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DF" w:rsidRPr="00C165A5" w:rsidRDefault="001436DF" w:rsidP="001436DF">
      <w:pPr>
        <w:spacing w:after="240" w:line="240" w:lineRule="auto"/>
        <w:rPr>
          <w:rFonts w:asciiTheme="minorBidi" w:eastAsia="Times New Roman" w:hAnsiTheme="minorBidi" w:hint="cs"/>
          <w:color w:val="0099FF"/>
          <w:sz w:val="32"/>
          <w:szCs w:val="32"/>
        </w:rPr>
      </w:pPr>
    </w:p>
    <w:p w:rsidR="001436DF" w:rsidRPr="00C165A5" w:rsidRDefault="001436DF" w:rsidP="00C165A5">
      <w:pPr>
        <w:spacing w:after="0" w:line="240" w:lineRule="auto"/>
        <w:jc w:val="center"/>
        <w:rPr>
          <w:rFonts w:asciiTheme="minorBidi" w:eastAsia="Times New Roman" w:hAnsiTheme="minorBidi"/>
          <w:color w:val="0099FF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المحـــــــــــــــاضر</w:t>
      </w:r>
      <w:r w:rsidR="00C165A5" w:rsidRPr="00C165A5">
        <w:rPr>
          <w:rFonts w:asciiTheme="minorBidi" w:eastAsia="Times New Roman" w:hAnsiTheme="minorBidi"/>
          <w:b/>
          <w:bCs/>
          <w:color w:val="0000FF"/>
          <w:sz w:val="32"/>
          <w:szCs w:val="32"/>
          <w:rtl/>
        </w:rPr>
        <w:t>ة الخامسة</w:t>
      </w:r>
      <w:r w:rsidRPr="00C165A5">
        <w:rPr>
          <w:rFonts w:asciiTheme="minorBidi" w:eastAsia="Times New Roman" w:hAnsiTheme="minorBidi"/>
          <w:b/>
          <w:bCs/>
          <w:color w:val="0000FF"/>
          <w:sz w:val="32"/>
          <w:szCs w:val="32"/>
        </w:rPr>
        <w:t xml:space="preserve"> </w:t>
      </w:r>
    </w:p>
    <w:p w:rsidR="001436DF" w:rsidRPr="00C165A5" w:rsidRDefault="001436DF" w:rsidP="001436DF">
      <w:pPr>
        <w:spacing w:after="0" w:line="240" w:lineRule="auto"/>
        <w:rPr>
          <w:rFonts w:asciiTheme="minorBidi" w:eastAsia="Times New Roman" w:hAnsiTheme="minorBidi"/>
          <w:color w:val="0099FF"/>
          <w:sz w:val="32"/>
          <w:szCs w:val="32"/>
        </w:rPr>
      </w:pP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س/اذكر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بعض</w:t>
      </w:r>
      <w:r w:rsidR="00430230"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النصائح التي تشجيع حاسة التذوق عند الطلاب ؟</w:t>
      </w:r>
    </w:p>
    <w:p w:rsidR="001436DF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ضرورة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الربط بين موضوعات القراءة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و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ْدب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1436DF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ترك مجال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للطالب لقراءة النص وفهمه قبل مبادرة المعلم بالشرح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1436DF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تحفيز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الطلاب على شرح النص و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إبداء الآ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راء النقدية حوله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1436DF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الميل 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إ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لى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سئلة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الموازن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ة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والمقارنة والبعد عن السطحية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1436DF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تشجيع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الطلاب على حفظ النصوص التي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يجدون نحوها ميلا</w:t>
      </w:r>
      <w:r w:rsidR="00430230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635FE2" w:rsidRPr="00C165A5" w:rsidRDefault="001436DF" w:rsidP="00C165A5">
      <w:pPr>
        <w:pStyle w:val="a3"/>
        <w:numPr>
          <w:ilvl w:val="0"/>
          <w:numId w:val="1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لمعرفة مدى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استيعاب الطلاب وقدرتهم التذوقية يفضل </w:t>
      </w:r>
      <w:r w:rsidR="00401978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أ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ن تكون الاختبارات من خلال نصوص مشابهة لما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تتم دراستها</w:t>
      </w:r>
      <w:r w:rsidR="00401978" w:rsidRPr="00C165A5">
        <w:rPr>
          <w:rFonts w:asciiTheme="minorBidi" w:eastAsia="Times New Roman" w:hAnsiTheme="minorBidi"/>
          <w:b/>
          <w:bCs/>
          <w:sz w:val="32"/>
          <w:szCs w:val="32"/>
          <w:rtl/>
          <w:lang w:bidi="ar-IQ"/>
        </w:rPr>
        <w:t>.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color w:val="FF0000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س\اكتب نبذه عن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شاعر قصيدة داعية السلام؟</w:t>
      </w:r>
    </w:p>
    <w:p w:rsidR="00C165A5" w:rsidRPr="00C165A5" w:rsidRDefault="00635FE2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</w:pP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هو</w:t>
      </w:r>
      <w:r w:rsidR="00C165A5">
        <w:rPr>
          <w:rFonts w:asciiTheme="minorBidi" w:eastAsia="Times New Roman" w:hAnsiTheme="minorBidi" w:hint="cs"/>
          <w:b/>
          <w:bCs/>
          <w:sz w:val="32"/>
          <w:szCs w:val="32"/>
          <w:rtl/>
        </w:rPr>
        <w:t>: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زهير بن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ربيعه بن رياح, </w:t>
      </w:r>
    </w:p>
    <w:p w:rsidR="00C165A5" w:rsidRPr="00C165A5" w:rsidRDefault="00635FE2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اشتهر</w:t>
      </w:r>
      <w:r w:rsidR="00C165A5">
        <w:rPr>
          <w:rFonts w:asciiTheme="minorBidi" w:eastAsia="Times New Roman" w:hAnsiTheme="minorBidi" w:hint="cs"/>
          <w:b/>
          <w:bCs/>
          <w:color w:val="4F81BD" w:themeColor="accent1"/>
          <w:sz w:val="32"/>
          <w:szCs w:val="32"/>
          <w:rtl/>
        </w:rPr>
        <w:t>: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بالنسبة إلى كنية أبيه (أبي سلمى )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وهو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من قبيلة مضر</w:t>
      </w:r>
    </w:p>
    <w:p w:rsidR="00C165A5" w:rsidRPr="00C165A5" w:rsidRDefault="00C165A5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</w:pPr>
      <w:r>
        <w:rPr>
          <w:rFonts w:asciiTheme="minorBidi" w:eastAsia="Times New Roman" w:hAnsiTheme="minorBidi" w:hint="cs"/>
          <w:b/>
          <w:bCs/>
          <w:color w:val="4F81BD" w:themeColor="accent1"/>
          <w:sz w:val="32"/>
          <w:szCs w:val="32"/>
          <w:rtl/>
        </w:rPr>
        <w:t>و</w:t>
      </w:r>
      <w:r w:rsidR="00635FE2"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يعد</w:t>
      </w:r>
      <w:r>
        <w:rPr>
          <w:rFonts w:asciiTheme="minorBidi" w:eastAsia="Times New Roman" w:hAnsiTheme="minorBidi" w:hint="cs"/>
          <w:b/>
          <w:bCs/>
          <w:sz w:val="32"/>
          <w:szCs w:val="32"/>
          <w:rtl/>
        </w:rPr>
        <w:t>:</w:t>
      </w:r>
      <w:r w:rsidR="00635FE2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من</w:t>
      </w:r>
      <w:r w:rsidR="00635FE2"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635FE2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شعراء الطبقة الأولى من الشعراء الجاهليين </w:t>
      </w:r>
    </w:p>
    <w:p w:rsidR="00C165A5" w:rsidRPr="00C165A5" w:rsidRDefault="00C165A5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>
        <w:rPr>
          <w:rFonts w:asciiTheme="minorBidi" w:eastAsia="Times New Roman" w:hAnsiTheme="minorBidi" w:hint="cs"/>
          <w:b/>
          <w:bCs/>
          <w:color w:val="4F81BD" w:themeColor="accent1"/>
          <w:sz w:val="32"/>
          <w:szCs w:val="32"/>
          <w:rtl/>
        </w:rPr>
        <w:t>و</w:t>
      </w:r>
      <w:r w:rsidR="00635FE2"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هو</w:t>
      </w:r>
      <w:r>
        <w:rPr>
          <w:rFonts w:asciiTheme="minorBidi" w:eastAsia="Times New Roman" w:hAnsiTheme="minorBidi" w:hint="cs"/>
          <w:b/>
          <w:bCs/>
          <w:color w:val="4F81BD" w:themeColor="accent1"/>
          <w:sz w:val="32"/>
          <w:szCs w:val="32"/>
          <w:rtl/>
        </w:rPr>
        <w:t>:</w:t>
      </w:r>
      <w:r w:rsidR="00635FE2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حكيم الشعراء الجاهليين</w:t>
      </w:r>
    </w:p>
    <w:p w:rsidR="00635FE2" w:rsidRPr="00C165A5" w:rsidRDefault="00635FE2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0070C0"/>
          <w:sz w:val="32"/>
          <w:szCs w:val="32"/>
          <w:rtl/>
        </w:rPr>
        <w:t>عرف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بالشعر أبوه وخاله وأختاه وابناه كعب وبجير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..</w:t>
      </w:r>
    </w:p>
    <w:p w:rsidR="00635FE2" w:rsidRPr="00C165A5" w:rsidRDefault="00635FE2" w:rsidP="00C165A5">
      <w:pPr>
        <w:pStyle w:val="a3"/>
        <w:numPr>
          <w:ilvl w:val="0"/>
          <w:numId w:val="2"/>
        </w:num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وقد كان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عمر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بن الخطاب رضي الله عنه يقدمه على شعراء الجاهلية لسهولة شعره, ولصدقة ,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لأنه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لا يمدح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الرجل إلا بما هو فيه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color w:val="FF0000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س/بماذا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يمتاز شعره ؟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بمتانة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الألفاظ والسهولة والإيجاز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635FE2" w:rsidRDefault="00635FE2" w:rsidP="00C165A5">
      <w:pPr>
        <w:spacing w:after="0" w:line="240" w:lineRule="auto"/>
        <w:rPr>
          <w:rFonts w:asciiTheme="minorBidi" w:eastAsia="Times New Roman" w:hAnsiTheme="minorBidi"/>
          <w:color w:val="FF0000"/>
          <w:sz w:val="32"/>
          <w:szCs w:val="32"/>
          <w:rtl/>
        </w:rPr>
      </w:pP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 ما مناسب</w:t>
      </w:r>
      <w:r w:rsidR="00C165A5">
        <w:rPr>
          <w:rFonts w:asciiTheme="minorBidi" w:eastAsia="Times New Roman" w:hAnsiTheme="minorBidi" w:hint="cs"/>
          <w:b/>
          <w:bCs/>
          <w:color w:val="FF0000"/>
          <w:sz w:val="32"/>
          <w:szCs w:val="32"/>
          <w:rtl/>
        </w:rPr>
        <w:t>ة القصيدة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 xml:space="preserve"> ؟</w:t>
      </w:r>
    </w:p>
    <w:p w:rsidR="00C165A5" w:rsidRPr="00843FFD" w:rsidRDefault="00C165A5" w:rsidP="00843FFD">
      <w:pPr>
        <w:spacing w:after="0" w:line="240" w:lineRule="auto"/>
        <w:rPr>
          <w:rFonts w:asciiTheme="minorBidi" w:eastAsia="Times New Roman" w:hAnsiTheme="minorBidi" w:hint="cs"/>
          <w:b/>
          <w:bCs/>
          <w:sz w:val="32"/>
          <w:szCs w:val="32"/>
          <w:lang w:bidi="ar-IQ"/>
        </w:rPr>
      </w:pPr>
      <w:r>
        <w:rPr>
          <w:rFonts w:asciiTheme="minorBidi" w:eastAsia="Times New Roman" w:hAnsiTheme="minorBidi" w:hint="cs"/>
          <w:b/>
          <w:bCs/>
          <w:color w:val="E36C0A" w:themeColor="accent6" w:themeShade="BF"/>
          <w:sz w:val="32"/>
          <w:szCs w:val="32"/>
          <w:rtl/>
        </w:rPr>
        <w:t>*</w:t>
      </w:r>
      <w:r w:rsidRPr="00C165A5"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  <w:rtl/>
        </w:rPr>
        <w:t>بسب الحرب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التي دارت بين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قبيلتي </w:t>
      </w:r>
      <w:r w:rsidRPr="00C165A5"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  <w:rtl/>
        </w:rPr>
        <w:t>عبس وذبيان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حينما تراهنا على تسابق فرسين احدهما يسمى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داحس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 والأخر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الغبراء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وان تسبق منهما عشرين بعيرا جائزة فسبقت الغبراء لكن أصحاب داحس اعترضوها فسبقها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داحس ولما علم أصحاب الغبراء بما حدث ثارت الحرب بينهما حتى تدخل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هرم بن سنان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والحارث بن عوف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فأصلحا بين القبيلتين وتحملا ديات القتلى فاْنشد زهير هذه القصيدة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المعلقة( يمدح فيها هذين الرجلين ويدعو إلى السلام ونبذ الحرب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>(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>كانت العلاقة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>بين القبائل في الغالب علاقة عداء فالقبيلة إما معتدية أو معتدى عليها ولذا كانت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>الحروب سمة من سمات العصر الجاهلي فالحرب تلد الحرب لأن أهل القتلى يطلبون الثأر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>فتبدأ الحرب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  <w:lang w:bidi="ar-IQ"/>
        </w:rPr>
      </w:pP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>ومن أسباب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</w:rPr>
        <w:t xml:space="preserve">الحروب بينهم المشاجرات أو الاختلاف حول المرعى بسبب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  <w:lang w:bidi="ar-IQ"/>
        </w:rPr>
        <w:t>الإهانة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984806" w:themeColor="accent6" w:themeShade="80"/>
          <w:sz w:val="32"/>
          <w:szCs w:val="32"/>
          <w:rtl/>
          <w:lang w:bidi="ar-IQ"/>
        </w:rPr>
        <w:t>.</w:t>
      </w:r>
    </w:p>
    <w:p w:rsidR="00635FE2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وقد نشاء شعر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الحماسة من هذه الحروب التي يسمونها( الأيام )وتسمى بأسماء الأماكن التي دارت فيها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مثل (يوم ذي قار ) (يوم خزاز)</w:t>
      </w:r>
    </w:p>
    <w:p w:rsidR="001436DF" w:rsidRPr="00C165A5" w:rsidRDefault="00635FE2" w:rsidP="00C165A5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وهذه ال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  <w:lang w:bidi="ar-IQ"/>
        </w:rPr>
        <w:t>أ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بيات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4F81BD" w:themeColor="accent1"/>
          <w:sz w:val="32"/>
          <w:szCs w:val="32"/>
          <w:rtl/>
        </w:rPr>
        <w:t>من معلقة زهير التي يصور فيها العرب بصورة منفره وقد أنشأها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</w:t>
      </w: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color w:val="0099FF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نص رقم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(1)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من الشعر الجاهلي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...</w:t>
      </w: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color w:val="FF0000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س/على ماذا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FF0000"/>
          <w:sz w:val="32"/>
          <w:szCs w:val="32"/>
          <w:rtl/>
        </w:rPr>
        <w:t>يشتمل النص؟</w:t>
      </w: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b/>
          <w:bCs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يشتمل النص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على فكرتين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:</w:t>
      </w:r>
    </w:p>
    <w:p w:rsidR="001436DF" w:rsidRPr="00C165A5" w:rsidRDefault="00401978" w:rsidP="00C165A5">
      <w:pPr>
        <w:spacing w:after="0" w:line="240" w:lineRule="auto"/>
        <w:rPr>
          <w:rFonts w:asciiTheme="minorBidi" w:eastAsia="Times New Roman" w:hAnsiTheme="minorBidi"/>
          <w:color w:val="0099FF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1)</w:t>
      </w:r>
      <w:r w:rsidR="001436DF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الدعوة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إ</w:t>
      </w:r>
      <w:r w:rsidR="001436DF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لى</w:t>
      </w:r>
      <w:r w:rsidR="001436DF"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  <w:r w:rsidR="001436DF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السلام </w:t>
      </w: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 xml:space="preserve">         2)</w:t>
      </w:r>
      <w:r w:rsidR="001436DF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نبذ الحرب</w:t>
      </w:r>
      <w:r w:rsidR="001436DF" w:rsidRPr="00C165A5">
        <w:rPr>
          <w:rFonts w:asciiTheme="minorBidi" w:eastAsia="Times New Roman" w:hAnsiTheme="minorBidi"/>
          <w:color w:val="800080"/>
          <w:sz w:val="32"/>
          <w:szCs w:val="32"/>
        </w:rPr>
        <w:t xml:space="preserve"> </w:t>
      </w:r>
      <w:r w:rsidR="00D84B9A"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قيم وفضائل</w:t>
      </w: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sz w:val="32"/>
          <w:szCs w:val="32"/>
          <w:rtl/>
        </w:rPr>
      </w:pPr>
      <w:r w:rsidRPr="00C165A5">
        <w:rPr>
          <w:rFonts w:asciiTheme="minorBidi" w:eastAsia="Times New Roman" w:hAnsiTheme="minorBidi"/>
          <w:b/>
          <w:bCs/>
          <w:sz w:val="32"/>
          <w:szCs w:val="32"/>
          <w:rtl/>
        </w:rPr>
        <w:t>استقاه الشاعر لما عرف به من الحكمة والقيم</w:t>
      </w:r>
      <w:r w:rsidRPr="00C165A5">
        <w:rPr>
          <w:rFonts w:asciiTheme="minorBidi" w:eastAsia="Times New Roman" w:hAnsiTheme="minorBidi"/>
          <w:b/>
          <w:bCs/>
          <w:sz w:val="32"/>
          <w:szCs w:val="32"/>
        </w:rPr>
        <w:t xml:space="preserve"> </w:t>
      </w:r>
    </w:p>
    <w:p w:rsidR="00D84B9A" w:rsidRPr="00C165A5" w:rsidRDefault="00D84B9A" w:rsidP="00C165A5">
      <w:pPr>
        <w:spacing w:after="0" w:line="240" w:lineRule="auto"/>
        <w:rPr>
          <w:rFonts w:asciiTheme="minorBidi" w:eastAsia="Times New Roman" w:hAnsiTheme="minorBidi"/>
          <w:sz w:val="32"/>
          <w:szCs w:val="32"/>
        </w:rPr>
      </w:pP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color w:val="0099FF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 xml:space="preserve">القصيـــــــــــــــــــــــــــدة (داعية السلام ) لشاعر (زهير بن </w:t>
      </w:r>
      <w:r w:rsidR="00D84B9A"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أ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بي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سلمى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</w:t>
      </w:r>
      <w:r w:rsidR="00E955B0"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)</w:t>
      </w: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color w:val="0099FF"/>
          <w:sz w:val="32"/>
          <w:szCs w:val="32"/>
        </w:rPr>
      </w:pP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ال</w:t>
      </w:r>
      <w:r w:rsidR="00401978"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أ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بيــــــــــــــ</w:t>
      </w:r>
      <w:r w:rsidR="00401978"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ـــــــــــــــــــــــــــــــ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  <w:rtl/>
        </w:rPr>
        <w:t>ــــــــــــات من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 xml:space="preserve"> (1-</w:t>
      </w:r>
      <w:r w:rsidR="007E27C3"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>4</w:t>
      </w:r>
      <w:r w:rsidRPr="00C165A5">
        <w:rPr>
          <w:rFonts w:asciiTheme="minorBidi" w:eastAsia="Times New Roman" w:hAnsiTheme="minorBidi"/>
          <w:b/>
          <w:bCs/>
          <w:color w:val="800080"/>
          <w:sz w:val="32"/>
          <w:szCs w:val="32"/>
        </w:rPr>
        <w:t>)</w:t>
      </w:r>
    </w:p>
    <w:p w:rsidR="00401978" w:rsidRPr="00C165A5" w:rsidRDefault="00401978" w:rsidP="00C165A5">
      <w:pPr>
        <w:tabs>
          <w:tab w:val="left" w:pos="2198"/>
          <w:tab w:val="center" w:pos="4153"/>
        </w:tabs>
        <w:spacing w:after="0" w:line="240" w:lineRule="auto"/>
        <w:rPr>
          <w:rFonts w:asciiTheme="minorBidi" w:eastAsia="Times New Roman" w:hAnsiTheme="minorBidi"/>
          <w:color w:val="800080"/>
          <w:sz w:val="32"/>
          <w:szCs w:val="32"/>
          <w:rtl/>
        </w:rPr>
      </w:pPr>
      <w:r w:rsidRPr="00C165A5">
        <w:rPr>
          <w:rFonts w:asciiTheme="minorBidi" w:eastAsia="Times New Roman" w:hAnsiTheme="minorBidi"/>
          <w:color w:val="800080"/>
          <w:sz w:val="32"/>
          <w:szCs w:val="32"/>
          <w:rtl/>
        </w:rPr>
        <w:tab/>
      </w:r>
    </w:p>
    <w:p w:rsidR="001436DF" w:rsidRPr="002D0ED0" w:rsidRDefault="00314832" w:rsidP="00C165A5">
      <w:pPr>
        <w:tabs>
          <w:tab w:val="left" w:pos="2198"/>
          <w:tab w:val="center" w:pos="4153"/>
        </w:tabs>
        <w:spacing w:after="0" w:line="240" w:lineRule="auto"/>
        <w:ind w:left="-483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ف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أ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قسمت بالبيت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الذي طاف حوله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.....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رجال بنوه من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قريش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وجره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</w:t>
      </w:r>
      <w:r w:rsidR="00401978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</w:t>
      </w:r>
    </w:p>
    <w:p w:rsidR="001436DF" w:rsidRPr="002D0ED0" w:rsidRDefault="001436DF" w:rsidP="00C165A5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</w:p>
    <w:p w:rsidR="00314832" w:rsidRPr="002D0ED0" w:rsidRDefault="00314832" w:rsidP="00C165A5">
      <w:pPr>
        <w:spacing w:after="0" w:line="240" w:lineRule="auto"/>
        <w:ind w:left="-341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يمينا لنعم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السيدان وجدتم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ــــــــــ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على كل حال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سحيل ومبــرم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</w:p>
    <w:p w:rsidR="001436DF" w:rsidRPr="002D0ED0" w:rsidRDefault="001436DF" w:rsidP="00C165A5">
      <w:pPr>
        <w:spacing w:after="0" w:line="240" w:lineRule="auto"/>
        <w:ind w:left="-483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</w:p>
    <w:p w:rsidR="001436DF" w:rsidRPr="002D0ED0" w:rsidRDefault="00314832" w:rsidP="00C165A5">
      <w:pPr>
        <w:spacing w:after="0" w:line="240" w:lineRule="auto"/>
        <w:ind w:left="-341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تداركتما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عبسا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وذبيان بعدم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ــــــ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تفانوا ودقوا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بينهم عطر منشـــم</w:t>
      </w:r>
    </w:p>
    <w:p w:rsidR="001436DF" w:rsidRPr="002D0ED0" w:rsidRDefault="001436DF" w:rsidP="00C165A5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</w:p>
    <w:p w:rsidR="001436DF" w:rsidRPr="002D0ED0" w:rsidRDefault="00314832" w:rsidP="00C165A5">
      <w:pPr>
        <w:spacing w:after="0" w:line="240" w:lineRule="auto"/>
        <w:ind w:left="-341"/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</w:pP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وقد قلتما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إ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ن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ندرك السلم واسع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ـ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ا</w:t>
      </w:r>
      <w:r w:rsidR="001436DF"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  <w:lang w:bidi="ar-IQ"/>
        </w:rPr>
        <w:t>......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 xml:space="preserve"> بمال ومعروفا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</w:rPr>
        <w:t xml:space="preserve"> </w:t>
      </w:r>
      <w:r w:rsidRPr="002D0ED0">
        <w:rPr>
          <w:rFonts w:asciiTheme="minorBidi" w:eastAsia="Times New Roman" w:hAnsiTheme="minorBidi"/>
          <w:b/>
          <w:bCs/>
          <w:color w:val="00B050"/>
          <w:sz w:val="32"/>
          <w:szCs w:val="32"/>
          <w:rtl/>
        </w:rPr>
        <w:t>من القول نسلــم</w:t>
      </w:r>
    </w:p>
    <w:p w:rsidR="001436DF" w:rsidRPr="002D0ED0" w:rsidRDefault="001436DF" w:rsidP="00C165A5">
      <w:pPr>
        <w:spacing w:after="0" w:line="240" w:lineRule="auto"/>
        <w:rPr>
          <w:rFonts w:asciiTheme="minorBidi" w:eastAsia="Times New Roman" w:hAnsiTheme="minorBidi"/>
          <w:b/>
          <w:bCs/>
          <w:color w:val="00B050"/>
          <w:sz w:val="32"/>
          <w:szCs w:val="32"/>
        </w:rPr>
      </w:pPr>
    </w:p>
    <w:p w:rsidR="001436DF" w:rsidRPr="00C165A5" w:rsidRDefault="001436DF" w:rsidP="00C165A5">
      <w:pPr>
        <w:spacing w:after="0" w:line="240" w:lineRule="auto"/>
        <w:rPr>
          <w:rFonts w:asciiTheme="minorBidi" w:eastAsia="Times New Roman" w:hAnsiTheme="minorBidi"/>
          <w:color w:val="92D050"/>
          <w:sz w:val="32"/>
          <w:szCs w:val="32"/>
          <w:rtl/>
        </w:rPr>
      </w:pPr>
    </w:p>
    <w:p w:rsidR="006A0991" w:rsidRPr="00C165A5" w:rsidRDefault="006A0991" w:rsidP="00C165A5">
      <w:pPr>
        <w:rPr>
          <w:rFonts w:asciiTheme="minorBidi" w:hAnsiTheme="minorBidi"/>
          <w:b/>
          <w:bCs/>
          <w:sz w:val="32"/>
          <w:szCs w:val="32"/>
        </w:rPr>
      </w:pPr>
    </w:p>
    <w:sectPr w:rsidR="006A0991" w:rsidRPr="00C165A5" w:rsidSect="00843FFD">
      <w:pgSz w:w="11906" w:h="16838"/>
      <w:pgMar w:top="284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46C5"/>
    <w:multiLevelType w:val="hybridMultilevel"/>
    <w:tmpl w:val="661CD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A6238"/>
    <w:multiLevelType w:val="hybridMultilevel"/>
    <w:tmpl w:val="9E72E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>
    <w:useFELayout/>
  </w:compat>
  <w:rsids>
    <w:rsidRoot w:val="001436DF"/>
    <w:rsid w:val="001436DF"/>
    <w:rsid w:val="002037F8"/>
    <w:rsid w:val="002D0ED0"/>
    <w:rsid w:val="002E155B"/>
    <w:rsid w:val="00314832"/>
    <w:rsid w:val="00401978"/>
    <w:rsid w:val="00430230"/>
    <w:rsid w:val="00635FE2"/>
    <w:rsid w:val="006A0991"/>
    <w:rsid w:val="007E27C3"/>
    <w:rsid w:val="00843FFD"/>
    <w:rsid w:val="008B4E55"/>
    <w:rsid w:val="009A4FFA"/>
    <w:rsid w:val="00A34C89"/>
    <w:rsid w:val="00C165A5"/>
    <w:rsid w:val="00D84B9A"/>
    <w:rsid w:val="00DA6C11"/>
    <w:rsid w:val="00DD6B6F"/>
    <w:rsid w:val="00E9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6</cp:revision>
  <dcterms:created xsi:type="dcterms:W3CDTF">2010-04-22T19:37:00Z</dcterms:created>
  <dcterms:modified xsi:type="dcterms:W3CDTF">2010-05-17T08:50:00Z</dcterms:modified>
</cp:coreProperties>
</file>