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DC1" w:rsidRPr="00494631" w:rsidRDefault="00854DC1" w:rsidP="00494631">
      <w:pPr>
        <w:bidi/>
        <w:spacing w:after="0" w:line="240" w:lineRule="auto"/>
        <w:jc w:val="center"/>
        <w:rPr>
          <w:rFonts w:ascii="Tahoma" w:eastAsia="Times New Roman" w:hAnsi="Tahoma" w:cs="Tahoma"/>
          <w:color w:val="8B0000"/>
          <w:sz w:val="36"/>
          <w:szCs w:val="36"/>
          <w:u w:val="single"/>
          <w:rtl/>
        </w:rPr>
      </w:pPr>
      <w:r w:rsidRPr="00494631">
        <w:rPr>
          <w:rFonts w:ascii="Tahoma" w:eastAsia="Times New Roman" w:hAnsi="Tahoma" w:cs="Tahoma"/>
          <w:color w:val="8B0000"/>
          <w:sz w:val="36"/>
          <w:szCs w:val="36"/>
          <w:u w:val="single"/>
          <w:rtl/>
        </w:rPr>
        <w:t>قواعد ضروريه في ماده الأقتصاد الجزئي</w:t>
      </w:r>
    </w:p>
    <w:p w:rsidR="00854DC1" w:rsidRPr="003D4C40" w:rsidRDefault="00854DC1" w:rsidP="00854DC1">
      <w:pPr>
        <w:bidi/>
        <w:spacing w:after="0" w:line="240" w:lineRule="auto"/>
        <w:rPr>
          <w:rFonts w:ascii="Tahoma" w:eastAsia="Times New Roman" w:hAnsi="Tahoma" w:cs="Tahoma"/>
          <w:color w:val="1F497D" w:themeColor="text2"/>
          <w:sz w:val="28"/>
          <w:szCs w:val="28"/>
          <w:rtl/>
        </w:rPr>
      </w:pPr>
      <w:r w:rsidRPr="00854DC1">
        <w:rPr>
          <w:rFonts w:ascii="Arial Narrow" w:eastAsia="Times New Roman" w:hAnsi="Arial Narrow" w:cs="Arial"/>
          <w:color w:val="8B0000"/>
          <w:sz w:val="36"/>
          <w:szCs w:val="36"/>
        </w:rPr>
        <w:br/>
      </w:r>
      <w:r w:rsidRPr="003D4C40">
        <w:rPr>
          <w:rFonts w:ascii="Tahoma" w:eastAsia="Times New Roman" w:hAnsi="Tahoma" w:cs="Tahoma"/>
          <w:color w:val="1F497D" w:themeColor="text2"/>
          <w:sz w:val="28"/>
          <w:szCs w:val="28"/>
          <w:rtl/>
        </w:rPr>
        <w:t>*اذا زاد الطلب على سلعه</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معينه فأن منحنى الطلب يتجه الي جهه اليمين</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Pr>
        <w:br/>
      </w:r>
      <w:r w:rsidRPr="003D4C40">
        <w:rPr>
          <w:rFonts w:ascii="Tahoma" w:eastAsia="Times New Roman" w:hAnsi="Tahoma" w:cs="Tahoma"/>
          <w:color w:val="1F497D" w:themeColor="text2"/>
          <w:sz w:val="28"/>
          <w:szCs w:val="28"/>
        </w:rPr>
        <w:br/>
      </w:r>
      <w:r w:rsidRPr="003D4C40">
        <w:rPr>
          <w:rFonts w:ascii="Tahoma" w:eastAsia="Times New Roman" w:hAnsi="Tahoma" w:cs="Tahoma"/>
          <w:color w:val="1F497D" w:themeColor="text2"/>
          <w:sz w:val="28"/>
          <w:szCs w:val="28"/>
          <w:rtl/>
        </w:rPr>
        <w:t>*اذا قل الطلب على سلعه معينه فأن منحنى الطلب يتجه الي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جهه اليسار</w:t>
      </w:r>
      <w:r w:rsidRPr="003D4C40">
        <w:rPr>
          <w:rFonts w:ascii="Tahoma" w:eastAsia="Times New Roman" w:hAnsi="Tahoma" w:cs="Tahoma"/>
          <w:color w:val="1F497D" w:themeColor="text2"/>
          <w:sz w:val="28"/>
          <w:szCs w:val="28"/>
        </w:rPr>
        <w:t xml:space="preserve"> </w:t>
      </w:r>
    </w:p>
    <w:p w:rsidR="00854DC1" w:rsidRPr="003D4C40" w:rsidRDefault="00854DC1" w:rsidP="00854DC1">
      <w:pPr>
        <w:bidi/>
        <w:spacing w:after="0" w:line="240" w:lineRule="auto"/>
        <w:rPr>
          <w:rFonts w:ascii="Tahoma" w:eastAsia="Times New Roman" w:hAnsi="Tahoma" w:cs="Tahoma"/>
          <w:color w:val="1F497D" w:themeColor="text2"/>
          <w:sz w:val="28"/>
          <w:szCs w:val="28"/>
        </w:rPr>
      </w:pPr>
    </w:p>
    <w:p w:rsidR="00854DC1" w:rsidRPr="003D4C40" w:rsidRDefault="00854DC1" w:rsidP="00854DC1">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*المنفعه الكليه تتزايد اذا</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زادت الكميات المستهلكه ( علاقه طرديه)</w:t>
      </w:r>
    </w:p>
    <w:p w:rsidR="00854DC1" w:rsidRPr="003D4C40" w:rsidRDefault="00854DC1" w:rsidP="00854DC1">
      <w:pPr>
        <w:bidi/>
        <w:spacing w:after="0" w:line="240" w:lineRule="auto"/>
        <w:rPr>
          <w:rFonts w:ascii="Tahoma" w:eastAsia="Times New Roman" w:hAnsi="Tahoma" w:cs="Tahoma"/>
          <w:color w:val="1F497D" w:themeColor="text2"/>
          <w:sz w:val="28"/>
          <w:szCs w:val="28"/>
        </w:rPr>
      </w:pPr>
    </w:p>
    <w:p w:rsidR="00854DC1" w:rsidRPr="003D4C40" w:rsidRDefault="00854DC1" w:rsidP="00854DC1">
      <w:pPr>
        <w:bidi/>
        <w:spacing w:after="0" w:line="240" w:lineRule="auto"/>
        <w:rPr>
          <w:rFonts w:ascii="Tahoma" w:eastAsia="Times New Roman" w:hAnsi="Tahoma" w:cs="Tahoma"/>
          <w:color w:val="1F497D" w:themeColor="text2"/>
          <w:sz w:val="28"/>
          <w:szCs w:val="28"/>
          <w:rtl/>
        </w:rPr>
      </w:pPr>
      <w:r w:rsidRPr="003D4C40">
        <w:rPr>
          <w:rFonts w:ascii="Tahoma" w:eastAsia="Times New Roman" w:hAnsi="Tahoma" w:cs="Tahoma"/>
          <w:color w:val="1F497D" w:themeColor="text2"/>
          <w:sz w:val="28"/>
          <w:szCs w:val="28"/>
          <w:rtl/>
        </w:rPr>
        <w:t>*والمنفعه الحديه تتناقص كلما</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زادت الكميات المستهلكه ( علاقه عكسيه)</w:t>
      </w:r>
    </w:p>
    <w:p w:rsidR="00854DC1" w:rsidRPr="003D4C40" w:rsidRDefault="00854DC1" w:rsidP="00854DC1">
      <w:pPr>
        <w:bidi/>
        <w:spacing w:after="0" w:line="240" w:lineRule="auto"/>
        <w:rPr>
          <w:rFonts w:ascii="Tahoma" w:eastAsia="Times New Roman" w:hAnsi="Tahoma" w:cs="Tahoma"/>
          <w:color w:val="1F497D" w:themeColor="text2"/>
          <w:sz w:val="28"/>
          <w:szCs w:val="28"/>
          <w:rtl/>
        </w:rPr>
      </w:pPr>
    </w:p>
    <w:p w:rsidR="00854DC1" w:rsidRPr="003D4C40" w:rsidRDefault="00854DC1" w:rsidP="00854DC1">
      <w:pPr>
        <w:bidi/>
        <w:spacing w:after="0" w:line="240" w:lineRule="auto"/>
        <w:rPr>
          <w:rFonts w:ascii="Tahoma" w:eastAsia="Times New Roman" w:hAnsi="Tahoma" w:cs="Tahoma"/>
          <w:color w:val="1F497D" w:themeColor="text2"/>
          <w:sz w:val="28"/>
          <w:szCs w:val="28"/>
          <w:rtl/>
        </w:rPr>
      </w:pPr>
      <w:r w:rsidRPr="003D4C40">
        <w:rPr>
          <w:rFonts w:ascii="Tahoma" w:eastAsia="Times New Roman" w:hAnsi="Tahoma" w:cs="Tahoma"/>
          <w:color w:val="1F497D" w:themeColor="text2"/>
          <w:sz w:val="28"/>
          <w:szCs w:val="28"/>
          <w:rtl/>
        </w:rPr>
        <w:t>*كل زاد السعر لسلعه معينه تقل الكميات المطلوبه عند ثبات باقي العوامل المؤثره على الطلب .</w:t>
      </w:r>
    </w:p>
    <w:p w:rsidR="00854DC1" w:rsidRPr="003D4C40" w:rsidRDefault="00854DC1" w:rsidP="00854DC1">
      <w:pPr>
        <w:bidi/>
        <w:spacing w:after="0" w:line="240" w:lineRule="auto"/>
        <w:rPr>
          <w:rFonts w:ascii="Tahoma" w:eastAsia="Times New Roman" w:hAnsi="Tahoma" w:cs="Tahoma"/>
          <w:color w:val="1F497D" w:themeColor="text2"/>
          <w:sz w:val="28"/>
          <w:szCs w:val="28"/>
          <w:rtl/>
        </w:rPr>
      </w:pPr>
    </w:p>
    <w:p w:rsidR="00854DC1" w:rsidRPr="003D4C40" w:rsidRDefault="00854DC1" w:rsidP="00854DC1">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*ادت زياده الدخل الي أنتقال منحنى الطلب الي جهه اليمين بسبب زياده الكميات المطلوبه. ( والعكس صحيح )</w:t>
      </w:r>
    </w:p>
    <w:p w:rsidR="00854DC1" w:rsidRPr="003D4C40" w:rsidRDefault="00854DC1" w:rsidP="00854DC1">
      <w:pPr>
        <w:jc w:val="right"/>
        <w:rPr>
          <w:rFonts w:ascii="Tahoma" w:hAnsi="Tahoma" w:cs="Tahoma"/>
          <w:color w:val="1F497D" w:themeColor="text2"/>
          <w:sz w:val="28"/>
          <w:szCs w:val="28"/>
          <w:rtl/>
        </w:rPr>
      </w:pPr>
    </w:p>
    <w:p w:rsidR="00854DC1" w:rsidRPr="003D4C40" w:rsidRDefault="00854DC1" w:rsidP="00854DC1">
      <w:pPr>
        <w:jc w:val="right"/>
        <w:rPr>
          <w:rFonts w:ascii="Tahoma" w:hAnsi="Tahoma" w:cs="Tahoma"/>
          <w:color w:val="1F497D" w:themeColor="text2"/>
          <w:sz w:val="28"/>
          <w:szCs w:val="28"/>
          <w:rtl/>
        </w:rPr>
      </w:pPr>
      <w:r w:rsidRPr="003D4C40">
        <w:rPr>
          <w:rFonts w:ascii="Tahoma" w:hAnsi="Tahoma" w:cs="Tahoma" w:hint="cs"/>
          <w:color w:val="1F497D" w:themeColor="text2"/>
          <w:sz w:val="28"/>
          <w:szCs w:val="28"/>
          <w:rtl/>
        </w:rPr>
        <w:t>*عند أرتفاع اسعار سلعه معينه يتوجه  المستهلكين دائما الي السلع البديله التي تلبي نفس الرغبه.  مثـال: اذا ارتفع سعر لحم الغنم يتوجه المستهلكين الي الدجاج والسمكـ .</w:t>
      </w:r>
    </w:p>
    <w:p w:rsidR="00854DC1" w:rsidRPr="003D4C40" w:rsidRDefault="00854DC1" w:rsidP="00854DC1">
      <w:pPr>
        <w:jc w:val="right"/>
        <w:rPr>
          <w:rFonts w:ascii="Tahoma" w:hAnsi="Tahoma" w:cs="Tahoma"/>
          <w:color w:val="1F497D" w:themeColor="text2"/>
          <w:sz w:val="28"/>
          <w:szCs w:val="28"/>
          <w:rtl/>
        </w:rPr>
      </w:pPr>
      <w:r w:rsidRPr="003D4C40">
        <w:rPr>
          <w:rFonts w:ascii="Tahoma" w:hAnsi="Tahoma" w:cs="Tahoma" w:hint="cs"/>
          <w:color w:val="1F497D" w:themeColor="text2"/>
          <w:sz w:val="28"/>
          <w:szCs w:val="28"/>
          <w:rtl/>
        </w:rPr>
        <w:t>*الطلب عديم المرونه يكون منحنى الطلب عمودي فأن المستهلك يتحمل كامل الضريبه... هذا الأمر يجعل البائع لا يتحمل أي شي .</w:t>
      </w:r>
    </w:p>
    <w:p w:rsidR="00854DC1" w:rsidRPr="003D4C40" w:rsidRDefault="00854DC1" w:rsidP="00854DC1">
      <w:pPr>
        <w:jc w:val="right"/>
        <w:rPr>
          <w:rFonts w:ascii="Tahoma" w:hAnsi="Tahoma" w:cs="Tahoma"/>
          <w:color w:val="1F497D" w:themeColor="text2"/>
          <w:sz w:val="28"/>
          <w:szCs w:val="28"/>
          <w:rtl/>
        </w:rPr>
      </w:pPr>
      <w:r w:rsidRPr="003D4C40">
        <w:rPr>
          <w:rFonts w:ascii="Tahoma" w:hAnsi="Tahoma" w:cs="Tahoma" w:hint="cs"/>
          <w:color w:val="1F497D" w:themeColor="text2"/>
          <w:sz w:val="28"/>
          <w:szCs w:val="28"/>
          <w:rtl/>
        </w:rPr>
        <w:t>* الطلب المرن تماما يكون منحنى الطلب افقي فأن البائع يتحمل كامل الضريبه (لأن السلعه لها بدائل بدون ضريبه) ويرتفع سعره بمقدار الضريبه هذا الأمر يجعل المستهلك يتفادى الضريبه لأنه بحث عن بدائل التي ليس عليها ضرائب .</w:t>
      </w:r>
    </w:p>
    <w:p w:rsidR="00854DC1" w:rsidRDefault="00854DC1" w:rsidP="00854DC1">
      <w:pPr>
        <w:jc w:val="right"/>
        <w:rPr>
          <w:rFonts w:ascii="Tahoma" w:hAnsi="Tahoma" w:cs="Tahoma" w:hint="cs"/>
          <w:color w:val="1F497D" w:themeColor="text2"/>
          <w:sz w:val="28"/>
          <w:szCs w:val="28"/>
          <w:rtl/>
        </w:rPr>
      </w:pPr>
      <w:r w:rsidRPr="003D4C40">
        <w:rPr>
          <w:rFonts w:ascii="Tahoma" w:hAnsi="Tahoma" w:cs="Tahoma" w:hint="cs"/>
          <w:color w:val="1F497D" w:themeColor="text2"/>
          <w:sz w:val="28"/>
          <w:szCs w:val="28"/>
          <w:rtl/>
        </w:rPr>
        <w:t>*التغير في الكميه المعروضه ينشأ نتيجه لتغير سعر السلعه.</w:t>
      </w:r>
    </w:p>
    <w:p w:rsidR="003D4C40" w:rsidRDefault="003D4C40" w:rsidP="00854DC1">
      <w:pPr>
        <w:jc w:val="right"/>
        <w:rPr>
          <w:rFonts w:ascii="Tahoma" w:hAnsi="Tahoma" w:cs="Tahoma" w:hint="cs"/>
          <w:color w:val="1F497D" w:themeColor="text2"/>
          <w:sz w:val="28"/>
          <w:szCs w:val="28"/>
          <w:rtl/>
        </w:rPr>
      </w:pPr>
      <w:r>
        <w:rPr>
          <w:rFonts w:ascii="Tahoma" w:hAnsi="Tahoma" w:cs="Tahoma" w:hint="cs"/>
          <w:color w:val="1F497D" w:themeColor="text2"/>
          <w:sz w:val="28"/>
          <w:szCs w:val="28"/>
          <w:rtl/>
        </w:rPr>
        <w:t>*العلاقه طرديه بين سعر السلعه والأيراد الكلي في حاله</w:t>
      </w:r>
      <w:r w:rsidRPr="003D4C40">
        <w:rPr>
          <w:rFonts w:ascii="Tahoma" w:hAnsi="Tahoma" w:cs="Tahoma" w:hint="cs"/>
          <w:color w:val="FF0000"/>
          <w:sz w:val="28"/>
          <w:szCs w:val="28"/>
          <w:rtl/>
        </w:rPr>
        <w:t xml:space="preserve"> الطلب غير المرن</w:t>
      </w:r>
      <w:r>
        <w:rPr>
          <w:rFonts w:ascii="Tahoma" w:hAnsi="Tahoma" w:cs="Tahoma" w:hint="cs"/>
          <w:color w:val="1F497D" w:themeColor="text2"/>
          <w:sz w:val="28"/>
          <w:szCs w:val="28"/>
          <w:rtl/>
        </w:rPr>
        <w:t xml:space="preserve"> .</w:t>
      </w:r>
    </w:p>
    <w:p w:rsidR="003D4C40" w:rsidRPr="003D4C40" w:rsidRDefault="003D4C40" w:rsidP="00854DC1">
      <w:pPr>
        <w:jc w:val="right"/>
        <w:rPr>
          <w:rFonts w:ascii="Tahoma" w:hAnsi="Tahoma" w:cs="Tahoma"/>
          <w:color w:val="1F497D" w:themeColor="text2"/>
          <w:sz w:val="28"/>
          <w:szCs w:val="28"/>
          <w:rtl/>
        </w:rPr>
      </w:pPr>
      <w:r>
        <w:rPr>
          <w:rFonts w:ascii="Tahoma" w:hAnsi="Tahoma" w:cs="Tahoma" w:hint="cs"/>
          <w:color w:val="1F497D" w:themeColor="text2"/>
          <w:sz w:val="28"/>
          <w:szCs w:val="28"/>
          <w:rtl/>
        </w:rPr>
        <w:t xml:space="preserve">* العلاقه عكسيه بين سعر السلعه والأيراد الكلي في حاله </w:t>
      </w:r>
      <w:r w:rsidRPr="003D4C40">
        <w:rPr>
          <w:rFonts w:ascii="Tahoma" w:hAnsi="Tahoma" w:cs="Tahoma" w:hint="cs"/>
          <w:color w:val="FF0000"/>
          <w:sz w:val="28"/>
          <w:szCs w:val="28"/>
          <w:rtl/>
        </w:rPr>
        <w:t xml:space="preserve">الطلب المرن </w:t>
      </w:r>
      <w:r>
        <w:rPr>
          <w:rFonts w:ascii="Tahoma" w:hAnsi="Tahoma" w:cs="Tahoma" w:hint="cs"/>
          <w:color w:val="1F497D" w:themeColor="text2"/>
          <w:sz w:val="28"/>
          <w:szCs w:val="28"/>
          <w:rtl/>
        </w:rPr>
        <w:t>.</w:t>
      </w:r>
    </w:p>
    <w:p w:rsidR="00854DC1" w:rsidRPr="003D4C40" w:rsidRDefault="00854DC1" w:rsidP="00854DC1">
      <w:pPr>
        <w:jc w:val="right"/>
        <w:rPr>
          <w:rFonts w:ascii="Tahoma" w:hAnsi="Tahoma" w:cs="Tahoma"/>
          <w:color w:val="1F497D" w:themeColor="text2"/>
          <w:sz w:val="28"/>
          <w:szCs w:val="28"/>
          <w:rtl/>
        </w:rPr>
      </w:pPr>
      <w:r w:rsidRPr="003D4C40">
        <w:rPr>
          <w:rFonts w:ascii="Tahoma" w:hAnsi="Tahoma" w:cs="Tahoma" w:hint="cs"/>
          <w:color w:val="1F497D" w:themeColor="text2"/>
          <w:sz w:val="28"/>
          <w:szCs w:val="28"/>
          <w:rtl/>
        </w:rPr>
        <w:t>*التغير في العرض ينشأ نتيجه لتغير احد العوامل المؤثره خلاف السعر.</w:t>
      </w:r>
    </w:p>
    <w:p w:rsidR="00854DC1" w:rsidRPr="003D4C40" w:rsidRDefault="00854DC1" w:rsidP="00854DC1">
      <w:pPr>
        <w:jc w:val="right"/>
        <w:rPr>
          <w:rFonts w:ascii="Tahoma" w:hAnsi="Tahoma" w:cs="Tahoma"/>
          <w:color w:val="1F497D" w:themeColor="text2"/>
          <w:sz w:val="28"/>
          <w:szCs w:val="28"/>
          <w:rtl/>
        </w:rPr>
      </w:pPr>
      <w:r w:rsidRPr="003D4C40">
        <w:rPr>
          <w:rFonts w:ascii="Tahoma" w:hAnsi="Tahoma" w:cs="Tahoma" w:hint="cs"/>
          <w:color w:val="1F497D" w:themeColor="text2"/>
          <w:sz w:val="28"/>
          <w:szCs w:val="28"/>
          <w:rtl/>
        </w:rPr>
        <w:t>*يتحقق توازن السوق عندما تكون الكميه المطلوبه= للكميه المعروضه تماما.</w:t>
      </w:r>
    </w:p>
    <w:p w:rsidR="00854DC1" w:rsidRPr="003D4C40" w:rsidRDefault="00854DC1" w:rsidP="00854DC1">
      <w:pPr>
        <w:jc w:val="right"/>
        <w:rPr>
          <w:rFonts w:ascii="Tahoma" w:hAnsi="Tahoma" w:cs="Tahoma"/>
          <w:color w:val="1F497D" w:themeColor="text2"/>
          <w:sz w:val="27"/>
          <w:szCs w:val="27"/>
          <w:rtl/>
        </w:rPr>
      </w:pPr>
      <w:r w:rsidRPr="003D4C40">
        <w:rPr>
          <w:rFonts w:ascii="Tahoma" w:hAnsi="Tahoma" w:cs="Tahoma" w:hint="cs"/>
          <w:color w:val="1F497D" w:themeColor="text2"/>
          <w:sz w:val="27"/>
          <w:szCs w:val="27"/>
          <w:rtl/>
        </w:rPr>
        <w:lastRenderedPageBreak/>
        <w:t>* يكون سعر السلعه أعلى من سعر التوازن اذا زادت الكميات المعروضه على الكميات المطلوبه .</w:t>
      </w:r>
    </w:p>
    <w:p w:rsidR="00854DC1" w:rsidRPr="003D4C40" w:rsidRDefault="00854DC1" w:rsidP="00854DC1">
      <w:pPr>
        <w:jc w:val="right"/>
        <w:rPr>
          <w:rFonts w:ascii="Tahoma" w:hAnsi="Tahoma" w:cs="Tahoma"/>
          <w:color w:val="1F497D" w:themeColor="text2"/>
          <w:sz w:val="27"/>
          <w:szCs w:val="27"/>
          <w:rtl/>
        </w:rPr>
      </w:pPr>
      <w:r w:rsidRPr="003D4C40">
        <w:rPr>
          <w:rFonts w:ascii="Tahoma" w:hAnsi="Tahoma" w:cs="Tahoma" w:hint="cs"/>
          <w:color w:val="1F497D" w:themeColor="text2"/>
          <w:sz w:val="27"/>
          <w:szCs w:val="27"/>
          <w:rtl/>
        </w:rPr>
        <w:t>* يكون سعر السلعه أقل من سعر التوازن اذا زادت الكميات المطلوبه على الكميات المعروضه.</w:t>
      </w:r>
    </w:p>
    <w:p w:rsidR="00854DC1" w:rsidRPr="003D4C40" w:rsidRDefault="00854DC1" w:rsidP="00854DC1">
      <w:pPr>
        <w:jc w:val="right"/>
        <w:rPr>
          <w:rFonts w:ascii="Tahoma" w:hAnsi="Tahoma" w:cs="Tahoma"/>
          <w:color w:val="1F497D" w:themeColor="text2"/>
          <w:sz w:val="27"/>
          <w:szCs w:val="27"/>
          <w:rtl/>
        </w:rPr>
      </w:pPr>
      <w:r w:rsidRPr="003D4C40">
        <w:rPr>
          <w:rFonts w:ascii="Tahoma" w:hAnsi="Tahoma" w:cs="Tahoma" w:hint="cs"/>
          <w:color w:val="1F497D" w:themeColor="text2"/>
          <w:sz w:val="27"/>
          <w:szCs w:val="27"/>
          <w:rtl/>
        </w:rPr>
        <w:t>*يكون سعر السلعه مساويا الي سعر التوازن اذا كانت الكميات المطلوبه تساوي الكميات المعروضه.</w:t>
      </w:r>
    </w:p>
    <w:p w:rsidR="00854DC1" w:rsidRPr="003D4C40" w:rsidRDefault="00854DC1" w:rsidP="00854DC1">
      <w:pPr>
        <w:jc w:val="right"/>
        <w:rPr>
          <w:rFonts w:ascii="Tahoma" w:hAnsi="Tahoma" w:cs="Tahoma"/>
          <w:color w:val="1F497D" w:themeColor="text2"/>
          <w:sz w:val="27"/>
          <w:szCs w:val="27"/>
          <w:rtl/>
        </w:rPr>
      </w:pPr>
      <w:r w:rsidRPr="003D4C40">
        <w:rPr>
          <w:rFonts w:ascii="Tahoma" w:hAnsi="Tahoma" w:cs="Tahoma" w:hint="cs"/>
          <w:color w:val="1F497D" w:themeColor="text2"/>
          <w:sz w:val="27"/>
          <w:szCs w:val="27"/>
          <w:rtl/>
        </w:rPr>
        <w:t>* كلما زدنا في عنصر العمل فوق ماتحتاجه العمليه الأنتاجيه كلما زاد الناتج الكلي وأنخفض الناتج  الحدي وفي نهايه الأمر يصل الناتج الكلي الي وضع ثابت ثم يتناقص .</w:t>
      </w:r>
    </w:p>
    <w:p w:rsidR="00854DC1" w:rsidRPr="003D4C40" w:rsidRDefault="00854DC1" w:rsidP="00854DC1">
      <w:pPr>
        <w:jc w:val="right"/>
        <w:rPr>
          <w:rFonts w:ascii="Tahoma" w:hAnsi="Tahoma" w:cs="Tahoma"/>
          <w:color w:val="1F497D" w:themeColor="text2"/>
          <w:sz w:val="27"/>
          <w:szCs w:val="27"/>
        </w:rPr>
      </w:pPr>
      <w:r w:rsidRPr="003D4C40">
        <w:rPr>
          <w:rFonts w:ascii="Tahoma" w:hAnsi="Tahoma" w:cs="Tahoma" w:hint="cs"/>
          <w:color w:val="1F497D" w:themeColor="text2"/>
          <w:sz w:val="27"/>
          <w:szCs w:val="27"/>
          <w:rtl/>
        </w:rPr>
        <w:t>مثال: كلما زاد عدد العمـال في مصنع مثلا وكانت باقي عناصر الأنتاج ثابته مثل الالات والمواد الخام.. فالأنتاج سيزيد في البدايه.. ومع زياده عدد العمال سيبدأ بالتناقص.</w:t>
      </w: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32"/>
          <w:szCs w:val="32"/>
        </w:rPr>
        <w:t xml:space="preserve"> </w:t>
      </w:r>
      <w:r w:rsidRPr="003D4C40">
        <w:rPr>
          <w:rFonts w:ascii="Tahoma" w:eastAsia="Times New Roman" w:hAnsi="Tahoma" w:cs="Tahoma" w:hint="cs"/>
          <w:color w:val="1F497D" w:themeColor="text2"/>
          <w:sz w:val="28"/>
          <w:szCs w:val="28"/>
          <w:rtl/>
        </w:rPr>
        <w:t>*</w:t>
      </w:r>
      <w:r w:rsidRPr="003D4C40">
        <w:rPr>
          <w:rFonts w:ascii="Tahoma" w:eastAsia="Times New Roman" w:hAnsi="Tahoma" w:cs="Tahoma"/>
          <w:color w:val="1F497D" w:themeColor="text2"/>
          <w:sz w:val="28"/>
          <w:szCs w:val="28"/>
          <w:rtl/>
        </w:rPr>
        <w:t>اذاكان الانتاج الحدي موجبا فان الانتاج الكلي يتزايد</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hint="cs"/>
          <w:color w:val="1F497D" w:themeColor="text2"/>
          <w:sz w:val="28"/>
          <w:szCs w:val="28"/>
          <w:rtl/>
        </w:rPr>
        <w:t>*</w:t>
      </w:r>
      <w:r w:rsidRPr="003D4C40">
        <w:rPr>
          <w:rFonts w:ascii="Tahoma" w:eastAsia="Times New Roman" w:hAnsi="Tahoma" w:cs="Tahoma"/>
          <w:color w:val="1F497D" w:themeColor="text2"/>
          <w:sz w:val="28"/>
          <w:szCs w:val="28"/>
          <w:rtl/>
        </w:rPr>
        <w:t>اذا كان الانتاج الحدي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يتزايد نجد ان الانتاج الكلي يتزايد بمعدل متزايد</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hint="cs"/>
          <w:color w:val="1F497D" w:themeColor="text2"/>
          <w:sz w:val="28"/>
          <w:szCs w:val="28"/>
          <w:rtl/>
        </w:rPr>
        <w:t>*</w:t>
      </w:r>
      <w:r w:rsidRPr="003D4C40">
        <w:rPr>
          <w:rFonts w:ascii="Tahoma" w:eastAsia="Times New Roman" w:hAnsi="Tahoma" w:cs="Tahoma"/>
          <w:color w:val="1F497D" w:themeColor="text2"/>
          <w:sz w:val="28"/>
          <w:szCs w:val="28"/>
          <w:rtl/>
        </w:rPr>
        <w:t>اذا وصل الانتاج الكلي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الى اعلى مستوى له فلابد ان يكون الانتاج الحدي مساوي للصفر</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hint="cs"/>
          <w:color w:val="1F497D" w:themeColor="text2"/>
          <w:sz w:val="28"/>
          <w:szCs w:val="28"/>
          <w:rtl/>
        </w:rPr>
        <w:t>*</w:t>
      </w:r>
      <w:r w:rsidRPr="003D4C40">
        <w:rPr>
          <w:rFonts w:ascii="Tahoma" w:eastAsia="Times New Roman" w:hAnsi="Tahoma" w:cs="Tahoma"/>
          <w:color w:val="1F497D" w:themeColor="text2"/>
          <w:sz w:val="28"/>
          <w:szCs w:val="28"/>
          <w:rtl/>
        </w:rPr>
        <w:t>اذا كان الانتاج الحدي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سالب الانتاج الكلي يتناقص</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*يتزايد الناتج الكلي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بمعدل متناقص طالما ان الناتج الحدي يتناقص ولكنه مازال موجبا</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*يبقى الناتج الكلي ثابت</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دون تغير عند اعلى مستوى له عندما الناتج الحدي = 0</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*عندما يبدأ الناتج</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الكلي بالتناقص يصبح الناتج الحدي سالب</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*يكون الناتج الحدي اكبر</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من الناتج المتوسط عندما يكون الناتج المتوسط متزايد</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*يكون الناتج الحدي اقل</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من الناتج المتوسط عندما يكون الناتج المتوسط متناقص</w:t>
      </w:r>
      <w:r w:rsidRPr="003D4C40">
        <w:rPr>
          <w:rFonts w:ascii="Tahoma" w:eastAsia="Times New Roman" w:hAnsi="Tahoma" w:cs="Tahoma"/>
          <w:color w:val="1F497D" w:themeColor="text2"/>
          <w:sz w:val="28"/>
          <w:szCs w:val="28"/>
        </w:rPr>
        <w:t xml:space="preserve"> </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*يبدأ الناتج الحدي في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التناقص قبل الناتج المتوسط</w:t>
      </w: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يتساوى الناتج الحدي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والناتج المتوسط عندما يبلغ الناتج المتوسط اقصى مستوى له</w:t>
      </w:r>
      <w:r w:rsidRPr="003D4C40">
        <w:rPr>
          <w:rFonts w:ascii="Tahoma" w:eastAsia="Times New Roman" w:hAnsi="Tahoma" w:cs="Tahoma"/>
          <w:color w:val="1F497D" w:themeColor="text2"/>
          <w:sz w:val="28"/>
          <w:szCs w:val="28"/>
        </w:rPr>
        <w:t xml:space="preserve"> </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lastRenderedPageBreak/>
        <w:t>*دالة الانتاج تتزايد</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بمعددل متزايد فان دالة التكاليف المتغيره تتزايد بمعدل متناقص والعكس صحيح</w:t>
      </w:r>
      <w:r w:rsidRPr="003D4C40">
        <w:rPr>
          <w:rFonts w:ascii="Tahoma" w:eastAsia="Times New Roman" w:hAnsi="Tahoma" w:cs="Tahoma"/>
          <w:color w:val="1F497D" w:themeColor="text2"/>
          <w:sz w:val="28"/>
          <w:szCs w:val="28"/>
        </w:rPr>
        <w:t xml:space="preserve"> </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*يبدأ منحى التكاليف من</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مقدار التكاليف الثابته ولا يبدأ من الصفر</w:t>
      </w:r>
      <w:r w:rsidRPr="003D4C40">
        <w:rPr>
          <w:rFonts w:ascii="Tahoma" w:eastAsia="Times New Roman" w:hAnsi="Tahoma" w:cs="Tahoma"/>
          <w:color w:val="1F497D" w:themeColor="text2"/>
          <w:sz w:val="28"/>
          <w:szCs w:val="28"/>
        </w:rPr>
        <w:t xml:space="preserve"> </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*في حال تزايد الانتاج</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الحدي (تزايد الغله)فان التكلفه الحديه تتناقص</w:t>
      </w:r>
      <w:r w:rsidRPr="003D4C40">
        <w:rPr>
          <w:rFonts w:ascii="Tahoma" w:eastAsia="Times New Roman" w:hAnsi="Tahoma" w:cs="Tahoma"/>
          <w:color w:val="1F497D" w:themeColor="text2"/>
          <w:sz w:val="28"/>
          <w:szCs w:val="28"/>
        </w:rPr>
        <w:t xml:space="preserve"> </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*في حال تناقص الانتاج</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الحدي (تناقص الغله) فان التكلفة الحديه تتزايد</w:t>
      </w:r>
    </w:p>
    <w:p w:rsid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*منحى التكلفة الحدية</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يقطع منحنى متوسط التكلفه المتغيره ومنحى متوسط التكلفه الكلية عند ادنى مستوى</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لهما</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*اذا كان متوسط التكلفه</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المتغيره متناقصه فان التكلفه الحدية اقل منه</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*اذا كان متوسط التكلفه</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الكلية متناقص فان التكلفه الحدية اقل منه</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*اذا كان متوسط التكلفة</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المتغيرة متزايده يكون التكلفه الحدية اكبر منه</w:t>
      </w:r>
      <w:r w:rsidRPr="003D4C40">
        <w:rPr>
          <w:rFonts w:ascii="Tahoma" w:eastAsia="Times New Roman" w:hAnsi="Tahoma" w:cs="Tahoma"/>
          <w:color w:val="1F497D" w:themeColor="text2"/>
          <w:sz w:val="28"/>
          <w:szCs w:val="28"/>
        </w:rPr>
        <w:t xml:space="preserve"> </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r w:rsidRPr="003D4C40">
        <w:rPr>
          <w:rFonts w:ascii="Tahoma" w:eastAsia="Times New Roman" w:hAnsi="Tahoma" w:cs="Tahoma"/>
          <w:color w:val="1F497D" w:themeColor="text2"/>
          <w:sz w:val="28"/>
          <w:szCs w:val="28"/>
          <w:rtl/>
        </w:rPr>
        <w:t>*عندما يكون الايراد</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الكلي عند اعلى مستوى له يكون الايراد الحدي =0</w:t>
      </w: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ويكون الطلب متكافئ</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المرونة أي المرونه</w:t>
      </w:r>
      <w:r w:rsidRPr="003D4C40">
        <w:rPr>
          <w:rFonts w:ascii="Tahoma" w:eastAsia="Times New Roman" w:hAnsi="Tahoma" w:cs="Tahoma"/>
          <w:color w:val="1F497D" w:themeColor="text2"/>
          <w:sz w:val="28"/>
          <w:szCs w:val="28"/>
        </w:rPr>
        <w:t xml:space="preserve"> </w:t>
      </w:r>
      <w:r>
        <w:rPr>
          <w:rFonts w:ascii="Tahoma" w:eastAsia="Times New Roman" w:hAnsi="Tahoma" w:cs="Tahoma" w:hint="cs"/>
          <w:color w:val="1F497D" w:themeColor="text2"/>
          <w:sz w:val="28"/>
          <w:szCs w:val="28"/>
          <w:rtl/>
        </w:rPr>
        <w:t>=-1</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3D4C40">
      <w:pPr>
        <w:bidi/>
        <w:spacing w:after="0" w:line="240" w:lineRule="auto"/>
        <w:rPr>
          <w:rFonts w:ascii="Tahoma" w:eastAsia="Times New Roman" w:hAnsi="Tahoma" w:cs="Tahoma" w:hint="cs"/>
          <w:color w:val="1F497D" w:themeColor="text2"/>
          <w:sz w:val="28"/>
          <w:szCs w:val="28"/>
          <w:rtl/>
        </w:rPr>
      </w:pPr>
      <w:r w:rsidRPr="003D4C40">
        <w:rPr>
          <w:rFonts w:ascii="Tahoma" w:eastAsia="Times New Roman" w:hAnsi="Tahoma" w:cs="Tahoma"/>
          <w:color w:val="1F497D" w:themeColor="text2"/>
          <w:sz w:val="28"/>
          <w:szCs w:val="28"/>
          <w:rtl/>
        </w:rPr>
        <w:t>*نقطة توازن المحتكر هي</w:t>
      </w:r>
      <w:r w:rsidRPr="003D4C40">
        <w:rPr>
          <w:rFonts w:ascii="Tahoma" w:eastAsia="Times New Roman" w:hAnsi="Tahoma" w:cs="Tahoma"/>
          <w:color w:val="1F497D" w:themeColor="text2"/>
          <w:sz w:val="28"/>
          <w:szCs w:val="28"/>
        </w:rPr>
        <w:t xml:space="preserve"> </w:t>
      </w:r>
      <w:r w:rsidRPr="003D4C40">
        <w:rPr>
          <w:rFonts w:ascii="Tahoma" w:eastAsia="Times New Roman" w:hAnsi="Tahoma" w:cs="Tahoma"/>
          <w:color w:val="1F497D" w:themeColor="text2"/>
          <w:sz w:val="28"/>
          <w:szCs w:val="28"/>
          <w:rtl/>
        </w:rPr>
        <w:t>نقطة تقاطع المنحى للتكلفه الحدية مع منحنى الايراد الحدي</w:t>
      </w: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Pr="003D4C40" w:rsidRDefault="003D4C40" w:rsidP="003D4C40">
      <w:pPr>
        <w:bidi/>
        <w:spacing w:after="0" w:line="240" w:lineRule="auto"/>
        <w:rPr>
          <w:rFonts w:ascii="Tahoma" w:eastAsia="Times New Roman" w:hAnsi="Tahoma" w:cs="Tahoma" w:hint="cs"/>
          <w:color w:val="1F497D" w:themeColor="text2"/>
          <w:sz w:val="28"/>
          <w:szCs w:val="28"/>
          <w:rtl/>
        </w:rPr>
      </w:pPr>
    </w:p>
    <w:p w:rsidR="003D4C40" w:rsidRPr="003D4C40" w:rsidRDefault="003D4C40" w:rsidP="003D4C40">
      <w:pPr>
        <w:bidi/>
        <w:spacing w:after="0" w:line="240" w:lineRule="auto"/>
        <w:rPr>
          <w:rFonts w:ascii="Tahoma" w:eastAsia="Times New Roman" w:hAnsi="Tahoma" w:cs="Tahoma"/>
          <w:color w:val="1F497D" w:themeColor="text2"/>
          <w:sz w:val="28"/>
          <w:szCs w:val="28"/>
        </w:rPr>
      </w:pPr>
    </w:p>
    <w:p w:rsidR="003D4C40" w:rsidRDefault="003D4C40" w:rsidP="00854DC1">
      <w:pPr>
        <w:jc w:val="right"/>
        <w:rPr>
          <w:rFonts w:ascii="Tahoma" w:hAnsi="Tahoma" w:cs="Tahoma"/>
          <w:color w:val="17365D" w:themeColor="text2" w:themeShade="BF"/>
          <w:sz w:val="27"/>
          <w:szCs w:val="27"/>
          <w:rtl/>
        </w:rPr>
      </w:pPr>
    </w:p>
    <w:p w:rsidR="00854DC1" w:rsidRDefault="00854DC1" w:rsidP="00854DC1">
      <w:pPr>
        <w:jc w:val="right"/>
        <w:rPr>
          <w:rFonts w:ascii="Tahoma" w:hAnsi="Tahoma" w:cs="Tahoma"/>
          <w:color w:val="17365D" w:themeColor="text2" w:themeShade="BF"/>
          <w:sz w:val="27"/>
          <w:szCs w:val="27"/>
          <w:rtl/>
        </w:rPr>
      </w:pPr>
    </w:p>
    <w:p w:rsidR="00854DC1" w:rsidRDefault="00854DC1" w:rsidP="00854DC1">
      <w:pPr>
        <w:jc w:val="right"/>
        <w:rPr>
          <w:rFonts w:ascii="Tahoma" w:hAnsi="Tahoma" w:cs="Tahoma"/>
          <w:color w:val="17365D" w:themeColor="text2" w:themeShade="BF"/>
          <w:sz w:val="27"/>
          <w:szCs w:val="27"/>
          <w:rtl/>
        </w:rPr>
      </w:pPr>
    </w:p>
    <w:p w:rsidR="00854DC1" w:rsidRPr="00494631" w:rsidRDefault="00494631" w:rsidP="00494631">
      <w:pPr>
        <w:jc w:val="center"/>
        <w:rPr>
          <w:rFonts w:ascii="Tahoma" w:hAnsi="Tahoma" w:cs="Tahoma"/>
          <w:color w:val="C00000"/>
          <w:sz w:val="40"/>
          <w:szCs w:val="40"/>
          <w:rtl/>
        </w:rPr>
      </w:pPr>
      <w:r w:rsidRPr="00494631">
        <w:rPr>
          <w:rFonts w:ascii="Tahoma" w:hAnsi="Tahoma" w:cs="Tahoma" w:hint="cs"/>
          <w:color w:val="C00000"/>
          <w:sz w:val="40"/>
          <w:szCs w:val="40"/>
          <w:rtl/>
        </w:rPr>
        <w:t>مستشار</w:t>
      </w:r>
      <w:r>
        <w:rPr>
          <w:rFonts w:ascii="Tahoma" w:hAnsi="Tahoma" w:cs="Tahoma" w:hint="cs"/>
          <w:color w:val="C00000"/>
          <w:sz w:val="40"/>
          <w:szCs w:val="40"/>
          <w:rtl/>
        </w:rPr>
        <w:t xml:space="preserve"> </w:t>
      </w:r>
      <w:r w:rsidRPr="00494631">
        <w:rPr>
          <w:rFonts w:ascii="Tahoma" w:hAnsi="Tahoma" w:cs="Tahoma"/>
          <w:color w:val="C00000"/>
          <w:sz w:val="40"/>
          <w:szCs w:val="40"/>
        </w:rPr>
        <w:sym w:font="Wingdings" w:char="F04A"/>
      </w:r>
    </w:p>
    <w:p w:rsidR="00854DC1" w:rsidRPr="00854DC1" w:rsidRDefault="00854DC1" w:rsidP="00854DC1">
      <w:pPr>
        <w:pStyle w:val="ListParagraph"/>
        <w:rPr>
          <w:rFonts w:ascii="Tahoma" w:hAnsi="Tahoma" w:cs="Tahoma"/>
          <w:color w:val="17365D" w:themeColor="text2" w:themeShade="BF"/>
          <w:sz w:val="27"/>
          <w:szCs w:val="27"/>
          <w:rtl/>
        </w:rPr>
      </w:pPr>
    </w:p>
    <w:p w:rsidR="00854DC1" w:rsidRDefault="00854DC1" w:rsidP="00854DC1">
      <w:pPr>
        <w:rPr>
          <w:rtl/>
        </w:rPr>
      </w:pPr>
    </w:p>
    <w:sectPr w:rsidR="00854DC1" w:rsidSect="00A015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D5911"/>
    <w:multiLevelType w:val="hybridMultilevel"/>
    <w:tmpl w:val="F7AC33A0"/>
    <w:lvl w:ilvl="0" w:tplc="184A55E8">
      <w:numFmt w:val="bullet"/>
      <w:lvlText w:val=""/>
      <w:lvlJc w:val="left"/>
      <w:pPr>
        <w:ind w:left="720" w:hanging="360"/>
      </w:pPr>
      <w:rPr>
        <w:rFonts w:ascii="Symbol" w:eastAsia="Times New Roman" w:hAnsi="Symbol" w:cs="Arial" w:hint="default"/>
        <w:b/>
        <w:color w:val="0000FF"/>
        <w:sz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3D7C93"/>
    <w:multiLevelType w:val="hybridMultilevel"/>
    <w:tmpl w:val="BBD2F71A"/>
    <w:lvl w:ilvl="0" w:tplc="397A78EE">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54DC1"/>
    <w:rsid w:val="003D4C40"/>
    <w:rsid w:val="00494631"/>
    <w:rsid w:val="006272DA"/>
    <w:rsid w:val="00704E92"/>
    <w:rsid w:val="00854DC1"/>
    <w:rsid w:val="00A0151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4DC1"/>
    <w:pPr>
      <w:ind w:left="720"/>
      <w:contextualSpacing/>
    </w:pPr>
  </w:style>
</w:styles>
</file>

<file path=word/webSettings.xml><?xml version="1.0" encoding="utf-8"?>
<w:webSettings xmlns:r="http://schemas.openxmlformats.org/officeDocument/2006/relationships" xmlns:w="http://schemas.openxmlformats.org/wordprocessingml/2006/main">
  <w:divs>
    <w:div w:id="246883613">
      <w:bodyDiv w:val="1"/>
      <w:marLeft w:val="0"/>
      <w:marRight w:val="0"/>
      <w:marTop w:val="0"/>
      <w:marBottom w:val="0"/>
      <w:divBdr>
        <w:top w:val="none" w:sz="0" w:space="0" w:color="auto"/>
        <w:left w:val="none" w:sz="0" w:space="0" w:color="auto"/>
        <w:bottom w:val="none" w:sz="0" w:space="0" w:color="auto"/>
        <w:right w:val="none" w:sz="0" w:space="0" w:color="auto"/>
      </w:divBdr>
      <w:divsChild>
        <w:div w:id="1803234598">
          <w:marLeft w:val="0"/>
          <w:marRight w:val="0"/>
          <w:marTop w:val="0"/>
          <w:marBottom w:val="0"/>
          <w:divBdr>
            <w:top w:val="none" w:sz="0" w:space="0" w:color="auto"/>
            <w:left w:val="none" w:sz="0" w:space="0" w:color="auto"/>
            <w:bottom w:val="none" w:sz="0" w:space="0" w:color="auto"/>
            <w:right w:val="none" w:sz="0" w:space="0" w:color="auto"/>
          </w:divBdr>
          <w:divsChild>
            <w:div w:id="2058577883">
              <w:marLeft w:val="0"/>
              <w:marRight w:val="0"/>
              <w:marTop w:val="0"/>
              <w:marBottom w:val="0"/>
              <w:divBdr>
                <w:top w:val="none" w:sz="0" w:space="0" w:color="auto"/>
                <w:left w:val="none" w:sz="0" w:space="0" w:color="auto"/>
                <w:bottom w:val="none" w:sz="0" w:space="0" w:color="auto"/>
                <w:right w:val="none" w:sz="0" w:space="0" w:color="auto"/>
              </w:divBdr>
              <w:divsChild>
                <w:div w:id="194067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089638">
      <w:bodyDiv w:val="1"/>
      <w:marLeft w:val="0"/>
      <w:marRight w:val="0"/>
      <w:marTop w:val="0"/>
      <w:marBottom w:val="0"/>
      <w:divBdr>
        <w:top w:val="none" w:sz="0" w:space="0" w:color="auto"/>
        <w:left w:val="none" w:sz="0" w:space="0" w:color="auto"/>
        <w:bottom w:val="none" w:sz="0" w:space="0" w:color="auto"/>
        <w:right w:val="none" w:sz="0" w:space="0" w:color="auto"/>
      </w:divBdr>
      <w:divsChild>
        <w:div w:id="1513911672">
          <w:marLeft w:val="0"/>
          <w:marRight w:val="0"/>
          <w:marTop w:val="0"/>
          <w:marBottom w:val="0"/>
          <w:divBdr>
            <w:top w:val="none" w:sz="0" w:space="0" w:color="auto"/>
            <w:left w:val="none" w:sz="0" w:space="0" w:color="auto"/>
            <w:bottom w:val="none" w:sz="0" w:space="0" w:color="auto"/>
            <w:right w:val="none" w:sz="0" w:space="0" w:color="auto"/>
          </w:divBdr>
          <w:divsChild>
            <w:div w:id="853227306">
              <w:marLeft w:val="0"/>
              <w:marRight w:val="0"/>
              <w:marTop w:val="0"/>
              <w:marBottom w:val="0"/>
              <w:divBdr>
                <w:top w:val="none" w:sz="0" w:space="0" w:color="auto"/>
                <w:left w:val="none" w:sz="0" w:space="0" w:color="auto"/>
                <w:bottom w:val="none" w:sz="0" w:space="0" w:color="auto"/>
                <w:right w:val="none" w:sz="0" w:space="0" w:color="auto"/>
              </w:divBdr>
              <w:divsChild>
                <w:div w:id="204610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537094">
      <w:bodyDiv w:val="1"/>
      <w:marLeft w:val="0"/>
      <w:marRight w:val="0"/>
      <w:marTop w:val="0"/>
      <w:marBottom w:val="0"/>
      <w:divBdr>
        <w:top w:val="none" w:sz="0" w:space="0" w:color="auto"/>
        <w:left w:val="none" w:sz="0" w:space="0" w:color="auto"/>
        <w:bottom w:val="none" w:sz="0" w:space="0" w:color="auto"/>
        <w:right w:val="none" w:sz="0" w:space="0" w:color="auto"/>
      </w:divBdr>
      <w:divsChild>
        <w:div w:id="1956937034">
          <w:marLeft w:val="0"/>
          <w:marRight w:val="0"/>
          <w:marTop w:val="0"/>
          <w:marBottom w:val="0"/>
          <w:divBdr>
            <w:top w:val="none" w:sz="0" w:space="0" w:color="auto"/>
            <w:left w:val="none" w:sz="0" w:space="0" w:color="auto"/>
            <w:bottom w:val="none" w:sz="0" w:space="0" w:color="auto"/>
            <w:right w:val="none" w:sz="0" w:space="0" w:color="auto"/>
          </w:divBdr>
          <w:divsChild>
            <w:div w:id="897666920">
              <w:marLeft w:val="0"/>
              <w:marRight w:val="0"/>
              <w:marTop w:val="0"/>
              <w:marBottom w:val="0"/>
              <w:divBdr>
                <w:top w:val="none" w:sz="0" w:space="0" w:color="auto"/>
                <w:left w:val="none" w:sz="0" w:space="0" w:color="auto"/>
                <w:bottom w:val="none" w:sz="0" w:space="0" w:color="auto"/>
                <w:right w:val="none" w:sz="0" w:space="0" w:color="auto"/>
              </w:divBdr>
              <w:divsChild>
                <w:div w:id="214264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259490">
      <w:bodyDiv w:val="1"/>
      <w:marLeft w:val="0"/>
      <w:marRight w:val="0"/>
      <w:marTop w:val="0"/>
      <w:marBottom w:val="0"/>
      <w:divBdr>
        <w:top w:val="none" w:sz="0" w:space="0" w:color="auto"/>
        <w:left w:val="none" w:sz="0" w:space="0" w:color="auto"/>
        <w:bottom w:val="none" w:sz="0" w:space="0" w:color="auto"/>
        <w:right w:val="none" w:sz="0" w:space="0" w:color="auto"/>
      </w:divBdr>
      <w:divsChild>
        <w:div w:id="1374890153">
          <w:marLeft w:val="0"/>
          <w:marRight w:val="0"/>
          <w:marTop w:val="0"/>
          <w:marBottom w:val="0"/>
          <w:divBdr>
            <w:top w:val="none" w:sz="0" w:space="0" w:color="auto"/>
            <w:left w:val="none" w:sz="0" w:space="0" w:color="auto"/>
            <w:bottom w:val="none" w:sz="0" w:space="0" w:color="auto"/>
            <w:right w:val="none" w:sz="0" w:space="0" w:color="auto"/>
          </w:divBdr>
          <w:divsChild>
            <w:div w:id="1603805875">
              <w:marLeft w:val="0"/>
              <w:marRight w:val="0"/>
              <w:marTop w:val="0"/>
              <w:marBottom w:val="0"/>
              <w:divBdr>
                <w:top w:val="none" w:sz="0" w:space="0" w:color="auto"/>
                <w:left w:val="none" w:sz="0" w:space="0" w:color="auto"/>
                <w:bottom w:val="none" w:sz="0" w:space="0" w:color="auto"/>
                <w:right w:val="none" w:sz="0" w:space="0" w:color="auto"/>
              </w:divBdr>
              <w:divsChild>
                <w:div w:id="165487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796393">
      <w:bodyDiv w:val="1"/>
      <w:marLeft w:val="0"/>
      <w:marRight w:val="0"/>
      <w:marTop w:val="0"/>
      <w:marBottom w:val="0"/>
      <w:divBdr>
        <w:top w:val="none" w:sz="0" w:space="0" w:color="auto"/>
        <w:left w:val="none" w:sz="0" w:space="0" w:color="auto"/>
        <w:bottom w:val="none" w:sz="0" w:space="0" w:color="auto"/>
        <w:right w:val="none" w:sz="0" w:space="0" w:color="auto"/>
      </w:divBdr>
      <w:divsChild>
        <w:div w:id="1436484317">
          <w:marLeft w:val="0"/>
          <w:marRight w:val="0"/>
          <w:marTop w:val="0"/>
          <w:marBottom w:val="0"/>
          <w:divBdr>
            <w:top w:val="none" w:sz="0" w:space="0" w:color="auto"/>
            <w:left w:val="none" w:sz="0" w:space="0" w:color="auto"/>
            <w:bottom w:val="none" w:sz="0" w:space="0" w:color="auto"/>
            <w:right w:val="none" w:sz="0" w:space="0" w:color="auto"/>
          </w:divBdr>
          <w:divsChild>
            <w:div w:id="1201552103">
              <w:marLeft w:val="0"/>
              <w:marRight w:val="0"/>
              <w:marTop w:val="0"/>
              <w:marBottom w:val="0"/>
              <w:divBdr>
                <w:top w:val="none" w:sz="0" w:space="0" w:color="auto"/>
                <w:left w:val="none" w:sz="0" w:space="0" w:color="auto"/>
                <w:bottom w:val="none" w:sz="0" w:space="0" w:color="auto"/>
                <w:right w:val="none" w:sz="0" w:space="0" w:color="auto"/>
              </w:divBdr>
              <w:divsChild>
                <w:div w:id="69790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100205</dc:creator>
  <cp:lastModifiedBy>100205</cp:lastModifiedBy>
  <cp:revision>2</cp:revision>
  <dcterms:created xsi:type="dcterms:W3CDTF">2011-01-01T05:45:00Z</dcterms:created>
  <dcterms:modified xsi:type="dcterms:W3CDTF">2011-01-01T05:45:00Z</dcterms:modified>
</cp:coreProperties>
</file>