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51E" w:rsidRPr="001E0FC6" w:rsidRDefault="00AB651E" w:rsidP="001E0FC6">
      <w:pPr>
        <w:bidi/>
        <w:rPr>
          <w:rFonts w:ascii="Arabic Typesetting" w:hAnsi="Arabic Typesetting" w:cs="Arabic Typesetting" w:hint="cs"/>
          <w:b/>
          <w:bCs/>
          <w:color w:val="000000"/>
          <w:sz w:val="52"/>
          <w:szCs w:val="52"/>
          <w:rtl/>
        </w:rPr>
      </w:pPr>
    </w:p>
    <w:p w:rsidR="00AB651E" w:rsidRDefault="00AB651E" w:rsidP="00AB651E">
      <w:pPr>
        <w:pStyle w:val="a3"/>
        <w:bidi/>
        <w:ind w:left="360"/>
        <w:rPr>
          <w:rFonts w:ascii="Arabic Typesetting" w:hAnsi="Arabic Typesetting" w:cs="Arabic Typesetting" w:hint="cs"/>
          <w:b/>
          <w:bCs/>
          <w:color w:val="000000"/>
          <w:sz w:val="52"/>
          <w:szCs w:val="52"/>
          <w:rtl/>
        </w:rPr>
      </w:pPr>
    </w:p>
    <w:p w:rsidR="001E0FC6" w:rsidRPr="001E0FC6" w:rsidRDefault="00A62DEC" w:rsidP="001E0FC6">
      <w:pPr>
        <w:pStyle w:val="a3"/>
        <w:numPr>
          <w:ilvl w:val="0"/>
          <w:numId w:val="3"/>
        </w:numPr>
        <w:bidi/>
        <w:rPr>
          <w:rFonts w:ascii="Arabic Typesetting" w:hAnsi="Arabic Typesetting" w:cs="Arabic Typesetting" w:hint="cs"/>
          <w:b/>
          <w:bCs/>
          <w:color w:val="800080"/>
          <w:sz w:val="52"/>
          <w:szCs w:val="52"/>
        </w:rPr>
      </w:pP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يتعلق بعلم الكتاب والسنه</w:t>
      </w:r>
      <w:r w:rsidRPr="001E0FC6">
        <w:rPr>
          <w:rFonts w:ascii="Arabic Typesetting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&lt;&lt; 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  <w:rtl/>
        </w:rPr>
        <w:t>العلم الشرعي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 </w:t>
      </w:r>
    </w:p>
    <w:p w:rsidR="001E0FC6" w:rsidRPr="001E0FC6" w:rsidRDefault="00A62DEC" w:rsidP="001E0FC6">
      <w:pPr>
        <w:pStyle w:val="a3"/>
        <w:numPr>
          <w:ilvl w:val="0"/>
          <w:numId w:val="3"/>
        </w:numPr>
        <w:bidi/>
        <w:rPr>
          <w:rFonts w:ascii="Arabic Typesetting" w:hAnsi="Arabic Typesetting" w:cs="Arabic Typesetting" w:hint="cs"/>
          <w:b/>
          <w:bCs/>
          <w:color w:val="800080"/>
          <w:sz w:val="52"/>
          <w:szCs w:val="52"/>
        </w:rPr>
      </w:pP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ينتمي الى العلوم الاجتماعيه التي تدرس السلوك الانساني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  <w:rtl/>
        </w:rPr>
        <w:t>علم الاقتصا</w:t>
      </w:r>
      <w:r w:rsidR="001E0FC6">
        <w:rPr>
          <w:rFonts w:ascii="Arabic Typesetting" w:hAnsi="Arabic Typesetting" w:cs="Arabic Typesetting" w:hint="cs"/>
          <w:b/>
          <w:bCs/>
          <w:color w:val="800080"/>
          <w:sz w:val="52"/>
          <w:szCs w:val="52"/>
          <w:rtl/>
        </w:rPr>
        <w:t>د</w:t>
      </w:r>
    </w:p>
    <w:p w:rsidR="001E0FC6" w:rsidRPr="001E0FC6" w:rsidRDefault="00A62DEC" w:rsidP="001E0FC6">
      <w:pPr>
        <w:pStyle w:val="a3"/>
        <w:numPr>
          <w:ilvl w:val="0"/>
          <w:numId w:val="3"/>
        </w:numPr>
        <w:bidi/>
        <w:rPr>
          <w:rFonts w:ascii="Arabic Typesetting" w:hAnsi="Arabic Typesetting" w:cs="Arabic Typesetting" w:hint="cs"/>
          <w:b/>
          <w:bCs/>
          <w:color w:val="800080"/>
          <w:sz w:val="52"/>
          <w:szCs w:val="52"/>
        </w:rPr>
      </w:pPr>
      <w:r w:rsidRPr="001E0FC6">
        <w:rPr>
          <w:rFonts w:ascii="Arabic Typesetting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هي كل مايستخدم في انتاج شتى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انواع السلع والخدمات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&lt;&lt; 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  <w:rtl/>
        </w:rPr>
        <w:t>الموارد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="001E0FC6">
        <w:rPr>
          <w:rFonts w:ascii="Arabic Typesetting" w:hAnsi="Arabic Typesetting" w:cs="Arabic Typesetting"/>
          <w:b/>
          <w:bCs/>
          <w:color w:val="000000"/>
          <w:sz w:val="52"/>
          <w:szCs w:val="52"/>
        </w:rPr>
        <w:br/>
      </w:r>
      <w:r w:rsidR="001E0FC6">
        <w:rPr>
          <w:rFonts w:ascii="Arabic Typesetting" w:hAnsi="Arabic Typesetting" w:cs="Arabic Typesetting" w:hint="cs"/>
          <w:b/>
          <w:bCs/>
          <w:color w:val="000000"/>
          <w:sz w:val="52"/>
          <w:szCs w:val="52"/>
          <w:rtl/>
        </w:rPr>
        <w:t>-</w:t>
      </w:r>
      <w:r w:rsidRPr="001E0FC6">
        <w:rPr>
          <w:rFonts w:ascii="Arabic Typesetting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يعتبر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من الموارد الهامه فيجب توفره مع بقية المواد</w:t>
      </w:r>
      <w:r w:rsidRPr="001E0FC6">
        <w:rPr>
          <w:rFonts w:ascii="Arabic Typesetting" w:hAnsi="Arabic Typesetting" w:cs="Arabic Typesetting"/>
          <w:b/>
          <w:bCs/>
          <w:color w:val="000000"/>
          <w:sz w:val="52"/>
          <w:szCs w:val="52"/>
          <w:rtl/>
        </w:rPr>
        <w:t xml:space="preserve"> 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الاخرى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  <w:rtl/>
        </w:rPr>
        <w:t>الوقت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="001E0FC6">
        <w:rPr>
          <w:rFonts w:ascii="Arabic Typesetting" w:hAnsi="Arabic Typesetting" w:cs="Arabic Typesetting"/>
          <w:b/>
          <w:bCs/>
          <w:color w:val="000000"/>
          <w:sz w:val="52"/>
          <w:szCs w:val="52"/>
        </w:rPr>
        <w:br/>
      </w:r>
      <w:r w:rsidR="001E0FC6" w:rsidRPr="00821ACD">
        <w:rPr>
          <w:rFonts w:ascii="Arabic Typesetting" w:hAnsi="Arabic Typesetting" w:cs="Arabic Typesetting" w:hint="cs"/>
          <w:b/>
          <w:bCs/>
          <w:color w:val="000000"/>
          <w:sz w:val="52"/>
          <w:szCs w:val="52"/>
          <w:rtl/>
        </w:rPr>
        <w:t xml:space="preserve">- 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هي مقياس نسبي ولا تعني قلة الموارد والا لقلنا شخ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الموارد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  <w:rtl/>
        </w:rPr>
        <w:t>الندره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Pr="001E0FC6">
        <w:rPr>
          <w:rFonts w:ascii="Arabic Typesetting" w:hAnsi="Arabic Typesetting" w:cs="Arabic Typesetting"/>
          <w:b/>
          <w:bCs/>
          <w:color w:val="000000"/>
          <w:sz w:val="52"/>
          <w:szCs w:val="52"/>
        </w:rPr>
        <w:br/>
        <w:t xml:space="preserve">- 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الموارد البشريه في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اتجاهين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  <w:rtl/>
        </w:rPr>
        <w:t>كمي ونوعي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 </w:t>
      </w:r>
    </w:p>
    <w:p w:rsidR="001E0FC6" w:rsidRPr="001E0FC6" w:rsidRDefault="00A62DEC" w:rsidP="001E0FC6">
      <w:pPr>
        <w:pStyle w:val="a3"/>
        <w:numPr>
          <w:ilvl w:val="0"/>
          <w:numId w:val="3"/>
        </w:numPr>
        <w:bidi/>
        <w:rPr>
          <w:rFonts w:ascii="Arabic Typesetting" w:hAnsi="Arabic Typesetting" w:cs="Arabic Typesetting" w:hint="cs"/>
          <w:b/>
          <w:bCs/>
          <w:color w:val="800080"/>
          <w:sz w:val="52"/>
          <w:szCs w:val="52"/>
        </w:rPr>
      </w:pP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له قواعد ونظريات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ومنطق ومصطلاحات ومبادىء مختلفه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  <w:rtl/>
        </w:rPr>
        <w:t>العلم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 </w:t>
      </w:r>
    </w:p>
    <w:p w:rsidR="001E0FC6" w:rsidRPr="001E0FC6" w:rsidRDefault="00A62DEC" w:rsidP="001E0FC6">
      <w:pPr>
        <w:pStyle w:val="a3"/>
        <w:numPr>
          <w:ilvl w:val="0"/>
          <w:numId w:val="3"/>
        </w:numPr>
        <w:bidi/>
        <w:rPr>
          <w:rFonts w:ascii="Arabic Typesetting" w:hAnsi="Arabic Typesetting" w:cs="Arabic Typesetting" w:hint="cs"/>
          <w:b/>
          <w:bCs/>
          <w:color w:val="800080"/>
          <w:sz w:val="52"/>
          <w:szCs w:val="52"/>
        </w:rPr>
      </w:pP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خروج عن الموضوع وخروج عن المألوف وعدم التقيد بالقواعد</w:t>
      </w:r>
      <w:r w:rsidRPr="001E0FC6">
        <w:rPr>
          <w:rFonts w:ascii="Arabic Typesetting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&lt;&lt; 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  <w:rtl/>
        </w:rPr>
        <w:t>الفن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 </w:t>
      </w:r>
    </w:p>
    <w:p w:rsidR="001E0FC6" w:rsidRDefault="00A62DEC" w:rsidP="001E0FC6">
      <w:pPr>
        <w:pStyle w:val="a3"/>
        <w:numPr>
          <w:ilvl w:val="0"/>
          <w:numId w:val="3"/>
        </w:numPr>
        <w:bidi/>
        <w:rPr>
          <w:rFonts w:ascii="Arabic Typesetting" w:hAnsi="Arabic Typesetting" w:cs="Arabic Typesetting" w:hint="cs"/>
          <w:b/>
          <w:bCs/>
          <w:color w:val="800080"/>
          <w:sz w:val="52"/>
          <w:szCs w:val="52"/>
        </w:rPr>
      </w:pPr>
      <w:r w:rsidRPr="001E0FC6">
        <w:rPr>
          <w:rFonts w:ascii="Arabic Typesetting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عندما تاخذ مبلغ من الاموال لتشتري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سلعه فان ذلك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  <w:rtl/>
        </w:rPr>
        <w:t>سلوك اقتصادي</w:t>
      </w:r>
      <w:r w:rsidR="001E0FC6">
        <w:rPr>
          <w:rFonts w:ascii="Arabic Typesetting" w:hAnsi="Arabic Typesetting" w:cs="Arabic Typesetting" w:hint="cs"/>
          <w:b/>
          <w:bCs/>
          <w:color w:val="800080"/>
          <w:sz w:val="52"/>
          <w:szCs w:val="52"/>
          <w:rtl/>
        </w:rPr>
        <w:t xml:space="preserve">  </w:t>
      </w:r>
      <w:r w:rsidR="001E0FC6">
        <w:rPr>
          <w:rFonts w:ascii="Arabic Typesetting" w:hAnsi="Arabic Typesetting" w:cs="Arabic Typesetting" w:hint="cs"/>
          <w:b/>
          <w:bCs/>
          <w:color w:val="000000"/>
          <w:sz w:val="52"/>
          <w:szCs w:val="52"/>
          <w:rtl/>
        </w:rPr>
        <w:t>-</w:t>
      </w:r>
      <w:r w:rsidRPr="001E0FC6">
        <w:rPr>
          <w:rFonts w:ascii="Arabic Typesetting" w:hAnsi="Arabic Typesetting" w:cs="Arabic Typesetting"/>
          <w:b/>
          <w:bCs/>
          <w:color w:val="000000"/>
          <w:sz w:val="52"/>
          <w:szCs w:val="52"/>
          <w:rtl/>
        </w:rPr>
        <w:t>عندما</w:t>
      </w:r>
      <w:r w:rsidRPr="001E0FC6">
        <w:rPr>
          <w:rFonts w:ascii="Arabic Typesetting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821ACD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يطلب منك صديقك مال فهذا يسمى سلوك اقتصادي هو</w:t>
      </w:r>
      <w:r w:rsidRPr="001E0FC6">
        <w:rPr>
          <w:rFonts w:ascii="Arabic Typesetting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</w:rPr>
        <w:t xml:space="preserve">&lt;&lt; </w:t>
      </w:r>
      <w:r w:rsidRPr="001E0FC6">
        <w:rPr>
          <w:rFonts w:ascii="Arabic Typesetting" w:hAnsi="Arabic Typesetting" w:cs="Arabic Typesetting"/>
          <w:b/>
          <w:bCs/>
          <w:color w:val="800080"/>
          <w:sz w:val="52"/>
          <w:szCs w:val="52"/>
          <w:rtl/>
        </w:rPr>
        <w:t>الاغراض</w:t>
      </w:r>
    </w:p>
    <w:p w:rsidR="001E0FC6" w:rsidRPr="001E0FC6" w:rsidRDefault="00A62DEC" w:rsidP="001E0FC6">
      <w:pPr>
        <w:pStyle w:val="a3"/>
        <w:numPr>
          <w:ilvl w:val="0"/>
          <w:numId w:val="3"/>
        </w:numPr>
        <w:bidi/>
        <w:rPr>
          <w:rFonts w:ascii="Arabic Typesetting" w:hAnsi="Arabic Typesetting" w:cs="Arabic Typesetting" w:hint="cs"/>
          <w:b/>
          <w:bCs/>
          <w:color w:val="800080"/>
          <w:sz w:val="52"/>
          <w:szCs w:val="52"/>
        </w:rPr>
      </w:pP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من اول مؤسسي علم الاقتصاد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  <w:rtl/>
        </w:rPr>
        <w:t>ادم سميث وديفيد ويكاردو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  <w:t>-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المدرسه الماركسية مؤسسها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  <w:rtl/>
        </w:rPr>
        <w:t>كارول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  <w:rtl/>
        </w:rPr>
        <w:t>ماركس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المدرسه الكينزية يطلق عليها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  <w:rtl/>
        </w:rPr>
        <w:t>النظريه الاقتصاديه الكليه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قام بأعطاء دولارات الى العاطلين عن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العمل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</w:rPr>
        <w:t xml:space="preserve">&lt;&lt; 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  <w:rtl/>
        </w:rPr>
        <w:t>روزفلت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</w:rPr>
        <w:t xml:space="preserve"> </w:t>
      </w:r>
    </w:p>
    <w:p w:rsidR="001E0FC6" w:rsidRPr="001E0FC6" w:rsidRDefault="001E0FC6" w:rsidP="001E0FC6">
      <w:pPr>
        <w:pStyle w:val="a3"/>
        <w:numPr>
          <w:ilvl w:val="0"/>
          <w:numId w:val="3"/>
        </w:numPr>
        <w:bidi/>
        <w:rPr>
          <w:rFonts w:ascii="Arabic Typesetting" w:hAnsi="Arabic Typesetting" w:cs="Arabic Typesetting" w:hint="cs"/>
          <w:b/>
          <w:bCs/>
          <w:color w:val="800080"/>
          <w:sz w:val="52"/>
          <w:szCs w:val="52"/>
        </w:rPr>
      </w:pPr>
    </w:p>
    <w:p w:rsidR="001E0FC6" w:rsidRDefault="001E0FC6" w:rsidP="001E0FC6">
      <w:pPr>
        <w:pStyle w:val="a3"/>
        <w:bidi/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</w:pPr>
    </w:p>
    <w:p w:rsidR="001E0FC6" w:rsidRPr="001E0FC6" w:rsidRDefault="00A62DEC" w:rsidP="001E0FC6">
      <w:pPr>
        <w:pStyle w:val="a3"/>
        <w:numPr>
          <w:ilvl w:val="0"/>
          <w:numId w:val="3"/>
        </w:numPr>
        <w:bidi/>
        <w:rPr>
          <w:rFonts w:ascii="Arabic Typesetting" w:hAnsi="Arabic Typesetting" w:cs="Arabic Typesetting" w:hint="cs"/>
          <w:b/>
          <w:bCs/>
          <w:color w:val="800080"/>
          <w:sz w:val="52"/>
          <w:szCs w:val="52"/>
        </w:rPr>
      </w:pP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مؤسس المدرسه النقديه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الحديثه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</w:rPr>
        <w:t xml:space="preserve">&lt;&lt; 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  <w:rtl/>
        </w:rPr>
        <w:t>ميلتون فريدمان</w:t>
      </w:r>
      <w:r w:rsidRPr="001E0FC6">
        <w:rPr>
          <w:rFonts w:ascii="Arabic Typesetting" w:eastAsia="Times New Roman" w:hAnsi="Arabic Typesetting" w:cs="Arabic Typesetting"/>
          <w:b/>
          <w:bCs/>
          <w:color w:val="800080"/>
          <w:sz w:val="52"/>
          <w:szCs w:val="52"/>
        </w:rPr>
        <w:t xml:space="preserve"> </w:t>
      </w:r>
    </w:p>
    <w:p w:rsidR="001E0FC6" w:rsidRPr="001E0FC6" w:rsidRDefault="00A62DEC" w:rsidP="001E0FC6">
      <w:pPr>
        <w:pStyle w:val="a3"/>
        <w:numPr>
          <w:ilvl w:val="0"/>
          <w:numId w:val="3"/>
        </w:numPr>
        <w:bidi/>
        <w:rPr>
          <w:rFonts w:ascii="Arabic Typesetting" w:hAnsi="Arabic Typesetting" w:cs="Arabic Typesetting" w:hint="cs"/>
          <w:b/>
          <w:bCs/>
          <w:color w:val="800080"/>
          <w:sz w:val="52"/>
          <w:szCs w:val="52"/>
        </w:rPr>
      </w:pP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مدرسة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التوقعات الرشيدة مؤسسها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روبرت لوكس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</w:p>
    <w:p w:rsidR="001E0FC6" w:rsidRPr="001E0FC6" w:rsidRDefault="00A62DEC" w:rsidP="001E0FC6">
      <w:pPr>
        <w:pStyle w:val="a3"/>
        <w:numPr>
          <w:ilvl w:val="0"/>
          <w:numId w:val="3"/>
        </w:numPr>
        <w:bidi/>
        <w:rPr>
          <w:rFonts w:ascii="Arabic Typesetting" w:hAnsi="Arabic Typesetting" w:cs="Arabic Typesetting" w:hint="cs"/>
          <w:b/>
          <w:bCs/>
          <w:color w:val="800080"/>
          <w:sz w:val="52"/>
          <w:szCs w:val="52"/>
        </w:rPr>
      </w:pP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الاقتصادي الجزئي والكلي والايجابي والمعياري من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اقسام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علم الاقتصاد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ماالعلاقه بين الاقتصاد الايجابي والمعياري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علاقه تبادليه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- 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يقدم المقترحات وحلول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الاقتصاد المعياري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</w:p>
    <w:p w:rsidR="00A62DEC" w:rsidRPr="001E0FC6" w:rsidRDefault="00A62DEC" w:rsidP="001E0FC6">
      <w:pPr>
        <w:pStyle w:val="a3"/>
        <w:numPr>
          <w:ilvl w:val="0"/>
          <w:numId w:val="3"/>
        </w:numPr>
        <w:bidi/>
        <w:rPr>
          <w:rFonts w:ascii="Arabic Typesetting" w:hAnsi="Arabic Typesetting" w:cs="Arabic Typesetting" w:hint="cs"/>
          <w:b/>
          <w:bCs/>
          <w:color w:val="800080"/>
          <w:sz w:val="52"/>
          <w:szCs w:val="52"/>
          <w:rtl/>
        </w:rPr>
      </w:pP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يدرس الظاهرة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الاقتصاد الايجابي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</w:p>
    <w:p w:rsidR="001E0FC6" w:rsidRDefault="001E0FC6" w:rsidP="001E0FC6">
      <w:pPr>
        <w:pStyle w:val="a3"/>
        <w:bidi/>
        <w:spacing w:after="0" w:line="240" w:lineRule="auto"/>
        <w:ind w:left="750"/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</w:pPr>
      <w:r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>-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عباره عن جمع دخول عناصر الانتاج التي ساهمت في العمليه الانتاجيه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طريقة الدخل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- 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من مشكلات تقدير النتائج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المحلي بواسطة طريقة الدخل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وجود الضرائب غير المباشرة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>-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صافي الفوائد = الفوائد المستلمه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- &lt;&lt;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الفوائد المدفوعه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>-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صافي الضرائب غير المباشرة= الضرائب المدفوعه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- &lt;&lt;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الاعانات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 xml:space="preserve">- 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المدفوعات التحوليه منها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تحويليه حكوميه وخاصه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 xml:space="preserve">  -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الانفاق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الجاري من الانفاق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الحكومي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>-</w:t>
      </w:r>
      <w:r w:rsidRPr="00821ACD">
        <w:rPr>
          <w:rFonts w:ascii="Arabic Typesetting" w:eastAsia="Times New Roman" w:hAnsi="Arabic Typesetting" w:cs="Arabic Typesetting" w:hint="cs"/>
          <w:b/>
          <w:bCs/>
          <w:color w:val="FF0000"/>
          <w:sz w:val="52"/>
          <w:szCs w:val="52"/>
          <w:rtl/>
        </w:rPr>
        <w:t xml:space="preserve"> 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السلع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والخدمات التي يتم جلها من الخارج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الواردات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- 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صافي الصادرات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=&lt;&lt; 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الميزان التجاري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- </w:t>
      </w:r>
      <w:r w:rsid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التوازن الاقتصاد</w:t>
      </w:r>
      <w:r w:rsidR="00A62DEC"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 xml:space="preserve"> هو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حالة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الاستقرار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A62DEC"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</w:p>
    <w:p w:rsidR="001E0FC6" w:rsidRDefault="001E0FC6" w:rsidP="001E0FC6">
      <w:pPr>
        <w:pStyle w:val="a3"/>
        <w:bidi/>
        <w:spacing w:after="0" w:line="240" w:lineRule="auto"/>
        <w:ind w:left="750"/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</w:pPr>
    </w:p>
    <w:p w:rsidR="00A62DEC" w:rsidRPr="00AB651E" w:rsidRDefault="00A62DEC" w:rsidP="001E0FC6">
      <w:pPr>
        <w:pStyle w:val="a3"/>
        <w:bidi/>
        <w:spacing w:after="0" w:line="240" w:lineRule="auto"/>
        <w:ind w:left="750"/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</w:pP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- 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السلع التي يتم انتاجها بواسطة منشأة معينه وتشتريها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821ACD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منشأة اخرى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السلع الوسيطه</w:t>
      </w:r>
      <w:r w:rsidRP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 xml:space="preserve"> </w:t>
      </w:r>
    </w:p>
    <w:p w:rsidR="00A62DEC" w:rsidRPr="00A62DEC" w:rsidRDefault="00A62DEC" w:rsidP="001E0FC6">
      <w:pPr>
        <w:bidi/>
        <w:spacing w:after="0" w:line="240" w:lineRule="auto"/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</w:pP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="001E0FC6"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 xml:space="preserve">     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الحاله التي تتكون فيها جميع الموارد الاقتصاديه وخاصة القوى العامله في المجتمع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&lt;&lt; </w:t>
      </w:r>
      <w:r w:rsidR="001E0FC6"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 xml:space="preserve"> 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الاستخدام الكامل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 w:rsidRPr="00821ACD">
        <w:rPr>
          <w:rFonts w:ascii="Arabic Typesetting" w:eastAsia="Times New Roman" w:hAnsi="Arabic Typesetting" w:cs="Arabic Typesetting" w:hint="cs"/>
          <w:b/>
          <w:bCs/>
          <w:color w:val="FF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البطاله احتكاكيه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وهيكليه ودوريه من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انواع البطاله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 w:rsidRPr="00821ACD">
        <w:rPr>
          <w:rFonts w:ascii="Arabic Typesetting" w:eastAsia="Times New Roman" w:hAnsi="Arabic Typesetting" w:cs="Arabic Typesetting" w:hint="cs"/>
          <w:b/>
          <w:bCs/>
          <w:color w:val="FF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تكون عادة قصيرة الامد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البطالة الاحتكايه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تكون هذه البطاله عادة اطول امدا من البطاله الاحتكاريه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البطاله الهيكليه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البطاله الناتجه عن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الدورات الاقتصاديه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البطاله الدوريه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 w:rsidRPr="00821ACD">
        <w:rPr>
          <w:rFonts w:ascii="Arabic Typesetting" w:eastAsia="Times New Roman" w:hAnsi="Arabic Typesetting" w:cs="Arabic Typesetting" w:hint="cs"/>
          <w:b/>
          <w:bCs/>
          <w:color w:val="FF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تمثل القوة العامله كعنصر من عناصر الانتاج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نسبة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الاستخدام الى السكان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تتميز بانخفاض النشاط الاقتصادي الى ادنى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مستوياته ويطلق عليه قاع الركود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مرحلة الكساد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 w:rsidRPr="00821ACD">
        <w:rPr>
          <w:rFonts w:ascii="Arabic Typesetting" w:eastAsia="Times New Roman" w:hAnsi="Arabic Typesetting" w:cs="Arabic Typesetting" w:hint="cs"/>
          <w:b/>
          <w:bCs/>
          <w:color w:val="FF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ينميز الاقتصاد في مرحلة الانتعاش بارتفاع مستويات الدخل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والانتاج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مرحلة الانتعاش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هي السلع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التي يمكن تاجيل شرائها الى فتره اخرى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السلع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الراسماليه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النظريه اكثر شمولا هي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نظرية التوازن العام بين العرض الكلي والطلب الكلي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</w:p>
    <w:p w:rsidR="00A62DEC" w:rsidRPr="00A62DEC" w:rsidRDefault="001E0FC6" w:rsidP="00AB651E">
      <w:pPr>
        <w:bidi/>
        <w:spacing w:after="0" w:line="240" w:lineRule="auto"/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</w:pPr>
      <w:r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 xml:space="preserve">- </w:t>
      </w:r>
      <w:r w:rsidR="00A62DEC"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جميع</w:t>
      </w:r>
      <w:r w:rsidR="00A62DEC"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="00A62DEC"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ماينتج في المجتمع من سلع وخدمات في الاقتصاد المحلي خلال فتره زمنيه محددة</w:t>
      </w:r>
      <w:r w:rsidR="00A62DEC"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="00A62DEC"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العرض الكلي</w:t>
      </w:r>
      <w:r w:rsidR="00A62DEC"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</w:p>
    <w:p w:rsidR="00A62DEC" w:rsidRDefault="00A62DEC" w:rsidP="00AB651E">
      <w:pPr>
        <w:bidi/>
        <w:spacing w:after="0" w:line="240" w:lineRule="auto"/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</w:pP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العلاقه بين هذه العناصر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كمية العمل وراس المال والمستوى التقني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علاقه موجبه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</w:p>
    <w:p w:rsidR="001E0FC6" w:rsidRDefault="001E0FC6" w:rsidP="001E0FC6">
      <w:pPr>
        <w:bidi/>
        <w:spacing w:after="0" w:line="240" w:lineRule="auto"/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</w:pPr>
    </w:p>
    <w:p w:rsidR="001E0FC6" w:rsidRPr="00A62DEC" w:rsidRDefault="001E0FC6" w:rsidP="001E0FC6">
      <w:pPr>
        <w:bidi/>
        <w:spacing w:after="0" w:line="240" w:lineRule="auto"/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</w:pPr>
    </w:p>
    <w:p w:rsidR="00A62DEC" w:rsidRPr="00A62DEC" w:rsidRDefault="00A62DEC" w:rsidP="00AB651E">
      <w:pPr>
        <w:bidi/>
        <w:spacing w:after="0" w:line="240" w:lineRule="auto"/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</w:pPr>
    </w:p>
    <w:p w:rsidR="00A62DEC" w:rsidRPr="00A62DEC" w:rsidRDefault="00A62DEC" w:rsidP="001E0FC6">
      <w:pPr>
        <w:bidi/>
        <w:spacing w:after="0" w:line="240" w:lineRule="auto"/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</w:pP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العرض الكلي في الامد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البعيد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يعادل الناتج المحلي والاجمالي الكامن والممكن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</w:p>
    <w:p w:rsidR="00A62DEC" w:rsidRPr="00A62DEC" w:rsidRDefault="00A62DEC" w:rsidP="001E0FC6">
      <w:pPr>
        <w:bidi/>
        <w:spacing w:after="0" w:line="240" w:lineRule="auto"/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</w:pP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الزياده في الايراد الكلي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نتيجة لارتفاع مستوى لاسعار تصحبها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زيادة في النسية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ذاتها في التكاليف الكليه نتيجة لزيادة الاجور والاسعار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</w:p>
    <w:p w:rsidR="00A62DEC" w:rsidRPr="00A62DEC" w:rsidRDefault="00A62DEC" w:rsidP="001E0FC6">
      <w:pPr>
        <w:bidi/>
        <w:spacing w:after="0" w:line="240" w:lineRule="auto"/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</w:pP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الفتره الزمنيه التي يتغير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فيها الناتج المحلي والاجمالي والحقيقي وبصفه مؤقته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الامد القريب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br/>
      </w:r>
      <w:r w:rsidR="001E0FC6" w:rsidRPr="00821ACD">
        <w:rPr>
          <w:rFonts w:ascii="Arabic Typesetting" w:eastAsia="Times New Roman" w:hAnsi="Arabic Typesetting" w:cs="Arabic Typesetting" w:hint="cs"/>
          <w:b/>
          <w:bCs/>
          <w:color w:val="FF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كلما زاد الطلب على المنتجات ارتفعت اسعارها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الطلب المتوقع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 w:rsidRPr="00821ACD">
        <w:rPr>
          <w:rFonts w:ascii="Arabic Typesetting" w:eastAsia="Times New Roman" w:hAnsi="Arabic Typesetting" w:cs="Arabic Typesetting" w:hint="cs"/>
          <w:b/>
          <w:bCs/>
          <w:color w:val="FF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كلما زاد رصيد الاقتصاد من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السلع الراسماليه ازدادت الطاقه الانتاجيه وانخفضت اسعار السلع المنتجه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رصيد راس المال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اذا كانت الكفاءة الحديديه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لراس المال اكبر من معدل الفائده الحالي فمعنى ذلك ان القيمه الحاليه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اكبر من تكلفة احلالها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الاستثمار عن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التغير في الدخل مثل الاستثمار الاحلالي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الاستثمار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المستقبل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هو الاستثمار الذي يتأثر بالتغيرات التي تطرا على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مستوى الدخل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الاستثمار التابع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</w:p>
    <w:p w:rsidR="001E0FC6" w:rsidRDefault="00A62DEC" w:rsidP="001E0FC6">
      <w:pPr>
        <w:bidi/>
        <w:spacing w:after="0" w:line="240" w:lineRule="auto"/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</w:pP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يتحقق توازن الاقتصاد الكلي عند تعادل قوى الطلب الكلي مع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قوى العرض الكلي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القطاع العائلي والاعمال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والحكومي لـ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قطاعات تحديد الدخل التوازني في الاقتصاد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</w:p>
    <w:p w:rsidR="00A62DEC" w:rsidRPr="00AB651E" w:rsidRDefault="00A62DEC" w:rsidP="001E0FC6">
      <w:pPr>
        <w:bidi/>
        <w:spacing w:after="0" w:line="240" w:lineRule="auto"/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</w:pP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lastRenderedPageBreak/>
        <w:br/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في المدى القريب يزيد الكلب الكلي عند مستوى الاستخدام الكامل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مما يضع ضغوطا على المستوى العام يحدث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الفجوه التضخميه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وفي المدى القريب ايضا نتيجة لانخفاض في الطلب الكلي يحدث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فجوة الانكماشيه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الطلب الكلي يولد العرض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الكلي اي بعكس النظريه التقليديه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نظرية كينز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br/>
        <w:t>- (k)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الرمز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مخزون الاقتصاد من السلع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الراسماليه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  <w:t>-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(i)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الرمز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مقدار الانفاق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الاستثماري في السنه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- ( y)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الرمز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الناتج المحلي الاجمالي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تقاس الفجوه التضخميه بالفرق بين ناتج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المحلي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الفعلي والممكن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الواردات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تعتمد على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الدخل المحلي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="001E0FC6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</w:p>
    <w:p w:rsidR="00821ACD" w:rsidRDefault="00A62DEC" w:rsidP="001E0FC6">
      <w:pPr>
        <w:bidi/>
        <w:spacing w:after="240" w:line="240" w:lineRule="auto"/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</w:pP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في الاقتصاد كمية وسائل الدفع المتاحه والضروريه لمباشرة المهام الاقتصادديه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للاقتصاد القوي وتمثل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جانب الطلب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</w:p>
    <w:p w:rsidR="00A62DEC" w:rsidRPr="00A62DEC" w:rsidRDefault="00A62DEC" w:rsidP="00821ACD">
      <w:pPr>
        <w:bidi/>
        <w:spacing w:after="240" w:line="240" w:lineRule="auto"/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</w:pP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lastRenderedPageBreak/>
        <w:br/>
      </w:r>
      <w:r w:rsidR="001E0FC6"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صعوبة الاتفاق على وحدة قياس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من مشاكل وعيوب المقايضة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 w:rsidRPr="00821ACD">
        <w:rPr>
          <w:rFonts w:ascii="Arabic Typesetting" w:eastAsia="Times New Roman" w:hAnsi="Arabic Typesetting" w:cs="Arabic Typesetting" w:hint="cs"/>
          <w:b/>
          <w:bCs/>
          <w:color w:val="FF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وسيط للتبادل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وظائف النقود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 w:rsidRPr="00821ACD">
        <w:rPr>
          <w:rFonts w:ascii="Arabic Typesetting" w:eastAsia="Times New Roman" w:hAnsi="Arabic Typesetting" w:cs="Arabic Typesetting" w:hint="cs"/>
          <w:b/>
          <w:bCs/>
          <w:color w:val="FF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اي شيء يمكن ان يستخدم بوظائفه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النقود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مؤسسة ماليه ساعيه للربح من خلال القيام بخدمات الوساطة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الماليه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البنك التجاري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br/>
      </w:r>
      <w:r w:rsidR="001E0FC6" w:rsidRPr="00821ACD">
        <w:rPr>
          <w:rFonts w:ascii="Arabic Typesetting" w:eastAsia="Times New Roman" w:hAnsi="Arabic Typesetting" w:cs="Arabic Typesetting" w:hint="cs"/>
          <w:b/>
          <w:bCs/>
          <w:color w:val="FF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سندات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استدانه تصدرها المنشات الكبيره لغرض الاقتراض من الافراد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الاوراق التجاريه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br/>
      </w:r>
      <w:r w:rsidR="001E0FC6" w:rsidRPr="00821ACD">
        <w:rPr>
          <w:rFonts w:ascii="Arabic Typesetting" w:eastAsia="Times New Roman" w:hAnsi="Arabic Typesetting" w:cs="Arabic Typesetting" w:hint="cs"/>
          <w:b/>
          <w:bCs/>
          <w:color w:val="FF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من اهم الوظائف للبنوك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التجاريه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التحصيل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 w:rsidRPr="00821ACD">
        <w:rPr>
          <w:rFonts w:ascii="Arabic Typesetting" w:eastAsia="Times New Roman" w:hAnsi="Arabic Typesetting" w:cs="Arabic Typesetting" w:hint="cs"/>
          <w:b/>
          <w:bCs/>
          <w:color w:val="FF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يقصد بعرض النقود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كمية النقود المتاحه للاستخدام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في الاقتصاد في اي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تاريخ معين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 w:rsidRPr="00821ACD">
        <w:rPr>
          <w:rFonts w:ascii="Arabic Typesetting" w:eastAsia="Times New Roman" w:hAnsi="Arabic Typesetting" w:cs="Arabic Typesetting" w:hint="cs"/>
          <w:b/>
          <w:bCs/>
          <w:color w:val="FF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يساهم البنك الاسلامي في راس المال المشروع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الاستثماري سواء في مجال التجاره او الانتاج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المشاركة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br/>
      </w:r>
      <w:r w:rsidR="001E0FC6">
        <w:rPr>
          <w:rFonts w:ascii="Arabic Typesetting" w:eastAsia="Times New Roman" w:hAnsi="Arabic Typesetting" w:cs="Arabic Typesetting" w:hint="cs"/>
          <w:b/>
          <w:bCs/>
          <w:color w:val="000000"/>
          <w:sz w:val="52"/>
          <w:szCs w:val="52"/>
          <w:rtl/>
        </w:rPr>
        <w:t xml:space="preserve"> </w:t>
      </w:r>
      <w:r w:rsidR="001E0FC6" w:rsidRPr="00821ACD">
        <w:rPr>
          <w:rFonts w:ascii="Arabic Typesetting" w:eastAsia="Times New Roman" w:hAnsi="Arabic Typesetting" w:cs="Arabic Typesetting" w:hint="cs"/>
          <w:b/>
          <w:bCs/>
          <w:color w:val="FF0000"/>
          <w:sz w:val="52"/>
          <w:szCs w:val="52"/>
          <w:rtl/>
        </w:rPr>
        <w:t xml:space="preserve">-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</w:rPr>
        <w:t xml:space="preserve"> </w:t>
      </w:r>
      <w:r w:rsidRPr="00A62DEC">
        <w:rPr>
          <w:rFonts w:ascii="Arabic Typesetting" w:eastAsia="Times New Roman" w:hAnsi="Arabic Typesetting" w:cs="Arabic Typesetting"/>
          <w:b/>
          <w:bCs/>
          <w:color w:val="FF0000"/>
          <w:sz w:val="52"/>
          <w:szCs w:val="52"/>
          <w:rtl/>
        </w:rPr>
        <w:t>بيع اجل عاجل حيث يتم التعاقد بين المشتري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&lt;&lt; 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  <w:rtl/>
        </w:rPr>
        <w:t>السلم</w:t>
      </w:r>
      <w:r w:rsidRPr="00A62DEC">
        <w:rPr>
          <w:rFonts w:ascii="Arabic Typesetting" w:eastAsia="Times New Roman" w:hAnsi="Arabic Typesetting" w:cs="Arabic Typesetting"/>
          <w:b/>
          <w:bCs/>
          <w:color w:val="000000"/>
          <w:sz w:val="52"/>
          <w:szCs w:val="52"/>
        </w:rPr>
        <w:t xml:space="preserve"> </w:t>
      </w:r>
    </w:p>
    <w:p w:rsidR="00A62DEC" w:rsidRDefault="00A62DEC" w:rsidP="00AB651E">
      <w:pPr>
        <w:bidi/>
        <w:spacing w:after="0" w:line="240" w:lineRule="auto"/>
        <w:rPr>
          <w:rFonts w:ascii="Arabic Typesetting" w:eastAsia="Times New Roman" w:hAnsi="Arabic Typesetting" w:cs="Arabic Typesetting" w:hint="cs"/>
          <w:b/>
          <w:bCs/>
          <w:color w:val="003E69"/>
          <w:sz w:val="52"/>
          <w:szCs w:val="52"/>
          <w:rtl/>
        </w:rPr>
      </w:pPr>
    </w:p>
    <w:p w:rsidR="00AB651E" w:rsidRPr="00A62DEC" w:rsidRDefault="001E0FC6" w:rsidP="00AB651E">
      <w:pPr>
        <w:bidi/>
        <w:spacing w:after="0" w:line="240" w:lineRule="auto"/>
        <w:rPr>
          <w:rFonts w:ascii="Arabic Typesetting" w:eastAsia="Times New Roman" w:hAnsi="Arabic Typesetting" w:cs="Arabic Typesetting" w:hint="cs"/>
          <w:b/>
          <w:bCs/>
          <w:color w:val="003E69"/>
          <w:sz w:val="52"/>
          <w:szCs w:val="52"/>
          <w:rtl/>
        </w:rPr>
      </w:pPr>
      <w:r>
        <w:rPr>
          <w:rFonts w:ascii="Arabic Typesetting" w:eastAsia="Times New Roman" w:hAnsi="Arabic Typesetting" w:cs="Arabic Typesetting" w:hint="cs"/>
          <w:b/>
          <w:bCs/>
          <w:noProof/>
          <w:color w:val="003E69"/>
          <w:sz w:val="52"/>
          <w:szCs w:val="52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-740857</wp:posOffset>
            </wp:positionH>
            <wp:positionV relativeFrom="paragraph">
              <wp:posOffset>8255</wp:posOffset>
            </wp:positionV>
            <wp:extent cx="7479578" cy="8039100"/>
            <wp:effectExtent l="19050" t="0" r="7072" b="0"/>
            <wp:wrapNone/>
            <wp:docPr id="1" name="صورة 0" descr="اقتصاد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قتصاد 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8232" cy="80376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62DEC" w:rsidRPr="00A62DEC" w:rsidRDefault="00A62DEC" w:rsidP="00AB651E">
      <w:pPr>
        <w:bidi/>
        <w:spacing w:after="0" w:line="240" w:lineRule="auto"/>
        <w:rPr>
          <w:rFonts w:ascii="Arabic Typesetting" w:eastAsia="Times New Roman" w:hAnsi="Arabic Typesetting" w:cs="Arabic Typesetting"/>
          <w:b/>
          <w:bCs/>
          <w:color w:val="003E69"/>
          <w:sz w:val="52"/>
          <w:szCs w:val="52"/>
        </w:rPr>
      </w:pPr>
    </w:p>
    <w:p w:rsidR="00A62DEC" w:rsidRDefault="00A62DEC" w:rsidP="00AB651E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  <w:r>
        <w:rPr>
          <w:rFonts w:ascii="Arabic Typesetting" w:hAnsi="Arabic Typesetting" w:cs="Arabic Typesetting" w:hint="cs"/>
          <w:noProof/>
          <w:sz w:val="52"/>
          <w:szCs w:val="52"/>
          <w:rtl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-844550</wp:posOffset>
            </wp:positionH>
            <wp:positionV relativeFrom="paragraph">
              <wp:posOffset>46355</wp:posOffset>
            </wp:positionV>
            <wp:extent cx="7469579" cy="7835900"/>
            <wp:effectExtent l="19050" t="0" r="0" b="0"/>
            <wp:wrapNone/>
            <wp:docPr id="2" name="صورة 1" descr="اقتصاد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قتصاد 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1894" cy="783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  <w:r>
        <w:rPr>
          <w:rFonts w:ascii="Arabic Typesetting" w:hAnsi="Arabic Typesetting" w:cs="Arabic Typesetting" w:hint="cs"/>
          <w:noProof/>
          <w:sz w:val="52"/>
          <w:szCs w:val="52"/>
          <w:rtl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-730250</wp:posOffset>
            </wp:positionH>
            <wp:positionV relativeFrom="paragraph">
              <wp:posOffset>71755</wp:posOffset>
            </wp:positionV>
            <wp:extent cx="7448550" cy="7937500"/>
            <wp:effectExtent l="19050" t="0" r="0" b="0"/>
            <wp:wrapNone/>
            <wp:docPr id="3" name="صورة 2" descr="اقتصاد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قتصاد 3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8550" cy="793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  <w:r>
        <w:rPr>
          <w:rFonts w:ascii="Arabic Typesetting" w:hAnsi="Arabic Typesetting" w:cs="Arabic Typesetting" w:hint="cs"/>
          <w:noProof/>
          <w:sz w:val="52"/>
          <w:szCs w:val="52"/>
          <w:rtl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249555</wp:posOffset>
            </wp:positionV>
            <wp:extent cx="7842250" cy="7772400"/>
            <wp:effectExtent l="19050" t="0" r="6350" b="0"/>
            <wp:wrapNone/>
            <wp:docPr id="4" name="صورة 3" descr="اقتصاد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قتصاد 4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225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  <w:r>
        <w:rPr>
          <w:rFonts w:ascii="Arabic Typesetting" w:hAnsi="Arabic Typesetting" w:cs="Arabic Typesetting" w:hint="cs"/>
          <w:noProof/>
          <w:sz w:val="52"/>
          <w:szCs w:val="52"/>
          <w:rtl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122555</wp:posOffset>
            </wp:positionV>
            <wp:extent cx="7524750" cy="7912100"/>
            <wp:effectExtent l="19050" t="0" r="0" b="0"/>
            <wp:wrapNone/>
            <wp:docPr id="5" name="صورة 4" descr="اقتصاد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قتصاد 5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4750" cy="791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Pr="00947BA0" w:rsidRDefault="001E0FC6" w:rsidP="00947BA0">
      <w:pPr>
        <w:bidi/>
        <w:ind w:left="4" w:firstLine="356"/>
        <w:jc w:val="center"/>
        <w:rPr>
          <w:rFonts w:ascii="Arabic Typesetting" w:hAnsi="Arabic Typesetting" w:cs="Arabic Typesetting" w:hint="cs"/>
          <w:sz w:val="96"/>
          <w:szCs w:val="96"/>
          <w:rtl/>
        </w:rPr>
      </w:pPr>
    </w:p>
    <w:p w:rsidR="001E0FC6" w:rsidRPr="00947BA0" w:rsidRDefault="001E0FC6" w:rsidP="00821ACD">
      <w:pPr>
        <w:bidi/>
        <w:ind w:left="4" w:firstLine="356"/>
        <w:jc w:val="center"/>
        <w:rPr>
          <w:rFonts w:ascii="Arabic Typesetting" w:hAnsi="Arabic Typesetting" w:cs="Arabic Typesetting" w:hint="cs"/>
          <w:sz w:val="96"/>
          <w:szCs w:val="96"/>
          <w:rtl/>
        </w:rPr>
      </w:pPr>
      <w:r w:rsidRPr="00947BA0">
        <w:rPr>
          <w:rFonts w:ascii="Arabic Typesetting" w:hAnsi="Arabic Typesetting" w:cs="Arabic Typesetting" w:hint="cs"/>
          <w:sz w:val="96"/>
          <w:szCs w:val="96"/>
          <w:rtl/>
        </w:rPr>
        <w:t xml:space="preserve">تمنياتي </w:t>
      </w:r>
      <w:r w:rsidR="00821ACD" w:rsidRPr="00947BA0">
        <w:rPr>
          <w:rFonts w:ascii="Arabic Typesetting" w:hAnsi="Arabic Typesetting" w:cs="Arabic Typesetting" w:hint="cs"/>
          <w:sz w:val="96"/>
          <w:szCs w:val="96"/>
          <w:rtl/>
        </w:rPr>
        <w:t>القلبي</w:t>
      </w:r>
      <w:r w:rsidR="00821ACD">
        <w:rPr>
          <w:rFonts w:ascii="Arabic Typesetting" w:hAnsi="Arabic Typesetting" w:cs="Arabic Typesetting" w:hint="cs"/>
          <w:sz w:val="96"/>
          <w:szCs w:val="96"/>
          <w:rtl/>
        </w:rPr>
        <w:t>ة</w:t>
      </w:r>
      <w:r w:rsidR="00947BA0">
        <w:rPr>
          <w:rFonts w:ascii="Arabic Typesetting" w:hAnsi="Arabic Typesetting" w:cs="Arabic Typesetting" w:hint="cs"/>
          <w:sz w:val="96"/>
          <w:szCs w:val="96"/>
          <w:rtl/>
        </w:rPr>
        <w:t xml:space="preserve"> لكم بالتوفيق والنجاح ويارب </w:t>
      </w:r>
      <w:r w:rsidR="00821ACD">
        <w:rPr>
          <w:rFonts w:ascii="Arabic Typesetting" w:hAnsi="Arabic Typesetting" w:cs="Arabic Typesetting" w:hint="cs"/>
          <w:sz w:val="96"/>
          <w:szCs w:val="96"/>
          <w:rtl/>
        </w:rPr>
        <w:t>أن</w:t>
      </w:r>
      <w:r w:rsidRPr="00947BA0">
        <w:rPr>
          <w:rFonts w:ascii="Arabic Typesetting" w:hAnsi="Arabic Typesetting" w:cs="Arabic Typesetting" w:hint="cs"/>
          <w:sz w:val="96"/>
          <w:szCs w:val="96"/>
          <w:rtl/>
        </w:rPr>
        <w:t xml:space="preserve"> نجتاز هاذي </w:t>
      </w:r>
      <w:r w:rsidR="00821ACD" w:rsidRPr="00947BA0">
        <w:rPr>
          <w:rFonts w:ascii="Arabic Typesetting" w:hAnsi="Arabic Typesetting" w:cs="Arabic Typesetting" w:hint="cs"/>
          <w:sz w:val="96"/>
          <w:szCs w:val="96"/>
          <w:rtl/>
        </w:rPr>
        <w:t>المادة</w:t>
      </w:r>
      <w:r w:rsidRPr="00947BA0">
        <w:rPr>
          <w:rFonts w:ascii="Arabic Typesetting" w:hAnsi="Arabic Typesetting" w:cs="Arabic Typesetting" w:hint="cs"/>
          <w:sz w:val="96"/>
          <w:szCs w:val="96"/>
          <w:rtl/>
        </w:rPr>
        <w:t xml:space="preserve"> بكل جداره</w:t>
      </w:r>
    </w:p>
    <w:p w:rsidR="001E0FC6" w:rsidRPr="00947BA0" w:rsidRDefault="001E0FC6" w:rsidP="00947BA0">
      <w:pPr>
        <w:bidi/>
        <w:ind w:left="4" w:firstLine="356"/>
        <w:jc w:val="center"/>
        <w:rPr>
          <w:rFonts w:ascii="Arabic Typesetting" w:hAnsi="Arabic Typesetting" w:cs="Arabic Typesetting" w:hint="cs"/>
          <w:sz w:val="96"/>
          <w:szCs w:val="96"/>
          <w:rtl/>
        </w:rPr>
      </w:pPr>
      <w:r w:rsidRPr="00947BA0">
        <w:rPr>
          <w:rFonts w:ascii="Arabic Typesetting" w:hAnsi="Arabic Typesetting" w:cs="Arabic Typesetting" w:hint="cs"/>
          <w:sz w:val="96"/>
          <w:szCs w:val="96"/>
          <w:rtl/>
        </w:rPr>
        <w:t>دعواتكم لي بالفرج العاجل</w:t>
      </w:r>
    </w:p>
    <w:p w:rsidR="001E0FC6" w:rsidRPr="00947BA0" w:rsidRDefault="001E0FC6" w:rsidP="00947BA0">
      <w:pPr>
        <w:bidi/>
        <w:ind w:left="4" w:firstLine="356"/>
        <w:jc w:val="center"/>
        <w:rPr>
          <w:rFonts w:ascii="Arabic Typesetting" w:hAnsi="Arabic Typesetting" w:cs="Arabic Typesetting" w:hint="cs"/>
          <w:sz w:val="96"/>
          <w:szCs w:val="96"/>
          <w:rtl/>
        </w:rPr>
      </w:pPr>
    </w:p>
    <w:p w:rsidR="001E0FC6" w:rsidRPr="00947BA0" w:rsidRDefault="00821ACD" w:rsidP="00947BA0">
      <w:pPr>
        <w:bidi/>
        <w:ind w:left="4" w:firstLine="356"/>
        <w:jc w:val="center"/>
        <w:rPr>
          <w:rFonts w:ascii="Arabic Typesetting" w:hAnsi="Arabic Typesetting" w:cs="Arabic Typesetting" w:hint="cs"/>
          <w:sz w:val="96"/>
          <w:szCs w:val="96"/>
          <w:rtl/>
        </w:rPr>
      </w:pPr>
      <w:r w:rsidRPr="00947BA0">
        <w:rPr>
          <w:rFonts w:ascii="Arabic Typesetting" w:hAnsi="Arabic Typesetting" w:cs="Arabic Typesetting" w:hint="cs"/>
          <w:sz w:val="96"/>
          <w:szCs w:val="96"/>
          <w:rtl/>
        </w:rPr>
        <w:t>أختكم</w:t>
      </w:r>
      <w:r w:rsidR="001E0FC6" w:rsidRPr="00947BA0">
        <w:rPr>
          <w:rFonts w:ascii="Arabic Typesetting" w:hAnsi="Arabic Typesetting" w:cs="Arabic Typesetting" w:hint="cs"/>
          <w:sz w:val="96"/>
          <w:szCs w:val="96"/>
          <w:rtl/>
        </w:rPr>
        <w:t xml:space="preserve"> </w:t>
      </w:r>
      <w:r w:rsidR="001E0FC6" w:rsidRPr="00821ACD">
        <w:rPr>
          <w:rFonts w:ascii="Arabic Typesetting" w:hAnsi="Arabic Typesetting" w:cs="Arabic Typesetting" w:hint="cs"/>
          <w:color w:val="B32795"/>
          <w:sz w:val="96"/>
          <w:szCs w:val="96"/>
          <w:rtl/>
        </w:rPr>
        <w:t>حلمي الامل</w:t>
      </w:r>
      <w:r>
        <w:rPr>
          <w:rFonts w:ascii="Arabic Typesetting" w:hAnsi="Arabic Typesetting" w:cs="Arabic Typesetting" w:hint="cs"/>
          <w:color w:val="B32795"/>
          <w:sz w:val="96"/>
          <w:szCs w:val="96"/>
          <w:rtl/>
        </w:rPr>
        <w:t xml:space="preserve"> 2011</w:t>
      </w:r>
    </w:p>
    <w:p w:rsidR="001E0FC6" w:rsidRDefault="001E0FC6" w:rsidP="00821ACD">
      <w:pPr>
        <w:bidi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Default="001E0FC6" w:rsidP="001E0FC6">
      <w:pPr>
        <w:bidi/>
        <w:ind w:left="4" w:firstLine="356"/>
        <w:rPr>
          <w:rFonts w:ascii="Arabic Typesetting" w:hAnsi="Arabic Typesetting" w:cs="Arabic Typesetting" w:hint="cs"/>
          <w:sz w:val="52"/>
          <w:szCs w:val="52"/>
          <w:rtl/>
        </w:rPr>
      </w:pPr>
    </w:p>
    <w:p w:rsidR="001E0FC6" w:rsidRPr="001E0FC6" w:rsidRDefault="001E0FC6" w:rsidP="001E0FC6">
      <w:pPr>
        <w:bidi/>
        <w:ind w:left="4" w:firstLine="356"/>
        <w:rPr>
          <w:rFonts w:ascii="Arabic Typesetting" w:hAnsi="Arabic Typesetting" w:cs="Arabic Typesetting"/>
          <w:sz w:val="52"/>
          <w:szCs w:val="52"/>
          <w:rtl/>
        </w:rPr>
      </w:pPr>
    </w:p>
    <w:sectPr w:rsidR="001E0FC6" w:rsidRPr="001E0FC6" w:rsidSect="001E0FC6">
      <w:headerReference w:type="default" r:id="rId12"/>
      <w:footerReference w:type="default" r:id="rId13"/>
      <w:pgSz w:w="12240" w:h="15840"/>
      <w:pgMar w:top="1440" w:right="758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022D" w:rsidRDefault="0027022D" w:rsidP="00AB651E">
      <w:pPr>
        <w:spacing w:after="0" w:line="240" w:lineRule="auto"/>
      </w:pPr>
      <w:r>
        <w:separator/>
      </w:r>
    </w:p>
  </w:endnote>
  <w:endnote w:type="continuationSeparator" w:id="0">
    <w:p w:rsidR="0027022D" w:rsidRDefault="0027022D" w:rsidP="00AB65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51E" w:rsidRPr="00821ACD" w:rsidRDefault="00AB651E" w:rsidP="00821ACD">
    <w:pPr>
      <w:pStyle w:val="a5"/>
      <w:jc w:val="center"/>
      <w:rPr>
        <w:rFonts w:cs="Simple Bold Jut Out"/>
        <w:b/>
        <w:bCs/>
        <w:sz w:val="28"/>
        <w:szCs w:val="28"/>
      </w:rPr>
    </w:pPr>
    <w:r w:rsidRPr="00821ACD">
      <w:rPr>
        <w:rFonts w:cs="Simple Bold Jut Out" w:hint="cs"/>
        <w:b/>
        <w:bCs/>
        <w:sz w:val="28"/>
        <w:szCs w:val="28"/>
        <w:highlight w:val="magenta"/>
        <w:rtl/>
      </w:rPr>
      <w:t xml:space="preserve">إهداء لجميع طلاب وطالبات </w:t>
    </w:r>
    <w:r w:rsidR="001E0FC6" w:rsidRPr="00821ACD">
      <w:rPr>
        <w:rFonts w:cs="Simple Bold Jut Out" w:hint="cs"/>
        <w:b/>
        <w:bCs/>
        <w:sz w:val="28"/>
        <w:szCs w:val="28"/>
        <w:highlight w:val="magenta"/>
        <w:rtl/>
      </w:rPr>
      <w:t>المستوى الثاني 2011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022D" w:rsidRDefault="0027022D" w:rsidP="00AB651E">
      <w:pPr>
        <w:spacing w:after="0" w:line="240" w:lineRule="auto"/>
      </w:pPr>
      <w:r>
        <w:separator/>
      </w:r>
    </w:p>
  </w:footnote>
  <w:footnote w:type="continuationSeparator" w:id="0">
    <w:p w:rsidR="0027022D" w:rsidRDefault="0027022D" w:rsidP="00AB65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1ACD" w:rsidRDefault="00AB651E" w:rsidP="00AB651E">
    <w:pPr>
      <w:pStyle w:val="a4"/>
      <w:jc w:val="center"/>
      <w:rPr>
        <w:rFonts w:cs="Simple Bold Jut Out" w:hint="cs"/>
        <w:color w:val="000000" w:themeColor="text1"/>
        <w:sz w:val="44"/>
        <w:szCs w:val="44"/>
        <w:highlight w:val="magenta"/>
        <w:rtl/>
      </w:rPr>
    </w:pPr>
    <w:r w:rsidRPr="001E0FC6">
      <w:rPr>
        <w:rFonts w:cs="Simple Bold Jut Out" w:hint="cs"/>
        <w:color w:val="000000" w:themeColor="text1"/>
        <w:sz w:val="44"/>
        <w:szCs w:val="44"/>
        <w:highlight w:val="magenta"/>
        <w:rtl/>
      </w:rPr>
      <w:t>مراجعه بسيطة للاقتصاد الكلي للمستوى الثاني</w:t>
    </w:r>
  </w:p>
  <w:p w:rsidR="00AB651E" w:rsidRPr="001E0FC6" w:rsidRDefault="00AB651E" w:rsidP="00AB651E">
    <w:pPr>
      <w:pStyle w:val="a4"/>
      <w:jc w:val="center"/>
      <w:rPr>
        <w:rFonts w:cs="Simple Bold Jut Out"/>
        <w:color w:val="000000" w:themeColor="text1"/>
        <w:sz w:val="44"/>
        <w:szCs w:val="44"/>
      </w:rPr>
    </w:pPr>
    <w:r w:rsidRPr="001E0FC6">
      <w:rPr>
        <w:rFonts w:cs="Simple Bold Jut Out" w:hint="cs"/>
        <w:color w:val="000000" w:themeColor="text1"/>
        <w:sz w:val="44"/>
        <w:szCs w:val="44"/>
        <w:highlight w:val="magenta"/>
        <w:rtl/>
      </w:rPr>
      <w:t xml:space="preserve">  حلمي الامل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517165"/>
    <w:multiLevelType w:val="hybridMultilevel"/>
    <w:tmpl w:val="725C8C5A"/>
    <w:lvl w:ilvl="0" w:tplc="D8AA7608">
      <w:start w:val="1"/>
      <w:numFmt w:val="decimal"/>
      <w:lvlText w:val="%1-"/>
      <w:lvlJc w:val="left"/>
      <w:pPr>
        <w:ind w:left="3945" w:hanging="3585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8E7AFB"/>
    <w:multiLevelType w:val="hybridMultilevel"/>
    <w:tmpl w:val="2FCE5DE4"/>
    <w:lvl w:ilvl="0" w:tplc="9042C6FC">
      <w:start w:val="1"/>
      <w:numFmt w:val="bullet"/>
      <w:lvlText w:val="-"/>
      <w:lvlJc w:val="left"/>
      <w:pPr>
        <w:ind w:left="720" w:hanging="360"/>
      </w:pPr>
      <w:rPr>
        <w:rFonts w:ascii="Arabic Typesetting" w:eastAsiaTheme="minorHAnsi" w:hAnsi="Arabic Typesetting" w:cs="Arabic Typesetting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B70CAF"/>
    <w:multiLevelType w:val="hybridMultilevel"/>
    <w:tmpl w:val="CAC8E19E"/>
    <w:lvl w:ilvl="0" w:tplc="8DA6A14E">
      <w:start w:val="1"/>
      <w:numFmt w:val="decimal"/>
      <w:lvlText w:val="%1-"/>
      <w:lvlJc w:val="left"/>
      <w:pPr>
        <w:ind w:left="750" w:hanging="39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2DEC"/>
    <w:rsid w:val="001E0FC6"/>
    <w:rsid w:val="0027022D"/>
    <w:rsid w:val="00821ACD"/>
    <w:rsid w:val="00947BA0"/>
    <w:rsid w:val="00A62DEC"/>
    <w:rsid w:val="00A72D0C"/>
    <w:rsid w:val="00AB6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D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2DEC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AB65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AB651E"/>
  </w:style>
  <w:style w:type="paragraph" w:styleId="a5">
    <w:name w:val="footer"/>
    <w:basedOn w:val="a"/>
    <w:link w:val="Char0"/>
    <w:uiPriority w:val="99"/>
    <w:semiHidden/>
    <w:unhideWhenUsed/>
    <w:rsid w:val="00AB65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AB651E"/>
  </w:style>
  <w:style w:type="paragraph" w:styleId="a6">
    <w:name w:val="Balloon Text"/>
    <w:basedOn w:val="a"/>
    <w:link w:val="Char1"/>
    <w:uiPriority w:val="99"/>
    <w:semiHidden/>
    <w:unhideWhenUsed/>
    <w:rsid w:val="001E0F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1E0F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747</Words>
  <Characters>4262</Characters>
  <Application>Microsoft Office Word</Application>
  <DocSecurity>0</DocSecurity>
  <Lines>35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2011-05-31T19:47:00Z</dcterms:created>
  <dcterms:modified xsi:type="dcterms:W3CDTF">2011-05-31T21:08:00Z</dcterms:modified>
</cp:coreProperties>
</file>