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85" w:rsidRPr="00120FFC" w:rsidRDefault="00486485" w:rsidP="00486485">
      <w:pPr>
        <w:bidi/>
        <w:jc w:val="center"/>
        <w:rPr>
          <w:b/>
          <w:bCs/>
          <w:color w:val="00B050"/>
          <w:sz w:val="28"/>
          <w:szCs w:val="28"/>
        </w:rPr>
      </w:pPr>
      <w:r w:rsidRPr="00120FFC">
        <w:rPr>
          <w:b/>
          <w:bCs/>
          <w:color w:val="00B050"/>
          <w:sz w:val="28"/>
          <w:szCs w:val="28"/>
          <w:rtl/>
          <w:lang w:bidi="ar-EG"/>
        </w:rPr>
        <w:t xml:space="preserve">المحاضرة </w:t>
      </w:r>
      <w:r w:rsidRPr="00120FFC">
        <w:rPr>
          <w:b/>
          <w:bCs/>
          <w:color w:val="00B050"/>
          <w:sz w:val="28"/>
          <w:szCs w:val="28"/>
          <w:rtl/>
        </w:rPr>
        <w:t>الرابعة</w:t>
      </w:r>
    </w:p>
    <w:p w:rsidR="00486485" w:rsidRPr="00120FFC" w:rsidRDefault="00486485" w:rsidP="00486485">
      <w:pPr>
        <w:bidi/>
        <w:jc w:val="center"/>
        <w:rPr>
          <w:b/>
          <w:bCs/>
          <w:sz w:val="32"/>
          <w:szCs w:val="32"/>
          <w:lang w:bidi="ar-BH"/>
        </w:rPr>
      </w:pPr>
      <w:r w:rsidRPr="00120FFC">
        <w:rPr>
          <w:b/>
          <w:bCs/>
          <w:sz w:val="32"/>
          <w:szCs w:val="32"/>
          <w:u w:val="single"/>
          <w:rtl/>
        </w:rPr>
        <w:t>البطالة والدورات الاقتصادية</w:t>
      </w:r>
    </w:p>
    <w:p w:rsidR="00772727" w:rsidRPr="00120FFC" w:rsidRDefault="00486485" w:rsidP="00D20735">
      <w:pPr>
        <w:pStyle w:val="ListParagraph"/>
        <w:numPr>
          <w:ilvl w:val="0"/>
          <w:numId w:val="7"/>
        </w:numPr>
        <w:bidi/>
        <w:rPr>
          <w:b/>
          <w:bCs/>
          <w:color w:val="4F81BD" w:themeColor="accent1"/>
          <w:sz w:val="28"/>
          <w:szCs w:val="28"/>
          <w:u w:val="single"/>
          <w:lang w:bidi="ar-BH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  <w:lang w:bidi="ar-BH"/>
        </w:rPr>
        <w:t>أنواع البطالة</w:t>
      </w:r>
    </w:p>
    <w:p w:rsidR="00486485" w:rsidRPr="004006E5" w:rsidRDefault="00486485" w:rsidP="00486485">
      <w:pPr>
        <w:bidi/>
        <w:rPr>
          <w:i/>
          <w:iCs/>
          <w:color w:val="FF0000"/>
        </w:rPr>
      </w:pPr>
      <w:r w:rsidRPr="004006E5">
        <w:rPr>
          <w:b/>
          <w:bCs/>
          <w:i/>
          <w:iCs/>
          <w:color w:val="FF0000"/>
          <w:rtl/>
        </w:rPr>
        <w:t xml:space="preserve">         </w:t>
      </w:r>
      <w:r w:rsidRPr="004006E5">
        <w:rPr>
          <w:b/>
          <w:bCs/>
          <w:i/>
          <w:iCs/>
          <w:color w:val="FF0000"/>
          <w:rtl/>
          <w:lang w:bidi="ar-BH"/>
        </w:rPr>
        <w:t>هناك أربعة أنواع رئيسية من البطالة</w:t>
      </w:r>
    </w:p>
    <w:p w:rsidR="00486485" w:rsidRDefault="00486485" w:rsidP="00486485">
      <w:pPr>
        <w:pStyle w:val="ListParagraph"/>
        <w:numPr>
          <w:ilvl w:val="0"/>
          <w:numId w:val="2"/>
        </w:numPr>
        <w:bidi/>
      </w:pPr>
      <w:r w:rsidRPr="00486485">
        <w:rPr>
          <w:rtl/>
          <w:lang w:bidi="ar-BH"/>
        </w:rPr>
        <w:t xml:space="preserve">البطالة الاحتكاكية </w:t>
      </w:r>
    </w:p>
    <w:p w:rsidR="00486485" w:rsidRPr="00486485" w:rsidRDefault="00486485" w:rsidP="00486485">
      <w:pPr>
        <w:pStyle w:val="ListParagraph"/>
        <w:numPr>
          <w:ilvl w:val="0"/>
          <w:numId w:val="2"/>
        </w:numPr>
        <w:bidi/>
      </w:pPr>
      <w:r w:rsidRPr="00486485">
        <w:rPr>
          <w:rtl/>
          <w:lang w:bidi="ar-BH"/>
        </w:rPr>
        <w:t>البطالة الهيكلية</w:t>
      </w:r>
    </w:p>
    <w:p w:rsidR="00486485" w:rsidRPr="00486485" w:rsidRDefault="00486485" w:rsidP="00486485">
      <w:pPr>
        <w:pStyle w:val="ListParagraph"/>
        <w:numPr>
          <w:ilvl w:val="0"/>
          <w:numId w:val="2"/>
        </w:numPr>
        <w:bidi/>
      </w:pPr>
      <w:r w:rsidRPr="00486485">
        <w:rPr>
          <w:rtl/>
          <w:lang w:bidi="ar-BH"/>
        </w:rPr>
        <w:t>البطالة الدورية.</w:t>
      </w:r>
    </w:p>
    <w:p w:rsidR="00486485" w:rsidRPr="004006E5" w:rsidRDefault="00486485" w:rsidP="004006E5">
      <w:pPr>
        <w:bidi/>
        <w:jc w:val="center"/>
        <w:rPr>
          <w:b/>
          <w:bCs/>
          <w:i/>
          <w:iCs/>
          <w:color w:val="000000" w:themeColor="text1"/>
          <w:sz w:val="28"/>
          <w:szCs w:val="28"/>
          <w:u w:val="single"/>
          <w:lang w:bidi="ar-BH"/>
        </w:rPr>
      </w:pPr>
      <w:r w:rsidRPr="004006E5">
        <w:rPr>
          <w:b/>
          <w:bCs/>
          <w:i/>
          <w:iCs/>
          <w:color w:val="000000" w:themeColor="text1"/>
          <w:sz w:val="28"/>
          <w:szCs w:val="28"/>
          <w:highlight w:val="yellow"/>
          <w:u w:val="single"/>
          <w:rtl/>
          <w:lang w:bidi="ar-BH"/>
        </w:rPr>
        <w:t>البطالة الطبيعية = البطالة الاحتكاكية + البطالة الهيكلية</w:t>
      </w:r>
    </w:p>
    <w:p w:rsidR="00486485" w:rsidRPr="00486485" w:rsidRDefault="00486485" w:rsidP="00486485">
      <w:pPr>
        <w:bidi/>
        <w:rPr>
          <w:b/>
          <w:bCs/>
          <w:i/>
          <w:iCs/>
          <w:sz w:val="28"/>
          <w:szCs w:val="28"/>
          <w:u w:val="single"/>
          <w:lang w:bidi="ar-BH"/>
        </w:rPr>
      </w:pPr>
    </w:p>
    <w:p w:rsidR="00486485" w:rsidRPr="004006E5" w:rsidRDefault="00486485" w:rsidP="00486485">
      <w:pPr>
        <w:pStyle w:val="ListParagraph"/>
        <w:numPr>
          <w:ilvl w:val="0"/>
          <w:numId w:val="1"/>
        </w:numPr>
        <w:bidi/>
        <w:rPr>
          <w:color w:val="C0504D" w:themeColor="accent2"/>
        </w:rPr>
      </w:pPr>
      <w:r w:rsidRPr="004006E5">
        <w:rPr>
          <w:b/>
          <w:bCs/>
          <w:color w:val="C0504D" w:themeColor="accent2"/>
          <w:rtl/>
          <w:lang w:bidi="ar-BH"/>
        </w:rPr>
        <w:t>البطالة الاحتكاكية</w:t>
      </w:r>
      <w:r w:rsidRPr="004006E5">
        <w:rPr>
          <w:b/>
          <w:bCs/>
          <w:color w:val="C0504D" w:themeColor="accent2"/>
        </w:rPr>
        <w:t xml:space="preserve"> </w:t>
      </w:r>
      <w:r w:rsidRPr="004006E5">
        <w:rPr>
          <w:color w:val="C0504D" w:themeColor="accent2"/>
        </w:rPr>
        <w:t xml:space="preserve">(Frictional Unemployment) </w:t>
      </w:r>
    </w:p>
    <w:p w:rsidR="00486485" w:rsidRPr="00486485" w:rsidRDefault="00486485" w:rsidP="00486485">
      <w:pPr>
        <w:bidi/>
        <w:rPr>
          <w:rFonts w:hint="cs"/>
          <w:rtl/>
        </w:rPr>
      </w:pPr>
      <w:r w:rsidRPr="00486485">
        <w:rPr>
          <w:rtl/>
        </w:rPr>
        <w:t xml:space="preserve">          تكون البطالة الاحتكاكية</w:t>
      </w:r>
      <w:r w:rsidRPr="00486485">
        <w:rPr>
          <w:rtl/>
          <w:lang w:bidi="ar-BH"/>
        </w:rPr>
        <w:t xml:space="preserve"> </w:t>
      </w:r>
      <w:r w:rsidRPr="00486485">
        <w:rPr>
          <w:rtl/>
        </w:rPr>
        <w:t xml:space="preserve">عادة </w:t>
      </w:r>
      <w:r w:rsidRPr="003D4F7A">
        <w:rPr>
          <w:b/>
          <w:bCs/>
          <w:rtl/>
        </w:rPr>
        <w:t>قصيرة الأمد</w:t>
      </w:r>
      <w:r w:rsidRPr="00486485">
        <w:rPr>
          <w:rtl/>
        </w:rPr>
        <w:t xml:space="preserve">، </w:t>
      </w:r>
      <w:r w:rsidRPr="003D4F7A">
        <w:rPr>
          <w:b/>
          <w:bCs/>
          <w:rtl/>
          <w:lang w:bidi="ar-BH"/>
        </w:rPr>
        <w:t>و</w:t>
      </w:r>
      <w:r w:rsidRPr="003D4F7A">
        <w:rPr>
          <w:b/>
          <w:bCs/>
          <w:rtl/>
        </w:rPr>
        <w:t>تشمل</w:t>
      </w:r>
      <w:r w:rsidRPr="003D4F7A">
        <w:rPr>
          <w:b/>
          <w:bCs/>
          <w:rtl/>
          <w:lang w:bidi="ar-BH"/>
        </w:rPr>
        <w:t xml:space="preserve"> </w:t>
      </w:r>
      <w:r w:rsidRPr="003D4F7A">
        <w:rPr>
          <w:b/>
          <w:bCs/>
          <w:rtl/>
        </w:rPr>
        <w:t>الأشخاص العاطلين عن عمل بصورة مؤقتة أو موسمية</w:t>
      </w:r>
      <w:r w:rsidRPr="00486485">
        <w:rPr>
          <w:rtl/>
        </w:rPr>
        <w:t xml:space="preserve"> بسبب عملية </w:t>
      </w:r>
      <w:proofErr w:type="spellStart"/>
      <w:r w:rsidRPr="00486485">
        <w:rPr>
          <w:rtl/>
        </w:rPr>
        <w:t>تغ</w:t>
      </w:r>
      <w:proofErr w:type="spellEnd"/>
      <w:r w:rsidRPr="00486485">
        <w:rPr>
          <w:rtl/>
          <w:lang w:bidi="ar-BH"/>
        </w:rPr>
        <w:t>ي</w:t>
      </w:r>
      <w:r w:rsidRPr="00486485">
        <w:rPr>
          <w:rtl/>
        </w:rPr>
        <w:t xml:space="preserve">ير الوظائف أو البحث عن فرص عمل أفضل. </w:t>
      </w:r>
      <w:r w:rsidR="003D4F7A" w:rsidRPr="003D4F7A">
        <w:rPr>
          <w:rFonts w:hint="cs"/>
          <w:b/>
          <w:bCs/>
          <w:color w:val="000000" w:themeColor="text1"/>
          <w:highlight w:val="red"/>
          <w:rtl/>
        </w:rPr>
        <w:t>ويطلق عليها البطالة الانتقالية</w:t>
      </w:r>
    </w:p>
    <w:p w:rsidR="00486485" w:rsidRPr="004006E5" w:rsidRDefault="00486485" w:rsidP="003D4F7A">
      <w:pPr>
        <w:pStyle w:val="ListParagraph"/>
        <w:numPr>
          <w:ilvl w:val="0"/>
          <w:numId w:val="1"/>
        </w:numPr>
        <w:bidi/>
        <w:rPr>
          <w:color w:val="C0504D" w:themeColor="accent2"/>
        </w:rPr>
      </w:pPr>
      <w:r w:rsidRPr="004006E5">
        <w:rPr>
          <w:b/>
          <w:bCs/>
          <w:color w:val="C0504D" w:themeColor="accent2"/>
          <w:rtl/>
          <w:lang w:bidi="ar-BH"/>
        </w:rPr>
        <w:t xml:space="preserve">البطالة الهيكلية </w:t>
      </w:r>
      <w:r w:rsidRPr="004006E5">
        <w:rPr>
          <w:color w:val="C0504D" w:themeColor="accent2"/>
        </w:rPr>
        <w:t xml:space="preserve">(Structural  Unemployment) </w:t>
      </w:r>
      <w:r w:rsidRPr="004006E5">
        <w:rPr>
          <w:color w:val="C0504D" w:themeColor="accent2"/>
          <w:rtl/>
        </w:rPr>
        <w:t xml:space="preserve"> </w:t>
      </w:r>
      <w:r w:rsidR="003D4F7A">
        <w:rPr>
          <w:rFonts w:hint="cs"/>
          <w:color w:val="C0504D" w:themeColor="accent2"/>
          <w:rtl/>
        </w:rPr>
        <w:t xml:space="preserve"> وتكون عادة ذات </w:t>
      </w:r>
      <w:r w:rsidR="003D4F7A" w:rsidRPr="003D4F7A">
        <w:rPr>
          <w:rFonts w:hint="cs"/>
          <w:b/>
          <w:bCs/>
          <w:color w:val="000000" w:themeColor="text1"/>
          <w:highlight w:val="red"/>
          <w:rtl/>
        </w:rPr>
        <w:t>امد اطول من السابقة</w:t>
      </w:r>
      <w:r w:rsidR="003D4F7A" w:rsidRPr="003D4F7A">
        <w:rPr>
          <w:rFonts w:hint="cs"/>
          <w:color w:val="000000" w:themeColor="text1"/>
          <w:rtl/>
        </w:rPr>
        <w:t xml:space="preserve"> </w:t>
      </w:r>
      <w:r w:rsidRPr="004006E5">
        <w:rPr>
          <w:color w:val="C0504D" w:themeColor="accent2"/>
          <w:rtl/>
        </w:rPr>
        <w:t>تعزى في الغالب إلى</w:t>
      </w:r>
      <w:r w:rsidRPr="004006E5">
        <w:rPr>
          <w:color w:val="C0504D" w:themeColor="accent2"/>
          <w:rtl/>
          <w:lang w:bidi="ar-BH"/>
        </w:rPr>
        <w:t>:</w:t>
      </w:r>
    </w:p>
    <w:p w:rsidR="00486485" w:rsidRPr="00486485" w:rsidRDefault="00486485" w:rsidP="00486485">
      <w:pPr>
        <w:pStyle w:val="ListParagraph"/>
        <w:numPr>
          <w:ilvl w:val="0"/>
          <w:numId w:val="3"/>
        </w:numPr>
        <w:bidi/>
      </w:pPr>
      <w:r w:rsidRPr="00486485">
        <w:rPr>
          <w:rtl/>
        </w:rPr>
        <w:t xml:space="preserve">التقدم التقني وإحلال الآلة محل اليد العاملة </w:t>
      </w:r>
    </w:p>
    <w:p w:rsidR="00486485" w:rsidRDefault="00486485" w:rsidP="00486485">
      <w:pPr>
        <w:pStyle w:val="ListParagraph"/>
        <w:numPr>
          <w:ilvl w:val="0"/>
          <w:numId w:val="3"/>
        </w:numPr>
        <w:bidi/>
      </w:pPr>
      <w:r w:rsidRPr="00486485">
        <w:rPr>
          <w:rtl/>
        </w:rPr>
        <w:t xml:space="preserve">التراجع في إنتاج بعض الصناعات، بسبب المنافسة الدولية. </w:t>
      </w:r>
    </w:p>
    <w:p w:rsidR="00486485" w:rsidRPr="00486485" w:rsidRDefault="00486485" w:rsidP="00486485">
      <w:pPr>
        <w:pStyle w:val="ListParagraph"/>
        <w:bidi/>
        <w:ind w:left="1800"/>
      </w:pPr>
    </w:p>
    <w:p w:rsidR="00486485" w:rsidRPr="004006E5" w:rsidRDefault="00486485" w:rsidP="00486485">
      <w:pPr>
        <w:pStyle w:val="ListParagraph"/>
        <w:numPr>
          <w:ilvl w:val="0"/>
          <w:numId w:val="1"/>
        </w:numPr>
        <w:bidi/>
        <w:rPr>
          <w:color w:val="C0504D" w:themeColor="accent2"/>
        </w:rPr>
      </w:pPr>
      <w:r w:rsidRPr="004006E5">
        <w:rPr>
          <w:b/>
          <w:bCs/>
          <w:color w:val="C0504D" w:themeColor="accent2"/>
          <w:rtl/>
          <w:lang w:bidi="ar-BH"/>
        </w:rPr>
        <w:t xml:space="preserve">البطالة الدورية </w:t>
      </w:r>
      <w:r w:rsidRPr="004006E5">
        <w:rPr>
          <w:color w:val="C0504D" w:themeColor="accent2"/>
        </w:rPr>
        <w:t xml:space="preserve">(Cyclical Unemployment) </w:t>
      </w:r>
    </w:p>
    <w:p w:rsidR="00486485" w:rsidRPr="00486485" w:rsidRDefault="00486485" w:rsidP="00486485">
      <w:pPr>
        <w:bidi/>
      </w:pPr>
      <w:r w:rsidRPr="00486485">
        <w:rPr>
          <w:rtl/>
        </w:rPr>
        <w:t xml:space="preserve">           هي البطالة الناتجة عن </w:t>
      </w:r>
      <w:r w:rsidRPr="00486485">
        <w:rPr>
          <w:rtl/>
          <w:lang w:bidi="ar-BH"/>
        </w:rPr>
        <w:t>الدورات</w:t>
      </w:r>
      <w:r w:rsidRPr="00486485">
        <w:rPr>
          <w:rtl/>
        </w:rPr>
        <w:t xml:space="preserve"> الاقتصادية</w:t>
      </w:r>
      <w:r w:rsidRPr="00486485">
        <w:t xml:space="preserve">(Business Cycles) </w:t>
      </w:r>
      <w:r w:rsidRPr="00486485">
        <w:rPr>
          <w:rtl/>
        </w:rPr>
        <w:t xml:space="preserve"> وتنشأ الدورة الاقتصادية عن تقلبات </w:t>
      </w:r>
      <w:r w:rsidRPr="003D4F7A">
        <w:rPr>
          <w:b/>
          <w:bCs/>
          <w:rtl/>
        </w:rPr>
        <w:t xml:space="preserve">الناتج المحلي الإجمالي الحقيقي الفعلي </w:t>
      </w:r>
      <w:r w:rsidRPr="00486485">
        <w:rPr>
          <w:rtl/>
        </w:rPr>
        <w:t>(</w:t>
      </w:r>
      <w:r w:rsidRPr="00486485">
        <w:t>Actual RGDP</w:t>
      </w:r>
      <w:r w:rsidRPr="00486485">
        <w:rPr>
          <w:rtl/>
        </w:rPr>
        <w:t>) حول الناتج الممكن (</w:t>
      </w:r>
      <w:r w:rsidRPr="00486485">
        <w:t>Potential RGDP</w:t>
      </w:r>
      <w:r w:rsidRPr="00486485">
        <w:rPr>
          <w:rtl/>
        </w:rPr>
        <w:t xml:space="preserve">)، وهو الناتج الذي يمكن تحقيقه عند التوظف الكامل للقوى العاملة. </w:t>
      </w:r>
    </w:p>
    <w:p w:rsidR="00486485" w:rsidRPr="00486485" w:rsidRDefault="00486485" w:rsidP="00486485">
      <w:pPr>
        <w:bidi/>
      </w:pPr>
      <w:r w:rsidRPr="00486485">
        <w:rPr>
          <w:rtl/>
        </w:rPr>
        <w:t xml:space="preserve">         وتعزى أسباب هذه البطالة إلى </w:t>
      </w:r>
      <w:r w:rsidRPr="00486485">
        <w:rPr>
          <w:b/>
          <w:bCs/>
          <w:u w:val="single"/>
          <w:rtl/>
        </w:rPr>
        <w:t>فترات الانتعاش</w:t>
      </w:r>
      <w:r w:rsidRPr="00486485">
        <w:rPr>
          <w:rtl/>
        </w:rPr>
        <w:t xml:space="preserve"> و </w:t>
      </w:r>
      <w:r w:rsidRPr="00486485">
        <w:rPr>
          <w:b/>
          <w:bCs/>
          <w:u w:val="single"/>
          <w:rtl/>
        </w:rPr>
        <w:t xml:space="preserve">الانكماش </w:t>
      </w:r>
      <w:r w:rsidRPr="00486485">
        <w:rPr>
          <w:rtl/>
        </w:rPr>
        <w:t xml:space="preserve">التي يمر بها الاقتصاد. </w:t>
      </w:r>
    </w:p>
    <w:p w:rsidR="00486485" w:rsidRPr="00120FFC" w:rsidRDefault="00486485" w:rsidP="00D20735">
      <w:pPr>
        <w:pStyle w:val="ListParagraph"/>
        <w:numPr>
          <w:ilvl w:val="0"/>
          <w:numId w:val="7"/>
        </w:numPr>
        <w:bidi/>
        <w:rPr>
          <w:b/>
          <w:bCs/>
          <w:color w:val="4F81BD" w:themeColor="accent1"/>
          <w:sz w:val="28"/>
          <w:szCs w:val="28"/>
          <w:u w:val="single"/>
          <w:lang w:bidi="ar-BH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  <w:lang w:bidi="ar-BH"/>
        </w:rPr>
        <w:t>تكاليف البطالة</w:t>
      </w:r>
    </w:p>
    <w:p w:rsidR="00486485" w:rsidRPr="004006E5" w:rsidRDefault="00486485" w:rsidP="00486485">
      <w:pPr>
        <w:bidi/>
        <w:rPr>
          <w:color w:val="FF0000"/>
        </w:rPr>
      </w:pPr>
      <w:r w:rsidRPr="004006E5">
        <w:rPr>
          <w:b/>
          <w:bCs/>
          <w:color w:val="FF0000"/>
          <w:rtl/>
        </w:rPr>
        <w:t xml:space="preserve">هناك نوعان من التكاليف التي يتحملها المجتمع نتيجة للبطالة: </w:t>
      </w:r>
    </w:p>
    <w:p w:rsidR="00486485" w:rsidRPr="004006E5" w:rsidRDefault="00486485" w:rsidP="00486485">
      <w:pPr>
        <w:pStyle w:val="ListParagraph"/>
        <w:numPr>
          <w:ilvl w:val="0"/>
          <w:numId w:val="1"/>
        </w:numPr>
        <w:bidi/>
        <w:rPr>
          <w:color w:val="C0504D" w:themeColor="accent2"/>
        </w:rPr>
      </w:pPr>
      <w:r w:rsidRPr="004006E5">
        <w:rPr>
          <w:b/>
          <w:bCs/>
          <w:color w:val="C0504D" w:themeColor="accent2"/>
          <w:rtl/>
        </w:rPr>
        <w:t>التكاليف الاقتصادية</w:t>
      </w:r>
      <w:r w:rsidRPr="004006E5">
        <w:rPr>
          <w:b/>
          <w:bCs/>
          <w:color w:val="C0504D" w:themeColor="accent2"/>
          <w:rtl/>
          <w:lang w:bidi="ar-BH"/>
        </w:rPr>
        <w:t>:</w:t>
      </w:r>
      <w:r w:rsidRPr="004006E5">
        <w:rPr>
          <w:b/>
          <w:bCs/>
          <w:color w:val="C0504D" w:themeColor="accent2"/>
          <w:rtl/>
        </w:rPr>
        <w:t xml:space="preserve"> </w:t>
      </w:r>
    </w:p>
    <w:p w:rsidR="00486485" w:rsidRPr="00486485" w:rsidRDefault="00486485" w:rsidP="00486485">
      <w:pPr>
        <w:bidi/>
      </w:pPr>
      <w:r w:rsidRPr="00486485">
        <w:rPr>
          <w:rtl/>
          <w:lang w:bidi="ar-BH"/>
        </w:rPr>
        <w:tab/>
      </w:r>
      <w:r w:rsidRPr="00486485">
        <w:rPr>
          <w:rtl/>
        </w:rPr>
        <w:t>فقدان المجتمع  لذلك الإنتاج من السلع والخدمات الذي كان من الممكن تحقيقه</w:t>
      </w:r>
      <w:r w:rsidRPr="00486485">
        <w:rPr>
          <w:rtl/>
          <w:lang w:bidi="ar-BH"/>
        </w:rPr>
        <w:t>.</w:t>
      </w:r>
    </w:p>
    <w:p w:rsidR="00486485" w:rsidRPr="004006E5" w:rsidRDefault="00486485" w:rsidP="00486485">
      <w:pPr>
        <w:pStyle w:val="ListParagraph"/>
        <w:numPr>
          <w:ilvl w:val="0"/>
          <w:numId w:val="1"/>
        </w:numPr>
        <w:bidi/>
        <w:rPr>
          <w:color w:val="C0504D" w:themeColor="accent2"/>
        </w:rPr>
      </w:pPr>
      <w:r w:rsidRPr="004006E5">
        <w:rPr>
          <w:b/>
          <w:bCs/>
          <w:color w:val="C0504D" w:themeColor="accent2"/>
          <w:rtl/>
        </w:rPr>
        <w:t>التكاليف الاجتماعية</w:t>
      </w:r>
      <w:r w:rsidRPr="004006E5">
        <w:rPr>
          <w:b/>
          <w:bCs/>
          <w:color w:val="C0504D" w:themeColor="accent2"/>
          <w:rtl/>
          <w:lang w:bidi="ar-BH"/>
        </w:rPr>
        <w:t>:</w:t>
      </w:r>
    </w:p>
    <w:p w:rsidR="00486485" w:rsidRPr="00486485" w:rsidRDefault="00486485" w:rsidP="00AC0EBE">
      <w:pPr>
        <w:bidi/>
      </w:pPr>
      <w:r w:rsidRPr="00486485">
        <w:rPr>
          <w:rtl/>
          <w:lang w:bidi="ar-BH"/>
        </w:rPr>
        <w:tab/>
      </w:r>
      <w:r w:rsidRPr="00486485">
        <w:rPr>
          <w:rtl/>
        </w:rPr>
        <w:t xml:space="preserve">تدني </w:t>
      </w:r>
      <w:r w:rsidRPr="00486485">
        <w:rPr>
          <w:rtl/>
          <w:lang w:bidi="ar-BH"/>
        </w:rPr>
        <w:t xml:space="preserve">المستوى المعيشي بسبب انخفاض </w:t>
      </w:r>
      <w:r w:rsidRPr="00486485">
        <w:rPr>
          <w:rtl/>
        </w:rPr>
        <w:t>الدخول أو فقدانها بالكامل</w:t>
      </w:r>
      <w:r w:rsidRPr="00486485">
        <w:rPr>
          <w:rtl/>
          <w:lang w:bidi="ar-BH"/>
        </w:rPr>
        <w:t xml:space="preserve">، وانتشار </w:t>
      </w:r>
      <w:r w:rsidRPr="00486485">
        <w:rPr>
          <w:rtl/>
        </w:rPr>
        <w:t>الفقر</w:t>
      </w:r>
      <w:r w:rsidRPr="00486485">
        <w:rPr>
          <w:rtl/>
          <w:lang w:bidi="ar-BH"/>
        </w:rPr>
        <w:t xml:space="preserve">، وما يترتب عليه من </w:t>
      </w:r>
      <w:r w:rsidRPr="00486485">
        <w:rPr>
          <w:rtl/>
        </w:rPr>
        <w:t xml:space="preserve">ارتفاع </w:t>
      </w:r>
      <w:r w:rsidRPr="00486485">
        <w:rPr>
          <w:rtl/>
          <w:lang w:bidi="ar-BH"/>
        </w:rPr>
        <w:t xml:space="preserve">في </w:t>
      </w:r>
      <w:r w:rsidRPr="00486485">
        <w:rPr>
          <w:rtl/>
        </w:rPr>
        <w:t xml:space="preserve">معدلات الجريمة، ونشوب الصراعات والاضطرابات السياسية </w:t>
      </w:r>
      <w:r w:rsidRPr="00486485">
        <w:rPr>
          <w:rFonts w:hint="cs"/>
          <w:rtl/>
        </w:rPr>
        <w:t>والاجتماعية</w:t>
      </w:r>
      <w:r w:rsidRPr="00486485">
        <w:rPr>
          <w:rtl/>
        </w:rPr>
        <w:t xml:space="preserve"> .</w:t>
      </w:r>
    </w:p>
    <w:p w:rsidR="00486485" w:rsidRPr="00120FFC" w:rsidRDefault="00486485" w:rsidP="00D20735">
      <w:pPr>
        <w:pStyle w:val="ListParagraph"/>
        <w:numPr>
          <w:ilvl w:val="0"/>
          <w:numId w:val="7"/>
        </w:numPr>
        <w:bidi/>
        <w:rPr>
          <w:b/>
          <w:bCs/>
          <w:color w:val="4F81BD" w:themeColor="accent1"/>
          <w:sz w:val="28"/>
          <w:szCs w:val="28"/>
          <w:u w:val="single"/>
          <w:lang w:bidi="ar-BH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  <w:lang w:bidi="ar-BH"/>
        </w:rPr>
        <w:lastRenderedPageBreak/>
        <w:t>قياس البطالة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</w:rPr>
        <w:t xml:space="preserve">   </w:t>
      </w:r>
      <w:r w:rsidRPr="00486485">
        <w:rPr>
          <w:b/>
          <w:bCs/>
          <w:sz w:val="28"/>
          <w:szCs w:val="28"/>
          <w:rtl/>
        </w:rPr>
        <w:t xml:space="preserve">نسبة البطالة = </w:t>
      </w:r>
      <w:r w:rsidRPr="00486485">
        <w:rPr>
          <w:b/>
          <w:bCs/>
          <w:sz w:val="28"/>
          <w:szCs w:val="28"/>
          <w:u w:val="single"/>
          <w:rtl/>
        </w:rPr>
        <w:t>عدد الأشخاص العاطلين</w:t>
      </w:r>
      <w:r w:rsidRPr="00486485">
        <w:rPr>
          <w:b/>
          <w:bCs/>
          <w:sz w:val="28"/>
          <w:szCs w:val="28"/>
          <w:rtl/>
        </w:rPr>
        <w:t xml:space="preserve"> ×</w:t>
      </w:r>
      <w:r w:rsidRPr="00486485">
        <w:rPr>
          <w:b/>
          <w:bCs/>
          <w:sz w:val="28"/>
          <w:szCs w:val="28"/>
          <w:rtl/>
          <w:lang w:bidi="ar-BH"/>
        </w:rPr>
        <w:t xml:space="preserve"> </w:t>
      </w:r>
      <w:r w:rsidRPr="00486485">
        <w:rPr>
          <w:b/>
          <w:bCs/>
          <w:sz w:val="28"/>
          <w:szCs w:val="28"/>
          <w:rtl/>
        </w:rPr>
        <w:t xml:space="preserve">100 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</w:rPr>
        <w:t xml:space="preserve">                          </w:t>
      </w:r>
      <w:r w:rsidRPr="00486485">
        <w:rPr>
          <w:b/>
          <w:bCs/>
          <w:sz w:val="28"/>
          <w:szCs w:val="28"/>
          <w:rtl/>
        </w:rPr>
        <w:t>قوة العمل الفاعلة</w:t>
      </w:r>
      <w:r w:rsidRPr="00486485">
        <w:rPr>
          <w:b/>
          <w:bCs/>
          <w:sz w:val="28"/>
          <w:szCs w:val="28"/>
          <w:rtl/>
          <w:lang w:bidi="ar-BH"/>
        </w:rPr>
        <w:tab/>
      </w:r>
      <w:r w:rsidRPr="00486485">
        <w:rPr>
          <w:b/>
          <w:bCs/>
          <w:sz w:val="28"/>
          <w:szCs w:val="28"/>
          <w:rtl/>
        </w:rPr>
        <w:tab/>
        <w:t xml:space="preserve">          </w:t>
      </w:r>
      <w:r w:rsidRPr="00486485">
        <w:rPr>
          <w:b/>
          <w:bCs/>
          <w:sz w:val="28"/>
          <w:szCs w:val="28"/>
          <w:rtl/>
          <w:lang w:bidi="ar-BH"/>
        </w:rPr>
        <w:t xml:space="preserve">    </w:t>
      </w:r>
      <w:r w:rsidRPr="00486485">
        <w:rPr>
          <w:b/>
          <w:bCs/>
          <w:sz w:val="28"/>
          <w:szCs w:val="28"/>
          <w:rtl/>
        </w:rPr>
        <w:t xml:space="preserve"> 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  <w:rtl/>
        </w:rPr>
        <w:t xml:space="preserve">نسبة المشاركة في قوة العمل = </w:t>
      </w:r>
      <w:r w:rsidRPr="00486485">
        <w:rPr>
          <w:b/>
          <w:bCs/>
          <w:sz w:val="28"/>
          <w:szCs w:val="28"/>
          <w:u w:val="single"/>
          <w:rtl/>
        </w:rPr>
        <w:t xml:space="preserve">    قوة العمل الفاعلة</w:t>
      </w:r>
      <w:r w:rsidRPr="00486485">
        <w:rPr>
          <w:b/>
          <w:bCs/>
          <w:sz w:val="28"/>
          <w:szCs w:val="28"/>
          <w:rtl/>
        </w:rPr>
        <w:t xml:space="preserve">    ×</w:t>
      </w:r>
      <w:r w:rsidRPr="00486485">
        <w:rPr>
          <w:b/>
          <w:bCs/>
          <w:sz w:val="28"/>
          <w:szCs w:val="28"/>
          <w:rtl/>
          <w:lang w:bidi="ar-BH"/>
        </w:rPr>
        <w:t xml:space="preserve"> </w:t>
      </w:r>
      <w:r w:rsidRPr="00486485">
        <w:rPr>
          <w:b/>
          <w:bCs/>
          <w:sz w:val="28"/>
          <w:szCs w:val="28"/>
          <w:rtl/>
        </w:rPr>
        <w:t xml:space="preserve">100 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</w:rPr>
        <w:t xml:space="preserve">                                         </w:t>
      </w:r>
      <w:r w:rsidRPr="00486485">
        <w:rPr>
          <w:b/>
          <w:bCs/>
          <w:sz w:val="28"/>
          <w:szCs w:val="28"/>
          <w:rtl/>
        </w:rPr>
        <w:t>عدد السكان في عمر العمل</w:t>
      </w:r>
      <w:r w:rsidRPr="00486485">
        <w:rPr>
          <w:b/>
          <w:bCs/>
          <w:sz w:val="28"/>
          <w:szCs w:val="28"/>
          <w:rtl/>
          <w:lang w:bidi="ar-BH"/>
        </w:rPr>
        <w:tab/>
      </w:r>
      <w:r w:rsidRPr="00486485">
        <w:rPr>
          <w:b/>
          <w:bCs/>
          <w:sz w:val="28"/>
          <w:szCs w:val="28"/>
          <w:rtl/>
        </w:rPr>
        <w:tab/>
      </w:r>
      <w:r w:rsidRPr="00486485">
        <w:rPr>
          <w:b/>
          <w:bCs/>
          <w:sz w:val="28"/>
          <w:szCs w:val="28"/>
          <w:rtl/>
        </w:rPr>
        <w:tab/>
      </w:r>
      <w:r w:rsidRPr="00486485">
        <w:rPr>
          <w:b/>
          <w:bCs/>
          <w:sz w:val="28"/>
          <w:szCs w:val="28"/>
          <w:rtl/>
        </w:rPr>
        <w:tab/>
      </w:r>
      <w:r w:rsidRPr="00486485">
        <w:rPr>
          <w:b/>
          <w:bCs/>
          <w:sz w:val="28"/>
          <w:szCs w:val="28"/>
          <w:rtl/>
        </w:rPr>
        <w:tab/>
        <w:t xml:space="preserve">   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  <w:rtl/>
        </w:rPr>
        <w:t xml:space="preserve">نسبة الاستخدام إلى السكان = </w:t>
      </w:r>
      <w:r w:rsidRPr="00486485">
        <w:rPr>
          <w:b/>
          <w:bCs/>
          <w:sz w:val="28"/>
          <w:szCs w:val="28"/>
          <w:u w:val="single"/>
          <w:rtl/>
        </w:rPr>
        <w:t>عدد الأشخاص العاملين</w:t>
      </w:r>
      <w:r w:rsidRPr="00486485">
        <w:rPr>
          <w:b/>
          <w:bCs/>
          <w:sz w:val="28"/>
          <w:szCs w:val="28"/>
          <w:rtl/>
        </w:rPr>
        <w:t xml:space="preserve">  ×  100  </w:t>
      </w:r>
    </w:p>
    <w:p w:rsidR="00486485" w:rsidRPr="00486485" w:rsidRDefault="00486485" w:rsidP="00164D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rPr>
          <w:b/>
          <w:bCs/>
          <w:sz w:val="28"/>
          <w:szCs w:val="28"/>
        </w:rPr>
      </w:pPr>
      <w:r w:rsidRPr="00486485">
        <w:rPr>
          <w:b/>
          <w:bCs/>
          <w:sz w:val="28"/>
          <w:szCs w:val="28"/>
        </w:rPr>
        <w:t xml:space="preserve">                                       </w:t>
      </w:r>
      <w:r w:rsidRPr="00486485">
        <w:rPr>
          <w:b/>
          <w:bCs/>
          <w:sz w:val="28"/>
          <w:szCs w:val="28"/>
          <w:rtl/>
        </w:rPr>
        <w:t xml:space="preserve">عدد السكان في عمر العمل           </w:t>
      </w:r>
    </w:p>
    <w:p w:rsidR="00486485" w:rsidRPr="00486485" w:rsidRDefault="00486485" w:rsidP="00486485">
      <w:pPr>
        <w:bidi/>
      </w:pPr>
      <w:r w:rsidRPr="00486485">
        <w:rPr>
          <w:rtl/>
          <w:lang w:bidi="ar-BH"/>
        </w:rPr>
        <w:tab/>
      </w:r>
      <w:r w:rsidRPr="00486485">
        <w:rPr>
          <w:rtl/>
        </w:rPr>
        <w:tab/>
      </w:r>
      <w:r w:rsidRPr="00486485">
        <w:rPr>
          <w:rtl/>
        </w:rPr>
        <w:tab/>
      </w:r>
      <w:r w:rsidRPr="00486485">
        <w:rPr>
          <w:rtl/>
        </w:rPr>
        <w:tab/>
        <w:t xml:space="preserve">         </w:t>
      </w:r>
      <w:r w:rsidRPr="00486485">
        <w:rPr>
          <w:rtl/>
          <w:lang w:bidi="ar-BH"/>
        </w:rPr>
        <w:t xml:space="preserve">  </w:t>
      </w:r>
    </w:p>
    <w:p w:rsidR="00164D8F" w:rsidRPr="00164D8F" w:rsidRDefault="00486485" w:rsidP="00164D8F">
      <w:pPr>
        <w:bidi/>
        <w:rPr>
          <w:b/>
          <w:bCs/>
          <w:u w:val="single"/>
        </w:rPr>
      </w:pPr>
      <w:r w:rsidRPr="00486485">
        <w:rPr>
          <w:noProof/>
        </w:rPr>
        <w:drawing>
          <wp:inline distT="0" distB="0" distL="0" distR="0" wp14:anchorId="3478E75C" wp14:editId="1D508B44">
            <wp:extent cx="5486400" cy="3393440"/>
            <wp:effectExtent l="0" t="0" r="0" b="0"/>
            <wp:docPr id="1126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934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  <w:r w:rsidRPr="00486485">
        <w:rPr>
          <w:rtl/>
        </w:rPr>
        <w:t>*</w:t>
      </w:r>
      <w:r w:rsidRPr="00164D8F">
        <w:rPr>
          <w:b/>
          <w:bCs/>
          <w:u w:val="single"/>
          <w:rtl/>
        </w:rPr>
        <w:t xml:space="preserve"> أي الأشخاص الذين هم في عمر العمل من القادرين والراغبين في العمل، إلا انهم لا يجدون فرصاً للعمل.</w:t>
      </w:r>
      <w:r w:rsidRPr="00164D8F">
        <w:rPr>
          <w:b/>
          <w:bCs/>
          <w:u w:val="single"/>
        </w:rPr>
        <w:t xml:space="preserve"> </w:t>
      </w:r>
    </w:p>
    <w:p w:rsidR="00486485" w:rsidRPr="00120FFC" w:rsidRDefault="00486485" w:rsidP="00D20735">
      <w:pPr>
        <w:pStyle w:val="ListParagraph"/>
        <w:numPr>
          <w:ilvl w:val="0"/>
          <w:numId w:val="7"/>
        </w:numPr>
        <w:bidi/>
        <w:rPr>
          <w:b/>
          <w:bCs/>
          <w:color w:val="4F81BD" w:themeColor="accent1"/>
          <w:sz w:val="28"/>
          <w:szCs w:val="28"/>
          <w:u w:val="single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</w:rPr>
        <w:t>الدورات الاقتصادية</w:t>
      </w:r>
    </w:p>
    <w:p w:rsidR="00164D8F" w:rsidRPr="004006E5" w:rsidRDefault="00486485" w:rsidP="00164D8F">
      <w:pPr>
        <w:bidi/>
        <w:rPr>
          <w:color w:val="FF0000"/>
        </w:rPr>
      </w:pPr>
      <w:r w:rsidRPr="004006E5">
        <w:rPr>
          <w:b/>
          <w:bCs/>
          <w:color w:val="FF0000"/>
          <w:rtl/>
        </w:rPr>
        <w:t>أسباب حدوث التقلبات الاقتصادية:</w:t>
      </w:r>
    </w:p>
    <w:p w:rsidR="00486485" w:rsidRPr="00486485" w:rsidRDefault="00486485" w:rsidP="00164D8F">
      <w:pPr>
        <w:pStyle w:val="ListParagraph"/>
        <w:numPr>
          <w:ilvl w:val="0"/>
          <w:numId w:val="5"/>
        </w:numPr>
        <w:bidi/>
      </w:pPr>
      <w:r w:rsidRPr="00486485">
        <w:rPr>
          <w:rtl/>
        </w:rPr>
        <w:t>التغير في الناتج المحلي الإجمالي.</w:t>
      </w:r>
    </w:p>
    <w:p w:rsidR="00486485" w:rsidRPr="00486485" w:rsidRDefault="00486485" w:rsidP="00164D8F">
      <w:pPr>
        <w:pStyle w:val="ListParagraph"/>
        <w:numPr>
          <w:ilvl w:val="0"/>
          <w:numId w:val="5"/>
        </w:numPr>
        <w:bidi/>
      </w:pPr>
      <w:r w:rsidRPr="00486485">
        <w:rPr>
          <w:rtl/>
        </w:rPr>
        <w:t xml:space="preserve">التغير في معدلات البطالة، أو الاستخدام.  </w:t>
      </w:r>
    </w:p>
    <w:p w:rsidR="00486485" w:rsidRDefault="00486485" w:rsidP="00164D8F">
      <w:pPr>
        <w:pStyle w:val="ListParagraph"/>
        <w:numPr>
          <w:ilvl w:val="0"/>
          <w:numId w:val="5"/>
        </w:numPr>
        <w:bidi/>
      </w:pPr>
      <w:r w:rsidRPr="00486485">
        <w:rPr>
          <w:rtl/>
        </w:rPr>
        <w:t>التغير في المستوى العام للأسعار.</w:t>
      </w:r>
    </w:p>
    <w:p w:rsidR="00D20735" w:rsidRDefault="00D20735" w:rsidP="00D20735">
      <w:pPr>
        <w:pStyle w:val="ListParagraph"/>
        <w:bidi/>
        <w:ind w:left="1800"/>
      </w:pPr>
    </w:p>
    <w:p w:rsidR="00164D8F" w:rsidRPr="00486485" w:rsidRDefault="00164D8F" w:rsidP="00164D8F">
      <w:pPr>
        <w:pStyle w:val="ListParagraph"/>
        <w:bidi/>
        <w:ind w:left="1800"/>
      </w:pPr>
    </w:p>
    <w:p w:rsidR="00486485" w:rsidRPr="00120FFC" w:rsidRDefault="00486485" w:rsidP="00D20735">
      <w:pPr>
        <w:pStyle w:val="ListParagraph"/>
        <w:numPr>
          <w:ilvl w:val="0"/>
          <w:numId w:val="8"/>
        </w:numPr>
        <w:bidi/>
        <w:rPr>
          <w:color w:val="4F81BD" w:themeColor="accent1"/>
          <w:sz w:val="28"/>
          <w:szCs w:val="28"/>
          <w:u w:val="single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</w:rPr>
        <w:t>مراحل الدورات الاقتصادية</w:t>
      </w:r>
      <w:r w:rsidRPr="00120FFC">
        <w:rPr>
          <w:color w:val="4F81BD" w:themeColor="accent1"/>
          <w:sz w:val="28"/>
          <w:szCs w:val="28"/>
          <w:u w:val="single"/>
          <w:rtl/>
          <w:lang w:bidi="ar-BH"/>
        </w:rPr>
        <w:t>:</w:t>
      </w:r>
    </w:p>
    <w:p w:rsidR="00486485" w:rsidRPr="00486485" w:rsidRDefault="00486485" w:rsidP="00164D8F">
      <w:pPr>
        <w:pStyle w:val="ListParagraph"/>
        <w:numPr>
          <w:ilvl w:val="0"/>
          <w:numId w:val="1"/>
        </w:numPr>
        <w:bidi/>
      </w:pPr>
      <w:r w:rsidRPr="00486485">
        <w:rPr>
          <w:rtl/>
        </w:rPr>
        <w:t>مرحلة الركود، أو الانكماش</w:t>
      </w:r>
    </w:p>
    <w:p w:rsidR="00486485" w:rsidRPr="00486485" w:rsidRDefault="00486485" w:rsidP="00164D8F">
      <w:pPr>
        <w:pStyle w:val="ListParagraph"/>
        <w:numPr>
          <w:ilvl w:val="0"/>
          <w:numId w:val="1"/>
        </w:numPr>
        <w:bidi/>
      </w:pPr>
      <w:r w:rsidRPr="00486485">
        <w:rPr>
          <w:rtl/>
        </w:rPr>
        <w:t xml:space="preserve">مرحلة الكساد </w:t>
      </w:r>
    </w:p>
    <w:p w:rsidR="00486485" w:rsidRPr="00486485" w:rsidRDefault="00486485" w:rsidP="00164D8F">
      <w:pPr>
        <w:pStyle w:val="ListParagraph"/>
        <w:numPr>
          <w:ilvl w:val="0"/>
          <w:numId w:val="1"/>
        </w:numPr>
        <w:bidi/>
      </w:pPr>
      <w:r w:rsidRPr="00486485">
        <w:rPr>
          <w:rtl/>
        </w:rPr>
        <w:t xml:space="preserve">مرحلة الانتعاش </w:t>
      </w:r>
    </w:p>
    <w:p w:rsidR="00486485" w:rsidRPr="00486485" w:rsidRDefault="00486485" w:rsidP="00164D8F">
      <w:pPr>
        <w:pStyle w:val="ListParagraph"/>
        <w:numPr>
          <w:ilvl w:val="0"/>
          <w:numId w:val="1"/>
        </w:numPr>
        <w:bidi/>
      </w:pPr>
      <w:r w:rsidRPr="00486485">
        <w:rPr>
          <w:rtl/>
          <w:lang w:bidi="ar-BH"/>
        </w:rPr>
        <w:t>مرحلة الرفاهية</w:t>
      </w:r>
      <w:r w:rsidRPr="00486485">
        <w:t xml:space="preserve"> </w:t>
      </w:r>
    </w:p>
    <w:p w:rsidR="00486485" w:rsidRPr="00120FFC" w:rsidRDefault="00486485" w:rsidP="00120FFC">
      <w:pPr>
        <w:pStyle w:val="ListParagraph"/>
        <w:numPr>
          <w:ilvl w:val="0"/>
          <w:numId w:val="10"/>
        </w:numPr>
        <w:bidi/>
        <w:rPr>
          <w:b/>
          <w:bCs/>
          <w:color w:val="4F81BD" w:themeColor="accent1"/>
          <w:sz w:val="28"/>
          <w:szCs w:val="28"/>
          <w:u w:val="single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</w:rPr>
        <w:t>مراحل الدورة الاقتصادية</w:t>
      </w:r>
    </w:p>
    <w:p w:rsidR="00486485" w:rsidRDefault="00486485" w:rsidP="00486485">
      <w:pPr>
        <w:bidi/>
      </w:pPr>
      <w:r w:rsidRPr="00486485">
        <w:rPr>
          <w:noProof/>
        </w:rPr>
        <w:drawing>
          <wp:inline distT="0" distB="0" distL="0" distR="0" wp14:anchorId="33145598" wp14:editId="2E24874E">
            <wp:extent cx="5246647" cy="2792139"/>
            <wp:effectExtent l="0" t="0" r="0" b="8255"/>
            <wp:docPr id="143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647" cy="27921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485" w:rsidRPr="00120FFC" w:rsidRDefault="00486485" w:rsidP="00D20735">
      <w:pPr>
        <w:pStyle w:val="ListParagraph"/>
        <w:numPr>
          <w:ilvl w:val="0"/>
          <w:numId w:val="9"/>
        </w:numPr>
        <w:bidi/>
        <w:rPr>
          <w:b/>
          <w:bCs/>
          <w:color w:val="4F81BD" w:themeColor="accent1"/>
          <w:sz w:val="28"/>
          <w:szCs w:val="28"/>
          <w:u w:val="single"/>
        </w:rPr>
      </w:pPr>
      <w:r w:rsidRPr="00120FFC">
        <w:rPr>
          <w:b/>
          <w:bCs/>
          <w:color w:val="4F81BD" w:themeColor="accent1"/>
          <w:sz w:val="28"/>
          <w:szCs w:val="28"/>
          <w:u w:val="single"/>
          <w:rtl/>
        </w:rPr>
        <w:t>نظريات الدورات الاقتصادية</w:t>
      </w:r>
    </w:p>
    <w:p w:rsidR="00D20735" w:rsidRPr="00D20735" w:rsidRDefault="00D20735" w:rsidP="00D20735">
      <w:pPr>
        <w:pStyle w:val="ListParagraph"/>
        <w:bidi/>
        <w:rPr>
          <w:b/>
          <w:bCs/>
          <w:u w:val="single"/>
        </w:rPr>
      </w:pPr>
    </w:p>
    <w:p w:rsidR="00486485" w:rsidRPr="00486485" w:rsidRDefault="00486485" w:rsidP="00164D8F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</w:pPr>
      <w:r w:rsidRPr="004006E5">
        <w:rPr>
          <w:b/>
          <w:bCs/>
          <w:color w:val="C0504D" w:themeColor="accent2"/>
          <w:rtl/>
        </w:rPr>
        <w:t>النظرية الماركسية</w:t>
      </w:r>
      <w:r w:rsidR="00164D8F" w:rsidRPr="004006E5">
        <w:rPr>
          <w:color w:val="C0504D" w:themeColor="accent2"/>
        </w:rPr>
        <w:t xml:space="preserve"> </w:t>
      </w:r>
      <w:r w:rsidR="00164D8F">
        <w:t xml:space="preserve">: </w:t>
      </w:r>
      <w:r w:rsidRPr="00486485">
        <w:rPr>
          <w:rtl/>
          <w:lang w:bidi="ar-BH"/>
        </w:rPr>
        <w:t>تعتبر الدورات الاقتصادية من الظواهر الملازمة للنظام الرأسمالي، تمتد جذورها في أعماق علاقات الإنتاج ونظام التبادل في السوق الرأسمالي الحر.</w:t>
      </w:r>
    </w:p>
    <w:p w:rsidR="00486485" w:rsidRPr="00486485" w:rsidRDefault="00486485" w:rsidP="00164D8F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</w:pPr>
      <w:r w:rsidRPr="004006E5">
        <w:rPr>
          <w:b/>
          <w:bCs/>
          <w:color w:val="C0504D" w:themeColor="accent2"/>
          <w:rtl/>
          <w:lang w:bidi="ar-BH"/>
        </w:rPr>
        <w:t>نظرية ت</w:t>
      </w:r>
      <w:proofErr w:type="spellStart"/>
      <w:r w:rsidRPr="004006E5">
        <w:rPr>
          <w:b/>
          <w:bCs/>
          <w:color w:val="C0504D" w:themeColor="accent2"/>
          <w:rtl/>
        </w:rPr>
        <w:t>شومبيتر</w:t>
      </w:r>
      <w:proofErr w:type="spellEnd"/>
      <w:r w:rsidR="00164D8F" w:rsidRPr="004006E5">
        <w:rPr>
          <w:color w:val="C0504D" w:themeColor="accent2"/>
        </w:rPr>
        <w:t xml:space="preserve"> </w:t>
      </w:r>
      <w:r w:rsidR="00164D8F">
        <w:t xml:space="preserve">: </w:t>
      </w:r>
      <w:r w:rsidRPr="00486485">
        <w:rPr>
          <w:rtl/>
          <w:lang w:bidi="ar-BH"/>
        </w:rPr>
        <w:t xml:space="preserve">فسرت </w:t>
      </w:r>
      <w:r w:rsidRPr="00486485">
        <w:rPr>
          <w:rtl/>
        </w:rPr>
        <w:t>الدورات الاقتصادية بنظرية الإبداعات (</w:t>
      </w:r>
      <w:r w:rsidRPr="00486485">
        <w:t>Innovations</w:t>
      </w:r>
      <w:r w:rsidRPr="00486485">
        <w:rPr>
          <w:rtl/>
        </w:rPr>
        <w:t xml:space="preserve">). </w:t>
      </w:r>
      <w:r w:rsidRPr="00486485">
        <w:rPr>
          <w:rtl/>
          <w:lang w:bidi="ar-BH"/>
        </w:rPr>
        <w:t>حيث ت</w:t>
      </w:r>
      <w:proofErr w:type="spellStart"/>
      <w:r w:rsidRPr="00486485">
        <w:rPr>
          <w:rtl/>
        </w:rPr>
        <w:t>رى</w:t>
      </w:r>
      <w:proofErr w:type="spellEnd"/>
      <w:r w:rsidRPr="00486485">
        <w:rPr>
          <w:rtl/>
        </w:rPr>
        <w:t xml:space="preserve"> أن الإبداعات والمخترعات الجديدة تأتي في موجات متلاحقة على فترات تطول أحياناً لعدة سنوات</w:t>
      </w:r>
      <w:r w:rsidRPr="00486485">
        <w:rPr>
          <w:rtl/>
          <w:lang w:bidi="ar-BH"/>
        </w:rPr>
        <w:t>، تسبب ظهور الدورات الاقتصادية</w:t>
      </w:r>
      <w:r w:rsidRPr="00486485">
        <w:rPr>
          <w:rtl/>
        </w:rPr>
        <w:t xml:space="preserve">. </w:t>
      </w:r>
    </w:p>
    <w:p w:rsidR="00486485" w:rsidRPr="00486485" w:rsidRDefault="00486485" w:rsidP="00164D8F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</w:pPr>
      <w:r w:rsidRPr="004006E5">
        <w:rPr>
          <w:b/>
          <w:bCs/>
          <w:color w:val="C0504D" w:themeColor="accent2"/>
          <w:rtl/>
        </w:rPr>
        <w:t>نظرية التوقعات الرشيدة</w:t>
      </w:r>
      <w:r w:rsidR="00164D8F" w:rsidRPr="004006E5">
        <w:rPr>
          <w:color w:val="C0504D" w:themeColor="accent2"/>
        </w:rPr>
        <w:t xml:space="preserve"> : </w:t>
      </w:r>
      <w:r w:rsidRPr="00486485">
        <w:rPr>
          <w:rtl/>
        </w:rPr>
        <w:t>يقصد بهذه النظرية إمكانية التنبؤ في ضوء المعلومات المتاحة.</w:t>
      </w:r>
      <w:r w:rsidRPr="00486485">
        <w:t xml:space="preserve"> </w:t>
      </w:r>
      <w:r w:rsidRPr="00486485">
        <w:rPr>
          <w:rtl/>
        </w:rPr>
        <w:t>فاستناداً  إلى النظرية الكلاسيكية الجديدة ، تعتبر التقلبات غير المتوقعة في الطلب الكلي المصدر الرئيسي للتقلبات الاقتصادية.</w:t>
      </w:r>
    </w:p>
    <w:p w:rsidR="00486485" w:rsidRPr="00486485" w:rsidRDefault="00486485" w:rsidP="00164D8F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</w:pPr>
      <w:r w:rsidRPr="004006E5">
        <w:rPr>
          <w:b/>
          <w:bCs/>
          <w:color w:val="C0504D" w:themeColor="accent2"/>
          <w:rtl/>
        </w:rPr>
        <w:t>النظرية العامة للعرض الكلي والطلب الكلي</w:t>
      </w:r>
      <w:r w:rsidR="00164D8F" w:rsidRPr="004006E5">
        <w:rPr>
          <w:color w:val="C0504D" w:themeColor="accent2"/>
        </w:rPr>
        <w:t xml:space="preserve"> </w:t>
      </w:r>
      <w:r w:rsidR="00164D8F">
        <w:t xml:space="preserve">: </w:t>
      </w:r>
      <w:r w:rsidRPr="00486485">
        <w:rPr>
          <w:rtl/>
          <w:lang w:bidi="ar-BH"/>
        </w:rPr>
        <w:t>تعتبر</w:t>
      </w:r>
      <w:r w:rsidRPr="00486485">
        <w:rPr>
          <w:rtl/>
        </w:rPr>
        <w:t xml:space="preserve"> النظريات </w:t>
      </w:r>
      <w:r w:rsidRPr="00486485">
        <w:rPr>
          <w:rtl/>
          <w:lang w:bidi="ar-BH"/>
        </w:rPr>
        <w:t>الخمس</w:t>
      </w:r>
      <w:r w:rsidRPr="00486485">
        <w:rPr>
          <w:rtl/>
        </w:rPr>
        <w:t xml:space="preserve"> </w:t>
      </w:r>
      <w:r w:rsidRPr="00486485">
        <w:rPr>
          <w:rtl/>
          <w:lang w:bidi="ar-BH"/>
        </w:rPr>
        <w:t>السابقة</w:t>
      </w:r>
      <w:r w:rsidRPr="00486485">
        <w:rPr>
          <w:rtl/>
        </w:rPr>
        <w:t xml:space="preserve"> حالات خاصة بالنسبة لنظرية أكثر شمولاً وهي نظرية التوازن </w:t>
      </w:r>
      <w:r w:rsidRPr="00486485">
        <w:rPr>
          <w:rtl/>
          <w:lang w:bidi="ar-BH"/>
        </w:rPr>
        <w:t xml:space="preserve">العام </w:t>
      </w:r>
      <w:r w:rsidRPr="00486485">
        <w:rPr>
          <w:rtl/>
        </w:rPr>
        <w:t xml:space="preserve">بين العرض الكلي والطلب الكلي.  حيث يمكن حدوث الركود الاقتصادي بسبب انخفاض العرض الكلي. </w:t>
      </w:r>
      <w:r w:rsidRPr="00486485">
        <w:rPr>
          <w:rtl/>
          <w:lang w:bidi="ar-BH"/>
        </w:rPr>
        <w:t xml:space="preserve">بينما اعتبرت </w:t>
      </w:r>
      <w:r w:rsidRPr="00486485">
        <w:rPr>
          <w:rtl/>
        </w:rPr>
        <w:t xml:space="preserve">النظريات السابقة صدمات </w:t>
      </w:r>
      <w:r w:rsidRPr="00486485">
        <w:rPr>
          <w:rtl/>
          <w:lang w:bidi="ar-BH"/>
        </w:rPr>
        <w:t>جانب</w:t>
      </w:r>
      <w:r w:rsidRPr="00486485">
        <w:rPr>
          <w:rtl/>
        </w:rPr>
        <w:t xml:space="preserve"> العرض الكلي كحالات نادرة</w:t>
      </w:r>
      <w:r w:rsidRPr="00486485">
        <w:rPr>
          <w:rtl/>
          <w:lang w:bidi="ar-BH"/>
        </w:rPr>
        <w:t xml:space="preserve"> الحدوث، وأن من الأرجح أن تكون تقلبات الطلب الكلي هي المسبب الأهم للدورات الاقتصادية.</w:t>
      </w:r>
    </w:p>
    <w:p w:rsidR="00486485" w:rsidRDefault="00486485" w:rsidP="00486485">
      <w:pPr>
        <w:bidi/>
        <w:rPr>
          <w:rFonts w:hint="cs"/>
          <w:rtl/>
        </w:rPr>
      </w:pPr>
    </w:p>
    <w:p w:rsidR="00AC0EBE" w:rsidRDefault="00AC0EBE" w:rsidP="00AC0EBE">
      <w:pPr>
        <w:bidi/>
        <w:rPr>
          <w:rFonts w:hint="cs"/>
          <w:rtl/>
        </w:rPr>
      </w:pPr>
    </w:p>
    <w:p w:rsidR="003D4F7A" w:rsidRDefault="003D4F7A" w:rsidP="003D4F7A">
      <w:pPr>
        <w:bidi/>
        <w:rPr>
          <w:rFonts w:hint="cs"/>
          <w:rtl/>
        </w:rPr>
      </w:pPr>
    </w:p>
    <w:p w:rsidR="003D4F7A" w:rsidRDefault="003D4F7A" w:rsidP="003D4F7A">
      <w:pPr>
        <w:pStyle w:val="ListParagraph"/>
        <w:numPr>
          <w:ilvl w:val="0"/>
          <w:numId w:val="11"/>
        </w:numPr>
        <w:bidi/>
        <w:rPr>
          <w:rFonts w:hint="cs"/>
          <w:b/>
          <w:bCs/>
          <w:i/>
          <w:iCs/>
          <w:sz w:val="28"/>
          <w:szCs w:val="28"/>
          <w:u w:val="single"/>
        </w:rPr>
      </w:pPr>
      <w:r w:rsidRPr="00AC0EBE">
        <w:rPr>
          <w:rFonts w:hint="cs"/>
          <w:b/>
          <w:bCs/>
          <w:i/>
          <w:iCs/>
          <w:sz w:val="28"/>
          <w:szCs w:val="28"/>
          <w:u w:val="single"/>
          <w:rtl/>
        </w:rPr>
        <w:lastRenderedPageBreak/>
        <w:t>اض</w:t>
      </w:r>
      <w:r w:rsidR="00AC0EBE">
        <w:rPr>
          <w:rFonts w:hint="cs"/>
          <w:b/>
          <w:bCs/>
          <w:i/>
          <w:iCs/>
          <w:sz w:val="28"/>
          <w:szCs w:val="28"/>
          <w:u w:val="single"/>
          <w:rtl/>
        </w:rPr>
        <w:t>ــــــ</w:t>
      </w:r>
      <w:r w:rsidRPr="00AC0EBE">
        <w:rPr>
          <w:rFonts w:hint="cs"/>
          <w:b/>
          <w:bCs/>
          <w:i/>
          <w:iCs/>
          <w:sz w:val="28"/>
          <w:szCs w:val="28"/>
          <w:u w:val="single"/>
          <w:rtl/>
        </w:rPr>
        <w:t>اف</w:t>
      </w:r>
      <w:r w:rsidR="00AC0EBE">
        <w:rPr>
          <w:rFonts w:hint="cs"/>
          <w:b/>
          <w:bCs/>
          <w:i/>
          <w:iCs/>
          <w:sz w:val="28"/>
          <w:szCs w:val="28"/>
          <w:u w:val="single"/>
          <w:rtl/>
        </w:rPr>
        <w:t>ـــــــ</w:t>
      </w:r>
      <w:r w:rsidRPr="00AC0EBE">
        <w:rPr>
          <w:rFonts w:hint="cs"/>
          <w:b/>
          <w:bCs/>
          <w:i/>
          <w:iCs/>
          <w:sz w:val="28"/>
          <w:szCs w:val="28"/>
          <w:u w:val="single"/>
          <w:rtl/>
        </w:rPr>
        <w:t xml:space="preserve">ات </w:t>
      </w:r>
    </w:p>
    <w:p w:rsidR="00AC0EBE" w:rsidRPr="00AC0EBE" w:rsidRDefault="00AC0EBE" w:rsidP="00AC0EBE">
      <w:pPr>
        <w:pStyle w:val="ListParagraph"/>
        <w:bidi/>
        <w:rPr>
          <w:rFonts w:hint="cs"/>
          <w:b/>
          <w:bCs/>
          <w:i/>
          <w:iCs/>
          <w:sz w:val="28"/>
          <w:szCs w:val="28"/>
          <w:u w:val="single"/>
        </w:rPr>
      </w:pPr>
    </w:p>
    <w:p w:rsidR="003D4F7A" w:rsidRPr="00AC0EBE" w:rsidRDefault="003D4F7A" w:rsidP="003D4F7A">
      <w:pPr>
        <w:bidi/>
        <w:rPr>
          <w:rFonts w:hint="cs"/>
          <w:b/>
          <w:bCs/>
          <w:color w:val="00B050"/>
          <w:sz w:val="28"/>
          <w:szCs w:val="28"/>
          <w:u w:val="single"/>
          <w:rtl/>
        </w:rPr>
      </w:pPr>
      <w:r w:rsidRPr="00AC0EBE">
        <w:rPr>
          <w:rFonts w:hint="cs"/>
          <w:b/>
          <w:bCs/>
          <w:color w:val="00B050"/>
          <w:sz w:val="28"/>
          <w:szCs w:val="28"/>
          <w:u w:val="single"/>
          <w:rtl/>
        </w:rPr>
        <w:t>ماذا يقصد بفترة الانكماش والانتعاش الاقتصادي ؟</w:t>
      </w:r>
    </w:p>
    <w:p w:rsidR="003D4F7A" w:rsidRPr="00AC0EBE" w:rsidRDefault="003D4F7A" w:rsidP="00AC0EBE">
      <w:pPr>
        <w:pStyle w:val="ListParagraph"/>
        <w:numPr>
          <w:ilvl w:val="0"/>
          <w:numId w:val="12"/>
        </w:numPr>
        <w:bidi/>
        <w:jc w:val="both"/>
        <w:rPr>
          <w:rFonts w:hint="cs"/>
          <w:sz w:val="24"/>
          <w:szCs w:val="24"/>
          <w:rtl/>
        </w:rPr>
      </w:pPr>
      <w:r w:rsidRPr="00AC0EBE">
        <w:rPr>
          <w:rFonts w:hint="cs"/>
          <w:b/>
          <w:bCs/>
          <w:sz w:val="24"/>
          <w:szCs w:val="24"/>
          <w:rtl/>
        </w:rPr>
        <w:t>الانكماش</w:t>
      </w:r>
      <w:r w:rsidRPr="00AC0EBE">
        <w:rPr>
          <w:rFonts w:hint="cs"/>
          <w:sz w:val="24"/>
          <w:szCs w:val="24"/>
          <w:rtl/>
        </w:rPr>
        <w:t xml:space="preserve"> : هي فترة يمر بها الاقتصاد حيث ينخفض الناتج الحقيقي الفعلي دون مستوان الممكن ، </w:t>
      </w:r>
      <w:proofErr w:type="spellStart"/>
      <w:r w:rsidRPr="00AC0EBE">
        <w:rPr>
          <w:rFonts w:hint="cs"/>
          <w:sz w:val="24"/>
          <w:szCs w:val="24"/>
          <w:rtl/>
        </w:rPr>
        <w:t>فتاخذ</w:t>
      </w:r>
      <w:proofErr w:type="spellEnd"/>
      <w:r w:rsidRPr="00AC0EBE">
        <w:rPr>
          <w:rFonts w:hint="cs"/>
          <w:sz w:val="24"/>
          <w:szCs w:val="24"/>
          <w:rtl/>
        </w:rPr>
        <w:t xml:space="preserve"> البطالة الدورية قيما موجبة ( تزداد البطالة ) </w:t>
      </w:r>
    </w:p>
    <w:p w:rsidR="00AC0EBE" w:rsidRDefault="003D4F7A" w:rsidP="00AC0EBE">
      <w:pPr>
        <w:pStyle w:val="ListParagraph"/>
        <w:numPr>
          <w:ilvl w:val="0"/>
          <w:numId w:val="12"/>
        </w:numPr>
        <w:bidi/>
        <w:jc w:val="both"/>
        <w:rPr>
          <w:rFonts w:hint="cs"/>
          <w:sz w:val="24"/>
          <w:szCs w:val="24"/>
        </w:rPr>
      </w:pPr>
      <w:r w:rsidRPr="00AC0EBE">
        <w:rPr>
          <w:rFonts w:hint="cs"/>
          <w:b/>
          <w:bCs/>
          <w:sz w:val="24"/>
          <w:szCs w:val="24"/>
          <w:rtl/>
        </w:rPr>
        <w:t>الانتعاش</w:t>
      </w:r>
      <w:r w:rsidRPr="00AC0EBE">
        <w:rPr>
          <w:rFonts w:hint="cs"/>
          <w:sz w:val="24"/>
          <w:szCs w:val="24"/>
          <w:rtl/>
        </w:rPr>
        <w:t xml:space="preserve"> : هي فترة يمر بها الاقتصاد حيث يفوق الناتج الحقيقي الفعلي مستواه الممكن فيكون هنالك توظف كامل </w:t>
      </w:r>
      <w:proofErr w:type="spellStart"/>
      <w:r w:rsidRPr="00AC0EBE">
        <w:rPr>
          <w:rFonts w:hint="cs"/>
          <w:sz w:val="24"/>
          <w:szCs w:val="24"/>
          <w:rtl/>
        </w:rPr>
        <w:t>فتاخذ</w:t>
      </w:r>
      <w:proofErr w:type="spellEnd"/>
      <w:r w:rsidRPr="00AC0EBE">
        <w:rPr>
          <w:rFonts w:hint="cs"/>
          <w:sz w:val="24"/>
          <w:szCs w:val="24"/>
          <w:rtl/>
        </w:rPr>
        <w:t xml:space="preserve"> البطالة قيما سالبة ( تنخفض البطالة )</w:t>
      </w:r>
    </w:p>
    <w:p w:rsidR="00AC0EBE" w:rsidRDefault="00AC0EBE" w:rsidP="00AC0EBE">
      <w:pPr>
        <w:bidi/>
        <w:jc w:val="both"/>
        <w:rPr>
          <w:rFonts w:hint="cs"/>
          <w:sz w:val="24"/>
          <w:szCs w:val="24"/>
          <w:rtl/>
        </w:rPr>
      </w:pPr>
      <w:bookmarkStart w:id="0" w:name="_GoBack"/>
      <w:bookmarkEnd w:id="0"/>
    </w:p>
    <w:p w:rsidR="00AC0EBE" w:rsidRPr="00AC0EBE" w:rsidRDefault="00AC0EBE" w:rsidP="00AC0EBE">
      <w:pPr>
        <w:bidi/>
        <w:jc w:val="both"/>
        <w:rPr>
          <w:rFonts w:hint="cs"/>
          <w:b/>
          <w:bCs/>
          <w:color w:val="00B050"/>
          <w:sz w:val="28"/>
          <w:szCs w:val="28"/>
          <w:u w:val="single"/>
          <w:rtl/>
        </w:rPr>
      </w:pPr>
      <w:r w:rsidRPr="00AC0EBE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ايضاح للجدول رقم (4-1) </w:t>
      </w:r>
    </w:p>
    <w:p w:rsidR="00AC0EBE" w:rsidRPr="00AC0EBE" w:rsidRDefault="00AC0EBE" w:rsidP="00AC0EBE">
      <w:pPr>
        <w:pStyle w:val="ListParagraph"/>
        <w:numPr>
          <w:ilvl w:val="0"/>
          <w:numId w:val="13"/>
        </w:numPr>
        <w:bidi/>
        <w:jc w:val="both"/>
        <w:rPr>
          <w:rFonts w:hint="cs"/>
          <w:sz w:val="24"/>
          <w:szCs w:val="24"/>
          <w:rtl/>
        </w:rPr>
      </w:pPr>
      <w:r w:rsidRPr="00AC0EBE">
        <w:rPr>
          <w:rFonts w:hint="cs"/>
          <w:b/>
          <w:bCs/>
          <w:color w:val="548DD4" w:themeColor="text2" w:themeTint="99"/>
          <w:sz w:val="24"/>
          <w:szCs w:val="24"/>
          <w:rtl/>
        </w:rPr>
        <w:t>عدد السكان في عمر العمل</w:t>
      </w:r>
      <w:r w:rsidRPr="00AC0EBE">
        <w:rPr>
          <w:rFonts w:hint="cs"/>
          <w:color w:val="548DD4" w:themeColor="text2" w:themeTint="99"/>
          <w:sz w:val="24"/>
          <w:szCs w:val="24"/>
          <w:rtl/>
        </w:rPr>
        <w:t xml:space="preserve"> </w:t>
      </w:r>
      <w:r w:rsidRPr="00AC0EBE">
        <w:rPr>
          <w:rFonts w:hint="cs"/>
          <w:sz w:val="24"/>
          <w:szCs w:val="24"/>
          <w:rtl/>
        </w:rPr>
        <w:t xml:space="preserve">= عدد السكان </w:t>
      </w:r>
      <w:r w:rsidRPr="00AC0EBE">
        <w:rPr>
          <w:sz w:val="24"/>
          <w:szCs w:val="24"/>
          <w:rtl/>
        </w:rPr>
        <w:t>–</w:t>
      </w:r>
      <w:r w:rsidRPr="00AC0EBE">
        <w:rPr>
          <w:rFonts w:hint="cs"/>
          <w:sz w:val="24"/>
          <w:szCs w:val="24"/>
          <w:rtl/>
        </w:rPr>
        <w:t xml:space="preserve"> ( السكان دون سن العمل + السكان فوق سن العمل )</w:t>
      </w:r>
    </w:p>
    <w:p w:rsidR="00AC0EBE" w:rsidRPr="00AC0EBE" w:rsidRDefault="00AC0EBE" w:rsidP="00AC0EBE">
      <w:pPr>
        <w:pStyle w:val="ListParagraph"/>
        <w:numPr>
          <w:ilvl w:val="0"/>
          <w:numId w:val="13"/>
        </w:numPr>
        <w:bidi/>
        <w:jc w:val="both"/>
        <w:rPr>
          <w:rFonts w:hint="cs"/>
          <w:sz w:val="24"/>
          <w:szCs w:val="24"/>
          <w:rtl/>
        </w:rPr>
      </w:pPr>
      <w:r w:rsidRPr="00AC0EBE">
        <w:rPr>
          <w:rFonts w:hint="cs"/>
          <w:b/>
          <w:bCs/>
          <w:color w:val="548DD4" w:themeColor="text2" w:themeTint="99"/>
          <w:sz w:val="24"/>
          <w:szCs w:val="24"/>
          <w:rtl/>
        </w:rPr>
        <w:t>قوة العمل الفاعلة</w:t>
      </w:r>
      <w:r w:rsidRPr="00AC0EBE">
        <w:rPr>
          <w:rFonts w:hint="cs"/>
          <w:color w:val="548DD4" w:themeColor="text2" w:themeTint="99"/>
          <w:sz w:val="24"/>
          <w:szCs w:val="24"/>
          <w:rtl/>
        </w:rPr>
        <w:t xml:space="preserve"> </w:t>
      </w:r>
      <w:r w:rsidRPr="00AC0EBE">
        <w:rPr>
          <w:rFonts w:hint="cs"/>
          <w:sz w:val="24"/>
          <w:szCs w:val="24"/>
          <w:rtl/>
        </w:rPr>
        <w:t xml:space="preserve">= عدد السكان في عمر العمل </w:t>
      </w:r>
      <w:r w:rsidRPr="00AC0EBE">
        <w:rPr>
          <w:sz w:val="24"/>
          <w:szCs w:val="24"/>
          <w:rtl/>
        </w:rPr>
        <w:t>–</w:t>
      </w:r>
      <w:r w:rsidRPr="00AC0EBE">
        <w:rPr>
          <w:rFonts w:hint="cs"/>
          <w:sz w:val="24"/>
          <w:szCs w:val="24"/>
          <w:rtl/>
        </w:rPr>
        <w:t xml:space="preserve"> عدد المشاركين في القوى العاملة </w:t>
      </w:r>
    </w:p>
    <w:p w:rsidR="00AC0EBE" w:rsidRPr="00AC0EBE" w:rsidRDefault="00AC0EBE" w:rsidP="00AC0EBE">
      <w:pPr>
        <w:pStyle w:val="ListParagraph"/>
        <w:numPr>
          <w:ilvl w:val="0"/>
          <w:numId w:val="13"/>
        </w:numPr>
        <w:bidi/>
        <w:jc w:val="both"/>
        <w:rPr>
          <w:rFonts w:hint="cs"/>
          <w:sz w:val="24"/>
          <w:szCs w:val="24"/>
          <w:rtl/>
        </w:rPr>
      </w:pPr>
      <w:r w:rsidRPr="00AC0EBE">
        <w:rPr>
          <w:rFonts w:hint="cs"/>
          <w:b/>
          <w:bCs/>
          <w:color w:val="548DD4" w:themeColor="text2" w:themeTint="99"/>
          <w:sz w:val="24"/>
          <w:szCs w:val="24"/>
          <w:rtl/>
        </w:rPr>
        <w:t>عدد العاطلين عن العمل</w:t>
      </w:r>
      <w:r w:rsidRPr="00AC0EBE">
        <w:rPr>
          <w:rFonts w:hint="cs"/>
          <w:color w:val="548DD4" w:themeColor="text2" w:themeTint="99"/>
          <w:sz w:val="24"/>
          <w:szCs w:val="24"/>
          <w:rtl/>
        </w:rPr>
        <w:t xml:space="preserve"> </w:t>
      </w:r>
      <w:r w:rsidRPr="00AC0EBE">
        <w:rPr>
          <w:rFonts w:hint="cs"/>
          <w:sz w:val="24"/>
          <w:szCs w:val="24"/>
          <w:rtl/>
        </w:rPr>
        <w:t xml:space="preserve">= قوة العمل الفاعلة </w:t>
      </w:r>
      <w:r w:rsidRPr="00AC0EBE">
        <w:rPr>
          <w:sz w:val="24"/>
          <w:szCs w:val="24"/>
          <w:rtl/>
        </w:rPr>
        <w:t>–</w:t>
      </w:r>
      <w:r w:rsidRPr="00AC0EBE">
        <w:rPr>
          <w:rFonts w:hint="cs"/>
          <w:sz w:val="24"/>
          <w:szCs w:val="24"/>
          <w:rtl/>
        </w:rPr>
        <w:t xml:space="preserve"> عدد العاملين فعلا </w:t>
      </w:r>
    </w:p>
    <w:p w:rsidR="00AC0EBE" w:rsidRPr="00AC0EBE" w:rsidRDefault="00AC0EBE" w:rsidP="00AC0EBE">
      <w:pPr>
        <w:bidi/>
        <w:jc w:val="both"/>
        <w:rPr>
          <w:sz w:val="24"/>
          <w:szCs w:val="24"/>
        </w:rPr>
      </w:pPr>
    </w:p>
    <w:sectPr w:rsidR="00AC0EBE" w:rsidRPr="00AC0E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385D"/>
    <w:multiLevelType w:val="hybridMultilevel"/>
    <w:tmpl w:val="174616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06A21"/>
    <w:multiLevelType w:val="hybridMultilevel"/>
    <w:tmpl w:val="28DE370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254C0AC9"/>
    <w:multiLevelType w:val="hybridMultilevel"/>
    <w:tmpl w:val="28DE370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7353AC"/>
    <w:multiLevelType w:val="hybridMultilevel"/>
    <w:tmpl w:val="7E2A9F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82588"/>
    <w:multiLevelType w:val="hybridMultilevel"/>
    <w:tmpl w:val="2AB483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114009"/>
    <w:multiLevelType w:val="hybridMultilevel"/>
    <w:tmpl w:val="6CEADE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B670C2"/>
    <w:multiLevelType w:val="hybridMultilevel"/>
    <w:tmpl w:val="135E5A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AF180F"/>
    <w:multiLevelType w:val="hybridMultilevel"/>
    <w:tmpl w:val="7D5486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A2D12"/>
    <w:multiLevelType w:val="hybridMultilevel"/>
    <w:tmpl w:val="11625E1C"/>
    <w:lvl w:ilvl="0" w:tplc="38A21F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E30D9E"/>
    <w:multiLevelType w:val="hybridMultilevel"/>
    <w:tmpl w:val="3446A7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1D2825"/>
    <w:multiLevelType w:val="hybridMultilevel"/>
    <w:tmpl w:val="845C5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D776F3"/>
    <w:multiLevelType w:val="hybridMultilevel"/>
    <w:tmpl w:val="36D02D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1B0198"/>
    <w:multiLevelType w:val="hybridMultilevel"/>
    <w:tmpl w:val="3B082D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"/>
  </w:num>
  <w:num w:numId="4">
    <w:abstractNumId w:val="10"/>
  </w:num>
  <w:num w:numId="5">
    <w:abstractNumId w:val="1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9"/>
  </w:num>
  <w:num w:numId="11">
    <w:abstractNumId w:val="8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85"/>
    <w:rsid w:val="000A6415"/>
    <w:rsid w:val="00120FFC"/>
    <w:rsid w:val="00164D8F"/>
    <w:rsid w:val="003D4F7A"/>
    <w:rsid w:val="004006E5"/>
    <w:rsid w:val="00486485"/>
    <w:rsid w:val="00772727"/>
    <w:rsid w:val="0088027A"/>
    <w:rsid w:val="00AC0EBE"/>
    <w:rsid w:val="00D2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48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86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864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48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86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864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6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16F2D-9845-4F62-85B0-717B52F09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Riyadh M. Al-Ghamdi</dc:creator>
  <cp:lastModifiedBy>Riyadh M. Al-Ghamdi</cp:lastModifiedBy>
  <cp:revision>9</cp:revision>
  <cp:lastPrinted>2014-03-02T05:47:00Z</cp:lastPrinted>
  <dcterms:created xsi:type="dcterms:W3CDTF">2014-02-27T10:02:00Z</dcterms:created>
  <dcterms:modified xsi:type="dcterms:W3CDTF">2014-03-02T05:47:00Z</dcterms:modified>
</cp:coreProperties>
</file>