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C7D" w:rsidRPr="0090132E" w:rsidRDefault="0090132E" w:rsidP="0090132E"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قبل 1950م كان السبب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الاكثر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للوفاة في الولايات المتحدة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الامريكية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المزمنة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الحوادث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FF0000"/>
          <w:sz w:val="21"/>
          <w:szCs w:val="21"/>
        </w:rPr>
        <w:t> 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الوبائية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المرونة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اللياقة العضلية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قدرة المفصل على التمدد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مداه الطبيعي</w:t>
      </w:r>
      <w:r>
        <w:rPr>
          <w:rStyle w:val="apple-converted-space"/>
          <w:rFonts w:ascii="Arial" w:hAnsi="Arial" w:cs="Arial"/>
          <w:b/>
          <w:bCs/>
          <w:color w:val="FF0000"/>
          <w:sz w:val="21"/>
          <w:szCs w:val="21"/>
        </w:rPr>
        <w:t> 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المحاضره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4 ملخص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ابراهيم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ص 14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اللياقة الوعائية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التركيب الجسماني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تأثير ممارسة النشاط البدني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انخفاض نبضات القلب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اثناء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الراحة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زيادة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انزيمات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حرق الدهون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انخفاض وقت الاستعادة بعد النشاط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2 ص 8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تكمن أهمية التغذية الصحية في جميع ما ذكر ما عدا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توفير العناصر الغذائية الأساسية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الوقاية من المرض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لون الشعر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م6 ص 19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تنظيم العمليات الكيميائية في الجسم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5.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عناصر غذاء الطاقة تشمل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الفيتامينات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ب) البروتينات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م6 ص 19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الالياف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الماء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6.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عناصر الغذاء للوظائف الطبيعية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أ) الماء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الدهون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الكربوهيدرات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الفيتامينات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6 ص 19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7.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المصدر الرئيسي للسعرات التي توفر الطاقة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الحديد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الفيتامينات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ج)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الكربوهيدرات</w:t>
      </w:r>
      <w:proofErr w:type="spellEnd"/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م6 ص 20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الدهون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8.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من المشاكل الصحية المرتبطة بالسمنة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أ) صعوبات الحمل والولادة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7 ص 24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اضطرابات جهاز المناعة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فقدان العضلات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د) ضمور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الاعضاء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الداخلية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9.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السبب الرئيسي في عدم نجاح برامج فقدان الوزن التقليدية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استخدام الوزن فقط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lastRenderedPageBreak/>
        <w:t>ب) عدم تعديل العادات الحياتية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7 ص 24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التركيز على النشاط البدني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10.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تكمن خطورة الرجيم السريع في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انخفاض الوزن السريع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فقدان الدهون من الجسم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ج) حرمان الجسم من المواد الغذائية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الاساسية</w:t>
      </w:r>
      <w:proofErr w:type="spellEnd"/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7 ص 25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11.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يوصي المتخصصون في الصحة واللياقة بأداء التمرينات بهدف خفض الوزن وفقا للمدة والتكرار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20 دقيقة × 5 مرات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اسبوعيا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ب) ساعة × ست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ايام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اسبوعيا</w:t>
      </w:r>
      <w:proofErr w:type="spellEnd"/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8 ص 29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ساعة × مرة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اسبوعيا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د) 20 دقيقة × مرتين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اسبوعيا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12.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النتيجة المتوقعة عندما تكون الطاقة المستهلكة أكثر من الطاقة المكتسبة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ثبات الوزن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زيادة الوزن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نقصان الوزن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7 ص 25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نقصان العضلات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13.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من العناصر الغذائية التي لها دور في عملية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الايض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للدهون والبروتين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أ)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الكربوهيدرات</w:t>
      </w:r>
      <w:proofErr w:type="spellEnd"/>
      <w:r>
        <w:rPr>
          <w:rStyle w:val="apple-converted-space"/>
          <w:rFonts w:ascii="Arial" w:hAnsi="Arial" w:cs="Arial"/>
          <w:b/>
          <w:bCs/>
          <w:color w:val="FF0000"/>
          <w:sz w:val="21"/>
          <w:szCs w:val="21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6 ص 20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الفيتامينات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الحديد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المعادن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14.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من نتائج قلة ممارسة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الانشطة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البدنية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زيادة احتمالية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الاصابة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بالقلق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السمنة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هشاشة العظام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2 ص 9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15.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يستثنى من عناصر اللياقة البدنية المرتبطة بالصحة ما يلي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التركيب الجسماني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المرونة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القوة العضلية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الرشاقة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م1 ص 6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16.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يتفق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اخصائيو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الصحة واللياقة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القوة العضلية تعني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القدرة على التقلص لأطول فترة زمنية ممكنة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قابلية العضلة على التقلص بأقصر فترة زمنية ممكنة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القدرة القصوى لتقلص العضلات ضد المقاومة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4 ص 14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د) القدرة على استعمال العضلة للحد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الاقصى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الممكن لحركتها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17.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تعرف اللياقة البدنية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انها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عبارة عن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القدرة العضلية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اللياقة العضلية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قدرة الجسم المختلفة على تأدية مهامها على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اكمل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وجه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2 ص 7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lastRenderedPageBreak/>
        <w:t>د) أ+ب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18.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وفقا للهرم الغذائي يجب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يحتوي الغذاء الصحي على كمية أكبر من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الحلويات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اللحوم والدجاج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ج) الخبز والرز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والمعكرونة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ورقائق القمح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6 ص 23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الحليب ومشتقاته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19.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لزيادة الوزن بالنسبة للشخص النحيف ينبغي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يتضمن برنامج التحكم بالوزن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أ) تمرينات التقوية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8 ص 28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زيادة كميات الغذاء فقط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المشي لمسافات طويلة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20.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يتفق أخصائيو الصحة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أهمية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الالياف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تكمن في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خفض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الاصابة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بسرطان القولون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خفض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الاصابة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بالسمنة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تنظيم عمليات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الايض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أ+ب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6 ص 22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21.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يتفق أخصائيو الصحة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أهمية البروتينات تكمن في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ت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وازن سوائل الجسم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م6 ص 21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الحرارة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الهضم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22.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تحتل نسبة حوادث الطرق في المملكة العربية السعودية بين دول الخليج العربية المركز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الأول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ب) الثاني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12 ص 43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الثالث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الرابع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23.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يتفق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اخصائيو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الصحة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أهمية المرونة تكمن في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تعمل على فرد الجسم لأبعد مدى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ت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عمل على الوقاية من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الاصابات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المختلفة التي يتعرض لها الفرد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اثناء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ممارسة النشاط الرياضي الخاص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به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تعمل على الوقاية من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المعدية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تساعد في زيادة الثقة بالنفس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24.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يتفق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اخصائيو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الصحة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اهمية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الدهون تكمن في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نقل بعض الفيتامينات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عازل للحرارة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امتصاص الصدمات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م6 ص 20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25.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يتفق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اخصائيو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الصحة على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من آثار المخدرات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الآثار العضوية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الآثار الميكروبية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الآثار الاقتصادية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أ+ج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11 ص 40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lastRenderedPageBreak/>
        <w:t xml:space="preserve">26.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يتعاطى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الشخص المخدرات بسبب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أ) التجربة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م11 ص 40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الوعي الديني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الاستقرار النفسي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27.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تعتبر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ادناه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من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غير المعدية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السرطانية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الوراثية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الجرثومية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أ+ب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م9 ص 31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28.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تتضمن مسببات حوادث السير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المركبة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الطرق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السائق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12 ص 42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29.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مفهوم الصحة عبارة عن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حالة السلامة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حالة الكفاية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حالة الكفاية البدنية والنفسية والاجتماعية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م1 ص 1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د) الخلو من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الامراض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30.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من العوامل التي تحدد مستويات الصحة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عوامل تتعلق بالمهنة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ب) عوامل تتعلق بالبيئة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1 ص1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عوامل تتعلق بالوقاية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عوامل تتعلق بالخدمات الصحية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31.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يعتبر المرض الظاهر من درجات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الصحة الايجابية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السلامة المتوسطة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المرض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الصحة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م1 ص1 ( درجه يعني مستوى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 )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32.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تعتبر القوة العضلية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من عناصر اللياقة البدنية المرتبطة بالمهارة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من عناصر اللياقة البدنية المرتبطة بالمهارة الانتقالية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من عناصر اللياقة البدنية المرتبطة بالمهارة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اللاانتقالية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من عناصر اللياقة البدنية المرتبطة بالصحة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م1 ص 6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33.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العبارة الصحيحة هي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كلما زادت شدة التمرين قل الاحتياج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الطاقة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كلما زاد استهلاك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الاكسجين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تقل اللياقة البدنية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ج) قدرة الدورة الدموية على عدم نقل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الاكسجين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كلما زادت شدة التمرين الحركي زادت الحاجة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الطاقة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34.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تعتبر التمارين في حالة توفر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الاكسجين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التمارين السويدية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lastRenderedPageBreak/>
        <w:t xml:space="preserve">ب) التمارين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اللاهوائية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التمارين البدنية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التمارين الهوائية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35.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تتضمن أسس تنمية عناصر اللياقة البدنية العناصر التالية فيما عدا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التدرج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الخصوصية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زيادة الحمل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التوقيت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م4 ص 15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36.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شخص عمره 40 سنة فإن نبض القلب الأعلى للفرد تقريبا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185 نبضة/د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</w:rPr>
        <w:t xml:space="preserve">180 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نبضة/د</w:t>
      </w:r>
      <w:r>
        <w:rPr>
          <w:rStyle w:val="apple-converted-space"/>
          <w:rFonts w:ascii="Arial" w:hAnsi="Arial" w:cs="Arial"/>
          <w:b/>
          <w:bCs/>
          <w:color w:val="FF0000"/>
          <w:sz w:val="21"/>
          <w:szCs w:val="21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 3 ص 13 الحل 220 - 40 = 180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190 نبضة/د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195 نبضة/د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37.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اذا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كان نبض القلب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اثناء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الراحة = 85 نبضة/د والعمر 35 فإن نبض القلب المطلوب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اثناء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التمرين لتطوير اللياقة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القلبية الوعائية هو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156 نبضة/د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ب) 155 نبضة/د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م3 ص 13 الحل 220 - 35 = 185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(185 - 85 × 70%) +85 = 70 + 85 = 155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214 نبضة/د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195 نبضة/د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38.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ما هو الوزن الطبيعي لشخص طوله 178 سم؟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وزن 72-78 كغم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وزن 60 كغم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وزن 50 كغم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وزن 95 كغم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39.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يتحدد مستوى اللياقة البدنية من خلال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قدرة الرئتين على العمل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قدرة الدورة الدموية على نقل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الاكسجين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انحاء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الجسم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قدرة العضلات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غير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متاكده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د) مستوى استهلاك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الاكسجين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40.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تسمى التمارين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اللاهوائية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التمارين السويدية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التمارين في حالة نقص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الاكسجين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التمارين البدنية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التمارين الهوائية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41.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العبارة الصحيحة هي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50% هي الشدة المناسبة لتطوير اللياقة القلبية الوعائية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95% هي الشدة المناسبة لتطوير اللياقة القلبية الوعائية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80% هي الشدة المناسبة لتطوير اللياقة القلبية الوعائية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غير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متاكده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60% هي الشدة المناسبة لتطوير اللياقة القلبية الوعائية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42.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التكرارات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الافضل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لتنمية القوة العضلية عندما تكون الشدة 90% هي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lastRenderedPageBreak/>
        <w:t>أ) 20 مرة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م4 ص 15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5 مرات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15 مرة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45 مرة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43.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الطريقة المثلى لخفض الوزن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النشاط البدني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الغذاء الصحي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الحمية الصحية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م7 ص 25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44.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يفسر المستوى المحدد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)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عدم فقدان نفس الوزن من قبل شخصان تساوت طاقتهما المكتسبة والمستهلكة</w:t>
      </w:r>
      <w:r>
        <w:rPr>
          <w:rStyle w:val="apple-converted-space"/>
          <w:rFonts w:ascii="Arial" w:hAnsi="Arial" w:cs="Arial"/>
          <w:b/>
          <w:bCs/>
          <w:color w:val="FF0000"/>
          <w:sz w:val="21"/>
          <w:szCs w:val="21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م7 ص 26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المستوى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الدهني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في مناطق معينة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نسبة السمنة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مستوى النشاط البدني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45.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تؤدي الحمية القريبة من الصوم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ابطاء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الايض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اضعاف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الاعضاء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الداخلية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فقدان العضلات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م8 ص 28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46.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يمكن خفض الدهن من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اماكن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معينة بالجسم من خلال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تمرينات لتلك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الاماكن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المعينة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شد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احزمة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على تلك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الاماكن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المعينة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ج) لا يمكن ذلك لأن خفض الدهون يكون من الجسم ككل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م8 ص 28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جميع ما ذكر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47.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استخدام الملابس البلاستيكية وحمامات البخار يؤدي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الى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فقدان الدهون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فقدان الماء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ارتفاع حرارة الجسم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ب+ج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م8 ص 28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48.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التكرارات المناسبة لتنمية اللياقة القلبية الوعائية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أ) يوم في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الاسبوع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ب) يومان في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الاسبوع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ج) ثلاث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ايام</w:t>
      </w:r>
      <w:proofErr w:type="spellEnd"/>
      <w:r>
        <w:rPr>
          <w:rFonts w:ascii="Arial" w:hAnsi="Arial" w:cs="Arial"/>
          <w:b/>
          <w:bCs/>
          <w:color w:val="FF0000"/>
          <w:sz w:val="21"/>
          <w:szCs w:val="21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FF0000"/>
          <w:sz w:val="21"/>
          <w:szCs w:val="21"/>
          <w:rtl/>
        </w:rPr>
        <w:t>الاسبوع</w:t>
      </w:r>
      <w:proofErr w:type="spellEnd"/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م3 ص 13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د) ثلاث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ايام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متتالية في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الاسبوع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 xml:space="preserve">49. 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المدة المناسبة لتطوير اللياقة القلبية الوعائية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أ) 5 دقائق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ب) 15 دقيقة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12 دقيقة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د) 30 دقيقة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المدى المثلى 20 وكل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ماكان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اكثر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كان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افضل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في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المباشره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3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50.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من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الانشطة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 xml:space="preserve"> التي تساهم في تطوير اللياقة القلبية الوعائية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: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FF0000"/>
          <w:sz w:val="21"/>
          <w:szCs w:val="21"/>
          <w:rtl/>
        </w:rPr>
        <w:t>أ) السباحة</w:t>
      </w:r>
      <w:r>
        <w:rPr>
          <w:rStyle w:val="apple-converted-space"/>
          <w:rFonts w:ascii="Arial" w:hAnsi="Arial" w:cs="Arial"/>
          <w:b/>
          <w:bCs/>
          <w:color w:val="003E69"/>
          <w:sz w:val="21"/>
          <w:szCs w:val="21"/>
          <w:shd w:val="clear" w:color="auto" w:fill="F6F6F6"/>
        </w:rPr>
        <w:t> </w:t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م2 ص 8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lastRenderedPageBreak/>
        <w:t xml:space="preserve">ب) </w:t>
      </w:r>
      <w:proofErr w:type="spellStart"/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التمشي</w:t>
      </w:r>
      <w:proofErr w:type="spellEnd"/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ج) ركوب الخيل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د) ركوب الدراجة النارية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مع تحياتنا لكم</w:t>
      </w:r>
      <w:r>
        <w:rPr>
          <w:rFonts w:ascii="Arial" w:hAnsi="Arial" w:cs="Arial"/>
          <w:b/>
          <w:bCs/>
          <w:color w:val="003E69"/>
          <w:sz w:val="21"/>
          <w:szCs w:val="21"/>
        </w:rPr>
        <w:br/>
      </w:r>
      <w:r>
        <w:rPr>
          <w:rFonts w:ascii="Arial" w:hAnsi="Arial" w:cs="Arial"/>
          <w:b/>
          <w:bCs/>
          <w:color w:val="003E69"/>
          <w:sz w:val="21"/>
          <w:szCs w:val="21"/>
          <w:shd w:val="clear" w:color="auto" w:fill="F6F6F6"/>
          <w:rtl/>
        </w:rPr>
        <w:t>مصور الأسئلة (زهور الريف) وكتبه لكم (سويت) وحلتها لكم قلب غالي</w:t>
      </w:r>
    </w:p>
    <w:sectPr w:rsidR="000F3C7D" w:rsidRPr="0090132E" w:rsidSect="00DB7C8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90132E"/>
    <w:rsid w:val="000F3C7D"/>
    <w:rsid w:val="0090132E"/>
    <w:rsid w:val="00DB7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C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013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1131</Words>
  <Characters>6448</Characters>
  <Application>Microsoft Office Word</Application>
  <DocSecurity>0</DocSecurity>
  <Lines>53</Lines>
  <Paragraphs>15</Paragraphs>
  <ScaleCrop>false</ScaleCrop>
  <Company/>
  <LinksUpToDate>false</LinksUpToDate>
  <CharactersWithSpaces>7564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</cp:revision>
  <dcterms:created xsi:type="dcterms:W3CDTF">2015-05-20T08:53:00Z</dcterms:created>
  <dcterms:modified xsi:type="dcterms:W3CDTF">2015-05-20T09:11:00Z</dcterms:modified>
</cp:coreProperties>
</file>