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25A" w:rsidRPr="00E50B0B" w:rsidRDefault="002B325A" w:rsidP="002B325A">
      <w:pPr>
        <w:jc w:val="center"/>
        <w:rPr>
          <w:b/>
          <w:bCs/>
          <w:color w:val="00B050"/>
          <w:sz w:val="34"/>
          <w:szCs w:val="34"/>
          <w:rtl/>
        </w:rPr>
      </w:pPr>
      <w:r w:rsidRPr="00E50B0B">
        <w:rPr>
          <w:rFonts w:hint="cs"/>
          <w:b/>
          <w:bCs/>
          <w:color w:val="00B050"/>
          <w:sz w:val="34"/>
          <w:szCs w:val="34"/>
          <w:rtl/>
        </w:rPr>
        <w:t>بسم الله الرحمن الرحيم</w:t>
      </w:r>
    </w:p>
    <w:p w:rsidR="002B325A" w:rsidRPr="00E50B0B" w:rsidRDefault="002B325A" w:rsidP="002B325A">
      <w:pPr>
        <w:jc w:val="center"/>
        <w:rPr>
          <w:b/>
          <w:bCs/>
          <w:color w:val="00B050"/>
          <w:sz w:val="34"/>
          <w:szCs w:val="34"/>
          <w:u w:val="single"/>
          <w:rtl/>
        </w:rPr>
      </w:pPr>
      <w:r w:rsidRPr="00E50B0B">
        <w:rPr>
          <w:rFonts w:hint="cs"/>
          <w:b/>
          <w:bCs/>
          <w:color w:val="00B050"/>
          <w:sz w:val="34"/>
          <w:szCs w:val="34"/>
          <w:u w:val="single"/>
          <w:rtl/>
        </w:rPr>
        <w:t>ملخص محاسبه- 2</w:t>
      </w:r>
    </w:p>
    <w:p w:rsidR="0033425D" w:rsidRPr="00E50B0B" w:rsidRDefault="0033425D" w:rsidP="0033425D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تكلفة البضاعه المباعه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: </w:t>
      </w:r>
      <w:r w:rsidRPr="00E50B0B">
        <w:rPr>
          <w:rFonts w:hint="cs"/>
          <w:sz w:val="34"/>
          <w:szCs w:val="34"/>
          <w:rtl/>
        </w:rPr>
        <w:t>صافي المشتريات</w:t>
      </w:r>
      <w:r w:rsidR="002B325A" w:rsidRPr="00E50B0B">
        <w:rPr>
          <w:rFonts w:hint="cs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-</w:t>
      </w:r>
      <w:r w:rsidR="002B325A" w:rsidRPr="00E50B0B">
        <w:rPr>
          <w:rFonts w:hint="cs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 مخزون أول المده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مخزون اخر المده.</w:t>
      </w:r>
    </w:p>
    <w:p w:rsidR="0033425D" w:rsidRPr="00E50B0B" w:rsidRDefault="0033425D" w:rsidP="0033425D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تكلفه البضاعه المتاحه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صافي المشتريات + مخزون اول المده.</w:t>
      </w:r>
    </w:p>
    <w:p w:rsidR="0033425D" w:rsidRPr="00E50B0B" w:rsidRDefault="0033425D" w:rsidP="0033425D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صافي الربح ( الخساره) عن الفتره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صافي المبيعات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تكلفة المبيعات + جميع الإيردات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جميع المصروفات الأخرى.</w:t>
      </w:r>
    </w:p>
    <w:p w:rsidR="0033425D" w:rsidRPr="00E50B0B" w:rsidRDefault="0033425D" w:rsidP="0033425D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 xml:space="preserve">مجمل الربح </w:t>
      </w:r>
      <w:r w:rsidRPr="00E50B0B">
        <w:rPr>
          <w:rFonts w:hint="cs"/>
          <w:b/>
          <w:bCs/>
          <w:sz w:val="34"/>
          <w:szCs w:val="34"/>
          <w:rtl/>
        </w:rPr>
        <w:t>:</w:t>
      </w:r>
      <w:r w:rsidRPr="00E50B0B">
        <w:rPr>
          <w:rFonts w:hint="cs"/>
          <w:sz w:val="34"/>
          <w:szCs w:val="34"/>
          <w:rtl/>
        </w:rPr>
        <w:t xml:space="preserve"> صافي المبيعات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تكلفة المبيعات.</w:t>
      </w:r>
    </w:p>
    <w:p w:rsidR="0033425D" w:rsidRPr="00E50B0B" w:rsidRDefault="0033425D" w:rsidP="0033425D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صافي المبيعات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إجمالي المبيعات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مردودات المبيعات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مسموحات المبيعات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الخصم </w:t>
      </w:r>
      <w:r w:rsidR="002B325A" w:rsidRPr="00E50B0B">
        <w:rPr>
          <w:rFonts w:hint="cs"/>
          <w:sz w:val="34"/>
          <w:szCs w:val="34"/>
          <w:rtl/>
        </w:rPr>
        <w:t>المسموح به</w:t>
      </w:r>
      <w:r w:rsidRPr="00E50B0B">
        <w:rPr>
          <w:rFonts w:hint="cs"/>
          <w:sz w:val="34"/>
          <w:szCs w:val="34"/>
          <w:rtl/>
        </w:rPr>
        <w:t>.</w:t>
      </w:r>
    </w:p>
    <w:p w:rsidR="0033425D" w:rsidRPr="00E50B0B" w:rsidRDefault="0033425D" w:rsidP="0033425D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معادلة الميزانيه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الأصول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الخصوم = حقوق الملكيه.</w:t>
      </w:r>
    </w:p>
    <w:p w:rsidR="0033425D" w:rsidRPr="00E50B0B" w:rsidRDefault="0033425D" w:rsidP="0033425D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مصروفات مقدمه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مصروفات دفعتها المنشاه ولم تسلم مقابلها خدمه.</w:t>
      </w:r>
    </w:p>
    <w:p w:rsidR="0033425D" w:rsidRPr="00E50B0B" w:rsidRDefault="0033425D" w:rsidP="0033425D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مصروفات مستحقه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مصروفات اصبحت مستحقه على المنشأه.</w:t>
      </w:r>
    </w:p>
    <w:p w:rsidR="0033425D" w:rsidRPr="00E50B0B" w:rsidRDefault="0033425D" w:rsidP="0033425D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إيراد مقدم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إيرادات تم إستلامها مقدم ولم تقدم المنشاه مقابلها خدمه.</w:t>
      </w:r>
    </w:p>
    <w:p w:rsidR="003B7374" w:rsidRPr="00E50B0B" w:rsidRDefault="0033425D" w:rsidP="0033425D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إيراد مستحق: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إيرادات </w:t>
      </w:r>
      <w:r w:rsidR="003B7374" w:rsidRPr="00E50B0B">
        <w:rPr>
          <w:rFonts w:hint="cs"/>
          <w:sz w:val="34"/>
          <w:szCs w:val="34"/>
          <w:rtl/>
        </w:rPr>
        <w:t>أستحقتها المنشاه ولم تحصل عليها.</w:t>
      </w:r>
    </w:p>
    <w:p w:rsidR="003B7374" w:rsidRPr="00E50B0B" w:rsidRDefault="003B7374" w:rsidP="003B7374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مفهوم ورقه العمل ( قائمة التسويه )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مسودة خارجيه يعدها المحاسب للإستخدام الداخلي ولا يطلع عليها احد ولا تعد جزء من السجلات المحاسبيه.</w:t>
      </w:r>
    </w:p>
    <w:p w:rsidR="003B7374" w:rsidRPr="00E50B0B" w:rsidRDefault="003B7374" w:rsidP="003B7374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تتكون قائمة التسويه من 5 اجزاء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ميزانية المراجعه + التسويات + ميزان المراجعه بعد التسويات + </w:t>
      </w:r>
      <w:r w:rsidR="0033425D" w:rsidRPr="00E50B0B">
        <w:rPr>
          <w:rFonts w:hint="cs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قائمة ملخص الدخل + قائمة المركز المالي.</w:t>
      </w:r>
    </w:p>
    <w:p w:rsidR="0033425D" w:rsidRPr="00E50B0B" w:rsidRDefault="003B7374" w:rsidP="003B7374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تكاليف الاصل الثابت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="0033425D"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="00B24AA5" w:rsidRPr="00E50B0B">
        <w:rPr>
          <w:rFonts w:hint="cs"/>
          <w:sz w:val="34"/>
          <w:szCs w:val="34"/>
          <w:rtl/>
        </w:rPr>
        <w:t>ثمن الشراء +جميع المصروفات التي انفقت على الاصل حتى يصبح جاهز.</w:t>
      </w:r>
    </w:p>
    <w:p w:rsidR="00B24AA5" w:rsidRPr="00E50B0B" w:rsidRDefault="00B24AA5" w:rsidP="00B24AA5">
      <w:pPr>
        <w:pStyle w:val="a3"/>
        <w:numPr>
          <w:ilvl w:val="0"/>
          <w:numId w:val="1"/>
        </w:numPr>
        <w:bidi/>
        <w:rPr>
          <w:b/>
          <w:bCs/>
          <w:color w:val="1F497D" w:themeColor="text2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 xml:space="preserve">الفرق بين المصروف الإيرادي والراسمالي : </w:t>
      </w:r>
    </w:p>
    <w:p w:rsidR="00B24AA5" w:rsidRPr="00E50B0B" w:rsidRDefault="00B24AA5" w:rsidP="00B24AA5">
      <w:pPr>
        <w:pStyle w:val="a3"/>
        <w:numPr>
          <w:ilvl w:val="0"/>
          <w:numId w:val="2"/>
        </w:numPr>
        <w:bidi/>
        <w:rPr>
          <w:sz w:val="34"/>
          <w:szCs w:val="34"/>
        </w:rPr>
      </w:pPr>
      <w:r w:rsidRPr="00E50B0B">
        <w:rPr>
          <w:rFonts w:hint="cs"/>
          <w:color w:val="1F497D" w:themeColor="text2"/>
          <w:sz w:val="34"/>
          <w:szCs w:val="34"/>
          <w:rtl/>
        </w:rPr>
        <w:t xml:space="preserve">المصروف الإيرادي : </w:t>
      </w:r>
      <w:r w:rsidRPr="00E50B0B">
        <w:rPr>
          <w:rFonts w:hint="cs"/>
          <w:sz w:val="34"/>
          <w:szCs w:val="34"/>
          <w:rtl/>
        </w:rPr>
        <w:t>هي المصروفات التي تهدف إلى الإبقاء على الاصل في حالته مثل الزيوت والشحوم.</w:t>
      </w:r>
    </w:p>
    <w:p w:rsidR="00B24AA5" w:rsidRPr="00E50B0B" w:rsidRDefault="00B24AA5" w:rsidP="00B24AA5">
      <w:pPr>
        <w:pStyle w:val="a3"/>
        <w:numPr>
          <w:ilvl w:val="0"/>
          <w:numId w:val="2"/>
        </w:numPr>
        <w:bidi/>
        <w:rPr>
          <w:sz w:val="34"/>
          <w:szCs w:val="34"/>
        </w:rPr>
      </w:pPr>
      <w:r w:rsidRPr="00E50B0B">
        <w:rPr>
          <w:rFonts w:hint="cs"/>
          <w:color w:val="1F497D" w:themeColor="text2"/>
          <w:sz w:val="34"/>
          <w:szCs w:val="34"/>
          <w:rtl/>
        </w:rPr>
        <w:t>المصروف الراسمالي</w:t>
      </w: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 xml:space="preserve">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 xml:space="preserve">هلى المصاريف التي تنفق للحصول على الاصل الثابت مثل تجديد إستمارات السيارات </w:t>
      </w:r>
      <w:r w:rsidR="006B5422" w:rsidRPr="00E50B0B">
        <w:rPr>
          <w:rFonts w:hint="cs"/>
          <w:sz w:val="34"/>
          <w:szCs w:val="34"/>
          <w:rtl/>
        </w:rPr>
        <w:t>.</w:t>
      </w:r>
    </w:p>
    <w:p w:rsidR="006B5422" w:rsidRPr="00E50B0B" w:rsidRDefault="006B5422" w:rsidP="006B5422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تعريف الإهلاك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هو التناقص التدريجي في قيمة الاصل نتيجة الإستخدام.</w:t>
      </w:r>
    </w:p>
    <w:p w:rsidR="006B5422" w:rsidRPr="00E50B0B" w:rsidRDefault="006B5422" w:rsidP="006B5422">
      <w:pPr>
        <w:pStyle w:val="a3"/>
        <w:numPr>
          <w:ilvl w:val="0"/>
          <w:numId w:val="1"/>
        </w:numPr>
        <w:bidi/>
        <w:rPr>
          <w:b/>
          <w:bCs/>
          <w:color w:val="1F497D" w:themeColor="text2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طرق حساب الإستهلاك :</w:t>
      </w:r>
    </w:p>
    <w:p w:rsidR="006B5422" w:rsidRPr="00E50B0B" w:rsidRDefault="006B5422" w:rsidP="006B5422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القسط الثابت ينقسم إلى طريقتين :</w:t>
      </w:r>
    </w:p>
    <w:p w:rsidR="006B5422" w:rsidRPr="00E50B0B" w:rsidRDefault="006B5422" w:rsidP="006B5422">
      <w:pPr>
        <w:pStyle w:val="a3"/>
        <w:numPr>
          <w:ilvl w:val="0"/>
          <w:numId w:val="2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 xml:space="preserve">طريقة المعادله : ( تكلفة الأصل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قيمة الخرده) ÷ العمر الإفتراضي.</w:t>
      </w:r>
    </w:p>
    <w:p w:rsidR="006B5422" w:rsidRPr="00E50B0B" w:rsidRDefault="006B5422" w:rsidP="006B5422">
      <w:pPr>
        <w:pStyle w:val="a3"/>
        <w:numPr>
          <w:ilvl w:val="0"/>
          <w:numId w:val="2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lastRenderedPageBreak/>
        <w:t>طريقة النسبه.</w:t>
      </w:r>
    </w:p>
    <w:p w:rsidR="006B5422" w:rsidRPr="00E50B0B" w:rsidRDefault="006B5422" w:rsidP="006B5422">
      <w:pPr>
        <w:pStyle w:val="a3"/>
        <w:numPr>
          <w:ilvl w:val="1"/>
          <w:numId w:val="1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طريقة القسط الثابت = ( 1/ العمر ) 100</w:t>
      </w:r>
    </w:p>
    <w:p w:rsidR="006B5422" w:rsidRPr="00E50B0B" w:rsidRDefault="006B5422" w:rsidP="006B5422">
      <w:pPr>
        <w:pStyle w:val="a3"/>
        <w:numPr>
          <w:ilvl w:val="1"/>
          <w:numId w:val="1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الرصيد المتناقص = ( 1/ العمر ) 100</w:t>
      </w:r>
    </w:p>
    <w:p w:rsidR="006B5422" w:rsidRPr="00E50B0B" w:rsidRDefault="006B5422" w:rsidP="006B5422">
      <w:pPr>
        <w:pStyle w:val="a3"/>
        <w:numPr>
          <w:ilvl w:val="1"/>
          <w:numId w:val="1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مجموع ارقام السنوات = 4+3+2+1 = 10</w:t>
      </w:r>
    </w:p>
    <w:p w:rsidR="006B5422" w:rsidRPr="00E50B0B" w:rsidRDefault="006B5422" w:rsidP="006B5422">
      <w:pPr>
        <w:pStyle w:val="a3"/>
        <w:numPr>
          <w:ilvl w:val="1"/>
          <w:numId w:val="1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الوحدات المنتجه =</w:t>
      </w:r>
    </w:p>
    <w:p w:rsidR="006B5422" w:rsidRPr="00E50B0B" w:rsidRDefault="006B5422" w:rsidP="006B5422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القيمة الدفتريه ( الحقيقيه) للاصل في تاريخ البيع</w:t>
      </w:r>
      <w:r w:rsidRPr="00E50B0B">
        <w:rPr>
          <w:rFonts w:hint="cs"/>
          <w:sz w:val="34"/>
          <w:szCs w:val="34"/>
          <w:rtl/>
        </w:rPr>
        <w:t xml:space="preserve">= تكلفة الاصل </w:t>
      </w:r>
      <w:r w:rsidRPr="00E50B0B">
        <w:rPr>
          <w:sz w:val="34"/>
          <w:szCs w:val="34"/>
          <w:rtl/>
        </w:rPr>
        <w:t>–</w:t>
      </w:r>
      <w:r w:rsidRPr="00E50B0B">
        <w:rPr>
          <w:rFonts w:hint="cs"/>
          <w:sz w:val="34"/>
          <w:szCs w:val="34"/>
          <w:rtl/>
        </w:rPr>
        <w:t xml:space="preserve"> مجموع استهلاك الاصل في تاريخ البيع.</w:t>
      </w:r>
    </w:p>
    <w:p w:rsidR="006B5422" w:rsidRPr="00E50B0B" w:rsidRDefault="00A855ED" w:rsidP="006B5422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المخزون هو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البضاعه الموجوده في يوم الجرد 30/12 مللك للمنشاه.</w:t>
      </w:r>
    </w:p>
    <w:p w:rsidR="00A855ED" w:rsidRPr="00E50B0B" w:rsidRDefault="00A855ED" w:rsidP="00A855ED">
      <w:pPr>
        <w:pStyle w:val="a3"/>
        <w:numPr>
          <w:ilvl w:val="0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تقييم المخزون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:</w:t>
      </w:r>
    </w:p>
    <w:p w:rsidR="00A855ED" w:rsidRPr="00E50B0B" w:rsidRDefault="00A855ED" w:rsidP="00A855ED">
      <w:pPr>
        <w:pStyle w:val="a3"/>
        <w:numPr>
          <w:ilvl w:val="0"/>
          <w:numId w:val="3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نتتج طريقة الأول في الاول أكبر قيمه للمخزون واقل تكلفة للبضاعه المباعه وأكبر صافي ربح.</w:t>
      </w:r>
    </w:p>
    <w:p w:rsidR="00A855ED" w:rsidRPr="00E50B0B" w:rsidRDefault="00A855ED" w:rsidP="00A855ED">
      <w:pPr>
        <w:pStyle w:val="a3"/>
        <w:numPr>
          <w:ilvl w:val="0"/>
          <w:numId w:val="3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تنتج طريقه الأخير في الأول اقل قيمه للمخزون وأكبر تكلفه للبضاعه المباعه واقل صافي ربح.</w:t>
      </w:r>
    </w:p>
    <w:p w:rsidR="00A855ED" w:rsidRPr="00E50B0B" w:rsidRDefault="00A855ED" w:rsidP="00A855ED">
      <w:pPr>
        <w:pStyle w:val="a3"/>
        <w:numPr>
          <w:ilvl w:val="0"/>
          <w:numId w:val="1"/>
        </w:numPr>
        <w:bidi/>
        <w:rPr>
          <w:b/>
          <w:bCs/>
          <w:color w:val="1F497D" w:themeColor="text2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اقسام الأوراق الماليه قسمين:</w:t>
      </w:r>
    </w:p>
    <w:p w:rsidR="00A855ED" w:rsidRPr="00E50B0B" w:rsidRDefault="00A855ED" w:rsidP="00A855ED">
      <w:pPr>
        <w:pStyle w:val="a3"/>
        <w:numPr>
          <w:ilvl w:val="1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الاسهم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هي صكوك متساويه القيمه تمثل حقوق المساهميه في الشركات.</w:t>
      </w:r>
    </w:p>
    <w:p w:rsidR="00A855ED" w:rsidRPr="00E50B0B" w:rsidRDefault="00A855ED" w:rsidP="00A855ED">
      <w:pPr>
        <w:pStyle w:val="a3"/>
        <w:numPr>
          <w:ilvl w:val="1"/>
          <w:numId w:val="1"/>
        </w:numPr>
        <w:bidi/>
        <w:rPr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السندات :</w:t>
      </w:r>
      <w:r w:rsidRPr="00E50B0B">
        <w:rPr>
          <w:rFonts w:hint="cs"/>
          <w:color w:val="1F497D" w:themeColor="text2"/>
          <w:sz w:val="34"/>
          <w:szCs w:val="34"/>
          <w:rtl/>
        </w:rPr>
        <w:t xml:space="preserve"> </w:t>
      </w:r>
      <w:r w:rsidRPr="00E50B0B">
        <w:rPr>
          <w:rFonts w:hint="cs"/>
          <w:sz w:val="34"/>
          <w:szCs w:val="34"/>
          <w:rtl/>
        </w:rPr>
        <w:t>هي صكوك متساوية القيمه تضمن حقوق المقرضين لدى الشركات التى قاموا بشراء سنداتها + الفوائد.</w:t>
      </w:r>
    </w:p>
    <w:p w:rsidR="00A855ED" w:rsidRPr="00E50B0B" w:rsidRDefault="00A855ED" w:rsidP="00A855ED">
      <w:pPr>
        <w:pStyle w:val="a3"/>
        <w:numPr>
          <w:ilvl w:val="0"/>
          <w:numId w:val="1"/>
        </w:numPr>
        <w:bidi/>
        <w:rPr>
          <w:b/>
          <w:bCs/>
          <w:color w:val="1F497D" w:themeColor="text2"/>
          <w:sz w:val="34"/>
          <w:szCs w:val="34"/>
        </w:rPr>
      </w:pPr>
      <w:r w:rsidRPr="00E50B0B">
        <w:rPr>
          <w:rFonts w:hint="cs"/>
          <w:b/>
          <w:bCs/>
          <w:color w:val="1F497D" w:themeColor="text2"/>
          <w:sz w:val="34"/>
          <w:szCs w:val="34"/>
          <w:rtl/>
        </w:rPr>
        <w:t>الفرق بين السهم والسند :</w:t>
      </w:r>
    </w:p>
    <w:p w:rsidR="00A855ED" w:rsidRPr="00E50B0B" w:rsidRDefault="00A855ED" w:rsidP="00A855ED">
      <w:pPr>
        <w:pStyle w:val="a3"/>
        <w:numPr>
          <w:ilvl w:val="0"/>
          <w:numId w:val="4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السهم جزء من راس مال الشركه أما السند جزء من قرض على الشركه.</w:t>
      </w:r>
    </w:p>
    <w:p w:rsidR="00A855ED" w:rsidRPr="00E50B0B" w:rsidRDefault="00A855ED" w:rsidP="00A855ED">
      <w:pPr>
        <w:pStyle w:val="a3"/>
        <w:numPr>
          <w:ilvl w:val="0"/>
          <w:numId w:val="4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السهم تتغير قيمته والسند ثابت.</w:t>
      </w:r>
    </w:p>
    <w:p w:rsidR="00A855ED" w:rsidRPr="00E50B0B" w:rsidRDefault="00A855ED" w:rsidP="00A855ED">
      <w:pPr>
        <w:pStyle w:val="a3"/>
        <w:numPr>
          <w:ilvl w:val="0"/>
          <w:numId w:val="4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حامل السند مقرضا والسهم مالك.</w:t>
      </w:r>
    </w:p>
    <w:p w:rsidR="00A855ED" w:rsidRPr="00E50B0B" w:rsidRDefault="00A855ED" w:rsidP="00A855ED">
      <w:pPr>
        <w:pStyle w:val="a3"/>
        <w:numPr>
          <w:ilvl w:val="0"/>
          <w:numId w:val="4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 xml:space="preserve">حامل السهم يتدخل في قرارات الشركه </w:t>
      </w:r>
      <w:r w:rsidR="00117AE8" w:rsidRPr="00E50B0B">
        <w:rPr>
          <w:rFonts w:hint="cs"/>
          <w:sz w:val="34"/>
          <w:szCs w:val="34"/>
          <w:rtl/>
        </w:rPr>
        <w:t>عكس حامل السند.</w:t>
      </w:r>
    </w:p>
    <w:p w:rsidR="00117AE8" w:rsidRPr="00E50B0B" w:rsidRDefault="00117AE8" w:rsidP="00117AE8">
      <w:pPr>
        <w:pStyle w:val="a3"/>
        <w:numPr>
          <w:ilvl w:val="0"/>
          <w:numId w:val="4"/>
        </w:numPr>
        <w:bidi/>
        <w:rPr>
          <w:sz w:val="34"/>
          <w:szCs w:val="34"/>
        </w:rPr>
      </w:pPr>
      <w:r w:rsidRPr="00E50B0B">
        <w:rPr>
          <w:rFonts w:hint="cs"/>
          <w:sz w:val="34"/>
          <w:szCs w:val="34"/>
          <w:rtl/>
        </w:rPr>
        <w:t>السند له تاريخ والسهم لا يوجد له تاريخ.</w:t>
      </w:r>
    </w:p>
    <w:p w:rsidR="00075EEA" w:rsidRPr="00E50B0B" w:rsidRDefault="005E2BDD" w:rsidP="00075EEA">
      <w:pPr>
        <w:bidi/>
        <w:rPr>
          <w:b/>
          <w:bCs/>
          <w:color w:val="00B050"/>
          <w:sz w:val="34"/>
          <w:szCs w:val="34"/>
          <w:rtl/>
        </w:rPr>
      </w:pPr>
      <w:r w:rsidRPr="00E50B0B">
        <w:rPr>
          <w:rFonts w:hint="cs"/>
          <w:b/>
          <w:bCs/>
          <w:color w:val="00B050"/>
          <w:sz w:val="34"/>
          <w:szCs w:val="34"/>
          <w:rtl/>
        </w:rPr>
        <w:t xml:space="preserve">وأخيرا : أمي الحبيبه... عملت هذا العمل لندعو لك مع </w:t>
      </w:r>
      <w:r w:rsidR="00075EEA" w:rsidRPr="00E50B0B">
        <w:rPr>
          <w:rFonts w:hint="cs"/>
          <w:b/>
          <w:bCs/>
          <w:color w:val="00B050"/>
          <w:sz w:val="34"/>
          <w:szCs w:val="34"/>
          <w:rtl/>
        </w:rPr>
        <w:t>إ</w:t>
      </w:r>
      <w:r w:rsidRPr="00E50B0B">
        <w:rPr>
          <w:rFonts w:hint="cs"/>
          <w:b/>
          <w:bCs/>
          <w:color w:val="00B050"/>
          <w:sz w:val="34"/>
          <w:szCs w:val="34"/>
          <w:rtl/>
        </w:rPr>
        <w:t>خواني وأخواتي</w:t>
      </w:r>
      <w:r w:rsidR="00075EEA" w:rsidRPr="00E50B0B">
        <w:rPr>
          <w:rFonts w:hint="cs"/>
          <w:b/>
          <w:bCs/>
          <w:color w:val="00B050"/>
          <w:sz w:val="34"/>
          <w:szCs w:val="34"/>
          <w:rtl/>
        </w:rPr>
        <w:t xml:space="preserve"> :</w:t>
      </w:r>
    </w:p>
    <w:p w:rsidR="005E2BDD" w:rsidRPr="00E50B0B" w:rsidRDefault="00075EEA" w:rsidP="00CA626C">
      <w:pPr>
        <w:bidi/>
        <w:jc w:val="center"/>
        <w:rPr>
          <w:b/>
          <w:bCs/>
          <w:color w:val="00B050"/>
          <w:sz w:val="34"/>
          <w:szCs w:val="34"/>
          <w:rtl/>
        </w:rPr>
      </w:pPr>
      <w:r w:rsidRPr="00E50B0B">
        <w:rPr>
          <w:rFonts w:hint="cs"/>
          <w:b/>
          <w:bCs/>
          <w:color w:val="00B050"/>
          <w:sz w:val="34"/>
          <w:szCs w:val="34"/>
          <w:rtl/>
        </w:rPr>
        <w:t>رحمك الله يا أم خالد واسكنك</w:t>
      </w:r>
      <w:r w:rsidR="005E2BDD" w:rsidRPr="00E50B0B">
        <w:rPr>
          <w:rFonts w:hint="cs"/>
          <w:b/>
          <w:bCs/>
          <w:color w:val="00B050"/>
          <w:sz w:val="34"/>
          <w:szCs w:val="34"/>
          <w:rtl/>
        </w:rPr>
        <w:t xml:space="preserve"> فسيح جناته</w:t>
      </w:r>
      <w:r w:rsidRPr="00E50B0B">
        <w:rPr>
          <w:rFonts w:hint="cs"/>
          <w:b/>
          <w:bCs/>
          <w:color w:val="00B050"/>
          <w:sz w:val="34"/>
          <w:szCs w:val="34"/>
          <w:rtl/>
        </w:rPr>
        <w:t xml:space="preserve">  آمين</w:t>
      </w:r>
    </w:p>
    <w:p w:rsidR="005E2BDD" w:rsidRPr="00E50B0B" w:rsidRDefault="005E2BDD" w:rsidP="005E2BDD">
      <w:pPr>
        <w:bidi/>
        <w:rPr>
          <w:color w:val="00B050"/>
          <w:sz w:val="34"/>
          <w:szCs w:val="34"/>
          <w:rtl/>
        </w:rPr>
      </w:pPr>
      <w:r w:rsidRPr="00E50B0B">
        <w:rPr>
          <w:rFonts w:hint="cs"/>
          <w:b/>
          <w:bCs/>
          <w:color w:val="00B050"/>
          <w:sz w:val="34"/>
          <w:szCs w:val="34"/>
          <w:rtl/>
        </w:rPr>
        <w:t>ووفق الله الجميع لما يحبه ويرضاه</w:t>
      </w:r>
      <w:r w:rsidR="00CA626C" w:rsidRPr="00E50B0B">
        <w:rPr>
          <w:rFonts w:hint="cs"/>
          <w:color w:val="00B050"/>
          <w:sz w:val="34"/>
          <w:szCs w:val="34"/>
          <w:rtl/>
        </w:rPr>
        <w:t>.</w:t>
      </w:r>
      <w:r w:rsidR="00075EEA" w:rsidRPr="00E50B0B">
        <w:rPr>
          <w:rFonts w:hint="cs"/>
          <w:color w:val="00B050"/>
          <w:sz w:val="34"/>
          <w:szCs w:val="34"/>
          <w:rtl/>
        </w:rPr>
        <w:t xml:space="preserve"> </w:t>
      </w:r>
    </w:p>
    <w:p w:rsidR="00075EEA" w:rsidRPr="00E50B0B" w:rsidRDefault="00075EEA" w:rsidP="00E50B0B">
      <w:pPr>
        <w:bidi/>
        <w:jc w:val="right"/>
        <w:rPr>
          <w:sz w:val="34"/>
          <w:szCs w:val="34"/>
        </w:rPr>
      </w:pPr>
      <w:bookmarkStart w:id="0" w:name="_GoBack"/>
      <w:bookmarkEnd w:id="0"/>
      <w:r w:rsidRPr="00E50B0B">
        <w:rPr>
          <w:rFonts w:hint="cs"/>
          <w:sz w:val="34"/>
          <w:szCs w:val="34"/>
          <w:rtl/>
        </w:rPr>
        <w:t>أخوكم  / خالد</w:t>
      </w:r>
      <w:r w:rsidR="00E50B0B">
        <w:rPr>
          <w:rFonts w:hint="cs"/>
          <w:sz w:val="34"/>
          <w:szCs w:val="34"/>
          <w:rtl/>
        </w:rPr>
        <w:t xml:space="preserve"> </w:t>
      </w:r>
    </w:p>
    <w:p w:rsidR="00A855ED" w:rsidRPr="00A855ED" w:rsidRDefault="00A855ED" w:rsidP="00A855ED">
      <w:pPr>
        <w:bidi/>
        <w:rPr>
          <w:sz w:val="48"/>
          <w:szCs w:val="48"/>
        </w:rPr>
      </w:pPr>
    </w:p>
    <w:sectPr w:rsidR="00A855ED" w:rsidRPr="00A855ED" w:rsidSect="002B325A">
      <w:footerReference w:type="default" r:id="rId8"/>
      <w:pgSz w:w="12240" w:h="15840"/>
      <w:pgMar w:top="720" w:right="720" w:bottom="720" w:left="720" w:header="720" w:footer="720" w:gutter="0"/>
      <w:pgNumType w:chapStyle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7859" w:rsidRDefault="00DD7859" w:rsidP="002B325A">
      <w:pPr>
        <w:spacing w:after="0" w:line="240" w:lineRule="auto"/>
      </w:pPr>
      <w:r>
        <w:separator/>
      </w:r>
    </w:p>
  </w:endnote>
  <w:endnote w:type="continuationSeparator" w:id="0">
    <w:p w:rsidR="00DD7859" w:rsidRDefault="00DD7859" w:rsidP="002B32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350760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50B0B" w:rsidRDefault="00E50B0B">
        <w:pPr>
          <w:pStyle w:val="a9"/>
          <w:jc w:val="center"/>
        </w:pPr>
        <w:r>
          <w:rPr>
            <w:rFonts w:hint="cs"/>
            <w:rtl/>
          </w:rPr>
          <w:t>-2</w:t>
        </w:r>
        <w:r w:rsidR="00E817BC">
          <w:fldChar w:fldCharType="begin"/>
        </w:r>
        <w:r>
          <w:instrText xml:space="preserve"> PAGE   \* MERGEFORMAT </w:instrText>
        </w:r>
        <w:r w:rsidR="00E817BC">
          <w:fldChar w:fldCharType="separate"/>
        </w:r>
        <w:r w:rsidR="00A31BFA">
          <w:rPr>
            <w:noProof/>
          </w:rPr>
          <w:t>2</w:t>
        </w:r>
        <w:r w:rsidR="00E817BC">
          <w:rPr>
            <w:noProof/>
          </w:rPr>
          <w:fldChar w:fldCharType="end"/>
        </w:r>
      </w:p>
    </w:sdtContent>
  </w:sdt>
  <w:p w:rsidR="002B325A" w:rsidRDefault="002B325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7859" w:rsidRDefault="00DD7859" w:rsidP="002B325A">
      <w:pPr>
        <w:spacing w:after="0" w:line="240" w:lineRule="auto"/>
      </w:pPr>
      <w:r>
        <w:separator/>
      </w:r>
    </w:p>
  </w:footnote>
  <w:footnote w:type="continuationSeparator" w:id="0">
    <w:p w:rsidR="00DD7859" w:rsidRDefault="00DD7859" w:rsidP="002B32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160022"/>
    <w:multiLevelType w:val="hybridMultilevel"/>
    <w:tmpl w:val="9AF04E56"/>
    <w:lvl w:ilvl="0" w:tplc="B7A860D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C60E14"/>
    <w:multiLevelType w:val="hybridMultilevel"/>
    <w:tmpl w:val="C36A374C"/>
    <w:lvl w:ilvl="0" w:tplc="2C5E79DE">
      <w:start w:val="1"/>
      <w:numFmt w:val="decimal"/>
      <w:lvlText w:val="%1-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75FC2586"/>
    <w:multiLevelType w:val="hybridMultilevel"/>
    <w:tmpl w:val="11FC2D56"/>
    <w:lvl w:ilvl="0" w:tplc="63E81A94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7CF80075"/>
    <w:multiLevelType w:val="hybridMultilevel"/>
    <w:tmpl w:val="E8A24ED2"/>
    <w:lvl w:ilvl="0" w:tplc="24B8F72C">
      <w:start w:val="1"/>
      <w:numFmt w:val="decimal"/>
      <w:lvlText w:val="%1-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33425D"/>
    <w:rsid w:val="00075EEA"/>
    <w:rsid w:val="00077A3A"/>
    <w:rsid w:val="00117AE8"/>
    <w:rsid w:val="002B325A"/>
    <w:rsid w:val="002D4AE4"/>
    <w:rsid w:val="0033425D"/>
    <w:rsid w:val="003B7374"/>
    <w:rsid w:val="005E2BDD"/>
    <w:rsid w:val="006B5422"/>
    <w:rsid w:val="006E4A47"/>
    <w:rsid w:val="00A31BFA"/>
    <w:rsid w:val="00A855ED"/>
    <w:rsid w:val="00B24AA5"/>
    <w:rsid w:val="00CA626C"/>
    <w:rsid w:val="00DD7859"/>
    <w:rsid w:val="00E50B0B"/>
    <w:rsid w:val="00E817BC"/>
    <w:rsid w:val="00F86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7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425D"/>
    <w:pPr>
      <w:ind w:left="720"/>
      <w:contextualSpacing/>
    </w:pPr>
  </w:style>
  <w:style w:type="paragraph" w:styleId="a4">
    <w:name w:val="No Spacing"/>
    <w:link w:val="Char"/>
    <w:uiPriority w:val="1"/>
    <w:qFormat/>
    <w:rsid w:val="002B325A"/>
    <w:pPr>
      <w:spacing w:after="0" w:line="240" w:lineRule="auto"/>
    </w:pPr>
    <w:rPr>
      <w:rFonts w:eastAsiaTheme="minorEastAsia"/>
      <w:lang w:eastAsia="ja-JP"/>
    </w:rPr>
  </w:style>
  <w:style w:type="character" w:customStyle="1" w:styleId="Char">
    <w:name w:val="بلا تباعد Char"/>
    <w:basedOn w:val="a0"/>
    <w:link w:val="a4"/>
    <w:uiPriority w:val="1"/>
    <w:rsid w:val="002B325A"/>
    <w:rPr>
      <w:rFonts w:eastAsiaTheme="minorEastAsia"/>
      <w:lang w:eastAsia="ja-JP"/>
    </w:rPr>
  </w:style>
  <w:style w:type="paragraph" w:styleId="a5">
    <w:name w:val="Balloon Text"/>
    <w:basedOn w:val="a"/>
    <w:link w:val="Char0"/>
    <w:uiPriority w:val="99"/>
    <w:semiHidden/>
    <w:unhideWhenUsed/>
    <w:rsid w:val="002B3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2B325A"/>
    <w:rPr>
      <w:rFonts w:ascii="Tahoma" w:hAnsi="Tahoma" w:cs="Tahoma"/>
      <w:sz w:val="16"/>
      <w:szCs w:val="16"/>
    </w:rPr>
  </w:style>
  <w:style w:type="paragraph" w:styleId="a6">
    <w:name w:val="Title"/>
    <w:basedOn w:val="a"/>
    <w:next w:val="a"/>
    <w:link w:val="Char1"/>
    <w:uiPriority w:val="10"/>
    <w:qFormat/>
    <w:rsid w:val="002B32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Char1">
    <w:name w:val="العنوان Char"/>
    <w:basedOn w:val="a0"/>
    <w:link w:val="a6"/>
    <w:uiPriority w:val="10"/>
    <w:rsid w:val="002B32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a7">
    <w:name w:val="Subtitle"/>
    <w:basedOn w:val="a"/>
    <w:next w:val="a"/>
    <w:link w:val="Char2"/>
    <w:uiPriority w:val="11"/>
    <w:qFormat/>
    <w:rsid w:val="002B32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character" w:customStyle="1" w:styleId="Char2">
    <w:name w:val="عنوان فرعي Char"/>
    <w:basedOn w:val="a0"/>
    <w:link w:val="a7"/>
    <w:uiPriority w:val="11"/>
    <w:rsid w:val="002B32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a8">
    <w:name w:val="header"/>
    <w:basedOn w:val="a"/>
    <w:link w:val="Char3"/>
    <w:uiPriority w:val="99"/>
    <w:unhideWhenUsed/>
    <w:rsid w:val="002B3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3">
    <w:name w:val="رأس صفحة Char"/>
    <w:basedOn w:val="a0"/>
    <w:link w:val="a8"/>
    <w:uiPriority w:val="99"/>
    <w:rsid w:val="002B325A"/>
  </w:style>
  <w:style w:type="paragraph" w:styleId="a9">
    <w:name w:val="footer"/>
    <w:basedOn w:val="a"/>
    <w:link w:val="Char4"/>
    <w:uiPriority w:val="99"/>
    <w:unhideWhenUsed/>
    <w:rsid w:val="002B3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4">
    <w:name w:val="تذييل صفحة Char"/>
    <w:basedOn w:val="a0"/>
    <w:link w:val="a9"/>
    <w:uiPriority w:val="99"/>
    <w:rsid w:val="002B32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425D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2B325A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2B325A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3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325A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B325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2B325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325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2B325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2B3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325A"/>
  </w:style>
  <w:style w:type="paragraph" w:styleId="Footer">
    <w:name w:val="footer"/>
    <w:basedOn w:val="Normal"/>
    <w:link w:val="FooterChar"/>
    <w:uiPriority w:val="99"/>
    <w:unhideWhenUsed/>
    <w:rsid w:val="002B325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325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B399B6-BBB4-4070-8BC7-85B115A5C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Aramco</Company>
  <LinksUpToDate>false</LinksUpToDate>
  <CharactersWithSpaces>2555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9</cp:revision>
  <cp:lastPrinted>2011-11-29T06:55:00Z</cp:lastPrinted>
  <dcterms:created xsi:type="dcterms:W3CDTF">2011-11-29T04:55:00Z</dcterms:created>
  <dcterms:modified xsi:type="dcterms:W3CDTF">2012-02-29T05:43:00Z</dcterms:modified>
</cp:coreProperties>
</file>