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diagrams/data6.xml" ContentType="application/vnd.openxmlformats-officedocument.drawingml.diagramData+xml"/>
  <Override PartName="/word/diagrams/layout6.xml" ContentType="application/vnd.openxmlformats-officedocument.drawingml.diagramLayout+xml"/>
  <Override PartName="/word/diagrams/quickStyle6.xml" ContentType="application/vnd.openxmlformats-officedocument.drawingml.diagramStyle+xml"/>
  <Override PartName="/word/diagrams/colors6.xml" ContentType="application/vnd.openxmlformats-officedocument.drawingml.diagramColors+xml"/>
  <Override PartName="/word/diagrams/drawing6.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1F0E" w:rsidRPr="00B90FB6" w:rsidRDefault="00573E04" w:rsidP="00B90FB6">
      <w:pPr>
        <w:jc w:val="center"/>
        <w:rPr>
          <w:sz w:val="28"/>
          <w:szCs w:val="28"/>
          <w:rtl/>
        </w:rPr>
      </w:pPr>
      <w:r w:rsidRPr="00B90FB6">
        <w:rPr>
          <w:rFonts w:hint="cs"/>
          <w:sz w:val="28"/>
          <w:szCs w:val="28"/>
          <w:rtl/>
        </w:rPr>
        <w:t>بسم الله الرحمن الرحيم</w:t>
      </w:r>
    </w:p>
    <w:p w:rsidR="00573E04" w:rsidRPr="00B90FB6" w:rsidRDefault="00573E04" w:rsidP="00B90FB6">
      <w:pPr>
        <w:jc w:val="center"/>
        <w:rPr>
          <w:sz w:val="28"/>
          <w:szCs w:val="28"/>
          <w:rtl/>
        </w:rPr>
      </w:pPr>
    </w:p>
    <w:p w:rsidR="00573E04" w:rsidRPr="00B90FB6" w:rsidRDefault="00573E04" w:rsidP="00B90FB6">
      <w:pPr>
        <w:jc w:val="center"/>
        <w:rPr>
          <w:sz w:val="28"/>
          <w:szCs w:val="28"/>
          <w:rtl/>
        </w:rPr>
      </w:pPr>
      <w:r w:rsidRPr="00B90FB6">
        <w:rPr>
          <w:rFonts w:hint="cs"/>
          <w:sz w:val="28"/>
          <w:szCs w:val="28"/>
          <w:rtl/>
        </w:rPr>
        <w:t>في البداية احب اوضح شي وهو ان الشرح اللي راح اسويه هو ان شاء الله راح يكون كافي ووافي وطريقة الشرح مع ترتيب سرد المواضيع راح يكون غير طريقة دكتور المادة ولكنها ستكون طريقة سهله وان شاء الله اذا اتبعتوها راح يكون فالكم الامتياز</w:t>
      </w:r>
    </w:p>
    <w:p w:rsidR="00573E04" w:rsidRPr="00B90FB6" w:rsidRDefault="00573E04" w:rsidP="00B90FB6">
      <w:pPr>
        <w:jc w:val="center"/>
        <w:rPr>
          <w:sz w:val="28"/>
          <w:szCs w:val="28"/>
          <w:rtl/>
        </w:rPr>
      </w:pPr>
    </w:p>
    <w:p w:rsidR="00573E04" w:rsidRPr="00B90FB6" w:rsidRDefault="00573E04" w:rsidP="002A77E0">
      <w:pPr>
        <w:jc w:val="center"/>
        <w:rPr>
          <w:sz w:val="28"/>
          <w:szCs w:val="28"/>
          <w:rtl/>
        </w:rPr>
      </w:pPr>
      <w:r w:rsidRPr="00B90FB6">
        <w:rPr>
          <w:rFonts w:hint="cs"/>
          <w:sz w:val="28"/>
          <w:szCs w:val="28"/>
          <w:rtl/>
        </w:rPr>
        <w:t xml:space="preserve">طبعا الشرح هذا ما جاء من فراغ ولكنني بصراحه اتبع طريقة مدرس </w:t>
      </w:r>
      <w:r w:rsidR="002A77E0">
        <w:rPr>
          <w:rFonts w:hint="cs"/>
          <w:sz w:val="28"/>
          <w:szCs w:val="28"/>
          <w:rtl/>
        </w:rPr>
        <w:t>درسني</w:t>
      </w:r>
      <w:r w:rsidRPr="00B90FB6">
        <w:rPr>
          <w:rFonts w:hint="cs"/>
          <w:sz w:val="28"/>
          <w:szCs w:val="28"/>
          <w:rtl/>
        </w:rPr>
        <w:t xml:space="preserve"> هذه الماده وشرحه جدا رائع والمواضيع راح تنزل تباعا:</w:t>
      </w:r>
    </w:p>
    <w:p w:rsidR="00573E04" w:rsidRPr="00B90FB6" w:rsidRDefault="00573E04" w:rsidP="00B90FB6">
      <w:pPr>
        <w:jc w:val="center"/>
        <w:rPr>
          <w:sz w:val="28"/>
          <w:szCs w:val="28"/>
          <w:rtl/>
        </w:rPr>
      </w:pPr>
    </w:p>
    <w:p w:rsidR="00573E04" w:rsidRPr="00B90FB6" w:rsidRDefault="00573E04" w:rsidP="002A77E0">
      <w:pPr>
        <w:jc w:val="center"/>
        <w:rPr>
          <w:sz w:val="28"/>
          <w:szCs w:val="28"/>
          <w:rtl/>
        </w:rPr>
      </w:pPr>
      <w:r w:rsidRPr="00B90FB6">
        <w:rPr>
          <w:rFonts w:hint="cs"/>
          <w:sz w:val="28"/>
          <w:szCs w:val="28"/>
          <w:rtl/>
        </w:rPr>
        <w:t xml:space="preserve">المحاضرة الاولى عندي في الشرح هي المحاضرة الخامسة </w:t>
      </w:r>
      <w:r w:rsidR="002A77E0">
        <w:rPr>
          <w:rFonts w:hint="cs"/>
          <w:sz w:val="28"/>
          <w:szCs w:val="28"/>
          <w:rtl/>
        </w:rPr>
        <w:t xml:space="preserve">اردت ان </w:t>
      </w:r>
      <w:r w:rsidRPr="00B90FB6">
        <w:rPr>
          <w:rFonts w:hint="cs"/>
          <w:sz w:val="28"/>
          <w:szCs w:val="28"/>
          <w:rtl/>
        </w:rPr>
        <w:t xml:space="preserve"> تكون الاولى لاهميتها ولتسلسل ستفهمونه</w:t>
      </w:r>
    </w:p>
    <w:p w:rsidR="00573E04" w:rsidRPr="00B90FB6" w:rsidRDefault="00573E04" w:rsidP="00B90FB6">
      <w:pPr>
        <w:jc w:val="center"/>
        <w:rPr>
          <w:sz w:val="28"/>
          <w:szCs w:val="28"/>
          <w:rtl/>
        </w:rPr>
      </w:pPr>
      <w:r w:rsidRPr="00B90FB6">
        <w:rPr>
          <w:rFonts w:hint="cs"/>
          <w:sz w:val="28"/>
          <w:szCs w:val="28"/>
          <w:rtl/>
        </w:rPr>
        <w:t>بعد انتهائي من المنهج ان شاء الله</w:t>
      </w:r>
    </w:p>
    <w:p w:rsidR="00573E04" w:rsidRDefault="00573E04" w:rsidP="00573E04">
      <w:pPr>
        <w:jc w:val="right"/>
        <w:rPr>
          <w:rtl/>
        </w:rPr>
      </w:pPr>
    </w:p>
    <w:p w:rsidR="00573E04" w:rsidRDefault="00573E04" w:rsidP="00C322F7">
      <w:pPr>
        <w:jc w:val="center"/>
        <w:rPr>
          <w:b/>
          <w:color w:val="4F81BD" w:themeColor="accent1"/>
          <w:spacing w:val="20"/>
          <w:sz w:val="48"/>
          <w:szCs w:val="48"/>
          <w:rtl/>
          <w14:shadow w14:blurRad="25006" w14:dist="20002" w14:dir="16020000" w14:sx="100000" w14:sy="100000" w14:kx="0" w14:ky="0" w14:algn="tl">
            <w14:schemeClr w14:val="accent1">
              <w14:alpha w14:val="40000"/>
              <w14:satMod w14:val="200000"/>
              <w14:shade w14:val="1000"/>
            </w14:schemeClr>
          </w14:shadow>
          <w14:textOutline w14:w="9004" w14:cap="flat" w14:cmpd="sng" w14:algn="ctr">
            <w14:solidFill>
              <w14:schemeClr w14:val="accent1">
                <w14:satMod w14:val="200000"/>
                <w14:tint w14:val="72000"/>
              </w14:schemeClr>
            </w14:solidFill>
            <w14:prstDash w14:val="solid"/>
            <w14:round/>
          </w14:textOutline>
          <w14:textFill>
            <w14:solidFill>
              <w14:schemeClr w14:val="accent1">
                <w14:alpha w14:val="94300"/>
                <w14:satMod w14:val="280000"/>
                <w14:tint w14:val="100000"/>
              </w14:schemeClr>
            </w14:solidFill>
          </w14:textFill>
        </w:rPr>
      </w:pPr>
      <w:r w:rsidRPr="00C322F7">
        <w:rPr>
          <w:rFonts w:hint="cs"/>
          <w:b/>
          <w:color w:val="4F81BD" w:themeColor="accent1"/>
          <w:spacing w:val="20"/>
          <w:sz w:val="48"/>
          <w:szCs w:val="48"/>
          <w:rtl/>
          <w14:shadow w14:blurRad="25006" w14:dist="20002" w14:dir="16020000" w14:sx="100000" w14:sy="100000" w14:kx="0" w14:ky="0" w14:algn="tl">
            <w14:schemeClr w14:val="accent1">
              <w14:alpha w14:val="40000"/>
              <w14:satMod w14:val="200000"/>
              <w14:shade w14:val="1000"/>
            </w14:schemeClr>
          </w14:shadow>
          <w14:textOutline w14:w="9004" w14:cap="flat" w14:cmpd="sng" w14:algn="ctr">
            <w14:solidFill>
              <w14:schemeClr w14:val="accent1">
                <w14:satMod w14:val="200000"/>
                <w14:tint w14:val="72000"/>
              </w14:schemeClr>
            </w14:solidFill>
            <w14:prstDash w14:val="solid"/>
            <w14:round/>
          </w14:textOutline>
          <w14:textFill>
            <w14:solidFill>
              <w14:schemeClr w14:val="accent1">
                <w14:alpha w14:val="94300"/>
                <w14:satMod w14:val="280000"/>
                <w14:tint w14:val="100000"/>
              </w14:schemeClr>
            </w14:solidFill>
          </w14:textFill>
        </w:rPr>
        <w:t xml:space="preserve">المحاضرة </w:t>
      </w:r>
      <w:r w:rsidR="00C322F7" w:rsidRPr="00C322F7">
        <w:rPr>
          <w:rFonts w:hint="cs"/>
          <w:b/>
          <w:color w:val="4F81BD" w:themeColor="accent1"/>
          <w:spacing w:val="20"/>
          <w:sz w:val="48"/>
          <w:szCs w:val="48"/>
          <w:rtl/>
          <w14:shadow w14:blurRad="25006" w14:dist="20002" w14:dir="16020000" w14:sx="100000" w14:sy="100000" w14:kx="0" w14:ky="0" w14:algn="tl">
            <w14:schemeClr w14:val="accent1">
              <w14:alpha w14:val="40000"/>
              <w14:satMod w14:val="200000"/>
              <w14:shade w14:val="1000"/>
            </w14:schemeClr>
          </w14:shadow>
          <w14:textOutline w14:w="9004" w14:cap="flat" w14:cmpd="sng" w14:algn="ctr">
            <w14:solidFill>
              <w14:schemeClr w14:val="accent1">
                <w14:satMod w14:val="200000"/>
                <w14:tint w14:val="72000"/>
              </w14:schemeClr>
            </w14:solidFill>
            <w14:prstDash w14:val="solid"/>
            <w14:round/>
          </w14:textOutline>
          <w14:textFill>
            <w14:solidFill>
              <w14:schemeClr w14:val="accent1">
                <w14:alpha w14:val="94300"/>
                <w14:satMod w14:val="280000"/>
                <w14:tint w14:val="100000"/>
              </w14:schemeClr>
            </w14:solidFill>
          </w14:textFill>
        </w:rPr>
        <w:t>الاولى</w:t>
      </w:r>
    </w:p>
    <w:p w:rsidR="00C322F7" w:rsidRDefault="00C322F7" w:rsidP="00C322F7">
      <w:pPr>
        <w:jc w:val="center"/>
        <w:rPr>
          <w:b/>
          <w:color w:val="8064A2" w:themeColor="accent4"/>
          <w:sz w:val="36"/>
          <w:szCs w:val="36"/>
          <w:rtl/>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C322F7">
        <w:rPr>
          <w:rFonts w:hint="cs"/>
          <w:b/>
          <w:color w:val="8064A2" w:themeColor="accent4"/>
          <w:sz w:val="36"/>
          <w:szCs w:val="36"/>
          <w:rtl/>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طرق تسعير المخزون</w:t>
      </w:r>
    </w:p>
    <w:p w:rsidR="00C322F7" w:rsidRDefault="00C322F7" w:rsidP="00C322F7">
      <w:pPr>
        <w:jc w:val="center"/>
        <w:rPr>
          <w:b/>
          <w:color w:val="8064A2" w:themeColor="accent4"/>
          <w:sz w:val="36"/>
          <w:szCs w:val="36"/>
          <w:rtl/>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C322F7">
        <w:rPr>
          <w:b/>
          <w:noProof/>
          <w:color w:val="8064A2" w:themeColor="accent4"/>
          <w:sz w:val="36"/>
          <w:szCs w:val="36"/>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lastRenderedPageBreak/>
        <w:drawing>
          <wp:inline distT="0" distB="0" distL="0" distR="0" wp14:anchorId="12540D5F" wp14:editId="3D91BD25">
            <wp:extent cx="5486400" cy="3657600"/>
            <wp:effectExtent l="0" t="0" r="0" b="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 r:lo="rId7" r:qs="rId8" r:cs="rId9"/>
              </a:graphicData>
            </a:graphic>
          </wp:inline>
        </w:drawing>
      </w:r>
    </w:p>
    <w:p w:rsidR="009A0167" w:rsidRPr="009A0167" w:rsidRDefault="00B90FB6" w:rsidP="00C322F7">
      <w:pPr>
        <w:jc w:val="center"/>
        <w:rPr>
          <w:rtl/>
        </w:rPr>
      </w:pPr>
      <w:r w:rsidRPr="00B90FB6">
        <w:rPr>
          <w:rFonts w:hint="cs"/>
          <w:b/>
          <w:color w:val="EEECE1" w:themeColor="background2"/>
          <w:sz w:val="40"/>
          <w:szCs w:val="40"/>
          <w:rtl/>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توني مشترك</w:t>
      </w:r>
    </w:p>
    <w:p w:rsidR="00C322F7" w:rsidRDefault="009A0167" w:rsidP="009A0167">
      <w:pPr>
        <w:jc w:val="right"/>
        <w:rPr>
          <w:rtl/>
        </w:rPr>
      </w:pPr>
      <w:r w:rsidRPr="00B90FB6">
        <w:rPr>
          <w:rFonts w:hint="cs"/>
          <w:sz w:val="28"/>
          <w:szCs w:val="28"/>
          <w:rtl/>
        </w:rPr>
        <w:t>والطرق هذه اخذناها في محاسبة  كما انها سيأتي منها سؤالين او اكثر في الاختبار وركزو في المثال الذي سأشرحه لانه اتى فعلا في الاختبار</w:t>
      </w:r>
      <w:r>
        <w:rPr>
          <w:rFonts w:hint="cs"/>
          <w:rtl/>
        </w:rPr>
        <w:t xml:space="preserve"> </w:t>
      </w:r>
    </w:p>
    <w:p w:rsidR="009A0167" w:rsidRDefault="009A0167" w:rsidP="009A0167">
      <w:pPr>
        <w:jc w:val="right"/>
        <w:rPr>
          <w:rFonts w:ascii="TimesNewRoman" w:cs="TimesNewRoman"/>
          <w:sz w:val="28"/>
          <w:szCs w:val="28"/>
          <w:rtl/>
        </w:rPr>
      </w:pPr>
      <w:r>
        <w:rPr>
          <w:rFonts w:ascii="TimesNewRoman" w:cs="TimesNewRoman" w:hint="cs"/>
          <w:sz w:val="28"/>
          <w:szCs w:val="28"/>
          <w:rtl/>
        </w:rPr>
        <w:t>: في تاريخ 1/1 تم شراء 150 وحدة بسعر 12 ريال</w:t>
      </w:r>
    </w:p>
    <w:p w:rsidR="009A0167" w:rsidRDefault="009A0167" w:rsidP="009A0167">
      <w:pPr>
        <w:jc w:val="right"/>
        <w:rPr>
          <w:rFonts w:ascii="TimesNewRoman" w:cs="TimesNewRoman"/>
          <w:sz w:val="28"/>
          <w:szCs w:val="28"/>
          <w:rtl/>
        </w:rPr>
      </w:pPr>
      <w:r>
        <w:rPr>
          <w:rFonts w:ascii="TimesNewRoman" w:cs="TimesNewRoman" w:hint="cs"/>
          <w:sz w:val="28"/>
          <w:szCs w:val="28"/>
          <w:rtl/>
        </w:rPr>
        <w:t>2/1 تم شراء 130 وحدة بسعر الوحدة 10 ريال</w:t>
      </w:r>
    </w:p>
    <w:p w:rsidR="009A0167" w:rsidRDefault="009A0167" w:rsidP="009A0167">
      <w:pPr>
        <w:jc w:val="right"/>
        <w:rPr>
          <w:rFonts w:ascii="TimesNewRoman" w:cs="TimesNewRoman"/>
          <w:sz w:val="28"/>
          <w:szCs w:val="28"/>
          <w:rtl/>
        </w:rPr>
      </w:pPr>
      <w:r>
        <w:rPr>
          <w:rFonts w:ascii="TimesNewRoman" w:cs="TimesNewRoman" w:hint="cs"/>
          <w:sz w:val="28"/>
          <w:szCs w:val="28"/>
          <w:rtl/>
        </w:rPr>
        <w:t>3/1 تم شراء 140 وحدة بسعر الوحدة 15 ريال</w:t>
      </w:r>
    </w:p>
    <w:p w:rsidR="009A0167" w:rsidRDefault="009A0167" w:rsidP="009A0167">
      <w:pPr>
        <w:jc w:val="right"/>
        <w:rPr>
          <w:rFonts w:ascii="TimesNewRoman" w:cs="TimesNewRoman"/>
          <w:sz w:val="28"/>
          <w:szCs w:val="28"/>
          <w:rtl/>
        </w:rPr>
      </w:pPr>
      <w:r>
        <w:rPr>
          <w:rFonts w:ascii="TimesNewRoman" w:cs="TimesNewRoman" w:hint="cs"/>
          <w:sz w:val="28"/>
          <w:szCs w:val="28"/>
          <w:rtl/>
        </w:rPr>
        <w:t>7/1 تم شراء 160 وحدة بسعر الوحدة 11 ريال</w:t>
      </w:r>
    </w:p>
    <w:p w:rsidR="009A0167" w:rsidRDefault="009A0167" w:rsidP="009A0167">
      <w:pPr>
        <w:jc w:val="right"/>
        <w:rPr>
          <w:rFonts w:ascii="TimesNewRoman" w:cs="TimesNewRoman"/>
          <w:sz w:val="28"/>
          <w:szCs w:val="28"/>
          <w:rtl/>
        </w:rPr>
      </w:pPr>
      <w:r>
        <w:rPr>
          <w:rFonts w:ascii="TimesNewRoman" w:cs="TimesNewRoman" w:hint="cs"/>
          <w:sz w:val="28"/>
          <w:szCs w:val="28"/>
          <w:rtl/>
        </w:rPr>
        <w:t>واذا علمت أنه في تاريخ 6/1 تم صرف 210 وحدة أوجد سعر وتكلفة المواد المصروفة للانتاج بطريقة:</w:t>
      </w:r>
    </w:p>
    <w:p w:rsidR="009A0167" w:rsidRPr="00B0422F" w:rsidRDefault="009A0167" w:rsidP="009A0167">
      <w:pPr>
        <w:pStyle w:val="ListParagraph"/>
        <w:numPr>
          <w:ilvl w:val="0"/>
          <w:numId w:val="3"/>
        </w:numPr>
        <w:jc w:val="right"/>
        <w:rPr>
          <w:b/>
          <w:bCs/>
        </w:rPr>
      </w:pPr>
      <w:r w:rsidRPr="00B0422F">
        <w:rPr>
          <w:rFonts w:hint="cs"/>
          <w:b/>
          <w:bCs/>
          <w:caps/>
          <w:sz w:val="32"/>
          <w:szCs w:val="32"/>
          <w:rtl/>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الوارد اولا صادر اولا</w:t>
      </w:r>
    </w:p>
    <w:p w:rsidR="009A0167" w:rsidRDefault="009A0167" w:rsidP="009A0167">
      <w:pPr>
        <w:pStyle w:val="ListParagraph"/>
        <w:ind w:left="2160"/>
        <w:jc w:val="center"/>
        <w:rPr>
          <w:rtl/>
        </w:rPr>
      </w:pPr>
    </w:p>
    <w:p w:rsidR="009A0167" w:rsidRDefault="009A0167" w:rsidP="00B90FB6">
      <w:pPr>
        <w:jc w:val="right"/>
        <w:rPr>
          <w:rFonts w:ascii="TimesNewRoman" w:cs="TimesNewRoman"/>
          <w:sz w:val="28"/>
          <w:szCs w:val="28"/>
          <w:rtl/>
        </w:rPr>
      </w:pPr>
      <w:r w:rsidRPr="00B90FB6">
        <w:rPr>
          <w:rFonts w:hint="cs"/>
          <w:sz w:val="28"/>
          <w:szCs w:val="28"/>
          <w:rtl/>
        </w:rPr>
        <w:t>في البداية علينا ان نركز في اخر السؤال (</w:t>
      </w:r>
      <w:r w:rsidR="00B0422F" w:rsidRPr="00B90FB6">
        <w:rPr>
          <w:rFonts w:hint="cs"/>
          <w:sz w:val="28"/>
          <w:szCs w:val="28"/>
          <w:rtl/>
        </w:rPr>
        <w:t>واذا علمت أنه في تاريخ 6/1 تم صرف 210 وحدة)</w:t>
      </w:r>
    </w:p>
    <w:p w:rsidR="00B0422F" w:rsidRDefault="00B0422F" w:rsidP="009A0167">
      <w:pPr>
        <w:pStyle w:val="ListParagraph"/>
        <w:ind w:left="2160"/>
        <w:jc w:val="right"/>
        <w:rPr>
          <w:b/>
          <w:bCs/>
          <w:u w:val="single"/>
          <w:rtl/>
        </w:rPr>
      </w:pPr>
      <w:r w:rsidRPr="00B0422F">
        <w:rPr>
          <w:rFonts w:hint="cs"/>
          <w:b/>
          <w:bCs/>
          <w:color w:val="FF0000"/>
          <w:u w:val="single"/>
          <w:rtl/>
        </w:rPr>
        <w:t>وهذا يعني اننا لن نحسب ما بعد هذا التاريخ ولذلك نستبعد المخزون الذي في تاريخ 7/1</w:t>
      </w:r>
    </w:p>
    <w:p w:rsidR="00B0422F" w:rsidRDefault="00B0422F" w:rsidP="009A0167">
      <w:pPr>
        <w:pStyle w:val="ListParagraph"/>
        <w:ind w:left="2160"/>
        <w:jc w:val="right"/>
        <w:rPr>
          <w:b/>
          <w:bCs/>
          <w:u w:val="single"/>
          <w:rtl/>
        </w:rPr>
      </w:pPr>
    </w:p>
    <w:p w:rsidR="00B0422F" w:rsidRPr="00B90FB6" w:rsidRDefault="00B0422F" w:rsidP="00B90FB6">
      <w:pPr>
        <w:jc w:val="right"/>
        <w:rPr>
          <w:sz w:val="28"/>
          <w:szCs w:val="28"/>
          <w:rtl/>
        </w:rPr>
      </w:pPr>
      <w:r w:rsidRPr="00B90FB6">
        <w:rPr>
          <w:rFonts w:hint="cs"/>
          <w:sz w:val="28"/>
          <w:szCs w:val="28"/>
          <w:rtl/>
        </w:rPr>
        <w:lastRenderedPageBreak/>
        <w:t>ومن هنا نبدأ الاجابة من تاريخ 1/1 هو في الاصل طلب 210 وحدة ولكن في تاريخ 1/1 لا يوجد الا 150 وحده نأخذها كلها بسعرها في ذلك الوقت ثم نذهب للتاريخ الذي بعده ونأخذ المتبقي من 210 وهو 60 بسعره في تاريخ 2/1</w:t>
      </w:r>
    </w:p>
    <w:p w:rsidR="00B0422F" w:rsidRPr="00B90FB6" w:rsidRDefault="00B0422F" w:rsidP="00B90FB6">
      <w:pPr>
        <w:jc w:val="right"/>
        <w:rPr>
          <w:sz w:val="28"/>
          <w:szCs w:val="28"/>
          <w:rtl/>
        </w:rPr>
      </w:pPr>
      <w:r w:rsidRPr="00B90FB6">
        <w:rPr>
          <w:rFonts w:hint="cs"/>
          <w:sz w:val="28"/>
          <w:szCs w:val="28"/>
          <w:rtl/>
        </w:rPr>
        <w:t xml:space="preserve">ولذلك راح تكون الاجابه </w:t>
      </w:r>
    </w:p>
    <w:p w:rsidR="00B0422F" w:rsidRPr="00B90FB6" w:rsidRDefault="00B0422F" w:rsidP="00B90FB6">
      <w:pPr>
        <w:jc w:val="right"/>
        <w:rPr>
          <w:sz w:val="28"/>
          <w:szCs w:val="28"/>
          <w:rtl/>
        </w:rPr>
      </w:pPr>
      <w:r w:rsidRPr="00B90FB6">
        <w:rPr>
          <w:rFonts w:hint="cs"/>
          <w:sz w:val="28"/>
          <w:szCs w:val="28"/>
          <w:rtl/>
        </w:rPr>
        <w:t>150نضرها في سعرها + 60 مضروبه في سعرها</w:t>
      </w:r>
    </w:p>
    <w:p w:rsidR="00B0422F" w:rsidRPr="00B90FB6" w:rsidRDefault="00B0422F" w:rsidP="00B90FB6">
      <w:pPr>
        <w:jc w:val="right"/>
        <w:rPr>
          <w:sz w:val="28"/>
          <w:szCs w:val="28"/>
          <w:rtl/>
        </w:rPr>
      </w:pPr>
      <w:r w:rsidRPr="00B90FB6">
        <w:rPr>
          <w:rFonts w:hint="cs"/>
          <w:sz w:val="28"/>
          <w:szCs w:val="28"/>
          <w:rtl/>
        </w:rPr>
        <w:t>150*12 + 60*10 = 2400</w:t>
      </w:r>
    </w:p>
    <w:p w:rsidR="00B0422F" w:rsidRDefault="00B0422F" w:rsidP="00B90FB6">
      <w:pPr>
        <w:jc w:val="right"/>
        <w:rPr>
          <w:rtl/>
        </w:rPr>
      </w:pPr>
      <w:r w:rsidRPr="00B90FB6">
        <w:rPr>
          <w:rFonts w:hint="cs"/>
          <w:sz w:val="28"/>
          <w:szCs w:val="28"/>
          <w:rtl/>
        </w:rPr>
        <w:t>طيب اذا طلبها بطريقة الوارد اخيرا صادر اول</w:t>
      </w:r>
      <w:r>
        <w:rPr>
          <w:rFonts w:hint="cs"/>
          <w:rtl/>
        </w:rPr>
        <w:t>ا</w:t>
      </w:r>
    </w:p>
    <w:p w:rsidR="00B0422F" w:rsidRDefault="00B0422F" w:rsidP="00B0422F">
      <w:pPr>
        <w:pStyle w:val="ListParagraph"/>
        <w:numPr>
          <w:ilvl w:val="0"/>
          <w:numId w:val="3"/>
        </w:numPr>
        <w:jc w:val="right"/>
        <w:rPr>
          <w:b/>
          <w:bCs/>
          <w:caps/>
          <w:sz w:val="32"/>
          <w:szCs w:val="3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B0422F">
        <w:rPr>
          <w:rFonts w:hint="cs"/>
          <w:b/>
          <w:bCs/>
          <w:caps/>
          <w:sz w:val="32"/>
          <w:szCs w:val="32"/>
          <w:rtl/>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الوارد اخيرا صادر اولا</w:t>
      </w:r>
    </w:p>
    <w:p w:rsidR="00B0422F" w:rsidRPr="00B90FB6" w:rsidRDefault="00B0422F" w:rsidP="00B90FB6">
      <w:pPr>
        <w:jc w:val="right"/>
        <w:rPr>
          <w:sz w:val="28"/>
          <w:szCs w:val="28"/>
          <w:rtl/>
        </w:rPr>
      </w:pPr>
      <w:r w:rsidRPr="00B90FB6">
        <w:rPr>
          <w:rFonts w:hint="cs"/>
          <w:sz w:val="28"/>
          <w:szCs w:val="28"/>
          <w:rtl/>
        </w:rPr>
        <w:t>ومن هنا نبدأ الاجابه من تحت لانه قال اخيرا وهو تاريخ 3/1 لاننا استبعدنا تاريخ 7/1 كما اوضحت سابقا</w:t>
      </w:r>
    </w:p>
    <w:p w:rsidR="00B0422F" w:rsidRPr="00B90FB6" w:rsidRDefault="00B0422F" w:rsidP="00B90FB6">
      <w:pPr>
        <w:jc w:val="right"/>
        <w:rPr>
          <w:sz w:val="28"/>
          <w:szCs w:val="28"/>
          <w:rtl/>
        </w:rPr>
      </w:pPr>
      <w:r w:rsidRPr="00B90FB6">
        <w:rPr>
          <w:rFonts w:hint="cs"/>
          <w:sz w:val="28"/>
          <w:szCs w:val="28"/>
          <w:rtl/>
        </w:rPr>
        <w:t>فنأخذ عدد الوحدات في تاريخ 3/1 وهو 140 ونضربها في سعره ثم نأخذ المتبقي من التاريخ الذي قبله مباشرة وهو 70 وحده من تاريخ 2/1 ونضربه في سعره ثم نجمعهم</w:t>
      </w:r>
    </w:p>
    <w:p w:rsidR="00B0422F" w:rsidRPr="00B90FB6" w:rsidRDefault="00B0422F" w:rsidP="00B90FB6">
      <w:pPr>
        <w:jc w:val="right"/>
        <w:rPr>
          <w:sz w:val="28"/>
          <w:szCs w:val="28"/>
          <w:rtl/>
        </w:rPr>
      </w:pPr>
    </w:p>
    <w:p w:rsidR="00B0422F" w:rsidRPr="00B90FB6" w:rsidRDefault="00B0422F" w:rsidP="00B90FB6">
      <w:pPr>
        <w:jc w:val="right"/>
        <w:rPr>
          <w:sz w:val="28"/>
          <w:szCs w:val="28"/>
          <w:rtl/>
        </w:rPr>
      </w:pPr>
      <w:r w:rsidRPr="00B90FB6">
        <w:rPr>
          <w:rFonts w:hint="cs"/>
          <w:sz w:val="28"/>
          <w:szCs w:val="28"/>
          <w:rtl/>
        </w:rPr>
        <w:t>140*15+ 70*10 = 2800</w:t>
      </w:r>
    </w:p>
    <w:p w:rsidR="00B0422F" w:rsidRPr="00B90FB6" w:rsidRDefault="00B0422F" w:rsidP="00B90FB6">
      <w:pPr>
        <w:jc w:val="right"/>
        <w:rPr>
          <w:sz w:val="28"/>
          <w:szCs w:val="28"/>
          <w:rtl/>
        </w:rPr>
      </w:pPr>
    </w:p>
    <w:p w:rsidR="00B0422F" w:rsidRPr="00B90FB6" w:rsidRDefault="00B0422F" w:rsidP="00B90FB6">
      <w:pPr>
        <w:jc w:val="right"/>
        <w:rPr>
          <w:sz w:val="28"/>
          <w:szCs w:val="28"/>
          <w:rtl/>
        </w:rPr>
      </w:pPr>
      <w:r w:rsidRPr="00B90FB6">
        <w:rPr>
          <w:rFonts w:hint="cs"/>
          <w:sz w:val="28"/>
          <w:szCs w:val="28"/>
          <w:rtl/>
        </w:rPr>
        <w:t>اما اذا طلبه بطريقة المتوسط  المتحرك فتكون الاجابة</w:t>
      </w:r>
    </w:p>
    <w:p w:rsidR="00B0422F" w:rsidRDefault="00B0422F" w:rsidP="00B0422F">
      <w:pPr>
        <w:pStyle w:val="ListParagraph"/>
        <w:ind w:left="2160"/>
        <w:jc w:val="right"/>
        <w:rPr>
          <w:rtl/>
        </w:rPr>
      </w:pPr>
    </w:p>
    <w:p w:rsidR="00B0422F" w:rsidRDefault="00B0422F" w:rsidP="00B0422F">
      <w:pPr>
        <w:pStyle w:val="ListParagraph"/>
        <w:numPr>
          <w:ilvl w:val="0"/>
          <w:numId w:val="3"/>
        </w:numPr>
        <w:jc w:val="right"/>
        <w:rPr>
          <w:b/>
          <w:bCs/>
          <w:caps/>
          <w:sz w:val="32"/>
          <w:szCs w:val="3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B0422F">
        <w:rPr>
          <w:rFonts w:hint="cs"/>
          <w:b/>
          <w:bCs/>
          <w:caps/>
          <w:sz w:val="32"/>
          <w:szCs w:val="32"/>
          <w:rtl/>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الوسط المتحرك</w:t>
      </w:r>
    </w:p>
    <w:p w:rsidR="00B0422F" w:rsidRPr="00B90FB6" w:rsidRDefault="005B3995" w:rsidP="00B90FB6">
      <w:pPr>
        <w:jc w:val="right"/>
        <w:rPr>
          <w:sz w:val="28"/>
          <w:szCs w:val="28"/>
          <w:rtl/>
        </w:rPr>
      </w:pPr>
      <w:r w:rsidRPr="00B90FB6">
        <w:rPr>
          <w:rFonts w:hint="cs"/>
          <w:sz w:val="28"/>
          <w:szCs w:val="28"/>
          <w:rtl/>
        </w:rPr>
        <w:t>نأخذ كل تاريخ بوحداته ونضربه في سعرها ونجمعهم مع بعض مقسوم على مجموع عدد الوحدات والناتج نضربه في عدد الوحدات المطلوبه</w:t>
      </w:r>
    </w:p>
    <w:p w:rsidR="005B3995" w:rsidRPr="00B90FB6" w:rsidRDefault="005B3995" w:rsidP="00B90FB6">
      <w:pPr>
        <w:jc w:val="right"/>
        <w:rPr>
          <w:sz w:val="28"/>
          <w:szCs w:val="28"/>
          <w:rtl/>
        </w:rPr>
      </w:pPr>
    </w:p>
    <w:p w:rsidR="005B3995" w:rsidRPr="00B90FB6" w:rsidRDefault="005B3995" w:rsidP="00B90FB6">
      <w:pPr>
        <w:jc w:val="right"/>
        <w:rPr>
          <w:sz w:val="28"/>
          <w:szCs w:val="28"/>
          <w:rtl/>
        </w:rPr>
      </w:pPr>
      <w:r w:rsidRPr="00B90FB6">
        <w:rPr>
          <w:rFonts w:hint="cs"/>
          <w:sz w:val="28"/>
          <w:szCs w:val="28"/>
          <w:rtl/>
        </w:rPr>
        <w:t>140*15 +10*130 + 12*150 / 140+130+150 الناتج سيكون = 12.38</w:t>
      </w:r>
    </w:p>
    <w:p w:rsidR="005B3995" w:rsidRPr="00B90FB6" w:rsidRDefault="005B3995" w:rsidP="00B90FB6">
      <w:pPr>
        <w:jc w:val="right"/>
        <w:rPr>
          <w:sz w:val="28"/>
          <w:szCs w:val="28"/>
          <w:rtl/>
        </w:rPr>
      </w:pPr>
      <w:r w:rsidRPr="00B90FB6">
        <w:rPr>
          <w:rFonts w:hint="cs"/>
          <w:sz w:val="28"/>
          <w:szCs w:val="28"/>
          <w:rtl/>
        </w:rPr>
        <w:t xml:space="preserve">12.38 * 210 = 2600 </w:t>
      </w:r>
    </w:p>
    <w:p w:rsidR="005B3995" w:rsidRDefault="005B3995" w:rsidP="00B0422F">
      <w:pPr>
        <w:pStyle w:val="ListParagraph"/>
        <w:ind w:left="2160"/>
        <w:jc w:val="right"/>
        <w:rPr>
          <w:rtl/>
        </w:rPr>
      </w:pPr>
    </w:p>
    <w:p w:rsidR="005B3995" w:rsidRDefault="00B90FB6" w:rsidP="00B0422F">
      <w:pPr>
        <w:pStyle w:val="ListParagraph"/>
        <w:ind w:left="2160"/>
        <w:jc w:val="right"/>
        <w:rPr>
          <w:rtl/>
        </w:rPr>
      </w:pPr>
      <w:r w:rsidRPr="00B90FB6">
        <w:rPr>
          <w:rFonts w:hint="cs"/>
          <w:b/>
          <w:color w:val="EEECE1" w:themeColor="background2"/>
          <w:sz w:val="40"/>
          <w:szCs w:val="40"/>
          <w:rtl/>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توني مشترك</w:t>
      </w:r>
    </w:p>
    <w:p w:rsidR="00A87108" w:rsidRDefault="00A87108" w:rsidP="00B0422F">
      <w:pPr>
        <w:pStyle w:val="ListParagraph"/>
        <w:ind w:left="2160"/>
        <w:jc w:val="right"/>
        <w:rPr>
          <w:rtl/>
        </w:rPr>
      </w:pPr>
    </w:p>
    <w:p w:rsidR="00A87108" w:rsidRDefault="00A87108" w:rsidP="00A87108">
      <w:pPr>
        <w:pStyle w:val="ListParagraph"/>
        <w:ind w:left="2160"/>
        <w:jc w:val="center"/>
        <w:rPr>
          <w:b/>
          <w:sz w:val="96"/>
          <w:szCs w:val="96"/>
          <w:rtl/>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sidRPr="00A87108">
        <w:rPr>
          <w:rFonts w:hint="cs"/>
          <w:b/>
          <w:sz w:val="96"/>
          <w:szCs w:val="96"/>
          <w:rtl/>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التعادل</w:t>
      </w:r>
    </w:p>
    <w:p w:rsidR="00A87108" w:rsidRDefault="00A87108" w:rsidP="00A87108">
      <w:pPr>
        <w:pStyle w:val="ListParagraph"/>
        <w:ind w:left="2160"/>
        <w:jc w:val="center"/>
        <w:rPr>
          <w:b/>
          <w:sz w:val="96"/>
          <w:szCs w:val="96"/>
          <w:rtl/>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Pr>
          <w:rFonts w:hint="cs"/>
          <w:b/>
          <w:sz w:val="96"/>
          <w:szCs w:val="96"/>
          <w:rtl/>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 </w:t>
      </w:r>
      <w:r w:rsidRPr="00A87108">
        <w:rPr>
          <w:b/>
          <w:noProof/>
          <w:sz w:val="96"/>
          <w:szCs w:val="96"/>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drawing>
          <wp:inline distT="0" distB="0" distL="0" distR="0" wp14:anchorId="758A6E01" wp14:editId="5AAB2136">
            <wp:extent cx="5486400" cy="3657600"/>
            <wp:effectExtent l="0" t="0" r="0" b="19050"/>
            <wp:docPr id="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rsidR="00A87108" w:rsidRDefault="00A87108" w:rsidP="00A87108">
      <w:pPr>
        <w:pStyle w:val="ListParagraph"/>
        <w:ind w:left="2160"/>
        <w:jc w:val="right"/>
        <w:rPr>
          <w:rtl/>
        </w:rPr>
      </w:pPr>
    </w:p>
    <w:p w:rsidR="00A87108" w:rsidRPr="00B90FB6" w:rsidRDefault="00A87108" w:rsidP="00B90FB6">
      <w:pPr>
        <w:jc w:val="right"/>
        <w:rPr>
          <w:sz w:val="28"/>
          <w:szCs w:val="28"/>
          <w:rtl/>
        </w:rPr>
      </w:pPr>
      <w:r w:rsidRPr="00B90FB6">
        <w:rPr>
          <w:rFonts w:hint="cs"/>
          <w:sz w:val="28"/>
          <w:szCs w:val="28"/>
          <w:rtl/>
        </w:rPr>
        <w:t>مثال وايضا اتى في الاختبار</w:t>
      </w:r>
      <w:r>
        <w:rPr>
          <w:rFonts w:hint="cs"/>
          <w:rtl/>
        </w:rPr>
        <w:t>:</w:t>
      </w:r>
    </w:p>
    <w:p w:rsidR="00A87108" w:rsidRPr="00B90FB6" w:rsidRDefault="00A87108" w:rsidP="00B90FB6">
      <w:pPr>
        <w:jc w:val="right"/>
        <w:rPr>
          <w:sz w:val="28"/>
          <w:szCs w:val="28"/>
          <w:rtl/>
        </w:rPr>
      </w:pPr>
    </w:p>
    <w:p w:rsidR="00A87108" w:rsidRPr="00B90FB6" w:rsidRDefault="00A87108" w:rsidP="00B90FB6">
      <w:pPr>
        <w:jc w:val="right"/>
        <w:rPr>
          <w:sz w:val="28"/>
          <w:szCs w:val="28"/>
          <w:rtl/>
        </w:rPr>
      </w:pPr>
      <w:r w:rsidRPr="00B90FB6">
        <w:rPr>
          <w:rFonts w:hint="cs"/>
          <w:sz w:val="28"/>
          <w:szCs w:val="28"/>
          <w:rtl/>
        </w:rPr>
        <w:t xml:space="preserve">اذا علمت ان كمية الانتاج والمبيعات 6000 وحدة واجمالي التكاليف 500000 ريال والتكاليف الثابتة </w:t>
      </w:r>
      <w:r w:rsidR="00756EFE" w:rsidRPr="00B90FB6">
        <w:rPr>
          <w:rFonts w:hint="cs"/>
          <w:sz w:val="28"/>
          <w:szCs w:val="28"/>
          <w:rtl/>
        </w:rPr>
        <w:t xml:space="preserve"> 11500 ريال وسعر البيع 12 ريال والتكلفة المتغيره للوحدة 9 ريال :</w:t>
      </w:r>
    </w:p>
    <w:p w:rsidR="00756EFE" w:rsidRDefault="00756EFE" w:rsidP="00A87108">
      <w:pPr>
        <w:pStyle w:val="ListParagraph"/>
        <w:ind w:left="2160"/>
        <w:jc w:val="right"/>
        <w:rPr>
          <w:rtl/>
        </w:rPr>
      </w:pPr>
    </w:p>
    <w:p w:rsidR="00756EFE" w:rsidRDefault="00756EFE" w:rsidP="00A87108">
      <w:pPr>
        <w:pStyle w:val="ListParagraph"/>
        <w:ind w:left="2160"/>
        <w:jc w:val="right"/>
        <w:rPr>
          <w:sz w:val="36"/>
          <w:szCs w:val="36"/>
          <w:rtl/>
        </w:rPr>
      </w:pPr>
      <w:r w:rsidRPr="00756EFE">
        <w:rPr>
          <w:rFonts w:hint="cs"/>
          <w:sz w:val="36"/>
          <w:szCs w:val="36"/>
          <w:rtl/>
        </w:rPr>
        <w:t>اوجد كمية التعادل  واوجد نقطة التعادل بالريالات</w:t>
      </w:r>
    </w:p>
    <w:p w:rsidR="00756EFE" w:rsidRPr="00B90FB6" w:rsidRDefault="00756EFE" w:rsidP="00A87108">
      <w:pPr>
        <w:pStyle w:val="ListParagraph"/>
        <w:ind w:left="2160"/>
        <w:jc w:val="right"/>
        <w:rPr>
          <w:sz w:val="28"/>
          <w:szCs w:val="28"/>
          <w:rtl/>
        </w:rPr>
      </w:pPr>
      <w:r w:rsidRPr="00B90FB6">
        <w:rPr>
          <w:rFonts w:hint="cs"/>
          <w:sz w:val="28"/>
          <w:szCs w:val="28"/>
          <w:rtl/>
        </w:rPr>
        <w:t>كمية التعادل =  التكاليف الثابته / سعر البيع- المتغيره</w:t>
      </w:r>
    </w:p>
    <w:p w:rsidR="00756EFE" w:rsidRDefault="00756EFE" w:rsidP="00A87108">
      <w:pPr>
        <w:pStyle w:val="ListParagraph"/>
        <w:ind w:left="2160"/>
        <w:jc w:val="right"/>
        <w:rPr>
          <w:rtl/>
        </w:rPr>
      </w:pPr>
    </w:p>
    <w:p w:rsidR="00756EFE" w:rsidRPr="00B90FB6" w:rsidRDefault="00756EFE" w:rsidP="00A87108">
      <w:pPr>
        <w:pStyle w:val="ListParagraph"/>
        <w:ind w:left="2160"/>
        <w:jc w:val="right"/>
        <w:rPr>
          <w:sz w:val="28"/>
          <w:szCs w:val="28"/>
          <w:rtl/>
        </w:rPr>
      </w:pPr>
      <w:r w:rsidRPr="00B90FB6">
        <w:rPr>
          <w:rFonts w:hint="cs"/>
          <w:sz w:val="28"/>
          <w:szCs w:val="28"/>
          <w:rtl/>
        </w:rPr>
        <w:lastRenderedPageBreak/>
        <w:t>= 11500/12-9 = 3833 وحدة</w:t>
      </w:r>
    </w:p>
    <w:p w:rsidR="00756EFE" w:rsidRPr="00B90FB6" w:rsidRDefault="00756EFE" w:rsidP="00A87108">
      <w:pPr>
        <w:pStyle w:val="ListParagraph"/>
        <w:ind w:left="2160"/>
        <w:jc w:val="right"/>
        <w:rPr>
          <w:sz w:val="28"/>
          <w:szCs w:val="28"/>
          <w:rtl/>
        </w:rPr>
      </w:pPr>
      <w:r w:rsidRPr="00B90FB6">
        <w:rPr>
          <w:rFonts w:hint="cs"/>
          <w:sz w:val="28"/>
          <w:szCs w:val="28"/>
          <w:rtl/>
        </w:rPr>
        <w:t>نقطة التعادل بالريالات = التكاليف الثابته/ سعر البيع-المتغيره/سعر البيع</w:t>
      </w:r>
    </w:p>
    <w:p w:rsidR="00756EFE" w:rsidRPr="00B90FB6" w:rsidRDefault="00756EFE" w:rsidP="00A87108">
      <w:pPr>
        <w:pStyle w:val="ListParagraph"/>
        <w:ind w:left="2160"/>
        <w:jc w:val="right"/>
        <w:rPr>
          <w:sz w:val="28"/>
          <w:szCs w:val="28"/>
          <w:rtl/>
        </w:rPr>
      </w:pPr>
    </w:p>
    <w:p w:rsidR="00756EFE" w:rsidRPr="00B90FB6" w:rsidRDefault="00756EFE" w:rsidP="00A87108">
      <w:pPr>
        <w:pStyle w:val="ListParagraph"/>
        <w:ind w:left="2160"/>
        <w:jc w:val="right"/>
        <w:rPr>
          <w:sz w:val="28"/>
          <w:szCs w:val="28"/>
          <w:rtl/>
        </w:rPr>
      </w:pPr>
      <w:r w:rsidRPr="00B90FB6">
        <w:rPr>
          <w:rFonts w:hint="cs"/>
          <w:sz w:val="28"/>
          <w:szCs w:val="28"/>
          <w:rtl/>
        </w:rPr>
        <w:t>= 11500/12-9/12 = 46000 ريال</w:t>
      </w:r>
    </w:p>
    <w:p w:rsidR="00756EFE" w:rsidRPr="00B90FB6" w:rsidRDefault="00756EFE" w:rsidP="00A87108">
      <w:pPr>
        <w:pStyle w:val="ListParagraph"/>
        <w:ind w:left="2160"/>
        <w:jc w:val="right"/>
        <w:rPr>
          <w:sz w:val="28"/>
          <w:szCs w:val="28"/>
          <w:rtl/>
        </w:rPr>
      </w:pPr>
    </w:p>
    <w:p w:rsidR="00756EFE" w:rsidRPr="00B90FB6" w:rsidRDefault="00756EFE" w:rsidP="00A87108">
      <w:pPr>
        <w:pStyle w:val="ListParagraph"/>
        <w:ind w:left="2160"/>
        <w:jc w:val="right"/>
        <w:rPr>
          <w:sz w:val="28"/>
          <w:szCs w:val="28"/>
          <w:rtl/>
        </w:rPr>
      </w:pPr>
      <w:r w:rsidRPr="00B90FB6">
        <w:rPr>
          <w:rFonts w:hint="cs"/>
          <w:sz w:val="28"/>
          <w:szCs w:val="28"/>
          <w:rtl/>
        </w:rPr>
        <w:t>انتهى الحل</w:t>
      </w:r>
    </w:p>
    <w:p w:rsidR="00756EFE" w:rsidRPr="00B90FB6" w:rsidRDefault="00756EFE" w:rsidP="00A87108">
      <w:pPr>
        <w:pStyle w:val="ListParagraph"/>
        <w:ind w:left="2160"/>
        <w:jc w:val="right"/>
        <w:rPr>
          <w:sz w:val="28"/>
          <w:szCs w:val="28"/>
          <w:rtl/>
        </w:rPr>
      </w:pPr>
    </w:p>
    <w:p w:rsidR="00756EFE" w:rsidRPr="00B90FB6" w:rsidRDefault="00756EFE" w:rsidP="00B90FB6">
      <w:pPr>
        <w:pStyle w:val="ListParagraph"/>
        <w:ind w:left="2160"/>
        <w:jc w:val="right"/>
        <w:rPr>
          <w:sz w:val="28"/>
          <w:szCs w:val="28"/>
          <w:rtl/>
        </w:rPr>
      </w:pPr>
      <w:r w:rsidRPr="00B90FB6">
        <w:rPr>
          <w:rFonts w:hint="cs"/>
          <w:sz w:val="28"/>
          <w:szCs w:val="28"/>
          <w:rtl/>
        </w:rPr>
        <w:t>حجم وقيمة التعادل الذي يحقق الربح</w:t>
      </w:r>
    </w:p>
    <w:p w:rsidR="00756EFE" w:rsidRDefault="00756EFE" w:rsidP="00756EFE">
      <w:pPr>
        <w:pStyle w:val="ListParagraph"/>
        <w:ind w:left="2160"/>
        <w:jc w:val="center"/>
        <w:rPr>
          <w:rtl/>
        </w:rPr>
      </w:pPr>
    </w:p>
    <w:p w:rsidR="00756EFE" w:rsidRDefault="00756EFE" w:rsidP="00756EFE">
      <w:pPr>
        <w:pStyle w:val="ListParagraph"/>
        <w:ind w:left="2160"/>
        <w:jc w:val="center"/>
        <w:rPr>
          <w:rtl/>
        </w:rPr>
      </w:pPr>
    </w:p>
    <w:p w:rsidR="00756EFE" w:rsidRDefault="00756EFE" w:rsidP="00756EFE">
      <w:pPr>
        <w:pStyle w:val="ListParagraph"/>
        <w:ind w:left="2160"/>
        <w:jc w:val="center"/>
        <w:rPr>
          <w:rtl/>
        </w:rPr>
      </w:pPr>
      <w:r w:rsidRPr="00756EFE">
        <w:rPr>
          <w:noProof/>
        </w:rPr>
        <w:drawing>
          <wp:inline distT="0" distB="0" distL="0" distR="0" wp14:anchorId="17CCCBB1" wp14:editId="26AF0165">
            <wp:extent cx="5486400" cy="3657600"/>
            <wp:effectExtent l="0" t="0" r="0" b="19050"/>
            <wp:docPr id="3"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inline>
        </w:drawing>
      </w:r>
    </w:p>
    <w:p w:rsidR="00756EFE" w:rsidRDefault="00756EFE" w:rsidP="00756EFE">
      <w:pPr>
        <w:pStyle w:val="ListParagraph"/>
        <w:ind w:left="2160"/>
        <w:jc w:val="center"/>
        <w:rPr>
          <w:rtl/>
        </w:rPr>
      </w:pPr>
    </w:p>
    <w:p w:rsidR="00756EFE" w:rsidRDefault="00756EFE" w:rsidP="00517C98">
      <w:pPr>
        <w:pStyle w:val="ListParagraph"/>
        <w:ind w:left="2160"/>
        <w:jc w:val="right"/>
        <w:rPr>
          <w:b/>
          <w:bCs/>
          <w:color w:val="FF0000"/>
          <w:sz w:val="32"/>
          <w:szCs w:val="32"/>
          <w:u w:val="single"/>
          <w:rtl/>
        </w:rPr>
      </w:pPr>
      <w:r w:rsidRPr="00756EFE">
        <w:rPr>
          <w:rFonts w:hint="cs"/>
          <w:b/>
          <w:bCs/>
          <w:color w:val="FF0000"/>
          <w:sz w:val="32"/>
          <w:szCs w:val="32"/>
          <w:u w:val="single"/>
          <w:rtl/>
        </w:rPr>
        <w:t xml:space="preserve">هنا فقط نضيف </w:t>
      </w:r>
      <w:r w:rsidR="00517C98">
        <w:rPr>
          <w:rFonts w:hint="cs"/>
          <w:b/>
          <w:bCs/>
          <w:color w:val="FF0000"/>
          <w:sz w:val="32"/>
          <w:szCs w:val="32"/>
          <w:u w:val="single"/>
          <w:rtl/>
        </w:rPr>
        <w:t>الربح</w:t>
      </w:r>
      <w:r w:rsidRPr="00756EFE">
        <w:rPr>
          <w:rFonts w:hint="cs"/>
          <w:b/>
          <w:bCs/>
          <w:color w:val="FF0000"/>
          <w:sz w:val="32"/>
          <w:szCs w:val="32"/>
          <w:u w:val="single"/>
          <w:rtl/>
        </w:rPr>
        <w:t xml:space="preserve"> على التكاليف الثابته والباقي نفس القانون</w:t>
      </w:r>
    </w:p>
    <w:p w:rsidR="00756EFE" w:rsidRDefault="00756EFE" w:rsidP="00756EFE">
      <w:pPr>
        <w:pStyle w:val="ListParagraph"/>
        <w:ind w:left="2160"/>
        <w:jc w:val="right"/>
        <w:rPr>
          <w:rtl/>
        </w:rPr>
      </w:pPr>
    </w:p>
    <w:p w:rsidR="00756EFE" w:rsidRPr="00756EFE" w:rsidRDefault="00756EFE" w:rsidP="00756EFE">
      <w:pPr>
        <w:pStyle w:val="ListParagraph"/>
        <w:ind w:left="2160"/>
        <w:jc w:val="right"/>
        <w:rPr>
          <w:sz w:val="36"/>
          <w:szCs w:val="36"/>
          <w:rtl/>
        </w:rPr>
      </w:pPr>
      <w:r w:rsidRPr="00756EFE">
        <w:rPr>
          <w:rFonts w:hint="cs"/>
          <w:sz w:val="36"/>
          <w:szCs w:val="36"/>
          <w:rtl/>
        </w:rPr>
        <w:t>مثال وايضا جاء في الاختبار:</w:t>
      </w:r>
    </w:p>
    <w:p w:rsidR="00756EFE" w:rsidRDefault="00756EFE" w:rsidP="00756EFE">
      <w:pPr>
        <w:pStyle w:val="ListParagraph"/>
        <w:ind w:left="2160"/>
        <w:jc w:val="right"/>
        <w:rPr>
          <w:rtl/>
        </w:rPr>
      </w:pPr>
    </w:p>
    <w:p w:rsidR="00756EFE" w:rsidRPr="00B90FB6" w:rsidRDefault="00756EFE" w:rsidP="00756EFE">
      <w:pPr>
        <w:pStyle w:val="ListParagraph"/>
        <w:ind w:left="2160"/>
        <w:jc w:val="right"/>
        <w:rPr>
          <w:sz w:val="28"/>
          <w:szCs w:val="28"/>
          <w:rtl/>
        </w:rPr>
      </w:pPr>
      <w:r w:rsidRPr="00B90FB6">
        <w:rPr>
          <w:rFonts w:hint="cs"/>
          <w:sz w:val="28"/>
          <w:szCs w:val="28"/>
          <w:rtl/>
        </w:rPr>
        <w:t>اذا كان اجمالي التكاليف 30000 ريال والتكلفة المتغيرة للوحدة 15 وسعر البيع 20 ريال والتكاليف الثابتة 40000 ريال اوجد قيمة مبيعات التعادل التي تحقق ربح قدره 12000 ريال</w:t>
      </w:r>
    </w:p>
    <w:p w:rsidR="00756EFE" w:rsidRPr="00B90FB6" w:rsidRDefault="00756EFE" w:rsidP="00756EFE">
      <w:pPr>
        <w:pStyle w:val="ListParagraph"/>
        <w:ind w:left="2160"/>
        <w:jc w:val="right"/>
        <w:rPr>
          <w:sz w:val="28"/>
          <w:szCs w:val="28"/>
          <w:rtl/>
        </w:rPr>
      </w:pPr>
    </w:p>
    <w:p w:rsidR="00756EFE" w:rsidRDefault="00756EFE" w:rsidP="00756EFE">
      <w:pPr>
        <w:pStyle w:val="ListParagraph"/>
        <w:ind w:left="2160"/>
        <w:jc w:val="center"/>
        <w:rPr>
          <w:rtl/>
        </w:rPr>
      </w:pPr>
      <w:r w:rsidRPr="00517C98">
        <w:rPr>
          <w:rFonts w:hint="cs"/>
          <w:sz w:val="28"/>
          <w:szCs w:val="28"/>
          <w:rtl/>
        </w:rPr>
        <w:lastRenderedPageBreak/>
        <w:t>الحل</w:t>
      </w:r>
      <w:r>
        <w:rPr>
          <w:rFonts w:hint="cs"/>
          <w:rtl/>
        </w:rPr>
        <w:t xml:space="preserve"> : </w:t>
      </w:r>
      <w:r w:rsidR="00B90FB6" w:rsidRPr="00B90FB6">
        <w:rPr>
          <w:rFonts w:hint="cs"/>
          <w:b/>
          <w:color w:val="EEECE1" w:themeColor="background2"/>
          <w:sz w:val="40"/>
          <w:szCs w:val="40"/>
          <w:rtl/>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توني مشترك</w:t>
      </w:r>
    </w:p>
    <w:p w:rsidR="00756EFE" w:rsidRDefault="00756EFE" w:rsidP="00756EFE">
      <w:pPr>
        <w:pStyle w:val="ListParagraph"/>
        <w:ind w:left="2160"/>
        <w:jc w:val="center"/>
        <w:rPr>
          <w:rtl/>
        </w:rPr>
      </w:pPr>
    </w:p>
    <w:p w:rsidR="00756EFE" w:rsidRPr="00274521" w:rsidRDefault="00756EFE" w:rsidP="00756EFE">
      <w:pPr>
        <w:pStyle w:val="ListParagraph"/>
        <w:ind w:left="2160"/>
        <w:jc w:val="right"/>
        <w:rPr>
          <w:sz w:val="28"/>
          <w:szCs w:val="28"/>
          <w:rtl/>
        </w:rPr>
      </w:pPr>
      <w:r w:rsidRPr="00274521">
        <w:rPr>
          <w:rFonts w:hint="cs"/>
          <w:sz w:val="28"/>
          <w:szCs w:val="28"/>
          <w:rtl/>
        </w:rPr>
        <w:t xml:space="preserve">نطبق القانون :   الثابته + الربح / السعر </w:t>
      </w:r>
      <w:r w:rsidRPr="00274521">
        <w:rPr>
          <w:sz w:val="28"/>
          <w:szCs w:val="28"/>
          <w:rtl/>
        </w:rPr>
        <w:t>–</w:t>
      </w:r>
      <w:r w:rsidRPr="00274521">
        <w:rPr>
          <w:rFonts w:hint="cs"/>
          <w:sz w:val="28"/>
          <w:szCs w:val="28"/>
          <w:rtl/>
        </w:rPr>
        <w:t xml:space="preserve"> المتغيره/ السعر </w:t>
      </w:r>
    </w:p>
    <w:p w:rsidR="00756EFE" w:rsidRDefault="00756EFE" w:rsidP="00756EFE">
      <w:pPr>
        <w:pStyle w:val="ListParagraph"/>
        <w:ind w:left="2160"/>
        <w:jc w:val="right"/>
        <w:rPr>
          <w:rtl/>
        </w:rPr>
      </w:pPr>
    </w:p>
    <w:p w:rsidR="00756EFE" w:rsidRPr="00274521" w:rsidRDefault="00756EFE" w:rsidP="00756EFE">
      <w:pPr>
        <w:pStyle w:val="ListParagraph"/>
        <w:ind w:left="2160"/>
        <w:jc w:val="right"/>
        <w:rPr>
          <w:sz w:val="28"/>
          <w:szCs w:val="28"/>
          <w:rtl/>
        </w:rPr>
      </w:pPr>
      <w:r w:rsidRPr="00274521">
        <w:rPr>
          <w:rFonts w:hint="cs"/>
          <w:sz w:val="28"/>
          <w:szCs w:val="28"/>
          <w:rtl/>
        </w:rPr>
        <w:t>=  40000+12000/ 20-15/20 = 208000 ريال</w:t>
      </w:r>
    </w:p>
    <w:p w:rsidR="00756EFE" w:rsidRDefault="00756EFE" w:rsidP="00756EFE">
      <w:pPr>
        <w:pStyle w:val="ListParagraph"/>
        <w:ind w:left="2160"/>
        <w:jc w:val="right"/>
        <w:rPr>
          <w:rtl/>
        </w:rPr>
      </w:pPr>
    </w:p>
    <w:p w:rsidR="00096943" w:rsidRPr="00096943" w:rsidRDefault="00096943" w:rsidP="00096943">
      <w:pPr>
        <w:pStyle w:val="ListParagraph"/>
        <w:ind w:left="2160"/>
        <w:jc w:val="center"/>
        <w:rPr>
          <w:b/>
          <w:color w:val="F79646" w:themeColor="accent6"/>
          <w:sz w:val="32"/>
          <w:szCs w:val="32"/>
          <w:rtl/>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096943">
        <w:rPr>
          <w:rFonts w:hint="cs"/>
          <w:b/>
          <w:color w:val="F79646" w:themeColor="accent6"/>
          <w:sz w:val="32"/>
          <w:szCs w:val="32"/>
          <w:rtl/>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نسبة هامش الربح </w:t>
      </w:r>
    </w:p>
    <w:p w:rsidR="00096943" w:rsidRDefault="00096943" w:rsidP="00096943">
      <w:pPr>
        <w:pStyle w:val="ListParagraph"/>
        <w:ind w:left="2160"/>
        <w:jc w:val="center"/>
        <w:rPr>
          <w:rtl/>
        </w:rPr>
      </w:pPr>
    </w:p>
    <w:p w:rsidR="00096943" w:rsidRDefault="00096943" w:rsidP="00096943">
      <w:pPr>
        <w:pStyle w:val="ListParagraph"/>
        <w:ind w:left="2160"/>
        <w:jc w:val="right"/>
        <w:rPr>
          <w:rtl/>
        </w:rPr>
      </w:pPr>
    </w:p>
    <w:p w:rsidR="00756EFE" w:rsidRDefault="00096943" w:rsidP="00096943">
      <w:pPr>
        <w:pStyle w:val="ListParagraph"/>
        <w:ind w:left="2160"/>
        <w:jc w:val="right"/>
        <w:rPr>
          <w:rtl/>
        </w:rPr>
      </w:pPr>
      <w:r w:rsidRPr="00096943">
        <w:rPr>
          <w:noProof/>
        </w:rPr>
        <w:drawing>
          <wp:inline distT="0" distB="0" distL="0" distR="0" wp14:anchorId="6303B98D" wp14:editId="20F24FAF">
            <wp:extent cx="5486400" cy="3657600"/>
            <wp:effectExtent l="0" t="0" r="0" b="19050"/>
            <wp:docPr id="4" name="Diagram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1" r:lo="rId22" r:qs="rId23" r:cs="rId24"/>
              </a:graphicData>
            </a:graphic>
          </wp:inline>
        </w:drawing>
      </w:r>
    </w:p>
    <w:p w:rsidR="00096943" w:rsidRDefault="00096943" w:rsidP="00096943">
      <w:pPr>
        <w:pStyle w:val="ListParagraph"/>
        <w:ind w:left="2160"/>
        <w:jc w:val="right"/>
        <w:rPr>
          <w:rtl/>
        </w:rPr>
      </w:pPr>
    </w:p>
    <w:p w:rsidR="00096943" w:rsidRPr="00274521" w:rsidRDefault="00096943" w:rsidP="00096943">
      <w:pPr>
        <w:pStyle w:val="ListParagraph"/>
        <w:ind w:left="2160"/>
        <w:jc w:val="right"/>
        <w:rPr>
          <w:sz w:val="28"/>
          <w:szCs w:val="28"/>
          <w:rtl/>
        </w:rPr>
      </w:pPr>
      <w:r w:rsidRPr="00274521">
        <w:rPr>
          <w:rFonts w:hint="cs"/>
          <w:sz w:val="28"/>
          <w:szCs w:val="28"/>
          <w:rtl/>
        </w:rPr>
        <w:t>مثال//</w:t>
      </w:r>
    </w:p>
    <w:p w:rsidR="00096943" w:rsidRPr="00274521" w:rsidRDefault="00096943" w:rsidP="00096943">
      <w:pPr>
        <w:pStyle w:val="ListParagraph"/>
        <w:ind w:left="2160"/>
        <w:jc w:val="right"/>
        <w:rPr>
          <w:sz w:val="28"/>
          <w:szCs w:val="28"/>
          <w:rtl/>
        </w:rPr>
      </w:pPr>
    </w:p>
    <w:p w:rsidR="00096943" w:rsidRPr="00274521" w:rsidRDefault="00096943" w:rsidP="00096943">
      <w:pPr>
        <w:pStyle w:val="ListParagraph"/>
        <w:ind w:left="2160"/>
        <w:jc w:val="right"/>
        <w:rPr>
          <w:sz w:val="28"/>
          <w:szCs w:val="28"/>
          <w:rtl/>
        </w:rPr>
      </w:pPr>
      <w:r w:rsidRPr="00274521">
        <w:rPr>
          <w:rFonts w:hint="cs"/>
          <w:sz w:val="28"/>
          <w:szCs w:val="28"/>
          <w:rtl/>
        </w:rPr>
        <w:t>اذا كان سعر البيع 50 ريال والتكلفة المتغيرة للوحدة 30 ريال والتكلفة الثابتة 500000 ريال وكمية الانتاج والمبيعات 40000 وحدة اوجد نسبة هامش الامان:</w:t>
      </w:r>
    </w:p>
    <w:p w:rsidR="00096943" w:rsidRPr="00274521" w:rsidRDefault="00096943" w:rsidP="00096943">
      <w:pPr>
        <w:pStyle w:val="ListParagraph"/>
        <w:ind w:left="2160"/>
        <w:jc w:val="right"/>
        <w:rPr>
          <w:sz w:val="28"/>
          <w:szCs w:val="28"/>
          <w:rtl/>
        </w:rPr>
      </w:pPr>
    </w:p>
    <w:p w:rsidR="00096943" w:rsidRPr="00274521" w:rsidRDefault="00096943" w:rsidP="00096943">
      <w:pPr>
        <w:pStyle w:val="ListParagraph"/>
        <w:ind w:left="2160"/>
        <w:jc w:val="right"/>
        <w:rPr>
          <w:sz w:val="28"/>
          <w:szCs w:val="28"/>
          <w:rtl/>
        </w:rPr>
      </w:pPr>
      <w:r w:rsidRPr="00274521">
        <w:rPr>
          <w:rFonts w:hint="cs"/>
          <w:sz w:val="28"/>
          <w:szCs w:val="28"/>
          <w:rtl/>
        </w:rPr>
        <w:t xml:space="preserve">الحل نطبق القانون </w:t>
      </w:r>
    </w:p>
    <w:p w:rsidR="00096943" w:rsidRPr="00274521" w:rsidRDefault="00096943" w:rsidP="00096943">
      <w:pPr>
        <w:pStyle w:val="ListParagraph"/>
        <w:ind w:left="2160"/>
        <w:jc w:val="right"/>
        <w:rPr>
          <w:sz w:val="28"/>
          <w:szCs w:val="28"/>
          <w:rtl/>
        </w:rPr>
      </w:pPr>
    </w:p>
    <w:p w:rsidR="00096943" w:rsidRPr="00274521" w:rsidRDefault="00096943" w:rsidP="00096943">
      <w:pPr>
        <w:pStyle w:val="ListParagraph"/>
        <w:ind w:left="2160"/>
        <w:jc w:val="right"/>
        <w:rPr>
          <w:sz w:val="28"/>
          <w:szCs w:val="28"/>
          <w:rtl/>
        </w:rPr>
      </w:pPr>
      <w:r w:rsidRPr="00274521">
        <w:rPr>
          <w:rFonts w:hint="cs"/>
          <w:sz w:val="28"/>
          <w:szCs w:val="28"/>
          <w:rtl/>
        </w:rPr>
        <w:t>نسبة هامش الامان = الكمية -  كمية التعادل مقسومه على الكمية * 100</w:t>
      </w:r>
    </w:p>
    <w:p w:rsidR="00096943" w:rsidRPr="00AA2EB9" w:rsidRDefault="00AA2EB9" w:rsidP="00096943">
      <w:pPr>
        <w:pStyle w:val="ListParagraph"/>
        <w:ind w:left="2160"/>
        <w:jc w:val="right"/>
        <w:rPr>
          <w:b/>
          <w:caps/>
          <w:sz w:val="28"/>
          <w:szCs w:val="28"/>
          <w:rtl/>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bookmarkStart w:id="0" w:name="_GoBack"/>
      <w:r w:rsidRPr="00AA2EB9">
        <w:rPr>
          <w:rFonts w:hint="cs"/>
          <w:b/>
          <w:caps/>
          <w:sz w:val="28"/>
          <w:szCs w:val="28"/>
          <w:rtl/>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توني مشترك</w:t>
      </w:r>
    </w:p>
    <w:bookmarkEnd w:id="0"/>
    <w:p w:rsidR="00096943" w:rsidRPr="00274521" w:rsidRDefault="00096943" w:rsidP="00096943">
      <w:pPr>
        <w:pStyle w:val="ListParagraph"/>
        <w:ind w:left="2160"/>
        <w:jc w:val="right"/>
        <w:rPr>
          <w:sz w:val="28"/>
          <w:szCs w:val="28"/>
          <w:rtl/>
        </w:rPr>
      </w:pPr>
      <w:r w:rsidRPr="00274521">
        <w:rPr>
          <w:rFonts w:hint="cs"/>
          <w:sz w:val="28"/>
          <w:szCs w:val="28"/>
          <w:rtl/>
        </w:rPr>
        <w:lastRenderedPageBreak/>
        <w:t xml:space="preserve">= 40000 </w:t>
      </w:r>
      <w:r w:rsidRPr="00274521">
        <w:rPr>
          <w:sz w:val="28"/>
          <w:szCs w:val="28"/>
          <w:rtl/>
        </w:rPr>
        <w:t>–</w:t>
      </w:r>
      <w:r w:rsidRPr="00274521">
        <w:rPr>
          <w:rFonts w:hint="cs"/>
          <w:sz w:val="28"/>
          <w:szCs w:val="28"/>
          <w:rtl/>
        </w:rPr>
        <w:t xml:space="preserve"> كمية التعادل/40000 * 100</w:t>
      </w:r>
    </w:p>
    <w:p w:rsidR="00096943" w:rsidRPr="00274521" w:rsidRDefault="00096943" w:rsidP="00096943">
      <w:pPr>
        <w:pStyle w:val="ListParagraph"/>
        <w:ind w:left="2160"/>
        <w:jc w:val="right"/>
        <w:rPr>
          <w:sz w:val="28"/>
          <w:szCs w:val="28"/>
          <w:rtl/>
        </w:rPr>
      </w:pPr>
    </w:p>
    <w:p w:rsidR="00096943" w:rsidRDefault="00096943" w:rsidP="00096943">
      <w:pPr>
        <w:pStyle w:val="ListParagraph"/>
        <w:ind w:left="2160"/>
        <w:jc w:val="right"/>
        <w:rPr>
          <w:rtl/>
        </w:rPr>
      </w:pPr>
      <w:r w:rsidRPr="00274521">
        <w:rPr>
          <w:rFonts w:hint="cs"/>
          <w:sz w:val="28"/>
          <w:szCs w:val="28"/>
          <w:rtl/>
        </w:rPr>
        <w:t xml:space="preserve">كمية التعادل =  التكلفة الثابتة / سعر البيع </w:t>
      </w:r>
      <w:r w:rsidRPr="00274521">
        <w:rPr>
          <w:sz w:val="28"/>
          <w:szCs w:val="28"/>
          <w:rtl/>
        </w:rPr>
        <w:t>–</w:t>
      </w:r>
      <w:r w:rsidRPr="00274521">
        <w:rPr>
          <w:rFonts w:hint="cs"/>
          <w:sz w:val="28"/>
          <w:szCs w:val="28"/>
          <w:rtl/>
        </w:rPr>
        <w:t xml:space="preserve"> المتغيرة</w:t>
      </w:r>
    </w:p>
    <w:p w:rsidR="00096943" w:rsidRPr="00274521" w:rsidRDefault="00096943" w:rsidP="00096943">
      <w:pPr>
        <w:pStyle w:val="ListParagraph"/>
        <w:ind w:left="2160"/>
        <w:jc w:val="right"/>
        <w:rPr>
          <w:sz w:val="28"/>
          <w:szCs w:val="28"/>
          <w:rtl/>
        </w:rPr>
      </w:pPr>
      <w:r>
        <w:rPr>
          <w:rFonts w:hint="cs"/>
          <w:rtl/>
        </w:rPr>
        <w:t>=</w:t>
      </w:r>
      <w:r w:rsidRPr="00274521">
        <w:rPr>
          <w:rFonts w:hint="cs"/>
          <w:sz w:val="28"/>
          <w:szCs w:val="28"/>
          <w:rtl/>
        </w:rPr>
        <w:t xml:space="preserve"> 500000/50-30 = 25000</w:t>
      </w:r>
    </w:p>
    <w:p w:rsidR="00096943" w:rsidRPr="00274521" w:rsidRDefault="00096943" w:rsidP="00096943">
      <w:pPr>
        <w:pStyle w:val="ListParagraph"/>
        <w:ind w:left="2160"/>
        <w:jc w:val="right"/>
        <w:rPr>
          <w:sz w:val="28"/>
          <w:szCs w:val="28"/>
          <w:rtl/>
        </w:rPr>
      </w:pPr>
    </w:p>
    <w:p w:rsidR="00096943" w:rsidRPr="00274521" w:rsidRDefault="00096943" w:rsidP="00096943">
      <w:pPr>
        <w:pStyle w:val="ListParagraph"/>
        <w:ind w:left="2160"/>
        <w:jc w:val="right"/>
        <w:rPr>
          <w:sz w:val="28"/>
          <w:szCs w:val="28"/>
          <w:rtl/>
        </w:rPr>
      </w:pPr>
      <w:r w:rsidRPr="00274521">
        <w:rPr>
          <w:rFonts w:hint="cs"/>
          <w:sz w:val="28"/>
          <w:szCs w:val="28"/>
          <w:rtl/>
        </w:rPr>
        <w:t>اذا نسبة هامش الربح = 40000-25000/40000 الكل مضروبة في 100</w:t>
      </w:r>
      <w:r w:rsidR="005368FB" w:rsidRPr="00274521">
        <w:rPr>
          <w:rFonts w:hint="cs"/>
          <w:sz w:val="28"/>
          <w:szCs w:val="28"/>
          <w:rtl/>
        </w:rPr>
        <w:t xml:space="preserve"> = 37.5 %</w:t>
      </w:r>
    </w:p>
    <w:p w:rsidR="005368FB" w:rsidRDefault="005368FB" w:rsidP="00096943">
      <w:pPr>
        <w:pStyle w:val="ListParagraph"/>
        <w:ind w:left="2160"/>
        <w:jc w:val="right"/>
        <w:rPr>
          <w:rtl/>
        </w:rPr>
      </w:pPr>
    </w:p>
    <w:p w:rsidR="005368FB" w:rsidRDefault="00B90FB6" w:rsidP="00096943">
      <w:pPr>
        <w:pStyle w:val="ListParagraph"/>
        <w:ind w:left="2160"/>
        <w:jc w:val="right"/>
        <w:rPr>
          <w:rtl/>
        </w:rPr>
      </w:pPr>
      <w:r w:rsidRPr="00B90FB6">
        <w:rPr>
          <w:rFonts w:hint="cs"/>
          <w:b/>
          <w:color w:val="EEECE1" w:themeColor="background2"/>
          <w:sz w:val="40"/>
          <w:szCs w:val="40"/>
          <w:rtl/>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توني مشترك</w:t>
      </w:r>
    </w:p>
    <w:p w:rsidR="005368FB" w:rsidRDefault="005368FB" w:rsidP="005368FB">
      <w:pPr>
        <w:pStyle w:val="ListParagraph"/>
        <w:ind w:left="2160"/>
        <w:jc w:val="center"/>
        <w:rPr>
          <w:b/>
          <w:sz w:val="36"/>
          <w:szCs w:val="36"/>
          <w:rtl/>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5368FB">
        <w:rPr>
          <w:rFonts w:hint="cs"/>
          <w:b/>
          <w:sz w:val="36"/>
          <w:szCs w:val="36"/>
          <w:rtl/>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التكاليف المتغيرة</w:t>
      </w:r>
    </w:p>
    <w:p w:rsidR="005368FB" w:rsidRPr="00274521" w:rsidRDefault="005368FB" w:rsidP="005368FB">
      <w:pPr>
        <w:pStyle w:val="ListParagraph"/>
        <w:ind w:left="2160"/>
        <w:jc w:val="right"/>
        <w:rPr>
          <w:sz w:val="28"/>
          <w:szCs w:val="28"/>
          <w:rtl/>
        </w:rPr>
      </w:pPr>
      <w:r w:rsidRPr="00274521">
        <w:rPr>
          <w:rFonts w:hint="cs"/>
          <w:sz w:val="28"/>
          <w:szCs w:val="28"/>
          <w:rtl/>
        </w:rPr>
        <w:t xml:space="preserve">مثال/ اذا كان اجمالي التكاليف 150000 ريال والتكاليف الثابتة 90000 ريال وعدد الوحدات 10000 وحدة </w:t>
      </w:r>
    </w:p>
    <w:p w:rsidR="005368FB" w:rsidRPr="00274521" w:rsidRDefault="005368FB" w:rsidP="005368FB">
      <w:pPr>
        <w:pStyle w:val="ListParagraph"/>
        <w:ind w:left="2160"/>
        <w:jc w:val="right"/>
        <w:rPr>
          <w:sz w:val="28"/>
          <w:szCs w:val="28"/>
          <w:rtl/>
        </w:rPr>
      </w:pPr>
    </w:p>
    <w:p w:rsidR="005368FB" w:rsidRPr="00274521" w:rsidRDefault="005368FB" w:rsidP="005368FB">
      <w:pPr>
        <w:pStyle w:val="ListParagraph"/>
        <w:ind w:left="2160"/>
        <w:jc w:val="right"/>
        <w:rPr>
          <w:sz w:val="28"/>
          <w:szCs w:val="28"/>
          <w:rtl/>
        </w:rPr>
      </w:pPr>
      <w:r w:rsidRPr="00274521">
        <w:rPr>
          <w:rFonts w:hint="cs"/>
          <w:sz w:val="28"/>
          <w:szCs w:val="28"/>
          <w:rtl/>
        </w:rPr>
        <w:t xml:space="preserve">اوجد التكاليف المتغيرة  وايضا اوجد التكاليف المتغيرة للوحدة الواحدة </w:t>
      </w:r>
    </w:p>
    <w:p w:rsidR="005368FB" w:rsidRPr="00274521" w:rsidRDefault="005368FB" w:rsidP="005368FB">
      <w:pPr>
        <w:pStyle w:val="ListParagraph"/>
        <w:ind w:left="2160"/>
        <w:jc w:val="right"/>
        <w:rPr>
          <w:sz w:val="28"/>
          <w:szCs w:val="28"/>
          <w:rtl/>
        </w:rPr>
      </w:pPr>
    </w:p>
    <w:p w:rsidR="005368FB" w:rsidRPr="00274521" w:rsidRDefault="005368FB" w:rsidP="005368FB">
      <w:pPr>
        <w:pStyle w:val="ListParagraph"/>
        <w:ind w:left="2160"/>
        <w:jc w:val="right"/>
        <w:rPr>
          <w:sz w:val="28"/>
          <w:szCs w:val="28"/>
          <w:rtl/>
        </w:rPr>
      </w:pPr>
      <w:r w:rsidRPr="00274521">
        <w:rPr>
          <w:rFonts w:hint="cs"/>
          <w:sz w:val="28"/>
          <w:szCs w:val="28"/>
          <w:rtl/>
        </w:rPr>
        <w:t>الحل//</w:t>
      </w:r>
    </w:p>
    <w:p w:rsidR="005368FB" w:rsidRPr="00274521" w:rsidRDefault="005368FB" w:rsidP="005368FB">
      <w:pPr>
        <w:pStyle w:val="ListParagraph"/>
        <w:ind w:left="2160"/>
        <w:jc w:val="right"/>
        <w:rPr>
          <w:sz w:val="28"/>
          <w:szCs w:val="28"/>
          <w:rtl/>
        </w:rPr>
      </w:pPr>
    </w:p>
    <w:p w:rsidR="005368FB" w:rsidRPr="00274521" w:rsidRDefault="005368FB" w:rsidP="005368FB">
      <w:pPr>
        <w:pStyle w:val="ListParagraph"/>
        <w:ind w:left="2160"/>
        <w:jc w:val="right"/>
        <w:rPr>
          <w:sz w:val="28"/>
          <w:szCs w:val="28"/>
          <w:rtl/>
        </w:rPr>
      </w:pPr>
      <w:r w:rsidRPr="00274521">
        <w:rPr>
          <w:rFonts w:hint="cs"/>
          <w:sz w:val="28"/>
          <w:szCs w:val="28"/>
          <w:rtl/>
        </w:rPr>
        <w:t>التكاليف المتغيرة :</w:t>
      </w:r>
    </w:p>
    <w:p w:rsidR="005368FB" w:rsidRPr="00274521" w:rsidRDefault="005368FB" w:rsidP="005368FB">
      <w:pPr>
        <w:pStyle w:val="ListParagraph"/>
        <w:ind w:left="2160"/>
        <w:jc w:val="right"/>
        <w:rPr>
          <w:sz w:val="28"/>
          <w:szCs w:val="28"/>
          <w:rtl/>
        </w:rPr>
      </w:pPr>
    </w:p>
    <w:p w:rsidR="005368FB" w:rsidRPr="00274521" w:rsidRDefault="005368FB" w:rsidP="005368FB">
      <w:pPr>
        <w:pStyle w:val="ListParagraph"/>
        <w:ind w:left="2160"/>
        <w:jc w:val="right"/>
        <w:rPr>
          <w:sz w:val="28"/>
          <w:szCs w:val="28"/>
          <w:rtl/>
        </w:rPr>
      </w:pPr>
      <w:r w:rsidRPr="00274521">
        <w:rPr>
          <w:rFonts w:hint="cs"/>
          <w:sz w:val="28"/>
          <w:szCs w:val="28"/>
          <w:rtl/>
        </w:rPr>
        <w:t>اجمالي التكاليف = التكاليف الثابتة + التكاليف المتغيرة</w:t>
      </w:r>
    </w:p>
    <w:p w:rsidR="005368FB" w:rsidRPr="00274521" w:rsidRDefault="005368FB" w:rsidP="005368FB">
      <w:pPr>
        <w:pStyle w:val="ListParagraph"/>
        <w:ind w:left="2160"/>
        <w:jc w:val="right"/>
        <w:rPr>
          <w:sz w:val="28"/>
          <w:szCs w:val="28"/>
          <w:rtl/>
        </w:rPr>
      </w:pPr>
    </w:p>
    <w:p w:rsidR="005368FB" w:rsidRPr="00274521" w:rsidRDefault="005368FB" w:rsidP="005368FB">
      <w:pPr>
        <w:pStyle w:val="ListParagraph"/>
        <w:ind w:left="2160"/>
        <w:jc w:val="right"/>
        <w:rPr>
          <w:sz w:val="28"/>
          <w:szCs w:val="28"/>
          <w:rtl/>
        </w:rPr>
      </w:pPr>
      <w:r w:rsidRPr="00274521">
        <w:rPr>
          <w:rFonts w:hint="cs"/>
          <w:sz w:val="28"/>
          <w:szCs w:val="28"/>
          <w:rtl/>
        </w:rPr>
        <w:t>150000= 90000 + التكاليف المتغيرة</w:t>
      </w:r>
    </w:p>
    <w:p w:rsidR="005368FB" w:rsidRPr="00274521" w:rsidRDefault="005368FB" w:rsidP="005368FB">
      <w:pPr>
        <w:pStyle w:val="ListParagraph"/>
        <w:ind w:left="2160"/>
        <w:jc w:val="right"/>
        <w:rPr>
          <w:sz w:val="28"/>
          <w:szCs w:val="28"/>
          <w:rtl/>
        </w:rPr>
      </w:pPr>
    </w:p>
    <w:p w:rsidR="005368FB" w:rsidRPr="00274521" w:rsidRDefault="005368FB" w:rsidP="005368FB">
      <w:pPr>
        <w:pStyle w:val="ListParagraph"/>
        <w:ind w:left="2160"/>
        <w:jc w:val="right"/>
        <w:rPr>
          <w:sz w:val="28"/>
          <w:szCs w:val="28"/>
          <w:rtl/>
        </w:rPr>
      </w:pPr>
      <w:r w:rsidRPr="00274521">
        <w:rPr>
          <w:rFonts w:hint="cs"/>
          <w:sz w:val="28"/>
          <w:szCs w:val="28"/>
          <w:rtl/>
        </w:rPr>
        <w:t>اذا التكاليف المتغيرة = 150000-90000 = 60000 ريال</w:t>
      </w:r>
    </w:p>
    <w:p w:rsidR="005368FB" w:rsidRPr="00274521" w:rsidRDefault="005368FB" w:rsidP="005368FB">
      <w:pPr>
        <w:pStyle w:val="ListParagraph"/>
        <w:ind w:left="2160"/>
        <w:jc w:val="right"/>
        <w:rPr>
          <w:sz w:val="28"/>
          <w:szCs w:val="28"/>
          <w:rtl/>
        </w:rPr>
      </w:pPr>
    </w:p>
    <w:p w:rsidR="005368FB" w:rsidRPr="00274521" w:rsidRDefault="005368FB" w:rsidP="005368FB">
      <w:pPr>
        <w:pStyle w:val="ListParagraph"/>
        <w:ind w:left="2160"/>
        <w:jc w:val="right"/>
        <w:rPr>
          <w:sz w:val="28"/>
          <w:szCs w:val="28"/>
          <w:rtl/>
        </w:rPr>
      </w:pPr>
      <w:r w:rsidRPr="00274521">
        <w:rPr>
          <w:rFonts w:hint="cs"/>
          <w:sz w:val="28"/>
          <w:szCs w:val="28"/>
          <w:rtl/>
        </w:rPr>
        <w:t>التكاليف المتغيرة للوحدة الواحدة = التكاليف المتغيرة / عدد الوحدات</w:t>
      </w:r>
    </w:p>
    <w:p w:rsidR="005368FB" w:rsidRPr="00274521" w:rsidRDefault="005368FB" w:rsidP="005368FB">
      <w:pPr>
        <w:pStyle w:val="ListParagraph"/>
        <w:ind w:left="2160"/>
        <w:jc w:val="right"/>
        <w:rPr>
          <w:sz w:val="28"/>
          <w:szCs w:val="28"/>
          <w:rtl/>
        </w:rPr>
      </w:pPr>
    </w:p>
    <w:p w:rsidR="005368FB" w:rsidRPr="00274521" w:rsidRDefault="005368FB" w:rsidP="005368FB">
      <w:pPr>
        <w:pStyle w:val="ListParagraph"/>
        <w:ind w:left="2160"/>
        <w:jc w:val="right"/>
        <w:rPr>
          <w:sz w:val="28"/>
          <w:szCs w:val="28"/>
          <w:rtl/>
        </w:rPr>
      </w:pPr>
      <w:r w:rsidRPr="00274521">
        <w:rPr>
          <w:rFonts w:hint="cs"/>
          <w:sz w:val="28"/>
          <w:szCs w:val="28"/>
          <w:rtl/>
        </w:rPr>
        <w:t>= 60000/10000 = 6 ريال للوحدة</w:t>
      </w:r>
    </w:p>
    <w:p w:rsidR="005368FB" w:rsidRDefault="005368FB" w:rsidP="005368FB">
      <w:pPr>
        <w:pStyle w:val="ListParagraph"/>
        <w:ind w:left="2160"/>
        <w:jc w:val="right"/>
        <w:rPr>
          <w:rtl/>
        </w:rPr>
      </w:pPr>
    </w:p>
    <w:p w:rsidR="00B90FB6" w:rsidRDefault="00B90FB6" w:rsidP="005368FB">
      <w:pPr>
        <w:pStyle w:val="ListParagraph"/>
        <w:ind w:left="2160"/>
        <w:jc w:val="right"/>
        <w:rPr>
          <w:b/>
          <w:color w:val="EEECE1" w:themeColor="background2"/>
          <w:sz w:val="40"/>
          <w:szCs w:val="40"/>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p>
    <w:p w:rsidR="00823BC6" w:rsidRDefault="00823BC6" w:rsidP="005368FB">
      <w:pPr>
        <w:pStyle w:val="ListParagraph"/>
        <w:ind w:left="2160"/>
        <w:jc w:val="right"/>
        <w:rPr>
          <w:b/>
          <w:color w:val="EEECE1" w:themeColor="background2"/>
          <w:sz w:val="40"/>
          <w:szCs w:val="40"/>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p>
    <w:p w:rsidR="00823BC6" w:rsidRDefault="00AA2EB9" w:rsidP="005368FB">
      <w:pPr>
        <w:pStyle w:val="ListParagraph"/>
        <w:ind w:left="2160"/>
        <w:jc w:val="right"/>
        <w:rPr>
          <w:b/>
          <w:color w:val="EEECE1" w:themeColor="background2"/>
          <w:sz w:val="40"/>
          <w:szCs w:val="40"/>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Pr>
          <w:rFonts w:hint="cs"/>
          <w:b/>
          <w:color w:val="EEECE1" w:themeColor="background2"/>
          <w:sz w:val="40"/>
          <w:szCs w:val="40"/>
          <w:rtl/>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توني مشترك</w:t>
      </w:r>
    </w:p>
    <w:p w:rsidR="00823BC6" w:rsidRDefault="00823BC6" w:rsidP="00823BC6">
      <w:pPr>
        <w:pStyle w:val="ListParagraph"/>
        <w:ind w:left="2160"/>
        <w:jc w:val="center"/>
        <w:rPr>
          <w:b/>
          <w:color w:val="EEECE1" w:themeColor="background2"/>
          <w:sz w:val="40"/>
          <w:szCs w:val="40"/>
          <w:rtl/>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Pr>
          <w:rFonts w:hint="cs"/>
          <w:b/>
          <w:color w:val="EEECE1" w:themeColor="background2"/>
          <w:sz w:val="40"/>
          <w:szCs w:val="40"/>
          <w:rtl/>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lastRenderedPageBreak/>
        <w:t>المواد المستخدمة والمشتراة</w:t>
      </w:r>
    </w:p>
    <w:p w:rsidR="00823BC6" w:rsidRPr="009C7D54" w:rsidRDefault="00823BC6" w:rsidP="009C7D54">
      <w:pPr>
        <w:pStyle w:val="ListParagraph"/>
        <w:ind w:left="2160"/>
        <w:jc w:val="right"/>
        <w:rPr>
          <w:sz w:val="32"/>
          <w:szCs w:val="32"/>
          <w:rtl/>
        </w:rPr>
      </w:pPr>
      <w:r w:rsidRPr="009C7D54">
        <w:rPr>
          <w:noProof/>
          <w:sz w:val="32"/>
          <w:szCs w:val="32"/>
        </w:rPr>
        <w:drawing>
          <wp:inline distT="0" distB="0" distL="0" distR="0" wp14:anchorId="6FB491E8" wp14:editId="7D4E5F0C">
            <wp:extent cx="5486400" cy="3657600"/>
            <wp:effectExtent l="0" t="0" r="19050" b="0"/>
            <wp:docPr id="5"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6" r:lo="rId27" r:qs="rId28" r:cs="rId29"/>
              </a:graphicData>
            </a:graphic>
          </wp:inline>
        </w:drawing>
      </w:r>
    </w:p>
    <w:p w:rsidR="00756EFE" w:rsidRPr="009C7D54" w:rsidRDefault="0035170C" w:rsidP="00756EFE">
      <w:pPr>
        <w:pStyle w:val="ListParagraph"/>
        <w:ind w:left="2160"/>
        <w:jc w:val="right"/>
        <w:rPr>
          <w:sz w:val="32"/>
          <w:szCs w:val="32"/>
          <w:rtl/>
        </w:rPr>
      </w:pPr>
      <w:r w:rsidRPr="009C7D54">
        <w:rPr>
          <w:rFonts w:hint="cs"/>
          <w:sz w:val="32"/>
          <w:szCs w:val="32"/>
          <w:rtl/>
        </w:rPr>
        <w:t xml:space="preserve">مثال // اذا علمت ان </w:t>
      </w:r>
    </w:p>
    <w:p w:rsidR="0035170C" w:rsidRPr="009C7D54" w:rsidRDefault="0035170C" w:rsidP="00756EFE">
      <w:pPr>
        <w:pStyle w:val="ListParagraph"/>
        <w:ind w:left="2160"/>
        <w:jc w:val="right"/>
        <w:rPr>
          <w:sz w:val="32"/>
          <w:szCs w:val="32"/>
          <w:rtl/>
        </w:rPr>
      </w:pPr>
    </w:p>
    <w:p w:rsidR="0035170C" w:rsidRPr="009C7D54" w:rsidRDefault="0035170C" w:rsidP="00756EFE">
      <w:pPr>
        <w:pStyle w:val="ListParagraph"/>
        <w:ind w:left="2160"/>
        <w:jc w:val="right"/>
        <w:rPr>
          <w:sz w:val="32"/>
          <w:szCs w:val="32"/>
          <w:rtl/>
        </w:rPr>
      </w:pPr>
      <w:r w:rsidRPr="009C7D54">
        <w:rPr>
          <w:rFonts w:hint="cs"/>
          <w:sz w:val="32"/>
          <w:szCs w:val="32"/>
          <w:rtl/>
        </w:rPr>
        <w:t>مشتريات مواد خام 120000 ريال</w:t>
      </w:r>
    </w:p>
    <w:p w:rsidR="0035170C" w:rsidRPr="009C7D54" w:rsidRDefault="0035170C" w:rsidP="00756EFE">
      <w:pPr>
        <w:pStyle w:val="ListParagraph"/>
        <w:ind w:left="2160"/>
        <w:jc w:val="right"/>
        <w:rPr>
          <w:sz w:val="32"/>
          <w:szCs w:val="32"/>
          <w:rtl/>
        </w:rPr>
      </w:pPr>
      <w:r w:rsidRPr="009C7D54">
        <w:rPr>
          <w:rFonts w:hint="cs"/>
          <w:sz w:val="32"/>
          <w:szCs w:val="32"/>
          <w:rtl/>
        </w:rPr>
        <w:t>مسموحات مشتريات 2000 ريال</w:t>
      </w:r>
    </w:p>
    <w:p w:rsidR="0035170C" w:rsidRPr="009C7D54" w:rsidRDefault="0035170C" w:rsidP="00756EFE">
      <w:pPr>
        <w:pStyle w:val="ListParagraph"/>
        <w:ind w:left="2160"/>
        <w:jc w:val="right"/>
        <w:rPr>
          <w:sz w:val="32"/>
          <w:szCs w:val="32"/>
          <w:rtl/>
        </w:rPr>
      </w:pPr>
      <w:r w:rsidRPr="009C7D54">
        <w:rPr>
          <w:rFonts w:hint="cs"/>
          <w:sz w:val="32"/>
          <w:szCs w:val="32"/>
          <w:rtl/>
        </w:rPr>
        <w:t>مردودات مشتريات 3000 ريال</w:t>
      </w:r>
    </w:p>
    <w:p w:rsidR="0035170C" w:rsidRPr="009C7D54" w:rsidRDefault="0035170C" w:rsidP="00756EFE">
      <w:pPr>
        <w:pStyle w:val="ListParagraph"/>
        <w:ind w:left="2160"/>
        <w:jc w:val="right"/>
        <w:rPr>
          <w:sz w:val="32"/>
          <w:szCs w:val="32"/>
          <w:rtl/>
        </w:rPr>
      </w:pPr>
      <w:r w:rsidRPr="009C7D54">
        <w:rPr>
          <w:rFonts w:hint="cs"/>
          <w:sz w:val="32"/>
          <w:szCs w:val="32"/>
          <w:rtl/>
        </w:rPr>
        <w:t>الخصم المكتسب 5000 ريال</w:t>
      </w:r>
    </w:p>
    <w:p w:rsidR="0035170C" w:rsidRPr="009C7D54" w:rsidRDefault="0035170C" w:rsidP="00756EFE">
      <w:pPr>
        <w:pStyle w:val="ListParagraph"/>
        <w:ind w:left="2160"/>
        <w:jc w:val="right"/>
        <w:rPr>
          <w:sz w:val="32"/>
          <w:szCs w:val="32"/>
          <w:rtl/>
        </w:rPr>
      </w:pPr>
      <w:r w:rsidRPr="009C7D54">
        <w:rPr>
          <w:rFonts w:hint="cs"/>
          <w:sz w:val="32"/>
          <w:szCs w:val="32"/>
          <w:rtl/>
        </w:rPr>
        <w:t>مصاريف نقل 12500</w:t>
      </w:r>
    </w:p>
    <w:p w:rsidR="0035170C" w:rsidRPr="009C7D54" w:rsidRDefault="0035170C" w:rsidP="00756EFE">
      <w:pPr>
        <w:pStyle w:val="ListParagraph"/>
        <w:ind w:left="2160"/>
        <w:jc w:val="right"/>
        <w:rPr>
          <w:sz w:val="32"/>
          <w:szCs w:val="32"/>
          <w:rtl/>
        </w:rPr>
      </w:pPr>
      <w:r w:rsidRPr="009C7D54">
        <w:rPr>
          <w:rFonts w:hint="cs"/>
          <w:sz w:val="32"/>
          <w:szCs w:val="32"/>
          <w:rtl/>
        </w:rPr>
        <w:t>مصاريف تأمين الخامات المشتراة 12500</w:t>
      </w:r>
    </w:p>
    <w:p w:rsidR="0035170C" w:rsidRPr="009C7D54" w:rsidRDefault="0035170C" w:rsidP="00756EFE">
      <w:pPr>
        <w:pStyle w:val="ListParagraph"/>
        <w:ind w:left="2160"/>
        <w:jc w:val="right"/>
        <w:rPr>
          <w:sz w:val="32"/>
          <w:szCs w:val="32"/>
          <w:rtl/>
        </w:rPr>
      </w:pPr>
      <w:r w:rsidRPr="009C7D54">
        <w:rPr>
          <w:rFonts w:hint="cs"/>
          <w:sz w:val="32"/>
          <w:szCs w:val="32"/>
          <w:rtl/>
        </w:rPr>
        <w:t>رسوم جمركية 27500 ريال</w:t>
      </w:r>
    </w:p>
    <w:p w:rsidR="0035170C" w:rsidRPr="009C7D54" w:rsidRDefault="0035170C" w:rsidP="00756EFE">
      <w:pPr>
        <w:pStyle w:val="ListParagraph"/>
        <w:ind w:left="2160"/>
        <w:jc w:val="right"/>
        <w:rPr>
          <w:sz w:val="32"/>
          <w:szCs w:val="32"/>
          <w:rtl/>
        </w:rPr>
      </w:pPr>
      <w:r w:rsidRPr="009C7D54">
        <w:rPr>
          <w:rFonts w:hint="cs"/>
          <w:sz w:val="32"/>
          <w:szCs w:val="32"/>
          <w:rtl/>
        </w:rPr>
        <w:t>عمولة مشتريات 2500 ريال</w:t>
      </w:r>
    </w:p>
    <w:p w:rsidR="0035170C" w:rsidRPr="009C7D54" w:rsidRDefault="0035170C" w:rsidP="00756EFE">
      <w:pPr>
        <w:pStyle w:val="ListParagraph"/>
        <w:ind w:left="2160"/>
        <w:jc w:val="right"/>
        <w:rPr>
          <w:sz w:val="32"/>
          <w:szCs w:val="32"/>
          <w:rtl/>
        </w:rPr>
      </w:pPr>
    </w:p>
    <w:p w:rsidR="0035170C" w:rsidRPr="009C7D54" w:rsidRDefault="0035170C" w:rsidP="00756EFE">
      <w:pPr>
        <w:pStyle w:val="ListParagraph"/>
        <w:ind w:left="2160"/>
        <w:jc w:val="right"/>
        <w:rPr>
          <w:sz w:val="32"/>
          <w:szCs w:val="32"/>
          <w:rtl/>
        </w:rPr>
      </w:pPr>
      <w:r w:rsidRPr="009C7D54">
        <w:rPr>
          <w:rFonts w:hint="cs"/>
          <w:sz w:val="32"/>
          <w:szCs w:val="32"/>
          <w:rtl/>
        </w:rPr>
        <w:t>واذا علمت ان مخزون اول المدة 40000 ريال</w:t>
      </w:r>
    </w:p>
    <w:p w:rsidR="0035170C" w:rsidRPr="009C7D54" w:rsidRDefault="0035170C" w:rsidP="00756EFE">
      <w:pPr>
        <w:pStyle w:val="ListParagraph"/>
        <w:ind w:left="2160"/>
        <w:jc w:val="right"/>
        <w:rPr>
          <w:sz w:val="32"/>
          <w:szCs w:val="32"/>
          <w:rtl/>
        </w:rPr>
      </w:pPr>
      <w:r w:rsidRPr="009C7D54">
        <w:rPr>
          <w:rFonts w:hint="cs"/>
          <w:sz w:val="32"/>
          <w:szCs w:val="32"/>
          <w:rtl/>
        </w:rPr>
        <w:t>ومخزون اخر المدة 50000 ريال</w:t>
      </w:r>
    </w:p>
    <w:p w:rsidR="0035170C" w:rsidRPr="009C7D54" w:rsidRDefault="0035170C" w:rsidP="00756EFE">
      <w:pPr>
        <w:pStyle w:val="ListParagraph"/>
        <w:ind w:left="2160"/>
        <w:jc w:val="right"/>
        <w:rPr>
          <w:sz w:val="32"/>
          <w:szCs w:val="32"/>
          <w:rtl/>
        </w:rPr>
      </w:pPr>
    </w:p>
    <w:p w:rsidR="0035170C" w:rsidRPr="009C7D54" w:rsidRDefault="0035170C" w:rsidP="00756EFE">
      <w:pPr>
        <w:pStyle w:val="ListParagraph"/>
        <w:ind w:left="2160"/>
        <w:jc w:val="right"/>
        <w:rPr>
          <w:sz w:val="32"/>
          <w:szCs w:val="32"/>
          <w:rtl/>
        </w:rPr>
      </w:pPr>
      <w:r w:rsidRPr="009C7D54">
        <w:rPr>
          <w:rFonts w:hint="cs"/>
          <w:sz w:val="32"/>
          <w:szCs w:val="32"/>
          <w:rtl/>
        </w:rPr>
        <w:t>اوجد:</w:t>
      </w:r>
    </w:p>
    <w:p w:rsidR="0035170C" w:rsidRPr="009C7D54" w:rsidRDefault="0035170C" w:rsidP="00756EFE">
      <w:pPr>
        <w:pStyle w:val="ListParagraph"/>
        <w:ind w:left="2160"/>
        <w:jc w:val="right"/>
        <w:rPr>
          <w:sz w:val="32"/>
          <w:szCs w:val="32"/>
          <w:rtl/>
        </w:rPr>
      </w:pPr>
    </w:p>
    <w:p w:rsidR="0035170C" w:rsidRPr="009C7D54" w:rsidRDefault="0035170C" w:rsidP="00756EFE">
      <w:pPr>
        <w:pStyle w:val="ListParagraph"/>
        <w:ind w:left="2160"/>
        <w:jc w:val="right"/>
        <w:rPr>
          <w:sz w:val="32"/>
          <w:szCs w:val="32"/>
          <w:rtl/>
        </w:rPr>
      </w:pPr>
      <w:r w:rsidRPr="009C7D54">
        <w:rPr>
          <w:rFonts w:hint="cs"/>
          <w:sz w:val="32"/>
          <w:szCs w:val="32"/>
          <w:rtl/>
        </w:rPr>
        <w:t>تكلفة المشتريات:</w:t>
      </w:r>
    </w:p>
    <w:p w:rsidR="0035170C" w:rsidRPr="009C7D54" w:rsidRDefault="0035170C" w:rsidP="00756EFE">
      <w:pPr>
        <w:pStyle w:val="ListParagraph"/>
        <w:ind w:left="2160"/>
        <w:jc w:val="right"/>
        <w:rPr>
          <w:sz w:val="32"/>
          <w:szCs w:val="32"/>
          <w:rtl/>
        </w:rPr>
      </w:pPr>
    </w:p>
    <w:p w:rsidR="0035170C" w:rsidRPr="009C7D54" w:rsidRDefault="0035170C" w:rsidP="00756EFE">
      <w:pPr>
        <w:pStyle w:val="ListParagraph"/>
        <w:ind w:left="2160"/>
        <w:jc w:val="right"/>
        <w:rPr>
          <w:sz w:val="32"/>
          <w:szCs w:val="32"/>
          <w:rtl/>
        </w:rPr>
      </w:pPr>
      <w:r w:rsidRPr="009C7D54">
        <w:rPr>
          <w:rFonts w:hint="cs"/>
          <w:sz w:val="32"/>
          <w:szCs w:val="32"/>
          <w:rtl/>
        </w:rPr>
        <w:t>نأخذ جميع قيم المشتريات ونطرح منهم المسموحات والمردودات والخصم المكتسب ونضيف لهم جميع المصروفات الاخرى ونستبعد مخزون اول المدة واخر المدة لا نحسبهما في المعادله</w:t>
      </w:r>
    </w:p>
    <w:p w:rsidR="0035170C" w:rsidRPr="009C7D54" w:rsidRDefault="0035170C" w:rsidP="00756EFE">
      <w:pPr>
        <w:pStyle w:val="ListParagraph"/>
        <w:ind w:left="2160"/>
        <w:jc w:val="right"/>
        <w:rPr>
          <w:sz w:val="32"/>
          <w:szCs w:val="32"/>
          <w:rtl/>
        </w:rPr>
      </w:pPr>
      <w:r w:rsidRPr="009C7D54">
        <w:rPr>
          <w:rFonts w:hint="cs"/>
          <w:sz w:val="32"/>
          <w:szCs w:val="32"/>
          <w:rtl/>
        </w:rPr>
        <w:t>120000-2000-3000-5000+12500+12500+27500+2500 = 165000 ريال</w:t>
      </w:r>
    </w:p>
    <w:p w:rsidR="0035170C" w:rsidRPr="009C7D54" w:rsidRDefault="0035170C" w:rsidP="00756EFE">
      <w:pPr>
        <w:pStyle w:val="ListParagraph"/>
        <w:ind w:left="2160"/>
        <w:jc w:val="right"/>
        <w:rPr>
          <w:sz w:val="32"/>
          <w:szCs w:val="32"/>
          <w:rtl/>
        </w:rPr>
      </w:pPr>
      <w:r w:rsidRPr="009C7D54">
        <w:rPr>
          <w:rFonts w:hint="cs"/>
          <w:sz w:val="32"/>
          <w:szCs w:val="32"/>
          <w:rtl/>
        </w:rPr>
        <w:t>واذا قال اوجد تكلفة المواد المستخدمة هنا نأخذ قيمة المشتريات ونضيف عليها مخزون اول المدة ونطرح منها مخزون اخر المدة</w:t>
      </w:r>
    </w:p>
    <w:p w:rsidR="0035170C" w:rsidRPr="009C7D54" w:rsidRDefault="0035170C" w:rsidP="00756EFE">
      <w:pPr>
        <w:pStyle w:val="ListParagraph"/>
        <w:ind w:left="2160"/>
        <w:jc w:val="right"/>
        <w:rPr>
          <w:sz w:val="32"/>
          <w:szCs w:val="32"/>
          <w:rtl/>
        </w:rPr>
      </w:pPr>
    </w:p>
    <w:p w:rsidR="0035170C" w:rsidRPr="009C7D54" w:rsidRDefault="0035170C" w:rsidP="00BD0E42">
      <w:pPr>
        <w:pStyle w:val="ListParagraph"/>
        <w:ind w:left="2160"/>
        <w:jc w:val="right"/>
        <w:rPr>
          <w:sz w:val="32"/>
          <w:szCs w:val="32"/>
          <w:rtl/>
        </w:rPr>
      </w:pPr>
      <w:r w:rsidRPr="009C7D54">
        <w:rPr>
          <w:rFonts w:hint="cs"/>
          <w:sz w:val="32"/>
          <w:szCs w:val="32"/>
          <w:rtl/>
        </w:rPr>
        <w:t xml:space="preserve">165000+ 40000 </w:t>
      </w:r>
      <w:r w:rsidRPr="009C7D54">
        <w:rPr>
          <w:sz w:val="32"/>
          <w:szCs w:val="32"/>
          <w:rtl/>
        </w:rPr>
        <w:t>–</w:t>
      </w:r>
      <w:r w:rsidRPr="009C7D54">
        <w:rPr>
          <w:rFonts w:hint="cs"/>
          <w:sz w:val="32"/>
          <w:szCs w:val="32"/>
          <w:rtl/>
        </w:rPr>
        <w:t xml:space="preserve"> 50000 = 155000 ريال</w:t>
      </w:r>
    </w:p>
    <w:p w:rsidR="00BD0E42" w:rsidRDefault="00BD0E42" w:rsidP="00BD0E42">
      <w:pPr>
        <w:pStyle w:val="ListParagraph"/>
        <w:ind w:left="2160"/>
        <w:jc w:val="right"/>
        <w:rPr>
          <w:rtl/>
        </w:rPr>
      </w:pPr>
    </w:p>
    <w:p w:rsidR="00BD0E42" w:rsidRPr="00AA2EB9" w:rsidRDefault="00AA2EB9" w:rsidP="00BD0E42">
      <w:pPr>
        <w:pStyle w:val="ListParagraph"/>
        <w:ind w:left="2160"/>
        <w:jc w:val="right"/>
        <w:rPr>
          <w:b/>
          <w:caps/>
          <w:sz w:val="28"/>
          <w:szCs w:val="28"/>
          <w:rtl/>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AA2EB9">
        <w:rPr>
          <w:rFonts w:hint="cs"/>
          <w:b/>
          <w:caps/>
          <w:sz w:val="28"/>
          <w:szCs w:val="28"/>
          <w:rtl/>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توني مشترك</w:t>
      </w:r>
    </w:p>
    <w:p w:rsidR="00BD0E42" w:rsidRPr="00BD0E42" w:rsidRDefault="00BD0E42" w:rsidP="00BD0E42">
      <w:pPr>
        <w:pStyle w:val="ListParagraph"/>
        <w:ind w:left="2160"/>
        <w:jc w:val="center"/>
        <w:rPr>
          <w:b/>
          <w:sz w:val="72"/>
          <w:szCs w:val="72"/>
          <w:rtl/>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BD0E42">
        <w:rPr>
          <w:rFonts w:hint="cs"/>
          <w:b/>
          <w:sz w:val="72"/>
          <w:szCs w:val="72"/>
          <w:rtl/>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أنواع التكاليف</w:t>
      </w:r>
    </w:p>
    <w:p w:rsidR="0035170C" w:rsidRDefault="0035170C" w:rsidP="00756EFE">
      <w:pPr>
        <w:pStyle w:val="ListParagraph"/>
        <w:ind w:left="2160"/>
        <w:jc w:val="right"/>
        <w:rPr>
          <w:rtl/>
        </w:rPr>
      </w:pPr>
    </w:p>
    <w:p w:rsidR="00BD0E42" w:rsidRDefault="00BD0E42" w:rsidP="00BD0E42">
      <w:pPr>
        <w:pStyle w:val="ListParagraph"/>
        <w:ind w:left="2160"/>
        <w:rPr>
          <w:rtl/>
        </w:rPr>
      </w:pPr>
    </w:p>
    <w:p w:rsidR="0035170C" w:rsidRDefault="0035170C" w:rsidP="00BD0E42">
      <w:pPr>
        <w:pStyle w:val="ListParagraph"/>
        <w:ind w:left="2160"/>
        <w:rPr>
          <w:rtl/>
        </w:rPr>
      </w:pPr>
      <w:r w:rsidRPr="0035170C">
        <w:rPr>
          <w:noProof/>
        </w:rPr>
        <w:lastRenderedPageBreak/>
        <w:drawing>
          <wp:inline distT="0" distB="0" distL="0" distR="0" wp14:anchorId="4E79E28D" wp14:editId="34F5227A">
            <wp:extent cx="5486400" cy="3657600"/>
            <wp:effectExtent l="38100" t="0" r="19050" b="0"/>
            <wp:docPr id="6" name="Diagram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1" r:lo="rId32" r:qs="rId33" r:cs="rId34"/>
              </a:graphicData>
            </a:graphic>
          </wp:inline>
        </w:drawing>
      </w:r>
    </w:p>
    <w:p w:rsidR="00BD0E42" w:rsidRDefault="00BD0E42" w:rsidP="00BD0E42">
      <w:pPr>
        <w:pStyle w:val="ListParagraph"/>
        <w:ind w:left="2160"/>
        <w:rPr>
          <w:rtl/>
        </w:rPr>
      </w:pPr>
    </w:p>
    <w:p w:rsidR="00BD0E42" w:rsidRPr="009C7D54" w:rsidRDefault="00BD0E42" w:rsidP="00BD0E42">
      <w:pPr>
        <w:pStyle w:val="ListParagraph"/>
        <w:ind w:left="2160"/>
        <w:jc w:val="right"/>
        <w:rPr>
          <w:sz w:val="32"/>
          <w:szCs w:val="32"/>
          <w:rtl/>
        </w:rPr>
      </w:pPr>
      <w:r w:rsidRPr="009C7D54">
        <w:rPr>
          <w:rFonts w:hint="cs"/>
          <w:sz w:val="32"/>
          <w:szCs w:val="32"/>
          <w:rtl/>
        </w:rPr>
        <w:t>نأخذ مثال على ذلك والمثال هذا جاء في الاختبار</w:t>
      </w:r>
    </w:p>
    <w:p w:rsidR="00BD0E42" w:rsidRDefault="00BD0E42" w:rsidP="00BD0E42">
      <w:pPr>
        <w:pStyle w:val="ListParagraph"/>
        <w:ind w:left="2160"/>
        <w:jc w:val="right"/>
        <w:rPr>
          <w:rtl/>
        </w:rPr>
      </w:pPr>
    </w:p>
    <w:tbl>
      <w:tblPr>
        <w:tblStyle w:val="TableGrid"/>
        <w:tblW w:w="0" w:type="auto"/>
        <w:tblInd w:w="2160" w:type="dxa"/>
        <w:tblLook w:val="04A0" w:firstRow="1" w:lastRow="0" w:firstColumn="1" w:lastColumn="0" w:noHBand="0" w:noVBand="1"/>
      </w:tblPr>
      <w:tblGrid>
        <w:gridCol w:w="1484"/>
        <w:gridCol w:w="1483"/>
        <w:gridCol w:w="1483"/>
        <w:gridCol w:w="1483"/>
        <w:gridCol w:w="1483"/>
      </w:tblGrid>
      <w:tr w:rsidR="00BD0E42" w:rsidTr="00BD0E42">
        <w:tc>
          <w:tcPr>
            <w:tcW w:w="1915" w:type="dxa"/>
          </w:tcPr>
          <w:p w:rsidR="00BD0E42" w:rsidRDefault="00BD0E42" w:rsidP="00BD0E42">
            <w:pPr>
              <w:pStyle w:val="ListParagraph"/>
              <w:ind w:left="0"/>
              <w:jc w:val="right"/>
            </w:pPr>
            <w:r>
              <w:rPr>
                <w:rFonts w:hint="cs"/>
                <w:rtl/>
              </w:rPr>
              <w:t>20000</w:t>
            </w:r>
          </w:p>
        </w:tc>
        <w:tc>
          <w:tcPr>
            <w:tcW w:w="1915" w:type="dxa"/>
          </w:tcPr>
          <w:p w:rsidR="00BD0E42" w:rsidRDefault="00BD0E42" w:rsidP="00BD0E42">
            <w:pPr>
              <w:pStyle w:val="ListParagraph"/>
              <w:ind w:left="0"/>
              <w:jc w:val="right"/>
            </w:pPr>
            <w:r>
              <w:rPr>
                <w:rFonts w:hint="cs"/>
                <w:rtl/>
              </w:rPr>
              <w:t>40000</w:t>
            </w:r>
          </w:p>
        </w:tc>
        <w:tc>
          <w:tcPr>
            <w:tcW w:w="1915" w:type="dxa"/>
          </w:tcPr>
          <w:p w:rsidR="00BD0E42" w:rsidRDefault="00BD0E42" w:rsidP="00BD0E42">
            <w:pPr>
              <w:pStyle w:val="ListParagraph"/>
              <w:ind w:left="0"/>
              <w:jc w:val="right"/>
            </w:pPr>
            <w:r>
              <w:rPr>
                <w:rFonts w:hint="cs"/>
                <w:rtl/>
              </w:rPr>
              <w:t>30000</w:t>
            </w:r>
          </w:p>
        </w:tc>
        <w:tc>
          <w:tcPr>
            <w:tcW w:w="1915" w:type="dxa"/>
          </w:tcPr>
          <w:p w:rsidR="00BD0E42" w:rsidRDefault="00BD0E42" w:rsidP="00BD0E42">
            <w:pPr>
              <w:pStyle w:val="ListParagraph"/>
              <w:ind w:left="0"/>
              <w:jc w:val="right"/>
            </w:pPr>
            <w:r>
              <w:rPr>
                <w:rFonts w:hint="cs"/>
                <w:rtl/>
              </w:rPr>
              <w:t>25000</w:t>
            </w:r>
          </w:p>
        </w:tc>
        <w:tc>
          <w:tcPr>
            <w:tcW w:w="1916" w:type="dxa"/>
          </w:tcPr>
          <w:p w:rsidR="00BD0E42" w:rsidRDefault="00BD0E42" w:rsidP="00BD0E42">
            <w:pPr>
              <w:pStyle w:val="ListParagraph"/>
              <w:ind w:left="0"/>
              <w:jc w:val="right"/>
            </w:pPr>
            <w:r>
              <w:rPr>
                <w:rFonts w:hint="cs"/>
                <w:rtl/>
              </w:rPr>
              <w:t>التكاليف</w:t>
            </w:r>
          </w:p>
        </w:tc>
      </w:tr>
      <w:tr w:rsidR="00BD0E42" w:rsidTr="00BD0E42">
        <w:tc>
          <w:tcPr>
            <w:tcW w:w="1915" w:type="dxa"/>
          </w:tcPr>
          <w:p w:rsidR="00BD0E42" w:rsidRDefault="00BD0E42" w:rsidP="00BD0E42">
            <w:pPr>
              <w:pStyle w:val="ListParagraph"/>
              <w:ind w:left="0"/>
              <w:jc w:val="right"/>
            </w:pPr>
            <w:r>
              <w:rPr>
                <w:rFonts w:hint="cs"/>
                <w:rtl/>
              </w:rPr>
              <w:t>4000</w:t>
            </w:r>
          </w:p>
        </w:tc>
        <w:tc>
          <w:tcPr>
            <w:tcW w:w="1915" w:type="dxa"/>
          </w:tcPr>
          <w:p w:rsidR="00BD0E42" w:rsidRDefault="00BD0E42" w:rsidP="00BD0E42">
            <w:pPr>
              <w:pStyle w:val="ListParagraph"/>
              <w:ind w:left="0"/>
              <w:jc w:val="right"/>
            </w:pPr>
            <w:r>
              <w:rPr>
                <w:rFonts w:hint="cs"/>
                <w:rtl/>
              </w:rPr>
              <w:t>8000</w:t>
            </w:r>
          </w:p>
        </w:tc>
        <w:tc>
          <w:tcPr>
            <w:tcW w:w="1915" w:type="dxa"/>
          </w:tcPr>
          <w:p w:rsidR="00BD0E42" w:rsidRDefault="00BD0E42" w:rsidP="00BD0E42">
            <w:pPr>
              <w:pStyle w:val="ListParagraph"/>
              <w:ind w:left="0"/>
              <w:jc w:val="right"/>
            </w:pPr>
            <w:r>
              <w:rPr>
                <w:rFonts w:hint="cs"/>
                <w:rtl/>
              </w:rPr>
              <w:t>6000</w:t>
            </w:r>
          </w:p>
        </w:tc>
        <w:tc>
          <w:tcPr>
            <w:tcW w:w="1915" w:type="dxa"/>
          </w:tcPr>
          <w:p w:rsidR="00BD0E42" w:rsidRDefault="00BD0E42" w:rsidP="00BD0E42">
            <w:pPr>
              <w:pStyle w:val="ListParagraph"/>
              <w:ind w:left="0"/>
              <w:jc w:val="right"/>
            </w:pPr>
            <w:r>
              <w:rPr>
                <w:rFonts w:hint="cs"/>
                <w:rtl/>
              </w:rPr>
              <w:t>5000</w:t>
            </w:r>
          </w:p>
        </w:tc>
        <w:tc>
          <w:tcPr>
            <w:tcW w:w="1916" w:type="dxa"/>
          </w:tcPr>
          <w:p w:rsidR="00BD0E42" w:rsidRDefault="00BD0E42" w:rsidP="00BD0E42">
            <w:pPr>
              <w:pStyle w:val="ListParagraph"/>
              <w:ind w:left="0"/>
              <w:jc w:val="right"/>
            </w:pPr>
            <w:r>
              <w:rPr>
                <w:rFonts w:hint="cs"/>
                <w:rtl/>
              </w:rPr>
              <w:t>النشاط</w:t>
            </w:r>
          </w:p>
        </w:tc>
      </w:tr>
    </w:tbl>
    <w:p w:rsidR="00BD0E42" w:rsidRDefault="00BD0E42" w:rsidP="00BD0E42">
      <w:pPr>
        <w:pStyle w:val="ListParagraph"/>
        <w:ind w:left="2160"/>
        <w:jc w:val="right"/>
        <w:rPr>
          <w:rtl/>
        </w:rPr>
      </w:pPr>
    </w:p>
    <w:p w:rsidR="00BD0E42" w:rsidRPr="009C7D54" w:rsidRDefault="00BD0E42" w:rsidP="009C7D54">
      <w:pPr>
        <w:pStyle w:val="ListParagraph"/>
        <w:ind w:left="2520"/>
        <w:jc w:val="right"/>
        <w:rPr>
          <w:sz w:val="32"/>
          <w:szCs w:val="32"/>
          <w:rtl/>
        </w:rPr>
      </w:pPr>
      <w:r w:rsidRPr="009C7D54">
        <w:rPr>
          <w:rFonts w:hint="cs"/>
          <w:sz w:val="32"/>
          <w:szCs w:val="32"/>
          <w:rtl/>
        </w:rPr>
        <w:t>من خلال البيانات السابقة فأن نوع التكلفة</w:t>
      </w:r>
    </w:p>
    <w:p w:rsidR="00BD0E42" w:rsidRPr="009C7D54" w:rsidRDefault="00BD0E42" w:rsidP="009C7D54">
      <w:pPr>
        <w:pStyle w:val="ListParagraph"/>
        <w:ind w:left="2520"/>
        <w:jc w:val="right"/>
        <w:rPr>
          <w:sz w:val="32"/>
          <w:szCs w:val="32"/>
          <w:rtl/>
        </w:rPr>
      </w:pPr>
    </w:p>
    <w:p w:rsidR="00BD0E42" w:rsidRPr="009C7D54" w:rsidRDefault="00BD0E42" w:rsidP="009C7D54">
      <w:pPr>
        <w:pStyle w:val="ListParagraph"/>
        <w:ind w:left="2520"/>
        <w:jc w:val="right"/>
        <w:rPr>
          <w:sz w:val="32"/>
          <w:szCs w:val="32"/>
        </w:rPr>
      </w:pPr>
      <w:r w:rsidRPr="009C7D54">
        <w:rPr>
          <w:rFonts w:hint="cs"/>
          <w:sz w:val="32"/>
          <w:szCs w:val="32"/>
          <w:highlight w:val="yellow"/>
          <w:rtl/>
        </w:rPr>
        <w:t>متغيرة</w:t>
      </w:r>
    </w:p>
    <w:p w:rsidR="00BD0E42" w:rsidRPr="009C7D54" w:rsidRDefault="00BD0E42" w:rsidP="009C7D54">
      <w:pPr>
        <w:pStyle w:val="ListParagraph"/>
        <w:ind w:left="2520"/>
        <w:jc w:val="right"/>
        <w:rPr>
          <w:sz w:val="32"/>
          <w:szCs w:val="32"/>
        </w:rPr>
      </w:pPr>
      <w:r w:rsidRPr="009C7D54">
        <w:rPr>
          <w:rFonts w:hint="cs"/>
          <w:sz w:val="32"/>
          <w:szCs w:val="32"/>
          <w:rtl/>
        </w:rPr>
        <w:t>ثابتة</w:t>
      </w:r>
    </w:p>
    <w:p w:rsidR="00BD0E42" w:rsidRPr="009C7D54" w:rsidRDefault="00BD0E42" w:rsidP="009C7D54">
      <w:pPr>
        <w:pStyle w:val="ListParagraph"/>
        <w:ind w:left="2520"/>
        <w:jc w:val="right"/>
        <w:rPr>
          <w:sz w:val="32"/>
          <w:szCs w:val="32"/>
        </w:rPr>
      </w:pPr>
      <w:r w:rsidRPr="009C7D54">
        <w:rPr>
          <w:rFonts w:hint="cs"/>
          <w:sz w:val="32"/>
          <w:szCs w:val="32"/>
          <w:rtl/>
        </w:rPr>
        <w:t>مختلطة</w:t>
      </w:r>
    </w:p>
    <w:p w:rsidR="00BD0E42" w:rsidRPr="009C7D54" w:rsidRDefault="00BD0E42" w:rsidP="009C7D54">
      <w:pPr>
        <w:pStyle w:val="ListParagraph"/>
        <w:ind w:left="2520"/>
        <w:jc w:val="right"/>
        <w:rPr>
          <w:sz w:val="32"/>
          <w:szCs w:val="32"/>
        </w:rPr>
      </w:pPr>
      <w:r w:rsidRPr="009C7D54">
        <w:rPr>
          <w:rFonts w:hint="cs"/>
          <w:sz w:val="32"/>
          <w:szCs w:val="32"/>
          <w:rtl/>
        </w:rPr>
        <w:t>لا شيء مما ذكر</w:t>
      </w:r>
    </w:p>
    <w:p w:rsidR="00BD0E42" w:rsidRDefault="00BD0E42" w:rsidP="00BD0E42">
      <w:pPr>
        <w:pStyle w:val="ListParagraph"/>
        <w:ind w:left="2520"/>
        <w:jc w:val="right"/>
        <w:rPr>
          <w:rtl/>
        </w:rPr>
      </w:pPr>
    </w:p>
    <w:p w:rsidR="00BD0E42" w:rsidRPr="009C7D54" w:rsidRDefault="00BD0E42" w:rsidP="00BD0E42">
      <w:pPr>
        <w:pStyle w:val="ListParagraph"/>
        <w:ind w:left="2520"/>
        <w:jc w:val="right"/>
        <w:rPr>
          <w:sz w:val="32"/>
          <w:szCs w:val="32"/>
          <w:rtl/>
        </w:rPr>
      </w:pPr>
      <w:r w:rsidRPr="009C7D54">
        <w:rPr>
          <w:rFonts w:hint="cs"/>
          <w:sz w:val="32"/>
          <w:szCs w:val="32"/>
          <w:rtl/>
        </w:rPr>
        <w:t xml:space="preserve">الحل// في البداية لا بد من استخدام هذا القانون   </w:t>
      </w:r>
    </w:p>
    <w:p w:rsidR="00BD0E42" w:rsidRPr="009C7D54" w:rsidRDefault="00BD0E42" w:rsidP="00BD0E42">
      <w:pPr>
        <w:pStyle w:val="ListParagraph"/>
        <w:ind w:left="2520"/>
        <w:jc w:val="right"/>
        <w:rPr>
          <w:sz w:val="32"/>
          <w:szCs w:val="32"/>
          <w:rtl/>
        </w:rPr>
      </w:pPr>
    </w:p>
    <w:p w:rsidR="00BD0E42" w:rsidRPr="009C7D54" w:rsidRDefault="00BD0E42" w:rsidP="00BD0E42">
      <w:pPr>
        <w:pStyle w:val="ListParagraph"/>
        <w:ind w:left="2520"/>
        <w:jc w:val="right"/>
        <w:rPr>
          <w:sz w:val="32"/>
          <w:szCs w:val="32"/>
          <w:rtl/>
        </w:rPr>
      </w:pPr>
      <w:r w:rsidRPr="009C7D54">
        <w:rPr>
          <w:rFonts w:hint="cs"/>
          <w:sz w:val="32"/>
          <w:szCs w:val="32"/>
          <w:rtl/>
        </w:rPr>
        <w:t>المتوسط = التكاليف/النشاط</w:t>
      </w:r>
    </w:p>
    <w:p w:rsidR="00BD0E42" w:rsidRPr="009C7D54" w:rsidRDefault="00BD0E42" w:rsidP="00BD0E42">
      <w:pPr>
        <w:pStyle w:val="ListParagraph"/>
        <w:ind w:left="2520"/>
        <w:jc w:val="right"/>
        <w:rPr>
          <w:sz w:val="32"/>
          <w:szCs w:val="32"/>
          <w:rtl/>
        </w:rPr>
      </w:pPr>
    </w:p>
    <w:p w:rsidR="00BD0E42" w:rsidRPr="009C7D54" w:rsidRDefault="00BD0E42" w:rsidP="00BD0E42">
      <w:pPr>
        <w:pStyle w:val="ListParagraph"/>
        <w:ind w:left="2520"/>
        <w:jc w:val="right"/>
        <w:rPr>
          <w:sz w:val="32"/>
          <w:szCs w:val="32"/>
          <w:rtl/>
        </w:rPr>
      </w:pPr>
      <w:r w:rsidRPr="009C7D54">
        <w:rPr>
          <w:rFonts w:hint="cs"/>
          <w:sz w:val="32"/>
          <w:szCs w:val="32"/>
          <w:rtl/>
        </w:rPr>
        <w:t>ومن هنا نطبقها على الجدول السابق</w:t>
      </w:r>
    </w:p>
    <w:p w:rsidR="00BD0E42" w:rsidRPr="009C7D54" w:rsidRDefault="00BD0E42" w:rsidP="00BD0E42">
      <w:pPr>
        <w:pStyle w:val="ListParagraph"/>
        <w:ind w:left="2520"/>
        <w:jc w:val="right"/>
        <w:rPr>
          <w:sz w:val="32"/>
          <w:szCs w:val="32"/>
          <w:rtl/>
        </w:rPr>
      </w:pPr>
      <w:r w:rsidRPr="009C7D54">
        <w:rPr>
          <w:rFonts w:hint="cs"/>
          <w:sz w:val="32"/>
          <w:szCs w:val="32"/>
          <w:rtl/>
        </w:rPr>
        <w:lastRenderedPageBreak/>
        <w:t>25000/5000 = 5</w:t>
      </w:r>
    </w:p>
    <w:p w:rsidR="00BD0E42" w:rsidRPr="009C7D54" w:rsidRDefault="00BD0E42" w:rsidP="00BD0E42">
      <w:pPr>
        <w:pStyle w:val="ListParagraph"/>
        <w:ind w:left="2520"/>
        <w:jc w:val="right"/>
        <w:rPr>
          <w:sz w:val="32"/>
          <w:szCs w:val="32"/>
          <w:rtl/>
        </w:rPr>
      </w:pPr>
      <w:r w:rsidRPr="009C7D54">
        <w:rPr>
          <w:rFonts w:hint="cs"/>
          <w:sz w:val="32"/>
          <w:szCs w:val="32"/>
          <w:rtl/>
        </w:rPr>
        <w:t>30000/6000= 5</w:t>
      </w:r>
    </w:p>
    <w:p w:rsidR="00BD0E42" w:rsidRPr="009C7D54" w:rsidRDefault="00BD0E42" w:rsidP="00BD0E42">
      <w:pPr>
        <w:pStyle w:val="ListParagraph"/>
        <w:ind w:left="2520"/>
        <w:jc w:val="right"/>
        <w:rPr>
          <w:sz w:val="32"/>
          <w:szCs w:val="32"/>
          <w:rtl/>
        </w:rPr>
      </w:pPr>
      <w:r w:rsidRPr="009C7D54">
        <w:rPr>
          <w:rFonts w:hint="cs"/>
          <w:sz w:val="32"/>
          <w:szCs w:val="32"/>
          <w:rtl/>
        </w:rPr>
        <w:t>40000/8000= 5</w:t>
      </w:r>
    </w:p>
    <w:p w:rsidR="00BD0E42" w:rsidRPr="009C7D54" w:rsidRDefault="00BD0E42" w:rsidP="00BD0E42">
      <w:pPr>
        <w:pStyle w:val="ListParagraph"/>
        <w:ind w:left="2520"/>
        <w:jc w:val="right"/>
        <w:rPr>
          <w:sz w:val="32"/>
          <w:szCs w:val="32"/>
          <w:rtl/>
        </w:rPr>
      </w:pPr>
      <w:r w:rsidRPr="009C7D54">
        <w:rPr>
          <w:rFonts w:hint="cs"/>
          <w:sz w:val="32"/>
          <w:szCs w:val="32"/>
          <w:rtl/>
        </w:rPr>
        <w:t>20000/4000= 5</w:t>
      </w:r>
    </w:p>
    <w:p w:rsidR="00BD0E42" w:rsidRPr="009C7D54" w:rsidRDefault="00BD0E42" w:rsidP="00BD0E42">
      <w:pPr>
        <w:pStyle w:val="ListParagraph"/>
        <w:ind w:left="2520"/>
        <w:jc w:val="right"/>
        <w:rPr>
          <w:sz w:val="32"/>
          <w:szCs w:val="32"/>
          <w:rtl/>
        </w:rPr>
      </w:pPr>
    </w:p>
    <w:p w:rsidR="00BD0E42" w:rsidRPr="009C7D54" w:rsidRDefault="00BD0E42" w:rsidP="00BD0E42">
      <w:pPr>
        <w:pStyle w:val="ListParagraph"/>
        <w:ind w:left="2520"/>
        <w:jc w:val="right"/>
        <w:rPr>
          <w:sz w:val="32"/>
          <w:szCs w:val="32"/>
          <w:rtl/>
        </w:rPr>
      </w:pPr>
      <w:r w:rsidRPr="009C7D54">
        <w:rPr>
          <w:rFonts w:hint="cs"/>
          <w:sz w:val="32"/>
          <w:szCs w:val="32"/>
          <w:rtl/>
        </w:rPr>
        <w:t>هنا يظهر ان المتوسط ثابت وهو 5 ولذلك يكون نوع التكلفة متغيرة لان وسطها ثابت</w:t>
      </w:r>
    </w:p>
    <w:p w:rsidR="00BD0E42" w:rsidRPr="009C7D54" w:rsidRDefault="00BD0E42" w:rsidP="00BD0E42">
      <w:pPr>
        <w:pStyle w:val="ListParagraph"/>
        <w:ind w:left="2520"/>
        <w:jc w:val="right"/>
        <w:rPr>
          <w:sz w:val="32"/>
          <w:szCs w:val="32"/>
          <w:rtl/>
        </w:rPr>
      </w:pPr>
    </w:p>
    <w:p w:rsidR="00BD0E42" w:rsidRPr="009C7D54" w:rsidRDefault="00BD0E42" w:rsidP="00BD0E42">
      <w:pPr>
        <w:pStyle w:val="ListParagraph"/>
        <w:ind w:left="2520"/>
        <w:jc w:val="right"/>
        <w:rPr>
          <w:sz w:val="32"/>
          <w:szCs w:val="32"/>
          <w:rtl/>
        </w:rPr>
      </w:pPr>
      <w:r w:rsidRPr="009C7D54">
        <w:rPr>
          <w:rFonts w:hint="cs"/>
          <w:sz w:val="32"/>
          <w:szCs w:val="32"/>
          <w:rtl/>
        </w:rPr>
        <w:t>ولكن لو اتى كل متوسط يختلف عن الاخر هنا يكون نوع التكلفة ثابتة</w:t>
      </w:r>
    </w:p>
    <w:p w:rsidR="00BD0E42" w:rsidRPr="009C7D54" w:rsidRDefault="00BD0E42" w:rsidP="00BD0E42">
      <w:pPr>
        <w:pStyle w:val="ListParagraph"/>
        <w:ind w:left="2520"/>
        <w:jc w:val="right"/>
        <w:rPr>
          <w:sz w:val="32"/>
          <w:szCs w:val="32"/>
          <w:rtl/>
        </w:rPr>
      </w:pPr>
    </w:p>
    <w:p w:rsidR="00BD0E42" w:rsidRPr="009C7D54" w:rsidRDefault="00BD0E42" w:rsidP="00BD0E42">
      <w:pPr>
        <w:pStyle w:val="ListParagraph"/>
        <w:ind w:left="2520"/>
        <w:jc w:val="right"/>
        <w:rPr>
          <w:sz w:val="32"/>
          <w:szCs w:val="32"/>
          <w:rtl/>
        </w:rPr>
      </w:pPr>
      <w:r w:rsidRPr="009C7D54">
        <w:rPr>
          <w:rFonts w:hint="cs"/>
          <w:sz w:val="32"/>
          <w:szCs w:val="32"/>
          <w:rtl/>
        </w:rPr>
        <w:t>اما المختلطة فيكون ثبلث ارقام متشابهة والرابع يختلف</w:t>
      </w:r>
    </w:p>
    <w:p w:rsidR="00BD0E42" w:rsidRPr="009C7D54" w:rsidRDefault="00BD0E42" w:rsidP="00BD0E42">
      <w:pPr>
        <w:pStyle w:val="ListParagraph"/>
        <w:ind w:left="2520"/>
        <w:jc w:val="right"/>
        <w:rPr>
          <w:sz w:val="32"/>
          <w:szCs w:val="32"/>
          <w:rtl/>
        </w:rPr>
      </w:pPr>
    </w:p>
    <w:p w:rsidR="00BD0E42" w:rsidRPr="009C7D54" w:rsidRDefault="00BD0E42" w:rsidP="00BD0E42">
      <w:pPr>
        <w:pStyle w:val="ListParagraph"/>
        <w:ind w:left="2520"/>
        <w:jc w:val="right"/>
        <w:rPr>
          <w:sz w:val="32"/>
          <w:szCs w:val="32"/>
          <w:rtl/>
        </w:rPr>
      </w:pPr>
      <w:r w:rsidRPr="009C7D54">
        <w:rPr>
          <w:rFonts w:hint="cs"/>
          <w:sz w:val="32"/>
          <w:szCs w:val="32"/>
          <w:rtl/>
        </w:rPr>
        <w:t>ان شاء الله تكون وضحت المسألة</w:t>
      </w:r>
    </w:p>
    <w:p w:rsidR="00BD0E42" w:rsidRDefault="00BD0E42" w:rsidP="00BD0E42">
      <w:pPr>
        <w:pStyle w:val="ListParagraph"/>
        <w:ind w:left="2520"/>
        <w:jc w:val="right"/>
        <w:rPr>
          <w:rtl/>
        </w:rPr>
      </w:pPr>
    </w:p>
    <w:p w:rsidR="006D568B" w:rsidRDefault="006D568B" w:rsidP="00BD0E42">
      <w:pPr>
        <w:pStyle w:val="ListParagraph"/>
        <w:ind w:left="2520"/>
        <w:jc w:val="right"/>
        <w:rPr>
          <w:rtl/>
        </w:rPr>
      </w:pPr>
    </w:p>
    <w:p w:rsidR="006D568B" w:rsidRPr="008F641D" w:rsidRDefault="006D568B" w:rsidP="006D568B">
      <w:pPr>
        <w:pStyle w:val="ListParagraph"/>
        <w:ind w:left="2520"/>
        <w:jc w:val="center"/>
        <w:rPr>
          <w:b/>
          <w:sz w:val="44"/>
          <w:szCs w:val="44"/>
          <w:rtl/>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6D568B">
        <w:rPr>
          <w:rFonts w:hint="cs"/>
          <w:bCs/>
          <w:sz w:val="32"/>
          <w:szCs w:val="32"/>
          <w:u w:val="single"/>
          <w:rtl/>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الفرق بين التكلفة والمصروف</w:t>
      </w:r>
    </w:p>
    <w:p w:rsidR="006D568B" w:rsidRPr="008F641D" w:rsidRDefault="008F641D" w:rsidP="006D568B">
      <w:pPr>
        <w:pStyle w:val="ListParagraph"/>
        <w:ind w:left="2520"/>
        <w:jc w:val="right"/>
        <w:rPr>
          <w:sz w:val="32"/>
          <w:szCs w:val="32"/>
          <w:rtl/>
        </w:rPr>
      </w:pPr>
      <w:r w:rsidRPr="008F641D">
        <w:rPr>
          <w:rFonts w:hint="cs"/>
          <w:color w:val="FF0000"/>
          <w:sz w:val="32"/>
          <w:szCs w:val="32"/>
          <w:rtl/>
        </w:rPr>
        <w:t>المصروف</w:t>
      </w:r>
      <w:r w:rsidRPr="008F641D">
        <w:rPr>
          <w:rFonts w:hint="cs"/>
          <w:sz w:val="32"/>
          <w:szCs w:val="32"/>
          <w:rtl/>
        </w:rPr>
        <w:t>: هي الجزء المستنفذ</w:t>
      </w:r>
    </w:p>
    <w:p w:rsidR="008F641D" w:rsidRPr="008F641D" w:rsidRDefault="008F641D" w:rsidP="006D568B">
      <w:pPr>
        <w:pStyle w:val="ListParagraph"/>
        <w:ind w:left="2520"/>
        <w:jc w:val="right"/>
        <w:rPr>
          <w:sz w:val="32"/>
          <w:szCs w:val="32"/>
          <w:rtl/>
        </w:rPr>
      </w:pPr>
    </w:p>
    <w:p w:rsidR="008F641D" w:rsidRDefault="008F641D" w:rsidP="006D568B">
      <w:pPr>
        <w:pStyle w:val="ListParagraph"/>
        <w:ind w:left="2520"/>
        <w:jc w:val="right"/>
        <w:rPr>
          <w:sz w:val="32"/>
          <w:szCs w:val="32"/>
          <w:rtl/>
        </w:rPr>
      </w:pPr>
      <w:r w:rsidRPr="008F641D">
        <w:rPr>
          <w:rFonts w:hint="cs"/>
          <w:color w:val="00B050"/>
          <w:sz w:val="32"/>
          <w:szCs w:val="32"/>
          <w:rtl/>
        </w:rPr>
        <w:t xml:space="preserve">التكلفة </w:t>
      </w:r>
      <w:r w:rsidRPr="008F641D">
        <w:rPr>
          <w:rFonts w:hint="cs"/>
          <w:sz w:val="32"/>
          <w:szCs w:val="32"/>
          <w:rtl/>
        </w:rPr>
        <w:t>: هي الجزء غير المستنفذ</w:t>
      </w:r>
    </w:p>
    <w:p w:rsidR="008F641D" w:rsidRDefault="008F641D" w:rsidP="006D568B">
      <w:pPr>
        <w:pStyle w:val="ListParagraph"/>
        <w:ind w:left="2520"/>
        <w:jc w:val="right"/>
        <w:rPr>
          <w:sz w:val="32"/>
          <w:szCs w:val="32"/>
          <w:rtl/>
        </w:rPr>
      </w:pPr>
    </w:p>
    <w:p w:rsidR="008F641D" w:rsidRDefault="008F641D" w:rsidP="006D568B">
      <w:pPr>
        <w:pStyle w:val="ListParagraph"/>
        <w:ind w:left="2520"/>
        <w:jc w:val="right"/>
        <w:rPr>
          <w:sz w:val="32"/>
          <w:szCs w:val="32"/>
          <w:rtl/>
        </w:rPr>
      </w:pPr>
      <w:r>
        <w:rPr>
          <w:rFonts w:hint="cs"/>
          <w:sz w:val="32"/>
          <w:szCs w:val="32"/>
          <w:rtl/>
        </w:rPr>
        <w:t xml:space="preserve">مثال// </w:t>
      </w:r>
      <w:r w:rsidR="00507647">
        <w:rPr>
          <w:rFonts w:hint="cs"/>
          <w:sz w:val="32"/>
          <w:szCs w:val="32"/>
          <w:rtl/>
        </w:rPr>
        <w:t>تم دفع ايجار لاحد المعارض لمدة عالم بقيمة 24000 ريال تبدأ في 1/10 أوجد التكلفة:</w:t>
      </w:r>
    </w:p>
    <w:p w:rsidR="00507647" w:rsidRDefault="00507647" w:rsidP="006D568B">
      <w:pPr>
        <w:pStyle w:val="ListParagraph"/>
        <w:ind w:left="2520"/>
        <w:jc w:val="right"/>
        <w:rPr>
          <w:sz w:val="32"/>
          <w:szCs w:val="32"/>
          <w:rtl/>
        </w:rPr>
      </w:pPr>
    </w:p>
    <w:p w:rsidR="00507647" w:rsidRDefault="00507647" w:rsidP="006D568B">
      <w:pPr>
        <w:pStyle w:val="ListParagraph"/>
        <w:ind w:left="2520"/>
        <w:jc w:val="right"/>
        <w:rPr>
          <w:sz w:val="32"/>
          <w:szCs w:val="32"/>
          <w:rtl/>
        </w:rPr>
      </w:pPr>
      <w:r>
        <w:rPr>
          <w:rFonts w:hint="cs"/>
          <w:sz w:val="32"/>
          <w:szCs w:val="32"/>
          <w:rtl/>
        </w:rPr>
        <w:t>الحل//</w:t>
      </w:r>
    </w:p>
    <w:p w:rsidR="00507647" w:rsidRDefault="00507647" w:rsidP="006D568B">
      <w:pPr>
        <w:pStyle w:val="ListParagraph"/>
        <w:ind w:left="2520"/>
        <w:jc w:val="right"/>
        <w:rPr>
          <w:sz w:val="32"/>
          <w:szCs w:val="32"/>
          <w:rtl/>
        </w:rPr>
      </w:pPr>
      <w:r>
        <w:rPr>
          <w:rFonts w:hint="cs"/>
          <w:sz w:val="32"/>
          <w:szCs w:val="32"/>
          <w:rtl/>
        </w:rPr>
        <w:t xml:space="preserve"> في البداية نحسب تكلفة الشهر وهو 24000/12 = 2000 ريال شهريا</w:t>
      </w:r>
    </w:p>
    <w:p w:rsidR="00507647" w:rsidRDefault="00507647" w:rsidP="006D568B">
      <w:pPr>
        <w:pStyle w:val="ListParagraph"/>
        <w:ind w:left="2520"/>
        <w:jc w:val="right"/>
        <w:rPr>
          <w:sz w:val="32"/>
          <w:szCs w:val="32"/>
          <w:rtl/>
        </w:rPr>
      </w:pPr>
    </w:p>
    <w:p w:rsidR="00507647" w:rsidRDefault="00507647" w:rsidP="006D568B">
      <w:pPr>
        <w:pStyle w:val="ListParagraph"/>
        <w:ind w:left="2520"/>
        <w:jc w:val="right"/>
        <w:rPr>
          <w:sz w:val="32"/>
          <w:szCs w:val="32"/>
          <w:rtl/>
        </w:rPr>
      </w:pPr>
      <w:r>
        <w:rPr>
          <w:rFonts w:hint="cs"/>
          <w:sz w:val="32"/>
          <w:szCs w:val="32"/>
          <w:rtl/>
        </w:rPr>
        <w:t xml:space="preserve">من 1/10 الى نهاية السنة 31/12 ثلاثة اشهر </w:t>
      </w:r>
    </w:p>
    <w:p w:rsidR="00507647" w:rsidRPr="00AA2EB9" w:rsidRDefault="00AA2EB9" w:rsidP="006D568B">
      <w:pPr>
        <w:pStyle w:val="ListParagraph"/>
        <w:ind w:left="2520"/>
        <w:jc w:val="right"/>
        <w:rPr>
          <w:b/>
          <w:caps/>
          <w:sz w:val="32"/>
          <w:szCs w:val="32"/>
          <w:rtl/>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AA2EB9">
        <w:rPr>
          <w:rFonts w:hint="cs"/>
          <w:b/>
          <w:caps/>
          <w:sz w:val="32"/>
          <w:szCs w:val="32"/>
          <w:rtl/>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توني مشترك</w:t>
      </w:r>
    </w:p>
    <w:p w:rsidR="00507647" w:rsidRDefault="00507647" w:rsidP="006D568B">
      <w:pPr>
        <w:pStyle w:val="ListParagraph"/>
        <w:ind w:left="2520"/>
        <w:jc w:val="right"/>
        <w:rPr>
          <w:sz w:val="32"/>
          <w:szCs w:val="32"/>
          <w:rtl/>
        </w:rPr>
      </w:pPr>
      <w:r>
        <w:rPr>
          <w:rFonts w:hint="cs"/>
          <w:sz w:val="32"/>
          <w:szCs w:val="32"/>
          <w:rtl/>
        </w:rPr>
        <w:lastRenderedPageBreak/>
        <w:t xml:space="preserve">نحسب قيمتها 3*2000 = 6000 ريال وهنا تعتبر مصروف لانا استنفذت </w:t>
      </w:r>
    </w:p>
    <w:p w:rsidR="00507647" w:rsidRDefault="00507647" w:rsidP="006D568B">
      <w:pPr>
        <w:pStyle w:val="ListParagraph"/>
        <w:ind w:left="2520"/>
        <w:jc w:val="right"/>
        <w:rPr>
          <w:sz w:val="32"/>
          <w:szCs w:val="32"/>
          <w:rtl/>
        </w:rPr>
      </w:pPr>
    </w:p>
    <w:p w:rsidR="00507647" w:rsidRDefault="00507647" w:rsidP="006D568B">
      <w:pPr>
        <w:pStyle w:val="ListParagraph"/>
        <w:ind w:left="2520"/>
        <w:jc w:val="right"/>
        <w:rPr>
          <w:sz w:val="32"/>
          <w:szCs w:val="32"/>
          <w:rtl/>
        </w:rPr>
      </w:pPr>
      <w:r>
        <w:rPr>
          <w:rFonts w:hint="cs"/>
          <w:sz w:val="32"/>
          <w:szCs w:val="32"/>
          <w:rtl/>
        </w:rPr>
        <w:t>نخصمها من المجموع الكلي 24000- 6000 = 18000 وهو المبلغ الذي لم يستنفذ ويعتبر هنا التكلفة</w:t>
      </w:r>
    </w:p>
    <w:p w:rsidR="00507647" w:rsidRDefault="00507647" w:rsidP="006D568B">
      <w:pPr>
        <w:pStyle w:val="ListParagraph"/>
        <w:ind w:left="2520"/>
        <w:jc w:val="right"/>
        <w:rPr>
          <w:sz w:val="32"/>
          <w:szCs w:val="32"/>
          <w:rtl/>
        </w:rPr>
      </w:pPr>
    </w:p>
    <w:p w:rsidR="00507647" w:rsidRDefault="00507647" w:rsidP="006D568B">
      <w:pPr>
        <w:pStyle w:val="ListParagraph"/>
        <w:ind w:left="2520"/>
        <w:jc w:val="right"/>
        <w:rPr>
          <w:sz w:val="32"/>
          <w:szCs w:val="32"/>
          <w:rtl/>
        </w:rPr>
      </w:pPr>
      <w:r>
        <w:rPr>
          <w:rFonts w:hint="cs"/>
          <w:sz w:val="32"/>
          <w:szCs w:val="32"/>
          <w:rtl/>
        </w:rPr>
        <w:t>اذا الجواب راح يكون 18000 ريال</w:t>
      </w:r>
    </w:p>
    <w:p w:rsidR="00507647" w:rsidRDefault="009519AB" w:rsidP="006D568B">
      <w:pPr>
        <w:pStyle w:val="ListParagraph"/>
        <w:ind w:left="2520"/>
        <w:jc w:val="right"/>
        <w:rPr>
          <w:sz w:val="32"/>
          <w:szCs w:val="32"/>
          <w:rtl/>
        </w:rPr>
      </w:pPr>
      <w:r>
        <w:rPr>
          <w:rFonts w:hint="cs"/>
          <w:sz w:val="32"/>
          <w:szCs w:val="32"/>
          <w:rtl/>
        </w:rPr>
        <w:t>وهو المتبقي غير المستنفذ</w:t>
      </w:r>
    </w:p>
    <w:p w:rsidR="009519AB" w:rsidRDefault="009519AB" w:rsidP="006D568B">
      <w:pPr>
        <w:pStyle w:val="ListParagraph"/>
        <w:ind w:left="2520"/>
        <w:jc w:val="right"/>
        <w:rPr>
          <w:sz w:val="32"/>
          <w:szCs w:val="32"/>
          <w:rtl/>
        </w:rPr>
      </w:pPr>
    </w:p>
    <w:p w:rsidR="009519AB" w:rsidRDefault="005F4E04" w:rsidP="006D568B">
      <w:pPr>
        <w:pStyle w:val="ListParagraph"/>
        <w:ind w:left="2520"/>
        <w:jc w:val="right"/>
        <w:rPr>
          <w:sz w:val="32"/>
          <w:szCs w:val="32"/>
          <w:rtl/>
        </w:rPr>
      </w:pPr>
      <w:r>
        <w:rPr>
          <w:rFonts w:hint="cs"/>
          <w:sz w:val="32"/>
          <w:szCs w:val="32"/>
          <w:rtl/>
        </w:rPr>
        <w:t>مثال اخر// تم شراء مواد خام في تاريخ 1/9 بقيمة 36000 لاستخدامها في العام القادم اوجد التكلفة:</w:t>
      </w:r>
    </w:p>
    <w:p w:rsidR="005F4E04" w:rsidRDefault="005F4E04" w:rsidP="006D568B">
      <w:pPr>
        <w:pStyle w:val="ListParagraph"/>
        <w:ind w:left="2520"/>
        <w:jc w:val="right"/>
        <w:rPr>
          <w:sz w:val="32"/>
          <w:szCs w:val="32"/>
          <w:rtl/>
        </w:rPr>
      </w:pPr>
    </w:p>
    <w:p w:rsidR="005F4E04" w:rsidRDefault="005F4E04" w:rsidP="006D568B">
      <w:pPr>
        <w:pStyle w:val="ListParagraph"/>
        <w:ind w:left="2520"/>
        <w:jc w:val="right"/>
        <w:rPr>
          <w:sz w:val="32"/>
          <w:szCs w:val="32"/>
          <w:rtl/>
        </w:rPr>
      </w:pPr>
      <w:r>
        <w:rPr>
          <w:rFonts w:hint="cs"/>
          <w:sz w:val="32"/>
          <w:szCs w:val="32"/>
          <w:rtl/>
        </w:rPr>
        <w:t>الحل مباشرة وبدون تفكير راح يكون 36000 لانه قال سيتم استخدامها في العام القادم اي غير مستنفذه اي متبقية والمبلغ كامل راح يتبقى للعام المقبل</w:t>
      </w:r>
    </w:p>
    <w:p w:rsidR="005F4E04" w:rsidRDefault="005F4E04" w:rsidP="006D568B">
      <w:pPr>
        <w:pStyle w:val="ListParagraph"/>
        <w:ind w:left="2520"/>
        <w:jc w:val="right"/>
        <w:rPr>
          <w:sz w:val="32"/>
          <w:szCs w:val="32"/>
          <w:rtl/>
        </w:rPr>
      </w:pPr>
    </w:p>
    <w:p w:rsidR="005F4E04" w:rsidRDefault="005F4E04" w:rsidP="006D568B">
      <w:pPr>
        <w:pStyle w:val="ListParagraph"/>
        <w:ind w:left="2520"/>
        <w:jc w:val="right"/>
        <w:rPr>
          <w:sz w:val="32"/>
          <w:szCs w:val="32"/>
          <w:rtl/>
        </w:rPr>
      </w:pPr>
      <w:r>
        <w:rPr>
          <w:rFonts w:hint="cs"/>
          <w:sz w:val="32"/>
          <w:szCs w:val="32"/>
          <w:rtl/>
        </w:rPr>
        <w:t>ولكن لو طلب المصروف فهنا المصروف راح يكون اكيد صفر لانه لم يصرف هذا العام شيء</w:t>
      </w:r>
    </w:p>
    <w:p w:rsidR="005F4E04" w:rsidRDefault="005F4E04" w:rsidP="006D568B">
      <w:pPr>
        <w:pStyle w:val="ListParagraph"/>
        <w:ind w:left="2520"/>
        <w:jc w:val="right"/>
        <w:rPr>
          <w:sz w:val="32"/>
          <w:szCs w:val="32"/>
          <w:rtl/>
        </w:rPr>
      </w:pPr>
    </w:p>
    <w:p w:rsidR="005F4E04" w:rsidRDefault="005F4E04" w:rsidP="005F4E04">
      <w:pPr>
        <w:pStyle w:val="ListParagraph"/>
        <w:ind w:left="2520"/>
        <w:jc w:val="right"/>
        <w:rPr>
          <w:sz w:val="32"/>
          <w:szCs w:val="32"/>
          <w:rtl/>
        </w:rPr>
      </w:pPr>
      <w:r>
        <w:rPr>
          <w:rFonts w:hint="cs"/>
          <w:sz w:val="32"/>
          <w:szCs w:val="32"/>
          <w:rtl/>
        </w:rPr>
        <w:t>مثال اخر// تم دفع ايجار لمدة ثمانية اشهر في تاريخ 1/2 بقيمة 24000 ريال اوجد المصروف والتكلفة.</w:t>
      </w:r>
    </w:p>
    <w:p w:rsidR="005F4E04" w:rsidRDefault="005F4E04" w:rsidP="006D568B">
      <w:pPr>
        <w:pStyle w:val="ListParagraph"/>
        <w:ind w:left="2520"/>
        <w:jc w:val="right"/>
        <w:rPr>
          <w:sz w:val="32"/>
          <w:szCs w:val="32"/>
          <w:rtl/>
        </w:rPr>
      </w:pPr>
    </w:p>
    <w:p w:rsidR="005F4E04" w:rsidRDefault="005F4E04" w:rsidP="006D568B">
      <w:pPr>
        <w:pStyle w:val="ListParagraph"/>
        <w:ind w:left="2520"/>
        <w:jc w:val="right"/>
        <w:rPr>
          <w:sz w:val="32"/>
          <w:szCs w:val="32"/>
          <w:rtl/>
        </w:rPr>
      </w:pPr>
      <w:r>
        <w:rPr>
          <w:rFonts w:hint="cs"/>
          <w:sz w:val="32"/>
          <w:szCs w:val="32"/>
          <w:rtl/>
        </w:rPr>
        <w:t>هنا عكس المثال السابق</w:t>
      </w:r>
    </w:p>
    <w:p w:rsidR="00945F34" w:rsidRDefault="005F4E04" w:rsidP="005F4E04">
      <w:pPr>
        <w:pStyle w:val="ListParagraph"/>
        <w:ind w:left="2520"/>
        <w:jc w:val="right"/>
        <w:rPr>
          <w:sz w:val="32"/>
          <w:szCs w:val="32"/>
          <w:rtl/>
        </w:rPr>
      </w:pPr>
      <w:r>
        <w:rPr>
          <w:rFonts w:hint="cs"/>
          <w:sz w:val="32"/>
          <w:szCs w:val="32"/>
          <w:rtl/>
        </w:rPr>
        <w:t>لان العقد من تاريخ 1/2 ولمدة ثمانية اشهر اي</w:t>
      </w:r>
      <w:r w:rsidR="00945F34">
        <w:rPr>
          <w:rFonts w:hint="cs"/>
          <w:sz w:val="32"/>
          <w:szCs w:val="32"/>
          <w:rtl/>
        </w:rPr>
        <w:t xml:space="preserve"> ينتهي في شهر 1/10 سينتهي اي قبل انتهاء العام اي ان المبلغ كامل راح يصرف قبل انتهاء السنه فالمبلغ كامل يعتبر مصروف لانه مستنفذ</w:t>
      </w:r>
    </w:p>
    <w:p w:rsidR="00945F34" w:rsidRDefault="00945F34" w:rsidP="005F4E04">
      <w:pPr>
        <w:pStyle w:val="ListParagraph"/>
        <w:ind w:left="2520"/>
        <w:jc w:val="right"/>
        <w:rPr>
          <w:sz w:val="32"/>
          <w:szCs w:val="32"/>
          <w:rtl/>
        </w:rPr>
      </w:pPr>
    </w:p>
    <w:p w:rsidR="00945F34" w:rsidRDefault="00945F34" w:rsidP="005F4E04">
      <w:pPr>
        <w:pStyle w:val="ListParagraph"/>
        <w:ind w:left="2520"/>
        <w:jc w:val="right"/>
        <w:rPr>
          <w:sz w:val="32"/>
          <w:szCs w:val="32"/>
          <w:rtl/>
        </w:rPr>
      </w:pPr>
      <w:r>
        <w:rPr>
          <w:rFonts w:hint="cs"/>
          <w:sz w:val="32"/>
          <w:szCs w:val="32"/>
          <w:rtl/>
        </w:rPr>
        <w:t>المصروف= 24000 ريال</w:t>
      </w:r>
    </w:p>
    <w:p w:rsidR="00945F34" w:rsidRDefault="00945F34" w:rsidP="005F4E04">
      <w:pPr>
        <w:pStyle w:val="ListParagraph"/>
        <w:ind w:left="2520"/>
        <w:jc w:val="right"/>
        <w:rPr>
          <w:sz w:val="32"/>
          <w:szCs w:val="32"/>
          <w:rtl/>
        </w:rPr>
      </w:pPr>
      <w:r>
        <w:rPr>
          <w:rFonts w:hint="cs"/>
          <w:sz w:val="32"/>
          <w:szCs w:val="32"/>
          <w:rtl/>
        </w:rPr>
        <w:t xml:space="preserve">التكلفة= صفر لانها لم يتبقى منها شي للعام المقبل </w:t>
      </w:r>
    </w:p>
    <w:p w:rsidR="00945F34" w:rsidRPr="00AA2EB9" w:rsidRDefault="00AA2EB9" w:rsidP="005F4E04">
      <w:pPr>
        <w:pStyle w:val="ListParagraph"/>
        <w:ind w:left="2520"/>
        <w:jc w:val="right"/>
        <w:rPr>
          <w:b/>
          <w:caps/>
          <w:sz w:val="28"/>
          <w:szCs w:val="28"/>
          <w:rtl/>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AA2EB9">
        <w:rPr>
          <w:rFonts w:hint="cs"/>
          <w:b/>
          <w:caps/>
          <w:sz w:val="28"/>
          <w:szCs w:val="28"/>
          <w:rtl/>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توني مشترك</w:t>
      </w:r>
    </w:p>
    <w:p w:rsidR="00632BC3" w:rsidRDefault="00632BC3" w:rsidP="005F4E04">
      <w:pPr>
        <w:pStyle w:val="ListParagraph"/>
        <w:ind w:left="2520"/>
        <w:jc w:val="right"/>
        <w:rPr>
          <w:sz w:val="32"/>
          <w:szCs w:val="32"/>
          <w:rtl/>
        </w:rPr>
      </w:pPr>
      <w:r>
        <w:rPr>
          <w:rFonts w:hint="cs"/>
          <w:sz w:val="32"/>
          <w:szCs w:val="32"/>
          <w:rtl/>
        </w:rPr>
        <w:lastRenderedPageBreak/>
        <w:t>تبويب اخر لانواع التكاليف</w:t>
      </w:r>
    </w:p>
    <w:p w:rsidR="00632BC3" w:rsidRDefault="00632BC3" w:rsidP="005F4E04">
      <w:pPr>
        <w:pStyle w:val="ListParagraph"/>
        <w:ind w:left="2520"/>
        <w:jc w:val="right"/>
        <w:rPr>
          <w:sz w:val="32"/>
          <w:szCs w:val="32"/>
          <w:rtl/>
        </w:rPr>
      </w:pPr>
    </w:p>
    <w:p w:rsidR="00632BC3" w:rsidRDefault="00632BC3" w:rsidP="00632BC3">
      <w:pPr>
        <w:pStyle w:val="ListParagraph"/>
        <w:ind w:left="2520"/>
        <w:jc w:val="center"/>
        <w:rPr>
          <w:sz w:val="32"/>
          <w:szCs w:val="32"/>
          <w:rtl/>
        </w:rPr>
      </w:pPr>
    </w:p>
    <w:p w:rsidR="005F4E04" w:rsidRPr="00632BC3" w:rsidRDefault="00632BC3" w:rsidP="00632BC3">
      <w:pPr>
        <w:pStyle w:val="ListParagraph"/>
        <w:ind w:left="2520"/>
        <w:jc w:val="center"/>
        <w:rPr>
          <w:b/>
          <w:color w:val="EEECE1" w:themeColor="background2"/>
          <w:sz w:val="56"/>
          <w:szCs w:val="56"/>
          <w:rtl/>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sidRPr="00632BC3">
        <w:rPr>
          <w:rFonts w:hint="cs"/>
          <w:b/>
          <w:color w:val="EEECE1" w:themeColor="background2"/>
          <w:sz w:val="56"/>
          <w:szCs w:val="56"/>
          <w:rtl/>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انواع التكاليف</w:t>
      </w:r>
    </w:p>
    <w:p w:rsidR="00632BC3" w:rsidRDefault="00632BC3" w:rsidP="00632BC3">
      <w:pPr>
        <w:pStyle w:val="ListParagraph"/>
        <w:numPr>
          <w:ilvl w:val="0"/>
          <w:numId w:val="6"/>
        </w:numPr>
        <w:jc w:val="center"/>
        <w:rPr>
          <w:sz w:val="32"/>
          <w:szCs w:val="32"/>
        </w:rPr>
      </w:pPr>
      <w:r>
        <w:rPr>
          <w:rFonts w:hint="cs"/>
          <w:sz w:val="32"/>
          <w:szCs w:val="32"/>
          <w:rtl/>
        </w:rPr>
        <w:t>تكاليف اولية</w:t>
      </w:r>
    </w:p>
    <w:p w:rsidR="00632BC3" w:rsidRDefault="00632BC3" w:rsidP="00632BC3">
      <w:pPr>
        <w:pStyle w:val="ListParagraph"/>
        <w:numPr>
          <w:ilvl w:val="0"/>
          <w:numId w:val="6"/>
        </w:numPr>
        <w:jc w:val="center"/>
        <w:rPr>
          <w:sz w:val="32"/>
          <w:szCs w:val="32"/>
        </w:rPr>
      </w:pPr>
      <w:r>
        <w:rPr>
          <w:rFonts w:hint="cs"/>
          <w:sz w:val="32"/>
          <w:szCs w:val="32"/>
          <w:rtl/>
        </w:rPr>
        <w:t>تكاليف التحويل</w:t>
      </w:r>
    </w:p>
    <w:p w:rsidR="00632BC3" w:rsidRDefault="00632BC3" w:rsidP="00632BC3">
      <w:pPr>
        <w:pStyle w:val="ListParagraph"/>
        <w:numPr>
          <w:ilvl w:val="0"/>
          <w:numId w:val="6"/>
        </w:numPr>
        <w:jc w:val="center"/>
        <w:rPr>
          <w:sz w:val="32"/>
          <w:szCs w:val="32"/>
        </w:rPr>
      </w:pPr>
      <w:r>
        <w:rPr>
          <w:rFonts w:hint="cs"/>
          <w:sz w:val="32"/>
          <w:szCs w:val="32"/>
          <w:rtl/>
        </w:rPr>
        <w:t>تكاليف الفترة</w:t>
      </w:r>
    </w:p>
    <w:p w:rsidR="00632BC3" w:rsidRDefault="00632BC3" w:rsidP="00632BC3">
      <w:pPr>
        <w:pStyle w:val="ListParagraph"/>
        <w:ind w:left="2880"/>
        <w:jc w:val="right"/>
        <w:rPr>
          <w:sz w:val="32"/>
          <w:szCs w:val="32"/>
          <w:rtl/>
        </w:rPr>
      </w:pPr>
      <w:r>
        <w:rPr>
          <w:rFonts w:hint="cs"/>
          <w:sz w:val="32"/>
          <w:szCs w:val="32"/>
          <w:rtl/>
        </w:rPr>
        <w:t>مثال جاء في الاختبار///</w:t>
      </w:r>
    </w:p>
    <w:p w:rsidR="00632BC3" w:rsidRDefault="00632BC3" w:rsidP="00632BC3">
      <w:pPr>
        <w:pStyle w:val="ListParagraph"/>
        <w:ind w:left="2880"/>
        <w:jc w:val="right"/>
        <w:rPr>
          <w:sz w:val="32"/>
          <w:szCs w:val="32"/>
          <w:rtl/>
        </w:rPr>
      </w:pPr>
    </w:p>
    <w:p w:rsidR="00632BC3" w:rsidRDefault="00632BC3" w:rsidP="00632BC3">
      <w:pPr>
        <w:pStyle w:val="ListParagraph"/>
        <w:ind w:left="2880"/>
        <w:jc w:val="right"/>
        <w:rPr>
          <w:sz w:val="32"/>
          <w:szCs w:val="32"/>
          <w:rtl/>
        </w:rPr>
      </w:pPr>
      <w:r>
        <w:rPr>
          <w:rFonts w:hint="cs"/>
          <w:sz w:val="32"/>
          <w:szCs w:val="32"/>
          <w:rtl/>
        </w:rPr>
        <w:t>مواد خام مباشرة 15000 ريال</w:t>
      </w:r>
    </w:p>
    <w:p w:rsidR="00632BC3" w:rsidRDefault="00632BC3" w:rsidP="00632BC3">
      <w:pPr>
        <w:pStyle w:val="ListParagraph"/>
        <w:ind w:left="2880"/>
        <w:jc w:val="right"/>
        <w:rPr>
          <w:sz w:val="32"/>
          <w:szCs w:val="32"/>
          <w:rtl/>
        </w:rPr>
      </w:pPr>
      <w:r>
        <w:rPr>
          <w:rFonts w:hint="cs"/>
          <w:sz w:val="32"/>
          <w:szCs w:val="32"/>
          <w:rtl/>
        </w:rPr>
        <w:t>مواد خام غير مباشرة 8000 ريال</w:t>
      </w:r>
    </w:p>
    <w:p w:rsidR="00632BC3" w:rsidRDefault="00632BC3" w:rsidP="00632BC3">
      <w:pPr>
        <w:pStyle w:val="ListParagraph"/>
        <w:ind w:left="2880"/>
        <w:jc w:val="right"/>
        <w:rPr>
          <w:sz w:val="32"/>
          <w:szCs w:val="32"/>
          <w:rtl/>
        </w:rPr>
      </w:pPr>
      <w:r>
        <w:rPr>
          <w:rFonts w:hint="cs"/>
          <w:sz w:val="32"/>
          <w:szCs w:val="32"/>
          <w:rtl/>
        </w:rPr>
        <w:t>اجور مشرفي الاتاج 12000</w:t>
      </w:r>
    </w:p>
    <w:p w:rsidR="00632BC3" w:rsidRDefault="00632BC3" w:rsidP="00632BC3">
      <w:pPr>
        <w:pStyle w:val="ListParagraph"/>
        <w:ind w:left="2880"/>
        <w:jc w:val="right"/>
        <w:rPr>
          <w:sz w:val="32"/>
          <w:szCs w:val="32"/>
          <w:rtl/>
        </w:rPr>
      </w:pPr>
      <w:r>
        <w:rPr>
          <w:rFonts w:hint="cs"/>
          <w:sz w:val="32"/>
          <w:szCs w:val="32"/>
          <w:rtl/>
        </w:rPr>
        <w:t>مكافأة وقت اضافي لعمال الانتاج 2000</w:t>
      </w:r>
    </w:p>
    <w:p w:rsidR="00632BC3" w:rsidRDefault="00632BC3" w:rsidP="00632BC3">
      <w:pPr>
        <w:pStyle w:val="ListParagraph"/>
        <w:ind w:left="2880"/>
        <w:jc w:val="right"/>
        <w:rPr>
          <w:sz w:val="32"/>
          <w:szCs w:val="32"/>
          <w:rtl/>
        </w:rPr>
      </w:pPr>
      <w:r>
        <w:rPr>
          <w:rFonts w:hint="cs"/>
          <w:sz w:val="32"/>
          <w:szCs w:val="32"/>
          <w:rtl/>
        </w:rPr>
        <w:t>مكافأة وقت اضافي لمشرفي الانتاج 6000</w:t>
      </w:r>
    </w:p>
    <w:p w:rsidR="00632BC3" w:rsidRDefault="00632BC3" w:rsidP="00632BC3">
      <w:pPr>
        <w:pStyle w:val="ListParagraph"/>
        <w:ind w:left="2880"/>
        <w:jc w:val="right"/>
        <w:rPr>
          <w:sz w:val="32"/>
          <w:szCs w:val="32"/>
          <w:rtl/>
        </w:rPr>
      </w:pPr>
      <w:r>
        <w:rPr>
          <w:rFonts w:hint="cs"/>
          <w:sz w:val="32"/>
          <w:szCs w:val="32"/>
          <w:rtl/>
        </w:rPr>
        <w:t>اجور عمال الانتاج 25000 ريال</w:t>
      </w:r>
    </w:p>
    <w:p w:rsidR="00632BC3" w:rsidRDefault="00632BC3" w:rsidP="00632BC3">
      <w:pPr>
        <w:pStyle w:val="ListParagraph"/>
        <w:ind w:left="2880"/>
        <w:jc w:val="right"/>
        <w:rPr>
          <w:sz w:val="32"/>
          <w:szCs w:val="32"/>
          <w:rtl/>
        </w:rPr>
      </w:pPr>
      <w:r>
        <w:rPr>
          <w:rFonts w:hint="cs"/>
          <w:sz w:val="32"/>
          <w:szCs w:val="32"/>
          <w:rtl/>
        </w:rPr>
        <w:t>اجور رواتب ادارية 18000 ريال</w:t>
      </w:r>
    </w:p>
    <w:p w:rsidR="00632BC3" w:rsidRDefault="00632BC3" w:rsidP="00632BC3">
      <w:pPr>
        <w:pStyle w:val="ListParagraph"/>
        <w:ind w:left="2880"/>
        <w:jc w:val="right"/>
        <w:rPr>
          <w:sz w:val="32"/>
          <w:szCs w:val="32"/>
          <w:rtl/>
        </w:rPr>
      </w:pPr>
      <w:r>
        <w:rPr>
          <w:rFonts w:hint="cs"/>
          <w:sz w:val="32"/>
          <w:szCs w:val="32"/>
          <w:rtl/>
        </w:rPr>
        <w:t xml:space="preserve">مواد ومهمات مكتبية 3000 </w:t>
      </w:r>
    </w:p>
    <w:p w:rsidR="00632BC3" w:rsidRDefault="00632BC3" w:rsidP="00632BC3">
      <w:pPr>
        <w:pStyle w:val="ListParagraph"/>
        <w:ind w:left="2880"/>
        <w:jc w:val="right"/>
        <w:rPr>
          <w:sz w:val="32"/>
          <w:szCs w:val="32"/>
          <w:rtl/>
        </w:rPr>
      </w:pPr>
      <w:r>
        <w:rPr>
          <w:rFonts w:hint="cs"/>
          <w:sz w:val="32"/>
          <w:szCs w:val="32"/>
          <w:rtl/>
        </w:rPr>
        <w:t>مكافأة وقت اضافي للادارة 7000</w:t>
      </w:r>
    </w:p>
    <w:p w:rsidR="00632BC3" w:rsidRDefault="00632BC3" w:rsidP="00632BC3">
      <w:pPr>
        <w:pStyle w:val="ListParagraph"/>
        <w:ind w:left="2880"/>
        <w:jc w:val="right"/>
        <w:rPr>
          <w:sz w:val="32"/>
          <w:szCs w:val="32"/>
          <w:rtl/>
        </w:rPr>
      </w:pPr>
    </w:p>
    <w:p w:rsidR="00632BC3" w:rsidRDefault="00632BC3" w:rsidP="00632BC3">
      <w:pPr>
        <w:pStyle w:val="ListParagraph"/>
        <w:ind w:left="2880"/>
        <w:jc w:val="right"/>
        <w:rPr>
          <w:sz w:val="32"/>
          <w:szCs w:val="32"/>
          <w:rtl/>
        </w:rPr>
      </w:pPr>
      <w:r>
        <w:rPr>
          <w:rFonts w:hint="cs"/>
          <w:sz w:val="32"/>
          <w:szCs w:val="32"/>
          <w:rtl/>
        </w:rPr>
        <w:t>اوجد :  التكلفة الاولية &amp; تكلفة التحويل &amp; تكلفة الفترة</w:t>
      </w:r>
    </w:p>
    <w:p w:rsidR="00632BC3" w:rsidRDefault="00632BC3" w:rsidP="00632BC3">
      <w:pPr>
        <w:pStyle w:val="ListParagraph"/>
        <w:ind w:left="2880"/>
        <w:jc w:val="right"/>
        <w:rPr>
          <w:sz w:val="32"/>
          <w:szCs w:val="32"/>
          <w:rtl/>
        </w:rPr>
      </w:pPr>
    </w:p>
    <w:p w:rsidR="00632BC3" w:rsidRDefault="00632BC3" w:rsidP="00632BC3">
      <w:pPr>
        <w:pStyle w:val="ListParagraph"/>
        <w:ind w:left="2880"/>
        <w:jc w:val="right"/>
        <w:rPr>
          <w:sz w:val="32"/>
          <w:szCs w:val="32"/>
          <w:rtl/>
        </w:rPr>
      </w:pPr>
      <w:r>
        <w:rPr>
          <w:rFonts w:hint="cs"/>
          <w:sz w:val="32"/>
          <w:szCs w:val="32"/>
          <w:rtl/>
        </w:rPr>
        <w:t>الحل //</w:t>
      </w:r>
    </w:p>
    <w:p w:rsidR="00632BC3" w:rsidRDefault="00632BC3" w:rsidP="00632BC3">
      <w:pPr>
        <w:pStyle w:val="ListParagraph"/>
        <w:ind w:left="2880"/>
        <w:jc w:val="right"/>
        <w:rPr>
          <w:sz w:val="32"/>
          <w:szCs w:val="32"/>
          <w:rtl/>
        </w:rPr>
      </w:pPr>
    </w:p>
    <w:p w:rsidR="00632BC3" w:rsidRDefault="00632BC3" w:rsidP="00632BC3">
      <w:pPr>
        <w:pStyle w:val="ListParagraph"/>
        <w:ind w:left="2880"/>
        <w:jc w:val="right"/>
        <w:rPr>
          <w:sz w:val="32"/>
          <w:szCs w:val="32"/>
          <w:rtl/>
        </w:rPr>
      </w:pPr>
      <w:r>
        <w:rPr>
          <w:rFonts w:hint="cs"/>
          <w:sz w:val="32"/>
          <w:szCs w:val="32"/>
          <w:rtl/>
        </w:rPr>
        <w:t>التكلفة الاولية = مواد خام مباشرة + اجور مباشرة (عمال الانتاج)</w:t>
      </w:r>
    </w:p>
    <w:p w:rsidR="00632BC3" w:rsidRDefault="00632BC3" w:rsidP="00632BC3">
      <w:pPr>
        <w:pStyle w:val="ListParagraph"/>
        <w:ind w:left="2880"/>
        <w:jc w:val="right"/>
        <w:rPr>
          <w:sz w:val="32"/>
          <w:szCs w:val="32"/>
          <w:rtl/>
        </w:rPr>
      </w:pPr>
    </w:p>
    <w:p w:rsidR="00632BC3" w:rsidRDefault="00632BC3" w:rsidP="00632BC3">
      <w:pPr>
        <w:pStyle w:val="ListParagraph"/>
        <w:ind w:left="2880"/>
        <w:jc w:val="right"/>
        <w:rPr>
          <w:sz w:val="32"/>
          <w:szCs w:val="32"/>
          <w:rtl/>
        </w:rPr>
      </w:pPr>
      <w:r>
        <w:rPr>
          <w:rFonts w:hint="cs"/>
          <w:sz w:val="32"/>
          <w:szCs w:val="32"/>
          <w:rtl/>
        </w:rPr>
        <w:t>التكلفة الاولية = 15000+ 25000 = 40000 ريال</w:t>
      </w:r>
    </w:p>
    <w:p w:rsidR="00632BC3" w:rsidRPr="00AA2EB9" w:rsidRDefault="00AA2EB9" w:rsidP="00632BC3">
      <w:pPr>
        <w:pStyle w:val="ListParagraph"/>
        <w:ind w:left="2880"/>
        <w:jc w:val="right"/>
        <w:rPr>
          <w:b/>
          <w:caps/>
          <w:sz w:val="32"/>
          <w:szCs w:val="32"/>
          <w:rtl/>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AA2EB9">
        <w:rPr>
          <w:rFonts w:hint="cs"/>
          <w:b/>
          <w:caps/>
          <w:sz w:val="32"/>
          <w:szCs w:val="32"/>
          <w:rtl/>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توني مشترك</w:t>
      </w:r>
    </w:p>
    <w:p w:rsidR="00632BC3" w:rsidRDefault="00632BC3" w:rsidP="00632BC3">
      <w:pPr>
        <w:pStyle w:val="ListParagraph"/>
        <w:ind w:left="2880"/>
        <w:jc w:val="right"/>
        <w:rPr>
          <w:sz w:val="32"/>
          <w:szCs w:val="32"/>
          <w:rtl/>
        </w:rPr>
      </w:pPr>
      <w:r>
        <w:rPr>
          <w:rFonts w:hint="cs"/>
          <w:sz w:val="32"/>
          <w:szCs w:val="32"/>
          <w:rtl/>
        </w:rPr>
        <w:lastRenderedPageBreak/>
        <w:t>ونذهب مباشرة لنستخرج تكلفة الفترة قبل ا تكلفة التحويل لتسهل علينا تكلفة التحويل</w:t>
      </w:r>
    </w:p>
    <w:p w:rsidR="00632BC3" w:rsidRDefault="00632BC3" w:rsidP="00632BC3">
      <w:pPr>
        <w:pStyle w:val="ListParagraph"/>
        <w:ind w:left="2880"/>
        <w:jc w:val="right"/>
        <w:rPr>
          <w:sz w:val="32"/>
          <w:szCs w:val="32"/>
          <w:rtl/>
        </w:rPr>
      </w:pPr>
    </w:p>
    <w:p w:rsidR="00D92E4C" w:rsidRDefault="00632BC3" w:rsidP="00632BC3">
      <w:pPr>
        <w:pStyle w:val="ListParagraph"/>
        <w:ind w:left="2880"/>
        <w:jc w:val="right"/>
        <w:rPr>
          <w:sz w:val="32"/>
          <w:szCs w:val="32"/>
          <w:rtl/>
        </w:rPr>
      </w:pPr>
      <w:r>
        <w:rPr>
          <w:rFonts w:hint="cs"/>
          <w:sz w:val="32"/>
          <w:szCs w:val="32"/>
          <w:rtl/>
        </w:rPr>
        <w:t>تكلفة الفترة = ادارة + ايجار معارض</w:t>
      </w:r>
    </w:p>
    <w:p w:rsidR="00632BC3" w:rsidRDefault="00D92E4C" w:rsidP="00632BC3">
      <w:pPr>
        <w:pStyle w:val="ListParagraph"/>
        <w:ind w:left="2880"/>
        <w:jc w:val="right"/>
        <w:rPr>
          <w:sz w:val="32"/>
          <w:szCs w:val="32"/>
          <w:rtl/>
        </w:rPr>
      </w:pPr>
      <w:r>
        <w:rPr>
          <w:rFonts w:hint="cs"/>
          <w:sz w:val="32"/>
          <w:szCs w:val="32"/>
          <w:rtl/>
        </w:rPr>
        <w:t>=</w:t>
      </w:r>
      <w:r w:rsidR="00632BC3">
        <w:rPr>
          <w:rFonts w:hint="cs"/>
          <w:sz w:val="32"/>
          <w:szCs w:val="32"/>
          <w:rtl/>
        </w:rPr>
        <w:t xml:space="preserve"> مواد مكتبية + اجور ادارية + مكافأة ادارية</w:t>
      </w:r>
    </w:p>
    <w:p w:rsidR="00632BC3" w:rsidRDefault="00632BC3" w:rsidP="00632BC3">
      <w:pPr>
        <w:pStyle w:val="ListParagraph"/>
        <w:ind w:left="2880"/>
        <w:jc w:val="right"/>
        <w:rPr>
          <w:sz w:val="32"/>
          <w:szCs w:val="32"/>
          <w:rtl/>
        </w:rPr>
      </w:pPr>
    </w:p>
    <w:p w:rsidR="00632BC3" w:rsidRDefault="00D92E4C" w:rsidP="00D92E4C">
      <w:pPr>
        <w:pStyle w:val="ListParagraph"/>
        <w:ind w:left="2880"/>
        <w:jc w:val="right"/>
        <w:rPr>
          <w:sz w:val="32"/>
          <w:szCs w:val="32"/>
          <w:rtl/>
        </w:rPr>
      </w:pPr>
      <w:r>
        <w:rPr>
          <w:rFonts w:hint="cs"/>
          <w:sz w:val="32"/>
          <w:szCs w:val="32"/>
          <w:rtl/>
        </w:rPr>
        <w:t>تكلفة الفترة = 3000+ 18000+ 7000 = 28000</w:t>
      </w:r>
    </w:p>
    <w:p w:rsidR="00D92E4C" w:rsidRDefault="00D92E4C" w:rsidP="00D92E4C">
      <w:pPr>
        <w:pStyle w:val="ListParagraph"/>
        <w:ind w:left="2880"/>
        <w:jc w:val="right"/>
        <w:rPr>
          <w:sz w:val="32"/>
          <w:szCs w:val="32"/>
          <w:rtl/>
        </w:rPr>
      </w:pPr>
    </w:p>
    <w:p w:rsidR="00D92E4C" w:rsidRDefault="00D92E4C" w:rsidP="00D92E4C">
      <w:pPr>
        <w:pStyle w:val="ListParagraph"/>
        <w:ind w:left="2880"/>
        <w:jc w:val="right"/>
        <w:rPr>
          <w:sz w:val="32"/>
          <w:szCs w:val="32"/>
          <w:rtl/>
        </w:rPr>
      </w:pPr>
      <w:r>
        <w:rPr>
          <w:rFonts w:hint="cs"/>
          <w:sz w:val="32"/>
          <w:szCs w:val="32"/>
          <w:rtl/>
        </w:rPr>
        <w:t>والان نحسب تكلفة التحويل  = اجور عمال الانتاج + المتبقي من الاشياء التي استبعدناها من التكلفة الاوليه وتكلفة الفترة</w:t>
      </w:r>
    </w:p>
    <w:p w:rsidR="00D92E4C" w:rsidRDefault="00D92E4C" w:rsidP="00D92E4C">
      <w:pPr>
        <w:pStyle w:val="ListParagraph"/>
        <w:ind w:left="2880"/>
        <w:jc w:val="right"/>
        <w:rPr>
          <w:sz w:val="32"/>
          <w:szCs w:val="32"/>
          <w:rtl/>
        </w:rPr>
      </w:pPr>
    </w:p>
    <w:p w:rsidR="00D92E4C" w:rsidRDefault="00D92E4C" w:rsidP="00D92E4C">
      <w:pPr>
        <w:pStyle w:val="ListParagraph"/>
        <w:ind w:left="2880"/>
        <w:jc w:val="right"/>
        <w:rPr>
          <w:sz w:val="32"/>
          <w:szCs w:val="32"/>
          <w:rtl/>
        </w:rPr>
      </w:pPr>
      <w:r>
        <w:rPr>
          <w:rFonts w:hint="cs"/>
          <w:sz w:val="32"/>
          <w:szCs w:val="32"/>
          <w:rtl/>
        </w:rPr>
        <w:t>تكلفة التحويل= اجور عمال الانتاج + مواد خام غير مباشره + اجور مشرفي الانتاج + مكافأة وقت اضافي لعمال الانتاج + مكافأة وقت اضافي لمشرفي الانتاج</w:t>
      </w:r>
    </w:p>
    <w:p w:rsidR="00D92E4C" w:rsidRDefault="00D92E4C" w:rsidP="00D92E4C">
      <w:pPr>
        <w:pStyle w:val="ListParagraph"/>
        <w:ind w:left="2880"/>
        <w:jc w:val="right"/>
        <w:rPr>
          <w:sz w:val="32"/>
          <w:szCs w:val="32"/>
          <w:rtl/>
        </w:rPr>
      </w:pPr>
    </w:p>
    <w:p w:rsidR="00D92E4C" w:rsidRDefault="00D92E4C" w:rsidP="00D92E4C">
      <w:pPr>
        <w:pStyle w:val="ListParagraph"/>
        <w:ind w:left="2880"/>
        <w:jc w:val="right"/>
        <w:rPr>
          <w:sz w:val="32"/>
          <w:szCs w:val="32"/>
          <w:rtl/>
        </w:rPr>
      </w:pPr>
      <w:r>
        <w:rPr>
          <w:rFonts w:hint="cs"/>
          <w:sz w:val="32"/>
          <w:szCs w:val="32"/>
          <w:rtl/>
        </w:rPr>
        <w:t>= 25000+8000+12000+2000+6000 = 53000 ريال</w:t>
      </w:r>
    </w:p>
    <w:p w:rsidR="00D92E4C" w:rsidRDefault="00D92E4C" w:rsidP="00D92E4C">
      <w:pPr>
        <w:pStyle w:val="ListParagraph"/>
        <w:ind w:left="2880"/>
        <w:jc w:val="right"/>
        <w:rPr>
          <w:sz w:val="32"/>
          <w:szCs w:val="32"/>
          <w:rtl/>
        </w:rPr>
      </w:pPr>
    </w:p>
    <w:p w:rsidR="00D92E4C" w:rsidRDefault="00D92E4C" w:rsidP="00D92E4C">
      <w:pPr>
        <w:pStyle w:val="ListParagraph"/>
        <w:ind w:left="2880"/>
        <w:jc w:val="right"/>
        <w:rPr>
          <w:sz w:val="32"/>
          <w:szCs w:val="32"/>
          <w:rtl/>
        </w:rPr>
      </w:pPr>
    </w:p>
    <w:p w:rsidR="00D92E4C" w:rsidRDefault="00D92E4C" w:rsidP="00D92E4C">
      <w:pPr>
        <w:pStyle w:val="ListParagraph"/>
        <w:ind w:left="2880"/>
        <w:jc w:val="center"/>
        <w:rPr>
          <w:sz w:val="32"/>
          <w:szCs w:val="32"/>
          <w:rtl/>
        </w:rPr>
      </w:pPr>
      <w:r w:rsidRPr="00D92E4C">
        <w:rPr>
          <w:rFonts w:hint="cs"/>
          <w:b/>
          <w:color w:val="00B050"/>
          <w:sz w:val="44"/>
          <w:szCs w:val="44"/>
          <w:rtl/>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الحد الاعلى والحد الادنى</w:t>
      </w:r>
    </w:p>
    <w:p w:rsidR="00E36FA3" w:rsidRPr="00D92E4C" w:rsidRDefault="00D92E4C" w:rsidP="00E36FA3">
      <w:pPr>
        <w:pStyle w:val="ListParagraph"/>
        <w:ind w:left="2880"/>
        <w:jc w:val="right"/>
        <w:rPr>
          <w:sz w:val="32"/>
          <w:szCs w:val="32"/>
          <w:rtl/>
        </w:rPr>
      </w:pPr>
      <w:r w:rsidRPr="00D92E4C">
        <w:rPr>
          <w:rFonts w:hint="cs"/>
          <w:sz w:val="32"/>
          <w:szCs w:val="32"/>
          <w:rtl/>
        </w:rPr>
        <w:t xml:space="preserve"> </w:t>
      </w:r>
    </w:p>
    <w:tbl>
      <w:tblPr>
        <w:tblStyle w:val="TableGrid"/>
        <w:tblW w:w="0" w:type="auto"/>
        <w:tblInd w:w="2628" w:type="dxa"/>
        <w:tblLayout w:type="fixed"/>
        <w:tblLook w:val="04A0" w:firstRow="1" w:lastRow="0" w:firstColumn="1" w:lastColumn="0" w:noHBand="0" w:noVBand="1"/>
      </w:tblPr>
      <w:tblGrid>
        <w:gridCol w:w="1350"/>
        <w:gridCol w:w="1170"/>
        <w:gridCol w:w="1260"/>
        <w:gridCol w:w="1170"/>
        <w:gridCol w:w="1260"/>
        <w:gridCol w:w="738"/>
      </w:tblGrid>
      <w:tr w:rsidR="00A1453F" w:rsidTr="00A1453F">
        <w:tc>
          <w:tcPr>
            <w:tcW w:w="1350" w:type="dxa"/>
          </w:tcPr>
          <w:p w:rsidR="00E36FA3" w:rsidRDefault="00A1453F" w:rsidP="00E36FA3">
            <w:pPr>
              <w:pStyle w:val="ListParagraph"/>
              <w:ind w:left="0"/>
              <w:jc w:val="right"/>
              <w:rPr>
                <w:sz w:val="32"/>
                <w:szCs w:val="32"/>
              </w:rPr>
            </w:pPr>
            <w:r>
              <w:rPr>
                <w:rFonts w:hint="cs"/>
                <w:sz w:val="32"/>
                <w:szCs w:val="32"/>
                <w:rtl/>
              </w:rPr>
              <w:t>180000</w:t>
            </w:r>
          </w:p>
        </w:tc>
        <w:tc>
          <w:tcPr>
            <w:tcW w:w="1170" w:type="dxa"/>
          </w:tcPr>
          <w:p w:rsidR="00E36FA3" w:rsidRDefault="00A1453F" w:rsidP="00E36FA3">
            <w:pPr>
              <w:pStyle w:val="ListParagraph"/>
              <w:ind w:left="0"/>
              <w:jc w:val="right"/>
              <w:rPr>
                <w:sz w:val="32"/>
                <w:szCs w:val="32"/>
              </w:rPr>
            </w:pPr>
            <w:r>
              <w:rPr>
                <w:rFonts w:hint="cs"/>
                <w:sz w:val="32"/>
                <w:szCs w:val="32"/>
                <w:rtl/>
              </w:rPr>
              <w:t>200000</w:t>
            </w:r>
          </w:p>
        </w:tc>
        <w:tc>
          <w:tcPr>
            <w:tcW w:w="1260" w:type="dxa"/>
          </w:tcPr>
          <w:p w:rsidR="00E36FA3" w:rsidRDefault="00A1453F" w:rsidP="00E36FA3">
            <w:pPr>
              <w:pStyle w:val="ListParagraph"/>
              <w:ind w:left="0"/>
              <w:jc w:val="right"/>
              <w:rPr>
                <w:sz w:val="32"/>
                <w:szCs w:val="32"/>
              </w:rPr>
            </w:pPr>
            <w:r>
              <w:rPr>
                <w:rFonts w:hint="cs"/>
                <w:sz w:val="32"/>
                <w:szCs w:val="32"/>
                <w:rtl/>
              </w:rPr>
              <w:t>220000</w:t>
            </w:r>
          </w:p>
        </w:tc>
        <w:tc>
          <w:tcPr>
            <w:tcW w:w="1170" w:type="dxa"/>
          </w:tcPr>
          <w:p w:rsidR="00E36FA3" w:rsidRDefault="00A1453F" w:rsidP="00E36FA3">
            <w:pPr>
              <w:pStyle w:val="ListParagraph"/>
              <w:ind w:left="0"/>
              <w:jc w:val="right"/>
              <w:rPr>
                <w:sz w:val="32"/>
                <w:szCs w:val="32"/>
              </w:rPr>
            </w:pPr>
            <w:r>
              <w:rPr>
                <w:rFonts w:hint="cs"/>
                <w:sz w:val="32"/>
                <w:szCs w:val="32"/>
                <w:rtl/>
              </w:rPr>
              <w:t>230000</w:t>
            </w:r>
          </w:p>
        </w:tc>
        <w:tc>
          <w:tcPr>
            <w:tcW w:w="1260" w:type="dxa"/>
          </w:tcPr>
          <w:p w:rsidR="00E36FA3" w:rsidRDefault="00A1453F" w:rsidP="00E36FA3">
            <w:pPr>
              <w:pStyle w:val="ListParagraph"/>
              <w:ind w:left="0"/>
              <w:jc w:val="right"/>
              <w:rPr>
                <w:sz w:val="32"/>
                <w:szCs w:val="32"/>
              </w:rPr>
            </w:pPr>
            <w:r>
              <w:rPr>
                <w:rFonts w:hint="cs"/>
                <w:sz w:val="32"/>
                <w:szCs w:val="32"/>
                <w:rtl/>
              </w:rPr>
              <w:t>250000</w:t>
            </w:r>
          </w:p>
        </w:tc>
        <w:tc>
          <w:tcPr>
            <w:tcW w:w="738" w:type="dxa"/>
          </w:tcPr>
          <w:p w:rsidR="00E36FA3" w:rsidRDefault="00A1453F" w:rsidP="00E36FA3">
            <w:pPr>
              <w:pStyle w:val="ListParagraph"/>
              <w:ind w:left="0"/>
              <w:jc w:val="right"/>
              <w:rPr>
                <w:sz w:val="32"/>
                <w:szCs w:val="32"/>
              </w:rPr>
            </w:pPr>
            <w:r>
              <w:rPr>
                <w:rFonts w:hint="cs"/>
                <w:sz w:val="32"/>
                <w:szCs w:val="32"/>
                <w:rtl/>
              </w:rPr>
              <w:t>التكاليف</w:t>
            </w:r>
          </w:p>
        </w:tc>
      </w:tr>
      <w:tr w:rsidR="00A1453F" w:rsidTr="00A1453F">
        <w:tc>
          <w:tcPr>
            <w:tcW w:w="1350" w:type="dxa"/>
          </w:tcPr>
          <w:p w:rsidR="00E36FA3" w:rsidRDefault="00A1453F" w:rsidP="00E36FA3">
            <w:pPr>
              <w:pStyle w:val="ListParagraph"/>
              <w:ind w:left="0"/>
              <w:jc w:val="right"/>
              <w:rPr>
                <w:sz w:val="32"/>
                <w:szCs w:val="32"/>
              </w:rPr>
            </w:pPr>
            <w:r>
              <w:rPr>
                <w:rFonts w:hint="cs"/>
                <w:sz w:val="32"/>
                <w:szCs w:val="32"/>
                <w:rtl/>
              </w:rPr>
              <w:t>11000</w:t>
            </w:r>
          </w:p>
        </w:tc>
        <w:tc>
          <w:tcPr>
            <w:tcW w:w="1170" w:type="dxa"/>
          </w:tcPr>
          <w:p w:rsidR="00E36FA3" w:rsidRDefault="00A1453F" w:rsidP="00E36FA3">
            <w:pPr>
              <w:pStyle w:val="ListParagraph"/>
              <w:ind w:left="0"/>
              <w:jc w:val="right"/>
              <w:rPr>
                <w:sz w:val="32"/>
                <w:szCs w:val="32"/>
              </w:rPr>
            </w:pPr>
            <w:r>
              <w:rPr>
                <w:rFonts w:hint="cs"/>
                <w:sz w:val="32"/>
                <w:szCs w:val="32"/>
                <w:rtl/>
              </w:rPr>
              <w:t>15000</w:t>
            </w:r>
          </w:p>
        </w:tc>
        <w:tc>
          <w:tcPr>
            <w:tcW w:w="1260" w:type="dxa"/>
          </w:tcPr>
          <w:p w:rsidR="00E36FA3" w:rsidRDefault="00A1453F" w:rsidP="00E36FA3">
            <w:pPr>
              <w:pStyle w:val="ListParagraph"/>
              <w:ind w:left="0"/>
              <w:jc w:val="right"/>
              <w:rPr>
                <w:sz w:val="32"/>
                <w:szCs w:val="32"/>
              </w:rPr>
            </w:pPr>
            <w:r>
              <w:rPr>
                <w:rFonts w:hint="cs"/>
                <w:sz w:val="32"/>
                <w:szCs w:val="32"/>
                <w:rtl/>
              </w:rPr>
              <w:t>17000</w:t>
            </w:r>
          </w:p>
        </w:tc>
        <w:tc>
          <w:tcPr>
            <w:tcW w:w="1170" w:type="dxa"/>
          </w:tcPr>
          <w:p w:rsidR="00E36FA3" w:rsidRDefault="00A1453F" w:rsidP="00E36FA3">
            <w:pPr>
              <w:pStyle w:val="ListParagraph"/>
              <w:ind w:left="0"/>
              <w:jc w:val="right"/>
              <w:rPr>
                <w:sz w:val="32"/>
                <w:szCs w:val="32"/>
              </w:rPr>
            </w:pPr>
            <w:r>
              <w:rPr>
                <w:rFonts w:hint="cs"/>
                <w:sz w:val="32"/>
                <w:szCs w:val="32"/>
                <w:rtl/>
              </w:rPr>
              <w:t>13000</w:t>
            </w:r>
          </w:p>
        </w:tc>
        <w:tc>
          <w:tcPr>
            <w:tcW w:w="1260" w:type="dxa"/>
          </w:tcPr>
          <w:p w:rsidR="00E36FA3" w:rsidRDefault="00A1453F" w:rsidP="00E36FA3">
            <w:pPr>
              <w:pStyle w:val="ListParagraph"/>
              <w:ind w:left="0"/>
              <w:jc w:val="right"/>
              <w:rPr>
                <w:sz w:val="32"/>
                <w:szCs w:val="32"/>
              </w:rPr>
            </w:pPr>
            <w:r>
              <w:rPr>
                <w:rFonts w:hint="cs"/>
                <w:sz w:val="32"/>
                <w:szCs w:val="32"/>
                <w:rtl/>
              </w:rPr>
              <w:t>21000</w:t>
            </w:r>
          </w:p>
        </w:tc>
        <w:tc>
          <w:tcPr>
            <w:tcW w:w="738" w:type="dxa"/>
          </w:tcPr>
          <w:p w:rsidR="00E36FA3" w:rsidRDefault="00A1453F" w:rsidP="00E36FA3">
            <w:pPr>
              <w:pStyle w:val="ListParagraph"/>
              <w:ind w:left="0"/>
              <w:jc w:val="right"/>
              <w:rPr>
                <w:sz w:val="32"/>
                <w:szCs w:val="32"/>
              </w:rPr>
            </w:pPr>
            <w:r>
              <w:rPr>
                <w:rFonts w:hint="cs"/>
                <w:sz w:val="32"/>
                <w:szCs w:val="32"/>
                <w:rtl/>
              </w:rPr>
              <w:t>النشاط</w:t>
            </w:r>
          </w:p>
        </w:tc>
      </w:tr>
    </w:tbl>
    <w:p w:rsidR="00D92E4C" w:rsidRPr="00D92E4C" w:rsidRDefault="00D92E4C" w:rsidP="00E36FA3">
      <w:pPr>
        <w:pStyle w:val="ListParagraph"/>
        <w:ind w:left="2880"/>
        <w:jc w:val="right"/>
        <w:rPr>
          <w:sz w:val="32"/>
          <w:szCs w:val="32"/>
          <w:rtl/>
        </w:rPr>
      </w:pPr>
    </w:p>
    <w:p w:rsidR="00D92E4C" w:rsidRDefault="00A1453F" w:rsidP="00D92E4C">
      <w:pPr>
        <w:pStyle w:val="ListParagraph"/>
        <w:ind w:left="2880"/>
        <w:jc w:val="right"/>
        <w:rPr>
          <w:sz w:val="32"/>
          <w:szCs w:val="32"/>
          <w:rtl/>
        </w:rPr>
      </w:pPr>
      <w:r>
        <w:rPr>
          <w:rFonts w:hint="cs"/>
          <w:sz w:val="32"/>
          <w:szCs w:val="32"/>
          <w:rtl/>
        </w:rPr>
        <w:t>باستخدام طريقة الحد الاعلى والادنى اوجد اجمالي التكاليف عند نشاط 30000 ساعة عمل</w:t>
      </w:r>
    </w:p>
    <w:p w:rsidR="00A1453F" w:rsidRDefault="00A1453F" w:rsidP="00D92E4C">
      <w:pPr>
        <w:pStyle w:val="ListParagraph"/>
        <w:ind w:left="2880"/>
        <w:jc w:val="right"/>
        <w:rPr>
          <w:sz w:val="32"/>
          <w:szCs w:val="32"/>
          <w:rtl/>
        </w:rPr>
      </w:pPr>
    </w:p>
    <w:p w:rsidR="00A1453F" w:rsidRDefault="00A1453F" w:rsidP="00D92E4C">
      <w:pPr>
        <w:pStyle w:val="ListParagraph"/>
        <w:ind w:left="2880"/>
        <w:jc w:val="right"/>
        <w:rPr>
          <w:sz w:val="32"/>
          <w:szCs w:val="32"/>
          <w:rtl/>
        </w:rPr>
      </w:pPr>
      <w:r>
        <w:rPr>
          <w:rFonts w:hint="cs"/>
          <w:sz w:val="32"/>
          <w:szCs w:val="32"/>
          <w:rtl/>
        </w:rPr>
        <w:t>ص = أ + ب س</w:t>
      </w:r>
    </w:p>
    <w:p w:rsidR="00A1453F" w:rsidRPr="00AA2EB9" w:rsidRDefault="00AA2EB9" w:rsidP="00D92E4C">
      <w:pPr>
        <w:pStyle w:val="ListParagraph"/>
        <w:ind w:left="2880"/>
        <w:jc w:val="right"/>
        <w:rPr>
          <w:b/>
          <w:caps/>
          <w:sz w:val="32"/>
          <w:szCs w:val="32"/>
          <w:rtl/>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AA2EB9">
        <w:rPr>
          <w:rFonts w:hint="cs"/>
          <w:b/>
          <w:caps/>
          <w:sz w:val="32"/>
          <w:szCs w:val="32"/>
          <w:rtl/>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توني مشترك</w:t>
      </w:r>
    </w:p>
    <w:p w:rsidR="00A1453F" w:rsidRDefault="00A1453F" w:rsidP="00D92E4C">
      <w:pPr>
        <w:pStyle w:val="ListParagraph"/>
        <w:ind w:left="2880"/>
        <w:jc w:val="right"/>
        <w:rPr>
          <w:sz w:val="32"/>
          <w:szCs w:val="32"/>
          <w:rtl/>
        </w:rPr>
      </w:pPr>
      <w:r>
        <w:rPr>
          <w:rFonts w:hint="cs"/>
          <w:sz w:val="32"/>
          <w:szCs w:val="32"/>
          <w:rtl/>
        </w:rPr>
        <w:lastRenderedPageBreak/>
        <w:t xml:space="preserve">ص = التكاليف </w:t>
      </w:r>
    </w:p>
    <w:p w:rsidR="00A1453F" w:rsidRDefault="00A1453F" w:rsidP="00D92E4C">
      <w:pPr>
        <w:pStyle w:val="ListParagraph"/>
        <w:ind w:left="2880"/>
        <w:jc w:val="right"/>
        <w:rPr>
          <w:sz w:val="32"/>
          <w:szCs w:val="32"/>
          <w:rtl/>
        </w:rPr>
      </w:pPr>
      <w:r>
        <w:rPr>
          <w:rFonts w:hint="cs"/>
          <w:sz w:val="32"/>
          <w:szCs w:val="32"/>
          <w:rtl/>
        </w:rPr>
        <w:t>أ= الثابتة</w:t>
      </w:r>
    </w:p>
    <w:p w:rsidR="00A1453F" w:rsidRDefault="00A1453F" w:rsidP="00D92E4C">
      <w:pPr>
        <w:pStyle w:val="ListParagraph"/>
        <w:ind w:left="2880"/>
        <w:jc w:val="right"/>
        <w:rPr>
          <w:sz w:val="32"/>
          <w:szCs w:val="32"/>
          <w:rtl/>
        </w:rPr>
      </w:pPr>
      <w:r>
        <w:rPr>
          <w:rFonts w:hint="cs"/>
          <w:sz w:val="32"/>
          <w:szCs w:val="32"/>
          <w:rtl/>
        </w:rPr>
        <w:t>ب= معدل المتغيرة</w:t>
      </w:r>
    </w:p>
    <w:p w:rsidR="00A1453F" w:rsidRDefault="00A1453F" w:rsidP="00D92E4C">
      <w:pPr>
        <w:pStyle w:val="ListParagraph"/>
        <w:ind w:left="2880"/>
        <w:jc w:val="right"/>
        <w:rPr>
          <w:sz w:val="32"/>
          <w:szCs w:val="32"/>
          <w:rtl/>
        </w:rPr>
      </w:pPr>
      <w:r>
        <w:rPr>
          <w:rFonts w:hint="cs"/>
          <w:sz w:val="32"/>
          <w:szCs w:val="32"/>
          <w:rtl/>
        </w:rPr>
        <w:t>س= ساعات العمل</w:t>
      </w:r>
    </w:p>
    <w:p w:rsidR="00A1453F" w:rsidRDefault="00A1453F" w:rsidP="00D92E4C">
      <w:pPr>
        <w:pStyle w:val="ListParagraph"/>
        <w:ind w:left="2880"/>
        <w:jc w:val="right"/>
        <w:rPr>
          <w:sz w:val="32"/>
          <w:szCs w:val="32"/>
          <w:rtl/>
        </w:rPr>
      </w:pPr>
      <w:r>
        <w:rPr>
          <w:rFonts w:hint="cs"/>
          <w:sz w:val="32"/>
          <w:szCs w:val="32"/>
          <w:rtl/>
        </w:rPr>
        <w:t xml:space="preserve">ب= الحد الاعلى </w:t>
      </w:r>
      <w:r>
        <w:rPr>
          <w:sz w:val="32"/>
          <w:szCs w:val="32"/>
          <w:rtl/>
        </w:rPr>
        <w:t>–</w:t>
      </w:r>
      <w:r>
        <w:rPr>
          <w:rFonts w:hint="cs"/>
          <w:sz w:val="32"/>
          <w:szCs w:val="32"/>
          <w:rtl/>
        </w:rPr>
        <w:t xml:space="preserve"> الحد الادنى / اعلى نشاط </w:t>
      </w:r>
      <w:r>
        <w:rPr>
          <w:sz w:val="32"/>
          <w:szCs w:val="32"/>
          <w:rtl/>
        </w:rPr>
        <w:t>–</w:t>
      </w:r>
      <w:r>
        <w:rPr>
          <w:rFonts w:hint="cs"/>
          <w:sz w:val="32"/>
          <w:szCs w:val="32"/>
          <w:rtl/>
        </w:rPr>
        <w:t xml:space="preserve"> اقل نشاط</w:t>
      </w:r>
    </w:p>
    <w:p w:rsidR="00A1453F" w:rsidRDefault="00A1453F" w:rsidP="00D92E4C">
      <w:pPr>
        <w:pStyle w:val="ListParagraph"/>
        <w:ind w:left="2880"/>
        <w:jc w:val="right"/>
        <w:rPr>
          <w:sz w:val="32"/>
          <w:szCs w:val="32"/>
          <w:rtl/>
        </w:rPr>
      </w:pPr>
    </w:p>
    <w:p w:rsidR="00A1453F" w:rsidRDefault="00A1453F" w:rsidP="00D92E4C">
      <w:pPr>
        <w:pStyle w:val="ListParagraph"/>
        <w:ind w:left="2880"/>
        <w:jc w:val="right"/>
        <w:rPr>
          <w:sz w:val="32"/>
          <w:szCs w:val="32"/>
          <w:rtl/>
        </w:rPr>
      </w:pPr>
      <w:r>
        <w:rPr>
          <w:rFonts w:hint="cs"/>
          <w:sz w:val="32"/>
          <w:szCs w:val="32"/>
          <w:rtl/>
        </w:rPr>
        <w:t>250000-180000 / 21000-11000</w:t>
      </w:r>
    </w:p>
    <w:p w:rsidR="00A1453F" w:rsidRDefault="00A1453F" w:rsidP="00D92E4C">
      <w:pPr>
        <w:pStyle w:val="ListParagraph"/>
        <w:ind w:left="2880"/>
        <w:jc w:val="right"/>
        <w:rPr>
          <w:sz w:val="32"/>
          <w:szCs w:val="32"/>
          <w:rtl/>
        </w:rPr>
      </w:pPr>
    </w:p>
    <w:p w:rsidR="00A1453F" w:rsidRDefault="00A1453F" w:rsidP="00D92E4C">
      <w:pPr>
        <w:pStyle w:val="ListParagraph"/>
        <w:ind w:left="2880"/>
        <w:jc w:val="right"/>
        <w:rPr>
          <w:sz w:val="32"/>
          <w:szCs w:val="32"/>
          <w:rtl/>
        </w:rPr>
      </w:pPr>
      <w:r>
        <w:rPr>
          <w:rFonts w:hint="cs"/>
          <w:sz w:val="32"/>
          <w:szCs w:val="32"/>
          <w:rtl/>
        </w:rPr>
        <w:t xml:space="preserve">= 7 </w:t>
      </w:r>
    </w:p>
    <w:p w:rsidR="00A1453F" w:rsidRDefault="00A1453F" w:rsidP="00D92E4C">
      <w:pPr>
        <w:pStyle w:val="ListParagraph"/>
        <w:ind w:left="2880"/>
        <w:jc w:val="right"/>
        <w:rPr>
          <w:sz w:val="32"/>
          <w:szCs w:val="32"/>
          <w:rtl/>
        </w:rPr>
      </w:pPr>
    </w:p>
    <w:p w:rsidR="00A1453F" w:rsidRDefault="00A1453F" w:rsidP="00D92E4C">
      <w:pPr>
        <w:pStyle w:val="ListParagraph"/>
        <w:ind w:left="2880"/>
        <w:jc w:val="right"/>
        <w:rPr>
          <w:sz w:val="32"/>
          <w:szCs w:val="32"/>
          <w:rtl/>
        </w:rPr>
      </w:pPr>
      <w:r>
        <w:rPr>
          <w:rFonts w:hint="cs"/>
          <w:sz w:val="32"/>
          <w:szCs w:val="32"/>
          <w:rtl/>
        </w:rPr>
        <w:t>والان نستخدم اي تكاليف مقابل نشاطها لا ستخراج  أ وهو الثابتة</w:t>
      </w:r>
    </w:p>
    <w:p w:rsidR="00A1453F" w:rsidRDefault="00A1453F" w:rsidP="00D92E4C">
      <w:pPr>
        <w:pStyle w:val="ListParagraph"/>
        <w:ind w:left="2880"/>
        <w:jc w:val="right"/>
        <w:rPr>
          <w:sz w:val="32"/>
          <w:szCs w:val="32"/>
          <w:rtl/>
        </w:rPr>
      </w:pPr>
    </w:p>
    <w:p w:rsidR="00A1453F" w:rsidRDefault="00A1453F" w:rsidP="00D92E4C">
      <w:pPr>
        <w:pStyle w:val="ListParagraph"/>
        <w:ind w:left="2880"/>
        <w:jc w:val="right"/>
        <w:rPr>
          <w:sz w:val="32"/>
          <w:szCs w:val="32"/>
          <w:rtl/>
        </w:rPr>
      </w:pPr>
      <w:r>
        <w:rPr>
          <w:rFonts w:hint="cs"/>
          <w:sz w:val="32"/>
          <w:szCs w:val="32"/>
          <w:rtl/>
        </w:rPr>
        <w:t>ص = أ + ب س</w:t>
      </w:r>
    </w:p>
    <w:p w:rsidR="00A1453F" w:rsidRDefault="00A1453F" w:rsidP="00D92E4C">
      <w:pPr>
        <w:pStyle w:val="ListParagraph"/>
        <w:ind w:left="2880"/>
        <w:jc w:val="right"/>
        <w:rPr>
          <w:sz w:val="32"/>
          <w:szCs w:val="32"/>
          <w:rtl/>
        </w:rPr>
      </w:pPr>
    </w:p>
    <w:p w:rsidR="00A1453F" w:rsidRDefault="00A1453F" w:rsidP="00D92E4C">
      <w:pPr>
        <w:pStyle w:val="ListParagraph"/>
        <w:ind w:left="2880"/>
        <w:jc w:val="right"/>
        <w:rPr>
          <w:sz w:val="32"/>
          <w:szCs w:val="32"/>
          <w:rtl/>
        </w:rPr>
      </w:pPr>
      <w:r>
        <w:rPr>
          <w:rFonts w:hint="cs"/>
          <w:sz w:val="32"/>
          <w:szCs w:val="32"/>
          <w:rtl/>
        </w:rPr>
        <w:t>250000= أ + 7س</w:t>
      </w:r>
    </w:p>
    <w:p w:rsidR="00A1453F" w:rsidRDefault="00A1453F" w:rsidP="00D92E4C">
      <w:pPr>
        <w:pStyle w:val="ListParagraph"/>
        <w:ind w:left="2880"/>
        <w:jc w:val="right"/>
        <w:rPr>
          <w:sz w:val="32"/>
          <w:szCs w:val="32"/>
          <w:rtl/>
        </w:rPr>
      </w:pPr>
      <w:r>
        <w:rPr>
          <w:rFonts w:hint="cs"/>
          <w:sz w:val="32"/>
          <w:szCs w:val="32"/>
          <w:rtl/>
        </w:rPr>
        <w:t>أ = 103000 ريال</w:t>
      </w:r>
    </w:p>
    <w:p w:rsidR="00A1453F" w:rsidRDefault="00A1453F" w:rsidP="00D92E4C">
      <w:pPr>
        <w:pStyle w:val="ListParagraph"/>
        <w:ind w:left="2880"/>
        <w:jc w:val="right"/>
        <w:rPr>
          <w:sz w:val="32"/>
          <w:szCs w:val="32"/>
          <w:rtl/>
        </w:rPr>
      </w:pPr>
    </w:p>
    <w:p w:rsidR="00A1453F" w:rsidRDefault="00A1453F" w:rsidP="00D92E4C">
      <w:pPr>
        <w:pStyle w:val="ListParagraph"/>
        <w:ind w:left="2880"/>
        <w:jc w:val="right"/>
        <w:rPr>
          <w:sz w:val="32"/>
          <w:szCs w:val="32"/>
          <w:rtl/>
        </w:rPr>
      </w:pPr>
      <w:r>
        <w:rPr>
          <w:rFonts w:hint="cs"/>
          <w:sz w:val="32"/>
          <w:szCs w:val="32"/>
          <w:rtl/>
        </w:rPr>
        <w:t>اذا ص = 103000+7 * 30000 = 313000</w:t>
      </w:r>
    </w:p>
    <w:p w:rsidR="00A1453F" w:rsidRDefault="00A1453F" w:rsidP="00D92E4C">
      <w:pPr>
        <w:pStyle w:val="ListParagraph"/>
        <w:ind w:left="2880"/>
        <w:jc w:val="right"/>
        <w:rPr>
          <w:sz w:val="32"/>
          <w:szCs w:val="32"/>
          <w:rtl/>
        </w:rPr>
      </w:pPr>
    </w:p>
    <w:p w:rsidR="00F274F3" w:rsidRPr="00AA2EB9" w:rsidRDefault="00AA2EB9" w:rsidP="00D92E4C">
      <w:pPr>
        <w:pStyle w:val="ListParagraph"/>
        <w:ind w:left="2880"/>
        <w:jc w:val="right"/>
        <w:rPr>
          <w:b/>
          <w:caps/>
          <w:sz w:val="32"/>
          <w:szCs w:val="32"/>
          <w:rtl/>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AA2EB9">
        <w:rPr>
          <w:rFonts w:hint="cs"/>
          <w:b/>
          <w:caps/>
          <w:sz w:val="32"/>
          <w:szCs w:val="32"/>
          <w:rtl/>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توني مشترك</w:t>
      </w:r>
    </w:p>
    <w:p w:rsidR="008877E1" w:rsidRDefault="008877E1" w:rsidP="008877E1">
      <w:pPr>
        <w:pStyle w:val="ListParagraph"/>
        <w:ind w:left="2880"/>
        <w:jc w:val="center"/>
        <w:rPr>
          <w:b/>
          <w:sz w:val="144"/>
          <w:szCs w:val="144"/>
          <w:rtl/>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8877E1">
        <w:rPr>
          <w:rFonts w:hint="cs"/>
          <w:b/>
          <w:sz w:val="144"/>
          <w:szCs w:val="144"/>
          <w:rtl/>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تكلفة الطن</w:t>
      </w:r>
    </w:p>
    <w:p w:rsidR="008877E1" w:rsidRPr="008877E1" w:rsidRDefault="008877E1" w:rsidP="008877E1">
      <w:pPr>
        <w:pStyle w:val="ListParagraph"/>
        <w:ind w:left="2880"/>
        <w:jc w:val="right"/>
        <w:rPr>
          <w:sz w:val="32"/>
          <w:szCs w:val="32"/>
          <w:rtl/>
        </w:rPr>
      </w:pPr>
      <w:r w:rsidRPr="008877E1">
        <w:rPr>
          <w:rFonts w:hint="cs"/>
          <w:sz w:val="32"/>
          <w:szCs w:val="32"/>
          <w:rtl/>
        </w:rPr>
        <w:t xml:space="preserve"> </w:t>
      </w:r>
    </w:p>
    <w:p w:rsidR="008877E1" w:rsidRDefault="008877E1" w:rsidP="00D92E4C">
      <w:pPr>
        <w:pStyle w:val="ListParagraph"/>
        <w:ind w:left="2880"/>
        <w:jc w:val="right"/>
        <w:rPr>
          <w:sz w:val="32"/>
          <w:szCs w:val="32"/>
          <w:rtl/>
        </w:rPr>
      </w:pPr>
    </w:p>
    <w:p w:rsidR="008877E1" w:rsidRDefault="008877E1" w:rsidP="008877E1">
      <w:pPr>
        <w:pStyle w:val="ListParagraph"/>
        <w:ind w:left="2880"/>
        <w:jc w:val="right"/>
        <w:rPr>
          <w:sz w:val="32"/>
          <w:szCs w:val="32"/>
          <w:rtl/>
        </w:rPr>
      </w:pPr>
      <w:r>
        <w:rPr>
          <w:rFonts w:hint="cs"/>
          <w:sz w:val="32"/>
          <w:szCs w:val="32"/>
          <w:rtl/>
        </w:rPr>
        <w:t>مثال// قامة شركة الاتحاد الصناعية بشراء 800 طن سعر الطن الواحد 1000 ريال وحصلت على خصم تجاري قدره 10% من سعر الشراء وبلغت مصروفات النقل 11000 ريال</w:t>
      </w:r>
    </w:p>
    <w:p w:rsidR="008877E1" w:rsidRDefault="008877E1" w:rsidP="008877E1">
      <w:pPr>
        <w:pStyle w:val="ListParagraph"/>
        <w:ind w:left="2880"/>
        <w:jc w:val="right"/>
        <w:rPr>
          <w:sz w:val="32"/>
          <w:szCs w:val="32"/>
          <w:rtl/>
        </w:rPr>
      </w:pPr>
      <w:r>
        <w:rPr>
          <w:rFonts w:hint="cs"/>
          <w:sz w:val="32"/>
          <w:szCs w:val="32"/>
          <w:rtl/>
        </w:rPr>
        <w:lastRenderedPageBreak/>
        <w:t>ومصاريف الجمارك 9000 ريال</w:t>
      </w:r>
    </w:p>
    <w:p w:rsidR="008877E1" w:rsidRDefault="008877E1" w:rsidP="008877E1">
      <w:pPr>
        <w:pStyle w:val="ListParagraph"/>
        <w:ind w:left="2880"/>
        <w:jc w:val="right"/>
        <w:rPr>
          <w:sz w:val="32"/>
          <w:szCs w:val="32"/>
          <w:rtl/>
        </w:rPr>
      </w:pPr>
    </w:p>
    <w:p w:rsidR="008877E1" w:rsidRDefault="008877E1" w:rsidP="008877E1">
      <w:pPr>
        <w:pStyle w:val="ListParagraph"/>
        <w:ind w:left="2880"/>
        <w:jc w:val="right"/>
        <w:rPr>
          <w:sz w:val="32"/>
          <w:szCs w:val="32"/>
          <w:rtl/>
        </w:rPr>
      </w:pPr>
      <w:r>
        <w:rPr>
          <w:rFonts w:hint="cs"/>
          <w:sz w:val="32"/>
          <w:szCs w:val="32"/>
          <w:rtl/>
        </w:rPr>
        <w:t xml:space="preserve">اوجد </w:t>
      </w:r>
    </w:p>
    <w:p w:rsidR="008877E1" w:rsidRDefault="008877E1" w:rsidP="008877E1">
      <w:pPr>
        <w:pStyle w:val="ListParagraph"/>
        <w:numPr>
          <w:ilvl w:val="0"/>
          <w:numId w:val="7"/>
        </w:numPr>
        <w:jc w:val="right"/>
        <w:rPr>
          <w:sz w:val="32"/>
          <w:szCs w:val="32"/>
        </w:rPr>
      </w:pPr>
      <w:r>
        <w:rPr>
          <w:rFonts w:hint="cs"/>
          <w:sz w:val="32"/>
          <w:szCs w:val="32"/>
          <w:rtl/>
        </w:rPr>
        <w:t>تكلفة الشراء</w:t>
      </w:r>
    </w:p>
    <w:p w:rsidR="008877E1" w:rsidRDefault="008877E1" w:rsidP="008877E1">
      <w:pPr>
        <w:pStyle w:val="ListParagraph"/>
        <w:numPr>
          <w:ilvl w:val="0"/>
          <w:numId w:val="7"/>
        </w:numPr>
        <w:jc w:val="right"/>
        <w:rPr>
          <w:sz w:val="32"/>
          <w:szCs w:val="32"/>
        </w:rPr>
      </w:pPr>
      <w:r>
        <w:rPr>
          <w:rFonts w:hint="cs"/>
          <w:sz w:val="32"/>
          <w:szCs w:val="32"/>
          <w:rtl/>
        </w:rPr>
        <w:t>تكلفة شراء الطن الواحد</w:t>
      </w:r>
    </w:p>
    <w:p w:rsidR="008877E1" w:rsidRDefault="008877E1" w:rsidP="008877E1">
      <w:pPr>
        <w:pStyle w:val="ListParagraph"/>
        <w:ind w:left="3240"/>
        <w:jc w:val="center"/>
        <w:rPr>
          <w:sz w:val="32"/>
          <w:szCs w:val="32"/>
          <w:rtl/>
        </w:rPr>
      </w:pPr>
    </w:p>
    <w:p w:rsidR="008877E1" w:rsidRDefault="008877E1" w:rsidP="008877E1">
      <w:pPr>
        <w:pStyle w:val="ListParagraph"/>
        <w:ind w:left="3240"/>
        <w:jc w:val="right"/>
        <w:rPr>
          <w:sz w:val="32"/>
          <w:szCs w:val="32"/>
          <w:rtl/>
        </w:rPr>
      </w:pPr>
      <w:r>
        <w:rPr>
          <w:rFonts w:hint="cs"/>
          <w:sz w:val="32"/>
          <w:szCs w:val="32"/>
          <w:rtl/>
        </w:rPr>
        <w:t>تكلفة شراء الطن = 800*1000</w:t>
      </w:r>
    </w:p>
    <w:p w:rsidR="008877E1" w:rsidRDefault="008877E1" w:rsidP="008877E1">
      <w:pPr>
        <w:pStyle w:val="ListParagraph"/>
        <w:ind w:left="3240"/>
        <w:jc w:val="right"/>
        <w:rPr>
          <w:sz w:val="32"/>
          <w:szCs w:val="32"/>
          <w:rtl/>
        </w:rPr>
      </w:pPr>
      <w:r>
        <w:rPr>
          <w:rFonts w:hint="cs"/>
          <w:sz w:val="32"/>
          <w:szCs w:val="32"/>
          <w:rtl/>
        </w:rPr>
        <w:t>= 800000 ريال</w:t>
      </w:r>
    </w:p>
    <w:p w:rsidR="008877E1" w:rsidRDefault="008877E1" w:rsidP="008877E1">
      <w:pPr>
        <w:pStyle w:val="ListParagraph"/>
        <w:ind w:left="3240"/>
        <w:jc w:val="right"/>
        <w:rPr>
          <w:sz w:val="32"/>
          <w:szCs w:val="32"/>
          <w:rtl/>
        </w:rPr>
      </w:pPr>
      <w:r>
        <w:rPr>
          <w:rFonts w:hint="cs"/>
          <w:sz w:val="32"/>
          <w:szCs w:val="32"/>
          <w:rtl/>
        </w:rPr>
        <w:t>نضرب المبلغ في قيمة الخصم 800000*10%= 80000 ريال</w:t>
      </w:r>
    </w:p>
    <w:p w:rsidR="008877E1" w:rsidRDefault="008877E1" w:rsidP="008877E1">
      <w:pPr>
        <w:pStyle w:val="ListParagraph"/>
        <w:ind w:left="3240"/>
        <w:jc w:val="right"/>
        <w:rPr>
          <w:sz w:val="32"/>
          <w:szCs w:val="32"/>
          <w:rtl/>
        </w:rPr>
      </w:pPr>
      <w:r>
        <w:rPr>
          <w:rFonts w:hint="cs"/>
          <w:sz w:val="32"/>
          <w:szCs w:val="32"/>
          <w:rtl/>
        </w:rPr>
        <w:t>نطرحها من 800000-80000= 72000 السعر بعد الخصم</w:t>
      </w:r>
    </w:p>
    <w:p w:rsidR="008877E1" w:rsidRDefault="008877E1" w:rsidP="008877E1">
      <w:pPr>
        <w:pStyle w:val="ListParagraph"/>
        <w:ind w:left="3240"/>
        <w:jc w:val="right"/>
        <w:rPr>
          <w:sz w:val="32"/>
          <w:szCs w:val="32"/>
          <w:rtl/>
        </w:rPr>
      </w:pPr>
    </w:p>
    <w:p w:rsidR="008877E1" w:rsidRDefault="008877E1" w:rsidP="008877E1">
      <w:pPr>
        <w:pStyle w:val="ListParagraph"/>
        <w:ind w:left="3240"/>
        <w:jc w:val="right"/>
        <w:rPr>
          <w:sz w:val="32"/>
          <w:szCs w:val="32"/>
          <w:rtl/>
        </w:rPr>
      </w:pPr>
      <w:r>
        <w:rPr>
          <w:rFonts w:hint="cs"/>
          <w:sz w:val="32"/>
          <w:szCs w:val="32"/>
          <w:rtl/>
        </w:rPr>
        <w:t>72000+11000+9000= 740000 ريال</w:t>
      </w:r>
    </w:p>
    <w:p w:rsidR="008877E1" w:rsidRDefault="008877E1" w:rsidP="008877E1">
      <w:pPr>
        <w:pStyle w:val="ListParagraph"/>
        <w:ind w:left="3240"/>
        <w:jc w:val="right"/>
        <w:rPr>
          <w:sz w:val="32"/>
          <w:szCs w:val="32"/>
          <w:rtl/>
        </w:rPr>
      </w:pPr>
    </w:p>
    <w:p w:rsidR="008877E1" w:rsidRDefault="008877E1" w:rsidP="008877E1">
      <w:pPr>
        <w:pStyle w:val="ListParagraph"/>
        <w:ind w:left="3240"/>
        <w:jc w:val="right"/>
        <w:rPr>
          <w:sz w:val="32"/>
          <w:szCs w:val="32"/>
          <w:rtl/>
        </w:rPr>
      </w:pPr>
      <w:r>
        <w:rPr>
          <w:rFonts w:hint="cs"/>
          <w:sz w:val="32"/>
          <w:szCs w:val="32"/>
          <w:rtl/>
        </w:rPr>
        <w:t>تكلفة شراء الطن الواحد = 740000/800 = 925 ريال</w:t>
      </w:r>
    </w:p>
    <w:p w:rsidR="008877E1" w:rsidRDefault="008877E1" w:rsidP="008877E1">
      <w:pPr>
        <w:pStyle w:val="ListParagraph"/>
        <w:ind w:left="3240"/>
        <w:jc w:val="right"/>
        <w:rPr>
          <w:sz w:val="32"/>
          <w:szCs w:val="32"/>
          <w:rtl/>
        </w:rPr>
      </w:pPr>
    </w:p>
    <w:p w:rsidR="00D92E4C" w:rsidRDefault="008877E1" w:rsidP="008877E1">
      <w:pPr>
        <w:pStyle w:val="ListParagraph"/>
        <w:ind w:left="3240"/>
        <w:jc w:val="center"/>
        <w:rPr>
          <w:b/>
          <w:sz w:val="52"/>
          <w:szCs w:val="52"/>
          <w:rtl/>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8877E1">
        <w:rPr>
          <w:rFonts w:hint="cs"/>
          <w:b/>
          <w:sz w:val="52"/>
          <w:szCs w:val="52"/>
          <w:rtl/>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التكلفة الغارقة ( الخسارة )</w:t>
      </w:r>
    </w:p>
    <w:p w:rsidR="008877E1" w:rsidRDefault="008877E1" w:rsidP="008877E1">
      <w:pPr>
        <w:pStyle w:val="ListParagraph"/>
        <w:ind w:left="3240"/>
        <w:jc w:val="right"/>
        <w:rPr>
          <w:sz w:val="32"/>
          <w:szCs w:val="32"/>
          <w:rtl/>
        </w:rPr>
      </w:pPr>
      <w:r>
        <w:rPr>
          <w:rFonts w:hint="cs"/>
          <w:sz w:val="32"/>
          <w:szCs w:val="32"/>
          <w:rtl/>
        </w:rPr>
        <w:t>مثال// تم شراء سيارة بقيمة 100000 ريال وكانت تستهلك سنويا بنسبة 10% وتم بيعها بعد 4 سنوات بقيمة 35000 ريال اوجد التكلفة الغارقة.</w:t>
      </w:r>
    </w:p>
    <w:p w:rsidR="008877E1" w:rsidRDefault="008877E1" w:rsidP="008877E1">
      <w:pPr>
        <w:pStyle w:val="ListParagraph"/>
        <w:ind w:left="3240"/>
        <w:jc w:val="right"/>
        <w:rPr>
          <w:sz w:val="32"/>
          <w:szCs w:val="32"/>
          <w:rtl/>
        </w:rPr>
      </w:pPr>
    </w:p>
    <w:p w:rsidR="008877E1" w:rsidRDefault="008877E1" w:rsidP="008877E1">
      <w:pPr>
        <w:pStyle w:val="ListParagraph"/>
        <w:ind w:left="3240"/>
        <w:jc w:val="right"/>
        <w:rPr>
          <w:sz w:val="32"/>
          <w:szCs w:val="32"/>
          <w:rtl/>
        </w:rPr>
      </w:pPr>
    </w:p>
    <w:p w:rsidR="008877E1" w:rsidRDefault="008877E1" w:rsidP="008877E1">
      <w:pPr>
        <w:pStyle w:val="ListParagraph"/>
        <w:ind w:left="3240"/>
        <w:jc w:val="right"/>
        <w:rPr>
          <w:sz w:val="32"/>
          <w:szCs w:val="32"/>
          <w:rtl/>
        </w:rPr>
      </w:pPr>
      <w:r>
        <w:rPr>
          <w:rFonts w:hint="cs"/>
          <w:sz w:val="32"/>
          <w:szCs w:val="32"/>
          <w:rtl/>
        </w:rPr>
        <w:t>100000*10%= 10000 الاستهلاك السنوي</w:t>
      </w:r>
    </w:p>
    <w:p w:rsidR="008877E1" w:rsidRDefault="008877E1" w:rsidP="008877E1">
      <w:pPr>
        <w:pStyle w:val="ListParagraph"/>
        <w:ind w:left="3240"/>
        <w:jc w:val="right"/>
        <w:rPr>
          <w:sz w:val="32"/>
          <w:szCs w:val="32"/>
          <w:rtl/>
        </w:rPr>
      </w:pPr>
      <w:r>
        <w:rPr>
          <w:rFonts w:hint="cs"/>
          <w:sz w:val="32"/>
          <w:szCs w:val="32"/>
          <w:rtl/>
        </w:rPr>
        <w:t>10000*4 = 40000 مجمع الاستهلاك</w:t>
      </w:r>
    </w:p>
    <w:p w:rsidR="008877E1" w:rsidRDefault="008877E1" w:rsidP="008877E1">
      <w:pPr>
        <w:pStyle w:val="ListParagraph"/>
        <w:ind w:left="3240"/>
        <w:jc w:val="right"/>
        <w:rPr>
          <w:sz w:val="32"/>
          <w:szCs w:val="32"/>
          <w:rtl/>
        </w:rPr>
      </w:pPr>
    </w:p>
    <w:p w:rsidR="008877E1" w:rsidRDefault="008877E1" w:rsidP="008877E1">
      <w:pPr>
        <w:pStyle w:val="ListParagraph"/>
        <w:ind w:left="3240"/>
        <w:jc w:val="right"/>
        <w:rPr>
          <w:sz w:val="32"/>
          <w:szCs w:val="32"/>
          <w:rtl/>
        </w:rPr>
      </w:pPr>
      <w:r>
        <w:rPr>
          <w:rFonts w:hint="cs"/>
          <w:sz w:val="32"/>
          <w:szCs w:val="32"/>
          <w:rtl/>
        </w:rPr>
        <w:t>100000-40000= 60000 ريال القيمة الدفترية</w:t>
      </w:r>
    </w:p>
    <w:p w:rsidR="008877E1" w:rsidRDefault="008877E1" w:rsidP="008877E1">
      <w:pPr>
        <w:pStyle w:val="ListParagraph"/>
        <w:ind w:left="3240"/>
        <w:jc w:val="right"/>
        <w:rPr>
          <w:sz w:val="32"/>
          <w:szCs w:val="32"/>
          <w:rtl/>
        </w:rPr>
      </w:pPr>
    </w:p>
    <w:p w:rsidR="008877E1" w:rsidRDefault="008877E1" w:rsidP="008877E1">
      <w:pPr>
        <w:pStyle w:val="ListParagraph"/>
        <w:ind w:left="3240"/>
        <w:jc w:val="right"/>
        <w:rPr>
          <w:sz w:val="32"/>
          <w:szCs w:val="32"/>
          <w:rtl/>
        </w:rPr>
      </w:pPr>
      <w:r>
        <w:rPr>
          <w:rFonts w:hint="cs"/>
          <w:sz w:val="32"/>
          <w:szCs w:val="32"/>
          <w:rtl/>
        </w:rPr>
        <w:t>الغارقة = 60000-35000= 25000 ريال</w:t>
      </w:r>
    </w:p>
    <w:p w:rsidR="00AA2EB9" w:rsidRPr="00AA2EB9" w:rsidRDefault="00AA2EB9" w:rsidP="00AA2EB9">
      <w:pPr>
        <w:pStyle w:val="ListParagraph"/>
        <w:ind w:left="3240"/>
        <w:jc w:val="center"/>
        <w:rPr>
          <w:b/>
          <w:caps/>
          <w:sz w:val="32"/>
          <w:szCs w:val="32"/>
          <w:rtl/>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AA2EB9">
        <w:rPr>
          <w:rFonts w:hint="cs"/>
          <w:b/>
          <w:caps/>
          <w:sz w:val="32"/>
          <w:szCs w:val="32"/>
          <w:rtl/>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توني مشترك</w:t>
      </w:r>
    </w:p>
    <w:p w:rsidR="00FB4559" w:rsidRDefault="00FB4559" w:rsidP="00FB4559">
      <w:pPr>
        <w:pStyle w:val="ListParagraph"/>
        <w:ind w:left="3240"/>
        <w:jc w:val="center"/>
        <w:rPr>
          <w:b/>
          <w:sz w:val="48"/>
          <w:szCs w:val="48"/>
          <w:rtl/>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p w:rsidR="00FB4559" w:rsidRPr="00FB4559" w:rsidRDefault="00FB4559" w:rsidP="00FB4559">
      <w:pPr>
        <w:pStyle w:val="ListParagraph"/>
        <w:ind w:left="3240"/>
        <w:jc w:val="center"/>
        <w:rPr>
          <w:b/>
          <w:sz w:val="48"/>
          <w:szCs w:val="48"/>
          <w:rtl/>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p w:rsidR="008877E1" w:rsidRDefault="008877E1" w:rsidP="008877E1">
      <w:pPr>
        <w:pStyle w:val="ListParagraph"/>
        <w:ind w:left="3240"/>
        <w:jc w:val="center"/>
        <w:rPr>
          <w:sz w:val="32"/>
          <w:szCs w:val="32"/>
          <w:rtl/>
        </w:rPr>
      </w:pPr>
    </w:p>
    <w:p w:rsidR="00FB4559" w:rsidRDefault="00FB4559" w:rsidP="00FB4559">
      <w:pPr>
        <w:pStyle w:val="ListParagraph"/>
        <w:ind w:left="3240"/>
        <w:jc w:val="center"/>
        <w:rPr>
          <w:b/>
          <w:sz w:val="48"/>
          <w:szCs w:val="48"/>
          <w:rtl/>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FB4559">
        <w:rPr>
          <w:rFonts w:hint="cs"/>
          <w:b/>
          <w:sz w:val="48"/>
          <w:szCs w:val="48"/>
          <w:rtl/>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أفضل بديل وأسوء بديل</w:t>
      </w:r>
    </w:p>
    <w:p w:rsidR="008877E1" w:rsidRDefault="008877E1" w:rsidP="008877E1">
      <w:pPr>
        <w:pStyle w:val="ListParagraph"/>
        <w:ind w:left="3240"/>
        <w:jc w:val="center"/>
        <w:rPr>
          <w:sz w:val="32"/>
          <w:szCs w:val="32"/>
          <w:rtl/>
        </w:rPr>
      </w:pPr>
    </w:p>
    <w:tbl>
      <w:tblPr>
        <w:tblStyle w:val="TableGrid"/>
        <w:tblW w:w="0" w:type="auto"/>
        <w:tblInd w:w="3240" w:type="dxa"/>
        <w:tblLook w:val="04A0" w:firstRow="1" w:lastRow="0" w:firstColumn="1" w:lastColumn="0" w:noHBand="0" w:noVBand="1"/>
      </w:tblPr>
      <w:tblGrid>
        <w:gridCol w:w="1581"/>
        <w:gridCol w:w="1580"/>
        <w:gridCol w:w="1615"/>
        <w:gridCol w:w="1560"/>
      </w:tblGrid>
      <w:tr w:rsidR="00FB4559" w:rsidTr="00FB4559">
        <w:tc>
          <w:tcPr>
            <w:tcW w:w="2394" w:type="dxa"/>
          </w:tcPr>
          <w:p w:rsidR="00FB4559" w:rsidRPr="00FB4559" w:rsidRDefault="00FB4559" w:rsidP="008877E1">
            <w:pPr>
              <w:pStyle w:val="ListParagraph"/>
              <w:ind w:left="0"/>
              <w:jc w:val="center"/>
              <w:rPr>
                <w:b/>
                <w:bCs/>
                <w:color w:val="1F497D" w:themeColor="text2"/>
                <w:sz w:val="32"/>
                <w:szCs w:val="32"/>
              </w:rPr>
            </w:pPr>
            <w:r w:rsidRPr="00FB4559">
              <w:rPr>
                <w:rFonts w:hint="cs"/>
                <w:b/>
                <w:bCs/>
                <w:color w:val="1F497D" w:themeColor="text2"/>
                <w:sz w:val="32"/>
                <w:szCs w:val="32"/>
                <w:rtl/>
              </w:rPr>
              <w:t>211000</w:t>
            </w:r>
          </w:p>
        </w:tc>
        <w:tc>
          <w:tcPr>
            <w:tcW w:w="2394" w:type="dxa"/>
          </w:tcPr>
          <w:p w:rsidR="00FB4559" w:rsidRPr="00FB4559" w:rsidRDefault="00FB4559" w:rsidP="008877E1">
            <w:pPr>
              <w:pStyle w:val="ListParagraph"/>
              <w:ind w:left="0"/>
              <w:jc w:val="center"/>
              <w:rPr>
                <w:b/>
                <w:bCs/>
                <w:color w:val="1F497D" w:themeColor="text2"/>
                <w:sz w:val="32"/>
                <w:szCs w:val="32"/>
              </w:rPr>
            </w:pPr>
            <w:r w:rsidRPr="00FB4559">
              <w:rPr>
                <w:rFonts w:hint="cs"/>
                <w:b/>
                <w:bCs/>
                <w:color w:val="1F497D" w:themeColor="text2"/>
                <w:sz w:val="32"/>
                <w:szCs w:val="32"/>
                <w:rtl/>
              </w:rPr>
              <w:t>180000</w:t>
            </w:r>
          </w:p>
        </w:tc>
        <w:tc>
          <w:tcPr>
            <w:tcW w:w="2394" w:type="dxa"/>
          </w:tcPr>
          <w:p w:rsidR="00FB4559" w:rsidRPr="00FB4559" w:rsidRDefault="00FB4559" w:rsidP="008877E1">
            <w:pPr>
              <w:pStyle w:val="ListParagraph"/>
              <w:ind w:left="0"/>
              <w:jc w:val="center"/>
              <w:rPr>
                <w:b/>
                <w:bCs/>
                <w:color w:val="1F497D" w:themeColor="text2"/>
                <w:sz w:val="32"/>
                <w:szCs w:val="32"/>
              </w:rPr>
            </w:pPr>
            <w:r w:rsidRPr="00FB4559">
              <w:rPr>
                <w:rFonts w:hint="cs"/>
                <w:b/>
                <w:bCs/>
                <w:color w:val="1F497D" w:themeColor="text2"/>
                <w:sz w:val="32"/>
                <w:szCs w:val="32"/>
                <w:rtl/>
              </w:rPr>
              <w:t>250000</w:t>
            </w:r>
          </w:p>
        </w:tc>
        <w:tc>
          <w:tcPr>
            <w:tcW w:w="2394" w:type="dxa"/>
          </w:tcPr>
          <w:p w:rsidR="00FB4559" w:rsidRDefault="00FB4559" w:rsidP="008877E1">
            <w:pPr>
              <w:pStyle w:val="ListParagraph"/>
              <w:ind w:left="0"/>
              <w:jc w:val="center"/>
              <w:rPr>
                <w:sz w:val="32"/>
                <w:szCs w:val="32"/>
              </w:rPr>
            </w:pPr>
            <w:r>
              <w:rPr>
                <w:rFonts w:hint="cs"/>
                <w:sz w:val="32"/>
                <w:szCs w:val="32"/>
                <w:rtl/>
              </w:rPr>
              <w:t>الايرادات</w:t>
            </w:r>
          </w:p>
        </w:tc>
      </w:tr>
      <w:tr w:rsidR="00FB4559" w:rsidTr="00FB4559">
        <w:tc>
          <w:tcPr>
            <w:tcW w:w="2394" w:type="dxa"/>
          </w:tcPr>
          <w:p w:rsidR="00FB4559" w:rsidRPr="00FB4559" w:rsidRDefault="00FB4559" w:rsidP="008877E1">
            <w:pPr>
              <w:pStyle w:val="ListParagraph"/>
              <w:ind w:left="0"/>
              <w:jc w:val="center"/>
              <w:rPr>
                <w:b/>
                <w:bCs/>
                <w:color w:val="FF0000"/>
                <w:sz w:val="32"/>
                <w:szCs w:val="32"/>
              </w:rPr>
            </w:pPr>
            <w:r w:rsidRPr="00FB4559">
              <w:rPr>
                <w:rFonts w:hint="cs"/>
                <w:b/>
                <w:bCs/>
                <w:color w:val="FF0000"/>
                <w:sz w:val="32"/>
                <w:szCs w:val="32"/>
                <w:rtl/>
              </w:rPr>
              <w:t>152000</w:t>
            </w:r>
          </w:p>
        </w:tc>
        <w:tc>
          <w:tcPr>
            <w:tcW w:w="2394" w:type="dxa"/>
          </w:tcPr>
          <w:p w:rsidR="00FB4559" w:rsidRPr="00FB4559" w:rsidRDefault="00FB4559" w:rsidP="008877E1">
            <w:pPr>
              <w:pStyle w:val="ListParagraph"/>
              <w:ind w:left="0"/>
              <w:jc w:val="center"/>
              <w:rPr>
                <w:b/>
                <w:bCs/>
                <w:color w:val="FF0000"/>
                <w:sz w:val="32"/>
                <w:szCs w:val="32"/>
              </w:rPr>
            </w:pPr>
            <w:r w:rsidRPr="00FB4559">
              <w:rPr>
                <w:rFonts w:hint="cs"/>
                <w:b/>
                <w:bCs/>
                <w:color w:val="FF0000"/>
                <w:sz w:val="32"/>
                <w:szCs w:val="32"/>
                <w:rtl/>
              </w:rPr>
              <w:t>120000</w:t>
            </w:r>
          </w:p>
        </w:tc>
        <w:tc>
          <w:tcPr>
            <w:tcW w:w="2394" w:type="dxa"/>
          </w:tcPr>
          <w:p w:rsidR="00FB4559" w:rsidRPr="00FB4559" w:rsidRDefault="00FB4559" w:rsidP="008877E1">
            <w:pPr>
              <w:pStyle w:val="ListParagraph"/>
              <w:ind w:left="0"/>
              <w:jc w:val="center"/>
              <w:rPr>
                <w:b/>
                <w:bCs/>
                <w:color w:val="FF0000"/>
                <w:sz w:val="32"/>
                <w:szCs w:val="32"/>
              </w:rPr>
            </w:pPr>
            <w:r w:rsidRPr="00FB4559">
              <w:rPr>
                <w:rFonts w:hint="cs"/>
                <w:b/>
                <w:bCs/>
                <w:color w:val="FF0000"/>
                <w:sz w:val="32"/>
                <w:szCs w:val="32"/>
                <w:rtl/>
              </w:rPr>
              <w:t>200000</w:t>
            </w:r>
          </w:p>
        </w:tc>
        <w:tc>
          <w:tcPr>
            <w:tcW w:w="2394" w:type="dxa"/>
          </w:tcPr>
          <w:p w:rsidR="00FB4559" w:rsidRDefault="00FB4559" w:rsidP="008877E1">
            <w:pPr>
              <w:pStyle w:val="ListParagraph"/>
              <w:ind w:left="0"/>
              <w:jc w:val="center"/>
              <w:rPr>
                <w:sz w:val="32"/>
                <w:szCs w:val="32"/>
              </w:rPr>
            </w:pPr>
            <w:r>
              <w:rPr>
                <w:rFonts w:hint="cs"/>
                <w:sz w:val="32"/>
                <w:szCs w:val="32"/>
                <w:rtl/>
              </w:rPr>
              <w:t>التكاليف</w:t>
            </w:r>
          </w:p>
        </w:tc>
      </w:tr>
      <w:tr w:rsidR="00FB4559" w:rsidTr="00FB4559">
        <w:tc>
          <w:tcPr>
            <w:tcW w:w="2394" w:type="dxa"/>
          </w:tcPr>
          <w:p w:rsidR="00FB4559" w:rsidRPr="00FB4559" w:rsidRDefault="00FB4559" w:rsidP="008877E1">
            <w:pPr>
              <w:pStyle w:val="ListParagraph"/>
              <w:ind w:left="0"/>
              <w:jc w:val="center"/>
              <w:rPr>
                <w:b/>
                <w:bCs/>
                <w:color w:val="00B050"/>
                <w:sz w:val="32"/>
                <w:szCs w:val="32"/>
              </w:rPr>
            </w:pPr>
            <w:r w:rsidRPr="00FB4559">
              <w:rPr>
                <w:rFonts w:hint="cs"/>
                <w:b/>
                <w:bCs/>
                <w:color w:val="00B050"/>
                <w:sz w:val="32"/>
                <w:szCs w:val="32"/>
                <w:rtl/>
              </w:rPr>
              <w:t>64000</w:t>
            </w:r>
          </w:p>
        </w:tc>
        <w:tc>
          <w:tcPr>
            <w:tcW w:w="2394" w:type="dxa"/>
          </w:tcPr>
          <w:p w:rsidR="00FB4559" w:rsidRPr="00FB4559" w:rsidRDefault="00FB4559" w:rsidP="008877E1">
            <w:pPr>
              <w:pStyle w:val="ListParagraph"/>
              <w:ind w:left="0"/>
              <w:jc w:val="center"/>
              <w:rPr>
                <w:b/>
                <w:bCs/>
                <w:color w:val="00B050"/>
                <w:sz w:val="32"/>
                <w:szCs w:val="32"/>
              </w:rPr>
            </w:pPr>
            <w:r w:rsidRPr="00FB4559">
              <w:rPr>
                <w:rFonts w:hint="cs"/>
                <w:b/>
                <w:bCs/>
                <w:color w:val="00B050"/>
                <w:sz w:val="32"/>
                <w:szCs w:val="32"/>
                <w:rtl/>
              </w:rPr>
              <w:t>60000</w:t>
            </w:r>
          </w:p>
        </w:tc>
        <w:tc>
          <w:tcPr>
            <w:tcW w:w="2394" w:type="dxa"/>
          </w:tcPr>
          <w:p w:rsidR="00FB4559" w:rsidRPr="00FB4559" w:rsidRDefault="00FB4559" w:rsidP="008877E1">
            <w:pPr>
              <w:pStyle w:val="ListParagraph"/>
              <w:ind w:left="0"/>
              <w:jc w:val="center"/>
              <w:rPr>
                <w:b/>
                <w:bCs/>
                <w:color w:val="00B050"/>
                <w:sz w:val="32"/>
                <w:szCs w:val="32"/>
              </w:rPr>
            </w:pPr>
            <w:r w:rsidRPr="00FB4559">
              <w:rPr>
                <w:rFonts w:hint="cs"/>
                <w:b/>
                <w:bCs/>
                <w:color w:val="00B050"/>
                <w:sz w:val="32"/>
                <w:szCs w:val="32"/>
                <w:rtl/>
              </w:rPr>
              <w:t>50000</w:t>
            </w:r>
          </w:p>
        </w:tc>
        <w:tc>
          <w:tcPr>
            <w:tcW w:w="2394" w:type="dxa"/>
          </w:tcPr>
          <w:p w:rsidR="00FB4559" w:rsidRDefault="00FB4559" w:rsidP="008877E1">
            <w:pPr>
              <w:pStyle w:val="ListParagraph"/>
              <w:ind w:left="0"/>
              <w:jc w:val="center"/>
              <w:rPr>
                <w:sz w:val="32"/>
                <w:szCs w:val="32"/>
              </w:rPr>
            </w:pPr>
            <w:r>
              <w:rPr>
                <w:rFonts w:hint="cs"/>
                <w:sz w:val="32"/>
                <w:szCs w:val="32"/>
                <w:rtl/>
              </w:rPr>
              <w:t>صافي الربح</w:t>
            </w:r>
          </w:p>
        </w:tc>
      </w:tr>
      <w:tr w:rsidR="00FB4559" w:rsidTr="00FB4559">
        <w:tc>
          <w:tcPr>
            <w:tcW w:w="2394" w:type="dxa"/>
          </w:tcPr>
          <w:p w:rsidR="00FB4559" w:rsidRPr="00FB4559" w:rsidRDefault="00FB4559" w:rsidP="008877E1">
            <w:pPr>
              <w:pStyle w:val="ListParagraph"/>
              <w:ind w:left="0"/>
              <w:jc w:val="center"/>
              <w:rPr>
                <w:b/>
                <w:bCs/>
                <w:color w:val="984806" w:themeColor="accent6" w:themeShade="80"/>
                <w:sz w:val="32"/>
                <w:szCs w:val="32"/>
                <w:u w:val="single"/>
              </w:rPr>
            </w:pPr>
            <w:r w:rsidRPr="00FB4559">
              <w:rPr>
                <w:rFonts w:hint="cs"/>
                <w:b/>
                <w:bCs/>
                <w:color w:val="984806" w:themeColor="accent6" w:themeShade="80"/>
                <w:sz w:val="32"/>
                <w:szCs w:val="32"/>
                <w:u w:val="single"/>
                <w:rtl/>
              </w:rPr>
              <w:t>60000</w:t>
            </w:r>
          </w:p>
        </w:tc>
        <w:tc>
          <w:tcPr>
            <w:tcW w:w="2394" w:type="dxa"/>
          </w:tcPr>
          <w:p w:rsidR="00FB4559" w:rsidRPr="00FB4559" w:rsidRDefault="00FB4559" w:rsidP="008877E1">
            <w:pPr>
              <w:pStyle w:val="ListParagraph"/>
              <w:ind w:left="0"/>
              <w:jc w:val="center"/>
              <w:rPr>
                <w:b/>
                <w:bCs/>
                <w:color w:val="984806" w:themeColor="accent6" w:themeShade="80"/>
                <w:sz w:val="32"/>
                <w:szCs w:val="32"/>
                <w:u w:val="single"/>
              </w:rPr>
            </w:pPr>
            <w:r w:rsidRPr="00FB4559">
              <w:rPr>
                <w:rFonts w:hint="cs"/>
                <w:b/>
                <w:bCs/>
                <w:color w:val="984806" w:themeColor="accent6" w:themeShade="80"/>
                <w:sz w:val="32"/>
                <w:szCs w:val="32"/>
                <w:u w:val="single"/>
                <w:rtl/>
              </w:rPr>
              <w:t>64000</w:t>
            </w:r>
          </w:p>
        </w:tc>
        <w:tc>
          <w:tcPr>
            <w:tcW w:w="2394" w:type="dxa"/>
          </w:tcPr>
          <w:p w:rsidR="00FB4559" w:rsidRPr="00FB4559" w:rsidRDefault="00FB4559" w:rsidP="008877E1">
            <w:pPr>
              <w:pStyle w:val="ListParagraph"/>
              <w:ind w:left="0"/>
              <w:jc w:val="center"/>
              <w:rPr>
                <w:b/>
                <w:bCs/>
                <w:color w:val="984806" w:themeColor="accent6" w:themeShade="80"/>
                <w:sz w:val="32"/>
                <w:szCs w:val="32"/>
                <w:u w:val="single"/>
              </w:rPr>
            </w:pPr>
            <w:r w:rsidRPr="00FB4559">
              <w:rPr>
                <w:rFonts w:hint="cs"/>
                <w:b/>
                <w:bCs/>
                <w:color w:val="984806" w:themeColor="accent6" w:themeShade="80"/>
                <w:sz w:val="32"/>
                <w:szCs w:val="32"/>
                <w:u w:val="single"/>
                <w:rtl/>
              </w:rPr>
              <w:t>64000</w:t>
            </w:r>
          </w:p>
        </w:tc>
        <w:tc>
          <w:tcPr>
            <w:tcW w:w="2394" w:type="dxa"/>
          </w:tcPr>
          <w:p w:rsidR="00FB4559" w:rsidRDefault="00FB4559" w:rsidP="008877E1">
            <w:pPr>
              <w:pStyle w:val="ListParagraph"/>
              <w:ind w:left="0"/>
              <w:jc w:val="center"/>
              <w:rPr>
                <w:sz w:val="32"/>
                <w:szCs w:val="32"/>
              </w:rPr>
            </w:pPr>
          </w:p>
        </w:tc>
      </w:tr>
      <w:tr w:rsidR="00FB4559" w:rsidTr="00FB4559">
        <w:tc>
          <w:tcPr>
            <w:tcW w:w="2394" w:type="dxa"/>
          </w:tcPr>
          <w:p w:rsidR="00FB4559" w:rsidRPr="00FB4559" w:rsidRDefault="00FB4559" w:rsidP="008877E1">
            <w:pPr>
              <w:pStyle w:val="ListParagraph"/>
              <w:ind w:left="0"/>
              <w:jc w:val="center"/>
              <w:rPr>
                <w:b/>
                <w:bCs/>
                <w:sz w:val="32"/>
                <w:szCs w:val="32"/>
                <w:u w:val="single"/>
              </w:rPr>
            </w:pPr>
            <w:r w:rsidRPr="00FB4559">
              <w:rPr>
                <w:rFonts w:hint="cs"/>
                <w:b/>
                <w:bCs/>
                <w:color w:val="FFC000"/>
                <w:sz w:val="32"/>
                <w:szCs w:val="32"/>
                <w:u w:val="single"/>
                <w:rtl/>
              </w:rPr>
              <w:t>4000 ربح</w:t>
            </w:r>
          </w:p>
        </w:tc>
        <w:tc>
          <w:tcPr>
            <w:tcW w:w="2394" w:type="dxa"/>
          </w:tcPr>
          <w:p w:rsidR="00FB4559" w:rsidRDefault="00FB4559" w:rsidP="008877E1">
            <w:pPr>
              <w:pStyle w:val="ListParagraph"/>
              <w:ind w:left="0"/>
              <w:jc w:val="center"/>
              <w:rPr>
                <w:sz w:val="32"/>
                <w:szCs w:val="32"/>
              </w:rPr>
            </w:pPr>
            <w:r>
              <w:rPr>
                <w:rFonts w:hint="cs"/>
                <w:sz w:val="32"/>
                <w:szCs w:val="32"/>
                <w:rtl/>
              </w:rPr>
              <w:t>(4000) خسارة</w:t>
            </w:r>
          </w:p>
        </w:tc>
        <w:tc>
          <w:tcPr>
            <w:tcW w:w="2394" w:type="dxa"/>
          </w:tcPr>
          <w:p w:rsidR="00FB4559" w:rsidRDefault="00FB4559" w:rsidP="00FB4559">
            <w:pPr>
              <w:pStyle w:val="ListParagraph"/>
              <w:ind w:left="0"/>
              <w:rPr>
                <w:sz w:val="32"/>
                <w:szCs w:val="32"/>
              </w:rPr>
            </w:pPr>
            <w:r w:rsidRPr="00FB4559">
              <w:rPr>
                <w:rFonts w:hint="cs"/>
                <w:b/>
                <w:bCs/>
                <w:color w:val="FF0000"/>
                <w:sz w:val="32"/>
                <w:szCs w:val="32"/>
                <w:u w:val="single"/>
                <w:rtl/>
              </w:rPr>
              <w:t>(14000)</w:t>
            </w:r>
            <w:r>
              <w:rPr>
                <w:rFonts w:hint="cs"/>
                <w:sz w:val="32"/>
                <w:szCs w:val="32"/>
                <w:rtl/>
              </w:rPr>
              <w:t xml:space="preserve"> خسارة</w:t>
            </w:r>
          </w:p>
        </w:tc>
        <w:tc>
          <w:tcPr>
            <w:tcW w:w="2394" w:type="dxa"/>
          </w:tcPr>
          <w:p w:rsidR="00FB4559" w:rsidRDefault="00FB4559" w:rsidP="008877E1">
            <w:pPr>
              <w:pStyle w:val="ListParagraph"/>
              <w:ind w:left="0"/>
              <w:jc w:val="center"/>
              <w:rPr>
                <w:sz w:val="32"/>
                <w:szCs w:val="32"/>
              </w:rPr>
            </w:pPr>
          </w:p>
        </w:tc>
      </w:tr>
    </w:tbl>
    <w:p w:rsidR="00FB4559" w:rsidRPr="008877E1" w:rsidRDefault="00FB4559" w:rsidP="008877E1">
      <w:pPr>
        <w:pStyle w:val="ListParagraph"/>
        <w:ind w:left="3240"/>
        <w:jc w:val="center"/>
        <w:rPr>
          <w:sz w:val="32"/>
          <w:szCs w:val="32"/>
          <w:rtl/>
        </w:rPr>
      </w:pPr>
    </w:p>
    <w:p w:rsidR="00D92E4C" w:rsidRDefault="00FB4559" w:rsidP="00D92E4C">
      <w:pPr>
        <w:pStyle w:val="ListParagraph"/>
        <w:ind w:left="2880"/>
        <w:jc w:val="right"/>
        <w:rPr>
          <w:sz w:val="32"/>
          <w:szCs w:val="32"/>
          <w:rtl/>
        </w:rPr>
      </w:pPr>
      <w:r>
        <w:rPr>
          <w:rFonts w:hint="cs"/>
          <w:sz w:val="32"/>
          <w:szCs w:val="32"/>
          <w:rtl/>
        </w:rPr>
        <w:t>ماهي تكلفة الفرصة البديلة عند اختيار البديل الافضل</w:t>
      </w:r>
    </w:p>
    <w:p w:rsidR="00FB4559" w:rsidRDefault="00FB4559" w:rsidP="00D92E4C">
      <w:pPr>
        <w:pStyle w:val="ListParagraph"/>
        <w:ind w:left="2880"/>
        <w:jc w:val="right"/>
        <w:rPr>
          <w:sz w:val="32"/>
          <w:szCs w:val="32"/>
          <w:rtl/>
        </w:rPr>
      </w:pPr>
      <w:r>
        <w:rPr>
          <w:rFonts w:hint="cs"/>
          <w:sz w:val="32"/>
          <w:szCs w:val="32"/>
          <w:rtl/>
        </w:rPr>
        <w:t>هذي بالنظر واضحه نختار ثاني افضل ربح وهو تكلفة الفص البديلة</w:t>
      </w:r>
    </w:p>
    <w:p w:rsidR="00FB4559" w:rsidRDefault="00FB4559" w:rsidP="00D92E4C">
      <w:pPr>
        <w:pStyle w:val="ListParagraph"/>
        <w:ind w:left="2880"/>
        <w:jc w:val="right"/>
        <w:rPr>
          <w:sz w:val="32"/>
          <w:szCs w:val="32"/>
          <w:rtl/>
        </w:rPr>
      </w:pPr>
    </w:p>
    <w:p w:rsidR="00FB4559" w:rsidRDefault="00FB4559" w:rsidP="00D92E4C">
      <w:pPr>
        <w:pStyle w:val="ListParagraph"/>
        <w:ind w:left="2880"/>
        <w:jc w:val="right"/>
        <w:rPr>
          <w:sz w:val="32"/>
          <w:szCs w:val="32"/>
          <w:rtl/>
        </w:rPr>
      </w:pPr>
      <w:r>
        <w:rPr>
          <w:rFonts w:hint="cs"/>
          <w:sz w:val="32"/>
          <w:szCs w:val="32"/>
          <w:rtl/>
        </w:rPr>
        <w:t xml:space="preserve">واذا اردنا الربح او الخسارة الحقيقي لافضل بديل </w:t>
      </w:r>
    </w:p>
    <w:p w:rsidR="00FB4559" w:rsidRDefault="00FB4559" w:rsidP="00D92E4C">
      <w:pPr>
        <w:pStyle w:val="ListParagraph"/>
        <w:ind w:left="2880"/>
        <w:jc w:val="right"/>
        <w:rPr>
          <w:sz w:val="32"/>
          <w:szCs w:val="32"/>
          <w:rtl/>
        </w:rPr>
      </w:pPr>
      <w:r>
        <w:rPr>
          <w:rFonts w:hint="cs"/>
          <w:sz w:val="32"/>
          <w:szCs w:val="32"/>
          <w:rtl/>
        </w:rPr>
        <w:t>نطرح قيمة افضل اختيار من البدلاء</w:t>
      </w:r>
    </w:p>
    <w:p w:rsidR="00FB4559" w:rsidRDefault="00FB4559" w:rsidP="00D92E4C">
      <w:pPr>
        <w:pStyle w:val="ListParagraph"/>
        <w:ind w:left="2880"/>
        <w:jc w:val="right"/>
        <w:rPr>
          <w:sz w:val="32"/>
          <w:szCs w:val="32"/>
          <w:rtl/>
        </w:rPr>
      </w:pPr>
      <w:r>
        <w:rPr>
          <w:rFonts w:hint="cs"/>
          <w:sz w:val="32"/>
          <w:szCs w:val="32"/>
          <w:rtl/>
        </w:rPr>
        <w:t xml:space="preserve">يعني نطرح 64000 من البديل الاول ومن البديل الثاني ولكن انتبهو هنا نطرح ثاني افضل بديل من افضل اختيار يعني لاحظو في الجدول باللون البني راح اضعها </w:t>
      </w:r>
    </w:p>
    <w:p w:rsidR="00FB4559" w:rsidRDefault="00FB4559" w:rsidP="00D92E4C">
      <w:pPr>
        <w:pStyle w:val="ListParagraph"/>
        <w:ind w:left="2880"/>
        <w:jc w:val="right"/>
        <w:rPr>
          <w:sz w:val="32"/>
          <w:szCs w:val="32"/>
          <w:rtl/>
        </w:rPr>
      </w:pPr>
    </w:p>
    <w:p w:rsidR="00947CFF" w:rsidRDefault="00FB4559" w:rsidP="00947CFF">
      <w:pPr>
        <w:pStyle w:val="ListParagraph"/>
        <w:ind w:left="2880"/>
        <w:jc w:val="right"/>
        <w:rPr>
          <w:sz w:val="32"/>
          <w:szCs w:val="32"/>
          <w:rtl/>
        </w:rPr>
      </w:pPr>
      <w:r>
        <w:rPr>
          <w:rFonts w:hint="cs"/>
          <w:sz w:val="32"/>
          <w:szCs w:val="32"/>
          <w:rtl/>
        </w:rPr>
        <w:t>فهنا راح يبين ان الربح او الخسارة الحقيقي لافضل بديل هو</w:t>
      </w:r>
      <w:r w:rsidR="00947CFF">
        <w:rPr>
          <w:rFonts w:hint="cs"/>
          <w:sz w:val="32"/>
          <w:szCs w:val="32"/>
          <w:rtl/>
        </w:rPr>
        <w:t xml:space="preserve">4000 </w:t>
      </w:r>
    </w:p>
    <w:p w:rsidR="00947CFF" w:rsidRDefault="00947CFF" w:rsidP="00D92E4C">
      <w:pPr>
        <w:pStyle w:val="ListParagraph"/>
        <w:ind w:left="2880"/>
        <w:jc w:val="right"/>
        <w:rPr>
          <w:sz w:val="32"/>
          <w:szCs w:val="32"/>
          <w:rtl/>
        </w:rPr>
      </w:pPr>
    </w:p>
    <w:p w:rsidR="00FB4559" w:rsidRDefault="00947CFF" w:rsidP="00D92E4C">
      <w:pPr>
        <w:pStyle w:val="ListParagraph"/>
        <w:ind w:left="2880"/>
        <w:jc w:val="right"/>
        <w:rPr>
          <w:sz w:val="32"/>
          <w:szCs w:val="32"/>
          <w:rtl/>
        </w:rPr>
      </w:pPr>
      <w:r>
        <w:rPr>
          <w:rFonts w:hint="cs"/>
          <w:sz w:val="32"/>
          <w:szCs w:val="32"/>
          <w:rtl/>
        </w:rPr>
        <w:t>واذا اردنا الربح او الخسارة الحقيقي لاسوء بديل هو 14000 خسارة</w:t>
      </w:r>
      <w:r w:rsidR="00FB4559">
        <w:rPr>
          <w:rFonts w:hint="cs"/>
          <w:sz w:val="32"/>
          <w:szCs w:val="32"/>
          <w:rtl/>
        </w:rPr>
        <w:t xml:space="preserve"> </w:t>
      </w:r>
    </w:p>
    <w:p w:rsidR="00FB4559" w:rsidRDefault="00FB4559" w:rsidP="00D92E4C">
      <w:pPr>
        <w:pStyle w:val="ListParagraph"/>
        <w:ind w:left="2880"/>
        <w:jc w:val="right"/>
        <w:rPr>
          <w:sz w:val="32"/>
          <w:szCs w:val="32"/>
          <w:rtl/>
        </w:rPr>
      </w:pPr>
    </w:p>
    <w:p w:rsidR="00FB4559" w:rsidRPr="00AA2EB9" w:rsidRDefault="00AA2EB9" w:rsidP="00AA2EB9">
      <w:pPr>
        <w:pStyle w:val="ListParagraph"/>
        <w:ind w:left="2880"/>
        <w:jc w:val="center"/>
        <w:rPr>
          <w:rFonts w:hint="cs"/>
          <w:b/>
          <w:caps/>
          <w:sz w:val="40"/>
          <w:szCs w:val="40"/>
          <w:rtl/>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AA2EB9">
        <w:rPr>
          <w:rFonts w:hint="cs"/>
          <w:b/>
          <w:caps/>
          <w:sz w:val="40"/>
          <w:szCs w:val="40"/>
          <w:rtl/>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توني مشترك</w:t>
      </w:r>
    </w:p>
    <w:p w:rsidR="00FB4559" w:rsidRDefault="00FB4559" w:rsidP="00D92E4C">
      <w:pPr>
        <w:pStyle w:val="ListParagraph"/>
        <w:ind w:left="2880"/>
        <w:jc w:val="right"/>
        <w:rPr>
          <w:sz w:val="32"/>
          <w:szCs w:val="32"/>
          <w:rtl/>
        </w:rPr>
      </w:pPr>
      <w:r>
        <w:rPr>
          <w:rFonts w:hint="cs"/>
          <w:sz w:val="32"/>
          <w:szCs w:val="32"/>
          <w:rtl/>
        </w:rPr>
        <w:lastRenderedPageBreak/>
        <w:t xml:space="preserve"> </w:t>
      </w:r>
    </w:p>
    <w:p w:rsidR="00632BC3" w:rsidRPr="008F641D" w:rsidRDefault="00632BC3" w:rsidP="00632BC3">
      <w:pPr>
        <w:pStyle w:val="ListParagraph"/>
        <w:ind w:left="2880"/>
        <w:rPr>
          <w:sz w:val="32"/>
          <w:szCs w:val="32"/>
          <w:rtl/>
        </w:rPr>
      </w:pPr>
    </w:p>
    <w:p w:rsidR="008F641D" w:rsidRDefault="00BD0E42" w:rsidP="00BD0E42">
      <w:pPr>
        <w:pStyle w:val="ListParagraph"/>
        <w:ind w:left="2520"/>
        <w:jc w:val="right"/>
        <w:rPr>
          <w:rtl/>
        </w:rPr>
      </w:pPr>
      <w:r>
        <w:rPr>
          <w:rFonts w:hint="cs"/>
          <w:rtl/>
        </w:rPr>
        <w:t xml:space="preserve"> </w:t>
      </w:r>
    </w:p>
    <w:p w:rsidR="00BD0E42" w:rsidRPr="008F641D" w:rsidRDefault="00BD0E42" w:rsidP="008F641D">
      <w:pPr>
        <w:jc w:val="right"/>
        <w:rPr>
          <w:rtl/>
        </w:rPr>
      </w:pPr>
    </w:p>
    <w:sectPr w:rsidR="00BD0E42" w:rsidRPr="008F641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
    <w:panose1 w:val="00000000000000000000"/>
    <w:charset w:val="B2"/>
    <w:family w:val="auto"/>
    <w:notTrueType/>
    <w:pitch w:val="default"/>
    <w:sig w:usb0="00002001" w:usb1="00000000" w:usb2="00000000" w:usb3="00000000" w:csb0="0000004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AC5B4B"/>
    <w:multiLevelType w:val="hybridMultilevel"/>
    <w:tmpl w:val="83720F8C"/>
    <w:lvl w:ilvl="0" w:tplc="940870FA">
      <w:start w:val="1"/>
      <w:numFmt w:val="decimal"/>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
    <w:nsid w:val="246870FC"/>
    <w:multiLevelType w:val="hybridMultilevel"/>
    <w:tmpl w:val="DDF81BE6"/>
    <w:lvl w:ilvl="0" w:tplc="B93CCEE0">
      <w:start w:val="1"/>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4CE0666E"/>
    <w:multiLevelType w:val="hybridMultilevel"/>
    <w:tmpl w:val="6A62B494"/>
    <w:lvl w:ilvl="0" w:tplc="4B7E75CA">
      <w:start w:val="1"/>
      <w:numFmt w:val="decimal"/>
      <w:lvlText w:val="%1-"/>
      <w:lvlJc w:val="left"/>
      <w:pPr>
        <w:ind w:left="720" w:hanging="360"/>
      </w:pPr>
      <w:rPr>
        <w:rFonts w:ascii="TimesNewRoman" w:cs="TimesNewRoman"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184040F"/>
    <w:multiLevelType w:val="hybridMultilevel"/>
    <w:tmpl w:val="1F38F48A"/>
    <w:lvl w:ilvl="0" w:tplc="3142FDDA">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4">
    <w:nsid w:val="570A70E1"/>
    <w:multiLevelType w:val="hybridMultilevel"/>
    <w:tmpl w:val="FF8E7406"/>
    <w:lvl w:ilvl="0" w:tplc="336044AC">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
    <w:nsid w:val="63822BF1"/>
    <w:multiLevelType w:val="hybridMultilevel"/>
    <w:tmpl w:val="FAF07020"/>
    <w:lvl w:ilvl="0" w:tplc="006EE53A">
      <w:start w:val="1"/>
      <w:numFmt w:val="bullet"/>
      <w:lvlText w:val="•"/>
      <w:lvlJc w:val="left"/>
      <w:pPr>
        <w:tabs>
          <w:tab w:val="num" w:pos="720"/>
        </w:tabs>
        <w:ind w:left="720" w:hanging="360"/>
      </w:pPr>
      <w:rPr>
        <w:rFonts w:ascii="Times New Roman" w:hAnsi="Times New Roman" w:hint="default"/>
      </w:rPr>
    </w:lvl>
    <w:lvl w:ilvl="1" w:tplc="7AC098CC" w:tentative="1">
      <w:start w:val="1"/>
      <w:numFmt w:val="bullet"/>
      <w:lvlText w:val="•"/>
      <w:lvlJc w:val="left"/>
      <w:pPr>
        <w:tabs>
          <w:tab w:val="num" w:pos="1440"/>
        </w:tabs>
        <w:ind w:left="1440" w:hanging="360"/>
      </w:pPr>
      <w:rPr>
        <w:rFonts w:ascii="Times New Roman" w:hAnsi="Times New Roman" w:hint="default"/>
      </w:rPr>
    </w:lvl>
    <w:lvl w:ilvl="2" w:tplc="301E634C" w:tentative="1">
      <w:start w:val="1"/>
      <w:numFmt w:val="bullet"/>
      <w:lvlText w:val="•"/>
      <w:lvlJc w:val="left"/>
      <w:pPr>
        <w:tabs>
          <w:tab w:val="num" w:pos="2160"/>
        </w:tabs>
        <w:ind w:left="2160" w:hanging="360"/>
      </w:pPr>
      <w:rPr>
        <w:rFonts w:ascii="Times New Roman" w:hAnsi="Times New Roman" w:hint="default"/>
      </w:rPr>
    </w:lvl>
    <w:lvl w:ilvl="3" w:tplc="CCC8CB3C" w:tentative="1">
      <w:start w:val="1"/>
      <w:numFmt w:val="bullet"/>
      <w:lvlText w:val="•"/>
      <w:lvlJc w:val="left"/>
      <w:pPr>
        <w:tabs>
          <w:tab w:val="num" w:pos="2880"/>
        </w:tabs>
        <w:ind w:left="2880" w:hanging="360"/>
      </w:pPr>
      <w:rPr>
        <w:rFonts w:ascii="Times New Roman" w:hAnsi="Times New Roman" w:hint="default"/>
      </w:rPr>
    </w:lvl>
    <w:lvl w:ilvl="4" w:tplc="72FCAF7A" w:tentative="1">
      <w:start w:val="1"/>
      <w:numFmt w:val="bullet"/>
      <w:lvlText w:val="•"/>
      <w:lvlJc w:val="left"/>
      <w:pPr>
        <w:tabs>
          <w:tab w:val="num" w:pos="3600"/>
        </w:tabs>
        <w:ind w:left="3600" w:hanging="360"/>
      </w:pPr>
      <w:rPr>
        <w:rFonts w:ascii="Times New Roman" w:hAnsi="Times New Roman" w:hint="default"/>
      </w:rPr>
    </w:lvl>
    <w:lvl w:ilvl="5" w:tplc="64F22BDE" w:tentative="1">
      <w:start w:val="1"/>
      <w:numFmt w:val="bullet"/>
      <w:lvlText w:val="•"/>
      <w:lvlJc w:val="left"/>
      <w:pPr>
        <w:tabs>
          <w:tab w:val="num" w:pos="4320"/>
        </w:tabs>
        <w:ind w:left="4320" w:hanging="360"/>
      </w:pPr>
      <w:rPr>
        <w:rFonts w:ascii="Times New Roman" w:hAnsi="Times New Roman" w:hint="default"/>
      </w:rPr>
    </w:lvl>
    <w:lvl w:ilvl="6" w:tplc="40EC2836" w:tentative="1">
      <w:start w:val="1"/>
      <w:numFmt w:val="bullet"/>
      <w:lvlText w:val="•"/>
      <w:lvlJc w:val="left"/>
      <w:pPr>
        <w:tabs>
          <w:tab w:val="num" w:pos="5040"/>
        </w:tabs>
        <w:ind w:left="5040" w:hanging="360"/>
      </w:pPr>
      <w:rPr>
        <w:rFonts w:ascii="Times New Roman" w:hAnsi="Times New Roman" w:hint="default"/>
      </w:rPr>
    </w:lvl>
    <w:lvl w:ilvl="7" w:tplc="1E8A01E0" w:tentative="1">
      <w:start w:val="1"/>
      <w:numFmt w:val="bullet"/>
      <w:lvlText w:val="•"/>
      <w:lvlJc w:val="left"/>
      <w:pPr>
        <w:tabs>
          <w:tab w:val="num" w:pos="5760"/>
        </w:tabs>
        <w:ind w:left="5760" w:hanging="360"/>
      </w:pPr>
      <w:rPr>
        <w:rFonts w:ascii="Times New Roman" w:hAnsi="Times New Roman" w:hint="default"/>
      </w:rPr>
    </w:lvl>
    <w:lvl w:ilvl="8" w:tplc="4998A7D8" w:tentative="1">
      <w:start w:val="1"/>
      <w:numFmt w:val="bullet"/>
      <w:lvlText w:val="•"/>
      <w:lvlJc w:val="left"/>
      <w:pPr>
        <w:tabs>
          <w:tab w:val="num" w:pos="6480"/>
        </w:tabs>
        <w:ind w:left="6480" w:hanging="360"/>
      </w:pPr>
      <w:rPr>
        <w:rFonts w:ascii="Times New Roman" w:hAnsi="Times New Roman" w:hint="default"/>
      </w:rPr>
    </w:lvl>
  </w:abstractNum>
  <w:abstractNum w:abstractNumId="6">
    <w:nsid w:val="6FD059DB"/>
    <w:multiLevelType w:val="hybridMultilevel"/>
    <w:tmpl w:val="C5107C90"/>
    <w:lvl w:ilvl="0" w:tplc="B93CCEE0">
      <w:start w:val="1"/>
      <w:numFmt w:val="bullet"/>
      <w:lvlText w:val=""/>
      <w:lvlJc w:val="left"/>
      <w:pPr>
        <w:ind w:left="2160" w:hanging="360"/>
      </w:pPr>
      <w:rPr>
        <w:rFonts w:ascii="Symbol" w:eastAsiaTheme="minorHAnsi" w:hAnsi="Symbol" w:cstheme="minorBid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2"/>
  </w:num>
  <w:num w:numId="2">
    <w:abstractNumId w:val="1"/>
  </w:num>
  <w:num w:numId="3">
    <w:abstractNumId w:val="6"/>
  </w:num>
  <w:num w:numId="4">
    <w:abstractNumId w:val="5"/>
  </w:num>
  <w:num w:numId="5">
    <w:abstractNumId w:val="4"/>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3E04"/>
    <w:rsid w:val="00096943"/>
    <w:rsid w:val="00274521"/>
    <w:rsid w:val="002A77E0"/>
    <w:rsid w:val="0035170C"/>
    <w:rsid w:val="00507647"/>
    <w:rsid w:val="00517C98"/>
    <w:rsid w:val="005368FB"/>
    <w:rsid w:val="00573E04"/>
    <w:rsid w:val="005B3995"/>
    <w:rsid w:val="005F4E04"/>
    <w:rsid w:val="00632BC3"/>
    <w:rsid w:val="006D568B"/>
    <w:rsid w:val="00756EFE"/>
    <w:rsid w:val="00823BC6"/>
    <w:rsid w:val="008877E1"/>
    <w:rsid w:val="008F641D"/>
    <w:rsid w:val="00945F34"/>
    <w:rsid w:val="00947CFF"/>
    <w:rsid w:val="009519AB"/>
    <w:rsid w:val="009A0167"/>
    <w:rsid w:val="009C7D54"/>
    <w:rsid w:val="00A1453F"/>
    <w:rsid w:val="00A40E95"/>
    <w:rsid w:val="00A87108"/>
    <w:rsid w:val="00A91F0E"/>
    <w:rsid w:val="00AA2EB9"/>
    <w:rsid w:val="00B0422F"/>
    <w:rsid w:val="00B273E2"/>
    <w:rsid w:val="00B90FB6"/>
    <w:rsid w:val="00BD0E42"/>
    <w:rsid w:val="00C322F7"/>
    <w:rsid w:val="00D92E4C"/>
    <w:rsid w:val="00E36FA3"/>
    <w:rsid w:val="00F274F3"/>
    <w:rsid w:val="00F4200B"/>
    <w:rsid w:val="00FB455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322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322F7"/>
    <w:rPr>
      <w:rFonts w:ascii="Tahoma" w:hAnsi="Tahoma" w:cs="Tahoma"/>
      <w:sz w:val="16"/>
      <w:szCs w:val="16"/>
    </w:rPr>
  </w:style>
  <w:style w:type="paragraph" w:styleId="ListParagraph">
    <w:name w:val="List Paragraph"/>
    <w:basedOn w:val="Normal"/>
    <w:uiPriority w:val="34"/>
    <w:qFormat/>
    <w:rsid w:val="009A0167"/>
    <w:pPr>
      <w:ind w:left="720"/>
      <w:contextualSpacing/>
    </w:pPr>
  </w:style>
  <w:style w:type="table" w:styleId="TableGrid">
    <w:name w:val="Table Grid"/>
    <w:basedOn w:val="TableNormal"/>
    <w:uiPriority w:val="59"/>
    <w:rsid w:val="00BD0E4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322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322F7"/>
    <w:rPr>
      <w:rFonts w:ascii="Tahoma" w:hAnsi="Tahoma" w:cs="Tahoma"/>
      <w:sz w:val="16"/>
      <w:szCs w:val="16"/>
    </w:rPr>
  </w:style>
  <w:style w:type="paragraph" w:styleId="ListParagraph">
    <w:name w:val="List Paragraph"/>
    <w:basedOn w:val="Normal"/>
    <w:uiPriority w:val="34"/>
    <w:qFormat/>
    <w:rsid w:val="009A0167"/>
    <w:pPr>
      <w:ind w:left="720"/>
      <w:contextualSpacing/>
    </w:pPr>
  </w:style>
  <w:style w:type="table" w:styleId="TableGrid">
    <w:name w:val="Table Grid"/>
    <w:basedOn w:val="TableNormal"/>
    <w:uiPriority w:val="59"/>
    <w:rsid w:val="00BD0E4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3048340">
      <w:bodyDiv w:val="1"/>
      <w:marLeft w:val="0"/>
      <w:marRight w:val="0"/>
      <w:marTop w:val="0"/>
      <w:marBottom w:val="0"/>
      <w:divBdr>
        <w:top w:val="none" w:sz="0" w:space="0" w:color="auto"/>
        <w:left w:val="none" w:sz="0" w:space="0" w:color="auto"/>
        <w:bottom w:val="none" w:sz="0" w:space="0" w:color="auto"/>
        <w:right w:val="none" w:sz="0" w:space="0" w:color="auto"/>
      </w:divBdr>
      <w:divsChild>
        <w:div w:id="1562399927">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QuickStyle" Target="diagrams/quickStyle1.xml"/><Relationship Id="rId13" Type="http://schemas.openxmlformats.org/officeDocument/2006/relationships/diagramQuickStyle" Target="diagrams/quickStyle2.xml"/><Relationship Id="rId18" Type="http://schemas.openxmlformats.org/officeDocument/2006/relationships/diagramQuickStyle" Target="diagrams/quickStyle3.xml"/><Relationship Id="rId26" Type="http://schemas.openxmlformats.org/officeDocument/2006/relationships/diagramData" Target="diagrams/data5.xml"/><Relationship Id="rId3" Type="http://schemas.microsoft.com/office/2007/relationships/stylesWithEffects" Target="stylesWithEffects.xml"/><Relationship Id="rId21" Type="http://schemas.openxmlformats.org/officeDocument/2006/relationships/diagramData" Target="diagrams/data4.xml"/><Relationship Id="rId34" Type="http://schemas.openxmlformats.org/officeDocument/2006/relationships/diagramColors" Target="diagrams/colors6.xml"/><Relationship Id="rId7" Type="http://schemas.openxmlformats.org/officeDocument/2006/relationships/diagramLayout" Target="diagrams/layout1.xml"/><Relationship Id="rId12" Type="http://schemas.openxmlformats.org/officeDocument/2006/relationships/diagramLayout" Target="diagrams/layout2.xml"/><Relationship Id="rId17" Type="http://schemas.openxmlformats.org/officeDocument/2006/relationships/diagramLayout" Target="diagrams/layout3.xml"/><Relationship Id="rId25" Type="http://schemas.microsoft.com/office/2007/relationships/diagramDrawing" Target="diagrams/drawing4.xml"/><Relationship Id="rId33" Type="http://schemas.openxmlformats.org/officeDocument/2006/relationships/diagramQuickStyle" Target="diagrams/quickStyle6.xml"/><Relationship Id="rId2" Type="http://schemas.openxmlformats.org/officeDocument/2006/relationships/styles" Target="styles.xml"/><Relationship Id="rId16" Type="http://schemas.openxmlformats.org/officeDocument/2006/relationships/diagramData" Target="diagrams/data3.xml"/><Relationship Id="rId20" Type="http://schemas.microsoft.com/office/2007/relationships/diagramDrawing" Target="diagrams/drawing3.xml"/><Relationship Id="rId29" Type="http://schemas.openxmlformats.org/officeDocument/2006/relationships/diagramColors" Target="diagrams/colors5.xml"/><Relationship Id="rId1" Type="http://schemas.openxmlformats.org/officeDocument/2006/relationships/numbering" Target="numbering.xml"/><Relationship Id="rId6" Type="http://schemas.openxmlformats.org/officeDocument/2006/relationships/diagramData" Target="diagrams/data1.xml"/><Relationship Id="rId11" Type="http://schemas.openxmlformats.org/officeDocument/2006/relationships/diagramData" Target="diagrams/data2.xml"/><Relationship Id="rId24" Type="http://schemas.openxmlformats.org/officeDocument/2006/relationships/diagramColors" Target="diagrams/colors4.xml"/><Relationship Id="rId32" Type="http://schemas.openxmlformats.org/officeDocument/2006/relationships/diagramLayout" Target="diagrams/layout6.xml"/><Relationship Id="rId37" Type="http://schemas.openxmlformats.org/officeDocument/2006/relationships/theme" Target="theme/theme1.xml"/><Relationship Id="rId5" Type="http://schemas.openxmlformats.org/officeDocument/2006/relationships/webSettings" Target="webSettings.xml"/><Relationship Id="rId15" Type="http://schemas.microsoft.com/office/2007/relationships/diagramDrawing" Target="diagrams/drawing2.xml"/><Relationship Id="rId23" Type="http://schemas.openxmlformats.org/officeDocument/2006/relationships/diagramQuickStyle" Target="diagrams/quickStyle4.xml"/><Relationship Id="rId28" Type="http://schemas.openxmlformats.org/officeDocument/2006/relationships/diagramQuickStyle" Target="diagrams/quickStyle5.xml"/><Relationship Id="rId36" Type="http://schemas.openxmlformats.org/officeDocument/2006/relationships/fontTable" Target="fontTable.xml"/><Relationship Id="rId10" Type="http://schemas.microsoft.com/office/2007/relationships/diagramDrawing" Target="diagrams/drawing1.xml"/><Relationship Id="rId19" Type="http://schemas.openxmlformats.org/officeDocument/2006/relationships/diagramColors" Target="diagrams/colors3.xml"/><Relationship Id="rId31" Type="http://schemas.openxmlformats.org/officeDocument/2006/relationships/diagramData" Target="diagrams/data6.xml"/><Relationship Id="rId4" Type="http://schemas.openxmlformats.org/officeDocument/2006/relationships/settings" Target="settings.xml"/><Relationship Id="rId9" Type="http://schemas.openxmlformats.org/officeDocument/2006/relationships/diagramColors" Target="diagrams/colors1.xml"/><Relationship Id="rId14" Type="http://schemas.openxmlformats.org/officeDocument/2006/relationships/diagramColors" Target="diagrams/colors2.xml"/><Relationship Id="rId22" Type="http://schemas.openxmlformats.org/officeDocument/2006/relationships/diagramLayout" Target="diagrams/layout4.xml"/><Relationship Id="rId27" Type="http://schemas.openxmlformats.org/officeDocument/2006/relationships/diagramLayout" Target="diagrams/layout5.xml"/><Relationship Id="rId30" Type="http://schemas.microsoft.com/office/2007/relationships/diagramDrawing" Target="diagrams/drawing5.xml"/><Relationship Id="rId35" Type="http://schemas.microsoft.com/office/2007/relationships/diagramDrawing" Target="diagrams/drawing6.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0A0A75E8-56C1-428F-A284-1F894987CA9B}" type="doc">
      <dgm:prSet loTypeId="urn:microsoft.com/office/officeart/2008/layout/PictureStrips" loCatId="list" qsTypeId="urn:microsoft.com/office/officeart/2005/8/quickstyle/simple1" qsCatId="simple" csTypeId="urn:microsoft.com/office/officeart/2005/8/colors/accent1_2" csCatId="accent1" phldr="1"/>
      <dgm:spPr/>
      <dgm:t>
        <a:bodyPr/>
        <a:lstStyle/>
        <a:p>
          <a:endParaRPr lang="en-US"/>
        </a:p>
      </dgm:t>
    </dgm:pt>
    <dgm:pt modelId="{BA14862D-3F37-4D7B-9B5B-79BF0273D8A9}">
      <dgm:prSet phldrT="[Text]"/>
      <dgm:spPr/>
      <dgm:t>
        <a:bodyPr/>
        <a:lstStyle/>
        <a:p>
          <a:r>
            <a:rPr lang="ar-SA" dirty="0" smtClean="0"/>
            <a:t>الوارد اولا صادر اولا </a:t>
          </a:r>
          <a:r>
            <a:rPr lang="en-US" dirty="0" smtClean="0"/>
            <a:t>FIFO</a:t>
          </a:r>
          <a:endParaRPr lang="en-US" dirty="0"/>
        </a:p>
      </dgm:t>
    </dgm:pt>
    <dgm:pt modelId="{09DA37FC-D6D8-4CD7-A0B7-3867F9D8B36F}" type="parTrans" cxnId="{102A56EB-0449-4286-89DF-3C27F0DF164F}">
      <dgm:prSet/>
      <dgm:spPr/>
      <dgm:t>
        <a:bodyPr/>
        <a:lstStyle/>
        <a:p>
          <a:endParaRPr lang="en-US"/>
        </a:p>
      </dgm:t>
    </dgm:pt>
    <dgm:pt modelId="{E0FDAE1F-12B2-461F-8EA4-F3871DB70BAA}" type="sibTrans" cxnId="{102A56EB-0449-4286-89DF-3C27F0DF164F}">
      <dgm:prSet/>
      <dgm:spPr/>
      <dgm:t>
        <a:bodyPr/>
        <a:lstStyle/>
        <a:p>
          <a:endParaRPr lang="en-US"/>
        </a:p>
      </dgm:t>
    </dgm:pt>
    <dgm:pt modelId="{C74E9BD6-79D6-4367-80DA-E1367CB56227}">
      <dgm:prSet phldrT="[Text]"/>
      <dgm:spPr/>
      <dgm:t>
        <a:bodyPr/>
        <a:lstStyle/>
        <a:p>
          <a:r>
            <a:rPr lang="ar-SA" dirty="0" smtClean="0"/>
            <a:t>الوارد اخيرا صادر اولا </a:t>
          </a:r>
          <a:r>
            <a:rPr lang="en-US" dirty="0" err="1" smtClean="0"/>
            <a:t>lifo</a:t>
          </a:r>
          <a:endParaRPr lang="en-US" dirty="0"/>
        </a:p>
      </dgm:t>
    </dgm:pt>
    <dgm:pt modelId="{5B32123B-822B-48FE-B50E-2C787A7F6CA6}" type="parTrans" cxnId="{86F2A959-A206-4CB5-8704-BB57D393C16D}">
      <dgm:prSet/>
      <dgm:spPr/>
      <dgm:t>
        <a:bodyPr/>
        <a:lstStyle/>
        <a:p>
          <a:endParaRPr lang="en-US"/>
        </a:p>
      </dgm:t>
    </dgm:pt>
    <dgm:pt modelId="{D49267B8-9F9A-4F88-9FFD-B111BF2AC447}" type="sibTrans" cxnId="{86F2A959-A206-4CB5-8704-BB57D393C16D}">
      <dgm:prSet/>
      <dgm:spPr/>
      <dgm:t>
        <a:bodyPr/>
        <a:lstStyle/>
        <a:p>
          <a:endParaRPr lang="en-US"/>
        </a:p>
      </dgm:t>
    </dgm:pt>
    <dgm:pt modelId="{9A670C36-1561-419D-9A09-3FAB821AABC1}">
      <dgm:prSet phldrT="[Text]"/>
      <dgm:spPr/>
      <dgm:t>
        <a:bodyPr/>
        <a:lstStyle/>
        <a:p>
          <a:r>
            <a:rPr lang="ar-SA" dirty="0" smtClean="0"/>
            <a:t>المتوسط المتحرك</a:t>
          </a:r>
          <a:endParaRPr lang="en-US" dirty="0"/>
        </a:p>
      </dgm:t>
    </dgm:pt>
    <dgm:pt modelId="{B14FC6CB-22E1-4440-85DB-E07B425A8590}" type="parTrans" cxnId="{5CC6F691-B0D3-4FEB-B5FE-1C89845C3E29}">
      <dgm:prSet/>
      <dgm:spPr/>
      <dgm:t>
        <a:bodyPr/>
        <a:lstStyle/>
        <a:p>
          <a:endParaRPr lang="en-US"/>
        </a:p>
      </dgm:t>
    </dgm:pt>
    <dgm:pt modelId="{30A0878E-1FBC-43C4-80F1-E78D52C0042A}" type="sibTrans" cxnId="{5CC6F691-B0D3-4FEB-B5FE-1C89845C3E29}">
      <dgm:prSet/>
      <dgm:spPr/>
      <dgm:t>
        <a:bodyPr/>
        <a:lstStyle/>
        <a:p>
          <a:endParaRPr lang="en-US"/>
        </a:p>
      </dgm:t>
    </dgm:pt>
    <dgm:pt modelId="{CB49EF8E-E741-41FB-A7DE-7D5260BD2D7A}" type="pres">
      <dgm:prSet presAssocID="{0A0A75E8-56C1-428F-A284-1F894987CA9B}" presName="Name0" presStyleCnt="0">
        <dgm:presLayoutVars>
          <dgm:dir/>
          <dgm:resizeHandles val="exact"/>
        </dgm:presLayoutVars>
      </dgm:prSet>
      <dgm:spPr/>
      <dgm:t>
        <a:bodyPr/>
        <a:lstStyle/>
        <a:p>
          <a:endParaRPr lang="en-US"/>
        </a:p>
      </dgm:t>
    </dgm:pt>
    <dgm:pt modelId="{E9CC0E46-AEE6-4AAF-8B86-D64218DD64C1}" type="pres">
      <dgm:prSet presAssocID="{BA14862D-3F37-4D7B-9B5B-79BF0273D8A9}" presName="composite" presStyleCnt="0"/>
      <dgm:spPr/>
    </dgm:pt>
    <dgm:pt modelId="{8ACB879F-AF7C-465B-BF78-A8BAF10531C0}" type="pres">
      <dgm:prSet presAssocID="{BA14862D-3F37-4D7B-9B5B-79BF0273D8A9}" presName="rect1" presStyleLbl="trAlignAcc1" presStyleIdx="0" presStyleCnt="3">
        <dgm:presLayoutVars>
          <dgm:bulletEnabled val="1"/>
        </dgm:presLayoutVars>
      </dgm:prSet>
      <dgm:spPr/>
      <dgm:t>
        <a:bodyPr/>
        <a:lstStyle/>
        <a:p>
          <a:endParaRPr lang="en-US"/>
        </a:p>
      </dgm:t>
    </dgm:pt>
    <dgm:pt modelId="{E049359C-B64F-478E-9519-75C30EB7753B}" type="pres">
      <dgm:prSet presAssocID="{BA14862D-3F37-4D7B-9B5B-79BF0273D8A9}" presName="rect2" presStyleLbl="fgImgPlace1" presStyleIdx="0" presStyleCnt="3"/>
      <dgm:spPr/>
    </dgm:pt>
    <dgm:pt modelId="{8FEE91E5-A4B7-4F87-A2B3-AD0400CED2F3}" type="pres">
      <dgm:prSet presAssocID="{E0FDAE1F-12B2-461F-8EA4-F3871DB70BAA}" presName="sibTrans" presStyleCnt="0"/>
      <dgm:spPr/>
    </dgm:pt>
    <dgm:pt modelId="{B45AF06E-911A-4D5B-BA60-9050A5208114}" type="pres">
      <dgm:prSet presAssocID="{C74E9BD6-79D6-4367-80DA-E1367CB56227}" presName="composite" presStyleCnt="0"/>
      <dgm:spPr/>
    </dgm:pt>
    <dgm:pt modelId="{1B0F13EE-33F9-4990-BC91-C919FF4BE19E}" type="pres">
      <dgm:prSet presAssocID="{C74E9BD6-79D6-4367-80DA-E1367CB56227}" presName="rect1" presStyleLbl="trAlignAcc1" presStyleIdx="1" presStyleCnt="3">
        <dgm:presLayoutVars>
          <dgm:bulletEnabled val="1"/>
        </dgm:presLayoutVars>
      </dgm:prSet>
      <dgm:spPr/>
      <dgm:t>
        <a:bodyPr/>
        <a:lstStyle/>
        <a:p>
          <a:endParaRPr lang="en-US"/>
        </a:p>
      </dgm:t>
    </dgm:pt>
    <dgm:pt modelId="{0FC0F9B7-2879-4E3A-B109-42C54207F4A3}" type="pres">
      <dgm:prSet presAssocID="{C74E9BD6-79D6-4367-80DA-E1367CB56227}" presName="rect2" presStyleLbl="fgImgPlace1" presStyleIdx="1" presStyleCnt="3"/>
      <dgm:spPr/>
    </dgm:pt>
    <dgm:pt modelId="{FA96059D-BD07-4AFC-B727-198E0A650BC8}" type="pres">
      <dgm:prSet presAssocID="{D49267B8-9F9A-4F88-9FFD-B111BF2AC447}" presName="sibTrans" presStyleCnt="0"/>
      <dgm:spPr/>
    </dgm:pt>
    <dgm:pt modelId="{4D7B5C06-CC1E-4173-AA3C-708FAC085088}" type="pres">
      <dgm:prSet presAssocID="{9A670C36-1561-419D-9A09-3FAB821AABC1}" presName="composite" presStyleCnt="0"/>
      <dgm:spPr/>
    </dgm:pt>
    <dgm:pt modelId="{FAF14C1B-8C97-4220-B175-C5AC89FAE847}" type="pres">
      <dgm:prSet presAssocID="{9A670C36-1561-419D-9A09-3FAB821AABC1}" presName="rect1" presStyleLbl="trAlignAcc1" presStyleIdx="2" presStyleCnt="3">
        <dgm:presLayoutVars>
          <dgm:bulletEnabled val="1"/>
        </dgm:presLayoutVars>
      </dgm:prSet>
      <dgm:spPr/>
      <dgm:t>
        <a:bodyPr/>
        <a:lstStyle/>
        <a:p>
          <a:endParaRPr lang="en-US"/>
        </a:p>
      </dgm:t>
    </dgm:pt>
    <dgm:pt modelId="{9329642E-A168-4818-89C1-3F6CEF51E99A}" type="pres">
      <dgm:prSet presAssocID="{9A670C36-1561-419D-9A09-3FAB821AABC1}" presName="rect2" presStyleLbl="fgImgPlace1" presStyleIdx="2" presStyleCnt="3"/>
      <dgm:spPr/>
    </dgm:pt>
  </dgm:ptLst>
  <dgm:cxnLst>
    <dgm:cxn modelId="{5CC6F691-B0D3-4FEB-B5FE-1C89845C3E29}" srcId="{0A0A75E8-56C1-428F-A284-1F894987CA9B}" destId="{9A670C36-1561-419D-9A09-3FAB821AABC1}" srcOrd="2" destOrd="0" parTransId="{B14FC6CB-22E1-4440-85DB-E07B425A8590}" sibTransId="{30A0878E-1FBC-43C4-80F1-E78D52C0042A}"/>
    <dgm:cxn modelId="{EF10D88E-F09E-4A91-8510-E7AAE7BF704B}" type="presOf" srcId="{C74E9BD6-79D6-4367-80DA-E1367CB56227}" destId="{1B0F13EE-33F9-4990-BC91-C919FF4BE19E}" srcOrd="0" destOrd="0" presId="urn:microsoft.com/office/officeart/2008/layout/PictureStrips"/>
    <dgm:cxn modelId="{102A56EB-0449-4286-89DF-3C27F0DF164F}" srcId="{0A0A75E8-56C1-428F-A284-1F894987CA9B}" destId="{BA14862D-3F37-4D7B-9B5B-79BF0273D8A9}" srcOrd="0" destOrd="0" parTransId="{09DA37FC-D6D8-4CD7-A0B7-3867F9D8B36F}" sibTransId="{E0FDAE1F-12B2-461F-8EA4-F3871DB70BAA}"/>
    <dgm:cxn modelId="{79859749-A5D3-44EE-B3E3-10A4F4772F4C}" type="presOf" srcId="{9A670C36-1561-419D-9A09-3FAB821AABC1}" destId="{FAF14C1B-8C97-4220-B175-C5AC89FAE847}" srcOrd="0" destOrd="0" presId="urn:microsoft.com/office/officeart/2008/layout/PictureStrips"/>
    <dgm:cxn modelId="{EEF62D05-49BD-400E-B96C-222D13F6588C}" type="presOf" srcId="{BA14862D-3F37-4D7B-9B5B-79BF0273D8A9}" destId="{8ACB879F-AF7C-465B-BF78-A8BAF10531C0}" srcOrd="0" destOrd="0" presId="urn:microsoft.com/office/officeart/2008/layout/PictureStrips"/>
    <dgm:cxn modelId="{86F2A959-A206-4CB5-8704-BB57D393C16D}" srcId="{0A0A75E8-56C1-428F-A284-1F894987CA9B}" destId="{C74E9BD6-79D6-4367-80DA-E1367CB56227}" srcOrd="1" destOrd="0" parTransId="{5B32123B-822B-48FE-B50E-2C787A7F6CA6}" sibTransId="{D49267B8-9F9A-4F88-9FFD-B111BF2AC447}"/>
    <dgm:cxn modelId="{7B9F88E4-1F41-49DE-870C-4CA710C663C5}" type="presOf" srcId="{0A0A75E8-56C1-428F-A284-1F894987CA9B}" destId="{CB49EF8E-E741-41FB-A7DE-7D5260BD2D7A}" srcOrd="0" destOrd="0" presId="urn:microsoft.com/office/officeart/2008/layout/PictureStrips"/>
    <dgm:cxn modelId="{E2E48A35-6C4D-45CE-B0C7-408D8344ABC1}" type="presParOf" srcId="{CB49EF8E-E741-41FB-A7DE-7D5260BD2D7A}" destId="{E9CC0E46-AEE6-4AAF-8B86-D64218DD64C1}" srcOrd="0" destOrd="0" presId="urn:microsoft.com/office/officeart/2008/layout/PictureStrips"/>
    <dgm:cxn modelId="{176E99F1-3E44-4D57-AB5A-88FC82FB84B3}" type="presParOf" srcId="{E9CC0E46-AEE6-4AAF-8B86-D64218DD64C1}" destId="{8ACB879F-AF7C-465B-BF78-A8BAF10531C0}" srcOrd="0" destOrd="0" presId="urn:microsoft.com/office/officeart/2008/layout/PictureStrips"/>
    <dgm:cxn modelId="{A771960A-2D28-4193-A116-B46009E50131}" type="presParOf" srcId="{E9CC0E46-AEE6-4AAF-8B86-D64218DD64C1}" destId="{E049359C-B64F-478E-9519-75C30EB7753B}" srcOrd="1" destOrd="0" presId="urn:microsoft.com/office/officeart/2008/layout/PictureStrips"/>
    <dgm:cxn modelId="{0E7543B2-60DC-44BA-93D5-75F7B4DC8028}" type="presParOf" srcId="{CB49EF8E-E741-41FB-A7DE-7D5260BD2D7A}" destId="{8FEE91E5-A4B7-4F87-A2B3-AD0400CED2F3}" srcOrd="1" destOrd="0" presId="urn:microsoft.com/office/officeart/2008/layout/PictureStrips"/>
    <dgm:cxn modelId="{A6A9A490-512F-4303-9488-71ABF175473E}" type="presParOf" srcId="{CB49EF8E-E741-41FB-A7DE-7D5260BD2D7A}" destId="{B45AF06E-911A-4D5B-BA60-9050A5208114}" srcOrd="2" destOrd="0" presId="urn:microsoft.com/office/officeart/2008/layout/PictureStrips"/>
    <dgm:cxn modelId="{310D74C6-A078-46CA-B8F7-C0429B2A6695}" type="presParOf" srcId="{B45AF06E-911A-4D5B-BA60-9050A5208114}" destId="{1B0F13EE-33F9-4990-BC91-C919FF4BE19E}" srcOrd="0" destOrd="0" presId="urn:microsoft.com/office/officeart/2008/layout/PictureStrips"/>
    <dgm:cxn modelId="{8775E08C-9BB7-4915-BB3A-EEC68E3C0218}" type="presParOf" srcId="{B45AF06E-911A-4D5B-BA60-9050A5208114}" destId="{0FC0F9B7-2879-4E3A-B109-42C54207F4A3}" srcOrd="1" destOrd="0" presId="urn:microsoft.com/office/officeart/2008/layout/PictureStrips"/>
    <dgm:cxn modelId="{67037966-A3D1-4B72-907A-053A974A63D4}" type="presParOf" srcId="{CB49EF8E-E741-41FB-A7DE-7D5260BD2D7A}" destId="{FA96059D-BD07-4AFC-B727-198E0A650BC8}" srcOrd="3" destOrd="0" presId="urn:microsoft.com/office/officeart/2008/layout/PictureStrips"/>
    <dgm:cxn modelId="{017CFF5C-C90A-4EDA-8EA0-4C78747D9A95}" type="presParOf" srcId="{CB49EF8E-E741-41FB-A7DE-7D5260BD2D7A}" destId="{4D7B5C06-CC1E-4173-AA3C-708FAC085088}" srcOrd="4" destOrd="0" presId="urn:microsoft.com/office/officeart/2008/layout/PictureStrips"/>
    <dgm:cxn modelId="{8ACE4678-58AE-465D-8078-35A981FE2184}" type="presParOf" srcId="{4D7B5C06-CC1E-4173-AA3C-708FAC085088}" destId="{FAF14C1B-8C97-4220-B175-C5AC89FAE847}" srcOrd="0" destOrd="0" presId="urn:microsoft.com/office/officeart/2008/layout/PictureStrips"/>
    <dgm:cxn modelId="{3DCA4AE0-B038-4143-898A-20D27E09AEBC}" type="presParOf" srcId="{4D7B5C06-CC1E-4173-AA3C-708FAC085088}" destId="{9329642E-A168-4818-89C1-3F6CEF51E99A}" srcOrd="1" destOrd="0" presId="urn:microsoft.com/office/officeart/2008/layout/PictureStrips"/>
  </dgm:cxnLst>
  <dgm:bg/>
  <dgm:whole/>
  <dgm:extLst>
    <a:ext uri="http://schemas.microsoft.com/office/drawing/2008/diagram">
      <dsp:dataModelExt xmlns:dsp="http://schemas.microsoft.com/office/drawing/2008/diagram" relId="rId10"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A8802568-159C-4E9F-B544-52A6BED1A601}"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endParaRPr lang="en-US"/>
        </a:p>
      </dgm:t>
    </dgm:pt>
    <dgm:pt modelId="{C9E391F8-A20C-4B62-A2D8-FAB006D5D258}">
      <dgm:prSet phldrT="[Text]"/>
      <dgm:spPr/>
      <dgm:t>
        <a:bodyPr/>
        <a:lstStyle/>
        <a:p>
          <a:r>
            <a:rPr lang="ar-SA" dirty="0" smtClean="0"/>
            <a:t>التعادل</a:t>
          </a:r>
          <a:endParaRPr lang="en-US" dirty="0"/>
        </a:p>
      </dgm:t>
    </dgm:pt>
    <dgm:pt modelId="{B7ACD592-D65A-40C7-8254-DC948D7E93F7}" type="parTrans" cxnId="{95BE55CF-45C6-48C5-BD80-775C2F079405}">
      <dgm:prSet/>
      <dgm:spPr/>
      <dgm:t>
        <a:bodyPr/>
        <a:lstStyle/>
        <a:p>
          <a:endParaRPr lang="en-US"/>
        </a:p>
      </dgm:t>
    </dgm:pt>
    <dgm:pt modelId="{16DC4CEC-DC81-450F-8645-F1E40A4EBAFF}" type="sibTrans" cxnId="{95BE55CF-45C6-48C5-BD80-775C2F079405}">
      <dgm:prSet/>
      <dgm:spPr/>
      <dgm:t>
        <a:bodyPr/>
        <a:lstStyle/>
        <a:p>
          <a:endParaRPr lang="en-US"/>
        </a:p>
      </dgm:t>
    </dgm:pt>
    <dgm:pt modelId="{1A4393CA-8C62-4A4B-B9B1-A54F9A19189F}">
      <dgm:prSet phldrT="[Text]"/>
      <dgm:spPr/>
      <dgm:t>
        <a:bodyPr/>
        <a:lstStyle/>
        <a:p>
          <a:r>
            <a:rPr lang="ar-SA" dirty="0" smtClean="0"/>
            <a:t>قيمة مبيعات التعادل او نقطة التعادل بالريالات</a:t>
          </a:r>
          <a:endParaRPr lang="en-US" dirty="0"/>
        </a:p>
      </dgm:t>
    </dgm:pt>
    <dgm:pt modelId="{01F4CD2A-6B57-4726-86D5-98FB5CAF2B43}" type="parTrans" cxnId="{01BFB6C1-EF01-41B4-B0F2-F72189F1D4A6}">
      <dgm:prSet/>
      <dgm:spPr/>
      <dgm:t>
        <a:bodyPr/>
        <a:lstStyle/>
        <a:p>
          <a:endParaRPr lang="en-US"/>
        </a:p>
      </dgm:t>
    </dgm:pt>
    <dgm:pt modelId="{D948BB98-93CD-4FDC-A4CC-73199304AEFA}" type="sibTrans" cxnId="{01BFB6C1-EF01-41B4-B0F2-F72189F1D4A6}">
      <dgm:prSet/>
      <dgm:spPr/>
      <dgm:t>
        <a:bodyPr/>
        <a:lstStyle/>
        <a:p>
          <a:endParaRPr lang="en-US"/>
        </a:p>
      </dgm:t>
    </dgm:pt>
    <dgm:pt modelId="{661D65C1-019C-4D54-86DE-C69AAFF056EA}">
      <dgm:prSet phldrT="[Text]"/>
      <dgm:spPr/>
      <dgm:t>
        <a:bodyPr/>
        <a:lstStyle/>
        <a:p>
          <a:r>
            <a:rPr lang="ar-SA" dirty="0" smtClean="0"/>
            <a:t>التكاليف الثابة/ سعر البيع- المتغيرة/سعر البيع</a:t>
          </a:r>
          <a:endParaRPr lang="en-US" dirty="0"/>
        </a:p>
      </dgm:t>
    </dgm:pt>
    <dgm:pt modelId="{E41080AC-49EC-4A41-9C4E-657AC3711BAE}" type="parTrans" cxnId="{0DE7CC2E-A027-4C5B-8757-E0C8C462C415}">
      <dgm:prSet/>
      <dgm:spPr/>
      <dgm:t>
        <a:bodyPr/>
        <a:lstStyle/>
        <a:p>
          <a:endParaRPr lang="en-US"/>
        </a:p>
      </dgm:t>
    </dgm:pt>
    <dgm:pt modelId="{F9482F5C-9040-4431-82FF-02E138E92C00}" type="sibTrans" cxnId="{0DE7CC2E-A027-4C5B-8757-E0C8C462C415}">
      <dgm:prSet/>
      <dgm:spPr/>
      <dgm:t>
        <a:bodyPr/>
        <a:lstStyle/>
        <a:p>
          <a:endParaRPr lang="en-US"/>
        </a:p>
      </dgm:t>
    </dgm:pt>
    <dgm:pt modelId="{14AFE8B5-276B-415B-A132-E81209D7799B}">
      <dgm:prSet phldrT="[Text]"/>
      <dgm:spPr/>
      <dgm:t>
        <a:bodyPr/>
        <a:lstStyle/>
        <a:p>
          <a:r>
            <a:rPr lang="ar-SA" dirty="0" smtClean="0"/>
            <a:t>حجم التعادل او كمية التعادل او نقطة التعادل بالوحدات</a:t>
          </a:r>
          <a:endParaRPr lang="en-US" dirty="0"/>
        </a:p>
      </dgm:t>
    </dgm:pt>
    <dgm:pt modelId="{E36DF14F-0B77-4DFF-9F25-D67FB019631E}" type="parTrans" cxnId="{7D2063CA-554B-4EA1-B2AE-B64FCE6B05BE}">
      <dgm:prSet/>
      <dgm:spPr/>
      <dgm:t>
        <a:bodyPr/>
        <a:lstStyle/>
        <a:p>
          <a:endParaRPr lang="en-US"/>
        </a:p>
      </dgm:t>
    </dgm:pt>
    <dgm:pt modelId="{36912B99-85F9-4014-BBAF-61CE8299AB03}" type="sibTrans" cxnId="{7D2063CA-554B-4EA1-B2AE-B64FCE6B05BE}">
      <dgm:prSet/>
      <dgm:spPr/>
      <dgm:t>
        <a:bodyPr/>
        <a:lstStyle/>
        <a:p>
          <a:endParaRPr lang="en-US"/>
        </a:p>
      </dgm:t>
    </dgm:pt>
    <dgm:pt modelId="{601994BA-5F9E-42A2-92D0-0077DB16178A}">
      <dgm:prSet phldrT="[Text]"/>
      <dgm:spPr/>
      <dgm:t>
        <a:bodyPr/>
        <a:lstStyle/>
        <a:p>
          <a:r>
            <a:rPr lang="ar-SA" dirty="0" smtClean="0"/>
            <a:t>التكاليف الثابتة/سعر البيع- المتغيرة </a:t>
          </a:r>
          <a:endParaRPr lang="en-US" dirty="0"/>
        </a:p>
      </dgm:t>
    </dgm:pt>
    <dgm:pt modelId="{1B1555D3-B366-441C-BE0E-9B2E76FAC523}" type="parTrans" cxnId="{635AF0EE-F64D-4BC1-8137-F3B9C08E7E35}">
      <dgm:prSet/>
      <dgm:spPr/>
      <dgm:t>
        <a:bodyPr/>
        <a:lstStyle/>
        <a:p>
          <a:endParaRPr lang="en-US"/>
        </a:p>
      </dgm:t>
    </dgm:pt>
    <dgm:pt modelId="{53FD6FD3-1013-43D1-AEBA-53B088F0F373}" type="sibTrans" cxnId="{635AF0EE-F64D-4BC1-8137-F3B9C08E7E35}">
      <dgm:prSet/>
      <dgm:spPr/>
      <dgm:t>
        <a:bodyPr/>
        <a:lstStyle/>
        <a:p>
          <a:endParaRPr lang="en-US"/>
        </a:p>
      </dgm:t>
    </dgm:pt>
    <dgm:pt modelId="{11134AF5-8BE9-4FBD-A230-55BD52175271}" type="pres">
      <dgm:prSet presAssocID="{A8802568-159C-4E9F-B544-52A6BED1A601}" presName="hierChild1" presStyleCnt="0">
        <dgm:presLayoutVars>
          <dgm:chPref val="1"/>
          <dgm:dir/>
          <dgm:animOne val="branch"/>
          <dgm:animLvl val="lvl"/>
          <dgm:resizeHandles/>
        </dgm:presLayoutVars>
      </dgm:prSet>
      <dgm:spPr/>
      <dgm:t>
        <a:bodyPr/>
        <a:lstStyle/>
        <a:p>
          <a:endParaRPr lang="en-US"/>
        </a:p>
      </dgm:t>
    </dgm:pt>
    <dgm:pt modelId="{DD4FF129-8F53-44D2-87F1-928118CB11CE}" type="pres">
      <dgm:prSet presAssocID="{C9E391F8-A20C-4B62-A2D8-FAB006D5D258}" presName="hierRoot1" presStyleCnt="0"/>
      <dgm:spPr/>
    </dgm:pt>
    <dgm:pt modelId="{D02995BD-0012-4D2B-A1A7-62F0F99E6913}" type="pres">
      <dgm:prSet presAssocID="{C9E391F8-A20C-4B62-A2D8-FAB006D5D258}" presName="composite" presStyleCnt="0"/>
      <dgm:spPr/>
    </dgm:pt>
    <dgm:pt modelId="{064BC974-1732-42F2-BFB2-998B665640E4}" type="pres">
      <dgm:prSet presAssocID="{C9E391F8-A20C-4B62-A2D8-FAB006D5D258}" presName="background" presStyleLbl="node0" presStyleIdx="0" presStyleCnt="1"/>
      <dgm:spPr/>
    </dgm:pt>
    <dgm:pt modelId="{839C5EE5-A6EA-4D94-AD70-6965F4237EA1}" type="pres">
      <dgm:prSet presAssocID="{C9E391F8-A20C-4B62-A2D8-FAB006D5D258}" presName="text" presStyleLbl="fgAcc0" presStyleIdx="0" presStyleCnt="1">
        <dgm:presLayoutVars>
          <dgm:chPref val="3"/>
        </dgm:presLayoutVars>
      </dgm:prSet>
      <dgm:spPr/>
      <dgm:t>
        <a:bodyPr/>
        <a:lstStyle/>
        <a:p>
          <a:endParaRPr lang="en-US"/>
        </a:p>
      </dgm:t>
    </dgm:pt>
    <dgm:pt modelId="{2D1AE7BC-5902-4CE6-AB89-C70BAF133E91}" type="pres">
      <dgm:prSet presAssocID="{C9E391F8-A20C-4B62-A2D8-FAB006D5D258}" presName="hierChild2" presStyleCnt="0"/>
      <dgm:spPr/>
    </dgm:pt>
    <dgm:pt modelId="{C885C7F1-52F0-42EA-A208-E470F0F167CC}" type="pres">
      <dgm:prSet presAssocID="{01F4CD2A-6B57-4726-86D5-98FB5CAF2B43}" presName="Name10" presStyleLbl="parChTrans1D2" presStyleIdx="0" presStyleCnt="2"/>
      <dgm:spPr/>
      <dgm:t>
        <a:bodyPr/>
        <a:lstStyle/>
        <a:p>
          <a:endParaRPr lang="en-US"/>
        </a:p>
      </dgm:t>
    </dgm:pt>
    <dgm:pt modelId="{5904EC43-B7CB-46E9-8B12-295877FBF867}" type="pres">
      <dgm:prSet presAssocID="{1A4393CA-8C62-4A4B-B9B1-A54F9A19189F}" presName="hierRoot2" presStyleCnt="0"/>
      <dgm:spPr/>
    </dgm:pt>
    <dgm:pt modelId="{908D8BFE-FD33-495B-9D59-D8F2D9E48359}" type="pres">
      <dgm:prSet presAssocID="{1A4393CA-8C62-4A4B-B9B1-A54F9A19189F}" presName="composite2" presStyleCnt="0"/>
      <dgm:spPr/>
    </dgm:pt>
    <dgm:pt modelId="{602B133D-2EEA-4A7B-80B5-B88BEE053715}" type="pres">
      <dgm:prSet presAssocID="{1A4393CA-8C62-4A4B-B9B1-A54F9A19189F}" presName="background2" presStyleLbl="node2" presStyleIdx="0" presStyleCnt="2"/>
      <dgm:spPr/>
    </dgm:pt>
    <dgm:pt modelId="{B6F6A042-EB4B-4E9E-B206-D8926965049D}" type="pres">
      <dgm:prSet presAssocID="{1A4393CA-8C62-4A4B-B9B1-A54F9A19189F}" presName="text2" presStyleLbl="fgAcc2" presStyleIdx="0" presStyleCnt="2">
        <dgm:presLayoutVars>
          <dgm:chPref val="3"/>
        </dgm:presLayoutVars>
      </dgm:prSet>
      <dgm:spPr/>
      <dgm:t>
        <a:bodyPr/>
        <a:lstStyle/>
        <a:p>
          <a:endParaRPr lang="en-US"/>
        </a:p>
      </dgm:t>
    </dgm:pt>
    <dgm:pt modelId="{287DBFE2-9A64-48A5-B4DA-2E3EF3281803}" type="pres">
      <dgm:prSet presAssocID="{1A4393CA-8C62-4A4B-B9B1-A54F9A19189F}" presName="hierChild3" presStyleCnt="0"/>
      <dgm:spPr/>
    </dgm:pt>
    <dgm:pt modelId="{350787D7-8891-44BD-865D-22486EE11594}" type="pres">
      <dgm:prSet presAssocID="{E41080AC-49EC-4A41-9C4E-657AC3711BAE}" presName="Name17" presStyleLbl="parChTrans1D3" presStyleIdx="0" presStyleCnt="2"/>
      <dgm:spPr/>
      <dgm:t>
        <a:bodyPr/>
        <a:lstStyle/>
        <a:p>
          <a:endParaRPr lang="en-US"/>
        </a:p>
      </dgm:t>
    </dgm:pt>
    <dgm:pt modelId="{4B4BD9FD-9B2F-42C1-B8A9-0F934637D212}" type="pres">
      <dgm:prSet presAssocID="{661D65C1-019C-4D54-86DE-C69AAFF056EA}" presName="hierRoot3" presStyleCnt="0"/>
      <dgm:spPr/>
    </dgm:pt>
    <dgm:pt modelId="{88927432-5AAD-41FA-B432-7A951B9C4EDB}" type="pres">
      <dgm:prSet presAssocID="{661D65C1-019C-4D54-86DE-C69AAFF056EA}" presName="composite3" presStyleCnt="0"/>
      <dgm:spPr/>
    </dgm:pt>
    <dgm:pt modelId="{C27E4F5D-4EA8-4784-BD61-6DD3C662408C}" type="pres">
      <dgm:prSet presAssocID="{661D65C1-019C-4D54-86DE-C69AAFF056EA}" presName="background3" presStyleLbl="node3" presStyleIdx="0" presStyleCnt="2"/>
      <dgm:spPr/>
    </dgm:pt>
    <dgm:pt modelId="{71C60BB3-CA86-49EC-9F23-BFB0D42DBB13}" type="pres">
      <dgm:prSet presAssocID="{661D65C1-019C-4D54-86DE-C69AAFF056EA}" presName="text3" presStyleLbl="fgAcc3" presStyleIdx="0" presStyleCnt="2">
        <dgm:presLayoutVars>
          <dgm:chPref val="3"/>
        </dgm:presLayoutVars>
      </dgm:prSet>
      <dgm:spPr/>
      <dgm:t>
        <a:bodyPr/>
        <a:lstStyle/>
        <a:p>
          <a:endParaRPr lang="en-US"/>
        </a:p>
      </dgm:t>
    </dgm:pt>
    <dgm:pt modelId="{DFD4A0C4-AB33-4BB0-9582-0EC65DA0CD34}" type="pres">
      <dgm:prSet presAssocID="{661D65C1-019C-4D54-86DE-C69AAFF056EA}" presName="hierChild4" presStyleCnt="0"/>
      <dgm:spPr/>
    </dgm:pt>
    <dgm:pt modelId="{BF4256BF-4AF9-4C55-A33C-1B2A7924F706}" type="pres">
      <dgm:prSet presAssocID="{E36DF14F-0B77-4DFF-9F25-D67FB019631E}" presName="Name10" presStyleLbl="parChTrans1D2" presStyleIdx="1" presStyleCnt="2"/>
      <dgm:spPr/>
      <dgm:t>
        <a:bodyPr/>
        <a:lstStyle/>
        <a:p>
          <a:endParaRPr lang="en-US"/>
        </a:p>
      </dgm:t>
    </dgm:pt>
    <dgm:pt modelId="{BCB74D58-D092-438E-A7EF-8AB9F43E3B66}" type="pres">
      <dgm:prSet presAssocID="{14AFE8B5-276B-415B-A132-E81209D7799B}" presName="hierRoot2" presStyleCnt="0"/>
      <dgm:spPr/>
    </dgm:pt>
    <dgm:pt modelId="{0B73BA8B-6E6E-41CD-8686-C3CAA1C590D7}" type="pres">
      <dgm:prSet presAssocID="{14AFE8B5-276B-415B-A132-E81209D7799B}" presName="composite2" presStyleCnt="0"/>
      <dgm:spPr/>
    </dgm:pt>
    <dgm:pt modelId="{41CC54CF-20D2-4B14-9CBD-E6B84F7A0ABA}" type="pres">
      <dgm:prSet presAssocID="{14AFE8B5-276B-415B-A132-E81209D7799B}" presName="background2" presStyleLbl="node2" presStyleIdx="1" presStyleCnt="2"/>
      <dgm:spPr/>
    </dgm:pt>
    <dgm:pt modelId="{28F8919E-AB2A-43E6-A156-BC89CA76B26B}" type="pres">
      <dgm:prSet presAssocID="{14AFE8B5-276B-415B-A132-E81209D7799B}" presName="text2" presStyleLbl="fgAcc2" presStyleIdx="1" presStyleCnt="2">
        <dgm:presLayoutVars>
          <dgm:chPref val="3"/>
        </dgm:presLayoutVars>
      </dgm:prSet>
      <dgm:spPr/>
      <dgm:t>
        <a:bodyPr/>
        <a:lstStyle/>
        <a:p>
          <a:endParaRPr lang="en-US"/>
        </a:p>
      </dgm:t>
    </dgm:pt>
    <dgm:pt modelId="{85421361-326A-487C-9E03-B29FF7D8C8C7}" type="pres">
      <dgm:prSet presAssocID="{14AFE8B5-276B-415B-A132-E81209D7799B}" presName="hierChild3" presStyleCnt="0"/>
      <dgm:spPr/>
    </dgm:pt>
    <dgm:pt modelId="{07E74522-71D3-41CF-A67A-CEEC53379C8F}" type="pres">
      <dgm:prSet presAssocID="{1B1555D3-B366-441C-BE0E-9B2E76FAC523}" presName="Name17" presStyleLbl="parChTrans1D3" presStyleIdx="1" presStyleCnt="2"/>
      <dgm:spPr/>
      <dgm:t>
        <a:bodyPr/>
        <a:lstStyle/>
        <a:p>
          <a:endParaRPr lang="en-US"/>
        </a:p>
      </dgm:t>
    </dgm:pt>
    <dgm:pt modelId="{F62F6C6E-09FA-4D95-B18D-353D276E2F6C}" type="pres">
      <dgm:prSet presAssocID="{601994BA-5F9E-42A2-92D0-0077DB16178A}" presName="hierRoot3" presStyleCnt="0"/>
      <dgm:spPr/>
    </dgm:pt>
    <dgm:pt modelId="{D20094FC-7A34-4570-B768-0A7B3059614A}" type="pres">
      <dgm:prSet presAssocID="{601994BA-5F9E-42A2-92D0-0077DB16178A}" presName="composite3" presStyleCnt="0"/>
      <dgm:spPr/>
    </dgm:pt>
    <dgm:pt modelId="{661E6A0F-113F-4C81-B6AF-759AA26B5668}" type="pres">
      <dgm:prSet presAssocID="{601994BA-5F9E-42A2-92D0-0077DB16178A}" presName="background3" presStyleLbl="node3" presStyleIdx="1" presStyleCnt="2"/>
      <dgm:spPr/>
    </dgm:pt>
    <dgm:pt modelId="{7341B334-C258-49A1-8149-CB0B4A42D771}" type="pres">
      <dgm:prSet presAssocID="{601994BA-5F9E-42A2-92D0-0077DB16178A}" presName="text3" presStyleLbl="fgAcc3" presStyleIdx="1" presStyleCnt="2">
        <dgm:presLayoutVars>
          <dgm:chPref val="3"/>
        </dgm:presLayoutVars>
      </dgm:prSet>
      <dgm:spPr/>
      <dgm:t>
        <a:bodyPr/>
        <a:lstStyle/>
        <a:p>
          <a:endParaRPr lang="en-US"/>
        </a:p>
      </dgm:t>
    </dgm:pt>
    <dgm:pt modelId="{0F1B11CB-30AA-48A3-94A3-73B739D95200}" type="pres">
      <dgm:prSet presAssocID="{601994BA-5F9E-42A2-92D0-0077DB16178A}" presName="hierChild4" presStyleCnt="0"/>
      <dgm:spPr/>
    </dgm:pt>
  </dgm:ptLst>
  <dgm:cxnLst>
    <dgm:cxn modelId="{50F70890-1195-46AC-85B5-87B0DAC896A6}" type="presOf" srcId="{E36DF14F-0B77-4DFF-9F25-D67FB019631E}" destId="{BF4256BF-4AF9-4C55-A33C-1B2A7924F706}" srcOrd="0" destOrd="0" presId="urn:microsoft.com/office/officeart/2005/8/layout/hierarchy1"/>
    <dgm:cxn modelId="{EE630E27-2618-4644-BBB4-645B3D560CD2}" type="presOf" srcId="{01F4CD2A-6B57-4726-86D5-98FB5CAF2B43}" destId="{C885C7F1-52F0-42EA-A208-E470F0F167CC}" srcOrd="0" destOrd="0" presId="urn:microsoft.com/office/officeart/2005/8/layout/hierarchy1"/>
    <dgm:cxn modelId="{A30B30FB-FCDA-4212-91E3-FC744ACFA1F0}" type="presOf" srcId="{E41080AC-49EC-4A41-9C4E-657AC3711BAE}" destId="{350787D7-8891-44BD-865D-22486EE11594}" srcOrd="0" destOrd="0" presId="urn:microsoft.com/office/officeart/2005/8/layout/hierarchy1"/>
    <dgm:cxn modelId="{635AF0EE-F64D-4BC1-8137-F3B9C08E7E35}" srcId="{14AFE8B5-276B-415B-A132-E81209D7799B}" destId="{601994BA-5F9E-42A2-92D0-0077DB16178A}" srcOrd="0" destOrd="0" parTransId="{1B1555D3-B366-441C-BE0E-9B2E76FAC523}" sibTransId="{53FD6FD3-1013-43D1-AEBA-53B088F0F373}"/>
    <dgm:cxn modelId="{831D1029-9031-4058-B43A-383B3FFFE6E1}" type="presOf" srcId="{1A4393CA-8C62-4A4B-B9B1-A54F9A19189F}" destId="{B6F6A042-EB4B-4E9E-B206-D8926965049D}" srcOrd="0" destOrd="0" presId="urn:microsoft.com/office/officeart/2005/8/layout/hierarchy1"/>
    <dgm:cxn modelId="{01BFB6C1-EF01-41B4-B0F2-F72189F1D4A6}" srcId="{C9E391F8-A20C-4B62-A2D8-FAB006D5D258}" destId="{1A4393CA-8C62-4A4B-B9B1-A54F9A19189F}" srcOrd="0" destOrd="0" parTransId="{01F4CD2A-6B57-4726-86D5-98FB5CAF2B43}" sibTransId="{D948BB98-93CD-4FDC-A4CC-73199304AEFA}"/>
    <dgm:cxn modelId="{0DE7CC2E-A027-4C5B-8757-E0C8C462C415}" srcId="{1A4393CA-8C62-4A4B-B9B1-A54F9A19189F}" destId="{661D65C1-019C-4D54-86DE-C69AAFF056EA}" srcOrd="0" destOrd="0" parTransId="{E41080AC-49EC-4A41-9C4E-657AC3711BAE}" sibTransId="{F9482F5C-9040-4431-82FF-02E138E92C00}"/>
    <dgm:cxn modelId="{2B75A061-6E41-4201-BA4F-DA957C79A051}" type="presOf" srcId="{661D65C1-019C-4D54-86DE-C69AAFF056EA}" destId="{71C60BB3-CA86-49EC-9F23-BFB0D42DBB13}" srcOrd="0" destOrd="0" presId="urn:microsoft.com/office/officeart/2005/8/layout/hierarchy1"/>
    <dgm:cxn modelId="{94628ECC-3F98-4276-A8AC-275E46D24CAD}" type="presOf" srcId="{14AFE8B5-276B-415B-A132-E81209D7799B}" destId="{28F8919E-AB2A-43E6-A156-BC89CA76B26B}" srcOrd="0" destOrd="0" presId="urn:microsoft.com/office/officeart/2005/8/layout/hierarchy1"/>
    <dgm:cxn modelId="{A6032809-9280-4ABE-9091-99EFF24B2BDA}" type="presOf" srcId="{1B1555D3-B366-441C-BE0E-9B2E76FAC523}" destId="{07E74522-71D3-41CF-A67A-CEEC53379C8F}" srcOrd="0" destOrd="0" presId="urn:microsoft.com/office/officeart/2005/8/layout/hierarchy1"/>
    <dgm:cxn modelId="{95BE55CF-45C6-48C5-BD80-775C2F079405}" srcId="{A8802568-159C-4E9F-B544-52A6BED1A601}" destId="{C9E391F8-A20C-4B62-A2D8-FAB006D5D258}" srcOrd="0" destOrd="0" parTransId="{B7ACD592-D65A-40C7-8254-DC948D7E93F7}" sibTransId="{16DC4CEC-DC81-450F-8645-F1E40A4EBAFF}"/>
    <dgm:cxn modelId="{7D2063CA-554B-4EA1-B2AE-B64FCE6B05BE}" srcId="{C9E391F8-A20C-4B62-A2D8-FAB006D5D258}" destId="{14AFE8B5-276B-415B-A132-E81209D7799B}" srcOrd="1" destOrd="0" parTransId="{E36DF14F-0B77-4DFF-9F25-D67FB019631E}" sibTransId="{36912B99-85F9-4014-BBAF-61CE8299AB03}"/>
    <dgm:cxn modelId="{44FF783B-78FC-45D2-8623-D7847A123F58}" type="presOf" srcId="{C9E391F8-A20C-4B62-A2D8-FAB006D5D258}" destId="{839C5EE5-A6EA-4D94-AD70-6965F4237EA1}" srcOrd="0" destOrd="0" presId="urn:microsoft.com/office/officeart/2005/8/layout/hierarchy1"/>
    <dgm:cxn modelId="{4D549919-8BD5-4E47-89A9-AD02ECCA59A5}" type="presOf" srcId="{A8802568-159C-4E9F-B544-52A6BED1A601}" destId="{11134AF5-8BE9-4FBD-A230-55BD52175271}" srcOrd="0" destOrd="0" presId="urn:microsoft.com/office/officeart/2005/8/layout/hierarchy1"/>
    <dgm:cxn modelId="{62BE1F80-ECD2-4E09-9397-4DF9C4FFA4C2}" type="presOf" srcId="{601994BA-5F9E-42A2-92D0-0077DB16178A}" destId="{7341B334-C258-49A1-8149-CB0B4A42D771}" srcOrd="0" destOrd="0" presId="urn:microsoft.com/office/officeart/2005/8/layout/hierarchy1"/>
    <dgm:cxn modelId="{05670FAF-8DA4-4B29-9325-83D37334C540}" type="presParOf" srcId="{11134AF5-8BE9-4FBD-A230-55BD52175271}" destId="{DD4FF129-8F53-44D2-87F1-928118CB11CE}" srcOrd="0" destOrd="0" presId="urn:microsoft.com/office/officeart/2005/8/layout/hierarchy1"/>
    <dgm:cxn modelId="{BA58C65B-79A1-4B60-B696-D1A596D1EC32}" type="presParOf" srcId="{DD4FF129-8F53-44D2-87F1-928118CB11CE}" destId="{D02995BD-0012-4D2B-A1A7-62F0F99E6913}" srcOrd="0" destOrd="0" presId="urn:microsoft.com/office/officeart/2005/8/layout/hierarchy1"/>
    <dgm:cxn modelId="{B8B03F79-A34C-43DE-9F01-7520D37736D7}" type="presParOf" srcId="{D02995BD-0012-4D2B-A1A7-62F0F99E6913}" destId="{064BC974-1732-42F2-BFB2-998B665640E4}" srcOrd="0" destOrd="0" presId="urn:microsoft.com/office/officeart/2005/8/layout/hierarchy1"/>
    <dgm:cxn modelId="{5BEED56B-8B0D-4E94-9D97-7400CB4C455C}" type="presParOf" srcId="{D02995BD-0012-4D2B-A1A7-62F0F99E6913}" destId="{839C5EE5-A6EA-4D94-AD70-6965F4237EA1}" srcOrd="1" destOrd="0" presId="urn:microsoft.com/office/officeart/2005/8/layout/hierarchy1"/>
    <dgm:cxn modelId="{9FB3A823-D0C9-4272-A767-4FE37B9C6FF9}" type="presParOf" srcId="{DD4FF129-8F53-44D2-87F1-928118CB11CE}" destId="{2D1AE7BC-5902-4CE6-AB89-C70BAF133E91}" srcOrd="1" destOrd="0" presId="urn:microsoft.com/office/officeart/2005/8/layout/hierarchy1"/>
    <dgm:cxn modelId="{3E408BD8-5BEA-4A6C-A805-996F2209E840}" type="presParOf" srcId="{2D1AE7BC-5902-4CE6-AB89-C70BAF133E91}" destId="{C885C7F1-52F0-42EA-A208-E470F0F167CC}" srcOrd="0" destOrd="0" presId="urn:microsoft.com/office/officeart/2005/8/layout/hierarchy1"/>
    <dgm:cxn modelId="{311CA0EF-9A48-4EAA-8DF2-6FF526044058}" type="presParOf" srcId="{2D1AE7BC-5902-4CE6-AB89-C70BAF133E91}" destId="{5904EC43-B7CB-46E9-8B12-295877FBF867}" srcOrd="1" destOrd="0" presId="urn:microsoft.com/office/officeart/2005/8/layout/hierarchy1"/>
    <dgm:cxn modelId="{F0152F91-708A-4A3C-BD55-55DE02A384CC}" type="presParOf" srcId="{5904EC43-B7CB-46E9-8B12-295877FBF867}" destId="{908D8BFE-FD33-495B-9D59-D8F2D9E48359}" srcOrd="0" destOrd="0" presId="urn:microsoft.com/office/officeart/2005/8/layout/hierarchy1"/>
    <dgm:cxn modelId="{E3578EC2-F5B9-4E9E-9755-2DC9C9D0BDD5}" type="presParOf" srcId="{908D8BFE-FD33-495B-9D59-D8F2D9E48359}" destId="{602B133D-2EEA-4A7B-80B5-B88BEE053715}" srcOrd="0" destOrd="0" presId="urn:microsoft.com/office/officeart/2005/8/layout/hierarchy1"/>
    <dgm:cxn modelId="{D3BFE28B-05DF-4EDE-9956-2828CD48AB42}" type="presParOf" srcId="{908D8BFE-FD33-495B-9D59-D8F2D9E48359}" destId="{B6F6A042-EB4B-4E9E-B206-D8926965049D}" srcOrd="1" destOrd="0" presId="urn:microsoft.com/office/officeart/2005/8/layout/hierarchy1"/>
    <dgm:cxn modelId="{1F686606-36DF-409B-AE13-209515AAA615}" type="presParOf" srcId="{5904EC43-B7CB-46E9-8B12-295877FBF867}" destId="{287DBFE2-9A64-48A5-B4DA-2E3EF3281803}" srcOrd="1" destOrd="0" presId="urn:microsoft.com/office/officeart/2005/8/layout/hierarchy1"/>
    <dgm:cxn modelId="{BA4FF911-FCA4-400B-A008-9EB30728F507}" type="presParOf" srcId="{287DBFE2-9A64-48A5-B4DA-2E3EF3281803}" destId="{350787D7-8891-44BD-865D-22486EE11594}" srcOrd="0" destOrd="0" presId="urn:microsoft.com/office/officeart/2005/8/layout/hierarchy1"/>
    <dgm:cxn modelId="{97691619-5E97-45F3-AC7A-4176991CBF25}" type="presParOf" srcId="{287DBFE2-9A64-48A5-B4DA-2E3EF3281803}" destId="{4B4BD9FD-9B2F-42C1-B8A9-0F934637D212}" srcOrd="1" destOrd="0" presId="urn:microsoft.com/office/officeart/2005/8/layout/hierarchy1"/>
    <dgm:cxn modelId="{40598ABD-E1A0-4880-9A25-62470028D843}" type="presParOf" srcId="{4B4BD9FD-9B2F-42C1-B8A9-0F934637D212}" destId="{88927432-5AAD-41FA-B432-7A951B9C4EDB}" srcOrd="0" destOrd="0" presId="urn:microsoft.com/office/officeart/2005/8/layout/hierarchy1"/>
    <dgm:cxn modelId="{1966FA0D-5602-4340-AD5A-C7F2325F5828}" type="presParOf" srcId="{88927432-5AAD-41FA-B432-7A951B9C4EDB}" destId="{C27E4F5D-4EA8-4784-BD61-6DD3C662408C}" srcOrd="0" destOrd="0" presId="urn:microsoft.com/office/officeart/2005/8/layout/hierarchy1"/>
    <dgm:cxn modelId="{22F1B303-409D-4E2F-96C7-7151D762B62C}" type="presParOf" srcId="{88927432-5AAD-41FA-B432-7A951B9C4EDB}" destId="{71C60BB3-CA86-49EC-9F23-BFB0D42DBB13}" srcOrd="1" destOrd="0" presId="urn:microsoft.com/office/officeart/2005/8/layout/hierarchy1"/>
    <dgm:cxn modelId="{A4CEFBE6-B09C-4463-8EE0-C1A047348EE7}" type="presParOf" srcId="{4B4BD9FD-9B2F-42C1-B8A9-0F934637D212}" destId="{DFD4A0C4-AB33-4BB0-9582-0EC65DA0CD34}" srcOrd="1" destOrd="0" presId="urn:microsoft.com/office/officeart/2005/8/layout/hierarchy1"/>
    <dgm:cxn modelId="{37379E0D-6507-4E5A-880D-C3167F808DAE}" type="presParOf" srcId="{2D1AE7BC-5902-4CE6-AB89-C70BAF133E91}" destId="{BF4256BF-4AF9-4C55-A33C-1B2A7924F706}" srcOrd="2" destOrd="0" presId="urn:microsoft.com/office/officeart/2005/8/layout/hierarchy1"/>
    <dgm:cxn modelId="{616C68BB-DB01-40B0-B0F1-78FBC3BD430F}" type="presParOf" srcId="{2D1AE7BC-5902-4CE6-AB89-C70BAF133E91}" destId="{BCB74D58-D092-438E-A7EF-8AB9F43E3B66}" srcOrd="3" destOrd="0" presId="urn:microsoft.com/office/officeart/2005/8/layout/hierarchy1"/>
    <dgm:cxn modelId="{3BA9E771-7882-4C38-B009-0042A27ABBD3}" type="presParOf" srcId="{BCB74D58-D092-438E-A7EF-8AB9F43E3B66}" destId="{0B73BA8B-6E6E-41CD-8686-C3CAA1C590D7}" srcOrd="0" destOrd="0" presId="urn:microsoft.com/office/officeart/2005/8/layout/hierarchy1"/>
    <dgm:cxn modelId="{5FD7C64D-353F-47D5-BFA6-2F04C9596F4D}" type="presParOf" srcId="{0B73BA8B-6E6E-41CD-8686-C3CAA1C590D7}" destId="{41CC54CF-20D2-4B14-9CBD-E6B84F7A0ABA}" srcOrd="0" destOrd="0" presId="urn:microsoft.com/office/officeart/2005/8/layout/hierarchy1"/>
    <dgm:cxn modelId="{3D3CE5B2-DC92-4499-8400-C5CA2EF822E6}" type="presParOf" srcId="{0B73BA8B-6E6E-41CD-8686-C3CAA1C590D7}" destId="{28F8919E-AB2A-43E6-A156-BC89CA76B26B}" srcOrd="1" destOrd="0" presId="urn:microsoft.com/office/officeart/2005/8/layout/hierarchy1"/>
    <dgm:cxn modelId="{3444089A-CFCC-4056-921C-90B94E94D724}" type="presParOf" srcId="{BCB74D58-D092-438E-A7EF-8AB9F43E3B66}" destId="{85421361-326A-487C-9E03-B29FF7D8C8C7}" srcOrd="1" destOrd="0" presId="urn:microsoft.com/office/officeart/2005/8/layout/hierarchy1"/>
    <dgm:cxn modelId="{2E21B769-E1E0-415C-9D30-1A1C69D10FD2}" type="presParOf" srcId="{85421361-326A-487C-9E03-B29FF7D8C8C7}" destId="{07E74522-71D3-41CF-A67A-CEEC53379C8F}" srcOrd="0" destOrd="0" presId="urn:microsoft.com/office/officeart/2005/8/layout/hierarchy1"/>
    <dgm:cxn modelId="{6AD4E13C-9C38-42A2-AAC2-11DDF66AA1A3}" type="presParOf" srcId="{85421361-326A-487C-9E03-B29FF7D8C8C7}" destId="{F62F6C6E-09FA-4D95-B18D-353D276E2F6C}" srcOrd="1" destOrd="0" presId="urn:microsoft.com/office/officeart/2005/8/layout/hierarchy1"/>
    <dgm:cxn modelId="{4F55A343-5416-4395-BF9D-CCF2BF6AB61C}" type="presParOf" srcId="{F62F6C6E-09FA-4D95-B18D-353D276E2F6C}" destId="{D20094FC-7A34-4570-B768-0A7B3059614A}" srcOrd="0" destOrd="0" presId="urn:microsoft.com/office/officeart/2005/8/layout/hierarchy1"/>
    <dgm:cxn modelId="{E34EB104-BE1F-4C2C-9EFF-962124851D5B}" type="presParOf" srcId="{D20094FC-7A34-4570-B768-0A7B3059614A}" destId="{661E6A0F-113F-4C81-B6AF-759AA26B5668}" srcOrd="0" destOrd="0" presId="urn:microsoft.com/office/officeart/2005/8/layout/hierarchy1"/>
    <dgm:cxn modelId="{CFC9DE3D-1006-4A8F-8B64-4417EC103F8E}" type="presParOf" srcId="{D20094FC-7A34-4570-B768-0A7B3059614A}" destId="{7341B334-C258-49A1-8149-CB0B4A42D771}" srcOrd="1" destOrd="0" presId="urn:microsoft.com/office/officeart/2005/8/layout/hierarchy1"/>
    <dgm:cxn modelId="{91766950-239A-4428-AF61-85C9566EBA4A}" type="presParOf" srcId="{F62F6C6E-09FA-4D95-B18D-353D276E2F6C}" destId="{0F1B11CB-30AA-48A3-94A3-73B739D95200}" srcOrd="1" destOrd="0" presId="urn:microsoft.com/office/officeart/2005/8/layout/hierarchy1"/>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A8802568-159C-4E9F-B544-52A6BED1A601}"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endParaRPr lang="en-US"/>
        </a:p>
      </dgm:t>
    </dgm:pt>
    <dgm:pt modelId="{C9E391F8-A20C-4B62-A2D8-FAB006D5D258}">
      <dgm:prSet phldrT="[Text]"/>
      <dgm:spPr/>
      <dgm:t>
        <a:bodyPr/>
        <a:lstStyle/>
        <a:p>
          <a:r>
            <a:rPr lang="ar-SA" dirty="0" smtClean="0"/>
            <a:t>التعادل الذي يحقق الربح</a:t>
          </a:r>
          <a:endParaRPr lang="en-US" dirty="0"/>
        </a:p>
      </dgm:t>
    </dgm:pt>
    <dgm:pt modelId="{B7ACD592-D65A-40C7-8254-DC948D7E93F7}" type="parTrans" cxnId="{95BE55CF-45C6-48C5-BD80-775C2F079405}">
      <dgm:prSet/>
      <dgm:spPr/>
      <dgm:t>
        <a:bodyPr/>
        <a:lstStyle/>
        <a:p>
          <a:endParaRPr lang="en-US"/>
        </a:p>
      </dgm:t>
    </dgm:pt>
    <dgm:pt modelId="{16DC4CEC-DC81-450F-8645-F1E40A4EBAFF}" type="sibTrans" cxnId="{95BE55CF-45C6-48C5-BD80-775C2F079405}">
      <dgm:prSet/>
      <dgm:spPr/>
      <dgm:t>
        <a:bodyPr/>
        <a:lstStyle/>
        <a:p>
          <a:endParaRPr lang="en-US"/>
        </a:p>
      </dgm:t>
    </dgm:pt>
    <dgm:pt modelId="{1A4393CA-8C62-4A4B-B9B1-A54F9A19189F}">
      <dgm:prSet phldrT="[Text]"/>
      <dgm:spPr/>
      <dgm:t>
        <a:bodyPr/>
        <a:lstStyle/>
        <a:p>
          <a:r>
            <a:rPr lang="ar-SA" dirty="0" smtClean="0"/>
            <a:t>قيمة مبيعات التعادل او نقطة التعادل بالريالات</a:t>
          </a:r>
          <a:endParaRPr lang="en-US" dirty="0"/>
        </a:p>
      </dgm:t>
    </dgm:pt>
    <dgm:pt modelId="{01F4CD2A-6B57-4726-86D5-98FB5CAF2B43}" type="parTrans" cxnId="{01BFB6C1-EF01-41B4-B0F2-F72189F1D4A6}">
      <dgm:prSet/>
      <dgm:spPr/>
      <dgm:t>
        <a:bodyPr/>
        <a:lstStyle/>
        <a:p>
          <a:endParaRPr lang="en-US"/>
        </a:p>
      </dgm:t>
    </dgm:pt>
    <dgm:pt modelId="{D948BB98-93CD-4FDC-A4CC-73199304AEFA}" type="sibTrans" cxnId="{01BFB6C1-EF01-41B4-B0F2-F72189F1D4A6}">
      <dgm:prSet/>
      <dgm:spPr/>
      <dgm:t>
        <a:bodyPr/>
        <a:lstStyle/>
        <a:p>
          <a:endParaRPr lang="en-US"/>
        </a:p>
      </dgm:t>
    </dgm:pt>
    <dgm:pt modelId="{661D65C1-019C-4D54-86DE-C69AAFF056EA}">
      <dgm:prSet phldrT="[Text]"/>
      <dgm:spPr/>
      <dgm:t>
        <a:bodyPr/>
        <a:lstStyle/>
        <a:p>
          <a:r>
            <a:rPr lang="ar-SA" dirty="0" smtClean="0"/>
            <a:t>التكاليف الثابة+الربح/ سعر البيع- المتغيرة/سعر البيع</a:t>
          </a:r>
          <a:endParaRPr lang="en-US" dirty="0"/>
        </a:p>
      </dgm:t>
    </dgm:pt>
    <dgm:pt modelId="{E41080AC-49EC-4A41-9C4E-657AC3711BAE}" type="parTrans" cxnId="{0DE7CC2E-A027-4C5B-8757-E0C8C462C415}">
      <dgm:prSet/>
      <dgm:spPr/>
      <dgm:t>
        <a:bodyPr/>
        <a:lstStyle/>
        <a:p>
          <a:endParaRPr lang="en-US"/>
        </a:p>
      </dgm:t>
    </dgm:pt>
    <dgm:pt modelId="{F9482F5C-9040-4431-82FF-02E138E92C00}" type="sibTrans" cxnId="{0DE7CC2E-A027-4C5B-8757-E0C8C462C415}">
      <dgm:prSet/>
      <dgm:spPr/>
      <dgm:t>
        <a:bodyPr/>
        <a:lstStyle/>
        <a:p>
          <a:endParaRPr lang="en-US"/>
        </a:p>
      </dgm:t>
    </dgm:pt>
    <dgm:pt modelId="{14AFE8B5-276B-415B-A132-E81209D7799B}">
      <dgm:prSet phldrT="[Text]"/>
      <dgm:spPr/>
      <dgm:t>
        <a:bodyPr/>
        <a:lstStyle/>
        <a:p>
          <a:r>
            <a:rPr lang="ar-SA" dirty="0" smtClean="0"/>
            <a:t>حجم التعادل او كمية التعادل او نقطة التعادل بالوحدات</a:t>
          </a:r>
          <a:endParaRPr lang="en-US" dirty="0"/>
        </a:p>
      </dgm:t>
    </dgm:pt>
    <dgm:pt modelId="{E36DF14F-0B77-4DFF-9F25-D67FB019631E}" type="parTrans" cxnId="{7D2063CA-554B-4EA1-B2AE-B64FCE6B05BE}">
      <dgm:prSet/>
      <dgm:spPr/>
      <dgm:t>
        <a:bodyPr/>
        <a:lstStyle/>
        <a:p>
          <a:endParaRPr lang="en-US"/>
        </a:p>
      </dgm:t>
    </dgm:pt>
    <dgm:pt modelId="{36912B99-85F9-4014-BBAF-61CE8299AB03}" type="sibTrans" cxnId="{7D2063CA-554B-4EA1-B2AE-B64FCE6B05BE}">
      <dgm:prSet/>
      <dgm:spPr/>
      <dgm:t>
        <a:bodyPr/>
        <a:lstStyle/>
        <a:p>
          <a:endParaRPr lang="en-US"/>
        </a:p>
      </dgm:t>
    </dgm:pt>
    <dgm:pt modelId="{601994BA-5F9E-42A2-92D0-0077DB16178A}">
      <dgm:prSet phldrT="[Text]"/>
      <dgm:spPr/>
      <dgm:t>
        <a:bodyPr/>
        <a:lstStyle/>
        <a:p>
          <a:r>
            <a:rPr lang="ar-SA" dirty="0" smtClean="0"/>
            <a:t>التكاليف الثابتة+الربح/سعر البيع- المتغيرة </a:t>
          </a:r>
          <a:endParaRPr lang="en-US" dirty="0"/>
        </a:p>
      </dgm:t>
    </dgm:pt>
    <dgm:pt modelId="{1B1555D3-B366-441C-BE0E-9B2E76FAC523}" type="parTrans" cxnId="{635AF0EE-F64D-4BC1-8137-F3B9C08E7E35}">
      <dgm:prSet/>
      <dgm:spPr/>
      <dgm:t>
        <a:bodyPr/>
        <a:lstStyle/>
        <a:p>
          <a:endParaRPr lang="en-US"/>
        </a:p>
      </dgm:t>
    </dgm:pt>
    <dgm:pt modelId="{53FD6FD3-1013-43D1-AEBA-53B088F0F373}" type="sibTrans" cxnId="{635AF0EE-F64D-4BC1-8137-F3B9C08E7E35}">
      <dgm:prSet/>
      <dgm:spPr/>
      <dgm:t>
        <a:bodyPr/>
        <a:lstStyle/>
        <a:p>
          <a:endParaRPr lang="en-US"/>
        </a:p>
      </dgm:t>
    </dgm:pt>
    <dgm:pt modelId="{11134AF5-8BE9-4FBD-A230-55BD52175271}" type="pres">
      <dgm:prSet presAssocID="{A8802568-159C-4E9F-B544-52A6BED1A601}" presName="hierChild1" presStyleCnt="0">
        <dgm:presLayoutVars>
          <dgm:chPref val="1"/>
          <dgm:dir/>
          <dgm:animOne val="branch"/>
          <dgm:animLvl val="lvl"/>
          <dgm:resizeHandles/>
        </dgm:presLayoutVars>
      </dgm:prSet>
      <dgm:spPr/>
      <dgm:t>
        <a:bodyPr/>
        <a:lstStyle/>
        <a:p>
          <a:endParaRPr lang="en-US"/>
        </a:p>
      </dgm:t>
    </dgm:pt>
    <dgm:pt modelId="{DD4FF129-8F53-44D2-87F1-928118CB11CE}" type="pres">
      <dgm:prSet presAssocID="{C9E391F8-A20C-4B62-A2D8-FAB006D5D258}" presName="hierRoot1" presStyleCnt="0"/>
      <dgm:spPr/>
    </dgm:pt>
    <dgm:pt modelId="{D02995BD-0012-4D2B-A1A7-62F0F99E6913}" type="pres">
      <dgm:prSet presAssocID="{C9E391F8-A20C-4B62-A2D8-FAB006D5D258}" presName="composite" presStyleCnt="0"/>
      <dgm:spPr/>
    </dgm:pt>
    <dgm:pt modelId="{064BC974-1732-42F2-BFB2-998B665640E4}" type="pres">
      <dgm:prSet presAssocID="{C9E391F8-A20C-4B62-A2D8-FAB006D5D258}" presName="background" presStyleLbl="node0" presStyleIdx="0" presStyleCnt="1"/>
      <dgm:spPr/>
    </dgm:pt>
    <dgm:pt modelId="{839C5EE5-A6EA-4D94-AD70-6965F4237EA1}" type="pres">
      <dgm:prSet presAssocID="{C9E391F8-A20C-4B62-A2D8-FAB006D5D258}" presName="text" presStyleLbl="fgAcc0" presStyleIdx="0" presStyleCnt="1">
        <dgm:presLayoutVars>
          <dgm:chPref val="3"/>
        </dgm:presLayoutVars>
      </dgm:prSet>
      <dgm:spPr/>
      <dgm:t>
        <a:bodyPr/>
        <a:lstStyle/>
        <a:p>
          <a:endParaRPr lang="en-US"/>
        </a:p>
      </dgm:t>
    </dgm:pt>
    <dgm:pt modelId="{2D1AE7BC-5902-4CE6-AB89-C70BAF133E91}" type="pres">
      <dgm:prSet presAssocID="{C9E391F8-A20C-4B62-A2D8-FAB006D5D258}" presName="hierChild2" presStyleCnt="0"/>
      <dgm:spPr/>
    </dgm:pt>
    <dgm:pt modelId="{C885C7F1-52F0-42EA-A208-E470F0F167CC}" type="pres">
      <dgm:prSet presAssocID="{01F4CD2A-6B57-4726-86D5-98FB5CAF2B43}" presName="Name10" presStyleLbl="parChTrans1D2" presStyleIdx="0" presStyleCnt="2"/>
      <dgm:spPr/>
      <dgm:t>
        <a:bodyPr/>
        <a:lstStyle/>
        <a:p>
          <a:endParaRPr lang="en-US"/>
        </a:p>
      </dgm:t>
    </dgm:pt>
    <dgm:pt modelId="{5904EC43-B7CB-46E9-8B12-295877FBF867}" type="pres">
      <dgm:prSet presAssocID="{1A4393CA-8C62-4A4B-B9B1-A54F9A19189F}" presName="hierRoot2" presStyleCnt="0"/>
      <dgm:spPr/>
    </dgm:pt>
    <dgm:pt modelId="{908D8BFE-FD33-495B-9D59-D8F2D9E48359}" type="pres">
      <dgm:prSet presAssocID="{1A4393CA-8C62-4A4B-B9B1-A54F9A19189F}" presName="composite2" presStyleCnt="0"/>
      <dgm:spPr/>
    </dgm:pt>
    <dgm:pt modelId="{602B133D-2EEA-4A7B-80B5-B88BEE053715}" type="pres">
      <dgm:prSet presAssocID="{1A4393CA-8C62-4A4B-B9B1-A54F9A19189F}" presName="background2" presStyleLbl="node2" presStyleIdx="0" presStyleCnt="2"/>
      <dgm:spPr/>
    </dgm:pt>
    <dgm:pt modelId="{B6F6A042-EB4B-4E9E-B206-D8926965049D}" type="pres">
      <dgm:prSet presAssocID="{1A4393CA-8C62-4A4B-B9B1-A54F9A19189F}" presName="text2" presStyleLbl="fgAcc2" presStyleIdx="0" presStyleCnt="2">
        <dgm:presLayoutVars>
          <dgm:chPref val="3"/>
        </dgm:presLayoutVars>
      </dgm:prSet>
      <dgm:spPr/>
      <dgm:t>
        <a:bodyPr/>
        <a:lstStyle/>
        <a:p>
          <a:endParaRPr lang="en-US"/>
        </a:p>
      </dgm:t>
    </dgm:pt>
    <dgm:pt modelId="{287DBFE2-9A64-48A5-B4DA-2E3EF3281803}" type="pres">
      <dgm:prSet presAssocID="{1A4393CA-8C62-4A4B-B9B1-A54F9A19189F}" presName="hierChild3" presStyleCnt="0"/>
      <dgm:spPr/>
    </dgm:pt>
    <dgm:pt modelId="{350787D7-8891-44BD-865D-22486EE11594}" type="pres">
      <dgm:prSet presAssocID="{E41080AC-49EC-4A41-9C4E-657AC3711BAE}" presName="Name17" presStyleLbl="parChTrans1D3" presStyleIdx="0" presStyleCnt="2"/>
      <dgm:spPr/>
      <dgm:t>
        <a:bodyPr/>
        <a:lstStyle/>
        <a:p>
          <a:endParaRPr lang="en-US"/>
        </a:p>
      </dgm:t>
    </dgm:pt>
    <dgm:pt modelId="{4B4BD9FD-9B2F-42C1-B8A9-0F934637D212}" type="pres">
      <dgm:prSet presAssocID="{661D65C1-019C-4D54-86DE-C69AAFF056EA}" presName="hierRoot3" presStyleCnt="0"/>
      <dgm:spPr/>
    </dgm:pt>
    <dgm:pt modelId="{88927432-5AAD-41FA-B432-7A951B9C4EDB}" type="pres">
      <dgm:prSet presAssocID="{661D65C1-019C-4D54-86DE-C69AAFF056EA}" presName="composite3" presStyleCnt="0"/>
      <dgm:spPr/>
    </dgm:pt>
    <dgm:pt modelId="{C27E4F5D-4EA8-4784-BD61-6DD3C662408C}" type="pres">
      <dgm:prSet presAssocID="{661D65C1-019C-4D54-86DE-C69AAFF056EA}" presName="background3" presStyleLbl="node3" presStyleIdx="0" presStyleCnt="2"/>
      <dgm:spPr/>
    </dgm:pt>
    <dgm:pt modelId="{71C60BB3-CA86-49EC-9F23-BFB0D42DBB13}" type="pres">
      <dgm:prSet presAssocID="{661D65C1-019C-4D54-86DE-C69AAFF056EA}" presName="text3" presStyleLbl="fgAcc3" presStyleIdx="0" presStyleCnt="2">
        <dgm:presLayoutVars>
          <dgm:chPref val="3"/>
        </dgm:presLayoutVars>
      </dgm:prSet>
      <dgm:spPr/>
      <dgm:t>
        <a:bodyPr/>
        <a:lstStyle/>
        <a:p>
          <a:endParaRPr lang="en-US"/>
        </a:p>
      </dgm:t>
    </dgm:pt>
    <dgm:pt modelId="{DFD4A0C4-AB33-4BB0-9582-0EC65DA0CD34}" type="pres">
      <dgm:prSet presAssocID="{661D65C1-019C-4D54-86DE-C69AAFF056EA}" presName="hierChild4" presStyleCnt="0"/>
      <dgm:spPr/>
    </dgm:pt>
    <dgm:pt modelId="{BF4256BF-4AF9-4C55-A33C-1B2A7924F706}" type="pres">
      <dgm:prSet presAssocID="{E36DF14F-0B77-4DFF-9F25-D67FB019631E}" presName="Name10" presStyleLbl="parChTrans1D2" presStyleIdx="1" presStyleCnt="2"/>
      <dgm:spPr/>
      <dgm:t>
        <a:bodyPr/>
        <a:lstStyle/>
        <a:p>
          <a:endParaRPr lang="en-US"/>
        </a:p>
      </dgm:t>
    </dgm:pt>
    <dgm:pt modelId="{BCB74D58-D092-438E-A7EF-8AB9F43E3B66}" type="pres">
      <dgm:prSet presAssocID="{14AFE8B5-276B-415B-A132-E81209D7799B}" presName="hierRoot2" presStyleCnt="0"/>
      <dgm:spPr/>
    </dgm:pt>
    <dgm:pt modelId="{0B73BA8B-6E6E-41CD-8686-C3CAA1C590D7}" type="pres">
      <dgm:prSet presAssocID="{14AFE8B5-276B-415B-A132-E81209D7799B}" presName="composite2" presStyleCnt="0"/>
      <dgm:spPr/>
    </dgm:pt>
    <dgm:pt modelId="{41CC54CF-20D2-4B14-9CBD-E6B84F7A0ABA}" type="pres">
      <dgm:prSet presAssocID="{14AFE8B5-276B-415B-A132-E81209D7799B}" presName="background2" presStyleLbl="node2" presStyleIdx="1" presStyleCnt="2"/>
      <dgm:spPr/>
    </dgm:pt>
    <dgm:pt modelId="{28F8919E-AB2A-43E6-A156-BC89CA76B26B}" type="pres">
      <dgm:prSet presAssocID="{14AFE8B5-276B-415B-A132-E81209D7799B}" presName="text2" presStyleLbl="fgAcc2" presStyleIdx="1" presStyleCnt="2">
        <dgm:presLayoutVars>
          <dgm:chPref val="3"/>
        </dgm:presLayoutVars>
      </dgm:prSet>
      <dgm:spPr/>
      <dgm:t>
        <a:bodyPr/>
        <a:lstStyle/>
        <a:p>
          <a:endParaRPr lang="en-US"/>
        </a:p>
      </dgm:t>
    </dgm:pt>
    <dgm:pt modelId="{85421361-326A-487C-9E03-B29FF7D8C8C7}" type="pres">
      <dgm:prSet presAssocID="{14AFE8B5-276B-415B-A132-E81209D7799B}" presName="hierChild3" presStyleCnt="0"/>
      <dgm:spPr/>
    </dgm:pt>
    <dgm:pt modelId="{07E74522-71D3-41CF-A67A-CEEC53379C8F}" type="pres">
      <dgm:prSet presAssocID="{1B1555D3-B366-441C-BE0E-9B2E76FAC523}" presName="Name17" presStyleLbl="parChTrans1D3" presStyleIdx="1" presStyleCnt="2"/>
      <dgm:spPr/>
      <dgm:t>
        <a:bodyPr/>
        <a:lstStyle/>
        <a:p>
          <a:endParaRPr lang="en-US"/>
        </a:p>
      </dgm:t>
    </dgm:pt>
    <dgm:pt modelId="{F62F6C6E-09FA-4D95-B18D-353D276E2F6C}" type="pres">
      <dgm:prSet presAssocID="{601994BA-5F9E-42A2-92D0-0077DB16178A}" presName="hierRoot3" presStyleCnt="0"/>
      <dgm:spPr/>
    </dgm:pt>
    <dgm:pt modelId="{D20094FC-7A34-4570-B768-0A7B3059614A}" type="pres">
      <dgm:prSet presAssocID="{601994BA-5F9E-42A2-92D0-0077DB16178A}" presName="composite3" presStyleCnt="0"/>
      <dgm:spPr/>
    </dgm:pt>
    <dgm:pt modelId="{661E6A0F-113F-4C81-B6AF-759AA26B5668}" type="pres">
      <dgm:prSet presAssocID="{601994BA-5F9E-42A2-92D0-0077DB16178A}" presName="background3" presStyleLbl="node3" presStyleIdx="1" presStyleCnt="2"/>
      <dgm:spPr/>
    </dgm:pt>
    <dgm:pt modelId="{7341B334-C258-49A1-8149-CB0B4A42D771}" type="pres">
      <dgm:prSet presAssocID="{601994BA-5F9E-42A2-92D0-0077DB16178A}" presName="text3" presStyleLbl="fgAcc3" presStyleIdx="1" presStyleCnt="2">
        <dgm:presLayoutVars>
          <dgm:chPref val="3"/>
        </dgm:presLayoutVars>
      </dgm:prSet>
      <dgm:spPr/>
      <dgm:t>
        <a:bodyPr/>
        <a:lstStyle/>
        <a:p>
          <a:endParaRPr lang="en-US"/>
        </a:p>
      </dgm:t>
    </dgm:pt>
    <dgm:pt modelId="{0F1B11CB-30AA-48A3-94A3-73B739D95200}" type="pres">
      <dgm:prSet presAssocID="{601994BA-5F9E-42A2-92D0-0077DB16178A}" presName="hierChild4" presStyleCnt="0"/>
      <dgm:spPr/>
    </dgm:pt>
  </dgm:ptLst>
  <dgm:cxnLst>
    <dgm:cxn modelId="{289B8196-5960-4F61-B7A7-E0C239D925DC}" type="presOf" srcId="{14AFE8B5-276B-415B-A132-E81209D7799B}" destId="{28F8919E-AB2A-43E6-A156-BC89CA76B26B}" srcOrd="0" destOrd="0" presId="urn:microsoft.com/office/officeart/2005/8/layout/hierarchy1"/>
    <dgm:cxn modelId="{A31567B8-AB4A-42D4-B210-13485F56DAF6}" type="presOf" srcId="{01F4CD2A-6B57-4726-86D5-98FB5CAF2B43}" destId="{C885C7F1-52F0-42EA-A208-E470F0F167CC}" srcOrd="0" destOrd="0" presId="urn:microsoft.com/office/officeart/2005/8/layout/hierarchy1"/>
    <dgm:cxn modelId="{7CAC5B71-F312-432B-85D7-1B54EF7294A2}" type="presOf" srcId="{601994BA-5F9E-42A2-92D0-0077DB16178A}" destId="{7341B334-C258-49A1-8149-CB0B4A42D771}" srcOrd="0" destOrd="0" presId="urn:microsoft.com/office/officeart/2005/8/layout/hierarchy1"/>
    <dgm:cxn modelId="{7D2063CA-554B-4EA1-B2AE-B64FCE6B05BE}" srcId="{C9E391F8-A20C-4B62-A2D8-FAB006D5D258}" destId="{14AFE8B5-276B-415B-A132-E81209D7799B}" srcOrd="1" destOrd="0" parTransId="{E36DF14F-0B77-4DFF-9F25-D67FB019631E}" sibTransId="{36912B99-85F9-4014-BBAF-61CE8299AB03}"/>
    <dgm:cxn modelId="{635AF0EE-F64D-4BC1-8137-F3B9C08E7E35}" srcId="{14AFE8B5-276B-415B-A132-E81209D7799B}" destId="{601994BA-5F9E-42A2-92D0-0077DB16178A}" srcOrd="0" destOrd="0" parTransId="{1B1555D3-B366-441C-BE0E-9B2E76FAC523}" sibTransId="{53FD6FD3-1013-43D1-AEBA-53B088F0F373}"/>
    <dgm:cxn modelId="{06E10AEA-369A-41DD-8211-D861C0A2D6FE}" type="presOf" srcId="{E41080AC-49EC-4A41-9C4E-657AC3711BAE}" destId="{350787D7-8891-44BD-865D-22486EE11594}" srcOrd="0" destOrd="0" presId="urn:microsoft.com/office/officeart/2005/8/layout/hierarchy1"/>
    <dgm:cxn modelId="{A792098A-7B4A-4B07-97F4-3692D5BD71D4}" type="presOf" srcId="{C9E391F8-A20C-4B62-A2D8-FAB006D5D258}" destId="{839C5EE5-A6EA-4D94-AD70-6965F4237EA1}" srcOrd="0" destOrd="0" presId="urn:microsoft.com/office/officeart/2005/8/layout/hierarchy1"/>
    <dgm:cxn modelId="{B91A0518-FFB6-4819-82EF-DC49E38058F5}" type="presOf" srcId="{1B1555D3-B366-441C-BE0E-9B2E76FAC523}" destId="{07E74522-71D3-41CF-A67A-CEEC53379C8F}" srcOrd="0" destOrd="0" presId="urn:microsoft.com/office/officeart/2005/8/layout/hierarchy1"/>
    <dgm:cxn modelId="{26187038-5EC4-49F9-8153-3B2D7BAFA420}" type="presOf" srcId="{A8802568-159C-4E9F-B544-52A6BED1A601}" destId="{11134AF5-8BE9-4FBD-A230-55BD52175271}" srcOrd="0" destOrd="0" presId="urn:microsoft.com/office/officeart/2005/8/layout/hierarchy1"/>
    <dgm:cxn modelId="{EE3545AC-7A4E-47D3-B1F4-DB047DBE5CE0}" type="presOf" srcId="{661D65C1-019C-4D54-86DE-C69AAFF056EA}" destId="{71C60BB3-CA86-49EC-9F23-BFB0D42DBB13}" srcOrd="0" destOrd="0" presId="urn:microsoft.com/office/officeart/2005/8/layout/hierarchy1"/>
    <dgm:cxn modelId="{01BFB6C1-EF01-41B4-B0F2-F72189F1D4A6}" srcId="{C9E391F8-A20C-4B62-A2D8-FAB006D5D258}" destId="{1A4393CA-8C62-4A4B-B9B1-A54F9A19189F}" srcOrd="0" destOrd="0" parTransId="{01F4CD2A-6B57-4726-86D5-98FB5CAF2B43}" sibTransId="{D948BB98-93CD-4FDC-A4CC-73199304AEFA}"/>
    <dgm:cxn modelId="{9565C169-0A74-4F0D-8AC5-77B5F44E446D}" type="presOf" srcId="{1A4393CA-8C62-4A4B-B9B1-A54F9A19189F}" destId="{B6F6A042-EB4B-4E9E-B206-D8926965049D}" srcOrd="0" destOrd="0" presId="urn:microsoft.com/office/officeart/2005/8/layout/hierarchy1"/>
    <dgm:cxn modelId="{95BE55CF-45C6-48C5-BD80-775C2F079405}" srcId="{A8802568-159C-4E9F-B544-52A6BED1A601}" destId="{C9E391F8-A20C-4B62-A2D8-FAB006D5D258}" srcOrd="0" destOrd="0" parTransId="{B7ACD592-D65A-40C7-8254-DC948D7E93F7}" sibTransId="{16DC4CEC-DC81-450F-8645-F1E40A4EBAFF}"/>
    <dgm:cxn modelId="{0DE7CC2E-A027-4C5B-8757-E0C8C462C415}" srcId="{1A4393CA-8C62-4A4B-B9B1-A54F9A19189F}" destId="{661D65C1-019C-4D54-86DE-C69AAFF056EA}" srcOrd="0" destOrd="0" parTransId="{E41080AC-49EC-4A41-9C4E-657AC3711BAE}" sibTransId="{F9482F5C-9040-4431-82FF-02E138E92C00}"/>
    <dgm:cxn modelId="{6BACC0DC-2DC8-44FE-8EC3-4B45B584FBD9}" type="presOf" srcId="{E36DF14F-0B77-4DFF-9F25-D67FB019631E}" destId="{BF4256BF-4AF9-4C55-A33C-1B2A7924F706}" srcOrd="0" destOrd="0" presId="urn:microsoft.com/office/officeart/2005/8/layout/hierarchy1"/>
    <dgm:cxn modelId="{AE95A51E-C72F-4E2B-900B-5F5FA5C86B75}" type="presParOf" srcId="{11134AF5-8BE9-4FBD-A230-55BD52175271}" destId="{DD4FF129-8F53-44D2-87F1-928118CB11CE}" srcOrd="0" destOrd="0" presId="urn:microsoft.com/office/officeart/2005/8/layout/hierarchy1"/>
    <dgm:cxn modelId="{3C691BD4-A521-4C21-BEE1-97F1F087098D}" type="presParOf" srcId="{DD4FF129-8F53-44D2-87F1-928118CB11CE}" destId="{D02995BD-0012-4D2B-A1A7-62F0F99E6913}" srcOrd="0" destOrd="0" presId="urn:microsoft.com/office/officeart/2005/8/layout/hierarchy1"/>
    <dgm:cxn modelId="{4F5459AD-A437-4061-94BF-6772604F531C}" type="presParOf" srcId="{D02995BD-0012-4D2B-A1A7-62F0F99E6913}" destId="{064BC974-1732-42F2-BFB2-998B665640E4}" srcOrd="0" destOrd="0" presId="urn:microsoft.com/office/officeart/2005/8/layout/hierarchy1"/>
    <dgm:cxn modelId="{F4124D7D-BD54-4CC6-BEA8-B051EF3BDC42}" type="presParOf" srcId="{D02995BD-0012-4D2B-A1A7-62F0F99E6913}" destId="{839C5EE5-A6EA-4D94-AD70-6965F4237EA1}" srcOrd="1" destOrd="0" presId="urn:microsoft.com/office/officeart/2005/8/layout/hierarchy1"/>
    <dgm:cxn modelId="{D571BE58-C13A-4FD8-A552-D83AFFBBE692}" type="presParOf" srcId="{DD4FF129-8F53-44D2-87F1-928118CB11CE}" destId="{2D1AE7BC-5902-4CE6-AB89-C70BAF133E91}" srcOrd="1" destOrd="0" presId="urn:microsoft.com/office/officeart/2005/8/layout/hierarchy1"/>
    <dgm:cxn modelId="{5640FB5F-5942-4930-8BB9-122A43E9D085}" type="presParOf" srcId="{2D1AE7BC-5902-4CE6-AB89-C70BAF133E91}" destId="{C885C7F1-52F0-42EA-A208-E470F0F167CC}" srcOrd="0" destOrd="0" presId="urn:microsoft.com/office/officeart/2005/8/layout/hierarchy1"/>
    <dgm:cxn modelId="{57A3BA0D-6A0F-49E2-9BFF-76C6F7BC3FC4}" type="presParOf" srcId="{2D1AE7BC-5902-4CE6-AB89-C70BAF133E91}" destId="{5904EC43-B7CB-46E9-8B12-295877FBF867}" srcOrd="1" destOrd="0" presId="urn:microsoft.com/office/officeart/2005/8/layout/hierarchy1"/>
    <dgm:cxn modelId="{E540252F-C5AE-4896-BCEC-E7E3BECCE856}" type="presParOf" srcId="{5904EC43-B7CB-46E9-8B12-295877FBF867}" destId="{908D8BFE-FD33-495B-9D59-D8F2D9E48359}" srcOrd="0" destOrd="0" presId="urn:microsoft.com/office/officeart/2005/8/layout/hierarchy1"/>
    <dgm:cxn modelId="{27820D7A-5052-4322-A9F9-04EF2AEE720E}" type="presParOf" srcId="{908D8BFE-FD33-495B-9D59-D8F2D9E48359}" destId="{602B133D-2EEA-4A7B-80B5-B88BEE053715}" srcOrd="0" destOrd="0" presId="urn:microsoft.com/office/officeart/2005/8/layout/hierarchy1"/>
    <dgm:cxn modelId="{B8401DA5-5E56-43D2-BDF8-FA0FF939B21B}" type="presParOf" srcId="{908D8BFE-FD33-495B-9D59-D8F2D9E48359}" destId="{B6F6A042-EB4B-4E9E-B206-D8926965049D}" srcOrd="1" destOrd="0" presId="urn:microsoft.com/office/officeart/2005/8/layout/hierarchy1"/>
    <dgm:cxn modelId="{DD5C04FB-6B35-4ABE-868F-14FDF01B60BA}" type="presParOf" srcId="{5904EC43-B7CB-46E9-8B12-295877FBF867}" destId="{287DBFE2-9A64-48A5-B4DA-2E3EF3281803}" srcOrd="1" destOrd="0" presId="urn:microsoft.com/office/officeart/2005/8/layout/hierarchy1"/>
    <dgm:cxn modelId="{3E6239DB-F575-498B-8DA9-ED992957F27D}" type="presParOf" srcId="{287DBFE2-9A64-48A5-B4DA-2E3EF3281803}" destId="{350787D7-8891-44BD-865D-22486EE11594}" srcOrd="0" destOrd="0" presId="urn:microsoft.com/office/officeart/2005/8/layout/hierarchy1"/>
    <dgm:cxn modelId="{44153A7F-C7EF-4E45-A3DE-A1C4EE4BBAB8}" type="presParOf" srcId="{287DBFE2-9A64-48A5-B4DA-2E3EF3281803}" destId="{4B4BD9FD-9B2F-42C1-B8A9-0F934637D212}" srcOrd="1" destOrd="0" presId="urn:microsoft.com/office/officeart/2005/8/layout/hierarchy1"/>
    <dgm:cxn modelId="{C8FB48AC-4BF9-4CEE-A7F8-43A08BC86F5F}" type="presParOf" srcId="{4B4BD9FD-9B2F-42C1-B8A9-0F934637D212}" destId="{88927432-5AAD-41FA-B432-7A951B9C4EDB}" srcOrd="0" destOrd="0" presId="urn:microsoft.com/office/officeart/2005/8/layout/hierarchy1"/>
    <dgm:cxn modelId="{C05B4DD9-E479-452F-847C-573ECE683FED}" type="presParOf" srcId="{88927432-5AAD-41FA-B432-7A951B9C4EDB}" destId="{C27E4F5D-4EA8-4784-BD61-6DD3C662408C}" srcOrd="0" destOrd="0" presId="urn:microsoft.com/office/officeart/2005/8/layout/hierarchy1"/>
    <dgm:cxn modelId="{AD6041D3-8C9E-47AF-8E05-D7FF004515AC}" type="presParOf" srcId="{88927432-5AAD-41FA-B432-7A951B9C4EDB}" destId="{71C60BB3-CA86-49EC-9F23-BFB0D42DBB13}" srcOrd="1" destOrd="0" presId="urn:microsoft.com/office/officeart/2005/8/layout/hierarchy1"/>
    <dgm:cxn modelId="{8BD7E523-1FF9-4E9B-8BDA-45E3660B278A}" type="presParOf" srcId="{4B4BD9FD-9B2F-42C1-B8A9-0F934637D212}" destId="{DFD4A0C4-AB33-4BB0-9582-0EC65DA0CD34}" srcOrd="1" destOrd="0" presId="urn:microsoft.com/office/officeart/2005/8/layout/hierarchy1"/>
    <dgm:cxn modelId="{2C745CAB-625E-4FD8-90D3-63DBD8D55D92}" type="presParOf" srcId="{2D1AE7BC-5902-4CE6-AB89-C70BAF133E91}" destId="{BF4256BF-4AF9-4C55-A33C-1B2A7924F706}" srcOrd="2" destOrd="0" presId="urn:microsoft.com/office/officeart/2005/8/layout/hierarchy1"/>
    <dgm:cxn modelId="{D4072ED6-5FBD-4D15-90F3-BB54D4E7E177}" type="presParOf" srcId="{2D1AE7BC-5902-4CE6-AB89-C70BAF133E91}" destId="{BCB74D58-D092-438E-A7EF-8AB9F43E3B66}" srcOrd="3" destOrd="0" presId="urn:microsoft.com/office/officeart/2005/8/layout/hierarchy1"/>
    <dgm:cxn modelId="{D66DEB43-A550-4507-8EA2-D8D3B1A1F518}" type="presParOf" srcId="{BCB74D58-D092-438E-A7EF-8AB9F43E3B66}" destId="{0B73BA8B-6E6E-41CD-8686-C3CAA1C590D7}" srcOrd="0" destOrd="0" presId="urn:microsoft.com/office/officeart/2005/8/layout/hierarchy1"/>
    <dgm:cxn modelId="{3BE0CAD2-C024-4D8D-BCD6-C52363C00662}" type="presParOf" srcId="{0B73BA8B-6E6E-41CD-8686-C3CAA1C590D7}" destId="{41CC54CF-20D2-4B14-9CBD-E6B84F7A0ABA}" srcOrd="0" destOrd="0" presId="urn:microsoft.com/office/officeart/2005/8/layout/hierarchy1"/>
    <dgm:cxn modelId="{69518905-B152-4A8C-8C8A-C726689CA5D4}" type="presParOf" srcId="{0B73BA8B-6E6E-41CD-8686-C3CAA1C590D7}" destId="{28F8919E-AB2A-43E6-A156-BC89CA76B26B}" srcOrd="1" destOrd="0" presId="urn:microsoft.com/office/officeart/2005/8/layout/hierarchy1"/>
    <dgm:cxn modelId="{BCB568DB-5199-4C89-9409-55E490296AA1}" type="presParOf" srcId="{BCB74D58-D092-438E-A7EF-8AB9F43E3B66}" destId="{85421361-326A-487C-9E03-B29FF7D8C8C7}" srcOrd="1" destOrd="0" presId="urn:microsoft.com/office/officeart/2005/8/layout/hierarchy1"/>
    <dgm:cxn modelId="{61C361CF-4A7B-4AEB-AC9D-9839E4672490}" type="presParOf" srcId="{85421361-326A-487C-9E03-B29FF7D8C8C7}" destId="{07E74522-71D3-41CF-A67A-CEEC53379C8F}" srcOrd="0" destOrd="0" presId="urn:microsoft.com/office/officeart/2005/8/layout/hierarchy1"/>
    <dgm:cxn modelId="{B9E05D07-CC5A-47AA-9FAC-6AF34513330E}" type="presParOf" srcId="{85421361-326A-487C-9E03-B29FF7D8C8C7}" destId="{F62F6C6E-09FA-4D95-B18D-353D276E2F6C}" srcOrd="1" destOrd="0" presId="urn:microsoft.com/office/officeart/2005/8/layout/hierarchy1"/>
    <dgm:cxn modelId="{F65FB338-E5D0-4C92-8626-43FA67CC6876}" type="presParOf" srcId="{F62F6C6E-09FA-4D95-B18D-353D276E2F6C}" destId="{D20094FC-7A34-4570-B768-0A7B3059614A}" srcOrd="0" destOrd="0" presId="urn:microsoft.com/office/officeart/2005/8/layout/hierarchy1"/>
    <dgm:cxn modelId="{66C76E0A-7139-4D29-8DFE-E94A7426A340}" type="presParOf" srcId="{D20094FC-7A34-4570-B768-0A7B3059614A}" destId="{661E6A0F-113F-4C81-B6AF-759AA26B5668}" srcOrd="0" destOrd="0" presId="urn:microsoft.com/office/officeart/2005/8/layout/hierarchy1"/>
    <dgm:cxn modelId="{39AF97B4-9576-4F06-99BC-13DD05641062}" type="presParOf" srcId="{D20094FC-7A34-4570-B768-0A7B3059614A}" destId="{7341B334-C258-49A1-8149-CB0B4A42D771}" srcOrd="1" destOrd="0" presId="urn:microsoft.com/office/officeart/2005/8/layout/hierarchy1"/>
    <dgm:cxn modelId="{A175114F-296B-419B-9ABB-40EEF616F43D}" type="presParOf" srcId="{F62F6C6E-09FA-4D95-B18D-353D276E2F6C}" destId="{0F1B11CB-30AA-48A3-94A3-73B739D95200}" srcOrd="1" destOrd="0" presId="urn:microsoft.com/office/officeart/2005/8/layout/hierarchy1"/>
  </dgm:cxnLst>
  <dgm:bg/>
  <dgm:whole/>
  <dgm:extLst>
    <a:ext uri="http://schemas.microsoft.com/office/drawing/2008/diagram">
      <dsp:dataModelExt xmlns:dsp="http://schemas.microsoft.com/office/drawing/2008/diagram" relId="rId20"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A8802568-159C-4E9F-B544-52A6BED1A601}"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endParaRPr lang="en-US"/>
        </a:p>
      </dgm:t>
    </dgm:pt>
    <dgm:pt modelId="{C9E391F8-A20C-4B62-A2D8-FAB006D5D258}">
      <dgm:prSet phldrT="[Text]"/>
      <dgm:spPr/>
      <dgm:t>
        <a:bodyPr/>
        <a:lstStyle/>
        <a:p>
          <a:r>
            <a:rPr lang="ar-SA" dirty="0" smtClean="0"/>
            <a:t>نسبة هامش الامان</a:t>
          </a:r>
          <a:endParaRPr lang="en-US" dirty="0"/>
        </a:p>
      </dgm:t>
    </dgm:pt>
    <dgm:pt modelId="{B7ACD592-D65A-40C7-8254-DC948D7E93F7}" type="parTrans" cxnId="{95BE55CF-45C6-48C5-BD80-775C2F079405}">
      <dgm:prSet/>
      <dgm:spPr/>
      <dgm:t>
        <a:bodyPr/>
        <a:lstStyle/>
        <a:p>
          <a:endParaRPr lang="en-US"/>
        </a:p>
      </dgm:t>
    </dgm:pt>
    <dgm:pt modelId="{16DC4CEC-DC81-450F-8645-F1E40A4EBAFF}" type="sibTrans" cxnId="{95BE55CF-45C6-48C5-BD80-775C2F079405}">
      <dgm:prSet/>
      <dgm:spPr/>
      <dgm:t>
        <a:bodyPr/>
        <a:lstStyle/>
        <a:p>
          <a:endParaRPr lang="en-US"/>
        </a:p>
      </dgm:t>
    </dgm:pt>
    <dgm:pt modelId="{1A4393CA-8C62-4A4B-B9B1-A54F9A19189F}">
      <dgm:prSet phldrT="[Text]"/>
      <dgm:spPr/>
      <dgm:t>
        <a:bodyPr/>
        <a:lstStyle/>
        <a:p>
          <a:r>
            <a:rPr lang="ar-SA" dirty="0" smtClean="0"/>
            <a:t>القيمة</a:t>
          </a:r>
          <a:endParaRPr lang="en-US" dirty="0"/>
        </a:p>
      </dgm:t>
    </dgm:pt>
    <dgm:pt modelId="{01F4CD2A-6B57-4726-86D5-98FB5CAF2B43}" type="parTrans" cxnId="{01BFB6C1-EF01-41B4-B0F2-F72189F1D4A6}">
      <dgm:prSet/>
      <dgm:spPr/>
      <dgm:t>
        <a:bodyPr/>
        <a:lstStyle/>
        <a:p>
          <a:endParaRPr lang="en-US"/>
        </a:p>
      </dgm:t>
    </dgm:pt>
    <dgm:pt modelId="{D948BB98-93CD-4FDC-A4CC-73199304AEFA}" type="sibTrans" cxnId="{01BFB6C1-EF01-41B4-B0F2-F72189F1D4A6}">
      <dgm:prSet/>
      <dgm:spPr/>
      <dgm:t>
        <a:bodyPr/>
        <a:lstStyle/>
        <a:p>
          <a:endParaRPr lang="en-US"/>
        </a:p>
      </dgm:t>
    </dgm:pt>
    <dgm:pt modelId="{661D65C1-019C-4D54-86DE-C69AAFF056EA}">
      <dgm:prSet phldrT="[Text]"/>
      <dgm:spPr/>
      <dgm:t>
        <a:bodyPr/>
        <a:lstStyle/>
        <a:p>
          <a:r>
            <a:rPr lang="ar-SA" dirty="0" smtClean="0"/>
            <a:t>القيمة</a:t>
          </a:r>
          <a:r>
            <a:rPr lang="ar-SA" baseline="0" dirty="0" smtClean="0"/>
            <a:t> المتوقعة- قيمة التعادل مقسومة على القيمة المتوقعه مضروبة في 100</a:t>
          </a:r>
          <a:endParaRPr lang="en-US" dirty="0"/>
        </a:p>
      </dgm:t>
    </dgm:pt>
    <dgm:pt modelId="{E41080AC-49EC-4A41-9C4E-657AC3711BAE}" type="parTrans" cxnId="{0DE7CC2E-A027-4C5B-8757-E0C8C462C415}">
      <dgm:prSet/>
      <dgm:spPr/>
      <dgm:t>
        <a:bodyPr/>
        <a:lstStyle/>
        <a:p>
          <a:endParaRPr lang="en-US"/>
        </a:p>
      </dgm:t>
    </dgm:pt>
    <dgm:pt modelId="{F9482F5C-9040-4431-82FF-02E138E92C00}" type="sibTrans" cxnId="{0DE7CC2E-A027-4C5B-8757-E0C8C462C415}">
      <dgm:prSet/>
      <dgm:spPr/>
      <dgm:t>
        <a:bodyPr/>
        <a:lstStyle/>
        <a:p>
          <a:endParaRPr lang="en-US"/>
        </a:p>
      </dgm:t>
    </dgm:pt>
    <dgm:pt modelId="{14AFE8B5-276B-415B-A132-E81209D7799B}">
      <dgm:prSet phldrT="[Text]"/>
      <dgm:spPr/>
      <dgm:t>
        <a:bodyPr/>
        <a:lstStyle/>
        <a:p>
          <a:r>
            <a:rPr lang="ar-SA" dirty="0" smtClean="0"/>
            <a:t>الكمية</a:t>
          </a:r>
          <a:endParaRPr lang="en-US" dirty="0"/>
        </a:p>
      </dgm:t>
    </dgm:pt>
    <dgm:pt modelId="{E36DF14F-0B77-4DFF-9F25-D67FB019631E}" type="parTrans" cxnId="{7D2063CA-554B-4EA1-B2AE-B64FCE6B05BE}">
      <dgm:prSet/>
      <dgm:spPr/>
      <dgm:t>
        <a:bodyPr/>
        <a:lstStyle/>
        <a:p>
          <a:endParaRPr lang="en-US"/>
        </a:p>
      </dgm:t>
    </dgm:pt>
    <dgm:pt modelId="{36912B99-85F9-4014-BBAF-61CE8299AB03}" type="sibTrans" cxnId="{7D2063CA-554B-4EA1-B2AE-B64FCE6B05BE}">
      <dgm:prSet/>
      <dgm:spPr/>
      <dgm:t>
        <a:bodyPr/>
        <a:lstStyle/>
        <a:p>
          <a:endParaRPr lang="en-US"/>
        </a:p>
      </dgm:t>
    </dgm:pt>
    <dgm:pt modelId="{601994BA-5F9E-42A2-92D0-0077DB16178A}">
      <dgm:prSet phldrT="[Text]"/>
      <dgm:spPr/>
      <dgm:t>
        <a:bodyPr/>
        <a:lstStyle/>
        <a:p>
          <a:r>
            <a:rPr lang="ar-SA" dirty="0" smtClean="0"/>
            <a:t>الكمية</a:t>
          </a:r>
          <a:r>
            <a:rPr lang="ar-SA" baseline="0" dirty="0" smtClean="0"/>
            <a:t> –كمية التعادل مقسومه على الكمية مضروبه في 100</a:t>
          </a:r>
          <a:endParaRPr lang="en-US" dirty="0"/>
        </a:p>
      </dgm:t>
    </dgm:pt>
    <dgm:pt modelId="{1B1555D3-B366-441C-BE0E-9B2E76FAC523}" type="parTrans" cxnId="{635AF0EE-F64D-4BC1-8137-F3B9C08E7E35}">
      <dgm:prSet/>
      <dgm:spPr/>
      <dgm:t>
        <a:bodyPr/>
        <a:lstStyle/>
        <a:p>
          <a:endParaRPr lang="en-US"/>
        </a:p>
      </dgm:t>
    </dgm:pt>
    <dgm:pt modelId="{53FD6FD3-1013-43D1-AEBA-53B088F0F373}" type="sibTrans" cxnId="{635AF0EE-F64D-4BC1-8137-F3B9C08E7E35}">
      <dgm:prSet/>
      <dgm:spPr/>
      <dgm:t>
        <a:bodyPr/>
        <a:lstStyle/>
        <a:p>
          <a:endParaRPr lang="en-US"/>
        </a:p>
      </dgm:t>
    </dgm:pt>
    <dgm:pt modelId="{11134AF5-8BE9-4FBD-A230-55BD52175271}" type="pres">
      <dgm:prSet presAssocID="{A8802568-159C-4E9F-B544-52A6BED1A601}" presName="hierChild1" presStyleCnt="0">
        <dgm:presLayoutVars>
          <dgm:chPref val="1"/>
          <dgm:dir/>
          <dgm:animOne val="branch"/>
          <dgm:animLvl val="lvl"/>
          <dgm:resizeHandles/>
        </dgm:presLayoutVars>
      </dgm:prSet>
      <dgm:spPr/>
      <dgm:t>
        <a:bodyPr/>
        <a:lstStyle/>
        <a:p>
          <a:endParaRPr lang="en-US"/>
        </a:p>
      </dgm:t>
    </dgm:pt>
    <dgm:pt modelId="{DD4FF129-8F53-44D2-87F1-928118CB11CE}" type="pres">
      <dgm:prSet presAssocID="{C9E391F8-A20C-4B62-A2D8-FAB006D5D258}" presName="hierRoot1" presStyleCnt="0"/>
      <dgm:spPr/>
    </dgm:pt>
    <dgm:pt modelId="{D02995BD-0012-4D2B-A1A7-62F0F99E6913}" type="pres">
      <dgm:prSet presAssocID="{C9E391F8-A20C-4B62-A2D8-FAB006D5D258}" presName="composite" presStyleCnt="0"/>
      <dgm:spPr/>
    </dgm:pt>
    <dgm:pt modelId="{064BC974-1732-42F2-BFB2-998B665640E4}" type="pres">
      <dgm:prSet presAssocID="{C9E391F8-A20C-4B62-A2D8-FAB006D5D258}" presName="background" presStyleLbl="node0" presStyleIdx="0" presStyleCnt="1"/>
      <dgm:spPr/>
    </dgm:pt>
    <dgm:pt modelId="{839C5EE5-A6EA-4D94-AD70-6965F4237EA1}" type="pres">
      <dgm:prSet presAssocID="{C9E391F8-A20C-4B62-A2D8-FAB006D5D258}" presName="text" presStyleLbl="fgAcc0" presStyleIdx="0" presStyleCnt="1">
        <dgm:presLayoutVars>
          <dgm:chPref val="3"/>
        </dgm:presLayoutVars>
      </dgm:prSet>
      <dgm:spPr/>
      <dgm:t>
        <a:bodyPr/>
        <a:lstStyle/>
        <a:p>
          <a:endParaRPr lang="en-US"/>
        </a:p>
      </dgm:t>
    </dgm:pt>
    <dgm:pt modelId="{2D1AE7BC-5902-4CE6-AB89-C70BAF133E91}" type="pres">
      <dgm:prSet presAssocID="{C9E391F8-A20C-4B62-A2D8-FAB006D5D258}" presName="hierChild2" presStyleCnt="0"/>
      <dgm:spPr/>
    </dgm:pt>
    <dgm:pt modelId="{C885C7F1-52F0-42EA-A208-E470F0F167CC}" type="pres">
      <dgm:prSet presAssocID="{01F4CD2A-6B57-4726-86D5-98FB5CAF2B43}" presName="Name10" presStyleLbl="parChTrans1D2" presStyleIdx="0" presStyleCnt="2"/>
      <dgm:spPr/>
      <dgm:t>
        <a:bodyPr/>
        <a:lstStyle/>
        <a:p>
          <a:endParaRPr lang="en-US"/>
        </a:p>
      </dgm:t>
    </dgm:pt>
    <dgm:pt modelId="{5904EC43-B7CB-46E9-8B12-295877FBF867}" type="pres">
      <dgm:prSet presAssocID="{1A4393CA-8C62-4A4B-B9B1-A54F9A19189F}" presName="hierRoot2" presStyleCnt="0"/>
      <dgm:spPr/>
    </dgm:pt>
    <dgm:pt modelId="{908D8BFE-FD33-495B-9D59-D8F2D9E48359}" type="pres">
      <dgm:prSet presAssocID="{1A4393CA-8C62-4A4B-B9B1-A54F9A19189F}" presName="composite2" presStyleCnt="0"/>
      <dgm:spPr/>
    </dgm:pt>
    <dgm:pt modelId="{602B133D-2EEA-4A7B-80B5-B88BEE053715}" type="pres">
      <dgm:prSet presAssocID="{1A4393CA-8C62-4A4B-B9B1-A54F9A19189F}" presName="background2" presStyleLbl="node2" presStyleIdx="0" presStyleCnt="2"/>
      <dgm:spPr/>
    </dgm:pt>
    <dgm:pt modelId="{B6F6A042-EB4B-4E9E-B206-D8926965049D}" type="pres">
      <dgm:prSet presAssocID="{1A4393CA-8C62-4A4B-B9B1-A54F9A19189F}" presName="text2" presStyleLbl="fgAcc2" presStyleIdx="0" presStyleCnt="2">
        <dgm:presLayoutVars>
          <dgm:chPref val="3"/>
        </dgm:presLayoutVars>
      </dgm:prSet>
      <dgm:spPr/>
      <dgm:t>
        <a:bodyPr/>
        <a:lstStyle/>
        <a:p>
          <a:endParaRPr lang="en-US"/>
        </a:p>
      </dgm:t>
    </dgm:pt>
    <dgm:pt modelId="{287DBFE2-9A64-48A5-B4DA-2E3EF3281803}" type="pres">
      <dgm:prSet presAssocID="{1A4393CA-8C62-4A4B-B9B1-A54F9A19189F}" presName="hierChild3" presStyleCnt="0"/>
      <dgm:spPr/>
    </dgm:pt>
    <dgm:pt modelId="{350787D7-8891-44BD-865D-22486EE11594}" type="pres">
      <dgm:prSet presAssocID="{E41080AC-49EC-4A41-9C4E-657AC3711BAE}" presName="Name17" presStyleLbl="parChTrans1D3" presStyleIdx="0" presStyleCnt="2"/>
      <dgm:spPr/>
      <dgm:t>
        <a:bodyPr/>
        <a:lstStyle/>
        <a:p>
          <a:endParaRPr lang="en-US"/>
        </a:p>
      </dgm:t>
    </dgm:pt>
    <dgm:pt modelId="{4B4BD9FD-9B2F-42C1-B8A9-0F934637D212}" type="pres">
      <dgm:prSet presAssocID="{661D65C1-019C-4D54-86DE-C69AAFF056EA}" presName="hierRoot3" presStyleCnt="0"/>
      <dgm:spPr/>
    </dgm:pt>
    <dgm:pt modelId="{88927432-5AAD-41FA-B432-7A951B9C4EDB}" type="pres">
      <dgm:prSet presAssocID="{661D65C1-019C-4D54-86DE-C69AAFF056EA}" presName="composite3" presStyleCnt="0"/>
      <dgm:spPr/>
    </dgm:pt>
    <dgm:pt modelId="{C27E4F5D-4EA8-4784-BD61-6DD3C662408C}" type="pres">
      <dgm:prSet presAssocID="{661D65C1-019C-4D54-86DE-C69AAFF056EA}" presName="background3" presStyleLbl="node3" presStyleIdx="0" presStyleCnt="2"/>
      <dgm:spPr/>
    </dgm:pt>
    <dgm:pt modelId="{71C60BB3-CA86-49EC-9F23-BFB0D42DBB13}" type="pres">
      <dgm:prSet presAssocID="{661D65C1-019C-4D54-86DE-C69AAFF056EA}" presName="text3" presStyleLbl="fgAcc3" presStyleIdx="0" presStyleCnt="2">
        <dgm:presLayoutVars>
          <dgm:chPref val="3"/>
        </dgm:presLayoutVars>
      </dgm:prSet>
      <dgm:spPr/>
      <dgm:t>
        <a:bodyPr/>
        <a:lstStyle/>
        <a:p>
          <a:endParaRPr lang="en-US"/>
        </a:p>
      </dgm:t>
    </dgm:pt>
    <dgm:pt modelId="{DFD4A0C4-AB33-4BB0-9582-0EC65DA0CD34}" type="pres">
      <dgm:prSet presAssocID="{661D65C1-019C-4D54-86DE-C69AAFF056EA}" presName="hierChild4" presStyleCnt="0"/>
      <dgm:spPr/>
    </dgm:pt>
    <dgm:pt modelId="{BF4256BF-4AF9-4C55-A33C-1B2A7924F706}" type="pres">
      <dgm:prSet presAssocID="{E36DF14F-0B77-4DFF-9F25-D67FB019631E}" presName="Name10" presStyleLbl="parChTrans1D2" presStyleIdx="1" presStyleCnt="2"/>
      <dgm:spPr/>
      <dgm:t>
        <a:bodyPr/>
        <a:lstStyle/>
        <a:p>
          <a:endParaRPr lang="en-US"/>
        </a:p>
      </dgm:t>
    </dgm:pt>
    <dgm:pt modelId="{BCB74D58-D092-438E-A7EF-8AB9F43E3B66}" type="pres">
      <dgm:prSet presAssocID="{14AFE8B5-276B-415B-A132-E81209D7799B}" presName="hierRoot2" presStyleCnt="0"/>
      <dgm:spPr/>
    </dgm:pt>
    <dgm:pt modelId="{0B73BA8B-6E6E-41CD-8686-C3CAA1C590D7}" type="pres">
      <dgm:prSet presAssocID="{14AFE8B5-276B-415B-A132-E81209D7799B}" presName="composite2" presStyleCnt="0"/>
      <dgm:spPr/>
    </dgm:pt>
    <dgm:pt modelId="{41CC54CF-20D2-4B14-9CBD-E6B84F7A0ABA}" type="pres">
      <dgm:prSet presAssocID="{14AFE8B5-276B-415B-A132-E81209D7799B}" presName="background2" presStyleLbl="node2" presStyleIdx="1" presStyleCnt="2"/>
      <dgm:spPr/>
    </dgm:pt>
    <dgm:pt modelId="{28F8919E-AB2A-43E6-A156-BC89CA76B26B}" type="pres">
      <dgm:prSet presAssocID="{14AFE8B5-276B-415B-A132-E81209D7799B}" presName="text2" presStyleLbl="fgAcc2" presStyleIdx="1" presStyleCnt="2">
        <dgm:presLayoutVars>
          <dgm:chPref val="3"/>
        </dgm:presLayoutVars>
      </dgm:prSet>
      <dgm:spPr/>
      <dgm:t>
        <a:bodyPr/>
        <a:lstStyle/>
        <a:p>
          <a:endParaRPr lang="en-US"/>
        </a:p>
      </dgm:t>
    </dgm:pt>
    <dgm:pt modelId="{85421361-326A-487C-9E03-B29FF7D8C8C7}" type="pres">
      <dgm:prSet presAssocID="{14AFE8B5-276B-415B-A132-E81209D7799B}" presName="hierChild3" presStyleCnt="0"/>
      <dgm:spPr/>
    </dgm:pt>
    <dgm:pt modelId="{07E74522-71D3-41CF-A67A-CEEC53379C8F}" type="pres">
      <dgm:prSet presAssocID="{1B1555D3-B366-441C-BE0E-9B2E76FAC523}" presName="Name17" presStyleLbl="parChTrans1D3" presStyleIdx="1" presStyleCnt="2"/>
      <dgm:spPr/>
      <dgm:t>
        <a:bodyPr/>
        <a:lstStyle/>
        <a:p>
          <a:endParaRPr lang="en-US"/>
        </a:p>
      </dgm:t>
    </dgm:pt>
    <dgm:pt modelId="{F62F6C6E-09FA-4D95-B18D-353D276E2F6C}" type="pres">
      <dgm:prSet presAssocID="{601994BA-5F9E-42A2-92D0-0077DB16178A}" presName="hierRoot3" presStyleCnt="0"/>
      <dgm:spPr/>
    </dgm:pt>
    <dgm:pt modelId="{D20094FC-7A34-4570-B768-0A7B3059614A}" type="pres">
      <dgm:prSet presAssocID="{601994BA-5F9E-42A2-92D0-0077DB16178A}" presName="composite3" presStyleCnt="0"/>
      <dgm:spPr/>
    </dgm:pt>
    <dgm:pt modelId="{661E6A0F-113F-4C81-B6AF-759AA26B5668}" type="pres">
      <dgm:prSet presAssocID="{601994BA-5F9E-42A2-92D0-0077DB16178A}" presName="background3" presStyleLbl="node3" presStyleIdx="1" presStyleCnt="2"/>
      <dgm:spPr/>
    </dgm:pt>
    <dgm:pt modelId="{7341B334-C258-49A1-8149-CB0B4A42D771}" type="pres">
      <dgm:prSet presAssocID="{601994BA-5F9E-42A2-92D0-0077DB16178A}" presName="text3" presStyleLbl="fgAcc3" presStyleIdx="1" presStyleCnt="2">
        <dgm:presLayoutVars>
          <dgm:chPref val="3"/>
        </dgm:presLayoutVars>
      </dgm:prSet>
      <dgm:spPr/>
      <dgm:t>
        <a:bodyPr/>
        <a:lstStyle/>
        <a:p>
          <a:endParaRPr lang="en-US"/>
        </a:p>
      </dgm:t>
    </dgm:pt>
    <dgm:pt modelId="{0F1B11CB-30AA-48A3-94A3-73B739D95200}" type="pres">
      <dgm:prSet presAssocID="{601994BA-5F9E-42A2-92D0-0077DB16178A}" presName="hierChild4" presStyleCnt="0"/>
      <dgm:spPr/>
    </dgm:pt>
  </dgm:ptLst>
  <dgm:cxnLst>
    <dgm:cxn modelId="{AE3D7284-9E31-4D81-B329-FFB9E4FD963B}" type="presOf" srcId="{C9E391F8-A20C-4B62-A2D8-FAB006D5D258}" destId="{839C5EE5-A6EA-4D94-AD70-6965F4237EA1}" srcOrd="0" destOrd="0" presId="urn:microsoft.com/office/officeart/2005/8/layout/hierarchy1"/>
    <dgm:cxn modelId="{B68335E8-C9FA-40F6-B1C6-3ADEC68EA44A}" type="presOf" srcId="{1A4393CA-8C62-4A4B-B9B1-A54F9A19189F}" destId="{B6F6A042-EB4B-4E9E-B206-D8926965049D}" srcOrd="0" destOrd="0" presId="urn:microsoft.com/office/officeart/2005/8/layout/hierarchy1"/>
    <dgm:cxn modelId="{64ABAEC9-89EB-4584-B4ED-0C9724E4170A}" type="presOf" srcId="{601994BA-5F9E-42A2-92D0-0077DB16178A}" destId="{7341B334-C258-49A1-8149-CB0B4A42D771}" srcOrd="0" destOrd="0" presId="urn:microsoft.com/office/officeart/2005/8/layout/hierarchy1"/>
    <dgm:cxn modelId="{0EFE46A2-994E-414D-A3C5-2BE7EF08A026}" type="presOf" srcId="{01F4CD2A-6B57-4726-86D5-98FB5CAF2B43}" destId="{C885C7F1-52F0-42EA-A208-E470F0F167CC}" srcOrd="0" destOrd="0" presId="urn:microsoft.com/office/officeart/2005/8/layout/hierarchy1"/>
    <dgm:cxn modelId="{745374DA-545F-44F4-B262-0E2BAAE69489}" type="presOf" srcId="{14AFE8B5-276B-415B-A132-E81209D7799B}" destId="{28F8919E-AB2A-43E6-A156-BC89CA76B26B}" srcOrd="0" destOrd="0" presId="urn:microsoft.com/office/officeart/2005/8/layout/hierarchy1"/>
    <dgm:cxn modelId="{7D2063CA-554B-4EA1-B2AE-B64FCE6B05BE}" srcId="{C9E391F8-A20C-4B62-A2D8-FAB006D5D258}" destId="{14AFE8B5-276B-415B-A132-E81209D7799B}" srcOrd="1" destOrd="0" parTransId="{E36DF14F-0B77-4DFF-9F25-D67FB019631E}" sibTransId="{36912B99-85F9-4014-BBAF-61CE8299AB03}"/>
    <dgm:cxn modelId="{635AF0EE-F64D-4BC1-8137-F3B9C08E7E35}" srcId="{14AFE8B5-276B-415B-A132-E81209D7799B}" destId="{601994BA-5F9E-42A2-92D0-0077DB16178A}" srcOrd="0" destOrd="0" parTransId="{1B1555D3-B366-441C-BE0E-9B2E76FAC523}" sibTransId="{53FD6FD3-1013-43D1-AEBA-53B088F0F373}"/>
    <dgm:cxn modelId="{0B678188-C40D-4BC5-B6BA-24AC8F087466}" type="presOf" srcId="{E36DF14F-0B77-4DFF-9F25-D67FB019631E}" destId="{BF4256BF-4AF9-4C55-A33C-1B2A7924F706}" srcOrd="0" destOrd="0" presId="urn:microsoft.com/office/officeart/2005/8/layout/hierarchy1"/>
    <dgm:cxn modelId="{02B9C8BD-1109-419E-9E33-A5A89EE070E7}" type="presOf" srcId="{A8802568-159C-4E9F-B544-52A6BED1A601}" destId="{11134AF5-8BE9-4FBD-A230-55BD52175271}" srcOrd="0" destOrd="0" presId="urn:microsoft.com/office/officeart/2005/8/layout/hierarchy1"/>
    <dgm:cxn modelId="{2F47C908-9E41-49B9-8B59-14F8D4BB2A1C}" type="presOf" srcId="{1B1555D3-B366-441C-BE0E-9B2E76FAC523}" destId="{07E74522-71D3-41CF-A67A-CEEC53379C8F}" srcOrd="0" destOrd="0" presId="urn:microsoft.com/office/officeart/2005/8/layout/hierarchy1"/>
    <dgm:cxn modelId="{01BFB6C1-EF01-41B4-B0F2-F72189F1D4A6}" srcId="{C9E391F8-A20C-4B62-A2D8-FAB006D5D258}" destId="{1A4393CA-8C62-4A4B-B9B1-A54F9A19189F}" srcOrd="0" destOrd="0" parTransId="{01F4CD2A-6B57-4726-86D5-98FB5CAF2B43}" sibTransId="{D948BB98-93CD-4FDC-A4CC-73199304AEFA}"/>
    <dgm:cxn modelId="{95BE55CF-45C6-48C5-BD80-775C2F079405}" srcId="{A8802568-159C-4E9F-B544-52A6BED1A601}" destId="{C9E391F8-A20C-4B62-A2D8-FAB006D5D258}" srcOrd="0" destOrd="0" parTransId="{B7ACD592-D65A-40C7-8254-DC948D7E93F7}" sibTransId="{16DC4CEC-DC81-450F-8645-F1E40A4EBAFF}"/>
    <dgm:cxn modelId="{A6F5CCD5-8936-4572-8512-1E750BEF426C}" type="presOf" srcId="{E41080AC-49EC-4A41-9C4E-657AC3711BAE}" destId="{350787D7-8891-44BD-865D-22486EE11594}" srcOrd="0" destOrd="0" presId="urn:microsoft.com/office/officeart/2005/8/layout/hierarchy1"/>
    <dgm:cxn modelId="{0DE7CC2E-A027-4C5B-8757-E0C8C462C415}" srcId="{1A4393CA-8C62-4A4B-B9B1-A54F9A19189F}" destId="{661D65C1-019C-4D54-86DE-C69AAFF056EA}" srcOrd="0" destOrd="0" parTransId="{E41080AC-49EC-4A41-9C4E-657AC3711BAE}" sibTransId="{F9482F5C-9040-4431-82FF-02E138E92C00}"/>
    <dgm:cxn modelId="{6805BCB8-D1E7-4ADF-BA05-E49692615D63}" type="presOf" srcId="{661D65C1-019C-4D54-86DE-C69AAFF056EA}" destId="{71C60BB3-CA86-49EC-9F23-BFB0D42DBB13}" srcOrd="0" destOrd="0" presId="urn:microsoft.com/office/officeart/2005/8/layout/hierarchy1"/>
    <dgm:cxn modelId="{383BD475-DF53-43F5-96D7-E07608109E09}" type="presParOf" srcId="{11134AF5-8BE9-4FBD-A230-55BD52175271}" destId="{DD4FF129-8F53-44D2-87F1-928118CB11CE}" srcOrd="0" destOrd="0" presId="urn:microsoft.com/office/officeart/2005/8/layout/hierarchy1"/>
    <dgm:cxn modelId="{5ADD12B1-5F12-4405-ADD4-BBE1BBA72F8A}" type="presParOf" srcId="{DD4FF129-8F53-44D2-87F1-928118CB11CE}" destId="{D02995BD-0012-4D2B-A1A7-62F0F99E6913}" srcOrd="0" destOrd="0" presId="urn:microsoft.com/office/officeart/2005/8/layout/hierarchy1"/>
    <dgm:cxn modelId="{0143BEB8-3BD1-49A6-AC3B-E3D8A7076F52}" type="presParOf" srcId="{D02995BD-0012-4D2B-A1A7-62F0F99E6913}" destId="{064BC974-1732-42F2-BFB2-998B665640E4}" srcOrd="0" destOrd="0" presId="urn:microsoft.com/office/officeart/2005/8/layout/hierarchy1"/>
    <dgm:cxn modelId="{F83EEC15-EC27-4FE2-979D-FCE76B7E3F9C}" type="presParOf" srcId="{D02995BD-0012-4D2B-A1A7-62F0F99E6913}" destId="{839C5EE5-A6EA-4D94-AD70-6965F4237EA1}" srcOrd="1" destOrd="0" presId="urn:microsoft.com/office/officeart/2005/8/layout/hierarchy1"/>
    <dgm:cxn modelId="{CB82AC99-D00C-4636-A549-25C491D5B489}" type="presParOf" srcId="{DD4FF129-8F53-44D2-87F1-928118CB11CE}" destId="{2D1AE7BC-5902-4CE6-AB89-C70BAF133E91}" srcOrd="1" destOrd="0" presId="urn:microsoft.com/office/officeart/2005/8/layout/hierarchy1"/>
    <dgm:cxn modelId="{46B08C43-2AA2-4F3F-8554-4960E5C3479A}" type="presParOf" srcId="{2D1AE7BC-5902-4CE6-AB89-C70BAF133E91}" destId="{C885C7F1-52F0-42EA-A208-E470F0F167CC}" srcOrd="0" destOrd="0" presId="urn:microsoft.com/office/officeart/2005/8/layout/hierarchy1"/>
    <dgm:cxn modelId="{33664794-881D-4088-B1BD-F2428D4FD133}" type="presParOf" srcId="{2D1AE7BC-5902-4CE6-AB89-C70BAF133E91}" destId="{5904EC43-B7CB-46E9-8B12-295877FBF867}" srcOrd="1" destOrd="0" presId="urn:microsoft.com/office/officeart/2005/8/layout/hierarchy1"/>
    <dgm:cxn modelId="{2A36FA8D-C19C-4259-8F83-C5962E09DD0D}" type="presParOf" srcId="{5904EC43-B7CB-46E9-8B12-295877FBF867}" destId="{908D8BFE-FD33-495B-9D59-D8F2D9E48359}" srcOrd="0" destOrd="0" presId="urn:microsoft.com/office/officeart/2005/8/layout/hierarchy1"/>
    <dgm:cxn modelId="{13B00686-FA1C-46D6-9503-103E1291628F}" type="presParOf" srcId="{908D8BFE-FD33-495B-9D59-D8F2D9E48359}" destId="{602B133D-2EEA-4A7B-80B5-B88BEE053715}" srcOrd="0" destOrd="0" presId="urn:microsoft.com/office/officeart/2005/8/layout/hierarchy1"/>
    <dgm:cxn modelId="{CCE38927-E615-4A89-AE7E-4ED7D5AF42FE}" type="presParOf" srcId="{908D8BFE-FD33-495B-9D59-D8F2D9E48359}" destId="{B6F6A042-EB4B-4E9E-B206-D8926965049D}" srcOrd="1" destOrd="0" presId="urn:microsoft.com/office/officeart/2005/8/layout/hierarchy1"/>
    <dgm:cxn modelId="{978BA198-40F7-44B8-8F60-EB3BC3AE7BA2}" type="presParOf" srcId="{5904EC43-B7CB-46E9-8B12-295877FBF867}" destId="{287DBFE2-9A64-48A5-B4DA-2E3EF3281803}" srcOrd="1" destOrd="0" presId="urn:microsoft.com/office/officeart/2005/8/layout/hierarchy1"/>
    <dgm:cxn modelId="{BAF39F27-E42D-4FCA-9680-192E396E264D}" type="presParOf" srcId="{287DBFE2-9A64-48A5-B4DA-2E3EF3281803}" destId="{350787D7-8891-44BD-865D-22486EE11594}" srcOrd="0" destOrd="0" presId="urn:microsoft.com/office/officeart/2005/8/layout/hierarchy1"/>
    <dgm:cxn modelId="{70058B1E-9D9C-462E-A5CF-94D5F5E5366B}" type="presParOf" srcId="{287DBFE2-9A64-48A5-B4DA-2E3EF3281803}" destId="{4B4BD9FD-9B2F-42C1-B8A9-0F934637D212}" srcOrd="1" destOrd="0" presId="urn:microsoft.com/office/officeart/2005/8/layout/hierarchy1"/>
    <dgm:cxn modelId="{E08F2A41-8979-4616-B06B-AB25185D35D9}" type="presParOf" srcId="{4B4BD9FD-9B2F-42C1-B8A9-0F934637D212}" destId="{88927432-5AAD-41FA-B432-7A951B9C4EDB}" srcOrd="0" destOrd="0" presId="urn:microsoft.com/office/officeart/2005/8/layout/hierarchy1"/>
    <dgm:cxn modelId="{03DDBFA3-D399-4A33-9E38-74BCE951C130}" type="presParOf" srcId="{88927432-5AAD-41FA-B432-7A951B9C4EDB}" destId="{C27E4F5D-4EA8-4784-BD61-6DD3C662408C}" srcOrd="0" destOrd="0" presId="urn:microsoft.com/office/officeart/2005/8/layout/hierarchy1"/>
    <dgm:cxn modelId="{C0529F6B-A43B-4FE5-8711-AA5144B66745}" type="presParOf" srcId="{88927432-5AAD-41FA-B432-7A951B9C4EDB}" destId="{71C60BB3-CA86-49EC-9F23-BFB0D42DBB13}" srcOrd="1" destOrd="0" presId="urn:microsoft.com/office/officeart/2005/8/layout/hierarchy1"/>
    <dgm:cxn modelId="{30B665C5-3377-4738-B4AE-89EECD8E853C}" type="presParOf" srcId="{4B4BD9FD-9B2F-42C1-B8A9-0F934637D212}" destId="{DFD4A0C4-AB33-4BB0-9582-0EC65DA0CD34}" srcOrd="1" destOrd="0" presId="urn:microsoft.com/office/officeart/2005/8/layout/hierarchy1"/>
    <dgm:cxn modelId="{A9B36CD7-B557-48FC-92AD-2CB07252E8F1}" type="presParOf" srcId="{2D1AE7BC-5902-4CE6-AB89-C70BAF133E91}" destId="{BF4256BF-4AF9-4C55-A33C-1B2A7924F706}" srcOrd="2" destOrd="0" presId="urn:microsoft.com/office/officeart/2005/8/layout/hierarchy1"/>
    <dgm:cxn modelId="{E6EA7FEE-EC71-44B9-B298-610D4A1F3E42}" type="presParOf" srcId="{2D1AE7BC-5902-4CE6-AB89-C70BAF133E91}" destId="{BCB74D58-D092-438E-A7EF-8AB9F43E3B66}" srcOrd="3" destOrd="0" presId="urn:microsoft.com/office/officeart/2005/8/layout/hierarchy1"/>
    <dgm:cxn modelId="{E0624802-5405-4F00-8228-97D5BD741862}" type="presParOf" srcId="{BCB74D58-D092-438E-A7EF-8AB9F43E3B66}" destId="{0B73BA8B-6E6E-41CD-8686-C3CAA1C590D7}" srcOrd="0" destOrd="0" presId="urn:microsoft.com/office/officeart/2005/8/layout/hierarchy1"/>
    <dgm:cxn modelId="{7B048350-A1BA-471D-971C-E120FCEA6D45}" type="presParOf" srcId="{0B73BA8B-6E6E-41CD-8686-C3CAA1C590D7}" destId="{41CC54CF-20D2-4B14-9CBD-E6B84F7A0ABA}" srcOrd="0" destOrd="0" presId="urn:microsoft.com/office/officeart/2005/8/layout/hierarchy1"/>
    <dgm:cxn modelId="{139140BB-250C-45B8-85AF-3B553293CFB1}" type="presParOf" srcId="{0B73BA8B-6E6E-41CD-8686-C3CAA1C590D7}" destId="{28F8919E-AB2A-43E6-A156-BC89CA76B26B}" srcOrd="1" destOrd="0" presId="urn:microsoft.com/office/officeart/2005/8/layout/hierarchy1"/>
    <dgm:cxn modelId="{213A939D-F5BC-4414-84C5-46062DB492ED}" type="presParOf" srcId="{BCB74D58-D092-438E-A7EF-8AB9F43E3B66}" destId="{85421361-326A-487C-9E03-B29FF7D8C8C7}" srcOrd="1" destOrd="0" presId="urn:microsoft.com/office/officeart/2005/8/layout/hierarchy1"/>
    <dgm:cxn modelId="{7B92AE42-89BC-4BF1-8DBD-92F5901349B2}" type="presParOf" srcId="{85421361-326A-487C-9E03-B29FF7D8C8C7}" destId="{07E74522-71D3-41CF-A67A-CEEC53379C8F}" srcOrd="0" destOrd="0" presId="urn:microsoft.com/office/officeart/2005/8/layout/hierarchy1"/>
    <dgm:cxn modelId="{7741ECDC-8A1E-48FD-8F27-0C358FA96A45}" type="presParOf" srcId="{85421361-326A-487C-9E03-B29FF7D8C8C7}" destId="{F62F6C6E-09FA-4D95-B18D-353D276E2F6C}" srcOrd="1" destOrd="0" presId="urn:microsoft.com/office/officeart/2005/8/layout/hierarchy1"/>
    <dgm:cxn modelId="{57FFB3CB-4D0B-4095-8D4D-ABC6C9C270EC}" type="presParOf" srcId="{F62F6C6E-09FA-4D95-B18D-353D276E2F6C}" destId="{D20094FC-7A34-4570-B768-0A7B3059614A}" srcOrd="0" destOrd="0" presId="urn:microsoft.com/office/officeart/2005/8/layout/hierarchy1"/>
    <dgm:cxn modelId="{17B3752A-E16C-4CC8-9FB6-7AFDEE2FE2D8}" type="presParOf" srcId="{D20094FC-7A34-4570-B768-0A7B3059614A}" destId="{661E6A0F-113F-4C81-B6AF-759AA26B5668}" srcOrd="0" destOrd="0" presId="urn:microsoft.com/office/officeart/2005/8/layout/hierarchy1"/>
    <dgm:cxn modelId="{6726CFB7-7787-41BC-8246-2CFD011C8131}" type="presParOf" srcId="{D20094FC-7A34-4570-B768-0A7B3059614A}" destId="{7341B334-C258-49A1-8149-CB0B4A42D771}" srcOrd="1" destOrd="0" presId="urn:microsoft.com/office/officeart/2005/8/layout/hierarchy1"/>
    <dgm:cxn modelId="{8906241D-D701-4F78-9CF5-370B3B33835E}" type="presParOf" srcId="{F62F6C6E-09FA-4D95-B18D-353D276E2F6C}" destId="{0F1B11CB-30AA-48A3-94A3-73B739D95200}" srcOrd="1" destOrd="0" presId="urn:microsoft.com/office/officeart/2005/8/layout/hierarchy1"/>
  </dgm:cxnLst>
  <dgm:bg/>
  <dgm:whole/>
  <dgm:extLst>
    <a:ext uri="http://schemas.microsoft.com/office/drawing/2008/diagram">
      <dsp:dataModelExt xmlns:dsp="http://schemas.microsoft.com/office/drawing/2008/diagram" relId="rId25"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6C4C7BA7-F238-47D9-AFEE-4689015DBC01}" type="doc">
      <dgm:prSet loTypeId="urn:microsoft.com/office/officeart/2005/8/layout/hList9" loCatId="list" qsTypeId="urn:microsoft.com/office/officeart/2005/8/quickstyle/simple1" qsCatId="simple" csTypeId="urn:microsoft.com/office/officeart/2005/8/colors/accent1_2" csCatId="accent1" phldr="1"/>
      <dgm:spPr/>
      <dgm:t>
        <a:bodyPr/>
        <a:lstStyle/>
        <a:p>
          <a:endParaRPr lang="en-US"/>
        </a:p>
      </dgm:t>
    </dgm:pt>
    <dgm:pt modelId="{8AE6A8B8-4A7F-40DA-9A47-BAEBD98FF04D}">
      <dgm:prSet phldrT="[Text]"/>
      <dgm:spPr/>
      <dgm:t>
        <a:bodyPr/>
        <a:lstStyle/>
        <a:p>
          <a:r>
            <a:rPr lang="ar-SA" dirty="0" smtClean="0"/>
            <a:t>تكلفة المواد المستخدمة</a:t>
          </a:r>
          <a:endParaRPr lang="en-US" dirty="0"/>
        </a:p>
      </dgm:t>
    </dgm:pt>
    <dgm:pt modelId="{73345A34-9ADA-4581-BDD6-96409587A2A9}" type="parTrans" cxnId="{840040BF-FFE6-47AF-AD0D-46FE0A4CEF57}">
      <dgm:prSet/>
      <dgm:spPr/>
      <dgm:t>
        <a:bodyPr/>
        <a:lstStyle/>
        <a:p>
          <a:endParaRPr lang="en-US"/>
        </a:p>
      </dgm:t>
    </dgm:pt>
    <dgm:pt modelId="{F9AED305-9623-4A66-9633-13783D83F8E8}" type="sibTrans" cxnId="{840040BF-FFE6-47AF-AD0D-46FE0A4CEF57}">
      <dgm:prSet/>
      <dgm:spPr/>
      <dgm:t>
        <a:bodyPr/>
        <a:lstStyle/>
        <a:p>
          <a:endParaRPr lang="en-US"/>
        </a:p>
      </dgm:t>
    </dgm:pt>
    <dgm:pt modelId="{43050522-F172-46B1-9F49-766F4BEE81EB}">
      <dgm:prSet phldrT="[Text]"/>
      <dgm:spPr/>
      <dgm:t>
        <a:bodyPr/>
        <a:lstStyle/>
        <a:p>
          <a:r>
            <a:rPr lang="ar-SA" dirty="0" smtClean="0"/>
            <a:t>المواد المشتراة</a:t>
          </a:r>
        </a:p>
        <a:p>
          <a:r>
            <a:rPr lang="ar-SA" dirty="0" smtClean="0"/>
            <a:t>+ مخزون اول المدة</a:t>
          </a:r>
        </a:p>
        <a:p>
          <a:r>
            <a:rPr lang="ar-SA" dirty="0" smtClean="0"/>
            <a:t>- مخزون اخر المدة</a:t>
          </a:r>
          <a:endParaRPr lang="en-US" dirty="0"/>
        </a:p>
      </dgm:t>
    </dgm:pt>
    <dgm:pt modelId="{16B5E9E2-CF86-4430-BA58-4C1ADEB4906D}" type="parTrans" cxnId="{27B5075F-743A-4666-BD1D-C16F0227B8E8}">
      <dgm:prSet/>
      <dgm:spPr/>
      <dgm:t>
        <a:bodyPr/>
        <a:lstStyle/>
        <a:p>
          <a:endParaRPr lang="en-US"/>
        </a:p>
      </dgm:t>
    </dgm:pt>
    <dgm:pt modelId="{D6578231-C4D8-4A12-B325-1909CEACC021}" type="sibTrans" cxnId="{27B5075F-743A-4666-BD1D-C16F0227B8E8}">
      <dgm:prSet/>
      <dgm:spPr/>
      <dgm:t>
        <a:bodyPr/>
        <a:lstStyle/>
        <a:p>
          <a:endParaRPr lang="en-US"/>
        </a:p>
      </dgm:t>
    </dgm:pt>
    <dgm:pt modelId="{94EBD811-DBD2-4B8F-8E81-5DF02B9B85E1}">
      <dgm:prSet phldrT="[Text]"/>
      <dgm:spPr/>
      <dgm:t>
        <a:bodyPr/>
        <a:lstStyle/>
        <a:p>
          <a:r>
            <a:rPr lang="ar-SA" dirty="0" smtClean="0"/>
            <a:t>تكلفة المواد المشتراة</a:t>
          </a:r>
          <a:endParaRPr lang="en-US" dirty="0"/>
        </a:p>
      </dgm:t>
    </dgm:pt>
    <dgm:pt modelId="{4ACE75F5-F131-4950-8DA5-ADAF594F3B4D}" type="parTrans" cxnId="{68CC24FC-829E-4412-A87C-43A6E6E76725}">
      <dgm:prSet/>
      <dgm:spPr/>
      <dgm:t>
        <a:bodyPr/>
        <a:lstStyle/>
        <a:p>
          <a:endParaRPr lang="en-US"/>
        </a:p>
      </dgm:t>
    </dgm:pt>
    <dgm:pt modelId="{8E6433D3-4241-484A-BDBE-F92CA369DAD0}" type="sibTrans" cxnId="{68CC24FC-829E-4412-A87C-43A6E6E76725}">
      <dgm:prSet/>
      <dgm:spPr/>
      <dgm:t>
        <a:bodyPr/>
        <a:lstStyle/>
        <a:p>
          <a:endParaRPr lang="en-US"/>
        </a:p>
      </dgm:t>
    </dgm:pt>
    <dgm:pt modelId="{3471F724-658F-4B66-B190-00E62FE0999F}">
      <dgm:prSet phldrT="[Text]"/>
      <dgm:spPr/>
      <dgm:t>
        <a:bodyPr/>
        <a:lstStyle/>
        <a:p>
          <a:r>
            <a:rPr lang="ar-SA" dirty="0" smtClean="0"/>
            <a:t>المشتريات – </a:t>
          </a:r>
        </a:p>
        <a:p>
          <a:r>
            <a:rPr lang="ar-SA" dirty="0" smtClean="0"/>
            <a:t>مسموحات المشتريات</a:t>
          </a:r>
        </a:p>
        <a:p>
          <a:r>
            <a:rPr lang="ar-SA" dirty="0" smtClean="0"/>
            <a:t>-مردودات المشتريات</a:t>
          </a:r>
        </a:p>
        <a:p>
          <a:r>
            <a:rPr lang="ar-SA" dirty="0" smtClean="0"/>
            <a:t>-الخصم المكتسب</a:t>
          </a:r>
        </a:p>
        <a:p>
          <a:r>
            <a:rPr lang="ar-SA" dirty="0" smtClean="0"/>
            <a:t>+ اي مصاريف أخرى</a:t>
          </a:r>
        </a:p>
      </dgm:t>
    </dgm:pt>
    <dgm:pt modelId="{952BD59E-C816-4F08-9E62-7F3CCA1FB327}" type="parTrans" cxnId="{9A9F21A3-AF93-4158-B2D9-232096B12107}">
      <dgm:prSet/>
      <dgm:spPr/>
      <dgm:t>
        <a:bodyPr/>
        <a:lstStyle/>
        <a:p>
          <a:endParaRPr lang="en-US"/>
        </a:p>
      </dgm:t>
    </dgm:pt>
    <dgm:pt modelId="{DF40DCFD-3150-49E3-9F24-E230E2BC9614}" type="sibTrans" cxnId="{9A9F21A3-AF93-4158-B2D9-232096B12107}">
      <dgm:prSet/>
      <dgm:spPr/>
      <dgm:t>
        <a:bodyPr/>
        <a:lstStyle/>
        <a:p>
          <a:endParaRPr lang="en-US"/>
        </a:p>
      </dgm:t>
    </dgm:pt>
    <dgm:pt modelId="{5BDF1628-3FA4-4486-BA74-638CDA642794}" type="pres">
      <dgm:prSet presAssocID="{6C4C7BA7-F238-47D9-AFEE-4689015DBC01}" presName="list" presStyleCnt="0">
        <dgm:presLayoutVars>
          <dgm:dir/>
          <dgm:animLvl val="lvl"/>
        </dgm:presLayoutVars>
      </dgm:prSet>
      <dgm:spPr/>
      <dgm:t>
        <a:bodyPr/>
        <a:lstStyle/>
        <a:p>
          <a:endParaRPr lang="en-US"/>
        </a:p>
      </dgm:t>
    </dgm:pt>
    <dgm:pt modelId="{C9AC1B93-C11A-4DDB-9D37-BFD8181038E8}" type="pres">
      <dgm:prSet presAssocID="{8AE6A8B8-4A7F-40DA-9A47-BAEBD98FF04D}" presName="posSpace" presStyleCnt="0"/>
      <dgm:spPr/>
    </dgm:pt>
    <dgm:pt modelId="{F4247DE2-398F-42BA-BCA2-9228788945B2}" type="pres">
      <dgm:prSet presAssocID="{8AE6A8B8-4A7F-40DA-9A47-BAEBD98FF04D}" presName="vertFlow" presStyleCnt="0"/>
      <dgm:spPr/>
    </dgm:pt>
    <dgm:pt modelId="{EA15B8E7-FEEE-4DCA-A666-AD7530F24751}" type="pres">
      <dgm:prSet presAssocID="{8AE6A8B8-4A7F-40DA-9A47-BAEBD98FF04D}" presName="topSpace" presStyleCnt="0"/>
      <dgm:spPr/>
    </dgm:pt>
    <dgm:pt modelId="{BB1DC58F-B724-41C6-A453-9429F3728A04}" type="pres">
      <dgm:prSet presAssocID="{8AE6A8B8-4A7F-40DA-9A47-BAEBD98FF04D}" presName="firstComp" presStyleCnt="0"/>
      <dgm:spPr/>
    </dgm:pt>
    <dgm:pt modelId="{6D4BF10C-E919-4724-8708-7FBDE65F5845}" type="pres">
      <dgm:prSet presAssocID="{8AE6A8B8-4A7F-40DA-9A47-BAEBD98FF04D}" presName="firstChild" presStyleLbl="bgAccFollowNode1" presStyleIdx="0" presStyleCnt="2"/>
      <dgm:spPr/>
      <dgm:t>
        <a:bodyPr/>
        <a:lstStyle/>
        <a:p>
          <a:endParaRPr lang="en-US"/>
        </a:p>
      </dgm:t>
    </dgm:pt>
    <dgm:pt modelId="{09DF43DE-7D47-4780-952F-1304B49112C0}" type="pres">
      <dgm:prSet presAssocID="{8AE6A8B8-4A7F-40DA-9A47-BAEBD98FF04D}" presName="firstChildTx" presStyleLbl="bgAccFollowNode1" presStyleIdx="0" presStyleCnt="2">
        <dgm:presLayoutVars>
          <dgm:bulletEnabled val="1"/>
        </dgm:presLayoutVars>
      </dgm:prSet>
      <dgm:spPr/>
      <dgm:t>
        <a:bodyPr/>
        <a:lstStyle/>
        <a:p>
          <a:endParaRPr lang="en-US"/>
        </a:p>
      </dgm:t>
    </dgm:pt>
    <dgm:pt modelId="{14073555-675B-4919-AE69-F7011AE92D9C}" type="pres">
      <dgm:prSet presAssocID="{8AE6A8B8-4A7F-40DA-9A47-BAEBD98FF04D}" presName="negSpace" presStyleCnt="0"/>
      <dgm:spPr/>
    </dgm:pt>
    <dgm:pt modelId="{04FDB906-AC6D-43F3-B3B0-1DF22CF7917F}" type="pres">
      <dgm:prSet presAssocID="{8AE6A8B8-4A7F-40DA-9A47-BAEBD98FF04D}" presName="circle" presStyleLbl="node1" presStyleIdx="0" presStyleCnt="2"/>
      <dgm:spPr/>
      <dgm:t>
        <a:bodyPr/>
        <a:lstStyle/>
        <a:p>
          <a:endParaRPr lang="en-US"/>
        </a:p>
      </dgm:t>
    </dgm:pt>
    <dgm:pt modelId="{D13BA81B-2FB7-4FD7-9BC2-434273946CE5}" type="pres">
      <dgm:prSet presAssocID="{F9AED305-9623-4A66-9633-13783D83F8E8}" presName="transSpace" presStyleCnt="0"/>
      <dgm:spPr/>
    </dgm:pt>
    <dgm:pt modelId="{D85C1B86-0303-4A9B-812C-7CC9F4D5ABC1}" type="pres">
      <dgm:prSet presAssocID="{94EBD811-DBD2-4B8F-8E81-5DF02B9B85E1}" presName="posSpace" presStyleCnt="0"/>
      <dgm:spPr/>
    </dgm:pt>
    <dgm:pt modelId="{9F75B824-D5A7-41B9-B0BB-4F1FFE4DBCA8}" type="pres">
      <dgm:prSet presAssocID="{94EBD811-DBD2-4B8F-8E81-5DF02B9B85E1}" presName="vertFlow" presStyleCnt="0"/>
      <dgm:spPr/>
    </dgm:pt>
    <dgm:pt modelId="{5557652E-5C30-4DE5-8503-FF785F235F63}" type="pres">
      <dgm:prSet presAssocID="{94EBD811-DBD2-4B8F-8E81-5DF02B9B85E1}" presName="topSpace" presStyleCnt="0"/>
      <dgm:spPr/>
    </dgm:pt>
    <dgm:pt modelId="{C0FAB11B-9BCE-45F0-B04B-F4BCE7C1D218}" type="pres">
      <dgm:prSet presAssocID="{94EBD811-DBD2-4B8F-8E81-5DF02B9B85E1}" presName="firstComp" presStyleCnt="0"/>
      <dgm:spPr/>
    </dgm:pt>
    <dgm:pt modelId="{8B3EC4B4-B896-4B42-AB69-3A4F6F1470EF}" type="pres">
      <dgm:prSet presAssocID="{94EBD811-DBD2-4B8F-8E81-5DF02B9B85E1}" presName="firstChild" presStyleLbl="bgAccFollowNode1" presStyleIdx="1" presStyleCnt="2"/>
      <dgm:spPr/>
      <dgm:t>
        <a:bodyPr/>
        <a:lstStyle/>
        <a:p>
          <a:endParaRPr lang="en-US"/>
        </a:p>
      </dgm:t>
    </dgm:pt>
    <dgm:pt modelId="{17CFA2B4-FCC5-438C-86E4-40F3155CA94E}" type="pres">
      <dgm:prSet presAssocID="{94EBD811-DBD2-4B8F-8E81-5DF02B9B85E1}" presName="firstChildTx" presStyleLbl="bgAccFollowNode1" presStyleIdx="1" presStyleCnt="2">
        <dgm:presLayoutVars>
          <dgm:bulletEnabled val="1"/>
        </dgm:presLayoutVars>
      </dgm:prSet>
      <dgm:spPr/>
      <dgm:t>
        <a:bodyPr/>
        <a:lstStyle/>
        <a:p>
          <a:endParaRPr lang="en-US"/>
        </a:p>
      </dgm:t>
    </dgm:pt>
    <dgm:pt modelId="{BDCA2607-A4A7-472A-9824-EBC48AB0951F}" type="pres">
      <dgm:prSet presAssocID="{94EBD811-DBD2-4B8F-8E81-5DF02B9B85E1}" presName="negSpace" presStyleCnt="0"/>
      <dgm:spPr/>
    </dgm:pt>
    <dgm:pt modelId="{864DC3BD-7DFF-42FF-964A-5AA911D9C4F3}" type="pres">
      <dgm:prSet presAssocID="{94EBD811-DBD2-4B8F-8E81-5DF02B9B85E1}" presName="circle" presStyleLbl="node1" presStyleIdx="1" presStyleCnt="2"/>
      <dgm:spPr/>
      <dgm:t>
        <a:bodyPr/>
        <a:lstStyle/>
        <a:p>
          <a:endParaRPr lang="en-US"/>
        </a:p>
      </dgm:t>
    </dgm:pt>
  </dgm:ptLst>
  <dgm:cxnLst>
    <dgm:cxn modelId="{E33D81C4-C663-4FD1-AAEF-9ABEBF4B7AF1}" type="presOf" srcId="{8AE6A8B8-4A7F-40DA-9A47-BAEBD98FF04D}" destId="{04FDB906-AC6D-43F3-B3B0-1DF22CF7917F}" srcOrd="0" destOrd="0" presId="urn:microsoft.com/office/officeart/2005/8/layout/hList9"/>
    <dgm:cxn modelId="{8C76ED06-555E-4474-9140-F21E88A4F243}" type="presOf" srcId="{43050522-F172-46B1-9F49-766F4BEE81EB}" destId="{6D4BF10C-E919-4724-8708-7FBDE65F5845}" srcOrd="0" destOrd="0" presId="urn:microsoft.com/office/officeart/2005/8/layout/hList9"/>
    <dgm:cxn modelId="{E64C0281-BE97-45C9-B7D8-9C2AEBEAE2E4}" type="presOf" srcId="{94EBD811-DBD2-4B8F-8E81-5DF02B9B85E1}" destId="{864DC3BD-7DFF-42FF-964A-5AA911D9C4F3}" srcOrd="0" destOrd="0" presId="urn:microsoft.com/office/officeart/2005/8/layout/hList9"/>
    <dgm:cxn modelId="{9A9F21A3-AF93-4158-B2D9-232096B12107}" srcId="{94EBD811-DBD2-4B8F-8E81-5DF02B9B85E1}" destId="{3471F724-658F-4B66-B190-00E62FE0999F}" srcOrd="0" destOrd="0" parTransId="{952BD59E-C816-4F08-9E62-7F3CCA1FB327}" sibTransId="{DF40DCFD-3150-49E3-9F24-E230E2BC9614}"/>
    <dgm:cxn modelId="{6B09826E-0F58-4B99-89B7-8267B67BD7DA}" type="presOf" srcId="{3471F724-658F-4B66-B190-00E62FE0999F}" destId="{8B3EC4B4-B896-4B42-AB69-3A4F6F1470EF}" srcOrd="0" destOrd="0" presId="urn:microsoft.com/office/officeart/2005/8/layout/hList9"/>
    <dgm:cxn modelId="{27B5075F-743A-4666-BD1D-C16F0227B8E8}" srcId="{8AE6A8B8-4A7F-40DA-9A47-BAEBD98FF04D}" destId="{43050522-F172-46B1-9F49-766F4BEE81EB}" srcOrd="0" destOrd="0" parTransId="{16B5E9E2-CF86-4430-BA58-4C1ADEB4906D}" sibTransId="{D6578231-C4D8-4A12-B325-1909CEACC021}"/>
    <dgm:cxn modelId="{0DCCE442-4876-4F89-BEB2-AE65CEFE18DA}" type="presOf" srcId="{3471F724-658F-4B66-B190-00E62FE0999F}" destId="{17CFA2B4-FCC5-438C-86E4-40F3155CA94E}" srcOrd="1" destOrd="0" presId="urn:microsoft.com/office/officeart/2005/8/layout/hList9"/>
    <dgm:cxn modelId="{0CC0F5EE-F8C3-4C1E-B00B-E29E7088B05D}" type="presOf" srcId="{6C4C7BA7-F238-47D9-AFEE-4689015DBC01}" destId="{5BDF1628-3FA4-4486-BA74-638CDA642794}" srcOrd="0" destOrd="0" presId="urn:microsoft.com/office/officeart/2005/8/layout/hList9"/>
    <dgm:cxn modelId="{68CC24FC-829E-4412-A87C-43A6E6E76725}" srcId="{6C4C7BA7-F238-47D9-AFEE-4689015DBC01}" destId="{94EBD811-DBD2-4B8F-8E81-5DF02B9B85E1}" srcOrd="1" destOrd="0" parTransId="{4ACE75F5-F131-4950-8DA5-ADAF594F3B4D}" sibTransId="{8E6433D3-4241-484A-BDBE-F92CA369DAD0}"/>
    <dgm:cxn modelId="{840040BF-FFE6-47AF-AD0D-46FE0A4CEF57}" srcId="{6C4C7BA7-F238-47D9-AFEE-4689015DBC01}" destId="{8AE6A8B8-4A7F-40DA-9A47-BAEBD98FF04D}" srcOrd="0" destOrd="0" parTransId="{73345A34-9ADA-4581-BDD6-96409587A2A9}" sibTransId="{F9AED305-9623-4A66-9633-13783D83F8E8}"/>
    <dgm:cxn modelId="{DF763A5D-7A63-4F54-AFB7-CD327647011E}" type="presOf" srcId="{43050522-F172-46B1-9F49-766F4BEE81EB}" destId="{09DF43DE-7D47-4780-952F-1304B49112C0}" srcOrd="1" destOrd="0" presId="urn:microsoft.com/office/officeart/2005/8/layout/hList9"/>
    <dgm:cxn modelId="{24EB39A8-1788-48AD-AD0D-D22FC2601471}" type="presParOf" srcId="{5BDF1628-3FA4-4486-BA74-638CDA642794}" destId="{C9AC1B93-C11A-4DDB-9D37-BFD8181038E8}" srcOrd="0" destOrd="0" presId="urn:microsoft.com/office/officeart/2005/8/layout/hList9"/>
    <dgm:cxn modelId="{2CEBC0FC-3FAD-44E7-BF01-9D874B9AB2A2}" type="presParOf" srcId="{5BDF1628-3FA4-4486-BA74-638CDA642794}" destId="{F4247DE2-398F-42BA-BCA2-9228788945B2}" srcOrd="1" destOrd="0" presId="urn:microsoft.com/office/officeart/2005/8/layout/hList9"/>
    <dgm:cxn modelId="{C12EAF95-A6C4-4E79-A6F5-3F2B441A9C7C}" type="presParOf" srcId="{F4247DE2-398F-42BA-BCA2-9228788945B2}" destId="{EA15B8E7-FEEE-4DCA-A666-AD7530F24751}" srcOrd="0" destOrd="0" presId="urn:microsoft.com/office/officeart/2005/8/layout/hList9"/>
    <dgm:cxn modelId="{50CAA7E5-96BA-4028-B013-7B596F0F7472}" type="presParOf" srcId="{F4247DE2-398F-42BA-BCA2-9228788945B2}" destId="{BB1DC58F-B724-41C6-A453-9429F3728A04}" srcOrd="1" destOrd="0" presId="urn:microsoft.com/office/officeart/2005/8/layout/hList9"/>
    <dgm:cxn modelId="{FEB3F0EC-700C-4230-9035-298411C6091C}" type="presParOf" srcId="{BB1DC58F-B724-41C6-A453-9429F3728A04}" destId="{6D4BF10C-E919-4724-8708-7FBDE65F5845}" srcOrd="0" destOrd="0" presId="urn:microsoft.com/office/officeart/2005/8/layout/hList9"/>
    <dgm:cxn modelId="{BFDE20B1-7D6A-4DD9-8B39-49F9EFF7A879}" type="presParOf" srcId="{BB1DC58F-B724-41C6-A453-9429F3728A04}" destId="{09DF43DE-7D47-4780-952F-1304B49112C0}" srcOrd="1" destOrd="0" presId="urn:microsoft.com/office/officeart/2005/8/layout/hList9"/>
    <dgm:cxn modelId="{F2227C2F-6A07-41AE-9B9F-D65B264E3CC9}" type="presParOf" srcId="{5BDF1628-3FA4-4486-BA74-638CDA642794}" destId="{14073555-675B-4919-AE69-F7011AE92D9C}" srcOrd="2" destOrd="0" presId="urn:microsoft.com/office/officeart/2005/8/layout/hList9"/>
    <dgm:cxn modelId="{C21846CD-4CF3-4307-B20B-F3A69A1A96B0}" type="presParOf" srcId="{5BDF1628-3FA4-4486-BA74-638CDA642794}" destId="{04FDB906-AC6D-43F3-B3B0-1DF22CF7917F}" srcOrd="3" destOrd="0" presId="urn:microsoft.com/office/officeart/2005/8/layout/hList9"/>
    <dgm:cxn modelId="{CCC801A5-C7D9-4D80-98FB-8AF7C91D6201}" type="presParOf" srcId="{5BDF1628-3FA4-4486-BA74-638CDA642794}" destId="{D13BA81B-2FB7-4FD7-9BC2-434273946CE5}" srcOrd="4" destOrd="0" presId="urn:microsoft.com/office/officeart/2005/8/layout/hList9"/>
    <dgm:cxn modelId="{0A7116D4-2CAA-4CC6-9CD2-6089B1414D20}" type="presParOf" srcId="{5BDF1628-3FA4-4486-BA74-638CDA642794}" destId="{D85C1B86-0303-4A9B-812C-7CC9F4D5ABC1}" srcOrd="5" destOrd="0" presId="urn:microsoft.com/office/officeart/2005/8/layout/hList9"/>
    <dgm:cxn modelId="{64A0031F-5AF0-4125-AB86-63B8C114D286}" type="presParOf" srcId="{5BDF1628-3FA4-4486-BA74-638CDA642794}" destId="{9F75B824-D5A7-41B9-B0BB-4F1FFE4DBCA8}" srcOrd="6" destOrd="0" presId="urn:microsoft.com/office/officeart/2005/8/layout/hList9"/>
    <dgm:cxn modelId="{D278A49B-0C3A-4FFE-A177-57643AF2F0E2}" type="presParOf" srcId="{9F75B824-D5A7-41B9-B0BB-4F1FFE4DBCA8}" destId="{5557652E-5C30-4DE5-8503-FF785F235F63}" srcOrd="0" destOrd="0" presId="urn:microsoft.com/office/officeart/2005/8/layout/hList9"/>
    <dgm:cxn modelId="{85F703E1-37A7-4D9A-BE30-6C69FC460454}" type="presParOf" srcId="{9F75B824-D5A7-41B9-B0BB-4F1FFE4DBCA8}" destId="{C0FAB11B-9BCE-45F0-B04B-F4BCE7C1D218}" srcOrd="1" destOrd="0" presId="urn:microsoft.com/office/officeart/2005/8/layout/hList9"/>
    <dgm:cxn modelId="{96480887-5DED-43F8-B933-B64A1C0BDC01}" type="presParOf" srcId="{C0FAB11B-9BCE-45F0-B04B-F4BCE7C1D218}" destId="{8B3EC4B4-B896-4B42-AB69-3A4F6F1470EF}" srcOrd="0" destOrd="0" presId="urn:microsoft.com/office/officeart/2005/8/layout/hList9"/>
    <dgm:cxn modelId="{2DE235ED-70D0-458D-BFB8-A3CEE4AB1984}" type="presParOf" srcId="{C0FAB11B-9BCE-45F0-B04B-F4BCE7C1D218}" destId="{17CFA2B4-FCC5-438C-86E4-40F3155CA94E}" srcOrd="1" destOrd="0" presId="urn:microsoft.com/office/officeart/2005/8/layout/hList9"/>
    <dgm:cxn modelId="{D9DD77F8-5ADD-4A1E-96E8-ABA4000EFE3F}" type="presParOf" srcId="{5BDF1628-3FA4-4486-BA74-638CDA642794}" destId="{BDCA2607-A4A7-472A-9824-EBC48AB0951F}" srcOrd="7" destOrd="0" presId="urn:microsoft.com/office/officeart/2005/8/layout/hList9"/>
    <dgm:cxn modelId="{83CCD95C-64EE-4BFE-8ADF-52905BC4464B}" type="presParOf" srcId="{5BDF1628-3FA4-4486-BA74-638CDA642794}" destId="{864DC3BD-7DFF-42FF-964A-5AA911D9C4F3}" srcOrd="8" destOrd="0" presId="urn:microsoft.com/office/officeart/2005/8/layout/hList9"/>
  </dgm:cxnLst>
  <dgm:bg/>
  <dgm:whole/>
  <dgm:extLst>
    <a:ext uri="http://schemas.microsoft.com/office/drawing/2008/diagram">
      <dsp:dataModelExt xmlns:dsp="http://schemas.microsoft.com/office/drawing/2008/diagram" relId="rId30"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55029B2A-574B-4485-BC11-7F00E8C0233A}" type="doc">
      <dgm:prSet loTypeId="urn:microsoft.com/office/officeart/2005/8/layout/hList1" loCatId="list" qsTypeId="urn:microsoft.com/office/officeart/2005/8/quickstyle/simple1" qsCatId="simple" csTypeId="urn:microsoft.com/office/officeart/2005/8/colors/accent1_2" csCatId="accent1" phldr="1"/>
      <dgm:spPr/>
      <dgm:t>
        <a:bodyPr/>
        <a:lstStyle/>
        <a:p>
          <a:endParaRPr lang="en-US"/>
        </a:p>
      </dgm:t>
    </dgm:pt>
    <dgm:pt modelId="{299B893A-ACBE-48A7-A0B4-460DD80DA65F}">
      <dgm:prSet phldrT="[Text]"/>
      <dgm:spPr/>
      <dgm:t>
        <a:bodyPr/>
        <a:lstStyle/>
        <a:p>
          <a:r>
            <a:rPr lang="ar-SA" dirty="0" smtClean="0"/>
            <a:t>مختلطة</a:t>
          </a:r>
          <a:endParaRPr lang="en-US" dirty="0"/>
        </a:p>
      </dgm:t>
    </dgm:pt>
    <dgm:pt modelId="{F9BAA71E-FEA2-4622-BFA1-90AF2EA1BB56}" type="parTrans" cxnId="{EEB6E76A-1A11-4889-8F29-EC8D039B1D2A}">
      <dgm:prSet/>
      <dgm:spPr/>
      <dgm:t>
        <a:bodyPr/>
        <a:lstStyle/>
        <a:p>
          <a:endParaRPr lang="en-US"/>
        </a:p>
      </dgm:t>
    </dgm:pt>
    <dgm:pt modelId="{4EC45A32-F81C-4597-B54C-9C12333C5E59}" type="sibTrans" cxnId="{EEB6E76A-1A11-4889-8F29-EC8D039B1D2A}">
      <dgm:prSet/>
      <dgm:spPr/>
      <dgm:t>
        <a:bodyPr/>
        <a:lstStyle/>
        <a:p>
          <a:endParaRPr lang="en-US"/>
        </a:p>
      </dgm:t>
    </dgm:pt>
    <dgm:pt modelId="{D19BE559-D9AF-4AEC-AF10-FE195967DCCB}">
      <dgm:prSet phldrT="[Text]"/>
      <dgm:spPr/>
      <dgm:t>
        <a:bodyPr/>
        <a:lstStyle/>
        <a:p>
          <a:r>
            <a:rPr lang="ar-SA" dirty="0" smtClean="0"/>
            <a:t>اجماليها متغير</a:t>
          </a:r>
          <a:endParaRPr lang="en-US" dirty="0"/>
        </a:p>
      </dgm:t>
    </dgm:pt>
    <dgm:pt modelId="{AA069D82-69B5-4F37-9FBF-B946D833C478}" type="parTrans" cxnId="{47E461D5-5644-460A-8929-5E6AC061D4F4}">
      <dgm:prSet/>
      <dgm:spPr/>
      <dgm:t>
        <a:bodyPr/>
        <a:lstStyle/>
        <a:p>
          <a:endParaRPr lang="en-US"/>
        </a:p>
      </dgm:t>
    </dgm:pt>
    <dgm:pt modelId="{8F71704E-71CD-4B89-94AC-40F4CDFD2A4E}" type="sibTrans" cxnId="{47E461D5-5644-460A-8929-5E6AC061D4F4}">
      <dgm:prSet/>
      <dgm:spPr/>
      <dgm:t>
        <a:bodyPr/>
        <a:lstStyle/>
        <a:p>
          <a:endParaRPr lang="en-US"/>
        </a:p>
      </dgm:t>
    </dgm:pt>
    <dgm:pt modelId="{7D80C7CF-EFA2-433B-BE1D-485C394045EE}">
      <dgm:prSet phldrT="[Text]"/>
      <dgm:spPr/>
      <dgm:t>
        <a:bodyPr/>
        <a:lstStyle/>
        <a:p>
          <a:r>
            <a:rPr lang="ar-SA" dirty="0" smtClean="0"/>
            <a:t>متوسطها متغير</a:t>
          </a:r>
          <a:endParaRPr lang="en-US" dirty="0"/>
        </a:p>
      </dgm:t>
    </dgm:pt>
    <dgm:pt modelId="{7E2A4BEB-09DD-43D7-8C77-C19C27A2BC3F}" type="parTrans" cxnId="{D84FD242-50DF-42E2-BEEC-9A4C93973535}">
      <dgm:prSet/>
      <dgm:spPr/>
      <dgm:t>
        <a:bodyPr/>
        <a:lstStyle/>
        <a:p>
          <a:endParaRPr lang="en-US"/>
        </a:p>
      </dgm:t>
    </dgm:pt>
    <dgm:pt modelId="{E9761CB3-E268-4A2B-8DDF-7D3A0C22ADAE}" type="sibTrans" cxnId="{D84FD242-50DF-42E2-BEEC-9A4C93973535}">
      <dgm:prSet/>
      <dgm:spPr/>
      <dgm:t>
        <a:bodyPr/>
        <a:lstStyle/>
        <a:p>
          <a:endParaRPr lang="en-US"/>
        </a:p>
      </dgm:t>
    </dgm:pt>
    <dgm:pt modelId="{BC021702-2E1C-4006-B183-3DF3051B9263}">
      <dgm:prSet phldrT="[Text]"/>
      <dgm:spPr/>
      <dgm:t>
        <a:bodyPr/>
        <a:lstStyle/>
        <a:p>
          <a:r>
            <a:rPr lang="ar-SA" dirty="0" smtClean="0"/>
            <a:t>متغيرة</a:t>
          </a:r>
          <a:endParaRPr lang="en-US" dirty="0"/>
        </a:p>
      </dgm:t>
    </dgm:pt>
    <dgm:pt modelId="{8F175213-E8EA-4D94-AA75-B581A442FCEB}" type="parTrans" cxnId="{4B3FF8B2-6AE1-4156-A0B5-6D92E0622E2E}">
      <dgm:prSet/>
      <dgm:spPr/>
      <dgm:t>
        <a:bodyPr/>
        <a:lstStyle/>
        <a:p>
          <a:endParaRPr lang="en-US"/>
        </a:p>
      </dgm:t>
    </dgm:pt>
    <dgm:pt modelId="{32A93F1B-DB3F-4D98-9BA0-2B02FA171578}" type="sibTrans" cxnId="{4B3FF8B2-6AE1-4156-A0B5-6D92E0622E2E}">
      <dgm:prSet/>
      <dgm:spPr/>
      <dgm:t>
        <a:bodyPr/>
        <a:lstStyle/>
        <a:p>
          <a:endParaRPr lang="en-US"/>
        </a:p>
      </dgm:t>
    </dgm:pt>
    <dgm:pt modelId="{52680571-9A5B-4DF5-A959-449667CAB9DB}">
      <dgm:prSet phldrT="[Text]"/>
      <dgm:spPr/>
      <dgm:t>
        <a:bodyPr/>
        <a:lstStyle/>
        <a:p>
          <a:r>
            <a:rPr lang="ar-SA" dirty="0" smtClean="0"/>
            <a:t>اجماليه متغير</a:t>
          </a:r>
          <a:endParaRPr lang="en-US" dirty="0"/>
        </a:p>
      </dgm:t>
    </dgm:pt>
    <dgm:pt modelId="{FAB6749E-4E96-4987-8C33-34DF615E7AF7}" type="parTrans" cxnId="{4ACE4074-B5F8-4399-82C3-48106D818005}">
      <dgm:prSet/>
      <dgm:spPr/>
      <dgm:t>
        <a:bodyPr/>
        <a:lstStyle/>
        <a:p>
          <a:endParaRPr lang="en-US"/>
        </a:p>
      </dgm:t>
    </dgm:pt>
    <dgm:pt modelId="{AE3C1BDF-847B-4A28-AE35-6F3DD2634EEA}" type="sibTrans" cxnId="{4ACE4074-B5F8-4399-82C3-48106D818005}">
      <dgm:prSet/>
      <dgm:spPr/>
      <dgm:t>
        <a:bodyPr/>
        <a:lstStyle/>
        <a:p>
          <a:endParaRPr lang="en-US"/>
        </a:p>
      </dgm:t>
    </dgm:pt>
    <dgm:pt modelId="{7DD137BB-F3BD-425D-98AB-B962C6F5D989}">
      <dgm:prSet phldrT="[Text]"/>
      <dgm:spPr/>
      <dgm:t>
        <a:bodyPr/>
        <a:lstStyle/>
        <a:p>
          <a:r>
            <a:rPr lang="ar-SA" dirty="0" smtClean="0"/>
            <a:t>متوسطها ثابت</a:t>
          </a:r>
          <a:endParaRPr lang="en-US" dirty="0"/>
        </a:p>
      </dgm:t>
    </dgm:pt>
    <dgm:pt modelId="{8F3C74E4-C10F-4F03-91F3-5119E4266D20}" type="parTrans" cxnId="{C8102095-37CA-4CD8-8D51-7267D9513D05}">
      <dgm:prSet/>
      <dgm:spPr/>
      <dgm:t>
        <a:bodyPr/>
        <a:lstStyle/>
        <a:p>
          <a:endParaRPr lang="en-US"/>
        </a:p>
      </dgm:t>
    </dgm:pt>
    <dgm:pt modelId="{636BEBB8-8CD8-4FEF-AEE3-81F235A5DFC0}" type="sibTrans" cxnId="{C8102095-37CA-4CD8-8D51-7267D9513D05}">
      <dgm:prSet/>
      <dgm:spPr/>
      <dgm:t>
        <a:bodyPr/>
        <a:lstStyle/>
        <a:p>
          <a:endParaRPr lang="en-US"/>
        </a:p>
      </dgm:t>
    </dgm:pt>
    <dgm:pt modelId="{E9B93019-39AC-4184-B6EE-A7590ADBE364}">
      <dgm:prSet phldrT="[Text]"/>
      <dgm:spPr/>
      <dgm:t>
        <a:bodyPr/>
        <a:lstStyle/>
        <a:p>
          <a:r>
            <a:rPr lang="ar-SA" dirty="0" smtClean="0"/>
            <a:t>ثابتة</a:t>
          </a:r>
          <a:endParaRPr lang="en-US" dirty="0"/>
        </a:p>
      </dgm:t>
    </dgm:pt>
    <dgm:pt modelId="{20D32FFC-47FB-4E20-B9D6-060B21059546}" type="parTrans" cxnId="{ECC28BE7-0680-4CB7-B60E-CBAC7F8B3337}">
      <dgm:prSet/>
      <dgm:spPr/>
      <dgm:t>
        <a:bodyPr/>
        <a:lstStyle/>
        <a:p>
          <a:endParaRPr lang="en-US"/>
        </a:p>
      </dgm:t>
    </dgm:pt>
    <dgm:pt modelId="{8FAB66D3-F262-4FC4-84A0-4B52E76D55C7}" type="sibTrans" cxnId="{ECC28BE7-0680-4CB7-B60E-CBAC7F8B3337}">
      <dgm:prSet/>
      <dgm:spPr/>
      <dgm:t>
        <a:bodyPr/>
        <a:lstStyle/>
        <a:p>
          <a:endParaRPr lang="en-US"/>
        </a:p>
      </dgm:t>
    </dgm:pt>
    <dgm:pt modelId="{2AA204E8-6D1B-4D4E-A8B8-C3F4A228F4C3}">
      <dgm:prSet phldrT="[Text]"/>
      <dgm:spPr/>
      <dgm:t>
        <a:bodyPr/>
        <a:lstStyle/>
        <a:p>
          <a:r>
            <a:rPr lang="ar-SA" dirty="0" smtClean="0"/>
            <a:t>اجماليها ثابت</a:t>
          </a:r>
          <a:endParaRPr lang="en-US" dirty="0"/>
        </a:p>
      </dgm:t>
    </dgm:pt>
    <dgm:pt modelId="{0C364262-FA9B-4DBC-98FC-97FBE41C41EF}" type="parTrans" cxnId="{5B1406AC-26A9-4E09-B260-7E779B62B0F2}">
      <dgm:prSet/>
      <dgm:spPr/>
      <dgm:t>
        <a:bodyPr/>
        <a:lstStyle/>
        <a:p>
          <a:endParaRPr lang="en-US"/>
        </a:p>
      </dgm:t>
    </dgm:pt>
    <dgm:pt modelId="{CA762C16-9DB4-4654-872C-538C6F9E845B}" type="sibTrans" cxnId="{5B1406AC-26A9-4E09-B260-7E779B62B0F2}">
      <dgm:prSet/>
      <dgm:spPr/>
      <dgm:t>
        <a:bodyPr/>
        <a:lstStyle/>
        <a:p>
          <a:endParaRPr lang="en-US"/>
        </a:p>
      </dgm:t>
    </dgm:pt>
    <dgm:pt modelId="{A6357376-64DA-407F-9CB6-E27910B93323}">
      <dgm:prSet phldrT="[Text]"/>
      <dgm:spPr/>
      <dgm:t>
        <a:bodyPr/>
        <a:lstStyle/>
        <a:p>
          <a:r>
            <a:rPr lang="ar-SA" dirty="0" smtClean="0"/>
            <a:t>متوسطها متغير</a:t>
          </a:r>
          <a:endParaRPr lang="en-US" dirty="0"/>
        </a:p>
      </dgm:t>
    </dgm:pt>
    <dgm:pt modelId="{B6042E22-6A5C-4816-A485-2D0BAE9562C9}" type="parTrans" cxnId="{DDD5B136-EFE8-4583-90C0-E6A3B8D276FD}">
      <dgm:prSet/>
      <dgm:spPr/>
      <dgm:t>
        <a:bodyPr/>
        <a:lstStyle/>
        <a:p>
          <a:endParaRPr lang="en-US"/>
        </a:p>
      </dgm:t>
    </dgm:pt>
    <dgm:pt modelId="{F0302170-A46D-4581-BF75-4771F9EBEE4E}" type="sibTrans" cxnId="{DDD5B136-EFE8-4583-90C0-E6A3B8D276FD}">
      <dgm:prSet/>
      <dgm:spPr/>
      <dgm:t>
        <a:bodyPr/>
        <a:lstStyle/>
        <a:p>
          <a:endParaRPr lang="en-US"/>
        </a:p>
      </dgm:t>
    </dgm:pt>
    <dgm:pt modelId="{E0F4D3E7-0DF3-43FE-9FEE-C9528140CB98}" type="pres">
      <dgm:prSet presAssocID="{55029B2A-574B-4485-BC11-7F00E8C0233A}" presName="Name0" presStyleCnt="0">
        <dgm:presLayoutVars>
          <dgm:dir/>
          <dgm:animLvl val="lvl"/>
          <dgm:resizeHandles val="exact"/>
        </dgm:presLayoutVars>
      </dgm:prSet>
      <dgm:spPr/>
      <dgm:t>
        <a:bodyPr/>
        <a:lstStyle/>
        <a:p>
          <a:endParaRPr lang="en-US"/>
        </a:p>
      </dgm:t>
    </dgm:pt>
    <dgm:pt modelId="{6525ACB6-FCD1-428E-BD7A-5FF2001B331C}" type="pres">
      <dgm:prSet presAssocID="{299B893A-ACBE-48A7-A0B4-460DD80DA65F}" presName="composite" presStyleCnt="0"/>
      <dgm:spPr/>
    </dgm:pt>
    <dgm:pt modelId="{94432928-5B91-4CDC-B9A2-0ECB5ADBB3D0}" type="pres">
      <dgm:prSet presAssocID="{299B893A-ACBE-48A7-A0B4-460DD80DA65F}" presName="parTx" presStyleLbl="alignNode1" presStyleIdx="0" presStyleCnt="3">
        <dgm:presLayoutVars>
          <dgm:chMax val="0"/>
          <dgm:chPref val="0"/>
          <dgm:bulletEnabled val="1"/>
        </dgm:presLayoutVars>
      </dgm:prSet>
      <dgm:spPr/>
      <dgm:t>
        <a:bodyPr/>
        <a:lstStyle/>
        <a:p>
          <a:endParaRPr lang="en-US"/>
        </a:p>
      </dgm:t>
    </dgm:pt>
    <dgm:pt modelId="{7721BDB9-BA78-4D2E-8860-EEE14010A310}" type="pres">
      <dgm:prSet presAssocID="{299B893A-ACBE-48A7-A0B4-460DD80DA65F}" presName="desTx" presStyleLbl="alignAccFollowNode1" presStyleIdx="0" presStyleCnt="3">
        <dgm:presLayoutVars>
          <dgm:bulletEnabled val="1"/>
        </dgm:presLayoutVars>
      </dgm:prSet>
      <dgm:spPr/>
      <dgm:t>
        <a:bodyPr/>
        <a:lstStyle/>
        <a:p>
          <a:endParaRPr lang="en-US"/>
        </a:p>
      </dgm:t>
    </dgm:pt>
    <dgm:pt modelId="{3D674D72-B96A-4E74-8A65-D42FF7697559}" type="pres">
      <dgm:prSet presAssocID="{4EC45A32-F81C-4597-B54C-9C12333C5E59}" presName="space" presStyleCnt="0"/>
      <dgm:spPr/>
    </dgm:pt>
    <dgm:pt modelId="{D3A005F0-DC2E-49DD-9F72-359DA50A7EFE}" type="pres">
      <dgm:prSet presAssocID="{BC021702-2E1C-4006-B183-3DF3051B9263}" presName="composite" presStyleCnt="0"/>
      <dgm:spPr/>
    </dgm:pt>
    <dgm:pt modelId="{CCAE328A-AC61-47D1-9464-2FC7BCD6CCF5}" type="pres">
      <dgm:prSet presAssocID="{BC021702-2E1C-4006-B183-3DF3051B9263}" presName="parTx" presStyleLbl="alignNode1" presStyleIdx="1" presStyleCnt="3">
        <dgm:presLayoutVars>
          <dgm:chMax val="0"/>
          <dgm:chPref val="0"/>
          <dgm:bulletEnabled val="1"/>
        </dgm:presLayoutVars>
      </dgm:prSet>
      <dgm:spPr/>
      <dgm:t>
        <a:bodyPr/>
        <a:lstStyle/>
        <a:p>
          <a:endParaRPr lang="en-US"/>
        </a:p>
      </dgm:t>
    </dgm:pt>
    <dgm:pt modelId="{13EDA179-83C1-47B2-8D90-0FAE752FE068}" type="pres">
      <dgm:prSet presAssocID="{BC021702-2E1C-4006-B183-3DF3051B9263}" presName="desTx" presStyleLbl="alignAccFollowNode1" presStyleIdx="1" presStyleCnt="3">
        <dgm:presLayoutVars>
          <dgm:bulletEnabled val="1"/>
        </dgm:presLayoutVars>
      </dgm:prSet>
      <dgm:spPr/>
      <dgm:t>
        <a:bodyPr/>
        <a:lstStyle/>
        <a:p>
          <a:endParaRPr lang="en-US"/>
        </a:p>
      </dgm:t>
    </dgm:pt>
    <dgm:pt modelId="{9DBE3F7D-01A2-4EE2-94FC-AB9823F0911C}" type="pres">
      <dgm:prSet presAssocID="{32A93F1B-DB3F-4D98-9BA0-2B02FA171578}" presName="space" presStyleCnt="0"/>
      <dgm:spPr/>
    </dgm:pt>
    <dgm:pt modelId="{CC7A4BF1-0452-49F0-8BF9-24F4BA99DCF9}" type="pres">
      <dgm:prSet presAssocID="{E9B93019-39AC-4184-B6EE-A7590ADBE364}" presName="composite" presStyleCnt="0"/>
      <dgm:spPr/>
    </dgm:pt>
    <dgm:pt modelId="{91DBB3B7-A2B9-4E47-ABCC-D2EBC282DBF7}" type="pres">
      <dgm:prSet presAssocID="{E9B93019-39AC-4184-B6EE-A7590ADBE364}" presName="parTx" presStyleLbl="alignNode1" presStyleIdx="2" presStyleCnt="3">
        <dgm:presLayoutVars>
          <dgm:chMax val="0"/>
          <dgm:chPref val="0"/>
          <dgm:bulletEnabled val="1"/>
        </dgm:presLayoutVars>
      </dgm:prSet>
      <dgm:spPr/>
      <dgm:t>
        <a:bodyPr/>
        <a:lstStyle/>
        <a:p>
          <a:endParaRPr lang="en-US"/>
        </a:p>
      </dgm:t>
    </dgm:pt>
    <dgm:pt modelId="{692F1D80-C765-4CEE-A234-DE71432FB5C8}" type="pres">
      <dgm:prSet presAssocID="{E9B93019-39AC-4184-B6EE-A7590ADBE364}" presName="desTx" presStyleLbl="alignAccFollowNode1" presStyleIdx="2" presStyleCnt="3">
        <dgm:presLayoutVars>
          <dgm:bulletEnabled val="1"/>
        </dgm:presLayoutVars>
      </dgm:prSet>
      <dgm:spPr/>
      <dgm:t>
        <a:bodyPr/>
        <a:lstStyle/>
        <a:p>
          <a:endParaRPr lang="en-US"/>
        </a:p>
      </dgm:t>
    </dgm:pt>
  </dgm:ptLst>
  <dgm:cxnLst>
    <dgm:cxn modelId="{ECC28BE7-0680-4CB7-B60E-CBAC7F8B3337}" srcId="{55029B2A-574B-4485-BC11-7F00E8C0233A}" destId="{E9B93019-39AC-4184-B6EE-A7590ADBE364}" srcOrd="2" destOrd="0" parTransId="{20D32FFC-47FB-4E20-B9D6-060B21059546}" sibTransId="{8FAB66D3-F262-4FC4-84A0-4B52E76D55C7}"/>
    <dgm:cxn modelId="{4ACE4074-B5F8-4399-82C3-48106D818005}" srcId="{BC021702-2E1C-4006-B183-3DF3051B9263}" destId="{52680571-9A5B-4DF5-A959-449667CAB9DB}" srcOrd="0" destOrd="0" parTransId="{FAB6749E-4E96-4987-8C33-34DF615E7AF7}" sibTransId="{AE3C1BDF-847B-4A28-AE35-6F3DD2634EEA}"/>
    <dgm:cxn modelId="{4C5284CE-E674-4F24-AE72-F602B24F0A10}" type="presOf" srcId="{2AA204E8-6D1B-4D4E-A8B8-C3F4A228F4C3}" destId="{692F1D80-C765-4CEE-A234-DE71432FB5C8}" srcOrd="0" destOrd="0" presId="urn:microsoft.com/office/officeart/2005/8/layout/hList1"/>
    <dgm:cxn modelId="{4D35E55F-8F4F-4D7E-820C-65B54C512912}" type="presOf" srcId="{52680571-9A5B-4DF5-A959-449667CAB9DB}" destId="{13EDA179-83C1-47B2-8D90-0FAE752FE068}" srcOrd="0" destOrd="0" presId="urn:microsoft.com/office/officeart/2005/8/layout/hList1"/>
    <dgm:cxn modelId="{B6D7D2F9-151D-4DA7-9F2B-5A8FD240B899}" type="presOf" srcId="{A6357376-64DA-407F-9CB6-E27910B93323}" destId="{692F1D80-C765-4CEE-A234-DE71432FB5C8}" srcOrd="0" destOrd="1" presId="urn:microsoft.com/office/officeart/2005/8/layout/hList1"/>
    <dgm:cxn modelId="{A0BF0FD1-7CA9-4DB1-889C-439A2FD4E40D}" type="presOf" srcId="{E9B93019-39AC-4184-B6EE-A7590ADBE364}" destId="{91DBB3B7-A2B9-4E47-ABCC-D2EBC282DBF7}" srcOrd="0" destOrd="0" presId="urn:microsoft.com/office/officeart/2005/8/layout/hList1"/>
    <dgm:cxn modelId="{C8102095-37CA-4CD8-8D51-7267D9513D05}" srcId="{BC021702-2E1C-4006-B183-3DF3051B9263}" destId="{7DD137BB-F3BD-425D-98AB-B962C6F5D989}" srcOrd="1" destOrd="0" parTransId="{8F3C74E4-C10F-4F03-91F3-5119E4266D20}" sibTransId="{636BEBB8-8CD8-4FEF-AEE3-81F235A5DFC0}"/>
    <dgm:cxn modelId="{7EDBBC2E-A3F0-45E9-A1C4-BB3BC3376751}" type="presOf" srcId="{55029B2A-574B-4485-BC11-7F00E8C0233A}" destId="{E0F4D3E7-0DF3-43FE-9FEE-C9528140CB98}" srcOrd="0" destOrd="0" presId="urn:microsoft.com/office/officeart/2005/8/layout/hList1"/>
    <dgm:cxn modelId="{EEB6E76A-1A11-4889-8F29-EC8D039B1D2A}" srcId="{55029B2A-574B-4485-BC11-7F00E8C0233A}" destId="{299B893A-ACBE-48A7-A0B4-460DD80DA65F}" srcOrd="0" destOrd="0" parTransId="{F9BAA71E-FEA2-4622-BFA1-90AF2EA1BB56}" sibTransId="{4EC45A32-F81C-4597-B54C-9C12333C5E59}"/>
    <dgm:cxn modelId="{CB9870B6-3633-4564-86B0-57E310DC3DA7}" type="presOf" srcId="{D19BE559-D9AF-4AEC-AF10-FE195967DCCB}" destId="{7721BDB9-BA78-4D2E-8860-EEE14010A310}" srcOrd="0" destOrd="0" presId="urn:microsoft.com/office/officeart/2005/8/layout/hList1"/>
    <dgm:cxn modelId="{47E461D5-5644-460A-8929-5E6AC061D4F4}" srcId="{299B893A-ACBE-48A7-A0B4-460DD80DA65F}" destId="{D19BE559-D9AF-4AEC-AF10-FE195967DCCB}" srcOrd="0" destOrd="0" parTransId="{AA069D82-69B5-4F37-9FBF-B946D833C478}" sibTransId="{8F71704E-71CD-4B89-94AC-40F4CDFD2A4E}"/>
    <dgm:cxn modelId="{4B3FF8B2-6AE1-4156-A0B5-6D92E0622E2E}" srcId="{55029B2A-574B-4485-BC11-7F00E8C0233A}" destId="{BC021702-2E1C-4006-B183-3DF3051B9263}" srcOrd="1" destOrd="0" parTransId="{8F175213-E8EA-4D94-AA75-B581A442FCEB}" sibTransId="{32A93F1B-DB3F-4D98-9BA0-2B02FA171578}"/>
    <dgm:cxn modelId="{5B1406AC-26A9-4E09-B260-7E779B62B0F2}" srcId="{E9B93019-39AC-4184-B6EE-A7590ADBE364}" destId="{2AA204E8-6D1B-4D4E-A8B8-C3F4A228F4C3}" srcOrd="0" destOrd="0" parTransId="{0C364262-FA9B-4DBC-98FC-97FBE41C41EF}" sibTransId="{CA762C16-9DB4-4654-872C-538C6F9E845B}"/>
    <dgm:cxn modelId="{BA4D47BF-AA9E-43CB-AEF4-742E93898FCA}" type="presOf" srcId="{7DD137BB-F3BD-425D-98AB-B962C6F5D989}" destId="{13EDA179-83C1-47B2-8D90-0FAE752FE068}" srcOrd="0" destOrd="1" presId="urn:microsoft.com/office/officeart/2005/8/layout/hList1"/>
    <dgm:cxn modelId="{DDD5B136-EFE8-4583-90C0-E6A3B8D276FD}" srcId="{E9B93019-39AC-4184-B6EE-A7590ADBE364}" destId="{A6357376-64DA-407F-9CB6-E27910B93323}" srcOrd="1" destOrd="0" parTransId="{B6042E22-6A5C-4816-A485-2D0BAE9562C9}" sibTransId="{F0302170-A46D-4581-BF75-4771F9EBEE4E}"/>
    <dgm:cxn modelId="{213F92FA-5DBD-44F0-84B0-F8A8069FABA5}" type="presOf" srcId="{299B893A-ACBE-48A7-A0B4-460DD80DA65F}" destId="{94432928-5B91-4CDC-B9A2-0ECB5ADBB3D0}" srcOrd="0" destOrd="0" presId="urn:microsoft.com/office/officeart/2005/8/layout/hList1"/>
    <dgm:cxn modelId="{D84FD242-50DF-42E2-BEEC-9A4C93973535}" srcId="{299B893A-ACBE-48A7-A0B4-460DD80DA65F}" destId="{7D80C7CF-EFA2-433B-BE1D-485C394045EE}" srcOrd="1" destOrd="0" parTransId="{7E2A4BEB-09DD-43D7-8C77-C19C27A2BC3F}" sibTransId="{E9761CB3-E268-4A2B-8DDF-7D3A0C22ADAE}"/>
    <dgm:cxn modelId="{D1C3AC73-BF1E-4245-9E1F-F26983B34672}" type="presOf" srcId="{BC021702-2E1C-4006-B183-3DF3051B9263}" destId="{CCAE328A-AC61-47D1-9464-2FC7BCD6CCF5}" srcOrd="0" destOrd="0" presId="urn:microsoft.com/office/officeart/2005/8/layout/hList1"/>
    <dgm:cxn modelId="{3D739416-DDDC-4C8D-9393-4DE8358A376E}" type="presOf" srcId="{7D80C7CF-EFA2-433B-BE1D-485C394045EE}" destId="{7721BDB9-BA78-4D2E-8860-EEE14010A310}" srcOrd="0" destOrd="1" presId="urn:microsoft.com/office/officeart/2005/8/layout/hList1"/>
    <dgm:cxn modelId="{A5F46DBE-3D76-40A9-8103-7F3548F3AD1B}" type="presParOf" srcId="{E0F4D3E7-0DF3-43FE-9FEE-C9528140CB98}" destId="{6525ACB6-FCD1-428E-BD7A-5FF2001B331C}" srcOrd="0" destOrd="0" presId="urn:microsoft.com/office/officeart/2005/8/layout/hList1"/>
    <dgm:cxn modelId="{05482147-7080-4A1B-95C8-E7A778D0F641}" type="presParOf" srcId="{6525ACB6-FCD1-428E-BD7A-5FF2001B331C}" destId="{94432928-5B91-4CDC-B9A2-0ECB5ADBB3D0}" srcOrd="0" destOrd="0" presId="urn:microsoft.com/office/officeart/2005/8/layout/hList1"/>
    <dgm:cxn modelId="{A915E356-AD66-4B60-B4CB-47091AC3B2C2}" type="presParOf" srcId="{6525ACB6-FCD1-428E-BD7A-5FF2001B331C}" destId="{7721BDB9-BA78-4D2E-8860-EEE14010A310}" srcOrd="1" destOrd="0" presId="urn:microsoft.com/office/officeart/2005/8/layout/hList1"/>
    <dgm:cxn modelId="{5D226162-AE44-41C5-AA87-B257CDAF613B}" type="presParOf" srcId="{E0F4D3E7-0DF3-43FE-9FEE-C9528140CB98}" destId="{3D674D72-B96A-4E74-8A65-D42FF7697559}" srcOrd="1" destOrd="0" presId="urn:microsoft.com/office/officeart/2005/8/layout/hList1"/>
    <dgm:cxn modelId="{2178D792-C30B-4CAD-83DA-1DD5739AE497}" type="presParOf" srcId="{E0F4D3E7-0DF3-43FE-9FEE-C9528140CB98}" destId="{D3A005F0-DC2E-49DD-9F72-359DA50A7EFE}" srcOrd="2" destOrd="0" presId="urn:microsoft.com/office/officeart/2005/8/layout/hList1"/>
    <dgm:cxn modelId="{76DF83A7-EE89-4E29-B6E9-33217908ADE9}" type="presParOf" srcId="{D3A005F0-DC2E-49DD-9F72-359DA50A7EFE}" destId="{CCAE328A-AC61-47D1-9464-2FC7BCD6CCF5}" srcOrd="0" destOrd="0" presId="urn:microsoft.com/office/officeart/2005/8/layout/hList1"/>
    <dgm:cxn modelId="{91B321BE-C92A-4F3A-8CDC-9A54729A23DB}" type="presParOf" srcId="{D3A005F0-DC2E-49DD-9F72-359DA50A7EFE}" destId="{13EDA179-83C1-47B2-8D90-0FAE752FE068}" srcOrd="1" destOrd="0" presId="urn:microsoft.com/office/officeart/2005/8/layout/hList1"/>
    <dgm:cxn modelId="{48A7AB2E-F387-43E2-8781-2946115008A8}" type="presParOf" srcId="{E0F4D3E7-0DF3-43FE-9FEE-C9528140CB98}" destId="{9DBE3F7D-01A2-4EE2-94FC-AB9823F0911C}" srcOrd="3" destOrd="0" presId="urn:microsoft.com/office/officeart/2005/8/layout/hList1"/>
    <dgm:cxn modelId="{5899FC9B-EE5E-41E4-B760-11545EE99510}" type="presParOf" srcId="{E0F4D3E7-0DF3-43FE-9FEE-C9528140CB98}" destId="{CC7A4BF1-0452-49F0-8BF9-24F4BA99DCF9}" srcOrd="4" destOrd="0" presId="urn:microsoft.com/office/officeart/2005/8/layout/hList1"/>
    <dgm:cxn modelId="{013524D2-EA84-4D20-AC2B-AF08750E2179}" type="presParOf" srcId="{CC7A4BF1-0452-49F0-8BF9-24F4BA99DCF9}" destId="{91DBB3B7-A2B9-4E47-ABCC-D2EBC282DBF7}" srcOrd="0" destOrd="0" presId="urn:microsoft.com/office/officeart/2005/8/layout/hList1"/>
    <dgm:cxn modelId="{41D83D93-D946-40A1-B2C5-31617FF77431}" type="presParOf" srcId="{CC7A4BF1-0452-49F0-8BF9-24F4BA99DCF9}" destId="{692F1D80-C765-4CEE-A234-DE71432FB5C8}" srcOrd="1" destOrd="0" presId="urn:microsoft.com/office/officeart/2005/8/layout/hList1"/>
  </dgm:cxnLst>
  <dgm:bg/>
  <dgm:whole/>
  <dgm:extLst>
    <a:ext uri="http://schemas.microsoft.com/office/drawing/2008/diagram">
      <dsp:dataModelExt xmlns:dsp="http://schemas.microsoft.com/office/drawing/2008/diagram" relId="rId3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ACB879F-AF7C-465B-BF78-A8BAF10531C0}">
      <dsp:nvSpPr>
        <dsp:cNvPr id="0" name=""/>
        <dsp:cNvSpPr/>
      </dsp:nvSpPr>
      <dsp:spPr>
        <a:xfrm>
          <a:off x="1298948" y="240122"/>
          <a:ext cx="3014091" cy="941903"/>
        </a:xfrm>
        <a:prstGeom prst="rect">
          <a:avLst/>
        </a:prstGeom>
        <a:solidFill>
          <a:schemeClr val="lt1">
            <a:alpha val="4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637983" tIns="102870" rIns="102870" bIns="102870" numCol="1" spcCol="1270" anchor="ctr" anchorCtr="0">
          <a:noAutofit/>
        </a:bodyPr>
        <a:lstStyle/>
        <a:p>
          <a:pPr lvl="0" algn="l" defTabSz="1200150">
            <a:lnSpc>
              <a:spcPct val="90000"/>
            </a:lnSpc>
            <a:spcBef>
              <a:spcPct val="0"/>
            </a:spcBef>
            <a:spcAft>
              <a:spcPct val="35000"/>
            </a:spcAft>
          </a:pPr>
          <a:r>
            <a:rPr lang="ar-SA" sz="2700" kern="1200" dirty="0" smtClean="0"/>
            <a:t>الوارد اولا صادر اولا </a:t>
          </a:r>
          <a:r>
            <a:rPr lang="en-US" sz="2700" kern="1200" dirty="0" smtClean="0"/>
            <a:t>FIFO</a:t>
          </a:r>
          <a:endParaRPr lang="en-US" sz="2700" kern="1200" dirty="0"/>
        </a:p>
      </dsp:txBody>
      <dsp:txXfrm>
        <a:off x="1298948" y="240122"/>
        <a:ext cx="3014091" cy="941903"/>
      </dsp:txXfrm>
    </dsp:sp>
    <dsp:sp modelId="{E049359C-B64F-478E-9519-75C30EB7753B}">
      <dsp:nvSpPr>
        <dsp:cNvPr id="0" name=""/>
        <dsp:cNvSpPr/>
      </dsp:nvSpPr>
      <dsp:spPr>
        <a:xfrm>
          <a:off x="1173360" y="104070"/>
          <a:ext cx="659332" cy="988998"/>
        </a:xfrm>
        <a:prstGeom prst="rect">
          <a:avLst/>
        </a:prstGeom>
        <a:solidFill>
          <a:schemeClr val="accent1">
            <a:tint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1B0F13EE-33F9-4990-BC91-C919FF4BE19E}">
      <dsp:nvSpPr>
        <dsp:cNvPr id="0" name=""/>
        <dsp:cNvSpPr/>
      </dsp:nvSpPr>
      <dsp:spPr>
        <a:xfrm>
          <a:off x="1298948" y="1425874"/>
          <a:ext cx="3014091" cy="941903"/>
        </a:xfrm>
        <a:prstGeom prst="rect">
          <a:avLst/>
        </a:prstGeom>
        <a:solidFill>
          <a:schemeClr val="lt1">
            <a:alpha val="4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637983" tIns="102870" rIns="102870" bIns="102870" numCol="1" spcCol="1270" anchor="ctr" anchorCtr="0">
          <a:noAutofit/>
        </a:bodyPr>
        <a:lstStyle/>
        <a:p>
          <a:pPr lvl="0" algn="l" defTabSz="1200150">
            <a:lnSpc>
              <a:spcPct val="90000"/>
            </a:lnSpc>
            <a:spcBef>
              <a:spcPct val="0"/>
            </a:spcBef>
            <a:spcAft>
              <a:spcPct val="35000"/>
            </a:spcAft>
          </a:pPr>
          <a:r>
            <a:rPr lang="ar-SA" sz="2700" kern="1200" dirty="0" smtClean="0"/>
            <a:t>الوارد اخيرا صادر اولا </a:t>
          </a:r>
          <a:r>
            <a:rPr lang="en-US" sz="2700" kern="1200" dirty="0" err="1" smtClean="0"/>
            <a:t>lifo</a:t>
          </a:r>
          <a:endParaRPr lang="en-US" sz="2700" kern="1200" dirty="0"/>
        </a:p>
      </dsp:txBody>
      <dsp:txXfrm>
        <a:off x="1298948" y="1425874"/>
        <a:ext cx="3014091" cy="941903"/>
      </dsp:txXfrm>
    </dsp:sp>
    <dsp:sp modelId="{0FC0F9B7-2879-4E3A-B109-42C54207F4A3}">
      <dsp:nvSpPr>
        <dsp:cNvPr id="0" name=""/>
        <dsp:cNvSpPr/>
      </dsp:nvSpPr>
      <dsp:spPr>
        <a:xfrm>
          <a:off x="1173360" y="1289821"/>
          <a:ext cx="659332" cy="988998"/>
        </a:xfrm>
        <a:prstGeom prst="rect">
          <a:avLst/>
        </a:prstGeom>
        <a:solidFill>
          <a:schemeClr val="accent1">
            <a:tint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FAF14C1B-8C97-4220-B175-C5AC89FAE847}">
      <dsp:nvSpPr>
        <dsp:cNvPr id="0" name=""/>
        <dsp:cNvSpPr/>
      </dsp:nvSpPr>
      <dsp:spPr>
        <a:xfrm>
          <a:off x="1298948" y="2611626"/>
          <a:ext cx="3014091" cy="941903"/>
        </a:xfrm>
        <a:prstGeom prst="rect">
          <a:avLst/>
        </a:prstGeom>
        <a:solidFill>
          <a:schemeClr val="lt1">
            <a:alpha val="4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637983" tIns="102870" rIns="102870" bIns="102870" numCol="1" spcCol="1270" anchor="ctr" anchorCtr="0">
          <a:noAutofit/>
        </a:bodyPr>
        <a:lstStyle/>
        <a:p>
          <a:pPr lvl="0" algn="l" defTabSz="1200150">
            <a:lnSpc>
              <a:spcPct val="90000"/>
            </a:lnSpc>
            <a:spcBef>
              <a:spcPct val="0"/>
            </a:spcBef>
            <a:spcAft>
              <a:spcPct val="35000"/>
            </a:spcAft>
          </a:pPr>
          <a:r>
            <a:rPr lang="ar-SA" sz="2700" kern="1200" dirty="0" smtClean="0"/>
            <a:t>المتوسط المتحرك</a:t>
          </a:r>
          <a:endParaRPr lang="en-US" sz="2700" kern="1200" dirty="0"/>
        </a:p>
      </dsp:txBody>
      <dsp:txXfrm>
        <a:off x="1298948" y="2611626"/>
        <a:ext cx="3014091" cy="941903"/>
      </dsp:txXfrm>
    </dsp:sp>
    <dsp:sp modelId="{9329642E-A168-4818-89C1-3F6CEF51E99A}">
      <dsp:nvSpPr>
        <dsp:cNvPr id="0" name=""/>
        <dsp:cNvSpPr/>
      </dsp:nvSpPr>
      <dsp:spPr>
        <a:xfrm>
          <a:off x="1173360" y="2475573"/>
          <a:ext cx="659332" cy="988998"/>
        </a:xfrm>
        <a:prstGeom prst="rect">
          <a:avLst/>
        </a:prstGeom>
        <a:solidFill>
          <a:schemeClr val="accent1">
            <a:tint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7E74522-71D3-41CF-A67A-CEEC53379C8F}">
      <dsp:nvSpPr>
        <dsp:cNvPr id="0" name=""/>
        <dsp:cNvSpPr/>
      </dsp:nvSpPr>
      <dsp:spPr>
        <a:xfrm>
          <a:off x="3481060" y="2202175"/>
          <a:ext cx="91440" cy="410204"/>
        </a:xfrm>
        <a:custGeom>
          <a:avLst/>
          <a:gdLst/>
          <a:ahLst/>
          <a:cxnLst/>
          <a:rect l="0" t="0" r="0" b="0"/>
          <a:pathLst>
            <a:path>
              <a:moveTo>
                <a:pt x="45720" y="0"/>
              </a:moveTo>
              <a:lnTo>
                <a:pt x="45720" y="41020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F4256BF-4AF9-4C55-A33C-1B2A7924F706}">
      <dsp:nvSpPr>
        <dsp:cNvPr id="0" name=""/>
        <dsp:cNvSpPr/>
      </dsp:nvSpPr>
      <dsp:spPr>
        <a:xfrm>
          <a:off x="2664841" y="896339"/>
          <a:ext cx="861938" cy="410204"/>
        </a:xfrm>
        <a:custGeom>
          <a:avLst/>
          <a:gdLst/>
          <a:ahLst/>
          <a:cxnLst/>
          <a:rect l="0" t="0" r="0" b="0"/>
          <a:pathLst>
            <a:path>
              <a:moveTo>
                <a:pt x="0" y="0"/>
              </a:moveTo>
              <a:lnTo>
                <a:pt x="0" y="279542"/>
              </a:lnTo>
              <a:lnTo>
                <a:pt x="861938" y="279542"/>
              </a:lnTo>
              <a:lnTo>
                <a:pt x="861938" y="410204"/>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50787D7-8891-44BD-865D-22486EE11594}">
      <dsp:nvSpPr>
        <dsp:cNvPr id="0" name=""/>
        <dsp:cNvSpPr/>
      </dsp:nvSpPr>
      <dsp:spPr>
        <a:xfrm>
          <a:off x="1757183" y="2202175"/>
          <a:ext cx="91440" cy="410204"/>
        </a:xfrm>
        <a:custGeom>
          <a:avLst/>
          <a:gdLst/>
          <a:ahLst/>
          <a:cxnLst/>
          <a:rect l="0" t="0" r="0" b="0"/>
          <a:pathLst>
            <a:path>
              <a:moveTo>
                <a:pt x="45720" y="0"/>
              </a:moveTo>
              <a:lnTo>
                <a:pt x="45720" y="41020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885C7F1-52F0-42EA-A208-E470F0F167CC}">
      <dsp:nvSpPr>
        <dsp:cNvPr id="0" name=""/>
        <dsp:cNvSpPr/>
      </dsp:nvSpPr>
      <dsp:spPr>
        <a:xfrm>
          <a:off x="1802903" y="896339"/>
          <a:ext cx="861938" cy="410204"/>
        </a:xfrm>
        <a:custGeom>
          <a:avLst/>
          <a:gdLst/>
          <a:ahLst/>
          <a:cxnLst/>
          <a:rect l="0" t="0" r="0" b="0"/>
          <a:pathLst>
            <a:path>
              <a:moveTo>
                <a:pt x="861938" y="0"/>
              </a:moveTo>
              <a:lnTo>
                <a:pt x="861938" y="279542"/>
              </a:lnTo>
              <a:lnTo>
                <a:pt x="0" y="279542"/>
              </a:lnTo>
              <a:lnTo>
                <a:pt x="0" y="410204"/>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64BC974-1732-42F2-BFB2-998B665640E4}">
      <dsp:nvSpPr>
        <dsp:cNvPr id="0" name=""/>
        <dsp:cNvSpPr/>
      </dsp:nvSpPr>
      <dsp:spPr>
        <a:xfrm>
          <a:off x="1959619" y="707"/>
          <a:ext cx="1410444" cy="89563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839C5EE5-A6EA-4D94-AD70-6965F4237EA1}">
      <dsp:nvSpPr>
        <dsp:cNvPr id="0" name=""/>
        <dsp:cNvSpPr/>
      </dsp:nvSpPr>
      <dsp:spPr>
        <a:xfrm>
          <a:off x="2116335" y="149587"/>
          <a:ext cx="1410444" cy="895632"/>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7150" tIns="57150" rIns="57150" bIns="57150" numCol="1" spcCol="1270" anchor="ctr" anchorCtr="0">
          <a:noAutofit/>
        </a:bodyPr>
        <a:lstStyle/>
        <a:p>
          <a:pPr lvl="0" algn="ctr" defTabSz="666750">
            <a:lnSpc>
              <a:spcPct val="90000"/>
            </a:lnSpc>
            <a:spcBef>
              <a:spcPct val="0"/>
            </a:spcBef>
            <a:spcAft>
              <a:spcPct val="35000"/>
            </a:spcAft>
          </a:pPr>
          <a:r>
            <a:rPr lang="ar-SA" sz="1500" kern="1200" dirty="0" smtClean="0"/>
            <a:t>التعادل</a:t>
          </a:r>
          <a:endParaRPr lang="en-US" sz="1500" kern="1200" dirty="0"/>
        </a:p>
      </dsp:txBody>
      <dsp:txXfrm>
        <a:off x="2142567" y="175819"/>
        <a:ext cx="1357980" cy="843168"/>
      </dsp:txXfrm>
    </dsp:sp>
    <dsp:sp modelId="{602B133D-2EEA-4A7B-80B5-B88BEE053715}">
      <dsp:nvSpPr>
        <dsp:cNvPr id="0" name=""/>
        <dsp:cNvSpPr/>
      </dsp:nvSpPr>
      <dsp:spPr>
        <a:xfrm>
          <a:off x="1097681" y="1306543"/>
          <a:ext cx="1410444" cy="89563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B6F6A042-EB4B-4E9E-B206-D8926965049D}">
      <dsp:nvSpPr>
        <dsp:cNvPr id="0" name=""/>
        <dsp:cNvSpPr/>
      </dsp:nvSpPr>
      <dsp:spPr>
        <a:xfrm>
          <a:off x="1254397" y="1455424"/>
          <a:ext cx="1410444" cy="895632"/>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7150" tIns="57150" rIns="57150" bIns="57150" numCol="1" spcCol="1270" anchor="ctr" anchorCtr="0">
          <a:noAutofit/>
        </a:bodyPr>
        <a:lstStyle/>
        <a:p>
          <a:pPr lvl="0" algn="ctr" defTabSz="666750">
            <a:lnSpc>
              <a:spcPct val="90000"/>
            </a:lnSpc>
            <a:spcBef>
              <a:spcPct val="0"/>
            </a:spcBef>
            <a:spcAft>
              <a:spcPct val="35000"/>
            </a:spcAft>
          </a:pPr>
          <a:r>
            <a:rPr lang="ar-SA" sz="1500" kern="1200" dirty="0" smtClean="0"/>
            <a:t>قيمة مبيعات التعادل او نقطة التعادل بالريالات</a:t>
          </a:r>
          <a:endParaRPr lang="en-US" sz="1500" kern="1200" dirty="0"/>
        </a:p>
      </dsp:txBody>
      <dsp:txXfrm>
        <a:off x="1280629" y="1481656"/>
        <a:ext cx="1357980" cy="843168"/>
      </dsp:txXfrm>
    </dsp:sp>
    <dsp:sp modelId="{C27E4F5D-4EA8-4784-BD61-6DD3C662408C}">
      <dsp:nvSpPr>
        <dsp:cNvPr id="0" name=""/>
        <dsp:cNvSpPr/>
      </dsp:nvSpPr>
      <dsp:spPr>
        <a:xfrm>
          <a:off x="1097681" y="2612380"/>
          <a:ext cx="1410444" cy="89563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71C60BB3-CA86-49EC-9F23-BFB0D42DBB13}">
      <dsp:nvSpPr>
        <dsp:cNvPr id="0" name=""/>
        <dsp:cNvSpPr/>
      </dsp:nvSpPr>
      <dsp:spPr>
        <a:xfrm>
          <a:off x="1254397" y="2761260"/>
          <a:ext cx="1410444" cy="895632"/>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7150" tIns="57150" rIns="57150" bIns="57150" numCol="1" spcCol="1270" anchor="ctr" anchorCtr="0">
          <a:noAutofit/>
        </a:bodyPr>
        <a:lstStyle/>
        <a:p>
          <a:pPr lvl="0" algn="ctr" defTabSz="666750">
            <a:lnSpc>
              <a:spcPct val="90000"/>
            </a:lnSpc>
            <a:spcBef>
              <a:spcPct val="0"/>
            </a:spcBef>
            <a:spcAft>
              <a:spcPct val="35000"/>
            </a:spcAft>
          </a:pPr>
          <a:r>
            <a:rPr lang="ar-SA" sz="1500" kern="1200" dirty="0" smtClean="0"/>
            <a:t>التكاليف الثابة/ سعر البيع- المتغيرة/سعر البيع</a:t>
          </a:r>
          <a:endParaRPr lang="en-US" sz="1500" kern="1200" dirty="0"/>
        </a:p>
      </dsp:txBody>
      <dsp:txXfrm>
        <a:off x="1280629" y="2787492"/>
        <a:ext cx="1357980" cy="843168"/>
      </dsp:txXfrm>
    </dsp:sp>
    <dsp:sp modelId="{41CC54CF-20D2-4B14-9CBD-E6B84F7A0ABA}">
      <dsp:nvSpPr>
        <dsp:cNvPr id="0" name=""/>
        <dsp:cNvSpPr/>
      </dsp:nvSpPr>
      <dsp:spPr>
        <a:xfrm>
          <a:off x="2821558" y="1306543"/>
          <a:ext cx="1410444" cy="89563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28F8919E-AB2A-43E6-A156-BC89CA76B26B}">
      <dsp:nvSpPr>
        <dsp:cNvPr id="0" name=""/>
        <dsp:cNvSpPr/>
      </dsp:nvSpPr>
      <dsp:spPr>
        <a:xfrm>
          <a:off x="2978274" y="1455424"/>
          <a:ext cx="1410444" cy="895632"/>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7150" tIns="57150" rIns="57150" bIns="57150" numCol="1" spcCol="1270" anchor="ctr" anchorCtr="0">
          <a:noAutofit/>
        </a:bodyPr>
        <a:lstStyle/>
        <a:p>
          <a:pPr lvl="0" algn="ctr" defTabSz="666750">
            <a:lnSpc>
              <a:spcPct val="90000"/>
            </a:lnSpc>
            <a:spcBef>
              <a:spcPct val="0"/>
            </a:spcBef>
            <a:spcAft>
              <a:spcPct val="35000"/>
            </a:spcAft>
          </a:pPr>
          <a:r>
            <a:rPr lang="ar-SA" sz="1500" kern="1200" dirty="0" smtClean="0"/>
            <a:t>حجم التعادل او كمية التعادل او نقطة التعادل بالوحدات</a:t>
          </a:r>
          <a:endParaRPr lang="en-US" sz="1500" kern="1200" dirty="0"/>
        </a:p>
      </dsp:txBody>
      <dsp:txXfrm>
        <a:off x="3004506" y="1481656"/>
        <a:ext cx="1357980" cy="843168"/>
      </dsp:txXfrm>
    </dsp:sp>
    <dsp:sp modelId="{661E6A0F-113F-4C81-B6AF-759AA26B5668}">
      <dsp:nvSpPr>
        <dsp:cNvPr id="0" name=""/>
        <dsp:cNvSpPr/>
      </dsp:nvSpPr>
      <dsp:spPr>
        <a:xfrm>
          <a:off x="2821558" y="2612380"/>
          <a:ext cx="1410444" cy="89563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7341B334-C258-49A1-8149-CB0B4A42D771}">
      <dsp:nvSpPr>
        <dsp:cNvPr id="0" name=""/>
        <dsp:cNvSpPr/>
      </dsp:nvSpPr>
      <dsp:spPr>
        <a:xfrm>
          <a:off x="2978274" y="2761260"/>
          <a:ext cx="1410444" cy="895632"/>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7150" tIns="57150" rIns="57150" bIns="57150" numCol="1" spcCol="1270" anchor="ctr" anchorCtr="0">
          <a:noAutofit/>
        </a:bodyPr>
        <a:lstStyle/>
        <a:p>
          <a:pPr lvl="0" algn="ctr" defTabSz="666750">
            <a:lnSpc>
              <a:spcPct val="90000"/>
            </a:lnSpc>
            <a:spcBef>
              <a:spcPct val="0"/>
            </a:spcBef>
            <a:spcAft>
              <a:spcPct val="35000"/>
            </a:spcAft>
          </a:pPr>
          <a:r>
            <a:rPr lang="ar-SA" sz="1500" kern="1200" dirty="0" smtClean="0"/>
            <a:t>التكاليف الثابتة/سعر البيع- المتغيرة </a:t>
          </a:r>
          <a:endParaRPr lang="en-US" sz="1500" kern="1200" dirty="0"/>
        </a:p>
      </dsp:txBody>
      <dsp:txXfrm>
        <a:off x="3004506" y="2787492"/>
        <a:ext cx="1357980" cy="843168"/>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7E74522-71D3-41CF-A67A-CEEC53379C8F}">
      <dsp:nvSpPr>
        <dsp:cNvPr id="0" name=""/>
        <dsp:cNvSpPr/>
      </dsp:nvSpPr>
      <dsp:spPr>
        <a:xfrm>
          <a:off x="3481060" y="2202175"/>
          <a:ext cx="91440" cy="410204"/>
        </a:xfrm>
        <a:custGeom>
          <a:avLst/>
          <a:gdLst/>
          <a:ahLst/>
          <a:cxnLst/>
          <a:rect l="0" t="0" r="0" b="0"/>
          <a:pathLst>
            <a:path>
              <a:moveTo>
                <a:pt x="45720" y="0"/>
              </a:moveTo>
              <a:lnTo>
                <a:pt x="45720" y="41020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F4256BF-4AF9-4C55-A33C-1B2A7924F706}">
      <dsp:nvSpPr>
        <dsp:cNvPr id="0" name=""/>
        <dsp:cNvSpPr/>
      </dsp:nvSpPr>
      <dsp:spPr>
        <a:xfrm>
          <a:off x="2664841" y="896339"/>
          <a:ext cx="861938" cy="410204"/>
        </a:xfrm>
        <a:custGeom>
          <a:avLst/>
          <a:gdLst/>
          <a:ahLst/>
          <a:cxnLst/>
          <a:rect l="0" t="0" r="0" b="0"/>
          <a:pathLst>
            <a:path>
              <a:moveTo>
                <a:pt x="0" y="0"/>
              </a:moveTo>
              <a:lnTo>
                <a:pt x="0" y="279542"/>
              </a:lnTo>
              <a:lnTo>
                <a:pt x="861938" y="279542"/>
              </a:lnTo>
              <a:lnTo>
                <a:pt x="861938" y="410204"/>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50787D7-8891-44BD-865D-22486EE11594}">
      <dsp:nvSpPr>
        <dsp:cNvPr id="0" name=""/>
        <dsp:cNvSpPr/>
      </dsp:nvSpPr>
      <dsp:spPr>
        <a:xfrm>
          <a:off x="1757183" y="2202175"/>
          <a:ext cx="91440" cy="410204"/>
        </a:xfrm>
        <a:custGeom>
          <a:avLst/>
          <a:gdLst/>
          <a:ahLst/>
          <a:cxnLst/>
          <a:rect l="0" t="0" r="0" b="0"/>
          <a:pathLst>
            <a:path>
              <a:moveTo>
                <a:pt x="45720" y="0"/>
              </a:moveTo>
              <a:lnTo>
                <a:pt x="45720" y="41020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885C7F1-52F0-42EA-A208-E470F0F167CC}">
      <dsp:nvSpPr>
        <dsp:cNvPr id="0" name=""/>
        <dsp:cNvSpPr/>
      </dsp:nvSpPr>
      <dsp:spPr>
        <a:xfrm>
          <a:off x="1802903" y="896339"/>
          <a:ext cx="861938" cy="410204"/>
        </a:xfrm>
        <a:custGeom>
          <a:avLst/>
          <a:gdLst/>
          <a:ahLst/>
          <a:cxnLst/>
          <a:rect l="0" t="0" r="0" b="0"/>
          <a:pathLst>
            <a:path>
              <a:moveTo>
                <a:pt x="861938" y="0"/>
              </a:moveTo>
              <a:lnTo>
                <a:pt x="861938" y="279542"/>
              </a:lnTo>
              <a:lnTo>
                <a:pt x="0" y="279542"/>
              </a:lnTo>
              <a:lnTo>
                <a:pt x="0" y="410204"/>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64BC974-1732-42F2-BFB2-998B665640E4}">
      <dsp:nvSpPr>
        <dsp:cNvPr id="0" name=""/>
        <dsp:cNvSpPr/>
      </dsp:nvSpPr>
      <dsp:spPr>
        <a:xfrm>
          <a:off x="1959619" y="707"/>
          <a:ext cx="1410444" cy="89563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839C5EE5-A6EA-4D94-AD70-6965F4237EA1}">
      <dsp:nvSpPr>
        <dsp:cNvPr id="0" name=""/>
        <dsp:cNvSpPr/>
      </dsp:nvSpPr>
      <dsp:spPr>
        <a:xfrm>
          <a:off x="2116335" y="149587"/>
          <a:ext cx="1410444" cy="895632"/>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ar-SA" sz="1400" kern="1200" dirty="0" smtClean="0"/>
            <a:t>التعادل الذي يحقق الربح</a:t>
          </a:r>
          <a:endParaRPr lang="en-US" sz="1400" kern="1200" dirty="0"/>
        </a:p>
      </dsp:txBody>
      <dsp:txXfrm>
        <a:off x="2142567" y="175819"/>
        <a:ext cx="1357980" cy="843168"/>
      </dsp:txXfrm>
    </dsp:sp>
    <dsp:sp modelId="{602B133D-2EEA-4A7B-80B5-B88BEE053715}">
      <dsp:nvSpPr>
        <dsp:cNvPr id="0" name=""/>
        <dsp:cNvSpPr/>
      </dsp:nvSpPr>
      <dsp:spPr>
        <a:xfrm>
          <a:off x="1097681" y="1306543"/>
          <a:ext cx="1410444" cy="89563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B6F6A042-EB4B-4E9E-B206-D8926965049D}">
      <dsp:nvSpPr>
        <dsp:cNvPr id="0" name=""/>
        <dsp:cNvSpPr/>
      </dsp:nvSpPr>
      <dsp:spPr>
        <a:xfrm>
          <a:off x="1254397" y="1455424"/>
          <a:ext cx="1410444" cy="895632"/>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ar-SA" sz="1400" kern="1200" dirty="0" smtClean="0"/>
            <a:t>قيمة مبيعات التعادل او نقطة التعادل بالريالات</a:t>
          </a:r>
          <a:endParaRPr lang="en-US" sz="1400" kern="1200" dirty="0"/>
        </a:p>
      </dsp:txBody>
      <dsp:txXfrm>
        <a:off x="1280629" y="1481656"/>
        <a:ext cx="1357980" cy="843168"/>
      </dsp:txXfrm>
    </dsp:sp>
    <dsp:sp modelId="{C27E4F5D-4EA8-4784-BD61-6DD3C662408C}">
      <dsp:nvSpPr>
        <dsp:cNvPr id="0" name=""/>
        <dsp:cNvSpPr/>
      </dsp:nvSpPr>
      <dsp:spPr>
        <a:xfrm>
          <a:off x="1097681" y="2612380"/>
          <a:ext cx="1410444" cy="89563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71C60BB3-CA86-49EC-9F23-BFB0D42DBB13}">
      <dsp:nvSpPr>
        <dsp:cNvPr id="0" name=""/>
        <dsp:cNvSpPr/>
      </dsp:nvSpPr>
      <dsp:spPr>
        <a:xfrm>
          <a:off x="1254397" y="2761260"/>
          <a:ext cx="1410444" cy="895632"/>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ar-SA" sz="1400" kern="1200" dirty="0" smtClean="0"/>
            <a:t>التكاليف الثابة+الربح/ سعر البيع- المتغيرة/سعر البيع</a:t>
          </a:r>
          <a:endParaRPr lang="en-US" sz="1400" kern="1200" dirty="0"/>
        </a:p>
      </dsp:txBody>
      <dsp:txXfrm>
        <a:off x="1280629" y="2787492"/>
        <a:ext cx="1357980" cy="843168"/>
      </dsp:txXfrm>
    </dsp:sp>
    <dsp:sp modelId="{41CC54CF-20D2-4B14-9CBD-E6B84F7A0ABA}">
      <dsp:nvSpPr>
        <dsp:cNvPr id="0" name=""/>
        <dsp:cNvSpPr/>
      </dsp:nvSpPr>
      <dsp:spPr>
        <a:xfrm>
          <a:off x="2821558" y="1306543"/>
          <a:ext cx="1410444" cy="89563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28F8919E-AB2A-43E6-A156-BC89CA76B26B}">
      <dsp:nvSpPr>
        <dsp:cNvPr id="0" name=""/>
        <dsp:cNvSpPr/>
      </dsp:nvSpPr>
      <dsp:spPr>
        <a:xfrm>
          <a:off x="2978274" y="1455424"/>
          <a:ext cx="1410444" cy="895632"/>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ar-SA" sz="1400" kern="1200" dirty="0" smtClean="0"/>
            <a:t>حجم التعادل او كمية التعادل او نقطة التعادل بالوحدات</a:t>
          </a:r>
          <a:endParaRPr lang="en-US" sz="1400" kern="1200" dirty="0"/>
        </a:p>
      </dsp:txBody>
      <dsp:txXfrm>
        <a:off x="3004506" y="1481656"/>
        <a:ext cx="1357980" cy="843168"/>
      </dsp:txXfrm>
    </dsp:sp>
    <dsp:sp modelId="{661E6A0F-113F-4C81-B6AF-759AA26B5668}">
      <dsp:nvSpPr>
        <dsp:cNvPr id="0" name=""/>
        <dsp:cNvSpPr/>
      </dsp:nvSpPr>
      <dsp:spPr>
        <a:xfrm>
          <a:off x="2821558" y="2612380"/>
          <a:ext cx="1410444" cy="89563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7341B334-C258-49A1-8149-CB0B4A42D771}">
      <dsp:nvSpPr>
        <dsp:cNvPr id="0" name=""/>
        <dsp:cNvSpPr/>
      </dsp:nvSpPr>
      <dsp:spPr>
        <a:xfrm>
          <a:off x="2978274" y="2761260"/>
          <a:ext cx="1410444" cy="895632"/>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ar-SA" sz="1400" kern="1200" dirty="0" smtClean="0"/>
            <a:t>التكاليف الثابتة+الربح/سعر البيع- المتغيرة </a:t>
          </a:r>
          <a:endParaRPr lang="en-US" sz="1400" kern="1200" dirty="0"/>
        </a:p>
      </dsp:txBody>
      <dsp:txXfrm>
        <a:off x="3004506" y="2787492"/>
        <a:ext cx="1357980" cy="843168"/>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7E74522-71D3-41CF-A67A-CEEC53379C8F}">
      <dsp:nvSpPr>
        <dsp:cNvPr id="0" name=""/>
        <dsp:cNvSpPr/>
      </dsp:nvSpPr>
      <dsp:spPr>
        <a:xfrm>
          <a:off x="3481060" y="2202175"/>
          <a:ext cx="91440" cy="410204"/>
        </a:xfrm>
        <a:custGeom>
          <a:avLst/>
          <a:gdLst/>
          <a:ahLst/>
          <a:cxnLst/>
          <a:rect l="0" t="0" r="0" b="0"/>
          <a:pathLst>
            <a:path>
              <a:moveTo>
                <a:pt x="45720" y="0"/>
              </a:moveTo>
              <a:lnTo>
                <a:pt x="45720" y="41020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F4256BF-4AF9-4C55-A33C-1B2A7924F706}">
      <dsp:nvSpPr>
        <dsp:cNvPr id="0" name=""/>
        <dsp:cNvSpPr/>
      </dsp:nvSpPr>
      <dsp:spPr>
        <a:xfrm>
          <a:off x="2664841" y="896339"/>
          <a:ext cx="861938" cy="410204"/>
        </a:xfrm>
        <a:custGeom>
          <a:avLst/>
          <a:gdLst/>
          <a:ahLst/>
          <a:cxnLst/>
          <a:rect l="0" t="0" r="0" b="0"/>
          <a:pathLst>
            <a:path>
              <a:moveTo>
                <a:pt x="0" y="0"/>
              </a:moveTo>
              <a:lnTo>
                <a:pt x="0" y="279542"/>
              </a:lnTo>
              <a:lnTo>
                <a:pt x="861938" y="279542"/>
              </a:lnTo>
              <a:lnTo>
                <a:pt x="861938" y="410204"/>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50787D7-8891-44BD-865D-22486EE11594}">
      <dsp:nvSpPr>
        <dsp:cNvPr id="0" name=""/>
        <dsp:cNvSpPr/>
      </dsp:nvSpPr>
      <dsp:spPr>
        <a:xfrm>
          <a:off x="1757183" y="2202175"/>
          <a:ext cx="91440" cy="410204"/>
        </a:xfrm>
        <a:custGeom>
          <a:avLst/>
          <a:gdLst/>
          <a:ahLst/>
          <a:cxnLst/>
          <a:rect l="0" t="0" r="0" b="0"/>
          <a:pathLst>
            <a:path>
              <a:moveTo>
                <a:pt x="45720" y="0"/>
              </a:moveTo>
              <a:lnTo>
                <a:pt x="45720" y="41020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885C7F1-52F0-42EA-A208-E470F0F167CC}">
      <dsp:nvSpPr>
        <dsp:cNvPr id="0" name=""/>
        <dsp:cNvSpPr/>
      </dsp:nvSpPr>
      <dsp:spPr>
        <a:xfrm>
          <a:off x="1802903" y="896339"/>
          <a:ext cx="861938" cy="410204"/>
        </a:xfrm>
        <a:custGeom>
          <a:avLst/>
          <a:gdLst/>
          <a:ahLst/>
          <a:cxnLst/>
          <a:rect l="0" t="0" r="0" b="0"/>
          <a:pathLst>
            <a:path>
              <a:moveTo>
                <a:pt x="861938" y="0"/>
              </a:moveTo>
              <a:lnTo>
                <a:pt x="861938" y="279542"/>
              </a:lnTo>
              <a:lnTo>
                <a:pt x="0" y="279542"/>
              </a:lnTo>
              <a:lnTo>
                <a:pt x="0" y="410204"/>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64BC974-1732-42F2-BFB2-998B665640E4}">
      <dsp:nvSpPr>
        <dsp:cNvPr id="0" name=""/>
        <dsp:cNvSpPr/>
      </dsp:nvSpPr>
      <dsp:spPr>
        <a:xfrm>
          <a:off x="1959619" y="707"/>
          <a:ext cx="1410444" cy="89563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839C5EE5-A6EA-4D94-AD70-6965F4237EA1}">
      <dsp:nvSpPr>
        <dsp:cNvPr id="0" name=""/>
        <dsp:cNvSpPr/>
      </dsp:nvSpPr>
      <dsp:spPr>
        <a:xfrm>
          <a:off x="2116335" y="149587"/>
          <a:ext cx="1410444" cy="895632"/>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ar-SA" sz="1300" kern="1200" dirty="0" smtClean="0"/>
            <a:t>نسبة هامش الامان</a:t>
          </a:r>
          <a:endParaRPr lang="en-US" sz="1300" kern="1200" dirty="0"/>
        </a:p>
      </dsp:txBody>
      <dsp:txXfrm>
        <a:off x="2142567" y="175819"/>
        <a:ext cx="1357980" cy="843168"/>
      </dsp:txXfrm>
    </dsp:sp>
    <dsp:sp modelId="{602B133D-2EEA-4A7B-80B5-B88BEE053715}">
      <dsp:nvSpPr>
        <dsp:cNvPr id="0" name=""/>
        <dsp:cNvSpPr/>
      </dsp:nvSpPr>
      <dsp:spPr>
        <a:xfrm>
          <a:off x="1097681" y="1306543"/>
          <a:ext cx="1410444" cy="89563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B6F6A042-EB4B-4E9E-B206-D8926965049D}">
      <dsp:nvSpPr>
        <dsp:cNvPr id="0" name=""/>
        <dsp:cNvSpPr/>
      </dsp:nvSpPr>
      <dsp:spPr>
        <a:xfrm>
          <a:off x="1254397" y="1455424"/>
          <a:ext cx="1410444" cy="895632"/>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ar-SA" sz="1300" kern="1200" dirty="0" smtClean="0"/>
            <a:t>القيمة</a:t>
          </a:r>
          <a:endParaRPr lang="en-US" sz="1300" kern="1200" dirty="0"/>
        </a:p>
      </dsp:txBody>
      <dsp:txXfrm>
        <a:off x="1280629" y="1481656"/>
        <a:ext cx="1357980" cy="843168"/>
      </dsp:txXfrm>
    </dsp:sp>
    <dsp:sp modelId="{C27E4F5D-4EA8-4784-BD61-6DD3C662408C}">
      <dsp:nvSpPr>
        <dsp:cNvPr id="0" name=""/>
        <dsp:cNvSpPr/>
      </dsp:nvSpPr>
      <dsp:spPr>
        <a:xfrm>
          <a:off x="1097681" y="2612380"/>
          <a:ext cx="1410444" cy="89563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71C60BB3-CA86-49EC-9F23-BFB0D42DBB13}">
      <dsp:nvSpPr>
        <dsp:cNvPr id="0" name=""/>
        <dsp:cNvSpPr/>
      </dsp:nvSpPr>
      <dsp:spPr>
        <a:xfrm>
          <a:off x="1254397" y="2761260"/>
          <a:ext cx="1410444" cy="895632"/>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ar-SA" sz="1300" kern="1200" dirty="0" smtClean="0"/>
            <a:t>القيمة</a:t>
          </a:r>
          <a:r>
            <a:rPr lang="ar-SA" sz="1300" kern="1200" baseline="0" dirty="0" smtClean="0"/>
            <a:t> المتوقعة- قيمة التعادل مقسومة على القيمة المتوقعه مضروبة في 100</a:t>
          </a:r>
          <a:endParaRPr lang="en-US" sz="1300" kern="1200" dirty="0"/>
        </a:p>
      </dsp:txBody>
      <dsp:txXfrm>
        <a:off x="1280629" y="2787492"/>
        <a:ext cx="1357980" cy="843168"/>
      </dsp:txXfrm>
    </dsp:sp>
    <dsp:sp modelId="{41CC54CF-20D2-4B14-9CBD-E6B84F7A0ABA}">
      <dsp:nvSpPr>
        <dsp:cNvPr id="0" name=""/>
        <dsp:cNvSpPr/>
      </dsp:nvSpPr>
      <dsp:spPr>
        <a:xfrm>
          <a:off x="2821558" y="1306543"/>
          <a:ext cx="1410444" cy="89563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28F8919E-AB2A-43E6-A156-BC89CA76B26B}">
      <dsp:nvSpPr>
        <dsp:cNvPr id="0" name=""/>
        <dsp:cNvSpPr/>
      </dsp:nvSpPr>
      <dsp:spPr>
        <a:xfrm>
          <a:off x="2978274" y="1455424"/>
          <a:ext cx="1410444" cy="895632"/>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ar-SA" sz="1300" kern="1200" dirty="0" smtClean="0"/>
            <a:t>الكمية</a:t>
          </a:r>
          <a:endParaRPr lang="en-US" sz="1300" kern="1200" dirty="0"/>
        </a:p>
      </dsp:txBody>
      <dsp:txXfrm>
        <a:off x="3004506" y="1481656"/>
        <a:ext cx="1357980" cy="843168"/>
      </dsp:txXfrm>
    </dsp:sp>
    <dsp:sp modelId="{661E6A0F-113F-4C81-B6AF-759AA26B5668}">
      <dsp:nvSpPr>
        <dsp:cNvPr id="0" name=""/>
        <dsp:cNvSpPr/>
      </dsp:nvSpPr>
      <dsp:spPr>
        <a:xfrm>
          <a:off x="2821558" y="2612380"/>
          <a:ext cx="1410444" cy="89563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7341B334-C258-49A1-8149-CB0B4A42D771}">
      <dsp:nvSpPr>
        <dsp:cNvPr id="0" name=""/>
        <dsp:cNvSpPr/>
      </dsp:nvSpPr>
      <dsp:spPr>
        <a:xfrm>
          <a:off x="2978274" y="2761260"/>
          <a:ext cx="1410444" cy="895632"/>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ar-SA" sz="1300" kern="1200" dirty="0" smtClean="0"/>
            <a:t>الكمية</a:t>
          </a:r>
          <a:r>
            <a:rPr lang="ar-SA" sz="1300" kern="1200" baseline="0" dirty="0" smtClean="0"/>
            <a:t> –كمية التعادل مقسومه على الكمية مضروبه في 100</a:t>
          </a:r>
          <a:endParaRPr lang="en-US" sz="1300" kern="1200" dirty="0"/>
        </a:p>
      </dsp:txBody>
      <dsp:txXfrm>
        <a:off x="3004506" y="2787492"/>
        <a:ext cx="1357980" cy="843168"/>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D4BF10C-E919-4724-8708-7FBDE65F5845}">
      <dsp:nvSpPr>
        <dsp:cNvPr id="0" name=""/>
        <dsp:cNvSpPr/>
      </dsp:nvSpPr>
      <dsp:spPr>
        <a:xfrm>
          <a:off x="915114" y="1485748"/>
          <a:ext cx="1713830" cy="1143124"/>
        </a:xfrm>
        <a:prstGeom prst="rect">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0" tIns="78232" rIns="78232" bIns="78232" numCol="1" spcCol="1270" anchor="ctr" anchorCtr="0">
          <a:noAutofit/>
        </a:bodyPr>
        <a:lstStyle/>
        <a:p>
          <a:pPr lvl="0" algn="l" defTabSz="488950">
            <a:lnSpc>
              <a:spcPct val="90000"/>
            </a:lnSpc>
            <a:spcBef>
              <a:spcPct val="0"/>
            </a:spcBef>
            <a:spcAft>
              <a:spcPct val="35000"/>
            </a:spcAft>
          </a:pPr>
          <a:r>
            <a:rPr lang="ar-SA" sz="1100" kern="1200" dirty="0" smtClean="0"/>
            <a:t>المواد المشتراة</a:t>
          </a:r>
        </a:p>
        <a:p>
          <a:pPr lvl="0" algn="l" defTabSz="488950">
            <a:lnSpc>
              <a:spcPct val="90000"/>
            </a:lnSpc>
            <a:spcBef>
              <a:spcPct val="0"/>
            </a:spcBef>
            <a:spcAft>
              <a:spcPct val="35000"/>
            </a:spcAft>
          </a:pPr>
          <a:r>
            <a:rPr lang="ar-SA" sz="1100" kern="1200" dirty="0" smtClean="0"/>
            <a:t>+ مخزون اول المدة</a:t>
          </a:r>
        </a:p>
        <a:p>
          <a:pPr lvl="0" algn="l" defTabSz="488950">
            <a:lnSpc>
              <a:spcPct val="90000"/>
            </a:lnSpc>
            <a:spcBef>
              <a:spcPct val="0"/>
            </a:spcBef>
            <a:spcAft>
              <a:spcPct val="35000"/>
            </a:spcAft>
          </a:pPr>
          <a:r>
            <a:rPr lang="ar-SA" sz="1100" kern="1200" dirty="0" smtClean="0"/>
            <a:t>- مخزون اخر المدة</a:t>
          </a:r>
          <a:endParaRPr lang="en-US" sz="1100" kern="1200" dirty="0"/>
        </a:p>
      </dsp:txBody>
      <dsp:txXfrm>
        <a:off x="1189327" y="1485748"/>
        <a:ext cx="1439617" cy="1143124"/>
      </dsp:txXfrm>
    </dsp:sp>
    <dsp:sp modelId="{04FDB906-AC6D-43F3-B3B0-1DF22CF7917F}">
      <dsp:nvSpPr>
        <dsp:cNvPr id="0" name=""/>
        <dsp:cNvSpPr/>
      </dsp:nvSpPr>
      <dsp:spPr>
        <a:xfrm>
          <a:off x="1071" y="1028726"/>
          <a:ext cx="1142553" cy="1142553"/>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844550">
            <a:lnSpc>
              <a:spcPct val="90000"/>
            </a:lnSpc>
            <a:spcBef>
              <a:spcPct val="0"/>
            </a:spcBef>
            <a:spcAft>
              <a:spcPct val="35000"/>
            </a:spcAft>
          </a:pPr>
          <a:r>
            <a:rPr lang="ar-SA" sz="1900" kern="1200" dirty="0" smtClean="0"/>
            <a:t>تكلفة المواد المستخدمة</a:t>
          </a:r>
          <a:endParaRPr lang="en-US" sz="1900" kern="1200" dirty="0"/>
        </a:p>
      </dsp:txBody>
      <dsp:txXfrm>
        <a:off x="168394" y="1196049"/>
        <a:ext cx="807907" cy="807907"/>
      </dsp:txXfrm>
    </dsp:sp>
    <dsp:sp modelId="{8B3EC4B4-B896-4B42-AB69-3A4F6F1470EF}">
      <dsp:nvSpPr>
        <dsp:cNvPr id="0" name=""/>
        <dsp:cNvSpPr/>
      </dsp:nvSpPr>
      <dsp:spPr>
        <a:xfrm>
          <a:off x="3771498" y="1485748"/>
          <a:ext cx="1713830" cy="1143124"/>
        </a:xfrm>
        <a:prstGeom prst="rect">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0" tIns="78232" rIns="78232" bIns="78232" numCol="1" spcCol="1270" anchor="ctr" anchorCtr="0">
          <a:noAutofit/>
        </a:bodyPr>
        <a:lstStyle/>
        <a:p>
          <a:pPr lvl="0" algn="l" defTabSz="488950">
            <a:lnSpc>
              <a:spcPct val="90000"/>
            </a:lnSpc>
            <a:spcBef>
              <a:spcPct val="0"/>
            </a:spcBef>
            <a:spcAft>
              <a:spcPct val="35000"/>
            </a:spcAft>
          </a:pPr>
          <a:r>
            <a:rPr lang="ar-SA" sz="1100" kern="1200" dirty="0" smtClean="0"/>
            <a:t>المشتريات – </a:t>
          </a:r>
        </a:p>
        <a:p>
          <a:pPr lvl="0" algn="l" defTabSz="488950">
            <a:lnSpc>
              <a:spcPct val="90000"/>
            </a:lnSpc>
            <a:spcBef>
              <a:spcPct val="0"/>
            </a:spcBef>
            <a:spcAft>
              <a:spcPct val="35000"/>
            </a:spcAft>
          </a:pPr>
          <a:r>
            <a:rPr lang="ar-SA" sz="1100" kern="1200" dirty="0" smtClean="0"/>
            <a:t>مسموحات المشتريات</a:t>
          </a:r>
        </a:p>
        <a:p>
          <a:pPr lvl="0" algn="l" defTabSz="488950">
            <a:lnSpc>
              <a:spcPct val="90000"/>
            </a:lnSpc>
            <a:spcBef>
              <a:spcPct val="0"/>
            </a:spcBef>
            <a:spcAft>
              <a:spcPct val="35000"/>
            </a:spcAft>
          </a:pPr>
          <a:r>
            <a:rPr lang="ar-SA" sz="1100" kern="1200" dirty="0" smtClean="0"/>
            <a:t>-مردودات المشتريات</a:t>
          </a:r>
        </a:p>
        <a:p>
          <a:pPr lvl="0" algn="l" defTabSz="488950">
            <a:lnSpc>
              <a:spcPct val="90000"/>
            </a:lnSpc>
            <a:spcBef>
              <a:spcPct val="0"/>
            </a:spcBef>
            <a:spcAft>
              <a:spcPct val="35000"/>
            </a:spcAft>
          </a:pPr>
          <a:r>
            <a:rPr lang="ar-SA" sz="1100" kern="1200" dirty="0" smtClean="0"/>
            <a:t>-الخصم المكتسب</a:t>
          </a:r>
        </a:p>
        <a:p>
          <a:pPr lvl="0" algn="l" defTabSz="488950">
            <a:lnSpc>
              <a:spcPct val="90000"/>
            </a:lnSpc>
            <a:spcBef>
              <a:spcPct val="0"/>
            </a:spcBef>
            <a:spcAft>
              <a:spcPct val="35000"/>
            </a:spcAft>
          </a:pPr>
          <a:r>
            <a:rPr lang="ar-SA" sz="1100" kern="1200" dirty="0" smtClean="0"/>
            <a:t>+ اي مصاريف أخرى</a:t>
          </a:r>
        </a:p>
      </dsp:txBody>
      <dsp:txXfrm>
        <a:off x="4045711" y="1485748"/>
        <a:ext cx="1439617" cy="1143124"/>
      </dsp:txXfrm>
    </dsp:sp>
    <dsp:sp modelId="{864DC3BD-7DFF-42FF-964A-5AA911D9C4F3}">
      <dsp:nvSpPr>
        <dsp:cNvPr id="0" name=""/>
        <dsp:cNvSpPr/>
      </dsp:nvSpPr>
      <dsp:spPr>
        <a:xfrm>
          <a:off x="2857455" y="1028726"/>
          <a:ext cx="1142553" cy="1142553"/>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844550">
            <a:lnSpc>
              <a:spcPct val="90000"/>
            </a:lnSpc>
            <a:spcBef>
              <a:spcPct val="0"/>
            </a:spcBef>
            <a:spcAft>
              <a:spcPct val="35000"/>
            </a:spcAft>
          </a:pPr>
          <a:r>
            <a:rPr lang="ar-SA" sz="1900" kern="1200" dirty="0" smtClean="0"/>
            <a:t>تكلفة المواد المشتراة</a:t>
          </a:r>
          <a:endParaRPr lang="en-US" sz="1900" kern="1200" dirty="0"/>
        </a:p>
      </dsp:txBody>
      <dsp:txXfrm>
        <a:off x="3024778" y="1196049"/>
        <a:ext cx="807907" cy="807907"/>
      </dsp:txXfrm>
    </dsp:sp>
  </dsp:spTree>
</dsp:drawing>
</file>

<file path=word/diagrams/drawing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4432928-5B91-4CDC-B9A2-0ECB5ADBB3D0}">
      <dsp:nvSpPr>
        <dsp:cNvPr id="0" name=""/>
        <dsp:cNvSpPr/>
      </dsp:nvSpPr>
      <dsp:spPr>
        <a:xfrm>
          <a:off x="1714" y="514507"/>
          <a:ext cx="1671637" cy="668654"/>
        </a:xfrm>
        <a:prstGeom prst="rect">
          <a:avLst/>
        </a:prstGeom>
        <a:solidFill>
          <a:schemeClr val="accen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99136" tIns="113792" rIns="199136" bIns="113792" numCol="1" spcCol="1270" anchor="ctr" anchorCtr="0">
          <a:noAutofit/>
        </a:bodyPr>
        <a:lstStyle/>
        <a:p>
          <a:pPr lvl="0" algn="ctr" defTabSz="1244600">
            <a:lnSpc>
              <a:spcPct val="90000"/>
            </a:lnSpc>
            <a:spcBef>
              <a:spcPct val="0"/>
            </a:spcBef>
            <a:spcAft>
              <a:spcPct val="35000"/>
            </a:spcAft>
          </a:pPr>
          <a:r>
            <a:rPr lang="ar-SA" sz="2800" kern="1200" dirty="0" smtClean="0"/>
            <a:t>مختلطة</a:t>
          </a:r>
          <a:endParaRPr lang="en-US" sz="2800" kern="1200" dirty="0"/>
        </a:p>
      </dsp:txBody>
      <dsp:txXfrm>
        <a:off x="1714" y="514507"/>
        <a:ext cx="1671637" cy="668654"/>
      </dsp:txXfrm>
    </dsp:sp>
    <dsp:sp modelId="{7721BDB9-BA78-4D2E-8860-EEE14010A310}">
      <dsp:nvSpPr>
        <dsp:cNvPr id="0" name=""/>
        <dsp:cNvSpPr/>
      </dsp:nvSpPr>
      <dsp:spPr>
        <a:xfrm>
          <a:off x="1714" y="1183162"/>
          <a:ext cx="1671637" cy="1959930"/>
        </a:xfrm>
        <a:prstGeom prst="rect">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49352" tIns="149352" rIns="199136" bIns="224028" numCol="1" spcCol="1270" anchor="t" anchorCtr="0">
          <a:noAutofit/>
        </a:bodyPr>
        <a:lstStyle/>
        <a:p>
          <a:pPr marL="285750" lvl="1" indent="-285750" algn="l" defTabSz="1244600">
            <a:lnSpc>
              <a:spcPct val="90000"/>
            </a:lnSpc>
            <a:spcBef>
              <a:spcPct val="0"/>
            </a:spcBef>
            <a:spcAft>
              <a:spcPct val="15000"/>
            </a:spcAft>
            <a:buChar char="••"/>
          </a:pPr>
          <a:r>
            <a:rPr lang="ar-SA" sz="2800" kern="1200" dirty="0" smtClean="0"/>
            <a:t>اجماليها متغير</a:t>
          </a:r>
          <a:endParaRPr lang="en-US" sz="2800" kern="1200" dirty="0"/>
        </a:p>
        <a:p>
          <a:pPr marL="285750" lvl="1" indent="-285750" algn="l" defTabSz="1244600">
            <a:lnSpc>
              <a:spcPct val="90000"/>
            </a:lnSpc>
            <a:spcBef>
              <a:spcPct val="0"/>
            </a:spcBef>
            <a:spcAft>
              <a:spcPct val="15000"/>
            </a:spcAft>
            <a:buChar char="••"/>
          </a:pPr>
          <a:r>
            <a:rPr lang="ar-SA" sz="2800" kern="1200" dirty="0" smtClean="0"/>
            <a:t>متوسطها متغير</a:t>
          </a:r>
          <a:endParaRPr lang="en-US" sz="2800" kern="1200" dirty="0"/>
        </a:p>
      </dsp:txBody>
      <dsp:txXfrm>
        <a:off x="1714" y="1183162"/>
        <a:ext cx="1671637" cy="1959930"/>
      </dsp:txXfrm>
    </dsp:sp>
    <dsp:sp modelId="{CCAE328A-AC61-47D1-9464-2FC7BCD6CCF5}">
      <dsp:nvSpPr>
        <dsp:cNvPr id="0" name=""/>
        <dsp:cNvSpPr/>
      </dsp:nvSpPr>
      <dsp:spPr>
        <a:xfrm>
          <a:off x="1907381" y="514507"/>
          <a:ext cx="1671637" cy="668654"/>
        </a:xfrm>
        <a:prstGeom prst="rect">
          <a:avLst/>
        </a:prstGeom>
        <a:solidFill>
          <a:schemeClr val="accen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99136" tIns="113792" rIns="199136" bIns="113792" numCol="1" spcCol="1270" anchor="ctr" anchorCtr="0">
          <a:noAutofit/>
        </a:bodyPr>
        <a:lstStyle/>
        <a:p>
          <a:pPr lvl="0" algn="ctr" defTabSz="1244600">
            <a:lnSpc>
              <a:spcPct val="90000"/>
            </a:lnSpc>
            <a:spcBef>
              <a:spcPct val="0"/>
            </a:spcBef>
            <a:spcAft>
              <a:spcPct val="35000"/>
            </a:spcAft>
          </a:pPr>
          <a:r>
            <a:rPr lang="ar-SA" sz="2800" kern="1200" dirty="0" smtClean="0"/>
            <a:t>متغيرة</a:t>
          </a:r>
          <a:endParaRPr lang="en-US" sz="2800" kern="1200" dirty="0"/>
        </a:p>
      </dsp:txBody>
      <dsp:txXfrm>
        <a:off x="1907381" y="514507"/>
        <a:ext cx="1671637" cy="668654"/>
      </dsp:txXfrm>
    </dsp:sp>
    <dsp:sp modelId="{13EDA179-83C1-47B2-8D90-0FAE752FE068}">
      <dsp:nvSpPr>
        <dsp:cNvPr id="0" name=""/>
        <dsp:cNvSpPr/>
      </dsp:nvSpPr>
      <dsp:spPr>
        <a:xfrm>
          <a:off x="1907381" y="1183162"/>
          <a:ext cx="1671637" cy="1959930"/>
        </a:xfrm>
        <a:prstGeom prst="rect">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49352" tIns="149352" rIns="199136" bIns="224028" numCol="1" spcCol="1270" anchor="t" anchorCtr="0">
          <a:noAutofit/>
        </a:bodyPr>
        <a:lstStyle/>
        <a:p>
          <a:pPr marL="285750" lvl="1" indent="-285750" algn="l" defTabSz="1244600">
            <a:lnSpc>
              <a:spcPct val="90000"/>
            </a:lnSpc>
            <a:spcBef>
              <a:spcPct val="0"/>
            </a:spcBef>
            <a:spcAft>
              <a:spcPct val="15000"/>
            </a:spcAft>
            <a:buChar char="••"/>
          </a:pPr>
          <a:r>
            <a:rPr lang="ar-SA" sz="2800" kern="1200" dirty="0" smtClean="0"/>
            <a:t>اجماليه متغير</a:t>
          </a:r>
          <a:endParaRPr lang="en-US" sz="2800" kern="1200" dirty="0"/>
        </a:p>
        <a:p>
          <a:pPr marL="285750" lvl="1" indent="-285750" algn="l" defTabSz="1244600">
            <a:lnSpc>
              <a:spcPct val="90000"/>
            </a:lnSpc>
            <a:spcBef>
              <a:spcPct val="0"/>
            </a:spcBef>
            <a:spcAft>
              <a:spcPct val="15000"/>
            </a:spcAft>
            <a:buChar char="••"/>
          </a:pPr>
          <a:r>
            <a:rPr lang="ar-SA" sz="2800" kern="1200" dirty="0" smtClean="0"/>
            <a:t>متوسطها ثابت</a:t>
          </a:r>
          <a:endParaRPr lang="en-US" sz="2800" kern="1200" dirty="0"/>
        </a:p>
      </dsp:txBody>
      <dsp:txXfrm>
        <a:off x="1907381" y="1183162"/>
        <a:ext cx="1671637" cy="1959930"/>
      </dsp:txXfrm>
    </dsp:sp>
    <dsp:sp modelId="{91DBB3B7-A2B9-4E47-ABCC-D2EBC282DBF7}">
      <dsp:nvSpPr>
        <dsp:cNvPr id="0" name=""/>
        <dsp:cNvSpPr/>
      </dsp:nvSpPr>
      <dsp:spPr>
        <a:xfrm>
          <a:off x="3813048" y="514507"/>
          <a:ext cx="1671637" cy="668654"/>
        </a:xfrm>
        <a:prstGeom prst="rect">
          <a:avLst/>
        </a:prstGeom>
        <a:solidFill>
          <a:schemeClr val="accen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99136" tIns="113792" rIns="199136" bIns="113792" numCol="1" spcCol="1270" anchor="ctr" anchorCtr="0">
          <a:noAutofit/>
        </a:bodyPr>
        <a:lstStyle/>
        <a:p>
          <a:pPr lvl="0" algn="ctr" defTabSz="1244600">
            <a:lnSpc>
              <a:spcPct val="90000"/>
            </a:lnSpc>
            <a:spcBef>
              <a:spcPct val="0"/>
            </a:spcBef>
            <a:spcAft>
              <a:spcPct val="35000"/>
            </a:spcAft>
          </a:pPr>
          <a:r>
            <a:rPr lang="ar-SA" sz="2800" kern="1200" dirty="0" smtClean="0"/>
            <a:t>ثابتة</a:t>
          </a:r>
          <a:endParaRPr lang="en-US" sz="2800" kern="1200" dirty="0"/>
        </a:p>
      </dsp:txBody>
      <dsp:txXfrm>
        <a:off x="3813048" y="514507"/>
        <a:ext cx="1671637" cy="668654"/>
      </dsp:txXfrm>
    </dsp:sp>
    <dsp:sp modelId="{692F1D80-C765-4CEE-A234-DE71432FB5C8}">
      <dsp:nvSpPr>
        <dsp:cNvPr id="0" name=""/>
        <dsp:cNvSpPr/>
      </dsp:nvSpPr>
      <dsp:spPr>
        <a:xfrm>
          <a:off x="3813048" y="1183162"/>
          <a:ext cx="1671637" cy="1959930"/>
        </a:xfrm>
        <a:prstGeom prst="rect">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49352" tIns="149352" rIns="199136" bIns="224028" numCol="1" spcCol="1270" anchor="t" anchorCtr="0">
          <a:noAutofit/>
        </a:bodyPr>
        <a:lstStyle/>
        <a:p>
          <a:pPr marL="285750" lvl="1" indent="-285750" algn="l" defTabSz="1244600">
            <a:lnSpc>
              <a:spcPct val="90000"/>
            </a:lnSpc>
            <a:spcBef>
              <a:spcPct val="0"/>
            </a:spcBef>
            <a:spcAft>
              <a:spcPct val="15000"/>
            </a:spcAft>
            <a:buChar char="••"/>
          </a:pPr>
          <a:r>
            <a:rPr lang="ar-SA" sz="2800" kern="1200" dirty="0" smtClean="0"/>
            <a:t>اجماليها ثابت</a:t>
          </a:r>
          <a:endParaRPr lang="en-US" sz="2800" kern="1200" dirty="0"/>
        </a:p>
        <a:p>
          <a:pPr marL="285750" lvl="1" indent="-285750" algn="l" defTabSz="1244600">
            <a:lnSpc>
              <a:spcPct val="90000"/>
            </a:lnSpc>
            <a:spcBef>
              <a:spcPct val="0"/>
            </a:spcBef>
            <a:spcAft>
              <a:spcPct val="15000"/>
            </a:spcAft>
            <a:buChar char="••"/>
          </a:pPr>
          <a:r>
            <a:rPr lang="ar-SA" sz="2800" kern="1200" dirty="0" smtClean="0"/>
            <a:t>متوسطها متغير</a:t>
          </a:r>
          <a:endParaRPr lang="en-US" sz="2800" kern="1200" dirty="0"/>
        </a:p>
      </dsp:txBody>
      <dsp:txXfrm>
        <a:off x="3813048" y="1183162"/>
        <a:ext cx="1671637" cy="1959930"/>
      </dsp:txXfrm>
    </dsp:sp>
  </dsp:spTree>
</dsp:drawing>
</file>

<file path=word/diagrams/layout1.xml><?xml version="1.0" encoding="utf-8"?>
<dgm:layoutDef xmlns:dgm="http://schemas.openxmlformats.org/drawingml/2006/diagram" xmlns:a="http://schemas.openxmlformats.org/drawingml/2006/main" uniqueId="urn:microsoft.com/office/officeart/2008/layout/PictureStrips">
  <dgm:title val=""/>
  <dgm:desc val=""/>
  <dgm:catLst>
    <dgm:cat type="list" pri="12500"/>
    <dgm:cat type="picture" pri="13000"/>
    <dgm:cat type="pictureconvert" pri="13000"/>
  </dgm:catLst>
  <dgm:sampData>
    <dgm:dataModel>
      <dgm:ptLst>
        <dgm:pt modelId="0" type="doc"/>
        <dgm:pt modelId="10">
          <dgm:prSet phldr="1"/>
        </dgm:pt>
        <dgm:pt modelId="20">
          <dgm:prSet phldr="1"/>
        </dgm:pt>
        <dgm:pt modelId="30">
          <dgm:prSet phldr="1"/>
        </dgm:pt>
      </dgm:ptLst>
      <dgm:cxnLst>
        <dgm:cxn modelId="40" srcId="0" destId="10" srcOrd="0" destOrd="0"/>
        <dgm:cxn modelId="50" srcId="0" destId="20" srcOrd="1" destOrd="0"/>
        <dgm:cxn modelId="60" srcId="0" destId="30" srcOrd="2" destOrd="0"/>
      </dgm:cxnLst>
      <dgm:bg/>
      <dgm:whole/>
    </dgm:dataModel>
  </dgm:sampData>
  <dgm:styleData>
    <dgm:dataModel>
      <dgm:ptLst>
        <dgm:pt modelId="0" type="doc"/>
        <dgm:pt modelId="10">
          <dgm:prSet phldr="1"/>
        </dgm:pt>
        <dgm:pt modelId="20">
          <dgm:prSet phldr="1"/>
        </dgm:pt>
      </dgm:ptLst>
      <dgm:cxnLst>
        <dgm:cxn modelId="40" srcId="0" destId="10" srcOrd="0" destOrd="0"/>
        <dgm:cxn modelId="5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40" srcId="0" destId="10" srcOrd="0" destOrd="0"/>
        <dgm:cxn modelId="50" srcId="0" destId="20" srcOrd="1" destOrd="0"/>
        <dgm:cxn modelId="60" srcId="0" destId="30" srcOrd="2" destOrd="0"/>
        <dgm:cxn modelId="70" srcId="0" destId="40" srcOrd="2" destOrd="0"/>
      </dgm:cxnLst>
      <dgm:bg/>
      <dgm:whole/>
    </dgm:dataModel>
  </dgm:clrData>
  <dgm:layoutNode name="Name0">
    <dgm:varLst>
      <dgm:dir/>
      <dgm:resizeHandles val="exact"/>
    </dgm:varLst>
    <dgm:choose name="Name1">
      <dgm:if name="Name2" func="var" arg="dir" op="equ" val="norm">
        <dgm:alg type="snake">
          <dgm:param type="off" val="ctr"/>
        </dgm:alg>
      </dgm:if>
      <dgm:else name="Name3">
        <dgm:alg type="snake">
          <dgm:param type="off" val="ctr"/>
          <dgm:param type="grDir" val="tR"/>
        </dgm:alg>
      </dgm:else>
    </dgm:choose>
    <dgm:shape xmlns:r="http://schemas.openxmlformats.org/officeDocument/2006/relationships" r:blip="">
      <dgm:adjLst/>
    </dgm:shape>
    <dgm:constrLst>
      <dgm:constr type="primFontSz" for="des" ptType="node" op="equ" val="65"/>
      <dgm:constr type="w" for="ch" forName="composite" refType="w"/>
      <dgm:constr type="h" for="ch" forName="composite" refType="h"/>
      <dgm:constr type="sp" refType="h" refFor="ch" refForName="composite" op="equ" fact="0.1"/>
      <dgm:constr type="h" for="ch" forName="sibTrans" refType="h" refFor="ch" refForName="composite" op="equ" fact="0.1"/>
      <dgm:constr type="w" for="ch" forName="sibTrans" refType="h" refFor="ch" refForName="sibTrans" op="equ"/>
    </dgm:constrLst>
    <dgm:forEach name="nodesForEach" axis="ch" ptType="node">
      <dgm:layoutNode name="composite">
        <dgm:alg type="composite">
          <dgm:param type="ar" val="3"/>
        </dgm:alg>
        <dgm:shape xmlns:r="http://schemas.openxmlformats.org/officeDocument/2006/relationships" r:blip="">
          <dgm:adjLst/>
        </dgm:shape>
        <dgm:choose name="Name4">
          <dgm:if name="Name5" func="var" arg="dir" op="equ" val="norm">
            <dgm:constrLst>
              <dgm:constr type="l" for="ch" forName="rect1" refType="w" fact="0.04"/>
              <dgm:constr type="t" for="ch" forName="rect1" refType="h" fact="0.13"/>
              <dgm:constr type="w" for="ch" forName="rect1" refType="w" fact="0.96"/>
              <dgm:constr type="h" for="ch" forName="rect1" refType="h" fact="0.9"/>
              <dgm:constr type="l" for="ch" forName="rect2" refType="w" fact="0"/>
              <dgm:constr type="t" for="ch" forName="rect2" refType="h" fact="0"/>
              <dgm:constr type="w" for="ch" forName="rect2" refType="w" fact="0.21"/>
              <dgm:constr type="h" for="ch" forName="rect2" refType="w" fact="0.315"/>
            </dgm:constrLst>
          </dgm:if>
          <dgm:else name="Name6">
            <dgm:constrLst>
              <dgm:constr type="l" for="ch" forName="rect1" refType="w" fact="0"/>
              <dgm:constr type="t" for="ch" forName="rect1" refType="h" fact="0.13"/>
              <dgm:constr type="w" for="ch" forName="rect1" refType="w" fact="0.96"/>
              <dgm:constr type="h" for="ch" forName="rect1" refType="h" fact="0.9"/>
              <dgm:constr type="l" for="ch" forName="rect2" refType="w" fact="0.79"/>
              <dgm:constr type="t" for="ch" forName="rect2" refType="h" fact="0"/>
              <dgm:constr type="w" for="ch" forName="rect2" refType="w" fact="0.21"/>
              <dgm:constr type="h" for="ch" forName="rect2" refType="w" fact="0.315"/>
            </dgm:constrLst>
          </dgm:else>
        </dgm:choose>
        <dgm:layoutNode name="rect1" styleLbl="trAlignAcc1">
          <dgm:varLst>
            <dgm:bulletEnabled val="1"/>
          </dgm:varLst>
          <dgm:alg type="tx">
            <dgm:param type="parTxLTRAlign" val="l"/>
          </dgm:alg>
          <dgm:shape xmlns:r="http://schemas.openxmlformats.org/officeDocument/2006/relationships" type="rect" r:blip="">
            <dgm:adjLst/>
          </dgm:shape>
          <dgm:presOf axis="desOrSelf" ptType="node"/>
          <dgm:choose name="Name7">
            <dgm:if name="Name8" func="var" arg="dir" op="equ" val="norm">
              <dgm:constrLst>
                <dgm:constr type="lMarg" refType="w" fact="0.6"/>
                <dgm:constr type="rMarg" refType="primFontSz" fact="0.3"/>
                <dgm:constr type="tMarg" refType="primFontSz" fact="0.3"/>
                <dgm:constr type="bMarg" refType="primFontSz" fact="0.3"/>
              </dgm:constrLst>
            </dgm:if>
            <dgm:else name="Name9">
              <dgm:constrLst>
                <dgm:constr type="lMarg" refType="primFontSz" fact="0.3"/>
                <dgm:constr type="rMarg" refType="w" fact="0.6"/>
                <dgm:constr type="tMarg" refType="primFontSz" fact="0.3"/>
                <dgm:constr type="bMarg" refType="primFontSz" fact="0.3"/>
              </dgm:constrLst>
            </dgm:else>
          </dgm:choose>
          <dgm:ruleLst>
            <dgm:rule type="primFontSz" val="5" fact="NaN" max="NaN"/>
          </dgm:ruleLst>
        </dgm:layoutNode>
        <dgm:layoutNode name="rect2" styleLbl="fgImgPlace1">
          <dgm:alg type="sp"/>
          <dgm:shape xmlns:r="http://schemas.openxmlformats.org/officeDocument/2006/relationships" type="rect" r:blip="" blipPhldr="1">
            <dgm:adjLst/>
          </dgm:shape>
          <dgm:presOf/>
        </dgm:layoutNode>
      </dgm:layoutNode>
      <dgm:forEach name="sibTransForEach" axis="followSib" ptType="sibTrans" cnt="1">
        <dgm:layoutNode name="sibTrans">
          <dgm:alg type="sp"/>
          <dgm:shape xmlns:r="http://schemas.openxmlformats.org/officeDocument/2006/relationships" r:blip="">
            <dgm:adjLst/>
          </dgm:shap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5.xml><?xml version="1.0" encoding="utf-8"?>
<dgm:layoutDef xmlns:dgm="http://schemas.openxmlformats.org/drawingml/2006/diagram" xmlns:a="http://schemas.openxmlformats.org/drawingml/2006/main" uniqueId="urn:microsoft.com/office/officeart/2005/8/layout/hList9">
  <dgm:title val=""/>
  <dgm:desc val=""/>
  <dgm:catLst>
    <dgm:cat type="list" pri="8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3" srcId="0" destId="1" srcOrd="0" destOrd="0"/>
        <dgm:cxn modelId="4" srcId="0" destId="2" srcOrd="1" destOrd="0"/>
        <dgm:cxn modelId="13" srcId="1" destId="11" srcOrd="0" destOrd="0"/>
        <dgm:cxn modelId="14" srcId="1" destId="12" srcOrd="0" destOrd="0"/>
        <dgm:cxn modelId="23" srcId="2" destId="21" srcOrd="0" destOrd="0"/>
        <dgm:cxn modelId="24" srcId="2" destId="22" srcOrd="0" destOrd="0"/>
      </dgm:cxnLst>
      <dgm:bg/>
      <dgm:whole/>
    </dgm:dataModel>
  </dgm:sampData>
  <dgm:styleData>
    <dgm:dataModel>
      <dgm:ptLst>
        <dgm:pt modelId="0" type="doc"/>
        <dgm:pt modelId="1"/>
        <dgm:pt modelId="2"/>
      </dgm:ptLst>
      <dgm:cxnLst>
        <dgm:cxn modelId="3" srcId="0" destId="1" srcOrd="0" destOrd="0"/>
        <dgm:cxn modelId="4" srcId="1" destId="2" srcOrd="0" destOrd="0"/>
      </dgm:cxnLst>
      <dgm:bg/>
      <dgm:whole/>
    </dgm:dataModel>
  </dgm:styleData>
  <dgm:clrData>
    <dgm:dataModel>
      <dgm:ptLst>
        <dgm:pt modelId="0" type="doc"/>
        <dgm:pt modelId="1"/>
        <dgm:pt modelId="11"/>
        <dgm:pt modelId="12"/>
        <dgm:pt modelId="13"/>
        <dgm:pt modelId="14"/>
        <dgm:pt modelId="2"/>
        <dgm:pt modelId="21"/>
        <dgm:pt modelId="22"/>
        <dgm:pt modelId="23"/>
        <dgm:pt modelId="24"/>
        <dgm:pt modelId="3"/>
        <dgm:pt modelId="31"/>
        <dgm:pt modelId="32"/>
        <dgm:pt modelId="33"/>
        <dgm:pt modelId="34"/>
      </dgm:ptLst>
      <dgm:cxnLst>
        <dgm:cxn modelId="4" srcId="0" destId="1" srcOrd="0" destOrd="0"/>
        <dgm:cxn modelId="5" srcId="0" destId="2" srcOrd="1" destOrd="0"/>
        <dgm:cxn modelId="6" srcId="0" destId="3" srcOrd="1" destOrd="0"/>
        <dgm:cxn modelId="15" srcId="1" destId="11" srcOrd="0" destOrd="0"/>
        <dgm:cxn modelId="16" srcId="1" destId="12" srcOrd="0" destOrd="0"/>
        <dgm:cxn modelId="17" srcId="1" destId="13" srcOrd="0" destOrd="0"/>
        <dgm:cxn modelId="18" srcId="1" destId="14" srcOrd="0" destOrd="0"/>
        <dgm:cxn modelId="25" srcId="2" destId="21" srcOrd="0" destOrd="0"/>
        <dgm:cxn modelId="26" srcId="2" destId="22" srcOrd="0" destOrd="0"/>
        <dgm:cxn modelId="27" srcId="2" destId="23" srcOrd="0" destOrd="0"/>
        <dgm:cxn modelId="28" srcId="2" destId="24" srcOrd="0" destOrd="0"/>
        <dgm:cxn modelId="35" srcId="3" destId="31" srcOrd="0" destOrd="0"/>
        <dgm:cxn modelId="36" srcId="3" destId="32" srcOrd="0" destOrd="0"/>
        <dgm:cxn modelId="37" srcId="3" destId="33" srcOrd="0" destOrd="0"/>
        <dgm:cxn modelId="38" srcId="3" destId="34" srcOrd="0" destOrd="0"/>
      </dgm:cxnLst>
      <dgm:bg/>
      <dgm:whole/>
    </dgm:dataModel>
  </dgm:clrData>
  <dgm:layoutNode name="list">
    <dgm:varLst>
      <dgm:dir/>
      <dgm:animLvl val="lvl"/>
    </dgm:varLst>
    <dgm:choose name="Name0">
      <dgm:if name="Name1" func="var" arg="dir" op="equ" val="norm">
        <dgm:alg type="lin">
          <dgm:param type="linDir" val="fromL"/>
          <dgm:param type="fallback" val="2D"/>
          <dgm:param type="nodeVertAlign" val="t"/>
        </dgm:alg>
      </dgm:if>
      <dgm:else name="Name2">
        <dgm:alg type="lin">
          <dgm:param type="linDir" val="fromR"/>
          <dgm:param type="fallback" val="2D"/>
          <dgm:param type="nodeVertAlign" val="t"/>
        </dgm:alg>
      </dgm:else>
    </dgm:choose>
    <dgm:shape xmlns:r="http://schemas.openxmlformats.org/officeDocument/2006/relationships" r:blip="">
      <dgm:adjLst/>
    </dgm:shape>
    <dgm:presOf/>
    <dgm:constrLst>
      <dgm:constr type="w" for="ch" forName="circle" refType="w" fact="0.5"/>
      <dgm:constr type="w" for="ch" forName="vertFlow" refType="w" fact="0.75"/>
      <dgm:constr type="h" for="des" forName="firstComp" refType="w" refFor="ch" refForName="vertFlow" fact="0.667"/>
      <dgm:constr type="h" for="des" forName="comp" refType="h" refFor="des" refForName="firstComp" op="equ"/>
      <dgm:constr type="h" for="des" forName="topSpace" refType="w" refFor="ch" refForName="circle" op="equ" fact="0.4"/>
      <dgm:constr type="w" for="ch" forName="posSpace" refType="w" fact="0.4"/>
      <dgm:constr type="w" for="ch" forName="negSpace" refType="w" fact="-1.15"/>
      <dgm:constr type="w" for="ch" forName="transSpace" refType="w" fact="0.75"/>
      <dgm:constr type="primFontSz" for="ch" forName="circle" op="equ" val="65"/>
      <dgm:constr type="primFontSz" for="des" forName="firstChildTx" val="65"/>
      <dgm:constr type="primFontSz" for="des" forName="childTx" refType="primFontSz" refFor="des" refForName="firstChildTx" op="equ"/>
    </dgm:constrLst>
    <dgm:ruleLst/>
    <dgm:forEach name="Name3" axis="ch" ptType="node">
      <dgm:layoutNode name="posSpace">
        <dgm:alg type="sp"/>
        <dgm:shape xmlns:r="http://schemas.openxmlformats.org/officeDocument/2006/relationships" r:blip="">
          <dgm:adjLst/>
        </dgm:shape>
        <dgm:presOf/>
        <dgm:constrLst/>
        <dgm:ruleLst/>
      </dgm:layoutNode>
      <dgm:layoutNode name="vertFlow">
        <dgm:alg type="lin">
          <dgm:param type="linDir" val="fromT"/>
        </dgm:alg>
        <dgm:shape xmlns:r="http://schemas.openxmlformats.org/officeDocument/2006/relationships" r:blip="">
          <dgm:adjLst/>
        </dgm:shape>
        <dgm:presOf/>
        <dgm:constrLst>
          <dgm:constr type="w" for="ch" forName="firstComp" refType="w"/>
          <dgm:constr type="w" for="ch" forName="comp" refType="w"/>
        </dgm:constrLst>
        <dgm:ruleLst/>
        <dgm:layoutNode name="topSpace">
          <dgm:alg type="sp"/>
          <dgm:shape xmlns:r="http://schemas.openxmlformats.org/officeDocument/2006/relationships" r:blip="">
            <dgm:adjLst/>
          </dgm:shape>
          <dgm:presOf/>
          <dgm:constrLst/>
          <dgm:ruleLst/>
        </dgm:layoutNode>
        <dgm:layoutNode name="firstComp">
          <dgm:alg type="composite"/>
          <dgm:shape xmlns:r="http://schemas.openxmlformats.org/officeDocument/2006/relationships" r:blip="">
            <dgm:adjLst/>
          </dgm:shape>
          <dgm:presOf/>
          <dgm:choose name="Name4">
            <dgm:if name="Name5" func="var" arg="dir" op="equ" val="norm">
              <dgm:constrLst>
                <dgm:constr type="l" for="ch" forName="firstChild"/>
                <dgm:constr type="t" for="ch" forName="firstChild"/>
                <dgm:constr type="w" for="ch" forName="firstChild" refType="w"/>
                <dgm:constr type="h" for="ch" forName="firstChild" refType="h"/>
                <dgm:constr type="l" for="ch" forName="firstChildTx" refType="w" fact="0.16"/>
                <dgm:constr type="r" for="ch" forName="firstChildTx" refType="w"/>
                <dgm:constr type="h" for="ch" forName="firstChildTx" refFor="ch" refForName="firstChild" op="equ"/>
              </dgm:constrLst>
            </dgm:if>
            <dgm:else name="Name6">
              <dgm:constrLst>
                <dgm:constr type="l" for="ch" forName="firstChild"/>
                <dgm:constr type="t" for="ch" forName="firstChild"/>
                <dgm:constr type="w" for="ch" forName="firstChild" refType="w"/>
                <dgm:constr type="h" for="ch" forName="firstChild" refType="h"/>
                <dgm:constr type="l" for="ch" forName="firstChildTx"/>
                <dgm:constr type="r" for="ch" forName="firstChildTx" refType="w" fact="0.825"/>
                <dgm:constr type="h" for="ch" forName="firstChildTx" refFor="ch" refForName="firstChild" op="equ"/>
              </dgm:constrLst>
            </dgm:else>
          </dgm:choose>
          <dgm:ruleLst/>
          <dgm:layoutNode name="firstChild" styleLbl="bgAccFollowNode1">
            <dgm:alg type="sp"/>
            <dgm:shape xmlns:r="http://schemas.openxmlformats.org/officeDocument/2006/relationships" type="rect" r:blip="">
              <dgm:adjLst/>
            </dgm:shape>
            <dgm:presOf axis="ch desOrSelf" ptType="node node" cnt="1 0"/>
            <dgm:constrLst/>
            <dgm:ruleLst/>
          </dgm:layoutNode>
          <dgm:layoutNode name="firstChildTx" styleLbl="bgAccFollowNode1">
            <dgm:varLst>
              <dgm:bulletEnabled val="1"/>
            </dgm:varLst>
            <dgm:alg type="tx">
              <dgm:param type="parTxLTRAlign" val="l"/>
            </dgm:alg>
            <dgm:shape xmlns:r="http://schemas.openxmlformats.org/officeDocument/2006/relationships" type="rect" r:blip="" hideGeom="1">
              <dgm:adjLst/>
            </dgm:shape>
            <dgm:presOf axis="ch desOrSelf" ptType="node node" cnt="1 0"/>
            <dgm:choose name="Name7">
              <dgm:if name="Name8" func="var" arg="dir" op="equ" val="norm">
                <dgm:constrLst>
                  <dgm:constr type="primFontSz" val="65"/>
                  <dgm:constr type="lMarg"/>
                </dgm:constrLst>
              </dgm:if>
              <dgm:else name="Name9">
                <dgm:constrLst>
                  <dgm:constr type="primFontSz" val="65"/>
                  <dgm:constr type="rMarg"/>
                </dgm:constrLst>
              </dgm:else>
            </dgm:choose>
            <dgm:ruleLst>
              <dgm:rule type="primFontSz" val="5" fact="NaN" max="NaN"/>
            </dgm:ruleLst>
          </dgm:layoutNode>
        </dgm:layoutNode>
        <dgm:forEach name="Name10" axis="ch" ptType="node" st="2">
          <dgm:layoutNode name="comp">
            <dgm:alg type="composite"/>
            <dgm:shape xmlns:r="http://schemas.openxmlformats.org/officeDocument/2006/relationships" r:blip="">
              <dgm:adjLst/>
            </dgm:shape>
            <dgm:presOf/>
            <dgm:choose name="Name11">
              <dgm:if name="Name12" func="var" arg="dir" op="equ" val="norm">
                <dgm:constrLst>
                  <dgm:constr type="l" for="ch" forName="child"/>
                  <dgm:constr type="t" for="ch" forName="child"/>
                  <dgm:constr type="w" for="ch" forName="child" refType="w"/>
                  <dgm:constr type="h" for="ch" forName="child" refType="h"/>
                  <dgm:constr type="l" for="ch" forName="childTx" refType="w" fact="0.16"/>
                  <dgm:constr type="r" for="ch" forName="childTx" refType="w"/>
                  <dgm:constr type="h" for="ch" forName="childTx" refFor="ch" refForName="child" op="equ"/>
                </dgm:constrLst>
              </dgm:if>
              <dgm:else name="Name13">
                <dgm:constrLst>
                  <dgm:constr type="l" for="ch" forName="child"/>
                  <dgm:constr type="t" for="ch" forName="child"/>
                  <dgm:constr type="w" for="ch" forName="child" refType="w"/>
                  <dgm:constr type="h" for="ch" forName="child" refType="h"/>
                  <dgm:constr type="l" for="ch" forName="childTx"/>
                  <dgm:constr type="r" for="ch" forName="childTx" refType="w" fact="0.825"/>
                  <dgm:constr type="h" for="ch" forName="childTx" refFor="ch" refForName="child" op="equ"/>
                </dgm:constrLst>
              </dgm:else>
            </dgm:choose>
            <dgm:ruleLst/>
            <dgm:layoutNode name="child" styleLbl="bgAccFollowNode1">
              <dgm:alg type="sp"/>
              <dgm:shape xmlns:r="http://schemas.openxmlformats.org/officeDocument/2006/relationships" type="rect" r:blip="">
                <dgm:adjLst/>
              </dgm:shape>
              <dgm:presOf axis="desOrSelf" ptType="node"/>
              <dgm:constrLst/>
              <dgm:ruleLst/>
            </dgm:layoutNode>
            <dgm:layoutNode name="childTx" styleLbl="bgAccFollowNode1">
              <dgm:varLst>
                <dgm:bulletEnabled val="1"/>
              </dgm:varLst>
              <dgm:alg type="tx">
                <dgm:param type="parTxLTRAlign" val="l"/>
              </dgm:alg>
              <dgm:shape xmlns:r="http://schemas.openxmlformats.org/officeDocument/2006/relationships" type="rect" r:blip="" hideGeom="1">
                <dgm:adjLst/>
              </dgm:shape>
              <dgm:presOf axis="desOrSelf" ptType="node"/>
              <dgm:choose name="Name14">
                <dgm:if name="Name15" func="var" arg="dir" op="equ" val="norm">
                  <dgm:constrLst>
                    <dgm:constr type="primFontSz" val="65"/>
                    <dgm:constr type="lMarg"/>
                  </dgm:constrLst>
                </dgm:if>
                <dgm:else name="Name16">
                  <dgm:constrLst>
                    <dgm:constr type="primFontSz" val="65"/>
                    <dgm:constr type="rMarg"/>
                  </dgm:constrLst>
                </dgm:else>
              </dgm:choose>
              <dgm:ruleLst>
                <dgm:rule type="primFontSz" val="5" fact="NaN" max="NaN"/>
              </dgm:ruleLst>
            </dgm:layoutNode>
          </dgm:layoutNode>
        </dgm:forEach>
      </dgm:layoutNode>
      <dgm:layoutNode name="negSpace">
        <dgm:alg type="sp"/>
        <dgm:shape xmlns:r="http://schemas.openxmlformats.org/officeDocument/2006/relationships" r:blip="">
          <dgm:adjLst/>
        </dgm:shape>
        <dgm:presOf/>
        <dgm:constrLst/>
        <dgm:ruleLst/>
      </dgm:layoutNode>
      <dgm:layoutNode name="circle" styleLbl="node1">
        <dgm:alg type="tx"/>
        <dgm:shape xmlns:r="http://schemas.openxmlformats.org/officeDocument/2006/relationships" type="ellipse" r:blip="">
          <dgm:adjLst/>
        </dgm:shape>
        <dgm:presOf axis="self"/>
        <dgm:constrLst>
          <dgm:constr type="lMarg"/>
          <dgm:constr type="rMarg"/>
          <dgm:constr type="tMarg"/>
          <dgm:constr type="bMarg"/>
          <dgm:constr type="h" refType="w"/>
        </dgm:constrLst>
        <dgm:ruleLst>
          <dgm:rule type="primFontSz" val="5" fact="NaN" max="NaN"/>
        </dgm:ruleLst>
      </dgm:layoutNode>
      <dgm:forEach name="Name17" axis="followSib" ptType="sibTrans" cnt="1">
        <dgm:layoutNode name="transSpace">
          <dgm:alg type="sp"/>
          <dgm:shape xmlns:r="http://schemas.openxmlformats.org/officeDocument/2006/relationships" r:blip="">
            <dgm:adjLst/>
          </dgm:shape>
          <dgm:presOf/>
          <dgm:constrLst/>
          <dgm:ruleLst/>
        </dgm:layoutNode>
      </dgm:forEach>
    </dgm:forEach>
  </dgm:layoutNode>
</dgm:layoutDef>
</file>

<file path=word/diagrams/layout6.xml><?xml version="1.0" encoding="utf-8"?>
<dgm:layoutDef xmlns:dgm="http://schemas.openxmlformats.org/drawingml/2006/diagram" xmlns:a="http://schemas.openxmlformats.org/drawingml/2006/main" uniqueId="urn:microsoft.com/office/officeart/2005/8/layout/hList1">
  <dgm:title val=""/>
  <dgm:desc val=""/>
  <dgm:catLst>
    <dgm:cat type="list" pri="5000"/>
    <dgm:cat type="convert" pri="5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rSet phldr="1"/>
        </dgm:pt>
        <dgm:pt modelId="2">
          <dgm:prSet phldr="1"/>
        </dgm:pt>
      </dgm:ptLst>
      <dgm:cxnLst>
        <dgm:cxn modelId="3" srcId="0" destId="1" srcOrd="0" destOrd="0"/>
        <dgm:cxn modelId="4" srcId="0" destId="2" srcOrd="1" destOrd="0"/>
      </dgm:cxnLst>
      <dgm:bg/>
      <dgm:whole/>
    </dgm:dataModel>
  </dgm:styleData>
  <dgm:clr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0.8"/>
      <dgm:constr type="h" for="des" forName="desTx" refType="primFontSz" refFor="des" refForName="parTx" fact="1.22"/>
      <dgm:constr type="w" for="ch" forName="space" refType="w" refFor="ch" refForName="composite" op="equ" fact="0.14"/>
    </dgm:constrLst>
    <dgm:ruleLst>
      <dgm:rule type="w" for="ch" forName="composite" val="0" fact="NaN" max="NaN"/>
      <dgm:rule type="primFontSz" for="des" forName="parTx" val="5" fact="NaN" max="NaN"/>
    </dgm:ruleLst>
    <dgm:forEach name="Name4" axis="ch" ptType="node">
      <dgm:layoutNode name="composite">
        <dgm:alg type="composite"/>
        <dgm:shape xmlns:r="http://schemas.openxmlformats.org/officeDocument/2006/relationships" r:blip="">
          <dgm:adjLst/>
        </dgm:shape>
        <dgm:presOf/>
        <dgm:constrLst>
          <dgm:constr type="l" for="ch" forName="parTx"/>
          <dgm:constr type="w" for="ch" forName="parTx" refType="w"/>
          <dgm:constr type="t" for="ch" forName="parTx"/>
          <dgm:constr type="l" for="ch" forName="desTx"/>
          <dgm:constr type="w" for="ch" forName="desTx" refType="w" refFor="ch" refForName="parTx"/>
          <dgm:constr type="t" for="ch" forName="desTx" refType="h" refFor="ch" refForName="parTx"/>
        </dgm:constrLst>
        <dgm:ruleLst>
          <dgm:rule type="h" val="INF" fact="NaN" max="NaN"/>
        </dgm:ruleLst>
        <dgm:layoutNode name="parTx" styleLbl="alignNode1">
          <dgm:varLst>
            <dgm:chMax val="0"/>
            <dgm:chPref val="0"/>
            <dgm:bulletEnabled val="1"/>
          </dgm:varLst>
          <dgm:alg type="tx"/>
          <dgm:shape xmlns:r="http://schemas.openxmlformats.org/officeDocument/2006/relationships" type="rect" r:blip="">
            <dgm:adjLst/>
          </dgm:shape>
          <dgm:presOf axis="self" ptType="node"/>
          <dgm:constrLst>
            <dgm:constr type="h" refType="w" op="lte" fact="0.4"/>
            <dgm:constr type="h"/>
            <dgm:constr type="tMarg" refType="primFontSz" fact="0.32"/>
            <dgm:constr type="bMarg" refType="primFontSz" fact="0.32"/>
          </dgm:constrLst>
          <dgm:ruleLst>
            <dgm:rule type="h" val="INF" fact="NaN" max="NaN"/>
          </dgm:ruleLst>
        </dgm:layoutNode>
        <dgm:layoutNode name="desTx" styleLbl="alignAccFollowNode1">
          <dgm:varLst>
            <dgm:bulletEnabled val="1"/>
          </dgm:varLst>
          <dgm:alg type="tx">
            <dgm:param type="stBulletLvl" val="1"/>
          </dgm:alg>
          <dgm:shape xmlns:r="http://schemas.openxmlformats.org/officeDocument/2006/relationships" type="rect" r:blip="">
            <dgm:adjLst/>
          </dgm:shape>
          <dgm:presOf axis="des" ptType="node"/>
          <dgm:constrLst>
            <dgm:constr type="secFontSz" val="65"/>
            <dgm:constr type="primFontSz" refType="secFontSz"/>
            <dgm:constr type="h"/>
            <dgm:constr type="lMarg" refType="primFontSz" fact="0.42"/>
            <dgm:constr type="tMarg" refType="primFontSz" fact="0.42"/>
            <dgm:constr type="bMarg" refType="primFontSz" fact="0.63"/>
          </dgm:constrLst>
          <dgm:ruleLst>
            <dgm:rule type="h" val="INF" fact="NaN" max="NaN"/>
          </dgm:ruleLst>
        </dgm:layoutNode>
      </dgm:layoutNode>
      <dgm:forEach name="Name5" axis="followSib" ptType="sibTrans" cnt="1">
        <dgm:layoutNode name="space">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155</TotalTime>
  <Pages>18</Pages>
  <Words>1397</Words>
  <Characters>7965</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sony</cp:lastModifiedBy>
  <cp:revision>21</cp:revision>
  <dcterms:created xsi:type="dcterms:W3CDTF">2013-09-25T20:49:00Z</dcterms:created>
  <dcterms:modified xsi:type="dcterms:W3CDTF">2013-09-25T23:15:00Z</dcterms:modified>
</cp:coreProperties>
</file>