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word/diagrams/quickStyle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Override PartName="/word/diagrams/colors1.xml" ContentType="application/vnd.openxmlformats-officedocument.drawingml.diagramColor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79A5" w:rsidRPr="00047B49" w:rsidRDefault="001A79A5" w:rsidP="00047B49">
      <w:pPr>
        <w:jc w:val="center"/>
        <w:rPr>
          <w:rFonts w:hint="cs"/>
          <w:sz w:val="28"/>
          <w:szCs w:val="28"/>
          <w:rtl/>
        </w:rPr>
      </w:pPr>
    </w:p>
    <w:p w:rsidR="00894370" w:rsidRDefault="00894370" w:rsidP="009B3EB0">
      <w:pPr>
        <w:tabs>
          <w:tab w:val="left" w:pos="7613"/>
        </w:tabs>
        <w:jc w:val="center"/>
        <w:rPr>
          <w:sz w:val="24"/>
          <w:szCs w:val="24"/>
          <w:u w:val="single"/>
          <w:rtl/>
        </w:rPr>
      </w:pPr>
    </w:p>
    <w:p w:rsidR="009B3EB0" w:rsidRDefault="009B3EB0" w:rsidP="009B3EB0">
      <w:pPr>
        <w:tabs>
          <w:tab w:val="left" w:pos="7613"/>
        </w:tabs>
        <w:jc w:val="center"/>
        <w:rPr>
          <w:sz w:val="24"/>
          <w:szCs w:val="24"/>
          <w:u w:val="single"/>
          <w:rtl/>
        </w:rPr>
      </w:pPr>
    </w:p>
    <w:p w:rsidR="009B3EB0" w:rsidRDefault="009B3EB0" w:rsidP="009B3EB0">
      <w:pPr>
        <w:tabs>
          <w:tab w:val="left" w:pos="7613"/>
        </w:tabs>
        <w:jc w:val="center"/>
        <w:rPr>
          <w:sz w:val="24"/>
          <w:szCs w:val="24"/>
          <w:u w:val="single"/>
          <w:rtl/>
        </w:rPr>
      </w:pPr>
    </w:p>
    <w:p w:rsidR="009B3EB0" w:rsidRDefault="009B3EB0" w:rsidP="009B3EB0">
      <w:pPr>
        <w:jc w:val="center"/>
        <w:rPr>
          <w:sz w:val="40"/>
          <w:szCs w:val="40"/>
          <w:u w:val="single"/>
          <w:rtl/>
        </w:rPr>
      </w:pPr>
    </w:p>
    <w:p w:rsidR="009B3EB0" w:rsidRDefault="009B3EB0" w:rsidP="009B3EB0">
      <w:pPr>
        <w:jc w:val="center"/>
        <w:rPr>
          <w:sz w:val="40"/>
          <w:szCs w:val="40"/>
          <w:u w:val="single"/>
          <w:rtl/>
        </w:rPr>
      </w:pPr>
    </w:p>
    <w:p w:rsidR="009B3EB0" w:rsidRPr="00FB11A1" w:rsidRDefault="009B3EB0" w:rsidP="009B3EB0">
      <w:pPr>
        <w:jc w:val="center"/>
        <w:rPr>
          <w:b/>
          <w:bCs/>
          <w:sz w:val="52"/>
          <w:szCs w:val="52"/>
          <w:u w:val="single"/>
          <w:rtl/>
        </w:rPr>
      </w:pPr>
      <w:r w:rsidRPr="00FB11A1">
        <w:rPr>
          <w:b/>
          <w:bCs/>
          <w:sz w:val="52"/>
          <w:szCs w:val="52"/>
          <w:u w:val="single"/>
          <w:rtl/>
        </w:rPr>
        <w:t>كلية إدارة الأعمال – قسم نظم المعلومات الإدارية</w:t>
      </w:r>
    </w:p>
    <w:p w:rsidR="009B3EB0" w:rsidRPr="00FB11A1" w:rsidRDefault="009B3EB0" w:rsidP="009B3EB0">
      <w:pPr>
        <w:jc w:val="center"/>
        <w:rPr>
          <w:b/>
          <w:bCs/>
          <w:sz w:val="52"/>
          <w:szCs w:val="52"/>
          <w:u w:val="single"/>
          <w:rtl/>
        </w:rPr>
      </w:pPr>
      <w:r w:rsidRPr="00FB11A1">
        <w:rPr>
          <w:rFonts w:hint="cs"/>
          <w:b/>
          <w:bCs/>
          <w:sz w:val="52"/>
          <w:szCs w:val="52"/>
          <w:u w:val="single"/>
          <w:rtl/>
        </w:rPr>
        <w:t>جامعة الملك فيصل 1434هـ</w:t>
      </w:r>
    </w:p>
    <w:p w:rsidR="009B3EB0" w:rsidRPr="00FB11A1" w:rsidRDefault="009B3EB0" w:rsidP="009B3EB0">
      <w:pPr>
        <w:jc w:val="center"/>
        <w:rPr>
          <w:b/>
          <w:bCs/>
          <w:sz w:val="52"/>
          <w:szCs w:val="52"/>
          <w:u w:val="single"/>
          <w:rtl/>
        </w:rPr>
      </w:pPr>
      <w:r w:rsidRPr="00FB11A1">
        <w:rPr>
          <w:b/>
          <w:bCs/>
          <w:sz w:val="52"/>
          <w:szCs w:val="52"/>
          <w:u w:val="single"/>
          <w:rtl/>
          <w:lang w:bidi="ar-EG"/>
        </w:rPr>
        <w:t>د. عادل عثمان فتح الرحمن</w:t>
      </w:r>
    </w:p>
    <w:p w:rsidR="009B3EB0" w:rsidRPr="00FB11A1" w:rsidRDefault="009B3EB0" w:rsidP="009B3EB0">
      <w:pPr>
        <w:jc w:val="center"/>
        <w:rPr>
          <w:b/>
          <w:bCs/>
          <w:sz w:val="52"/>
          <w:szCs w:val="52"/>
          <w:u w:val="single"/>
          <w:rtl/>
        </w:rPr>
      </w:pPr>
      <w:r w:rsidRPr="00FB11A1">
        <w:rPr>
          <w:rFonts w:hint="cs"/>
          <w:b/>
          <w:bCs/>
          <w:sz w:val="52"/>
          <w:szCs w:val="52"/>
          <w:u w:val="single"/>
          <w:rtl/>
        </w:rPr>
        <w:t>محتوى المادة / تنسيق أبو تركي</w:t>
      </w:r>
    </w:p>
    <w:p w:rsidR="009B3EB0" w:rsidRDefault="009B3EB0" w:rsidP="009B3EB0">
      <w:pPr>
        <w:tabs>
          <w:tab w:val="left" w:pos="7613"/>
        </w:tabs>
        <w:jc w:val="center"/>
        <w:rPr>
          <w:sz w:val="24"/>
          <w:szCs w:val="24"/>
          <w:u w:val="single"/>
          <w:rtl/>
        </w:rPr>
      </w:pPr>
    </w:p>
    <w:p w:rsidR="00051363" w:rsidRDefault="00051363" w:rsidP="00894370">
      <w:pPr>
        <w:tabs>
          <w:tab w:val="left" w:pos="7613"/>
        </w:tabs>
        <w:rPr>
          <w:sz w:val="24"/>
          <w:szCs w:val="24"/>
          <w:u w:val="single"/>
          <w:rtl/>
        </w:rPr>
      </w:pPr>
    </w:p>
    <w:p w:rsidR="00051363" w:rsidRDefault="00051363" w:rsidP="00894370">
      <w:pPr>
        <w:tabs>
          <w:tab w:val="left" w:pos="7613"/>
        </w:tabs>
        <w:rPr>
          <w:sz w:val="24"/>
          <w:szCs w:val="24"/>
          <w:u w:val="single"/>
          <w:rtl/>
        </w:rPr>
      </w:pPr>
    </w:p>
    <w:p w:rsidR="00051363" w:rsidRDefault="00051363" w:rsidP="00894370">
      <w:pPr>
        <w:tabs>
          <w:tab w:val="left" w:pos="7613"/>
        </w:tabs>
        <w:rPr>
          <w:sz w:val="24"/>
          <w:szCs w:val="24"/>
          <w:u w:val="single"/>
          <w:rtl/>
        </w:rPr>
      </w:pPr>
    </w:p>
    <w:p w:rsidR="00051363" w:rsidRDefault="00051363" w:rsidP="00894370">
      <w:pPr>
        <w:tabs>
          <w:tab w:val="left" w:pos="7613"/>
        </w:tabs>
        <w:rPr>
          <w:sz w:val="24"/>
          <w:szCs w:val="24"/>
          <w:u w:val="single"/>
          <w:rtl/>
        </w:rPr>
      </w:pPr>
    </w:p>
    <w:p w:rsidR="00051363" w:rsidRDefault="00051363" w:rsidP="00894370">
      <w:pPr>
        <w:tabs>
          <w:tab w:val="left" w:pos="7613"/>
        </w:tabs>
        <w:rPr>
          <w:sz w:val="24"/>
          <w:szCs w:val="24"/>
          <w:u w:val="single"/>
          <w:rtl/>
        </w:rPr>
      </w:pPr>
    </w:p>
    <w:p w:rsidR="00051363" w:rsidRDefault="00051363" w:rsidP="00894370">
      <w:pPr>
        <w:tabs>
          <w:tab w:val="left" w:pos="7613"/>
        </w:tabs>
        <w:rPr>
          <w:sz w:val="24"/>
          <w:szCs w:val="24"/>
          <w:u w:val="single"/>
          <w:rtl/>
        </w:rPr>
      </w:pPr>
    </w:p>
    <w:p w:rsidR="00051363" w:rsidRDefault="00051363" w:rsidP="00894370">
      <w:pPr>
        <w:tabs>
          <w:tab w:val="left" w:pos="7613"/>
        </w:tabs>
        <w:rPr>
          <w:sz w:val="24"/>
          <w:szCs w:val="24"/>
          <w:u w:val="single"/>
          <w:rtl/>
        </w:rPr>
      </w:pPr>
    </w:p>
    <w:p w:rsidR="00051363" w:rsidRDefault="00051363" w:rsidP="00894370">
      <w:pPr>
        <w:tabs>
          <w:tab w:val="left" w:pos="7613"/>
        </w:tabs>
        <w:rPr>
          <w:sz w:val="24"/>
          <w:szCs w:val="24"/>
          <w:u w:val="single"/>
          <w:rtl/>
        </w:rPr>
      </w:pPr>
    </w:p>
    <w:p w:rsidR="00051363" w:rsidRDefault="00051363" w:rsidP="00894370">
      <w:pPr>
        <w:tabs>
          <w:tab w:val="left" w:pos="7613"/>
        </w:tabs>
        <w:rPr>
          <w:sz w:val="24"/>
          <w:szCs w:val="24"/>
          <w:u w:val="single"/>
          <w:rtl/>
        </w:rPr>
      </w:pPr>
    </w:p>
    <w:p w:rsidR="00051363" w:rsidRDefault="00051363" w:rsidP="00894370">
      <w:pPr>
        <w:tabs>
          <w:tab w:val="left" w:pos="7613"/>
        </w:tabs>
        <w:rPr>
          <w:sz w:val="24"/>
          <w:szCs w:val="24"/>
          <w:u w:val="single"/>
          <w:rtl/>
        </w:rPr>
      </w:pPr>
    </w:p>
    <w:p w:rsidR="00051363" w:rsidRDefault="00051363" w:rsidP="00894370">
      <w:pPr>
        <w:tabs>
          <w:tab w:val="left" w:pos="7613"/>
        </w:tabs>
        <w:rPr>
          <w:sz w:val="24"/>
          <w:szCs w:val="24"/>
          <w:u w:val="single"/>
          <w:rtl/>
        </w:rPr>
      </w:pPr>
    </w:p>
    <w:p w:rsidR="00051363" w:rsidRDefault="00051363" w:rsidP="00894370">
      <w:pPr>
        <w:tabs>
          <w:tab w:val="left" w:pos="7613"/>
        </w:tabs>
        <w:rPr>
          <w:sz w:val="24"/>
          <w:szCs w:val="24"/>
          <w:u w:val="single"/>
          <w:rtl/>
        </w:rPr>
      </w:pPr>
    </w:p>
    <w:p w:rsidR="00051363" w:rsidRDefault="00051363" w:rsidP="00894370">
      <w:pPr>
        <w:tabs>
          <w:tab w:val="left" w:pos="7613"/>
        </w:tabs>
        <w:rPr>
          <w:sz w:val="24"/>
          <w:szCs w:val="24"/>
          <w:u w:val="single"/>
          <w:rtl/>
        </w:rPr>
      </w:pPr>
    </w:p>
    <w:p w:rsidR="00051363" w:rsidRDefault="00051363" w:rsidP="00894370">
      <w:pPr>
        <w:tabs>
          <w:tab w:val="left" w:pos="7613"/>
        </w:tabs>
        <w:rPr>
          <w:sz w:val="24"/>
          <w:szCs w:val="24"/>
          <w:u w:val="single"/>
          <w:rtl/>
        </w:rPr>
      </w:pPr>
    </w:p>
    <w:p w:rsidR="00051363" w:rsidRDefault="00051363" w:rsidP="00894370">
      <w:pPr>
        <w:tabs>
          <w:tab w:val="left" w:pos="7613"/>
        </w:tabs>
        <w:rPr>
          <w:sz w:val="24"/>
          <w:szCs w:val="24"/>
          <w:u w:val="single"/>
          <w:rtl/>
        </w:rPr>
      </w:pPr>
    </w:p>
    <w:p w:rsidR="00051363" w:rsidRDefault="00051363" w:rsidP="00894370">
      <w:pPr>
        <w:tabs>
          <w:tab w:val="left" w:pos="7613"/>
        </w:tabs>
        <w:rPr>
          <w:sz w:val="24"/>
          <w:szCs w:val="24"/>
          <w:u w:val="single"/>
          <w:rtl/>
        </w:rPr>
      </w:pPr>
    </w:p>
    <w:p w:rsidR="009B3EB0" w:rsidRDefault="009B3EB0" w:rsidP="009B3EB0">
      <w:pPr>
        <w:rPr>
          <w:sz w:val="24"/>
          <w:szCs w:val="24"/>
          <w:u w:val="single"/>
          <w:rtl/>
        </w:rPr>
      </w:pPr>
    </w:p>
    <w:p w:rsidR="00051363" w:rsidRPr="002F779D" w:rsidRDefault="00051363" w:rsidP="009B3EB0">
      <w:pPr>
        <w:jc w:val="center"/>
        <w:rPr>
          <w:color w:val="C00000"/>
          <w:sz w:val="28"/>
          <w:szCs w:val="28"/>
          <w:u w:val="single"/>
          <w:rtl/>
        </w:rPr>
      </w:pPr>
      <w:r w:rsidRPr="002F779D">
        <w:rPr>
          <w:b/>
          <w:bCs/>
          <w:color w:val="C00000"/>
          <w:sz w:val="28"/>
          <w:szCs w:val="28"/>
          <w:u w:val="single"/>
          <w:rtl/>
          <w:lang w:bidi="ar-EG"/>
        </w:rPr>
        <w:t>المحاضرة الأولي</w:t>
      </w:r>
    </w:p>
    <w:p w:rsidR="00051363" w:rsidRPr="002F779D" w:rsidRDefault="00051363" w:rsidP="00051363">
      <w:pPr>
        <w:jc w:val="center"/>
        <w:rPr>
          <w:color w:val="C00000"/>
          <w:sz w:val="28"/>
          <w:szCs w:val="28"/>
          <w:u w:val="single"/>
          <w:rtl/>
        </w:rPr>
      </w:pPr>
      <w:r w:rsidRPr="002F779D">
        <w:rPr>
          <w:b/>
          <w:bCs/>
          <w:color w:val="C00000"/>
          <w:sz w:val="28"/>
          <w:szCs w:val="28"/>
          <w:u w:val="single"/>
          <w:rtl/>
          <w:lang w:bidi="ar-EG"/>
        </w:rPr>
        <w:t>ثورة نظم المعلومات</w:t>
      </w:r>
    </w:p>
    <w:p w:rsidR="00051363" w:rsidRPr="002F779D" w:rsidRDefault="00051363" w:rsidP="00051363">
      <w:pPr>
        <w:jc w:val="center"/>
        <w:rPr>
          <w:color w:val="C00000"/>
          <w:sz w:val="28"/>
          <w:szCs w:val="28"/>
          <w:u w:val="single"/>
          <w:rtl/>
        </w:rPr>
      </w:pPr>
      <w:r w:rsidRPr="002F779D">
        <w:rPr>
          <w:b/>
          <w:bCs/>
          <w:color w:val="C00000"/>
          <w:sz w:val="28"/>
          <w:szCs w:val="28"/>
          <w:u w:val="single"/>
          <w:rtl/>
          <w:lang w:bidi="ar-EG"/>
        </w:rPr>
        <w:t>د. عادل عثمان فتح الرحمن</w:t>
      </w:r>
    </w:p>
    <w:p w:rsidR="00051363" w:rsidRPr="002F779D" w:rsidRDefault="00051363" w:rsidP="00051363">
      <w:pPr>
        <w:jc w:val="center"/>
        <w:rPr>
          <w:color w:val="C00000"/>
          <w:sz w:val="28"/>
          <w:szCs w:val="28"/>
          <w:u w:val="single"/>
          <w:rtl/>
        </w:rPr>
      </w:pPr>
      <w:r w:rsidRPr="002F779D">
        <w:rPr>
          <w:color w:val="C00000"/>
          <w:sz w:val="28"/>
          <w:szCs w:val="28"/>
          <w:u w:val="single"/>
          <w:rtl/>
        </w:rPr>
        <w:t>كلية إدارة الأعمال – قسم نظم المعلومات الإدارية</w:t>
      </w:r>
    </w:p>
    <w:p w:rsidR="00051363" w:rsidRPr="00D62443" w:rsidRDefault="00051363" w:rsidP="00051363">
      <w:pPr>
        <w:rPr>
          <w:color w:val="FF0000"/>
          <w:sz w:val="24"/>
          <w:szCs w:val="24"/>
          <w:u w:val="single"/>
          <w:rtl/>
        </w:rPr>
      </w:pPr>
      <w:r w:rsidRPr="00D62443">
        <w:rPr>
          <w:color w:val="FF0000"/>
          <w:sz w:val="24"/>
          <w:szCs w:val="24"/>
          <w:u w:val="single"/>
          <w:rtl/>
          <w:lang w:bidi="ar-EG"/>
        </w:rPr>
        <w:t>عناصر المحاضرة</w:t>
      </w:r>
    </w:p>
    <w:p w:rsidR="00051363" w:rsidRPr="00D62443" w:rsidRDefault="00051363" w:rsidP="00051363">
      <w:pPr>
        <w:numPr>
          <w:ilvl w:val="0"/>
          <w:numId w:val="1"/>
        </w:numPr>
        <w:rPr>
          <w:color w:val="1F497D" w:themeColor="text2"/>
          <w:sz w:val="24"/>
          <w:szCs w:val="24"/>
        </w:rPr>
      </w:pPr>
      <w:r w:rsidRPr="00D62443">
        <w:rPr>
          <w:color w:val="1F497D" w:themeColor="text2"/>
          <w:sz w:val="24"/>
          <w:szCs w:val="24"/>
          <w:rtl/>
        </w:rPr>
        <w:t>ثورة المعلومات</w:t>
      </w:r>
      <w:r w:rsidRPr="00D62443">
        <w:rPr>
          <w:color w:val="1F497D" w:themeColor="text2"/>
          <w:sz w:val="24"/>
          <w:szCs w:val="24"/>
          <w:rtl/>
          <w:lang w:bidi="ar-EG"/>
        </w:rPr>
        <w:t xml:space="preserve"> - مقدمة</w:t>
      </w:r>
    </w:p>
    <w:p w:rsidR="00051363" w:rsidRPr="00D62443" w:rsidRDefault="00051363" w:rsidP="00051363">
      <w:pPr>
        <w:numPr>
          <w:ilvl w:val="0"/>
          <w:numId w:val="1"/>
        </w:numPr>
        <w:rPr>
          <w:color w:val="1F497D" w:themeColor="text2"/>
          <w:sz w:val="24"/>
          <w:szCs w:val="24"/>
          <w:rtl/>
        </w:rPr>
      </w:pPr>
      <w:r w:rsidRPr="00D62443">
        <w:rPr>
          <w:color w:val="1F497D" w:themeColor="text2"/>
          <w:sz w:val="24"/>
          <w:szCs w:val="24"/>
          <w:rtl/>
        </w:rPr>
        <w:t xml:space="preserve">التحولات التي </w:t>
      </w:r>
      <w:r w:rsidRPr="00D62443">
        <w:rPr>
          <w:color w:val="1F497D" w:themeColor="text2"/>
          <w:sz w:val="24"/>
          <w:szCs w:val="24"/>
          <w:rtl/>
          <w:lang w:bidi="ar-EG"/>
        </w:rPr>
        <w:t xml:space="preserve">هيأت لها </w:t>
      </w:r>
      <w:r w:rsidRPr="00D62443">
        <w:rPr>
          <w:color w:val="1F497D" w:themeColor="text2"/>
          <w:sz w:val="24"/>
          <w:szCs w:val="24"/>
          <w:rtl/>
        </w:rPr>
        <w:t>ثورة المعلومات</w:t>
      </w:r>
    </w:p>
    <w:p w:rsidR="00051363" w:rsidRPr="00047B49" w:rsidRDefault="00051363" w:rsidP="00051363">
      <w:pPr>
        <w:numPr>
          <w:ilvl w:val="1"/>
          <w:numId w:val="1"/>
        </w:numPr>
        <w:rPr>
          <w:sz w:val="24"/>
          <w:szCs w:val="24"/>
          <w:rtl/>
        </w:rPr>
      </w:pPr>
      <w:r w:rsidRPr="00047B49">
        <w:rPr>
          <w:sz w:val="24"/>
          <w:szCs w:val="24"/>
          <w:rtl/>
        </w:rPr>
        <w:t xml:space="preserve">العولمة </w:t>
      </w:r>
      <w:r w:rsidRPr="00047B49">
        <w:rPr>
          <w:sz w:val="24"/>
          <w:szCs w:val="24"/>
        </w:rPr>
        <w:t>Globalization</w:t>
      </w:r>
    </w:p>
    <w:p w:rsidR="00051363" w:rsidRPr="00047B49" w:rsidRDefault="00051363" w:rsidP="00051363">
      <w:pPr>
        <w:numPr>
          <w:ilvl w:val="2"/>
          <w:numId w:val="1"/>
        </w:numPr>
        <w:rPr>
          <w:sz w:val="24"/>
          <w:szCs w:val="24"/>
          <w:rtl/>
        </w:rPr>
      </w:pPr>
      <w:r w:rsidRPr="00047B49">
        <w:rPr>
          <w:sz w:val="24"/>
          <w:szCs w:val="24"/>
          <w:rtl/>
        </w:rPr>
        <w:t xml:space="preserve">التحولات </w:t>
      </w:r>
      <w:r w:rsidRPr="00047B49">
        <w:rPr>
          <w:sz w:val="24"/>
          <w:szCs w:val="24"/>
          <w:rtl/>
          <w:lang w:bidi="ar-EG"/>
        </w:rPr>
        <w:t xml:space="preserve">في مجال </w:t>
      </w:r>
      <w:r w:rsidRPr="00047B49">
        <w:rPr>
          <w:sz w:val="24"/>
          <w:szCs w:val="24"/>
          <w:rtl/>
        </w:rPr>
        <w:t>الاقتصاد  الصناعي</w:t>
      </w:r>
      <w:r w:rsidRPr="00047B49">
        <w:rPr>
          <w:sz w:val="24"/>
          <w:szCs w:val="24"/>
          <w:lang w:val="en-GB"/>
        </w:rPr>
        <w:t xml:space="preserve"> Transformation of Industrial Economy</w:t>
      </w:r>
    </w:p>
    <w:p w:rsidR="00051363" w:rsidRPr="00047B49" w:rsidRDefault="00051363" w:rsidP="00051363">
      <w:pPr>
        <w:numPr>
          <w:ilvl w:val="2"/>
          <w:numId w:val="1"/>
        </w:numPr>
        <w:rPr>
          <w:sz w:val="24"/>
          <w:szCs w:val="24"/>
          <w:rtl/>
        </w:rPr>
      </w:pPr>
      <w:r w:rsidRPr="00047B49">
        <w:rPr>
          <w:sz w:val="24"/>
          <w:szCs w:val="24"/>
          <w:rtl/>
        </w:rPr>
        <w:t>التحولات على مستوى المؤسسات</w:t>
      </w:r>
      <w:r w:rsidRPr="00047B49">
        <w:rPr>
          <w:sz w:val="24"/>
          <w:szCs w:val="24"/>
          <w:lang w:val="en-GB"/>
        </w:rPr>
        <w:t xml:space="preserve"> </w:t>
      </w:r>
      <w:r w:rsidRPr="00047B49">
        <w:rPr>
          <w:sz w:val="24"/>
          <w:szCs w:val="24"/>
        </w:rPr>
        <w:t>Transformation of The Enterprise</w:t>
      </w:r>
    </w:p>
    <w:p w:rsidR="00051363" w:rsidRPr="00047B49" w:rsidRDefault="00051363" w:rsidP="00051363">
      <w:pPr>
        <w:numPr>
          <w:ilvl w:val="0"/>
          <w:numId w:val="1"/>
        </w:numPr>
        <w:rPr>
          <w:sz w:val="24"/>
          <w:szCs w:val="24"/>
        </w:rPr>
      </w:pPr>
      <w:r w:rsidRPr="00047B49">
        <w:rPr>
          <w:sz w:val="24"/>
          <w:szCs w:val="24"/>
          <w:rtl/>
        </w:rPr>
        <w:t>مصطلحات هامة في نظم المعلومات</w:t>
      </w:r>
    </w:p>
    <w:p w:rsidR="00051363" w:rsidRPr="002F779D" w:rsidRDefault="00051363" w:rsidP="00051363">
      <w:pPr>
        <w:ind w:left="-24"/>
        <w:rPr>
          <w:color w:val="0070C0"/>
          <w:sz w:val="24"/>
          <w:szCs w:val="24"/>
          <w:u w:val="single"/>
          <w:rtl/>
        </w:rPr>
      </w:pPr>
      <w:r w:rsidRPr="002F779D">
        <w:rPr>
          <w:color w:val="0070C0"/>
          <w:sz w:val="24"/>
          <w:szCs w:val="24"/>
          <w:u w:val="single"/>
          <w:rtl/>
          <w:lang w:bidi="ar-EG"/>
        </w:rPr>
        <w:t>-</w:t>
      </w:r>
      <w:r w:rsidRPr="002F779D">
        <w:rPr>
          <w:color w:val="0070C0"/>
          <w:sz w:val="24"/>
          <w:szCs w:val="24"/>
          <w:u w:val="single"/>
          <w:lang w:val="en-GB"/>
        </w:rPr>
        <w:t xml:space="preserve"> </w:t>
      </w:r>
      <w:r w:rsidRPr="002F779D">
        <w:rPr>
          <w:color w:val="0070C0"/>
          <w:sz w:val="24"/>
          <w:szCs w:val="24"/>
          <w:u w:val="single"/>
          <w:rtl/>
          <w:lang w:bidi="ar-EG"/>
        </w:rPr>
        <w:t xml:space="preserve"> </w:t>
      </w:r>
      <w:r w:rsidRPr="002F779D">
        <w:rPr>
          <w:color w:val="0070C0"/>
          <w:sz w:val="24"/>
          <w:szCs w:val="24"/>
          <w:u w:val="single"/>
          <w:rtl/>
        </w:rPr>
        <w:t>ثورة المعلومات</w:t>
      </w:r>
      <w:r w:rsidRPr="002F779D">
        <w:rPr>
          <w:rFonts w:hint="cs"/>
          <w:color w:val="0070C0"/>
          <w:sz w:val="24"/>
          <w:szCs w:val="24"/>
          <w:u w:val="single"/>
          <w:rtl/>
        </w:rPr>
        <w:t xml:space="preserve"> </w:t>
      </w:r>
      <w:r w:rsidRPr="002F779D">
        <w:rPr>
          <w:color w:val="0070C0"/>
          <w:sz w:val="24"/>
          <w:szCs w:val="24"/>
          <w:u w:val="single"/>
          <w:rtl/>
        </w:rPr>
        <w:t>مقدمة</w:t>
      </w:r>
      <w:r w:rsidRPr="002F779D">
        <w:rPr>
          <w:rFonts w:hint="cs"/>
          <w:color w:val="0070C0"/>
          <w:sz w:val="24"/>
          <w:szCs w:val="24"/>
          <w:u w:val="single"/>
          <w:rtl/>
        </w:rPr>
        <w:t>:</w:t>
      </w:r>
    </w:p>
    <w:p w:rsidR="00051363" w:rsidRPr="00047B49" w:rsidRDefault="00051363" w:rsidP="00051363">
      <w:pPr>
        <w:numPr>
          <w:ilvl w:val="0"/>
          <w:numId w:val="2"/>
        </w:numPr>
        <w:rPr>
          <w:sz w:val="24"/>
          <w:szCs w:val="24"/>
        </w:rPr>
      </w:pPr>
      <w:r w:rsidRPr="00047B49">
        <w:rPr>
          <w:sz w:val="24"/>
          <w:szCs w:val="24"/>
          <w:rtl/>
        </w:rPr>
        <w:t>إلى وقت قريب، لم تكن المعلومات تقدم إضافة مهمة للمؤسسات ولم تكن نظم المعلومات ذات أهمية في الإدارات وليس لها بعد عالمي.</w:t>
      </w:r>
    </w:p>
    <w:p w:rsidR="00051363" w:rsidRPr="00047B49" w:rsidRDefault="00051363" w:rsidP="00051363">
      <w:pPr>
        <w:numPr>
          <w:ilvl w:val="0"/>
          <w:numId w:val="2"/>
        </w:numPr>
        <w:rPr>
          <w:sz w:val="24"/>
          <w:szCs w:val="24"/>
          <w:rtl/>
        </w:rPr>
      </w:pPr>
      <w:r w:rsidRPr="00047B49">
        <w:rPr>
          <w:sz w:val="24"/>
          <w:szCs w:val="24"/>
          <w:rtl/>
        </w:rPr>
        <w:t xml:space="preserve">تتمحور ثورة المعلومات </w:t>
      </w:r>
      <w:r w:rsidRPr="00047B49">
        <w:rPr>
          <w:sz w:val="24"/>
          <w:szCs w:val="24"/>
        </w:rPr>
        <w:t>Information Age</w:t>
      </w:r>
      <w:r w:rsidRPr="00047B49">
        <w:rPr>
          <w:sz w:val="24"/>
          <w:szCs w:val="24"/>
          <w:rtl/>
        </w:rPr>
        <w:t xml:space="preserve"> حول خاصية تمكن الأفراد من نقل المعلومات بحرية وتمكنهم من الوصول الفوري إلى المعرفة التي كان صعبا أو مستحيلا الوصول إليها سابقا.</w:t>
      </w:r>
    </w:p>
    <w:p w:rsidR="00051363" w:rsidRPr="00047B49" w:rsidRDefault="00051363" w:rsidP="00051363">
      <w:pPr>
        <w:numPr>
          <w:ilvl w:val="0"/>
          <w:numId w:val="2"/>
        </w:numPr>
        <w:rPr>
          <w:sz w:val="24"/>
          <w:szCs w:val="24"/>
          <w:rtl/>
        </w:rPr>
      </w:pPr>
      <w:r w:rsidRPr="00047B49">
        <w:rPr>
          <w:sz w:val="24"/>
          <w:szCs w:val="24"/>
          <w:rtl/>
        </w:rPr>
        <w:t xml:space="preserve">وهذه الخاصية مرتبطة بمفهوم العصر الرقمي </w:t>
      </w:r>
      <w:r w:rsidRPr="00047B49">
        <w:rPr>
          <w:sz w:val="24"/>
          <w:szCs w:val="24"/>
        </w:rPr>
        <w:t>Digital Age</w:t>
      </w:r>
      <w:r w:rsidRPr="00047B49">
        <w:rPr>
          <w:sz w:val="24"/>
          <w:szCs w:val="24"/>
          <w:rtl/>
        </w:rPr>
        <w:t xml:space="preserve"> الذي رافق نتائج الانتقال من الصناعة التقليدية، التي أنقذتها الثورة الصناعية، إلى اقتصاد مرتكز على إدارة واستغلال المعلومات، وذلك بالاستفادة من إمكانية تصنيع الحاسبات الشخصية  في أواخر السبعينات الميلادية وحتى ظهور الإنترنت في التسعينات الميلادية واعتماد تلك التقنيات من قبل العامة في العقد التالي.</w:t>
      </w:r>
      <w:r w:rsidRPr="00047B49">
        <w:rPr>
          <w:sz w:val="24"/>
          <w:szCs w:val="24"/>
        </w:rPr>
        <w:t xml:space="preserve"> </w:t>
      </w:r>
    </w:p>
    <w:p w:rsidR="00051363" w:rsidRPr="00047B49" w:rsidRDefault="00051363" w:rsidP="00051363">
      <w:pPr>
        <w:numPr>
          <w:ilvl w:val="0"/>
          <w:numId w:val="2"/>
        </w:numPr>
        <w:rPr>
          <w:sz w:val="24"/>
          <w:szCs w:val="24"/>
        </w:rPr>
      </w:pPr>
      <w:r w:rsidRPr="00047B49">
        <w:rPr>
          <w:sz w:val="24"/>
          <w:szCs w:val="24"/>
          <w:rtl/>
        </w:rPr>
        <w:t>يعتبر هذا العصر هو عصر المعلومات، وبفعل ثورة المعلومات أصبحت نظم المعلومات أساسية للمؤسسات لأنها تساعد متخذي القرارات في الحصول على المعلومات المهمة التي تساعدهم على اتخاذ القرارات السليمة، المأمول منها المساهمة في إنجاح المؤسسات والمؤسسات على الاستمرارية في أعمالها وتقديم خدماتها ومنتجاتها.</w:t>
      </w:r>
    </w:p>
    <w:p w:rsidR="00051363" w:rsidRPr="00047B49" w:rsidRDefault="00051363" w:rsidP="00051363">
      <w:pPr>
        <w:numPr>
          <w:ilvl w:val="0"/>
          <w:numId w:val="2"/>
        </w:numPr>
        <w:rPr>
          <w:sz w:val="24"/>
          <w:szCs w:val="24"/>
        </w:rPr>
      </w:pPr>
      <w:r w:rsidRPr="00047B49">
        <w:rPr>
          <w:sz w:val="24"/>
          <w:szCs w:val="24"/>
          <w:rtl/>
        </w:rPr>
        <w:t xml:space="preserve"> يتم استخدام نظم المعلومات في مختلف المجالات الصحية، والجغرافية والأمنية وعلى وجه الخصوص في مجالي التجارة وإدارة الأعمال.</w:t>
      </w:r>
    </w:p>
    <w:p w:rsidR="00051363" w:rsidRPr="002F779D" w:rsidRDefault="00051363" w:rsidP="00051363">
      <w:pPr>
        <w:rPr>
          <w:color w:val="0070C0"/>
          <w:sz w:val="24"/>
          <w:szCs w:val="24"/>
          <w:u w:val="single"/>
          <w:rtl/>
        </w:rPr>
      </w:pPr>
      <w:r w:rsidRPr="002F779D">
        <w:rPr>
          <w:color w:val="0070C0"/>
          <w:sz w:val="24"/>
          <w:szCs w:val="24"/>
          <w:u w:val="single"/>
          <w:rtl/>
        </w:rPr>
        <w:t xml:space="preserve">التحولات التي </w:t>
      </w:r>
      <w:r w:rsidRPr="002F779D">
        <w:rPr>
          <w:color w:val="0070C0"/>
          <w:sz w:val="24"/>
          <w:szCs w:val="24"/>
          <w:u w:val="single"/>
          <w:rtl/>
          <w:lang w:bidi="ar-EG"/>
        </w:rPr>
        <w:t xml:space="preserve">هيأت لها </w:t>
      </w:r>
      <w:r w:rsidRPr="002F779D">
        <w:rPr>
          <w:color w:val="0070C0"/>
          <w:sz w:val="24"/>
          <w:szCs w:val="24"/>
          <w:u w:val="single"/>
          <w:rtl/>
        </w:rPr>
        <w:t>ثورة المعلومات</w:t>
      </w:r>
    </w:p>
    <w:p w:rsidR="00051363" w:rsidRPr="00047B49" w:rsidRDefault="00051363" w:rsidP="00051363">
      <w:pPr>
        <w:numPr>
          <w:ilvl w:val="0"/>
          <w:numId w:val="2"/>
        </w:numPr>
        <w:rPr>
          <w:sz w:val="24"/>
          <w:szCs w:val="24"/>
        </w:rPr>
      </w:pPr>
      <w:r w:rsidRPr="00047B49">
        <w:rPr>
          <w:sz w:val="24"/>
          <w:szCs w:val="24"/>
          <w:rtl/>
        </w:rPr>
        <w:t xml:space="preserve">جاءت ثورة المعلومات بالكثير من التغيرات والتحولات التي دعت المؤسسات والمؤسسات إلى استخدام نظم المعلومات لتمكنها من الاستمرارية ومتابعة أعمالها وخدماتها، ومن هذه التحولات:  </w:t>
      </w:r>
    </w:p>
    <w:p w:rsidR="00051363" w:rsidRPr="002F779D" w:rsidRDefault="00051363" w:rsidP="00051363">
      <w:pPr>
        <w:numPr>
          <w:ilvl w:val="0"/>
          <w:numId w:val="2"/>
        </w:numPr>
        <w:rPr>
          <w:color w:val="FF0000"/>
          <w:sz w:val="24"/>
          <w:szCs w:val="24"/>
          <w:rtl/>
        </w:rPr>
      </w:pPr>
      <w:r w:rsidRPr="002F779D">
        <w:rPr>
          <w:color w:val="FF0000"/>
          <w:sz w:val="24"/>
          <w:szCs w:val="24"/>
          <w:rtl/>
        </w:rPr>
        <w:t>العولمة</w:t>
      </w:r>
      <w:r w:rsidRPr="002F779D">
        <w:rPr>
          <w:color w:val="FF0000"/>
          <w:sz w:val="24"/>
          <w:szCs w:val="24"/>
          <w:lang w:val="en-GB"/>
        </w:rPr>
        <w:t xml:space="preserve"> </w:t>
      </w:r>
      <w:r w:rsidRPr="002F779D">
        <w:rPr>
          <w:color w:val="FF0000"/>
          <w:sz w:val="24"/>
          <w:szCs w:val="24"/>
        </w:rPr>
        <w:t>Globalization</w:t>
      </w:r>
      <w:r w:rsidRPr="002F779D">
        <w:rPr>
          <w:color w:val="FF0000"/>
          <w:sz w:val="24"/>
          <w:szCs w:val="24"/>
          <w:lang w:val="en-GB"/>
        </w:rPr>
        <w:t xml:space="preserve"> </w:t>
      </w:r>
    </w:p>
    <w:p w:rsidR="00051363" w:rsidRPr="002F779D" w:rsidRDefault="00051363" w:rsidP="00051363">
      <w:pPr>
        <w:numPr>
          <w:ilvl w:val="1"/>
          <w:numId w:val="2"/>
        </w:numPr>
        <w:rPr>
          <w:color w:val="FF0000"/>
          <w:sz w:val="24"/>
          <w:szCs w:val="24"/>
          <w:rtl/>
        </w:rPr>
      </w:pPr>
      <w:r w:rsidRPr="002F779D">
        <w:rPr>
          <w:color w:val="FF0000"/>
          <w:sz w:val="24"/>
          <w:szCs w:val="24"/>
          <w:rtl/>
        </w:rPr>
        <w:t xml:space="preserve">التحولات </w:t>
      </w:r>
      <w:r w:rsidRPr="002F779D">
        <w:rPr>
          <w:color w:val="FF0000"/>
          <w:sz w:val="24"/>
          <w:szCs w:val="24"/>
          <w:rtl/>
          <w:lang w:bidi="ar-EG"/>
        </w:rPr>
        <w:t xml:space="preserve">في مجال </w:t>
      </w:r>
      <w:r w:rsidRPr="002F779D">
        <w:rPr>
          <w:color w:val="FF0000"/>
          <w:sz w:val="24"/>
          <w:szCs w:val="24"/>
          <w:rtl/>
        </w:rPr>
        <w:t>الاقتصاد  الصناعي</w:t>
      </w:r>
      <w:r w:rsidRPr="002F779D">
        <w:rPr>
          <w:color w:val="FF0000"/>
          <w:sz w:val="24"/>
          <w:szCs w:val="24"/>
          <w:lang w:val="en-GB"/>
        </w:rPr>
        <w:t xml:space="preserve"> Transformation of Industrial Economy </w:t>
      </w:r>
    </w:p>
    <w:p w:rsidR="00051363" w:rsidRPr="00047B49" w:rsidRDefault="00051363" w:rsidP="00051363">
      <w:pPr>
        <w:numPr>
          <w:ilvl w:val="1"/>
          <w:numId w:val="2"/>
        </w:numPr>
        <w:rPr>
          <w:sz w:val="24"/>
          <w:szCs w:val="24"/>
        </w:rPr>
      </w:pPr>
      <w:r w:rsidRPr="002F779D">
        <w:rPr>
          <w:color w:val="FF0000"/>
          <w:sz w:val="24"/>
          <w:szCs w:val="24"/>
          <w:rtl/>
        </w:rPr>
        <w:t>التحولات على مستوى المؤسسات</w:t>
      </w:r>
      <w:r w:rsidRPr="002F779D">
        <w:rPr>
          <w:color w:val="FF0000"/>
          <w:sz w:val="24"/>
          <w:szCs w:val="24"/>
          <w:lang w:val="en-GB"/>
        </w:rPr>
        <w:t xml:space="preserve"> </w:t>
      </w:r>
      <w:r w:rsidRPr="002F779D">
        <w:rPr>
          <w:color w:val="FF0000"/>
          <w:sz w:val="24"/>
          <w:szCs w:val="24"/>
        </w:rPr>
        <w:t>Transformation of The Enterprise</w:t>
      </w:r>
      <w:r w:rsidRPr="00047B49">
        <w:rPr>
          <w:sz w:val="24"/>
          <w:szCs w:val="24"/>
        </w:rPr>
        <w:t xml:space="preserve"> </w:t>
      </w:r>
    </w:p>
    <w:p w:rsidR="00051363" w:rsidRDefault="00051363" w:rsidP="00051363">
      <w:pPr>
        <w:ind w:left="118"/>
        <w:rPr>
          <w:sz w:val="24"/>
          <w:szCs w:val="24"/>
          <w:u w:val="single"/>
          <w:rtl/>
        </w:rPr>
      </w:pPr>
    </w:p>
    <w:p w:rsidR="00051363" w:rsidRPr="002F779D" w:rsidRDefault="00051363" w:rsidP="00051363">
      <w:pPr>
        <w:ind w:left="118"/>
        <w:rPr>
          <w:color w:val="FF0000"/>
          <w:sz w:val="24"/>
          <w:szCs w:val="24"/>
          <w:u w:val="single"/>
          <w:rtl/>
        </w:rPr>
      </w:pPr>
      <w:r w:rsidRPr="002F779D">
        <w:rPr>
          <w:color w:val="FF0000"/>
          <w:sz w:val="24"/>
          <w:szCs w:val="24"/>
          <w:u w:val="single"/>
          <w:rtl/>
        </w:rPr>
        <w:t xml:space="preserve">العولمة </w:t>
      </w:r>
      <w:r w:rsidRPr="002F779D">
        <w:rPr>
          <w:color w:val="FF0000"/>
          <w:sz w:val="24"/>
          <w:szCs w:val="24"/>
          <w:u w:val="single"/>
        </w:rPr>
        <w:t>Globalization</w:t>
      </w:r>
    </w:p>
    <w:p w:rsidR="00051363" w:rsidRPr="00047B49" w:rsidRDefault="00051363" w:rsidP="00051363">
      <w:pPr>
        <w:numPr>
          <w:ilvl w:val="0"/>
          <w:numId w:val="2"/>
        </w:numPr>
        <w:rPr>
          <w:sz w:val="24"/>
          <w:szCs w:val="24"/>
        </w:rPr>
      </w:pPr>
      <w:r w:rsidRPr="00047B49">
        <w:rPr>
          <w:sz w:val="24"/>
          <w:szCs w:val="24"/>
          <w:rtl/>
        </w:rPr>
        <w:t>تصف العولمة العملية المستمرة التي جعلت المجتمعات والحضارات والاقتصاديات المحلية والإقليمية تندمج من خلال شبكة اتصالات وأعمال عالمية واسعة .</w:t>
      </w:r>
    </w:p>
    <w:p w:rsidR="00051363" w:rsidRPr="00047B49" w:rsidRDefault="00051363" w:rsidP="00051363">
      <w:pPr>
        <w:numPr>
          <w:ilvl w:val="0"/>
          <w:numId w:val="2"/>
        </w:numPr>
        <w:rPr>
          <w:sz w:val="24"/>
          <w:szCs w:val="24"/>
          <w:rtl/>
        </w:rPr>
      </w:pPr>
      <w:r w:rsidRPr="00047B49">
        <w:rPr>
          <w:sz w:val="24"/>
          <w:szCs w:val="24"/>
          <w:rtl/>
        </w:rPr>
        <w:t xml:space="preserve"> ويستعمل مصطلح العولمة للإشارة إلى عولمة الاقتصاد حيث تدمج الاقتصاديات الوطنية في الاقتصاد العالمي من خلال التجارة والأعمال، الاستثمارات الخارجية المباشرة، تدفق رؤوس الأموال، الهجرة وانتشار التكنولوجيا.</w:t>
      </w:r>
    </w:p>
    <w:p w:rsidR="00051363" w:rsidRPr="00047B49" w:rsidRDefault="00051363" w:rsidP="00051363">
      <w:pPr>
        <w:numPr>
          <w:ilvl w:val="0"/>
          <w:numId w:val="2"/>
        </w:numPr>
        <w:rPr>
          <w:sz w:val="24"/>
          <w:szCs w:val="24"/>
        </w:rPr>
      </w:pPr>
      <w:r w:rsidRPr="00047B49">
        <w:rPr>
          <w:sz w:val="24"/>
          <w:szCs w:val="24"/>
          <w:rtl/>
          <w:lang w:bidi="ar-EG"/>
        </w:rPr>
        <w:t xml:space="preserve"> </w:t>
      </w:r>
      <w:r w:rsidRPr="00047B49">
        <w:rPr>
          <w:sz w:val="24"/>
          <w:szCs w:val="24"/>
          <w:rtl/>
        </w:rPr>
        <w:t>المتعارف عليه حاليا أن العولمة هي مزيج من العوامل الاقتصادية، التكنولوجية، الثقافة الاجتماعية، السياسية والبيولوجية</w:t>
      </w:r>
      <w:r w:rsidRPr="00047B49">
        <w:rPr>
          <w:rFonts w:hint="cs"/>
          <w:sz w:val="24"/>
          <w:szCs w:val="24"/>
          <w:rtl/>
        </w:rPr>
        <w:t>.</w:t>
      </w:r>
    </w:p>
    <w:p w:rsidR="00051363" w:rsidRPr="00047B49" w:rsidRDefault="00051363" w:rsidP="00051363">
      <w:pPr>
        <w:ind w:left="-24"/>
        <w:rPr>
          <w:sz w:val="24"/>
          <w:szCs w:val="24"/>
          <w:rtl/>
        </w:rPr>
      </w:pPr>
    </w:p>
    <w:p w:rsidR="00051363" w:rsidRPr="002F779D" w:rsidRDefault="00051363" w:rsidP="00051363">
      <w:pPr>
        <w:ind w:left="-24"/>
        <w:rPr>
          <w:color w:val="0070C0"/>
          <w:sz w:val="24"/>
          <w:szCs w:val="24"/>
          <w:u w:val="single"/>
          <w:rtl/>
        </w:rPr>
      </w:pPr>
      <w:r w:rsidRPr="002F779D">
        <w:rPr>
          <w:color w:val="0070C0"/>
          <w:sz w:val="24"/>
          <w:szCs w:val="24"/>
          <w:u w:val="single"/>
          <w:rtl/>
        </w:rPr>
        <w:t xml:space="preserve">عولمة الاقتصاد </w:t>
      </w:r>
      <w:r w:rsidRPr="002F779D">
        <w:rPr>
          <w:color w:val="0070C0"/>
          <w:sz w:val="24"/>
          <w:szCs w:val="24"/>
          <w:u w:val="single"/>
        </w:rPr>
        <w:t>Economy Globalization</w:t>
      </w:r>
    </w:p>
    <w:p w:rsidR="00051363" w:rsidRPr="00047B49" w:rsidRDefault="00051363" w:rsidP="00051363">
      <w:pPr>
        <w:numPr>
          <w:ilvl w:val="0"/>
          <w:numId w:val="3"/>
        </w:numPr>
        <w:rPr>
          <w:sz w:val="24"/>
          <w:szCs w:val="24"/>
        </w:rPr>
      </w:pPr>
      <w:r w:rsidRPr="00047B49">
        <w:rPr>
          <w:sz w:val="24"/>
          <w:szCs w:val="24"/>
          <w:rtl/>
        </w:rPr>
        <w:t>هناك نسبة زيادة باعتماد اقتصاد الدول المتقدمة، مثل أمريكا والدول المتقدمة صناعيا في أوروبا والصين، على الاستيراد والتصدير.</w:t>
      </w:r>
    </w:p>
    <w:p w:rsidR="00051363" w:rsidRPr="00047B49" w:rsidRDefault="00051363" w:rsidP="00051363">
      <w:pPr>
        <w:numPr>
          <w:ilvl w:val="0"/>
          <w:numId w:val="3"/>
        </w:numPr>
        <w:rPr>
          <w:sz w:val="24"/>
          <w:szCs w:val="24"/>
          <w:rtl/>
        </w:rPr>
      </w:pPr>
      <w:r w:rsidRPr="00047B49">
        <w:rPr>
          <w:sz w:val="24"/>
          <w:szCs w:val="24"/>
          <w:rtl/>
        </w:rPr>
        <w:t>تقوم الشركات أيضا بتوزيع الوظائف الأساسية للأعمال في تصميم المنتجات، التصنيع، المالية ودعم المستهلك إلى أماكن في دول أخرى حيث يمكن إنجاز العمل بتكلفة أفضل للشركات.</w:t>
      </w:r>
    </w:p>
    <w:p w:rsidR="00051363" w:rsidRPr="00047B49" w:rsidRDefault="00051363" w:rsidP="00051363">
      <w:pPr>
        <w:numPr>
          <w:ilvl w:val="0"/>
          <w:numId w:val="3"/>
        </w:numPr>
        <w:rPr>
          <w:sz w:val="24"/>
          <w:szCs w:val="24"/>
          <w:rtl/>
        </w:rPr>
      </w:pPr>
      <w:r w:rsidRPr="00047B49">
        <w:rPr>
          <w:sz w:val="24"/>
          <w:szCs w:val="24"/>
          <w:rtl/>
        </w:rPr>
        <w:t>يعتمد نجاح الشركات التجارية حاليا وفي المستقبل بقدرتها على العمل على مستوى عالمي.</w:t>
      </w:r>
    </w:p>
    <w:p w:rsidR="00051363" w:rsidRPr="00047B49" w:rsidRDefault="00051363" w:rsidP="00051363">
      <w:pPr>
        <w:numPr>
          <w:ilvl w:val="0"/>
          <w:numId w:val="3"/>
        </w:numPr>
        <w:rPr>
          <w:sz w:val="24"/>
          <w:szCs w:val="24"/>
        </w:rPr>
      </w:pPr>
      <w:r w:rsidRPr="00047B49">
        <w:rPr>
          <w:sz w:val="24"/>
          <w:szCs w:val="24"/>
          <w:rtl/>
        </w:rPr>
        <w:t>توفر أنظمة المعلومات قوة الاتصالات والتحليل التي تحتاجها الشركات لإدارة تجارتها واعمالها على نطاق عالمي.</w:t>
      </w:r>
      <w:r w:rsidRPr="00047B49">
        <w:rPr>
          <w:sz w:val="24"/>
          <w:szCs w:val="24"/>
        </w:rPr>
        <w:t xml:space="preserve"> </w:t>
      </w:r>
    </w:p>
    <w:p w:rsidR="00051363" w:rsidRPr="00047B49" w:rsidRDefault="00051363" w:rsidP="00051363">
      <w:pPr>
        <w:numPr>
          <w:ilvl w:val="0"/>
          <w:numId w:val="3"/>
        </w:numPr>
        <w:rPr>
          <w:sz w:val="24"/>
          <w:szCs w:val="24"/>
        </w:rPr>
      </w:pPr>
      <w:r w:rsidRPr="00047B49">
        <w:rPr>
          <w:sz w:val="24"/>
          <w:szCs w:val="24"/>
          <w:rtl/>
        </w:rPr>
        <w:t>تهدد العولمة وتقنية المعلومات الشركات المحلية وذلك بفضل الاتصالات وأنظمة المعلومات.</w:t>
      </w:r>
    </w:p>
    <w:p w:rsidR="00051363" w:rsidRPr="00047B49" w:rsidRDefault="00051363" w:rsidP="00051363">
      <w:pPr>
        <w:numPr>
          <w:ilvl w:val="0"/>
          <w:numId w:val="3"/>
        </w:numPr>
        <w:rPr>
          <w:sz w:val="24"/>
          <w:szCs w:val="24"/>
          <w:rtl/>
        </w:rPr>
      </w:pPr>
      <w:r w:rsidRPr="00047B49">
        <w:rPr>
          <w:sz w:val="24"/>
          <w:szCs w:val="24"/>
          <w:rtl/>
        </w:rPr>
        <w:t xml:space="preserve"> تحتاج الشركات التجارية إلى أنظمة المعلومات والاتصالات القوية لتكون مشاركة منافسة في الأسواق العالمية.</w:t>
      </w:r>
    </w:p>
    <w:p w:rsidR="00051363" w:rsidRPr="00047B49" w:rsidRDefault="00051363" w:rsidP="00051363">
      <w:pPr>
        <w:numPr>
          <w:ilvl w:val="0"/>
          <w:numId w:val="3"/>
        </w:numPr>
        <w:rPr>
          <w:sz w:val="24"/>
          <w:szCs w:val="24"/>
          <w:rtl/>
        </w:rPr>
      </w:pPr>
      <w:r w:rsidRPr="00047B49">
        <w:rPr>
          <w:sz w:val="24"/>
          <w:szCs w:val="24"/>
          <w:rtl/>
        </w:rPr>
        <w:t xml:space="preserve">أصبع بمقدور المستهلكين أو العملاء حاليا التسوق مباشرة في الأسواق التجارية العالمية عبر الانترنت، ومقارنة الأسعار والنوعيات والحصول على أفضل العروض على مدار اليوم 24/24 والأسبوع 7/7 دون أي اعتبار للحدود الجغرافية. </w:t>
      </w:r>
    </w:p>
    <w:p w:rsidR="00051363" w:rsidRPr="00047B49" w:rsidRDefault="00051363" w:rsidP="00051363">
      <w:pPr>
        <w:numPr>
          <w:ilvl w:val="0"/>
          <w:numId w:val="3"/>
        </w:numPr>
        <w:rPr>
          <w:sz w:val="24"/>
          <w:szCs w:val="24"/>
        </w:rPr>
      </w:pPr>
      <w:r w:rsidRPr="00047B49">
        <w:rPr>
          <w:sz w:val="24"/>
          <w:szCs w:val="24"/>
          <w:rtl/>
        </w:rPr>
        <w:t>تظهر هنا أهمية نظم المعلومات المعتمدة على أنظمة الاتصالات للشركات كي يصبح بإمكانها تحقيق إدارة أقوى ومنافسة أعظم في الأسواق العالمية.</w:t>
      </w:r>
    </w:p>
    <w:p w:rsidR="00051363" w:rsidRPr="00047B49" w:rsidRDefault="00051363" w:rsidP="00051363">
      <w:pPr>
        <w:numPr>
          <w:ilvl w:val="0"/>
          <w:numId w:val="3"/>
        </w:numPr>
        <w:rPr>
          <w:sz w:val="24"/>
          <w:szCs w:val="24"/>
          <w:rtl/>
        </w:rPr>
      </w:pPr>
      <w:r w:rsidRPr="00047B49">
        <w:rPr>
          <w:sz w:val="24"/>
          <w:szCs w:val="24"/>
          <w:rtl/>
        </w:rPr>
        <w:t xml:space="preserve">وقد أدى التوجه نحو عولمة الاقتصاد إلى تحولات في كثير من المجالات الحياتية من أهمها تلك التي حدثت على المستوى الاقتصادي: </w:t>
      </w:r>
    </w:p>
    <w:p w:rsidR="00051363" w:rsidRPr="00047B49" w:rsidRDefault="00051363" w:rsidP="00051363">
      <w:pPr>
        <w:numPr>
          <w:ilvl w:val="1"/>
          <w:numId w:val="3"/>
        </w:numPr>
        <w:rPr>
          <w:sz w:val="24"/>
          <w:szCs w:val="24"/>
          <w:rtl/>
        </w:rPr>
      </w:pPr>
      <w:r w:rsidRPr="00047B49">
        <w:rPr>
          <w:sz w:val="24"/>
          <w:szCs w:val="24"/>
          <w:rtl/>
        </w:rPr>
        <w:t>الإدارة والتحكم في السوق العالمية</w:t>
      </w:r>
    </w:p>
    <w:p w:rsidR="00051363" w:rsidRPr="00047B49" w:rsidRDefault="00051363" w:rsidP="00051363">
      <w:pPr>
        <w:numPr>
          <w:ilvl w:val="1"/>
          <w:numId w:val="3"/>
        </w:numPr>
        <w:rPr>
          <w:sz w:val="24"/>
          <w:szCs w:val="24"/>
          <w:rtl/>
        </w:rPr>
      </w:pPr>
      <w:r w:rsidRPr="00047B49">
        <w:rPr>
          <w:sz w:val="24"/>
          <w:szCs w:val="24"/>
          <w:rtl/>
        </w:rPr>
        <w:t xml:space="preserve">المنافسة في الأسواق العالمية </w:t>
      </w:r>
    </w:p>
    <w:p w:rsidR="00051363" w:rsidRPr="00047B49" w:rsidRDefault="00051363" w:rsidP="00051363">
      <w:pPr>
        <w:numPr>
          <w:ilvl w:val="1"/>
          <w:numId w:val="3"/>
        </w:numPr>
        <w:rPr>
          <w:sz w:val="24"/>
          <w:szCs w:val="24"/>
          <w:rtl/>
        </w:rPr>
      </w:pPr>
      <w:r w:rsidRPr="00047B49">
        <w:rPr>
          <w:sz w:val="24"/>
          <w:szCs w:val="24"/>
          <w:rtl/>
        </w:rPr>
        <w:t xml:space="preserve">نظم التوزيع العالمية </w:t>
      </w:r>
    </w:p>
    <w:p w:rsidR="00051363" w:rsidRPr="002F779D" w:rsidRDefault="00051363" w:rsidP="00051363">
      <w:pPr>
        <w:ind w:left="-24"/>
        <w:rPr>
          <w:color w:val="FF0000"/>
          <w:sz w:val="24"/>
          <w:szCs w:val="24"/>
          <w:u w:val="single"/>
          <w:rtl/>
        </w:rPr>
      </w:pPr>
      <w:r w:rsidRPr="002F779D">
        <w:rPr>
          <w:color w:val="FF0000"/>
          <w:sz w:val="24"/>
          <w:szCs w:val="24"/>
          <w:u w:val="single"/>
          <w:rtl/>
        </w:rPr>
        <w:t>التحولات على مستوى الاقتصاد الصناعي</w:t>
      </w:r>
    </w:p>
    <w:p w:rsidR="00051363" w:rsidRPr="00047B49" w:rsidRDefault="00051363" w:rsidP="00051363">
      <w:pPr>
        <w:numPr>
          <w:ilvl w:val="0"/>
          <w:numId w:val="4"/>
        </w:numPr>
        <w:rPr>
          <w:sz w:val="24"/>
          <w:szCs w:val="24"/>
        </w:rPr>
      </w:pPr>
      <w:r w:rsidRPr="00047B49">
        <w:rPr>
          <w:sz w:val="24"/>
          <w:szCs w:val="24"/>
          <w:rtl/>
        </w:rPr>
        <w:t>تحولت الدول المتقدمة والقوى الصناعية الكبرى من التركيز على الاقتصاد الصناعي إلى التركيز على الاقتصاد المعتمد على خدمات المعلومات والمعرفة.</w:t>
      </w:r>
    </w:p>
    <w:p w:rsidR="00051363" w:rsidRPr="00047B49" w:rsidRDefault="00051363" w:rsidP="00051363">
      <w:pPr>
        <w:numPr>
          <w:ilvl w:val="0"/>
          <w:numId w:val="4"/>
        </w:numPr>
        <w:rPr>
          <w:sz w:val="24"/>
          <w:szCs w:val="24"/>
          <w:rtl/>
        </w:rPr>
      </w:pPr>
      <w:r w:rsidRPr="00047B49">
        <w:rPr>
          <w:sz w:val="24"/>
          <w:szCs w:val="24"/>
          <w:rtl/>
        </w:rPr>
        <w:t>أصبحت المعلومات تمثل الأساس لكثير من المنتجات والخدمات مثل صناعة برمجيات الحاسب الآلي، الخدمات المصرفية، التعليم، الضمان، الحقوق والإعلام.</w:t>
      </w:r>
    </w:p>
    <w:p w:rsidR="00051363" w:rsidRPr="00047B49" w:rsidRDefault="00051363" w:rsidP="00051363">
      <w:pPr>
        <w:numPr>
          <w:ilvl w:val="0"/>
          <w:numId w:val="4"/>
        </w:numPr>
        <w:rPr>
          <w:sz w:val="24"/>
          <w:szCs w:val="24"/>
          <w:rtl/>
        </w:rPr>
      </w:pPr>
      <w:r w:rsidRPr="00047B49">
        <w:rPr>
          <w:sz w:val="24"/>
          <w:szCs w:val="24"/>
          <w:rtl/>
        </w:rPr>
        <w:t>أصبح لنظم المعلومات دور مهم جدا حتى في مجال الصناعات التقليدية مثل صناعة السيارات، حيث تساهم وتساعد في بناء التصاميم واختبارها، ومتابعة التصنيع والتوزيع.</w:t>
      </w:r>
    </w:p>
    <w:p w:rsidR="00051363" w:rsidRPr="00047B49" w:rsidRDefault="00051363" w:rsidP="00051363">
      <w:pPr>
        <w:numPr>
          <w:ilvl w:val="0"/>
          <w:numId w:val="4"/>
        </w:numPr>
        <w:rPr>
          <w:sz w:val="24"/>
          <w:szCs w:val="24"/>
          <w:rtl/>
        </w:rPr>
      </w:pPr>
      <w:r w:rsidRPr="00047B49">
        <w:rPr>
          <w:sz w:val="24"/>
          <w:szCs w:val="24"/>
          <w:rtl/>
        </w:rPr>
        <w:lastRenderedPageBreak/>
        <w:t>أدت ثورة المعلومات والمعرفة إلى التغيير في نوع العمالة المطلوبة، التي تحولت من المجال الزراعي والصناعي إلى مجالي المعلومات والمعرفة.</w:t>
      </w:r>
    </w:p>
    <w:p w:rsidR="00051363" w:rsidRPr="00047B49" w:rsidRDefault="00051363" w:rsidP="00051363">
      <w:pPr>
        <w:numPr>
          <w:ilvl w:val="0"/>
          <w:numId w:val="4"/>
        </w:numPr>
        <w:rPr>
          <w:sz w:val="24"/>
          <w:szCs w:val="24"/>
        </w:rPr>
      </w:pPr>
      <w:r w:rsidRPr="00047B49">
        <w:rPr>
          <w:sz w:val="24"/>
          <w:szCs w:val="24"/>
          <w:rtl/>
        </w:rPr>
        <w:t>ظهرت بذلك وظائف جديدة تتطلب متخصصين في المعلومات والمعرفة مثل :</w:t>
      </w:r>
    </w:p>
    <w:p w:rsidR="00051363" w:rsidRPr="00047B49" w:rsidRDefault="00051363" w:rsidP="00051363">
      <w:pPr>
        <w:numPr>
          <w:ilvl w:val="1"/>
          <w:numId w:val="4"/>
        </w:numPr>
        <w:rPr>
          <w:sz w:val="24"/>
          <w:szCs w:val="24"/>
          <w:rtl/>
        </w:rPr>
      </w:pPr>
      <w:r w:rsidRPr="00047B49">
        <w:rPr>
          <w:sz w:val="24"/>
          <w:szCs w:val="24"/>
          <w:rtl/>
        </w:rPr>
        <w:t>المبيعات</w:t>
      </w:r>
    </w:p>
    <w:p w:rsidR="00051363" w:rsidRPr="00047B49" w:rsidRDefault="00051363" w:rsidP="00051363">
      <w:pPr>
        <w:numPr>
          <w:ilvl w:val="1"/>
          <w:numId w:val="4"/>
        </w:numPr>
        <w:rPr>
          <w:sz w:val="24"/>
          <w:szCs w:val="24"/>
          <w:rtl/>
        </w:rPr>
      </w:pPr>
      <w:r w:rsidRPr="00047B49">
        <w:rPr>
          <w:sz w:val="24"/>
          <w:szCs w:val="24"/>
          <w:rtl/>
        </w:rPr>
        <w:t>المؤسسات التعليمة</w:t>
      </w:r>
    </w:p>
    <w:p w:rsidR="00051363" w:rsidRPr="00047B49" w:rsidRDefault="00051363" w:rsidP="00051363">
      <w:pPr>
        <w:numPr>
          <w:ilvl w:val="1"/>
          <w:numId w:val="4"/>
        </w:numPr>
        <w:rPr>
          <w:sz w:val="24"/>
          <w:szCs w:val="24"/>
          <w:rtl/>
        </w:rPr>
      </w:pPr>
      <w:r w:rsidRPr="00047B49">
        <w:rPr>
          <w:sz w:val="24"/>
          <w:szCs w:val="24"/>
          <w:rtl/>
        </w:rPr>
        <w:t>مراكز الصحة</w:t>
      </w:r>
    </w:p>
    <w:p w:rsidR="00051363" w:rsidRPr="00047B49" w:rsidRDefault="00051363" w:rsidP="00051363">
      <w:pPr>
        <w:numPr>
          <w:ilvl w:val="1"/>
          <w:numId w:val="4"/>
        </w:numPr>
        <w:rPr>
          <w:sz w:val="24"/>
          <w:szCs w:val="24"/>
          <w:rtl/>
        </w:rPr>
      </w:pPr>
      <w:r w:rsidRPr="00047B49">
        <w:rPr>
          <w:sz w:val="24"/>
          <w:szCs w:val="24"/>
          <w:rtl/>
        </w:rPr>
        <w:t>البنوك</w:t>
      </w:r>
    </w:p>
    <w:p w:rsidR="00051363" w:rsidRPr="00047B49" w:rsidRDefault="00051363" w:rsidP="00051363">
      <w:pPr>
        <w:numPr>
          <w:ilvl w:val="1"/>
          <w:numId w:val="4"/>
        </w:numPr>
        <w:rPr>
          <w:sz w:val="24"/>
          <w:szCs w:val="24"/>
          <w:rtl/>
        </w:rPr>
      </w:pPr>
      <w:r w:rsidRPr="00047B49">
        <w:rPr>
          <w:sz w:val="24"/>
          <w:szCs w:val="24"/>
          <w:rtl/>
        </w:rPr>
        <w:t>التأمين والضمان</w:t>
      </w:r>
    </w:p>
    <w:p w:rsidR="00051363" w:rsidRPr="00047B49" w:rsidRDefault="00051363" w:rsidP="00051363">
      <w:pPr>
        <w:numPr>
          <w:ilvl w:val="1"/>
          <w:numId w:val="4"/>
        </w:numPr>
        <w:rPr>
          <w:sz w:val="24"/>
          <w:szCs w:val="24"/>
          <w:rtl/>
        </w:rPr>
      </w:pPr>
      <w:r w:rsidRPr="00047B49">
        <w:rPr>
          <w:sz w:val="24"/>
          <w:szCs w:val="24"/>
          <w:rtl/>
        </w:rPr>
        <w:t>المؤسسات الحقوقية</w:t>
      </w:r>
    </w:p>
    <w:p w:rsidR="00051363" w:rsidRPr="00047B49" w:rsidRDefault="00051363" w:rsidP="00051363">
      <w:pPr>
        <w:numPr>
          <w:ilvl w:val="0"/>
          <w:numId w:val="4"/>
        </w:numPr>
        <w:rPr>
          <w:sz w:val="24"/>
          <w:szCs w:val="24"/>
          <w:rtl/>
        </w:rPr>
      </w:pPr>
      <w:r w:rsidRPr="00047B49">
        <w:rPr>
          <w:sz w:val="24"/>
          <w:szCs w:val="24"/>
          <w:rtl/>
          <w:lang w:bidi="ar-EG"/>
        </w:rPr>
        <w:t>هذه</w:t>
      </w:r>
      <w:r w:rsidRPr="00047B49">
        <w:rPr>
          <w:sz w:val="24"/>
          <w:szCs w:val="24"/>
          <w:rtl/>
        </w:rPr>
        <w:t xml:space="preserve"> الوظائف توفر أعمال خدماتية مثل تحليل النظم والمبرمجين والناسخين والموزعين </w:t>
      </w:r>
    </w:p>
    <w:p w:rsidR="00051363" w:rsidRPr="00047B49" w:rsidRDefault="00051363" w:rsidP="00051363">
      <w:pPr>
        <w:ind w:left="-24"/>
        <w:rPr>
          <w:sz w:val="24"/>
          <w:szCs w:val="24"/>
          <w:u w:val="single"/>
          <w:rtl/>
        </w:rPr>
      </w:pPr>
    </w:p>
    <w:p w:rsidR="00051363" w:rsidRPr="002F779D" w:rsidRDefault="00051363" w:rsidP="00051363">
      <w:pPr>
        <w:ind w:left="-24"/>
        <w:rPr>
          <w:color w:val="FF0000"/>
          <w:sz w:val="24"/>
          <w:szCs w:val="24"/>
          <w:u w:val="single"/>
        </w:rPr>
      </w:pPr>
      <w:r w:rsidRPr="002F779D">
        <w:rPr>
          <w:color w:val="FF0000"/>
          <w:sz w:val="24"/>
          <w:szCs w:val="24"/>
          <w:u w:val="single"/>
          <w:rtl/>
          <w:lang w:bidi="ar-EG"/>
        </w:rPr>
        <w:t>فوائد التحول للاقتصاد المعتمد علي ثورة المعلومات</w:t>
      </w:r>
      <w:r w:rsidRPr="002F779D">
        <w:rPr>
          <w:color w:val="FF0000"/>
          <w:sz w:val="24"/>
          <w:szCs w:val="24"/>
          <w:u w:val="single"/>
        </w:rPr>
        <w:t xml:space="preserve"> </w:t>
      </w:r>
    </w:p>
    <w:p w:rsidR="00051363" w:rsidRPr="00047B49" w:rsidRDefault="00051363" w:rsidP="00051363">
      <w:pPr>
        <w:numPr>
          <w:ilvl w:val="0"/>
          <w:numId w:val="5"/>
        </w:numPr>
        <w:rPr>
          <w:sz w:val="24"/>
          <w:szCs w:val="24"/>
        </w:rPr>
      </w:pPr>
      <w:r w:rsidRPr="00D62443">
        <w:rPr>
          <w:color w:val="00B050"/>
          <w:sz w:val="24"/>
          <w:szCs w:val="24"/>
          <w:rtl/>
        </w:rPr>
        <w:t xml:space="preserve">تحسن في الانتاجية </w:t>
      </w:r>
      <w:r w:rsidRPr="00D62443">
        <w:rPr>
          <w:color w:val="00B050"/>
          <w:sz w:val="24"/>
          <w:szCs w:val="24"/>
        </w:rPr>
        <w:t>(Productivity)</w:t>
      </w:r>
      <w:r w:rsidRPr="00D62443">
        <w:rPr>
          <w:color w:val="00B050"/>
          <w:sz w:val="24"/>
          <w:szCs w:val="24"/>
          <w:rtl/>
        </w:rPr>
        <w:t xml:space="preserve"> </w:t>
      </w:r>
      <w:r w:rsidRPr="00047B49">
        <w:rPr>
          <w:sz w:val="24"/>
          <w:szCs w:val="24"/>
          <w:rtl/>
          <w:lang w:bidi="ar-EG"/>
        </w:rPr>
        <w:t xml:space="preserve"> </w:t>
      </w:r>
      <w:r w:rsidRPr="00047B49">
        <w:rPr>
          <w:sz w:val="24"/>
          <w:szCs w:val="24"/>
          <w:rtl/>
        </w:rPr>
        <w:t>من خلال استعمال عمال خبراء وتقنية المعلومات وذلك للقدرة على المنافسة عالميا، مثل صناعة السيارات والقطارات السريعة والآلية حيث يعتمد تصميمها وإنتاجها على تكنولوجيا المعلومات والمعرفة.</w:t>
      </w:r>
      <w:r w:rsidRPr="00047B49">
        <w:rPr>
          <w:sz w:val="24"/>
          <w:szCs w:val="24"/>
        </w:rPr>
        <w:t xml:space="preserve"> </w:t>
      </w:r>
    </w:p>
    <w:p w:rsidR="00051363" w:rsidRPr="00D62443" w:rsidRDefault="00051363" w:rsidP="00051363">
      <w:pPr>
        <w:numPr>
          <w:ilvl w:val="0"/>
          <w:numId w:val="5"/>
        </w:numPr>
        <w:rPr>
          <w:color w:val="00B050"/>
          <w:sz w:val="24"/>
          <w:szCs w:val="24"/>
          <w:rtl/>
        </w:rPr>
      </w:pPr>
      <w:r w:rsidRPr="00047B49">
        <w:rPr>
          <w:sz w:val="24"/>
          <w:szCs w:val="24"/>
          <w:lang w:val="en-GB"/>
        </w:rPr>
        <w:t xml:space="preserve"> </w:t>
      </w:r>
      <w:r w:rsidRPr="00D62443">
        <w:rPr>
          <w:color w:val="00B050"/>
          <w:sz w:val="24"/>
          <w:szCs w:val="24"/>
          <w:rtl/>
        </w:rPr>
        <w:t xml:space="preserve">ظهور منتجات وخدمات جديدة </w:t>
      </w:r>
      <w:r w:rsidRPr="00D62443">
        <w:rPr>
          <w:color w:val="00B050"/>
          <w:sz w:val="24"/>
          <w:szCs w:val="24"/>
        </w:rPr>
        <w:t>(New Products and Services)</w:t>
      </w:r>
      <w:r w:rsidRPr="00D62443">
        <w:rPr>
          <w:color w:val="00B050"/>
          <w:sz w:val="24"/>
          <w:szCs w:val="24"/>
          <w:lang w:val="en-GB"/>
        </w:rPr>
        <w:t xml:space="preserve"> </w:t>
      </w:r>
    </w:p>
    <w:p w:rsidR="00051363" w:rsidRPr="00047B49" w:rsidRDefault="00051363" w:rsidP="00051363">
      <w:pPr>
        <w:ind w:left="-24"/>
        <w:rPr>
          <w:sz w:val="24"/>
          <w:szCs w:val="24"/>
          <w:rtl/>
        </w:rPr>
      </w:pPr>
      <w:r w:rsidRPr="00047B49">
        <w:rPr>
          <w:sz w:val="24"/>
          <w:szCs w:val="24"/>
          <w:rtl/>
        </w:rPr>
        <w:t xml:space="preserve"> مثل الأجهزة الإلكترونية والرقمية، البرمجيات التطبيقية والألعاب، بطاقات</w:t>
      </w:r>
      <w:r w:rsidRPr="00047B49">
        <w:rPr>
          <w:sz w:val="24"/>
          <w:szCs w:val="24"/>
          <w:rtl/>
          <w:lang w:bidi="ar-EG"/>
        </w:rPr>
        <w:t xml:space="preserve"> </w:t>
      </w:r>
    </w:p>
    <w:p w:rsidR="00051363" w:rsidRPr="00047B49" w:rsidRDefault="00051363" w:rsidP="00051363">
      <w:pPr>
        <w:ind w:left="-24"/>
        <w:rPr>
          <w:sz w:val="24"/>
          <w:szCs w:val="24"/>
          <w:rtl/>
        </w:rPr>
      </w:pPr>
      <w:r w:rsidRPr="00047B49">
        <w:rPr>
          <w:sz w:val="24"/>
          <w:szCs w:val="24"/>
          <w:rtl/>
        </w:rPr>
        <w:t>الاعتماد والتوصيل الليلي، وأنظمة الحجوزات العالمية.</w:t>
      </w:r>
      <w:r w:rsidRPr="00047B49">
        <w:rPr>
          <w:sz w:val="24"/>
          <w:szCs w:val="24"/>
        </w:rPr>
        <w:t xml:space="preserve"> </w:t>
      </w:r>
    </w:p>
    <w:p w:rsidR="00051363" w:rsidRPr="00047B49" w:rsidRDefault="00051363" w:rsidP="00051363">
      <w:pPr>
        <w:numPr>
          <w:ilvl w:val="0"/>
          <w:numId w:val="6"/>
        </w:numPr>
        <w:rPr>
          <w:sz w:val="24"/>
          <w:szCs w:val="24"/>
        </w:rPr>
      </w:pPr>
      <w:r w:rsidRPr="00D62443">
        <w:rPr>
          <w:color w:val="00B050"/>
          <w:sz w:val="24"/>
          <w:szCs w:val="24"/>
          <w:rtl/>
        </w:rPr>
        <w:t xml:space="preserve">منافسة مبنية على الوقت </w:t>
      </w:r>
      <w:r w:rsidRPr="00D62443">
        <w:rPr>
          <w:color w:val="00B050"/>
          <w:sz w:val="24"/>
          <w:szCs w:val="24"/>
          <w:lang w:val="en-GB"/>
        </w:rPr>
        <w:t xml:space="preserve"> </w:t>
      </w:r>
      <w:r w:rsidRPr="00D62443">
        <w:rPr>
          <w:color w:val="00B050"/>
          <w:sz w:val="24"/>
          <w:szCs w:val="24"/>
        </w:rPr>
        <w:t>(Time based Competition)</w:t>
      </w:r>
      <w:r w:rsidRPr="00047B49">
        <w:rPr>
          <w:sz w:val="24"/>
          <w:szCs w:val="24"/>
          <w:rtl/>
        </w:rPr>
        <w:t xml:space="preserve"> مواكبة التطور السريع في التكنولوجيا لتقديم منتجات وخدمات جديدة ذات مواصفات وميزات تنافسية قبل المنافسين لكسب عملاء جدد والاستفادة من طرحها بأسعار مربحة حيث سيتم إنتاج مثيلات لها لاحقا من قبل المنافسين</w:t>
      </w:r>
    </w:p>
    <w:p w:rsidR="00051363" w:rsidRPr="00047B49" w:rsidRDefault="00051363" w:rsidP="00051363">
      <w:pPr>
        <w:numPr>
          <w:ilvl w:val="0"/>
          <w:numId w:val="6"/>
        </w:numPr>
        <w:rPr>
          <w:sz w:val="24"/>
          <w:szCs w:val="24"/>
          <w:rtl/>
        </w:rPr>
      </w:pPr>
      <w:r w:rsidRPr="00D62443">
        <w:rPr>
          <w:color w:val="00B050"/>
          <w:sz w:val="24"/>
          <w:szCs w:val="24"/>
          <w:rtl/>
        </w:rPr>
        <w:t xml:space="preserve">دورة انتاج أقصر </w:t>
      </w:r>
      <w:r w:rsidRPr="00D62443">
        <w:rPr>
          <w:color w:val="00B050"/>
          <w:sz w:val="24"/>
          <w:szCs w:val="24"/>
        </w:rPr>
        <w:t>(Shorter Product life)</w:t>
      </w:r>
      <w:r w:rsidRPr="00D62443">
        <w:rPr>
          <w:color w:val="00B050"/>
          <w:sz w:val="24"/>
          <w:szCs w:val="24"/>
          <w:rtl/>
        </w:rPr>
        <w:t xml:space="preserve"> </w:t>
      </w:r>
      <w:r w:rsidRPr="00047B49">
        <w:rPr>
          <w:sz w:val="24"/>
          <w:szCs w:val="24"/>
          <w:rtl/>
        </w:rPr>
        <w:t>أصبحت دورة الإنتاج أقصر بفضل استعمال تقنية وأنظمة المعلومات والمعدات الآلية المتطورة المتحكم بها بواسطة أنظمة التحكم. وذلك نظرا للتحولات في بيئة الشركات ومتطلبات السوق السريعة التغير</w:t>
      </w:r>
      <w:r w:rsidRPr="00047B49">
        <w:rPr>
          <w:sz w:val="24"/>
          <w:szCs w:val="24"/>
        </w:rPr>
        <w:t xml:space="preserve"> </w:t>
      </w:r>
    </w:p>
    <w:p w:rsidR="00051363" w:rsidRPr="002F779D" w:rsidRDefault="00051363" w:rsidP="00051363">
      <w:pPr>
        <w:ind w:left="-24"/>
        <w:rPr>
          <w:color w:val="0070C0"/>
          <w:sz w:val="24"/>
          <w:szCs w:val="24"/>
          <w:u w:val="single"/>
          <w:rtl/>
        </w:rPr>
      </w:pPr>
      <w:r w:rsidRPr="002F779D">
        <w:rPr>
          <w:color w:val="0070C0"/>
          <w:sz w:val="24"/>
          <w:szCs w:val="24"/>
          <w:u w:val="single"/>
          <w:rtl/>
        </w:rPr>
        <w:t>التحولات على مستوى المؤسسات</w:t>
      </w:r>
    </w:p>
    <w:p w:rsidR="00051363" w:rsidRPr="00047B49" w:rsidRDefault="00051363" w:rsidP="00051363">
      <w:pPr>
        <w:numPr>
          <w:ilvl w:val="0"/>
          <w:numId w:val="7"/>
        </w:numPr>
        <w:rPr>
          <w:sz w:val="24"/>
          <w:szCs w:val="24"/>
        </w:rPr>
      </w:pPr>
      <w:r w:rsidRPr="00047B49">
        <w:rPr>
          <w:sz w:val="24"/>
          <w:szCs w:val="24"/>
          <w:rtl/>
        </w:rPr>
        <w:t xml:space="preserve">تتميز المؤسسات التقليدية بأنها تنظيم هرمي ومركزي حيث يعتمد على مجموعة ثابتة من إجراءات العمل لإنتاج المنتجات والخدمات النمطية على نطاق واسع. وبسبب ثورة نظم المعلومات، طرأت عدة تغيرات وتحويلات على مستوى المؤسسات تتمحور حول الأمور التالية:   </w:t>
      </w:r>
    </w:p>
    <w:p w:rsidR="00051363" w:rsidRPr="00047B49" w:rsidRDefault="00051363" w:rsidP="00051363">
      <w:pPr>
        <w:numPr>
          <w:ilvl w:val="0"/>
          <w:numId w:val="8"/>
        </w:numPr>
        <w:rPr>
          <w:sz w:val="24"/>
          <w:szCs w:val="24"/>
          <w:rtl/>
        </w:rPr>
      </w:pPr>
      <w:r w:rsidRPr="002F779D">
        <w:rPr>
          <w:color w:val="FF0000"/>
          <w:sz w:val="24"/>
          <w:szCs w:val="24"/>
          <w:rtl/>
        </w:rPr>
        <w:t xml:space="preserve">الأفقية </w:t>
      </w:r>
      <w:r w:rsidRPr="002F779D">
        <w:rPr>
          <w:color w:val="FF0000"/>
          <w:sz w:val="24"/>
          <w:szCs w:val="24"/>
        </w:rPr>
        <w:t>Flattering</w:t>
      </w:r>
      <w:r w:rsidRPr="002F779D">
        <w:rPr>
          <w:color w:val="FF0000"/>
          <w:sz w:val="24"/>
          <w:szCs w:val="24"/>
          <w:rtl/>
        </w:rPr>
        <w:t>:</w:t>
      </w:r>
      <w:r w:rsidRPr="00047B49">
        <w:rPr>
          <w:sz w:val="24"/>
          <w:szCs w:val="24"/>
          <w:rtl/>
        </w:rPr>
        <w:t xml:space="preserve"> حيث تميزت هيكلية المؤسسات بوجود عدد أقل من المستويات الإدارية فيها وأصبحت منبسطة/أفقية أكثر للتقليل من حدة عمودية هيكلتها.</w:t>
      </w:r>
      <w:r w:rsidRPr="00047B49">
        <w:rPr>
          <w:sz w:val="24"/>
          <w:szCs w:val="24"/>
        </w:rPr>
        <w:t xml:space="preserve"> </w:t>
      </w:r>
    </w:p>
    <w:p w:rsidR="00051363" w:rsidRPr="00047B49" w:rsidRDefault="00051363" w:rsidP="00051363">
      <w:pPr>
        <w:numPr>
          <w:ilvl w:val="0"/>
          <w:numId w:val="8"/>
        </w:numPr>
        <w:rPr>
          <w:sz w:val="24"/>
          <w:szCs w:val="24"/>
        </w:rPr>
      </w:pPr>
      <w:r w:rsidRPr="002F779D">
        <w:rPr>
          <w:color w:val="FF0000"/>
          <w:sz w:val="24"/>
          <w:szCs w:val="24"/>
          <w:rtl/>
        </w:rPr>
        <w:t xml:space="preserve">اللامركزية </w:t>
      </w:r>
      <w:r w:rsidRPr="002F779D">
        <w:rPr>
          <w:color w:val="FF0000"/>
          <w:sz w:val="24"/>
          <w:szCs w:val="24"/>
          <w:lang w:val="en-GB"/>
        </w:rPr>
        <w:t xml:space="preserve"> </w:t>
      </w:r>
      <w:r w:rsidRPr="002F779D">
        <w:rPr>
          <w:color w:val="FF0000"/>
          <w:sz w:val="24"/>
          <w:szCs w:val="24"/>
        </w:rPr>
        <w:t>Decentralization</w:t>
      </w:r>
      <w:r w:rsidRPr="002F779D">
        <w:rPr>
          <w:color w:val="FF0000"/>
          <w:sz w:val="24"/>
          <w:szCs w:val="24"/>
          <w:rtl/>
        </w:rPr>
        <w:t>:</w:t>
      </w:r>
      <w:r w:rsidRPr="00047B49">
        <w:rPr>
          <w:sz w:val="24"/>
          <w:szCs w:val="24"/>
          <w:rtl/>
        </w:rPr>
        <w:t xml:space="preserve"> إعطاء المدراء في المستوى الأدنى صلاحيات أكبر لاتخاذ القرارات، حيث توفر لهم نظم المعلومات ما يحتاجونه من معلومات تساعدهم في اتخاذ القرارات السليمة. </w:t>
      </w:r>
    </w:p>
    <w:p w:rsidR="00051363" w:rsidRPr="00047B49" w:rsidRDefault="00051363" w:rsidP="00051363">
      <w:pPr>
        <w:numPr>
          <w:ilvl w:val="0"/>
          <w:numId w:val="8"/>
        </w:numPr>
        <w:rPr>
          <w:sz w:val="24"/>
          <w:szCs w:val="24"/>
        </w:rPr>
      </w:pPr>
      <w:r w:rsidRPr="002F779D">
        <w:rPr>
          <w:color w:val="FF0000"/>
          <w:sz w:val="24"/>
          <w:szCs w:val="24"/>
          <w:rtl/>
        </w:rPr>
        <w:t xml:space="preserve">المرونة </w:t>
      </w:r>
      <w:r w:rsidRPr="002F779D">
        <w:rPr>
          <w:color w:val="FF0000"/>
          <w:sz w:val="24"/>
          <w:szCs w:val="24"/>
          <w:lang w:val="en-GB"/>
        </w:rPr>
        <w:t xml:space="preserve"> </w:t>
      </w:r>
      <w:r w:rsidRPr="002F779D">
        <w:rPr>
          <w:color w:val="FF0000"/>
          <w:sz w:val="24"/>
          <w:szCs w:val="24"/>
        </w:rPr>
        <w:t>Flexibility</w:t>
      </w:r>
      <w:r w:rsidRPr="002F779D">
        <w:rPr>
          <w:color w:val="FF0000"/>
          <w:sz w:val="24"/>
          <w:szCs w:val="24"/>
          <w:rtl/>
        </w:rPr>
        <w:t>:</w:t>
      </w:r>
      <w:r w:rsidRPr="00047B49">
        <w:rPr>
          <w:sz w:val="24"/>
          <w:szCs w:val="24"/>
          <w:rtl/>
        </w:rPr>
        <w:t xml:space="preserve"> أصبح بإمكان المؤسسات تحسس متطلبات بيئتها والاستجابة لها بشكل سريع مما يعطيها مرونة أكبر للاستمرارية في التنافس والحياة، وأصبح بإمكانها التأقلم مع متطلبات العملاء وتغيير شبكة مزوديها لتوفير منتجات غير نمطية. وحيث يتوفر لها أدوات لتحليل البيانات والاتصال بقواعد البيانات التجارية لدراسة السوق ومعرفة احتياجات العملاء.</w:t>
      </w:r>
      <w:r w:rsidRPr="00047B49">
        <w:rPr>
          <w:sz w:val="24"/>
          <w:szCs w:val="24"/>
        </w:rPr>
        <w:t xml:space="preserve"> </w:t>
      </w:r>
    </w:p>
    <w:p w:rsidR="00051363" w:rsidRPr="00047B49" w:rsidRDefault="00051363" w:rsidP="00051363">
      <w:pPr>
        <w:numPr>
          <w:ilvl w:val="0"/>
          <w:numId w:val="8"/>
        </w:numPr>
        <w:rPr>
          <w:sz w:val="24"/>
          <w:szCs w:val="24"/>
          <w:rtl/>
        </w:rPr>
      </w:pPr>
      <w:r w:rsidRPr="002F779D">
        <w:rPr>
          <w:color w:val="FF0000"/>
          <w:sz w:val="24"/>
          <w:szCs w:val="24"/>
          <w:rtl/>
        </w:rPr>
        <w:lastRenderedPageBreak/>
        <w:t xml:space="preserve">استقلالية الموقع </w:t>
      </w:r>
      <w:r w:rsidRPr="002F779D">
        <w:rPr>
          <w:color w:val="FF0000"/>
          <w:sz w:val="24"/>
          <w:szCs w:val="24"/>
        </w:rPr>
        <w:t>Location Independence</w:t>
      </w:r>
      <w:r w:rsidRPr="002F779D">
        <w:rPr>
          <w:color w:val="FF0000"/>
          <w:sz w:val="24"/>
          <w:szCs w:val="24"/>
          <w:rtl/>
        </w:rPr>
        <w:t>:</w:t>
      </w:r>
      <w:r w:rsidRPr="00047B49">
        <w:rPr>
          <w:sz w:val="24"/>
          <w:szCs w:val="24"/>
          <w:rtl/>
        </w:rPr>
        <w:t xml:space="preserve"> توفر نظم المعلومات إمكانيات للمدراء تسمح لهم بالقيام بوظائف التخطيط والتنظيم والقيادة والرقابة بشكل مستقل عن الموقع الجغرافي للمؤسسة، وأصبح موجودا أعمال ووظائف كثيرة تدار من المنازل.</w:t>
      </w:r>
      <w:r w:rsidRPr="00047B49">
        <w:rPr>
          <w:sz w:val="24"/>
          <w:szCs w:val="24"/>
        </w:rPr>
        <w:t xml:space="preserve"> </w:t>
      </w:r>
    </w:p>
    <w:p w:rsidR="00051363" w:rsidRPr="00047B49" w:rsidRDefault="00051363" w:rsidP="00051363">
      <w:pPr>
        <w:ind w:left="118"/>
        <w:rPr>
          <w:sz w:val="24"/>
          <w:szCs w:val="24"/>
          <w:rtl/>
        </w:rPr>
      </w:pPr>
    </w:p>
    <w:p w:rsidR="00051363" w:rsidRPr="002F779D" w:rsidRDefault="00051363" w:rsidP="00051363">
      <w:pPr>
        <w:ind w:left="118"/>
        <w:rPr>
          <w:color w:val="0070C0"/>
          <w:sz w:val="24"/>
          <w:szCs w:val="24"/>
          <w:u w:val="single"/>
          <w:rtl/>
        </w:rPr>
      </w:pPr>
      <w:r w:rsidRPr="002F779D">
        <w:rPr>
          <w:color w:val="0070C0"/>
          <w:sz w:val="24"/>
          <w:szCs w:val="24"/>
          <w:u w:val="single"/>
          <w:rtl/>
        </w:rPr>
        <w:t>التحولات على مستوى المؤسسات</w:t>
      </w:r>
      <w:r w:rsidRPr="002F779D">
        <w:rPr>
          <w:color w:val="0070C0"/>
          <w:sz w:val="24"/>
          <w:szCs w:val="24"/>
          <w:u w:val="single"/>
        </w:rPr>
        <w:t xml:space="preserve"> </w:t>
      </w:r>
    </w:p>
    <w:p w:rsidR="00051363" w:rsidRPr="00047B49" w:rsidRDefault="00051363" w:rsidP="00051363">
      <w:pPr>
        <w:numPr>
          <w:ilvl w:val="0"/>
          <w:numId w:val="9"/>
        </w:numPr>
        <w:rPr>
          <w:sz w:val="24"/>
          <w:szCs w:val="24"/>
        </w:rPr>
      </w:pPr>
      <w:r w:rsidRPr="002F779D">
        <w:rPr>
          <w:color w:val="FF0000"/>
          <w:sz w:val="24"/>
          <w:szCs w:val="24"/>
          <w:rtl/>
        </w:rPr>
        <w:t xml:space="preserve">انخفاض كلفة المعاملات </w:t>
      </w:r>
      <w:r w:rsidRPr="002F779D">
        <w:rPr>
          <w:color w:val="FF0000"/>
          <w:sz w:val="24"/>
          <w:szCs w:val="24"/>
        </w:rPr>
        <w:t>Low transaction and Coordination costs</w:t>
      </w:r>
      <w:r w:rsidRPr="002F779D">
        <w:rPr>
          <w:color w:val="FF0000"/>
          <w:sz w:val="24"/>
          <w:szCs w:val="24"/>
          <w:rtl/>
        </w:rPr>
        <w:t>:</w:t>
      </w:r>
      <w:r w:rsidRPr="00047B49">
        <w:rPr>
          <w:sz w:val="24"/>
          <w:szCs w:val="24"/>
          <w:rtl/>
        </w:rPr>
        <w:t xml:space="preserve"> ساعدت نظم المعلومات على إحلال الإجراءات الآلية مكان الإجراءات اليدوية، مما أدى إلى تخفيض تكلفة العمليات بتوفير الموارد ووقت الموظفين وزيادة جودة كفاءة تأدية المهام والمعاملات، مثل استعمال البريد الإلكتروني في المراسلات والمعاملات الإلكترونية.</w:t>
      </w:r>
    </w:p>
    <w:p w:rsidR="00051363" w:rsidRPr="00047B49" w:rsidRDefault="00051363" w:rsidP="00051363">
      <w:pPr>
        <w:numPr>
          <w:ilvl w:val="0"/>
          <w:numId w:val="9"/>
        </w:numPr>
        <w:rPr>
          <w:sz w:val="24"/>
          <w:szCs w:val="24"/>
        </w:rPr>
      </w:pPr>
      <w:r w:rsidRPr="002F779D">
        <w:rPr>
          <w:color w:val="FF0000"/>
          <w:sz w:val="24"/>
          <w:szCs w:val="24"/>
          <w:rtl/>
        </w:rPr>
        <w:t xml:space="preserve">العمل الجماعي والتعاوني </w:t>
      </w:r>
      <w:r w:rsidRPr="002F779D">
        <w:rPr>
          <w:color w:val="FF0000"/>
          <w:sz w:val="24"/>
          <w:szCs w:val="24"/>
        </w:rPr>
        <w:t>Team Work</w:t>
      </w:r>
      <w:r w:rsidRPr="002F779D">
        <w:rPr>
          <w:color w:val="FF0000"/>
          <w:sz w:val="24"/>
          <w:szCs w:val="24"/>
          <w:rtl/>
        </w:rPr>
        <w:t>:</w:t>
      </w:r>
      <w:r w:rsidRPr="00047B49">
        <w:rPr>
          <w:sz w:val="24"/>
          <w:szCs w:val="24"/>
          <w:rtl/>
        </w:rPr>
        <w:t xml:space="preserve"> سهلت شبكات الاتصالات التنسيق بين فرق العمل المنتشرة جغرافيا والتواصل فيما بينها وعقد لاجتماعات المرئية عن بعد والعمل على تقارير مشتركة.</w:t>
      </w:r>
      <w:r w:rsidRPr="00047B49">
        <w:rPr>
          <w:sz w:val="24"/>
          <w:szCs w:val="24"/>
        </w:rPr>
        <w:t xml:space="preserve"> </w:t>
      </w:r>
    </w:p>
    <w:p w:rsidR="00051363" w:rsidRPr="00047B49" w:rsidRDefault="00051363" w:rsidP="00051363">
      <w:pPr>
        <w:ind w:left="720"/>
        <w:rPr>
          <w:sz w:val="24"/>
          <w:szCs w:val="24"/>
          <w:rtl/>
        </w:rPr>
      </w:pPr>
    </w:p>
    <w:p w:rsidR="00051363" w:rsidRPr="002F779D" w:rsidRDefault="00051363" w:rsidP="00051363">
      <w:pPr>
        <w:ind w:left="720" w:hanging="744"/>
        <w:rPr>
          <w:color w:val="7030A0"/>
          <w:sz w:val="24"/>
          <w:szCs w:val="24"/>
          <w:u w:val="single"/>
          <w:rtl/>
        </w:rPr>
      </w:pPr>
      <w:r w:rsidRPr="002F779D">
        <w:rPr>
          <w:color w:val="7030A0"/>
          <w:sz w:val="24"/>
          <w:szCs w:val="24"/>
          <w:u w:val="single"/>
          <w:rtl/>
        </w:rPr>
        <w:t>مصطلحات هامة في نظم المعلومات</w:t>
      </w:r>
    </w:p>
    <w:p w:rsidR="00051363" w:rsidRPr="00047B49" w:rsidRDefault="00051363" w:rsidP="00051363">
      <w:pPr>
        <w:numPr>
          <w:ilvl w:val="0"/>
          <w:numId w:val="10"/>
        </w:numPr>
        <w:rPr>
          <w:sz w:val="24"/>
          <w:szCs w:val="24"/>
        </w:rPr>
      </w:pPr>
      <w:r w:rsidRPr="00047B49">
        <w:rPr>
          <w:sz w:val="24"/>
          <w:szCs w:val="24"/>
          <w:rtl/>
        </w:rPr>
        <w:t xml:space="preserve">البيانات </w:t>
      </w:r>
      <w:r w:rsidRPr="00047B49">
        <w:rPr>
          <w:sz w:val="24"/>
          <w:szCs w:val="24"/>
        </w:rPr>
        <w:t>Data</w:t>
      </w:r>
      <w:r w:rsidRPr="00047B49">
        <w:rPr>
          <w:sz w:val="24"/>
          <w:szCs w:val="24"/>
          <w:rtl/>
        </w:rPr>
        <w:t xml:space="preserve"> </w:t>
      </w:r>
    </w:p>
    <w:p w:rsidR="00051363" w:rsidRPr="00047B49" w:rsidRDefault="00051363" w:rsidP="00051363">
      <w:pPr>
        <w:numPr>
          <w:ilvl w:val="0"/>
          <w:numId w:val="10"/>
        </w:numPr>
        <w:rPr>
          <w:sz w:val="24"/>
          <w:szCs w:val="24"/>
          <w:rtl/>
        </w:rPr>
      </w:pPr>
      <w:r w:rsidRPr="00047B49">
        <w:rPr>
          <w:sz w:val="24"/>
          <w:szCs w:val="24"/>
          <w:rtl/>
        </w:rPr>
        <w:t xml:space="preserve">المعلومات </w:t>
      </w:r>
      <w:r w:rsidRPr="00047B49">
        <w:rPr>
          <w:sz w:val="24"/>
          <w:szCs w:val="24"/>
        </w:rPr>
        <w:t>Information</w:t>
      </w:r>
      <w:r w:rsidRPr="00047B49">
        <w:rPr>
          <w:sz w:val="24"/>
          <w:szCs w:val="24"/>
          <w:rtl/>
        </w:rPr>
        <w:t xml:space="preserve"> </w:t>
      </w:r>
    </w:p>
    <w:p w:rsidR="00051363" w:rsidRPr="00047B49" w:rsidRDefault="00051363" w:rsidP="00051363">
      <w:pPr>
        <w:numPr>
          <w:ilvl w:val="0"/>
          <w:numId w:val="10"/>
        </w:numPr>
        <w:rPr>
          <w:sz w:val="24"/>
          <w:szCs w:val="24"/>
          <w:rtl/>
        </w:rPr>
      </w:pPr>
      <w:r w:rsidRPr="00047B49">
        <w:rPr>
          <w:sz w:val="24"/>
          <w:szCs w:val="24"/>
          <w:rtl/>
        </w:rPr>
        <w:t xml:space="preserve">المعرفة </w:t>
      </w:r>
      <w:r w:rsidRPr="00047B49">
        <w:rPr>
          <w:sz w:val="24"/>
          <w:szCs w:val="24"/>
        </w:rPr>
        <w:t xml:space="preserve"> Knowledge </w:t>
      </w:r>
    </w:p>
    <w:p w:rsidR="00051363" w:rsidRPr="002F779D" w:rsidRDefault="00051363" w:rsidP="00051363">
      <w:pPr>
        <w:ind w:left="720" w:hanging="744"/>
        <w:rPr>
          <w:color w:val="FF0000"/>
          <w:sz w:val="24"/>
          <w:szCs w:val="24"/>
          <w:u w:val="single"/>
          <w:rtl/>
        </w:rPr>
      </w:pPr>
      <w:r w:rsidRPr="002F779D">
        <w:rPr>
          <w:color w:val="FF0000"/>
          <w:sz w:val="24"/>
          <w:szCs w:val="24"/>
          <w:u w:val="single"/>
          <w:rtl/>
        </w:rPr>
        <w:t xml:space="preserve">البيانات </w:t>
      </w:r>
      <w:r w:rsidRPr="002F779D">
        <w:rPr>
          <w:color w:val="FF0000"/>
          <w:sz w:val="24"/>
          <w:szCs w:val="24"/>
          <w:u w:val="single"/>
        </w:rPr>
        <w:t>Data</w:t>
      </w:r>
    </w:p>
    <w:p w:rsidR="00051363" w:rsidRPr="00047B49" w:rsidRDefault="00051363" w:rsidP="00051363">
      <w:pPr>
        <w:numPr>
          <w:ilvl w:val="0"/>
          <w:numId w:val="11"/>
        </w:numPr>
        <w:rPr>
          <w:sz w:val="24"/>
          <w:szCs w:val="24"/>
        </w:rPr>
      </w:pPr>
      <w:r w:rsidRPr="00047B49">
        <w:rPr>
          <w:sz w:val="24"/>
          <w:szCs w:val="24"/>
          <w:rtl/>
        </w:rPr>
        <w:t>البيانات هي المواد الخام التي تشتق منها المعلومات.</w:t>
      </w:r>
    </w:p>
    <w:p w:rsidR="00051363" w:rsidRPr="00047B49" w:rsidRDefault="00051363" w:rsidP="00051363">
      <w:pPr>
        <w:numPr>
          <w:ilvl w:val="0"/>
          <w:numId w:val="11"/>
        </w:numPr>
        <w:rPr>
          <w:sz w:val="24"/>
          <w:szCs w:val="24"/>
          <w:rtl/>
        </w:rPr>
      </w:pPr>
      <w:r w:rsidRPr="00047B49">
        <w:rPr>
          <w:sz w:val="24"/>
          <w:szCs w:val="24"/>
          <w:rtl/>
        </w:rPr>
        <w:t>تمثل البيانات الأشياء والأفكار والحقائق والآراء والأحداث والعمليات التي تعبر عن مواقف وأفعال أو تصف هدفا أو ظاهرة أو واقعا معينا، سواء كان ماضيا أو حاضرا أو مستقبلا، دون إجراء أي تعديل أو تفسير أو مقارنه عليها.</w:t>
      </w:r>
    </w:p>
    <w:p w:rsidR="00051363" w:rsidRPr="00047B49" w:rsidRDefault="00051363" w:rsidP="00051363">
      <w:pPr>
        <w:numPr>
          <w:ilvl w:val="0"/>
          <w:numId w:val="11"/>
        </w:numPr>
        <w:rPr>
          <w:sz w:val="24"/>
          <w:szCs w:val="24"/>
          <w:rtl/>
        </w:rPr>
      </w:pPr>
      <w:r w:rsidRPr="00047B49">
        <w:rPr>
          <w:sz w:val="24"/>
          <w:szCs w:val="24"/>
          <w:rtl/>
        </w:rPr>
        <w:t>ويشار لها كمجموعة أرقام، رموز، صور أو أصوات يتم جمعها من أجهزة رصد، والبيانات بحد ذاتها لا تقدم لنا أية إفادة حيث يجب وضعها ضمن مضمون محدد للاستفادة منها.</w:t>
      </w:r>
    </w:p>
    <w:p w:rsidR="00051363" w:rsidRPr="00047B49" w:rsidRDefault="00051363" w:rsidP="00051363">
      <w:pPr>
        <w:numPr>
          <w:ilvl w:val="0"/>
          <w:numId w:val="11"/>
        </w:numPr>
        <w:rPr>
          <w:sz w:val="24"/>
          <w:szCs w:val="24"/>
        </w:rPr>
      </w:pPr>
      <w:r w:rsidRPr="00047B49">
        <w:rPr>
          <w:sz w:val="24"/>
          <w:szCs w:val="24"/>
          <w:rtl/>
        </w:rPr>
        <w:t>وينظر لها على أنها المستوى الأدنى في التجرد حيث تشتق منها المعلومات</w:t>
      </w:r>
      <w:r w:rsidRPr="00047B49">
        <w:rPr>
          <w:sz w:val="24"/>
          <w:szCs w:val="24"/>
          <w:lang w:val="en-GB"/>
        </w:rPr>
        <w:t xml:space="preserve"> </w:t>
      </w:r>
      <w:r w:rsidRPr="00047B49">
        <w:rPr>
          <w:sz w:val="24"/>
          <w:szCs w:val="24"/>
          <w:rtl/>
        </w:rPr>
        <w:t>ويمكن تسميتها بالمعطيات حيث تدخل إلى أنظمة المعلومات التي تقوم بتخزينها ومعالجتها.</w:t>
      </w:r>
      <w:r w:rsidRPr="00047B49">
        <w:rPr>
          <w:sz w:val="24"/>
          <w:szCs w:val="24"/>
        </w:rPr>
        <w:t xml:space="preserve"> </w:t>
      </w:r>
    </w:p>
    <w:p w:rsidR="00051363" w:rsidRPr="002F779D" w:rsidRDefault="00051363" w:rsidP="00051363">
      <w:pPr>
        <w:rPr>
          <w:color w:val="FF0000"/>
          <w:sz w:val="24"/>
          <w:szCs w:val="24"/>
          <w:u w:val="single"/>
          <w:rtl/>
        </w:rPr>
      </w:pPr>
      <w:r w:rsidRPr="002F779D">
        <w:rPr>
          <w:color w:val="FF0000"/>
          <w:sz w:val="24"/>
          <w:szCs w:val="24"/>
          <w:u w:val="single"/>
          <w:rtl/>
        </w:rPr>
        <w:t xml:space="preserve">المعلومات </w:t>
      </w:r>
      <w:r w:rsidRPr="002F779D">
        <w:rPr>
          <w:color w:val="FF0000"/>
          <w:sz w:val="24"/>
          <w:szCs w:val="24"/>
          <w:u w:val="single"/>
        </w:rPr>
        <w:t>Information</w:t>
      </w:r>
    </w:p>
    <w:p w:rsidR="00051363" w:rsidRPr="00047B49" w:rsidRDefault="00051363" w:rsidP="00051363">
      <w:pPr>
        <w:numPr>
          <w:ilvl w:val="0"/>
          <w:numId w:val="12"/>
        </w:numPr>
        <w:rPr>
          <w:sz w:val="24"/>
          <w:szCs w:val="24"/>
        </w:rPr>
      </w:pPr>
      <w:r w:rsidRPr="00047B49">
        <w:rPr>
          <w:sz w:val="24"/>
          <w:szCs w:val="24"/>
          <w:rtl/>
        </w:rPr>
        <w:t>المعلومات هي المواد المصنعة الجاهزة للاستخدام التي تقدم لنا إفادة ما.</w:t>
      </w:r>
    </w:p>
    <w:p w:rsidR="00051363" w:rsidRPr="00047B49" w:rsidRDefault="00051363" w:rsidP="00051363">
      <w:pPr>
        <w:numPr>
          <w:ilvl w:val="0"/>
          <w:numId w:val="12"/>
        </w:numPr>
        <w:rPr>
          <w:sz w:val="24"/>
          <w:szCs w:val="24"/>
          <w:rtl/>
        </w:rPr>
      </w:pPr>
      <w:r w:rsidRPr="00047B49">
        <w:rPr>
          <w:sz w:val="24"/>
          <w:szCs w:val="24"/>
          <w:rtl/>
        </w:rPr>
        <w:t xml:space="preserve"> ويمكن اعتبار بأنها البيانات التي خضعت للمعالجة، التحليل أو التفسير، بهدف استخراج مقارنات، مؤشرات وعلاقات منها.</w:t>
      </w:r>
    </w:p>
    <w:p w:rsidR="00051363" w:rsidRPr="00047B49" w:rsidRDefault="00051363" w:rsidP="00051363">
      <w:pPr>
        <w:numPr>
          <w:ilvl w:val="0"/>
          <w:numId w:val="12"/>
        </w:numPr>
        <w:rPr>
          <w:sz w:val="24"/>
          <w:szCs w:val="24"/>
          <w:rtl/>
        </w:rPr>
      </w:pPr>
      <w:r w:rsidRPr="00047B49">
        <w:rPr>
          <w:sz w:val="24"/>
          <w:szCs w:val="24"/>
          <w:rtl/>
        </w:rPr>
        <w:t>تلك العلاقات تربط الحقائق والأفكار والظواهر بعضها مع بعض</w:t>
      </w:r>
      <w:r w:rsidRPr="00047B49">
        <w:rPr>
          <w:sz w:val="24"/>
          <w:szCs w:val="24"/>
          <w:lang w:val="en-GB"/>
        </w:rPr>
        <w:t xml:space="preserve"> </w:t>
      </w:r>
      <w:r w:rsidRPr="00047B49">
        <w:rPr>
          <w:sz w:val="24"/>
          <w:szCs w:val="24"/>
          <w:rtl/>
        </w:rPr>
        <w:t>وعند وضع البيانات في مضمون معين تعطينا المعلومات.</w:t>
      </w:r>
    </w:p>
    <w:p w:rsidR="00051363" w:rsidRPr="00047B49" w:rsidRDefault="00051363" w:rsidP="00051363">
      <w:pPr>
        <w:numPr>
          <w:ilvl w:val="0"/>
          <w:numId w:val="12"/>
        </w:numPr>
        <w:rPr>
          <w:sz w:val="24"/>
          <w:szCs w:val="24"/>
          <w:rtl/>
        </w:rPr>
      </w:pPr>
      <w:r w:rsidRPr="00047B49">
        <w:rPr>
          <w:sz w:val="24"/>
          <w:szCs w:val="24"/>
          <w:rtl/>
        </w:rPr>
        <w:t xml:space="preserve">المعلومات هي أهم مقومات اتخاذ القرار حيث تتوقف نوعية القرار على طبيعة ما يتوفر للمسئول عن اتخاذه من معلومات. </w:t>
      </w:r>
    </w:p>
    <w:p w:rsidR="00051363" w:rsidRPr="00047B49" w:rsidRDefault="00051363" w:rsidP="00051363">
      <w:pPr>
        <w:numPr>
          <w:ilvl w:val="0"/>
          <w:numId w:val="12"/>
        </w:numPr>
        <w:rPr>
          <w:sz w:val="24"/>
          <w:szCs w:val="24"/>
        </w:rPr>
      </w:pPr>
      <w:r w:rsidRPr="00047B49">
        <w:rPr>
          <w:sz w:val="24"/>
          <w:szCs w:val="24"/>
          <w:rtl/>
        </w:rPr>
        <w:t xml:space="preserve">مثال: </w:t>
      </w:r>
      <w:r w:rsidRPr="00047B49">
        <w:rPr>
          <w:sz w:val="24"/>
          <w:szCs w:val="24"/>
          <w:rtl/>
          <w:lang w:bidi="ar-EG"/>
        </w:rPr>
        <w:t>أعمار الطلاب المنتسبين لمقرر نظم المعلومات الإدارية تعتبر مجرد بيانات في  حين أن حساب متوسط الأعمار أو حساب عمر اصغر طالب في المجموعة هي عبارة عن معلومات نتجت عن معالجة هذه البيانات</w:t>
      </w:r>
      <w:r w:rsidRPr="00047B49">
        <w:rPr>
          <w:sz w:val="24"/>
          <w:szCs w:val="24"/>
          <w:rtl/>
        </w:rPr>
        <w:t>.</w:t>
      </w:r>
      <w:r w:rsidRPr="00047B49">
        <w:rPr>
          <w:sz w:val="24"/>
          <w:szCs w:val="24"/>
        </w:rPr>
        <w:t xml:space="preserve"> </w:t>
      </w:r>
    </w:p>
    <w:p w:rsidR="00051363" w:rsidRPr="002F779D" w:rsidRDefault="00051363" w:rsidP="00051363">
      <w:pPr>
        <w:rPr>
          <w:color w:val="FF0000"/>
          <w:sz w:val="24"/>
          <w:szCs w:val="24"/>
          <w:u w:val="single"/>
          <w:rtl/>
        </w:rPr>
      </w:pPr>
      <w:r w:rsidRPr="002F779D">
        <w:rPr>
          <w:color w:val="FF0000"/>
          <w:sz w:val="24"/>
          <w:szCs w:val="24"/>
          <w:u w:val="single"/>
          <w:rtl/>
        </w:rPr>
        <w:t xml:space="preserve">المعرفه </w:t>
      </w:r>
      <w:r w:rsidRPr="002F779D">
        <w:rPr>
          <w:color w:val="FF0000"/>
          <w:sz w:val="24"/>
          <w:szCs w:val="24"/>
          <w:u w:val="single"/>
        </w:rPr>
        <w:t>Knowledge</w:t>
      </w:r>
    </w:p>
    <w:p w:rsidR="00051363" w:rsidRPr="00047B49" w:rsidRDefault="00051363" w:rsidP="00051363">
      <w:pPr>
        <w:numPr>
          <w:ilvl w:val="0"/>
          <w:numId w:val="13"/>
        </w:numPr>
        <w:rPr>
          <w:sz w:val="24"/>
          <w:szCs w:val="24"/>
        </w:rPr>
      </w:pPr>
      <w:r w:rsidRPr="00047B49">
        <w:rPr>
          <w:sz w:val="24"/>
          <w:szCs w:val="24"/>
          <w:rtl/>
        </w:rPr>
        <w:t>المعرفة هي المواد المصنعة المستخرجة من المعلومات.</w:t>
      </w:r>
    </w:p>
    <w:p w:rsidR="00051363" w:rsidRPr="00047B49" w:rsidRDefault="00051363" w:rsidP="00051363">
      <w:pPr>
        <w:numPr>
          <w:ilvl w:val="0"/>
          <w:numId w:val="13"/>
        </w:numPr>
        <w:rPr>
          <w:sz w:val="24"/>
          <w:szCs w:val="24"/>
          <w:rtl/>
        </w:rPr>
      </w:pPr>
      <w:r w:rsidRPr="00047B49">
        <w:rPr>
          <w:sz w:val="24"/>
          <w:szCs w:val="24"/>
          <w:rtl/>
        </w:rPr>
        <w:t xml:space="preserve"> فالمعرفة هي حصيلة ما يمتلكه الفرد أو المؤسسة أو المجتمع من معلومات  وعلم وثقافة في وقت معين. </w:t>
      </w:r>
    </w:p>
    <w:p w:rsidR="00051363" w:rsidRPr="00047B49" w:rsidRDefault="00051363" w:rsidP="00051363">
      <w:pPr>
        <w:numPr>
          <w:ilvl w:val="0"/>
          <w:numId w:val="13"/>
        </w:numPr>
        <w:rPr>
          <w:sz w:val="24"/>
          <w:szCs w:val="24"/>
          <w:rtl/>
        </w:rPr>
      </w:pPr>
      <w:r w:rsidRPr="00047B49">
        <w:rPr>
          <w:sz w:val="24"/>
          <w:szCs w:val="24"/>
          <w:rtl/>
        </w:rPr>
        <w:lastRenderedPageBreak/>
        <w:t>وهي الخبرات والمهارات المكتسبة من قبل شخص ما من خلال تجاربه وخبراته ودراسته،</w:t>
      </w:r>
    </w:p>
    <w:p w:rsidR="00051363" w:rsidRPr="00047B49" w:rsidRDefault="00051363" w:rsidP="00051363">
      <w:pPr>
        <w:numPr>
          <w:ilvl w:val="0"/>
          <w:numId w:val="13"/>
        </w:numPr>
        <w:rPr>
          <w:sz w:val="24"/>
          <w:szCs w:val="24"/>
          <w:rtl/>
        </w:rPr>
      </w:pPr>
      <w:r w:rsidRPr="00047B49">
        <w:rPr>
          <w:sz w:val="24"/>
          <w:szCs w:val="24"/>
          <w:rtl/>
        </w:rPr>
        <w:t>وهي المواضيع النظرية والتطبيقية والحقائق والمعلومات والوعي والإلمام المكتسب بالتجربة.</w:t>
      </w:r>
    </w:p>
    <w:p w:rsidR="00051363" w:rsidRPr="00047B49" w:rsidRDefault="00051363" w:rsidP="00051363">
      <w:pPr>
        <w:numPr>
          <w:ilvl w:val="0"/>
          <w:numId w:val="13"/>
        </w:numPr>
        <w:rPr>
          <w:sz w:val="24"/>
          <w:szCs w:val="24"/>
          <w:rtl/>
        </w:rPr>
      </w:pPr>
      <w:r w:rsidRPr="00047B49">
        <w:rPr>
          <w:sz w:val="24"/>
          <w:szCs w:val="24"/>
          <w:rtl/>
        </w:rPr>
        <w:t>مثل حساب المتوسط الحسابي، أو نتيجة لمس جسم شديد الحرارة</w:t>
      </w:r>
      <w:r w:rsidRPr="00047B49">
        <w:rPr>
          <w:sz w:val="24"/>
          <w:szCs w:val="24"/>
        </w:rPr>
        <w:t xml:space="preserve"> </w:t>
      </w:r>
    </w:p>
    <w:p w:rsidR="00051363" w:rsidRDefault="00051363" w:rsidP="00051363">
      <w:pPr>
        <w:rPr>
          <w:sz w:val="24"/>
          <w:szCs w:val="24"/>
          <w:u w:val="single"/>
          <w:rtl/>
        </w:rPr>
      </w:pPr>
    </w:p>
    <w:p w:rsidR="00051363" w:rsidRDefault="00051363" w:rsidP="00051363">
      <w:pPr>
        <w:rPr>
          <w:sz w:val="24"/>
          <w:szCs w:val="24"/>
          <w:u w:val="single"/>
          <w:rtl/>
        </w:rPr>
      </w:pPr>
    </w:p>
    <w:p w:rsidR="00051363" w:rsidRDefault="00051363" w:rsidP="00051363">
      <w:pPr>
        <w:rPr>
          <w:sz w:val="24"/>
          <w:szCs w:val="24"/>
          <w:u w:val="single"/>
          <w:rtl/>
        </w:rPr>
      </w:pPr>
    </w:p>
    <w:p w:rsidR="00051363" w:rsidRPr="002F779D" w:rsidRDefault="00051363" w:rsidP="009B3EB0">
      <w:pPr>
        <w:jc w:val="center"/>
        <w:rPr>
          <w:color w:val="7030A0"/>
          <w:sz w:val="24"/>
          <w:szCs w:val="24"/>
          <w:u w:val="single"/>
          <w:rtl/>
        </w:rPr>
      </w:pPr>
      <w:r w:rsidRPr="002F779D">
        <w:rPr>
          <w:color w:val="7030A0"/>
          <w:sz w:val="24"/>
          <w:szCs w:val="24"/>
          <w:u w:val="single"/>
          <w:rtl/>
        </w:rPr>
        <w:t>البيانات / المعلومات / المعرفه</w:t>
      </w:r>
    </w:p>
    <w:p w:rsidR="00051363" w:rsidRPr="00047B49" w:rsidRDefault="00051363" w:rsidP="00051363">
      <w:pPr>
        <w:jc w:val="center"/>
        <w:rPr>
          <w:sz w:val="28"/>
          <w:szCs w:val="28"/>
          <w:u w:val="single"/>
          <w:rtl/>
        </w:rPr>
      </w:pPr>
      <w:r w:rsidRPr="00047B49">
        <w:rPr>
          <w:rFonts w:hint="cs"/>
          <w:noProof/>
          <w:sz w:val="28"/>
          <w:szCs w:val="28"/>
          <w:u w:val="single"/>
          <w:rtl/>
        </w:rPr>
        <w:drawing>
          <wp:inline distT="0" distB="0" distL="0" distR="0">
            <wp:extent cx="2197543" cy="3105510"/>
            <wp:effectExtent l="19050" t="0" r="0" b="0"/>
            <wp:docPr id="11" name="صورة 1" descr="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تقاط.PNG"/>
                    <pic:cNvPicPr/>
                  </pic:nvPicPr>
                  <pic:blipFill>
                    <a:blip r:embed="rId9"/>
                    <a:stretch>
                      <a:fillRect/>
                    </a:stretch>
                  </pic:blipFill>
                  <pic:spPr>
                    <a:xfrm>
                      <a:off x="0" y="0"/>
                      <a:ext cx="2200026" cy="3109019"/>
                    </a:xfrm>
                    <a:prstGeom prst="rect">
                      <a:avLst/>
                    </a:prstGeom>
                  </pic:spPr>
                </pic:pic>
              </a:graphicData>
            </a:graphic>
          </wp:inline>
        </w:drawing>
      </w:r>
    </w:p>
    <w:p w:rsidR="00051363" w:rsidRPr="00047B49" w:rsidRDefault="00051363" w:rsidP="00051363">
      <w:pPr>
        <w:rPr>
          <w:sz w:val="28"/>
          <w:szCs w:val="28"/>
          <w:u w:val="single"/>
          <w:rtl/>
        </w:rPr>
      </w:pPr>
    </w:p>
    <w:p w:rsidR="00051363" w:rsidRPr="00047B49" w:rsidRDefault="00051363" w:rsidP="00051363">
      <w:pPr>
        <w:ind w:left="720" w:hanging="744"/>
        <w:rPr>
          <w:sz w:val="28"/>
          <w:szCs w:val="28"/>
          <w:u w:val="single"/>
          <w:rtl/>
        </w:rPr>
      </w:pPr>
    </w:p>
    <w:p w:rsidR="00051363" w:rsidRPr="0005159C" w:rsidRDefault="00051363" w:rsidP="00051363">
      <w:pPr>
        <w:ind w:left="118"/>
        <w:rPr>
          <w:sz w:val="32"/>
          <w:szCs w:val="32"/>
          <w:u w:val="single"/>
        </w:rPr>
      </w:pPr>
    </w:p>
    <w:p w:rsidR="00051363" w:rsidRPr="0005159C" w:rsidRDefault="00051363" w:rsidP="00051363">
      <w:pPr>
        <w:ind w:left="118"/>
        <w:rPr>
          <w:sz w:val="32"/>
          <w:szCs w:val="32"/>
          <w:rtl/>
        </w:rPr>
      </w:pPr>
    </w:p>
    <w:p w:rsidR="00051363" w:rsidRDefault="00051363" w:rsidP="00051363">
      <w:pPr>
        <w:ind w:left="-24"/>
        <w:rPr>
          <w:sz w:val="32"/>
          <w:szCs w:val="32"/>
          <w:u w:val="single"/>
          <w:rtl/>
        </w:rPr>
      </w:pPr>
    </w:p>
    <w:p w:rsidR="00051363" w:rsidRPr="0005159C" w:rsidRDefault="00051363" w:rsidP="00051363">
      <w:pPr>
        <w:ind w:left="-24"/>
        <w:rPr>
          <w:sz w:val="32"/>
          <w:szCs w:val="32"/>
          <w:u w:val="single"/>
          <w:rtl/>
        </w:rPr>
      </w:pPr>
    </w:p>
    <w:p w:rsidR="00051363" w:rsidRPr="0005159C" w:rsidRDefault="00051363" w:rsidP="00051363">
      <w:pPr>
        <w:ind w:left="-24"/>
        <w:rPr>
          <w:sz w:val="32"/>
          <w:szCs w:val="32"/>
          <w:u w:val="single"/>
          <w:rtl/>
        </w:rPr>
      </w:pPr>
    </w:p>
    <w:p w:rsidR="00051363" w:rsidRPr="0005159C" w:rsidRDefault="00051363" w:rsidP="00051363">
      <w:pPr>
        <w:ind w:left="-24"/>
        <w:rPr>
          <w:sz w:val="32"/>
          <w:szCs w:val="32"/>
          <w:u w:val="single"/>
        </w:rPr>
      </w:pPr>
    </w:p>
    <w:p w:rsidR="00051363" w:rsidRPr="0005159C" w:rsidRDefault="00051363" w:rsidP="00051363">
      <w:pPr>
        <w:ind w:left="-24"/>
        <w:rPr>
          <w:sz w:val="32"/>
          <w:szCs w:val="32"/>
        </w:rPr>
      </w:pPr>
    </w:p>
    <w:p w:rsidR="00051363" w:rsidRDefault="00051363" w:rsidP="00051363">
      <w:pPr>
        <w:tabs>
          <w:tab w:val="left" w:pos="7613"/>
        </w:tabs>
        <w:rPr>
          <w:rtl/>
        </w:rPr>
      </w:pPr>
    </w:p>
    <w:p w:rsidR="00051363" w:rsidRDefault="00051363" w:rsidP="00051363">
      <w:pPr>
        <w:tabs>
          <w:tab w:val="left" w:pos="7613"/>
        </w:tabs>
        <w:jc w:val="center"/>
        <w:rPr>
          <w:b/>
          <w:bCs/>
          <w:sz w:val="28"/>
          <w:szCs w:val="28"/>
          <w:u w:val="single"/>
          <w:rtl/>
          <w:lang w:bidi="ar-EG"/>
        </w:rPr>
      </w:pPr>
    </w:p>
    <w:p w:rsidR="00051363" w:rsidRDefault="00051363" w:rsidP="00051363">
      <w:pPr>
        <w:tabs>
          <w:tab w:val="left" w:pos="7613"/>
        </w:tabs>
        <w:jc w:val="center"/>
        <w:rPr>
          <w:b/>
          <w:bCs/>
          <w:sz w:val="28"/>
          <w:szCs w:val="28"/>
          <w:u w:val="single"/>
          <w:rtl/>
          <w:lang w:bidi="ar-EG"/>
        </w:rPr>
      </w:pPr>
    </w:p>
    <w:p w:rsidR="00051363" w:rsidRDefault="00051363" w:rsidP="00051363">
      <w:pPr>
        <w:tabs>
          <w:tab w:val="left" w:pos="7613"/>
        </w:tabs>
        <w:jc w:val="center"/>
        <w:rPr>
          <w:b/>
          <w:bCs/>
          <w:sz w:val="28"/>
          <w:szCs w:val="28"/>
          <w:u w:val="single"/>
          <w:rtl/>
          <w:lang w:bidi="ar-EG"/>
        </w:rPr>
      </w:pPr>
    </w:p>
    <w:p w:rsidR="00051363" w:rsidRPr="002F779D" w:rsidRDefault="00051363" w:rsidP="00051363">
      <w:pPr>
        <w:tabs>
          <w:tab w:val="left" w:pos="7613"/>
        </w:tabs>
        <w:jc w:val="center"/>
        <w:rPr>
          <w:color w:val="C00000"/>
          <w:rtl/>
        </w:rPr>
      </w:pPr>
      <w:r w:rsidRPr="002F779D">
        <w:rPr>
          <w:b/>
          <w:bCs/>
          <w:color w:val="C00000"/>
          <w:sz w:val="28"/>
          <w:szCs w:val="28"/>
          <w:u w:val="single"/>
          <w:rtl/>
          <w:lang w:bidi="ar-EG"/>
        </w:rPr>
        <w:t>المحاضرة الثانية</w:t>
      </w:r>
    </w:p>
    <w:p w:rsidR="00051363" w:rsidRPr="002F779D" w:rsidRDefault="00051363" w:rsidP="00051363">
      <w:pPr>
        <w:tabs>
          <w:tab w:val="left" w:pos="7613"/>
        </w:tabs>
        <w:jc w:val="center"/>
        <w:rPr>
          <w:color w:val="C00000"/>
          <w:sz w:val="28"/>
          <w:szCs w:val="28"/>
          <w:u w:val="single"/>
          <w:rtl/>
        </w:rPr>
      </w:pPr>
      <w:r w:rsidRPr="002F779D">
        <w:rPr>
          <w:b/>
          <w:bCs/>
          <w:color w:val="C00000"/>
          <w:sz w:val="28"/>
          <w:szCs w:val="28"/>
          <w:u w:val="single"/>
          <w:rtl/>
          <w:lang w:bidi="ar-EG"/>
        </w:rPr>
        <w:t>عناصر المحاضرة</w:t>
      </w:r>
    </w:p>
    <w:p w:rsidR="00051363" w:rsidRPr="002F779D" w:rsidRDefault="00051363" w:rsidP="00051363">
      <w:pPr>
        <w:numPr>
          <w:ilvl w:val="0"/>
          <w:numId w:val="14"/>
        </w:numPr>
        <w:tabs>
          <w:tab w:val="left" w:pos="7613"/>
        </w:tabs>
        <w:rPr>
          <w:color w:val="1F497D" w:themeColor="text2"/>
          <w:sz w:val="24"/>
          <w:szCs w:val="24"/>
        </w:rPr>
      </w:pPr>
      <w:r w:rsidRPr="002F779D">
        <w:rPr>
          <w:color w:val="1F497D" w:themeColor="text2"/>
          <w:sz w:val="24"/>
          <w:szCs w:val="24"/>
          <w:rtl/>
        </w:rPr>
        <w:t xml:space="preserve">النظام </w:t>
      </w:r>
      <w:r w:rsidRPr="002F779D">
        <w:rPr>
          <w:color w:val="1F497D" w:themeColor="text2"/>
          <w:sz w:val="24"/>
          <w:szCs w:val="24"/>
        </w:rPr>
        <w:t>System</w:t>
      </w:r>
      <w:r w:rsidRPr="002F779D">
        <w:rPr>
          <w:color w:val="1F497D" w:themeColor="text2"/>
          <w:sz w:val="24"/>
          <w:szCs w:val="24"/>
          <w:rtl/>
        </w:rPr>
        <w:t xml:space="preserve"> </w:t>
      </w:r>
    </w:p>
    <w:p w:rsidR="00051363" w:rsidRPr="002F779D" w:rsidRDefault="00051363" w:rsidP="00051363">
      <w:pPr>
        <w:numPr>
          <w:ilvl w:val="0"/>
          <w:numId w:val="14"/>
        </w:numPr>
        <w:tabs>
          <w:tab w:val="left" w:pos="7613"/>
        </w:tabs>
        <w:rPr>
          <w:color w:val="1F497D" w:themeColor="text2"/>
          <w:sz w:val="24"/>
          <w:szCs w:val="24"/>
          <w:rtl/>
        </w:rPr>
      </w:pPr>
      <w:r w:rsidRPr="002F779D">
        <w:rPr>
          <w:color w:val="1F497D" w:themeColor="text2"/>
          <w:sz w:val="24"/>
          <w:szCs w:val="24"/>
          <w:rtl/>
          <w:lang w:bidi="ar-EG"/>
        </w:rPr>
        <w:t>مكونات نظام المعلومات</w:t>
      </w:r>
      <w:r w:rsidRPr="002F779D">
        <w:rPr>
          <w:color w:val="1F497D" w:themeColor="text2"/>
          <w:sz w:val="24"/>
          <w:szCs w:val="24"/>
          <w:rtl/>
        </w:rPr>
        <w:t xml:space="preserve"> </w:t>
      </w:r>
    </w:p>
    <w:p w:rsidR="00051363" w:rsidRPr="002F779D" w:rsidRDefault="00051363" w:rsidP="00051363">
      <w:pPr>
        <w:numPr>
          <w:ilvl w:val="0"/>
          <w:numId w:val="14"/>
        </w:numPr>
        <w:tabs>
          <w:tab w:val="left" w:pos="7613"/>
        </w:tabs>
        <w:rPr>
          <w:color w:val="1F497D" w:themeColor="text2"/>
          <w:sz w:val="24"/>
          <w:szCs w:val="24"/>
          <w:rtl/>
        </w:rPr>
      </w:pPr>
      <w:r w:rsidRPr="002F779D">
        <w:rPr>
          <w:color w:val="1F497D" w:themeColor="text2"/>
          <w:sz w:val="24"/>
          <w:szCs w:val="24"/>
          <w:rtl/>
        </w:rPr>
        <w:t xml:space="preserve">النموذج العام لنظام </w:t>
      </w:r>
      <w:r w:rsidRPr="002F779D">
        <w:rPr>
          <w:color w:val="1F497D" w:themeColor="text2"/>
          <w:sz w:val="24"/>
          <w:szCs w:val="24"/>
          <w:rtl/>
          <w:lang w:bidi="ar-EG"/>
        </w:rPr>
        <w:t>المعلومات</w:t>
      </w:r>
      <w:r w:rsidRPr="002F779D">
        <w:rPr>
          <w:color w:val="1F497D" w:themeColor="text2"/>
          <w:sz w:val="24"/>
          <w:szCs w:val="24"/>
          <w:rtl/>
        </w:rPr>
        <w:t xml:space="preserve"> </w:t>
      </w:r>
    </w:p>
    <w:p w:rsidR="00051363" w:rsidRPr="002F779D" w:rsidRDefault="00051363" w:rsidP="00051363">
      <w:pPr>
        <w:numPr>
          <w:ilvl w:val="0"/>
          <w:numId w:val="14"/>
        </w:numPr>
        <w:tabs>
          <w:tab w:val="left" w:pos="7613"/>
        </w:tabs>
        <w:rPr>
          <w:color w:val="1F497D" w:themeColor="text2"/>
          <w:sz w:val="24"/>
          <w:szCs w:val="24"/>
          <w:rtl/>
        </w:rPr>
      </w:pPr>
      <w:r w:rsidRPr="002F779D">
        <w:rPr>
          <w:color w:val="1F497D" w:themeColor="text2"/>
          <w:sz w:val="24"/>
          <w:szCs w:val="24"/>
          <w:rtl/>
        </w:rPr>
        <w:t xml:space="preserve">المؤسسة </w:t>
      </w:r>
      <w:r w:rsidRPr="002F779D">
        <w:rPr>
          <w:color w:val="1F497D" w:themeColor="text2"/>
          <w:sz w:val="24"/>
          <w:szCs w:val="24"/>
        </w:rPr>
        <w:t>Organization</w:t>
      </w:r>
      <w:r w:rsidRPr="002F779D">
        <w:rPr>
          <w:color w:val="1F497D" w:themeColor="text2"/>
          <w:sz w:val="24"/>
          <w:szCs w:val="24"/>
          <w:rtl/>
        </w:rPr>
        <w:t xml:space="preserve"> </w:t>
      </w:r>
    </w:p>
    <w:p w:rsidR="00051363" w:rsidRPr="002F779D" w:rsidRDefault="00051363" w:rsidP="00051363">
      <w:pPr>
        <w:numPr>
          <w:ilvl w:val="0"/>
          <w:numId w:val="14"/>
        </w:numPr>
        <w:tabs>
          <w:tab w:val="left" w:pos="7613"/>
        </w:tabs>
        <w:rPr>
          <w:color w:val="1F497D" w:themeColor="text2"/>
          <w:sz w:val="24"/>
          <w:szCs w:val="24"/>
          <w:rtl/>
        </w:rPr>
      </w:pPr>
      <w:r w:rsidRPr="002F779D">
        <w:rPr>
          <w:color w:val="1F497D" w:themeColor="text2"/>
          <w:sz w:val="24"/>
          <w:szCs w:val="24"/>
          <w:rtl/>
        </w:rPr>
        <w:t xml:space="preserve">نظام المعلومات </w:t>
      </w:r>
      <w:r w:rsidRPr="002F779D">
        <w:rPr>
          <w:color w:val="1F497D" w:themeColor="text2"/>
          <w:sz w:val="24"/>
          <w:szCs w:val="24"/>
        </w:rPr>
        <w:t>Information System</w:t>
      </w:r>
      <w:r w:rsidRPr="002F779D">
        <w:rPr>
          <w:color w:val="1F497D" w:themeColor="text2"/>
          <w:sz w:val="24"/>
          <w:szCs w:val="24"/>
          <w:rtl/>
        </w:rPr>
        <w:t xml:space="preserve"> </w:t>
      </w:r>
    </w:p>
    <w:p w:rsidR="00051363" w:rsidRPr="002F779D" w:rsidRDefault="00051363" w:rsidP="00051363">
      <w:pPr>
        <w:numPr>
          <w:ilvl w:val="0"/>
          <w:numId w:val="14"/>
        </w:numPr>
        <w:tabs>
          <w:tab w:val="left" w:pos="7613"/>
        </w:tabs>
        <w:rPr>
          <w:color w:val="1F497D" w:themeColor="text2"/>
          <w:sz w:val="24"/>
          <w:szCs w:val="24"/>
          <w:rtl/>
        </w:rPr>
      </w:pPr>
      <w:r w:rsidRPr="002F779D">
        <w:rPr>
          <w:color w:val="1F497D" w:themeColor="text2"/>
          <w:sz w:val="24"/>
          <w:szCs w:val="24"/>
          <w:rtl/>
        </w:rPr>
        <w:t>نظام المعلومات و</w:t>
      </w:r>
      <w:r w:rsidRPr="002F779D">
        <w:rPr>
          <w:color w:val="1F497D" w:themeColor="text2"/>
          <w:sz w:val="24"/>
          <w:szCs w:val="24"/>
          <w:rtl/>
          <w:lang w:bidi="ar-EG"/>
        </w:rPr>
        <w:t xml:space="preserve"> </w:t>
      </w:r>
      <w:r w:rsidRPr="002F779D">
        <w:rPr>
          <w:color w:val="1F497D" w:themeColor="text2"/>
          <w:sz w:val="24"/>
          <w:szCs w:val="24"/>
          <w:rtl/>
        </w:rPr>
        <w:t>المؤسسة</w:t>
      </w:r>
      <w:r w:rsidRPr="002F779D">
        <w:rPr>
          <w:color w:val="1F497D" w:themeColor="text2"/>
          <w:sz w:val="24"/>
          <w:szCs w:val="24"/>
          <w:rtl/>
          <w:lang w:bidi="ar-EG"/>
        </w:rPr>
        <w:t xml:space="preserve"> </w:t>
      </w:r>
    </w:p>
    <w:p w:rsidR="00051363" w:rsidRPr="002F779D" w:rsidRDefault="00051363" w:rsidP="00051363">
      <w:pPr>
        <w:numPr>
          <w:ilvl w:val="0"/>
          <w:numId w:val="14"/>
        </w:numPr>
        <w:tabs>
          <w:tab w:val="left" w:pos="7613"/>
        </w:tabs>
        <w:rPr>
          <w:color w:val="1F497D" w:themeColor="text2"/>
          <w:sz w:val="24"/>
          <w:szCs w:val="24"/>
          <w:rtl/>
        </w:rPr>
      </w:pPr>
      <w:r w:rsidRPr="002F779D">
        <w:rPr>
          <w:color w:val="1F497D" w:themeColor="text2"/>
          <w:sz w:val="24"/>
          <w:szCs w:val="24"/>
          <w:rtl/>
        </w:rPr>
        <w:t>دور نظام المعلومات داخل المؤسسة والبيئة المحيطة</w:t>
      </w:r>
      <w:r w:rsidRPr="002F779D">
        <w:rPr>
          <w:color w:val="1F497D" w:themeColor="text2"/>
          <w:sz w:val="24"/>
          <w:szCs w:val="24"/>
          <w:rtl/>
          <w:lang w:bidi="ar-EG"/>
        </w:rPr>
        <w:t xml:space="preserve"> </w:t>
      </w:r>
    </w:p>
    <w:p w:rsidR="00051363" w:rsidRPr="002F779D" w:rsidRDefault="00051363" w:rsidP="00051363">
      <w:pPr>
        <w:numPr>
          <w:ilvl w:val="0"/>
          <w:numId w:val="14"/>
        </w:numPr>
        <w:tabs>
          <w:tab w:val="left" w:pos="7613"/>
        </w:tabs>
        <w:rPr>
          <w:color w:val="1F497D" w:themeColor="text2"/>
          <w:sz w:val="24"/>
          <w:szCs w:val="24"/>
          <w:rtl/>
        </w:rPr>
      </w:pPr>
      <w:r w:rsidRPr="002F779D">
        <w:rPr>
          <w:color w:val="1F497D" w:themeColor="text2"/>
          <w:sz w:val="24"/>
          <w:szCs w:val="24"/>
          <w:rtl/>
          <w:lang w:bidi="ar-EG"/>
        </w:rPr>
        <w:t>الإفراد داخل المؤسسة</w:t>
      </w:r>
    </w:p>
    <w:p w:rsidR="00051363" w:rsidRPr="002F779D" w:rsidRDefault="00051363" w:rsidP="00051363">
      <w:pPr>
        <w:numPr>
          <w:ilvl w:val="0"/>
          <w:numId w:val="14"/>
        </w:numPr>
        <w:tabs>
          <w:tab w:val="left" w:pos="7613"/>
        </w:tabs>
        <w:rPr>
          <w:color w:val="1F497D" w:themeColor="text2"/>
          <w:sz w:val="24"/>
          <w:szCs w:val="24"/>
          <w:rtl/>
        </w:rPr>
      </w:pPr>
      <w:r w:rsidRPr="002F779D">
        <w:rPr>
          <w:color w:val="1F497D" w:themeColor="text2"/>
          <w:sz w:val="24"/>
          <w:szCs w:val="24"/>
          <w:rtl/>
          <w:lang w:bidi="ar-EG"/>
        </w:rPr>
        <w:t xml:space="preserve">مبررات الاستثمار في </w:t>
      </w:r>
      <w:r w:rsidRPr="002F779D">
        <w:rPr>
          <w:color w:val="1F497D" w:themeColor="text2"/>
          <w:sz w:val="24"/>
          <w:szCs w:val="24"/>
          <w:rtl/>
        </w:rPr>
        <w:t>نظم المعلومات</w:t>
      </w:r>
      <w:r w:rsidRPr="002F779D">
        <w:rPr>
          <w:color w:val="1F497D" w:themeColor="text2"/>
          <w:sz w:val="24"/>
          <w:szCs w:val="24"/>
          <w:rtl/>
          <w:lang w:bidi="ar-EG"/>
        </w:rPr>
        <w:t xml:space="preserve"> </w:t>
      </w:r>
    </w:p>
    <w:p w:rsidR="00051363" w:rsidRPr="002F779D" w:rsidRDefault="00051363" w:rsidP="00051363">
      <w:pPr>
        <w:numPr>
          <w:ilvl w:val="0"/>
          <w:numId w:val="14"/>
        </w:numPr>
        <w:tabs>
          <w:tab w:val="left" w:pos="7613"/>
        </w:tabs>
        <w:rPr>
          <w:color w:val="1F497D" w:themeColor="text2"/>
          <w:sz w:val="24"/>
          <w:szCs w:val="24"/>
          <w:rtl/>
        </w:rPr>
      </w:pPr>
      <w:r w:rsidRPr="002F779D">
        <w:rPr>
          <w:color w:val="1F497D" w:themeColor="text2"/>
          <w:sz w:val="24"/>
          <w:szCs w:val="24"/>
          <w:rtl/>
        </w:rPr>
        <w:t xml:space="preserve">منظور الأعمال التجارية لنظم المعلومات </w:t>
      </w:r>
    </w:p>
    <w:p w:rsidR="00051363" w:rsidRPr="002F779D" w:rsidRDefault="00051363" w:rsidP="00051363">
      <w:pPr>
        <w:numPr>
          <w:ilvl w:val="0"/>
          <w:numId w:val="14"/>
        </w:numPr>
        <w:tabs>
          <w:tab w:val="left" w:pos="7613"/>
        </w:tabs>
        <w:rPr>
          <w:color w:val="1F497D" w:themeColor="text2"/>
          <w:sz w:val="24"/>
          <w:szCs w:val="24"/>
          <w:rtl/>
        </w:rPr>
      </w:pPr>
      <w:r w:rsidRPr="002F779D">
        <w:rPr>
          <w:color w:val="1F497D" w:themeColor="text2"/>
          <w:sz w:val="24"/>
          <w:szCs w:val="24"/>
          <w:rtl/>
          <w:lang w:bidi="ar-EG"/>
        </w:rPr>
        <w:t xml:space="preserve"> </w:t>
      </w:r>
      <w:r w:rsidRPr="002F779D">
        <w:rPr>
          <w:color w:val="1F497D" w:themeColor="text2"/>
          <w:sz w:val="24"/>
          <w:szCs w:val="24"/>
          <w:rtl/>
        </w:rPr>
        <w:t xml:space="preserve">المهام الرئيسية </w:t>
      </w:r>
      <w:r w:rsidRPr="002F779D">
        <w:rPr>
          <w:color w:val="1F497D" w:themeColor="text2"/>
          <w:sz w:val="24"/>
          <w:szCs w:val="24"/>
          <w:rtl/>
          <w:lang w:bidi="ar-EG"/>
        </w:rPr>
        <w:t xml:space="preserve">للمؤسسة </w:t>
      </w:r>
      <w:r w:rsidRPr="002F779D">
        <w:rPr>
          <w:color w:val="1F497D" w:themeColor="text2"/>
          <w:sz w:val="24"/>
          <w:szCs w:val="24"/>
          <w:rtl/>
        </w:rPr>
        <w:t>التجارية</w:t>
      </w:r>
      <w:r w:rsidRPr="002F779D">
        <w:rPr>
          <w:color w:val="1F497D" w:themeColor="text2"/>
          <w:sz w:val="24"/>
          <w:szCs w:val="24"/>
          <w:rtl/>
          <w:lang w:bidi="ar-EG"/>
        </w:rPr>
        <w:t xml:space="preserve"> </w:t>
      </w:r>
    </w:p>
    <w:p w:rsidR="00051363" w:rsidRPr="002F779D" w:rsidRDefault="00051363" w:rsidP="00051363">
      <w:pPr>
        <w:numPr>
          <w:ilvl w:val="0"/>
          <w:numId w:val="14"/>
        </w:numPr>
        <w:tabs>
          <w:tab w:val="left" w:pos="7613"/>
        </w:tabs>
        <w:rPr>
          <w:color w:val="1F497D" w:themeColor="text2"/>
          <w:sz w:val="24"/>
          <w:szCs w:val="24"/>
        </w:rPr>
      </w:pPr>
      <w:r w:rsidRPr="002F779D">
        <w:rPr>
          <w:color w:val="1F497D" w:themeColor="text2"/>
          <w:sz w:val="24"/>
          <w:szCs w:val="24"/>
          <w:rtl/>
        </w:rPr>
        <w:t>تكنولوجيا المعلومات</w:t>
      </w:r>
      <w:r w:rsidRPr="002F779D">
        <w:rPr>
          <w:color w:val="1F497D" w:themeColor="text2"/>
          <w:sz w:val="24"/>
          <w:szCs w:val="24"/>
          <w:rtl/>
          <w:lang w:bidi="ar-EG"/>
        </w:rPr>
        <w:t xml:space="preserve"> </w:t>
      </w:r>
    </w:p>
    <w:p w:rsidR="00051363" w:rsidRPr="002F779D" w:rsidRDefault="00051363" w:rsidP="00051363">
      <w:pPr>
        <w:tabs>
          <w:tab w:val="left" w:pos="7613"/>
        </w:tabs>
        <w:rPr>
          <w:color w:val="1F497D" w:themeColor="text2"/>
          <w:sz w:val="24"/>
          <w:szCs w:val="24"/>
          <w:u w:val="single"/>
          <w:rtl/>
        </w:rPr>
      </w:pPr>
      <w:r w:rsidRPr="002F779D">
        <w:rPr>
          <w:color w:val="1F497D" w:themeColor="text2"/>
          <w:sz w:val="24"/>
          <w:szCs w:val="24"/>
          <w:u w:val="single"/>
          <w:rtl/>
        </w:rPr>
        <w:t xml:space="preserve">النظام </w:t>
      </w:r>
      <w:r w:rsidRPr="002F779D">
        <w:rPr>
          <w:color w:val="1F497D" w:themeColor="text2"/>
          <w:sz w:val="24"/>
          <w:szCs w:val="24"/>
          <w:u w:val="single"/>
        </w:rPr>
        <w:t>System</w:t>
      </w:r>
    </w:p>
    <w:p w:rsidR="00051363" w:rsidRPr="00424ACD" w:rsidRDefault="00051363" w:rsidP="00051363">
      <w:pPr>
        <w:numPr>
          <w:ilvl w:val="0"/>
          <w:numId w:val="15"/>
        </w:numPr>
        <w:tabs>
          <w:tab w:val="left" w:pos="7613"/>
        </w:tabs>
        <w:rPr>
          <w:sz w:val="24"/>
          <w:szCs w:val="24"/>
        </w:rPr>
      </w:pPr>
      <w:r w:rsidRPr="00424ACD">
        <w:rPr>
          <w:sz w:val="24"/>
          <w:szCs w:val="24"/>
          <w:rtl/>
        </w:rPr>
        <w:t xml:space="preserve">تبلور مفهوم النظام في نهاية الأربعينات من القرن الماضي وهو اصطلاح مشتق من الكلمة اليونانية </w:t>
      </w:r>
      <w:r w:rsidRPr="00424ACD">
        <w:rPr>
          <w:sz w:val="24"/>
          <w:szCs w:val="24"/>
          <w:lang w:val="en-GB"/>
        </w:rPr>
        <w:t xml:space="preserve"> </w:t>
      </w:r>
      <w:r w:rsidRPr="00424ACD">
        <w:rPr>
          <w:sz w:val="24"/>
          <w:szCs w:val="24"/>
        </w:rPr>
        <w:t>systema</w:t>
      </w:r>
      <w:r w:rsidRPr="00424ACD">
        <w:rPr>
          <w:sz w:val="24"/>
          <w:szCs w:val="24"/>
          <w:rtl/>
        </w:rPr>
        <w:t xml:space="preserve"> التي تدل إلى الكل الذي يتركب من عدد من الأجزاء، ويعد من المصطلحات الشائعة الاستخدام في مختلف المجالات الاجتماعية والاقتصادية والسياسية.</w:t>
      </w:r>
    </w:p>
    <w:p w:rsidR="00051363" w:rsidRPr="00424ACD" w:rsidRDefault="00051363" w:rsidP="00051363">
      <w:pPr>
        <w:numPr>
          <w:ilvl w:val="0"/>
          <w:numId w:val="15"/>
        </w:numPr>
        <w:tabs>
          <w:tab w:val="left" w:pos="7613"/>
        </w:tabs>
        <w:rPr>
          <w:sz w:val="24"/>
          <w:szCs w:val="24"/>
          <w:rtl/>
        </w:rPr>
      </w:pPr>
      <w:r w:rsidRPr="00424ACD">
        <w:rPr>
          <w:sz w:val="24"/>
          <w:szCs w:val="24"/>
          <w:rtl/>
        </w:rPr>
        <w:t>وقد اكتسب هذا الاصطلاح معاني جديدة ودلالات مختلفة لوصف الظواهر الإدارية والفنية والعلمية.</w:t>
      </w:r>
    </w:p>
    <w:p w:rsidR="00051363" w:rsidRPr="00424ACD" w:rsidRDefault="00051363" w:rsidP="00051363">
      <w:pPr>
        <w:numPr>
          <w:ilvl w:val="0"/>
          <w:numId w:val="15"/>
        </w:numPr>
        <w:tabs>
          <w:tab w:val="left" w:pos="7613"/>
        </w:tabs>
        <w:rPr>
          <w:sz w:val="24"/>
          <w:szCs w:val="24"/>
        </w:rPr>
      </w:pPr>
      <w:r w:rsidRPr="00424ACD">
        <w:rPr>
          <w:sz w:val="24"/>
          <w:szCs w:val="24"/>
          <w:rtl/>
        </w:rPr>
        <w:t xml:space="preserve">يمكن تعريف النظام على أنه مجموعة من العناصر أو الأجزاء والمستلزمات المتكاملة مع بعضها البعض حيث تحكمها علاقات وآليات عمل معينة وفي نطاق محدد وذلك بقصد تحقيق هدف معين في زمن محدد من خلال معالجة البيانات المدخلة لها.    </w:t>
      </w:r>
    </w:p>
    <w:p w:rsidR="00051363" w:rsidRPr="00424ACD" w:rsidRDefault="00051363" w:rsidP="00051363">
      <w:pPr>
        <w:numPr>
          <w:ilvl w:val="0"/>
          <w:numId w:val="15"/>
        </w:numPr>
        <w:tabs>
          <w:tab w:val="left" w:pos="7613"/>
        </w:tabs>
        <w:rPr>
          <w:sz w:val="24"/>
          <w:szCs w:val="24"/>
        </w:rPr>
      </w:pPr>
      <w:r w:rsidRPr="00424ACD">
        <w:rPr>
          <w:sz w:val="24"/>
          <w:szCs w:val="24"/>
          <w:rtl/>
        </w:rPr>
        <w:t>يمكن للنظام أن يتجزأ إلى عدة أنظمة فرعية متكاملة ومنسجمة، ويمكن أيضا تجزئة الأنظمة الفرعية إلى أنظمة فرعية أصغر لنحصل على هيكل هرمي يتكون من تجزئة النظام إلى أنظمة فرعية.</w:t>
      </w:r>
    </w:p>
    <w:p w:rsidR="00051363" w:rsidRPr="00424ACD" w:rsidRDefault="00051363" w:rsidP="00051363">
      <w:pPr>
        <w:numPr>
          <w:ilvl w:val="0"/>
          <w:numId w:val="15"/>
        </w:numPr>
        <w:tabs>
          <w:tab w:val="left" w:pos="7613"/>
        </w:tabs>
        <w:rPr>
          <w:sz w:val="24"/>
          <w:szCs w:val="24"/>
          <w:rtl/>
        </w:rPr>
      </w:pPr>
      <w:r w:rsidRPr="00424ACD">
        <w:rPr>
          <w:sz w:val="24"/>
          <w:szCs w:val="24"/>
          <w:rtl/>
        </w:rPr>
        <w:t>مثل نظام الجامعة ينقسم إلى الأنظمة الفرعية نظام</w:t>
      </w:r>
      <w:r>
        <w:rPr>
          <w:rFonts w:hint="cs"/>
          <w:sz w:val="24"/>
          <w:szCs w:val="24"/>
          <w:rtl/>
        </w:rPr>
        <w:t xml:space="preserve"> / </w:t>
      </w:r>
      <w:r w:rsidRPr="00424ACD">
        <w:rPr>
          <w:sz w:val="24"/>
          <w:szCs w:val="24"/>
          <w:rtl/>
        </w:rPr>
        <w:t xml:space="preserve">التسجيل ونظام القبول ونظام الاختبارات ونظام </w:t>
      </w:r>
      <w:r w:rsidRPr="00424ACD">
        <w:rPr>
          <w:sz w:val="24"/>
          <w:szCs w:val="24"/>
          <w:rtl/>
          <w:lang w:bidi="ar-EG"/>
        </w:rPr>
        <w:t xml:space="preserve">التعلم </w:t>
      </w:r>
      <w:r w:rsidRPr="00424ACD">
        <w:rPr>
          <w:sz w:val="24"/>
          <w:szCs w:val="24"/>
          <w:rtl/>
        </w:rPr>
        <w:t xml:space="preserve">عن بعد، ونظام شئون الموظفين والمحاسبة والمشتريات والمخازن،،، </w:t>
      </w:r>
    </w:p>
    <w:p w:rsidR="00051363" w:rsidRDefault="00051363" w:rsidP="00051363">
      <w:pPr>
        <w:tabs>
          <w:tab w:val="left" w:pos="7613"/>
        </w:tabs>
        <w:ind w:left="-24"/>
        <w:jc w:val="center"/>
        <w:rPr>
          <w:sz w:val="24"/>
          <w:szCs w:val="24"/>
          <w:rtl/>
        </w:rPr>
      </w:pPr>
      <w:r w:rsidRPr="00424ACD">
        <w:rPr>
          <w:noProof/>
          <w:sz w:val="24"/>
          <w:szCs w:val="24"/>
          <w:rtl/>
        </w:rPr>
        <w:lastRenderedPageBreak/>
        <w:drawing>
          <wp:inline distT="0" distB="0" distL="0" distR="0">
            <wp:extent cx="3871464" cy="1802920"/>
            <wp:effectExtent l="0" t="0" r="0" b="6830"/>
            <wp:docPr id="12" name="رسم تخطيطي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rsidR="00051363" w:rsidRPr="002F779D" w:rsidRDefault="00051363" w:rsidP="00051363">
      <w:pPr>
        <w:tabs>
          <w:tab w:val="left" w:pos="7613"/>
        </w:tabs>
        <w:ind w:left="-24"/>
        <w:rPr>
          <w:color w:val="FF0000"/>
          <w:sz w:val="24"/>
          <w:szCs w:val="24"/>
        </w:rPr>
      </w:pPr>
      <w:r w:rsidRPr="002F779D">
        <w:rPr>
          <w:color w:val="FF0000"/>
          <w:sz w:val="24"/>
          <w:szCs w:val="24"/>
          <w:u w:val="single"/>
          <w:rtl/>
        </w:rPr>
        <w:t xml:space="preserve">هناك خمس أجزاء أساسية يجب أن يتوفر في النظام وهي: </w:t>
      </w:r>
    </w:p>
    <w:p w:rsidR="00051363" w:rsidRPr="00424ACD" w:rsidRDefault="00051363" w:rsidP="00051363">
      <w:pPr>
        <w:numPr>
          <w:ilvl w:val="1"/>
          <w:numId w:val="16"/>
        </w:numPr>
        <w:tabs>
          <w:tab w:val="left" w:pos="7613"/>
        </w:tabs>
        <w:rPr>
          <w:sz w:val="24"/>
          <w:szCs w:val="24"/>
          <w:rtl/>
        </w:rPr>
      </w:pPr>
      <w:r w:rsidRPr="00424ACD">
        <w:rPr>
          <w:sz w:val="24"/>
          <w:szCs w:val="24"/>
          <w:rtl/>
        </w:rPr>
        <w:t xml:space="preserve">العناصر </w:t>
      </w:r>
      <w:r w:rsidRPr="00424ACD">
        <w:rPr>
          <w:sz w:val="24"/>
          <w:szCs w:val="24"/>
        </w:rPr>
        <w:t xml:space="preserve">Items </w:t>
      </w:r>
    </w:p>
    <w:p w:rsidR="00051363" w:rsidRPr="00424ACD" w:rsidRDefault="00051363" w:rsidP="00051363">
      <w:pPr>
        <w:numPr>
          <w:ilvl w:val="1"/>
          <w:numId w:val="16"/>
        </w:numPr>
        <w:tabs>
          <w:tab w:val="left" w:pos="7613"/>
        </w:tabs>
        <w:rPr>
          <w:sz w:val="24"/>
          <w:szCs w:val="24"/>
          <w:rtl/>
        </w:rPr>
      </w:pPr>
      <w:r w:rsidRPr="00424ACD">
        <w:rPr>
          <w:sz w:val="24"/>
          <w:szCs w:val="24"/>
          <w:rtl/>
        </w:rPr>
        <w:t xml:space="preserve">العلاقات </w:t>
      </w:r>
      <w:r w:rsidRPr="00424ACD">
        <w:rPr>
          <w:sz w:val="24"/>
          <w:szCs w:val="24"/>
        </w:rPr>
        <w:t xml:space="preserve">Relations </w:t>
      </w:r>
    </w:p>
    <w:p w:rsidR="00051363" w:rsidRPr="00424ACD" w:rsidRDefault="00051363" w:rsidP="00051363">
      <w:pPr>
        <w:numPr>
          <w:ilvl w:val="1"/>
          <w:numId w:val="16"/>
        </w:numPr>
        <w:tabs>
          <w:tab w:val="left" w:pos="7613"/>
        </w:tabs>
        <w:rPr>
          <w:sz w:val="24"/>
          <w:szCs w:val="24"/>
          <w:rtl/>
        </w:rPr>
      </w:pPr>
      <w:r w:rsidRPr="00424ACD">
        <w:rPr>
          <w:sz w:val="24"/>
          <w:szCs w:val="24"/>
          <w:rtl/>
        </w:rPr>
        <w:t xml:space="preserve">آليات العمل </w:t>
      </w:r>
      <w:r w:rsidRPr="00424ACD">
        <w:rPr>
          <w:sz w:val="24"/>
          <w:szCs w:val="24"/>
        </w:rPr>
        <w:t xml:space="preserve">Work Mechanisms </w:t>
      </w:r>
    </w:p>
    <w:p w:rsidR="00051363" w:rsidRPr="00424ACD" w:rsidRDefault="00051363" w:rsidP="00051363">
      <w:pPr>
        <w:numPr>
          <w:ilvl w:val="1"/>
          <w:numId w:val="16"/>
        </w:numPr>
        <w:tabs>
          <w:tab w:val="left" w:pos="7613"/>
        </w:tabs>
        <w:rPr>
          <w:sz w:val="24"/>
          <w:szCs w:val="24"/>
          <w:rtl/>
        </w:rPr>
      </w:pPr>
      <w:r w:rsidRPr="00424ACD">
        <w:rPr>
          <w:sz w:val="24"/>
          <w:szCs w:val="24"/>
          <w:rtl/>
        </w:rPr>
        <w:t xml:space="preserve">الحدود </w:t>
      </w:r>
      <w:r w:rsidRPr="00424ACD">
        <w:rPr>
          <w:sz w:val="24"/>
          <w:szCs w:val="24"/>
        </w:rPr>
        <w:t xml:space="preserve">Boarders </w:t>
      </w:r>
    </w:p>
    <w:p w:rsidR="00051363" w:rsidRPr="00424ACD" w:rsidRDefault="00051363" w:rsidP="00051363">
      <w:pPr>
        <w:numPr>
          <w:ilvl w:val="1"/>
          <w:numId w:val="16"/>
        </w:numPr>
        <w:tabs>
          <w:tab w:val="left" w:pos="7613"/>
        </w:tabs>
        <w:rPr>
          <w:sz w:val="24"/>
          <w:szCs w:val="24"/>
        </w:rPr>
      </w:pPr>
      <w:r w:rsidRPr="00424ACD">
        <w:rPr>
          <w:sz w:val="24"/>
          <w:szCs w:val="24"/>
          <w:rtl/>
        </w:rPr>
        <w:t xml:space="preserve">الأهداف </w:t>
      </w:r>
      <w:r w:rsidRPr="00424ACD">
        <w:rPr>
          <w:sz w:val="24"/>
          <w:szCs w:val="24"/>
        </w:rPr>
        <w:t xml:space="preserve">Targets </w:t>
      </w:r>
    </w:p>
    <w:p w:rsidR="00051363" w:rsidRPr="002F779D" w:rsidRDefault="00051363" w:rsidP="00051363">
      <w:pPr>
        <w:tabs>
          <w:tab w:val="left" w:pos="7613"/>
        </w:tabs>
        <w:rPr>
          <w:color w:val="FF0000"/>
          <w:sz w:val="24"/>
          <w:szCs w:val="24"/>
          <w:u w:val="single"/>
        </w:rPr>
      </w:pPr>
      <w:r w:rsidRPr="002F779D">
        <w:rPr>
          <w:color w:val="FF0000"/>
          <w:sz w:val="24"/>
          <w:szCs w:val="24"/>
          <w:u w:val="single"/>
          <w:rtl/>
        </w:rPr>
        <w:t>مثال عن نظام مؤسسة تعليمية:</w:t>
      </w:r>
    </w:p>
    <w:p w:rsidR="00051363" w:rsidRPr="00424ACD" w:rsidRDefault="00051363" w:rsidP="00051363">
      <w:pPr>
        <w:numPr>
          <w:ilvl w:val="0"/>
          <w:numId w:val="17"/>
        </w:numPr>
        <w:tabs>
          <w:tab w:val="left" w:pos="7613"/>
        </w:tabs>
        <w:rPr>
          <w:sz w:val="24"/>
          <w:szCs w:val="24"/>
          <w:rtl/>
        </w:rPr>
      </w:pPr>
      <w:r w:rsidRPr="00424ACD">
        <w:rPr>
          <w:sz w:val="24"/>
          <w:szCs w:val="24"/>
          <w:rtl/>
        </w:rPr>
        <w:t>العناصر المكونة للنظام مثل الطلبة والأساتذة والموظفين والمقررات</w:t>
      </w:r>
      <w:r w:rsidRPr="00424ACD">
        <w:rPr>
          <w:sz w:val="24"/>
          <w:szCs w:val="24"/>
        </w:rPr>
        <w:t xml:space="preserve"> </w:t>
      </w:r>
    </w:p>
    <w:p w:rsidR="00051363" w:rsidRPr="00424ACD" w:rsidRDefault="00051363" w:rsidP="00051363">
      <w:pPr>
        <w:numPr>
          <w:ilvl w:val="0"/>
          <w:numId w:val="17"/>
        </w:numPr>
        <w:tabs>
          <w:tab w:val="left" w:pos="7613"/>
        </w:tabs>
        <w:rPr>
          <w:sz w:val="24"/>
          <w:szCs w:val="24"/>
          <w:rtl/>
        </w:rPr>
      </w:pPr>
      <w:r w:rsidRPr="00424ACD">
        <w:rPr>
          <w:sz w:val="24"/>
          <w:szCs w:val="24"/>
          <w:rtl/>
        </w:rPr>
        <w:t>العلاقات التي تربط العناصر مثل علاقة التدريس والتسجيل، الأستاذ يدرس طالب</w:t>
      </w:r>
      <w:r w:rsidRPr="00424ACD">
        <w:rPr>
          <w:sz w:val="24"/>
          <w:szCs w:val="24"/>
        </w:rPr>
        <w:t xml:space="preserve"> </w:t>
      </w:r>
    </w:p>
    <w:p w:rsidR="00051363" w:rsidRPr="00424ACD" w:rsidRDefault="00051363" w:rsidP="00051363">
      <w:pPr>
        <w:numPr>
          <w:ilvl w:val="0"/>
          <w:numId w:val="17"/>
        </w:numPr>
        <w:tabs>
          <w:tab w:val="left" w:pos="7613"/>
        </w:tabs>
        <w:rPr>
          <w:sz w:val="24"/>
          <w:szCs w:val="24"/>
          <w:rtl/>
        </w:rPr>
      </w:pPr>
      <w:r w:rsidRPr="00424ACD">
        <w:rPr>
          <w:sz w:val="24"/>
          <w:szCs w:val="24"/>
          <w:rtl/>
        </w:rPr>
        <w:t>آليات العمل مثل كيفية تسجل الطلبة، آلية قبولهم في البرنامج، وطي القيد</w:t>
      </w:r>
      <w:r w:rsidRPr="00424ACD">
        <w:rPr>
          <w:sz w:val="24"/>
          <w:szCs w:val="24"/>
        </w:rPr>
        <w:t xml:space="preserve"> </w:t>
      </w:r>
    </w:p>
    <w:p w:rsidR="00051363" w:rsidRPr="00424ACD" w:rsidRDefault="00051363" w:rsidP="00051363">
      <w:pPr>
        <w:numPr>
          <w:ilvl w:val="0"/>
          <w:numId w:val="17"/>
        </w:numPr>
        <w:tabs>
          <w:tab w:val="left" w:pos="7613"/>
        </w:tabs>
        <w:rPr>
          <w:sz w:val="24"/>
          <w:szCs w:val="24"/>
          <w:rtl/>
        </w:rPr>
      </w:pPr>
      <w:r w:rsidRPr="00424ACD">
        <w:rPr>
          <w:sz w:val="24"/>
          <w:szCs w:val="24"/>
          <w:rtl/>
        </w:rPr>
        <w:t>الحدود التي تفصل بين النظام وبيئته مثل الفاصل بين الجامعة ووزارة التعليم أو مؤسسات الاعتراف الأكاديمي والجودة ومزودي الخدمات للمؤسسة</w:t>
      </w:r>
      <w:r w:rsidRPr="00424ACD">
        <w:rPr>
          <w:sz w:val="24"/>
          <w:szCs w:val="24"/>
        </w:rPr>
        <w:t xml:space="preserve"> </w:t>
      </w:r>
    </w:p>
    <w:p w:rsidR="00051363" w:rsidRPr="00424ACD" w:rsidRDefault="00051363" w:rsidP="00051363">
      <w:pPr>
        <w:numPr>
          <w:ilvl w:val="0"/>
          <w:numId w:val="17"/>
        </w:numPr>
        <w:tabs>
          <w:tab w:val="left" w:pos="7613"/>
        </w:tabs>
        <w:rPr>
          <w:sz w:val="24"/>
          <w:szCs w:val="24"/>
        </w:rPr>
      </w:pPr>
      <w:r w:rsidRPr="00424ACD">
        <w:rPr>
          <w:sz w:val="24"/>
          <w:szCs w:val="24"/>
          <w:rtl/>
        </w:rPr>
        <w:t>الأهداف مثل تخريج طلاب ذات مهارات وعلم في مجال محدد وخدمة المجتمع</w:t>
      </w:r>
      <w:r w:rsidRPr="00424ACD">
        <w:rPr>
          <w:sz w:val="24"/>
          <w:szCs w:val="24"/>
        </w:rPr>
        <w:t xml:space="preserve"> </w:t>
      </w:r>
    </w:p>
    <w:p w:rsidR="00051363" w:rsidRPr="002F779D" w:rsidRDefault="00051363" w:rsidP="00051363">
      <w:pPr>
        <w:tabs>
          <w:tab w:val="left" w:pos="7613"/>
        </w:tabs>
        <w:rPr>
          <w:color w:val="1F497D" w:themeColor="text2"/>
          <w:sz w:val="24"/>
          <w:szCs w:val="24"/>
          <w:u w:val="single"/>
          <w:rtl/>
        </w:rPr>
      </w:pPr>
      <w:r w:rsidRPr="002F779D">
        <w:rPr>
          <w:color w:val="1F497D" w:themeColor="text2"/>
          <w:sz w:val="24"/>
          <w:szCs w:val="24"/>
          <w:u w:val="single"/>
          <w:rtl/>
          <w:lang w:bidi="ar-EG"/>
        </w:rPr>
        <w:t>مكونات نظام المعلومات</w:t>
      </w:r>
    </w:p>
    <w:p w:rsidR="00051363" w:rsidRPr="002F779D" w:rsidRDefault="00051363" w:rsidP="00051363">
      <w:pPr>
        <w:tabs>
          <w:tab w:val="left" w:pos="7613"/>
        </w:tabs>
        <w:rPr>
          <w:color w:val="FF0000"/>
          <w:sz w:val="24"/>
          <w:szCs w:val="24"/>
          <w:u w:val="single"/>
        </w:rPr>
      </w:pPr>
      <w:r w:rsidRPr="002F779D">
        <w:rPr>
          <w:color w:val="FF0000"/>
          <w:sz w:val="24"/>
          <w:szCs w:val="24"/>
          <w:u w:val="single"/>
          <w:rtl/>
        </w:rPr>
        <w:t xml:space="preserve">يتكون </w:t>
      </w:r>
      <w:r w:rsidRPr="002F779D">
        <w:rPr>
          <w:color w:val="FF0000"/>
          <w:sz w:val="24"/>
          <w:szCs w:val="24"/>
          <w:u w:val="single"/>
          <w:rtl/>
          <w:lang w:bidi="ar-EG"/>
        </w:rPr>
        <w:t xml:space="preserve">أية نظام معلومات </w:t>
      </w:r>
      <w:r w:rsidRPr="002F779D">
        <w:rPr>
          <w:color w:val="FF0000"/>
          <w:sz w:val="24"/>
          <w:szCs w:val="24"/>
          <w:u w:val="single"/>
          <w:rtl/>
        </w:rPr>
        <w:t>من العناصر الأربعة التالية:</w:t>
      </w:r>
    </w:p>
    <w:p w:rsidR="00051363" w:rsidRPr="00424ACD" w:rsidRDefault="00051363" w:rsidP="00051363">
      <w:pPr>
        <w:numPr>
          <w:ilvl w:val="1"/>
          <w:numId w:val="18"/>
        </w:numPr>
        <w:tabs>
          <w:tab w:val="left" w:pos="7613"/>
        </w:tabs>
        <w:rPr>
          <w:sz w:val="24"/>
          <w:szCs w:val="24"/>
          <w:rtl/>
        </w:rPr>
      </w:pPr>
      <w:r w:rsidRPr="002F779D">
        <w:rPr>
          <w:color w:val="00B050"/>
          <w:sz w:val="24"/>
          <w:szCs w:val="24"/>
          <w:rtl/>
        </w:rPr>
        <w:t xml:space="preserve">المدخلات </w:t>
      </w:r>
      <w:r w:rsidRPr="002F779D">
        <w:rPr>
          <w:color w:val="00B050"/>
          <w:sz w:val="24"/>
          <w:szCs w:val="24"/>
        </w:rPr>
        <w:t>Inputs</w:t>
      </w:r>
      <w:r w:rsidRPr="002F779D">
        <w:rPr>
          <w:color w:val="00B050"/>
          <w:sz w:val="24"/>
          <w:szCs w:val="24"/>
          <w:rtl/>
        </w:rPr>
        <w:t>:</w:t>
      </w:r>
      <w:r w:rsidRPr="00424ACD">
        <w:rPr>
          <w:sz w:val="24"/>
          <w:szCs w:val="24"/>
          <w:rtl/>
        </w:rPr>
        <w:t xml:space="preserve"> يعتمد عليها النظام حيث تكون مادة أو بيانات أو الاثنين معا، وتأتي من مصادر مختلفة من بيئة النظام وقد تكون جزء من مخرجات النظام نفسه كتغذية مرتدة.</w:t>
      </w:r>
    </w:p>
    <w:p w:rsidR="00051363" w:rsidRPr="00424ACD" w:rsidRDefault="00051363" w:rsidP="00051363">
      <w:pPr>
        <w:numPr>
          <w:ilvl w:val="1"/>
          <w:numId w:val="18"/>
        </w:numPr>
        <w:tabs>
          <w:tab w:val="left" w:pos="7613"/>
        </w:tabs>
        <w:rPr>
          <w:sz w:val="24"/>
          <w:szCs w:val="24"/>
        </w:rPr>
      </w:pPr>
      <w:r w:rsidRPr="002F779D">
        <w:rPr>
          <w:color w:val="00B050"/>
          <w:sz w:val="24"/>
          <w:szCs w:val="24"/>
          <w:rtl/>
        </w:rPr>
        <w:t xml:space="preserve">العمليات </w:t>
      </w:r>
      <w:r w:rsidRPr="002F779D">
        <w:rPr>
          <w:color w:val="00B050"/>
          <w:sz w:val="24"/>
          <w:szCs w:val="24"/>
        </w:rPr>
        <w:t>Processes</w:t>
      </w:r>
      <w:r w:rsidRPr="002F779D">
        <w:rPr>
          <w:color w:val="00B050"/>
          <w:sz w:val="24"/>
          <w:szCs w:val="24"/>
          <w:rtl/>
        </w:rPr>
        <w:t>:</w:t>
      </w:r>
      <w:r w:rsidRPr="00424ACD">
        <w:rPr>
          <w:sz w:val="24"/>
          <w:szCs w:val="24"/>
          <w:rtl/>
        </w:rPr>
        <w:t xml:space="preserve"> هي الأنشطة التي يمارسها النظام على مدخلاته باعتماد المستلزمات الضرورية من قوى بشرية ومادية وإجرائية للحصول على المخرجات المرجوة، مثل التجميع والتصفية والفهرسة والاسترجاع في نظم المعلومات الإدارية، ومثل تسجيل مقررات لطالب في فصل دراسي</w:t>
      </w:r>
    </w:p>
    <w:p w:rsidR="00051363" w:rsidRPr="00424ACD" w:rsidRDefault="00051363" w:rsidP="00051363">
      <w:pPr>
        <w:numPr>
          <w:ilvl w:val="1"/>
          <w:numId w:val="18"/>
        </w:numPr>
        <w:tabs>
          <w:tab w:val="left" w:pos="7613"/>
        </w:tabs>
        <w:rPr>
          <w:sz w:val="24"/>
          <w:szCs w:val="24"/>
        </w:rPr>
      </w:pPr>
      <w:r w:rsidRPr="002F779D">
        <w:rPr>
          <w:color w:val="00B050"/>
          <w:sz w:val="24"/>
          <w:szCs w:val="24"/>
          <w:rtl/>
        </w:rPr>
        <w:t xml:space="preserve">المخرجات </w:t>
      </w:r>
      <w:r w:rsidRPr="002F779D">
        <w:rPr>
          <w:color w:val="00B050"/>
          <w:sz w:val="24"/>
          <w:szCs w:val="24"/>
        </w:rPr>
        <w:t>Outputs</w:t>
      </w:r>
      <w:r w:rsidRPr="002F779D">
        <w:rPr>
          <w:color w:val="00B050"/>
          <w:sz w:val="24"/>
          <w:szCs w:val="24"/>
          <w:rtl/>
        </w:rPr>
        <w:t>:</w:t>
      </w:r>
      <w:r w:rsidRPr="00424ACD">
        <w:rPr>
          <w:sz w:val="24"/>
          <w:szCs w:val="24"/>
          <w:rtl/>
        </w:rPr>
        <w:t xml:space="preserve"> هي النتائج التي يزودنا بها النظام بعد تنفيذ العمليات التي قام بها، ويمكن أن تستخدم كمدخلات للنظام كتغذية مرتدة، وتأتي على شكل مادة فقط أو معلومات فقط أو الاثنين معا. وترتبط هذه المخرجات بأهداف النظام بشكل مباشر. مثل الجدول الدراسي للفصل الحالي الناتج عن تسجيل مقررات لطالب أو كشف بعدد الطلبة المسجلين.</w:t>
      </w:r>
    </w:p>
    <w:p w:rsidR="00051363" w:rsidRPr="00424ACD" w:rsidRDefault="00051363" w:rsidP="00051363">
      <w:pPr>
        <w:numPr>
          <w:ilvl w:val="1"/>
          <w:numId w:val="18"/>
        </w:numPr>
        <w:tabs>
          <w:tab w:val="left" w:pos="7613"/>
        </w:tabs>
        <w:rPr>
          <w:sz w:val="24"/>
          <w:szCs w:val="24"/>
          <w:rtl/>
        </w:rPr>
      </w:pPr>
      <w:r w:rsidRPr="002F779D">
        <w:rPr>
          <w:color w:val="00B050"/>
          <w:sz w:val="24"/>
          <w:szCs w:val="24"/>
          <w:rtl/>
        </w:rPr>
        <w:t xml:space="preserve">التغذية المرتدة </w:t>
      </w:r>
      <w:r w:rsidRPr="002F779D">
        <w:rPr>
          <w:color w:val="00B050"/>
          <w:sz w:val="24"/>
          <w:szCs w:val="24"/>
        </w:rPr>
        <w:t>Feedback</w:t>
      </w:r>
      <w:r w:rsidRPr="002F779D">
        <w:rPr>
          <w:color w:val="00B050"/>
          <w:sz w:val="24"/>
          <w:szCs w:val="24"/>
          <w:rtl/>
        </w:rPr>
        <w:t>:</w:t>
      </w:r>
      <w:r w:rsidRPr="00424ACD">
        <w:rPr>
          <w:sz w:val="24"/>
          <w:szCs w:val="24"/>
          <w:rtl/>
        </w:rPr>
        <w:t xml:space="preserve"> لأجل تحقيق انتظام في فعاليات النظام والرقابة عليها فلا بد من وجود عنصر التغذية المرتدة التي تأخذ جزء من مخرجات النظام وتستعمله كمدخلات له، وذلك بهدف مقارنة المخرجات الحالية مع المخرجات المخطط الحصول عليها مسبقا، ومما يستدعي استخدام مدخلات إضافية أو تعديل بالعمليات.</w:t>
      </w:r>
      <w:r w:rsidRPr="00424ACD">
        <w:rPr>
          <w:sz w:val="24"/>
          <w:szCs w:val="24"/>
          <w:rtl/>
          <w:lang w:bidi="ar-EG"/>
        </w:rPr>
        <w:t xml:space="preserve"> تستخدم هذه المرحلة لتقييم أو تصحيح المدخلات.</w:t>
      </w:r>
      <w:r w:rsidRPr="00424ACD">
        <w:rPr>
          <w:sz w:val="24"/>
          <w:szCs w:val="24"/>
        </w:rPr>
        <w:t xml:space="preserve"> </w:t>
      </w:r>
    </w:p>
    <w:p w:rsidR="00051363" w:rsidRPr="002F779D" w:rsidRDefault="00051363" w:rsidP="00051363">
      <w:pPr>
        <w:tabs>
          <w:tab w:val="left" w:pos="7613"/>
        </w:tabs>
        <w:ind w:left="1440" w:hanging="1464"/>
        <w:rPr>
          <w:color w:val="8064A2" w:themeColor="accent4"/>
          <w:sz w:val="24"/>
          <w:szCs w:val="24"/>
          <w:u w:val="single"/>
          <w:rtl/>
        </w:rPr>
      </w:pPr>
      <w:r w:rsidRPr="002F779D">
        <w:rPr>
          <w:color w:val="8064A2" w:themeColor="accent4"/>
          <w:sz w:val="24"/>
          <w:szCs w:val="24"/>
          <w:u w:val="single"/>
          <w:rtl/>
        </w:rPr>
        <w:lastRenderedPageBreak/>
        <w:t xml:space="preserve">النموذج العام لنظام </w:t>
      </w:r>
      <w:r w:rsidRPr="002F779D">
        <w:rPr>
          <w:color w:val="8064A2" w:themeColor="accent4"/>
          <w:sz w:val="24"/>
          <w:szCs w:val="24"/>
          <w:u w:val="single"/>
          <w:rtl/>
          <w:lang w:bidi="ar-EG"/>
        </w:rPr>
        <w:t>المعلومات</w:t>
      </w:r>
    </w:p>
    <w:p w:rsidR="00051363" w:rsidRPr="00424ACD" w:rsidRDefault="00051363" w:rsidP="00051363">
      <w:pPr>
        <w:tabs>
          <w:tab w:val="left" w:pos="7613"/>
        </w:tabs>
        <w:ind w:left="1440" w:hanging="1464"/>
        <w:jc w:val="center"/>
        <w:rPr>
          <w:sz w:val="24"/>
          <w:szCs w:val="24"/>
          <w:u w:val="single"/>
          <w:rtl/>
        </w:rPr>
      </w:pPr>
      <w:r w:rsidRPr="00424ACD">
        <w:rPr>
          <w:noProof/>
          <w:sz w:val="24"/>
          <w:szCs w:val="24"/>
          <w:u w:val="single"/>
          <w:rtl/>
        </w:rPr>
        <w:drawing>
          <wp:inline distT="0" distB="0" distL="0" distR="0">
            <wp:extent cx="4088921" cy="1492370"/>
            <wp:effectExtent l="0" t="0" r="6829" b="0"/>
            <wp:docPr id="13" name="كائن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162800" cy="4019113"/>
                      <a:chOff x="1378599" y="1700809"/>
                      <a:chExt cx="7162800" cy="4019113"/>
                    </a:xfrm>
                  </a:grpSpPr>
                  <a:grpSp>
                    <a:nvGrpSpPr>
                      <a:cNvPr id="3" name="مجموعة 44"/>
                      <a:cNvGrpSpPr/>
                    </a:nvGrpSpPr>
                    <a:grpSpPr>
                      <a:xfrm>
                        <a:off x="1378599" y="1700809"/>
                        <a:ext cx="7162800" cy="4019113"/>
                        <a:chOff x="990600" y="1981200"/>
                        <a:chExt cx="7162800" cy="4019113"/>
                      </a:xfrm>
                    </a:grpSpPr>
                    <a:sp>
                      <a:nvSpPr>
                        <a:cNvPr id="24" name="Text Box 7"/>
                        <a:cNvSpPr txBox="1">
                          <a:spLocks noChangeArrowheads="1"/>
                        </a:cNvSpPr>
                      </a:nvSpPr>
                      <a:spPr bwMode="auto">
                        <a:xfrm>
                          <a:off x="990600" y="5353982"/>
                          <a:ext cx="7162800" cy="646331"/>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endParaRPr lang="en-US" sz="3600" b="1" dirty="0">
                              <a:latin typeface="Georgia" pitchFamily="18" charset="0"/>
                              <a:cs typeface="Simplified Arabic" pitchFamily="2" charset="-78"/>
                            </a:endParaRPr>
                          </a:p>
                        </a:txBody>
                        <a:useSpRect/>
                      </a:txSp>
                    </a:sp>
                    <a:sp>
                      <a:nvSpPr>
                        <a:cNvPr id="27" name="Line 15"/>
                        <a:cNvSpPr>
                          <a:spLocks noChangeShapeType="1"/>
                        </a:cNvSpPr>
                      </a:nvSpPr>
                      <a:spPr bwMode="auto">
                        <a:xfrm flipV="1">
                          <a:off x="5334000" y="2656820"/>
                          <a:ext cx="1828800" cy="1524000"/>
                        </a:xfrm>
                        <a:prstGeom prst="line">
                          <a:avLst/>
                        </a:prstGeom>
                        <a:noFill/>
                        <a:ln w="38100">
                          <a:solidFill>
                            <a:schemeClr val="tx1"/>
                          </a:solidFill>
                          <a:round/>
                          <a:headEnd type="none" w="med" len="med"/>
                          <a:tailEnd type="arrow" w="lg" len="lg"/>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9" name="Line 16"/>
                        <a:cNvSpPr>
                          <a:spLocks noChangeShapeType="1"/>
                        </a:cNvSpPr>
                      </a:nvSpPr>
                      <a:spPr bwMode="auto">
                        <a:xfrm flipH="1">
                          <a:off x="2743200" y="2305982"/>
                          <a:ext cx="1066800" cy="0"/>
                        </a:xfrm>
                        <a:prstGeom prst="line">
                          <a:avLst/>
                        </a:prstGeom>
                        <a:noFill/>
                        <a:ln w="38100">
                          <a:solidFill>
                            <a:schemeClr val="tx1"/>
                          </a:solidFill>
                          <a:round/>
                          <a:headEnd type="none" w="lg" len="lg"/>
                          <a:tailEnd type="arrow" w="lg" len="lg"/>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0" name="Line 17"/>
                        <a:cNvSpPr>
                          <a:spLocks noChangeShapeType="1"/>
                        </a:cNvSpPr>
                      </a:nvSpPr>
                      <a:spPr bwMode="auto">
                        <a:xfrm>
                          <a:off x="5562600" y="2305982"/>
                          <a:ext cx="1066800" cy="0"/>
                        </a:xfrm>
                        <a:prstGeom prst="line">
                          <a:avLst/>
                        </a:prstGeom>
                        <a:noFill/>
                        <a:ln w="38100">
                          <a:solidFill>
                            <a:schemeClr val="tx1"/>
                          </a:solidFill>
                          <a:round/>
                          <a:headEnd type="arrow" w="lg" len="lg"/>
                          <a:tailEnd type="none" w="lg" len="lg"/>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39" name="Text Box 18"/>
                        <a:cNvSpPr txBox="1">
                          <a:spLocks noChangeArrowheads="1"/>
                        </a:cNvSpPr>
                      </a:nvSpPr>
                      <a:spPr bwMode="auto">
                        <a:xfrm>
                          <a:off x="1066800" y="1981200"/>
                          <a:ext cx="1447800" cy="523220"/>
                        </a:xfrm>
                        <a:prstGeom prst="rect">
                          <a:avLst/>
                        </a:prstGeom>
                        <a:noFill/>
                        <a:ln w="9525">
                          <a:solidFill>
                            <a:schemeClr val="accent1"/>
                          </a:solidFill>
                          <a:miter lim="800000"/>
                          <a:headEnd/>
                          <a:tailEnd/>
                        </a:ln>
                        <a:effectLst/>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800" b="1" dirty="0">
                                <a:cs typeface="Arabic Transparent" pitchFamily="2" charset="-78"/>
                              </a:rPr>
                              <a:t>المخرجات</a:t>
                            </a:r>
                            <a:endParaRPr lang="en-US" sz="2800" b="1" dirty="0">
                              <a:cs typeface="Arabic Transparent" pitchFamily="2" charset="-78"/>
                            </a:endParaRPr>
                          </a:p>
                        </a:txBody>
                        <a:useSpRect/>
                      </a:txSp>
                    </a:sp>
                    <a:sp>
                      <a:nvSpPr>
                        <a:cNvPr id="37" name="Text Box 19"/>
                        <a:cNvSpPr txBox="1">
                          <a:spLocks noChangeArrowheads="1"/>
                        </a:cNvSpPr>
                      </a:nvSpPr>
                      <a:spPr bwMode="auto">
                        <a:xfrm>
                          <a:off x="3962400" y="1981200"/>
                          <a:ext cx="1447800" cy="523220"/>
                        </a:xfrm>
                        <a:prstGeom prst="rect">
                          <a:avLst/>
                        </a:prstGeom>
                        <a:noFill/>
                        <a:ln w="9525">
                          <a:solidFill>
                            <a:schemeClr val="accent1"/>
                          </a:solidFill>
                          <a:miter lim="800000"/>
                          <a:headEnd/>
                          <a:tailEnd/>
                        </a:ln>
                        <a:effectLst/>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800" b="1" dirty="0">
                                <a:cs typeface="Arabic Transparent" pitchFamily="2" charset="-78"/>
                              </a:rPr>
                              <a:t>العمليات</a:t>
                            </a:r>
                            <a:endParaRPr lang="en-US" sz="2800" b="1" dirty="0">
                              <a:cs typeface="Arabic Transparent" pitchFamily="2" charset="-78"/>
                            </a:endParaRPr>
                          </a:p>
                        </a:txBody>
                        <a:useSpRect/>
                      </a:txSp>
                    </a:sp>
                    <a:sp>
                      <a:nvSpPr>
                        <a:cNvPr id="35" name="Text Box 20"/>
                        <a:cNvSpPr txBox="1">
                          <a:spLocks noChangeArrowheads="1"/>
                        </a:cNvSpPr>
                      </a:nvSpPr>
                      <a:spPr bwMode="auto">
                        <a:xfrm>
                          <a:off x="6781800" y="1981200"/>
                          <a:ext cx="1371600" cy="523220"/>
                        </a:xfrm>
                        <a:prstGeom prst="rect">
                          <a:avLst/>
                        </a:prstGeom>
                        <a:noFill/>
                        <a:ln w="9525">
                          <a:solidFill>
                            <a:schemeClr val="accent1"/>
                          </a:solidFill>
                          <a:miter lim="800000"/>
                          <a:headEnd/>
                          <a:tailEnd/>
                        </a:ln>
                        <a:effectLst/>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800" b="1" dirty="0">
                                <a:cs typeface="Arabic Transparent" pitchFamily="2" charset="-78"/>
                              </a:rPr>
                              <a:t>المدخلات</a:t>
                            </a:r>
                            <a:endParaRPr lang="en-US" sz="2800" b="1" dirty="0">
                              <a:cs typeface="Arabic Transparent" pitchFamily="2" charset="-78"/>
                            </a:endParaRPr>
                          </a:p>
                        </a:txBody>
                        <a:useSpRect/>
                      </a:txSp>
                    </a:sp>
                    <a:sp>
                      <a:nvSpPr>
                        <a:cNvPr id="42" name="Text Box 21"/>
                        <a:cNvSpPr txBox="1">
                          <a:spLocks noChangeArrowheads="1"/>
                        </a:cNvSpPr>
                      </a:nvSpPr>
                      <a:spPr bwMode="auto">
                        <a:xfrm>
                          <a:off x="3657600" y="4257020"/>
                          <a:ext cx="1905000" cy="523220"/>
                        </a:xfrm>
                        <a:prstGeom prst="rect">
                          <a:avLst/>
                        </a:prstGeom>
                        <a:noFill/>
                        <a:ln w="9525">
                          <a:solidFill>
                            <a:schemeClr val="accent1"/>
                          </a:solidFill>
                          <a:miter lim="800000"/>
                          <a:headEnd/>
                          <a:tailEnd/>
                        </a:ln>
                        <a:effectLst/>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800" b="1" dirty="0">
                                <a:cs typeface="Arabic Transparent" pitchFamily="2" charset="-78"/>
                              </a:rPr>
                              <a:t>التغذية المرتدة</a:t>
                            </a:r>
                            <a:endParaRPr lang="en-US" sz="2800" b="1" dirty="0">
                              <a:cs typeface="Arabic Transparent" pitchFamily="2" charset="-78"/>
                            </a:endParaRPr>
                          </a:p>
                        </a:txBody>
                        <a:useSpRect/>
                      </a:txSp>
                    </a:sp>
                    <a:sp>
                      <a:nvSpPr>
                        <a:cNvPr id="44" name="Line 15"/>
                        <a:cNvSpPr>
                          <a:spLocks noChangeShapeType="1"/>
                        </a:cNvSpPr>
                      </a:nvSpPr>
                      <a:spPr bwMode="auto">
                        <a:xfrm>
                          <a:off x="1905000" y="2697162"/>
                          <a:ext cx="1981200" cy="1493838"/>
                        </a:xfrm>
                        <a:prstGeom prst="line">
                          <a:avLst/>
                        </a:prstGeom>
                        <a:noFill/>
                        <a:ln w="38100">
                          <a:solidFill>
                            <a:schemeClr val="tx1"/>
                          </a:solidFill>
                          <a:round/>
                          <a:headEnd type="none" w="med" len="med"/>
                          <a:tailEnd type="arrow" w="lg" len="lg"/>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lc:lockedCanvas>
              </a:graphicData>
            </a:graphic>
          </wp:inline>
        </w:drawing>
      </w:r>
    </w:p>
    <w:p w:rsidR="00051363" w:rsidRPr="002F779D" w:rsidRDefault="00051363" w:rsidP="00051363">
      <w:pPr>
        <w:tabs>
          <w:tab w:val="left" w:pos="7613"/>
        </w:tabs>
        <w:ind w:left="1440" w:hanging="1464"/>
        <w:rPr>
          <w:color w:val="1F497D" w:themeColor="text2"/>
          <w:sz w:val="24"/>
          <w:szCs w:val="24"/>
          <w:u w:val="single"/>
          <w:rtl/>
        </w:rPr>
      </w:pPr>
      <w:r w:rsidRPr="002F779D">
        <w:rPr>
          <w:color w:val="1F497D" w:themeColor="text2"/>
          <w:sz w:val="24"/>
          <w:szCs w:val="24"/>
          <w:u w:val="single"/>
          <w:rtl/>
        </w:rPr>
        <w:t xml:space="preserve">المؤسسة </w:t>
      </w:r>
      <w:r w:rsidRPr="002F779D">
        <w:rPr>
          <w:color w:val="1F497D" w:themeColor="text2"/>
          <w:sz w:val="24"/>
          <w:szCs w:val="24"/>
          <w:u w:val="single"/>
        </w:rPr>
        <w:t>Organization</w:t>
      </w:r>
    </w:p>
    <w:p w:rsidR="00051363" w:rsidRPr="00424ACD" w:rsidRDefault="00051363" w:rsidP="00051363">
      <w:pPr>
        <w:numPr>
          <w:ilvl w:val="0"/>
          <w:numId w:val="19"/>
        </w:numPr>
        <w:tabs>
          <w:tab w:val="left" w:pos="7613"/>
        </w:tabs>
        <w:rPr>
          <w:sz w:val="24"/>
          <w:szCs w:val="24"/>
        </w:rPr>
      </w:pPr>
      <w:r w:rsidRPr="00424ACD">
        <w:rPr>
          <w:sz w:val="24"/>
          <w:szCs w:val="24"/>
          <w:rtl/>
          <w:lang w:bidi="ar-EG"/>
        </w:rPr>
        <w:t xml:space="preserve">علي الرغم من اختلاف وظائفها فان المؤسسات تشترك في العديد من الأشياء </w:t>
      </w:r>
    </w:p>
    <w:p w:rsidR="00051363" w:rsidRPr="00424ACD" w:rsidRDefault="00051363" w:rsidP="00051363">
      <w:pPr>
        <w:numPr>
          <w:ilvl w:val="0"/>
          <w:numId w:val="19"/>
        </w:numPr>
        <w:tabs>
          <w:tab w:val="left" w:pos="7613"/>
        </w:tabs>
        <w:rPr>
          <w:sz w:val="24"/>
          <w:szCs w:val="24"/>
          <w:rtl/>
        </w:rPr>
      </w:pPr>
      <w:r w:rsidRPr="00424ACD">
        <w:rPr>
          <w:sz w:val="24"/>
          <w:szCs w:val="24"/>
          <w:rtl/>
          <w:lang w:bidi="ar-EG"/>
        </w:rPr>
        <w:t>مثال لهذه المؤسسات : فريق كرة قدم,جامعة, نادي صحي.</w:t>
      </w:r>
      <w:r w:rsidRPr="00424ACD">
        <w:rPr>
          <w:sz w:val="24"/>
          <w:szCs w:val="24"/>
          <w:rtl/>
        </w:rPr>
        <w:t xml:space="preserve"> </w:t>
      </w:r>
    </w:p>
    <w:p w:rsidR="00051363" w:rsidRPr="00424ACD" w:rsidRDefault="00051363" w:rsidP="00051363">
      <w:pPr>
        <w:numPr>
          <w:ilvl w:val="0"/>
          <w:numId w:val="19"/>
        </w:numPr>
        <w:tabs>
          <w:tab w:val="left" w:pos="7613"/>
        </w:tabs>
        <w:rPr>
          <w:sz w:val="24"/>
          <w:szCs w:val="24"/>
          <w:rtl/>
        </w:rPr>
      </w:pPr>
      <w:r w:rsidRPr="00424ACD">
        <w:rPr>
          <w:sz w:val="24"/>
          <w:szCs w:val="24"/>
          <w:rtl/>
          <w:lang w:bidi="ar-EG"/>
        </w:rPr>
        <w:t>العناصر الأساسية التي تتكون منها إي مؤسسة هي:</w:t>
      </w:r>
    </w:p>
    <w:p w:rsidR="00051363" w:rsidRPr="00424ACD" w:rsidRDefault="00051363" w:rsidP="00051363">
      <w:pPr>
        <w:numPr>
          <w:ilvl w:val="0"/>
          <w:numId w:val="20"/>
        </w:numPr>
        <w:tabs>
          <w:tab w:val="left" w:pos="7613"/>
        </w:tabs>
        <w:rPr>
          <w:sz w:val="24"/>
          <w:szCs w:val="24"/>
          <w:rtl/>
        </w:rPr>
      </w:pPr>
      <w:r w:rsidRPr="00424ACD">
        <w:rPr>
          <w:sz w:val="24"/>
          <w:szCs w:val="24"/>
          <w:rtl/>
          <w:lang w:bidi="ar-EG"/>
        </w:rPr>
        <w:t xml:space="preserve">الأشخاص العاملين بالمؤسسة  </w:t>
      </w:r>
      <w:r w:rsidRPr="00424ACD">
        <w:rPr>
          <w:sz w:val="24"/>
          <w:szCs w:val="24"/>
          <w:lang w:val="en-GB"/>
        </w:rPr>
        <w:t>People</w:t>
      </w:r>
      <w:r w:rsidRPr="00424ACD">
        <w:rPr>
          <w:sz w:val="24"/>
          <w:szCs w:val="24"/>
          <w:rtl/>
          <w:lang w:bidi="ar-EG"/>
        </w:rPr>
        <w:t xml:space="preserve"> </w:t>
      </w:r>
    </w:p>
    <w:p w:rsidR="00051363" w:rsidRPr="00424ACD" w:rsidRDefault="00051363" w:rsidP="00051363">
      <w:pPr>
        <w:numPr>
          <w:ilvl w:val="0"/>
          <w:numId w:val="20"/>
        </w:numPr>
        <w:tabs>
          <w:tab w:val="left" w:pos="7613"/>
        </w:tabs>
        <w:rPr>
          <w:sz w:val="24"/>
          <w:szCs w:val="24"/>
          <w:rtl/>
        </w:rPr>
      </w:pPr>
      <w:r w:rsidRPr="00424ACD">
        <w:rPr>
          <w:sz w:val="24"/>
          <w:szCs w:val="24"/>
          <w:rtl/>
          <w:lang w:bidi="ar-EG"/>
        </w:rPr>
        <w:t xml:space="preserve">هيكلية المؤسسة </w:t>
      </w:r>
      <w:r w:rsidRPr="00424ACD">
        <w:rPr>
          <w:sz w:val="24"/>
          <w:szCs w:val="24"/>
          <w:lang w:val="en-GB"/>
        </w:rPr>
        <w:t xml:space="preserve"> </w:t>
      </w:r>
      <w:r w:rsidRPr="00424ACD">
        <w:rPr>
          <w:sz w:val="24"/>
          <w:szCs w:val="24"/>
          <w:rtl/>
          <w:lang w:bidi="ar-EG"/>
        </w:rPr>
        <w:t xml:space="preserve">  </w:t>
      </w:r>
      <w:r w:rsidRPr="00424ACD">
        <w:rPr>
          <w:sz w:val="24"/>
          <w:szCs w:val="24"/>
          <w:lang w:val="en-GB"/>
        </w:rPr>
        <w:t>Structure</w:t>
      </w:r>
      <w:r w:rsidRPr="00424ACD">
        <w:rPr>
          <w:sz w:val="24"/>
          <w:szCs w:val="24"/>
          <w:rtl/>
          <w:lang w:bidi="ar-EG"/>
        </w:rPr>
        <w:t xml:space="preserve"> </w:t>
      </w:r>
    </w:p>
    <w:p w:rsidR="00051363" w:rsidRPr="00424ACD" w:rsidRDefault="00051363" w:rsidP="00051363">
      <w:pPr>
        <w:numPr>
          <w:ilvl w:val="0"/>
          <w:numId w:val="20"/>
        </w:numPr>
        <w:tabs>
          <w:tab w:val="left" w:pos="7613"/>
        </w:tabs>
        <w:rPr>
          <w:sz w:val="24"/>
          <w:szCs w:val="24"/>
          <w:rtl/>
        </w:rPr>
      </w:pPr>
      <w:r w:rsidRPr="00424ACD">
        <w:rPr>
          <w:sz w:val="24"/>
          <w:szCs w:val="24"/>
          <w:rtl/>
          <w:lang w:bidi="ar-EG"/>
        </w:rPr>
        <w:t xml:space="preserve">العمليات التي تتم في الشركة  </w:t>
      </w:r>
      <w:r w:rsidRPr="00424ACD">
        <w:rPr>
          <w:sz w:val="24"/>
          <w:szCs w:val="24"/>
          <w:lang w:val="en-GB"/>
        </w:rPr>
        <w:t>Business processes</w:t>
      </w:r>
      <w:r w:rsidRPr="00424ACD">
        <w:rPr>
          <w:sz w:val="24"/>
          <w:szCs w:val="24"/>
          <w:rtl/>
          <w:lang w:bidi="ar-EG"/>
        </w:rPr>
        <w:t xml:space="preserve"> </w:t>
      </w:r>
    </w:p>
    <w:p w:rsidR="00051363" w:rsidRPr="00424ACD" w:rsidRDefault="00051363" w:rsidP="00051363">
      <w:pPr>
        <w:numPr>
          <w:ilvl w:val="0"/>
          <w:numId w:val="20"/>
        </w:numPr>
        <w:tabs>
          <w:tab w:val="left" w:pos="7613"/>
        </w:tabs>
        <w:rPr>
          <w:sz w:val="24"/>
          <w:szCs w:val="24"/>
        </w:rPr>
      </w:pPr>
      <w:r w:rsidRPr="00424ACD">
        <w:rPr>
          <w:sz w:val="24"/>
          <w:szCs w:val="24"/>
          <w:rtl/>
          <w:lang w:bidi="ar-EG"/>
        </w:rPr>
        <w:t xml:space="preserve">بيئة العمل  </w:t>
      </w:r>
      <w:r w:rsidRPr="00424ACD">
        <w:rPr>
          <w:sz w:val="24"/>
          <w:szCs w:val="24"/>
          <w:lang w:val="en-GB"/>
        </w:rPr>
        <w:t>Culture</w:t>
      </w:r>
      <w:r w:rsidRPr="00424ACD">
        <w:rPr>
          <w:sz w:val="24"/>
          <w:szCs w:val="24"/>
          <w:rtl/>
        </w:rPr>
        <w:t xml:space="preserve"> </w:t>
      </w:r>
    </w:p>
    <w:p w:rsidR="00051363" w:rsidRPr="002F779D" w:rsidRDefault="00051363" w:rsidP="00051363">
      <w:pPr>
        <w:tabs>
          <w:tab w:val="left" w:pos="7613"/>
        </w:tabs>
        <w:rPr>
          <w:color w:val="1F497D" w:themeColor="text2"/>
          <w:sz w:val="24"/>
          <w:szCs w:val="24"/>
          <w:u w:val="single"/>
          <w:rtl/>
        </w:rPr>
      </w:pPr>
      <w:r w:rsidRPr="002F779D">
        <w:rPr>
          <w:color w:val="1F497D" w:themeColor="text2"/>
          <w:sz w:val="24"/>
          <w:szCs w:val="24"/>
          <w:u w:val="single"/>
          <w:rtl/>
        </w:rPr>
        <w:t xml:space="preserve">نظام المعلومات </w:t>
      </w:r>
      <w:r w:rsidRPr="002F779D">
        <w:rPr>
          <w:color w:val="1F497D" w:themeColor="text2"/>
          <w:sz w:val="24"/>
          <w:szCs w:val="24"/>
          <w:u w:val="single"/>
        </w:rPr>
        <w:t>Information System</w:t>
      </w:r>
    </w:p>
    <w:p w:rsidR="00051363" w:rsidRPr="00424ACD" w:rsidRDefault="00051363" w:rsidP="00051363">
      <w:pPr>
        <w:numPr>
          <w:ilvl w:val="0"/>
          <w:numId w:val="21"/>
        </w:numPr>
        <w:tabs>
          <w:tab w:val="left" w:pos="7613"/>
        </w:tabs>
        <w:rPr>
          <w:sz w:val="24"/>
          <w:szCs w:val="24"/>
        </w:rPr>
      </w:pPr>
      <w:r w:rsidRPr="00424ACD">
        <w:rPr>
          <w:sz w:val="24"/>
          <w:szCs w:val="24"/>
          <w:rtl/>
        </w:rPr>
        <w:t>يمكن تعريف نظام المعلومات بأنه مجموعة من الأفراد والتجهيزات</w:t>
      </w:r>
      <w:r w:rsidRPr="00424ACD">
        <w:rPr>
          <w:sz w:val="24"/>
          <w:szCs w:val="24"/>
          <w:rtl/>
          <w:lang w:bidi="ar-EG"/>
        </w:rPr>
        <w:t xml:space="preserve"> </w:t>
      </w:r>
      <w:r w:rsidRPr="00424ACD">
        <w:rPr>
          <w:sz w:val="24"/>
          <w:szCs w:val="24"/>
          <w:rtl/>
        </w:rPr>
        <w:t>والإجراءات وقواعد البيانات حيث يمكن أن يعمل النظام بشكل يدوي أو آلي بالاعتماد على الحاسب الآلي، وذلك من أجل جمع البيانات وتخزينها ومعالجتها ومن ثم تزويد المدراء والمستفيد بالمعلومات بالوقت والمكان والصيغة المناسبة، والتي ستساعدهم في اتخاذ القرارات. .</w:t>
      </w:r>
      <w:r w:rsidRPr="00424ACD">
        <w:rPr>
          <w:sz w:val="24"/>
          <w:szCs w:val="24"/>
        </w:rPr>
        <w:t xml:space="preserve"> </w:t>
      </w:r>
    </w:p>
    <w:p w:rsidR="00051363" w:rsidRPr="002F779D" w:rsidRDefault="00051363" w:rsidP="00051363">
      <w:pPr>
        <w:tabs>
          <w:tab w:val="left" w:pos="7613"/>
        </w:tabs>
        <w:rPr>
          <w:color w:val="1F497D" w:themeColor="text2"/>
          <w:sz w:val="24"/>
          <w:szCs w:val="24"/>
          <w:u w:val="single"/>
          <w:rtl/>
        </w:rPr>
      </w:pPr>
      <w:r w:rsidRPr="002F779D">
        <w:rPr>
          <w:color w:val="1F497D" w:themeColor="text2"/>
          <w:sz w:val="24"/>
          <w:szCs w:val="24"/>
          <w:u w:val="single"/>
          <w:rtl/>
        </w:rPr>
        <w:t>نظام المعلومات و</w:t>
      </w:r>
      <w:r w:rsidRPr="002F779D">
        <w:rPr>
          <w:color w:val="1F497D" w:themeColor="text2"/>
          <w:sz w:val="24"/>
          <w:szCs w:val="24"/>
          <w:u w:val="single"/>
          <w:rtl/>
          <w:lang w:bidi="ar-EG"/>
        </w:rPr>
        <w:t xml:space="preserve"> </w:t>
      </w:r>
      <w:r w:rsidRPr="002F779D">
        <w:rPr>
          <w:color w:val="1F497D" w:themeColor="text2"/>
          <w:sz w:val="24"/>
          <w:szCs w:val="24"/>
          <w:u w:val="single"/>
          <w:rtl/>
        </w:rPr>
        <w:t>المؤسسة</w:t>
      </w:r>
    </w:p>
    <w:p w:rsidR="00051363" w:rsidRPr="00424ACD" w:rsidRDefault="00051363" w:rsidP="00051363">
      <w:pPr>
        <w:numPr>
          <w:ilvl w:val="0"/>
          <w:numId w:val="22"/>
        </w:numPr>
        <w:tabs>
          <w:tab w:val="left" w:pos="7613"/>
        </w:tabs>
        <w:rPr>
          <w:sz w:val="24"/>
          <w:szCs w:val="24"/>
        </w:rPr>
      </w:pPr>
      <w:r w:rsidRPr="00424ACD">
        <w:rPr>
          <w:sz w:val="24"/>
          <w:szCs w:val="24"/>
          <w:rtl/>
        </w:rPr>
        <w:t xml:space="preserve">ينعكس دور نظم المعلومات على داخل المؤسسة وعلى البيئة المحيطة بها. </w:t>
      </w:r>
    </w:p>
    <w:p w:rsidR="00051363" w:rsidRPr="00424ACD" w:rsidRDefault="00051363" w:rsidP="00051363">
      <w:pPr>
        <w:numPr>
          <w:ilvl w:val="0"/>
          <w:numId w:val="22"/>
        </w:numPr>
        <w:tabs>
          <w:tab w:val="left" w:pos="7613"/>
        </w:tabs>
        <w:rPr>
          <w:sz w:val="24"/>
          <w:szCs w:val="24"/>
          <w:rtl/>
        </w:rPr>
      </w:pPr>
      <w:r w:rsidRPr="00424ACD">
        <w:rPr>
          <w:sz w:val="24"/>
          <w:szCs w:val="24"/>
          <w:rtl/>
        </w:rPr>
        <w:t>يتمحور انعكاس دور نظم المعلومات على داخل المؤسسة من خلال العناصر الأربعة للنظم وهي:</w:t>
      </w:r>
    </w:p>
    <w:p w:rsidR="00051363" w:rsidRPr="002F779D" w:rsidRDefault="00051363" w:rsidP="00051363">
      <w:pPr>
        <w:numPr>
          <w:ilvl w:val="1"/>
          <w:numId w:val="22"/>
        </w:numPr>
        <w:tabs>
          <w:tab w:val="left" w:pos="7613"/>
        </w:tabs>
        <w:rPr>
          <w:color w:val="FF0000"/>
          <w:sz w:val="24"/>
          <w:szCs w:val="24"/>
          <w:rtl/>
        </w:rPr>
      </w:pPr>
      <w:r w:rsidRPr="002F779D">
        <w:rPr>
          <w:color w:val="FF0000"/>
          <w:sz w:val="24"/>
          <w:szCs w:val="24"/>
          <w:rtl/>
        </w:rPr>
        <w:t>المدخلات – العمليات – المخرجات – التغذية المرتدة</w:t>
      </w:r>
    </w:p>
    <w:p w:rsidR="00051363" w:rsidRPr="00424ACD" w:rsidRDefault="00051363" w:rsidP="00051363">
      <w:pPr>
        <w:numPr>
          <w:ilvl w:val="1"/>
          <w:numId w:val="22"/>
        </w:numPr>
        <w:tabs>
          <w:tab w:val="left" w:pos="7613"/>
        </w:tabs>
        <w:rPr>
          <w:sz w:val="24"/>
          <w:szCs w:val="24"/>
          <w:rtl/>
        </w:rPr>
      </w:pPr>
      <w:r w:rsidRPr="00424ACD">
        <w:rPr>
          <w:sz w:val="24"/>
          <w:szCs w:val="24"/>
          <w:rtl/>
        </w:rPr>
        <w:t xml:space="preserve">يتمحور انعكاس </w:t>
      </w:r>
      <w:r w:rsidRPr="00424ACD">
        <w:rPr>
          <w:sz w:val="24"/>
          <w:szCs w:val="24"/>
          <w:rtl/>
          <w:lang w:bidi="ar-EG"/>
        </w:rPr>
        <w:t xml:space="preserve">تأثير </w:t>
      </w:r>
      <w:r w:rsidRPr="00424ACD">
        <w:rPr>
          <w:sz w:val="24"/>
          <w:szCs w:val="24"/>
          <w:rtl/>
        </w:rPr>
        <w:t>نظم المعلومات على بيئة</w:t>
      </w:r>
      <w:r w:rsidRPr="00424ACD">
        <w:rPr>
          <w:sz w:val="24"/>
          <w:szCs w:val="24"/>
          <w:rtl/>
          <w:lang w:bidi="ar-EG"/>
        </w:rPr>
        <w:t>(ثقافة)</w:t>
      </w:r>
      <w:r w:rsidRPr="00424ACD">
        <w:rPr>
          <w:sz w:val="24"/>
          <w:szCs w:val="24"/>
          <w:rtl/>
        </w:rPr>
        <w:t xml:space="preserve"> المؤسسة من خلال العناصر:</w:t>
      </w:r>
      <w:r w:rsidRPr="00424ACD">
        <w:rPr>
          <w:sz w:val="24"/>
          <w:szCs w:val="24"/>
        </w:rPr>
        <w:t xml:space="preserve"> </w:t>
      </w:r>
    </w:p>
    <w:p w:rsidR="00051363" w:rsidRPr="00424ACD" w:rsidRDefault="00051363" w:rsidP="00051363">
      <w:pPr>
        <w:numPr>
          <w:ilvl w:val="1"/>
          <w:numId w:val="22"/>
        </w:numPr>
        <w:tabs>
          <w:tab w:val="left" w:pos="7613"/>
        </w:tabs>
        <w:rPr>
          <w:sz w:val="24"/>
          <w:szCs w:val="24"/>
          <w:rtl/>
        </w:rPr>
      </w:pPr>
      <w:r w:rsidRPr="00424ACD">
        <w:rPr>
          <w:sz w:val="24"/>
          <w:szCs w:val="24"/>
          <w:rtl/>
        </w:rPr>
        <w:t xml:space="preserve">المساهمون </w:t>
      </w:r>
      <w:r w:rsidRPr="00424ACD">
        <w:rPr>
          <w:sz w:val="24"/>
          <w:szCs w:val="24"/>
        </w:rPr>
        <w:t xml:space="preserve">(Stockholders) </w:t>
      </w:r>
      <w:r w:rsidRPr="00424ACD">
        <w:rPr>
          <w:sz w:val="24"/>
          <w:szCs w:val="24"/>
          <w:rtl/>
        </w:rPr>
        <w:t xml:space="preserve">، الموردون  </w:t>
      </w:r>
      <w:r w:rsidRPr="00424ACD">
        <w:rPr>
          <w:sz w:val="24"/>
          <w:szCs w:val="24"/>
        </w:rPr>
        <w:t>(Suppliers)</w:t>
      </w:r>
      <w:r w:rsidRPr="00424ACD">
        <w:rPr>
          <w:sz w:val="24"/>
          <w:szCs w:val="24"/>
          <w:rtl/>
        </w:rPr>
        <w:t>،</w:t>
      </w:r>
      <w:r w:rsidRPr="00424ACD">
        <w:rPr>
          <w:sz w:val="24"/>
          <w:szCs w:val="24"/>
        </w:rPr>
        <w:t xml:space="preserve"> </w:t>
      </w:r>
    </w:p>
    <w:p w:rsidR="00051363" w:rsidRPr="00424ACD" w:rsidRDefault="00051363" w:rsidP="00051363">
      <w:pPr>
        <w:numPr>
          <w:ilvl w:val="1"/>
          <w:numId w:val="22"/>
        </w:numPr>
        <w:tabs>
          <w:tab w:val="left" w:pos="7613"/>
        </w:tabs>
        <w:rPr>
          <w:sz w:val="24"/>
          <w:szCs w:val="24"/>
          <w:rtl/>
        </w:rPr>
      </w:pPr>
      <w:r w:rsidRPr="00424ACD">
        <w:rPr>
          <w:sz w:val="24"/>
          <w:szCs w:val="24"/>
          <w:rtl/>
        </w:rPr>
        <w:t xml:space="preserve">العملاء  </w:t>
      </w:r>
      <w:r w:rsidRPr="00424ACD">
        <w:rPr>
          <w:sz w:val="24"/>
          <w:szCs w:val="24"/>
        </w:rPr>
        <w:t>(Customers)</w:t>
      </w:r>
      <w:r w:rsidRPr="00424ACD">
        <w:rPr>
          <w:sz w:val="24"/>
          <w:szCs w:val="24"/>
          <w:rtl/>
        </w:rPr>
        <w:t xml:space="preserve">، المنافسون  </w:t>
      </w:r>
      <w:r w:rsidRPr="00424ACD">
        <w:rPr>
          <w:sz w:val="24"/>
          <w:szCs w:val="24"/>
        </w:rPr>
        <w:t xml:space="preserve">(Competitors) </w:t>
      </w:r>
      <w:r w:rsidRPr="00424ACD">
        <w:rPr>
          <w:sz w:val="24"/>
          <w:szCs w:val="24"/>
          <w:rtl/>
        </w:rPr>
        <w:t>،</w:t>
      </w:r>
      <w:r w:rsidRPr="00424ACD">
        <w:rPr>
          <w:sz w:val="24"/>
          <w:szCs w:val="24"/>
        </w:rPr>
        <w:t xml:space="preserve"> </w:t>
      </w:r>
    </w:p>
    <w:p w:rsidR="00051363" w:rsidRPr="00424ACD" w:rsidRDefault="00051363" w:rsidP="00051363">
      <w:pPr>
        <w:numPr>
          <w:ilvl w:val="1"/>
          <w:numId w:val="22"/>
        </w:numPr>
        <w:tabs>
          <w:tab w:val="left" w:pos="7613"/>
        </w:tabs>
        <w:rPr>
          <w:sz w:val="24"/>
          <w:szCs w:val="24"/>
          <w:rtl/>
        </w:rPr>
      </w:pPr>
      <w:r w:rsidRPr="00424ACD">
        <w:rPr>
          <w:sz w:val="24"/>
          <w:szCs w:val="24"/>
          <w:rtl/>
        </w:rPr>
        <w:t xml:space="preserve">الوكالات التنظيمية  </w:t>
      </w:r>
      <w:r w:rsidRPr="00424ACD">
        <w:rPr>
          <w:sz w:val="24"/>
          <w:szCs w:val="24"/>
        </w:rPr>
        <w:t xml:space="preserve">(Regularity Agencies) </w:t>
      </w:r>
      <w:r w:rsidRPr="00424ACD">
        <w:rPr>
          <w:sz w:val="24"/>
          <w:szCs w:val="24"/>
          <w:rtl/>
        </w:rPr>
        <w:t>.</w:t>
      </w:r>
    </w:p>
    <w:p w:rsidR="00051363" w:rsidRPr="00424ACD" w:rsidRDefault="00051363" w:rsidP="00051363">
      <w:pPr>
        <w:numPr>
          <w:ilvl w:val="0"/>
          <w:numId w:val="22"/>
        </w:numPr>
        <w:tabs>
          <w:tab w:val="left" w:pos="7613"/>
        </w:tabs>
        <w:rPr>
          <w:sz w:val="24"/>
          <w:szCs w:val="24"/>
        </w:rPr>
      </w:pPr>
      <w:r w:rsidRPr="00424ACD">
        <w:rPr>
          <w:sz w:val="24"/>
          <w:szCs w:val="24"/>
          <w:rtl/>
        </w:rPr>
        <w:t>يعتمد تكامل جميع هذه العناصر على تقنية نظم المعلومات</w:t>
      </w:r>
    </w:p>
    <w:p w:rsidR="00051363" w:rsidRPr="002F779D" w:rsidRDefault="00051363" w:rsidP="00051363">
      <w:pPr>
        <w:tabs>
          <w:tab w:val="left" w:pos="7613"/>
        </w:tabs>
        <w:rPr>
          <w:color w:val="1F497D" w:themeColor="text2"/>
          <w:sz w:val="24"/>
          <w:szCs w:val="24"/>
          <w:u w:val="single"/>
          <w:rtl/>
        </w:rPr>
      </w:pPr>
      <w:r w:rsidRPr="002F779D">
        <w:rPr>
          <w:color w:val="1F497D" w:themeColor="text2"/>
          <w:sz w:val="24"/>
          <w:szCs w:val="24"/>
          <w:u w:val="single"/>
          <w:rtl/>
        </w:rPr>
        <w:t>دور نظام المعلومات داخل المؤسسة والبيئة المحيطة</w:t>
      </w:r>
      <w:r w:rsidRPr="002F779D">
        <w:rPr>
          <w:color w:val="1F497D" w:themeColor="text2"/>
          <w:sz w:val="24"/>
          <w:szCs w:val="24"/>
          <w:u w:val="single"/>
        </w:rPr>
        <w:t xml:space="preserve"> </w:t>
      </w:r>
    </w:p>
    <w:p w:rsidR="00051363" w:rsidRPr="00424ACD" w:rsidRDefault="00051363" w:rsidP="00051363">
      <w:pPr>
        <w:tabs>
          <w:tab w:val="left" w:pos="7613"/>
        </w:tabs>
        <w:jc w:val="center"/>
        <w:rPr>
          <w:sz w:val="24"/>
          <w:szCs w:val="24"/>
          <w:u w:val="single"/>
          <w:rtl/>
        </w:rPr>
      </w:pPr>
      <w:r w:rsidRPr="00424ACD">
        <w:rPr>
          <w:rFonts w:hint="cs"/>
          <w:noProof/>
          <w:sz w:val="24"/>
          <w:szCs w:val="24"/>
          <w:u w:val="single"/>
          <w:rtl/>
        </w:rPr>
        <w:lastRenderedPageBreak/>
        <w:drawing>
          <wp:inline distT="0" distB="0" distL="0" distR="0">
            <wp:extent cx="4147509" cy="2004404"/>
            <wp:effectExtent l="19050" t="0" r="5391" b="0"/>
            <wp:docPr id="14" name="صورة 6" desc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PNG"/>
                    <pic:cNvPicPr/>
                  </pic:nvPicPr>
                  <pic:blipFill>
                    <a:blip r:embed="rId14"/>
                    <a:stretch>
                      <a:fillRect/>
                    </a:stretch>
                  </pic:blipFill>
                  <pic:spPr>
                    <a:xfrm>
                      <a:off x="0" y="0"/>
                      <a:ext cx="4146513" cy="2003923"/>
                    </a:xfrm>
                    <a:prstGeom prst="rect">
                      <a:avLst/>
                    </a:prstGeom>
                  </pic:spPr>
                </pic:pic>
              </a:graphicData>
            </a:graphic>
          </wp:inline>
        </w:drawing>
      </w:r>
    </w:p>
    <w:p w:rsidR="00051363" w:rsidRPr="00424ACD" w:rsidRDefault="00051363" w:rsidP="00051363">
      <w:pPr>
        <w:tabs>
          <w:tab w:val="left" w:pos="7613"/>
        </w:tabs>
        <w:rPr>
          <w:sz w:val="24"/>
          <w:szCs w:val="24"/>
          <w:u w:val="single"/>
          <w:rtl/>
          <w:lang w:bidi="ar-EG"/>
        </w:rPr>
      </w:pPr>
    </w:p>
    <w:p w:rsidR="00051363" w:rsidRPr="002F779D" w:rsidRDefault="00051363" w:rsidP="00051363">
      <w:pPr>
        <w:tabs>
          <w:tab w:val="left" w:pos="7613"/>
        </w:tabs>
        <w:rPr>
          <w:color w:val="1F497D" w:themeColor="text2"/>
          <w:sz w:val="24"/>
          <w:szCs w:val="24"/>
          <w:u w:val="single"/>
          <w:rtl/>
        </w:rPr>
      </w:pPr>
      <w:r w:rsidRPr="002F779D">
        <w:rPr>
          <w:color w:val="1F497D" w:themeColor="text2"/>
          <w:sz w:val="24"/>
          <w:szCs w:val="24"/>
          <w:u w:val="single"/>
          <w:rtl/>
          <w:lang w:bidi="ar-EG"/>
        </w:rPr>
        <w:t>الإفراد داخل المؤسسة</w:t>
      </w:r>
    </w:p>
    <w:p w:rsidR="00051363" w:rsidRPr="00424ACD" w:rsidRDefault="00051363" w:rsidP="00051363">
      <w:pPr>
        <w:numPr>
          <w:ilvl w:val="0"/>
          <w:numId w:val="23"/>
        </w:numPr>
        <w:tabs>
          <w:tab w:val="left" w:pos="7613"/>
        </w:tabs>
        <w:rPr>
          <w:sz w:val="24"/>
          <w:szCs w:val="24"/>
        </w:rPr>
      </w:pPr>
      <w:r w:rsidRPr="00424ACD">
        <w:rPr>
          <w:sz w:val="24"/>
          <w:szCs w:val="24"/>
          <w:rtl/>
          <w:lang w:bidi="ar-EG"/>
        </w:rPr>
        <w:t>تتكون المؤسسة من مجموعة من الإفراد ولكل منهم دور محدد داخل المنظمة</w:t>
      </w:r>
    </w:p>
    <w:p w:rsidR="00051363" w:rsidRPr="00424ACD" w:rsidRDefault="00051363" w:rsidP="00051363">
      <w:pPr>
        <w:numPr>
          <w:ilvl w:val="0"/>
          <w:numId w:val="23"/>
        </w:numPr>
        <w:tabs>
          <w:tab w:val="left" w:pos="7613"/>
        </w:tabs>
        <w:rPr>
          <w:sz w:val="24"/>
          <w:szCs w:val="24"/>
          <w:rtl/>
        </w:rPr>
      </w:pPr>
      <w:r w:rsidRPr="00C13E72">
        <w:rPr>
          <w:color w:val="FF0000"/>
          <w:sz w:val="24"/>
          <w:szCs w:val="24"/>
          <w:rtl/>
          <w:lang w:bidi="ar-EG"/>
        </w:rPr>
        <w:t>متطلبات الفرد داخل المؤسسة من نظم المعلومات يعتمد علي نوع الوظيفة التي يشغلها والعمل الذي يقوم به</w:t>
      </w:r>
      <w:r w:rsidRPr="00424ACD">
        <w:rPr>
          <w:sz w:val="24"/>
          <w:szCs w:val="24"/>
          <w:rtl/>
          <w:lang w:bidi="ar-EG"/>
        </w:rPr>
        <w:t>:</w:t>
      </w:r>
      <w:r w:rsidRPr="00424ACD">
        <w:rPr>
          <w:sz w:val="24"/>
          <w:szCs w:val="24"/>
        </w:rPr>
        <w:t xml:space="preserve"> </w:t>
      </w:r>
    </w:p>
    <w:p w:rsidR="00051363" w:rsidRPr="00424ACD" w:rsidRDefault="00051363" w:rsidP="00051363">
      <w:pPr>
        <w:numPr>
          <w:ilvl w:val="1"/>
          <w:numId w:val="23"/>
        </w:numPr>
        <w:tabs>
          <w:tab w:val="left" w:pos="7613"/>
        </w:tabs>
        <w:rPr>
          <w:sz w:val="24"/>
          <w:szCs w:val="24"/>
          <w:rtl/>
        </w:rPr>
      </w:pPr>
      <w:r w:rsidRPr="00C13E72">
        <w:rPr>
          <w:color w:val="00B050"/>
          <w:sz w:val="24"/>
          <w:szCs w:val="24"/>
          <w:rtl/>
        </w:rPr>
        <w:t xml:space="preserve">المدير العام </w:t>
      </w:r>
      <w:r w:rsidRPr="00C13E72">
        <w:rPr>
          <w:color w:val="00B050"/>
          <w:sz w:val="24"/>
          <w:szCs w:val="24"/>
        </w:rPr>
        <w:t>(Senior Manager)</w:t>
      </w:r>
      <w:r w:rsidRPr="00C13E72">
        <w:rPr>
          <w:color w:val="00B050"/>
          <w:sz w:val="24"/>
          <w:szCs w:val="24"/>
          <w:rtl/>
        </w:rPr>
        <w:t>:</w:t>
      </w:r>
      <w:r w:rsidRPr="00424ACD">
        <w:rPr>
          <w:sz w:val="24"/>
          <w:szCs w:val="24"/>
          <w:rtl/>
        </w:rPr>
        <w:t xml:space="preserve"> هو الذي يشغل أعلى هرم الإدارة العليا وله حق اتخاذ القرارات بإنشاء مشروعات وخطط مستقبلية طويلة المدى (التخطيط الاستراتيجي </w:t>
      </w:r>
      <w:r w:rsidRPr="00424ACD">
        <w:rPr>
          <w:sz w:val="24"/>
          <w:szCs w:val="24"/>
        </w:rPr>
        <w:t>Strategic Planning</w:t>
      </w:r>
      <w:r w:rsidRPr="00424ACD">
        <w:rPr>
          <w:sz w:val="24"/>
          <w:szCs w:val="24"/>
          <w:rtl/>
        </w:rPr>
        <w:t>) لتحديد المنتجات والخدمات التي توفرها المؤسسة حيث يجب إنشاء منتجات وخدمات جديدة، والقيام بعمل إبداعي يرتكز على المعلومات والمعرفة.</w:t>
      </w:r>
      <w:r w:rsidRPr="00424ACD">
        <w:rPr>
          <w:sz w:val="24"/>
          <w:szCs w:val="24"/>
        </w:rPr>
        <w:t xml:space="preserve"> </w:t>
      </w:r>
    </w:p>
    <w:p w:rsidR="00051363" w:rsidRPr="00424ACD" w:rsidRDefault="00051363" w:rsidP="00051363">
      <w:pPr>
        <w:numPr>
          <w:ilvl w:val="1"/>
          <w:numId w:val="23"/>
        </w:numPr>
        <w:tabs>
          <w:tab w:val="left" w:pos="7613"/>
        </w:tabs>
        <w:rPr>
          <w:sz w:val="24"/>
          <w:szCs w:val="24"/>
          <w:rtl/>
        </w:rPr>
      </w:pPr>
      <w:r w:rsidRPr="00C13E72">
        <w:rPr>
          <w:color w:val="00B050"/>
          <w:sz w:val="24"/>
          <w:szCs w:val="24"/>
          <w:rtl/>
        </w:rPr>
        <w:t xml:space="preserve">المدير في الإدارة الوسطى </w:t>
      </w:r>
      <w:r w:rsidRPr="00C13E72">
        <w:rPr>
          <w:color w:val="00B050"/>
          <w:sz w:val="24"/>
          <w:szCs w:val="24"/>
        </w:rPr>
        <w:t>(Middle Manager)</w:t>
      </w:r>
      <w:r w:rsidRPr="00C13E72">
        <w:rPr>
          <w:color w:val="00B050"/>
          <w:sz w:val="24"/>
          <w:szCs w:val="24"/>
          <w:rtl/>
        </w:rPr>
        <w:t>:</w:t>
      </w:r>
      <w:r w:rsidRPr="00424ACD">
        <w:rPr>
          <w:sz w:val="24"/>
          <w:szCs w:val="24"/>
          <w:rtl/>
        </w:rPr>
        <w:t xml:space="preserve"> هو الذي يوجد في وسط الهرم الإداري ويقوم  بتنفيذ قرارات الإدارة العليا من خطط وبرامج . </w:t>
      </w:r>
    </w:p>
    <w:p w:rsidR="00051363" w:rsidRPr="00424ACD" w:rsidRDefault="00051363" w:rsidP="00051363">
      <w:pPr>
        <w:numPr>
          <w:ilvl w:val="1"/>
          <w:numId w:val="23"/>
        </w:numPr>
        <w:tabs>
          <w:tab w:val="left" w:pos="7613"/>
        </w:tabs>
        <w:rPr>
          <w:sz w:val="24"/>
          <w:szCs w:val="24"/>
        </w:rPr>
      </w:pPr>
      <w:r w:rsidRPr="00C13E72">
        <w:rPr>
          <w:color w:val="00B050"/>
          <w:sz w:val="24"/>
          <w:szCs w:val="24"/>
          <w:rtl/>
        </w:rPr>
        <w:t xml:space="preserve">مدراء التشغيل </w:t>
      </w:r>
      <w:r w:rsidRPr="00C13E72">
        <w:rPr>
          <w:color w:val="00B050"/>
          <w:sz w:val="24"/>
          <w:szCs w:val="24"/>
        </w:rPr>
        <w:t>(Operation Managers)</w:t>
      </w:r>
      <w:r w:rsidRPr="00C13E72">
        <w:rPr>
          <w:color w:val="00B050"/>
          <w:sz w:val="24"/>
          <w:szCs w:val="24"/>
          <w:rtl/>
        </w:rPr>
        <w:t>:</w:t>
      </w:r>
      <w:r w:rsidRPr="00424ACD">
        <w:rPr>
          <w:sz w:val="24"/>
          <w:szCs w:val="24"/>
          <w:rtl/>
        </w:rPr>
        <w:t xml:space="preserve"> هم الذين يقومون </w:t>
      </w:r>
      <w:r w:rsidRPr="00424ACD">
        <w:rPr>
          <w:sz w:val="24"/>
          <w:szCs w:val="24"/>
          <w:rtl/>
          <w:lang w:bidi="ar-EG"/>
        </w:rPr>
        <w:t xml:space="preserve">بمتابعة </w:t>
      </w:r>
      <w:r w:rsidRPr="00424ACD">
        <w:rPr>
          <w:sz w:val="24"/>
          <w:szCs w:val="24"/>
          <w:rtl/>
        </w:rPr>
        <w:t>النشاطات اليومية لأفراد المنظمة.</w:t>
      </w:r>
    </w:p>
    <w:p w:rsidR="00051363" w:rsidRPr="00424ACD" w:rsidRDefault="00051363" w:rsidP="00051363">
      <w:pPr>
        <w:numPr>
          <w:ilvl w:val="1"/>
          <w:numId w:val="23"/>
        </w:numPr>
        <w:tabs>
          <w:tab w:val="left" w:pos="7613"/>
        </w:tabs>
        <w:rPr>
          <w:sz w:val="24"/>
          <w:szCs w:val="24"/>
        </w:rPr>
      </w:pPr>
      <w:r w:rsidRPr="00C13E72">
        <w:rPr>
          <w:color w:val="00B050"/>
          <w:sz w:val="24"/>
          <w:szCs w:val="24"/>
          <w:rtl/>
        </w:rPr>
        <w:t xml:space="preserve">عمال المعرفة </w:t>
      </w:r>
      <w:r w:rsidRPr="00C13E72">
        <w:rPr>
          <w:color w:val="00B050"/>
          <w:sz w:val="24"/>
          <w:szCs w:val="24"/>
        </w:rPr>
        <w:t>Knowledge Workers</w:t>
      </w:r>
      <w:r w:rsidRPr="00C13E72">
        <w:rPr>
          <w:color w:val="00B050"/>
          <w:sz w:val="24"/>
          <w:szCs w:val="24"/>
          <w:rtl/>
        </w:rPr>
        <w:t>:</w:t>
      </w:r>
      <w:r w:rsidRPr="00424ACD">
        <w:rPr>
          <w:sz w:val="24"/>
          <w:szCs w:val="24"/>
          <w:rtl/>
        </w:rPr>
        <w:t xml:space="preserve"> هم المهندسون والمعماريون والمحاسبون وغيرهم ممن </w:t>
      </w:r>
      <w:r w:rsidRPr="00424ACD">
        <w:rPr>
          <w:sz w:val="24"/>
          <w:szCs w:val="24"/>
          <w:rtl/>
          <w:lang w:bidi="ar-EG"/>
        </w:rPr>
        <w:t>يساعدون في خلق معارف جديدة للمؤسسة</w:t>
      </w:r>
      <w:r w:rsidRPr="00424ACD">
        <w:rPr>
          <w:sz w:val="24"/>
          <w:szCs w:val="24"/>
          <w:rtl/>
        </w:rPr>
        <w:t xml:space="preserve"> </w:t>
      </w:r>
    </w:p>
    <w:p w:rsidR="00051363" w:rsidRPr="00424ACD" w:rsidRDefault="00051363" w:rsidP="00051363">
      <w:pPr>
        <w:numPr>
          <w:ilvl w:val="1"/>
          <w:numId w:val="23"/>
        </w:numPr>
        <w:tabs>
          <w:tab w:val="left" w:pos="7613"/>
        </w:tabs>
        <w:rPr>
          <w:sz w:val="24"/>
          <w:szCs w:val="24"/>
          <w:rtl/>
        </w:rPr>
      </w:pPr>
      <w:r w:rsidRPr="00C13E72">
        <w:rPr>
          <w:color w:val="00B050"/>
          <w:sz w:val="24"/>
          <w:szCs w:val="24"/>
          <w:rtl/>
        </w:rPr>
        <w:t xml:space="preserve">- عمال البيانات </w:t>
      </w:r>
      <w:r w:rsidRPr="00C13E72">
        <w:rPr>
          <w:color w:val="00B050"/>
          <w:sz w:val="24"/>
          <w:szCs w:val="24"/>
        </w:rPr>
        <w:t>Data Workers</w:t>
      </w:r>
      <w:r w:rsidRPr="00C13E72">
        <w:rPr>
          <w:color w:val="00B050"/>
          <w:sz w:val="24"/>
          <w:szCs w:val="24"/>
          <w:rtl/>
        </w:rPr>
        <w:t>:</w:t>
      </w:r>
      <w:r w:rsidRPr="00424ACD">
        <w:rPr>
          <w:sz w:val="24"/>
          <w:szCs w:val="24"/>
          <w:rtl/>
        </w:rPr>
        <w:t xml:space="preserve"> هم الكتبة الذين يقومون بالإجراءات والأعمال المكتبية للمنظمة. </w:t>
      </w:r>
    </w:p>
    <w:p w:rsidR="00051363" w:rsidRPr="00424ACD" w:rsidRDefault="00051363" w:rsidP="00051363">
      <w:pPr>
        <w:numPr>
          <w:ilvl w:val="1"/>
          <w:numId w:val="23"/>
        </w:numPr>
        <w:tabs>
          <w:tab w:val="left" w:pos="7613"/>
        </w:tabs>
        <w:rPr>
          <w:sz w:val="24"/>
          <w:szCs w:val="24"/>
          <w:rtl/>
        </w:rPr>
      </w:pPr>
      <w:r w:rsidRPr="00C13E72">
        <w:rPr>
          <w:color w:val="00B050"/>
          <w:sz w:val="24"/>
          <w:szCs w:val="24"/>
          <w:rtl/>
        </w:rPr>
        <w:t xml:space="preserve">المنتجون/ عمال الخدمات </w:t>
      </w:r>
      <w:r w:rsidRPr="00C13E72">
        <w:rPr>
          <w:color w:val="00B050"/>
          <w:sz w:val="24"/>
          <w:szCs w:val="24"/>
        </w:rPr>
        <w:t>Production or Service Workers</w:t>
      </w:r>
      <w:r w:rsidRPr="00C13E72">
        <w:rPr>
          <w:color w:val="00B050"/>
          <w:sz w:val="24"/>
          <w:szCs w:val="24"/>
          <w:rtl/>
        </w:rPr>
        <w:t xml:space="preserve">: </w:t>
      </w:r>
      <w:r w:rsidRPr="00424ACD">
        <w:rPr>
          <w:sz w:val="24"/>
          <w:szCs w:val="24"/>
          <w:rtl/>
        </w:rPr>
        <w:t xml:space="preserve">هم العمال الذين يقومون بالإنتاج و تقديم الخدمات في المنظمة. </w:t>
      </w:r>
    </w:p>
    <w:p w:rsidR="00051363" w:rsidRPr="00C13E72" w:rsidRDefault="00051363" w:rsidP="00051363">
      <w:pPr>
        <w:tabs>
          <w:tab w:val="left" w:pos="7613"/>
        </w:tabs>
        <w:ind w:left="1080" w:hanging="1104"/>
        <w:rPr>
          <w:color w:val="1F497D" w:themeColor="text2"/>
          <w:sz w:val="24"/>
          <w:szCs w:val="24"/>
          <w:u w:val="single"/>
          <w:rtl/>
        </w:rPr>
      </w:pPr>
      <w:r w:rsidRPr="00C13E72">
        <w:rPr>
          <w:color w:val="1F497D" w:themeColor="text2"/>
          <w:sz w:val="24"/>
          <w:szCs w:val="24"/>
          <w:u w:val="single"/>
          <w:rtl/>
          <w:lang w:bidi="ar-EG"/>
        </w:rPr>
        <w:t xml:space="preserve">مبررات الاستثمار في </w:t>
      </w:r>
      <w:r w:rsidRPr="00C13E72">
        <w:rPr>
          <w:color w:val="1F497D" w:themeColor="text2"/>
          <w:sz w:val="24"/>
          <w:szCs w:val="24"/>
          <w:u w:val="single"/>
          <w:rtl/>
        </w:rPr>
        <w:t>نظم المعلومات</w:t>
      </w:r>
    </w:p>
    <w:p w:rsidR="00051363" w:rsidRPr="00424ACD" w:rsidRDefault="00051363" w:rsidP="00051363">
      <w:pPr>
        <w:numPr>
          <w:ilvl w:val="0"/>
          <w:numId w:val="24"/>
        </w:numPr>
        <w:tabs>
          <w:tab w:val="left" w:pos="7613"/>
        </w:tabs>
        <w:rPr>
          <w:sz w:val="24"/>
          <w:szCs w:val="24"/>
        </w:rPr>
      </w:pPr>
      <w:r w:rsidRPr="00424ACD">
        <w:rPr>
          <w:sz w:val="24"/>
          <w:szCs w:val="24"/>
          <w:rtl/>
        </w:rPr>
        <w:t>يستثمر مدراء المؤسسات في تقنية المعلومات والنظم لأنها تزودهم بقيمة اقتصادية حقيقة للأعمال.</w:t>
      </w:r>
    </w:p>
    <w:p w:rsidR="00051363" w:rsidRPr="00424ACD" w:rsidRDefault="00051363" w:rsidP="00051363">
      <w:pPr>
        <w:numPr>
          <w:ilvl w:val="0"/>
          <w:numId w:val="24"/>
        </w:numPr>
        <w:tabs>
          <w:tab w:val="left" w:pos="7613"/>
        </w:tabs>
        <w:rPr>
          <w:sz w:val="24"/>
          <w:szCs w:val="24"/>
          <w:rtl/>
        </w:rPr>
      </w:pPr>
      <w:r w:rsidRPr="00424ACD">
        <w:rPr>
          <w:sz w:val="24"/>
          <w:szCs w:val="24"/>
          <w:rtl/>
        </w:rPr>
        <w:t>يفترض قرار تطوير أو الإبقاء على نظم المعلومات أن العائد من هذا الاستثمار سيكون أكبر من الاستثمارات الأخرى على الآلات والأصول الأخرى.</w:t>
      </w:r>
    </w:p>
    <w:p w:rsidR="00051363" w:rsidRPr="00424ACD" w:rsidRDefault="00051363" w:rsidP="00051363">
      <w:pPr>
        <w:numPr>
          <w:ilvl w:val="0"/>
          <w:numId w:val="24"/>
        </w:numPr>
        <w:tabs>
          <w:tab w:val="left" w:pos="7613"/>
        </w:tabs>
        <w:rPr>
          <w:sz w:val="24"/>
          <w:szCs w:val="24"/>
          <w:rtl/>
        </w:rPr>
      </w:pPr>
      <w:r w:rsidRPr="00424ACD">
        <w:rPr>
          <w:sz w:val="24"/>
          <w:szCs w:val="24"/>
          <w:rtl/>
        </w:rPr>
        <w:t>سيتجلى هذا العائد من خلال زيادة الإنتاجية، أو زيادة الأرباح (زيادة القيمة السوقية)</w:t>
      </w:r>
      <w:r w:rsidRPr="00424ACD">
        <w:rPr>
          <w:sz w:val="24"/>
          <w:szCs w:val="24"/>
          <w:rtl/>
          <w:lang w:bidi="ar-EG"/>
        </w:rPr>
        <w:t xml:space="preserve"> او تحسين الاداء </w:t>
      </w:r>
      <w:r w:rsidRPr="00424ACD">
        <w:rPr>
          <w:sz w:val="24"/>
          <w:szCs w:val="24"/>
          <w:rtl/>
        </w:rPr>
        <w:t xml:space="preserve"> أو ربما زيادة بالمكانة الاستراتيجية للمنظمة على المستوى البعيد.</w:t>
      </w:r>
    </w:p>
    <w:p w:rsidR="00051363" w:rsidRPr="00424ACD" w:rsidRDefault="00051363" w:rsidP="00051363">
      <w:pPr>
        <w:numPr>
          <w:ilvl w:val="0"/>
          <w:numId w:val="24"/>
        </w:numPr>
        <w:tabs>
          <w:tab w:val="left" w:pos="7613"/>
        </w:tabs>
        <w:rPr>
          <w:sz w:val="24"/>
          <w:szCs w:val="24"/>
          <w:rtl/>
        </w:rPr>
      </w:pPr>
      <w:r w:rsidRPr="00424ACD">
        <w:rPr>
          <w:sz w:val="24"/>
          <w:szCs w:val="24"/>
          <w:rtl/>
        </w:rPr>
        <w:t>هناك عدة حالات لاستثمار المؤسسات في نظم المعلومات منها:</w:t>
      </w:r>
    </w:p>
    <w:p w:rsidR="00051363" w:rsidRPr="00424ACD" w:rsidRDefault="00051363" w:rsidP="00051363">
      <w:pPr>
        <w:numPr>
          <w:ilvl w:val="1"/>
          <w:numId w:val="24"/>
        </w:numPr>
        <w:tabs>
          <w:tab w:val="left" w:pos="7613"/>
        </w:tabs>
        <w:rPr>
          <w:sz w:val="24"/>
          <w:szCs w:val="24"/>
          <w:rtl/>
        </w:rPr>
      </w:pPr>
      <w:r w:rsidRPr="00424ACD">
        <w:rPr>
          <w:sz w:val="24"/>
          <w:szCs w:val="24"/>
          <w:rtl/>
        </w:rPr>
        <w:t>لمواكبة القوانين الحكومية الجديدة أو متطلبات البيئة الخارجية،</w:t>
      </w:r>
    </w:p>
    <w:p w:rsidR="00051363" w:rsidRPr="00424ACD" w:rsidRDefault="00051363" w:rsidP="00051363">
      <w:pPr>
        <w:numPr>
          <w:ilvl w:val="1"/>
          <w:numId w:val="24"/>
        </w:numPr>
        <w:tabs>
          <w:tab w:val="left" w:pos="7613"/>
        </w:tabs>
        <w:rPr>
          <w:sz w:val="24"/>
          <w:szCs w:val="24"/>
        </w:rPr>
      </w:pPr>
      <w:r w:rsidRPr="00424ACD">
        <w:rPr>
          <w:sz w:val="24"/>
          <w:szCs w:val="24"/>
          <w:rtl/>
        </w:rPr>
        <w:t>للاستمرار والبقاء في في مجال أعمال المؤسسة مثل البنوك وإنشاء آلات الصرف الآلي.</w:t>
      </w:r>
    </w:p>
    <w:p w:rsidR="00051363" w:rsidRPr="00C13E72" w:rsidRDefault="00051363" w:rsidP="00051363">
      <w:pPr>
        <w:tabs>
          <w:tab w:val="left" w:pos="7613"/>
        </w:tabs>
        <w:rPr>
          <w:color w:val="1F497D" w:themeColor="text2"/>
          <w:sz w:val="24"/>
          <w:szCs w:val="24"/>
          <w:u w:val="single"/>
          <w:rtl/>
        </w:rPr>
      </w:pPr>
      <w:r w:rsidRPr="00C13E72">
        <w:rPr>
          <w:color w:val="1F497D" w:themeColor="text2"/>
          <w:sz w:val="24"/>
          <w:szCs w:val="24"/>
          <w:u w:val="single"/>
          <w:rtl/>
        </w:rPr>
        <w:t>منظور الأعمال التجارية لنظم المعلومات</w:t>
      </w:r>
    </w:p>
    <w:p w:rsidR="00051363" w:rsidRPr="00424ACD" w:rsidRDefault="00051363" w:rsidP="00051363">
      <w:pPr>
        <w:tabs>
          <w:tab w:val="left" w:pos="7613"/>
        </w:tabs>
        <w:jc w:val="center"/>
        <w:rPr>
          <w:sz w:val="24"/>
          <w:szCs w:val="24"/>
          <w:u w:val="single"/>
          <w:rtl/>
        </w:rPr>
      </w:pPr>
      <w:r w:rsidRPr="00424ACD">
        <w:rPr>
          <w:noProof/>
          <w:sz w:val="24"/>
          <w:szCs w:val="24"/>
          <w:u w:val="single"/>
          <w:rtl/>
        </w:rPr>
        <w:lastRenderedPageBreak/>
        <w:drawing>
          <wp:inline distT="0" distB="0" distL="0" distR="0">
            <wp:extent cx="2879425" cy="2449902"/>
            <wp:effectExtent l="19050" t="0" r="0" b="0"/>
            <wp:docPr id="15" name="صورة 8"/>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5" cstate="print"/>
                    <a:srcRect/>
                    <a:stretch>
                      <a:fillRect/>
                    </a:stretch>
                  </pic:blipFill>
                  <pic:spPr bwMode="auto">
                    <a:xfrm>
                      <a:off x="0" y="0"/>
                      <a:ext cx="2874015" cy="2445299"/>
                    </a:xfrm>
                    <a:prstGeom prst="rect">
                      <a:avLst/>
                    </a:prstGeom>
                    <a:noFill/>
                    <a:ln w="9525">
                      <a:noFill/>
                      <a:miter lim="800000"/>
                      <a:headEnd/>
                      <a:tailEnd/>
                    </a:ln>
                  </pic:spPr>
                </pic:pic>
              </a:graphicData>
            </a:graphic>
          </wp:inline>
        </w:drawing>
      </w:r>
    </w:p>
    <w:p w:rsidR="00051363" w:rsidRPr="00424ACD" w:rsidRDefault="00051363" w:rsidP="00051363">
      <w:pPr>
        <w:tabs>
          <w:tab w:val="left" w:pos="7613"/>
        </w:tabs>
        <w:rPr>
          <w:sz w:val="24"/>
          <w:szCs w:val="24"/>
          <w:u w:val="single"/>
          <w:rtl/>
        </w:rPr>
      </w:pPr>
    </w:p>
    <w:p w:rsidR="00051363" w:rsidRDefault="00051363" w:rsidP="00051363">
      <w:pPr>
        <w:tabs>
          <w:tab w:val="left" w:pos="7613"/>
        </w:tabs>
        <w:rPr>
          <w:sz w:val="24"/>
          <w:szCs w:val="24"/>
          <w:u w:val="single"/>
          <w:rtl/>
        </w:rPr>
      </w:pPr>
    </w:p>
    <w:p w:rsidR="00051363" w:rsidRPr="00C13E72" w:rsidRDefault="00051363" w:rsidP="00051363">
      <w:pPr>
        <w:tabs>
          <w:tab w:val="left" w:pos="7613"/>
        </w:tabs>
        <w:rPr>
          <w:color w:val="1F497D" w:themeColor="text2"/>
          <w:sz w:val="24"/>
          <w:szCs w:val="24"/>
          <w:u w:val="single"/>
          <w:rtl/>
        </w:rPr>
      </w:pPr>
      <w:r w:rsidRPr="00C13E72">
        <w:rPr>
          <w:color w:val="1F497D" w:themeColor="text2"/>
          <w:sz w:val="24"/>
          <w:szCs w:val="24"/>
          <w:u w:val="single"/>
          <w:rtl/>
        </w:rPr>
        <w:t xml:space="preserve">المهام الرئيسية </w:t>
      </w:r>
      <w:r w:rsidRPr="00C13E72">
        <w:rPr>
          <w:color w:val="1F497D" w:themeColor="text2"/>
          <w:sz w:val="24"/>
          <w:szCs w:val="24"/>
          <w:u w:val="single"/>
          <w:rtl/>
          <w:lang w:bidi="ar-EG"/>
        </w:rPr>
        <w:t xml:space="preserve">للمؤسسة </w:t>
      </w:r>
      <w:r w:rsidRPr="00C13E72">
        <w:rPr>
          <w:color w:val="1F497D" w:themeColor="text2"/>
          <w:sz w:val="24"/>
          <w:szCs w:val="24"/>
          <w:u w:val="single"/>
          <w:rtl/>
        </w:rPr>
        <w:t>التجارية</w:t>
      </w:r>
    </w:p>
    <w:p w:rsidR="00051363" w:rsidRPr="00424ACD" w:rsidRDefault="00051363" w:rsidP="00051363">
      <w:pPr>
        <w:numPr>
          <w:ilvl w:val="1"/>
          <w:numId w:val="25"/>
        </w:numPr>
        <w:tabs>
          <w:tab w:val="left" w:pos="7613"/>
        </w:tabs>
        <w:rPr>
          <w:sz w:val="24"/>
          <w:szCs w:val="24"/>
        </w:rPr>
      </w:pPr>
      <w:r w:rsidRPr="00C13E72">
        <w:rPr>
          <w:color w:val="00B050"/>
          <w:sz w:val="24"/>
          <w:szCs w:val="24"/>
          <w:rtl/>
        </w:rPr>
        <w:t xml:space="preserve">المبيعات و التسوق </w:t>
      </w:r>
      <w:r w:rsidRPr="00C13E72">
        <w:rPr>
          <w:color w:val="00B050"/>
          <w:sz w:val="24"/>
          <w:szCs w:val="24"/>
        </w:rPr>
        <w:t>(Sales and Marketing)</w:t>
      </w:r>
      <w:r w:rsidRPr="00C13E72">
        <w:rPr>
          <w:color w:val="00B050"/>
          <w:sz w:val="24"/>
          <w:szCs w:val="24"/>
          <w:rtl/>
        </w:rPr>
        <w:t>:</w:t>
      </w:r>
      <w:r w:rsidRPr="00424ACD">
        <w:rPr>
          <w:sz w:val="24"/>
          <w:szCs w:val="24"/>
          <w:rtl/>
        </w:rPr>
        <w:t xml:space="preserve"> التي تعني ببيع منتجات وخدمات المنظمة، والتسويق لها لإعطائها قيمة وترغيب العملاء بها.</w:t>
      </w:r>
      <w:r w:rsidRPr="00424ACD">
        <w:rPr>
          <w:sz w:val="24"/>
          <w:szCs w:val="24"/>
        </w:rPr>
        <w:t xml:space="preserve"> </w:t>
      </w:r>
    </w:p>
    <w:p w:rsidR="00051363" w:rsidRPr="00424ACD" w:rsidRDefault="00051363" w:rsidP="00051363">
      <w:pPr>
        <w:numPr>
          <w:ilvl w:val="1"/>
          <w:numId w:val="25"/>
        </w:numPr>
        <w:tabs>
          <w:tab w:val="left" w:pos="7613"/>
        </w:tabs>
        <w:rPr>
          <w:sz w:val="24"/>
          <w:szCs w:val="24"/>
          <w:rtl/>
        </w:rPr>
      </w:pPr>
      <w:r w:rsidRPr="00C13E72">
        <w:rPr>
          <w:color w:val="00B050"/>
          <w:sz w:val="24"/>
          <w:szCs w:val="24"/>
          <w:rtl/>
        </w:rPr>
        <w:t xml:space="preserve">التصنيع والإنتاج </w:t>
      </w:r>
      <w:r w:rsidRPr="00C13E72">
        <w:rPr>
          <w:color w:val="00B050"/>
          <w:sz w:val="24"/>
          <w:szCs w:val="24"/>
        </w:rPr>
        <w:t>(Manufacturing and Production)</w:t>
      </w:r>
      <w:r w:rsidRPr="00C13E72">
        <w:rPr>
          <w:color w:val="00B050"/>
          <w:sz w:val="24"/>
          <w:szCs w:val="24"/>
          <w:rtl/>
        </w:rPr>
        <w:t>:</w:t>
      </w:r>
      <w:r w:rsidRPr="00424ACD">
        <w:rPr>
          <w:sz w:val="24"/>
          <w:szCs w:val="24"/>
          <w:rtl/>
        </w:rPr>
        <w:t xml:space="preserve"> التي تعني بالقيام بتصنيع المنتجات والخدمات.</w:t>
      </w:r>
      <w:r w:rsidRPr="00424ACD">
        <w:rPr>
          <w:sz w:val="24"/>
          <w:szCs w:val="24"/>
        </w:rPr>
        <w:t xml:space="preserve"> </w:t>
      </w:r>
    </w:p>
    <w:p w:rsidR="00051363" w:rsidRPr="00424ACD" w:rsidRDefault="00051363" w:rsidP="00051363">
      <w:pPr>
        <w:numPr>
          <w:ilvl w:val="1"/>
          <w:numId w:val="25"/>
        </w:numPr>
        <w:tabs>
          <w:tab w:val="left" w:pos="7613"/>
        </w:tabs>
        <w:rPr>
          <w:sz w:val="24"/>
          <w:szCs w:val="24"/>
          <w:rtl/>
        </w:rPr>
      </w:pPr>
      <w:r w:rsidRPr="00C13E72">
        <w:rPr>
          <w:color w:val="00B050"/>
          <w:sz w:val="24"/>
          <w:szCs w:val="24"/>
          <w:rtl/>
        </w:rPr>
        <w:t xml:space="preserve">المالية والمحاسبة  </w:t>
      </w:r>
      <w:r w:rsidRPr="00C13E72">
        <w:rPr>
          <w:color w:val="00B050"/>
          <w:sz w:val="24"/>
          <w:szCs w:val="24"/>
        </w:rPr>
        <w:t>(Finance and Accounting)</w:t>
      </w:r>
      <w:r w:rsidRPr="00C13E72">
        <w:rPr>
          <w:color w:val="00B050"/>
          <w:sz w:val="24"/>
          <w:szCs w:val="24"/>
          <w:rtl/>
        </w:rPr>
        <w:t xml:space="preserve">: </w:t>
      </w:r>
      <w:r w:rsidRPr="00424ACD">
        <w:rPr>
          <w:sz w:val="24"/>
          <w:szCs w:val="24"/>
          <w:rtl/>
        </w:rPr>
        <w:t>التي تعني بإدارة الأصول المالية للمنظمة والاحتفاظ بالسجلات والعمليات المالية.</w:t>
      </w:r>
      <w:r w:rsidRPr="00424ACD">
        <w:rPr>
          <w:sz w:val="24"/>
          <w:szCs w:val="24"/>
        </w:rPr>
        <w:t xml:space="preserve"> </w:t>
      </w:r>
    </w:p>
    <w:p w:rsidR="00051363" w:rsidRPr="00424ACD" w:rsidRDefault="00051363" w:rsidP="00051363">
      <w:pPr>
        <w:numPr>
          <w:ilvl w:val="1"/>
          <w:numId w:val="25"/>
        </w:numPr>
        <w:tabs>
          <w:tab w:val="left" w:pos="7613"/>
        </w:tabs>
        <w:rPr>
          <w:sz w:val="24"/>
          <w:szCs w:val="24"/>
        </w:rPr>
      </w:pPr>
      <w:r w:rsidRPr="00C13E72">
        <w:rPr>
          <w:color w:val="00B050"/>
          <w:sz w:val="24"/>
          <w:szCs w:val="24"/>
          <w:rtl/>
        </w:rPr>
        <w:t xml:space="preserve">الموارد البشرية </w:t>
      </w:r>
      <w:r w:rsidRPr="00C13E72">
        <w:rPr>
          <w:color w:val="00B050"/>
          <w:sz w:val="24"/>
          <w:szCs w:val="24"/>
        </w:rPr>
        <w:t>(Human Resources)</w:t>
      </w:r>
      <w:r w:rsidRPr="00C13E72">
        <w:rPr>
          <w:color w:val="00B050"/>
          <w:sz w:val="24"/>
          <w:szCs w:val="24"/>
          <w:rtl/>
        </w:rPr>
        <w:t>:</w:t>
      </w:r>
      <w:r w:rsidRPr="00424ACD">
        <w:rPr>
          <w:sz w:val="24"/>
          <w:szCs w:val="24"/>
          <w:rtl/>
        </w:rPr>
        <w:t xml:space="preserve"> التي تعني بجذب وتطوير والإبقاء على الأيدي العاملة، والاحتفاظ بسجلاتها ورواتبها وإجازاتها وترقيتها.</w:t>
      </w:r>
      <w:r w:rsidRPr="00424ACD">
        <w:rPr>
          <w:sz w:val="24"/>
          <w:szCs w:val="24"/>
        </w:rPr>
        <w:t xml:space="preserve"> </w:t>
      </w:r>
    </w:p>
    <w:p w:rsidR="00051363" w:rsidRPr="00C13E72" w:rsidRDefault="00051363" w:rsidP="00051363">
      <w:pPr>
        <w:tabs>
          <w:tab w:val="left" w:pos="7613"/>
        </w:tabs>
        <w:rPr>
          <w:color w:val="1F497D" w:themeColor="text2"/>
          <w:sz w:val="24"/>
          <w:szCs w:val="24"/>
          <w:u w:val="single"/>
          <w:rtl/>
        </w:rPr>
      </w:pPr>
      <w:r w:rsidRPr="00C13E72">
        <w:rPr>
          <w:color w:val="1F497D" w:themeColor="text2"/>
          <w:sz w:val="24"/>
          <w:szCs w:val="24"/>
          <w:u w:val="single"/>
          <w:rtl/>
        </w:rPr>
        <w:t>تكنولوجيا المعلومات</w:t>
      </w:r>
    </w:p>
    <w:p w:rsidR="00051363" w:rsidRPr="00424ACD" w:rsidRDefault="00051363" w:rsidP="00051363">
      <w:pPr>
        <w:numPr>
          <w:ilvl w:val="0"/>
          <w:numId w:val="26"/>
        </w:numPr>
        <w:tabs>
          <w:tab w:val="left" w:pos="7613"/>
        </w:tabs>
        <w:rPr>
          <w:sz w:val="24"/>
          <w:szCs w:val="24"/>
        </w:rPr>
      </w:pPr>
      <w:r w:rsidRPr="00424ACD">
        <w:rPr>
          <w:sz w:val="24"/>
          <w:szCs w:val="24"/>
          <w:rtl/>
        </w:rPr>
        <w:t xml:space="preserve">هي إحدى الأدوات الكثيرة التي يستعملها المدراء لمواجهة المتغيرات. يقصد بتكنولوجيا المعلومات القيام باستخدام الحاسبات ووسائل الاتصال الحديثة للحصول على البيانات لتخزينها ومعالجتها ونقلها بشكل إلكتروني. </w:t>
      </w:r>
    </w:p>
    <w:p w:rsidR="00051363" w:rsidRPr="00C13E72" w:rsidRDefault="00051363" w:rsidP="00051363">
      <w:pPr>
        <w:numPr>
          <w:ilvl w:val="0"/>
          <w:numId w:val="26"/>
        </w:numPr>
        <w:tabs>
          <w:tab w:val="left" w:pos="7613"/>
        </w:tabs>
        <w:rPr>
          <w:color w:val="FF0000"/>
          <w:sz w:val="24"/>
          <w:szCs w:val="24"/>
          <w:rtl/>
        </w:rPr>
      </w:pPr>
      <w:r w:rsidRPr="00C13E72">
        <w:rPr>
          <w:color w:val="FF0000"/>
          <w:sz w:val="24"/>
          <w:szCs w:val="24"/>
          <w:rtl/>
        </w:rPr>
        <w:t xml:space="preserve">تستخدم نظم المعلومات الوسائل التقنية التالية: </w:t>
      </w:r>
    </w:p>
    <w:p w:rsidR="00051363" w:rsidRPr="00424ACD" w:rsidRDefault="00051363" w:rsidP="00051363">
      <w:pPr>
        <w:numPr>
          <w:ilvl w:val="0"/>
          <w:numId w:val="26"/>
        </w:numPr>
        <w:tabs>
          <w:tab w:val="left" w:pos="7613"/>
        </w:tabs>
        <w:rPr>
          <w:sz w:val="24"/>
          <w:szCs w:val="24"/>
          <w:rtl/>
        </w:rPr>
      </w:pPr>
      <w:r w:rsidRPr="00C13E72">
        <w:rPr>
          <w:color w:val="FF0000"/>
          <w:sz w:val="24"/>
          <w:szCs w:val="24"/>
          <w:rtl/>
        </w:rPr>
        <w:t xml:space="preserve">الأجهزة </w:t>
      </w:r>
      <w:r w:rsidRPr="00C13E72">
        <w:rPr>
          <w:color w:val="FF0000"/>
          <w:sz w:val="24"/>
          <w:szCs w:val="24"/>
        </w:rPr>
        <w:t>Hardware</w:t>
      </w:r>
      <w:r w:rsidRPr="00C13E72">
        <w:rPr>
          <w:color w:val="FF0000"/>
          <w:sz w:val="24"/>
          <w:szCs w:val="24"/>
          <w:rtl/>
        </w:rPr>
        <w:t>:</w:t>
      </w:r>
      <w:r w:rsidRPr="00424ACD">
        <w:rPr>
          <w:sz w:val="24"/>
          <w:szCs w:val="24"/>
          <w:rtl/>
        </w:rPr>
        <w:t xml:space="preserve"> هي المعدات المادية المستخدمة في أنشطة إدخال البيانات ومعالجة وتخزين ونقل المعلومات في نظم المعلومات.</w:t>
      </w:r>
      <w:r w:rsidRPr="00424ACD">
        <w:rPr>
          <w:sz w:val="24"/>
          <w:szCs w:val="24"/>
        </w:rPr>
        <w:t xml:space="preserve"> </w:t>
      </w:r>
    </w:p>
    <w:p w:rsidR="00051363" w:rsidRPr="00424ACD" w:rsidRDefault="00051363" w:rsidP="00051363">
      <w:pPr>
        <w:numPr>
          <w:ilvl w:val="0"/>
          <w:numId w:val="26"/>
        </w:numPr>
        <w:tabs>
          <w:tab w:val="left" w:pos="7613"/>
        </w:tabs>
        <w:rPr>
          <w:sz w:val="24"/>
          <w:szCs w:val="24"/>
        </w:rPr>
      </w:pPr>
      <w:r w:rsidRPr="00C13E72">
        <w:rPr>
          <w:color w:val="FF0000"/>
          <w:sz w:val="24"/>
          <w:szCs w:val="24"/>
          <w:rtl/>
        </w:rPr>
        <w:t xml:space="preserve">البرمجيات </w:t>
      </w:r>
      <w:r w:rsidRPr="00C13E72">
        <w:rPr>
          <w:color w:val="FF0000"/>
          <w:sz w:val="24"/>
          <w:szCs w:val="24"/>
        </w:rPr>
        <w:t>Software</w:t>
      </w:r>
      <w:r w:rsidRPr="00C13E72">
        <w:rPr>
          <w:color w:val="FF0000"/>
          <w:sz w:val="24"/>
          <w:szCs w:val="24"/>
          <w:rtl/>
        </w:rPr>
        <w:t>:</w:t>
      </w:r>
      <w:r w:rsidRPr="00424ACD">
        <w:rPr>
          <w:sz w:val="24"/>
          <w:szCs w:val="24"/>
          <w:rtl/>
        </w:rPr>
        <w:t xml:space="preserve"> هي البريمجات، مجموعة أوامر لتنفيذ مهمة على الحاسب، التي تنسق وتتحكم في مكونات الحاسب المادية في نظم المعلومات</w:t>
      </w:r>
      <w:r w:rsidRPr="00424ACD">
        <w:rPr>
          <w:sz w:val="24"/>
          <w:szCs w:val="24"/>
        </w:rPr>
        <w:t xml:space="preserve"> </w:t>
      </w:r>
    </w:p>
    <w:p w:rsidR="00051363" w:rsidRPr="00424ACD" w:rsidRDefault="00051363" w:rsidP="00051363">
      <w:pPr>
        <w:numPr>
          <w:ilvl w:val="0"/>
          <w:numId w:val="26"/>
        </w:numPr>
        <w:tabs>
          <w:tab w:val="left" w:pos="7613"/>
        </w:tabs>
        <w:rPr>
          <w:sz w:val="24"/>
          <w:szCs w:val="24"/>
        </w:rPr>
      </w:pPr>
      <w:r w:rsidRPr="00C13E72">
        <w:rPr>
          <w:color w:val="FF0000"/>
          <w:sz w:val="24"/>
          <w:szCs w:val="24"/>
          <w:rtl/>
        </w:rPr>
        <w:t xml:space="preserve">تكنولوجيا التخزين </w:t>
      </w:r>
      <w:r w:rsidRPr="00C13E72">
        <w:rPr>
          <w:color w:val="FF0000"/>
          <w:sz w:val="24"/>
          <w:szCs w:val="24"/>
        </w:rPr>
        <w:t xml:space="preserve">Storage Technology </w:t>
      </w:r>
      <w:r w:rsidRPr="00C13E72">
        <w:rPr>
          <w:color w:val="FF0000"/>
          <w:sz w:val="24"/>
          <w:szCs w:val="24"/>
          <w:rtl/>
        </w:rPr>
        <w:t>:</w:t>
      </w:r>
      <w:r w:rsidRPr="00424ACD">
        <w:rPr>
          <w:sz w:val="24"/>
          <w:szCs w:val="24"/>
          <w:rtl/>
        </w:rPr>
        <w:t xml:space="preserve"> تظم الوسط المادي الذي ستخزن عليه البيانات، مثل الأقراص والأشرطة الممغنطة والأقراص الضوئية،وطريقة تنظيم تخزين البيانات فيها والوصول إليها.</w:t>
      </w:r>
      <w:r w:rsidRPr="00424ACD">
        <w:rPr>
          <w:sz w:val="24"/>
          <w:szCs w:val="24"/>
        </w:rPr>
        <w:t xml:space="preserve"> </w:t>
      </w:r>
    </w:p>
    <w:p w:rsidR="00051363" w:rsidRPr="00C13E72" w:rsidRDefault="00051363" w:rsidP="00051363">
      <w:pPr>
        <w:numPr>
          <w:ilvl w:val="0"/>
          <w:numId w:val="26"/>
        </w:numPr>
        <w:tabs>
          <w:tab w:val="left" w:pos="7613"/>
        </w:tabs>
        <w:rPr>
          <w:color w:val="FF0000"/>
          <w:sz w:val="24"/>
          <w:szCs w:val="24"/>
          <w:rtl/>
        </w:rPr>
      </w:pPr>
      <w:r w:rsidRPr="00C13E72">
        <w:rPr>
          <w:color w:val="FF0000"/>
          <w:sz w:val="24"/>
          <w:szCs w:val="24"/>
          <w:rtl/>
        </w:rPr>
        <w:t xml:space="preserve">تكنولوجيا الاتصال </w:t>
      </w:r>
      <w:r w:rsidRPr="00C13E72">
        <w:rPr>
          <w:color w:val="FF0000"/>
          <w:sz w:val="24"/>
          <w:szCs w:val="24"/>
        </w:rPr>
        <w:t>Communication Technology</w:t>
      </w:r>
      <w:r w:rsidRPr="00C13E72">
        <w:rPr>
          <w:color w:val="FF0000"/>
          <w:sz w:val="24"/>
          <w:szCs w:val="24"/>
          <w:rtl/>
        </w:rPr>
        <w:t>:</w:t>
      </w:r>
      <w:r w:rsidRPr="00424ACD">
        <w:rPr>
          <w:sz w:val="24"/>
          <w:szCs w:val="24"/>
          <w:rtl/>
        </w:rPr>
        <w:t xml:space="preserve"> تشمل الأجهزة والبرمجيات المستعملة في نقل البيانات والمعلومات من مكان جغرافي إلى آخر، حيث يمكن ربط الحاسبات والأجهزة لتكوين شبكات من أجل مشاركة البيانات والصوتيات والصور </w:t>
      </w:r>
      <w:r w:rsidRPr="00C13E72">
        <w:rPr>
          <w:sz w:val="24"/>
          <w:szCs w:val="24"/>
          <w:rtl/>
        </w:rPr>
        <w:t>والأفلام، وكذلك مشاركة المصادر من طابعات وماسحات.</w:t>
      </w:r>
      <w:r w:rsidRPr="00C13E72">
        <w:rPr>
          <w:color w:val="FF0000"/>
          <w:sz w:val="24"/>
          <w:szCs w:val="24"/>
        </w:rPr>
        <w:t xml:space="preserve"> </w:t>
      </w:r>
    </w:p>
    <w:p w:rsidR="00051363" w:rsidRPr="00424ACD" w:rsidRDefault="00051363" w:rsidP="00051363">
      <w:pPr>
        <w:numPr>
          <w:ilvl w:val="0"/>
          <w:numId w:val="26"/>
        </w:numPr>
        <w:tabs>
          <w:tab w:val="left" w:pos="7613"/>
        </w:tabs>
        <w:rPr>
          <w:sz w:val="24"/>
          <w:szCs w:val="24"/>
          <w:rtl/>
        </w:rPr>
      </w:pPr>
      <w:r w:rsidRPr="00C13E72">
        <w:rPr>
          <w:color w:val="FF0000"/>
          <w:sz w:val="24"/>
          <w:szCs w:val="24"/>
          <w:rtl/>
        </w:rPr>
        <w:t xml:space="preserve">الشبكات </w:t>
      </w:r>
      <w:r w:rsidRPr="00C13E72">
        <w:rPr>
          <w:color w:val="FF0000"/>
          <w:sz w:val="24"/>
          <w:szCs w:val="24"/>
        </w:rPr>
        <w:t>Networks</w:t>
      </w:r>
      <w:r w:rsidRPr="00C13E72">
        <w:rPr>
          <w:color w:val="FF0000"/>
          <w:sz w:val="24"/>
          <w:szCs w:val="24"/>
          <w:rtl/>
        </w:rPr>
        <w:t>:</w:t>
      </w:r>
      <w:r w:rsidRPr="00424ACD">
        <w:rPr>
          <w:sz w:val="24"/>
          <w:szCs w:val="24"/>
          <w:rtl/>
        </w:rPr>
        <w:t xml:space="preserve"> مثل الانترنت </w:t>
      </w:r>
      <w:r w:rsidRPr="00424ACD">
        <w:rPr>
          <w:sz w:val="24"/>
          <w:szCs w:val="24"/>
        </w:rPr>
        <w:t>Internet</w:t>
      </w:r>
      <w:r w:rsidRPr="00424ACD">
        <w:rPr>
          <w:sz w:val="24"/>
          <w:szCs w:val="24"/>
          <w:rtl/>
        </w:rPr>
        <w:t xml:space="preserve"> والإنترانت </w:t>
      </w:r>
      <w:r w:rsidRPr="00424ACD">
        <w:rPr>
          <w:sz w:val="24"/>
          <w:szCs w:val="24"/>
        </w:rPr>
        <w:t>Intranet</w:t>
      </w:r>
      <w:r w:rsidRPr="00424ACD">
        <w:rPr>
          <w:sz w:val="24"/>
          <w:szCs w:val="24"/>
          <w:rtl/>
        </w:rPr>
        <w:t xml:space="preserve">، </w:t>
      </w:r>
    </w:p>
    <w:p w:rsidR="00051363" w:rsidRPr="00846BC1" w:rsidRDefault="00051363" w:rsidP="00051363">
      <w:pPr>
        <w:tabs>
          <w:tab w:val="left" w:pos="7613"/>
        </w:tabs>
        <w:rPr>
          <w:sz w:val="28"/>
          <w:szCs w:val="28"/>
          <w:u w:val="single"/>
          <w:rtl/>
        </w:rPr>
      </w:pPr>
    </w:p>
    <w:p w:rsidR="00051363" w:rsidRPr="00846BC1" w:rsidRDefault="00051363" w:rsidP="00051363">
      <w:pPr>
        <w:tabs>
          <w:tab w:val="left" w:pos="7613"/>
        </w:tabs>
        <w:ind w:left="1440" w:hanging="1464"/>
        <w:rPr>
          <w:sz w:val="28"/>
          <w:szCs w:val="28"/>
          <w:u w:val="single"/>
          <w:rtl/>
        </w:rPr>
      </w:pPr>
    </w:p>
    <w:p w:rsidR="00051363" w:rsidRPr="00C13E72" w:rsidRDefault="00051363" w:rsidP="009B3EB0">
      <w:pPr>
        <w:tabs>
          <w:tab w:val="left" w:pos="7613"/>
        </w:tabs>
        <w:jc w:val="center"/>
        <w:rPr>
          <w:color w:val="C00000"/>
          <w:sz w:val="28"/>
          <w:szCs w:val="28"/>
          <w:u w:val="single"/>
          <w:rtl/>
        </w:rPr>
      </w:pPr>
      <w:r w:rsidRPr="00C13E72">
        <w:rPr>
          <w:b/>
          <w:bCs/>
          <w:color w:val="C00000"/>
          <w:sz w:val="28"/>
          <w:szCs w:val="28"/>
          <w:u w:val="single"/>
          <w:rtl/>
          <w:lang w:bidi="ar-EG"/>
        </w:rPr>
        <w:t>المحاضرة الثالثة</w:t>
      </w:r>
    </w:p>
    <w:p w:rsidR="00051363" w:rsidRPr="00C13E72" w:rsidRDefault="00051363" w:rsidP="00051363">
      <w:pPr>
        <w:tabs>
          <w:tab w:val="left" w:pos="7613"/>
        </w:tabs>
        <w:jc w:val="center"/>
        <w:rPr>
          <w:b/>
          <w:bCs/>
          <w:color w:val="C00000"/>
          <w:sz w:val="28"/>
          <w:szCs w:val="28"/>
          <w:u w:val="single"/>
          <w:rtl/>
        </w:rPr>
      </w:pPr>
      <w:r w:rsidRPr="00C13E72">
        <w:rPr>
          <w:b/>
          <w:bCs/>
          <w:color w:val="C00000"/>
          <w:sz w:val="28"/>
          <w:szCs w:val="28"/>
          <w:u w:val="single"/>
          <w:rtl/>
          <w:lang w:bidi="ar-EG"/>
        </w:rPr>
        <w:t>عناصر المحاضرة</w:t>
      </w:r>
    </w:p>
    <w:p w:rsidR="00051363" w:rsidRPr="00894370" w:rsidRDefault="00051363" w:rsidP="00051363">
      <w:pPr>
        <w:tabs>
          <w:tab w:val="left" w:pos="7613"/>
        </w:tabs>
        <w:jc w:val="center"/>
        <w:rPr>
          <w:b/>
          <w:bCs/>
          <w:sz w:val="28"/>
          <w:szCs w:val="28"/>
          <w:u w:val="single"/>
          <w:rtl/>
        </w:rPr>
      </w:pPr>
    </w:p>
    <w:p w:rsidR="00051363" w:rsidRPr="00C13E72" w:rsidRDefault="00051363" w:rsidP="00051363">
      <w:pPr>
        <w:numPr>
          <w:ilvl w:val="0"/>
          <w:numId w:val="27"/>
        </w:numPr>
        <w:tabs>
          <w:tab w:val="left" w:pos="7613"/>
        </w:tabs>
        <w:rPr>
          <w:color w:val="1F497D" w:themeColor="text2"/>
          <w:sz w:val="24"/>
          <w:szCs w:val="24"/>
        </w:rPr>
      </w:pPr>
      <w:r w:rsidRPr="00C13E72">
        <w:rPr>
          <w:color w:val="1F497D" w:themeColor="text2"/>
          <w:sz w:val="24"/>
          <w:szCs w:val="24"/>
          <w:rtl/>
        </w:rPr>
        <w:t>المفاهيم الحديثة لنظم المعلومات</w:t>
      </w:r>
      <w:r w:rsidRPr="00C13E72">
        <w:rPr>
          <w:color w:val="1F497D" w:themeColor="text2"/>
          <w:sz w:val="24"/>
          <w:szCs w:val="24"/>
          <w:rtl/>
          <w:lang w:bidi="ar-EG"/>
        </w:rPr>
        <w:t xml:space="preserve"> </w:t>
      </w:r>
    </w:p>
    <w:p w:rsidR="00051363" w:rsidRPr="00C13E72" w:rsidRDefault="00051363" w:rsidP="00051363">
      <w:pPr>
        <w:numPr>
          <w:ilvl w:val="1"/>
          <w:numId w:val="27"/>
        </w:numPr>
        <w:tabs>
          <w:tab w:val="left" w:pos="7613"/>
        </w:tabs>
        <w:rPr>
          <w:color w:val="FF0000"/>
          <w:sz w:val="24"/>
          <w:szCs w:val="24"/>
          <w:rtl/>
        </w:rPr>
      </w:pPr>
      <w:r w:rsidRPr="00C13E72">
        <w:rPr>
          <w:color w:val="FF0000"/>
          <w:sz w:val="24"/>
          <w:szCs w:val="24"/>
          <w:rtl/>
          <w:lang w:bidi="ar-EG"/>
        </w:rPr>
        <w:t xml:space="preserve">المدخل </w:t>
      </w:r>
      <w:r w:rsidRPr="00C13E72">
        <w:rPr>
          <w:color w:val="FF0000"/>
          <w:sz w:val="24"/>
          <w:szCs w:val="24"/>
          <w:rtl/>
        </w:rPr>
        <w:t xml:space="preserve">التقني </w:t>
      </w:r>
      <w:r w:rsidRPr="00C13E72">
        <w:rPr>
          <w:color w:val="FF0000"/>
          <w:sz w:val="24"/>
          <w:szCs w:val="24"/>
        </w:rPr>
        <w:t>Technical Approach</w:t>
      </w:r>
      <w:r w:rsidRPr="00C13E72">
        <w:rPr>
          <w:color w:val="FF0000"/>
          <w:sz w:val="24"/>
          <w:szCs w:val="24"/>
          <w:rtl/>
          <w:lang w:bidi="ar-EG"/>
        </w:rPr>
        <w:t xml:space="preserve"> </w:t>
      </w:r>
    </w:p>
    <w:p w:rsidR="00051363" w:rsidRPr="00C13E72" w:rsidRDefault="00051363" w:rsidP="00051363">
      <w:pPr>
        <w:numPr>
          <w:ilvl w:val="1"/>
          <w:numId w:val="27"/>
        </w:numPr>
        <w:tabs>
          <w:tab w:val="left" w:pos="7613"/>
        </w:tabs>
        <w:rPr>
          <w:color w:val="FF0000"/>
          <w:sz w:val="24"/>
          <w:szCs w:val="24"/>
          <w:rtl/>
        </w:rPr>
      </w:pPr>
      <w:r w:rsidRPr="00C13E72">
        <w:rPr>
          <w:color w:val="FF0000"/>
          <w:sz w:val="24"/>
          <w:szCs w:val="24"/>
          <w:rtl/>
          <w:lang w:bidi="ar-EG"/>
        </w:rPr>
        <w:t xml:space="preserve">المدخل </w:t>
      </w:r>
      <w:r w:rsidRPr="00C13E72">
        <w:rPr>
          <w:color w:val="FF0000"/>
          <w:sz w:val="24"/>
          <w:szCs w:val="24"/>
          <w:rtl/>
        </w:rPr>
        <w:t xml:space="preserve">السلوكي </w:t>
      </w:r>
      <w:r w:rsidRPr="00C13E72">
        <w:rPr>
          <w:color w:val="FF0000"/>
          <w:sz w:val="24"/>
          <w:szCs w:val="24"/>
        </w:rPr>
        <w:t>Behavioral Approach</w:t>
      </w:r>
      <w:r w:rsidRPr="00C13E72">
        <w:rPr>
          <w:color w:val="FF0000"/>
          <w:sz w:val="24"/>
          <w:szCs w:val="24"/>
          <w:rtl/>
        </w:rPr>
        <w:t xml:space="preserve"> </w:t>
      </w:r>
    </w:p>
    <w:p w:rsidR="00051363" w:rsidRPr="00C13E72" w:rsidRDefault="00051363" w:rsidP="00051363">
      <w:pPr>
        <w:numPr>
          <w:ilvl w:val="0"/>
          <w:numId w:val="27"/>
        </w:numPr>
        <w:tabs>
          <w:tab w:val="left" w:pos="7613"/>
        </w:tabs>
        <w:rPr>
          <w:color w:val="1F497D" w:themeColor="text2"/>
          <w:sz w:val="24"/>
          <w:szCs w:val="24"/>
          <w:rtl/>
        </w:rPr>
      </w:pPr>
      <w:r w:rsidRPr="00C13E72">
        <w:rPr>
          <w:color w:val="1F497D" w:themeColor="text2"/>
          <w:sz w:val="24"/>
          <w:szCs w:val="24"/>
          <w:rtl/>
        </w:rPr>
        <w:t xml:space="preserve">ظهور نظم المعلومات الإدارية </w:t>
      </w:r>
      <w:r w:rsidRPr="00C13E72">
        <w:rPr>
          <w:color w:val="1F497D" w:themeColor="text2"/>
          <w:sz w:val="24"/>
          <w:szCs w:val="24"/>
        </w:rPr>
        <w:t>MIS</w:t>
      </w:r>
      <w:r w:rsidRPr="00C13E72">
        <w:rPr>
          <w:color w:val="1F497D" w:themeColor="text2"/>
          <w:sz w:val="24"/>
          <w:szCs w:val="24"/>
          <w:rtl/>
          <w:lang w:bidi="ar-EG"/>
        </w:rPr>
        <w:t xml:space="preserve"> </w:t>
      </w:r>
    </w:p>
    <w:p w:rsidR="00051363" w:rsidRPr="00C13E72" w:rsidRDefault="00051363" w:rsidP="00051363">
      <w:pPr>
        <w:numPr>
          <w:ilvl w:val="0"/>
          <w:numId w:val="27"/>
        </w:numPr>
        <w:tabs>
          <w:tab w:val="left" w:pos="7613"/>
        </w:tabs>
        <w:rPr>
          <w:color w:val="1F497D" w:themeColor="text2"/>
          <w:sz w:val="24"/>
          <w:szCs w:val="24"/>
          <w:rtl/>
        </w:rPr>
      </w:pPr>
      <w:r w:rsidRPr="00C13E72">
        <w:rPr>
          <w:color w:val="1F497D" w:themeColor="text2"/>
          <w:sz w:val="24"/>
          <w:szCs w:val="24"/>
          <w:rtl/>
          <w:lang w:bidi="ar-EG"/>
        </w:rPr>
        <w:t>تعريف نظم المعلومات الإدارية  (</w:t>
      </w:r>
      <w:r w:rsidRPr="00C13E72">
        <w:rPr>
          <w:color w:val="1F497D" w:themeColor="text2"/>
          <w:sz w:val="24"/>
          <w:szCs w:val="24"/>
          <w:lang w:val="en-GB"/>
        </w:rPr>
        <w:t xml:space="preserve"> (MIS</w:t>
      </w:r>
      <w:r w:rsidRPr="00C13E72">
        <w:rPr>
          <w:color w:val="1F497D" w:themeColor="text2"/>
          <w:sz w:val="24"/>
          <w:szCs w:val="24"/>
          <w:rtl/>
          <w:lang w:bidi="ar-EG"/>
        </w:rPr>
        <w:t xml:space="preserve"> </w:t>
      </w:r>
    </w:p>
    <w:p w:rsidR="00051363" w:rsidRPr="00C13E72" w:rsidRDefault="00051363" w:rsidP="00051363">
      <w:pPr>
        <w:numPr>
          <w:ilvl w:val="0"/>
          <w:numId w:val="27"/>
        </w:numPr>
        <w:tabs>
          <w:tab w:val="left" w:pos="7613"/>
        </w:tabs>
        <w:rPr>
          <w:color w:val="1F497D" w:themeColor="text2"/>
          <w:sz w:val="24"/>
          <w:szCs w:val="24"/>
          <w:rtl/>
        </w:rPr>
      </w:pPr>
      <w:r w:rsidRPr="00C13E72">
        <w:rPr>
          <w:color w:val="1F497D" w:themeColor="text2"/>
          <w:sz w:val="24"/>
          <w:szCs w:val="24"/>
          <w:rtl/>
          <w:lang w:bidi="ar-EG"/>
        </w:rPr>
        <w:t>المنظور</w:t>
      </w:r>
      <w:r w:rsidRPr="00C13E72">
        <w:rPr>
          <w:color w:val="1F497D" w:themeColor="text2"/>
          <w:sz w:val="24"/>
          <w:szCs w:val="24"/>
          <w:rtl/>
        </w:rPr>
        <w:t xml:space="preserve">الاجتماعي التقني </w:t>
      </w:r>
      <w:r w:rsidRPr="00C13E72">
        <w:rPr>
          <w:color w:val="1F497D" w:themeColor="text2"/>
          <w:sz w:val="24"/>
          <w:szCs w:val="24"/>
        </w:rPr>
        <w:t>Sociotechnical</w:t>
      </w:r>
      <w:r w:rsidRPr="00C13E72">
        <w:rPr>
          <w:color w:val="1F497D" w:themeColor="text2"/>
          <w:sz w:val="24"/>
          <w:szCs w:val="24"/>
          <w:rtl/>
          <w:lang w:bidi="ar-EG"/>
        </w:rPr>
        <w:t xml:space="preserve"> </w:t>
      </w:r>
    </w:p>
    <w:p w:rsidR="00051363" w:rsidRPr="00C13E72" w:rsidRDefault="00051363" w:rsidP="00051363">
      <w:pPr>
        <w:numPr>
          <w:ilvl w:val="0"/>
          <w:numId w:val="27"/>
        </w:numPr>
        <w:tabs>
          <w:tab w:val="left" w:pos="7613"/>
        </w:tabs>
        <w:rPr>
          <w:color w:val="1F497D" w:themeColor="text2"/>
          <w:sz w:val="24"/>
          <w:szCs w:val="24"/>
          <w:rtl/>
        </w:rPr>
      </w:pPr>
      <w:r w:rsidRPr="00C13E72">
        <w:rPr>
          <w:color w:val="1F497D" w:themeColor="text2"/>
          <w:sz w:val="24"/>
          <w:szCs w:val="24"/>
          <w:lang w:val="en-GB"/>
        </w:rPr>
        <w:t xml:space="preserve"> </w:t>
      </w:r>
      <w:r w:rsidRPr="00C13E72">
        <w:rPr>
          <w:color w:val="1F497D" w:themeColor="text2"/>
          <w:sz w:val="24"/>
          <w:szCs w:val="24"/>
          <w:rtl/>
          <w:lang w:bidi="ar-EG"/>
        </w:rPr>
        <w:t xml:space="preserve">- الانترنت </w:t>
      </w:r>
      <w:r w:rsidRPr="00C13E72">
        <w:rPr>
          <w:color w:val="1F497D" w:themeColor="text2"/>
          <w:sz w:val="24"/>
          <w:szCs w:val="24"/>
          <w:lang w:val="en-GB"/>
        </w:rPr>
        <w:t xml:space="preserve"> </w:t>
      </w:r>
      <w:r w:rsidRPr="00C13E72">
        <w:rPr>
          <w:color w:val="1F497D" w:themeColor="text2"/>
          <w:sz w:val="24"/>
          <w:szCs w:val="24"/>
          <w:rtl/>
          <w:lang w:bidi="ar-EG"/>
        </w:rPr>
        <w:t xml:space="preserve">   </w:t>
      </w:r>
      <w:r w:rsidRPr="00C13E72">
        <w:rPr>
          <w:color w:val="1F497D" w:themeColor="text2"/>
          <w:sz w:val="24"/>
          <w:szCs w:val="24"/>
          <w:rtl/>
        </w:rPr>
        <w:t xml:space="preserve">الدور الجديد لنظم المعلومات </w:t>
      </w:r>
    </w:p>
    <w:p w:rsidR="00051363" w:rsidRPr="00C13E72" w:rsidRDefault="00051363" w:rsidP="00051363">
      <w:pPr>
        <w:numPr>
          <w:ilvl w:val="0"/>
          <w:numId w:val="27"/>
        </w:numPr>
        <w:tabs>
          <w:tab w:val="left" w:pos="7613"/>
        </w:tabs>
        <w:rPr>
          <w:color w:val="1F497D" w:themeColor="text2"/>
          <w:sz w:val="24"/>
          <w:szCs w:val="24"/>
          <w:rtl/>
        </w:rPr>
      </w:pPr>
      <w:r w:rsidRPr="00C13E72">
        <w:rPr>
          <w:color w:val="1F497D" w:themeColor="text2"/>
          <w:sz w:val="24"/>
          <w:szCs w:val="24"/>
          <w:rtl/>
        </w:rPr>
        <w:t xml:space="preserve">الاختيارات الجديدة </w:t>
      </w:r>
      <w:r w:rsidRPr="00C13E72">
        <w:rPr>
          <w:color w:val="1F497D" w:themeColor="text2"/>
          <w:sz w:val="24"/>
          <w:szCs w:val="24"/>
          <w:rtl/>
          <w:lang w:bidi="ar-EG"/>
        </w:rPr>
        <w:t xml:space="preserve">لهيكلية </w:t>
      </w:r>
      <w:r w:rsidRPr="00C13E72">
        <w:rPr>
          <w:color w:val="1F497D" w:themeColor="text2"/>
          <w:sz w:val="24"/>
          <w:szCs w:val="24"/>
          <w:rtl/>
        </w:rPr>
        <w:t>المؤسسة</w:t>
      </w:r>
      <w:r w:rsidRPr="00C13E72">
        <w:rPr>
          <w:color w:val="1F497D" w:themeColor="text2"/>
          <w:sz w:val="24"/>
          <w:szCs w:val="24"/>
          <w:rtl/>
          <w:lang w:bidi="ar-EG"/>
        </w:rPr>
        <w:t xml:space="preserve"> </w:t>
      </w:r>
    </w:p>
    <w:p w:rsidR="00051363" w:rsidRPr="00C13E72" w:rsidRDefault="00051363" w:rsidP="00051363">
      <w:pPr>
        <w:numPr>
          <w:ilvl w:val="0"/>
          <w:numId w:val="27"/>
        </w:numPr>
        <w:tabs>
          <w:tab w:val="left" w:pos="7613"/>
        </w:tabs>
        <w:rPr>
          <w:color w:val="1F497D" w:themeColor="text2"/>
          <w:sz w:val="24"/>
          <w:szCs w:val="24"/>
          <w:rtl/>
        </w:rPr>
      </w:pPr>
      <w:r w:rsidRPr="00C13E72">
        <w:rPr>
          <w:color w:val="1F497D" w:themeColor="text2"/>
          <w:sz w:val="24"/>
          <w:szCs w:val="24"/>
          <w:rtl/>
          <w:lang w:bidi="ar-EG"/>
        </w:rPr>
        <w:t xml:space="preserve"> الاثار المترتبة علي استخدام تقنية المعلومات </w:t>
      </w:r>
    </w:p>
    <w:p w:rsidR="00051363" w:rsidRPr="00C13E72" w:rsidRDefault="00051363" w:rsidP="00051363">
      <w:pPr>
        <w:numPr>
          <w:ilvl w:val="0"/>
          <w:numId w:val="27"/>
        </w:numPr>
        <w:tabs>
          <w:tab w:val="left" w:pos="7613"/>
        </w:tabs>
        <w:rPr>
          <w:color w:val="1F497D" w:themeColor="text2"/>
          <w:sz w:val="24"/>
          <w:szCs w:val="24"/>
          <w:rtl/>
        </w:rPr>
      </w:pPr>
      <w:r w:rsidRPr="00C13E72">
        <w:rPr>
          <w:color w:val="1F497D" w:themeColor="text2"/>
          <w:sz w:val="24"/>
          <w:szCs w:val="24"/>
          <w:rtl/>
        </w:rPr>
        <w:t xml:space="preserve">تخطيط موارد المؤسسة  </w:t>
      </w:r>
      <w:r w:rsidRPr="00C13E72">
        <w:rPr>
          <w:color w:val="1F497D" w:themeColor="text2"/>
          <w:sz w:val="24"/>
          <w:szCs w:val="24"/>
        </w:rPr>
        <w:t>Enterprise Resource Planning</w:t>
      </w:r>
      <w:r w:rsidRPr="00C13E72">
        <w:rPr>
          <w:color w:val="1F497D" w:themeColor="text2"/>
          <w:sz w:val="24"/>
          <w:szCs w:val="24"/>
          <w:rtl/>
          <w:lang w:bidi="ar-EG"/>
        </w:rPr>
        <w:t xml:space="preserve"> </w:t>
      </w:r>
    </w:p>
    <w:p w:rsidR="00051363" w:rsidRPr="00C13E72" w:rsidRDefault="00051363" w:rsidP="00051363">
      <w:pPr>
        <w:numPr>
          <w:ilvl w:val="0"/>
          <w:numId w:val="27"/>
        </w:numPr>
        <w:tabs>
          <w:tab w:val="left" w:pos="7613"/>
        </w:tabs>
        <w:rPr>
          <w:color w:val="1F497D" w:themeColor="text2"/>
          <w:sz w:val="24"/>
          <w:szCs w:val="24"/>
          <w:rtl/>
        </w:rPr>
      </w:pPr>
      <w:r w:rsidRPr="00C13E72">
        <w:rPr>
          <w:color w:val="1F497D" w:themeColor="text2"/>
          <w:sz w:val="24"/>
          <w:szCs w:val="24"/>
          <w:rtl/>
        </w:rPr>
        <w:t xml:space="preserve">التجارة الإلكترونية والمعاملات الإلكترونية </w:t>
      </w:r>
    </w:p>
    <w:p w:rsidR="00051363" w:rsidRPr="00C13E72" w:rsidRDefault="00051363" w:rsidP="00051363">
      <w:pPr>
        <w:numPr>
          <w:ilvl w:val="0"/>
          <w:numId w:val="27"/>
        </w:numPr>
        <w:tabs>
          <w:tab w:val="left" w:pos="7613"/>
        </w:tabs>
        <w:rPr>
          <w:color w:val="1F497D" w:themeColor="text2"/>
          <w:sz w:val="24"/>
          <w:szCs w:val="24"/>
        </w:rPr>
      </w:pPr>
      <w:r w:rsidRPr="00C13E72">
        <w:rPr>
          <w:color w:val="1F497D" w:themeColor="text2"/>
          <w:sz w:val="24"/>
          <w:szCs w:val="24"/>
          <w:rtl/>
        </w:rPr>
        <w:t xml:space="preserve">نظم المعلومات </w:t>
      </w:r>
      <w:r w:rsidRPr="00C13E72">
        <w:rPr>
          <w:color w:val="1F497D" w:themeColor="text2"/>
          <w:sz w:val="24"/>
          <w:szCs w:val="24"/>
          <w:rtl/>
          <w:lang w:bidi="ar-EG"/>
        </w:rPr>
        <w:t xml:space="preserve">– المشاكل والتحديات </w:t>
      </w:r>
    </w:p>
    <w:p w:rsidR="00051363" w:rsidRPr="00C13E72" w:rsidRDefault="00051363" w:rsidP="00051363">
      <w:pPr>
        <w:tabs>
          <w:tab w:val="left" w:pos="7613"/>
        </w:tabs>
        <w:rPr>
          <w:color w:val="1F497D" w:themeColor="text2"/>
          <w:sz w:val="24"/>
          <w:szCs w:val="24"/>
          <w:u w:val="single"/>
          <w:rtl/>
        </w:rPr>
      </w:pPr>
      <w:r w:rsidRPr="00C13E72">
        <w:rPr>
          <w:color w:val="1F497D" w:themeColor="text2"/>
          <w:sz w:val="24"/>
          <w:szCs w:val="24"/>
          <w:u w:val="single"/>
          <w:rtl/>
        </w:rPr>
        <w:t>المفاهيم الحديثة لنظم المعلومات</w:t>
      </w:r>
    </w:p>
    <w:p w:rsidR="00051363" w:rsidRPr="00D22F7F" w:rsidRDefault="00051363" w:rsidP="00051363">
      <w:pPr>
        <w:numPr>
          <w:ilvl w:val="0"/>
          <w:numId w:val="28"/>
        </w:numPr>
        <w:tabs>
          <w:tab w:val="left" w:pos="7613"/>
        </w:tabs>
        <w:rPr>
          <w:sz w:val="24"/>
          <w:szCs w:val="24"/>
        </w:rPr>
      </w:pPr>
      <w:r w:rsidRPr="00D22F7F">
        <w:rPr>
          <w:sz w:val="24"/>
          <w:szCs w:val="24"/>
          <w:rtl/>
        </w:rPr>
        <w:t>إن تعدد وجهات النظر حول نظم المعلومات تبين أن دراسة نظم المعلومات هي حقل متعدد المعارف والعلوم، وليس هناك نظرية أو منظور مهيمن من بينها.</w:t>
      </w:r>
    </w:p>
    <w:p w:rsidR="00051363" w:rsidRPr="00D22F7F" w:rsidRDefault="00051363" w:rsidP="00051363">
      <w:pPr>
        <w:numPr>
          <w:ilvl w:val="0"/>
          <w:numId w:val="28"/>
        </w:numPr>
        <w:tabs>
          <w:tab w:val="left" w:pos="7613"/>
        </w:tabs>
        <w:rPr>
          <w:sz w:val="24"/>
          <w:szCs w:val="24"/>
          <w:rtl/>
        </w:rPr>
      </w:pPr>
      <w:r w:rsidRPr="00D22F7F">
        <w:rPr>
          <w:sz w:val="24"/>
          <w:szCs w:val="24"/>
          <w:rtl/>
          <w:lang w:bidi="ar-EG"/>
        </w:rPr>
        <w:t xml:space="preserve"> هنالك مدخل </w:t>
      </w:r>
      <w:r w:rsidRPr="00D22F7F">
        <w:rPr>
          <w:sz w:val="24"/>
          <w:szCs w:val="24"/>
          <w:rtl/>
        </w:rPr>
        <w:t xml:space="preserve">تقني </w:t>
      </w:r>
      <w:r w:rsidRPr="00D22F7F">
        <w:rPr>
          <w:sz w:val="24"/>
          <w:szCs w:val="24"/>
        </w:rPr>
        <w:t>Technical Approach</w:t>
      </w:r>
      <w:r w:rsidRPr="00D22F7F">
        <w:rPr>
          <w:sz w:val="24"/>
          <w:szCs w:val="24"/>
          <w:rtl/>
        </w:rPr>
        <w:t xml:space="preserve"> </w:t>
      </w:r>
      <w:r w:rsidRPr="00D22F7F">
        <w:rPr>
          <w:sz w:val="24"/>
          <w:szCs w:val="24"/>
          <w:rtl/>
          <w:lang w:bidi="ar-EG"/>
        </w:rPr>
        <w:t xml:space="preserve">وأخر </w:t>
      </w:r>
      <w:r w:rsidRPr="00D22F7F">
        <w:rPr>
          <w:sz w:val="24"/>
          <w:szCs w:val="24"/>
          <w:rtl/>
        </w:rPr>
        <w:t xml:space="preserve">سلوكي </w:t>
      </w:r>
      <w:r w:rsidRPr="00D22F7F">
        <w:rPr>
          <w:sz w:val="24"/>
          <w:szCs w:val="24"/>
        </w:rPr>
        <w:t xml:space="preserve">Behavioral </w:t>
      </w:r>
      <w:r w:rsidRPr="00D22F7F">
        <w:rPr>
          <w:sz w:val="24"/>
          <w:szCs w:val="24"/>
          <w:rtl/>
          <w:lang w:bidi="ar-EG"/>
        </w:rPr>
        <w:t xml:space="preserve">    </w:t>
      </w:r>
      <w:r w:rsidRPr="00D22F7F">
        <w:rPr>
          <w:sz w:val="24"/>
          <w:szCs w:val="24"/>
        </w:rPr>
        <w:t>Approach</w:t>
      </w:r>
      <w:r w:rsidRPr="00D22F7F">
        <w:rPr>
          <w:sz w:val="24"/>
          <w:szCs w:val="24"/>
          <w:rtl/>
          <w:lang w:bidi="ar-EG"/>
        </w:rPr>
        <w:t xml:space="preserve"> لدراسة نظم المعلومات</w:t>
      </w:r>
      <w:r w:rsidRPr="00D22F7F">
        <w:rPr>
          <w:sz w:val="24"/>
          <w:szCs w:val="24"/>
          <w:rtl/>
        </w:rPr>
        <w:t>.</w:t>
      </w:r>
      <w:r w:rsidRPr="00D22F7F">
        <w:rPr>
          <w:sz w:val="24"/>
          <w:szCs w:val="24"/>
        </w:rPr>
        <w:t xml:space="preserve"> </w:t>
      </w:r>
    </w:p>
    <w:p w:rsidR="00051363" w:rsidRPr="00D22F7F" w:rsidRDefault="00051363" w:rsidP="00051363">
      <w:pPr>
        <w:numPr>
          <w:ilvl w:val="0"/>
          <w:numId w:val="28"/>
        </w:numPr>
        <w:tabs>
          <w:tab w:val="left" w:pos="7613"/>
        </w:tabs>
        <w:rPr>
          <w:sz w:val="24"/>
          <w:szCs w:val="24"/>
        </w:rPr>
      </w:pPr>
      <w:r w:rsidRPr="00D22F7F">
        <w:rPr>
          <w:sz w:val="24"/>
          <w:szCs w:val="24"/>
          <w:rtl/>
        </w:rPr>
        <w:t>ينظر لنظم المعلومات بأنها نظم تقنية اجتماعية، و مع ذلك فهي مكونة من آلات، أجهزة وتكنولوجيا مادية، لذلك فهي تتطلب استثمارات اجتماعية وتنظيمية وفكرية لكي تعمل بشكل سليم.</w:t>
      </w:r>
    </w:p>
    <w:p w:rsidR="00051363" w:rsidRPr="00C13E72" w:rsidRDefault="00051363" w:rsidP="00051363">
      <w:pPr>
        <w:tabs>
          <w:tab w:val="left" w:pos="7613"/>
        </w:tabs>
        <w:rPr>
          <w:color w:val="FF0000"/>
          <w:sz w:val="24"/>
          <w:szCs w:val="24"/>
          <w:u w:val="single"/>
          <w:rtl/>
        </w:rPr>
      </w:pPr>
      <w:r w:rsidRPr="00C13E72">
        <w:rPr>
          <w:color w:val="FF0000"/>
          <w:sz w:val="24"/>
          <w:szCs w:val="24"/>
          <w:u w:val="single"/>
          <w:rtl/>
          <w:lang w:bidi="ar-EG"/>
        </w:rPr>
        <w:t xml:space="preserve">المدخل </w:t>
      </w:r>
      <w:r w:rsidRPr="00C13E72">
        <w:rPr>
          <w:color w:val="FF0000"/>
          <w:sz w:val="24"/>
          <w:szCs w:val="24"/>
          <w:u w:val="single"/>
          <w:rtl/>
        </w:rPr>
        <w:t xml:space="preserve">التقني </w:t>
      </w:r>
      <w:r w:rsidRPr="00C13E72">
        <w:rPr>
          <w:color w:val="FF0000"/>
          <w:sz w:val="24"/>
          <w:szCs w:val="24"/>
          <w:u w:val="single"/>
        </w:rPr>
        <w:t>Technical Approach</w:t>
      </w:r>
    </w:p>
    <w:p w:rsidR="00051363" w:rsidRPr="00D22F7F" w:rsidRDefault="00051363" w:rsidP="00051363">
      <w:pPr>
        <w:numPr>
          <w:ilvl w:val="0"/>
          <w:numId w:val="29"/>
        </w:numPr>
        <w:tabs>
          <w:tab w:val="left" w:pos="7613"/>
        </w:tabs>
        <w:rPr>
          <w:sz w:val="24"/>
          <w:szCs w:val="24"/>
        </w:rPr>
      </w:pPr>
      <w:r w:rsidRPr="00D22F7F">
        <w:rPr>
          <w:sz w:val="24"/>
          <w:szCs w:val="24"/>
          <w:rtl/>
        </w:rPr>
        <w:t xml:space="preserve">يركز </w:t>
      </w:r>
      <w:r w:rsidRPr="00D22F7F">
        <w:rPr>
          <w:sz w:val="24"/>
          <w:szCs w:val="24"/>
          <w:rtl/>
          <w:lang w:bidi="ar-EG"/>
        </w:rPr>
        <w:t xml:space="preserve">المدخل </w:t>
      </w:r>
      <w:r w:rsidRPr="00D22F7F">
        <w:rPr>
          <w:sz w:val="24"/>
          <w:szCs w:val="24"/>
          <w:rtl/>
        </w:rPr>
        <w:t>التقني لنظم المعلومات على دراسة النماذج الرياضية والإمكانات التكنولوجية المادية لهذه النظم.</w:t>
      </w:r>
    </w:p>
    <w:p w:rsidR="00051363" w:rsidRPr="00D22F7F" w:rsidRDefault="00051363" w:rsidP="00051363">
      <w:pPr>
        <w:numPr>
          <w:ilvl w:val="0"/>
          <w:numId w:val="29"/>
        </w:numPr>
        <w:tabs>
          <w:tab w:val="left" w:pos="7613"/>
        </w:tabs>
        <w:rPr>
          <w:sz w:val="24"/>
          <w:szCs w:val="24"/>
          <w:rtl/>
        </w:rPr>
      </w:pPr>
      <w:r w:rsidRPr="00D22F7F">
        <w:rPr>
          <w:sz w:val="24"/>
          <w:szCs w:val="24"/>
          <w:rtl/>
        </w:rPr>
        <w:t>من العلوم التي تساهم في الجانب التقني نجد:</w:t>
      </w:r>
      <w:r w:rsidRPr="00D22F7F">
        <w:rPr>
          <w:sz w:val="24"/>
          <w:szCs w:val="24"/>
        </w:rPr>
        <w:t xml:space="preserve"> </w:t>
      </w:r>
    </w:p>
    <w:p w:rsidR="00051363" w:rsidRPr="00D22F7F" w:rsidRDefault="00051363" w:rsidP="00051363">
      <w:pPr>
        <w:numPr>
          <w:ilvl w:val="1"/>
          <w:numId w:val="29"/>
        </w:numPr>
        <w:tabs>
          <w:tab w:val="left" w:pos="7613"/>
        </w:tabs>
        <w:rPr>
          <w:sz w:val="24"/>
          <w:szCs w:val="24"/>
          <w:rtl/>
        </w:rPr>
      </w:pPr>
      <w:r w:rsidRPr="00C13E72">
        <w:rPr>
          <w:color w:val="00B050"/>
          <w:sz w:val="24"/>
          <w:szCs w:val="24"/>
          <w:rtl/>
        </w:rPr>
        <w:t xml:space="preserve">علوم الكمبيوتر </w:t>
      </w:r>
      <w:r w:rsidRPr="00C13E72">
        <w:rPr>
          <w:color w:val="00B050"/>
          <w:sz w:val="24"/>
          <w:szCs w:val="24"/>
        </w:rPr>
        <w:t>Computer Sciences</w:t>
      </w:r>
      <w:r w:rsidRPr="00C13E72">
        <w:rPr>
          <w:color w:val="00B050"/>
          <w:sz w:val="24"/>
          <w:szCs w:val="24"/>
          <w:rtl/>
        </w:rPr>
        <w:t>:</w:t>
      </w:r>
      <w:r w:rsidRPr="00D22F7F">
        <w:rPr>
          <w:sz w:val="24"/>
          <w:szCs w:val="24"/>
          <w:rtl/>
        </w:rPr>
        <w:t xml:space="preserve"> تركز على بناء نظريات قابلية العد </w:t>
      </w:r>
      <w:r w:rsidRPr="00D22F7F">
        <w:rPr>
          <w:sz w:val="24"/>
          <w:szCs w:val="24"/>
        </w:rPr>
        <w:t>computability</w:t>
      </w:r>
      <w:r w:rsidRPr="00D22F7F">
        <w:rPr>
          <w:sz w:val="24"/>
          <w:szCs w:val="24"/>
          <w:rtl/>
        </w:rPr>
        <w:t xml:space="preserve"> المساهمة في علم البرمجيات وطرق الحساب. وطرق التخزين الأمثل للبيانات والوصول إليها بكفاءة. </w:t>
      </w:r>
    </w:p>
    <w:p w:rsidR="00051363" w:rsidRPr="00D22F7F" w:rsidRDefault="00051363" w:rsidP="00051363">
      <w:pPr>
        <w:numPr>
          <w:ilvl w:val="1"/>
          <w:numId w:val="29"/>
        </w:numPr>
        <w:tabs>
          <w:tab w:val="left" w:pos="7613"/>
        </w:tabs>
        <w:rPr>
          <w:sz w:val="24"/>
          <w:szCs w:val="24"/>
          <w:rtl/>
        </w:rPr>
      </w:pPr>
      <w:r w:rsidRPr="00C13E72">
        <w:rPr>
          <w:color w:val="00B050"/>
          <w:sz w:val="24"/>
          <w:szCs w:val="24"/>
          <w:rtl/>
        </w:rPr>
        <w:t xml:space="preserve">علوم الإدارة </w:t>
      </w:r>
      <w:r w:rsidRPr="00C13E72">
        <w:rPr>
          <w:color w:val="00B050"/>
          <w:sz w:val="24"/>
          <w:szCs w:val="24"/>
        </w:rPr>
        <w:t xml:space="preserve">:Management Sciences </w:t>
      </w:r>
      <w:r w:rsidRPr="00C13E72">
        <w:rPr>
          <w:color w:val="00B050"/>
          <w:sz w:val="24"/>
          <w:szCs w:val="24"/>
          <w:rtl/>
        </w:rPr>
        <w:t xml:space="preserve"> </w:t>
      </w:r>
      <w:r w:rsidRPr="00D22F7F">
        <w:rPr>
          <w:sz w:val="24"/>
          <w:szCs w:val="24"/>
          <w:rtl/>
        </w:rPr>
        <w:t xml:space="preserve">تركز على تطوير النماذج لاتخاذ القرارات وعلى الممارسات الإدارية. </w:t>
      </w:r>
    </w:p>
    <w:p w:rsidR="00051363" w:rsidRPr="00D22F7F" w:rsidRDefault="00051363" w:rsidP="00051363">
      <w:pPr>
        <w:numPr>
          <w:ilvl w:val="1"/>
          <w:numId w:val="29"/>
        </w:numPr>
        <w:tabs>
          <w:tab w:val="left" w:pos="7613"/>
        </w:tabs>
        <w:rPr>
          <w:sz w:val="24"/>
          <w:szCs w:val="24"/>
        </w:rPr>
      </w:pPr>
      <w:r w:rsidRPr="00C13E72">
        <w:rPr>
          <w:color w:val="00B050"/>
          <w:sz w:val="24"/>
          <w:szCs w:val="24"/>
          <w:rtl/>
        </w:rPr>
        <w:t xml:space="preserve">بحوث العمليات </w:t>
      </w:r>
      <w:r w:rsidRPr="00C13E72">
        <w:rPr>
          <w:color w:val="00B050"/>
          <w:sz w:val="24"/>
          <w:szCs w:val="24"/>
        </w:rPr>
        <w:t>Operations Research</w:t>
      </w:r>
      <w:r w:rsidRPr="00C13E72">
        <w:rPr>
          <w:color w:val="00B050"/>
          <w:sz w:val="24"/>
          <w:szCs w:val="24"/>
          <w:rtl/>
        </w:rPr>
        <w:t>:</w:t>
      </w:r>
      <w:r w:rsidRPr="00D22F7F">
        <w:rPr>
          <w:sz w:val="24"/>
          <w:szCs w:val="24"/>
          <w:rtl/>
        </w:rPr>
        <w:t xml:space="preserve"> تركز على التقنيات الرياضية لزيادة فاعلية المؤسسات في مجالات النقل والتحكم في المخزون وتكاليف الصفقات. </w:t>
      </w:r>
    </w:p>
    <w:p w:rsidR="00051363" w:rsidRPr="00C13E72" w:rsidRDefault="00051363" w:rsidP="00051363">
      <w:pPr>
        <w:tabs>
          <w:tab w:val="left" w:pos="7613"/>
        </w:tabs>
        <w:rPr>
          <w:color w:val="FF0000"/>
          <w:sz w:val="24"/>
          <w:szCs w:val="24"/>
          <w:u w:val="single"/>
          <w:rtl/>
        </w:rPr>
      </w:pPr>
      <w:r w:rsidRPr="00C13E72">
        <w:rPr>
          <w:color w:val="FF0000"/>
          <w:sz w:val="24"/>
          <w:szCs w:val="24"/>
          <w:u w:val="single"/>
          <w:rtl/>
          <w:lang w:bidi="ar-EG"/>
        </w:rPr>
        <w:lastRenderedPageBreak/>
        <w:t xml:space="preserve">المدخل </w:t>
      </w:r>
      <w:r w:rsidRPr="00C13E72">
        <w:rPr>
          <w:color w:val="FF0000"/>
          <w:sz w:val="24"/>
          <w:szCs w:val="24"/>
          <w:u w:val="single"/>
          <w:rtl/>
        </w:rPr>
        <w:t xml:space="preserve">السلوكي </w:t>
      </w:r>
      <w:r w:rsidRPr="00C13E72">
        <w:rPr>
          <w:color w:val="FF0000"/>
          <w:sz w:val="24"/>
          <w:szCs w:val="24"/>
          <w:u w:val="single"/>
        </w:rPr>
        <w:t>Behavioral Approach</w:t>
      </w:r>
    </w:p>
    <w:p w:rsidR="00051363" w:rsidRPr="00D22F7F" w:rsidRDefault="00051363" w:rsidP="00051363">
      <w:pPr>
        <w:numPr>
          <w:ilvl w:val="0"/>
          <w:numId w:val="30"/>
        </w:numPr>
        <w:tabs>
          <w:tab w:val="left" w:pos="7613"/>
        </w:tabs>
        <w:rPr>
          <w:sz w:val="24"/>
          <w:szCs w:val="24"/>
        </w:rPr>
      </w:pPr>
      <w:r w:rsidRPr="00D22F7F">
        <w:rPr>
          <w:sz w:val="24"/>
          <w:szCs w:val="24"/>
          <w:rtl/>
        </w:rPr>
        <w:t>هناك جزء كبير من حقل نظم المعلومات مَعني بالقضايا السلوكية التي تبرز خلال تطوير نظم المعلومات وفترة صيانتها الطويلة الأجل. من هذه القضايا التكامل الاستراتيجي للأعمال، التصميم، التنفيذ، الاستخدام، والإدارة، حيث لا يمكن استكشافها عمليا مع النماذج المستعملة في الجانب التقني وتتعلق هذه القضايا بالعلوم التالية:</w:t>
      </w:r>
    </w:p>
    <w:p w:rsidR="00051363" w:rsidRPr="00D22F7F" w:rsidRDefault="00051363" w:rsidP="00051363">
      <w:pPr>
        <w:numPr>
          <w:ilvl w:val="1"/>
          <w:numId w:val="30"/>
        </w:numPr>
        <w:tabs>
          <w:tab w:val="left" w:pos="7613"/>
        </w:tabs>
        <w:rPr>
          <w:sz w:val="24"/>
          <w:szCs w:val="24"/>
          <w:rtl/>
        </w:rPr>
      </w:pPr>
      <w:r w:rsidRPr="00C13E72">
        <w:rPr>
          <w:color w:val="00B050"/>
          <w:sz w:val="24"/>
          <w:szCs w:val="24"/>
          <w:rtl/>
        </w:rPr>
        <w:t xml:space="preserve">علم الاجتماع </w:t>
      </w:r>
      <w:r w:rsidRPr="00C13E72">
        <w:rPr>
          <w:color w:val="00B050"/>
          <w:sz w:val="24"/>
          <w:szCs w:val="24"/>
        </w:rPr>
        <w:t>Sociology</w:t>
      </w:r>
      <w:r w:rsidRPr="00C13E72">
        <w:rPr>
          <w:color w:val="00B050"/>
          <w:sz w:val="24"/>
          <w:szCs w:val="24"/>
          <w:rtl/>
        </w:rPr>
        <w:t>:</w:t>
      </w:r>
      <w:r w:rsidRPr="00D22F7F">
        <w:rPr>
          <w:sz w:val="24"/>
          <w:szCs w:val="24"/>
          <w:rtl/>
        </w:rPr>
        <w:t xml:space="preserve"> دراسة كيفية مساهمة المجموعات والمؤسسات في نمو وتطوير النظم، بالإضافة إلى تأثير النظم على الأفراد والمجموعات والمنظمات. </w:t>
      </w:r>
    </w:p>
    <w:p w:rsidR="00051363" w:rsidRPr="00D22F7F" w:rsidRDefault="00051363" w:rsidP="00051363">
      <w:pPr>
        <w:numPr>
          <w:ilvl w:val="1"/>
          <w:numId w:val="30"/>
        </w:numPr>
        <w:tabs>
          <w:tab w:val="left" w:pos="7613"/>
        </w:tabs>
        <w:rPr>
          <w:sz w:val="24"/>
          <w:szCs w:val="24"/>
          <w:rtl/>
        </w:rPr>
      </w:pPr>
      <w:r w:rsidRPr="00C13E72">
        <w:rPr>
          <w:color w:val="00B050"/>
          <w:sz w:val="24"/>
          <w:szCs w:val="24"/>
          <w:rtl/>
        </w:rPr>
        <w:t xml:space="preserve">علم النفس </w:t>
      </w:r>
      <w:r w:rsidRPr="00C13E72">
        <w:rPr>
          <w:color w:val="00B050"/>
          <w:sz w:val="24"/>
          <w:szCs w:val="24"/>
        </w:rPr>
        <w:t>Psychology</w:t>
      </w:r>
      <w:r w:rsidRPr="00C13E72">
        <w:rPr>
          <w:color w:val="00B050"/>
          <w:sz w:val="24"/>
          <w:szCs w:val="24"/>
          <w:rtl/>
        </w:rPr>
        <w:t>:</w:t>
      </w:r>
      <w:r w:rsidRPr="00D22F7F">
        <w:rPr>
          <w:sz w:val="24"/>
          <w:szCs w:val="24"/>
          <w:rtl/>
        </w:rPr>
        <w:t xml:space="preserve"> الاهتمام بكيفية فهم واستخدام المعلومات الرسمية من قبل متخذي القرارات. </w:t>
      </w:r>
    </w:p>
    <w:p w:rsidR="00051363" w:rsidRPr="00D22F7F" w:rsidRDefault="00051363" w:rsidP="00051363">
      <w:pPr>
        <w:numPr>
          <w:ilvl w:val="1"/>
          <w:numId w:val="30"/>
        </w:numPr>
        <w:tabs>
          <w:tab w:val="left" w:pos="7613"/>
        </w:tabs>
        <w:rPr>
          <w:sz w:val="24"/>
          <w:szCs w:val="24"/>
        </w:rPr>
      </w:pPr>
      <w:r w:rsidRPr="00C13E72">
        <w:rPr>
          <w:color w:val="00B050"/>
          <w:sz w:val="24"/>
          <w:szCs w:val="24"/>
          <w:rtl/>
        </w:rPr>
        <w:t xml:space="preserve">علم الاقتصاد </w:t>
      </w:r>
      <w:r w:rsidRPr="00C13E72">
        <w:rPr>
          <w:color w:val="00B050"/>
          <w:sz w:val="24"/>
          <w:szCs w:val="24"/>
        </w:rPr>
        <w:t>Economy</w:t>
      </w:r>
      <w:r w:rsidRPr="00C13E72">
        <w:rPr>
          <w:color w:val="00B050"/>
          <w:sz w:val="24"/>
          <w:szCs w:val="24"/>
          <w:rtl/>
        </w:rPr>
        <w:t>:</w:t>
      </w:r>
      <w:r w:rsidRPr="00D22F7F">
        <w:rPr>
          <w:sz w:val="24"/>
          <w:szCs w:val="24"/>
          <w:rtl/>
        </w:rPr>
        <w:t xml:space="preserve"> الاهتمام بمعرفة تأثير الأنظمة على هياكل التحكم والنفقات داخل الشركات التجارية والأسواق. </w:t>
      </w:r>
    </w:p>
    <w:p w:rsidR="00051363" w:rsidRPr="00D22F7F" w:rsidRDefault="00051363" w:rsidP="00051363">
      <w:pPr>
        <w:numPr>
          <w:ilvl w:val="1"/>
          <w:numId w:val="30"/>
        </w:numPr>
        <w:tabs>
          <w:tab w:val="left" w:pos="7613"/>
        </w:tabs>
        <w:rPr>
          <w:sz w:val="24"/>
          <w:szCs w:val="24"/>
        </w:rPr>
      </w:pPr>
      <w:r w:rsidRPr="00D22F7F">
        <w:rPr>
          <w:sz w:val="24"/>
          <w:szCs w:val="24"/>
          <w:rtl/>
        </w:rPr>
        <w:t xml:space="preserve">لا </w:t>
      </w:r>
      <w:r w:rsidRPr="00D22F7F">
        <w:rPr>
          <w:sz w:val="24"/>
          <w:szCs w:val="24"/>
          <w:rtl/>
          <w:lang w:bidi="ar-EG"/>
        </w:rPr>
        <w:t xml:space="preserve">يمكن </w:t>
      </w:r>
      <w:r w:rsidRPr="00D22F7F">
        <w:rPr>
          <w:sz w:val="24"/>
          <w:szCs w:val="24"/>
          <w:rtl/>
        </w:rPr>
        <w:t>تجاهل الجانب السلوكي التكنولوجيا</w:t>
      </w:r>
      <w:r w:rsidRPr="00D22F7F">
        <w:rPr>
          <w:sz w:val="24"/>
          <w:szCs w:val="24"/>
          <w:rtl/>
          <w:lang w:bidi="ar-EG"/>
        </w:rPr>
        <w:t xml:space="preserve"> </w:t>
      </w:r>
    </w:p>
    <w:p w:rsidR="00051363" w:rsidRPr="00D22F7F" w:rsidRDefault="00051363" w:rsidP="00051363">
      <w:pPr>
        <w:numPr>
          <w:ilvl w:val="1"/>
          <w:numId w:val="30"/>
        </w:numPr>
        <w:tabs>
          <w:tab w:val="left" w:pos="7613"/>
        </w:tabs>
        <w:rPr>
          <w:sz w:val="24"/>
          <w:szCs w:val="24"/>
          <w:rtl/>
        </w:rPr>
      </w:pPr>
      <w:r w:rsidRPr="00D22F7F">
        <w:rPr>
          <w:sz w:val="24"/>
          <w:szCs w:val="24"/>
          <w:rtl/>
        </w:rPr>
        <w:t>غالبا ما تكون تكنولوجيا نظم المعلومات هي المثيرة للقضايا والمشاكل السلوكية</w:t>
      </w:r>
      <w:r w:rsidRPr="00D22F7F">
        <w:rPr>
          <w:sz w:val="24"/>
          <w:szCs w:val="24"/>
          <w:rtl/>
          <w:lang w:bidi="ar-EG"/>
        </w:rPr>
        <w:t xml:space="preserve"> </w:t>
      </w:r>
    </w:p>
    <w:p w:rsidR="00051363" w:rsidRPr="00D22F7F" w:rsidRDefault="00051363" w:rsidP="00051363">
      <w:pPr>
        <w:numPr>
          <w:ilvl w:val="1"/>
          <w:numId w:val="30"/>
        </w:numPr>
        <w:tabs>
          <w:tab w:val="left" w:pos="7613"/>
        </w:tabs>
        <w:rPr>
          <w:sz w:val="24"/>
          <w:szCs w:val="24"/>
          <w:rtl/>
        </w:rPr>
      </w:pPr>
      <w:r w:rsidRPr="00D22F7F">
        <w:rPr>
          <w:sz w:val="24"/>
          <w:szCs w:val="24"/>
          <w:rtl/>
        </w:rPr>
        <w:t>بالمقابل فإنها تركز على التغيرات في المواقف، سياسة الإدارة والمنظمة، والسلوك</w:t>
      </w:r>
    </w:p>
    <w:p w:rsidR="00051363" w:rsidRPr="00C13E72" w:rsidRDefault="00051363" w:rsidP="00051363">
      <w:pPr>
        <w:tabs>
          <w:tab w:val="left" w:pos="7613"/>
        </w:tabs>
        <w:rPr>
          <w:color w:val="1F497D" w:themeColor="text2"/>
          <w:sz w:val="24"/>
          <w:szCs w:val="24"/>
          <w:u w:val="single"/>
          <w:rtl/>
        </w:rPr>
      </w:pPr>
      <w:r w:rsidRPr="00C13E72">
        <w:rPr>
          <w:color w:val="1F497D" w:themeColor="text2"/>
          <w:sz w:val="24"/>
          <w:szCs w:val="24"/>
          <w:u w:val="single"/>
          <w:rtl/>
          <w:lang w:bidi="ar-EG"/>
        </w:rPr>
        <w:t>المنظور</w:t>
      </w:r>
      <w:r w:rsidRPr="00C13E72">
        <w:rPr>
          <w:color w:val="1F497D" w:themeColor="text2"/>
          <w:sz w:val="24"/>
          <w:szCs w:val="24"/>
          <w:u w:val="single"/>
          <w:rtl/>
        </w:rPr>
        <w:t xml:space="preserve">الاجتماعي التقني </w:t>
      </w:r>
      <w:r w:rsidRPr="00C13E72">
        <w:rPr>
          <w:color w:val="1F497D" w:themeColor="text2"/>
          <w:sz w:val="24"/>
          <w:szCs w:val="24"/>
          <w:u w:val="single"/>
        </w:rPr>
        <w:t>Sociotechnical</w:t>
      </w:r>
    </w:p>
    <w:p w:rsidR="00051363" w:rsidRPr="00D22F7F" w:rsidRDefault="00051363" w:rsidP="00051363">
      <w:pPr>
        <w:numPr>
          <w:ilvl w:val="0"/>
          <w:numId w:val="31"/>
        </w:numPr>
        <w:tabs>
          <w:tab w:val="left" w:pos="7613"/>
        </w:tabs>
        <w:rPr>
          <w:sz w:val="24"/>
          <w:szCs w:val="24"/>
        </w:rPr>
      </w:pPr>
      <w:r w:rsidRPr="00D22F7F">
        <w:rPr>
          <w:sz w:val="24"/>
          <w:szCs w:val="24"/>
          <w:rtl/>
        </w:rPr>
        <w:t>أثرت دراسة نظم المعلومات في علوم أخرى مثل تصور المؤسسات لمعالجة المعلومات. وبينت التجربة أن نجاح أو فشل أنظمة المعلومات نادرا ما يكون سببه تقني كليا أو سلوكي</w:t>
      </w:r>
      <w:r w:rsidRPr="00D22F7F">
        <w:rPr>
          <w:sz w:val="24"/>
          <w:szCs w:val="24"/>
          <w:rtl/>
          <w:lang w:bidi="ar-EG"/>
        </w:rPr>
        <w:t>ا</w:t>
      </w:r>
      <w:r w:rsidRPr="00D22F7F">
        <w:rPr>
          <w:sz w:val="24"/>
          <w:szCs w:val="24"/>
          <w:rtl/>
        </w:rPr>
        <w:t xml:space="preserve"> كليا</w:t>
      </w:r>
      <w:r w:rsidRPr="00D22F7F">
        <w:rPr>
          <w:sz w:val="24"/>
          <w:szCs w:val="24"/>
          <w:rtl/>
          <w:lang w:bidi="ar-EG"/>
        </w:rPr>
        <w:t xml:space="preserve"> </w:t>
      </w:r>
    </w:p>
    <w:p w:rsidR="00051363" w:rsidRPr="00D22F7F" w:rsidRDefault="00051363" w:rsidP="00051363">
      <w:pPr>
        <w:numPr>
          <w:ilvl w:val="0"/>
          <w:numId w:val="31"/>
        </w:numPr>
        <w:tabs>
          <w:tab w:val="left" w:pos="7613"/>
        </w:tabs>
        <w:rPr>
          <w:sz w:val="24"/>
          <w:szCs w:val="24"/>
          <w:rtl/>
        </w:rPr>
      </w:pPr>
      <w:r w:rsidRPr="00D22F7F">
        <w:rPr>
          <w:sz w:val="24"/>
          <w:szCs w:val="24"/>
          <w:rtl/>
        </w:rPr>
        <w:t xml:space="preserve">لا </w:t>
      </w:r>
      <w:r w:rsidRPr="00D22F7F">
        <w:rPr>
          <w:sz w:val="24"/>
          <w:szCs w:val="24"/>
          <w:rtl/>
          <w:lang w:bidi="ar-EG"/>
        </w:rPr>
        <w:t xml:space="preserve">يمكن </w:t>
      </w:r>
      <w:r w:rsidRPr="00D22F7F">
        <w:rPr>
          <w:sz w:val="24"/>
          <w:szCs w:val="24"/>
          <w:rtl/>
        </w:rPr>
        <w:t>تجاهل الجانب السلوكي</w:t>
      </w:r>
      <w:r w:rsidRPr="00D22F7F">
        <w:rPr>
          <w:sz w:val="24"/>
          <w:szCs w:val="24"/>
          <w:rtl/>
          <w:lang w:bidi="ar-EG"/>
        </w:rPr>
        <w:t xml:space="preserve"> ل</w:t>
      </w:r>
      <w:r w:rsidRPr="00D22F7F">
        <w:rPr>
          <w:sz w:val="24"/>
          <w:szCs w:val="24"/>
          <w:rtl/>
        </w:rPr>
        <w:t>لتكنولوجيا</w:t>
      </w:r>
      <w:r w:rsidRPr="00D22F7F">
        <w:rPr>
          <w:sz w:val="24"/>
          <w:szCs w:val="24"/>
          <w:rtl/>
          <w:lang w:bidi="ar-EG"/>
        </w:rPr>
        <w:t xml:space="preserve"> حيث لا تستطيع اية مؤسسة ان تخاطر بجعل النظر الي ما لديها من بيانات من ناحية فنية او من ناحية سلوكية فقط</w:t>
      </w:r>
    </w:p>
    <w:p w:rsidR="00051363" w:rsidRPr="00D22F7F" w:rsidRDefault="00051363" w:rsidP="00051363">
      <w:pPr>
        <w:numPr>
          <w:ilvl w:val="0"/>
          <w:numId w:val="31"/>
        </w:numPr>
        <w:tabs>
          <w:tab w:val="left" w:pos="7613"/>
        </w:tabs>
        <w:rPr>
          <w:sz w:val="24"/>
          <w:szCs w:val="24"/>
          <w:rtl/>
        </w:rPr>
      </w:pPr>
      <w:r w:rsidRPr="00D22F7F">
        <w:rPr>
          <w:sz w:val="24"/>
          <w:szCs w:val="24"/>
          <w:rtl/>
        </w:rPr>
        <w:t>يفضل اعتماد المفهوم الاجتماعي التقني للأنظمة حيث يتجنب هذا المفهوم النظر إلى نظام المعلومات من زاوية تكنولوجية بحتة</w:t>
      </w:r>
      <w:r w:rsidRPr="00D22F7F">
        <w:rPr>
          <w:sz w:val="24"/>
          <w:szCs w:val="24"/>
          <w:rtl/>
          <w:lang w:bidi="ar-EG"/>
        </w:rPr>
        <w:t xml:space="preserve"> او سلوكية بحتة </w:t>
      </w:r>
      <w:r w:rsidRPr="00D22F7F">
        <w:rPr>
          <w:sz w:val="24"/>
          <w:szCs w:val="24"/>
          <w:rtl/>
        </w:rPr>
        <w:t>، بل يجمع بين المفهومين</w:t>
      </w:r>
      <w:r w:rsidRPr="00D22F7F">
        <w:rPr>
          <w:sz w:val="24"/>
          <w:szCs w:val="24"/>
          <w:rtl/>
          <w:lang w:bidi="ar-EG"/>
        </w:rPr>
        <w:t xml:space="preserve"> </w:t>
      </w:r>
    </w:p>
    <w:p w:rsidR="00051363" w:rsidRPr="00D22F7F" w:rsidRDefault="00051363" w:rsidP="00051363">
      <w:pPr>
        <w:numPr>
          <w:ilvl w:val="0"/>
          <w:numId w:val="31"/>
        </w:numPr>
        <w:tabs>
          <w:tab w:val="left" w:pos="7613"/>
        </w:tabs>
        <w:rPr>
          <w:sz w:val="24"/>
          <w:szCs w:val="24"/>
        </w:rPr>
      </w:pPr>
      <w:r w:rsidRPr="00D22F7F">
        <w:rPr>
          <w:sz w:val="24"/>
          <w:szCs w:val="24"/>
          <w:rtl/>
          <w:lang w:bidi="ar-EG"/>
        </w:rPr>
        <w:t xml:space="preserve">حقيقة </w:t>
      </w:r>
      <w:r w:rsidRPr="00D22F7F">
        <w:rPr>
          <w:sz w:val="24"/>
          <w:szCs w:val="24"/>
          <w:rtl/>
        </w:rPr>
        <w:t>الانخفاض السريع بتكلفة تكنولوجيا المعلومات وتعاظم قدراتها لا تترجم بالضرورة إلى تحسن في الإنتاجية أو تحقيق أرباح كبرى، كما أن تنصيب المؤسسة  لنظام تقارير مالية لا يعنى انه سيستخدم وبفعالية، وعند إدخال أعمال وإجراءات جديدة لا يعني زيادة بإنتاجية الموظفين بغياب الاستثمار في أنظمة معلومات جديدة للتمكن من القيام بهذه الأعمال.</w:t>
      </w:r>
    </w:p>
    <w:p w:rsidR="00051363" w:rsidRPr="00D22F7F" w:rsidRDefault="00051363" w:rsidP="00051363">
      <w:pPr>
        <w:numPr>
          <w:ilvl w:val="0"/>
          <w:numId w:val="31"/>
        </w:numPr>
        <w:tabs>
          <w:tab w:val="left" w:pos="7613"/>
        </w:tabs>
        <w:rPr>
          <w:sz w:val="24"/>
          <w:szCs w:val="24"/>
        </w:rPr>
      </w:pPr>
      <w:r w:rsidRPr="00D22F7F">
        <w:rPr>
          <w:sz w:val="24"/>
          <w:szCs w:val="24"/>
          <w:rtl/>
        </w:rPr>
        <w:t xml:space="preserve">هناك حاجة إلى تحسين قدرات المؤسسات ككل حيث يجب الاهتمام بالناحيتين التكنولوجية والسلوكية معا. </w:t>
      </w:r>
    </w:p>
    <w:p w:rsidR="00051363" w:rsidRPr="00D22F7F" w:rsidRDefault="00051363" w:rsidP="00051363">
      <w:pPr>
        <w:numPr>
          <w:ilvl w:val="0"/>
          <w:numId w:val="31"/>
        </w:numPr>
        <w:tabs>
          <w:tab w:val="left" w:pos="7613"/>
        </w:tabs>
        <w:rPr>
          <w:sz w:val="24"/>
          <w:szCs w:val="24"/>
          <w:rtl/>
        </w:rPr>
      </w:pPr>
      <w:r w:rsidRPr="00D22F7F">
        <w:rPr>
          <w:sz w:val="24"/>
          <w:szCs w:val="24"/>
          <w:rtl/>
        </w:rPr>
        <w:t xml:space="preserve">تغيير التكنولوجيا وتصميمها لتلائم حاجات المؤسسات والأفراد. مثل قيام مستخدمي الجوالات بتكييف تكنولوجيا الجوالات لحاجاتهم الشخصية. وبالتالي أسرع المصنعون بتكييف هذه التكنولوجيا لتلائم توقعات المستخدمين. </w:t>
      </w:r>
    </w:p>
    <w:p w:rsidR="00051363" w:rsidRPr="00D22F7F" w:rsidRDefault="00051363" w:rsidP="00051363">
      <w:pPr>
        <w:numPr>
          <w:ilvl w:val="0"/>
          <w:numId w:val="31"/>
        </w:numPr>
        <w:tabs>
          <w:tab w:val="left" w:pos="7613"/>
        </w:tabs>
        <w:rPr>
          <w:sz w:val="24"/>
          <w:szCs w:val="24"/>
          <w:rtl/>
        </w:rPr>
      </w:pPr>
      <w:r w:rsidRPr="00D22F7F">
        <w:rPr>
          <w:sz w:val="24"/>
          <w:szCs w:val="24"/>
          <w:rtl/>
        </w:rPr>
        <w:t xml:space="preserve">يجب أن يتغير الأفراد والمؤسسات من خلال التدريب والتعليم والتخطيط لتغيير تنظيمي يسمح للتكنولوجيا بالعمل والازدهار. أداء النظام يزداد فاعلية عندما تتكيف التكنولوجيا مع المنظمة. أي عندما تستخدم التكنولوجيا بالقدر الذي يتناسب مع المستوى الاجتماعي للمنظمة. </w:t>
      </w:r>
    </w:p>
    <w:p w:rsidR="00051363" w:rsidRPr="00C13E72" w:rsidRDefault="00051363" w:rsidP="00051363">
      <w:pPr>
        <w:tabs>
          <w:tab w:val="left" w:pos="7613"/>
        </w:tabs>
        <w:rPr>
          <w:color w:val="FF0000"/>
          <w:sz w:val="24"/>
          <w:szCs w:val="24"/>
          <w:u w:val="single"/>
          <w:rtl/>
        </w:rPr>
      </w:pPr>
      <w:r w:rsidRPr="00C13E72">
        <w:rPr>
          <w:color w:val="FF0000"/>
          <w:sz w:val="24"/>
          <w:szCs w:val="24"/>
          <w:u w:val="single"/>
          <w:rtl/>
        </w:rPr>
        <w:t xml:space="preserve">ظهور نظم المعلومات الإدارية </w:t>
      </w:r>
      <w:r w:rsidRPr="00C13E72">
        <w:rPr>
          <w:color w:val="FF0000"/>
          <w:sz w:val="24"/>
          <w:szCs w:val="24"/>
          <w:u w:val="single"/>
        </w:rPr>
        <w:t>MIS</w:t>
      </w:r>
    </w:p>
    <w:p w:rsidR="00051363" w:rsidRPr="00D22F7F" w:rsidRDefault="00051363" w:rsidP="00051363">
      <w:pPr>
        <w:numPr>
          <w:ilvl w:val="0"/>
          <w:numId w:val="32"/>
        </w:numPr>
        <w:tabs>
          <w:tab w:val="left" w:pos="7613"/>
        </w:tabs>
        <w:rPr>
          <w:sz w:val="24"/>
          <w:szCs w:val="24"/>
        </w:rPr>
      </w:pPr>
      <w:r w:rsidRPr="00D22F7F">
        <w:rPr>
          <w:sz w:val="24"/>
          <w:szCs w:val="24"/>
          <w:rtl/>
        </w:rPr>
        <w:t xml:space="preserve">هناك أربعة لاعبين أساسيين ساهموا في أنتاج ما نسميه نظم المعلومات الإدارية </w:t>
      </w:r>
      <w:r w:rsidRPr="00D22F7F">
        <w:rPr>
          <w:sz w:val="24"/>
          <w:szCs w:val="24"/>
        </w:rPr>
        <w:t>MIS</w:t>
      </w:r>
      <w:r w:rsidRPr="00D22F7F">
        <w:rPr>
          <w:sz w:val="24"/>
          <w:szCs w:val="24"/>
          <w:rtl/>
        </w:rPr>
        <w:t xml:space="preserve">: </w:t>
      </w:r>
    </w:p>
    <w:p w:rsidR="00051363" w:rsidRPr="00D22F7F" w:rsidRDefault="00051363" w:rsidP="00051363">
      <w:pPr>
        <w:numPr>
          <w:ilvl w:val="1"/>
          <w:numId w:val="32"/>
        </w:numPr>
        <w:tabs>
          <w:tab w:val="left" w:pos="7613"/>
        </w:tabs>
        <w:rPr>
          <w:sz w:val="24"/>
          <w:szCs w:val="24"/>
          <w:rtl/>
        </w:rPr>
      </w:pPr>
      <w:r w:rsidRPr="00D22F7F">
        <w:rPr>
          <w:sz w:val="24"/>
          <w:szCs w:val="24"/>
          <w:rtl/>
        </w:rPr>
        <w:t xml:space="preserve">المزودون للمعدات والبرمجيات (التقنيين)، </w:t>
      </w:r>
    </w:p>
    <w:p w:rsidR="00051363" w:rsidRPr="00D22F7F" w:rsidRDefault="00051363" w:rsidP="00051363">
      <w:pPr>
        <w:numPr>
          <w:ilvl w:val="1"/>
          <w:numId w:val="32"/>
        </w:numPr>
        <w:tabs>
          <w:tab w:val="left" w:pos="7613"/>
        </w:tabs>
        <w:rPr>
          <w:sz w:val="24"/>
          <w:szCs w:val="24"/>
          <w:rtl/>
        </w:rPr>
      </w:pPr>
      <w:r w:rsidRPr="00D22F7F">
        <w:rPr>
          <w:sz w:val="24"/>
          <w:szCs w:val="24"/>
          <w:rtl/>
        </w:rPr>
        <w:t>مؤسسات الأعمال التي تقوم بالاستثمار والسعي للحصول على قيمة من خلال استخدام التكنولوجيا.</w:t>
      </w:r>
    </w:p>
    <w:p w:rsidR="00051363" w:rsidRPr="00D22F7F" w:rsidRDefault="00051363" w:rsidP="00051363">
      <w:pPr>
        <w:numPr>
          <w:ilvl w:val="1"/>
          <w:numId w:val="32"/>
        </w:numPr>
        <w:tabs>
          <w:tab w:val="left" w:pos="7613"/>
        </w:tabs>
        <w:rPr>
          <w:sz w:val="24"/>
          <w:szCs w:val="24"/>
          <w:rtl/>
        </w:rPr>
      </w:pPr>
      <w:r w:rsidRPr="00D22F7F">
        <w:rPr>
          <w:sz w:val="24"/>
          <w:szCs w:val="24"/>
          <w:rtl/>
        </w:rPr>
        <w:t>المدراء والموظفون الساعون إلى تحقيق قيمة للأعمال وللأهداف الأخرى.</w:t>
      </w:r>
    </w:p>
    <w:p w:rsidR="00051363" w:rsidRPr="00D22F7F" w:rsidRDefault="00051363" w:rsidP="00051363">
      <w:pPr>
        <w:numPr>
          <w:ilvl w:val="1"/>
          <w:numId w:val="32"/>
        </w:numPr>
        <w:tabs>
          <w:tab w:val="left" w:pos="7613"/>
        </w:tabs>
        <w:rPr>
          <w:sz w:val="24"/>
          <w:szCs w:val="24"/>
          <w:rtl/>
        </w:rPr>
      </w:pPr>
      <w:r w:rsidRPr="00D22F7F">
        <w:rPr>
          <w:sz w:val="24"/>
          <w:szCs w:val="24"/>
          <w:rtl/>
        </w:rPr>
        <w:t>بيئة المؤسسات المتمثلة بالحالة التشريعية، الاجتماعية والثقافية المعاصرة.</w:t>
      </w:r>
    </w:p>
    <w:p w:rsidR="00051363" w:rsidRPr="00D22F7F" w:rsidRDefault="00051363" w:rsidP="00051363">
      <w:pPr>
        <w:numPr>
          <w:ilvl w:val="0"/>
          <w:numId w:val="32"/>
        </w:numPr>
        <w:tabs>
          <w:tab w:val="left" w:pos="7613"/>
        </w:tabs>
        <w:rPr>
          <w:sz w:val="24"/>
          <w:szCs w:val="24"/>
        </w:rPr>
      </w:pPr>
      <w:r w:rsidRPr="00D22F7F">
        <w:rPr>
          <w:sz w:val="24"/>
          <w:szCs w:val="24"/>
          <w:rtl/>
        </w:rPr>
        <w:lastRenderedPageBreak/>
        <w:t>ظهرت دراسة نظم المعلومات الإدارية في سنوات 1970</w:t>
      </w:r>
      <w:r w:rsidRPr="00D22F7F">
        <w:rPr>
          <w:sz w:val="24"/>
          <w:szCs w:val="24"/>
        </w:rPr>
        <w:t xml:space="preserve"> </w:t>
      </w:r>
      <w:r w:rsidRPr="00D22F7F">
        <w:rPr>
          <w:sz w:val="24"/>
          <w:szCs w:val="24"/>
          <w:rtl/>
        </w:rPr>
        <w:t xml:space="preserve">بالتركيز على استخدام نظم المعلومات المعتمدة على الحاسب في مؤسسات الأعمال والوكالات الحكومية. جمعت </w:t>
      </w:r>
      <w:r w:rsidRPr="00D22F7F">
        <w:rPr>
          <w:sz w:val="24"/>
          <w:szCs w:val="24"/>
        </w:rPr>
        <w:t>MIS</w:t>
      </w:r>
      <w:r w:rsidRPr="00D22F7F">
        <w:rPr>
          <w:sz w:val="24"/>
          <w:szCs w:val="24"/>
          <w:rtl/>
        </w:rPr>
        <w:t xml:space="preserve"> العمل في علوم الجانب التقني مع التوجه إلى تطوير أنظمة حلول للمشاكل الواقعية وإدارة موارد تكنولوجيا المعلومات مع الاهتمام بالقضايا السلوكية المحيطة بتطوير واستخدام وتأثير نظم المعلومات.</w:t>
      </w:r>
    </w:p>
    <w:p w:rsidR="00051363" w:rsidRPr="00C13E72" w:rsidRDefault="00051363" w:rsidP="00051363">
      <w:pPr>
        <w:tabs>
          <w:tab w:val="left" w:pos="7613"/>
        </w:tabs>
        <w:rPr>
          <w:color w:val="FF0000"/>
          <w:sz w:val="24"/>
          <w:szCs w:val="24"/>
          <w:u w:val="single"/>
          <w:rtl/>
        </w:rPr>
      </w:pPr>
      <w:r w:rsidRPr="00C13E72">
        <w:rPr>
          <w:color w:val="FF0000"/>
          <w:sz w:val="24"/>
          <w:szCs w:val="24"/>
          <w:u w:val="single"/>
          <w:rtl/>
          <w:lang w:bidi="ar-EG"/>
        </w:rPr>
        <w:t>تعريف نظم المعلومات الإدارية  (</w:t>
      </w:r>
      <w:r w:rsidRPr="00C13E72">
        <w:rPr>
          <w:color w:val="FF0000"/>
          <w:sz w:val="24"/>
          <w:szCs w:val="24"/>
          <w:u w:val="single"/>
          <w:lang w:val="en-GB"/>
        </w:rPr>
        <w:t xml:space="preserve"> (MIS</w:t>
      </w:r>
    </w:p>
    <w:p w:rsidR="00051363" w:rsidRPr="00D22F7F" w:rsidRDefault="00051363" w:rsidP="00051363">
      <w:pPr>
        <w:numPr>
          <w:ilvl w:val="0"/>
          <w:numId w:val="33"/>
        </w:numPr>
        <w:tabs>
          <w:tab w:val="left" w:pos="7613"/>
        </w:tabs>
        <w:rPr>
          <w:sz w:val="24"/>
          <w:szCs w:val="24"/>
        </w:rPr>
      </w:pPr>
      <w:r w:rsidRPr="00D22F7F">
        <w:rPr>
          <w:sz w:val="24"/>
          <w:szCs w:val="24"/>
          <w:rtl/>
          <w:lang w:bidi="ar-EG"/>
        </w:rPr>
        <w:t>نظم المعلومات الإدارية تختص بنواحي السلوك والنواحي التقنية التي تحيط عملية التطوير والاستخدام والآثار الناتجة عن الاستخدام لنظم المعلومات التي يستخدمها المدراء والعاملين في المؤسسة .</w:t>
      </w:r>
    </w:p>
    <w:p w:rsidR="00051363" w:rsidRPr="00D22F7F" w:rsidRDefault="00051363" w:rsidP="00051363">
      <w:pPr>
        <w:numPr>
          <w:ilvl w:val="0"/>
          <w:numId w:val="33"/>
        </w:numPr>
        <w:tabs>
          <w:tab w:val="left" w:pos="7613"/>
        </w:tabs>
        <w:rPr>
          <w:sz w:val="24"/>
          <w:szCs w:val="24"/>
        </w:rPr>
      </w:pPr>
      <w:r w:rsidRPr="00D22F7F">
        <w:rPr>
          <w:sz w:val="24"/>
          <w:szCs w:val="24"/>
          <w:rtl/>
          <w:lang w:bidi="ar-EG"/>
        </w:rPr>
        <w:t xml:space="preserve">يمكن تعريف نظم المعلومات الادارية بأنها دراسة نظم المعلومات بالتركيز علي استخداماتها في العمل والإدارة. </w:t>
      </w:r>
    </w:p>
    <w:p w:rsidR="00051363" w:rsidRPr="00C13E72" w:rsidRDefault="00051363" w:rsidP="00051363">
      <w:pPr>
        <w:tabs>
          <w:tab w:val="left" w:pos="7613"/>
        </w:tabs>
        <w:rPr>
          <w:color w:val="1F497D" w:themeColor="text2"/>
          <w:sz w:val="24"/>
          <w:szCs w:val="24"/>
          <w:u w:val="single"/>
          <w:rtl/>
        </w:rPr>
      </w:pPr>
      <w:r w:rsidRPr="00C13E72">
        <w:rPr>
          <w:color w:val="1F497D" w:themeColor="text2"/>
          <w:sz w:val="24"/>
          <w:szCs w:val="24"/>
          <w:u w:val="single"/>
          <w:rtl/>
        </w:rPr>
        <w:t>الدور الجديد لنظم المعلومات</w:t>
      </w:r>
      <w:r w:rsidRPr="00C13E72">
        <w:rPr>
          <w:rFonts w:hint="cs"/>
          <w:color w:val="1F497D" w:themeColor="text2"/>
          <w:sz w:val="24"/>
          <w:szCs w:val="24"/>
          <w:u w:val="single"/>
          <w:rtl/>
        </w:rPr>
        <w:t xml:space="preserve"> </w:t>
      </w:r>
      <w:r w:rsidRPr="00C13E72">
        <w:rPr>
          <w:color w:val="1F497D" w:themeColor="text2"/>
          <w:sz w:val="24"/>
          <w:szCs w:val="24"/>
          <w:u w:val="single"/>
          <w:rtl/>
        </w:rPr>
        <w:t>–</w:t>
      </w:r>
      <w:r w:rsidRPr="00C13E72">
        <w:rPr>
          <w:rFonts w:hint="cs"/>
          <w:color w:val="1F497D" w:themeColor="text2"/>
          <w:sz w:val="24"/>
          <w:szCs w:val="24"/>
          <w:u w:val="single"/>
          <w:rtl/>
        </w:rPr>
        <w:t xml:space="preserve"> </w:t>
      </w:r>
      <w:r w:rsidRPr="00C13E72">
        <w:rPr>
          <w:color w:val="1F497D" w:themeColor="text2"/>
          <w:sz w:val="24"/>
          <w:szCs w:val="24"/>
          <w:u w:val="single"/>
          <w:rtl/>
          <w:lang w:bidi="ar-EG"/>
        </w:rPr>
        <w:t>الانترنت</w:t>
      </w:r>
    </w:p>
    <w:p w:rsidR="00051363" w:rsidRPr="00D22F7F" w:rsidRDefault="00051363" w:rsidP="00051363">
      <w:pPr>
        <w:numPr>
          <w:ilvl w:val="0"/>
          <w:numId w:val="34"/>
        </w:numPr>
        <w:tabs>
          <w:tab w:val="left" w:pos="7613"/>
        </w:tabs>
        <w:rPr>
          <w:sz w:val="24"/>
          <w:szCs w:val="24"/>
        </w:rPr>
      </w:pPr>
      <w:r w:rsidRPr="00C13E72">
        <w:rPr>
          <w:color w:val="00B050"/>
          <w:sz w:val="24"/>
          <w:szCs w:val="24"/>
          <w:rtl/>
        </w:rPr>
        <w:t xml:space="preserve">الانترنت </w:t>
      </w:r>
      <w:r w:rsidRPr="00C13E72">
        <w:rPr>
          <w:color w:val="00B050"/>
          <w:sz w:val="24"/>
          <w:szCs w:val="24"/>
        </w:rPr>
        <w:t xml:space="preserve">Internet </w:t>
      </w:r>
      <w:r w:rsidRPr="00C13E72">
        <w:rPr>
          <w:color w:val="00B050"/>
          <w:sz w:val="24"/>
          <w:szCs w:val="24"/>
          <w:rtl/>
        </w:rPr>
        <w:t>:</w:t>
      </w:r>
      <w:r w:rsidRPr="00D22F7F">
        <w:rPr>
          <w:sz w:val="24"/>
          <w:szCs w:val="24"/>
          <w:rtl/>
        </w:rPr>
        <w:t xml:space="preserve"> هي الشبكة العالمية للشبكات التي تجمع بين مئات الآلاف من شبكات الحاسب الخاصة والعامة على مستوى العالم. تستخدم هذه الشبكة بشكل واسع نظرا لسهولة استخدامها ومرونتها وانخفاض تكلفتها، مما دفع المؤسسات إلى تقديم خدماتها من خلال هذه الشبكة. </w:t>
      </w:r>
    </w:p>
    <w:p w:rsidR="00051363" w:rsidRPr="00C13E72" w:rsidRDefault="00051363" w:rsidP="00051363">
      <w:pPr>
        <w:numPr>
          <w:ilvl w:val="0"/>
          <w:numId w:val="34"/>
        </w:numPr>
        <w:tabs>
          <w:tab w:val="left" w:pos="7613"/>
        </w:tabs>
        <w:rPr>
          <w:color w:val="00B050"/>
          <w:sz w:val="24"/>
          <w:szCs w:val="24"/>
          <w:rtl/>
        </w:rPr>
      </w:pPr>
      <w:r w:rsidRPr="00C13E72">
        <w:rPr>
          <w:color w:val="00B050"/>
          <w:sz w:val="24"/>
          <w:szCs w:val="24"/>
          <w:rtl/>
        </w:rPr>
        <w:t>تقدم شبكة الانترنت العديد من الخدمات منها:</w:t>
      </w:r>
    </w:p>
    <w:p w:rsidR="00051363" w:rsidRPr="00D22F7F" w:rsidRDefault="00051363" w:rsidP="00051363">
      <w:pPr>
        <w:numPr>
          <w:ilvl w:val="1"/>
          <w:numId w:val="34"/>
        </w:numPr>
        <w:tabs>
          <w:tab w:val="left" w:pos="7613"/>
        </w:tabs>
        <w:rPr>
          <w:sz w:val="24"/>
          <w:szCs w:val="24"/>
          <w:rtl/>
        </w:rPr>
      </w:pPr>
      <w:r w:rsidRPr="00D22F7F">
        <w:rPr>
          <w:sz w:val="24"/>
          <w:szCs w:val="24"/>
          <w:rtl/>
        </w:rPr>
        <w:t xml:space="preserve">البحث عن المعلومات من خلال محركات البحث </w:t>
      </w:r>
      <w:r w:rsidRPr="00D22F7F">
        <w:rPr>
          <w:sz w:val="24"/>
          <w:szCs w:val="24"/>
        </w:rPr>
        <w:t>Google</w:t>
      </w:r>
      <w:r w:rsidRPr="00D22F7F">
        <w:rPr>
          <w:sz w:val="24"/>
          <w:szCs w:val="24"/>
          <w:rtl/>
        </w:rPr>
        <w:t xml:space="preserve"> وغيرها،</w:t>
      </w:r>
    </w:p>
    <w:p w:rsidR="00051363" w:rsidRPr="00D22F7F" w:rsidRDefault="00051363" w:rsidP="00051363">
      <w:pPr>
        <w:numPr>
          <w:ilvl w:val="1"/>
          <w:numId w:val="34"/>
        </w:numPr>
        <w:tabs>
          <w:tab w:val="left" w:pos="7613"/>
        </w:tabs>
        <w:rPr>
          <w:sz w:val="24"/>
          <w:szCs w:val="24"/>
          <w:rtl/>
        </w:rPr>
      </w:pPr>
      <w:r w:rsidRPr="00D22F7F">
        <w:rPr>
          <w:sz w:val="24"/>
          <w:szCs w:val="24"/>
          <w:rtl/>
        </w:rPr>
        <w:t xml:space="preserve">البريد الإلكتروني </w:t>
      </w:r>
      <w:r w:rsidRPr="00D22F7F">
        <w:rPr>
          <w:sz w:val="24"/>
          <w:szCs w:val="24"/>
        </w:rPr>
        <w:t>Email</w:t>
      </w:r>
      <w:r w:rsidRPr="00D22F7F">
        <w:rPr>
          <w:sz w:val="24"/>
          <w:szCs w:val="24"/>
          <w:rtl/>
        </w:rPr>
        <w:t xml:space="preserve">،والدردشة الفورية </w:t>
      </w:r>
      <w:r w:rsidRPr="00D22F7F">
        <w:rPr>
          <w:sz w:val="24"/>
          <w:szCs w:val="24"/>
        </w:rPr>
        <w:t>Instant Chatting</w:t>
      </w:r>
      <w:r w:rsidRPr="00D22F7F">
        <w:rPr>
          <w:sz w:val="24"/>
          <w:szCs w:val="24"/>
          <w:rtl/>
        </w:rPr>
        <w:t>،</w:t>
      </w:r>
    </w:p>
    <w:p w:rsidR="00051363" w:rsidRPr="00D22F7F" w:rsidRDefault="00051363" w:rsidP="00051363">
      <w:pPr>
        <w:numPr>
          <w:ilvl w:val="1"/>
          <w:numId w:val="34"/>
        </w:numPr>
        <w:tabs>
          <w:tab w:val="left" w:pos="7613"/>
        </w:tabs>
        <w:rPr>
          <w:sz w:val="24"/>
          <w:szCs w:val="24"/>
          <w:rtl/>
        </w:rPr>
      </w:pPr>
      <w:r w:rsidRPr="00D22F7F">
        <w:rPr>
          <w:sz w:val="24"/>
          <w:szCs w:val="24"/>
          <w:rtl/>
        </w:rPr>
        <w:t xml:space="preserve">الاتصال عن بعد لإجراء المؤتمرات المرئية </w:t>
      </w:r>
      <w:r w:rsidRPr="00D22F7F">
        <w:rPr>
          <w:sz w:val="24"/>
          <w:szCs w:val="24"/>
        </w:rPr>
        <w:t>Video Conferencing</w:t>
      </w:r>
      <w:r w:rsidRPr="00D22F7F">
        <w:rPr>
          <w:sz w:val="24"/>
          <w:szCs w:val="24"/>
          <w:rtl/>
        </w:rPr>
        <w:t>،</w:t>
      </w:r>
    </w:p>
    <w:p w:rsidR="00051363" w:rsidRPr="00D22F7F" w:rsidRDefault="00051363" w:rsidP="00051363">
      <w:pPr>
        <w:numPr>
          <w:ilvl w:val="1"/>
          <w:numId w:val="34"/>
        </w:numPr>
        <w:tabs>
          <w:tab w:val="left" w:pos="7613"/>
        </w:tabs>
        <w:rPr>
          <w:sz w:val="24"/>
          <w:szCs w:val="24"/>
          <w:rtl/>
        </w:rPr>
      </w:pPr>
      <w:r w:rsidRPr="00D22F7F">
        <w:rPr>
          <w:sz w:val="24"/>
          <w:szCs w:val="24"/>
          <w:rtl/>
        </w:rPr>
        <w:t xml:space="preserve">إجراء العمليات التجارية والإدارية الإلكترونية </w:t>
      </w:r>
      <w:r w:rsidRPr="00D22F7F">
        <w:rPr>
          <w:sz w:val="24"/>
          <w:szCs w:val="24"/>
        </w:rPr>
        <w:t>E-Commerce</w:t>
      </w:r>
      <w:r w:rsidRPr="00D22F7F">
        <w:rPr>
          <w:sz w:val="24"/>
          <w:szCs w:val="24"/>
          <w:rtl/>
        </w:rPr>
        <w:t xml:space="preserve"> و </w:t>
      </w:r>
      <w:r w:rsidRPr="00D22F7F">
        <w:rPr>
          <w:sz w:val="24"/>
          <w:szCs w:val="24"/>
        </w:rPr>
        <w:t>E-Business</w:t>
      </w:r>
      <w:r w:rsidRPr="00D22F7F">
        <w:rPr>
          <w:sz w:val="24"/>
          <w:szCs w:val="24"/>
          <w:rtl/>
        </w:rPr>
        <w:t>.</w:t>
      </w:r>
    </w:p>
    <w:p w:rsidR="00051363" w:rsidRPr="00D22F7F" w:rsidRDefault="00051363" w:rsidP="00051363">
      <w:pPr>
        <w:tabs>
          <w:tab w:val="left" w:pos="7613"/>
        </w:tabs>
        <w:rPr>
          <w:sz w:val="24"/>
          <w:szCs w:val="24"/>
        </w:rPr>
      </w:pPr>
      <w:r w:rsidRPr="00D22F7F">
        <w:rPr>
          <w:sz w:val="24"/>
          <w:szCs w:val="24"/>
          <w:rtl/>
        </w:rPr>
        <w:t xml:space="preserve">وغيرها من الخدمات الإلكترونية </w:t>
      </w:r>
      <w:r w:rsidRPr="00D22F7F">
        <w:rPr>
          <w:sz w:val="24"/>
          <w:szCs w:val="24"/>
        </w:rPr>
        <w:t>E-Services</w:t>
      </w:r>
      <w:r w:rsidRPr="00D22F7F">
        <w:rPr>
          <w:sz w:val="24"/>
          <w:szCs w:val="24"/>
          <w:rtl/>
        </w:rPr>
        <w:t xml:space="preserve"> الكثيرة</w:t>
      </w:r>
    </w:p>
    <w:p w:rsidR="00051363" w:rsidRPr="00C13E72" w:rsidRDefault="00051363" w:rsidP="00051363">
      <w:pPr>
        <w:tabs>
          <w:tab w:val="left" w:pos="7613"/>
        </w:tabs>
        <w:rPr>
          <w:color w:val="00B050"/>
          <w:sz w:val="24"/>
          <w:szCs w:val="24"/>
          <w:u w:val="single"/>
          <w:rtl/>
        </w:rPr>
      </w:pPr>
      <w:r w:rsidRPr="00C13E72">
        <w:rPr>
          <w:color w:val="00B050"/>
          <w:sz w:val="24"/>
          <w:szCs w:val="24"/>
          <w:u w:val="single"/>
          <w:rtl/>
        </w:rPr>
        <w:t>الدور الجديد لنظم المعلومات</w:t>
      </w:r>
      <w:r w:rsidRPr="00C13E72">
        <w:rPr>
          <w:color w:val="00B050"/>
          <w:sz w:val="24"/>
          <w:szCs w:val="24"/>
          <w:u w:val="single"/>
          <w:rtl/>
          <w:lang w:bidi="ar-EG"/>
        </w:rPr>
        <w:t xml:space="preserve"> – مصطلحات</w:t>
      </w:r>
      <w:r w:rsidRPr="00C13E72">
        <w:rPr>
          <w:rFonts w:hint="cs"/>
          <w:color w:val="00B050"/>
          <w:sz w:val="24"/>
          <w:szCs w:val="24"/>
          <w:u w:val="single"/>
          <w:rtl/>
          <w:lang w:bidi="ar-EG"/>
        </w:rPr>
        <w:t xml:space="preserve"> </w:t>
      </w:r>
      <w:r w:rsidRPr="00C13E72">
        <w:rPr>
          <w:color w:val="00B050"/>
          <w:sz w:val="24"/>
          <w:szCs w:val="24"/>
          <w:u w:val="single"/>
          <w:rtl/>
          <w:lang w:bidi="ar-EG"/>
        </w:rPr>
        <w:t>الانترنت</w:t>
      </w:r>
      <w:r w:rsidRPr="00C13E72">
        <w:rPr>
          <w:color w:val="00B050"/>
          <w:sz w:val="24"/>
          <w:szCs w:val="24"/>
          <w:u w:val="single"/>
        </w:rPr>
        <w:t xml:space="preserve"> </w:t>
      </w:r>
    </w:p>
    <w:p w:rsidR="00051363" w:rsidRPr="00D22F7F" w:rsidRDefault="00051363" w:rsidP="00051363">
      <w:pPr>
        <w:numPr>
          <w:ilvl w:val="2"/>
          <w:numId w:val="35"/>
        </w:numPr>
        <w:tabs>
          <w:tab w:val="left" w:pos="7613"/>
        </w:tabs>
        <w:rPr>
          <w:sz w:val="24"/>
          <w:szCs w:val="24"/>
        </w:rPr>
      </w:pPr>
      <w:r w:rsidRPr="00C13E72">
        <w:rPr>
          <w:color w:val="FF0000"/>
          <w:sz w:val="24"/>
          <w:szCs w:val="24"/>
          <w:rtl/>
        </w:rPr>
        <w:t xml:space="preserve">شبكة العنكبوت العالمية </w:t>
      </w:r>
      <w:r w:rsidRPr="00C13E72">
        <w:rPr>
          <w:color w:val="FF0000"/>
          <w:sz w:val="24"/>
          <w:szCs w:val="24"/>
        </w:rPr>
        <w:t>WWW</w:t>
      </w:r>
      <w:r w:rsidRPr="00C13E72">
        <w:rPr>
          <w:color w:val="FF0000"/>
          <w:sz w:val="24"/>
          <w:szCs w:val="24"/>
          <w:rtl/>
        </w:rPr>
        <w:t xml:space="preserve">: </w:t>
      </w:r>
      <w:r w:rsidRPr="00D22F7F">
        <w:rPr>
          <w:sz w:val="24"/>
          <w:szCs w:val="24"/>
          <w:rtl/>
        </w:rPr>
        <w:t>هي نظام يستخدم المعايير العالمية لتخزين واسترجاع وتنظيم عرض المعلومات على على شبكة الانترنت على شكل صفحات الكترونية تحتوي على نصوص وصور وصوتيات وفيديوهات.</w:t>
      </w:r>
    </w:p>
    <w:p w:rsidR="00051363" w:rsidRPr="00D22F7F" w:rsidRDefault="00051363" w:rsidP="00051363">
      <w:pPr>
        <w:numPr>
          <w:ilvl w:val="2"/>
          <w:numId w:val="35"/>
        </w:numPr>
        <w:tabs>
          <w:tab w:val="left" w:pos="7613"/>
        </w:tabs>
        <w:rPr>
          <w:sz w:val="24"/>
          <w:szCs w:val="24"/>
          <w:rtl/>
        </w:rPr>
      </w:pPr>
      <w:r w:rsidRPr="00C13E72">
        <w:rPr>
          <w:color w:val="FF0000"/>
          <w:sz w:val="24"/>
          <w:szCs w:val="24"/>
          <w:rtl/>
        </w:rPr>
        <w:t xml:space="preserve">موقع على الانترنت </w:t>
      </w:r>
      <w:r w:rsidRPr="00C13E72">
        <w:rPr>
          <w:color w:val="FF0000"/>
          <w:sz w:val="24"/>
          <w:szCs w:val="24"/>
        </w:rPr>
        <w:t xml:space="preserve">Web Site </w:t>
      </w:r>
      <w:r w:rsidRPr="00C13E72">
        <w:rPr>
          <w:color w:val="FF0000"/>
          <w:sz w:val="24"/>
          <w:szCs w:val="24"/>
          <w:rtl/>
        </w:rPr>
        <w:t>:</w:t>
      </w:r>
      <w:r w:rsidRPr="00D22F7F">
        <w:rPr>
          <w:sz w:val="24"/>
          <w:szCs w:val="24"/>
          <w:rtl/>
        </w:rPr>
        <w:t xml:space="preserve"> يتألف من عدد من الصفحات المترابطة ببعضها البعض من خلال روابط تسمى ارتباطات تشعبية </w:t>
      </w:r>
      <w:r w:rsidRPr="00D22F7F">
        <w:rPr>
          <w:sz w:val="24"/>
          <w:szCs w:val="24"/>
        </w:rPr>
        <w:t>hyperlinks</w:t>
      </w:r>
      <w:r w:rsidRPr="00D22F7F">
        <w:rPr>
          <w:sz w:val="24"/>
          <w:szCs w:val="24"/>
          <w:rtl/>
        </w:rPr>
        <w:t>، تقوم المؤسسات أو الأفراد بإنشاء مواقع لها لعرض معلومات عنها أو لتقديم خدمات تخصها.</w:t>
      </w:r>
    </w:p>
    <w:p w:rsidR="00051363" w:rsidRPr="00D22F7F" w:rsidRDefault="00051363" w:rsidP="00051363">
      <w:pPr>
        <w:numPr>
          <w:ilvl w:val="2"/>
          <w:numId w:val="35"/>
        </w:numPr>
        <w:tabs>
          <w:tab w:val="left" w:pos="7613"/>
        </w:tabs>
        <w:rPr>
          <w:sz w:val="24"/>
          <w:szCs w:val="24"/>
          <w:rtl/>
        </w:rPr>
      </w:pPr>
      <w:r w:rsidRPr="00C13E72">
        <w:rPr>
          <w:color w:val="FF0000"/>
          <w:sz w:val="24"/>
          <w:szCs w:val="24"/>
          <w:rtl/>
        </w:rPr>
        <w:t>الارتباط التشعبي:</w:t>
      </w:r>
      <w:r w:rsidRPr="00D22F7F">
        <w:rPr>
          <w:sz w:val="24"/>
          <w:szCs w:val="24"/>
          <w:rtl/>
        </w:rPr>
        <w:t xml:space="preserve"> هو رابط إلى صفحة أخرى أو مكان آخر داخل نفس الصفحة للتنقل عبر المواقع أو داخل الموقع نفسه، يمكن أن يأخذ شكل نصي، صورة أو زر.</w:t>
      </w:r>
      <w:r w:rsidRPr="00D22F7F">
        <w:rPr>
          <w:sz w:val="24"/>
          <w:szCs w:val="24"/>
        </w:rPr>
        <w:t xml:space="preserve"> </w:t>
      </w:r>
    </w:p>
    <w:p w:rsidR="00051363" w:rsidRPr="00D22F7F" w:rsidRDefault="00051363" w:rsidP="00051363">
      <w:pPr>
        <w:numPr>
          <w:ilvl w:val="2"/>
          <w:numId w:val="35"/>
        </w:numPr>
        <w:tabs>
          <w:tab w:val="left" w:pos="7613"/>
        </w:tabs>
        <w:rPr>
          <w:sz w:val="24"/>
          <w:szCs w:val="24"/>
          <w:rtl/>
        </w:rPr>
      </w:pPr>
      <w:r w:rsidRPr="00C13E72">
        <w:rPr>
          <w:color w:val="FF0000"/>
          <w:sz w:val="24"/>
          <w:szCs w:val="24"/>
          <w:rtl/>
        </w:rPr>
        <w:t xml:space="preserve">لغة </w:t>
      </w:r>
      <w:r w:rsidRPr="00C13E72">
        <w:rPr>
          <w:color w:val="FF0000"/>
          <w:sz w:val="24"/>
          <w:szCs w:val="24"/>
        </w:rPr>
        <w:t xml:space="preserve">HTML </w:t>
      </w:r>
      <w:r w:rsidRPr="00C13E72">
        <w:rPr>
          <w:color w:val="FF0000"/>
          <w:sz w:val="24"/>
          <w:szCs w:val="24"/>
          <w:rtl/>
        </w:rPr>
        <w:t>:</w:t>
      </w:r>
      <w:r w:rsidRPr="00D22F7F">
        <w:rPr>
          <w:sz w:val="24"/>
          <w:szCs w:val="24"/>
          <w:rtl/>
        </w:rPr>
        <w:t xml:space="preserve"> هي اللغة المستخدمة لكتابة وتصميم المواقع على شبكة الانترنت وهي لغة لا توفر إمكانية التفاعل مع المستخدم لذلك يضطر مصممي المواقع إلى استخدام تقنيات ولغات أخرى لهذا الغرض مثل تقنيات دوت نت </w:t>
      </w:r>
      <w:r w:rsidRPr="00D22F7F">
        <w:rPr>
          <w:sz w:val="24"/>
          <w:szCs w:val="24"/>
        </w:rPr>
        <w:t>ASP.Net</w:t>
      </w:r>
      <w:r w:rsidRPr="00D22F7F">
        <w:rPr>
          <w:sz w:val="24"/>
          <w:szCs w:val="24"/>
          <w:rtl/>
        </w:rPr>
        <w:t xml:space="preserve"> ولغة </w:t>
      </w:r>
      <w:r w:rsidRPr="00D22F7F">
        <w:rPr>
          <w:sz w:val="24"/>
          <w:szCs w:val="24"/>
        </w:rPr>
        <w:t>Java</w:t>
      </w:r>
      <w:r w:rsidRPr="00D22F7F">
        <w:rPr>
          <w:sz w:val="24"/>
          <w:szCs w:val="24"/>
          <w:rtl/>
        </w:rPr>
        <w:t xml:space="preserve"> و </w:t>
      </w:r>
      <w:r w:rsidRPr="00D22F7F">
        <w:rPr>
          <w:sz w:val="24"/>
          <w:szCs w:val="24"/>
        </w:rPr>
        <w:t xml:space="preserve"> PHP </w:t>
      </w:r>
    </w:p>
    <w:p w:rsidR="00051363" w:rsidRPr="00C13E72" w:rsidRDefault="00051363" w:rsidP="00051363">
      <w:pPr>
        <w:tabs>
          <w:tab w:val="left" w:pos="7613"/>
        </w:tabs>
        <w:rPr>
          <w:color w:val="1F497D" w:themeColor="text2"/>
          <w:sz w:val="24"/>
          <w:szCs w:val="24"/>
          <w:u w:val="single"/>
          <w:rtl/>
        </w:rPr>
      </w:pPr>
      <w:r w:rsidRPr="00C13E72">
        <w:rPr>
          <w:color w:val="1F497D" w:themeColor="text2"/>
          <w:sz w:val="24"/>
          <w:szCs w:val="24"/>
          <w:u w:val="single"/>
          <w:rtl/>
        </w:rPr>
        <w:t xml:space="preserve">الاختيارات الجديدة </w:t>
      </w:r>
      <w:r w:rsidRPr="00C13E72">
        <w:rPr>
          <w:color w:val="1F497D" w:themeColor="text2"/>
          <w:sz w:val="24"/>
          <w:szCs w:val="24"/>
          <w:u w:val="single"/>
          <w:rtl/>
          <w:lang w:bidi="ar-EG"/>
        </w:rPr>
        <w:t xml:space="preserve">لهيكلية </w:t>
      </w:r>
      <w:r w:rsidRPr="00C13E72">
        <w:rPr>
          <w:color w:val="1F497D" w:themeColor="text2"/>
          <w:sz w:val="24"/>
          <w:szCs w:val="24"/>
          <w:u w:val="single"/>
          <w:rtl/>
        </w:rPr>
        <w:t>المؤسسة</w:t>
      </w:r>
    </w:p>
    <w:p w:rsidR="00051363" w:rsidRPr="00D22F7F" w:rsidRDefault="00051363" w:rsidP="00051363">
      <w:pPr>
        <w:tabs>
          <w:tab w:val="left" w:pos="7613"/>
        </w:tabs>
        <w:rPr>
          <w:sz w:val="24"/>
          <w:szCs w:val="24"/>
        </w:rPr>
      </w:pPr>
      <w:r w:rsidRPr="00D22F7F">
        <w:rPr>
          <w:sz w:val="24"/>
          <w:szCs w:val="24"/>
          <w:rtl/>
        </w:rPr>
        <w:t xml:space="preserve">بناءً على التطور في نظم المعلومات، ظهرت اختيارات عديدة </w:t>
      </w:r>
      <w:r w:rsidRPr="00D22F7F">
        <w:rPr>
          <w:sz w:val="24"/>
          <w:szCs w:val="24"/>
          <w:rtl/>
          <w:lang w:bidi="ar-EG"/>
        </w:rPr>
        <w:t>لهيكلية</w:t>
      </w:r>
      <w:r w:rsidRPr="00D22F7F">
        <w:rPr>
          <w:sz w:val="24"/>
          <w:szCs w:val="24"/>
          <w:rtl/>
        </w:rPr>
        <w:t xml:space="preserve">المنظمة: </w:t>
      </w:r>
    </w:p>
    <w:p w:rsidR="00051363" w:rsidRPr="00C13E72" w:rsidRDefault="00051363" w:rsidP="00051363">
      <w:pPr>
        <w:numPr>
          <w:ilvl w:val="0"/>
          <w:numId w:val="36"/>
        </w:numPr>
        <w:tabs>
          <w:tab w:val="left" w:pos="7613"/>
        </w:tabs>
        <w:rPr>
          <w:color w:val="FF0000"/>
          <w:sz w:val="24"/>
          <w:szCs w:val="24"/>
          <w:rtl/>
        </w:rPr>
      </w:pPr>
      <w:r w:rsidRPr="00C13E72">
        <w:rPr>
          <w:color w:val="FF0000"/>
          <w:sz w:val="24"/>
          <w:szCs w:val="24"/>
          <w:rtl/>
        </w:rPr>
        <w:t xml:space="preserve">التنظيم الأفقي </w:t>
      </w:r>
      <w:r w:rsidRPr="00C13E72">
        <w:rPr>
          <w:color w:val="FF0000"/>
          <w:sz w:val="24"/>
          <w:szCs w:val="24"/>
        </w:rPr>
        <w:t>Flattering Organizations</w:t>
      </w:r>
      <w:r w:rsidRPr="00C13E72">
        <w:rPr>
          <w:color w:val="FF0000"/>
          <w:sz w:val="24"/>
          <w:szCs w:val="24"/>
          <w:rtl/>
        </w:rPr>
        <w:t>:</w:t>
      </w:r>
      <w:r w:rsidRPr="00C13E72">
        <w:rPr>
          <w:color w:val="FF0000"/>
          <w:sz w:val="24"/>
          <w:szCs w:val="24"/>
        </w:rPr>
        <w:t xml:space="preserve"> </w:t>
      </w:r>
    </w:p>
    <w:p w:rsidR="00051363" w:rsidRPr="00D22F7F" w:rsidRDefault="00051363" w:rsidP="00051363">
      <w:pPr>
        <w:numPr>
          <w:ilvl w:val="1"/>
          <w:numId w:val="36"/>
        </w:numPr>
        <w:tabs>
          <w:tab w:val="left" w:pos="7613"/>
        </w:tabs>
        <w:rPr>
          <w:sz w:val="24"/>
          <w:szCs w:val="24"/>
          <w:rtl/>
        </w:rPr>
      </w:pPr>
      <w:r w:rsidRPr="00D22F7F">
        <w:rPr>
          <w:sz w:val="24"/>
          <w:szCs w:val="24"/>
          <w:rtl/>
        </w:rPr>
        <w:lastRenderedPageBreak/>
        <w:t>كانت الإدارة سابقا تعتمد التنظيم العمودي الذي يتكون من العديد من المستويات. لكن نظم المعلومات الحديثة جعلت الإدارة أكثر أفقية وذلك من خلال تقليل عدد المستويات الإدارية في المنظمات، حيث أنها سمحت بنشر وتوزيع المعلومات لتقوية العمال في المستويات السفلى وزيادة كفاءة الإدارة.</w:t>
      </w:r>
      <w:r w:rsidRPr="00D22F7F">
        <w:rPr>
          <w:sz w:val="24"/>
          <w:szCs w:val="24"/>
        </w:rPr>
        <w:t xml:space="preserve"> </w:t>
      </w:r>
    </w:p>
    <w:p w:rsidR="00051363" w:rsidRPr="00D22F7F" w:rsidRDefault="00051363" w:rsidP="00051363">
      <w:pPr>
        <w:numPr>
          <w:ilvl w:val="1"/>
          <w:numId w:val="36"/>
        </w:numPr>
        <w:tabs>
          <w:tab w:val="left" w:pos="7613"/>
        </w:tabs>
        <w:rPr>
          <w:sz w:val="24"/>
          <w:szCs w:val="24"/>
        </w:rPr>
      </w:pPr>
      <w:r w:rsidRPr="00D22F7F">
        <w:rPr>
          <w:sz w:val="24"/>
          <w:szCs w:val="24"/>
          <w:rtl/>
        </w:rPr>
        <w:t>يسمح التنظيم الأفقي للمدراء بالإشراف على عدد كبير من الموظفين ويمنح الموظفين صلاحية أكثر في اتخاذ القرارات، وذلك بفضل حصولهم على المعلومات التي يحتاجوها لاتخاذ القرارات من دون الإشراف عليهم. وهذا أصبح ممكنا من خلال مستوى التعليم العالي للموظفين الذي يمكنهم من اتخاذ القرارات.</w:t>
      </w:r>
    </w:p>
    <w:p w:rsidR="00051363" w:rsidRPr="00D22F7F" w:rsidRDefault="00051363" w:rsidP="00051363">
      <w:pPr>
        <w:numPr>
          <w:ilvl w:val="1"/>
          <w:numId w:val="36"/>
        </w:numPr>
        <w:tabs>
          <w:tab w:val="left" w:pos="7613"/>
        </w:tabs>
        <w:rPr>
          <w:sz w:val="24"/>
          <w:szCs w:val="24"/>
          <w:rtl/>
        </w:rPr>
      </w:pPr>
      <w:r w:rsidRPr="00D22F7F">
        <w:rPr>
          <w:sz w:val="24"/>
          <w:szCs w:val="24"/>
          <w:rtl/>
        </w:rPr>
        <w:t>أصبح المدراء</w:t>
      </w:r>
      <w:r w:rsidRPr="00D22F7F">
        <w:rPr>
          <w:sz w:val="24"/>
          <w:szCs w:val="24"/>
          <w:rtl/>
          <w:lang w:bidi="ar-EG"/>
        </w:rPr>
        <w:t xml:space="preserve"> اكثر سرعة في</w:t>
      </w:r>
      <w:r w:rsidRPr="00D22F7F">
        <w:rPr>
          <w:sz w:val="24"/>
          <w:szCs w:val="24"/>
          <w:rtl/>
        </w:rPr>
        <w:t xml:space="preserve"> اتخاذ القرارات لحصولهم على معلومات أدق بالوقت المناسب، وهذا مما يدعم تقليل عدد المدراء.</w:t>
      </w:r>
    </w:p>
    <w:p w:rsidR="00051363" w:rsidRPr="00D22F7F" w:rsidRDefault="00051363" w:rsidP="00051363">
      <w:pPr>
        <w:numPr>
          <w:ilvl w:val="1"/>
          <w:numId w:val="36"/>
        </w:numPr>
        <w:tabs>
          <w:tab w:val="left" w:pos="7613"/>
        </w:tabs>
        <w:rPr>
          <w:sz w:val="24"/>
          <w:szCs w:val="24"/>
          <w:rtl/>
        </w:rPr>
      </w:pPr>
      <w:r w:rsidRPr="00D22F7F">
        <w:rPr>
          <w:sz w:val="24"/>
          <w:szCs w:val="24"/>
          <w:rtl/>
        </w:rPr>
        <w:t xml:space="preserve">كان من المعروف أن السلطة تعتمد بشكل كبير على المعرفة والكفاءة وليس على المناصب الرسمية، لذلك تسطحت هيكلية المؤسسات بفعل اتجاه العمال المهنيين إلى إدارة أنفسهم ذاتيا مما جعل اتخاذ القرارات أكثر لامركزية بسبب زيادة انتشار المعلومات والمعرفة داخل المؤسسات. </w:t>
      </w:r>
    </w:p>
    <w:p w:rsidR="00051363" w:rsidRPr="00C13E72" w:rsidRDefault="00051363" w:rsidP="00051363">
      <w:pPr>
        <w:numPr>
          <w:ilvl w:val="0"/>
          <w:numId w:val="36"/>
        </w:numPr>
        <w:tabs>
          <w:tab w:val="left" w:pos="7613"/>
        </w:tabs>
        <w:rPr>
          <w:color w:val="FF0000"/>
          <w:sz w:val="24"/>
          <w:szCs w:val="24"/>
        </w:rPr>
      </w:pPr>
      <w:r w:rsidRPr="00C13E72">
        <w:rPr>
          <w:color w:val="FF0000"/>
          <w:sz w:val="24"/>
          <w:szCs w:val="24"/>
          <w:rtl/>
        </w:rPr>
        <w:t xml:space="preserve">المؤسسات الافتراضية </w:t>
      </w:r>
      <w:r w:rsidRPr="00C13E72">
        <w:rPr>
          <w:color w:val="FF0000"/>
          <w:sz w:val="24"/>
          <w:szCs w:val="24"/>
        </w:rPr>
        <w:t>Virtual Organizations</w:t>
      </w:r>
      <w:r w:rsidRPr="00C13E72">
        <w:rPr>
          <w:color w:val="FF0000"/>
          <w:sz w:val="24"/>
          <w:szCs w:val="24"/>
          <w:rtl/>
        </w:rPr>
        <w:t>:</w:t>
      </w:r>
      <w:r w:rsidRPr="00C13E72">
        <w:rPr>
          <w:color w:val="FF0000"/>
          <w:sz w:val="24"/>
          <w:szCs w:val="24"/>
        </w:rPr>
        <w:t xml:space="preserve"> </w:t>
      </w:r>
    </w:p>
    <w:p w:rsidR="00051363" w:rsidRPr="00D22F7F" w:rsidRDefault="00051363" w:rsidP="00051363">
      <w:pPr>
        <w:numPr>
          <w:ilvl w:val="1"/>
          <w:numId w:val="36"/>
        </w:numPr>
        <w:tabs>
          <w:tab w:val="left" w:pos="7613"/>
        </w:tabs>
        <w:rPr>
          <w:sz w:val="24"/>
          <w:szCs w:val="24"/>
          <w:rtl/>
        </w:rPr>
      </w:pPr>
      <w:r w:rsidRPr="00D22F7F">
        <w:rPr>
          <w:sz w:val="24"/>
          <w:szCs w:val="24"/>
          <w:rtl/>
        </w:rPr>
        <w:t xml:space="preserve"> إن فكرة المؤسسات الافتراضية هي الفصل بين القيام بالعمل والموقع الجغرافي للمؤسسة. هناك ازدياد في عدد المؤسسات الافتراضية التي لا يتعلق العمل المطلوب انجازه فيها بموقعها الجغرافي.</w:t>
      </w:r>
    </w:p>
    <w:p w:rsidR="00051363" w:rsidRPr="00D22F7F" w:rsidRDefault="00051363" w:rsidP="00051363">
      <w:pPr>
        <w:numPr>
          <w:ilvl w:val="1"/>
          <w:numId w:val="36"/>
        </w:numPr>
        <w:tabs>
          <w:tab w:val="left" w:pos="7613"/>
        </w:tabs>
        <w:rPr>
          <w:sz w:val="24"/>
          <w:szCs w:val="24"/>
          <w:rtl/>
        </w:rPr>
      </w:pPr>
      <w:r w:rsidRPr="00D22F7F">
        <w:rPr>
          <w:sz w:val="24"/>
          <w:szCs w:val="24"/>
          <w:rtl/>
        </w:rPr>
        <w:t xml:space="preserve">شجعت تكنولوجيا المعلومات القوى العاملة في المنظمات، على العمل بأسلوب فرق العمل، التي تجتمع وجها لوجه أو الكترونيا  لفترات قصيرة ومعدودة، وبأوقات محددة، لإنجاز مهمة محددة من الانتقال إلى بعد إنهاء هذه المهمة إلى مجموعة أخرى للعمل على مهمة أخرى.  </w:t>
      </w:r>
    </w:p>
    <w:p w:rsidR="00051363" w:rsidRPr="00D22F7F" w:rsidRDefault="00051363" w:rsidP="00051363">
      <w:pPr>
        <w:numPr>
          <w:ilvl w:val="1"/>
          <w:numId w:val="36"/>
        </w:numPr>
        <w:tabs>
          <w:tab w:val="left" w:pos="7613"/>
        </w:tabs>
        <w:rPr>
          <w:sz w:val="24"/>
          <w:szCs w:val="24"/>
          <w:rtl/>
        </w:rPr>
      </w:pPr>
      <w:r w:rsidRPr="00D22F7F">
        <w:rPr>
          <w:sz w:val="24"/>
          <w:szCs w:val="24"/>
          <w:rtl/>
        </w:rPr>
        <w:t xml:space="preserve">تستعمل هذه المؤسسات الشبكات لربط الأفراد بالممتلكات والأفكار. يمكنها أن تتحالف مع المزودين والعملاء وحتى المنافسين لإنشاء وتوزيع منتجات وخدمات جديدة من دون أن تكون محدودة بالحدود التقليدية للمنظمة أو بالمواقع الجغرافية.  </w:t>
      </w:r>
    </w:p>
    <w:p w:rsidR="00051363" w:rsidRPr="00D22F7F" w:rsidRDefault="00051363" w:rsidP="00051363">
      <w:pPr>
        <w:numPr>
          <w:ilvl w:val="1"/>
          <w:numId w:val="36"/>
        </w:numPr>
        <w:tabs>
          <w:tab w:val="left" w:pos="7613"/>
        </w:tabs>
        <w:rPr>
          <w:sz w:val="24"/>
          <w:szCs w:val="24"/>
          <w:rtl/>
        </w:rPr>
      </w:pPr>
      <w:r w:rsidRPr="00D22F7F">
        <w:rPr>
          <w:sz w:val="24"/>
          <w:szCs w:val="24"/>
          <w:rtl/>
        </w:rPr>
        <w:t xml:space="preserve">بفضل تكنولوجيا المعلومات أصبح من الممكن التنظيم على أساس محلي والعمل على أساس عالمي، فقد سهلت التطبيقات على الانترنت، مثل خدمات البريد الإلكتروني </w:t>
      </w:r>
      <w:r w:rsidRPr="00D22F7F">
        <w:rPr>
          <w:sz w:val="24"/>
          <w:szCs w:val="24"/>
        </w:rPr>
        <w:t>emails</w:t>
      </w:r>
      <w:r w:rsidRPr="00D22F7F">
        <w:rPr>
          <w:sz w:val="24"/>
          <w:szCs w:val="24"/>
          <w:rtl/>
        </w:rPr>
        <w:t xml:space="preserve"> وإمكانية إجراء المؤتمرات المرئية عن بعد </w:t>
      </w:r>
      <w:r w:rsidRPr="00D22F7F">
        <w:rPr>
          <w:sz w:val="24"/>
          <w:szCs w:val="24"/>
        </w:rPr>
        <w:t>video conferencing</w:t>
      </w:r>
      <w:r w:rsidRPr="00D22F7F">
        <w:rPr>
          <w:sz w:val="24"/>
          <w:szCs w:val="24"/>
          <w:rtl/>
        </w:rPr>
        <w:t>، من القيام بالتنسيق الدقيق بين فرق العمل المنتشرة جغرافيا.</w:t>
      </w:r>
    </w:p>
    <w:p w:rsidR="00051363" w:rsidRPr="00D22F7F" w:rsidRDefault="00051363" w:rsidP="00051363">
      <w:pPr>
        <w:numPr>
          <w:ilvl w:val="1"/>
          <w:numId w:val="36"/>
        </w:numPr>
        <w:tabs>
          <w:tab w:val="left" w:pos="7613"/>
        </w:tabs>
        <w:rPr>
          <w:sz w:val="24"/>
          <w:szCs w:val="24"/>
          <w:rtl/>
        </w:rPr>
      </w:pPr>
      <w:r w:rsidRPr="00D22F7F">
        <w:rPr>
          <w:sz w:val="24"/>
          <w:szCs w:val="24"/>
          <w:rtl/>
        </w:rPr>
        <w:t>تعتمد المؤسسات الافتراضية حاليا على الانترنت وما يقدمه من خدمات في ربط أفرادها وعملائها ومزوديها لبناء أسواق افتراضية لا تعرف الحدود الجغرافية التقليدية.</w:t>
      </w:r>
      <w:r w:rsidRPr="00D22F7F">
        <w:rPr>
          <w:sz w:val="24"/>
          <w:szCs w:val="24"/>
        </w:rPr>
        <w:t xml:space="preserve"> </w:t>
      </w:r>
    </w:p>
    <w:p w:rsidR="00051363" w:rsidRPr="00C13E72" w:rsidRDefault="00051363" w:rsidP="00051363">
      <w:pPr>
        <w:tabs>
          <w:tab w:val="left" w:pos="7613"/>
        </w:tabs>
        <w:rPr>
          <w:color w:val="1F497D" w:themeColor="text2"/>
          <w:sz w:val="24"/>
          <w:szCs w:val="24"/>
          <w:u w:val="single"/>
          <w:rtl/>
        </w:rPr>
      </w:pPr>
      <w:r w:rsidRPr="00C13E72">
        <w:rPr>
          <w:color w:val="1F497D" w:themeColor="text2"/>
          <w:sz w:val="24"/>
          <w:szCs w:val="24"/>
          <w:u w:val="single"/>
          <w:rtl/>
          <w:lang w:bidi="ar-EG"/>
        </w:rPr>
        <w:t xml:space="preserve">الاثار المترتبة علي استخدام تقنية المعلومات   </w:t>
      </w:r>
    </w:p>
    <w:p w:rsidR="00051363" w:rsidRPr="00C13E72" w:rsidRDefault="00051363" w:rsidP="00051363">
      <w:pPr>
        <w:numPr>
          <w:ilvl w:val="0"/>
          <w:numId w:val="37"/>
        </w:numPr>
        <w:tabs>
          <w:tab w:val="left" w:pos="7613"/>
        </w:tabs>
        <w:rPr>
          <w:color w:val="FF0000"/>
          <w:sz w:val="24"/>
          <w:szCs w:val="24"/>
        </w:rPr>
      </w:pPr>
      <w:r w:rsidRPr="00C13E72">
        <w:rPr>
          <w:color w:val="FF0000"/>
          <w:sz w:val="24"/>
          <w:szCs w:val="24"/>
          <w:rtl/>
        </w:rPr>
        <w:t xml:space="preserve">إعادة تنظيم انسياب العمل </w:t>
      </w:r>
      <w:r w:rsidRPr="00C13E72">
        <w:rPr>
          <w:color w:val="FF0000"/>
          <w:sz w:val="24"/>
          <w:szCs w:val="24"/>
        </w:rPr>
        <w:t>Reorganizing Work Flow</w:t>
      </w:r>
      <w:r w:rsidRPr="00C13E72">
        <w:rPr>
          <w:color w:val="FF0000"/>
          <w:sz w:val="24"/>
          <w:szCs w:val="24"/>
          <w:rtl/>
        </w:rPr>
        <w:t>:</w:t>
      </w:r>
      <w:r w:rsidRPr="00C13E72">
        <w:rPr>
          <w:color w:val="FF0000"/>
          <w:sz w:val="24"/>
          <w:szCs w:val="24"/>
        </w:rPr>
        <w:t xml:space="preserve"> </w:t>
      </w:r>
    </w:p>
    <w:p w:rsidR="00051363" w:rsidRPr="00D22F7F" w:rsidRDefault="00051363" w:rsidP="00051363">
      <w:pPr>
        <w:numPr>
          <w:ilvl w:val="1"/>
          <w:numId w:val="37"/>
        </w:numPr>
        <w:tabs>
          <w:tab w:val="left" w:pos="7613"/>
        </w:tabs>
        <w:rPr>
          <w:sz w:val="24"/>
          <w:szCs w:val="24"/>
          <w:rtl/>
        </w:rPr>
      </w:pPr>
      <w:r w:rsidRPr="00D22F7F">
        <w:rPr>
          <w:sz w:val="24"/>
          <w:szCs w:val="24"/>
          <w:rtl/>
        </w:rPr>
        <w:t>تحول انسياب العمل من الشكل اليدوي إلى الشكل الإلكتروني.</w:t>
      </w:r>
    </w:p>
    <w:p w:rsidR="00051363" w:rsidRPr="00D22F7F" w:rsidRDefault="00051363" w:rsidP="00051363">
      <w:pPr>
        <w:numPr>
          <w:ilvl w:val="1"/>
          <w:numId w:val="37"/>
        </w:numPr>
        <w:tabs>
          <w:tab w:val="left" w:pos="7613"/>
        </w:tabs>
        <w:rPr>
          <w:sz w:val="24"/>
          <w:szCs w:val="24"/>
          <w:rtl/>
        </w:rPr>
      </w:pPr>
      <w:r w:rsidRPr="00D22F7F">
        <w:rPr>
          <w:sz w:val="24"/>
          <w:szCs w:val="24"/>
          <w:rtl/>
        </w:rPr>
        <w:t xml:space="preserve">ساعدت نظم المعلومات في إحلال الإجراءات الإلكترونية الآلية محل الإجراءات اليدوية، مما أدى إلى تقليل مدة إنجاز الإجراءات، وعدم استعمال بعض الموارد من ورق وحبر، وعدم إهدار وقت الموظفين، وبالتالي انخفضت تكلفة المعاملات وأصبحت تنجز بكفاءة ومن دون الأخطاء في إنجازها أو فقدانها. </w:t>
      </w:r>
    </w:p>
    <w:p w:rsidR="00051363" w:rsidRPr="00D22F7F" w:rsidRDefault="00051363" w:rsidP="00051363">
      <w:pPr>
        <w:numPr>
          <w:ilvl w:val="1"/>
          <w:numId w:val="37"/>
        </w:numPr>
        <w:tabs>
          <w:tab w:val="left" w:pos="7613"/>
        </w:tabs>
        <w:rPr>
          <w:sz w:val="24"/>
          <w:szCs w:val="24"/>
          <w:rtl/>
        </w:rPr>
      </w:pPr>
      <w:r w:rsidRPr="00D22F7F">
        <w:rPr>
          <w:sz w:val="24"/>
          <w:szCs w:val="24"/>
          <w:rtl/>
        </w:rPr>
        <w:t xml:space="preserve">إعادة تعريف الحدود </w:t>
      </w:r>
      <w:r w:rsidRPr="00D22F7F">
        <w:rPr>
          <w:sz w:val="24"/>
          <w:szCs w:val="24"/>
        </w:rPr>
        <w:t>Redefining Boundaries</w:t>
      </w:r>
      <w:r w:rsidRPr="00D22F7F">
        <w:rPr>
          <w:sz w:val="24"/>
          <w:szCs w:val="24"/>
          <w:rtl/>
        </w:rPr>
        <w:t>:</w:t>
      </w:r>
      <w:r w:rsidRPr="00D22F7F">
        <w:rPr>
          <w:sz w:val="24"/>
          <w:szCs w:val="24"/>
        </w:rPr>
        <w:t xml:space="preserve"> </w:t>
      </w:r>
    </w:p>
    <w:p w:rsidR="00051363" w:rsidRPr="00D22F7F" w:rsidRDefault="00051363" w:rsidP="00051363">
      <w:pPr>
        <w:numPr>
          <w:ilvl w:val="1"/>
          <w:numId w:val="37"/>
        </w:numPr>
        <w:tabs>
          <w:tab w:val="left" w:pos="7613"/>
        </w:tabs>
        <w:rPr>
          <w:sz w:val="24"/>
          <w:szCs w:val="24"/>
        </w:rPr>
      </w:pPr>
      <w:r w:rsidRPr="00D22F7F">
        <w:rPr>
          <w:sz w:val="24"/>
          <w:szCs w:val="24"/>
          <w:rtl/>
        </w:rPr>
        <w:t xml:space="preserve">إعادة تعريف حدود المؤسسات وفقا لمتطلبات البيئة، حيث يمكن التفاعل المباشر بين المزودين والعملاء وأنظمة المعلومات في المنظمة. </w:t>
      </w:r>
    </w:p>
    <w:p w:rsidR="00051363" w:rsidRPr="00C13E72" w:rsidRDefault="00051363" w:rsidP="00051363">
      <w:pPr>
        <w:tabs>
          <w:tab w:val="left" w:pos="7613"/>
        </w:tabs>
        <w:rPr>
          <w:color w:val="FF0000"/>
          <w:sz w:val="24"/>
          <w:szCs w:val="24"/>
        </w:rPr>
      </w:pPr>
      <w:r w:rsidRPr="00C13E72">
        <w:rPr>
          <w:color w:val="FF0000"/>
          <w:sz w:val="24"/>
          <w:szCs w:val="24"/>
          <w:rtl/>
        </w:rPr>
        <w:t xml:space="preserve">المرونة المتزايدة </w:t>
      </w:r>
      <w:r w:rsidRPr="00C13E72">
        <w:rPr>
          <w:color w:val="FF0000"/>
          <w:sz w:val="24"/>
          <w:szCs w:val="24"/>
        </w:rPr>
        <w:t>Increasing Flexibility</w:t>
      </w:r>
      <w:r w:rsidRPr="00C13E72">
        <w:rPr>
          <w:color w:val="FF0000"/>
          <w:sz w:val="24"/>
          <w:szCs w:val="24"/>
          <w:rtl/>
        </w:rPr>
        <w:t xml:space="preserve">: </w:t>
      </w:r>
    </w:p>
    <w:p w:rsidR="00051363" w:rsidRPr="00D22F7F" w:rsidRDefault="00051363" w:rsidP="00051363">
      <w:pPr>
        <w:numPr>
          <w:ilvl w:val="1"/>
          <w:numId w:val="38"/>
        </w:numPr>
        <w:tabs>
          <w:tab w:val="left" w:pos="7613"/>
        </w:tabs>
        <w:rPr>
          <w:sz w:val="24"/>
          <w:szCs w:val="24"/>
          <w:rtl/>
        </w:rPr>
      </w:pPr>
      <w:r w:rsidRPr="00D22F7F">
        <w:rPr>
          <w:sz w:val="24"/>
          <w:szCs w:val="24"/>
          <w:rtl/>
        </w:rPr>
        <w:t>ساعدت تكنولوجيا المعلومات المؤسسات الكبيرة على اكتساب مميزات المؤسسات صغير الحجم وذلك:</w:t>
      </w:r>
    </w:p>
    <w:p w:rsidR="00051363" w:rsidRPr="00D22F7F" w:rsidRDefault="00051363" w:rsidP="00051363">
      <w:pPr>
        <w:numPr>
          <w:ilvl w:val="2"/>
          <w:numId w:val="38"/>
        </w:numPr>
        <w:tabs>
          <w:tab w:val="left" w:pos="7613"/>
        </w:tabs>
        <w:rPr>
          <w:sz w:val="24"/>
          <w:szCs w:val="24"/>
          <w:rtl/>
        </w:rPr>
      </w:pPr>
      <w:r w:rsidRPr="00D22F7F">
        <w:rPr>
          <w:sz w:val="24"/>
          <w:szCs w:val="24"/>
          <w:rtl/>
        </w:rPr>
        <w:lastRenderedPageBreak/>
        <w:t>عن طريق استخدام نظم التصنيع المرنة لتوفير منتجات غير نمطية على نطاق واسع.</w:t>
      </w:r>
    </w:p>
    <w:p w:rsidR="00051363" w:rsidRPr="00D22F7F" w:rsidRDefault="00051363" w:rsidP="00051363">
      <w:pPr>
        <w:numPr>
          <w:ilvl w:val="2"/>
          <w:numId w:val="38"/>
        </w:numPr>
        <w:tabs>
          <w:tab w:val="left" w:pos="7613"/>
        </w:tabs>
        <w:rPr>
          <w:sz w:val="24"/>
          <w:szCs w:val="24"/>
          <w:rtl/>
        </w:rPr>
      </w:pPr>
      <w:r w:rsidRPr="00D22F7F">
        <w:rPr>
          <w:sz w:val="24"/>
          <w:szCs w:val="24"/>
          <w:rtl/>
        </w:rPr>
        <w:t>استخدام أدوات تحليل البيانات للتعرف على رغبات واحتياجات العملاء الفردية كما لو كانت منظمة صغيرة الحجم.</w:t>
      </w:r>
    </w:p>
    <w:p w:rsidR="00051363" w:rsidRPr="00D22F7F" w:rsidRDefault="00051363" w:rsidP="00051363">
      <w:pPr>
        <w:numPr>
          <w:ilvl w:val="1"/>
          <w:numId w:val="38"/>
        </w:numPr>
        <w:tabs>
          <w:tab w:val="left" w:pos="7613"/>
        </w:tabs>
        <w:rPr>
          <w:sz w:val="24"/>
          <w:szCs w:val="24"/>
          <w:rtl/>
        </w:rPr>
      </w:pPr>
      <w:r w:rsidRPr="00D22F7F">
        <w:rPr>
          <w:sz w:val="24"/>
          <w:szCs w:val="24"/>
          <w:rtl/>
        </w:rPr>
        <w:t>ساعدت تكنولوجيا المعلومات المؤسسات الصغيرة على التمتع ببعض ميزات المؤسسات الكبيرة:</w:t>
      </w:r>
    </w:p>
    <w:p w:rsidR="00051363" w:rsidRPr="00D22F7F" w:rsidRDefault="00051363" w:rsidP="00051363">
      <w:pPr>
        <w:numPr>
          <w:ilvl w:val="2"/>
          <w:numId w:val="38"/>
        </w:numPr>
        <w:tabs>
          <w:tab w:val="left" w:pos="7613"/>
        </w:tabs>
        <w:rPr>
          <w:sz w:val="24"/>
          <w:szCs w:val="24"/>
          <w:rtl/>
        </w:rPr>
      </w:pPr>
      <w:r w:rsidRPr="00D22F7F">
        <w:rPr>
          <w:sz w:val="24"/>
          <w:szCs w:val="24"/>
          <w:rtl/>
        </w:rPr>
        <w:t>مثل الدقة والسرعة والجودة التي تتميز بها الشركات العملاقة من خلال استخدام تكنولوجي الحاسبات الصغيرة، وبرامج التصميم والتصنيع باستخدام الحاسب ونظم رقابة العمليات.</w:t>
      </w:r>
    </w:p>
    <w:p w:rsidR="00051363" w:rsidRPr="00D22F7F" w:rsidRDefault="00051363" w:rsidP="00051363">
      <w:pPr>
        <w:numPr>
          <w:ilvl w:val="2"/>
          <w:numId w:val="38"/>
        </w:numPr>
        <w:tabs>
          <w:tab w:val="left" w:pos="7613"/>
        </w:tabs>
        <w:rPr>
          <w:sz w:val="24"/>
          <w:szCs w:val="24"/>
          <w:rtl/>
        </w:rPr>
      </w:pPr>
      <w:r w:rsidRPr="00D22F7F">
        <w:rPr>
          <w:sz w:val="24"/>
          <w:szCs w:val="24"/>
          <w:rtl/>
        </w:rPr>
        <w:t xml:space="preserve">كما تمكنت من الحصول على معلومات عن السوق والصناعة مباشرة من خلال الاتصال المباشر بقواعد البيانات التجارية بدلا من تحمل تكاليف تشغيل فريق عمل من الباحثين لقيام بذلك. </w:t>
      </w:r>
    </w:p>
    <w:p w:rsidR="00051363" w:rsidRPr="00C13E72" w:rsidRDefault="00051363" w:rsidP="00051363">
      <w:pPr>
        <w:tabs>
          <w:tab w:val="left" w:pos="7613"/>
        </w:tabs>
        <w:rPr>
          <w:color w:val="1F497D" w:themeColor="text2"/>
          <w:sz w:val="24"/>
          <w:szCs w:val="24"/>
          <w:u w:val="single"/>
          <w:rtl/>
        </w:rPr>
      </w:pPr>
      <w:r w:rsidRPr="00C13E72">
        <w:rPr>
          <w:color w:val="1F497D" w:themeColor="text2"/>
          <w:sz w:val="24"/>
          <w:szCs w:val="24"/>
          <w:u w:val="single"/>
          <w:rtl/>
        </w:rPr>
        <w:t xml:space="preserve">تخطيط موارد المؤسسة  </w:t>
      </w:r>
      <w:r w:rsidRPr="00C13E72">
        <w:rPr>
          <w:color w:val="1F497D" w:themeColor="text2"/>
          <w:sz w:val="24"/>
          <w:szCs w:val="24"/>
          <w:u w:val="single"/>
        </w:rPr>
        <w:t>Enterprise Resource Planning</w:t>
      </w:r>
    </w:p>
    <w:p w:rsidR="00051363" w:rsidRPr="00C13E72" w:rsidRDefault="00051363" w:rsidP="00051363">
      <w:pPr>
        <w:numPr>
          <w:ilvl w:val="0"/>
          <w:numId w:val="39"/>
        </w:numPr>
        <w:tabs>
          <w:tab w:val="left" w:pos="7613"/>
        </w:tabs>
        <w:rPr>
          <w:color w:val="FF0000"/>
          <w:sz w:val="24"/>
          <w:szCs w:val="24"/>
        </w:rPr>
      </w:pPr>
      <w:r w:rsidRPr="00C13E72">
        <w:rPr>
          <w:color w:val="FF0000"/>
          <w:sz w:val="24"/>
          <w:szCs w:val="24"/>
          <w:rtl/>
        </w:rPr>
        <w:t xml:space="preserve">تخطيط موارد المؤسسة  </w:t>
      </w:r>
      <w:r w:rsidRPr="00C13E72">
        <w:rPr>
          <w:color w:val="FF0000"/>
          <w:sz w:val="24"/>
          <w:szCs w:val="24"/>
        </w:rPr>
        <w:t>Enterprise Resource Planning</w:t>
      </w:r>
      <w:r w:rsidRPr="00C13E72">
        <w:rPr>
          <w:color w:val="FF0000"/>
          <w:sz w:val="24"/>
          <w:szCs w:val="24"/>
          <w:rtl/>
        </w:rPr>
        <w:t>:</w:t>
      </w:r>
    </w:p>
    <w:p w:rsidR="00051363" w:rsidRPr="00D22F7F" w:rsidRDefault="00051363" w:rsidP="00051363">
      <w:pPr>
        <w:numPr>
          <w:ilvl w:val="1"/>
          <w:numId w:val="39"/>
        </w:numPr>
        <w:tabs>
          <w:tab w:val="left" w:pos="7613"/>
        </w:tabs>
        <w:rPr>
          <w:sz w:val="24"/>
          <w:szCs w:val="24"/>
          <w:rtl/>
        </w:rPr>
      </w:pPr>
      <w:r w:rsidRPr="00D22F7F">
        <w:rPr>
          <w:sz w:val="24"/>
          <w:szCs w:val="24"/>
          <w:rtl/>
        </w:rPr>
        <w:t xml:space="preserve">هو نظام حاسوبي متكامل يتم استخدامه لإدارة الموارد الداخلية والخارجية بما فيها الأصول المحسوسة، الموارد المالية، المواد، والموارد البشرية. تهدف هيكلية هذا النظام إلى تسهيل تدفق المعلومات بين كافة وظائف الإدارة داخل حدود المنظمة، و كذلك إدارة الروابط مع العناصر الخارجية في بيئة المؤسسة وذلك لتصبح أكثر تعاونا بتقاسم المعلومات وانسيابها عبر النظام. وهو نظام قائم على قاعدة بيانات مركزية ويستخدم منصات حاسوبية عامة. </w:t>
      </w:r>
    </w:p>
    <w:p w:rsidR="00051363" w:rsidRPr="00D22F7F" w:rsidRDefault="00051363" w:rsidP="00051363">
      <w:pPr>
        <w:numPr>
          <w:ilvl w:val="1"/>
          <w:numId w:val="39"/>
        </w:numPr>
        <w:tabs>
          <w:tab w:val="left" w:pos="7613"/>
        </w:tabs>
        <w:rPr>
          <w:sz w:val="24"/>
          <w:szCs w:val="24"/>
          <w:rtl/>
        </w:rPr>
      </w:pPr>
      <w:r w:rsidRPr="00D22F7F">
        <w:rPr>
          <w:sz w:val="24"/>
          <w:szCs w:val="24"/>
          <w:rtl/>
        </w:rPr>
        <w:t>يعزز تكامل جميع العمليات الإدارية من تخطيط وتصنيع وبيع وتمويل من خلال تبادل المعلومات بين الإدارات وإلغاء الوصلات المعقدة والمكلفة بين نظم المعلومات المختلفة داخل المنظمة، وذلك بتوفير بيئة موحدة لنظام منظمة هائلة.</w:t>
      </w:r>
    </w:p>
    <w:p w:rsidR="00051363" w:rsidRPr="00D22F7F" w:rsidRDefault="00051363" w:rsidP="00051363">
      <w:pPr>
        <w:numPr>
          <w:ilvl w:val="1"/>
          <w:numId w:val="39"/>
        </w:numPr>
        <w:tabs>
          <w:tab w:val="left" w:pos="7613"/>
        </w:tabs>
        <w:rPr>
          <w:sz w:val="24"/>
          <w:szCs w:val="24"/>
          <w:rtl/>
        </w:rPr>
      </w:pPr>
      <w:r w:rsidRPr="00D22F7F">
        <w:rPr>
          <w:sz w:val="24"/>
          <w:szCs w:val="24"/>
          <w:rtl/>
        </w:rPr>
        <w:t>مثال: عند تلقي طلب شراء من عميل، يتلقى ا</w:t>
      </w:r>
      <w:r w:rsidRPr="00D22F7F">
        <w:rPr>
          <w:sz w:val="24"/>
          <w:szCs w:val="24"/>
          <w:rtl/>
          <w:lang w:bidi="ar-EG"/>
        </w:rPr>
        <w:t xml:space="preserve"> </w:t>
      </w:r>
    </w:p>
    <w:p w:rsidR="00051363" w:rsidRPr="00D22F7F" w:rsidRDefault="00051363" w:rsidP="00051363">
      <w:pPr>
        <w:numPr>
          <w:ilvl w:val="1"/>
          <w:numId w:val="39"/>
        </w:numPr>
        <w:tabs>
          <w:tab w:val="left" w:pos="7613"/>
        </w:tabs>
        <w:rPr>
          <w:sz w:val="24"/>
          <w:szCs w:val="24"/>
        </w:rPr>
      </w:pPr>
      <w:r w:rsidRPr="00D22F7F">
        <w:rPr>
          <w:sz w:val="24"/>
          <w:szCs w:val="24"/>
          <w:rtl/>
        </w:rPr>
        <w:t xml:space="preserve">لمصنع المعني أمر التصنيع، تتحرى </w:t>
      </w:r>
      <w:r w:rsidRPr="00D22F7F">
        <w:rPr>
          <w:sz w:val="24"/>
          <w:szCs w:val="24"/>
          <w:rtl/>
          <w:lang w:bidi="ar-EG"/>
        </w:rPr>
        <w:t xml:space="preserve">ادارة المستودع </w:t>
      </w:r>
      <w:r w:rsidRPr="00D22F7F">
        <w:rPr>
          <w:sz w:val="24"/>
          <w:szCs w:val="24"/>
          <w:rtl/>
        </w:rPr>
        <w:t>عن سير العمل وتضع جدول لشحن المنتج النهائي للعملاء، تتدفق المعلومات تلقائيا إلى إدارة الحسابات لإصدار فاتورة وتحصيل الثمن من العميل.</w:t>
      </w:r>
      <w:r w:rsidRPr="00D22F7F">
        <w:rPr>
          <w:sz w:val="24"/>
          <w:szCs w:val="24"/>
        </w:rPr>
        <w:t xml:space="preserve"> </w:t>
      </w:r>
    </w:p>
    <w:p w:rsidR="00051363" w:rsidRPr="00C13E72" w:rsidRDefault="00051363" w:rsidP="00051363">
      <w:pPr>
        <w:tabs>
          <w:tab w:val="left" w:pos="7613"/>
        </w:tabs>
        <w:rPr>
          <w:color w:val="FF0000"/>
          <w:sz w:val="24"/>
          <w:szCs w:val="24"/>
          <w:u w:val="single"/>
          <w:rtl/>
        </w:rPr>
      </w:pPr>
      <w:r w:rsidRPr="00C13E72">
        <w:rPr>
          <w:color w:val="FF0000"/>
          <w:sz w:val="24"/>
          <w:szCs w:val="24"/>
          <w:u w:val="single"/>
          <w:rtl/>
        </w:rPr>
        <w:t xml:space="preserve">نظم الترابط بين المؤسسات </w:t>
      </w:r>
      <w:r w:rsidRPr="00C13E72">
        <w:rPr>
          <w:color w:val="FF0000"/>
          <w:sz w:val="24"/>
          <w:szCs w:val="24"/>
          <w:u w:val="single"/>
        </w:rPr>
        <w:t>Inter-organizational Systems</w:t>
      </w:r>
    </w:p>
    <w:p w:rsidR="00051363" w:rsidRPr="00D22F7F" w:rsidRDefault="00051363" w:rsidP="00051363">
      <w:pPr>
        <w:numPr>
          <w:ilvl w:val="1"/>
          <w:numId w:val="40"/>
        </w:numPr>
        <w:tabs>
          <w:tab w:val="left" w:pos="7613"/>
        </w:tabs>
        <w:rPr>
          <w:sz w:val="24"/>
          <w:szCs w:val="24"/>
        </w:rPr>
      </w:pPr>
      <w:r w:rsidRPr="00D22F7F">
        <w:rPr>
          <w:sz w:val="24"/>
          <w:szCs w:val="24"/>
          <w:rtl/>
        </w:rPr>
        <w:t>تسهل نظم المعلومات القائمة على الشبكات تبادل المعلومات وإجراء المعاملات بين المؤسسات المختلفة عن طريق نظم المعلومات العابرة للمنظمة والتي تقوم بضخ المعلومات آليا عبر حدود المنظمة.</w:t>
      </w:r>
    </w:p>
    <w:p w:rsidR="00051363" w:rsidRDefault="00051363" w:rsidP="00051363">
      <w:pPr>
        <w:numPr>
          <w:ilvl w:val="1"/>
          <w:numId w:val="40"/>
        </w:numPr>
        <w:tabs>
          <w:tab w:val="left" w:pos="7613"/>
        </w:tabs>
        <w:rPr>
          <w:sz w:val="24"/>
          <w:szCs w:val="24"/>
        </w:rPr>
      </w:pPr>
      <w:r w:rsidRPr="00D22F7F">
        <w:rPr>
          <w:sz w:val="24"/>
          <w:szCs w:val="24"/>
          <w:rtl/>
        </w:rPr>
        <w:t>كما تقوم بربط المؤسسة بالمتعاملين معها على مستوى التوزيع والتموين، فمثلا يمكن من خلال تلك النظم قيام المزود للمواد الخام بمراقبة احتياجات الإنتاج من تلك المواد في العملية بحيث يقوم بشحن الكمية اللازمة فور الحاجة إليها في عملية التصنيع.</w:t>
      </w:r>
    </w:p>
    <w:p w:rsidR="006A65D7" w:rsidRDefault="006A65D7" w:rsidP="006A65D7">
      <w:pPr>
        <w:tabs>
          <w:tab w:val="left" w:pos="7613"/>
        </w:tabs>
        <w:rPr>
          <w:color w:val="1F497D" w:themeColor="text2"/>
          <w:sz w:val="24"/>
          <w:szCs w:val="24"/>
          <w:u w:val="single"/>
          <w:rtl/>
        </w:rPr>
      </w:pPr>
      <w:r w:rsidRPr="006A65D7">
        <w:rPr>
          <w:color w:val="1F497D" w:themeColor="text2"/>
          <w:sz w:val="24"/>
          <w:szCs w:val="24"/>
          <w:u w:val="single"/>
          <w:rtl/>
        </w:rPr>
        <w:t>التجارة الإلكترونية والمعاملات الإلكترونية</w:t>
      </w:r>
    </w:p>
    <w:p w:rsidR="0009756C" w:rsidRPr="006A65D7" w:rsidRDefault="008E36AF" w:rsidP="006A65D7">
      <w:pPr>
        <w:numPr>
          <w:ilvl w:val="0"/>
          <w:numId w:val="52"/>
        </w:numPr>
        <w:tabs>
          <w:tab w:val="left" w:pos="7613"/>
        </w:tabs>
        <w:rPr>
          <w:color w:val="FF0000"/>
          <w:sz w:val="24"/>
          <w:szCs w:val="24"/>
        </w:rPr>
      </w:pPr>
      <w:r w:rsidRPr="006A65D7">
        <w:rPr>
          <w:color w:val="FF0000"/>
          <w:sz w:val="24"/>
          <w:szCs w:val="24"/>
          <w:rtl/>
        </w:rPr>
        <w:t>بفضل الانترنت ظهرت مجالات جديدة للتجارة والتسوق والأعمال:</w:t>
      </w:r>
      <w:r w:rsidRPr="006A65D7">
        <w:rPr>
          <w:color w:val="FF0000"/>
          <w:sz w:val="24"/>
          <w:szCs w:val="24"/>
        </w:rPr>
        <w:t xml:space="preserve"> </w:t>
      </w:r>
    </w:p>
    <w:p w:rsidR="0009756C" w:rsidRPr="006A65D7" w:rsidRDefault="008E36AF" w:rsidP="006A65D7">
      <w:pPr>
        <w:numPr>
          <w:ilvl w:val="1"/>
          <w:numId w:val="52"/>
        </w:numPr>
        <w:tabs>
          <w:tab w:val="left" w:pos="7613"/>
        </w:tabs>
        <w:rPr>
          <w:sz w:val="24"/>
          <w:szCs w:val="24"/>
          <w:rtl/>
        </w:rPr>
      </w:pPr>
      <w:r w:rsidRPr="006A65D7">
        <w:rPr>
          <w:sz w:val="24"/>
          <w:szCs w:val="24"/>
          <w:rtl/>
        </w:rPr>
        <w:t xml:space="preserve">الأسواق الإلكترونية </w:t>
      </w:r>
      <w:r w:rsidRPr="006A65D7">
        <w:rPr>
          <w:sz w:val="24"/>
          <w:szCs w:val="24"/>
        </w:rPr>
        <w:t xml:space="preserve">(Electronic Markets) </w:t>
      </w:r>
    </w:p>
    <w:p w:rsidR="0009756C" w:rsidRPr="006A65D7" w:rsidRDefault="008E36AF" w:rsidP="006A65D7">
      <w:pPr>
        <w:numPr>
          <w:ilvl w:val="1"/>
          <w:numId w:val="52"/>
        </w:numPr>
        <w:tabs>
          <w:tab w:val="left" w:pos="7613"/>
        </w:tabs>
        <w:rPr>
          <w:sz w:val="24"/>
          <w:szCs w:val="24"/>
          <w:rtl/>
        </w:rPr>
      </w:pPr>
      <w:r w:rsidRPr="006A65D7">
        <w:rPr>
          <w:sz w:val="24"/>
          <w:szCs w:val="24"/>
          <w:rtl/>
        </w:rPr>
        <w:t xml:space="preserve">التجارة الإلكترونية </w:t>
      </w:r>
      <w:r w:rsidRPr="006A65D7">
        <w:rPr>
          <w:sz w:val="24"/>
          <w:szCs w:val="24"/>
        </w:rPr>
        <w:t xml:space="preserve">(Electronic Commerce) </w:t>
      </w:r>
    </w:p>
    <w:p w:rsidR="0009756C" w:rsidRPr="006A65D7" w:rsidRDefault="008E36AF" w:rsidP="006A65D7">
      <w:pPr>
        <w:numPr>
          <w:ilvl w:val="1"/>
          <w:numId w:val="52"/>
        </w:numPr>
        <w:tabs>
          <w:tab w:val="left" w:pos="7613"/>
        </w:tabs>
        <w:rPr>
          <w:sz w:val="24"/>
          <w:szCs w:val="24"/>
          <w:rtl/>
        </w:rPr>
      </w:pPr>
      <w:r w:rsidRPr="006A65D7">
        <w:rPr>
          <w:sz w:val="24"/>
          <w:szCs w:val="24"/>
          <w:rtl/>
        </w:rPr>
        <w:t xml:space="preserve">المعاملات الإلكترونية </w:t>
      </w:r>
      <w:r w:rsidRPr="006A65D7">
        <w:rPr>
          <w:sz w:val="24"/>
          <w:szCs w:val="24"/>
        </w:rPr>
        <w:t xml:space="preserve">(Electronic Business) </w:t>
      </w:r>
    </w:p>
    <w:p w:rsidR="0009756C" w:rsidRPr="006A65D7" w:rsidRDefault="008E36AF" w:rsidP="006A65D7">
      <w:pPr>
        <w:numPr>
          <w:ilvl w:val="1"/>
          <w:numId w:val="52"/>
        </w:numPr>
        <w:tabs>
          <w:tab w:val="left" w:pos="7613"/>
        </w:tabs>
        <w:rPr>
          <w:sz w:val="24"/>
          <w:szCs w:val="24"/>
          <w:rtl/>
        </w:rPr>
      </w:pPr>
      <w:r w:rsidRPr="006A65D7">
        <w:rPr>
          <w:sz w:val="24"/>
          <w:szCs w:val="24"/>
          <w:rtl/>
        </w:rPr>
        <w:t xml:space="preserve">الإنترانت </w:t>
      </w:r>
      <w:r w:rsidRPr="006A65D7">
        <w:rPr>
          <w:sz w:val="24"/>
          <w:szCs w:val="24"/>
        </w:rPr>
        <w:t>(Intranet)</w:t>
      </w:r>
      <w:r w:rsidRPr="006A65D7">
        <w:rPr>
          <w:sz w:val="24"/>
          <w:szCs w:val="24"/>
          <w:rtl/>
        </w:rPr>
        <w:t>: هي شبكة خاصة بالمؤسسة مقامة على أساس مقاييس وتكنولوجيا الانترنت.</w:t>
      </w:r>
      <w:r w:rsidRPr="006A65D7">
        <w:rPr>
          <w:sz w:val="24"/>
          <w:szCs w:val="24"/>
        </w:rPr>
        <w:t xml:space="preserve"> </w:t>
      </w:r>
    </w:p>
    <w:p w:rsidR="006A65D7" w:rsidRPr="006A65D7" w:rsidRDefault="006A65D7" w:rsidP="006A65D7">
      <w:pPr>
        <w:tabs>
          <w:tab w:val="left" w:pos="7613"/>
        </w:tabs>
        <w:rPr>
          <w:color w:val="1F497D" w:themeColor="text2"/>
          <w:sz w:val="24"/>
          <w:szCs w:val="24"/>
          <w:u w:val="single"/>
          <w:rtl/>
        </w:rPr>
      </w:pPr>
    </w:p>
    <w:p w:rsidR="006A65D7" w:rsidRPr="006A65D7" w:rsidRDefault="006A65D7" w:rsidP="006A65D7">
      <w:pPr>
        <w:tabs>
          <w:tab w:val="left" w:pos="7613"/>
        </w:tabs>
        <w:rPr>
          <w:sz w:val="24"/>
          <w:szCs w:val="24"/>
          <w:u w:val="single"/>
        </w:rPr>
      </w:pPr>
    </w:p>
    <w:p w:rsidR="006A65D7" w:rsidRDefault="006A65D7" w:rsidP="00051363">
      <w:pPr>
        <w:tabs>
          <w:tab w:val="left" w:pos="7613"/>
        </w:tabs>
        <w:rPr>
          <w:color w:val="1F497D" w:themeColor="text2"/>
          <w:sz w:val="24"/>
          <w:szCs w:val="24"/>
          <w:u w:val="single"/>
          <w:rtl/>
        </w:rPr>
      </w:pPr>
    </w:p>
    <w:p w:rsidR="00051363" w:rsidRPr="006A65D7" w:rsidRDefault="00051363" w:rsidP="00051363">
      <w:pPr>
        <w:tabs>
          <w:tab w:val="left" w:pos="7613"/>
        </w:tabs>
        <w:rPr>
          <w:color w:val="1F497D" w:themeColor="text2"/>
          <w:sz w:val="24"/>
          <w:szCs w:val="24"/>
          <w:u w:val="single"/>
          <w:rtl/>
        </w:rPr>
      </w:pPr>
      <w:r w:rsidRPr="006A65D7">
        <w:rPr>
          <w:color w:val="1F497D" w:themeColor="text2"/>
          <w:sz w:val="24"/>
          <w:szCs w:val="24"/>
          <w:u w:val="single"/>
          <w:rtl/>
        </w:rPr>
        <w:lastRenderedPageBreak/>
        <w:t xml:space="preserve">نظم المعلومات </w:t>
      </w:r>
      <w:r w:rsidRPr="006A65D7">
        <w:rPr>
          <w:color w:val="1F497D" w:themeColor="text2"/>
          <w:sz w:val="24"/>
          <w:szCs w:val="24"/>
          <w:u w:val="single"/>
          <w:rtl/>
          <w:lang w:bidi="ar-EG"/>
        </w:rPr>
        <w:t>– المشاكل والتحديات</w:t>
      </w:r>
    </w:p>
    <w:p w:rsidR="00051363" w:rsidRPr="00D22F7F" w:rsidRDefault="00051363" w:rsidP="00051363">
      <w:pPr>
        <w:tabs>
          <w:tab w:val="left" w:pos="7613"/>
        </w:tabs>
        <w:rPr>
          <w:sz w:val="24"/>
          <w:szCs w:val="24"/>
        </w:rPr>
      </w:pPr>
      <w:r w:rsidRPr="00D22F7F">
        <w:rPr>
          <w:sz w:val="24"/>
          <w:szCs w:val="24"/>
          <w:rtl/>
        </w:rPr>
        <w:t>بالرغم من أن نظم المعلومات قد أوجدت العديد من الفرص لقطاع الأعمال والأفراد إلا أن هناك عدة مشاكل وتحديات يجب على المدراء مواجهتها وهي:</w:t>
      </w:r>
    </w:p>
    <w:p w:rsidR="00051363" w:rsidRPr="006A65D7" w:rsidRDefault="00051363" w:rsidP="00051363">
      <w:pPr>
        <w:tabs>
          <w:tab w:val="left" w:pos="7613"/>
        </w:tabs>
        <w:ind w:left="118"/>
        <w:rPr>
          <w:color w:val="00B050"/>
          <w:sz w:val="24"/>
          <w:szCs w:val="24"/>
          <w:u w:val="dotted"/>
          <w:rtl/>
        </w:rPr>
      </w:pPr>
      <w:r w:rsidRPr="006A65D7">
        <w:rPr>
          <w:rFonts w:hint="cs"/>
          <w:color w:val="00B050"/>
          <w:sz w:val="24"/>
          <w:szCs w:val="24"/>
          <w:u w:val="dotted"/>
          <w:rtl/>
        </w:rPr>
        <w:t>*</w:t>
      </w:r>
      <w:r w:rsidRPr="006A65D7">
        <w:rPr>
          <w:color w:val="00B050"/>
          <w:sz w:val="24"/>
          <w:szCs w:val="24"/>
          <w:u w:val="dotted"/>
          <w:rtl/>
        </w:rPr>
        <w:t xml:space="preserve">تحدي إستراتيجية الأعمال </w:t>
      </w:r>
      <w:r w:rsidRPr="006A65D7">
        <w:rPr>
          <w:color w:val="00B050"/>
          <w:sz w:val="24"/>
          <w:szCs w:val="24"/>
          <w:u w:val="dotted"/>
        </w:rPr>
        <w:t xml:space="preserve">Business Strategy </w:t>
      </w:r>
    </w:p>
    <w:p w:rsidR="00051363" w:rsidRPr="00D22F7F" w:rsidRDefault="00051363" w:rsidP="00051363">
      <w:pPr>
        <w:tabs>
          <w:tab w:val="left" w:pos="7613"/>
        </w:tabs>
        <w:rPr>
          <w:sz w:val="24"/>
          <w:szCs w:val="24"/>
          <w:rtl/>
        </w:rPr>
      </w:pPr>
      <w:r w:rsidRPr="00D22F7F">
        <w:rPr>
          <w:sz w:val="24"/>
          <w:szCs w:val="24"/>
          <w:rtl/>
        </w:rPr>
        <w:t>تتعلق بمدى الاستفادة القصوى للمنظمة من تكنولوجيا المعلومات.</w:t>
      </w:r>
    </w:p>
    <w:p w:rsidR="00051363" w:rsidRPr="00D22F7F" w:rsidRDefault="00051363" w:rsidP="00051363">
      <w:pPr>
        <w:tabs>
          <w:tab w:val="left" w:pos="7613"/>
        </w:tabs>
        <w:rPr>
          <w:sz w:val="24"/>
          <w:szCs w:val="24"/>
          <w:rtl/>
        </w:rPr>
      </w:pPr>
      <w:r w:rsidRPr="00D22F7F">
        <w:rPr>
          <w:sz w:val="24"/>
          <w:szCs w:val="24"/>
          <w:rtl/>
        </w:rPr>
        <w:t>يتم ذلك من خلال تصميم أعمال المؤسسة مثل تغيير تصرفات وأعمال الأفراد والمنظمة، استخدام نماذج جديدة للأعمال، تغيير قوانين وإجراءات العمل القديمة، وتغيير الهياكل التنظيمية.</w:t>
      </w:r>
      <w:r w:rsidRPr="00D22F7F">
        <w:rPr>
          <w:sz w:val="24"/>
          <w:szCs w:val="24"/>
        </w:rPr>
        <w:t xml:space="preserve"> </w:t>
      </w:r>
    </w:p>
    <w:p w:rsidR="00051363" w:rsidRPr="006A65D7" w:rsidRDefault="00051363" w:rsidP="00051363">
      <w:pPr>
        <w:tabs>
          <w:tab w:val="left" w:pos="7613"/>
        </w:tabs>
        <w:ind w:left="-24"/>
        <w:rPr>
          <w:color w:val="00B050"/>
          <w:sz w:val="24"/>
          <w:szCs w:val="24"/>
          <w:rtl/>
        </w:rPr>
      </w:pPr>
      <w:r w:rsidRPr="006A65D7">
        <w:rPr>
          <w:rFonts w:hint="cs"/>
          <w:color w:val="00B050"/>
          <w:sz w:val="24"/>
          <w:szCs w:val="24"/>
          <w:rtl/>
        </w:rPr>
        <w:t>*</w:t>
      </w:r>
      <w:r w:rsidRPr="006A65D7">
        <w:rPr>
          <w:color w:val="00B050"/>
          <w:sz w:val="24"/>
          <w:szCs w:val="24"/>
          <w:u w:val="dotted"/>
          <w:rtl/>
        </w:rPr>
        <w:t xml:space="preserve">تحدي العولمة </w:t>
      </w:r>
      <w:r w:rsidRPr="006A65D7">
        <w:rPr>
          <w:color w:val="00B050"/>
          <w:sz w:val="24"/>
          <w:szCs w:val="24"/>
          <w:u w:val="dotted"/>
        </w:rPr>
        <w:t>Globalization</w:t>
      </w:r>
      <w:r w:rsidRPr="006A65D7">
        <w:rPr>
          <w:color w:val="00B050"/>
          <w:sz w:val="24"/>
          <w:szCs w:val="24"/>
          <w:rtl/>
        </w:rPr>
        <w:t xml:space="preserve"> </w:t>
      </w:r>
    </w:p>
    <w:p w:rsidR="00051363" w:rsidRPr="00D22F7F" w:rsidRDefault="00051363" w:rsidP="00051363">
      <w:pPr>
        <w:tabs>
          <w:tab w:val="left" w:pos="7613"/>
        </w:tabs>
        <w:rPr>
          <w:sz w:val="24"/>
          <w:szCs w:val="24"/>
          <w:rtl/>
        </w:rPr>
      </w:pPr>
      <w:r w:rsidRPr="00D22F7F">
        <w:rPr>
          <w:sz w:val="24"/>
          <w:szCs w:val="24"/>
          <w:rtl/>
        </w:rPr>
        <w:t>تتعلق بمدى قدرة نظم المعلومات لدعم المؤسسة في إنتاج وبيع المنتجات للعديد من الدول. ويتم ذلك بتطوير أجهزة وبرامج ومعايير اتصال عالمية وهياكل تنظيمية وإجراءات أعمال عالمية.</w:t>
      </w:r>
      <w:r w:rsidRPr="00D22F7F">
        <w:rPr>
          <w:sz w:val="24"/>
          <w:szCs w:val="24"/>
        </w:rPr>
        <w:t xml:space="preserve"> </w:t>
      </w:r>
    </w:p>
    <w:p w:rsidR="00051363" w:rsidRPr="006A65D7" w:rsidRDefault="00051363" w:rsidP="00051363">
      <w:pPr>
        <w:tabs>
          <w:tab w:val="left" w:pos="7613"/>
        </w:tabs>
        <w:ind w:left="-24"/>
        <w:rPr>
          <w:color w:val="00B050"/>
          <w:sz w:val="24"/>
          <w:szCs w:val="24"/>
        </w:rPr>
      </w:pPr>
      <w:r w:rsidRPr="006A65D7">
        <w:rPr>
          <w:rFonts w:hint="cs"/>
          <w:color w:val="00B050"/>
          <w:sz w:val="24"/>
          <w:szCs w:val="24"/>
          <w:rtl/>
        </w:rPr>
        <w:t>*</w:t>
      </w:r>
      <w:r w:rsidRPr="006A65D7">
        <w:rPr>
          <w:color w:val="00B050"/>
          <w:sz w:val="24"/>
          <w:szCs w:val="24"/>
          <w:u w:val="dotted"/>
          <w:rtl/>
        </w:rPr>
        <w:t>تحدي البنية التحتية لتكنولوجيا المعلومات</w:t>
      </w:r>
      <w:r w:rsidRPr="006A65D7">
        <w:rPr>
          <w:color w:val="00B050"/>
          <w:sz w:val="24"/>
          <w:szCs w:val="24"/>
          <w:u w:val="dotted"/>
          <w:rtl/>
          <w:lang w:bidi="ar-EG"/>
        </w:rPr>
        <w:t xml:space="preserve"> </w:t>
      </w:r>
      <w:r w:rsidRPr="006A65D7">
        <w:rPr>
          <w:color w:val="00B050"/>
          <w:sz w:val="24"/>
          <w:szCs w:val="24"/>
          <w:u w:val="dotted"/>
        </w:rPr>
        <w:t>Information Technology Infrastructure</w:t>
      </w:r>
      <w:r w:rsidRPr="006A65D7">
        <w:rPr>
          <w:color w:val="00B050"/>
          <w:sz w:val="24"/>
          <w:szCs w:val="24"/>
          <w:u w:val="dotted"/>
          <w:rtl/>
        </w:rPr>
        <w:t xml:space="preserve"> </w:t>
      </w:r>
    </w:p>
    <w:p w:rsidR="00051363" w:rsidRPr="00D22F7F" w:rsidRDefault="00051363" w:rsidP="00051363">
      <w:pPr>
        <w:tabs>
          <w:tab w:val="left" w:pos="7613"/>
        </w:tabs>
        <w:rPr>
          <w:sz w:val="24"/>
          <w:szCs w:val="24"/>
          <w:rtl/>
        </w:rPr>
      </w:pPr>
      <w:r w:rsidRPr="00D22F7F">
        <w:rPr>
          <w:sz w:val="24"/>
          <w:szCs w:val="24"/>
          <w:rtl/>
        </w:rPr>
        <w:t>تتعلق بمدى قدرة البنية التحتية لتكنولوجيا المعلومات على تحقيق أهداف المؤسسة والتكيف مع التغير السريع في التكنولوجيا.</w:t>
      </w:r>
    </w:p>
    <w:p w:rsidR="00051363" w:rsidRPr="00D22F7F" w:rsidRDefault="00051363" w:rsidP="00051363">
      <w:pPr>
        <w:tabs>
          <w:tab w:val="left" w:pos="7613"/>
        </w:tabs>
        <w:rPr>
          <w:sz w:val="24"/>
          <w:szCs w:val="24"/>
          <w:rtl/>
        </w:rPr>
      </w:pPr>
      <w:r w:rsidRPr="00D22F7F">
        <w:rPr>
          <w:sz w:val="24"/>
          <w:szCs w:val="24"/>
          <w:rtl/>
        </w:rPr>
        <w:t>يتم ذلك بإنشاء وتطوير بنية تحتية جديدة لتكنولوجيا المعلومات.</w:t>
      </w:r>
    </w:p>
    <w:p w:rsidR="00051363" w:rsidRPr="006A65D7" w:rsidRDefault="00051363" w:rsidP="00051363">
      <w:pPr>
        <w:tabs>
          <w:tab w:val="left" w:pos="7613"/>
        </w:tabs>
        <w:ind w:left="118"/>
        <w:rPr>
          <w:color w:val="00B050"/>
          <w:sz w:val="24"/>
          <w:szCs w:val="24"/>
          <w:rtl/>
        </w:rPr>
      </w:pPr>
      <w:r w:rsidRPr="006A65D7">
        <w:rPr>
          <w:rFonts w:hint="cs"/>
          <w:color w:val="00B050"/>
          <w:sz w:val="24"/>
          <w:szCs w:val="24"/>
          <w:rtl/>
        </w:rPr>
        <w:t>*</w:t>
      </w:r>
      <w:r w:rsidRPr="006A65D7">
        <w:rPr>
          <w:color w:val="00B050"/>
          <w:sz w:val="24"/>
          <w:szCs w:val="24"/>
          <w:u w:val="dotted"/>
          <w:rtl/>
        </w:rPr>
        <w:t xml:space="preserve">تحدي الاستثمار في نظم المعلومات </w:t>
      </w:r>
      <w:r w:rsidRPr="006A65D7">
        <w:rPr>
          <w:color w:val="00B050"/>
          <w:sz w:val="24"/>
          <w:szCs w:val="24"/>
          <w:u w:val="dotted"/>
        </w:rPr>
        <w:t>IS Investment</w:t>
      </w:r>
      <w:r w:rsidRPr="006A65D7">
        <w:rPr>
          <w:color w:val="00B050"/>
          <w:sz w:val="24"/>
          <w:szCs w:val="24"/>
          <w:rtl/>
        </w:rPr>
        <w:t xml:space="preserve"> </w:t>
      </w:r>
    </w:p>
    <w:p w:rsidR="00051363" w:rsidRPr="00D22F7F" w:rsidRDefault="00051363" w:rsidP="00051363">
      <w:pPr>
        <w:tabs>
          <w:tab w:val="left" w:pos="7613"/>
        </w:tabs>
        <w:rPr>
          <w:sz w:val="24"/>
          <w:szCs w:val="24"/>
          <w:rtl/>
        </w:rPr>
      </w:pPr>
      <w:r w:rsidRPr="00D22F7F">
        <w:rPr>
          <w:sz w:val="24"/>
          <w:szCs w:val="24"/>
          <w:rtl/>
        </w:rPr>
        <w:t>تتعلق بمدى قدرة المؤسسة على الحصول على عائد من استثماراتها في نظم المعلومات.</w:t>
      </w:r>
    </w:p>
    <w:p w:rsidR="00051363" w:rsidRPr="00D22F7F" w:rsidRDefault="00051363" w:rsidP="00051363">
      <w:pPr>
        <w:tabs>
          <w:tab w:val="left" w:pos="7613"/>
        </w:tabs>
        <w:rPr>
          <w:sz w:val="24"/>
          <w:szCs w:val="24"/>
          <w:rtl/>
        </w:rPr>
      </w:pPr>
      <w:r w:rsidRPr="00D22F7F">
        <w:rPr>
          <w:sz w:val="24"/>
          <w:szCs w:val="24"/>
          <w:rtl/>
        </w:rPr>
        <w:t>يتم ذلك باستخدام تكنولوجيا المعلومات في تصميم وإنتاج وتوصيل وصيانة المنتجات الجديدة.</w:t>
      </w:r>
      <w:r w:rsidRPr="00D22F7F">
        <w:rPr>
          <w:sz w:val="24"/>
          <w:szCs w:val="24"/>
        </w:rPr>
        <w:t xml:space="preserve"> </w:t>
      </w:r>
    </w:p>
    <w:p w:rsidR="00051363" w:rsidRPr="006A65D7" w:rsidRDefault="00051363" w:rsidP="00051363">
      <w:pPr>
        <w:tabs>
          <w:tab w:val="left" w:pos="7613"/>
        </w:tabs>
        <w:rPr>
          <w:color w:val="00B050"/>
          <w:sz w:val="24"/>
          <w:szCs w:val="24"/>
          <w:u w:val="dotted"/>
        </w:rPr>
      </w:pPr>
      <w:r w:rsidRPr="006A65D7">
        <w:rPr>
          <w:rFonts w:hint="cs"/>
          <w:color w:val="00B050"/>
          <w:sz w:val="24"/>
          <w:szCs w:val="24"/>
          <w:u w:val="dotted"/>
          <w:rtl/>
        </w:rPr>
        <w:t>*</w:t>
      </w:r>
      <w:r w:rsidRPr="006A65D7">
        <w:rPr>
          <w:color w:val="00B050"/>
          <w:sz w:val="24"/>
          <w:szCs w:val="24"/>
          <w:u w:val="dotted"/>
          <w:rtl/>
        </w:rPr>
        <w:t xml:space="preserve">الأخلاقيات والآمن </w:t>
      </w:r>
      <w:r w:rsidRPr="006A65D7">
        <w:rPr>
          <w:color w:val="00B050"/>
          <w:sz w:val="24"/>
          <w:szCs w:val="24"/>
          <w:u w:val="dotted"/>
        </w:rPr>
        <w:t>Ethics and Security</w:t>
      </w:r>
      <w:r w:rsidRPr="006A65D7">
        <w:rPr>
          <w:color w:val="00B050"/>
          <w:sz w:val="24"/>
          <w:szCs w:val="24"/>
          <w:u w:val="dotted"/>
          <w:rtl/>
        </w:rPr>
        <w:t>: المسئولية والتحكم</w:t>
      </w:r>
    </w:p>
    <w:p w:rsidR="00051363" w:rsidRPr="00D22F7F" w:rsidRDefault="00051363" w:rsidP="00051363">
      <w:pPr>
        <w:tabs>
          <w:tab w:val="left" w:pos="7613"/>
        </w:tabs>
        <w:rPr>
          <w:sz w:val="24"/>
          <w:szCs w:val="24"/>
          <w:rtl/>
        </w:rPr>
      </w:pPr>
      <w:r w:rsidRPr="00D22F7F">
        <w:rPr>
          <w:sz w:val="24"/>
          <w:szCs w:val="24"/>
          <w:rtl/>
        </w:rPr>
        <w:t>تتعلق بالتأكد من استخدام نظم المعلومات بطريقة أخلاقية ومسئولية اجتماعية، مثل انتهاك خصوصية الأفراد بتسريب معلوماتهم الشخصية، الحقوق الفكرية، المشاكل الصحية المتعلقة بالحاسب، جرائم الحاسب، تقليل عدد الوظائف.</w:t>
      </w:r>
    </w:p>
    <w:p w:rsidR="00051363" w:rsidRPr="00D13A5D" w:rsidRDefault="00051363" w:rsidP="00051363">
      <w:pPr>
        <w:tabs>
          <w:tab w:val="left" w:pos="7613"/>
        </w:tabs>
        <w:rPr>
          <w:sz w:val="24"/>
          <w:szCs w:val="24"/>
          <w:rtl/>
        </w:rPr>
      </w:pPr>
      <w:r w:rsidRPr="00D22F7F">
        <w:rPr>
          <w:sz w:val="24"/>
          <w:szCs w:val="24"/>
          <w:rtl/>
        </w:rPr>
        <w:t>يتم</w:t>
      </w:r>
      <w:r w:rsidRPr="00D22F7F">
        <w:rPr>
          <w:sz w:val="24"/>
          <w:szCs w:val="24"/>
          <w:rtl/>
          <w:lang w:bidi="ar-EG"/>
        </w:rPr>
        <w:t xml:space="preserve"> مواجهة </w:t>
      </w:r>
      <w:r w:rsidRPr="00D22F7F">
        <w:rPr>
          <w:sz w:val="24"/>
          <w:szCs w:val="24"/>
          <w:rtl/>
        </w:rPr>
        <w:t xml:space="preserve"> ذلك بتطوير وتصميم نظم معلومات آمنة وبصورة صحيحة حتى يمكن للأفراد التحكم في هذه العملية.</w:t>
      </w:r>
    </w:p>
    <w:p w:rsidR="00051363" w:rsidRPr="00894370" w:rsidRDefault="00051363" w:rsidP="00051363">
      <w:pPr>
        <w:tabs>
          <w:tab w:val="left" w:pos="7613"/>
        </w:tabs>
        <w:rPr>
          <w:sz w:val="24"/>
          <w:szCs w:val="24"/>
          <w:u w:val="single"/>
          <w:rtl/>
        </w:rPr>
      </w:pPr>
    </w:p>
    <w:p w:rsidR="00051363" w:rsidRPr="00894370" w:rsidRDefault="00051363" w:rsidP="00051363">
      <w:pPr>
        <w:tabs>
          <w:tab w:val="left" w:pos="7613"/>
        </w:tabs>
        <w:rPr>
          <w:sz w:val="24"/>
          <w:szCs w:val="24"/>
          <w:u w:val="single"/>
          <w:rtl/>
        </w:rPr>
      </w:pPr>
    </w:p>
    <w:p w:rsidR="00051363" w:rsidRPr="00894370" w:rsidRDefault="00051363" w:rsidP="00051363">
      <w:pPr>
        <w:tabs>
          <w:tab w:val="left" w:pos="7613"/>
        </w:tabs>
        <w:rPr>
          <w:sz w:val="24"/>
          <w:szCs w:val="24"/>
          <w:u w:val="single"/>
          <w:rtl/>
        </w:rPr>
      </w:pPr>
    </w:p>
    <w:p w:rsidR="00051363" w:rsidRPr="00894370" w:rsidRDefault="00051363" w:rsidP="00051363">
      <w:pPr>
        <w:tabs>
          <w:tab w:val="left" w:pos="7613"/>
        </w:tabs>
        <w:jc w:val="center"/>
        <w:rPr>
          <w:sz w:val="24"/>
          <w:szCs w:val="24"/>
          <w:u w:val="single"/>
          <w:rtl/>
        </w:rPr>
      </w:pPr>
    </w:p>
    <w:p w:rsidR="00894370" w:rsidRPr="00894370" w:rsidRDefault="00894370" w:rsidP="00894370">
      <w:pPr>
        <w:tabs>
          <w:tab w:val="left" w:pos="7613"/>
        </w:tabs>
        <w:rPr>
          <w:sz w:val="24"/>
          <w:szCs w:val="24"/>
          <w:u w:val="single"/>
          <w:rtl/>
        </w:rPr>
      </w:pPr>
    </w:p>
    <w:p w:rsidR="00894370" w:rsidRPr="00894370" w:rsidRDefault="00894370" w:rsidP="00894370">
      <w:pPr>
        <w:tabs>
          <w:tab w:val="left" w:pos="7613"/>
        </w:tabs>
        <w:rPr>
          <w:sz w:val="24"/>
          <w:szCs w:val="24"/>
          <w:u w:val="single"/>
          <w:rtl/>
        </w:rPr>
      </w:pPr>
    </w:p>
    <w:p w:rsidR="00894370" w:rsidRPr="00894370" w:rsidRDefault="00894370" w:rsidP="00894370">
      <w:pPr>
        <w:tabs>
          <w:tab w:val="left" w:pos="7613"/>
        </w:tabs>
        <w:rPr>
          <w:sz w:val="24"/>
          <w:szCs w:val="24"/>
          <w:u w:val="single"/>
          <w:rtl/>
        </w:rPr>
      </w:pPr>
    </w:p>
    <w:p w:rsidR="00894370" w:rsidRPr="00894370" w:rsidRDefault="00894370" w:rsidP="00894370">
      <w:pPr>
        <w:tabs>
          <w:tab w:val="left" w:pos="7613"/>
        </w:tabs>
        <w:rPr>
          <w:sz w:val="24"/>
          <w:szCs w:val="24"/>
          <w:u w:val="single"/>
          <w:rtl/>
        </w:rPr>
      </w:pPr>
    </w:p>
    <w:p w:rsidR="00894370" w:rsidRPr="00894370" w:rsidRDefault="00894370" w:rsidP="00894370">
      <w:pPr>
        <w:tabs>
          <w:tab w:val="left" w:pos="7613"/>
        </w:tabs>
        <w:rPr>
          <w:sz w:val="28"/>
          <w:szCs w:val="28"/>
          <w:u w:val="single"/>
        </w:rPr>
      </w:pPr>
    </w:p>
    <w:p w:rsidR="00894370" w:rsidRDefault="00894370" w:rsidP="00894370">
      <w:pPr>
        <w:tabs>
          <w:tab w:val="left" w:pos="7613"/>
        </w:tabs>
        <w:jc w:val="center"/>
        <w:rPr>
          <w:sz w:val="16"/>
          <w:szCs w:val="16"/>
          <w:rtl/>
        </w:rPr>
      </w:pPr>
    </w:p>
    <w:p w:rsidR="00660BD5" w:rsidRDefault="00660BD5" w:rsidP="00894370">
      <w:pPr>
        <w:tabs>
          <w:tab w:val="left" w:pos="7613"/>
        </w:tabs>
        <w:jc w:val="center"/>
        <w:rPr>
          <w:sz w:val="16"/>
          <w:szCs w:val="16"/>
          <w:rtl/>
        </w:rPr>
      </w:pPr>
    </w:p>
    <w:p w:rsidR="00660BD5" w:rsidRDefault="00660BD5" w:rsidP="00894370">
      <w:pPr>
        <w:tabs>
          <w:tab w:val="left" w:pos="7613"/>
        </w:tabs>
        <w:jc w:val="center"/>
        <w:rPr>
          <w:sz w:val="16"/>
          <w:szCs w:val="16"/>
          <w:rtl/>
        </w:rPr>
      </w:pPr>
    </w:p>
    <w:p w:rsidR="00660BD5" w:rsidRPr="006A65D7" w:rsidRDefault="00660BD5" w:rsidP="006A65D7">
      <w:pPr>
        <w:tabs>
          <w:tab w:val="left" w:pos="7613"/>
        </w:tabs>
        <w:jc w:val="center"/>
        <w:rPr>
          <w:color w:val="C00000"/>
          <w:sz w:val="28"/>
          <w:szCs w:val="28"/>
          <w:u w:val="single"/>
          <w:rtl/>
        </w:rPr>
      </w:pPr>
      <w:r w:rsidRPr="006A65D7">
        <w:rPr>
          <w:b/>
          <w:bCs/>
          <w:color w:val="C00000"/>
          <w:sz w:val="28"/>
          <w:szCs w:val="28"/>
          <w:u w:val="single"/>
          <w:rtl/>
          <w:lang w:bidi="ar-EG"/>
        </w:rPr>
        <w:t>المحاضرة الرابعة</w:t>
      </w:r>
    </w:p>
    <w:p w:rsidR="00660BD5" w:rsidRPr="006A65D7" w:rsidRDefault="00660BD5" w:rsidP="00660BD5">
      <w:pPr>
        <w:tabs>
          <w:tab w:val="left" w:pos="7613"/>
        </w:tabs>
        <w:jc w:val="center"/>
        <w:rPr>
          <w:color w:val="C00000"/>
          <w:sz w:val="28"/>
          <w:szCs w:val="28"/>
          <w:u w:val="single"/>
        </w:rPr>
      </w:pPr>
      <w:r w:rsidRPr="006A65D7">
        <w:rPr>
          <w:b/>
          <w:bCs/>
          <w:color w:val="C00000"/>
          <w:sz w:val="28"/>
          <w:szCs w:val="28"/>
          <w:u w:val="single"/>
          <w:rtl/>
        </w:rPr>
        <w:t xml:space="preserve">الدور الاستراتيجي لنظم المعلومات </w:t>
      </w:r>
      <w:r w:rsidRPr="006A65D7">
        <w:rPr>
          <w:b/>
          <w:bCs/>
          <w:color w:val="C00000"/>
          <w:sz w:val="28"/>
          <w:szCs w:val="28"/>
          <w:u w:val="single"/>
          <w:rtl/>
          <w:lang w:bidi="ar-EG"/>
        </w:rPr>
        <w:t xml:space="preserve"> </w:t>
      </w:r>
      <w:r w:rsidRPr="006A65D7">
        <w:rPr>
          <w:b/>
          <w:bCs/>
          <w:color w:val="C00000"/>
          <w:sz w:val="28"/>
          <w:szCs w:val="28"/>
          <w:u w:val="single"/>
        </w:rPr>
        <w:t>The Strategic Role of IS</w:t>
      </w:r>
      <w:r w:rsidRPr="006A65D7">
        <w:rPr>
          <w:b/>
          <w:bCs/>
          <w:color w:val="C00000"/>
          <w:sz w:val="28"/>
          <w:szCs w:val="28"/>
          <w:u w:val="single"/>
          <w:rtl/>
          <w:lang w:bidi="ar-EG"/>
        </w:rPr>
        <w:t xml:space="preserve"> </w:t>
      </w:r>
    </w:p>
    <w:p w:rsidR="00660BD5" w:rsidRPr="006A65D7" w:rsidRDefault="00660BD5" w:rsidP="00660BD5">
      <w:pPr>
        <w:tabs>
          <w:tab w:val="left" w:pos="7613"/>
        </w:tabs>
        <w:jc w:val="center"/>
        <w:rPr>
          <w:color w:val="C00000"/>
          <w:sz w:val="28"/>
          <w:szCs w:val="28"/>
          <w:u w:val="single"/>
          <w:rtl/>
        </w:rPr>
      </w:pPr>
      <w:r w:rsidRPr="006A65D7">
        <w:rPr>
          <w:b/>
          <w:bCs/>
          <w:color w:val="C00000"/>
          <w:sz w:val="28"/>
          <w:szCs w:val="28"/>
          <w:u w:val="single"/>
          <w:rtl/>
          <w:lang w:bidi="ar-EG"/>
        </w:rPr>
        <w:t>عناصر المحاضرة</w:t>
      </w:r>
    </w:p>
    <w:p w:rsidR="001F3175" w:rsidRPr="006A65D7" w:rsidRDefault="00D950BA" w:rsidP="00660BD5">
      <w:pPr>
        <w:numPr>
          <w:ilvl w:val="0"/>
          <w:numId w:val="41"/>
        </w:numPr>
        <w:tabs>
          <w:tab w:val="left" w:pos="7613"/>
        </w:tabs>
        <w:rPr>
          <w:color w:val="1F497D" w:themeColor="text2"/>
          <w:sz w:val="24"/>
          <w:szCs w:val="24"/>
        </w:rPr>
      </w:pPr>
      <w:r w:rsidRPr="006A65D7">
        <w:rPr>
          <w:color w:val="1F497D" w:themeColor="text2"/>
          <w:sz w:val="24"/>
          <w:szCs w:val="24"/>
          <w:rtl/>
          <w:lang w:bidi="ar-EG"/>
        </w:rPr>
        <w:t xml:space="preserve">استخدامات </w:t>
      </w:r>
      <w:r w:rsidRPr="006A65D7">
        <w:rPr>
          <w:color w:val="1F497D" w:themeColor="text2"/>
          <w:sz w:val="24"/>
          <w:szCs w:val="24"/>
          <w:rtl/>
        </w:rPr>
        <w:t>نظم المعلومات و</w:t>
      </w:r>
      <w:r w:rsidRPr="006A65D7">
        <w:rPr>
          <w:color w:val="1F497D" w:themeColor="text2"/>
          <w:sz w:val="24"/>
          <w:szCs w:val="24"/>
          <w:rtl/>
          <w:lang w:bidi="ar-EG"/>
        </w:rPr>
        <w:t xml:space="preserve"> علاقتها ب</w:t>
      </w:r>
      <w:r w:rsidRPr="006A65D7">
        <w:rPr>
          <w:color w:val="1F497D" w:themeColor="text2"/>
          <w:sz w:val="24"/>
          <w:szCs w:val="24"/>
          <w:rtl/>
        </w:rPr>
        <w:t xml:space="preserve">المستويات في المؤسسة </w:t>
      </w:r>
    </w:p>
    <w:p w:rsidR="00660BD5" w:rsidRPr="006A65D7" w:rsidRDefault="00D950BA" w:rsidP="00660BD5">
      <w:pPr>
        <w:numPr>
          <w:ilvl w:val="0"/>
          <w:numId w:val="41"/>
        </w:numPr>
        <w:tabs>
          <w:tab w:val="left" w:pos="7613"/>
        </w:tabs>
        <w:rPr>
          <w:color w:val="1F497D" w:themeColor="text2"/>
          <w:sz w:val="24"/>
          <w:szCs w:val="24"/>
          <w:u w:val="single"/>
        </w:rPr>
      </w:pPr>
      <w:r w:rsidRPr="006A65D7">
        <w:rPr>
          <w:color w:val="1F497D" w:themeColor="text2"/>
          <w:sz w:val="24"/>
          <w:szCs w:val="24"/>
          <w:rtl/>
        </w:rPr>
        <w:t>تصنيفات  نظم المعلومات</w:t>
      </w:r>
      <w:r w:rsidRPr="006A65D7">
        <w:rPr>
          <w:color w:val="1F497D" w:themeColor="text2"/>
          <w:sz w:val="24"/>
          <w:szCs w:val="24"/>
          <w:lang w:val="en-GB"/>
        </w:rPr>
        <w:t xml:space="preserve"> </w:t>
      </w:r>
      <w:r w:rsidRPr="006A65D7">
        <w:rPr>
          <w:color w:val="1F497D" w:themeColor="text2"/>
          <w:sz w:val="24"/>
          <w:szCs w:val="24"/>
          <w:rtl/>
        </w:rPr>
        <w:t xml:space="preserve">داخل المؤسسة </w:t>
      </w:r>
    </w:p>
    <w:p w:rsidR="00660BD5" w:rsidRPr="006A65D7" w:rsidRDefault="00660BD5" w:rsidP="00660BD5">
      <w:pPr>
        <w:tabs>
          <w:tab w:val="left" w:pos="7613"/>
        </w:tabs>
        <w:rPr>
          <w:color w:val="FF0000"/>
          <w:sz w:val="24"/>
          <w:szCs w:val="24"/>
          <w:u w:val="single"/>
          <w:rtl/>
        </w:rPr>
      </w:pPr>
      <w:r w:rsidRPr="006A65D7">
        <w:rPr>
          <w:color w:val="FF0000"/>
          <w:sz w:val="24"/>
          <w:szCs w:val="24"/>
          <w:u w:val="single"/>
          <w:rtl/>
          <w:lang w:bidi="ar-EG"/>
        </w:rPr>
        <w:t>استخدامات</w:t>
      </w:r>
      <w:r w:rsidRPr="006A65D7">
        <w:rPr>
          <w:color w:val="FF0000"/>
          <w:sz w:val="24"/>
          <w:szCs w:val="24"/>
          <w:u w:val="single"/>
          <w:rtl/>
        </w:rPr>
        <w:t xml:space="preserve"> نظم المعلومات والمستويات في المؤسسة</w:t>
      </w:r>
    </w:p>
    <w:p w:rsidR="001F3175" w:rsidRPr="00EA5D37" w:rsidRDefault="00D950BA" w:rsidP="00660BD5">
      <w:pPr>
        <w:numPr>
          <w:ilvl w:val="0"/>
          <w:numId w:val="42"/>
        </w:numPr>
        <w:tabs>
          <w:tab w:val="left" w:pos="7613"/>
        </w:tabs>
        <w:rPr>
          <w:sz w:val="24"/>
          <w:szCs w:val="24"/>
        </w:rPr>
      </w:pPr>
      <w:r w:rsidRPr="00EA5D37">
        <w:rPr>
          <w:sz w:val="24"/>
          <w:szCs w:val="24"/>
          <w:rtl/>
        </w:rPr>
        <w:t>نظرا لتنوع الاهتمامات والاختصاصات والمستويات في المؤسسة، فيوجد عدة أنواع مختلفة من الأنظمة فيها، حيث لا يمكن لنظام واحد من وصف أنواع أنظمة المؤسسة. يتم تقسيم المؤسسة إلى مستويات إستراتيجية وإدارية وتشغيلية، وتقسم أيضا إلى مجالات وظيفية مثل المبيعات والتسويق، والتصنيع والإنتاج، والمالية والمحاسبة والموارد البشرية. وتبنى النظم لخدمة مختلف هذه النواحي للمنظمات.</w:t>
      </w:r>
    </w:p>
    <w:p w:rsidR="00660BD5" w:rsidRPr="00EA5D37" w:rsidRDefault="00D950BA" w:rsidP="00660BD5">
      <w:pPr>
        <w:numPr>
          <w:ilvl w:val="0"/>
          <w:numId w:val="42"/>
        </w:numPr>
        <w:tabs>
          <w:tab w:val="left" w:pos="7613"/>
        </w:tabs>
        <w:rPr>
          <w:sz w:val="24"/>
          <w:szCs w:val="24"/>
        </w:rPr>
      </w:pPr>
      <w:r w:rsidRPr="00EA5D37">
        <w:rPr>
          <w:sz w:val="24"/>
          <w:szCs w:val="24"/>
          <w:rtl/>
        </w:rPr>
        <w:t>يوجد أربعة فئات من أنظمة المعلومات التي تخدم المستويات المختلفة للمنظمة: نظم المستوى التشغيلي، نظم المستوى المعرفي، نظم المستوى الإداري ونظم المستوى الإستراتيجي.</w:t>
      </w:r>
      <w:r w:rsidRPr="00EA5D37">
        <w:rPr>
          <w:sz w:val="24"/>
          <w:szCs w:val="24"/>
        </w:rPr>
        <w:t xml:space="preserve"> </w:t>
      </w:r>
    </w:p>
    <w:p w:rsidR="00660BD5" w:rsidRPr="006A65D7" w:rsidRDefault="00660BD5" w:rsidP="00660BD5">
      <w:pPr>
        <w:numPr>
          <w:ilvl w:val="0"/>
          <w:numId w:val="42"/>
        </w:numPr>
        <w:tabs>
          <w:tab w:val="left" w:pos="7613"/>
        </w:tabs>
        <w:rPr>
          <w:color w:val="00B050"/>
          <w:sz w:val="24"/>
          <w:szCs w:val="24"/>
          <w:u w:val="single"/>
        </w:rPr>
      </w:pPr>
      <w:r w:rsidRPr="006A65D7">
        <w:rPr>
          <w:color w:val="00B050"/>
          <w:sz w:val="24"/>
          <w:szCs w:val="24"/>
          <w:u w:val="single"/>
          <w:rtl/>
        </w:rPr>
        <w:t xml:space="preserve">نظم المستوى التشغيلي </w:t>
      </w:r>
      <w:r w:rsidRPr="006A65D7">
        <w:rPr>
          <w:color w:val="00B050"/>
          <w:sz w:val="24"/>
          <w:szCs w:val="24"/>
          <w:u w:val="single"/>
        </w:rPr>
        <w:t>Operational-level systems</w:t>
      </w:r>
      <w:r w:rsidRPr="006A65D7">
        <w:rPr>
          <w:color w:val="00B050"/>
          <w:sz w:val="24"/>
          <w:szCs w:val="24"/>
          <w:u w:val="single"/>
          <w:rtl/>
        </w:rPr>
        <w:t xml:space="preserve">: </w:t>
      </w:r>
    </w:p>
    <w:p w:rsidR="001F3175" w:rsidRPr="00EA5D37" w:rsidRDefault="00D950BA" w:rsidP="00660BD5">
      <w:pPr>
        <w:numPr>
          <w:ilvl w:val="0"/>
          <w:numId w:val="42"/>
        </w:numPr>
        <w:tabs>
          <w:tab w:val="left" w:pos="7613"/>
        </w:tabs>
        <w:rPr>
          <w:sz w:val="24"/>
          <w:szCs w:val="24"/>
          <w:rtl/>
        </w:rPr>
      </w:pPr>
      <w:r w:rsidRPr="00EA5D37">
        <w:rPr>
          <w:sz w:val="24"/>
          <w:szCs w:val="24"/>
          <w:rtl/>
        </w:rPr>
        <w:t xml:space="preserve">تدعم مدراء التشغيل </w:t>
      </w:r>
      <w:r w:rsidRPr="00EA5D37">
        <w:rPr>
          <w:sz w:val="24"/>
          <w:szCs w:val="24"/>
        </w:rPr>
        <w:t>operational managers</w:t>
      </w:r>
      <w:r w:rsidRPr="00EA5D37">
        <w:rPr>
          <w:sz w:val="24"/>
          <w:szCs w:val="24"/>
          <w:rtl/>
        </w:rPr>
        <w:t xml:space="preserve"> في تتبع النشاطات والمعاملات البسيطة في المؤسسة، مثل المبيعات، الإيصالات، الودائع النقدية والفواتير وتدفق المواد في التصنيع. </w:t>
      </w:r>
    </w:p>
    <w:p w:rsidR="001F3175" w:rsidRPr="00EA5D37" w:rsidRDefault="00D950BA" w:rsidP="00660BD5">
      <w:pPr>
        <w:numPr>
          <w:ilvl w:val="0"/>
          <w:numId w:val="42"/>
        </w:numPr>
        <w:tabs>
          <w:tab w:val="left" w:pos="7613"/>
        </w:tabs>
        <w:rPr>
          <w:sz w:val="24"/>
          <w:szCs w:val="24"/>
          <w:rtl/>
        </w:rPr>
      </w:pPr>
      <w:r w:rsidRPr="00EA5D37">
        <w:rPr>
          <w:sz w:val="24"/>
          <w:szCs w:val="24"/>
          <w:rtl/>
        </w:rPr>
        <w:t>الهدف الأساسي لأنظمة هذا المستوى هو الإجابة عن الأسئلة الروتينية وتتبع تدفق المعاملات عبر المؤسسة. موجودات المخازن، تتبع دفعات العملاء. من هنا يجب أن تكون المعلومات متوفرة بسهولة وآنية ودقيقة.</w:t>
      </w:r>
    </w:p>
    <w:p w:rsidR="001F3175" w:rsidRPr="00EA5D37" w:rsidRDefault="00D950BA" w:rsidP="00660BD5">
      <w:pPr>
        <w:numPr>
          <w:ilvl w:val="0"/>
          <w:numId w:val="42"/>
        </w:numPr>
        <w:tabs>
          <w:tab w:val="left" w:pos="7613"/>
        </w:tabs>
        <w:rPr>
          <w:sz w:val="24"/>
          <w:szCs w:val="24"/>
          <w:rtl/>
        </w:rPr>
      </w:pPr>
      <w:r w:rsidRPr="00EA5D37">
        <w:rPr>
          <w:sz w:val="24"/>
          <w:szCs w:val="24"/>
          <w:rtl/>
          <w:lang w:bidi="ar-EG"/>
        </w:rPr>
        <w:t xml:space="preserve">امثلة لذلك هي </w:t>
      </w:r>
      <w:r w:rsidRPr="00EA5D37">
        <w:rPr>
          <w:sz w:val="24"/>
          <w:szCs w:val="24"/>
          <w:rtl/>
        </w:rPr>
        <w:t>نظام تسجيل عمليات الإيداع البنكية في مكنات الصرافة أو نظام تتبع عدد ساعات العمل اليومية للعمال في مصنع.</w:t>
      </w:r>
    </w:p>
    <w:p w:rsidR="001F3175" w:rsidRPr="006A65D7" w:rsidRDefault="00D950BA" w:rsidP="00660BD5">
      <w:pPr>
        <w:numPr>
          <w:ilvl w:val="0"/>
          <w:numId w:val="42"/>
        </w:numPr>
        <w:tabs>
          <w:tab w:val="left" w:pos="7613"/>
        </w:tabs>
        <w:rPr>
          <w:color w:val="00B050"/>
          <w:sz w:val="24"/>
          <w:szCs w:val="24"/>
          <w:u w:val="single"/>
        </w:rPr>
      </w:pPr>
      <w:r w:rsidRPr="006A65D7">
        <w:rPr>
          <w:color w:val="00B050"/>
          <w:sz w:val="24"/>
          <w:szCs w:val="24"/>
          <w:u w:val="single"/>
          <w:rtl/>
        </w:rPr>
        <w:t xml:space="preserve">نظم المستوى المعرفي </w:t>
      </w:r>
      <w:r w:rsidRPr="006A65D7">
        <w:rPr>
          <w:color w:val="00B050"/>
          <w:sz w:val="24"/>
          <w:szCs w:val="24"/>
          <w:u w:val="single"/>
        </w:rPr>
        <w:t>Knowledge-level systems</w:t>
      </w:r>
      <w:r w:rsidRPr="006A65D7">
        <w:rPr>
          <w:color w:val="00B050"/>
          <w:sz w:val="24"/>
          <w:szCs w:val="24"/>
          <w:u w:val="single"/>
          <w:rtl/>
        </w:rPr>
        <w:t xml:space="preserve">: </w:t>
      </w:r>
    </w:p>
    <w:p w:rsidR="001F3175" w:rsidRPr="00EA5D37" w:rsidRDefault="00D950BA" w:rsidP="00660BD5">
      <w:pPr>
        <w:numPr>
          <w:ilvl w:val="1"/>
          <w:numId w:val="42"/>
        </w:numPr>
        <w:tabs>
          <w:tab w:val="left" w:pos="7613"/>
        </w:tabs>
        <w:rPr>
          <w:sz w:val="24"/>
          <w:szCs w:val="24"/>
          <w:rtl/>
        </w:rPr>
      </w:pPr>
      <w:r w:rsidRPr="00EA5D37">
        <w:rPr>
          <w:sz w:val="24"/>
          <w:szCs w:val="24"/>
          <w:rtl/>
        </w:rPr>
        <w:t>تدعم عمال البيانات الذين يعملون في المكاتب في إنجاز مهامهم باستعمال التكنولوجيا الجديدة لتحسين أداءهم وزيادة إنتاجيتهم مثل الاتصالات وإرسال الرسائل وكتابة التقارير.</w:t>
      </w:r>
    </w:p>
    <w:p w:rsidR="001F3175" w:rsidRPr="00EA5D37" w:rsidRDefault="00D950BA" w:rsidP="00660BD5">
      <w:pPr>
        <w:numPr>
          <w:ilvl w:val="1"/>
          <w:numId w:val="42"/>
        </w:numPr>
        <w:tabs>
          <w:tab w:val="left" w:pos="7613"/>
        </w:tabs>
        <w:rPr>
          <w:sz w:val="24"/>
          <w:szCs w:val="24"/>
          <w:rtl/>
        </w:rPr>
      </w:pPr>
      <w:r w:rsidRPr="00EA5D37">
        <w:rPr>
          <w:sz w:val="24"/>
          <w:szCs w:val="24"/>
          <w:rtl/>
        </w:rPr>
        <w:t>تدعم عمال المعرفة من مهندسين ومحاسبين وباحثين في أعمالهم مثل إنشاء التصاميم والنماذج.</w:t>
      </w:r>
    </w:p>
    <w:p w:rsidR="001F3175" w:rsidRPr="006A65D7" w:rsidRDefault="00D950BA" w:rsidP="00660BD5">
      <w:pPr>
        <w:numPr>
          <w:ilvl w:val="0"/>
          <w:numId w:val="42"/>
        </w:numPr>
        <w:tabs>
          <w:tab w:val="left" w:pos="7613"/>
        </w:tabs>
        <w:rPr>
          <w:color w:val="00B050"/>
          <w:sz w:val="24"/>
          <w:szCs w:val="24"/>
          <w:u w:val="single"/>
        </w:rPr>
      </w:pPr>
      <w:r w:rsidRPr="006A65D7">
        <w:rPr>
          <w:color w:val="00B050"/>
          <w:sz w:val="24"/>
          <w:szCs w:val="24"/>
          <w:u w:val="single"/>
          <w:rtl/>
        </w:rPr>
        <w:t xml:space="preserve">نظم المستوى الإداري </w:t>
      </w:r>
      <w:r w:rsidRPr="006A65D7">
        <w:rPr>
          <w:color w:val="00B050"/>
          <w:sz w:val="24"/>
          <w:szCs w:val="24"/>
          <w:u w:val="single"/>
        </w:rPr>
        <w:t>Management Level Systems</w:t>
      </w:r>
      <w:r w:rsidRPr="006A65D7">
        <w:rPr>
          <w:color w:val="00B050"/>
          <w:sz w:val="24"/>
          <w:szCs w:val="24"/>
          <w:u w:val="single"/>
          <w:rtl/>
        </w:rPr>
        <w:t xml:space="preserve">: </w:t>
      </w:r>
    </w:p>
    <w:p w:rsidR="001F3175" w:rsidRPr="00EA5D37" w:rsidRDefault="00D950BA" w:rsidP="00660BD5">
      <w:pPr>
        <w:numPr>
          <w:ilvl w:val="1"/>
          <w:numId w:val="42"/>
        </w:numPr>
        <w:tabs>
          <w:tab w:val="left" w:pos="7613"/>
        </w:tabs>
        <w:rPr>
          <w:sz w:val="24"/>
          <w:szCs w:val="24"/>
          <w:rtl/>
        </w:rPr>
      </w:pPr>
      <w:r w:rsidRPr="00EA5D37">
        <w:rPr>
          <w:sz w:val="24"/>
          <w:szCs w:val="24"/>
          <w:rtl/>
        </w:rPr>
        <w:t xml:space="preserve">هي النظم التي تستخدم في المراقبة والتحكم واتخاذ القرارات والنشاطات الإدارية للمدراء في مستوى الإدارة الوسطى </w:t>
      </w:r>
      <w:r w:rsidRPr="00EA5D37">
        <w:rPr>
          <w:sz w:val="24"/>
          <w:szCs w:val="24"/>
        </w:rPr>
        <w:t>middle managers</w:t>
      </w:r>
      <w:r w:rsidRPr="00EA5D37">
        <w:rPr>
          <w:sz w:val="24"/>
          <w:szCs w:val="24"/>
          <w:rtl/>
        </w:rPr>
        <w:t>.</w:t>
      </w:r>
    </w:p>
    <w:p w:rsidR="001F3175" w:rsidRPr="00EA5D37" w:rsidRDefault="00D950BA" w:rsidP="00660BD5">
      <w:pPr>
        <w:numPr>
          <w:ilvl w:val="1"/>
          <w:numId w:val="42"/>
        </w:numPr>
        <w:tabs>
          <w:tab w:val="left" w:pos="7613"/>
        </w:tabs>
        <w:rPr>
          <w:sz w:val="24"/>
          <w:szCs w:val="24"/>
          <w:rtl/>
        </w:rPr>
      </w:pPr>
      <w:r w:rsidRPr="00EA5D37">
        <w:rPr>
          <w:sz w:val="24"/>
          <w:szCs w:val="24"/>
          <w:rtl/>
        </w:rPr>
        <w:t>تهتم بالسؤال عن إذا كانت الأمور تجري بشكل جيد، وتنتج تقارير دورية نمطية عن حجم العمل غير المعلومات الآنية عن العمليات اليومية. مثل نظام التحكم بالانتقال الذي يخبر بمجمل التنقلات، استخدامات المنازل وتكلفة تمويل البيوت للموظفين في أقسام المؤسسة لمعرفة إذا تخطت التكلفة الميزانية.</w:t>
      </w:r>
    </w:p>
    <w:p w:rsidR="001F3175" w:rsidRPr="00EA5D37" w:rsidRDefault="00D950BA" w:rsidP="00660BD5">
      <w:pPr>
        <w:numPr>
          <w:ilvl w:val="1"/>
          <w:numId w:val="42"/>
        </w:numPr>
        <w:tabs>
          <w:tab w:val="left" w:pos="7613"/>
        </w:tabs>
        <w:rPr>
          <w:sz w:val="24"/>
          <w:szCs w:val="24"/>
        </w:rPr>
      </w:pPr>
      <w:r w:rsidRPr="00EA5D37">
        <w:rPr>
          <w:sz w:val="24"/>
          <w:szCs w:val="24"/>
          <w:rtl/>
        </w:rPr>
        <w:t>بعض أنظمة هذا المستوى تدعم أخذ القرارات غير الروتينية المرتكزة على القرارات قليلة التنظيم  بحيث تكون المعلومات المطلوبة غير واضحة أحيانا.</w:t>
      </w:r>
      <w:r w:rsidRPr="00EA5D37">
        <w:rPr>
          <w:sz w:val="24"/>
          <w:szCs w:val="24"/>
        </w:rPr>
        <w:t xml:space="preserve"> </w:t>
      </w:r>
    </w:p>
    <w:p w:rsidR="001F3175" w:rsidRPr="006A65D7" w:rsidRDefault="00D950BA" w:rsidP="00660BD5">
      <w:pPr>
        <w:numPr>
          <w:ilvl w:val="1"/>
          <w:numId w:val="42"/>
        </w:numPr>
        <w:tabs>
          <w:tab w:val="left" w:pos="7613"/>
        </w:tabs>
        <w:rPr>
          <w:color w:val="00B050"/>
          <w:sz w:val="24"/>
          <w:szCs w:val="24"/>
          <w:u w:val="single"/>
        </w:rPr>
      </w:pPr>
      <w:r w:rsidRPr="006A65D7">
        <w:rPr>
          <w:color w:val="00B050"/>
          <w:sz w:val="24"/>
          <w:szCs w:val="24"/>
          <w:u w:val="single"/>
          <w:rtl/>
        </w:rPr>
        <w:t xml:space="preserve">نظم المستوى الإستراتيجي </w:t>
      </w:r>
      <w:r w:rsidRPr="006A65D7">
        <w:rPr>
          <w:color w:val="00B050"/>
          <w:sz w:val="24"/>
          <w:szCs w:val="24"/>
          <w:u w:val="single"/>
        </w:rPr>
        <w:t>Strategic-level systems</w:t>
      </w:r>
      <w:r w:rsidRPr="006A65D7">
        <w:rPr>
          <w:color w:val="00B050"/>
          <w:sz w:val="24"/>
          <w:szCs w:val="24"/>
          <w:u w:val="single"/>
          <w:rtl/>
        </w:rPr>
        <w:t>:</w:t>
      </w:r>
    </w:p>
    <w:p w:rsidR="001F3175" w:rsidRPr="00EA5D37" w:rsidRDefault="00D950BA" w:rsidP="00660BD5">
      <w:pPr>
        <w:numPr>
          <w:ilvl w:val="1"/>
          <w:numId w:val="42"/>
        </w:numPr>
        <w:tabs>
          <w:tab w:val="left" w:pos="7613"/>
        </w:tabs>
        <w:rPr>
          <w:sz w:val="24"/>
          <w:szCs w:val="24"/>
          <w:rtl/>
        </w:rPr>
      </w:pPr>
      <w:r w:rsidRPr="00EA5D37">
        <w:rPr>
          <w:sz w:val="24"/>
          <w:szCs w:val="24"/>
          <w:rtl/>
        </w:rPr>
        <w:t xml:space="preserve">هي النظم التي تساعد الإدارة العامة والتنفيذية </w:t>
      </w:r>
      <w:r w:rsidRPr="00EA5D37">
        <w:rPr>
          <w:sz w:val="24"/>
          <w:szCs w:val="24"/>
        </w:rPr>
        <w:t>senior managers</w:t>
      </w:r>
      <w:r w:rsidRPr="00EA5D37">
        <w:rPr>
          <w:sz w:val="24"/>
          <w:szCs w:val="24"/>
          <w:rtl/>
        </w:rPr>
        <w:t xml:space="preserve"> للتعامل مع المسائل الإستراتيجية والاتجاهات بعيدة المدى في داخل </w:t>
      </w:r>
      <w:r w:rsidRPr="00EA5D37">
        <w:rPr>
          <w:sz w:val="24"/>
          <w:szCs w:val="24"/>
          <w:rtl/>
          <w:lang w:bidi="ar-EG"/>
        </w:rPr>
        <w:t xml:space="preserve">المؤسسة </w:t>
      </w:r>
      <w:r w:rsidRPr="00EA5D37">
        <w:rPr>
          <w:sz w:val="24"/>
          <w:szCs w:val="24"/>
          <w:rtl/>
        </w:rPr>
        <w:t>وبيئتها الخارجية معا.</w:t>
      </w:r>
    </w:p>
    <w:p w:rsidR="001F3175" w:rsidRPr="00EA5D37" w:rsidRDefault="00D950BA" w:rsidP="00660BD5">
      <w:pPr>
        <w:numPr>
          <w:ilvl w:val="1"/>
          <w:numId w:val="42"/>
        </w:numPr>
        <w:tabs>
          <w:tab w:val="left" w:pos="7613"/>
        </w:tabs>
        <w:rPr>
          <w:sz w:val="24"/>
          <w:szCs w:val="24"/>
          <w:rtl/>
        </w:rPr>
      </w:pPr>
      <w:r w:rsidRPr="00EA5D37">
        <w:rPr>
          <w:sz w:val="24"/>
          <w:szCs w:val="24"/>
          <w:rtl/>
        </w:rPr>
        <w:lastRenderedPageBreak/>
        <w:t>من مهامها مطابقة التغيرات في البيئة الخارجية مع القدرات الموجودة بالمؤسسة.</w:t>
      </w:r>
    </w:p>
    <w:p w:rsidR="001F3175" w:rsidRPr="00EA5D37" w:rsidRDefault="00D950BA" w:rsidP="00660BD5">
      <w:pPr>
        <w:numPr>
          <w:ilvl w:val="1"/>
          <w:numId w:val="42"/>
        </w:numPr>
        <w:tabs>
          <w:tab w:val="left" w:pos="7613"/>
        </w:tabs>
        <w:rPr>
          <w:sz w:val="24"/>
          <w:szCs w:val="24"/>
          <w:rtl/>
        </w:rPr>
      </w:pPr>
      <w:r w:rsidRPr="00EA5D37">
        <w:rPr>
          <w:sz w:val="24"/>
          <w:szCs w:val="24"/>
          <w:rtl/>
        </w:rPr>
        <w:t>مثل مستوى العمال بعد خمس سنوات، ما المنتجات والخدمات التي ستقدم بعد خمس سنوات.</w:t>
      </w:r>
      <w:r w:rsidRPr="00EA5D37">
        <w:rPr>
          <w:sz w:val="24"/>
          <w:szCs w:val="24"/>
        </w:rPr>
        <w:t xml:space="preserve"> </w:t>
      </w:r>
    </w:p>
    <w:p w:rsidR="001F3175" w:rsidRPr="00EA5D37" w:rsidRDefault="00D950BA" w:rsidP="00660BD5">
      <w:pPr>
        <w:numPr>
          <w:ilvl w:val="0"/>
          <w:numId w:val="42"/>
        </w:numPr>
        <w:tabs>
          <w:tab w:val="left" w:pos="7613"/>
        </w:tabs>
        <w:rPr>
          <w:sz w:val="24"/>
          <w:szCs w:val="24"/>
        </w:rPr>
      </w:pPr>
      <w:r w:rsidRPr="00EA5D37">
        <w:rPr>
          <w:sz w:val="24"/>
          <w:szCs w:val="24"/>
          <w:rtl/>
        </w:rPr>
        <w:t xml:space="preserve">تخدم نظم المعلومات معظم الوظائف الإدارية مثل المبيعات والتسويق، التصنيع والإنتاج، المالية والمحاسبة والموارد البشرية. والمنظمات النموذجية </w:t>
      </w:r>
      <w:r w:rsidRPr="00EA5D37">
        <w:rPr>
          <w:sz w:val="24"/>
          <w:szCs w:val="24"/>
          <w:rtl/>
          <w:lang w:bidi="ar-EG"/>
        </w:rPr>
        <w:t xml:space="preserve"> لديها </w:t>
      </w:r>
      <w:r w:rsidRPr="00EA5D37">
        <w:rPr>
          <w:sz w:val="24"/>
          <w:szCs w:val="24"/>
          <w:rtl/>
        </w:rPr>
        <w:t xml:space="preserve">أنظمة بهذه المستويات تخدم كل مجال من المجالات المذكورة. </w:t>
      </w:r>
    </w:p>
    <w:p w:rsidR="001F3175" w:rsidRPr="00EA5D37" w:rsidRDefault="00D950BA" w:rsidP="00660BD5">
      <w:pPr>
        <w:numPr>
          <w:ilvl w:val="0"/>
          <w:numId w:val="42"/>
        </w:numPr>
        <w:tabs>
          <w:tab w:val="left" w:pos="7613"/>
        </w:tabs>
        <w:rPr>
          <w:sz w:val="24"/>
          <w:szCs w:val="24"/>
          <w:rtl/>
        </w:rPr>
      </w:pPr>
      <w:r w:rsidRPr="00EA5D37">
        <w:rPr>
          <w:sz w:val="24"/>
          <w:szCs w:val="24"/>
          <w:rtl/>
        </w:rPr>
        <w:t>مثل هناك نظام للمبيعات في المستوى التشغيلي لتسجيل المبيعات اليومية والطلبات. ونظام في المستوى الإداري لتتبع المبيعات الشهرية في المناطق ويخبر في أي مناطق تخطت المبيعات المستوى المتوقع من عدمه. ونظام للتكهن بميول المبيعات خلال الخمس السنوات القادمة لخدمة المستوى الاستراتيجي.</w:t>
      </w:r>
      <w:r w:rsidRPr="00EA5D37">
        <w:rPr>
          <w:sz w:val="24"/>
          <w:szCs w:val="24"/>
        </w:rPr>
        <w:t xml:space="preserve"> </w:t>
      </w:r>
    </w:p>
    <w:p w:rsidR="00660BD5" w:rsidRPr="00EA5D37" w:rsidRDefault="00660BD5" w:rsidP="00660BD5">
      <w:pPr>
        <w:tabs>
          <w:tab w:val="left" w:pos="7613"/>
        </w:tabs>
        <w:ind w:left="118"/>
        <w:jc w:val="center"/>
        <w:rPr>
          <w:sz w:val="24"/>
          <w:szCs w:val="24"/>
          <w:rtl/>
        </w:rPr>
      </w:pPr>
      <w:r w:rsidRPr="00EA5D37">
        <w:rPr>
          <w:noProof/>
          <w:sz w:val="24"/>
          <w:szCs w:val="24"/>
          <w:rtl/>
        </w:rPr>
        <w:drawing>
          <wp:inline distT="0" distB="0" distL="0" distR="0">
            <wp:extent cx="4742732" cy="3528204"/>
            <wp:effectExtent l="19050" t="0" r="718" b="0"/>
            <wp:docPr id="1" name="صورة 1"/>
            <wp:cNvGraphicFramePr/>
            <a:graphic xmlns:a="http://schemas.openxmlformats.org/drawingml/2006/main">
              <a:graphicData uri="http://schemas.openxmlformats.org/drawingml/2006/picture">
                <pic:pic xmlns:pic="http://schemas.openxmlformats.org/drawingml/2006/picture">
                  <pic:nvPicPr>
                    <pic:cNvPr id="21505" name="Picture 1"/>
                    <pic:cNvPicPr>
                      <a:picLocks noChangeAspect="1" noChangeArrowheads="1"/>
                    </pic:cNvPicPr>
                  </pic:nvPicPr>
                  <pic:blipFill>
                    <a:blip r:embed="rId16" cstate="print"/>
                    <a:srcRect/>
                    <a:stretch>
                      <a:fillRect/>
                    </a:stretch>
                  </pic:blipFill>
                  <pic:spPr bwMode="auto">
                    <a:xfrm>
                      <a:off x="0" y="0"/>
                      <a:ext cx="4744576" cy="3529576"/>
                    </a:xfrm>
                    <a:prstGeom prst="rect">
                      <a:avLst/>
                    </a:prstGeom>
                    <a:noFill/>
                    <a:ln w="9525">
                      <a:noFill/>
                      <a:miter lim="800000"/>
                      <a:headEnd/>
                      <a:tailEnd/>
                    </a:ln>
                  </pic:spPr>
                </pic:pic>
              </a:graphicData>
            </a:graphic>
          </wp:inline>
        </w:drawing>
      </w:r>
    </w:p>
    <w:p w:rsidR="00660BD5" w:rsidRPr="006A65D7" w:rsidRDefault="00660BD5" w:rsidP="00660BD5">
      <w:pPr>
        <w:tabs>
          <w:tab w:val="left" w:pos="7613"/>
        </w:tabs>
        <w:ind w:left="118"/>
        <w:rPr>
          <w:color w:val="FF0000"/>
          <w:sz w:val="24"/>
          <w:szCs w:val="24"/>
          <w:u w:val="single"/>
          <w:rtl/>
          <w:lang w:bidi="ar-EG"/>
        </w:rPr>
      </w:pPr>
      <w:r w:rsidRPr="006A65D7">
        <w:rPr>
          <w:color w:val="FF0000"/>
          <w:sz w:val="24"/>
          <w:szCs w:val="24"/>
          <w:u w:val="single"/>
          <w:rtl/>
          <w:lang w:bidi="ar-EG"/>
        </w:rPr>
        <w:t xml:space="preserve">تصنيفات </w:t>
      </w:r>
      <w:r w:rsidRPr="006A65D7">
        <w:rPr>
          <w:color w:val="FF0000"/>
          <w:sz w:val="24"/>
          <w:szCs w:val="24"/>
          <w:u w:val="single"/>
          <w:rtl/>
        </w:rPr>
        <w:t>نظم</w:t>
      </w:r>
      <w:r w:rsidRPr="006A65D7">
        <w:rPr>
          <w:rFonts w:hint="cs"/>
          <w:color w:val="FF0000"/>
          <w:sz w:val="24"/>
          <w:szCs w:val="24"/>
          <w:u w:val="single"/>
          <w:rtl/>
        </w:rPr>
        <w:t xml:space="preserve"> </w:t>
      </w:r>
      <w:r w:rsidRPr="006A65D7">
        <w:rPr>
          <w:color w:val="FF0000"/>
          <w:sz w:val="24"/>
          <w:szCs w:val="24"/>
          <w:u w:val="single"/>
          <w:rtl/>
        </w:rPr>
        <w:t>المعلومات</w:t>
      </w:r>
      <w:r w:rsidR="00B33F3E" w:rsidRPr="006A65D7">
        <w:rPr>
          <w:rFonts w:hint="cs"/>
          <w:color w:val="FF0000"/>
          <w:sz w:val="24"/>
          <w:szCs w:val="24"/>
          <w:u w:val="single"/>
          <w:rtl/>
        </w:rPr>
        <w:t xml:space="preserve"> </w:t>
      </w:r>
      <w:r w:rsidR="00B33F3E" w:rsidRPr="006A65D7">
        <w:rPr>
          <w:color w:val="FF0000"/>
          <w:sz w:val="24"/>
          <w:szCs w:val="24"/>
          <w:u w:val="single"/>
          <w:rtl/>
          <w:lang w:bidi="ar-EG"/>
        </w:rPr>
        <w:t>داخل المؤسسة</w:t>
      </w:r>
    </w:p>
    <w:p w:rsidR="001F3175" w:rsidRPr="006A65D7" w:rsidRDefault="00D950BA" w:rsidP="00D950BA">
      <w:pPr>
        <w:numPr>
          <w:ilvl w:val="0"/>
          <w:numId w:val="43"/>
        </w:numPr>
        <w:tabs>
          <w:tab w:val="left" w:pos="7613"/>
        </w:tabs>
        <w:rPr>
          <w:color w:val="00B050"/>
          <w:sz w:val="24"/>
          <w:szCs w:val="24"/>
          <w:u w:val="single"/>
        </w:rPr>
      </w:pPr>
      <w:r w:rsidRPr="006A65D7">
        <w:rPr>
          <w:color w:val="00B050"/>
          <w:sz w:val="24"/>
          <w:szCs w:val="24"/>
          <w:u w:val="single"/>
          <w:rtl/>
        </w:rPr>
        <w:t>- نظم معالجة المعاملات</w:t>
      </w:r>
      <w:r w:rsidRPr="006A65D7">
        <w:rPr>
          <w:color w:val="00B050"/>
          <w:sz w:val="24"/>
          <w:szCs w:val="24"/>
          <w:u w:val="single"/>
        </w:rPr>
        <w:t xml:space="preserve">Transaction Processing Systems-TPS </w:t>
      </w:r>
    </w:p>
    <w:p w:rsidR="001F3175" w:rsidRPr="00EA5D37" w:rsidRDefault="00D950BA" w:rsidP="00D950BA">
      <w:pPr>
        <w:numPr>
          <w:ilvl w:val="1"/>
          <w:numId w:val="43"/>
        </w:numPr>
        <w:tabs>
          <w:tab w:val="clear" w:pos="1440"/>
          <w:tab w:val="num" w:pos="968"/>
          <w:tab w:val="left" w:pos="7613"/>
        </w:tabs>
        <w:ind w:left="1110"/>
        <w:rPr>
          <w:sz w:val="24"/>
          <w:szCs w:val="24"/>
          <w:rtl/>
        </w:rPr>
      </w:pPr>
      <w:r w:rsidRPr="00EA5D37">
        <w:rPr>
          <w:sz w:val="24"/>
          <w:szCs w:val="24"/>
          <w:rtl/>
        </w:rPr>
        <w:t>هو نظام يعتمد على الحاسب في قاعدة المؤسسة يخدم المستوى التشغيلي، ويقوم بتنفيذ وتسجيل جميع المعاملات اليومية الروتينية الضرورية لتأدية العمل والتي قد تجري داخل المؤسسة أو مع خارجها، مثل تسجيل معاملات البيع والشراء والإيداعات النقدية، الرواتب، الشحن، حجوزات الفنادق.</w:t>
      </w:r>
    </w:p>
    <w:p w:rsidR="001F3175" w:rsidRPr="00EA5D37" w:rsidRDefault="00D950BA" w:rsidP="00D950BA">
      <w:pPr>
        <w:numPr>
          <w:ilvl w:val="1"/>
          <w:numId w:val="43"/>
        </w:numPr>
        <w:tabs>
          <w:tab w:val="clear" w:pos="1440"/>
          <w:tab w:val="num" w:pos="1110"/>
          <w:tab w:val="left" w:pos="7613"/>
        </w:tabs>
        <w:ind w:left="1110"/>
        <w:rPr>
          <w:sz w:val="24"/>
          <w:szCs w:val="24"/>
          <w:rtl/>
        </w:rPr>
      </w:pPr>
      <w:r w:rsidRPr="00EA5D37">
        <w:rPr>
          <w:sz w:val="24"/>
          <w:szCs w:val="24"/>
          <w:rtl/>
        </w:rPr>
        <w:t>الهدف الأساسي للنظام هو الإجابة عن التساؤلات الروتينية وتتبع تدفق  المعاملات في المؤسسة (كمية المخزون، سداد الفواتير، الرواتب...).</w:t>
      </w:r>
    </w:p>
    <w:p w:rsidR="001F3175" w:rsidRPr="00EA5D37" w:rsidRDefault="00D950BA" w:rsidP="00D950BA">
      <w:pPr>
        <w:numPr>
          <w:ilvl w:val="1"/>
          <w:numId w:val="43"/>
        </w:numPr>
        <w:tabs>
          <w:tab w:val="clear" w:pos="1440"/>
          <w:tab w:val="num" w:pos="827"/>
          <w:tab w:val="left" w:pos="7613"/>
        </w:tabs>
        <w:ind w:left="1110"/>
        <w:rPr>
          <w:sz w:val="24"/>
          <w:szCs w:val="24"/>
        </w:rPr>
      </w:pPr>
      <w:r w:rsidRPr="00EA5D37">
        <w:rPr>
          <w:sz w:val="24"/>
          <w:szCs w:val="24"/>
          <w:rtl/>
        </w:rPr>
        <w:t>يعتبر المصدر الأساسي للمعلومات داخل المؤسسة ويقوم بتغذية باقي الأنظمة بالمعلومات، وتعتبر مخرجاته مفيدة في عملية الرقابة التشغيلية.</w:t>
      </w:r>
    </w:p>
    <w:p w:rsidR="001F3175" w:rsidRPr="006A65D7" w:rsidRDefault="00D950BA" w:rsidP="006A65D7">
      <w:pPr>
        <w:tabs>
          <w:tab w:val="left" w:pos="7613"/>
        </w:tabs>
        <w:ind w:left="720"/>
        <w:rPr>
          <w:color w:val="FF0000"/>
          <w:sz w:val="24"/>
          <w:szCs w:val="24"/>
          <w:rtl/>
        </w:rPr>
      </w:pPr>
      <w:r w:rsidRPr="006A65D7">
        <w:rPr>
          <w:color w:val="FF0000"/>
          <w:sz w:val="24"/>
          <w:szCs w:val="24"/>
          <w:rtl/>
        </w:rPr>
        <w:t>من ميزات هذا النظام:</w:t>
      </w:r>
    </w:p>
    <w:p w:rsidR="001F3175" w:rsidRPr="00EA5D37" w:rsidRDefault="00D950BA" w:rsidP="00D950BA">
      <w:pPr>
        <w:numPr>
          <w:ilvl w:val="1"/>
          <w:numId w:val="43"/>
        </w:numPr>
        <w:tabs>
          <w:tab w:val="left" w:pos="7613"/>
        </w:tabs>
        <w:rPr>
          <w:sz w:val="24"/>
          <w:szCs w:val="24"/>
          <w:rtl/>
        </w:rPr>
      </w:pPr>
      <w:r w:rsidRPr="00EA5D37">
        <w:rPr>
          <w:sz w:val="24"/>
          <w:szCs w:val="24"/>
          <w:rtl/>
        </w:rPr>
        <w:t>امتداده عبر حدود المؤسسة إلى بيئتها الخارجية حيث يربط العملاء والمزودون مع المخازن، المصنع، الشحن وإدارة المؤسسة.</w:t>
      </w:r>
    </w:p>
    <w:p w:rsidR="001F3175" w:rsidRDefault="00D950BA" w:rsidP="00D950BA">
      <w:pPr>
        <w:numPr>
          <w:ilvl w:val="1"/>
          <w:numId w:val="43"/>
        </w:numPr>
        <w:tabs>
          <w:tab w:val="left" w:pos="7613"/>
        </w:tabs>
        <w:rPr>
          <w:sz w:val="24"/>
          <w:szCs w:val="24"/>
        </w:rPr>
      </w:pPr>
      <w:r w:rsidRPr="00EA5D37">
        <w:rPr>
          <w:sz w:val="24"/>
          <w:szCs w:val="24"/>
          <w:rtl/>
        </w:rPr>
        <w:t>يقدم تقييم محدث لأداء المؤسسة في العمليات وتسجيل طويل الأمد للأداء السابق.</w:t>
      </w:r>
      <w:r w:rsidRPr="00EA5D37">
        <w:rPr>
          <w:sz w:val="24"/>
          <w:szCs w:val="24"/>
        </w:rPr>
        <w:t xml:space="preserve"> </w:t>
      </w:r>
    </w:p>
    <w:p w:rsidR="006A65D7" w:rsidRPr="00EA5D37" w:rsidRDefault="006A65D7" w:rsidP="006A65D7">
      <w:pPr>
        <w:tabs>
          <w:tab w:val="left" w:pos="7613"/>
        </w:tabs>
        <w:ind w:left="1440"/>
        <w:rPr>
          <w:sz w:val="24"/>
          <w:szCs w:val="24"/>
          <w:rtl/>
        </w:rPr>
      </w:pPr>
    </w:p>
    <w:p w:rsidR="00B33F3E" w:rsidRPr="006A65D7" w:rsidRDefault="00B33F3E" w:rsidP="00B33F3E">
      <w:pPr>
        <w:tabs>
          <w:tab w:val="left" w:pos="7613"/>
        </w:tabs>
        <w:rPr>
          <w:color w:val="00B050"/>
          <w:sz w:val="24"/>
          <w:szCs w:val="24"/>
        </w:rPr>
      </w:pPr>
      <w:r w:rsidRPr="00EA5D37">
        <w:rPr>
          <w:sz w:val="24"/>
          <w:szCs w:val="24"/>
          <w:rtl/>
        </w:rPr>
        <w:lastRenderedPageBreak/>
        <w:t>2</w:t>
      </w:r>
      <w:r w:rsidRPr="006A65D7">
        <w:rPr>
          <w:color w:val="00B050"/>
          <w:sz w:val="24"/>
          <w:szCs w:val="24"/>
          <w:rtl/>
        </w:rPr>
        <w:t xml:space="preserve">- نظم العمل المعرفي </w:t>
      </w:r>
      <w:r w:rsidRPr="006A65D7">
        <w:rPr>
          <w:color w:val="00B050"/>
          <w:sz w:val="24"/>
          <w:szCs w:val="24"/>
        </w:rPr>
        <w:t xml:space="preserve">Knowledge Work Systems - KWS </w:t>
      </w:r>
    </w:p>
    <w:p w:rsidR="001F3175" w:rsidRPr="00EA5D37" w:rsidRDefault="00D950BA" w:rsidP="00D950BA">
      <w:pPr>
        <w:numPr>
          <w:ilvl w:val="1"/>
          <w:numId w:val="44"/>
        </w:numPr>
        <w:tabs>
          <w:tab w:val="left" w:pos="7613"/>
        </w:tabs>
        <w:rPr>
          <w:sz w:val="24"/>
          <w:szCs w:val="24"/>
          <w:rtl/>
        </w:rPr>
      </w:pPr>
      <w:r w:rsidRPr="00EA5D37">
        <w:rPr>
          <w:sz w:val="24"/>
          <w:szCs w:val="24"/>
          <w:rtl/>
        </w:rPr>
        <w:t>هي نظم متكاملة من البيانات والمعلومات تساعد من يتطلب عمله التفكير والاستخدام المكثف للمعرفة لإيجاد الحلول المناسبة لتطوير منتجات وخدمات المؤسسة.</w:t>
      </w:r>
    </w:p>
    <w:p w:rsidR="001F3175" w:rsidRPr="00EA5D37" w:rsidRDefault="00D950BA" w:rsidP="00D950BA">
      <w:pPr>
        <w:numPr>
          <w:ilvl w:val="1"/>
          <w:numId w:val="44"/>
        </w:numPr>
        <w:tabs>
          <w:tab w:val="left" w:pos="7613"/>
        </w:tabs>
        <w:rPr>
          <w:sz w:val="24"/>
          <w:szCs w:val="24"/>
          <w:rtl/>
        </w:rPr>
      </w:pPr>
      <w:r w:rsidRPr="00EA5D37">
        <w:rPr>
          <w:sz w:val="24"/>
          <w:szCs w:val="24"/>
          <w:rtl/>
        </w:rPr>
        <w:t xml:space="preserve">يزود عمال المعرفة بمحطات عمل </w:t>
      </w:r>
      <w:r w:rsidRPr="00EA5D37">
        <w:rPr>
          <w:sz w:val="24"/>
          <w:szCs w:val="24"/>
        </w:rPr>
        <w:t>workstations</w:t>
      </w:r>
      <w:r w:rsidRPr="00EA5D37">
        <w:rPr>
          <w:sz w:val="24"/>
          <w:szCs w:val="24"/>
          <w:rtl/>
        </w:rPr>
        <w:t xml:space="preserve"> حاسوبية مرتبطة بالشبكة للتواصل فيما بينهم، ومُحمل عليها البرامج التطبيقية المكتبية.</w:t>
      </w:r>
    </w:p>
    <w:p w:rsidR="001F3175" w:rsidRPr="00EA5D37" w:rsidRDefault="00D950BA" w:rsidP="00D950BA">
      <w:pPr>
        <w:numPr>
          <w:ilvl w:val="1"/>
          <w:numId w:val="44"/>
        </w:numPr>
        <w:tabs>
          <w:tab w:val="left" w:pos="7613"/>
        </w:tabs>
        <w:rPr>
          <w:sz w:val="24"/>
          <w:szCs w:val="24"/>
        </w:rPr>
      </w:pPr>
      <w:r w:rsidRPr="00EA5D37">
        <w:rPr>
          <w:sz w:val="24"/>
          <w:szCs w:val="24"/>
          <w:rtl/>
        </w:rPr>
        <w:t>تهدف هذه الأنظمة إلى مساعدة المؤسسة في دمج المعرفة داخل المؤسسة والمساعدة في التحكم بالمعلومات لصالحها.</w:t>
      </w:r>
      <w:r w:rsidRPr="00EA5D37">
        <w:rPr>
          <w:sz w:val="24"/>
          <w:szCs w:val="24"/>
        </w:rPr>
        <w:t xml:space="preserve"> </w:t>
      </w:r>
    </w:p>
    <w:p w:rsidR="001F3175" w:rsidRPr="006A65D7" w:rsidRDefault="00D950BA" w:rsidP="006A65D7">
      <w:pPr>
        <w:tabs>
          <w:tab w:val="left" w:pos="7613"/>
        </w:tabs>
        <w:ind w:left="720"/>
        <w:rPr>
          <w:color w:val="FF0000"/>
          <w:sz w:val="24"/>
          <w:szCs w:val="24"/>
          <w:rtl/>
        </w:rPr>
      </w:pPr>
      <w:r w:rsidRPr="006A65D7">
        <w:rPr>
          <w:color w:val="FF0000"/>
          <w:sz w:val="24"/>
          <w:szCs w:val="24"/>
          <w:rtl/>
        </w:rPr>
        <w:t xml:space="preserve">هذا النظام يقوم على مقومات: </w:t>
      </w:r>
    </w:p>
    <w:p w:rsidR="001F3175" w:rsidRPr="00EA5D37" w:rsidRDefault="00D950BA" w:rsidP="00D950BA">
      <w:pPr>
        <w:numPr>
          <w:ilvl w:val="1"/>
          <w:numId w:val="44"/>
        </w:numPr>
        <w:tabs>
          <w:tab w:val="left" w:pos="7613"/>
        </w:tabs>
        <w:rPr>
          <w:sz w:val="24"/>
          <w:szCs w:val="24"/>
          <w:rtl/>
        </w:rPr>
      </w:pPr>
      <w:r w:rsidRPr="00EA5D37">
        <w:rPr>
          <w:sz w:val="24"/>
          <w:szCs w:val="24"/>
          <w:rtl/>
        </w:rPr>
        <w:t xml:space="preserve">يعتبر وسيلة لاكتساب المعرفة. </w:t>
      </w:r>
    </w:p>
    <w:p w:rsidR="001F3175" w:rsidRPr="00EA5D37" w:rsidRDefault="00D950BA" w:rsidP="00D950BA">
      <w:pPr>
        <w:numPr>
          <w:ilvl w:val="1"/>
          <w:numId w:val="44"/>
        </w:numPr>
        <w:tabs>
          <w:tab w:val="left" w:pos="7613"/>
        </w:tabs>
        <w:rPr>
          <w:sz w:val="24"/>
          <w:szCs w:val="24"/>
          <w:rtl/>
        </w:rPr>
      </w:pPr>
      <w:r w:rsidRPr="00EA5D37">
        <w:rPr>
          <w:sz w:val="24"/>
          <w:szCs w:val="24"/>
          <w:rtl/>
        </w:rPr>
        <w:t xml:space="preserve">يقوم باستغلال مضمون قواعد المعرفة وتوظيفها لخدمة المستفيد. </w:t>
      </w:r>
    </w:p>
    <w:p w:rsidR="001F3175" w:rsidRPr="00EA5D37" w:rsidRDefault="00D950BA" w:rsidP="00D950BA">
      <w:pPr>
        <w:numPr>
          <w:ilvl w:val="1"/>
          <w:numId w:val="44"/>
        </w:numPr>
        <w:tabs>
          <w:tab w:val="left" w:pos="7613"/>
        </w:tabs>
        <w:rPr>
          <w:sz w:val="24"/>
          <w:szCs w:val="24"/>
          <w:rtl/>
        </w:rPr>
      </w:pPr>
      <w:r w:rsidRPr="00EA5D37">
        <w:rPr>
          <w:sz w:val="24"/>
          <w:szCs w:val="24"/>
          <w:rtl/>
        </w:rPr>
        <w:t xml:space="preserve">يعمل على استنتاج واستخلاص معارف جديدة وتطبيقها. </w:t>
      </w:r>
    </w:p>
    <w:p w:rsidR="001F3175" w:rsidRPr="00EA5D37" w:rsidRDefault="00D950BA" w:rsidP="00D950BA">
      <w:pPr>
        <w:numPr>
          <w:ilvl w:val="1"/>
          <w:numId w:val="44"/>
        </w:numPr>
        <w:tabs>
          <w:tab w:val="left" w:pos="7613"/>
        </w:tabs>
        <w:rPr>
          <w:sz w:val="24"/>
          <w:szCs w:val="24"/>
          <w:rtl/>
        </w:rPr>
      </w:pPr>
      <w:r w:rsidRPr="00EA5D37">
        <w:rPr>
          <w:sz w:val="24"/>
          <w:szCs w:val="24"/>
          <w:rtl/>
        </w:rPr>
        <w:t xml:space="preserve">يعمل على تنميط المشاكل ومحاكاة  ووضع البدائل. </w:t>
      </w:r>
    </w:p>
    <w:p w:rsidR="001F3175" w:rsidRPr="00EA5D37" w:rsidRDefault="00D950BA" w:rsidP="00D950BA">
      <w:pPr>
        <w:numPr>
          <w:ilvl w:val="1"/>
          <w:numId w:val="44"/>
        </w:numPr>
        <w:tabs>
          <w:tab w:val="left" w:pos="7613"/>
        </w:tabs>
        <w:rPr>
          <w:sz w:val="24"/>
          <w:szCs w:val="24"/>
          <w:rtl/>
        </w:rPr>
      </w:pPr>
      <w:r w:rsidRPr="00EA5D37">
        <w:rPr>
          <w:sz w:val="24"/>
          <w:szCs w:val="24"/>
          <w:rtl/>
        </w:rPr>
        <w:t xml:space="preserve">يعمل على إيجاد الأساليب الملائمة لتمثيل المعرفة وتخزينها وتحليلها. </w:t>
      </w:r>
    </w:p>
    <w:p w:rsidR="00B33F3E" w:rsidRPr="00EA5D37" w:rsidRDefault="00B33F3E" w:rsidP="00B33F3E">
      <w:pPr>
        <w:tabs>
          <w:tab w:val="left" w:pos="7613"/>
        </w:tabs>
        <w:rPr>
          <w:sz w:val="24"/>
          <w:szCs w:val="24"/>
          <w:rtl/>
        </w:rPr>
      </w:pPr>
    </w:p>
    <w:p w:rsidR="001F3175" w:rsidRPr="006A65D7" w:rsidRDefault="00D950BA" w:rsidP="00D950BA">
      <w:pPr>
        <w:numPr>
          <w:ilvl w:val="0"/>
          <w:numId w:val="44"/>
        </w:numPr>
        <w:tabs>
          <w:tab w:val="left" w:pos="7613"/>
        </w:tabs>
        <w:rPr>
          <w:color w:val="00B050"/>
          <w:sz w:val="24"/>
          <w:szCs w:val="24"/>
        </w:rPr>
      </w:pPr>
      <w:r w:rsidRPr="00EA5D37">
        <w:rPr>
          <w:sz w:val="24"/>
          <w:szCs w:val="24"/>
          <w:rtl/>
        </w:rPr>
        <w:t>3</w:t>
      </w:r>
      <w:r w:rsidRPr="006A65D7">
        <w:rPr>
          <w:color w:val="00B050"/>
          <w:sz w:val="24"/>
          <w:szCs w:val="24"/>
          <w:rtl/>
        </w:rPr>
        <w:t xml:space="preserve">- نظم أتمتة المكاتب </w:t>
      </w:r>
      <w:r w:rsidRPr="006A65D7">
        <w:rPr>
          <w:color w:val="00B050"/>
          <w:sz w:val="24"/>
          <w:szCs w:val="24"/>
        </w:rPr>
        <w:t xml:space="preserve">Office Automation Systems - OAS </w:t>
      </w:r>
      <w:r w:rsidRPr="006A65D7">
        <w:rPr>
          <w:color w:val="00B050"/>
          <w:sz w:val="24"/>
          <w:szCs w:val="24"/>
          <w:rtl/>
        </w:rPr>
        <w:t>:</w:t>
      </w:r>
    </w:p>
    <w:p w:rsidR="001F3175" w:rsidRPr="00EA5D37" w:rsidRDefault="00D950BA" w:rsidP="00D950BA">
      <w:pPr>
        <w:numPr>
          <w:ilvl w:val="1"/>
          <w:numId w:val="44"/>
        </w:numPr>
        <w:tabs>
          <w:tab w:val="left" w:pos="7613"/>
        </w:tabs>
        <w:rPr>
          <w:sz w:val="24"/>
          <w:szCs w:val="24"/>
          <w:rtl/>
        </w:rPr>
      </w:pPr>
      <w:r w:rsidRPr="00EA5D37">
        <w:rPr>
          <w:sz w:val="24"/>
          <w:szCs w:val="24"/>
          <w:rtl/>
        </w:rPr>
        <w:t>استخدام تكنولوجيا المعلومات الحديثة في أتمتة الوظائف المكتبية داخل المكاتب، مثل إرسال الرسائل جدولة المواعيد.</w:t>
      </w:r>
    </w:p>
    <w:p w:rsidR="001F3175" w:rsidRPr="00EA5D37" w:rsidRDefault="00D950BA" w:rsidP="00D950BA">
      <w:pPr>
        <w:numPr>
          <w:ilvl w:val="1"/>
          <w:numId w:val="44"/>
        </w:numPr>
        <w:tabs>
          <w:tab w:val="left" w:pos="7613"/>
        </w:tabs>
        <w:rPr>
          <w:sz w:val="24"/>
          <w:szCs w:val="24"/>
          <w:rtl/>
        </w:rPr>
      </w:pPr>
      <w:r w:rsidRPr="00EA5D37">
        <w:rPr>
          <w:sz w:val="24"/>
          <w:szCs w:val="24"/>
          <w:rtl/>
        </w:rPr>
        <w:t>يهدف إلى نقل البيانات والمعلومات إلى المحتاجين لها ومساعدتهم في انجاز مهامهم واتخاذ قراراتهم.</w:t>
      </w:r>
    </w:p>
    <w:p w:rsidR="001F3175" w:rsidRPr="00EA5D37" w:rsidRDefault="00D950BA" w:rsidP="00D950BA">
      <w:pPr>
        <w:numPr>
          <w:ilvl w:val="1"/>
          <w:numId w:val="44"/>
        </w:numPr>
        <w:tabs>
          <w:tab w:val="left" w:pos="7613"/>
        </w:tabs>
        <w:rPr>
          <w:sz w:val="24"/>
          <w:szCs w:val="24"/>
          <w:rtl/>
        </w:rPr>
      </w:pPr>
      <w:r w:rsidRPr="00EA5D37">
        <w:rPr>
          <w:sz w:val="24"/>
          <w:szCs w:val="24"/>
          <w:rtl/>
        </w:rPr>
        <w:t>أدى انخفاض تكلفة الحاسبات والأجهزة المساعدة إلى اعتبار هذه النظم بديلا ملائما للأداء اليدوي لأعمال المكاتب.</w:t>
      </w:r>
    </w:p>
    <w:p w:rsidR="001F3175" w:rsidRPr="00EA5D37" w:rsidRDefault="00D950BA" w:rsidP="00D950BA">
      <w:pPr>
        <w:numPr>
          <w:ilvl w:val="1"/>
          <w:numId w:val="44"/>
        </w:numPr>
        <w:tabs>
          <w:tab w:val="left" w:pos="7613"/>
        </w:tabs>
        <w:rPr>
          <w:sz w:val="24"/>
          <w:szCs w:val="24"/>
          <w:rtl/>
        </w:rPr>
      </w:pPr>
      <w:r w:rsidRPr="00EA5D37">
        <w:rPr>
          <w:sz w:val="24"/>
          <w:szCs w:val="24"/>
          <w:rtl/>
        </w:rPr>
        <w:t xml:space="preserve">أدى استخدامها إلى زيادة الإنتاجية وفاعلية وقدرة وكفاءة عمال المكاتب من خلال تحسين جودة الاتصالات الداخلية في المكتب الواحد وبين مكاتب إدارة المؤسسة المختلفة وكذلك مع بيئتها الخارجية. </w:t>
      </w:r>
    </w:p>
    <w:p w:rsidR="00B33F3E" w:rsidRPr="006A65D7" w:rsidRDefault="00B33F3E" w:rsidP="00B33F3E">
      <w:pPr>
        <w:tabs>
          <w:tab w:val="left" w:pos="7613"/>
        </w:tabs>
        <w:rPr>
          <w:color w:val="00B050"/>
          <w:sz w:val="24"/>
          <w:szCs w:val="24"/>
        </w:rPr>
      </w:pPr>
      <w:r w:rsidRPr="00EA5D37">
        <w:rPr>
          <w:sz w:val="24"/>
          <w:szCs w:val="24"/>
          <w:rtl/>
        </w:rPr>
        <w:t>4</w:t>
      </w:r>
      <w:r w:rsidRPr="006A65D7">
        <w:rPr>
          <w:color w:val="00B050"/>
          <w:sz w:val="24"/>
          <w:szCs w:val="24"/>
          <w:rtl/>
        </w:rPr>
        <w:t xml:space="preserve">- نظم المعلومات الإدارية </w:t>
      </w:r>
      <w:r w:rsidRPr="006A65D7">
        <w:rPr>
          <w:color w:val="00B050"/>
          <w:sz w:val="24"/>
          <w:szCs w:val="24"/>
        </w:rPr>
        <w:t>Management Information Systems - MIS</w:t>
      </w:r>
      <w:r w:rsidRPr="006A65D7">
        <w:rPr>
          <w:color w:val="00B050"/>
          <w:sz w:val="24"/>
          <w:szCs w:val="24"/>
          <w:rtl/>
        </w:rPr>
        <w:t>:</w:t>
      </w:r>
    </w:p>
    <w:p w:rsidR="001F3175" w:rsidRPr="00EA5D37" w:rsidRDefault="00D950BA" w:rsidP="00D950BA">
      <w:pPr>
        <w:numPr>
          <w:ilvl w:val="1"/>
          <w:numId w:val="45"/>
        </w:numPr>
        <w:tabs>
          <w:tab w:val="left" w:pos="7613"/>
        </w:tabs>
        <w:rPr>
          <w:sz w:val="24"/>
          <w:szCs w:val="24"/>
          <w:rtl/>
        </w:rPr>
      </w:pPr>
      <w:r w:rsidRPr="00EA5D37">
        <w:rPr>
          <w:sz w:val="24"/>
          <w:szCs w:val="24"/>
          <w:rtl/>
        </w:rPr>
        <w:t xml:space="preserve">هي نوع من أنواع نظم المعلومات المصممة لتزويد الإدارة الوسطى بالتقارير أو الوصول المباشر للمعلومات الضرورية للتخطيط والتنظيم والقيادة والرقابة على أنشطة المؤسسة أو لمساعدتهم على اتخاذ القرارات.   </w:t>
      </w:r>
    </w:p>
    <w:p w:rsidR="001F3175" w:rsidRPr="006A65D7" w:rsidRDefault="00D950BA" w:rsidP="00D950BA">
      <w:pPr>
        <w:numPr>
          <w:ilvl w:val="0"/>
          <w:numId w:val="45"/>
        </w:numPr>
        <w:tabs>
          <w:tab w:val="left" w:pos="7613"/>
        </w:tabs>
        <w:rPr>
          <w:color w:val="FF0000"/>
          <w:sz w:val="24"/>
          <w:szCs w:val="24"/>
          <w:rtl/>
        </w:rPr>
      </w:pPr>
      <w:r w:rsidRPr="006A65D7">
        <w:rPr>
          <w:color w:val="FF0000"/>
          <w:sz w:val="24"/>
          <w:szCs w:val="24"/>
          <w:rtl/>
        </w:rPr>
        <w:t>ميزاتها:</w:t>
      </w:r>
    </w:p>
    <w:p w:rsidR="001F3175" w:rsidRPr="00EA5D37" w:rsidRDefault="00D950BA" w:rsidP="00D950BA">
      <w:pPr>
        <w:numPr>
          <w:ilvl w:val="1"/>
          <w:numId w:val="45"/>
        </w:numPr>
        <w:tabs>
          <w:tab w:val="left" w:pos="7613"/>
        </w:tabs>
        <w:rPr>
          <w:sz w:val="24"/>
          <w:szCs w:val="24"/>
          <w:rtl/>
        </w:rPr>
      </w:pPr>
      <w:r w:rsidRPr="00EA5D37">
        <w:rPr>
          <w:sz w:val="24"/>
          <w:szCs w:val="24"/>
          <w:rtl/>
        </w:rPr>
        <w:t xml:space="preserve">إعداد التقارير اليومية عن العمليات الجارية، التقارير الاستثنائية في حالة اختلاف الوضع الحالي عن الوضع المستهدف، والتقارير حسب الطلب للحالات غير المتكررة. </w:t>
      </w:r>
    </w:p>
    <w:p w:rsidR="001F3175" w:rsidRPr="00EA5D37" w:rsidRDefault="00D950BA" w:rsidP="00D950BA">
      <w:pPr>
        <w:numPr>
          <w:ilvl w:val="1"/>
          <w:numId w:val="45"/>
        </w:numPr>
        <w:tabs>
          <w:tab w:val="left" w:pos="7613"/>
        </w:tabs>
        <w:rPr>
          <w:sz w:val="24"/>
          <w:szCs w:val="24"/>
          <w:rtl/>
        </w:rPr>
      </w:pPr>
      <w:r w:rsidRPr="00EA5D37">
        <w:rPr>
          <w:sz w:val="24"/>
          <w:szCs w:val="24"/>
          <w:rtl/>
        </w:rPr>
        <w:t>تعتمد على سيولة البيانات والمعاملات الداخلية حالية.</w:t>
      </w:r>
    </w:p>
    <w:p w:rsidR="001F3175" w:rsidRPr="00EA5D37" w:rsidRDefault="00D950BA" w:rsidP="00D950BA">
      <w:pPr>
        <w:numPr>
          <w:ilvl w:val="1"/>
          <w:numId w:val="45"/>
        </w:numPr>
        <w:tabs>
          <w:tab w:val="left" w:pos="7613"/>
        </w:tabs>
        <w:rPr>
          <w:sz w:val="24"/>
          <w:szCs w:val="24"/>
        </w:rPr>
      </w:pPr>
      <w:r w:rsidRPr="00EA5D37">
        <w:rPr>
          <w:sz w:val="24"/>
          <w:szCs w:val="24"/>
          <w:rtl/>
        </w:rPr>
        <w:t>تساعد في اتخاذ القرارات النمطية والمتكررة على مستوى إدارة التشغيل والتحكم مما يسمح بتحديد المعلومات اللازمة لاتخاذها بصفة مسبقة.</w:t>
      </w:r>
    </w:p>
    <w:p w:rsidR="001F3175" w:rsidRPr="00EA5D37" w:rsidRDefault="00D950BA" w:rsidP="00D950BA">
      <w:pPr>
        <w:numPr>
          <w:ilvl w:val="1"/>
          <w:numId w:val="48"/>
        </w:numPr>
        <w:tabs>
          <w:tab w:val="left" w:pos="7613"/>
        </w:tabs>
        <w:rPr>
          <w:sz w:val="24"/>
          <w:szCs w:val="24"/>
          <w:rtl/>
        </w:rPr>
      </w:pPr>
      <w:r w:rsidRPr="00EA5D37">
        <w:rPr>
          <w:sz w:val="24"/>
          <w:szCs w:val="24"/>
          <w:rtl/>
        </w:rPr>
        <w:t>مساعدة المدراء العاميين والتنفيذيين في عمليات التخطيط بتزويدهم التقارير المناسبة عن المعلومات التاريخية.</w:t>
      </w:r>
    </w:p>
    <w:p w:rsidR="001F3175" w:rsidRDefault="00D950BA" w:rsidP="00D950BA">
      <w:pPr>
        <w:numPr>
          <w:ilvl w:val="1"/>
          <w:numId w:val="48"/>
        </w:numPr>
        <w:tabs>
          <w:tab w:val="left" w:pos="7613"/>
        </w:tabs>
        <w:rPr>
          <w:sz w:val="24"/>
          <w:szCs w:val="24"/>
        </w:rPr>
      </w:pPr>
      <w:r w:rsidRPr="00EA5D37">
        <w:rPr>
          <w:sz w:val="24"/>
          <w:szCs w:val="24"/>
          <w:rtl/>
        </w:rPr>
        <w:t>تساعد على اتخاذ القرار باستعمال البيانات الحالية لتحديد اتجاه المؤسسة</w:t>
      </w:r>
      <w:r w:rsidRPr="00EA5D37">
        <w:rPr>
          <w:sz w:val="24"/>
          <w:szCs w:val="24"/>
          <w:rtl/>
          <w:lang w:bidi="ar-EG"/>
        </w:rPr>
        <w:t xml:space="preserve"> سابقا و</w:t>
      </w:r>
      <w:r w:rsidRPr="00EA5D37">
        <w:rPr>
          <w:sz w:val="24"/>
          <w:szCs w:val="24"/>
          <w:rtl/>
        </w:rPr>
        <w:t xml:space="preserve"> مستقبلا للفت الانتباه لمشاكل الأداء في الماضي. </w:t>
      </w:r>
    </w:p>
    <w:p w:rsidR="006A65D7" w:rsidRPr="00EA5D37" w:rsidRDefault="006A65D7" w:rsidP="006A65D7">
      <w:pPr>
        <w:tabs>
          <w:tab w:val="left" w:pos="7613"/>
        </w:tabs>
        <w:ind w:left="1440"/>
        <w:rPr>
          <w:sz w:val="24"/>
          <w:szCs w:val="24"/>
          <w:rtl/>
        </w:rPr>
      </w:pPr>
    </w:p>
    <w:p w:rsidR="001F3175" w:rsidRPr="006A65D7" w:rsidRDefault="00D950BA" w:rsidP="00D950BA">
      <w:pPr>
        <w:numPr>
          <w:ilvl w:val="0"/>
          <w:numId w:val="48"/>
        </w:numPr>
        <w:tabs>
          <w:tab w:val="left" w:pos="7613"/>
        </w:tabs>
        <w:rPr>
          <w:color w:val="FF0000"/>
          <w:sz w:val="24"/>
          <w:szCs w:val="24"/>
          <w:rtl/>
        </w:rPr>
      </w:pPr>
      <w:r w:rsidRPr="006A65D7">
        <w:rPr>
          <w:color w:val="FF0000"/>
          <w:sz w:val="24"/>
          <w:szCs w:val="24"/>
          <w:rtl/>
        </w:rPr>
        <w:lastRenderedPageBreak/>
        <w:t>عيوبها:</w:t>
      </w:r>
    </w:p>
    <w:p w:rsidR="001F3175" w:rsidRPr="00EA5D37" w:rsidRDefault="00D950BA" w:rsidP="00D950BA">
      <w:pPr>
        <w:numPr>
          <w:ilvl w:val="1"/>
          <w:numId w:val="48"/>
        </w:numPr>
        <w:tabs>
          <w:tab w:val="left" w:pos="7613"/>
        </w:tabs>
        <w:rPr>
          <w:sz w:val="24"/>
          <w:szCs w:val="24"/>
          <w:rtl/>
        </w:rPr>
      </w:pPr>
      <w:r w:rsidRPr="00EA5D37">
        <w:rPr>
          <w:sz w:val="24"/>
          <w:szCs w:val="24"/>
          <w:rtl/>
        </w:rPr>
        <w:t xml:space="preserve">ليس لدى هذه النظم إمكانيات تحليلية كبيرة. </w:t>
      </w:r>
    </w:p>
    <w:p w:rsidR="001F3175" w:rsidRPr="00EA5D37" w:rsidRDefault="00D950BA" w:rsidP="00D950BA">
      <w:pPr>
        <w:numPr>
          <w:ilvl w:val="1"/>
          <w:numId w:val="48"/>
        </w:numPr>
        <w:tabs>
          <w:tab w:val="left" w:pos="7613"/>
        </w:tabs>
        <w:rPr>
          <w:sz w:val="24"/>
          <w:szCs w:val="24"/>
          <w:rtl/>
        </w:rPr>
      </w:pPr>
      <w:r w:rsidRPr="00EA5D37">
        <w:rPr>
          <w:sz w:val="24"/>
          <w:szCs w:val="24"/>
          <w:rtl/>
        </w:rPr>
        <w:t xml:space="preserve">نظم غير مرنه نسبيا حيث تكون استجابتها لحاجات المدراء تكون في حدود توفير أنماط معينة التقارير، وتجد صعوبة في تغيير مخرجاتها في حال ظهور احتياجات جديدة من المعلومات. </w:t>
      </w:r>
    </w:p>
    <w:p w:rsidR="001F3175" w:rsidRPr="00EA5D37" w:rsidRDefault="00D950BA" w:rsidP="00D950BA">
      <w:pPr>
        <w:numPr>
          <w:ilvl w:val="1"/>
          <w:numId w:val="48"/>
        </w:numPr>
        <w:tabs>
          <w:tab w:val="left" w:pos="7613"/>
        </w:tabs>
        <w:rPr>
          <w:sz w:val="24"/>
          <w:szCs w:val="24"/>
          <w:rtl/>
        </w:rPr>
      </w:pPr>
      <w:r w:rsidRPr="00EA5D37">
        <w:rPr>
          <w:sz w:val="24"/>
          <w:szCs w:val="24"/>
          <w:rtl/>
        </w:rPr>
        <w:t xml:space="preserve">لها توجه داخلي وليس خارجي إي أنها تعني بالأحداث الداخلية للمنظمة فقط. </w:t>
      </w:r>
    </w:p>
    <w:p w:rsidR="00B33F3E" w:rsidRPr="00EA5D37" w:rsidRDefault="00B33F3E" w:rsidP="00B33F3E">
      <w:pPr>
        <w:tabs>
          <w:tab w:val="left" w:pos="7613"/>
        </w:tabs>
        <w:rPr>
          <w:sz w:val="24"/>
          <w:szCs w:val="24"/>
          <w:rtl/>
        </w:rPr>
      </w:pPr>
    </w:p>
    <w:p w:rsidR="00B33F3E" w:rsidRPr="006A65D7" w:rsidRDefault="00B33F3E" w:rsidP="00B33F3E">
      <w:pPr>
        <w:tabs>
          <w:tab w:val="left" w:pos="7613"/>
        </w:tabs>
        <w:rPr>
          <w:color w:val="00B050"/>
          <w:sz w:val="24"/>
          <w:szCs w:val="24"/>
        </w:rPr>
      </w:pPr>
      <w:r w:rsidRPr="00EA5D37">
        <w:rPr>
          <w:sz w:val="24"/>
          <w:szCs w:val="24"/>
          <w:rtl/>
        </w:rPr>
        <w:t>5</w:t>
      </w:r>
      <w:r w:rsidRPr="006A65D7">
        <w:rPr>
          <w:color w:val="00B050"/>
          <w:sz w:val="24"/>
          <w:szCs w:val="24"/>
          <w:rtl/>
        </w:rPr>
        <w:t xml:space="preserve">- نظم دعم القرار </w:t>
      </w:r>
      <w:r w:rsidRPr="006A65D7">
        <w:rPr>
          <w:color w:val="00B050"/>
          <w:sz w:val="24"/>
          <w:szCs w:val="24"/>
        </w:rPr>
        <w:t>Decision Support Systems – DSS</w:t>
      </w:r>
      <w:r w:rsidRPr="006A65D7">
        <w:rPr>
          <w:color w:val="00B050"/>
          <w:sz w:val="24"/>
          <w:szCs w:val="24"/>
          <w:rtl/>
        </w:rPr>
        <w:t>:</w:t>
      </w:r>
    </w:p>
    <w:p w:rsidR="001F3175" w:rsidRPr="00EA5D37" w:rsidRDefault="00D950BA" w:rsidP="00D950BA">
      <w:pPr>
        <w:numPr>
          <w:ilvl w:val="1"/>
          <w:numId w:val="46"/>
        </w:numPr>
        <w:tabs>
          <w:tab w:val="left" w:pos="7613"/>
        </w:tabs>
        <w:rPr>
          <w:sz w:val="24"/>
          <w:szCs w:val="24"/>
          <w:rtl/>
        </w:rPr>
      </w:pPr>
      <w:r w:rsidRPr="00EA5D37">
        <w:rPr>
          <w:sz w:val="24"/>
          <w:szCs w:val="24"/>
          <w:rtl/>
        </w:rPr>
        <w:t>هي النظم التي تزود المدراء في الإدارة الوسطى بأدوات معلوماتية (جداول، رسومات، نماذج) التي تساعدهم في اتخاذ القرارات المتعلقة بحل المشكلات المتغيرة باستمرار التي تكون شبه مبرمجة (هيكلية) وغير مبرمجة (غير هيكلية)، وذلك من خلال تحليل البيانات.</w:t>
      </w:r>
    </w:p>
    <w:p w:rsidR="001F3175" w:rsidRPr="00EA5D37" w:rsidRDefault="00D950BA" w:rsidP="00D950BA">
      <w:pPr>
        <w:numPr>
          <w:ilvl w:val="1"/>
          <w:numId w:val="46"/>
        </w:numPr>
        <w:tabs>
          <w:tab w:val="left" w:pos="7613"/>
        </w:tabs>
        <w:rPr>
          <w:sz w:val="24"/>
          <w:szCs w:val="24"/>
          <w:rtl/>
        </w:rPr>
      </w:pPr>
      <w:r w:rsidRPr="00EA5D37">
        <w:rPr>
          <w:sz w:val="24"/>
          <w:szCs w:val="24"/>
          <w:rtl/>
        </w:rPr>
        <w:t>تستخلص المعلومات الأكثر أهمية وحيوية بالنسبة لمتخذي القرارات وتقديمها لهم بالصورة المناسبة والوقت المناسب.</w:t>
      </w:r>
    </w:p>
    <w:p w:rsidR="001F3175" w:rsidRPr="00EA5D37" w:rsidRDefault="00D950BA" w:rsidP="00D950BA">
      <w:pPr>
        <w:numPr>
          <w:ilvl w:val="1"/>
          <w:numId w:val="46"/>
        </w:numPr>
        <w:tabs>
          <w:tab w:val="left" w:pos="7613"/>
        </w:tabs>
        <w:rPr>
          <w:sz w:val="24"/>
          <w:szCs w:val="24"/>
          <w:rtl/>
        </w:rPr>
      </w:pPr>
      <w:r w:rsidRPr="00EA5D37">
        <w:rPr>
          <w:sz w:val="24"/>
          <w:szCs w:val="24"/>
          <w:rtl/>
        </w:rPr>
        <w:t>توجه القرارات باتجاه معين ولكنها لا تحل محل الإداري في القيام باتخاذ القرارات.</w:t>
      </w:r>
    </w:p>
    <w:p w:rsidR="001F3175" w:rsidRPr="00EA5D37" w:rsidRDefault="00D950BA" w:rsidP="00D950BA">
      <w:pPr>
        <w:numPr>
          <w:ilvl w:val="1"/>
          <w:numId w:val="46"/>
        </w:numPr>
        <w:tabs>
          <w:tab w:val="left" w:pos="7613"/>
        </w:tabs>
        <w:rPr>
          <w:sz w:val="24"/>
          <w:szCs w:val="24"/>
          <w:rtl/>
        </w:rPr>
      </w:pPr>
      <w:r w:rsidRPr="00EA5D37">
        <w:rPr>
          <w:sz w:val="24"/>
          <w:szCs w:val="24"/>
          <w:rtl/>
        </w:rPr>
        <w:t>تستعمل بيانات داخلية مستمدة من نظم معالجة المعاملات ونظم المعلومات الإدارية، كما وتستعمل بيانات من البيئة الخارجية كأسعار منتجات المنافسين وأسعار البورصة.</w:t>
      </w:r>
    </w:p>
    <w:p w:rsidR="001F3175" w:rsidRPr="006A65D7" w:rsidRDefault="00D950BA" w:rsidP="00D950BA">
      <w:pPr>
        <w:numPr>
          <w:ilvl w:val="1"/>
          <w:numId w:val="47"/>
        </w:numPr>
        <w:tabs>
          <w:tab w:val="left" w:pos="7613"/>
        </w:tabs>
        <w:rPr>
          <w:color w:val="FF0000"/>
          <w:sz w:val="24"/>
          <w:szCs w:val="24"/>
          <w:rtl/>
        </w:rPr>
      </w:pPr>
      <w:r w:rsidRPr="006A65D7">
        <w:rPr>
          <w:color w:val="FF0000"/>
          <w:sz w:val="24"/>
          <w:szCs w:val="24"/>
          <w:rtl/>
        </w:rPr>
        <w:t>تتميز بالأمور التالية:</w:t>
      </w:r>
    </w:p>
    <w:p w:rsidR="001F3175" w:rsidRPr="00EA5D37" w:rsidRDefault="00D950BA" w:rsidP="00D950BA">
      <w:pPr>
        <w:numPr>
          <w:ilvl w:val="2"/>
          <w:numId w:val="47"/>
        </w:numPr>
        <w:tabs>
          <w:tab w:val="left" w:pos="7613"/>
        </w:tabs>
        <w:rPr>
          <w:sz w:val="24"/>
          <w:szCs w:val="24"/>
          <w:rtl/>
        </w:rPr>
      </w:pPr>
      <w:r w:rsidRPr="00EA5D37">
        <w:rPr>
          <w:sz w:val="24"/>
          <w:szCs w:val="24"/>
          <w:rtl/>
        </w:rPr>
        <w:t xml:space="preserve">تعمل بالتفاعل مع مستخدمها حيث يطرح عليها أسئلة فتجاوبه بسرعة. </w:t>
      </w:r>
    </w:p>
    <w:p w:rsidR="001F3175" w:rsidRPr="00EA5D37" w:rsidRDefault="00D950BA" w:rsidP="00D950BA">
      <w:pPr>
        <w:numPr>
          <w:ilvl w:val="2"/>
          <w:numId w:val="47"/>
        </w:numPr>
        <w:tabs>
          <w:tab w:val="left" w:pos="7613"/>
        </w:tabs>
        <w:rPr>
          <w:sz w:val="24"/>
          <w:szCs w:val="24"/>
          <w:rtl/>
        </w:rPr>
      </w:pPr>
      <w:r w:rsidRPr="00EA5D37">
        <w:rPr>
          <w:sz w:val="24"/>
          <w:szCs w:val="24"/>
          <w:rtl/>
        </w:rPr>
        <w:t xml:space="preserve">مرنة الاستخدام من خلال عملها عبر واجهة المستخدم الرسومية </w:t>
      </w:r>
      <w:r w:rsidRPr="00EA5D37">
        <w:rPr>
          <w:sz w:val="24"/>
          <w:szCs w:val="24"/>
        </w:rPr>
        <w:t>Graphic User Interface</w:t>
      </w:r>
      <w:r w:rsidRPr="00EA5D37">
        <w:rPr>
          <w:sz w:val="24"/>
          <w:szCs w:val="24"/>
          <w:rtl/>
        </w:rPr>
        <w:t>.</w:t>
      </w:r>
    </w:p>
    <w:p w:rsidR="001F3175" w:rsidRPr="00EA5D37" w:rsidRDefault="00D950BA" w:rsidP="00D950BA">
      <w:pPr>
        <w:numPr>
          <w:ilvl w:val="2"/>
          <w:numId w:val="47"/>
        </w:numPr>
        <w:tabs>
          <w:tab w:val="left" w:pos="7613"/>
        </w:tabs>
        <w:rPr>
          <w:sz w:val="24"/>
          <w:szCs w:val="24"/>
          <w:rtl/>
        </w:rPr>
      </w:pPr>
      <w:r w:rsidRPr="00EA5D37">
        <w:rPr>
          <w:sz w:val="24"/>
          <w:szCs w:val="24"/>
          <w:rtl/>
        </w:rPr>
        <w:t>إمكانية تكيفها باستخدام فرضيات مختلفة وإضافة أسئلة وبيانات جديدة.</w:t>
      </w:r>
    </w:p>
    <w:p w:rsidR="001F3175" w:rsidRPr="00EA5D37" w:rsidRDefault="00D950BA" w:rsidP="00D950BA">
      <w:pPr>
        <w:numPr>
          <w:ilvl w:val="2"/>
          <w:numId w:val="47"/>
        </w:numPr>
        <w:tabs>
          <w:tab w:val="left" w:pos="7613"/>
        </w:tabs>
        <w:rPr>
          <w:sz w:val="24"/>
          <w:szCs w:val="24"/>
        </w:rPr>
      </w:pPr>
      <w:r w:rsidRPr="00EA5D37">
        <w:rPr>
          <w:sz w:val="24"/>
          <w:szCs w:val="24"/>
          <w:rtl/>
        </w:rPr>
        <w:t xml:space="preserve">تعمل بلا مساعدة من المبرمجين وتستعمل بيانات داخلية وخارجية. </w:t>
      </w:r>
    </w:p>
    <w:p w:rsidR="001F3175" w:rsidRPr="006A65D7" w:rsidRDefault="00D950BA" w:rsidP="00D950BA">
      <w:pPr>
        <w:numPr>
          <w:ilvl w:val="0"/>
          <w:numId w:val="49"/>
        </w:numPr>
        <w:tabs>
          <w:tab w:val="left" w:pos="7613"/>
        </w:tabs>
        <w:rPr>
          <w:color w:val="FF0000"/>
          <w:sz w:val="24"/>
          <w:szCs w:val="24"/>
          <w:rtl/>
        </w:rPr>
      </w:pPr>
      <w:r w:rsidRPr="006A65D7">
        <w:rPr>
          <w:color w:val="FF0000"/>
          <w:sz w:val="24"/>
          <w:szCs w:val="24"/>
          <w:rtl/>
        </w:rPr>
        <w:t>مثال</w:t>
      </w:r>
      <w:r w:rsidRPr="006A65D7">
        <w:rPr>
          <w:color w:val="FF0000"/>
          <w:sz w:val="24"/>
          <w:szCs w:val="24"/>
          <w:rtl/>
          <w:lang w:bidi="ar-EG"/>
        </w:rPr>
        <w:t xml:space="preserve"> </w:t>
      </w:r>
      <w:r w:rsidRPr="006A65D7">
        <w:rPr>
          <w:color w:val="FF0000"/>
          <w:sz w:val="24"/>
          <w:szCs w:val="24"/>
          <w:rtl/>
        </w:rPr>
        <w:t xml:space="preserve">: </w:t>
      </w:r>
    </w:p>
    <w:p w:rsidR="001F3175" w:rsidRPr="00EA5D37" w:rsidRDefault="00D950BA" w:rsidP="00D950BA">
      <w:pPr>
        <w:numPr>
          <w:ilvl w:val="1"/>
          <w:numId w:val="49"/>
        </w:numPr>
        <w:tabs>
          <w:tab w:val="left" w:pos="7613"/>
        </w:tabs>
        <w:rPr>
          <w:sz w:val="24"/>
          <w:szCs w:val="24"/>
          <w:rtl/>
        </w:rPr>
      </w:pPr>
      <w:r w:rsidRPr="00EA5D37">
        <w:rPr>
          <w:sz w:val="24"/>
          <w:szCs w:val="24"/>
          <w:rtl/>
        </w:rPr>
        <w:t>نظام إنترا وست المستخدم من قبل شركة سكي في أمريكا الشمالية لتطوير برامج التسويق لجذب العملاء عن طريق تجميع بيانات العملاء وتحليلها لتحديد الأرباح ومدى ولاء العملاء للشركة</w:t>
      </w:r>
    </w:p>
    <w:p w:rsidR="001F3175" w:rsidRPr="00EA5D37" w:rsidRDefault="00D950BA" w:rsidP="00D950BA">
      <w:pPr>
        <w:numPr>
          <w:ilvl w:val="1"/>
          <w:numId w:val="49"/>
        </w:numPr>
        <w:tabs>
          <w:tab w:val="left" w:pos="7613"/>
        </w:tabs>
        <w:rPr>
          <w:sz w:val="24"/>
          <w:szCs w:val="24"/>
          <w:rtl/>
        </w:rPr>
      </w:pPr>
      <w:r w:rsidRPr="00EA5D37">
        <w:rPr>
          <w:sz w:val="24"/>
          <w:szCs w:val="24"/>
          <w:rtl/>
        </w:rPr>
        <w:t xml:space="preserve">شركات الشحن لنقل البضائع </w:t>
      </w:r>
    </w:p>
    <w:p w:rsidR="001F3175" w:rsidRPr="00EA5D37" w:rsidRDefault="00D950BA" w:rsidP="00D950BA">
      <w:pPr>
        <w:numPr>
          <w:ilvl w:val="2"/>
          <w:numId w:val="49"/>
        </w:numPr>
        <w:tabs>
          <w:tab w:val="left" w:pos="7613"/>
        </w:tabs>
        <w:rPr>
          <w:sz w:val="24"/>
          <w:szCs w:val="24"/>
          <w:rtl/>
        </w:rPr>
      </w:pPr>
      <w:r w:rsidRPr="00EA5D37">
        <w:rPr>
          <w:sz w:val="24"/>
          <w:szCs w:val="24"/>
          <w:rtl/>
        </w:rPr>
        <w:t>اختيار الطريق الأمثل</w:t>
      </w:r>
      <w:r w:rsidRPr="00EA5D37">
        <w:rPr>
          <w:sz w:val="24"/>
          <w:szCs w:val="24"/>
        </w:rPr>
        <w:t xml:space="preserve"> </w:t>
      </w:r>
    </w:p>
    <w:p w:rsidR="00B33F3E" w:rsidRPr="00EA5D37" w:rsidRDefault="00B33F3E" w:rsidP="00EA5D37">
      <w:pPr>
        <w:tabs>
          <w:tab w:val="left" w:pos="7613"/>
        </w:tabs>
        <w:ind w:left="720"/>
        <w:jc w:val="center"/>
        <w:rPr>
          <w:sz w:val="24"/>
          <w:szCs w:val="24"/>
          <w:rtl/>
        </w:rPr>
      </w:pPr>
      <w:r w:rsidRPr="00EA5D37">
        <w:rPr>
          <w:noProof/>
          <w:sz w:val="24"/>
          <w:szCs w:val="24"/>
          <w:rtl/>
        </w:rPr>
        <w:drawing>
          <wp:inline distT="0" distB="0" distL="0" distR="0">
            <wp:extent cx="4337290" cy="1639019"/>
            <wp:effectExtent l="19050" t="0" r="6110" b="0"/>
            <wp:docPr id="2" name="صورة 2" descr="DSS-shiping.JPG"/>
            <wp:cNvGraphicFramePr/>
            <a:graphic xmlns:a="http://schemas.openxmlformats.org/drawingml/2006/main">
              <a:graphicData uri="http://schemas.openxmlformats.org/drawingml/2006/picture">
                <pic:pic xmlns:pic="http://schemas.openxmlformats.org/drawingml/2006/picture">
                  <pic:nvPicPr>
                    <pic:cNvPr id="8" name="صورة 7" descr="DSS-shiping.JPG"/>
                    <pic:cNvPicPr>
                      <a:picLocks noChangeAspect="1"/>
                    </pic:cNvPicPr>
                  </pic:nvPicPr>
                  <pic:blipFill>
                    <a:blip r:embed="rId17" cstate="print"/>
                    <a:stretch>
                      <a:fillRect/>
                    </a:stretch>
                  </pic:blipFill>
                  <pic:spPr>
                    <a:xfrm>
                      <a:off x="0" y="0"/>
                      <a:ext cx="4340658" cy="1640292"/>
                    </a:xfrm>
                    <a:prstGeom prst="rect">
                      <a:avLst/>
                    </a:prstGeom>
                  </pic:spPr>
                </pic:pic>
              </a:graphicData>
            </a:graphic>
          </wp:inline>
        </w:drawing>
      </w:r>
    </w:p>
    <w:p w:rsidR="001F3175" w:rsidRPr="00EA5D37" w:rsidRDefault="00D950BA" w:rsidP="00D950BA">
      <w:pPr>
        <w:numPr>
          <w:ilvl w:val="1"/>
          <w:numId w:val="50"/>
        </w:numPr>
        <w:tabs>
          <w:tab w:val="left" w:pos="7613"/>
        </w:tabs>
        <w:rPr>
          <w:sz w:val="24"/>
          <w:szCs w:val="24"/>
          <w:rtl/>
        </w:rPr>
      </w:pPr>
      <w:r w:rsidRPr="00EA5D37">
        <w:rPr>
          <w:sz w:val="24"/>
          <w:szCs w:val="24"/>
          <w:rtl/>
        </w:rPr>
        <w:t>هي نظم معلومات تعتمد على الحاسب حيث تم تصميمها لمواجهة الاحتياجات الخاصة من المعلومات للمدراء العاميين والتنفيذيين في الإدارة العليا، وذلك لمساعدتهم على اتخاذ القرارات المختلفة.</w:t>
      </w:r>
    </w:p>
    <w:p w:rsidR="001F3175" w:rsidRPr="00EA5D37" w:rsidRDefault="00D950BA" w:rsidP="00D950BA">
      <w:pPr>
        <w:numPr>
          <w:ilvl w:val="1"/>
          <w:numId w:val="50"/>
        </w:numPr>
        <w:tabs>
          <w:tab w:val="left" w:pos="7613"/>
        </w:tabs>
        <w:rPr>
          <w:sz w:val="24"/>
          <w:szCs w:val="24"/>
          <w:rtl/>
        </w:rPr>
      </w:pPr>
      <w:r w:rsidRPr="00EA5D37">
        <w:rPr>
          <w:sz w:val="24"/>
          <w:szCs w:val="24"/>
          <w:rtl/>
        </w:rPr>
        <w:lastRenderedPageBreak/>
        <w:t>لا توفر حلول مباشرة للمشكلات لأنه ليس هناك حل وحيد ومعلوم لها بل تتعامل مع المشكلات غير الروتينية المحتاجة لتقييم وتفكير عميق وتعتمد كثيرا على الحكم الشخصي للمدير ولكنها تلبي حاجات الإدارة العليا.</w:t>
      </w:r>
    </w:p>
    <w:p w:rsidR="001F3175" w:rsidRPr="00EA5D37" w:rsidRDefault="00D950BA" w:rsidP="00D950BA">
      <w:pPr>
        <w:numPr>
          <w:ilvl w:val="1"/>
          <w:numId w:val="50"/>
        </w:numPr>
        <w:tabs>
          <w:tab w:val="left" w:pos="7613"/>
        </w:tabs>
        <w:rPr>
          <w:sz w:val="24"/>
          <w:szCs w:val="24"/>
          <w:rtl/>
        </w:rPr>
      </w:pPr>
      <w:r w:rsidRPr="00EA5D37">
        <w:rPr>
          <w:sz w:val="24"/>
          <w:szCs w:val="24"/>
          <w:rtl/>
        </w:rPr>
        <w:t xml:space="preserve">تساعد في اتخاذ القرارات المتعلقة بالتخطيط الاستراتيجي والرقابة الإدارية والتركيز على البيئة الخارجية للمنظمة والتكيف مع المتغيرات التكنولوجية والإدارية والاقتصادية. </w:t>
      </w:r>
    </w:p>
    <w:p w:rsidR="001F3175" w:rsidRPr="00EA5D37" w:rsidRDefault="00D950BA" w:rsidP="00D950BA">
      <w:pPr>
        <w:numPr>
          <w:ilvl w:val="1"/>
          <w:numId w:val="51"/>
        </w:numPr>
        <w:tabs>
          <w:tab w:val="left" w:pos="7613"/>
        </w:tabs>
        <w:rPr>
          <w:sz w:val="24"/>
          <w:szCs w:val="24"/>
          <w:rtl/>
        </w:rPr>
      </w:pPr>
      <w:r w:rsidRPr="00EA5D37">
        <w:rPr>
          <w:sz w:val="24"/>
          <w:szCs w:val="24"/>
          <w:rtl/>
        </w:rPr>
        <w:t>تعتمد على النظم الأخرى للحصول على المعلومات، وتستخدم معلومات الأحداث الخارجية مثل قوانين الضرائب الجديدة ومعلومات خاصة بالمنافسين وقواعد البيانات التجارية.</w:t>
      </w:r>
    </w:p>
    <w:p w:rsidR="001F3175" w:rsidRPr="00EA5D37" w:rsidRDefault="00D950BA" w:rsidP="00D950BA">
      <w:pPr>
        <w:numPr>
          <w:ilvl w:val="1"/>
          <w:numId w:val="51"/>
        </w:numPr>
        <w:tabs>
          <w:tab w:val="left" w:pos="7613"/>
        </w:tabs>
        <w:rPr>
          <w:sz w:val="24"/>
          <w:szCs w:val="24"/>
          <w:rtl/>
        </w:rPr>
      </w:pPr>
      <w:r w:rsidRPr="00EA5D37">
        <w:rPr>
          <w:sz w:val="24"/>
          <w:szCs w:val="24"/>
          <w:rtl/>
        </w:rPr>
        <w:t>هذه النظم تشبه نظم دعم القرارات بطريقة استخدامها ولكن لديها إمكانيات تحليلية أقل منها ولكنها أكثر مرونة وتفاعلية.</w:t>
      </w:r>
    </w:p>
    <w:p w:rsidR="001F3175" w:rsidRPr="00EA5D37" w:rsidRDefault="00D950BA" w:rsidP="00D950BA">
      <w:pPr>
        <w:numPr>
          <w:ilvl w:val="1"/>
          <w:numId w:val="51"/>
        </w:numPr>
        <w:tabs>
          <w:tab w:val="left" w:pos="7613"/>
        </w:tabs>
        <w:rPr>
          <w:sz w:val="24"/>
          <w:szCs w:val="24"/>
        </w:rPr>
      </w:pPr>
      <w:r w:rsidRPr="00EA5D37">
        <w:rPr>
          <w:sz w:val="24"/>
          <w:szCs w:val="24"/>
          <w:rtl/>
        </w:rPr>
        <w:t xml:space="preserve">مثال: يستخدم المدير العام لشركة لينر للمنتجات الصحية نظام مساندة الإدارة العليا الذي يزوده بمعلومات عن وضع الشركة المالي باستمرار باستخدام عوامل مثل رأس المال، المبالغ المحصلة والمبالغ المدفوعة والتدفق النقدي في الشركة والمخزون حيث تجمع هذه المعلومات من مصادر مختلفة.  </w:t>
      </w:r>
    </w:p>
    <w:p w:rsidR="00EA5D37" w:rsidRPr="006A65D7" w:rsidRDefault="00EA5D37" w:rsidP="00EA5D37">
      <w:pPr>
        <w:tabs>
          <w:tab w:val="left" w:pos="7613"/>
        </w:tabs>
        <w:rPr>
          <w:color w:val="FF0000"/>
          <w:sz w:val="24"/>
          <w:szCs w:val="24"/>
          <w:u w:val="single"/>
          <w:rtl/>
        </w:rPr>
      </w:pPr>
      <w:r w:rsidRPr="006A65D7">
        <w:rPr>
          <w:color w:val="FF0000"/>
          <w:sz w:val="24"/>
          <w:szCs w:val="24"/>
          <w:u w:val="single"/>
          <w:rtl/>
        </w:rPr>
        <w:t>استعمالات نظم المعلومات في مختلف المستويات</w:t>
      </w:r>
    </w:p>
    <w:p w:rsidR="00EA5D37" w:rsidRPr="00EA5D37" w:rsidRDefault="00EA5D37" w:rsidP="00EA5D37">
      <w:pPr>
        <w:tabs>
          <w:tab w:val="left" w:pos="7613"/>
        </w:tabs>
        <w:jc w:val="center"/>
        <w:rPr>
          <w:sz w:val="24"/>
          <w:szCs w:val="24"/>
          <w:u w:val="single"/>
          <w:rtl/>
        </w:rPr>
      </w:pPr>
      <w:r w:rsidRPr="00EA5D37">
        <w:rPr>
          <w:noProof/>
          <w:sz w:val="24"/>
          <w:szCs w:val="24"/>
          <w:u w:val="single"/>
          <w:rtl/>
        </w:rPr>
        <w:drawing>
          <wp:inline distT="0" distB="0" distL="0" distR="0">
            <wp:extent cx="5044656" cy="2932981"/>
            <wp:effectExtent l="19050" t="0" r="3594" b="0"/>
            <wp:docPr id="3" name="صورة 3" descr="types of systems.JPG"/>
            <wp:cNvGraphicFramePr/>
            <a:graphic xmlns:a="http://schemas.openxmlformats.org/drawingml/2006/main">
              <a:graphicData uri="http://schemas.openxmlformats.org/drawingml/2006/picture">
                <pic:pic xmlns:pic="http://schemas.openxmlformats.org/drawingml/2006/picture">
                  <pic:nvPicPr>
                    <pic:cNvPr id="9" name="عنصر نائب للمحتوى 8" descr="types of systems.JPG"/>
                    <pic:cNvPicPr>
                      <a:picLocks noGrp="1" noChangeAspect="1"/>
                    </pic:cNvPicPr>
                  </pic:nvPicPr>
                  <pic:blipFill>
                    <a:blip r:embed="rId18" cstate="print"/>
                    <a:stretch>
                      <a:fillRect/>
                    </a:stretch>
                  </pic:blipFill>
                  <pic:spPr bwMode="auto">
                    <a:xfrm>
                      <a:off x="0" y="0"/>
                      <a:ext cx="5046309" cy="2933942"/>
                    </a:xfrm>
                    <a:prstGeom prst="rect">
                      <a:avLst/>
                    </a:prstGeom>
                    <a:noFill/>
                    <a:ln w="9525">
                      <a:noFill/>
                      <a:miter lim="800000"/>
                      <a:headEnd/>
                      <a:tailEnd/>
                    </a:ln>
                  </pic:spPr>
                </pic:pic>
              </a:graphicData>
            </a:graphic>
          </wp:inline>
        </w:drawing>
      </w:r>
    </w:p>
    <w:p w:rsidR="00EA5D37" w:rsidRPr="006A65D7" w:rsidRDefault="00EA5D37" w:rsidP="00EA5D37">
      <w:pPr>
        <w:tabs>
          <w:tab w:val="left" w:pos="7613"/>
        </w:tabs>
        <w:rPr>
          <w:color w:val="FF0000"/>
          <w:sz w:val="24"/>
          <w:szCs w:val="24"/>
          <w:u w:val="single"/>
          <w:rtl/>
        </w:rPr>
      </w:pPr>
      <w:r w:rsidRPr="006A65D7">
        <w:rPr>
          <w:color w:val="FF0000"/>
          <w:sz w:val="24"/>
          <w:szCs w:val="24"/>
          <w:u w:val="single"/>
          <w:rtl/>
          <w:lang w:bidi="ar-EG"/>
        </w:rPr>
        <w:t xml:space="preserve">ملخص </w:t>
      </w:r>
      <w:r w:rsidRPr="006A65D7">
        <w:rPr>
          <w:color w:val="FF0000"/>
          <w:sz w:val="24"/>
          <w:szCs w:val="24"/>
          <w:u w:val="single"/>
          <w:rtl/>
        </w:rPr>
        <w:t>التطبيقات لنظم المعلومات</w:t>
      </w:r>
    </w:p>
    <w:p w:rsidR="00EA5D37" w:rsidRPr="00EA5D37" w:rsidRDefault="00EA5D37" w:rsidP="00EA5D37">
      <w:pPr>
        <w:tabs>
          <w:tab w:val="left" w:pos="7613"/>
        </w:tabs>
        <w:jc w:val="center"/>
        <w:rPr>
          <w:sz w:val="24"/>
          <w:szCs w:val="24"/>
          <w:u w:val="single"/>
          <w:rtl/>
        </w:rPr>
      </w:pPr>
      <w:r w:rsidRPr="00EA5D37">
        <w:rPr>
          <w:noProof/>
          <w:sz w:val="24"/>
          <w:szCs w:val="24"/>
          <w:u w:val="single"/>
          <w:rtl/>
        </w:rPr>
        <w:drawing>
          <wp:inline distT="0" distB="0" distL="0" distR="0">
            <wp:extent cx="5182679" cy="2417450"/>
            <wp:effectExtent l="19050" t="0" r="0" b="0"/>
            <wp:docPr id="4" name="صورة 3" descr="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PNG"/>
                    <pic:cNvPicPr/>
                  </pic:nvPicPr>
                  <pic:blipFill>
                    <a:blip r:embed="rId19"/>
                    <a:stretch>
                      <a:fillRect/>
                    </a:stretch>
                  </pic:blipFill>
                  <pic:spPr>
                    <a:xfrm>
                      <a:off x="0" y="0"/>
                      <a:ext cx="5171309" cy="2412146"/>
                    </a:xfrm>
                    <a:prstGeom prst="rect">
                      <a:avLst/>
                    </a:prstGeom>
                  </pic:spPr>
                </pic:pic>
              </a:graphicData>
            </a:graphic>
          </wp:inline>
        </w:drawing>
      </w:r>
    </w:p>
    <w:p w:rsidR="00EA5D37" w:rsidRPr="00EA5D37" w:rsidRDefault="00EA5D37" w:rsidP="00EA5D37">
      <w:pPr>
        <w:tabs>
          <w:tab w:val="left" w:pos="7613"/>
        </w:tabs>
        <w:jc w:val="center"/>
        <w:rPr>
          <w:sz w:val="24"/>
          <w:szCs w:val="24"/>
          <w:u w:val="single"/>
          <w:rtl/>
        </w:rPr>
      </w:pPr>
      <w:r w:rsidRPr="00EA5D37">
        <w:rPr>
          <w:noProof/>
          <w:sz w:val="24"/>
          <w:szCs w:val="24"/>
          <w:u w:val="single"/>
          <w:rtl/>
        </w:rPr>
        <w:lastRenderedPageBreak/>
        <w:drawing>
          <wp:inline distT="0" distB="0" distL="0" distR="0">
            <wp:extent cx="5486400" cy="2677160"/>
            <wp:effectExtent l="19050" t="0" r="0" b="0"/>
            <wp:docPr id="5" name="كائن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525000" cy="4648200"/>
                      <a:chOff x="272480" y="1524000"/>
                      <a:chExt cx="9525000" cy="4648200"/>
                    </a:xfrm>
                  </a:grpSpPr>
                  <a:grpSp>
                    <a:nvGrpSpPr>
                      <a:cNvPr id="3" name="Group 63"/>
                      <a:cNvGrpSpPr>
                        <a:grpSpLocks noGrp="1"/>
                      </a:cNvGrpSpPr>
                    </a:nvGrpSpPr>
                    <a:grpSpPr bwMode="auto">
                      <a:xfrm>
                        <a:off x="272480" y="1524000"/>
                        <a:ext cx="9525000" cy="4648200"/>
                        <a:chOff x="533400" y="990600"/>
                        <a:chExt cx="8305800" cy="5334000"/>
                      </a:xfrm>
                    </a:grpSpPr>
                    <a:sp>
                      <a:nvSpPr>
                        <a:cNvPr id="6" name="Rounded Rectangle 13"/>
                        <a:cNvSpPr/>
                      </a:nvSpPr>
                      <a:spPr>
                        <a:xfrm>
                          <a:off x="533400" y="990600"/>
                          <a:ext cx="3124200" cy="5334000"/>
                        </a:xfrm>
                        <a:prstGeom prst="roundRect">
                          <a:avLst/>
                        </a:prstGeom>
                        <a:ln>
                          <a:solidFill>
                            <a:schemeClr val="tx1"/>
                          </a:solidFill>
                        </a:ln>
                      </a:spPr>
                      <a:txSp>
                        <a:txBody>
                          <a:bodyPr rtlCol="1"/>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rtl="0">
                              <a:defRPr/>
                            </a:pPr>
                            <a:r>
                              <a:rPr lang="en-US" sz="2000" b="1" dirty="0">
                                <a:ln w="1905"/>
                                <a:solidFill>
                                  <a:schemeClr val="tx1"/>
                                </a:solidFill>
                                <a:effectLst>
                                  <a:innerShdw blurRad="69850" dist="43180" dir="5400000">
                                    <a:srgbClr val="000000">
                                      <a:alpha val="65000"/>
                                    </a:srgbClr>
                                  </a:innerShdw>
                                </a:effectLst>
                                <a:latin typeface="Palatino Linotype" pitchFamily="18" charset="0"/>
                              </a:rPr>
                              <a:t>Transaction Processing Systems</a:t>
                            </a:r>
                            <a:endParaRPr lang="ar-SA" sz="2000" b="1" dirty="0">
                              <a:ln w="1905"/>
                              <a:solidFill>
                                <a:schemeClr val="tx1"/>
                              </a:solidFill>
                              <a:effectLst>
                                <a:innerShdw blurRad="69850" dist="43180" dir="5400000">
                                  <a:srgbClr val="000000">
                                    <a:alpha val="65000"/>
                                  </a:srgbClr>
                                </a:innerShdw>
                              </a:effectLst>
                              <a:latin typeface="Palatino Linotype" pitchFamily="18" charset="0"/>
                            </a:endParaRPr>
                          </a:p>
                        </a:txBody>
                        <a:useSpRect/>
                      </a:txSp>
                      <a:style>
                        <a:lnRef idx="2">
                          <a:schemeClr val="accent6"/>
                        </a:lnRef>
                        <a:fillRef idx="1">
                          <a:schemeClr val="lt1"/>
                        </a:fillRef>
                        <a:effectRef idx="0">
                          <a:schemeClr val="accent6"/>
                        </a:effectRef>
                        <a:fontRef idx="minor">
                          <a:schemeClr val="dk1"/>
                        </a:fontRef>
                      </a:style>
                    </a:sp>
                    <a:sp>
                      <a:nvSpPr>
                        <a:cNvPr id="7" name="Flowchart: Process 12"/>
                        <a:cNvSpPr/>
                      </a:nvSpPr>
                      <a:spPr>
                        <a:xfrm>
                          <a:off x="2286000" y="4842933"/>
                          <a:ext cx="1066800" cy="740833"/>
                        </a:xfrm>
                        <a:prstGeom prst="flowChartProcess">
                          <a:avLst/>
                        </a:prstGeom>
                        <a:ln>
                          <a:solidFill>
                            <a:schemeClr val="tx1"/>
                          </a:solidFill>
                        </a:ln>
                      </a:spPr>
                      <a:txSp>
                        <a:txBody>
                          <a:bodyPr rtlCol="1"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rtl="0">
                              <a:defRPr/>
                            </a:pPr>
                            <a:r>
                              <a:rPr lang="en-US" sz="1200" b="1" dirty="0">
                                <a:ln w="1905"/>
                                <a:solidFill>
                                  <a:schemeClr val="tx1"/>
                                </a:solidFill>
                                <a:effectLst>
                                  <a:innerShdw blurRad="69850" dist="43180" dir="5400000">
                                    <a:srgbClr val="000000">
                                      <a:alpha val="65000"/>
                                    </a:srgbClr>
                                  </a:innerShdw>
                                </a:effectLst>
                                <a:latin typeface="Palatino Linotype" pitchFamily="18" charset="0"/>
                              </a:rPr>
                              <a:t>Order Processing System</a:t>
                            </a:r>
                            <a:endParaRPr lang="ar-SA" sz="1200" b="1" dirty="0">
                              <a:ln w="1905"/>
                              <a:solidFill>
                                <a:schemeClr val="tx1"/>
                              </a:solidFill>
                              <a:effectLst>
                                <a:innerShdw blurRad="69850" dist="43180" dir="5400000">
                                  <a:srgbClr val="000000">
                                    <a:alpha val="65000"/>
                                  </a:srgbClr>
                                </a:innerShdw>
                              </a:effectLst>
                              <a:latin typeface="Palatino Linotype" pitchFamily="18" charset="0"/>
                            </a:endParaRPr>
                          </a:p>
                        </a:txBody>
                        <a:useSpRect/>
                      </a:txSp>
                      <a:style>
                        <a:lnRef idx="2">
                          <a:schemeClr val="accent6"/>
                        </a:lnRef>
                        <a:fillRef idx="1">
                          <a:schemeClr val="lt1"/>
                        </a:fillRef>
                        <a:effectRef idx="0">
                          <a:schemeClr val="accent6"/>
                        </a:effectRef>
                        <a:fontRef idx="minor">
                          <a:schemeClr val="dk1"/>
                        </a:fontRef>
                      </a:style>
                    </a:sp>
                    <a:sp>
                      <a:nvSpPr>
                        <a:cNvPr id="8" name="Flowchart: Magnetic Disk 7"/>
                        <a:cNvSpPr/>
                      </a:nvSpPr>
                      <a:spPr>
                        <a:xfrm>
                          <a:off x="609600" y="2101850"/>
                          <a:ext cx="1143000" cy="963083"/>
                        </a:xfrm>
                        <a:prstGeom prst="flowChartMagneticDisk">
                          <a:avLst/>
                        </a:prstGeom>
                        <a:ln>
                          <a:solidFill>
                            <a:schemeClr val="tx1"/>
                          </a:solidFill>
                        </a:ln>
                      </a:spPr>
                      <a:txSp>
                        <a:txBody>
                          <a:bodyPr rtlCol="1"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rtl="0">
                              <a:defRPr/>
                            </a:pPr>
                            <a:r>
                              <a:rPr lang="en-US" sz="1400" b="1" dirty="0">
                                <a:ln w="1905"/>
                                <a:solidFill>
                                  <a:schemeClr val="tx1"/>
                                </a:solidFill>
                                <a:effectLst>
                                  <a:innerShdw blurRad="69850" dist="43180" dir="5400000">
                                    <a:srgbClr val="000000">
                                      <a:alpha val="65000"/>
                                    </a:srgbClr>
                                  </a:innerShdw>
                                </a:effectLst>
                                <a:latin typeface="Palatino Linotype" pitchFamily="18" charset="0"/>
                              </a:rPr>
                              <a:t>Order file</a:t>
                            </a:r>
                            <a:endParaRPr lang="ar-SA" sz="1400" b="1" dirty="0">
                              <a:ln w="1905"/>
                              <a:solidFill>
                                <a:schemeClr val="tx1"/>
                              </a:solidFill>
                              <a:effectLst>
                                <a:innerShdw blurRad="69850" dist="43180" dir="5400000">
                                  <a:srgbClr val="000000">
                                    <a:alpha val="65000"/>
                                  </a:srgbClr>
                                </a:innerShdw>
                              </a:effectLst>
                              <a:latin typeface="Palatino Linotype" pitchFamily="18" charset="0"/>
                            </a:endParaRPr>
                          </a:p>
                        </a:txBody>
                        <a:useSpRect/>
                      </a:txSp>
                      <a:style>
                        <a:lnRef idx="2">
                          <a:schemeClr val="accent6"/>
                        </a:lnRef>
                        <a:fillRef idx="1">
                          <a:schemeClr val="lt1"/>
                        </a:fillRef>
                        <a:effectRef idx="0">
                          <a:schemeClr val="accent6"/>
                        </a:effectRef>
                        <a:fontRef idx="minor">
                          <a:schemeClr val="dk1"/>
                        </a:fontRef>
                      </a:style>
                    </a:sp>
                    <a:sp>
                      <a:nvSpPr>
                        <a:cNvPr id="9" name="Flowchart: Magnetic Disk 8"/>
                        <a:cNvSpPr/>
                      </a:nvSpPr>
                      <a:spPr>
                        <a:xfrm>
                          <a:off x="609600" y="3435350"/>
                          <a:ext cx="1143000" cy="963083"/>
                        </a:xfrm>
                        <a:prstGeom prst="flowChartMagneticDisk">
                          <a:avLst/>
                        </a:prstGeom>
                        <a:ln>
                          <a:solidFill>
                            <a:schemeClr val="tx1"/>
                          </a:solidFill>
                        </a:ln>
                      </a:spPr>
                      <a:txSp>
                        <a:txBody>
                          <a:bodyPr rtlCol="1"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rtl="0">
                              <a:defRPr/>
                            </a:pPr>
                            <a:r>
                              <a:rPr lang="en-US" sz="1400" b="1" dirty="0">
                                <a:ln w="1905"/>
                                <a:solidFill>
                                  <a:schemeClr val="tx1"/>
                                </a:solidFill>
                                <a:effectLst>
                                  <a:innerShdw blurRad="69850" dist="43180" dir="5400000">
                                    <a:srgbClr val="000000">
                                      <a:alpha val="65000"/>
                                    </a:srgbClr>
                                  </a:innerShdw>
                                </a:effectLst>
                                <a:latin typeface="Palatino Linotype" pitchFamily="18" charset="0"/>
                              </a:rPr>
                              <a:t>Production Master File</a:t>
                            </a:r>
                            <a:endParaRPr lang="ar-SA" sz="1400" b="1" dirty="0">
                              <a:ln w="1905"/>
                              <a:solidFill>
                                <a:schemeClr val="tx1"/>
                              </a:solidFill>
                              <a:effectLst>
                                <a:innerShdw blurRad="69850" dist="43180" dir="5400000">
                                  <a:srgbClr val="000000">
                                    <a:alpha val="65000"/>
                                  </a:srgbClr>
                                </a:innerShdw>
                              </a:effectLst>
                              <a:latin typeface="Palatino Linotype" pitchFamily="18" charset="0"/>
                            </a:endParaRPr>
                          </a:p>
                        </a:txBody>
                        <a:useSpRect/>
                      </a:txSp>
                      <a:style>
                        <a:lnRef idx="2">
                          <a:schemeClr val="accent6"/>
                        </a:lnRef>
                        <a:fillRef idx="1">
                          <a:schemeClr val="lt1"/>
                        </a:fillRef>
                        <a:effectRef idx="0">
                          <a:schemeClr val="accent6"/>
                        </a:effectRef>
                        <a:fontRef idx="minor">
                          <a:schemeClr val="dk1"/>
                        </a:fontRef>
                      </a:style>
                    </a:sp>
                    <a:sp>
                      <a:nvSpPr>
                        <a:cNvPr id="10" name="Flowchart: Magnetic Disk 9"/>
                        <a:cNvSpPr/>
                      </a:nvSpPr>
                      <a:spPr>
                        <a:xfrm>
                          <a:off x="609600" y="4768850"/>
                          <a:ext cx="1143000" cy="963083"/>
                        </a:xfrm>
                        <a:prstGeom prst="flowChartMagneticDisk">
                          <a:avLst/>
                        </a:prstGeom>
                        <a:ln>
                          <a:solidFill>
                            <a:schemeClr val="tx1"/>
                          </a:solidFill>
                        </a:ln>
                      </a:spPr>
                      <a:txSp>
                        <a:txBody>
                          <a:bodyPr rtlCol="1"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rtl="0">
                              <a:defRPr/>
                            </a:pPr>
                            <a:r>
                              <a:rPr lang="en-US" sz="1400" b="1" dirty="0">
                                <a:ln w="1905"/>
                                <a:solidFill>
                                  <a:schemeClr val="tx1"/>
                                </a:solidFill>
                                <a:effectLst>
                                  <a:innerShdw blurRad="69850" dist="43180" dir="5400000">
                                    <a:srgbClr val="000000">
                                      <a:alpha val="65000"/>
                                    </a:srgbClr>
                                  </a:innerShdw>
                                </a:effectLst>
                                <a:latin typeface="Palatino Linotype" pitchFamily="18" charset="0"/>
                              </a:rPr>
                              <a:t>Accounting Files</a:t>
                            </a:r>
                            <a:endParaRPr lang="ar-SA" sz="1400" b="1" dirty="0">
                              <a:ln w="1905"/>
                              <a:solidFill>
                                <a:schemeClr val="tx1"/>
                              </a:solidFill>
                              <a:effectLst>
                                <a:innerShdw blurRad="69850" dist="43180" dir="5400000">
                                  <a:srgbClr val="000000">
                                    <a:alpha val="65000"/>
                                  </a:srgbClr>
                                </a:innerShdw>
                              </a:effectLst>
                              <a:latin typeface="Palatino Linotype" pitchFamily="18" charset="0"/>
                            </a:endParaRPr>
                          </a:p>
                        </a:txBody>
                        <a:useSpRect/>
                      </a:txSp>
                      <a:style>
                        <a:lnRef idx="2">
                          <a:schemeClr val="accent6"/>
                        </a:lnRef>
                        <a:fillRef idx="1">
                          <a:schemeClr val="lt1"/>
                        </a:fillRef>
                        <a:effectRef idx="0">
                          <a:schemeClr val="accent6"/>
                        </a:effectRef>
                        <a:fontRef idx="minor">
                          <a:schemeClr val="dk1"/>
                        </a:fontRef>
                      </a:style>
                    </a:sp>
                    <a:sp>
                      <a:nvSpPr>
                        <a:cNvPr id="11" name="Flowchart: Process 10"/>
                        <a:cNvSpPr/>
                      </a:nvSpPr>
                      <a:spPr>
                        <a:xfrm>
                          <a:off x="2286000" y="2175933"/>
                          <a:ext cx="1066800" cy="814917"/>
                        </a:xfrm>
                        <a:prstGeom prst="flowChartProcess">
                          <a:avLst/>
                        </a:prstGeom>
                        <a:ln>
                          <a:solidFill>
                            <a:schemeClr val="tx1"/>
                          </a:solidFill>
                        </a:ln>
                      </a:spPr>
                      <a:txSp>
                        <a:txBody>
                          <a:bodyPr rtlCol="1"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rtl="0">
                              <a:defRPr/>
                            </a:pPr>
                            <a:r>
                              <a:rPr lang="en-US" sz="1200" b="1" dirty="0">
                                <a:ln w="1905"/>
                                <a:solidFill>
                                  <a:schemeClr val="tx1"/>
                                </a:solidFill>
                                <a:effectLst>
                                  <a:innerShdw blurRad="69850" dist="43180" dir="5400000">
                                    <a:srgbClr val="000000">
                                      <a:alpha val="65000"/>
                                    </a:srgbClr>
                                  </a:innerShdw>
                                </a:effectLst>
                                <a:latin typeface="Palatino Linotype" pitchFamily="18" charset="0"/>
                              </a:rPr>
                              <a:t>Order Processing System</a:t>
                            </a:r>
                            <a:endParaRPr lang="ar-SA" sz="1200" b="1" dirty="0">
                              <a:ln w="1905"/>
                              <a:solidFill>
                                <a:schemeClr val="tx1"/>
                              </a:solidFill>
                              <a:effectLst>
                                <a:innerShdw blurRad="69850" dist="43180" dir="5400000">
                                  <a:srgbClr val="000000">
                                    <a:alpha val="65000"/>
                                  </a:srgbClr>
                                </a:innerShdw>
                              </a:effectLst>
                              <a:latin typeface="Palatino Linotype" pitchFamily="18" charset="0"/>
                            </a:endParaRPr>
                          </a:p>
                        </a:txBody>
                        <a:useSpRect/>
                      </a:txSp>
                      <a:style>
                        <a:lnRef idx="2">
                          <a:schemeClr val="accent6"/>
                        </a:lnRef>
                        <a:fillRef idx="1">
                          <a:schemeClr val="lt1"/>
                        </a:fillRef>
                        <a:effectRef idx="0">
                          <a:schemeClr val="accent6"/>
                        </a:effectRef>
                        <a:fontRef idx="minor">
                          <a:schemeClr val="dk1"/>
                        </a:fontRef>
                      </a:style>
                    </a:sp>
                    <a:sp>
                      <a:nvSpPr>
                        <a:cNvPr id="12" name="Flowchart: Process 11"/>
                        <a:cNvSpPr/>
                      </a:nvSpPr>
                      <a:spPr>
                        <a:xfrm>
                          <a:off x="2286000" y="3435350"/>
                          <a:ext cx="1066800" cy="889000"/>
                        </a:xfrm>
                        <a:prstGeom prst="flowChartProcess">
                          <a:avLst/>
                        </a:prstGeom>
                        <a:ln>
                          <a:solidFill>
                            <a:schemeClr val="tx1"/>
                          </a:solidFill>
                        </a:ln>
                      </a:spPr>
                      <a:txSp>
                        <a:txBody>
                          <a:bodyPr rtlCol="1"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rtl="0">
                              <a:defRPr/>
                            </a:pPr>
                            <a:r>
                              <a:rPr lang="en-US" sz="1200" b="1" dirty="0">
                                <a:ln w="1905"/>
                                <a:solidFill>
                                  <a:schemeClr val="tx1"/>
                                </a:solidFill>
                                <a:effectLst>
                                  <a:innerShdw blurRad="69850" dist="43180" dir="5400000">
                                    <a:srgbClr val="000000">
                                      <a:alpha val="65000"/>
                                    </a:srgbClr>
                                  </a:innerShdw>
                                </a:effectLst>
                                <a:latin typeface="Palatino Linotype" pitchFamily="18" charset="0"/>
                              </a:rPr>
                              <a:t>Materials Resource Planning System</a:t>
                            </a:r>
                            <a:endParaRPr lang="ar-SA" sz="1200" b="1" dirty="0">
                              <a:ln w="1905"/>
                              <a:solidFill>
                                <a:schemeClr val="tx1"/>
                              </a:solidFill>
                              <a:effectLst>
                                <a:innerShdw blurRad="69850" dist="43180" dir="5400000">
                                  <a:srgbClr val="000000">
                                    <a:alpha val="65000"/>
                                  </a:srgbClr>
                                </a:innerShdw>
                              </a:effectLst>
                              <a:latin typeface="Palatino Linotype" pitchFamily="18" charset="0"/>
                            </a:endParaRPr>
                          </a:p>
                        </a:txBody>
                        <a:useSpRect/>
                      </a:txSp>
                      <a:style>
                        <a:lnRef idx="2">
                          <a:schemeClr val="accent6"/>
                        </a:lnRef>
                        <a:fillRef idx="1">
                          <a:schemeClr val="lt1"/>
                        </a:fillRef>
                        <a:effectRef idx="0">
                          <a:schemeClr val="accent6"/>
                        </a:effectRef>
                        <a:fontRef idx="minor">
                          <a:schemeClr val="dk1"/>
                        </a:fontRef>
                      </a:style>
                    </a:sp>
                    <a:cxnSp>
                      <a:nvCxnSpPr>
                        <a:cNvPr id="13" name="Straight Arrow Connector 15"/>
                        <a:cNvCxnSpPr/>
                      </a:nvCxnSpPr>
                      <a:spPr>
                        <a:xfrm>
                          <a:off x="1752600" y="2619375"/>
                          <a:ext cx="533400" cy="1588"/>
                        </a:xfrm>
                        <a:prstGeom prst="straightConnector1">
                          <a:avLst/>
                        </a:prstGeom>
                        <a:ln w="38100" cmpd="sng">
                          <a:solidFill>
                            <a:schemeClr val="tx1"/>
                          </a:solidFill>
                          <a:round/>
                          <a:headEnd type="arrow"/>
                          <a:tailEnd type="arrow"/>
                        </a:ln>
                      </a:spPr>
                      <a:style>
                        <a:lnRef idx="1">
                          <a:schemeClr val="accent1"/>
                        </a:lnRef>
                        <a:fillRef idx="0">
                          <a:schemeClr val="accent1"/>
                        </a:fillRef>
                        <a:effectRef idx="0">
                          <a:schemeClr val="accent1"/>
                        </a:effectRef>
                        <a:fontRef idx="minor">
                          <a:schemeClr val="tx1"/>
                        </a:fontRef>
                      </a:style>
                    </a:cxnSp>
                    <a:cxnSp>
                      <a:nvCxnSpPr>
                        <a:cNvPr id="14" name="Straight Arrow Connector 20"/>
                        <a:cNvCxnSpPr/>
                      </a:nvCxnSpPr>
                      <a:spPr>
                        <a:xfrm>
                          <a:off x="1752600" y="3954463"/>
                          <a:ext cx="533400" cy="1587"/>
                        </a:xfrm>
                        <a:prstGeom prst="straightConnector1">
                          <a:avLst/>
                        </a:prstGeom>
                        <a:ln w="38100" cmpd="sng">
                          <a:solidFill>
                            <a:schemeClr val="tx1"/>
                          </a:solidFill>
                          <a:round/>
                          <a:headEnd type="arrow"/>
                          <a:tailEnd type="arrow"/>
                        </a:ln>
                      </a:spPr>
                      <a:style>
                        <a:lnRef idx="1">
                          <a:schemeClr val="accent1"/>
                        </a:lnRef>
                        <a:fillRef idx="0">
                          <a:schemeClr val="accent1"/>
                        </a:fillRef>
                        <a:effectRef idx="0">
                          <a:schemeClr val="accent1"/>
                        </a:effectRef>
                        <a:fontRef idx="minor">
                          <a:schemeClr val="tx1"/>
                        </a:fontRef>
                      </a:style>
                    </a:cxnSp>
                    <a:cxnSp>
                      <a:nvCxnSpPr>
                        <a:cNvPr id="15" name="Straight Arrow Connector 21"/>
                        <a:cNvCxnSpPr/>
                      </a:nvCxnSpPr>
                      <a:spPr>
                        <a:xfrm>
                          <a:off x="1752600" y="5287963"/>
                          <a:ext cx="533400" cy="1587"/>
                        </a:xfrm>
                        <a:prstGeom prst="straightConnector1">
                          <a:avLst/>
                        </a:prstGeom>
                        <a:ln w="38100" cmpd="sng">
                          <a:solidFill>
                            <a:schemeClr val="tx1"/>
                          </a:solidFill>
                          <a:round/>
                          <a:headEnd type="arrow"/>
                          <a:tailEnd type="arrow"/>
                        </a:ln>
                      </a:spPr>
                      <a:style>
                        <a:lnRef idx="1">
                          <a:schemeClr val="accent1"/>
                        </a:lnRef>
                        <a:fillRef idx="0">
                          <a:schemeClr val="accent1"/>
                        </a:fillRef>
                        <a:effectRef idx="0">
                          <a:schemeClr val="accent1"/>
                        </a:effectRef>
                        <a:fontRef idx="minor">
                          <a:schemeClr val="tx1"/>
                        </a:fontRef>
                      </a:style>
                    </a:cxnSp>
                    <a:sp>
                      <a:nvSpPr>
                        <a:cNvPr id="16" name="Rounded Rectangle 22"/>
                        <a:cNvSpPr/>
                      </a:nvSpPr>
                      <a:spPr>
                        <a:xfrm>
                          <a:off x="3962400" y="990600"/>
                          <a:ext cx="4876800" cy="5334000"/>
                        </a:xfrm>
                        <a:prstGeom prst="roundRect">
                          <a:avLst/>
                        </a:prstGeom>
                        <a:ln>
                          <a:solidFill>
                            <a:schemeClr val="tx1"/>
                          </a:solidFill>
                        </a:ln>
                      </a:spPr>
                      <a:txSp>
                        <a:txBody>
                          <a:bodyPr rtlCol="1"/>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rtl="0">
                              <a:defRPr/>
                            </a:pPr>
                            <a:r>
                              <a:rPr lang="en-US" sz="2000" b="1" dirty="0">
                                <a:ln w="1905"/>
                                <a:solidFill>
                                  <a:schemeClr val="tx1"/>
                                </a:solidFill>
                                <a:effectLst>
                                  <a:innerShdw blurRad="69850" dist="43180" dir="5400000">
                                    <a:srgbClr val="000000">
                                      <a:alpha val="65000"/>
                                    </a:srgbClr>
                                  </a:innerShdw>
                                </a:effectLst>
                                <a:latin typeface="Palatino Linotype" pitchFamily="18" charset="0"/>
                              </a:rPr>
                              <a:t>Management Information Systems</a:t>
                            </a:r>
                            <a:endParaRPr lang="ar-SA" sz="2000" b="1" dirty="0">
                              <a:ln w="1905"/>
                              <a:solidFill>
                                <a:schemeClr val="tx1"/>
                              </a:solidFill>
                              <a:effectLst>
                                <a:innerShdw blurRad="69850" dist="43180" dir="5400000">
                                  <a:srgbClr val="000000">
                                    <a:alpha val="65000"/>
                                  </a:srgbClr>
                                </a:innerShdw>
                              </a:effectLst>
                              <a:latin typeface="Palatino Linotype" pitchFamily="18" charset="0"/>
                            </a:endParaRPr>
                          </a:p>
                        </a:txBody>
                        <a:useSpRect/>
                      </a:txSp>
                      <a:style>
                        <a:lnRef idx="2">
                          <a:schemeClr val="accent6"/>
                        </a:lnRef>
                        <a:fillRef idx="1">
                          <a:schemeClr val="lt1"/>
                        </a:fillRef>
                        <a:effectRef idx="0">
                          <a:schemeClr val="accent6"/>
                        </a:effectRef>
                        <a:fontRef idx="minor">
                          <a:schemeClr val="dk1"/>
                        </a:fontRef>
                      </a:style>
                    </a:sp>
                    <a:sp>
                      <a:nvSpPr>
                        <a:cNvPr id="17" name="Flowchart: Magnetic Disk 23"/>
                        <a:cNvSpPr/>
                      </a:nvSpPr>
                      <a:spPr>
                        <a:xfrm>
                          <a:off x="4343400" y="1805517"/>
                          <a:ext cx="1223743" cy="740833"/>
                        </a:xfrm>
                        <a:prstGeom prst="flowChartMagneticDisk">
                          <a:avLst/>
                        </a:prstGeom>
                        <a:ln>
                          <a:solidFill>
                            <a:schemeClr val="tx1"/>
                          </a:solidFill>
                        </a:ln>
                      </a:spPr>
                      <a:txSp>
                        <a:txBody>
                          <a:bodyPr rtlCol="1"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rtl="0">
                              <a:defRPr/>
                            </a:pPr>
                            <a:r>
                              <a:rPr lang="en-US" sz="1400" b="1" dirty="0">
                                <a:ln w="1905"/>
                                <a:solidFill>
                                  <a:schemeClr val="tx1"/>
                                </a:solidFill>
                                <a:effectLst>
                                  <a:innerShdw blurRad="69850" dist="43180" dir="5400000">
                                    <a:srgbClr val="000000">
                                      <a:alpha val="65000"/>
                                    </a:srgbClr>
                                  </a:innerShdw>
                                </a:effectLst>
                                <a:latin typeface="Palatino Linotype" pitchFamily="18" charset="0"/>
                              </a:rPr>
                              <a:t>Sales Data</a:t>
                            </a:r>
                            <a:endParaRPr lang="ar-SA" sz="1400" b="1" dirty="0">
                              <a:ln w="1905"/>
                              <a:solidFill>
                                <a:schemeClr val="tx1"/>
                              </a:solidFill>
                              <a:effectLst>
                                <a:innerShdw blurRad="69850" dist="43180" dir="5400000">
                                  <a:srgbClr val="000000">
                                    <a:alpha val="65000"/>
                                  </a:srgbClr>
                                </a:innerShdw>
                              </a:effectLst>
                              <a:latin typeface="Palatino Linotype" pitchFamily="18" charset="0"/>
                            </a:endParaRPr>
                          </a:p>
                        </a:txBody>
                        <a:useSpRect/>
                      </a:txSp>
                      <a:style>
                        <a:lnRef idx="2">
                          <a:schemeClr val="accent6"/>
                        </a:lnRef>
                        <a:fillRef idx="1">
                          <a:schemeClr val="lt1"/>
                        </a:fillRef>
                        <a:effectRef idx="0">
                          <a:schemeClr val="accent6"/>
                        </a:effectRef>
                        <a:fontRef idx="minor">
                          <a:schemeClr val="dk1"/>
                        </a:fontRef>
                      </a:style>
                    </a:sp>
                    <a:sp>
                      <a:nvSpPr>
                        <a:cNvPr id="18" name="Flowchart: Magnetic Disk 24"/>
                        <a:cNvSpPr/>
                      </a:nvSpPr>
                      <a:spPr>
                        <a:xfrm>
                          <a:off x="4343400" y="2768600"/>
                          <a:ext cx="1223743" cy="1111250"/>
                        </a:xfrm>
                        <a:prstGeom prst="flowChartMagneticDisk">
                          <a:avLst/>
                        </a:prstGeom>
                        <a:ln>
                          <a:solidFill>
                            <a:schemeClr val="tx1"/>
                          </a:solidFill>
                        </a:ln>
                      </a:spPr>
                      <a:txSp>
                        <a:txBody>
                          <a:bodyPr rtlCol="1"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rtl="0">
                              <a:defRPr/>
                            </a:pPr>
                            <a:r>
                              <a:rPr lang="en-US" sz="1400" b="1" dirty="0">
                                <a:ln w="1905"/>
                                <a:solidFill>
                                  <a:schemeClr val="tx1"/>
                                </a:solidFill>
                                <a:effectLst>
                                  <a:innerShdw blurRad="69850" dist="43180" dir="5400000">
                                    <a:srgbClr val="000000">
                                      <a:alpha val="65000"/>
                                    </a:srgbClr>
                                  </a:innerShdw>
                                </a:effectLst>
                                <a:latin typeface="Palatino Linotype" pitchFamily="18" charset="0"/>
                              </a:rPr>
                              <a:t>Unit Product Cost Data</a:t>
                            </a:r>
                            <a:endParaRPr lang="ar-SA" sz="1400" b="1" dirty="0">
                              <a:ln w="1905"/>
                              <a:solidFill>
                                <a:schemeClr val="tx1"/>
                              </a:solidFill>
                              <a:effectLst>
                                <a:innerShdw blurRad="69850" dist="43180" dir="5400000">
                                  <a:srgbClr val="000000">
                                    <a:alpha val="65000"/>
                                  </a:srgbClr>
                                </a:innerShdw>
                              </a:effectLst>
                              <a:latin typeface="Palatino Linotype" pitchFamily="18" charset="0"/>
                            </a:endParaRPr>
                          </a:p>
                        </a:txBody>
                        <a:useSpRect/>
                      </a:txSp>
                      <a:style>
                        <a:lnRef idx="2">
                          <a:schemeClr val="accent6"/>
                        </a:lnRef>
                        <a:fillRef idx="1">
                          <a:schemeClr val="lt1"/>
                        </a:fillRef>
                        <a:effectRef idx="0">
                          <a:schemeClr val="accent6"/>
                        </a:effectRef>
                        <a:fontRef idx="minor">
                          <a:schemeClr val="dk1"/>
                        </a:fontRef>
                      </a:style>
                    </a:sp>
                    <a:sp>
                      <a:nvSpPr>
                        <a:cNvPr id="19" name="Flowchart: Magnetic Disk 25"/>
                        <a:cNvSpPr/>
                      </a:nvSpPr>
                      <a:spPr>
                        <a:xfrm>
                          <a:off x="4342719" y="4028017"/>
                          <a:ext cx="1224424" cy="1111250"/>
                        </a:xfrm>
                        <a:prstGeom prst="flowChartMagneticDisk">
                          <a:avLst/>
                        </a:prstGeom>
                        <a:ln>
                          <a:solidFill>
                            <a:schemeClr val="tx1"/>
                          </a:solidFill>
                        </a:ln>
                      </a:spPr>
                      <a:txSp>
                        <a:txBody>
                          <a:bodyPr rtlCol="1"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rtl="0">
                              <a:defRPr/>
                            </a:pPr>
                            <a:r>
                              <a:rPr lang="en-US" sz="1400" b="1" dirty="0">
                                <a:ln w="1905"/>
                                <a:solidFill>
                                  <a:schemeClr val="tx1"/>
                                </a:solidFill>
                                <a:effectLst>
                                  <a:innerShdw blurRad="69850" dist="43180" dir="5400000">
                                    <a:srgbClr val="000000">
                                      <a:alpha val="65000"/>
                                    </a:srgbClr>
                                  </a:innerShdw>
                                </a:effectLst>
                                <a:latin typeface="Palatino Linotype" pitchFamily="18" charset="0"/>
                              </a:rPr>
                              <a:t>Product Change Data</a:t>
                            </a:r>
                            <a:endParaRPr lang="ar-SA" sz="1400" b="1" dirty="0">
                              <a:ln w="1905"/>
                              <a:solidFill>
                                <a:schemeClr val="tx1"/>
                              </a:solidFill>
                              <a:effectLst>
                                <a:innerShdw blurRad="69850" dist="43180" dir="5400000">
                                  <a:srgbClr val="000000">
                                    <a:alpha val="65000"/>
                                  </a:srgbClr>
                                </a:innerShdw>
                              </a:effectLst>
                              <a:latin typeface="Palatino Linotype" pitchFamily="18" charset="0"/>
                            </a:endParaRPr>
                          </a:p>
                        </a:txBody>
                        <a:useSpRect/>
                      </a:txSp>
                      <a:style>
                        <a:lnRef idx="2">
                          <a:schemeClr val="accent6"/>
                        </a:lnRef>
                        <a:fillRef idx="1">
                          <a:schemeClr val="lt1"/>
                        </a:fillRef>
                        <a:effectRef idx="0">
                          <a:schemeClr val="accent6"/>
                        </a:effectRef>
                        <a:fontRef idx="minor">
                          <a:schemeClr val="dk1"/>
                        </a:fontRef>
                      </a:style>
                    </a:sp>
                    <a:sp>
                      <a:nvSpPr>
                        <a:cNvPr id="20" name="Flowchart: Magnetic Disk 32"/>
                        <a:cNvSpPr/>
                      </a:nvSpPr>
                      <a:spPr>
                        <a:xfrm>
                          <a:off x="4343400" y="5287433"/>
                          <a:ext cx="1223743" cy="814917"/>
                        </a:xfrm>
                        <a:prstGeom prst="flowChartMagneticDisk">
                          <a:avLst/>
                        </a:prstGeom>
                        <a:ln>
                          <a:solidFill>
                            <a:schemeClr val="tx1"/>
                          </a:solidFill>
                        </a:ln>
                      </a:spPr>
                      <a:txSp>
                        <a:txBody>
                          <a:bodyPr rtlCol="1"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rtl="0">
                              <a:defRPr/>
                            </a:pPr>
                            <a:r>
                              <a:rPr lang="en-US" sz="1400" b="1" dirty="0">
                                <a:ln w="1905"/>
                                <a:solidFill>
                                  <a:schemeClr val="tx1"/>
                                </a:solidFill>
                                <a:effectLst>
                                  <a:innerShdw blurRad="69850" dist="43180" dir="5400000">
                                    <a:srgbClr val="000000">
                                      <a:alpha val="65000"/>
                                    </a:srgbClr>
                                  </a:innerShdw>
                                </a:effectLst>
                                <a:latin typeface="Palatino Linotype" pitchFamily="18" charset="0"/>
                              </a:rPr>
                              <a:t>Expense Data</a:t>
                            </a:r>
                            <a:endParaRPr lang="ar-SA" sz="1400" b="1" dirty="0">
                              <a:ln w="1905"/>
                              <a:solidFill>
                                <a:schemeClr val="tx1"/>
                              </a:solidFill>
                              <a:effectLst>
                                <a:innerShdw blurRad="69850" dist="43180" dir="5400000">
                                  <a:srgbClr val="000000">
                                    <a:alpha val="65000"/>
                                  </a:srgbClr>
                                </a:innerShdw>
                              </a:effectLst>
                              <a:latin typeface="Palatino Linotype" pitchFamily="18" charset="0"/>
                            </a:endParaRPr>
                          </a:p>
                        </a:txBody>
                        <a:useSpRect/>
                      </a:txSp>
                      <a:style>
                        <a:lnRef idx="2">
                          <a:schemeClr val="accent6"/>
                        </a:lnRef>
                        <a:fillRef idx="1">
                          <a:schemeClr val="lt1"/>
                        </a:fillRef>
                        <a:effectRef idx="0">
                          <a:schemeClr val="accent6"/>
                        </a:effectRef>
                        <a:fontRef idx="minor">
                          <a:schemeClr val="dk1"/>
                        </a:fontRef>
                      </a:style>
                    </a:sp>
                    <a:cxnSp>
                      <a:nvCxnSpPr>
                        <a:cNvPr id="21" name="Elbow Connector 34"/>
                        <a:cNvCxnSpPr>
                          <a:endCxn id="18" idx="2"/>
                        </a:cNvCxnSpPr>
                      </a:nvCxnSpPr>
                      <a:spPr>
                        <a:xfrm flipV="1">
                          <a:off x="3352800" y="3324226"/>
                          <a:ext cx="990600" cy="407988"/>
                        </a:xfrm>
                        <a:prstGeom prst="bentConnector3">
                          <a:avLst>
                            <a:gd name="adj1" fmla="val 50000"/>
                          </a:avLst>
                        </a:prstGeom>
                        <a:ln w="38100" cap="sq" cmpd="sng">
                          <a:solidFill>
                            <a:schemeClr val="tx1"/>
                          </a:solidFill>
                          <a:prstDash val="sysDash"/>
                          <a:round/>
                          <a:headEnd type="arrow"/>
                          <a:tailEnd type="arrow"/>
                        </a:ln>
                      </a:spPr>
                      <a:style>
                        <a:lnRef idx="1">
                          <a:schemeClr val="accent1"/>
                        </a:lnRef>
                        <a:fillRef idx="0">
                          <a:schemeClr val="accent1"/>
                        </a:fillRef>
                        <a:effectRef idx="0">
                          <a:schemeClr val="accent1"/>
                        </a:effectRef>
                        <a:fontRef idx="minor">
                          <a:schemeClr val="tx1"/>
                        </a:fontRef>
                      </a:style>
                    </a:cxnSp>
                    <a:cxnSp>
                      <a:nvCxnSpPr>
                        <a:cNvPr id="22" name="Elbow Connector 39"/>
                        <a:cNvCxnSpPr/>
                      </a:nvCxnSpPr>
                      <a:spPr>
                        <a:xfrm>
                          <a:off x="3352800" y="4027488"/>
                          <a:ext cx="990600" cy="519112"/>
                        </a:xfrm>
                        <a:prstGeom prst="bentConnector3">
                          <a:avLst>
                            <a:gd name="adj1" fmla="val 50000"/>
                          </a:avLst>
                        </a:prstGeom>
                        <a:ln w="38100" cap="sq" cmpd="sng">
                          <a:solidFill>
                            <a:schemeClr val="tx1"/>
                          </a:solidFill>
                          <a:prstDash val="sysDash"/>
                          <a:round/>
                          <a:headEnd type="arrow"/>
                          <a:tailEnd type="arrow"/>
                        </a:ln>
                      </a:spPr>
                      <a:style>
                        <a:lnRef idx="1">
                          <a:schemeClr val="accent1"/>
                        </a:lnRef>
                        <a:fillRef idx="0">
                          <a:schemeClr val="accent1"/>
                        </a:fillRef>
                        <a:effectRef idx="0">
                          <a:schemeClr val="accent1"/>
                        </a:effectRef>
                        <a:fontRef idx="minor">
                          <a:schemeClr val="tx1"/>
                        </a:fontRef>
                      </a:style>
                    </a:cxnSp>
                    <a:cxnSp>
                      <a:nvCxnSpPr>
                        <a:cNvPr id="23" name="Elbow Connector 43"/>
                        <a:cNvCxnSpPr>
                          <a:stCxn id="11" idx="3"/>
                        </a:cNvCxnSpPr>
                      </a:nvCxnSpPr>
                      <a:spPr>
                        <a:xfrm flipV="1">
                          <a:off x="3352800" y="2249488"/>
                          <a:ext cx="990600" cy="333375"/>
                        </a:xfrm>
                        <a:prstGeom prst="bentConnector3">
                          <a:avLst>
                            <a:gd name="adj1" fmla="val 50000"/>
                          </a:avLst>
                        </a:prstGeom>
                        <a:ln w="38100" cap="sq" cmpd="sng">
                          <a:solidFill>
                            <a:schemeClr val="tx1"/>
                          </a:solidFill>
                          <a:prstDash val="sysDash"/>
                          <a:round/>
                          <a:headEnd type="arrow"/>
                          <a:tailEnd type="arrow"/>
                        </a:ln>
                      </a:spPr>
                      <a:style>
                        <a:lnRef idx="1">
                          <a:schemeClr val="accent1"/>
                        </a:lnRef>
                        <a:fillRef idx="0">
                          <a:schemeClr val="accent1"/>
                        </a:fillRef>
                        <a:effectRef idx="0">
                          <a:schemeClr val="accent1"/>
                        </a:effectRef>
                        <a:fontRef idx="minor">
                          <a:schemeClr val="tx1"/>
                        </a:fontRef>
                      </a:style>
                    </a:cxnSp>
                    <a:cxnSp>
                      <a:nvCxnSpPr>
                        <a:cNvPr id="24" name="Elbow Connector 45"/>
                        <a:cNvCxnSpPr/>
                      </a:nvCxnSpPr>
                      <a:spPr>
                        <a:xfrm>
                          <a:off x="3352800" y="5213350"/>
                          <a:ext cx="990600" cy="519113"/>
                        </a:xfrm>
                        <a:prstGeom prst="bentConnector3">
                          <a:avLst>
                            <a:gd name="adj1" fmla="val 50000"/>
                          </a:avLst>
                        </a:prstGeom>
                        <a:ln w="38100" cap="sq" cmpd="sng">
                          <a:solidFill>
                            <a:schemeClr val="tx1"/>
                          </a:solidFill>
                          <a:prstDash val="sysDash"/>
                          <a:round/>
                          <a:headEnd type="arrow"/>
                          <a:tailEnd type="arrow"/>
                        </a:ln>
                      </a:spPr>
                      <a:style>
                        <a:lnRef idx="1">
                          <a:schemeClr val="accent1"/>
                        </a:lnRef>
                        <a:fillRef idx="0">
                          <a:schemeClr val="accent1"/>
                        </a:fillRef>
                        <a:effectRef idx="0">
                          <a:schemeClr val="accent1"/>
                        </a:effectRef>
                        <a:fontRef idx="minor">
                          <a:schemeClr val="tx1"/>
                        </a:fontRef>
                      </a:style>
                    </a:cxnSp>
                    <a:sp>
                      <a:nvSpPr>
                        <a:cNvPr id="25" name="Rounded Rectangle 46"/>
                        <a:cNvSpPr/>
                      </a:nvSpPr>
                      <a:spPr>
                        <a:xfrm>
                          <a:off x="4138648" y="1657350"/>
                          <a:ext cx="1496518" cy="4519613"/>
                        </a:xfrm>
                        <a:prstGeom prst="roundRect">
                          <a:avLst/>
                        </a:prstGeom>
                        <a:noFill/>
                        <a:ln>
                          <a:solidFill>
                            <a:schemeClr val="tx1"/>
                          </a:solidFill>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endParaRPr lang="ar-SA" b="1">
                              <a:ln w="1905"/>
                              <a:solidFill>
                                <a:schemeClr val="tx1"/>
                              </a:solidFill>
                              <a:effectLst>
                                <a:innerShdw blurRad="69850" dist="43180" dir="5400000">
                                  <a:srgbClr val="000000">
                                    <a:alpha val="65000"/>
                                  </a:srgbClr>
                                </a:innerShdw>
                              </a:effectLst>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26" name="Flowchart: Process 48"/>
                        <a:cNvSpPr/>
                      </a:nvSpPr>
                      <a:spPr>
                        <a:xfrm>
                          <a:off x="5907260" y="3509433"/>
                          <a:ext cx="569739" cy="814917"/>
                        </a:xfrm>
                        <a:prstGeom prst="flowChartProcess">
                          <a:avLst/>
                        </a:prstGeom>
                        <a:ln>
                          <a:solidFill>
                            <a:schemeClr val="tx1"/>
                          </a:solidFill>
                        </a:ln>
                      </a:spPr>
                      <a:txSp>
                        <a:txBody>
                          <a:bodyPr rtlCol="1"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rtl="0">
                              <a:defRPr/>
                            </a:pPr>
                            <a:r>
                              <a:rPr lang="en-US" sz="1200" b="1" dirty="0">
                                <a:ln w="1905"/>
                                <a:solidFill>
                                  <a:schemeClr val="tx1"/>
                                </a:solidFill>
                                <a:effectLst>
                                  <a:innerShdw blurRad="69850" dist="43180" dir="5400000">
                                    <a:srgbClr val="000000">
                                      <a:alpha val="65000"/>
                                    </a:srgbClr>
                                  </a:innerShdw>
                                </a:effectLst>
                                <a:latin typeface="Palatino Linotype" pitchFamily="18" charset="0"/>
                              </a:rPr>
                              <a:t>MIS</a:t>
                            </a:r>
                            <a:endParaRPr lang="ar-SA" sz="1200" b="1" dirty="0">
                              <a:ln w="1905"/>
                              <a:solidFill>
                                <a:schemeClr val="tx1"/>
                              </a:solidFill>
                              <a:effectLst>
                                <a:innerShdw blurRad="69850" dist="43180" dir="5400000">
                                  <a:srgbClr val="000000">
                                    <a:alpha val="65000"/>
                                  </a:srgbClr>
                                </a:innerShdw>
                              </a:effectLst>
                              <a:latin typeface="Palatino Linotype" pitchFamily="18" charset="0"/>
                            </a:endParaRPr>
                          </a:p>
                        </a:txBody>
                        <a:useSpRect/>
                      </a:txSp>
                      <a:style>
                        <a:lnRef idx="2">
                          <a:schemeClr val="accent6"/>
                        </a:lnRef>
                        <a:fillRef idx="1">
                          <a:schemeClr val="lt1"/>
                        </a:fillRef>
                        <a:effectRef idx="0">
                          <a:schemeClr val="accent6"/>
                        </a:effectRef>
                        <a:fontRef idx="minor">
                          <a:schemeClr val="dk1"/>
                        </a:fontRef>
                      </a:style>
                    </a:sp>
                    <a:grpSp>
                      <a:nvGrpSpPr>
                        <a:cNvPr id="27" name="Group 52"/>
                        <a:cNvGrpSpPr>
                          <a:grpSpLocks/>
                        </a:cNvGrpSpPr>
                      </a:nvGrpSpPr>
                      <a:grpSpPr bwMode="auto">
                        <a:xfrm>
                          <a:off x="6705600" y="3435350"/>
                          <a:ext cx="914400" cy="1037167"/>
                          <a:chOff x="6629400" y="3733800"/>
                          <a:chExt cx="1143000" cy="1066800"/>
                        </a:xfrm>
                      </a:grpSpPr>
                      <a:sp>
                        <a:nvSpPr>
                          <a:cNvPr id="32" name="Flowchart: Document 49"/>
                          <a:cNvSpPr/>
                        </a:nvSpPr>
                        <a:spPr>
                          <a:xfrm>
                            <a:off x="6629400" y="3733800"/>
                            <a:ext cx="1067594" cy="914400"/>
                          </a:xfrm>
                          <a:prstGeom prst="flowChartDocument">
                            <a:avLst/>
                          </a:prstGeom>
                          <a:noFill/>
                          <a:ln>
                            <a:solidFill>
                              <a:schemeClr val="tx1"/>
                            </a:solidFill>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defRPr/>
                              </a:pPr>
                              <a:endParaRPr lang="ar-SA" b="1">
                                <a:ln w="1905"/>
                                <a:solidFill>
                                  <a:schemeClr val="tx1"/>
                                </a:solidFill>
                                <a:effectLst>
                                  <a:innerShdw blurRad="69850" dist="43180" dir="5400000">
                                    <a:srgbClr val="000000">
                                      <a:alpha val="65000"/>
                                    </a:srgbClr>
                                  </a:innerShdw>
                                </a:effectLst>
                              </a:endParaRPr>
                            </a:p>
                          </a:txBody>
                          <a:useSpRect/>
                        </a:txSp>
                        <a:style>
                          <a:lnRef idx="2">
                            <a:schemeClr val="accent1">
                              <a:shade val="50000"/>
                            </a:schemeClr>
                          </a:lnRef>
                          <a:fillRef idx="1">
                            <a:schemeClr val="accent1"/>
                          </a:fillRef>
                          <a:effectRef idx="0">
                            <a:schemeClr val="accent1"/>
                          </a:effectRef>
                          <a:fontRef idx="minor">
                            <a:schemeClr val="lt1"/>
                          </a:fontRef>
                        </a:style>
                      </a:sp>
                      <a:sp>
                        <a:nvSpPr>
                          <a:cNvPr id="33" name="Flowchart: Document 50"/>
                          <a:cNvSpPr/>
                        </a:nvSpPr>
                        <a:spPr>
                          <a:xfrm>
                            <a:off x="6705600" y="3886200"/>
                            <a:ext cx="1066800" cy="914400"/>
                          </a:xfrm>
                          <a:prstGeom prst="flowChartDocument">
                            <a:avLst/>
                          </a:prstGeom>
                          <a:ln>
                            <a:solidFill>
                              <a:schemeClr val="tx1"/>
                            </a:solidFill>
                          </a:ln>
                        </a:spPr>
                        <a:txSp>
                          <a:txBody>
                            <a:bodyPr rtlCol="1"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rtl="0">
                                <a:defRPr/>
                              </a:pPr>
                              <a:r>
                                <a:rPr lang="en-US" sz="1200" b="1" dirty="0">
                                  <a:ln w="1905"/>
                                  <a:solidFill>
                                    <a:schemeClr val="tx1"/>
                                  </a:solidFill>
                                  <a:effectLst>
                                    <a:innerShdw blurRad="69850" dist="43180" dir="5400000">
                                      <a:srgbClr val="000000">
                                        <a:alpha val="65000"/>
                                      </a:srgbClr>
                                    </a:innerShdw>
                                  </a:effectLst>
                                  <a:latin typeface="Palatino Linotype" pitchFamily="18" charset="0"/>
                                </a:rPr>
                                <a:t>Reports</a:t>
                              </a:r>
                              <a:endParaRPr lang="ar-SA" sz="1200" b="1" dirty="0">
                                <a:ln w="1905"/>
                                <a:solidFill>
                                  <a:schemeClr val="tx1"/>
                                </a:solidFill>
                                <a:effectLst>
                                  <a:innerShdw blurRad="69850" dist="43180" dir="5400000">
                                    <a:srgbClr val="000000">
                                      <a:alpha val="65000"/>
                                    </a:srgbClr>
                                  </a:innerShdw>
                                </a:effectLst>
                                <a:latin typeface="Palatino Linotype" pitchFamily="18" charset="0"/>
                              </a:endParaRPr>
                            </a:p>
                          </a:txBody>
                          <a:useSpRect/>
                        </a:txSp>
                        <a:style>
                          <a:lnRef idx="2">
                            <a:schemeClr val="accent6"/>
                          </a:lnRef>
                          <a:fillRef idx="1">
                            <a:schemeClr val="lt1"/>
                          </a:fillRef>
                          <a:effectRef idx="0">
                            <a:schemeClr val="accent6"/>
                          </a:effectRef>
                          <a:fontRef idx="minor">
                            <a:schemeClr val="dk1"/>
                          </a:fontRef>
                        </a:style>
                      </a:sp>
                    </a:grpSp>
                    <a:cxnSp>
                      <a:nvCxnSpPr>
                        <a:cNvPr id="28" name="Straight Arrow Connector 54"/>
                        <a:cNvCxnSpPr>
                          <a:stCxn id="25" idx="3"/>
                          <a:endCxn id="26" idx="1"/>
                        </a:cNvCxnSpPr>
                      </a:nvCxnSpPr>
                      <a:spPr>
                        <a:xfrm flipV="1">
                          <a:off x="5635167" y="3916891"/>
                          <a:ext cx="272093" cy="265"/>
                        </a:xfrm>
                        <a:prstGeom prst="straightConnector1">
                          <a:avLst/>
                        </a:prstGeom>
                        <a:ln w="38100" cmpd="sng">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29" name="Straight Arrow Connector 59"/>
                        <a:cNvCxnSpPr/>
                      </a:nvCxnSpPr>
                      <a:spPr>
                        <a:xfrm>
                          <a:off x="6477000" y="3954463"/>
                          <a:ext cx="228600" cy="1587"/>
                        </a:xfrm>
                        <a:prstGeom prst="straightConnector1">
                          <a:avLst/>
                        </a:prstGeom>
                        <a:ln w="38100" cmpd="sng">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30" name="Straight Arrow Connector 60"/>
                        <a:cNvCxnSpPr/>
                      </a:nvCxnSpPr>
                      <a:spPr>
                        <a:xfrm>
                          <a:off x="7620000" y="3954463"/>
                          <a:ext cx="228600" cy="1587"/>
                        </a:xfrm>
                        <a:prstGeom prst="straightConnector1">
                          <a:avLst/>
                        </a:prstGeom>
                        <a:ln w="38100" cmpd="sng">
                          <a:solidFill>
                            <a:schemeClr val="tx1"/>
                          </a:solidFill>
                          <a:tailEnd type="arrow"/>
                        </a:ln>
                      </a:spPr>
                      <a:style>
                        <a:lnRef idx="1">
                          <a:schemeClr val="accent1"/>
                        </a:lnRef>
                        <a:fillRef idx="0">
                          <a:schemeClr val="accent1"/>
                        </a:fillRef>
                        <a:effectRef idx="0">
                          <a:schemeClr val="accent1"/>
                        </a:effectRef>
                        <a:fontRef idx="minor">
                          <a:schemeClr val="tx1"/>
                        </a:fontRef>
                      </a:style>
                    </a:cxnSp>
                    <a:sp>
                      <a:nvSpPr>
                        <a:cNvPr id="31" name="Flowchart: Process 61"/>
                        <a:cNvSpPr/>
                      </a:nvSpPr>
                      <a:spPr>
                        <a:xfrm>
                          <a:off x="7848600" y="3509433"/>
                          <a:ext cx="914400" cy="814917"/>
                        </a:xfrm>
                        <a:prstGeom prst="flowChartProcess">
                          <a:avLst/>
                        </a:prstGeom>
                        <a:ln>
                          <a:noFill/>
                        </a:ln>
                      </a:spPr>
                      <a:txSp>
                        <a:txBody>
                          <a:bodyPr rtlCol="1" anchor="ctr"/>
                          <a:lstStyle>
                            <a:defPPr>
                              <a:defRPr lang="en-US"/>
                            </a:defPPr>
                            <a:lvl1pPr algn="r" rtl="1" fontAlgn="base">
                              <a:spcBef>
                                <a:spcPct val="0"/>
                              </a:spcBef>
                              <a:spcAft>
                                <a:spcPct val="0"/>
                              </a:spcAft>
                              <a:defRPr kern="1200">
                                <a:solidFill>
                                  <a:schemeClr val="dk1"/>
                                </a:solidFill>
                                <a:latin typeface="+mn-lt"/>
                                <a:ea typeface="+mn-ea"/>
                                <a:cs typeface="+mn-cs"/>
                              </a:defRPr>
                            </a:lvl1pPr>
                            <a:lvl2pPr marL="457200" algn="r" rtl="1" fontAlgn="base">
                              <a:spcBef>
                                <a:spcPct val="0"/>
                              </a:spcBef>
                              <a:spcAft>
                                <a:spcPct val="0"/>
                              </a:spcAft>
                              <a:defRPr kern="1200">
                                <a:solidFill>
                                  <a:schemeClr val="dk1"/>
                                </a:solidFill>
                                <a:latin typeface="+mn-lt"/>
                                <a:ea typeface="+mn-ea"/>
                                <a:cs typeface="+mn-cs"/>
                              </a:defRPr>
                            </a:lvl2pPr>
                            <a:lvl3pPr marL="914400" algn="r" rtl="1" fontAlgn="base">
                              <a:spcBef>
                                <a:spcPct val="0"/>
                              </a:spcBef>
                              <a:spcAft>
                                <a:spcPct val="0"/>
                              </a:spcAft>
                              <a:defRPr kern="1200">
                                <a:solidFill>
                                  <a:schemeClr val="dk1"/>
                                </a:solidFill>
                                <a:latin typeface="+mn-lt"/>
                                <a:ea typeface="+mn-ea"/>
                                <a:cs typeface="+mn-cs"/>
                              </a:defRPr>
                            </a:lvl3pPr>
                            <a:lvl4pPr marL="1371600" algn="r" rtl="1" fontAlgn="base">
                              <a:spcBef>
                                <a:spcPct val="0"/>
                              </a:spcBef>
                              <a:spcAft>
                                <a:spcPct val="0"/>
                              </a:spcAft>
                              <a:defRPr kern="1200">
                                <a:solidFill>
                                  <a:schemeClr val="dk1"/>
                                </a:solidFill>
                                <a:latin typeface="+mn-lt"/>
                                <a:ea typeface="+mn-ea"/>
                                <a:cs typeface="+mn-cs"/>
                              </a:defRPr>
                            </a:lvl4pPr>
                            <a:lvl5pPr marL="1828800" algn="r" rtl="1"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rtl="0">
                              <a:defRPr/>
                            </a:pPr>
                            <a:r>
                              <a:rPr lang="en-US" sz="1200" b="1" dirty="0">
                                <a:ln w="1905"/>
                                <a:solidFill>
                                  <a:schemeClr val="tx1"/>
                                </a:solidFill>
                                <a:effectLst>
                                  <a:innerShdw blurRad="69850" dist="43180" dir="5400000">
                                    <a:srgbClr val="000000">
                                      <a:alpha val="65000"/>
                                    </a:srgbClr>
                                  </a:innerShdw>
                                </a:effectLst>
                                <a:latin typeface="Palatino Linotype" pitchFamily="18" charset="0"/>
                              </a:rPr>
                              <a:t>Managers</a:t>
                            </a:r>
                            <a:endParaRPr lang="ar-SA" sz="1200" b="1" dirty="0">
                              <a:ln w="1905"/>
                              <a:solidFill>
                                <a:schemeClr val="tx1"/>
                              </a:solidFill>
                              <a:effectLst>
                                <a:innerShdw blurRad="69850" dist="43180" dir="5400000">
                                  <a:srgbClr val="000000">
                                    <a:alpha val="65000"/>
                                  </a:srgbClr>
                                </a:innerShdw>
                              </a:effectLst>
                              <a:latin typeface="Palatino Linotype" pitchFamily="18" charset="0"/>
                            </a:endParaRPr>
                          </a:p>
                        </a:txBody>
                        <a:useSpRect/>
                      </a:txSp>
                      <a:style>
                        <a:lnRef idx="2">
                          <a:schemeClr val="accent6"/>
                        </a:lnRef>
                        <a:fillRef idx="1">
                          <a:schemeClr val="lt1"/>
                        </a:fillRef>
                        <a:effectRef idx="0">
                          <a:schemeClr val="accent6"/>
                        </a:effectRef>
                        <a:fontRef idx="minor">
                          <a:schemeClr val="dk1"/>
                        </a:fontRef>
                      </a:style>
                    </a:sp>
                  </a:grpSp>
                </lc:lockedCanvas>
              </a:graphicData>
            </a:graphic>
          </wp:inline>
        </w:drawing>
      </w:r>
    </w:p>
    <w:p w:rsidR="00EA5D37" w:rsidRPr="00EA5D37" w:rsidRDefault="00EA5D37" w:rsidP="00EA5D37">
      <w:pPr>
        <w:tabs>
          <w:tab w:val="left" w:pos="7613"/>
        </w:tabs>
        <w:jc w:val="center"/>
        <w:rPr>
          <w:sz w:val="24"/>
          <w:szCs w:val="24"/>
          <w:u w:val="single"/>
          <w:rtl/>
        </w:rPr>
      </w:pPr>
    </w:p>
    <w:p w:rsidR="00EA5D37" w:rsidRPr="00EA5D37" w:rsidRDefault="00EA5D37" w:rsidP="00EA5D37">
      <w:pPr>
        <w:tabs>
          <w:tab w:val="left" w:pos="7613"/>
        </w:tabs>
        <w:jc w:val="center"/>
        <w:rPr>
          <w:sz w:val="24"/>
          <w:szCs w:val="24"/>
          <w:u w:val="single"/>
          <w:rtl/>
        </w:rPr>
      </w:pPr>
      <w:r w:rsidRPr="00EA5D37">
        <w:rPr>
          <w:noProof/>
          <w:sz w:val="24"/>
          <w:szCs w:val="24"/>
          <w:u w:val="single"/>
          <w:rtl/>
        </w:rPr>
        <w:drawing>
          <wp:inline distT="0" distB="0" distL="0" distR="0">
            <wp:extent cx="4716852" cy="2626132"/>
            <wp:effectExtent l="19050" t="0" r="7548" b="0"/>
            <wp:docPr id="7" name="صورة 6" descr="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PNG"/>
                    <pic:cNvPicPr/>
                  </pic:nvPicPr>
                  <pic:blipFill>
                    <a:blip r:embed="rId20"/>
                    <a:stretch>
                      <a:fillRect/>
                    </a:stretch>
                  </pic:blipFill>
                  <pic:spPr>
                    <a:xfrm>
                      <a:off x="0" y="0"/>
                      <a:ext cx="4716342" cy="2625848"/>
                    </a:xfrm>
                    <a:prstGeom prst="rect">
                      <a:avLst/>
                    </a:prstGeom>
                  </pic:spPr>
                </pic:pic>
              </a:graphicData>
            </a:graphic>
          </wp:inline>
        </w:drawing>
      </w:r>
    </w:p>
    <w:p w:rsidR="00B33F3E" w:rsidRPr="00EA5D37" w:rsidRDefault="00B33F3E" w:rsidP="00B33F3E">
      <w:pPr>
        <w:tabs>
          <w:tab w:val="left" w:pos="7613"/>
        </w:tabs>
        <w:ind w:left="720"/>
        <w:rPr>
          <w:sz w:val="24"/>
          <w:szCs w:val="24"/>
          <w:rtl/>
        </w:rPr>
      </w:pPr>
    </w:p>
    <w:p w:rsidR="00B33F3E" w:rsidRPr="00B33F3E" w:rsidRDefault="00B33F3E" w:rsidP="00B33F3E">
      <w:pPr>
        <w:tabs>
          <w:tab w:val="left" w:pos="7613"/>
        </w:tabs>
        <w:rPr>
          <w:sz w:val="28"/>
          <w:szCs w:val="28"/>
          <w:rtl/>
        </w:rPr>
      </w:pPr>
    </w:p>
    <w:p w:rsidR="00B33F3E" w:rsidRPr="00660BD5" w:rsidRDefault="00B33F3E" w:rsidP="00660BD5">
      <w:pPr>
        <w:tabs>
          <w:tab w:val="left" w:pos="7613"/>
        </w:tabs>
        <w:ind w:left="118"/>
        <w:rPr>
          <w:sz w:val="28"/>
          <w:szCs w:val="28"/>
          <w:u w:val="single"/>
          <w:rtl/>
        </w:rPr>
      </w:pPr>
    </w:p>
    <w:p w:rsidR="00660BD5" w:rsidRPr="00660BD5" w:rsidRDefault="00660BD5" w:rsidP="00660BD5">
      <w:pPr>
        <w:tabs>
          <w:tab w:val="left" w:pos="7613"/>
        </w:tabs>
        <w:ind w:left="720"/>
        <w:rPr>
          <w:sz w:val="28"/>
          <w:szCs w:val="28"/>
          <w:rtl/>
        </w:rPr>
      </w:pPr>
    </w:p>
    <w:p w:rsidR="00660BD5" w:rsidRPr="00660BD5" w:rsidRDefault="00660BD5" w:rsidP="00660BD5">
      <w:pPr>
        <w:tabs>
          <w:tab w:val="left" w:pos="7613"/>
        </w:tabs>
        <w:rPr>
          <w:sz w:val="28"/>
          <w:szCs w:val="28"/>
          <w:u w:val="single"/>
        </w:rPr>
      </w:pPr>
    </w:p>
    <w:p w:rsidR="00660BD5" w:rsidRDefault="00660BD5" w:rsidP="00894370">
      <w:pPr>
        <w:tabs>
          <w:tab w:val="left" w:pos="7613"/>
        </w:tabs>
        <w:jc w:val="center"/>
        <w:rPr>
          <w:sz w:val="16"/>
          <w:szCs w:val="16"/>
          <w:rtl/>
        </w:rPr>
      </w:pPr>
    </w:p>
    <w:p w:rsidR="00851677" w:rsidRDefault="00851677" w:rsidP="00894370">
      <w:pPr>
        <w:tabs>
          <w:tab w:val="left" w:pos="7613"/>
        </w:tabs>
        <w:jc w:val="center"/>
        <w:rPr>
          <w:sz w:val="16"/>
          <w:szCs w:val="16"/>
          <w:rtl/>
        </w:rPr>
      </w:pPr>
    </w:p>
    <w:p w:rsidR="00851677" w:rsidRDefault="00851677" w:rsidP="00894370">
      <w:pPr>
        <w:tabs>
          <w:tab w:val="left" w:pos="7613"/>
        </w:tabs>
        <w:jc w:val="center"/>
        <w:rPr>
          <w:sz w:val="16"/>
          <w:szCs w:val="16"/>
          <w:rtl/>
        </w:rPr>
      </w:pPr>
    </w:p>
    <w:p w:rsidR="00851677" w:rsidRDefault="00851677" w:rsidP="00894370">
      <w:pPr>
        <w:tabs>
          <w:tab w:val="left" w:pos="7613"/>
        </w:tabs>
        <w:jc w:val="center"/>
        <w:rPr>
          <w:sz w:val="16"/>
          <w:szCs w:val="16"/>
          <w:rtl/>
        </w:rPr>
      </w:pPr>
    </w:p>
    <w:p w:rsidR="00851677" w:rsidRDefault="00851677" w:rsidP="00894370">
      <w:pPr>
        <w:tabs>
          <w:tab w:val="left" w:pos="7613"/>
        </w:tabs>
        <w:jc w:val="center"/>
        <w:rPr>
          <w:sz w:val="16"/>
          <w:szCs w:val="16"/>
          <w:rtl/>
        </w:rPr>
      </w:pPr>
    </w:p>
    <w:p w:rsidR="00851677" w:rsidRDefault="00851677" w:rsidP="00894370">
      <w:pPr>
        <w:tabs>
          <w:tab w:val="left" w:pos="7613"/>
        </w:tabs>
        <w:jc w:val="center"/>
        <w:rPr>
          <w:sz w:val="16"/>
          <w:szCs w:val="16"/>
          <w:rtl/>
        </w:rPr>
      </w:pPr>
    </w:p>
    <w:p w:rsidR="00851677" w:rsidRDefault="00851677" w:rsidP="00894370">
      <w:pPr>
        <w:tabs>
          <w:tab w:val="left" w:pos="7613"/>
        </w:tabs>
        <w:jc w:val="center"/>
        <w:rPr>
          <w:sz w:val="16"/>
          <w:szCs w:val="16"/>
          <w:rtl/>
        </w:rPr>
      </w:pPr>
    </w:p>
    <w:p w:rsidR="00851677" w:rsidRDefault="00851677" w:rsidP="00894370">
      <w:pPr>
        <w:tabs>
          <w:tab w:val="left" w:pos="7613"/>
        </w:tabs>
        <w:jc w:val="center"/>
        <w:rPr>
          <w:sz w:val="16"/>
          <w:szCs w:val="16"/>
          <w:rtl/>
        </w:rPr>
      </w:pPr>
    </w:p>
    <w:p w:rsidR="00851677" w:rsidRPr="00851677" w:rsidRDefault="00851677" w:rsidP="00851677">
      <w:pPr>
        <w:tabs>
          <w:tab w:val="left" w:pos="7613"/>
        </w:tabs>
        <w:jc w:val="center"/>
        <w:rPr>
          <w:color w:val="C00000"/>
          <w:sz w:val="28"/>
          <w:szCs w:val="28"/>
          <w:u w:val="single"/>
        </w:rPr>
      </w:pPr>
      <w:r w:rsidRPr="00851677">
        <w:rPr>
          <w:b/>
          <w:bCs/>
          <w:color w:val="C00000"/>
          <w:sz w:val="28"/>
          <w:szCs w:val="28"/>
          <w:u w:val="single"/>
          <w:rtl/>
          <w:lang w:bidi="ar-EG"/>
        </w:rPr>
        <w:t>المحاضرة الخامسة</w:t>
      </w:r>
    </w:p>
    <w:p w:rsidR="00851677" w:rsidRDefault="00851677" w:rsidP="00851677">
      <w:pPr>
        <w:tabs>
          <w:tab w:val="left" w:pos="7613"/>
        </w:tabs>
        <w:jc w:val="center"/>
        <w:rPr>
          <w:color w:val="C00000"/>
          <w:sz w:val="28"/>
          <w:szCs w:val="28"/>
          <w:u w:val="single"/>
          <w:rtl/>
        </w:rPr>
      </w:pPr>
      <w:r w:rsidRPr="00851677">
        <w:rPr>
          <w:b/>
          <w:bCs/>
          <w:color w:val="C00000"/>
          <w:sz w:val="28"/>
          <w:szCs w:val="28"/>
          <w:u w:val="single"/>
          <w:rtl/>
        </w:rPr>
        <w:t>نظم المعلومات وإستراتيجي</w:t>
      </w:r>
      <w:r w:rsidRPr="00851677">
        <w:rPr>
          <w:b/>
          <w:bCs/>
          <w:color w:val="C00000"/>
          <w:sz w:val="28"/>
          <w:szCs w:val="28"/>
          <w:u w:val="single"/>
          <w:rtl/>
          <w:lang w:bidi="ar-EG"/>
        </w:rPr>
        <w:t>ات</w:t>
      </w:r>
      <w:r w:rsidRPr="00851677">
        <w:rPr>
          <w:b/>
          <w:bCs/>
          <w:color w:val="C00000"/>
          <w:sz w:val="28"/>
          <w:szCs w:val="28"/>
          <w:u w:val="single"/>
          <w:rtl/>
        </w:rPr>
        <w:t xml:space="preserve"> الأعمال</w:t>
      </w:r>
      <w:r w:rsidRPr="00851677">
        <w:rPr>
          <w:b/>
          <w:bCs/>
          <w:color w:val="C00000"/>
          <w:sz w:val="28"/>
          <w:szCs w:val="28"/>
          <w:u w:val="single"/>
          <w:rtl/>
          <w:lang w:bidi="ar-EG"/>
        </w:rPr>
        <w:t xml:space="preserve"> </w:t>
      </w:r>
    </w:p>
    <w:p w:rsidR="00851677" w:rsidRDefault="00851677" w:rsidP="00851677">
      <w:pPr>
        <w:tabs>
          <w:tab w:val="left" w:pos="7613"/>
        </w:tabs>
        <w:jc w:val="center"/>
        <w:rPr>
          <w:color w:val="C00000"/>
          <w:sz w:val="28"/>
          <w:szCs w:val="28"/>
          <w:u w:val="single"/>
          <w:rtl/>
        </w:rPr>
      </w:pPr>
      <w:r w:rsidRPr="00851677">
        <w:rPr>
          <w:b/>
          <w:bCs/>
          <w:color w:val="C00000"/>
          <w:sz w:val="28"/>
          <w:szCs w:val="28"/>
          <w:u w:val="single"/>
          <w:rtl/>
          <w:lang w:bidi="ar-EG"/>
        </w:rPr>
        <w:t>عناصر المحاضرة</w:t>
      </w:r>
    </w:p>
    <w:p w:rsidR="008A03A6" w:rsidRPr="005406B0" w:rsidRDefault="008A03A6" w:rsidP="00851677">
      <w:pPr>
        <w:numPr>
          <w:ilvl w:val="0"/>
          <w:numId w:val="53"/>
        </w:numPr>
        <w:tabs>
          <w:tab w:val="left" w:pos="7613"/>
        </w:tabs>
        <w:rPr>
          <w:sz w:val="24"/>
          <w:szCs w:val="24"/>
        </w:rPr>
      </w:pPr>
      <w:r w:rsidRPr="005406B0">
        <w:rPr>
          <w:sz w:val="24"/>
          <w:szCs w:val="24"/>
          <w:rtl/>
        </w:rPr>
        <w:t>العلاقة بين المؤسسة ونظم المعلومات</w:t>
      </w:r>
      <w:r w:rsidRPr="005406B0">
        <w:rPr>
          <w:sz w:val="24"/>
          <w:szCs w:val="24"/>
          <w:rtl/>
          <w:lang w:bidi="ar-EG"/>
        </w:rPr>
        <w:t xml:space="preserve"> </w:t>
      </w:r>
    </w:p>
    <w:p w:rsidR="008A03A6" w:rsidRPr="005406B0" w:rsidRDefault="008A03A6" w:rsidP="00851677">
      <w:pPr>
        <w:numPr>
          <w:ilvl w:val="0"/>
          <w:numId w:val="53"/>
        </w:numPr>
        <w:tabs>
          <w:tab w:val="left" w:pos="7613"/>
        </w:tabs>
        <w:rPr>
          <w:sz w:val="24"/>
          <w:szCs w:val="24"/>
          <w:rtl/>
        </w:rPr>
      </w:pPr>
      <w:r w:rsidRPr="005406B0">
        <w:rPr>
          <w:sz w:val="24"/>
          <w:szCs w:val="24"/>
          <w:rtl/>
          <w:lang w:bidi="ar-EG"/>
        </w:rPr>
        <w:t xml:space="preserve">المنظور التقني للمؤسسة </w:t>
      </w:r>
    </w:p>
    <w:p w:rsidR="008A03A6" w:rsidRPr="005406B0" w:rsidRDefault="008A03A6" w:rsidP="00851677">
      <w:pPr>
        <w:numPr>
          <w:ilvl w:val="0"/>
          <w:numId w:val="53"/>
        </w:numPr>
        <w:tabs>
          <w:tab w:val="left" w:pos="7613"/>
        </w:tabs>
        <w:rPr>
          <w:sz w:val="24"/>
          <w:szCs w:val="24"/>
          <w:rtl/>
        </w:rPr>
      </w:pPr>
      <w:r w:rsidRPr="005406B0">
        <w:rPr>
          <w:sz w:val="24"/>
          <w:szCs w:val="24"/>
          <w:rtl/>
          <w:lang w:bidi="ar-EG"/>
        </w:rPr>
        <w:t xml:space="preserve">المنظور </w:t>
      </w:r>
      <w:r w:rsidRPr="005406B0">
        <w:rPr>
          <w:sz w:val="24"/>
          <w:szCs w:val="24"/>
          <w:rtl/>
        </w:rPr>
        <w:t xml:space="preserve">السلوكي </w:t>
      </w:r>
      <w:r w:rsidRPr="005406B0">
        <w:rPr>
          <w:sz w:val="24"/>
          <w:szCs w:val="24"/>
          <w:rtl/>
          <w:lang w:bidi="ar-EG"/>
        </w:rPr>
        <w:t>للمؤسسة</w:t>
      </w:r>
    </w:p>
    <w:p w:rsidR="008A03A6" w:rsidRPr="005406B0" w:rsidRDefault="008A03A6" w:rsidP="00851677">
      <w:pPr>
        <w:numPr>
          <w:ilvl w:val="0"/>
          <w:numId w:val="53"/>
        </w:numPr>
        <w:tabs>
          <w:tab w:val="left" w:pos="7613"/>
        </w:tabs>
        <w:rPr>
          <w:sz w:val="24"/>
          <w:szCs w:val="24"/>
          <w:rtl/>
        </w:rPr>
      </w:pPr>
      <w:r w:rsidRPr="005406B0">
        <w:rPr>
          <w:sz w:val="24"/>
          <w:szCs w:val="24"/>
          <w:rtl/>
        </w:rPr>
        <w:t xml:space="preserve"> </w:t>
      </w:r>
      <w:r w:rsidRPr="005406B0">
        <w:rPr>
          <w:sz w:val="24"/>
          <w:szCs w:val="24"/>
          <w:rtl/>
          <w:lang w:bidi="ar-EG"/>
        </w:rPr>
        <w:t>مقارنة المنظور</w:t>
      </w:r>
      <w:r w:rsidRPr="005406B0">
        <w:rPr>
          <w:sz w:val="24"/>
          <w:szCs w:val="24"/>
          <w:rtl/>
        </w:rPr>
        <w:t>السلوكي</w:t>
      </w:r>
      <w:r w:rsidRPr="005406B0">
        <w:rPr>
          <w:sz w:val="24"/>
          <w:szCs w:val="24"/>
          <w:rtl/>
          <w:lang w:bidi="ar-EG"/>
        </w:rPr>
        <w:t xml:space="preserve"> والمنظور التقني</w:t>
      </w:r>
      <w:r w:rsidRPr="005406B0">
        <w:rPr>
          <w:sz w:val="24"/>
          <w:szCs w:val="24"/>
          <w:rtl/>
        </w:rPr>
        <w:t xml:space="preserve"> </w:t>
      </w:r>
      <w:r w:rsidRPr="005406B0">
        <w:rPr>
          <w:sz w:val="24"/>
          <w:szCs w:val="24"/>
          <w:rtl/>
          <w:lang w:bidi="ar-EG"/>
        </w:rPr>
        <w:t>للمؤسسة</w:t>
      </w:r>
    </w:p>
    <w:p w:rsidR="008A03A6" w:rsidRPr="005406B0" w:rsidRDefault="008A03A6" w:rsidP="00851677">
      <w:pPr>
        <w:numPr>
          <w:ilvl w:val="0"/>
          <w:numId w:val="53"/>
        </w:numPr>
        <w:tabs>
          <w:tab w:val="left" w:pos="7613"/>
        </w:tabs>
        <w:rPr>
          <w:sz w:val="24"/>
          <w:szCs w:val="24"/>
          <w:rtl/>
        </w:rPr>
      </w:pPr>
      <w:r w:rsidRPr="005406B0">
        <w:rPr>
          <w:sz w:val="24"/>
          <w:szCs w:val="24"/>
          <w:rtl/>
        </w:rPr>
        <w:t xml:space="preserve"> سمات </w:t>
      </w:r>
      <w:r w:rsidRPr="005406B0">
        <w:rPr>
          <w:sz w:val="24"/>
          <w:szCs w:val="24"/>
          <w:rtl/>
          <w:lang w:bidi="ar-EG"/>
        </w:rPr>
        <w:t>المؤسسات</w:t>
      </w:r>
    </w:p>
    <w:p w:rsidR="008A03A6" w:rsidRPr="005406B0" w:rsidRDefault="008A03A6" w:rsidP="00851677">
      <w:pPr>
        <w:numPr>
          <w:ilvl w:val="1"/>
          <w:numId w:val="53"/>
        </w:numPr>
        <w:tabs>
          <w:tab w:val="left" w:pos="7613"/>
        </w:tabs>
        <w:rPr>
          <w:sz w:val="24"/>
          <w:szCs w:val="24"/>
          <w:rtl/>
        </w:rPr>
      </w:pPr>
      <w:r w:rsidRPr="005406B0">
        <w:rPr>
          <w:sz w:val="24"/>
          <w:szCs w:val="24"/>
          <w:rtl/>
        </w:rPr>
        <w:t xml:space="preserve">الخصائص الهيكلية </w:t>
      </w:r>
      <w:r w:rsidRPr="005406B0">
        <w:rPr>
          <w:sz w:val="24"/>
          <w:szCs w:val="24"/>
          <w:rtl/>
          <w:lang w:bidi="ar-EG"/>
        </w:rPr>
        <w:t>للمؤسسات</w:t>
      </w:r>
    </w:p>
    <w:p w:rsidR="008A03A6" w:rsidRPr="005406B0" w:rsidRDefault="008A03A6" w:rsidP="00851677">
      <w:pPr>
        <w:numPr>
          <w:ilvl w:val="1"/>
          <w:numId w:val="53"/>
        </w:numPr>
        <w:tabs>
          <w:tab w:val="left" w:pos="7613"/>
        </w:tabs>
        <w:rPr>
          <w:sz w:val="24"/>
          <w:szCs w:val="24"/>
          <w:rtl/>
        </w:rPr>
      </w:pPr>
      <w:r w:rsidRPr="005406B0">
        <w:rPr>
          <w:sz w:val="24"/>
          <w:szCs w:val="24"/>
          <w:rtl/>
        </w:rPr>
        <w:t xml:space="preserve">إجراءات التشغيل النمطية </w:t>
      </w:r>
      <w:r w:rsidRPr="005406B0">
        <w:rPr>
          <w:sz w:val="24"/>
          <w:szCs w:val="24"/>
        </w:rPr>
        <w:t>Standard Operating Procedures-SOP</w:t>
      </w:r>
      <w:r w:rsidRPr="005406B0">
        <w:rPr>
          <w:sz w:val="24"/>
          <w:szCs w:val="24"/>
          <w:rtl/>
          <w:lang w:bidi="ar-EG"/>
        </w:rPr>
        <w:t xml:space="preserve"> </w:t>
      </w:r>
    </w:p>
    <w:p w:rsidR="008A03A6" w:rsidRPr="005406B0" w:rsidRDefault="008A03A6" w:rsidP="00851677">
      <w:pPr>
        <w:numPr>
          <w:ilvl w:val="1"/>
          <w:numId w:val="53"/>
        </w:numPr>
        <w:tabs>
          <w:tab w:val="left" w:pos="7613"/>
        </w:tabs>
        <w:rPr>
          <w:sz w:val="24"/>
          <w:szCs w:val="24"/>
          <w:rtl/>
        </w:rPr>
      </w:pPr>
      <w:r w:rsidRPr="005406B0">
        <w:rPr>
          <w:sz w:val="24"/>
          <w:szCs w:val="24"/>
          <w:rtl/>
        </w:rPr>
        <w:t xml:space="preserve">سياسية المؤسسة  </w:t>
      </w:r>
      <w:r w:rsidRPr="005406B0">
        <w:rPr>
          <w:sz w:val="24"/>
          <w:szCs w:val="24"/>
        </w:rPr>
        <w:t>Organizational Politics</w:t>
      </w:r>
    </w:p>
    <w:p w:rsidR="008A03A6" w:rsidRPr="005406B0" w:rsidRDefault="008A03A6" w:rsidP="00851677">
      <w:pPr>
        <w:numPr>
          <w:ilvl w:val="1"/>
          <w:numId w:val="53"/>
        </w:numPr>
        <w:tabs>
          <w:tab w:val="left" w:pos="7613"/>
        </w:tabs>
        <w:rPr>
          <w:sz w:val="24"/>
          <w:szCs w:val="24"/>
          <w:rtl/>
        </w:rPr>
      </w:pPr>
      <w:r w:rsidRPr="005406B0">
        <w:rPr>
          <w:sz w:val="24"/>
          <w:szCs w:val="24"/>
          <w:rtl/>
          <w:lang w:bidi="ar-EG"/>
        </w:rPr>
        <w:t xml:space="preserve">البيئات المحيطة بالمؤسسة </w:t>
      </w:r>
      <w:r w:rsidRPr="005406B0">
        <w:rPr>
          <w:sz w:val="24"/>
          <w:szCs w:val="24"/>
          <w:lang w:val="en-GB"/>
        </w:rPr>
        <w:t xml:space="preserve"> Organisational Environments</w:t>
      </w:r>
      <w:r w:rsidRPr="005406B0">
        <w:rPr>
          <w:sz w:val="24"/>
          <w:szCs w:val="24"/>
          <w:rtl/>
          <w:lang w:bidi="ar-EG"/>
        </w:rPr>
        <w:t xml:space="preserve"> </w:t>
      </w:r>
    </w:p>
    <w:p w:rsidR="008A03A6" w:rsidRPr="005406B0" w:rsidRDefault="008A03A6" w:rsidP="00851677">
      <w:pPr>
        <w:numPr>
          <w:ilvl w:val="1"/>
          <w:numId w:val="53"/>
        </w:numPr>
        <w:tabs>
          <w:tab w:val="left" w:pos="7613"/>
        </w:tabs>
        <w:rPr>
          <w:sz w:val="24"/>
          <w:szCs w:val="24"/>
          <w:rtl/>
        </w:rPr>
      </w:pPr>
      <w:r w:rsidRPr="005406B0">
        <w:rPr>
          <w:sz w:val="24"/>
          <w:szCs w:val="24"/>
          <w:rtl/>
          <w:lang w:bidi="ar-EG"/>
        </w:rPr>
        <w:t>بنية المؤسسة</w:t>
      </w:r>
      <w:r w:rsidRPr="005406B0">
        <w:rPr>
          <w:sz w:val="24"/>
          <w:szCs w:val="24"/>
          <w:lang w:val="en-GB"/>
        </w:rPr>
        <w:t xml:space="preserve">  Organisational Structure </w:t>
      </w:r>
    </w:p>
    <w:p w:rsidR="008A03A6" w:rsidRPr="005406B0" w:rsidRDefault="008A03A6" w:rsidP="00851677">
      <w:pPr>
        <w:numPr>
          <w:ilvl w:val="1"/>
          <w:numId w:val="53"/>
        </w:numPr>
        <w:tabs>
          <w:tab w:val="left" w:pos="7613"/>
        </w:tabs>
        <w:rPr>
          <w:sz w:val="24"/>
          <w:szCs w:val="24"/>
          <w:u w:val="single"/>
        </w:rPr>
      </w:pPr>
      <w:r w:rsidRPr="005406B0">
        <w:rPr>
          <w:sz w:val="24"/>
          <w:szCs w:val="24"/>
          <w:u w:val="single"/>
          <w:rtl/>
        </w:rPr>
        <w:t>الأنواع التنظيمية</w:t>
      </w:r>
      <w:r w:rsidRPr="005406B0">
        <w:rPr>
          <w:sz w:val="24"/>
          <w:szCs w:val="24"/>
          <w:u w:val="single"/>
          <w:rtl/>
          <w:lang w:bidi="ar-EG"/>
        </w:rPr>
        <w:t xml:space="preserve"> للمؤسسات </w:t>
      </w:r>
    </w:p>
    <w:p w:rsidR="00851677" w:rsidRPr="005406B0" w:rsidRDefault="00851677" w:rsidP="00851677">
      <w:pPr>
        <w:tabs>
          <w:tab w:val="left" w:pos="7613"/>
        </w:tabs>
        <w:rPr>
          <w:color w:val="FF0000"/>
          <w:sz w:val="24"/>
          <w:szCs w:val="24"/>
          <w:u w:val="single"/>
          <w:rtl/>
        </w:rPr>
      </w:pPr>
      <w:r w:rsidRPr="005406B0">
        <w:rPr>
          <w:color w:val="FF0000"/>
          <w:sz w:val="24"/>
          <w:szCs w:val="24"/>
          <w:u w:val="single"/>
          <w:rtl/>
        </w:rPr>
        <w:t>العلاقة بين المؤسسة  ونظم المعلومات</w:t>
      </w:r>
    </w:p>
    <w:p w:rsidR="008A03A6" w:rsidRPr="005406B0" w:rsidRDefault="008A03A6" w:rsidP="00851677">
      <w:pPr>
        <w:numPr>
          <w:ilvl w:val="0"/>
          <w:numId w:val="54"/>
        </w:numPr>
        <w:tabs>
          <w:tab w:val="left" w:pos="7613"/>
        </w:tabs>
        <w:rPr>
          <w:sz w:val="24"/>
          <w:szCs w:val="24"/>
        </w:rPr>
      </w:pPr>
      <w:r w:rsidRPr="005406B0">
        <w:rPr>
          <w:sz w:val="24"/>
          <w:szCs w:val="24"/>
          <w:rtl/>
        </w:rPr>
        <w:t>هناك علاقة تأثير متداخلة ومعقدة ذات اتجاهين بين المؤسسة  ونظم المعلومات:</w:t>
      </w:r>
      <w:r w:rsidRPr="005406B0">
        <w:rPr>
          <w:sz w:val="24"/>
          <w:szCs w:val="24"/>
        </w:rPr>
        <w:t xml:space="preserve"> </w:t>
      </w:r>
    </w:p>
    <w:p w:rsidR="008A03A6" w:rsidRPr="005406B0" w:rsidRDefault="008A03A6" w:rsidP="00851677">
      <w:pPr>
        <w:numPr>
          <w:ilvl w:val="1"/>
          <w:numId w:val="54"/>
        </w:numPr>
        <w:tabs>
          <w:tab w:val="left" w:pos="7613"/>
        </w:tabs>
        <w:rPr>
          <w:sz w:val="24"/>
          <w:szCs w:val="24"/>
          <w:rtl/>
        </w:rPr>
      </w:pPr>
      <w:r w:rsidRPr="005406B0">
        <w:rPr>
          <w:sz w:val="24"/>
          <w:szCs w:val="24"/>
          <w:rtl/>
        </w:rPr>
        <w:t xml:space="preserve">تتأثر المؤسسة  </w:t>
      </w:r>
      <w:r w:rsidRPr="005406B0">
        <w:rPr>
          <w:sz w:val="24"/>
          <w:szCs w:val="24"/>
          <w:rtl/>
          <w:lang w:bidi="ar-EG"/>
        </w:rPr>
        <w:t>ب</w:t>
      </w:r>
      <w:r w:rsidRPr="005406B0">
        <w:rPr>
          <w:sz w:val="24"/>
          <w:szCs w:val="24"/>
          <w:rtl/>
        </w:rPr>
        <w:t>نظم المعلومات حيث يتم تطوير هذه الأخيرة</w:t>
      </w:r>
      <w:r w:rsidRPr="005406B0">
        <w:rPr>
          <w:sz w:val="24"/>
          <w:szCs w:val="24"/>
          <w:rtl/>
          <w:lang w:bidi="ar-EG"/>
        </w:rPr>
        <w:t xml:space="preserve"> </w:t>
      </w:r>
      <w:r w:rsidRPr="005406B0">
        <w:rPr>
          <w:sz w:val="24"/>
          <w:szCs w:val="24"/>
          <w:rtl/>
        </w:rPr>
        <w:t xml:space="preserve"> بالتعاون</w:t>
      </w:r>
      <w:r w:rsidRPr="005406B0">
        <w:rPr>
          <w:sz w:val="24"/>
          <w:szCs w:val="24"/>
          <w:rtl/>
          <w:lang w:bidi="ar-EG"/>
        </w:rPr>
        <w:t xml:space="preserve"> بين </w:t>
      </w:r>
      <w:r w:rsidRPr="005406B0">
        <w:rPr>
          <w:sz w:val="24"/>
          <w:szCs w:val="24"/>
          <w:rtl/>
        </w:rPr>
        <w:t xml:space="preserve">المدراء والمستخدمين للنظم في المؤسسة </w:t>
      </w:r>
      <w:r w:rsidRPr="005406B0">
        <w:rPr>
          <w:sz w:val="24"/>
          <w:szCs w:val="24"/>
          <w:rtl/>
          <w:lang w:bidi="ar-EG"/>
        </w:rPr>
        <w:t xml:space="preserve">و </w:t>
      </w:r>
      <w:r w:rsidRPr="005406B0">
        <w:rPr>
          <w:sz w:val="24"/>
          <w:szCs w:val="24"/>
          <w:rtl/>
        </w:rPr>
        <w:t>مطورو النظم، وذلك لخدمة أهداف ومتطلبات المؤسسة  وتنفيذ المعاملات حسب الآلية المحددة في المؤسسة.</w:t>
      </w:r>
    </w:p>
    <w:p w:rsidR="008A03A6" w:rsidRPr="005406B0" w:rsidRDefault="008A03A6" w:rsidP="00851677">
      <w:pPr>
        <w:numPr>
          <w:ilvl w:val="1"/>
          <w:numId w:val="54"/>
        </w:numPr>
        <w:tabs>
          <w:tab w:val="left" w:pos="7613"/>
        </w:tabs>
        <w:rPr>
          <w:sz w:val="24"/>
          <w:szCs w:val="24"/>
          <w:rtl/>
        </w:rPr>
      </w:pPr>
      <w:r w:rsidRPr="005406B0">
        <w:rPr>
          <w:sz w:val="24"/>
          <w:szCs w:val="24"/>
          <w:rtl/>
        </w:rPr>
        <w:t>تؤثر نظم المعلومات على المؤسسة  حيث تساهم في إنجاحها وإمدادها بالمعلومات المفيدة بالوقت المناسب، وتؤثر في الحياة العملية والاجتماعية فيها، وتؤدي إلى تغيير في هيكلها التنظيمي  وآلية إجراء المعاملات فيها.</w:t>
      </w:r>
    </w:p>
    <w:p w:rsidR="00851677" w:rsidRPr="005406B0" w:rsidRDefault="008A03A6" w:rsidP="007724B3">
      <w:pPr>
        <w:numPr>
          <w:ilvl w:val="1"/>
          <w:numId w:val="54"/>
        </w:numPr>
        <w:tabs>
          <w:tab w:val="left" w:pos="7613"/>
        </w:tabs>
        <w:rPr>
          <w:sz w:val="24"/>
          <w:szCs w:val="24"/>
        </w:rPr>
      </w:pPr>
      <w:r w:rsidRPr="005406B0">
        <w:rPr>
          <w:sz w:val="24"/>
          <w:szCs w:val="24"/>
          <w:rtl/>
        </w:rPr>
        <w:t>تعتبر عملية التغيير صعبة وتطرح عدة تحديات أمام المؤسسة.</w:t>
      </w:r>
      <w:r w:rsidRPr="005406B0">
        <w:rPr>
          <w:sz w:val="24"/>
          <w:szCs w:val="24"/>
        </w:rPr>
        <w:t xml:space="preserve"> </w:t>
      </w:r>
    </w:p>
    <w:p w:rsidR="00851677" w:rsidRPr="005406B0" w:rsidRDefault="00851677" w:rsidP="007724B3">
      <w:pPr>
        <w:jc w:val="center"/>
        <w:rPr>
          <w:sz w:val="24"/>
          <w:szCs w:val="24"/>
          <w:rtl/>
        </w:rPr>
      </w:pPr>
      <w:r w:rsidRPr="005406B0">
        <w:rPr>
          <w:noProof/>
          <w:sz w:val="24"/>
          <w:szCs w:val="24"/>
          <w:rtl/>
        </w:rPr>
        <w:drawing>
          <wp:inline distT="0" distB="0" distL="0" distR="0">
            <wp:extent cx="3578165" cy="2320505"/>
            <wp:effectExtent l="19050" t="0" r="3235" b="0"/>
            <wp:docPr id="6"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3810001" cy="2624554"/>
                      <a:chOff x="5410201" y="3429000"/>
                      <a:chExt cx="3810001" cy="2624554"/>
                    </a:xfrm>
                  </a:grpSpPr>
                  <a:grpSp>
                    <a:nvGrpSpPr>
                      <a:cNvPr id="11" name="مجموعة 19"/>
                      <a:cNvGrpSpPr/>
                    </a:nvGrpSpPr>
                    <a:grpSpPr>
                      <a:xfrm>
                        <a:off x="5410201" y="3429000"/>
                        <a:ext cx="3810001" cy="2624554"/>
                        <a:chOff x="5410201" y="3429000"/>
                        <a:chExt cx="3810002" cy="2624554"/>
                      </a:xfrm>
                    </a:grpSpPr>
                    <a:sp>
                      <a:nvSpPr>
                        <a:cNvPr id="5" name="Text Box 11"/>
                        <a:cNvSpPr txBox="1">
                          <a:spLocks noChangeArrowheads="1"/>
                        </a:cNvSpPr>
                      </a:nvSpPr>
                      <a:spPr bwMode="auto">
                        <a:xfrm>
                          <a:off x="5410201" y="3429000"/>
                          <a:ext cx="3780828" cy="369332"/>
                        </a:xfrm>
                        <a:prstGeom prst="rect">
                          <a:avLst/>
                        </a:prstGeom>
                        <a:solidFill>
                          <a:schemeClr val="bg1"/>
                        </a:solidFill>
                        <a:ln w="28575">
                          <a:solidFill>
                            <a:schemeClr val="tx1"/>
                          </a:solidFill>
                          <a:miter lim="800000"/>
                          <a:headEnd/>
                          <a:tailEnd/>
                        </a:ln>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b="1" dirty="0">
                                <a:latin typeface="Georgia" pitchFamily="18" charset="0"/>
                              </a:rPr>
                              <a:t>البيئة                  </a:t>
                            </a:r>
                            <a:r>
                              <a:rPr lang="en-US" b="1" dirty="0">
                                <a:latin typeface="Georgia" pitchFamily="18" charset="0"/>
                              </a:rPr>
                              <a:t>Environment</a:t>
                            </a:r>
                          </a:p>
                        </a:txBody>
                        <a:useSpRect/>
                      </a:txSp>
                    </a:sp>
                    <a:sp>
                      <a:nvSpPr>
                        <a:cNvPr id="6" name="Text Box 12"/>
                        <a:cNvSpPr txBox="1">
                          <a:spLocks noChangeArrowheads="1"/>
                        </a:cNvSpPr>
                      </a:nvSpPr>
                      <a:spPr bwMode="auto">
                        <a:xfrm>
                          <a:off x="5410201" y="3886200"/>
                          <a:ext cx="3780827" cy="369332"/>
                        </a:xfrm>
                        <a:prstGeom prst="rect">
                          <a:avLst/>
                        </a:prstGeom>
                        <a:solidFill>
                          <a:schemeClr val="bg1"/>
                        </a:solidFill>
                        <a:ln w="28575">
                          <a:solidFill>
                            <a:schemeClr val="tx1"/>
                          </a:solidFill>
                          <a:miter lim="800000"/>
                          <a:headEnd/>
                          <a:tailEnd/>
                        </a:ln>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b="1" dirty="0">
                                <a:latin typeface="Georgia" pitchFamily="18" charset="0"/>
                              </a:rPr>
                              <a:t>الثقافة                 </a:t>
                            </a:r>
                            <a:r>
                              <a:rPr lang="en-US" b="1" dirty="0">
                                <a:latin typeface="Georgia" pitchFamily="18" charset="0"/>
                              </a:rPr>
                              <a:t>Culture            </a:t>
                            </a:r>
                          </a:p>
                        </a:txBody>
                        <a:useSpRect/>
                      </a:txSp>
                    </a:sp>
                    <a:sp>
                      <a:nvSpPr>
                        <a:cNvPr id="7" name="Text Box 13"/>
                        <a:cNvSpPr txBox="1">
                          <a:spLocks noChangeArrowheads="1"/>
                        </a:cNvSpPr>
                      </a:nvSpPr>
                      <a:spPr bwMode="auto">
                        <a:xfrm>
                          <a:off x="5410201" y="4800600"/>
                          <a:ext cx="3780827" cy="369332"/>
                        </a:xfrm>
                        <a:prstGeom prst="rect">
                          <a:avLst/>
                        </a:prstGeom>
                        <a:solidFill>
                          <a:schemeClr val="bg1"/>
                        </a:solidFill>
                        <a:ln w="28575">
                          <a:solidFill>
                            <a:schemeClr val="tx1"/>
                          </a:solidFill>
                          <a:miter lim="800000"/>
                          <a:headEnd/>
                          <a:tailEnd/>
                        </a:ln>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b="1" dirty="0">
                                <a:latin typeface="Georgia" pitchFamily="18" charset="0"/>
                              </a:rPr>
                              <a:t>المعاملات      </a:t>
                            </a:r>
                            <a:r>
                              <a:rPr lang="en-US" b="1" dirty="0">
                                <a:latin typeface="Georgia" pitchFamily="18" charset="0"/>
                              </a:rPr>
                              <a:t>Business Process </a:t>
                            </a:r>
                          </a:p>
                        </a:txBody>
                        <a:useSpRect/>
                      </a:txSp>
                    </a:sp>
                    <a:sp>
                      <a:nvSpPr>
                        <a:cNvPr id="8" name="Text Box 14"/>
                        <a:cNvSpPr txBox="1">
                          <a:spLocks noChangeArrowheads="1"/>
                        </a:cNvSpPr>
                      </a:nvSpPr>
                      <a:spPr bwMode="auto">
                        <a:xfrm>
                          <a:off x="5410201" y="5257800"/>
                          <a:ext cx="3780828" cy="369332"/>
                        </a:xfrm>
                        <a:prstGeom prst="rect">
                          <a:avLst/>
                        </a:prstGeom>
                        <a:solidFill>
                          <a:schemeClr val="bg1"/>
                        </a:solidFill>
                        <a:ln w="28575">
                          <a:solidFill>
                            <a:schemeClr val="tx1"/>
                          </a:solidFill>
                          <a:miter lim="800000"/>
                          <a:headEnd/>
                          <a:tailEnd/>
                        </a:ln>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b="1" dirty="0">
                                <a:latin typeface="Georgia" pitchFamily="18" charset="0"/>
                              </a:rPr>
                              <a:t>السياسة      </a:t>
                            </a:r>
                            <a:r>
                              <a:rPr lang="en-US" b="1" dirty="0">
                                <a:latin typeface="Georgia" pitchFamily="18" charset="0"/>
                              </a:rPr>
                              <a:t>Politics                     </a:t>
                            </a:r>
                          </a:p>
                        </a:txBody>
                        <a:useSpRect/>
                      </a:txSp>
                    </a:sp>
                    <a:sp>
                      <a:nvSpPr>
                        <a:cNvPr id="9" name="Text Box 15"/>
                        <a:cNvSpPr txBox="1">
                          <a:spLocks noChangeArrowheads="1"/>
                        </a:cNvSpPr>
                      </a:nvSpPr>
                      <a:spPr bwMode="auto">
                        <a:xfrm>
                          <a:off x="5410201" y="5715000"/>
                          <a:ext cx="3780828" cy="338554"/>
                        </a:xfrm>
                        <a:prstGeom prst="rect">
                          <a:avLst/>
                        </a:prstGeom>
                        <a:solidFill>
                          <a:schemeClr val="bg1"/>
                        </a:solidFill>
                        <a:ln w="28575">
                          <a:solidFill>
                            <a:schemeClr val="tx1"/>
                          </a:solidFill>
                          <a:miter lim="800000"/>
                          <a:headEnd/>
                          <a:tailEnd/>
                        </a:ln>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SA" sz="1600" b="1" dirty="0">
                                <a:latin typeface="Georgia" pitchFamily="18" charset="0"/>
                              </a:rPr>
                              <a:t>اتخاذ القرار   </a:t>
                            </a:r>
                            <a:r>
                              <a:rPr lang="en-US" sz="1600" b="1" dirty="0" smtClean="0">
                                <a:latin typeface="Georgia" pitchFamily="18" charset="0"/>
                              </a:rPr>
                              <a:t>Management decisions</a:t>
                            </a:r>
                            <a:endParaRPr lang="en-US" sz="1600" b="1" dirty="0">
                              <a:latin typeface="Georgia" pitchFamily="18" charset="0"/>
                            </a:endParaRPr>
                          </a:p>
                        </a:txBody>
                        <a:useSpRect/>
                      </a:txSp>
                    </a:sp>
                    <a:sp>
                      <a:nvSpPr>
                        <a:cNvPr id="10" name="Text Box 16"/>
                        <a:cNvSpPr txBox="1">
                          <a:spLocks noChangeArrowheads="1"/>
                        </a:cNvSpPr>
                      </a:nvSpPr>
                      <a:spPr bwMode="auto">
                        <a:xfrm>
                          <a:off x="5410201" y="4343400"/>
                          <a:ext cx="3810002" cy="369332"/>
                        </a:xfrm>
                        <a:prstGeom prst="rect">
                          <a:avLst/>
                        </a:prstGeom>
                        <a:solidFill>
                          <a:schemeClr val="bg1"/>
                        </a:solidFill>
                        <a:ln w="28575">
                          <a:solidFill>
                            <a:schemeClr val="tx1"/>
                          </a:solidFill>
                          <a:miter lim="800000"/>
                          <a:headEnd/>
                          <a:tailEnd/>
                        </a:ln>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spcBef>
                                <a:spcPct val="50000"/>
                              </a:spcBef>
                            </a:pPr>
                            <a:r>
                              <a:rPr lang="ar-EG" b="1" dirty="0" smtClean="0">
                                <a:latin typeface="Georgia" pitchFamily="18" charset="0"/>
                              </a:rPr>
                              <a:t>بنية المؤسسة </a:t>
                            </a:r>
                            <a:r>
                              <a:rPr lang="en-GB" b="1" dirty="0" smtClean="0">
                                <a:latin typeface="Georgia" pitchFamily="18" charset="0"/>
                              </a:rPr>
                              <a:t>Structure                </a:t>
                            </a:r>
                            <a:endParaRPr lang="en-US" b="1" dirty="0">
                              <a:latin typeface="Georgia" pitchFamily="18" charset="0"/>
                            </a:endParaRPr>
                          </a:p>
                        </a:txBody>
                        <a:useSpRect/>
                      </a:txSp>
                    </a:sp>
                  </a:grpSp>
                </lc:lockedCanvas>
              </a:graphicData>
            </a:graphic>
          </wp:inline>
        </w:drawing>
      </w:r>
      <w:r w:rsidR="007724B3" w:rsidRPr="005406B0">
        <w:rPr>
          <w:noProof/>
          <w:sz w:val="24"/>
          <w:szCs w:val="24"/>
          <w:rtl/>
        </w:rPr>
        <w:drawing>
          <wp:inline distT="0" distB="0" distL="0" distR="0">
            <wp:extent cx="2924355" cy="2205864"/>
            <wp:effectExtent l="19050" t="0" r="9345" b="0"/>
            <wp:docPr id="8" name="صورة 2" descr="Fig-3-01"/>
            <wp:cNvGraphicFramePr/>
            <a:graphic xmlns:a="http://schemas.openxmlformats.org/drawingml/2006/main">
              <a:graphicData uri="http://schemas.openxmlformats.org/drawingml/2006/picture">
                <pic:pic xmlns:pic="http://schemas.openxmlformats.org/drawingml/2006/picture">
                  <pic:nvPicPr>
                    <pic:cNvPr id="30" name="Picture 9" descr="Fig-3-01"/>
                    <pic:cNvPicPr>
                      <a:picLocks noChangeAspect="1" noChangeArrowheads="1"/>
                    </pic:cNvPicPr>
                  </pic:nvPicPr>
                  <pic:blipFill>
                    <a:blip r:embed="rId21" cstate="print"/>
                    <a:srcRect/>
                    <a:stretch>
                      <a:fillRect/>
                    </a:stretch>
                  </pic:blipFill>
                  <pic:spPr bwMode="auto">
                    <a:xfrm>
                      <a:off x="0" y="0"/>
                      <a:ext cx="2928106" cy="2208694"/>
                    </a:xfrm>
                    <a:prstGeom prst="rect">
                      <a:avLst/>
                    </a:prstGeom>
                    <a:noFill/>
                  </pic:spPr>
                </pic:pic>
              </a:graphicData>
            </a:graphic>
          </wp:inline>
        </w:drawing>
      </w:r>
    </w:p>
    <w:p w:rsidR="005406B0" w:rsidRDefault="005406B0" w:rsidP="007724B3">
      <w:pPr>
        <w:rPr>
          <w:color w:val="FF0000"/>
          <w:sz w:val="24"/>
          <w:szCs w:val="24"/>
          <w:u w:val="single"/>
          <w:rtl/>
          <w:lang w:bidi="ar-EG"/>
        </w:rPr>
      </w:pPr>
    </w:p>
    <w:p w:rsidR="007724B3" w:rsidRPr="005406B0" w:rsidRDefault="007724B3" w:rsidP="007724B3">
      <w:pPr>
        <w:rPr>
          <w:color w:val="FF0000"/>
          <w:sz w:val="24"/>
          <w:szCs w:val="24"/>
          <w:u w:val="single"/>
          <w:rtl/>
        </w:rPr>
      </w:pPr>
      <w:r w:rsidRPr="005406B0">
        <w:rPr>
          <w:color w:val="FF0000"/>
          <w:sz w:val="24"/>
          <w:szCs w:val="24"/>
          <w:u w:val="single"/>
          <w:rtl/>
          <w:lang w:bidi="ar-EG"/>
        </w:rPr>
        <w:lastRenderedPageBreak/>
        <w:t>المنظورالتقني للمؤسسة</w:t>
      </w:r>
    </w:p>
    <w:p w:rsidR="008A03A6" w:rsidRPr="005406B0" w:rsidRDefault="008A03A6" w:rsidP="007724B3">
      <w:pPr>
        <w:numPr>
          <w:ilvl w:val="1"/>
          <w:numId w:val="55"/>
        </w:numPr>
        <w:rPr>
          <w:sz w:val="24"/>
          <w:szCs w:val="24"/>
        </w:rPr>
      </w:pPr>
      <w:r w:rsidRPr="005406B0">
        <w:rPr>
          <w:sz w:val="24"/>
          <w:szCs w:val="24"/>
          <w:rtl/>
        </w:rPr>
        <w:t xml:space="preserve">المؤسسة  هي نظام ديناميكي مفتوح ذاتي التوجه، لها تنظيم إداري وهيكل رسمي اجتماعي ثابت. </w:t>
      </w:r>
    </w:p>
    <w:p w:rsidR="008A03A6" w:rsidRPr="005406B0" w:rsidRDefault="008A03A6" w:rsidP="007724B3">
      <w:pPr>
        <w:numPr>
          <w:ilvl w:val="1"/>
          <w:numId w:val="55"/>
        </w:numPr>
        <w:rPr>
          <w:sz w:val="24"/>
          <w:szCs w:val="24"/>
          <w:rtl/>
        </w:rPr>
      </w:pPr>
      <w:r w:rsidRPr="005406B0">
        <w:rPr>
          <w:sz w:val="24"/>
          <w:szCs w:val="24"/>
          <w:rtl/>
        </w:rPr>
        <w:t xml:space="preserve">هيكلها ثابت لأنها مستقرة وروتينية وتعمر طويلا أكثر من أي مجموعة غير رسمية، </w:t>
      </w:r>
    </w:p>
    <w:p w:rsidR="008A03A6" w:rsidRPr="005406B0" w:rsidRDefault="008A03A6" w:rsidP="007724B3">
      <w:pPr>
        <w:numPr>
          <w:ilvl w:val="1"/>
          <w:numId w:val="55"/>
        </w:numPr>
        <w:rPr>
          <w:sz w:val="24"/>
          <w:szCs w:val="24"/>
          <w:rtl/>
        </w:rPr>
      </w:pPr>
      <w:r w:rsidRPr="005406B0">
        <w:rPr>
          <w:sz w:val="24"/>
          <w:szCs w:val="24"/>
          <w:rtl/>
        </w:rPr>
        <w:t xml:space="preserve">وهي رسمية لأنها كيانات قانونية ويجب أن تلتزم بقواعد عمل محددة. </w:t>
      </w:r>
    </w:p>
    <w:p w:rsidR="007724B3" w:rsidRPr="005406B0" w:rsidRDefault="008A03A6" w:rsidP="007724B3">
      <w:pPr>
        <w:numPr>
          <w:ilvl w:val="1"/>
          <w:numId w:val="55"/>
        </w:numPr>
        <w:rPr>
          <w:sz w:val="24"/>
          <w:szCs w:val="24"/>
        </w:rPr>
      </w:pPr>
      <w:r w:rsidRPr="005406B0">
        <w:rPr>
          <w:sz w:val="24"/>
          <w:szCs w:val="24"/>
          <w:rtl/>
        </w:rPr>
        <w:t>وهي هيكل اجتماعي لأنها تتكون من عناصر اجتماعية : أفراد وتجهيزات</w:t>
      </w:r>
      <w:r w:rsidRPr="005406B0">
        <w:rPr>
          <w:sz w:val="24"/>
          <w:szCs w:val="24"/>
        </w:rPr>
        <w:t xml:space="preserve"> </w:t>
      </w:r>
    </w:p>
    <w:p w:rsidR="008A03A6" w:rsidRPr="005406B0" w:rsidRDefault="008A03A6" w:rsidP="007724B3">
      <w:pPr>
        <w:numPr>
          <w:ilvl w:val="1"/>
          <w:numId w:val="55"/>
        </w:numPr>
        <w:rPr>
          <w:sz w:val="24"/>
          <w:szCs w:val="24"/>
        </w:rPr>
      </w:pPr>
      <w:r w:rsidRPr="005406B0">
        <w:rPr>
          <w:sz w:val="24"/>
          <w:szCs w:val="24"/>
          <w:rtl/>
        </w:rPr>
        <w:t>يعتبر رأس المال والموارد البشرية من أهم عوامل الإنتاج</w:t>
      </w:r>
      <w:r w:rsidRPr="005406B0">
        <w:rPr>
          <w:sz w:val="24"/>
          <w:szCs w:val="24"/>
          <w:rtl/>
          <w:lang w:bidi="ar-EG"/>
        </w:rPr>
        <w:t xml:space="preserve"> التي توفرها</w:t>
      </w:r>
      <w:r w:rsidRPr="005406B0">
        <w:rPr>
          <w:sz w:val="24"/>
          <w:szCs w:val="24"/>
          <w:rtl/>
        </w:rPr>
        <w:t xml:space="preserve"> البيئة وتحولهم المؤسسة  إلى منتجات وخدمات في عملية الإنتاج</w:t>
      </w:r>
      <w:r w:rsidRPr="005406B0">
        <w:rPr>
          <w:sz w:val="24"/>
          <w:szCs w:val="24"/>
          <w:rtl/>
          <w:lang w:bidi="ar-EG"/>
        </w:rPr>
        <w:t xml:space="preserve">. هذه المنتجات والخدمات يتم استهلاكها في بيئتها التي تقوم بإمداد رأس المال والموارد البشرية وهكذا </w:t>
      </w:r>
    </w:p>
    <w:p w:rsidR="007724B3" w:rsidRPr="005406B0" w:rsidRDefault="007724B3" w:rsidP="007724B3">
      <w:pPr>
        <w:jc w:val="center"/>
        <w:rPr>
          <w:sz w:val="24"/>
          <w:szCs w:val="24"/>
          <w:rtl/>
        </w:rPr>
      </w:pPr>
      <w:r w:rsidRPr="005406B0">
        <w:rPr>
          <w:noProof/>
          <w:sz w:val="24"/>
          <w:szCs w:val="24"/>
          <w:rtl/>
        </w:rPr>
        <w:drawing>
          <wp:inline distT="0" distB="0" distL="0" distR="0">
            <wp:extent cx="5738011" cy="1656271"/>
            <wp:effectExtent l="19050" t="0" r="0" b="0"/>
            <wp:docPr id="9" name="صورة 8" desc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PNG"/>
                    <pic:cNvPicPr/>
                  </pic:nvPicPr>
                  <pic:blipFill>
                    <a:blip r:embed="rId22"/>
                    <a:stretch>
                      <a:fillRect/>
                    </a:stretch>
                  </pic:blipFill>
                  <pic:spPr>
                    <a:xfrm>
                      <a:off x="0" y="0"/>
                      <a:ext cx="5747812" cy="1659100"/>
                    </a:xfrm>
                    <a:prstGeom prst="rect">
                      <a:avLst/>
                    </a:prstGeom>
                  </pic:spPr>
                </pic:pic>
              </a:graphicData>
            </a:graphic>
          </wp:inline>
        </w:drawing>
      </w:r>
    </w:p>
    <w:p w:rsidR="007724B3" w:rsidRPr="005406B0" w:rsidRDefault="007724B3" w:rsidP="007724B3">
      <w:pPr>
        <w:rPr>
          <w:color w:val="FF0000"/>
          <w:sz w:val="24"/>
          <w:szCs w:val="24"/>
          <w:u w:val="single"/>
          <w:rtl/>
        </w:rPr>
      </w:pPr>
      <w:r w:rsidRPr="005406B0">
        <w:rPr>
          <w:color w:val="FF0000"/>
          <w:sz w:val="24"/>
          <w:szCs w:val="24"/>
          <w:u w:val="single"/>
          <w:rtl/>
          <w:lang w:bidi="ar-EG"/>
        </w:rPr>
        <w:t xml:space="preserve">المنظور </w:t>
      </w:r>
      <w:r w:rsidRPr="005406B0">
        <w:rPr>
          <w:color w:val="FF0000"/>
          <w:sz w:val="24"/>
          <w:szCs w:val="24"/>
          <w:u w:val="single"/>
          <w:rtl/>
        </w:rPr>
        <w:t xml:space="preserve">السلوكي </w:t>
      </w:r>
      <w:r w:rsidRPr="005406B0">
        <w:rPr>
          <w:color w:val="FF0000"/>
          <w:sz w:val="24"/>
          <w:szCs w:val="24"/>
          <w:u w:val="single"/>
          <w:rtl/>
          <w:lang w:bidi="ar-EG"/>
        </w:rPr>
        <w:t>للمؤسسة</w:t>
      </w:r>
    </w:p>
    <w:p w:rsidR="008A03A6" w:rsidRPr="005406B0" w:rsidRDefault="008A03A6" w:rsidP="009444FE">
      <w:pPr>
        <w:numPr>
          <w:ilvl w:val="1"/>
          <w:numId w:val="56"/>
        </w:numPr>
        <w:rPr>
          <w:sz w:val="24"/>
          <w:szCs w:val="24"/>
        </w:rPr>
      </w:pPr>
      <w:r w:rsidRPr="005406B0">
        <w:rPr>
          <w:sz w:val="24"/>
          <w:szCs w:val="24"/>
          <w:rtl/>
          <w:lang w:bidi="ar-EG"/>
        </w:rPr>
        <w:t>هو</w:t>
      </w:r>
      <w:r w:rsidRPr="005406B0">
        <w:rPr>
          <w:sz w:val="24"/>
          <w:szCs w:val="24"/>
          <w:rtl/>
        </w:rPr>
        <w:t>مجموعة من الحقوق والواجبات والامتيازات والمسؤوليات التي تعمل بشكل متوازن خلال فترة زمنية لاحتواء النزاعات وحل المشاكل داخل المؤسسة.</w:t>
      </w:r>
      <w:r w:rsidRPr="005406B0">
        <w:rPr>
          <w:sz w:val="24"/>
          <w:szCs w:val="24"/>
        </w:rPr>
        <w:t xml:space="preserve"> </w:t>
      </w:r>
    </w:p>
    <w:p w:rsidR="008A03A6" w:rsidRPr="005406B0" w:rsidRDefault="008A03A6" w:rsidP="009444FE">
      <w:pPr>
        <w:numPr>
          <w:ilvl w:val="1"/>
          <w:numId w:val="56"/>
        </w:numPr>
        <w:rPr>
          <w:sz w:val="24"/>
          <w:szCs w:val="24"/>
        </w:rPr>
      </w:pPr>
      <w:r w:rsidRPr="005406B0">
        <w:rPr>
          <w:sz w:val="24"/>
          <w:szCs w:val="24"/>
          <w:rtl/>
        </w:rPr>
        <w:t xml:space="preserve">ليس هناك قواعد رسمية لمكونات المفهوم السلوكي حيث يطور الأفراد العاملون طرق العمل المعتادة، ويبنون العلاقات الإدارية بين الرؤساء والمرؤوسين لتحديد كيفية تنفيذ العمل وحجم العمل والشروط المتحكمة بالتنفيذ. </w:t>
      </w:r>
    </w:p>
    <w:p w:rsidR="007724B3" w:rsidRPr="005406B0" w:rsidRDefault="007724B3" w:rsidP="007724B3">
      <w:pPr>
        <w:jc w:val="center"/>
        <w:rPr>
          <w:sz w:val="24"/>
          <w:szCs w:val="24"/>
          <w:rtl/>
        </w:rPr>
      </w:pPr>
      <w:r w:rsidRPr="005406B0">
        <w:rPr>
          <w:noProof/>
          <w:sz w:val="24"/>
          <w:szCs w:val="24"/>
          <w:rtl/>
        </w:rPr>
        <w:drawing>
          <wp:inline distT="0" distB="0" distL="0" distR="0">
            <wp:extent cx="5948353" cy="2665563"/>
            <wp:effectExtent l="19050" t="0" r="0" b="0"/>
            <wp:docPr id="10" name="صورة 9" desc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PNG"/>
                    <pic:cNvPicPr/>
                  </pic:nvPicPr>
                  <pic:blipFill>
                    <a:blip r:embed="rId23"/>
                    <a:stretch>
                      <a:fillRect/>
                    </a:stretch>
                  </pic:blipFill>
                  <pic:spPr>
                    <a:xfrm>
                      <a:off x="0" y="0"/>
                      <a:ext cx="5950659" cy="2666596"/>
                    </a:xfrm>
                    <a:prstGeom prst="rect">
                      <a:avLst/>
                    </a:prstGeom>
                  </pic:spPr>
                </pic:pic>
              </a:graphicData>
            </a:graphic>
          </wp:inline>
        </w:drawing>
      </w:r>
    </w:p>
    <w:p w:rsidR="005406B0" w:rsidRDefault="005406B0" w:rsidP="009A62E3">
      <w:pPr>
        <w:rPr>
          <w:sz w:val="24"/>
          <w:szCs w:val="24"/>
          <w:rtl/>
        </w:rPr>
      </w:pPr>
    </w:p>
    <w:p w:rsidR="009A62E3" w:rsidRPr="005406B0" w:rsidRDefault="009A62E3" w:rsidP="009A62E3">
      <w:pPr>
        <w:rPr>
          <w:color w:val="FF0000"/>
          <w:sz w:val="24"/>
          <w:szCs w:val="24"/>
          <w:u w:val="single"/>
          <w:rtl/>
        </w:rPr>
      </w:pPr>
      <w:r w:rsidRPr="005406B0">
        <w:rPr>
          <w:color w:val="FF0000"/>
          <w:sz w:val="24"/>
          <w:szCs w:val="24"/>
          <w:u w:val="single"/>
          <w:rtl/>
          <w:lang w:bidi="ar-EG"/>
        </w:rPr>
        <w:t>مقارنة المنظور</w:t>
      </w:r>
      <w:r w:rsidRPr="005406B0">
        <w:rPr>
          <w:color w:val="FF0000"/>
          <w:sz w:val="24"/>
          <w:szCs w:val="24"/>
          <w:u w:val="single"/>
          <w:rtl/>
        </w:rPr>
        <w:t>السلوكي</w:t>
      </w:r>
      <w:r w:rsidRPr="005406B0">
        <w:rPr>
          <w:color w:val="FF0000"/>
          <w:sz w:val="24"/>
          <w:szCs w:val="24"/>
          <w:u w:val="single"/>
          <w:rtl/>
          <w:lang w:bidi="ar-EG"/>
        </w:rPr>
        <w:t xml:space="preserve"> والمنظور التقني</w:t>
      </w:r>
      <w:r w:rsidRPr="005406B0">
        <w:rPr>
          <w:color w:val="FF0000"/>
          <w:sz w:val="24"/>
          <w:szCs w:val="24"/>
          <w:u w:val="single"/>
          <w:rtl/>
        </w:rPr>
        <w:t xml:space="preserve"> </w:t>
      </w:r>
      <w:r w:rsidRPr="005406B0">
        <w:rPr>
          <w:color w:val="FF0000"/>
          <w:sz w:val="24"/>
          <w:szCs w:val="24"/>
          <w:u w:val="single"/>
          <w:rtl/>
          <w:lang w:bidi="ar-EG"/>
        </w:rPr>
        <w:t>للمؤسسة</w:t>
      </w:r>
    </w:p>
    <w:p w:rsidR="00610151" w:rsidRPr="005406B0" w:rsidRDefault="009444FE" w:rsidP="009444FE">
      <w:pPr>
        <w:numPr>
          <w:ilvl w:val="0"/>
          <w:numId w:val="57"/>
        </w:numPr>
        <w:rPr>
          <w:sz w:val="24"/>
          <w:szCs w:val="24"/>
        </w:rPr>
      </w:pPr>
      <w:r w:rsidRPr="005406B0">
        <w:rPr>
          <w:sz w:val="24"/>
          <w:szCs w:val="24"/>
          <w:rtl/>
        </w:rPr>
        <w:t xml:space="preserve">ليس هناك تناقض بين هذين المفهومين للمؤسسة حيث يكمل الواحد الآخر. </w:t>
      </w:r>
    </w:p>
    <w:p w:rsidR="00610151" w:rsidRPr="005406B0" w:rsidRDefault="009444FE" w:rsidP="009444FE">
      <w:pPr>
        <w:numPr>
          <w:ilvl w:val="1"/>
          <w:numId w:val="57"/>
        </w:numPr>
        <w:rPr>
          <w:sz w:val="24"/>
          <w:szCs w:val="24"/>
          <w:rtl/>
        </w:rPr>
      </w:pPr>
      <w:r w:rsidRPr="005406B0">
        <w:rPr>
          <w:sz w:val="24"/>
          <w:szCs w:val="24"/>
          <w:rtl/>
        </w:rPr>
        <w:t>فالمفهوم التقني يساعد المؤسسة  في العمل ضمن بيئة تنافسية للاستخدام الأمثل لرأس المال والموارد البشرية وتقنية المعلومات، بينما يركز الجانب السلوكي على تأثير تقنية المعلومات على أداء العمل داخل المؤسسة.</w:t>
      </w:r>
    </w:p>
    <w:p w:rsidR="00610151" w:rsidRPr="005406B0" w:rsidRDefault="009444FE" w:rsidP="009444FE">
      <w:pPr>
        <w:numPr>
          <w:ilvl w:val="1"/>
          <w:numId w:val="57"/>
        </w:numPr>
        <w:rPr>
          <w:sz w:val="24"/>
          <w:szCs w:val="24"/>
          <w:rtl/>
        </w:rPr>
      </w:pPr>
      <w:r w:rsidRPr="005406B0">
        <w:rPr>
          <w:sz w:val="24"/>
          <w:szCs w:val="24"/>
          <w:rtl/>
        </w:rPr>
        <w:lastRenderedPageBreak/>
        <w:t>يركز المفهوم التقني على كيفية جمع واستخدام الموارد/المدخلات للحصول على المنتج/المخرجات وذلك عند إحداث تغييرات في التقنية في المؤسسة، بينما يقترح الجانب السلوكي تطوير نظم المعلومات بشمولية أكثر من إجراء إعادة ترتيب للآلات والأفراد في المؤسسة.</w:t>
      </w:r>
    </w:p>
    <w:p w:rsidR="00610151" w:rsidRPr="005406B0" w:rsidRDefault="009444FE" w:rsidP="009444FE">
      <w:pPr>
        <w:numPr>
          <w:ilvl w:val="1"/>
          <w:numId w:val="57"/>
        </w:numPr>
        <w:rPr>
          <w:sz w:val="24"/>
          <w:szCs w:val="24"/>
          <w:rtl/>
        </w:rPr>
      </w:pPr>
      <w:r w:rsidRPr="005406B0">
        <w:rPr>
          <w:sz w:val="24"/>
          <w:szCs w:val="24"/>
          <w:rtl/>
        </w:rPr>
        <w:t xml:space="preserve">تحدث بعض نظم المعلومات تغير في توازن المؤسسة  من حيث الحقوق، الواجبات، الميزات، المسئوليات، مَنْ يملك المعلومات ويتخذ القرارات، </w:t>
      </w:r>
    </w:p>
    <w:p w:rsidR="00610151" w:rsidRPr="005406B0" w:rsidRDefault="009444FE" w:rsidP="009444FE">
      <w:pPr>
        <w:numPr>
          <w:ilvl w:val="1"/>
          <w:numId w:val="57"/>
        </w:numPr>
        <w:rPr>
          <w:sz w:val="24"/>
          <w:szCs w:val="24"/>
        </w:rPr>
      </w:pPr>
      <w:r w:rsidRPr="005406B0">
        <w:rPr>
          <w:sz w:val="24"/>
          <w:szCs w:val="24"/>
          <w:rtl/>
        </w:rPr>
        <w:t>التغيير يولد حاجة للتدريب والتعلم.</w:t>
      </w:r>
    </w:p>
    <w:p w:rsidR="009A62E3" w:rsidRPr="005406B0" w:rsidRDefault="009A62E3" w:rsidP="009A62E3">
      <w:pPr>
        <w:rPr>
          <w:color w:val="FF0000"/>
          <w:sz w:val="24"/>
          <w:szCs w:val="24"/>
          <w:u w:val="single"/>
          <w:rtl/>
        </w:rPr>
      </w:pPr>
      <w:r w:rsidRPr="005406B0">
        <w:rPr>
          <w:color w:val="FF0000"/>
          <w:sz w:val="24"/>
          <w:szCs w:val="24"/>
          <w:u w:val="single"/>
          <w:rtl/>
        </w:rPr>
        <w:t xml:space="preserve">سمات </w:t>
      </w:r>
      <w:r w:rsidRPr="005406B0">
        <w:rPr>
          <w:color w:val="FF0000"/>
          <w:sz w:val="24"/>
          <w:szCs w:val="24"/>
          <w:u w:val="single"/>
          <w:rtl/>
          <w:lang w:bidi="ar-EG"/>
        </w:rPr>
        <w:t>المؤسسات</w:t>
      </w:r>
    </w:p>
    <w:p w:rsidR="009A62E3" w:rsidRPr="005406B0" w:rsidRDefault="009A62E3" w:rsidP="009A62E3">
      <w:pPr>
        <w:rPr>
          <w:sz w:val="24"/>
          <w:szCs w:val="24"/>
          <w:rtl/>
        </w:rPr>
      </w:pPr>
      <w:r w:rsidRPr="005406B0">
        <w:rPr>
          <w:sz w:val="24"/>
          <w:szCs w:val="24"/>
          <w:rtl/>
        </w:rPr>
        <w:t xml:space="preserve">تتميز المنظمات بسمات تؤثر على العلاقة بين المنظمات وتكنولوجيا المعلومات. بعض السمات نجدها في كل المنظمات والبعض الآخر تتميز به مؤسسة عن مؤسسة أخرى: </w:t>
      </w:r>
    </w:p>
    <w:p w:rsidR="00610151" w:rsidRPr="005406B0" w:rsidRDefault="009444FE" w:rsidP="009444FE">
      <w:pPr>
        <w:numPr>
          <w:ilvl w:val="1"/>
          <w:numId w:val="58"/>
        </w:numPr>
        <w:tabs>
          <w:tab w:val="clear" w:pos="1440"/>
          <w:tab w:val="num" w:pos="1110"/>
        </w:tabs>
        <w:ind w:left="1394"/>
        <w:rPr>
          <w:color w:val="0070C0"/>
          <w:sz w:val="24"/>
          <w:szCs w:val="24"/>
          <w:u w:val="single"/>
        </w:rPr>
      </w:pPr>
      <w:r w:rsidRPr="005406B0">
        <w:rPr>
          <w:color w:val="0070C0"/>
          <w:sz w:val="24"/>
          <w:szCs w:val="24"/>
          <w:u w:val="single"/>
          <w:rtl/>
        </w:rPr>
        <w:t xml:space="preserve">الخصائص الهيكلية </w:t>
      </w:r>
      <w:r w:rsidRPr="005406B0">
        <w:rPr>
          <w:color w:val="0070C0"/>
          <w:sz w:val="24"/>
          <w:szCs w:val="24"/>
          <w:u w:val="single"/>
          <w:rtl/>
          <w:lang w:bidi="ar-EG"/>
        </w:rPr>
        <w:t>للمؤسسات</w:t>
      </w:r>
      <w:r w:rsidRPr="005406B0">
        <w:rPr>
          <w:color w:val="0070C0"/>
          <w:sz w:val="24"/>
          <w:szCs w:val="24"/>
          <w:u w:val="single"/>
        </w:rPr>
        <w:t xml:space="preserve"> </w:t>
      </w:r>
    </w:p>
    <w:p w:rsidR="009A62E3" w:rsidRPr="005406B0" w:rsidRDefault="009A62E3" w:rsidP="009A62E3">
      <w:pPr>
        <w:rPr>
          <w:sz w:val="24"/>
          <w:szCs w:val="24"/>
          <w:rtl/>
        </w:rPr>
      </w:pPr>
      <w:r w:rsidRPr="005406B0">
        <w:rPr>
          <w:sz w:val="24"/>
          <w:szCs w:val="24"/>
          <w:rtl/>
        </w:rPr>
        <w:t>الهي</w:t>
      </w:r>
      <w:r w:rsidRPr="005406B0">
        <w:rPr>
          <w:sz w:val="24"/>
          <w:szCs w:val="24"/>
          <w:rtl/>
          <w:lang w:bidi="ar-EG"/>
        </w:rPr>
        <w:t>ا</w:t>
      </w:r>
      <w:r w:rsidRPr="005406B0">
        <w:rPr>
          <w:sz w:val="24"/>
          <w:szCs w:val="24"/>
          <w:rtl/>
        </w:rPr>
        <w:t>كل الهرمية (مثال الجامعة)</w:t>
      </w:r>
      <w:r w:rsidRPr="005406B0">
        <w:rPr>
          <w:sz w:val="24"/>
          <w:szCs w:val="24"/>
        </w:rPr>
        <w:t xml:space="preserve"> </w:t>
      </w:r>
    </w:p>
    <w:p w:rsidR="009A62E3" w:rsidRPr="005406B0" w:rsidRDefault="009A62E3" w:rsidP="009A62E3">
      <w:pPr>
        <w:rPr>
          <w:sz w:val="24"/>
          <w:szCs w:val="24"/>
          <w:rtl/>
        </w:rPr>
      </w:pPr>
      <w:r w:rsidRPr="005406B0">
        <w:rPr>
          <w:sz w:val="24"/>
          <w:szCs w:val="24"/>
          <w:rtl/>
        </w:rPr>
        <w:t xml:space="preserve"> التقسيم الواضح للعمل </w:t>
      </w:r>
    </w:p>
    <w:p w:rsidR="009A62E3" w:rsidRPr="005406B0" w:rsidRDefault="009A62E3" w:rsidP="009A62E3">
      <w:pPr>
        <w:rPr>
          <w:sz w:val="24"/>
          <w:szCs w:val="24"/>
          <w:rtl/>
        </w:rPr>
      </w:pPr>
      <w:r w:rsidRPr="005406B0">
        <w:rPr>
          <w:sz w:val="24"/>
          <w:szCs w:val="24"/>
          <w:rtl/>
        </w:rPr>
        <w:t xml:space="preserve">القواعد والإجراءات الواضحة </w:t>
      </w:r>
    </w:p>
    <w:p w:rsidR="009A62E3" w:rsidRPr="005406B0" w:rsidRDefault="009A62E3" w:rsidP="009A62E3">
      <w:pPr>
        <w:rPr>
          <w:sz w:val="24"/>
          <w:szCs w:val="24"/>
          <w:rtl/>
        </w:rPr>
      </w:pPr>
      <w:r w:rsidRPr="005406B0">
        <w:rPr>
          <w:sz w:val="24"/>
          <w:szCs w:val="24"/>
          <w:rtl/>
        </w:rPr>
        <w:t>الأحكام العادلة في اتخاذ القرارات والمساواة بين الأفراد</w:t>
      </w:r>
      <w:r w:rsidRPr="005406B0">
        <w:rPr>
          <w:sz w:val="24"/>
          <w:szCs w:val="24"/>
        </w:rPr>
        <w:t xml:space="preserve"> </w:t>
      </w:r>
    </w:p>
    <w:p w:rsidR="009A62E3" w:rsidRPr="005406B0" w:rsidRDefault="009A62E3" w:rsidP="009A62E3">
      <w:pPr>
        <w:rPr>
          <w:sz w:val="24"/>
          <w:szCs w:val="24"/>
          <w:rtl/>
        </w:rPr>
      </w:pPr>
      <w:r w:rsidRPr="005406B0">
        <w:rPr>
          <w:sz w:val="24"/>
          <w:szCs w:val="24"/>
          <w:rtl/>
        </w:rPr>
        <w:t>المؤهلات والخبرات المطلوبة للتعيين على المناصب وآلية الترقيات.</w:t>
      </w:r>
      <w:r w:rsidRPr="005406B0">
        <w:rPr>
          <w:sz w:val="24"/>
          <w:szCs w:val="24"/>
        </w:rPr>
        <w:t xml:space="preserve"> </w:t>
      </w:r>
    </w:p>
    <w:p w:rsidR="009A62E3" w:rsidRPr="005406B0" w:rsidRDefault="009A62E3" w:rsidP="009A62E3">
      <w:pPr>
        <w:rPr>
          <w:sz w:val="24"/>
          <w:szCs w:val="24"/>
          <w:rtl/>
        </w:rPr>
      </w:pPr>
      <w:r w:rsidRPr="005406B0">
        <w:rPr>
          <w:sz w:val="24"/>
          <w:szCs w:val="24"/>
          <w:rtl/>
        </w:rPr>
        <w:t>تحقيق الفاعلية والكفاءة التنظيمية القصوى .</w:t>
      </w:r>
      <w:r w:rsidRPr="005406B0">
        <w:rPr>
          <w:sz w:val="24"/>
          <w:szCs w:val="24"/>
          <w:rtl/>
          <w:lang w:bidi="ar-EG"/>
        </w:rPr>
        <w:t xml:space="preserve"> </w:t>
      </w:r>
    </w:p>
    <w:p w:rsidR="009A62E3" w:rsidRPr="005406B0" w:rsidRDefault="009A62E3" w:rsidP="009A62E3">
      <w:pPr>
        <w:rPr>
          <w:sz w:val="24"/>
          <w:szCs w:val="24"/>
          <w:rtl/>
        </w:rPr>
      </w:pPr>
      <w:r w:rsidRPr="005406B0">
        <w:rPr>
          <w:sz w:val="24"/>
          <w:szCs w:val="24"/>
          <w:rtl/>
        </w:rPr>
        <w:t>البيروقراطية: تشمل التقسيم الواضح للعمل وتنظيم الأفراد في هيكل الصلاحيات ليكون له رئيس واحد وصلاحيات محددة تحدد وفقا للقواعد والإجراءات المتبعة.</w:t>
      </w:r>
      <w:r w:rsidRPr="005406B0">
        <w:rPr>
          <w:sz w:val="24"/>
          <w:szCs w:val="24"/>
        </w:rPr>
        <w:t xml:space="preserve"> </w:t>
      </w:r>
    </w:p>
    <w:p w:rsidR="00610151" w:rsidRPr="005406B0" w:rsidRDefault="009444FE" w:rsidP="009A62E3">
      <w:pPr>
        <w:pStyle w:val="a4"/>
        <w:numPr>
          <w:ilvl w:val="2"/>
          <w:numId w:val="53"/>
        </w:numPr>
        <w:ind w:left="1110" w:hanging="283"/>
        <w:rPr>
          <w:sz w:val="24"/>
          <w:szCs w:val="24"/>
        </w:rPr>
      </w:pPr>
      <w:r w:rsidRPr="005406B0">
        <w:rPr>
          <w:color w:val="0070C0"/>
          <w:sz w:val="24"/>
          <w:szCs w:val="24"/>
          <w:u w:val="single"/>
          <w:rtl/>
        </w:rPr>
        <w:t xml:space="preserve">إجراءات التشغيل النمطية </w:t>
      </w:r>
      <w:r w:rsidRPr="005406B0">
        <w:rPr>
          <w:color w:val="0070C0"/>
          <w:sz w:val="24"/>
          <w:szCs w:val="24"/>
          <w:u w:val="single"/>
        </w:rPr>
        <w:t>Standard Operating Procedures-SOP</w:t>
      </w:r>
      <w:r w:rsidRPr="005406B0">
        <w:rPr>
          <w:color w:val="0070C0"/>
          <w:sz w:val="24"/>
          <w:szCs w:val="24"/>
          <w:rtl/>
        </w:rPr>
        <w:t>:</w:t>
      </w:r>
      <w:r w:rsidRPr="005406B0">
        <w:rPr>
          <w:sz w:val="24"/>
          <w:szCs w:val="24"/>
          <w:rtl/>
        </w:rPr>
        <w:t xml:space="preserve"> هي القواعد المعروفة والمحددة والإجراءات والممارسات المطورة من قبل المنظمات للتصرف عمليا في كل المواقف المتوقعة</w:t>
      </w:r>
    </w:p>
    <w:p w:rsidR="00610151" w:rsidRPr="005406B0" w:rsidRDefault="009444FE" w:rsidP="009A62E3">
      <w:pPr>
        <w:pStyle w:val="a4"/>
        <w:numPr>
          <w:ilvl w:val="2"/>
          <w:numId w:val="53"/>
        </w:numPr>
        <w:ind w:left="1252" w:hanging="502"/>
        <w:rPr>
          <w:sz w:val="24"/>
          <w:szCs w:val="24"/>
          <w:rtl/>
        </w:rPr>
      </w:pPr>
      <w:r w:rsidRPr="005406B0">
        <w:rPr>
          <w:color w:val="0070C0"/>
          <w:sz w:val="24"/>
          <w:szCs w:val="24"/>
          <w:u w:val="single"/>
          <w:rtl/>
        </w:rPr>
        <w:t xml:space="preserve">الثقافة التنظيمية </w:t>
      </w:r>
      <w:r w:rsidRPr="005406B0">
        <w:rPr>
          <w:color w:val="0070C0"/>
          <w:sz w:val="24"/>
          <w:szCs w:val="24"/>
          <w:u w:val="single"/>
        </w:rPr>
        <w:t>Organizational Culture</w:t>
      </w:r>
      <w:r w:rsidRPr="005406B0">
        <w:rPr>
          <w:color w:val="0070C0"/>
          <w:sz w:val="24"/>
          <w:szCs w:val="24"/>
          <w:rtl/>
        </w:rPr>
        <w:t xml:space="preserve">: </w:t>
      </w:r>
      <w:r w:rsidRPr="005406B0">
        <w:rPr>
          <w:sz w:val="24"/>
          <w:szCs w:val="24"/>
          <w:rtl/>
        </w:rPr>
        <w:t>هي مجموعة الافتراضات الأساسية حول أهداف ومنتجات المؤسسة  وما الدور الذي يجب على هذا الإنتاج أن يؤديه وكيف ومتى</w:t>
      </w:r>
    </w:p>
    <w:p w:rsidR="009A62E3" w:rsidRPr="005406B0" w:rsidRDefault="009A62E3" w:rsidP="009A62E3">
      <w:pPr>
        <w:rPr>
          <w:sz w:val="24"/>
          <w:szCs w:val="24"/>
          <w:rtl/>
        </w:rPr>
      </w:pPr>
      <w:r w:rsidRPr="005406B0">
        <w:rPr>
          <w:sz w:val="24"/>
          <w:szCs w:val="24"/>
          <w:rtl/>
        </w:rPr>
        <w:t xml:space="preserve">الأستاذ عنده معرفة أكثر من الطالب، هدف الطالب هو التعلم وأخذ الشهادة، </w:t>
      </w:r>
    </w:p>
    <w:p w:rsidR="009A62E3" w:rsidRPr="005406B0" w:rsidRDefault="009A62E3" w:rsidP="009A62E3">
      <w:pPr>
        <w:rPr>
          <w:sz w:val="24"/>
          <w:szCs w:val="24"/>
          <w:rtl/>
        </w:rPr>
      </w:pPr>
      <w:r w:rsidRPr="005406B0">
        <w:rPr>
          <w:sz w:val="24"/>
          <w:szCs w:val="24"/>
          <w:rtl/>
        </w:rPr>
        <w:t>تهدف الجامعة إلى نشر المعرفة وخدمة المجتمع.</w:t>
      </w:r>
    </w:p>
    <w:p w:rsidR="00610151" w:rsidRPr="005406B0" w:rsidRDefault="009444FE" w:rsidP="009A62E3">
      <w:pPr>
        <w:pStyle w:val="a4"/>
        <w:numPr>
          <w:ilvl w:val="2"/>
          <w:numId w:val="53"/>
        </w:numPr>
        <w:ind w:left="968"/>
        <w:rPr>
          <w:sz w:val="24"/>
          <w:szCs w:val="24"/>
        </w:rPr>
      </w:pPr>
      <w:r w:rsidRPr="005406B0">
        <w:rPr>
          <w:color w:val="0070C0"/>
          <w:sz w:val="24"/>
          <w:szCs w:val="24"/>
          <w:u w:val="single"/>
          <w:rtl/>
        </w:rPr>
        <w:t xml:space="preserve">سياسية المؤسسة  </w:t>
      </w:r>
      <w:r w:rsidRPr="005406B0">
        <w:rPr>
          <w:color w:val="0070C0"/>
          <w:sz w:val="24"/>
          <w:szCs w:val="24"/>
          <w:u w:val="single"/>
        </w:rPr>
        <w:t>Organizational Politics</w:t>
      </w:r>
      <w:r w:rsidRPr="005406B0">
        <w:rPr>
          <w:color w:val="0070C0"/>
          <w:sz w:val="24"/>
          <w:szCs w:val="24"/>
          <w:rtl/>
        </w:rPr>
        <w:t>:</w:t>
      </w:r>
      <w:r w:rsidRPr="005406B0">
        <w:rPr>
          <w:sz w:val="24"/>
          <w:szCs w:val="24"/>
          <w:rtl/>
        </w:rPr>
        <w:t xml:space="preserve"> هي اختلاف وجهات النظر بين الموظفين في المؤسسة  ،بسبب خلفياتهم الثقافية والعلمية وتجاربهم وميولهم، ينتج عنه اختلاف بالنسبة إلى تقسيم أو توزيع موارد المؤسسة  والصلاحيات والعقوبات مما ينتج عنها</w:t>
      </w:r>
      <w:r w:rsidRPr="005406B0">
        <w:rPr>
          <w:sz w:val="24"/>
          <w:szCs w:val="24"/>
          <w:lang w:val="en-GB"/>
        </w:rPr>
        <w:t xml:space="preserve"> </w:t>
      </w:r>
      <w:r w:rsidRPr="005406B0">
        <w:rPr>
          <w:sz w:val="24"/>
          <w:szCs w:val="24"/>
          <w:rtl/>
          <w:lang w:bidi="ar-EG"/>
        </w:rPr>
        <w:t xml:space="preserve"> من </w:t>
      </w:r>
      <w:r w:rsidRPr="005406B0">
        <w:rPr>
          <w:sz w:val="24"/>
          <w:szCs w:val="24"/>
          <w:rtl/>
        </w:rPr>
        <w:t>نزاعات على الموارد والمنافسة والاختلافات داخل المؤسسة  الواحدة . وسياسة المقاومة هي من الصعوبات الكبيرة التي يسببه</w:t>
      </w:r>
      <w:r w:rsidRPr="005406B0">
        <w:rPr>
          <w:sz w:val="24"/>
          <w:szCs w:val="24"/>
          <w:rtl/>
          <w:lang w:bidi="ar-EG"/>
        </w:rPr>
        <w:t>ا</w:t>
      </w:r>
      <w:r w:rsidRPr="005406B0">
        <w:rPr>
          <w:sz w:val="24"/>
          <w:szCs w:val="24"/>
          <w:rtl/>
        </w:rPr>
        <w:t xml:space="preserve"> التغيير بالمؤسسة، خاصة الناتج عن تطوير نظم معلومات جديدة.  </w:t>
      </w:r>
    </w:p>
    <w:p w:rsidR="00610151" w:rsidRPr="005406B0" w:rsidRDefault="009444FE" w:rsidP="009A62E3">
      <w:pPr>
        <w:pStyle w:val="a4"/>
        <w:numPr>
          <w:ilvl w:val="2"/>
          <w:numId w:val="53"/>
        </w:numPr>
        <w:ind w:left="968"/>
        <w:rPr>
          <w:color w:val="0070C0"/>
          <w:sz w:val="24"/>
          <w:szCs w:val="24"/>
        </w:rPr>
      </w:pPr>
      <w:r w:rsidRPr="005406B0">
        <w:rPr>
          <w:color w:val="0070C0"/>
          <w:sz w:val="24"/>
          <w:szCs w:val="24"/>
          <w:u w:val="single"/>
          <w:rtl/>
          <w:lang w:bidi="ar-EG"/>
        </w:rPr>
        <w:t xml:space="preserve">البيئات المحيطة بالمؤسسة </w:t>
      </w:r>
      <w:r w:rsidRPr="005406B0">
        <w:rPr>
          <w:color w:val="0070C0"/>
          <w:sz w:val="24"/>
          <w:szCs w:val="24"/>
          <w:u w:val="single"/>
          <w:lang w:val="en-GB"/>
        </w:rPr>
        <w:t xml:space="preserve"> Organisational Environments</w:t>
      </w:r>
      <w:r w:rsidRPr="005406B0">
        <w:rPr>
          <w:color w:val="0070C0"/>
          <w:sz w:val="24"/>
          <w:szCs w:val="24"/>
          <w:rtl/>
          <w:lang w:bidi="ar-EG"/>
        </w:rPr>
        <w:t xml:space="preserve">: </w:t>
      </w:r>
    </w:p>
    <w:p w:rsidR="009A62E3" w:rsidRPr="005406B0" w:rsidRDefault="009A62E3" w:rsidP="009A62E3">
      <w:pPr>
        <w:pStyle w:val="a4"/>
        <w:ind w:left="968"/>
        <w:rPr>
          <w:sz w:val="24"/>
          <w:szCs w:val="24"/>
          <w:rtl/>
        </w:rPr>
      </w:pPr>
      <w:r w:rsidRPr="005406B0">
        <w:rPr>
          <w:sz w:val="24"/>
          <w:szCs w:val="24"/>
          <w:rtl/>
        </w:rPr>
        <w:t>المؤسسة  موجود في البيئة وعلاقتها متبادلة معها حيث تأخذ منها وتعطيها، والمؤسسة  منفتحة وتتعلق ببيئتها الاجتماعية والمادية.</w:t>
      </w:r>
    </w:p>
    <w:p w:rsidR="009A62E3" w:rsidRPr="005406B0" w:rsidRDefault="009A62E3" w:rsidP="009A62E3">
      <w:pPr>
        <w:pStyle w:val="a4"/>
        <w:ind w:left="968"/>
        <w:rPr>
          <w:sz w:val="24"/>
          <w:szCs w:val="24"/>
          <w:rtl/>
        </w:rPr>
      </w:pPr>
      <w:r w:rsidRPr="005406B0">
        <w:rPr>
          <w:sz w:val="24"/>
          <w:szCs w:val="24"/>
          <w:rtl/>
        </w:rPr>
        <w:t>فالمؤسسة  يجب أن تتكيف مع التغيرات الحاصلة في البيئة مثل تغير القوانين والأنظمة الحكومية وكذلك سياسات المنافسين والعملاء وحملة الأسهم.</w:t>
      </w:r>
    </w:p>
    <w:p w:rsidR="009A62E3" w:rsidRPr="005406B0" w:rsidRDefault="009A62E3" w:rsidP="009A62E3">
      <w:pPr>
        <w:pStyle w:val="a4"/>
        <w:ind w:left="968"/>
        <w:rPr>
          <w:sz w:val="24"/>
          <w:szCs w:val="24"/>
          <w:rtl/>
        </w:rPr>
      </w:pPr>
      <w:r w:rsidRPr="005406B0">
        <w:rPr>
          <w:sz w:val="24"/>
          <w:szCs w:val="24"/>
          <w:rtl/>
        </w:rPr>
        <w:t>وتؤثر المؤسسة  على البيئة، مثل دمج المنظمات للتأثير على العملية السياسية في الدولة وكذلك القيام بالحملات الترويجية للتأثير على قبول العملاء لمنتجاتهم.</w:t>
      </w:r>
      <w:r w:rsidRPr="005406B0">
        <w:rPr>
          <w:sz w:val="24"/>
          <w:szCs w:val="24"/>
        </w:rPr>
        <w:t xml:space="preserve"> </w:t>
      </w:r>
    </w:p>
    <w:p w:rsidR="009A62E3" w:rsidRPr="005406B0" w:rsidRDefault="009A62E3" w:rsidP="009A62E3">
      <w:pPr>
        <w:pStyle w:val="a4"/>
        <w:ind w:left="968"/>
        <w:rPr>
          <w:sz w:val="24"/>
          <w:szCs w:val="24"/>
          <w:rtl/>
        </w:rPr>
      </w:pPr>
      <w:r w:rsidRPr="005406B0">
        <w:rPr>
          <w:sz w:val="24"/>
          <w:szCs w:val="24"/>
          <w:rtl/>
        </w:rPr>
        <w:t>لتكنولوجيا المعلومات دور هام في مساعدة المنظمات على</w:t>
      </w:r>
      <w:r w:rsidRPr="005406B0">
        <w:rPr>
          <w:sz w:val="24"/>
          <w:szCs w:val="24"/>
          <w:rtl/>
          <w:lang w:bidi="ar-EG"/>
        </w:rPr>
        <w:t xml:space="preserve"> ملاحظة التغييرات البيئية </w:t>
      </w:r>
      <w:r w:rsidRPr="005406B0">
        <w:rPr>
          <w:sz w:val="24"/>
          <w:szCs w:val="24"/>
          <w:rtl/>
        </w:rPr>
        <w:t xml:space="preserve"> </w:t>
      </w:r>
      <w:r w:rsidRPr="005406B0">
        <w:rPr>
          <w:sz w:val="24"/>
          <w:szCs w:val="24"/>
          <w:rtl/>
          <w:lang w:bidi="ar-EG"/>
        </w:rPr>
        <w:t>والتعامل معها</w:t>
      </w:r>
      <w:r w:rsidRPr="005406B0">
        <w:rPr>
          <w:sz w:val="24"/>
          <w:szCs w:val="24"/>
          <w:rtl/>
        </w:rPr>
        <w:t xml:space="preserve"> </w:t>
      </w:r>
    </w:p>
    <w:p w:rsidR="009A62E3" w:rsidRPr="005406B0" w:rsidRDefault="009A62E3" w:rsidP="009A62E3">
      <w:pPr>
        <w:pStyle w:val="a4"/>
        <w:ind w:left="968"/>
        <w:rPr>
          <w:sz w:val="24"/>
          <w:szCs w:val="24"/>
          <w:rtl/>
        </w:rPr>
      </w:pPr>
      <w:r w:rsidRPr="005406B0">
        <w:rPr>
          <w:sz w:val="24"/>
          <w:szCs w:val="24"/>
          <w:rtl/>
        </w:rPr>
        <w:t>السبب الرئيسي لإخفاق المنظمات هو عدم القدرة على التكيف وقلة الموارد.</w:t>
      </w:r>
    </w:p>
    <w:p w:rsidR="005406B0" w:rsidRDefault="005406B0" w:rsidP="004D2B8D">
      <w:pPr>
        <w:pStyle w:val="a4"/>
        <w:ind w:left="968"/>
        <w:rPr>
          <w:sz w:val="24"/>
          <w:szCs w:val="24"/>
          <w:rtl/>
        </w:rPr>
      </w:pPr>
    </w:p>
    <w:p w:rsidR="005406B0" w:rsidRDefault="005406B0" w:rsidP="004D2B8D">
      <w:pPr>
        <w:pStyle w:val="a4"/>
        <w:ind w:left="968"/>
        <w:rPr>
          <w:sz w:val="24"/>
          <w:szCs w:val="24"/>
          <w:rtl/>
        </w:rPr>
      </w:pPr>
    </w:p>
    <w:p w:rsidR="005406B0" w:rsidRDefault="005406B0" w:rsidP="004D2B8D">
      <w:pPr>
        <w:pStyle w:val="a4"/>
        <w:ind w:left="968"/>
        <w:rPr>
          <w:sz w:val="24"/>
          <w:szCs w:val="24"/>
          <w:rtl/>
        </w:rPr>
      </w:pPr>
    </w:p>
    <w:p w:rsidR="009A62E3" w:rsidRPr="005406B0" w:rsidRDefault="004D2B8D" w:rsidP="004D2B8D">
      <w:pPr>
        <w:pStyle w:val="a4"/>
        <w:ind w:left="968"/>
        <w:rPr>
          <w:sz w:val="24"/>
          <w:szCs w:val="24"/>
          <w:rtl/>
        </w:rPr>
      </w:pPr>
      <w:r w:rsidRPr="005406B0">
        <w:rPr>
          <w:rFonts w:hint="cs"/>
          <w:sz w:val="24"/>
          <w:szCs w:val="24"/>
          <w:rtl/>
        </w:rPr>
        <w:t xml:space="preserve">     </w:t>
      </w:r>
      <w:r w:rsidR="009A62E3" w:rsidRPr="005406B0">
        <w:rPr>
          <w:noProof/>
          <w:sz w:val="24"/>
          <w:szCs w:val="24"/>
          <w:rtl/>
        </w:rPr>
        <w:drawing>
          <wp:inline distT="0" distB="0" distL="0" distR="0">
            <wp:extent cx="4906633" cy="1915064"/>
            <wp:effectExtent l="19050" t="0" r="8267" b="0"/>
            <wp:docPr id="16" name="صورة 1"/>
            <wp:cNvGraphicFramePr/>
            <a:graphic xmlns:a="http://schemas.openxmlformats.org/drawingml/2006/main">
              <a:graphicData uri="http://schemas.openxmlformats.org/drawingml/2006/picture">
                <pic:pic xmlns:pic="http://schemas.openxmlformats.org/drawingml/2006/picture">
                  <pic:nvPicPr>
                    <pic:cNvPr id="5" name="Picture 2"/>
                    <pic:cNvPicPr>
                      <a:picLocks noChangeAspect="1" noChangeArrowheads="1"/>
                    </pic:cNvPicPr>
                  </pic:nvPicPr>
                  <pic:blipFill>
                    <a:blip r:embed="rId24" cstate="print"/>
                    <a:srcRect/>
                    <a:stretch>
                      <a:fillRect/>
                    </a:stretch>
                  </pic:blipFill>
                  <pic:spPr bwMode="auto">
                    <a:xfrm>
                      <a:off x="0" y="0"/>
                      <a:ext cx="4910990" cy="1916765"/>
                    </a:xfrm>
                    <a:prstGeom prst="rect">
                      <a:avLst/>
                    </a:prstGeom>
                    <a:noFill/>
                    <a:ln w="9525">
                      <a:noFill/>
                      <a:miter lim="800000"/>
                      <a:headEnd/>
                      <a:tailEnd/>
                    </a:ln>
                  </pic:spPr>
                </pic:pic>
              </a:graphicData>
            </a:graphic>
          </wp:inline>
        </w:drawing>
      </w:r>
    </w:p>
    <w:p w:rsidR="004D2B8D" w:rsidRPr="005406B0" w:rsidRDefault="004D2B8D" w:rsidP="004D2B8D">
      <w:pPr>
        <w:pStyle w:val="a4"/>
        <w:ind w:left="968"/>
        <w:rPr>
          <w:sz w:val="24"/>
          <w:szCs w:val="24"/>
          <w:rtl/>
        </w:rPr>
      </w:pPr>
    </w:p>
    <w:p w:rsidR="00610151" w:rsidRPr="005406B0" w:rsidRDefault="009444FE" w:rsidP="009444FE">
      <w:pPr>
        <w:pStyle w:val="a4"/>
        <w:numPr>
          <w:ilvl w:val="0"/>
          <w:numId w:val="59"/>
        </w:numPr>
        <w:rPr>
          <w:color w:val="0070C0"/>
          <w:sz w:val="24"/>
          <w:szCs w:val="24"/>
          <w:u w:val="single"/>
        </w:rPr>
      </w:pPr>
      <w:r w:rsidRPr="005406B0">
        <w:rPr>
          <w:color w:val="0070C0"/>
          <w:sz w:val="24"/>
          <w:szCs w:val="24"/>
          <w:u w:val="single"/>
          <w:rtl/>
          <w:lang w:bidi="ar-EG"/>
        </w:rPr>
        <w:t>بنية المؤسسة</w:t>
      </w:r>
      <w:r w:rsidRPr="005406B0">
        <w:rPr>
          <w:color w:val="0070C0"/>
          <w:sz w:val="24"/>
          <w:szCs w:val="24"/>
          <w:u w:val="single"/>
          <w:lang w:val="en-GB"/>
        </w:rPr>
        <w:t xml:space="preserve">  Organisational Structure </w:t>
      </w:r>
    </w:p>
    <w:p w:rsidR="00610151" w:rsidRPr="005406B0" w:rsidRDefault="009444FE" w:rsidP="009444FE">
      <w:pPr>
        <w:pStyle w:val="a4"/>
        <w:numPr>
          <w:ilvl w:val="0"/>
          <w:numId w:val="60"/>
        </w:numPr>
        <w:rPr>
          <w:sz w:val="24"/>
          <w:szCs w:val="24"/>
          <w:rtl/>
        </w:rPr>
      </w:pPr>
      <w:r w:rsidRPr="005406B0">
        <w:rPr>
          <w:sz w:val="24"/>
          <w:szCs w:val="24"/>
          <w:rtl/>
        </w:rPr>
        <w:t>تختلف المنظمات في أهدافها والوسائل المستخدمة في تحقيقها</w:t>
      </w:r>
    </w:p>
    <w:p w:rsidR="00610151" w:rsidRPr="005406B0" w:rsidRDefault="009444FE" w:rsidP="009444FE">
      <w:pPr>
        <w:pStyle w:val="a4"/>
        <w:numPr>
          <w:ilvl w:val="1"/>
          <w:numId w:val="60"/>
        </w:numPr>
        <w:rPr>
          <w:sz w:val="24"/>
          <w:szCs w:val="24"/>
          <w:rtl/>
        </w:rPr>
      </w:pPr>
      <w:r w:rsidRPr="005406B0">
        <w:rPr>
          <w:sz w:val="24"/>
          <w:szCs w:val="24"/>
          <w:rtl/>
        </w:rPr>
        <w:t>أهداف معيارية مثل الجامعات.</w:t>
      </w:r>
    </w:p>
    <w:p w:rsidR="00610151" w:rsidRPr="005406B0" w:rsidRDefault="009444FE" w:rsidP="009444FE">
      <w:pPr>
        <w:pStyle w:val="a4"/>
        <w:numPr>
          <w:ilvl w:val="1"/>
          <w:numId w:val="60"/>
        </w:numPr>
        <w:rPr>
          <w:sz w:val="24"/>
          <w:szCs w:val="24"/>
          <w:rtl/>
        </w:rPr>
      </w:pPr>
      <w:r w:rsidRPr="005406B0">
        <w:rPr>
          <w:sz w:val="24"/>
          <w:szCs w:val="24"/>
          <w:rtl/>
        </w:rPr>
        <w:t>أهداف خدماتية مثل الجمعيات الخيرية.</w:t>
      </w:r>
    </w:p>
    <w:p w:rsidR="00610151" w:rsidRPr="005406B0" w:rsidRDefault="009444FE" w:rsidP="009444FE">
      <w:pPr>
        <w:pStyle w:val="a4"/>
        <w:numPr>
          <w:ilvl w:val="1"/>
          <w:numId w:val="60"/>
        </w:numPr>
        <w:rPr>
          <w:sz w:val="24"/>
          <w:szCs w:val="24"/>
          <w:rtl/>
        </w:rPr>
      </w:pPr>
      <w:r w:rsidRPr="005406B0">
        <w:rPr>
          <w:sz w:val="24"/>
          <w:szCs w:val="24"/>
          <w:rtl/>
        </w:rPr>
        <w:t>أهداف ربحية مثل الشركات الخاصة.</w:t>
      </w:r>
    </w:p>
    <w:p w:rsidR="004D2B8D" w:rsidRPr="005406B0" w:rsidRDefault="009444FE" w:rsidP="009444FE">
      <w:pPr>
        <w:pStyle w:val="a4"/>
        <w:numPr>
          <w:ilvl w:val="1"/>
          <w:numId w:val="60"/>
        </w:numPr>
        <w:rPr>
          <w:sz w:val="24"/>
          <w:szCs w:val="24"/>
        </w:rPr>
      </w:pPr>
      <w:r w:rsidRPr="005406B0">
        <w:rPr>
          <w:sz w:val="24"/>
          <w:szCs w:val="24"/>
          <w:rtl/>
        </w:rPr>
        <w:t>أهداف إلزامية وقهرية مثل السجون والجيوش</w:t>
      </w:r>
    </w:p>
    <w:p w:rsidR="00610151" w:rsidRPr="005406B0" w:rsidRDefault="009444FE" w:rsidP="009444FE">
      <w:pPr>
        <w:pStyle w:val="a4"/>
        <w:numPr>
          <w:ilvl w:val="1"/>
          <w:numId w:val="60"/>
        </w:numPr>
        <w:rPr>
          <w:sz w:val="24"/>
          <w:szCs w:val="24"/>
        </w:rPr>
      </w:pPr>
      <w:r w:rsidRPr="005406B0">
        <w:rPr>
          <w:sz w:val="24"/>
          <w:szCs w:val="24"/>
          <w:rtl/>
        </w:rPr>
        <w:t>المستفيد منها كمالكي المؤسسة، عملاءها، المساهمون، الشعب.</w:t>
      </w:r>
    </w:p>
    <w:p w:rsidR="00610151" w:rsidRPr="005406B0" w:rsidRDefault="009444FE" w:rsidP="009444FE">
      <w:pPr>
        <w:pStyle w:val="a4"/>
        <w:numPr>
          <w:ilvl w:val="1"/>
          <w:numId w:val="60"/>
        </w:numPr>
        <w:rPr>
          <w:sz w:val="24"/>
          <w:szCs w:val="24"/>
          <w:rtl/>
        </w:rPr>
      </w:pPr>
      <w:r w:rsidRPr="005406B0">
        <w:rPr>
          <w:sz w:val="24"/>
          <w:szCs w:val="24"/>
          <w:rtl/>
        </w:rPr>
        <w:t>طبيعة القيادة ديمقراطية، قصرية.</w:t>
      </w:r>
    </w:p>
    <w:p w:rsidR="00610151" w:rsidRPr="005406B0" w:rsidRDefault="009444FE" w:rsidP="009444FE">
      <w:pPr>
        <w:pStyle w:val="a4"/>
        <w:numPr>
          <w:ilvl w:val="1"/>
          <w:numId w:val="60"/>
        </w:numPr>
        <w:rPr>
          <w:sz w:val="24"/>
          <w:szCs w:val="24"/>
          <w:rtl/>
        </w:rPr>
      </w:pPr>
      <w:r w:rsidRPr="005406B0">
        <w:rPr>
          <w:sz w:val="24"/>
          <w:szCs w:val="24"/>
          <w:rtl/>
        </w:rPr>
        <w:t>طبيعة المهام روتينية مثل المصانع وغير روتينية مثل الشركات الاستشارية.</w:t>
      </w:r>
    </w:p>
    <w:p w:rsidR="00610151" w:rsidRPr="005406B0" w:rsidRDefault="009444FE" w:rsidP="009444FE">
      <w:pPr>
        <w:pStyle w:val="a4"/>
        <w:numPr>
          <w:ilvl w:val="1"/>
          <w:numId w:val="60"/>
        </w:numPr>
        <w:rPr>
          <w:sz w:val="24"/>
          <w:szCs w:val="24"/>
          <w:rtl/>
        </w:rPr>
      </w:pPr>
      <w:r w:rsidRPr="005406B0">
        <w:rPr>
          <w:sz w:val="24"/>
          <w:szCs w:val="24"/>
          <w:rtl/>
        </w:rPr>
        <w:t>التقنيات التي تستعملها.</w:t>
      </w:r>
    </w:p>
    <w:p w:rsidR="00610151" w:rsidRPr="005406B0" w:rsidRDefault="009444FE" w:rsidP="009444FE">
      <w:pPr>
        <w:pStyle w:val="a4"/>
        <w:numPr>
          <w:ilvl w:val="1"/>
          <w:numId w:val="60"/>
        </w:numPr>
        <w:rPr>
          <w:sz w:val="24"/>
          <w:szCs w:val="24"/>
          <w:rtl/>
        </w:rPr>
      </w:pPr>
      <w:r w:rsidRPr="005406B0">
        <w:rPr>
          <w:sz w:val="24"/>
          <w:szCs w:val="24"/>
          <w:rtl/>
        </w:rPr>
        <w:t>يختلف تأثير نظم المعلومات حسب نوع المؤسسة.</w:t>
      </w:r>
    </w:p>
    <w:p w:rsidR="00610151" w:rsidRPr="005406B0" w:rsidRDefault="009444FE" w:rsidP="009444FE">
      <w:pPr>
        <w:pStyle w:val="a4"/>
        <w:numPr>
          <w:ilvl w:val="1"/>
          <w:numId w:val="60"/>
        </w:numPr>
        <w:rPr>
          <w:sz w:val="24"/>
          <w:szCs w:val="24"/>
          <w:rtl/>
        </w:rPr>
      </w:pPr>
      <w:r w:rsidRPr="005406B0">
        <w:rPr>
          <w:sz w:val="24"/>
          <w:szCs w:val="24"/>
          <w:rtl/>
        </w:rPr>
        <w:t>يجب معرفة وتحليل أوضاع المؤسسة  الخاصة للتمكن من تصميم وإدارة نظم المعلومات بكفاءة.</w:t>
      </w:r>
    </w:p>
    <w:p w:rsidR="004D2B8D" w:rsidRPr="005406B0" w:rsidRDefault="004D2B8D" w:rsidP="004D2B8D">
      <w:pPr>
        <w:rPr>
          <w:color w:val="FF0000"/>
          <w:sz w:val="24"/>
          <w:szCs w:val="24"/>
          <w:u w:val="single"/>
          <w:rtl/>
        </w:rPr>
      </w:pPr>
      <w:r w:rsidRPr="005406B0">
        <w:rPr>
          <w:color w:val="FF0000"/>
          <w:sz w:val="24"/>
          <w:szCs w:val="24"/>
          <w:u w:val="single"/>
          <w:rtl/>
        </w:rPr>
        <w:t xml:space="preserve">السمات المشتركة </w:t>
      </w:r>
      <w:r w:rsidRPr="005406B0">
        <w:rPr>
          <w:color w:val="FF0000"/>
          <w:sz w:val="24"/>
          <w:szCs w:val="24"/>
          <w:u w:val="single"/>
          <w:rtl/>
          <w:lang w:bidi="ar-EG"/>
        </w:rPr>
        <w:t>المؤسسات</w:t>
      </w:r>
    </w:p>
    <w:p w:rsidR="004D2B8D" w:rsidRPr="005406B0" w:rsidRDefault="004D2B8D" w:rsidP="004D2B8D">
      <w:pPr>
        <w:rPr>
          <w:sz w:val="24"/>
          <w:szCs w:val="24"/>
        </w:rPr>
      </w:pPr>
      <w:r w:rsidRPr="005406B0">
        <w:rPr>
          <w:sz w:val="24"/>
          <w:szCs w:val="24"/>
          <w:rtl/>
        </w:rPr>
        <w:t>تختلف أنواع نظم المعلومات والمشاكل التي تواجها على حسب نوع المؤسسة  مثل المنظمات الصغيرة تستخدم نظم صغيرة يتم تطويرها بشكل سريع لتلبي احتياجاتها، بينما مع المنظمات الضخمة ذات الأقسام المتعددة يتم استخدام نظم معلومات خاصة بكل قسم.</w:t>
      </w:r>
    </w:p>
    <w:p w:rsidR="004D2B8D" w:rsidRPr="005406B0" w:rsidRDefault="004D2B8D" w:rsidP="004D2B8D">
      <w:pPr>
        <w:rPr>
          <w:sz w:val="24"/>
          <w:szCs w:val="24"/>
          <w:rtl/>
        </w:rPr>
      </w:pPr>
      <w:r w:rsidRPr="005406B0">
        <w:rPr>
          <w:sz w:val="24"/>
          <w:szCs w:val="24"/>
          <w:rtl/>
        </w:rPr>
        <w:t>نوضح الأنواع التنظيمية للمنظمات مع إعطاء توصيف مختصر وأمثلة عنها في الجدول التالي:</w:t>
      </w:r>
      <w:r w:rsidRPr="005406B0">
        <w:rPr>
          <w:sz w:val="24"/>
          <w:szCs w:val="24"/>
        </w:rPr>
        <w:t xml:space="preserve"> </w:t>
      </w:r>
    </w:p>
    <w:p w:rsidR="004D2B8D" w:rsidRPr="004D2B8D" w:rsidRDefault="004D2B8D" w:rsidP="005406B0">
      <w:pPr>
        <w:rPr>
          <w:sz w:val="28"/>
          <w:szCs w:val="28"/>
          <w:rtl/>
        </w:rPr>
      </w:pPr>
      <w:r w:rsidRPr="004D2B8D">
        <w:rPr>
          <w:noProof/>
          <w:sz w:val="28"/>
          <w:szCs w:val="28"/>
          <w:rtl/>
        </w:rPr>
        <w:drawing>
          <wp:inline distT="0" distB="0" distL="0" distR="0">
            <wp:extent cx="6485266" cy="3096883"/>
            <wp:effectExtent l="0" t="0" r="0" b="0"/>
            <wp:docPr id="17" name="صورة 2"/>
            <wp:cNvGraphicFramePr/>
            <a:graphic xmlns:a="http://schemas.openxmlformats.org/drawingml/2006/main">
              <a:graphicData uri="http://schemas.openxmlformats.org/drawingml/2006/picture">
                <pic:pic xmlns:pic="http://schemas.openxmlformats.org/drawingml/2006/picture">
                  <pic:nvPicPr>
                    <pic:cNvPr id="3" name="table"/>
                    <pic:cNvPicPr>
                      <a:picLocks noChangeAspect="1"/>
                    </pic:cNvPicPr>
                  </pic:nvPicPr>
                  <pic:blipFill>
                    <a:blip r:embed="rId25"/>
                    <a:stretch>
                      <a:fillRect/>
                    </a:stretch>
                  </pic:blipFill>
                  <pic:spPr>
                    <a:xfrm>
                      <a:off x="0" y="0"/>
                      <a:ext cx="6487241" cy="3097826"/>
                    </a:xfrm>
                    <a:prstGeom prst="rect">
                      <a:avLst/>
                    </a:prstGeom>
                  </pic:spPr>
                </pic:pic>
              </a:graphicData>
            </a:graphic>
          </wp:inline>
        </w:drawing>
      </w:r>
    </w:p>
    <w:p w:rsidR="005406B0" w:rsidRDefault="005406B0" w:rsidP="005406B0">
      <w:pPr>
        <w:tabs>
          <w:tab w:val="left" w:pos="7613"/>
        </w:tabs>
        <w:rPr>
          <w:color w:val="FF0000"/>
          <w:sz w:val="28"/>
          <w:szCs w:val="28"/>
          <w:u w:val="single"/>
          <w:rtl/>
        </w:rPr>
      </w:pPr>
    </w:p>
    <w:p w:rsidR="005406B0" w:rsidRPr="005406B0" w:rsidRDefault="005406B0" w:rsidP="005406B0">
      <w:pPr>
        <w:tabs>
          <w:tab w:val="left" w:pos="7613"/>
        </w:tabs>
        <w:jc w:val="center"/>
        <w:rPr>
          <w:color w:val="C00000"/>
          <w:sz w:val="28"/>
          <w:szCs w:val="28"/>
          <w:u w:val="single"/>
        </w:rPr>
      </w:pPr>
      <w:r w:rsidRPr="005406B0">
        <w:rPr>
          <w:b/>
          <w:bCs/>
          <w:color w:val="C00000"/>
          <w:sz w:val="28"/>
          <w:szCs w:val="28"/>
          <w:u w:val="single"/>
          <w:rtl/>
          <w:lang w:bidi="ar-EG"/>
        </w:rPr>
        <w:t>المحاضرة السادسة</w:t>
      </w:r>
    </w:p>
    <w:p w:rsidR="005406B0" w:rsidRDefault="005406B0" w:rsidP="005406B0">
      <w:pPr>
        <w:tabs>
          <w:tab w:val="left" w:pos="7613"/>
        </w:tabs>
        <w:jc w:val="center"/>
        <w:rPr>
          <w:color w:val="C00000"/>
          <w:sz w:val="28"/>
          <w:szCs w:val="28"/>
          <w:u w:val="single"/>
          <w:rtl/>
        </w:rPr>
      </w:pPr>
      <w:r w:rsidRPr="005406B0">
        <w:rPr>
          <w:b/>
          <w:bCs/>
          <w:color w:val="C00000"/>
          <w:sz w:val="28"/>
          <w:szCs w:val="28"/>
          <w:u w:val="single"/>
          <w:rtl/>
        </w:rPr>
        <w:t>نظم المعلومات وإستراتيجي</w:t>
      </w:r>
      <w:r w:rsidRPr="005406B0">
        <w:rPr>
          <w:b/>
          <w:bCs/>
          <w:color w:val="C00000"/>
          <w:sz w:val="28"/>
          <w:szCs w:val="28"/>
          <w:u w:val="single"/>
          <w:rtl/>
          <w:lang w:bidi="ar-EG"/>
        </w:rPr>
        <w:t>ات</w:t>
      </w:r>
      <w:r w:rsidRPr="005406B0">
        <w:rPr>
          <w:b/>
          <w:bCs/>
          <w:color w:val="C00000"/>
          <w:sz w:val="28"/>
          <w:szCs w:val="28"/>
          <w:u w:val="single"/>
          <w:rtl/>
        </w:rPr>
        <w:t xml:space="preserve"> الأعمال</w:t>
      </w:r>
      <w:r w:rsidRPr="005406B0">
        <w:rPr>
          <w:b/>
          <w:bCs/>
          <w:color w:val="C00000"/>
          <w:sz w:val="28"/>
          <w:szCs w:val="28"/>
          <w:u w:val="single"/>
          <w:rtl/>
          <w:lang w:bidi="ar-EG"/>
        </w:rPr>
        <w:t xml:space="preserve"> </w:t>
      </w:r>
    </w:p>
    <w:p w:rsidR="005406B0" w:rsidRDefault="00F741F4" w:rsidP="00F741F4">
      <w:pPr>
        <w:tabs>
          <w:tab w:val="left" w:pos="7613"/>
        </w:tabs>
        <w:jc w:val="center"/>
        <w:rPr>
          <w:color w:val="C00000"/>
          <w:sz w:val="28"/>
          <w:szCs w:val="28"/>
          <w:u w:val="single"/>
          <w:rtl/>
        </w:rPr>
      </w:pPr>
      <w:r w:rsidRPr="00F741F4">
        <w:rPr>
          <w:b/>
          <w:bCs/>
          <w:color w:val="C00000"/>
          <w:sz w:val="28"/>
          <w:szCs w:val="28"/>
          <w:u w:val="single"/>
          <w:rtl/>
          <w:lang w:bidi="ar-EG"/>
        </w:rPr>
        <w:t>عناصر المحاضرة</w:t>
      </w:r>
    </w:p>
    <w:p w:rsidR="00610151" w:rsidRPr="00FE3206" w:rsidRDefault="009444FE" w:rsidP="009444FE">
      <w:pPr>
        <w:numPr>
          <w:ilvl w:val="0"/>
          <w:numId w:val="61"/>
        </w:numPr>
        <w:tabs>
          <w:tab w:val="left" w:pos="7613"/>
        </w:tabs>
        <w:rPr>
          <w:color w:val="1F497D" w:themeColor="text2"/>
          <w:sz w:val="24"/>
          <w:szCs w:val="24"/>
        </w:rPr>
      </w:pPr>
      <w:r w:rsidRPr="00FE3206">
        <w:rPr>
          <w:color w:val="1F497D" w:themeColor="text2"/>
          <w:sz w:val="24"/>
          <w:szCs w:val="24"/>
          <w:rtl/>
        </w:rPr>
        <w:t xml:space="preserve">إستراتيجية الأعمال </w:t>
      </w:r>
      <w:r w:rsidRPr="00FE3206">
        <w:rPr>
          <w:color w:val="1F497D" w:themeColor="text2"/>
          <w:sz w:val="24"/>
          <w:szCs w:val="24"/>
          <w:rtl/>
          <w:lang w:bidi="ar-EG"/>
        </w:rPr>
        <w:t>للمؤسسة</w:t>
      </w:r>
    </w:p>
    <w:p w:rsidR="00610151" w:rsidRPr="00FE3206" w:rsidRDefault="009444FE" w:rsidP="009444FE">
      <w:pPr>
        <w:numPr>
          <w:ilvl w:val="0"/>
          <w:numId w:val="61"/>
        </w:numPr>
        <w:tabs>
          <w:tab w:val="left" w:pos="7613"/>
        </w:tabs>
        <w:rPr>
          <w:color w:val="1F497D" w:themeColor="text2"/>
          <w:sz w:val="24"/>
          <w:szCs w:val="24"/>
          <w:rtl/>
        </w:rPr>
      </w:pPr>
      <w:r w:rsidRPr="00FE3206">
        <w:rPr>
          <w:color w:val="1F497D" w:themeColor="text2"/>
          <w:sz w:val="24"/>
          <w:szCs w:val="24"/>
          <w:rtl/>
          <w:lang w:bidi="ar-EG"/>
        </w:rPr>
        <w:t>تبعات تصميم واستيعاب نظم المعلومات</w:t>
      </w:r>
    </w:p>
    <w:p w:rsidR="00610151" w:rsidRPr="00FE3206" w:rsidRDefault="009444FE" w:rsidP="009444FE">
      <w:pPr>
        <w:numPr>
          <w:ilvl w:val="0"/>
          <w:numId w:val="61"/>
        </w:numPr>
        <w:tabs>
          <w:tab w:val="left" w:pos="7613"/>
        </w:tabs>
        <w:rPr>
          <w:color w:val="1F497D" w:themeColor="text2"/>
          <w:sz w:val="24"/>
          <w:szCs w:val="24"/>
          <w:rtl/>
        </w:rPr>
      </w:pPr>
      <w:r w:rsidRPr="00FE3206">
        <w:rPr>
          <w:color w:val="1F497D" w:themeColor="text2"/>
          <w:sz w:val="24"/>
          <w:szCs w:val="24"/>
          <w:rtl/>
          <w:lang w:bidi="ar-EG"/>
        </w:rPr>
        <w:t>استراتيجيات نظم المعلومات للتعامل مع القوي التنافسية</w:t>
      </w:r>
    </w:p>
    <w:p w:rsidR="00610151" w:rsidRPr="00FE3206" w:rsidRDefault="009444FE" w:rsidP="009444FE">
      <w:pPr>
        <w:numPr>
          <w:ilvl w:val="0"/>
          <w:numId w:val="61"/>
        </w:numPr>
        <w:tabs>
          <w:tab w:val="left" w:pos="7613"/>
        </w:tabs>
        <w:rPr>
          <w:color w:val="1F497D" w:themeColor="text2"/>
          <w:sz w:val="24"/>
          <w:szCs w:val="24"/>
          <w:rtl/>
        </w:rPr>
      </w:pPr>
      <w:r w:rsidRPr="00FE3206">
        <w:rPr>
          <w:color w:val="1F497D" w:themeColor="text2"/>
          <w:sz w:val="24"/>
          <w:szCs w:val="24"/>
          <w:rtl/>
        </w:rPr>
        <w:t>نموذج سلسلة القيمة</w:t>
      </w:r>
      <w:r w:rsidRPr="00FE3206">
        <w:rPr>
          <w:color w:val="1F497D" w:themeColor="text2"/>
          <w:sz w:val="24"/>
          <w:szCs w:val="24"/>
          <w:rtl/>
          <w:lang w:bidi="ar-EG"/>
        </w:rPr>
        <w:t xml:space="preserve"> </w:t>
      </w:r>
      <w:r w:rsidRPr="00FE3206">
        <w:rPr>
          <w:color w:val="1F497D" w:themeColor="text2"/>
          <w:sz w:val="24"/>
          <w:szCs w:val="24"/>
        </w:rPr>
        <w:t>Value Chain Model</w:t>
      </w:r>
      <w:r w:rsidRPr="00FE3206">
        <w:rPr>
          <w:color w:val="1F497D" w:themeColor="text2"/>
          <w:sz w:val="24"/>
          <w:szCs w:val="24"/>
          <w:rtl/>
          <w:lang w:bidi="ar-EG"/>
        </w:rPr>
        <w:t xml:space="preserve"> </w:t>
      </w:r>
    </w:p>
    <w:p w:rsidR="00610151" w:rsidRPr="00FE3206" w:rsidRDefault="009444FE" w:rsidP="009444FE">
      <w:pPr>
        <w:numPr>
          <w:ilvl w:val="0"/>
          <w:numId w:val="61"/>
        </w:numPr>
        <w:tabs>
          <w:tab w:val="left" w:pos="7613"/>
        </w:tabs>
        <w:rPr>
          <w:color w:val="1F497D" w:themeColor="text2"/>
          <w:sz w:val="24"/>
          <w:szCs w:val="24"/>
        </w:rPr>
      </w:pPr>
      <w:r w:rsidRPr="00FE3206">
        <w:rPr>
          <w:color w:val="1F497D" w:themeColor="text2"/>
          <w:sz w:val="24"/>
          <w:szCs w:val="24"/>
          <w:rtl/>
          <w:lang w:bidi="ar-EG"/>
        </w:rPr>
        <w:t>الاستراتيجية القائمة علي الشبكات</w:t>
      </w:r>
      <w:r w:rsidRPr="00FE3206">
        <w:rPr>
          <w:color w:val="1F497D" w:themeColor="text2"/>
          <w:sz w:val="24"/>
          <w:szCs w:val="24"/>
          <w:lang w:val="en-GB"/>
        </w:rPr>
        <w:t xml:space="preserve"> </w:t>
      </w:r>
      <w:r w:rsidRPr="00FE3206">
        <w:rPr>
          <w:color w:val="1F497D" w:themeColor="text2"/>
          <w:sz w:val="24"/>
          <w:szCs w:val="24"/>
          <w:rtl/>
          <w:lang w:bidi="ar-EG"/>
        </w:rPr>
        <w:t>,</w:t>
      </w:r>
      <w:r w:rsidRPr="00FE3206">
        <w:rPr>
          <w:color w:val="1F497D" w:themeColor="text2"/>
          <w:sz w:val="24"/>
          <w:szCs w:val="24"/>
          <w:lang w:val="en-GB"/>
        </w:rPr>
        <w:t xml:space="preserve"> </w:t>
      </w:r>
      <w:r w:rsidRPr="00FE3206">
        <w:rPr>
          <w:color w:val="1F497D" w:themeColor="text2"/>
          <w:sz w:val="24"/>
          <w:szCs w:val="24"/>
          <w:rtl/>
        </w:rPr>
        <w:t>إستراتيجي</w:t>
      </w:r>
      <w:r w:rsidRPr="00FE3206">
        <w:rPr>
          <w:color w:val="1F497D" w:themeColor="text2"/>
          <w:sz w:val="24"/>
          <w:szCs w:val="24"/>
          <w:rtl/>
          <w:lang w:bidi="ar-EG"/>
        </w:rPr>
        <w:t xml:space="preserve">ات المخرجات المتبادلة  و </w:t>
      </w:r>
      <w:r w:rsidRPr="00FE3206">
        <w:rPr>
          <w:color w:val="1F497D" w:themeColor="text2"/>
          <w:sz w:val="24"/>
          <w:szCs w:val="24"/>
          <w:rtl/>
        </w:rPr>
        <w:t>الميزة التنافسية للمؤسسة</w:t>
      </w:r>
      <w:r w:rsidRPr="00FE3206">
        <w:rPr>
          <w:color w:val="1F497D" w:themeColor="text2"/>
          <w:sz w:val="24"/>
          <w:szCs w:val="24"/>
          <w:rtl/>
          <w:lang w:bidi="ar-EG"/>
        </w:rPr>
        <w:t xml:space="preserve"> </w:t>
      </w:r>
    </w:p>
    <w:p w:rsidR="00F741F4" w:rsidRPr="00FE3206" w:rsidRDefault="00F741F4" w:rsidP="00F741F4">
      <w:pPr>
        <w:tabs>
          <w:tab w:val="left" w:pos="7613"/>
        </w:tabs>
        <w:rPr>
          <w:color w:val="FF0000"/>
          <w:sz w:val="24"/>
          <w:szCs w:val="24"/>
          <w:u w:val="single"/>
          <w:rtl/>
        </w:rPr>
      </w:pPr>
      <w:r w:rsidRPr="00FE3206">
        <w:rPr>
          <w:color w:val="FF0000"/>
          <w:sz w:val="24"/>
          <w:szCs w:val="24"/>
          <w:u w:val="single"/>
          <w:rtl/>
        </w:rPr>
        <w:t xml:space="preserve">إستراتيجية الأعمال </w:t>
      </w:r>
      <w:r w:rsidRPr="00FE3206">
        <w:rPr>
          <w:color w:val="FF0000"/>
          <w:sz w:val="24"/>
          <w:szCs w:val="24"/>
          <w:u w:val="single"/>
          <w:rtl/>
          <w:lang w:bidi="ar-EG"/>
        </w:rPr>
        <w:t>للمؤسسة</w:t>
      </w:r>
    </w:p>
    <w:p w:rsidR="00F741F4" w:rsidRPr="00FE3206" w:rsidRDefault="00F741F4" w:rsidP="00F741F4">
      <w:pPr>
        <w:tabs>
          <w:tab w:val="left" w:pos="7613"/>
        </w:tabs>
        <w:rPr>
          <w:sz w:val="24"/>
          <w:szCs w:val="24"/>
        </w:rPr>
      </w:pPr>
      <w:r w:rsidRPr="00FE3206">
        <w:rPr>
          <w:sz w:val="24"/>
          <w:szCs w:val="24"/>
          <w:rtl/>
        </w:rPr>
        <w:t>تتشكل إستراتيجية الأعمال من مجموعة النشاطات والقرارات التي تتخذها المؤسسة لتحديد العناصر التالية:</w:t>
      </w:r>
    </w:p>
    <w:p w:rsidR="00610151" w:rsidRPr="00FE3206" w:rsidRDefault="009444FE" w:rsidP="009444FE">
      <w:pPr>
        <w:numPr>
          <w:ilvl w:val="1"/>
          <w:numId w:val="62"/>
        </w:numPr>
        <w:tabs>
          <w:tab w:val="left" w:pos="7613"/>
        </w:tabs>
        <w:rPr>
          <w:sz w:val="24"/>
          <w:szCs w:val="24"/>
          <w:rtl/>
        </w:rPr>
      </w:pPr>
      <w:r w:rsidRPr="00FE3206">
        <w:rPr>
          <w:sz w:val="24"/>
          <w:szCs w:val="24"/>
          <w:rtl/>
        </w:rPr>
        <w:t>المنتجات والخدمات التي تقدمها المؤسسة</w:t>
      </w:r>
    </w:p>
    <w:p w:rsidR="00610151" w:rsidRPr="00FE3206" w:rsidRDefault="009444FE" w:rsidP="009444FE">
      <w:pPr>
        <w:numPr>
          <w:ilvl w:val="1"/>
          <w:numId w:val="62"/>
        </w:numPr>
        <w:tabs>
          <w:tab w:val="left" w:pos="7613"/>
        </w:tabs>
        <w:rPr>
          <w:sz w:val="24"/>
          <w:szCs w:val="24"/>
          <w:rtl/>
        </w:rPr>
      </w:pPr>
      <w:r w:rsidRPr="00FE3206">
        <w:rPr>
          <w:sz w:val="24"/>
          <w:szCs w:val="24"/>
          <w:rtl/>
        </w:rPr>
        <w:t>مجالات الصناعة التي تتنافس فيها المؤسسة</w:t>
      </w:r>
    </w:p>
    <w:p w:rsidR="00610151" w:rsidRPr="00FE3206" w:rsidRDefault="009444FE" w:rsidP="009444FE">
      <w:pPr>
        <w:numPr>
          <w:ilvl w:val="1"/>
          <w:numId w:val="62"/>
        </w:numPr>
        <w:tabs>
          <w:tab w:val="left" w:pos="7613"/>
        </w:tabs>
        <w:rPr>
          <w:sz w:val="24"/>
          <w:szCs w:val="24"/>
          <w:rtl/>
        </w:rPr>
      </w:pPr>
      <w:r w:rsidRPr="00FE3206">
        <w:rPr>
          <w:sz w:val="24"/>
          <w:szCs w:val="24"/>
          <w:rtl/>
          <w:lang w:bidi="ar-EG"/>
        </w:rPr>
        <w:t>المنافسون في</w:t>
      </w:r>
      <w:r w:rsidRPr="00FE3206">
        <w:rPr>
          <w:sz w:val="24"/>
          <w:szCs w:val="24"/>
          <w:rtl/>
        </w:rPr>
        <w:t xml:space="preserve"> السوق</w:t>
      </w:r>
      <w:r w:rsidRPr="00FE3206">
        <w:rPr>
          <w:sz w:val="24"/>
          <w:szCs w:val="24"/>
          <w:rtl/>
          <w:lang w:bidi="ar-EG"/>
        </w:rPr>
        <w:t xml:space="preserve"> الذي تعمل به المؤسسة</w:t>
      </w:r>
      <w:r w:rsidRPr="00FE3206">
        <w:rPr>
          <w:sz w:val="24"/>
          <w:szCs w:val="24"/>
          <w:rtl/>
        </w:rPr>
        <w:t xml:space="preserve"> </w:t>
      </w:r>
    </w:p>
    <w:p w:rsidR="00610151" w:rsidRPr="00FE3206" w:rsidRDefault="009444FE" w:rsidP="009444FE">
      <w:pPr>
        <w:numPr>
          <w:ilvl w:val="1"/>
          <w:numId w:val="62"/>
        </w:numPr>
        <w:tabs>
          <w:tab w:val="left" w:pos="7613"/>
        </w:tabs>
        <w:rPr>
          <w:sz w:val="24"/>
          <w:szCs w:val="24"/>
          <w:rtl/>
        </w:rPr>
      </w:pPr>
      <w:r w:rsidRPr="00FE3206">
        <w:rPr>
          <w:sz w:val="24"/>
          <w:szCs w:val="24"/>
          <w:rtl/>
        </w:rPr>
        <w:t>من أين تستورد</w:t>
      </w:r>
      <w:r w:rsidRPr="00FE3206">
        <w:rPr>
          <w:sz w:val="24"/>
          <w:szCs w:val="24"/>
          <w:rtl/>
          <w:lang w:bidi="ar-EG"/>
        </w:rPr>
        <w:t xml:space="preserve"> المؤسسة</w:t>
      </w:r>
      <w:r w:rsidRPr="00FE3206">
        <w:rPr>
          <w:sz w:val="24"/>
          <w:szCs w:val="24"/>
          <w:rtl/>
        </w:rPr>
        <w:t xml:space="preserve"> المواد التي تحتاج لها</w:t>
      </w:r>
    </w:p>
    <w:p w:rsidR="00610151" w:rsidRPr="00FE3206" w:rsidRDefault="009444FE" w:rsidP="009444FE">
      <w:pPr>
        <w:numPr>
          <w:ilvl w:val="1"/>
          <w:numId w:val="62"/>
        </w:numPr>
        <w:tabs>
          <w:tab w:val="left" w:pos="7613"/>
        </w:tabs>
        <w:rPr>
          <w:sz w:val="24"/>
          <w:szCs w:val="24"/>
          <w:rtl/>
        </w:rPr>
      </w:pPr>
      <w:r w:rsidRPr="00FE3206">
        <w:rPr>
          <w:sz w:val="24"/>
          <w:szCs w:val="24"/>
          <w:rtl/>
        </w:rPr>
        <w:t>من هم عملاء المؤسسة المحتملون</w:t>
      </w:r>
    </w:p>
    <w:p w:rsidR="00610151" w:rsidRPr="00FE3206" w:rsidRDefault="009444FE" w:rsidP="009444FE">
      <w:pPr>
        <w:numPr>
          <w:ilvl w:val="1"/>
          <w:numId w:val="62"/>
        </w:numPr>
        <w:tabs>
          <w:tab w:val="left" w:pos="7613"/>
        </w:tabs>
        <w:rPr>
          <w:sz w:val="24"/>
          <w:szCs w:val="24"/>
        </w:rPr>
      </w:pPr>
      <w:r w:rsidRPr="00FE3206">
        <w:rPr>
          <w:sz w:val="24"/>
          <w:szCs w:val="24"/>
          <w:rtl/>
        </w:rPr>
        <w:t>ما السياسات والأهداف طويلة المدى</w:t>
      </w:r>
      <w:r w:rsidRPr="00FE3206">
        <w:rPr>
          <w:sz w:val="24"/>
          <w:szCs w:val="24"/>
          <w:rtl/>
          <w:lang w:bidi="ar-EG"/>
        </w:rPr>
        <w:t xml:space="preserve"> للمؤسسة</w:t>
      </w:r>
      <w:r w:rsidRPr="00FE3206">
        <w:rPr>
          <w:sz w:val="24"/>
          <w:szCs w:val="24"/>
        </w:rPr>
        <w:t xml:space="preserve"> </w:t>
      </w:r>
    </w:p>
    <w:p w:rsidR="00F741F4" w:rsidRPr="00FE3206" w:rsidRDefault="00F741F4" w:rsidP="00F741F4">
      <w:pPr>
        <w:tabs>
          <w:tab w:val="left" w:pos="7613"/>
        </w:tabs>
        <w:rPr>
          <w:color w:val="FF0000"/>
          <w:sz w:val="24"/>
          <w:szCs w:val="24"/>
          <w:u w:val="single"/>
          <w:rtl/>
        </w:rPr>
      </w:pPr>
      <w:r w:rsidRPr="00FE3206">
        <w:rPr>
          <w:color w:val="FF0000"/>
          <w:sz w:val="24"/>
          <w:szCs w:val="24"/>
          <w:u w:val="single"/>
          <w:rtl/>
          <w:lang w:bidi="ar-EG"/>
        </w:rPr>
        <w:t>تبعات تصميم واستيعاب نظم المعلومات</w:t>
      </w:r>
    </w:p>
    <w:p w:rsidR="00F741F4" w:rsidRPr="00FE3206" w:rsidRDefault="00F741F4" w:rsidP="00F741F4">
      <w:pPr>
        <w:tabs>
          <w:tab w:val="left" w:pos="7613"/>
        </w:tabs>
        <w:rPr>
          <w:sz w:val="24"/>
          <w:szCs w:val="24"/>
        </w:rPr>
      </w:pPr>
      <w:r w:rsidRPr="00FE3206">
        <w:rPr>
          <w:sz w:val="24"/>
          <w:szCs w:val="24"/>
          <w:rtl/>
          <w:lang w:bidi="ar-EG"/>
        </w:rPr>
        <w:t xml:space="preserve">لكي تقدم فوائد ملموسة للمؤسسة’ يجب بناء نظم المعلومات بعد فهم بيئة المؤسسة التي سوف تطبق بها هذه النظم </w:t>
      </w:r>
    </w:p>
    <w:p w:rsidR="00F741F4" w:rsidRPr="00FE3206" w:rsidRDefault="00F741F4" w:rsidP="00F741F4">
      <w:pPr>
        <w:tabs>
          <w:tab w:val="left" w:pos="7613"/>
        </w:tabs>
        <w:rPr>
          <w:sz w:val="24"/>
          <w:szCs w:val="24"/>
          <w:rtl/>
        </w:rPr>
      </w:pPr>
      <w:r w:rsidRPr="00FE3206">
        <w:rPr>
          <w:sz w:val="24"/>
          <w:szCs w:val="24"/>
          <w:rtl/>
          <w:lang w:bidi="ar-EG"/>
        </w:rPr>
        <w:t xml:space="preserve">العوامل الرئيسية التي ينبغي اخذها في الاعتبار هي: </w:t>
      </w:r>
    </w:p>
    <w:p w:rsidR="00610151" w:rsidRPr="00FE3206" w:rsidRDefault="009444FE" w:rsidP="009444FE">
      <w:pPr>
        <w:numPr>
          <w:ilvl w:val="0"/>
          <w:numId w:val="63"/>
        </w:numPr>
        <w:tabs>
          <w:tab w:val="left" w:pos="7613"/>
        </w:tabs>
        <w:rPr>
          <w:sz w:val="24"/>
          <w:szCs w:val="24"/>
          <w:rtl/>
        </w:rPr>
      </w:pPr>
      <w:r w:rsidRPr="00FE3206">
        <w:rPr>
          <w:sz w:val="24"/>
          <w:szCs w:val="24"/>
          <w:rtl/>
          <w:lang w:bidi="ar-EG"/>
        </w:rPr>
        <w:t xml:space="preserve"> بيئة العمل للمؤسسة</w:t>
      </w:r>
    </w:p>
    <w:p w:rsidR="00610151" w:rsidRPr="00FE3206" w:rsidRDefault="009444FE" w:rsidP="009444FE">
      <w:pPr>
        <w:numPr>
          <w:ilvl w:val="0"/>
          <w:numId w:val="63"/>
        </w:numPr>
        <w:tabs>
          <w:tab w:val="left" w:pos="7613"/>
        </w:tabs>
        <w:rPr>
          <w:sz w:val="24"/>
          <w:szCs w:val="24"/>
          <w:rtl/>
        </w:rPr>
      </w:pPr>
      <w:r w:rsidRPr="00FE3206">
        <w:rPr>
          <w:sz w:val="24"/>
          <w:szCs w:val="24"/>
          <w:rtl/>
          <w:lang w:bidi="ar-EG"/>
        </w:rPr>
        <w:t xml:space="preserve">هيكلية المؤسسة : تركيبة المؤسسة,مجال التخصص  للمؤسسة و الوظائف العملية و الروتينية بالمؤسسة </w:t>
      </w:r>
    </w:p>
    <w:p w:rsidR="00610151" w:rsidRPr="00FE3206" w:rsidRDefault="009444FE" w:rsidP="009444FE">
      <w:pPr>
        <w:numPr>
          <w:ilvl w:val="0"/>
          <w:numId w:val="63"/>
        </w:numPr>
        <w:tabs>
          <w:tab w:val="left" w:pos="7613"/>
        </w:tabs>
        <w:rPr>
          <w:sz w:val="24"/>
          <w:szCs w:val="24"/>
          <w:rtl/>
        </w:rPr>
      </w:pPr>
      <w:r w:rsidRPr="00FE3206">
        <w:rPr>
          <w:sz w:val="24"/>
          <w:szCs w:val="24"/>
          <w:rtl/>
          <w:lang w:bidi="ar-EG"/>
        </w:rPr>
        <w:t>ثقافة وسياسات المؤسسة</w:t>
      </w:r>
    </w:p>
    <w:p w:rsidR="00610151" w:rsidRPr="00FE3206" w:rsidRDefault="009444FE" w:rsidP="009444FE">
      <w:pPr>
        <w:numPr>
          <w:ilvl w:val="0"/>
          <w:numId w:val="63"/>
        </w:numPr>
        <w:tabs>
          <w:tab w:val="left" w:pos="7613"/>
        </w:tabs>
        <w:rPr>
          <w:sz w:val="24"/>
          <w:szCs w:val="24"/>
          <w:rtl/>
        </w:rPr>
      </w:pPr>
      <w:r w:rsidRPr="00FE3206">
        <w:rPr>
          <w:sz w:val="24"/>
          <w:szCs w:val="24"/>
          <w:rtl/>
          <w:lang w:bidi="ar-EG"/>
        </w:rPr>
        <w:t>تصنيف المؤسسة والطبيعة القيادية للمؤسسة</w:t>
      </w:r>
    </w:p>
    <w:p w:rsidR="00610151" w:rsidRPr="00FE3206" w:rsidRDefault="009444FE" w:rsidP="009444FE">
      <w:pPr>
        <w:numPr>
          <w:ilvl w:val="0"/>
          <w:numId w:val="63"/>
        </w:numPr>
        <w:tabs>
          <w:tab w:val="left" w:pos="7613"/>
        </w:tabs>
        <w:rPr>
          <w:sz w:val="24"/>
          <w:szCs w:val="24"/>
          <w:rtl/>
        </w:rPr>
      </w:pPr>
      <w:r w:rsidRPr="00FE3206">
        <w:rPr>
          <w:sz w:val="24"/>
          <w:szCs w:val="24"/>
          <w:rtl/>
          <w:lang w:bidi="ar-EG"/>
        </w:rPr>
        <w:t>المجموعة الاساسية لاصحاب المصلحة من نظام المعلومات وكيفية تفاعلهم معه</w:t>
      </w:r>
    </w:p>
    <w:p w:rsidR="00610151" w:rsidRPr="00FE3206" w:rsidRDefault="009444FE" w:rsidP="009444FE">
      <w:pPr>
        <w:numPr>
          <w:ilvl w:val="0"/>
          <w:numId w:val="63"/>
        </w:numPr>
        <w:tabs>
          <w:tab w:val="left" w:pos="7613"/>
        </w:tabs>
        <w:rPr>
          <w:sz w:val="24"/>
          <w:szCs w:val="24"/>
        </w:rPr>
      </w:pPr>
      <w:r w:rsidRPr="00FE3206">
        <w:rPr>
          <w:sz w:val="24"/>
          <w:szCs w:val="24"/>
          <w:rtl/>
          <w:lang w:bidi="ar-EG"/>
        </w:rPr>
        <w:t>نوعية الاعمال, القرارات والوظائف التي صمم نظام المعلومات لدعمها</w:t>
      </w:r>
      <w:r w:rsidRPr="00FE3206">
        <w:rPr>
          <w:sz w:val="24"/>
          <w:szCs w:val="24"/>
          <w:lang w:val="en-GB"/>
        </w:rPr>
        <w:t xml:space="preserve"> </w:t>
      </w:r>
    </w:p>
    <w:p w:rsidR="00F741F4" w:rsidRPr="00FE3206" w:rsidRDefault="00F741F4" w:rsidP="00F741F4">
      <w:pPr>
        <w:tabs>
          <w:tab w:val="left" w:pos="7613"/>
        </w:tabs>
        <w:rPr>
          <w:color w:val="FF0000"/>
          <w:sz w:val="24"/>
          <w:szCs w:val="24"/>
          <w:u w:val="single"/>
          <w:rtl/>
        </w:rPr>
      </w:pPr>
      <w:r w:rsidRPr="00FE3206">
        <w:rPr>
          <w:color w:val="FF0000"/>
          <w:sz w:val="24"/>
          <w:szCs w:val="24"/>
          <w:u w:val="single"/>
          <w:rtl/>
          <w:lang w:bidi="ar-EG"/>
        </w:rPr>
        <w:t xml:space="preserve">نموذج بورتر </w:t>
      </w:r>
      <w:r w:rsidRPr="00FE3206">
        <w:rPr>
          <w:color w:val="FF0000"/>
          <w:sz w:val="24"/>
          <w:szCs w:val="24"/>
          <w:u w:val="single"/>
          <w:lang w:val="en-GB"/>
        </w:rPr>
        <w:t>Forces  Model</w:t>
      </w:r>
      <w:r w:rsidRPr="00FE3206">
        <w:rPr>
          <w:color w:val="FF0000"/>
          <w:sz w:val="24"/>
          <w:szCs w:val="24"/>
          <w:u w:val="single"/>
          <w:rtl/>
          <w:lang w:bidi="ar-EG"/>
        </w:rPr>
        <w:t xml:space="preserve"> </w:t>
      </w:r>
      <w:r w:rsidRPr="00FE3206">
        <w:rPr>
          <w:color w:val="FF0000"/>
          <w:sz w:val="24"/>
          <w:szCs w:val="24"/>
          <w:u w:val="single"/>
          <w:lang w:val="en-GB"/>
        </w:rPr>
        <w:t>Porter Competitive</w:t>
      </w:r>
    </w:p>
    <w:p w:rsidR="00610151" w:rsidRPr="00FE3206" w:rsidRDefault="009444FE" w:rsidP="009444FE">
      <w:pPr>
        <w:numPr>
          <w:ilvl w:val="0"/>
          <w:numId w:val="64"/>
        </w:numPr>
        <w:tabs>
          <w:tab w:val="left" w:pos="7613"/>
        </w:tabs>
        <w:rPr>
          <w:sz w:val="24"/>
          <w:szCs w:val="24"/>
        </w:rPr>
      </w:pPr>
      <w:r w:rsidRPr="00FE3206">
        <w:rPr>
          <w:sz w:val="24"/>
          <w:szCs w:val="24"/>
          <w:rtl/>
          <w:lang w:bidi="ar-EG"/>
        </w:rPr>
        <w:t xml:space="preserve">تشمل القوي التنافسية حسب نموذج بورتر </w:t>
      </w:r>
      <w:r w:rsidRPr="00FE3206">
        <w:rPr>
          <w:sz w:val="24"/>
          <w:szCs w:val="24"/>
          <w:lang w:val="en-GB"/>
        </w:rPr>
        <w:t>Forces  Model</w:t>
      </w:r>
      <w:r w:rsidRPr="00FE3206">
        <w:rPr>
          <w:sz w:val="24"/>
          <w:szCs w:val="24"/>
          <w:rtl/>
          <w:lang w:bidi="ar-EG"/>
        </w:rPr>
        <w:t xml:space="preserve"> </w:t>
      </w:r>
      <w:r w:rsidRPr="00FE3206">
        <w:rPr>
          <w:sz w:val="24"/>
          <w:szCs w:val="24"/>
          <w:lang w:val="en-GB"/>
        </w:rPr>
        <w:t xml:space="preserve">Porter Competitive </w:t>
      </w:r>
      <w:r w:rsidRPr="00FE3206">
        <w:rPr>
          <w:sz w:val="24"/>
          <w:szCs w:val="24"/>
          <w:rtl/>
          <w:lang w:bidi="ar-EG"/>
        </w:rPr>
        <w:t xml:space="preserve">  المنافسين التقليديين, الداخلين الجدد لسوق الاعمال,المنتجات والخدمات البديلة, و العملاء والموردين</w:t>
      </w:r>
      <w:r w:rsidRPr="00FE3206">
        <w:rPr>
          <w:sz w:val="24"/>
          <w:szCs w:val="24"/>
          <w:lang w:val="en-GB"/>
        </w:rPr>
        <w:t xml:space="preserve"> </w:t>
      </w:r>
    </w:p>
    <w:p w:rsidR="00610151" w:rsidRPr="00FE3206" w:rsidRDefault="009444FE" w:rsidP="009444FE">
      <w:pPr>
        <w:numPr>
          <w:ilvl w:val="0"/>
          <w:numId w:val="64"/>
        </w:numPr>
        <w:tabs>
          <w:tab w:val="left" w:pos="7613"/>
        </w:tabs>
        <w:rPr>
          <w:sz w:val="24"/>
          <w:szCs w:val="24"/>
          <w:rtl/>
        </w:rPr>
      </w:pPr>
      <w:r w:rsidRPr="00FE3206">
        <w:rPr>
          <w:sz w:val="24"/>
          <w:szCs w:val="24"/>
          <w:rtl/>
          <w:lang w:bidi="ar-EG"/>
        </w:rPr>
        <w:lastRenderedPageBreak/>
        <w:t>هنالك اربعة  انواع من الاستراتيجيات لمواجهة القوي التنافسية والتي غالبا ما تفعل بواسطة استخدام نظم معلومات</w:t>
      </w:r>
    </w:p>
    <w:p w:rsidR="00610151" w:rsidRPr="00FE3206" w:rsidRDefault="009444FE" w:rsidP="009444FE">
      <w:pPr>
        <w:numPr>
          <w:ilvl w:val="1"/>
          <w:numId w:val="64"/>
        </w:numPr>
        <w:tabs>
          <w:tab w:val="left" w:pos="7613"/>
        </w:tabs>
        <w:rPr>
          <w:color w:val="0070C0"/>
          <w:sz w:val="24"/>
          <w:szCs w:val="24"/>
          <w:rtl/>
        </w:rPr>
      </w:pPr>
      <w:r w:rsidRPr="00FE3206">
        <w:rPr>
          <w:color w:val="0070C0"/>
          <w:sz w:val="24"/>
          <w:szCs w:val="24"/>
          <w:rtl/>
          <w:lang w:bidi="ar-EG"/>
        </w:rPr>
        <w:t xml:space="preserve">الريادة عن طريق السعر المنخفض </w:t>
      </w:r>
      <w:r w:rsidRPr="00FE3206">
        <w:rPr>
          <w:color w:val="0070C0"/>
          <w:sz w:val="24"/>
          <w:szCs w:val="24"/>
          <w:lang w:val="en-GB"/>
        </w:rPr>
        <w:t xml:space="preserve"> Low-cost Leadership</w:t>
      </w:r>
      <w:r w:rsidRPr="00FE3206">
        <w:rPr>
          <w:color w:val="0070C0"/>
          <w:sz w:val="24"/>
          <w:szCs w:val="24"/>
          <w:rtl/>
          <w:lang w:bidi="ar-EG"/>
        </w:rPr>
        <w:t xml:space="preserve"> </w:t>
      </w:r>
    </w:p>
    <w:p w:rsidR="00F741F4" w:rsidRPr="00FE3206" w:rsidRDefault="00F741F4" w:rsidP="00F741F4">
      <w:pPr>
        <w:tabs>
          <w:tab w:val="left" w:pos="7613"/>
        </w:tabs>
        <w:rPr>
          <w:sz w:val="24"/>
          <w:szCs w:val="24"/>
          <w:rtl/>
        </w:rPr>
      </w:pPr>
      <w:r w:rsidRPr="00FE3206">
        <w:rPr>
          <w:sz w:val="24"/>
          <w:szCs w:val="24"/>
          <w:rtl/>
          <w:lang w:bidi="ar-EG"/>
        </w:rPr>
        <w:t>ويعني ذلك استخدام نظم المعلومات للوصول الي تكلفة تشغيل منخفضة وبالتالي تمرير ذلك للعميل في صورة سعر اقل</w:t>
      </w:r>
    </w:p>
    <w:p w:rsidR="00610151" w:rsidRPr="00FE3206" w:rsidRDefault="00FE3206" w:rsidP="00FE3206">
      <w:pPr>
        <w:tabs>
          <w:tab w:val="left" w:pos="7613"/>
        </w:tabs>
        <w:ind w:left="1080"/>
        <w:rPr>
          <w:color w:val="0070C0"/>
          <w:sz w:val="24"/>
          <w:szCs w:val="24"/>
          <w:rtl/>
        </w:rPr>
      </w:pPr>
      <w:r w:rsidRPr="00FE3206">
        <w:rPr>
          <w:rFonts w:hint="cs"/>
          <w:color w:val="0070C0"/>
          <w:sz w:val="24"/>
          <w:szCs w:val="24"/>
          <w:rtl/>
          <w:lang w:bidi="ar-EG"/>
        </w:rPr>
        <w:t xml:space="preserve">2 </w:t>
      </w:r>
      <w:r w:rsidR="009444FE" w:rsidRPr="00FE3206">
        <w:rPr>
          <w:color w:val="0070C0"/>
          <w:sz w:val="24"/>
          <w:szCs w:val="24"/>
          <w:rtl/>
          <w:lang w:bidi="ar-EG"/>
        </w:rPr>
        <w:t>المنتج المتميز</w:t>
      </w:r>
      <w:r w:rsidR="009444FE" w:rsidRPr="00FE3206">
        <w:rPr>
          <w:color w:val="0070C0"/>
          <w:sz w:val="24"/>
          <w:szCs w:val="24"/>
          <w:lang w:val="en-GB"/>
        </w:rPr>
        <w:t xml:space="preserve"> Product Differentiation </w:t>
      </w:r>
    </w:p>
    <w:p w:rsidR="00F741F4" w:rsidRPr="00FE3206" w:rsidRDefault="00F741F4" w:rsidP="00F741F4">
      <w:pPr>
        <w:tabs>
          <w:tab w:val="left" w:pos="7613"/>
        </w:tabs>
        <w:rPr>
          <w:sz w:val="24"/>
          <w:szCs w:val="24"/>
          <w:rtl/>
        </w:rPr>
      </w:pPr>
      <w:r w:rsidRPr="00FE3206">
        <w:rPr>
          <w:sz w:val="24"/>
          <w:szCs w:val="24"/>
          <w:rtl/>
          <w:lang w:bidi="ar-EG"/>
        </w:rPr>
        <w:t>استخدام نظم المعلومات لإنتاج منتجات وخدمات جديدة او تغيير نظرة العميل في المنتجات والخدمات الموجودة</w:t>
      </w:r>
    </w:p>
    <w:p w:rsidR="00610151" w:rsidRPr="00FE3206" w:rsidRDefault="00FE3206" w:rsidP="00FE3206">
      <w:pPr>
        <w:tabs>
          <w:tab w:val="left" w:pos="7613"/>
        </w:tabs>
        <w:ind w:left="1080"/>
        <w:rPr>
          <w:color w:val="0070C0"/>
          <w:sz w:val="24"/>
          <w:szCs w:val="24"/>
          <w:rtl/>
        </w:rPr>
      </w:pPr>
      <w:r w:rsidRPr="00FE3206">
        <w:rPr>
          <w:rFonts w:hint="cs"/>
          <w:color w:val="0070C0"/>
          <w:sz w:val="24"/>
          <w:szCs w:val="24"/>
          <w:rtl/>
          <w:lang w:bidi="ar-EG"/>
        </w:rPr>
        <w:t xml:space="preserve">3 </w:t>
      </w:r>
      <w:r w:rsidR="009444FE" w:rsidRPr="00FE3206">
        <w:rPr>
          <w:color w:val="0070C0"/>
          <w:sz w:val="24"/>
          <w:szCs w:val="24"/>
          <w:rtl/>
          <w:lang w:bidi="ar-EG"/>
        </w:rPr>
        <w:t>التركيز علي شريحة تسويقية</w:t>
      </w:r>
      <w:r w:rsidR="009444FE" w:rsidRPr="00FE3206">
        <w:rPr>
          <w:color w:val="0070C0"/>
          <w:sz w:val="24"/>
          <w:szCs w:val="24"/>
          <w:lang w:val="en-GB"/>
        </w:rPr>
        <w:t xml:space="preserve"> Focus on Market Niche </w:t>
      </w:r>
    </w:p>
    <w:p w:rsidR="00F741F4" w:rsidRPr="00FE3206" w:rsidRDefault="00F741F4" w:rsidP="00F741F4">
      <w:pPr>
        <w:tabs>
          <w:tab w:val="left" w:pos="7613"/>
        </w:tabs>
        <w:rPr>
          <w:sz w:val="24"/>
          <w:szCs w:val="24"/>
          <w:rtl/>
        </w:rPr>
      </w:pPr>
      <w:r w:rsidRPr="00FE3206">
        <w:rPr>
          <w:sz w:val="24"/>
          <w:szCs w:val="24"/>
          <w:rtl/>
          <w:lang w:bidi="ar-EG"/>
        </w:rPr>
        <w:t>استخدام نظم المعلومات للمساعدة في التركيز علي قطاع معين من السوق وبالتالي خدمة هذه الشريحة بصورة افضل من المنافسين</w:t>
      </w:r>
    </w:p>
    <w:p w:rsidR="00610151" w:rsidRPr="00FE3206" w:rsidRDefault="00FE3206" w:rsidP="00FE3206">
      <w:pPr>
        <w:tabs>
          <w:tab w:val="left" w:pos="7613"/>
        </w:tabs>
        <w:ind w:left="1080"/>
        <w:rPr>
          <w:color w:val="0070C0"/>
          <w:sz w:val="24"/>
          <w:szCs w:val="24"/>
          <w:rtl/>
        </w:rPr>
      </w:pPr>
      <w:r w:rsidRPr="00FE3206">
        <w:rPr>
          <w:rFonts w:hint="cs"/>
          <w:color w:val="0070C0"/>
          <w:sz w:val="24"/>
          <w:szCs w:val="24"/>
          <w:rtl/>
          <w:lang w:bidi="ar-EG"/>
        </w:rPr>
        <w:t xml:space="preserve">4 </w:t>
      </w:r>
      <w:r w:rsidR="009444FE" w:rsidRPr="00FE3206">
        <w:rPr>
          <w:color w:val="0070C0"/>
          <w:sz w:val="24"/>
          <w:szCs w:val="24"/>
          <w:rtl/>
          <w:lang w:bidi="ar-EG"/>
        </w:rPr>
        <w:t xml:space="preserve">تقوية اعتمادية العملاء و الموردين </w:t>
      </w:r>
      <w:r w:rsidR="009444FE" w:rsidRPr="00FE3206">
        <w:rPr>
          <w:color w:val="0070C0"/>
          <w:sz w:val="24"/>
          <w:szCs w:val="24"/>
          <w:lang w:val="en-GB"/>
        </w:rPr>
        <w:t xml:space="preserve">Strengthen Customer and Supplier Intimacy </w:t>
      </w:r>
    </w:p>
    <w:p w:rsidR="00F741F4" w:rsidRPr="00FE3206" w:rsidRDefault="00F741F4" w:rsidP="00F741F4">
      <w:pPr>
        <w:tabs>
          <w:tab w:val="left" w:pos="7613"/>
        </w:tabs>
        <w:rPr>
          <w:sz w:val="24"/>
          <w:szCs w:val="24"/>
          <w:rtl/>
        </w:rPr>
      </w:pPr>
      <w:r w:rsidRPr="00FE3206">
        <w:rPr>
          <w:sz w:val="24"/>
          <w:szCs w:val="24"/>
          <w:rtl/>
          <w:lang w:bidi="ar-EG"/>
        </w:rPr>
        <w:t>استخدام نظم المعلومات لتقوية الروابط مع الموردين وتقوية اعتمادية العملاء علي منتجات الشركة</w:t>
      </w:r>
      <w:r w:rsidRPr="00FE3206">
        <w:rPr>
          <w:sz w:val="24"/>
          <w:szCs w:val="24"/>
          <w:lang w:val="en-GB"/>
        </w:rPr>
        <w:t xml:space="preserve"> </w:t>
      </w:r>
    </w:p>
    <w:p w:rsidR="00FE3206" w:rsidRPr="00FE3206" w:rsidRDefault="00FE3206" w:rsidP="00FE3206">
      <w:pPr>
        <w:tabs>
          <w:tab w:val="left" w:pos="7613"/>
        </w:tabs>
        <w:jc w:val="center"/>
        <w:rPr>
          <w:sz w:val="24"/>
          <w:szCs w:val="24"/>
          <w:rtl/>
        </w:rPr>
      </w:pPr>
      <w:r w:rsidRPr="00FE3206">
        <w:rPr>
          <w:noProof/>
          <w:sz w:val="24"/>
          <w:szCs w:val="24"/>
          <w:rtl/>
        </w:rPr>
        <w:drawing>
          <wp:inline distT="0" distB="0" distL="0" distR="0">
            <wp:extent cx="4836987" cy="2078966"/>
            <wp:effectExtent l="19050" t="0" r="1713" b="0"/>
            <wp:docPr id="18" name="كائن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620000" cy="4459289"/>
                      <a:chOff x="1066801" y="1628776"/>
                      <a:chExt cx="7620000" cy="4459289"/>
                    </a:xfrm>
                  </a:grpSpPr>
                  <a:grpSp>
                    <a:nvGrpSpPr>
                      <a:cNvPr id="3" name="مجموعة 4"/>
                      <a:cNvGrpSpPr/>
                    </a:nvGrpSpPr>
                    <a:grpSpPr>
                      <a:xfrm>
                        <a:off x="1066801" y="1628776"/>
                        <a:ext cx="7620000" cy="4459289"/>
                        <a:chOff x="838200" y="1247775"/>
                        <a:chExt cx="7620000" cy="4459289"/>
                      </a:xfrm>
                    </a:grpSpPr>
                    <a:sp>
                      <a:nvSpPr>
                        <a:cNvPr id="6" name="Oval 7"/>
                        <a:cNvSpPr>
                          <a:spLocks noChangeArrowheads="1"/>
                        </a:cNvSpPr>
                      </a:nvSpPr>
                      <a:spPr bwMode="auto">
                        <a:xfrm>
                          <a:off x="2286000" y="2255912"/>
                          <a:ext cx="4572000" cy="2163688"/>
                        </a:xfrm>
                        <a:prstGeom prst="ellipse">
                          <a:avLst/>
                        </a:prstGeom>
                        <a:solidFill>
                          <a:schemeClr val="accent1"/>
                        </a:solidFill>
                        <a:ln w="9525">
                          <a:solidFill>
                            <a:schemeClr val="tx1"/>
                          </a:solidFill>
                          <a:round/>
                          <a:headEnd/>
                          <a:tailEnd/>
                        </a:ln>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400" b="1">
                              <a:solidFill>
                                <a:schemeClr val="bg1"/>
                              </a:solidFill>
                            </a:endParaRPr>
                          </a:p>
                        </a:txBody>
                        <a:useSpRect/>
                      </a:txSp>
                    </a:sp>
                    <a:grpSp>
                      <a:nvGrpSpPr>
                        <a:cNvPr id="4" name="Group 10"/>
                        <a:cNvGrpSpPr>
                          <a:grpSpLocks/>
                        </a:cNvGrpSpPr>
                      </a:nvGrpSpPr>
                      <a:grpSpPr bwMode="auto">
                        <a:xfrm>
                          <a:off x="838200" y="1295400"/>
                          <a:ext cx="2325688" cy="762000"/>
                          <a:chOff x="528" y="816"/>
                          <a:chExt cx="1465" cy="480"/>
                        </a:xfrm>
                      </a:grpSpPr>
                      <a:sp>
                        <a:nvSpPr>
                          <a:cNvPr id="28" name="Rectangle 8"/>
                          <a:cNvSpPr>
                            <a:spLocks noChangeArrowheads="1"/>
                          </a:cNvSpPr>
                        </a:nvSpPr>
                        <a:spPr bwMode="auto">
                          <a:xfrm>
                            <a:off x="528" y="816"/>
                            <a:ext cx="1465" cy="480"/>
                          </a:xfrm>
                          <a:prstGeom prst="rect">
                            <a:avLst/>
                          </a:prstGeom>
                          <a:solidFill>
                            <a:schemeClr val="accent1"/>
                          </a:solidFill>
                          <a:ln w="9525">
                            <a:miter lim="800000"/>
                            <a:headEnd/>
                            <a:tailEnd/>
                          </a:ln>
                          <a:scene3d>
                            <a:camera prst="legacyObliqueTopRight"/>
                            <a:lightRig rig="legacyFlat3" dir="b"/>
                          </a:scene3d>
                          <a:sp3d extrusionH="430200" prstMaterial="legacyMatte">
                            <a:bevelT w="13500" h="13500" prst="angle"/>
                            <a:bevelB w="13500" h="13500" prst="angle"/>
                            <a:extrusionClr>
                              <a:schemeClr val="accent1"/>
                            </a:extrusionClr>
                          </a:sp3d>
                        </a:spPr>
                        <a:txSp>
                          <a:txBody>
                            <a:bodyPr wrap="none" anchor="ctr">
                              <a:flatTx/>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400" b="1">
                                <a:solidFill>
                                  <a:schemeClr val="bg1"/>
                                </a:solidFill>
                              </a:endParaRPr>
                            </a:p>
                          </a:txBody>
                          <a:useSpRect/>
                        </a:txSp>
                      </a:sp>
                      <a:sp>
                        <a:nvSpPr>
                          <a:cNvPr id="29" name="Text Box 9"/>
                          <a:cNvSpPr txBox="1">
                            <a:spLocks noChangeArrowheads="1"/>
                          </a:cNvSpPr>
                        </a:nvSpPr>
                        <a:spPr bwMode="auto">
                          <a:xfrm>
                            <a:off x="568" y="864"/>
                            <a:ext cx="1320" cy="291"/>
                          </a:xfrm>
                          <a:prstGeom prst="rect">
                            <a:avLst/>
                          </a:prstGeom>
                          <a:noFill/>
                          <a:ln w="9525">
                            <a:noFill/>
                            <a:miter lim="800000"/>
                            <a:headEnd/>
                            <a:tailEnd/>
                          </a:ln>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400" b="1" dirty="0" smtClean="0">
                                  <a:solidFill>
                                    <a:schemeClr val="bg1"/>
                                  </a:solidFill>
                                  <a:latin typeface="Georgia" pitchFamily="18" charset="0"/>
                                </a:rPr>
                                <a:t>المنافسون الجدد</a:t>
                              </a:r>
                              <a:endParaRPr lang="en-US" sz="2400" b="1" dirty="0">
                                <a:solidFill>
                                  <a:schemeClr val="bg1"/>
                                </a:solidFill>
                                <a:latin typeface="Georgia" pitchFamily="18" charset="0"/>
                              </a:endParaRPr>
                            </a:p>
                          </a:txBody>
                          <a:useSpRect/>
                        </a:txSp>
                      </a:sp>
                    </a:grpSp>
                    <a:grpSp>
                      <a:nvGrpSpPr>
                        <a:cNvPr id="5" name="Group 11"/>
                        <a:cNvGrpSpPr>
                          <a:grpSpLocks/>
                        </a:cNvGrpSpPr>
                      </a:nvGrpSpPr>
                      <a:grpSpPr bwMode="auto">
                        <a:xfrm>
                          <a:off x="6096000" y="1247775"/>
                          <a:ext cx="2362200" cy="990600"/>
                          <a:chOff x="384" y="786"/>
                          <a:chExt cx="1488" cy="624"/>
                        </a:xfrm>
                      </a:grpSpPr>
                      <a:sp>
                        <a:nvSpPr>
                          <a:cNvPr id="26" name="Rectangle 12"/>
                          <a:cNvSpPr>
                            <a:spLocks noChangeArrowheads="1"/>
                          </a:cNvSpPr>
                        </a:nvSpPr>
                        <a:spPr bwMode="auto">
                          <a:xfrm>
                            <a:off x="384" y="786"/>
                            <a:ext cx="1488" cy="624"/>
                          </a:xfrm>
                          <a:prstGeom prst="rect">
                            <a:avLst/>
                          </a:prstGeom>
                          <a:solidFill>
                            <a:schemeClr val="accent1"/>
                          </a:solidFill>
                          <a:ln w="9525">
                            <a:miter lim="800000"/>
                            <a:headEnd/>
                            <a:tailEnd/>
                          </a:ln>
                          <a:scene3d>
                            <a:camera prst="legacyObliqueTopRight"/>
                            <a:lightRig rig="legacyFlat3" dir="b"/>
                          </a:scene3d>
                          <a:sp3d extrusionH="430200" prstMaterial="legacyMatte">
                            <a:bevelT w="13500" h="13500" prst="angle"/>
                            <a:bevelB w="13500" h="13500" prst="angle"/>
                            <a:extrusionClr>
                              <a:schemeClr val="accent1"/>
                            </a:extrusionClr>
                          </a:sp3d>
                        </a:spPr>
                        <a:txSp>
                          <a:txBody>
                            <a:bodyPr wrap="none" anchor="ctr">
                              <a:flatTx/>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400" b="1">
                                <a:solidFill>
                                  <a:schemeClr val="bg1"/>
                                </a:solidFill>
                              </a:endParaRPr>
                            </a:p>
                          </a:txBody>
                          <a:useSpRect/>
                        </a:txSp>
                      </a:sp>
                      <a:sp>
                        <a:nvSpPr>
                          <a:cNvPr id="27" name="Text Box 13"/>
                          <a:cNvSpPr txBox="1">
                            <a:spLocks noChangeArrowheads="1"/>
                          </a:cNvSpPr>
                        </a:nvSpPr>
                        <a:spPr bwMode="auto">
                          <a:xfrm>
                            <a:off x="480" y="864"/>
                            <a:ext cx="1248" cy="523"/>
                          </a:xfrm>
                          <a:prstGeom prst="rect">
                            <a:avLst/>
                          </a:prstGeom>
                          <a:noFill/>
                          <a:ln w="9525">
                            <a:noFill/>
                            <a:miter lim="800000"/>
                            <a:headEnd/>
                            <a:tailEnd/>
                          </a:ln>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400" b="1" dirty="0" smtClean="0">
                                  <a:solidFill>
                                    <a:schemeClr val="bg1"/>
                                  </a:solidFill>
                                  <a:latin typeface="Georgia" pitchFamily="18" charset="0"/>
                                </a:rPr>
                                <a:t>المنتجات والخدمات البديلة</a:t>
                              </a:r>
                              <a:endParaRPr lang="en-US" sz="2400" b="1" dirty="0">
                                <a:solidFill>
                                  <a:schemeClr val="bg1"/>
                                </a:solidFill>
                                <a:latin typeface="Georgia" pitchFamily="18" charset="0"/>
                              </a:endParaRPr>
                            </a:p>
                          </a:txBody>
                          <a:useSpRect/>
                        </a:txSp>
                      </a:sp>
                    </a:grpSp>
                    <a:grpSp>
                      <a:nvGrpSpPr>
                        <a:cNvPr id="7" name="Group 14"/>
                        <a:cNvGrpSpPr>
                          <a:grpSpLocks/>
                        </a:cNvGrpSpPr>
                      </a:nvGrpSpPr>
                      <a:grpSpPr bwMode="auto">
                        <a:xfrm>
                          <a:off x="6324600" y="4800601"/>
                          <a:ext cx="2133600" cy="906463"/>
                          <a:chOff x="528" y="816"/>
                          <a:chExt cx="1344" cy="571"/>
                        </a:xfrm>
                      </a:grpSpPr>
                      <a:sp>
                        <a:nvSpPr>
                          <a:cNvPr id="24" name="Rectangle 15"/>
                          <a:cNvSpPr>
                            <a:spLocks noChangeArrowheads="1"/>
                          </a:cNvSpPr>
                        </a:nvSpPr>
                        <a:spPr bwMode="auto">
                          <a:xfrm>
                            <a:off x="528" y="816"/>
                            <a:ext cx="1344" cy="528"/>
                          </a:xfrm>
                          <a:prstGeom prst="rect">
                            <a:avLst/>
                          </a:prstGeom>
                          <a:solidFill>
                            <a:schemeClr val="accent1"/>
                          </a:solidFill>
                          <a:ln w="9525">
                            <a:miter lim="800000"/>
                            <a:headEnd/>
                            <a:tailEnd/>
                          </a:ln>
                          <a:scene3d>
                            <a:camera prst="legacyObliqueTopRight"/>
                            <a:lightRig rig="legacyFlat3" dir="b"/>
                          </a:scene3d>
                          <a:sp3d extrusionH="430200" prstMaterial="legacyMatte">
                            <a:bevelT w="13500" h="13500" prst="angle"/>
                            <a:bevelB w="13500" h="13500" prst="angle"/>
                            <a:extrusionClr>
                              <a:schemeClr val="accent1"/>
                            </a:extrusionClr>
                          </a:sp3d>
                        </a:spPr>
                        <a:txSp>
                          <a:txBody>
                            <a:bodyPr wrap="none" anchor="ctr">
                              <a:flatTx/>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400" b="1">
                                <a:solidFill>
                                  <a:schemeClr val="bg1"/>
                                </a:solidFill>
                              </a:endParaRPr>
                            </a:p>
                          </a:txBody>
                          <a:useSpRect/>
                        </a:txSp>
                      </a:sp>
                      <a:sp>
                        <a:nvSpPr>
                          <a:cNvPr id="25" name="Text Box 16"/>
                          <a:cNvSpPr txBox="1">
                            <a:spLocks noChangeArrowheads="1"/>
                          </a:cNvSpPr>
                        </a:nvSpPr>
                        <a:spPr bwMode="auto">
                          <a:xfrm>
                            <a:off x="552" y="864"/>
                            <a:ext cx="1278" cy="523"/>
                          </a:xfrm>
                          <a:prstGeom prst="rect">
                            <a:avLst/>
                          </a:prstGeom>
                          <a:noFill/>
                          <a:ln w="9525">
                            <a:noFill/>
                            <a:miter lim="800000"/>
                            <a:headEnd/>
                            <a:tailEnd/>
                          </a:ln>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400" b="1" dirty="0" smtClean="0">
                                  <a:solidFill>
                                    <a:schemeClr val="bg1"/>
                                  </a:solidFill>
                                  <a:latin typeface="Georgia" pitchFamily="18" charset="0"/>
                                </a:rPr>
                                <a:t>القوى الشرائية للعملاء</a:t>
                              </a:r>
                              <a:endParaRPr lang="en-US" sz="2400" b="1" dirty="0">
                                <a:solidFill>
                                  <a:schemeClr val="bg1"/>
                                </a:solidFill>
                                <a:latin typeface="Georgia" pitchFamily="18" charset="0"/>
                              </a:endParaRPr>
                            </a:p>
                          </a:txBody>
                          <a:useSpRect/>
                        </a:txSp>
                      </a:sp>
                    </a:grpSp>
                    <a:grpSp>
                      <a:nvGrpSpPr>
                        <a:cNvPr id="8" name="Group 17"/>
                        <a:cNvGrpSpPr>
                          <a:grpSpLocks/>
                        </a:cNvGrpSpPr>
                      </a:nvGrpSpPr>
                      <a:grpSpPr bwMode="auto">
                        <a:xfrm>
                          <a:off x="914400" y="4800600"/>
                          <a:ext cx="2133600" cy="762000"/>
                          <a:chOff x="528" y="816"/>
                          <a:chExt cx="1344" cy="480"/>
                        </a:xfrm>
                      </a:grpSpPr>
                      <a:sp>
                        <a:nvSpPr>
                          <a:cNvPr id="22" name="Rectangle 18"/>
                          <a:cNvSpPr>
                            <a:spLocks noChangeArrowheads="1"/>
                          </a:cNvSpPr>
                        </a:nvSpPr>
                        <a:spPr bwMode="auto">
                          <a:xfrm>
                            <a:off x="528" y="816"/>
                            <a:ext cx="1344" cy="480"/>
                          </a:xfrm>
                          <a:prstGeom prst="rect">
                            <a:avLst/>
                          </a:prstGeom>
                          <a:solidFill>
                            <a:schemeClr val="accent1"/>
                          </a:solidFill>
                          <a:ln w="9525">
                            <a:miter lim="800000"/>
                            <a:headEnd/>
                            <a:tailEnd/>
                          </a:ln>
                          <a:scene3d>
                            <a:camera prst="legacyObliqueTopRight"/>
                            <a:lightRig rig="legacyFlat3" dir="b"/>
                          </a:scene3d>
                          <a:sp3d extrusionH="430200" prstMaterial="legacyMatte">
                            <a:bevelT w="13500" h="13500" prst="angle"/>
                            <a:bevelB w="13500" h="13500" prst="angle"/>
                            <a:extrusionClr>
                              <a:schemeClr val="accent1"/>
                            </a:extrusionClr>
                          </a:sp3d>
                        </a:spPr>
                        <a:txSp>
                          <a:txBody>
                            <a:bodyPr wrap="none" anchor="ctr">
                              <a:flatTx/>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400" b="1">
                                <a:solidFill>
                                  <a:schemeClr val="bg1"/>
                                </a:solidFill>
                              </a:endParaRPr>
                            </a:p>
                          </a:txBody>
                          <a:useSpRect/>
                        </a:txSp>
                      </a:sp>
                      <a:sp>
                        <a:nvSpPr>
                          <a:cNvPr id="23" name="Text Box 19"/>
                          <a:cNvSpPr txBox="1">
                            <a:spLocks noChangeArrowheads="1"/>
                          </a:cNvSpPr>
                        </a:nvSpPr>
                        <a:spPr bwMode="auto">
                          <a:xfrm>
                            <a:off x="624" y="864"/>
                            <a:ext cx="1104" cy="291"/>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400" b="1" dirty="0" smtClean="0">
                                  <a:solidFill>
                                    <a:schemeClr val="bg1"/>
                                  </a:solidFill>
                                  <a:latin typeface="Georgia" pitchFamily="18" charset="0"/>
                                </a:rPr>
                                <a:t>الموردون</a:t>
                              </a:r>
                              <a:endParaRPr lang="en-US" sz="2400" b="1" dirty="0">
                                <a:solidFill>
                                  <a:schemeClr val="bg1"/>
                                </a:solidFill>
                                <a:latin typeface="Georgia" pitchFamily="18" charset="0"/>
                              </a:endParaRPr>
                            </a:p>
                          </a:txBody>
                          <a:useSpRect/>
                        </a:txSp>
                      </a:sp>
                    </a:grpSp>
                    <a:grpSp>
                      <a:nvGrpSpPr>
                        <a:cNvPr id="9" name="Group 22"/>
                        <a:cNvGrpSpPr>
                          <a:grpSpLocks/>
                        </a:cNvGrpSpPr>
                      </a:nvGrpSpPr>
                      <a:grpSpPr bwMode="auto">
                        <a:xfrm>
                          <a:off x="2590800" y="2976565"/>
                          <a:ext cx="1600200" cy="1008063"/>
                          <a:chOff x="1632" y="1875"/>
                          <a:chExt cx="1008" cy="635"/>
                        </a:xfrm>
                      </a:grpSpPr>
                      <a:sp>
                        <a:nvSpPr>
                          <a:cNvPr id="20" name="Rectangle 20"/>
                          <a:cNvSpPr>
                            <a:spLocks noChangeArrowheads="1"/>
                          </a:cNvSpPr>
                        </a:nvSpPr>
                        <a:spPr bwMode="auto">
                          <a:xfrm>
                            <a:off x="1632" y="1875"/>
                            <a:ext cx="1008" cy="635"/>
                          </a:xfrm>
                          <a:prstGeom prst="rect">
                            <a:avLst/>
                          </a:prstGeom>
                          <a:solidFill>
                            <a:schemeClr val="accent1"/>
                          </a:solidFill>
                          <a:ln w="9525">
                            <a:miter lim="800000"/>
                            <a:headEnd/>
                            <a:tailEnd/>
                          </a:ln>
                          <a:scene3d>
                            <a:camera prst="legacyPerspectiveTop"/>
                            <a:lightRig rig="legacyFlat3" dir="b"/>
                          </a:scene3d>
                          <a:sp3d extrusionH="887400" prstMaterial="legacyMatte">
                            <a:bevelT w="13500" h="13500" prst="angle"/>
                            <a:bevelB w="13500" h="13500" prst="angle"/>
                            <a:extrusionClr>
                              <a:schemeClr val="accent1"/>
                            </a:extrusionClr>
                          </a:sp3d>
                        </a:spPr>
                        <a:txSp>
                          <a:txBody>
                            <a:bodyPr wrap="none" anchor="ctr">
                              <a:flatTx/>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400" b="1">
                                <a:solidFill>
                                  <a:schemeClr val="bg1"/>
                                </a:solidFill>
                              </a:endParaRPr>
                            </a:p>
                          </a:txBody>
                          <a:useSpRect/>
                        </a:txSp>
                      </a:sp>
                      <a:sp>
                        <a:nvSpPr>
                          <a:cNvPr id="21" name="Text Box 21"/>
                          <a:cNvSpPr txBox="1">
                            <a:spLocks noChangeArrowheads="1"/>
                          </a:cNvSpPr>
                        </a:nvSpPr>
                        <a:spPr bwMode="auto">
                          <a:xfrm>
                            <a:off x="1728" y="1992"/>
                            <a:ext cx="816" cy="291"/>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400" b="1" dirty="0" smtClean="0">
                                  <a:solidFill>
                                    <a:schemeClr val="bg1"/>
                                  </a:solidFill>
                                  <a:latin typeface="Georgia" pitchFamily="18" charset="0"/>
                                </a:rPr>
                                <a:t>الشركة</a:t>
                              </a:r>
                              <a:endParaRPr lang="en-US" sz="2400" b="1" dirty="0">
                                <a:solidFill>
                                  <a:schemeClr val="bg1"/>
                                </a:solidFill>
                                <a:latin typeface="Georgia" pitchFamily="18" charset="0"/>
                              </a:endParaRPr>
                            </a:p>
                          </a:txBody>
                          <a:useSpRect/>
                        </a:txSp>
                      </a:sp>
                    </a:grpSp>
                    <a:grpSp>
                      <a:nvGrpSpPr>
                        <a:cNvPr id="10" name="Group 26"/>
                        <a:cNvGrpSpPr>
                          <a:grpSpLocks/>
                        </a:cNvGrpSpPr>
                      </a:nvGrpSpPr>
                      <a:grpSpPr bwMode="auto">
                        <a:xfrm>
                          <a:off x="4800600" y="2895603"/>
                          <a:ext cx="1752600" cy="1016001"/>
                          <a:chOff x="3024" y="1824"/>
                          <a:chExt cx="1104" cy="640"/>
                        </a:xfrm>
                      </a:grpSpPr>
                      <a:sp>
                        <a:nvSpPr>
                          <a:cNvPr id="18" name="Rectangle 24"/>
                          <a:cNvSpPr>
                            <a:spLocks noChangeArrowheads="1"/>
                          </a:cNvSpPr>
                        </a:nvSpPr>
                        <a:spPr bwMode="auto">
                          <a:xfrm>
                            <a:off x="3072" y="1824"/>
                            <a:ext cx="1008" cy="640"/>
                          </a:xfrm>
                          <a:prstGeom prst="rect">
                            <a:avLst/>
                          </a:prstGeom>
                          <a:solidFill>
                            <a:schemeClr val="accent1"/>
                          </a:solidFill>
                          <a:ln w="9525">
                            <a:miter lim="800000"/>
                            <a:headEnd/>
                            <a:tailEnd/>
                          </a:ln>
                          <a:scene3d>
                            <a:camera prst="legacyPerspectiveTop"/>
                            <a:lightRig rig="legacyFlat3" dir="b"/>
                          </a:scene3d>
                          <a:sp3d extrusionH="887400" prstMaterial="legacyMatte">
                            <a:bevelT w="13500" h="13500" prst="angle"/>
                            <a:bevelB w="13500" h="13500" prst="angle"/>
                            <a:extrusionClr>
                              <a:schemeClr val="accent1"/>
                            </a:extrusionClr>
                          </a:sp3d>
                        </a:spPr>
                        <a:txSp>
                          <a:txBody>
                            <a:bodyPr wrap="none" anchor="ctr">
                              <a:flatTx/>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400" b="1">
                                <a:solidFill>
                                  <a:schemeClr val="bg1"/>
                                </a:solidFill>
                              </a:endParaRPr>
                            </a:p>
                          </a:txBody>
                          <a:useSpRect/>
                        </a:txSp>
                      </a:sp>
                      <a:sp>
                        <a:nvSpPr>
                          <a:cNvPr id="19" name="Text Box 25"/>
                          <a:cNvSpPr txBox="1">
                            <a:spLocks noChangeArrowheads="1"/>
                          </a:cNvSpPr>
                        </a:nvSpPr>
                        <a:spPr bwMode="auto">
                          <a:xfrm>
                            <a:off x="3024" y="1872"/>
                            <a:ext cx="1104" cy="523"/>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400" b="1" dirty="0" smtClean="0">
                                  <a:solidFill>
                                    <a:schemeClr val="bg1"/>
                                  </a:solidFill>
                                  <a:latin typeface="Georgia" pitchFamily="18" charset="0"/>
                                </a:rPr>
                                <a:t>المنافسون التقليديون</a:t>
                              </a:r>
                              <a:endParaRPr lang="en-US" sz="2400" b="1" dirty="0">
                                <a:solidFill>
                                  <a:schemeClr val="bg1"/>
                                </a:solidFill>
                                <a:latin typeface="Georgia" pitchFamily="18" charset="0"/>
                              </a:endParaRPr>
                            </a:p>
                          </a:txBody>
                          <a:useSpRect/>
                        </a:txSp>
                      </a:sp>
                    </a:grpSp>
                    <a:sp>
                      <a:nvSpPr>
                        <a:cNvPr id="13" name="Line 27"/>
                        <a:cNvSpPr>
                          <a:spLocks noChangeShapeType="1"/>
                        </a:cNvSpPr>
                      </a:nvSpPr>
                      <a:spPr bwMode="auto">
                        <a:xfrm>
                          <a:off x="1854357" y="2133600"/>
                          <a:ext cx="685800" cy="698376"/>
                        </a:xfrm>
                        <a:prstGeom prst="line">
                          <a:avLst/>
                        </a:prstGeom>
                        <a:noFill/>
                        <a:ln w="2857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2400" b="1">
                              <a:solidFill>
                                <a:schemeClr val="bg1"/>
                              </a:solidFill>
                            </a:endParaRPr>
                          </a:p>
                        </a:txBody>
                        <a:useSpRect/>
                      </a:txSp>
                    </a:sp>
                    <a:sp>
                      <a:nvSpPr>
                        <a:cNvPr id="14" name="Line 28"/>
                        <a:cNvSpPr>
                          <a:spLocks noChangeShapeType="1"/>
                        </a:cNvSpPr>
                      </a:nvSpPr>
                      <a:spPr bwMode="auto">
                        <a:xfrm flipH="1">
                          <a:off x="6629400" y="2255912"/>
                          <a:ext cx="669286" cy="563488"/>
                        </a:xfrm>
                        <a:prstGeom prst="line">
                          <a:avLst/>
                        </a:prstGeom>
                        <a:noFill/>
                        <a:ln w="2857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2400" b="1">
                              <a:solidFill>
                                <a:schemeClr val="bg1"/>
                              </a:solidFill>
                            </a:endParaRPr>
                          </a:p>
                        </a:txBody>
                        <a:useSpRect/>
                      </a:txSp>
                    </a:sp>
                    <a:sp>
                      <a:nvSpPr>
                        <a:cNvPr id="15" name="Line 29"/>
                        <a:cNvSpPr>
                          <a:spLocks noChangeShapeType="1"/>
                        </a:cNvSpPr>
                      </a:nvSpPr>
                      <a:spPr bwMode="auto">
                        <a:xfrm flipV="1">
                          <a:off x="1981200" y="4038600"/>
                          <a:ext cx="685800" cy="533400"/>
                        </a:xfrm>
                        <a:prstGeom prst="line">
                          <a:avLst/>
                        </a:prstGeom>
                        <a:noFill/>
                        <a:ln w="2857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2400" b="1">
                              <a:solidFill>
                                <a:schemeClr val="bg1"/>
                              </a:solidFill>
                            </a:endParaRPr>
                          </a:p>
                        </a:txBody>
                        <a:useSpRect/>
                      </a:txSp>
                    </a:sp>
                    <a:sp>
                      <a:nvSpPr>
                        <a:cNvPr id="16" name="Line 30"/>
                        <a:cNvSpPr>
                          <a:spLocks noChangeShapeType="1"/>
                        </a:cNvSpPr>
                      </a:nvSpPr>
                      <a:spPr bwMode="auto">
                        <a:xfrm flipH="1" flipV="1">
                          <a:off x="6477000" y="4038600"/>
                          <a:ext cx="838200" cy="457200"/>
                        </a:xfrm>
                        <a:prstGeom prst="line">
                          <a:avLst/>
                        </a:prstGeom>
                        <a:noFill/>
                        <a:ln w="28575">
                          <a:solidFill>
                            <a:schemeClr val="tx1"/>
                          </a:solidFill>
                          <a:round/>
                          <a:headEn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2400" b="1">
                              <a:solidFill>
                                <a:schemeClr val="bg1"/>
                              </a:solidFill>
                            </a:endParaRPr>
                          </a:p>
                        </a:txBody>
                        <a:useSpRect/>
                      </a:txSp>
                    </a:sp>
                    <a:sp>
                      <a:nvSpPr>
                        <a:cNvPr id="17" name="Line 31"/>
                        <a:cNvSpPr>
                          <a:spLocks noChangeShapeType="1"/>
                        </a:cNvSpPr>
                      </a:nvSpPr>
                      <a:spPr bwMode="auto">
                        <a:xfrm flipH="1">
                          <a:off x="4191000" y="3408040"/>
                          <a:ext cx="685800" cy="0"/>
                        </a:xfrm>
                        <a:prstGeom prst="line">
                          <a:avLst/>
                        </a:prstGeom>
                        <a:noFill/>
                        <a:ln w="38100">
                          <a:solidFill>
                            <a:schemeClr val="tx1"/>
                          </a:solidFill>
                          <a:round/>
                          <a:headEnd type="triangle" w="med" len="med"/>
                          <a:tailEnd type="triangle" w="med" len="me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en-US" sz="2400" b="1">
                              <a:solidFill>
                                <a:schemeClr val="bg1"/>
                              </a:solidFill>
                            </a:endParaRPr>
                          </a:p>
                        </a:txBody>
                        <a:useSpRect/>
                      </a:txSp>
                    </a:sp>
                  </a:grpSp>
                </lc:lockedCanvas>
              </a:graphicData>
            </a:graphic>
          </wp:inline>
        </w:drawing>
      </w:r>
    </w:p>
    <w:p w:rsidR="00FE3206" w:rsidRPr="00FE3206" w:rsidRDefault="00FE3206" w:rsidP="00FE3206">
      <w:pPr>
        <w:tabs>
          <w:tab w:val="left" w:pos="7613"/>
        </w:tabs>
        <w:rPr>
          <w:color w:val="FF0000"/>
          <w:sz w:val="24"/>
          <w:szCs w:val="24"/>
          <w:u w:val="single"/>
          <w:rtl/>
        </w:rPr>
      </w:pPr>
      <w:r w:rsidRPr="00FE3206">
        <w:rPr>
          <w:color w:val="FF0000"/>
          <w:sz w:val="24"/>
          <w:szCs w:val="24"/>
          <w:u w:val="single"/>
          <w:rtl/>
        </w:rPr>
        <w:t>نموذج سلسلة القيمة</w:t>
      </w:r>
      <w:r w:rsidRPr="00FE3206">
        <w:rPr>
          <w:color w:val="FF0000"/>
          <w:sz w:val="24"/>
          <w:szCs w:val="24"/>
          <w:u w:val="single"/>
          <w:rtl/>
          <w:lang w:bidi="ar-EG"/>
        </w:rPr>
        <w:t xml:space="preserve"> </w:t>
      </w:r>
      <w:r w:rsidRPr="00FE3206">
        <w:rPr>
          <w:color w:val="FF0000"/>
          <w:sz w:val="24"/>
          <w:szCs w:val="24"/>
          <w:u w:val="single"/>
        </w:rPr>
        <w:t>Value Chain Model</w:t>
      </w:r>
    </w:p>
    <w:p w:rsidR="00610151" w:rsidRPr="00FE3206" w:rsidRDefault="009444FE" w:rsidP="009444FE">
      <w:pPr>
        <w:numPr>
          <w:ilvl w:val="1"/>
          <w:numId w:val="65"/>
        </w:numPr>
        <w:tabs>
          <w:tab w:val="left" w:pos="7613"/>
        </w:tabs>
        <w:rPr>
          <w:sz w:val="24"/>
          <w:szCs w:val="24"/>
        </w:rPr>
      </w:pPr>
      <w:r w:rsidRPr="00FE3206">
        <w:rPr>
          <w:sz w:val="24"/>
          <w:szCs w:val="24"/>
          <w:rtl/>
          <w:lang w:bidi="ar-EG"/>
        </w:rPr>
        <w:t xml:space="preserve">علي الرغم من ان نموذج بورتر مفيد في تحديد القوي التنافسية واقتراح الاستراتيجيات العامة’ إلا انه غير محدد في ما يجب القيام به ولا يوفر الية معينة للوصول الي الافضلية التنافسية </w:t>
      </w:r>
    </w:p>
    <w:p w:rsidR="00610151" w:rsidRPr="00FE3206" w:rsidRDefault="009444FE" w:rsidP="009444FE">
      <w:pPr>
        <w:numPr>
          <w:ilvl w:val="1"/>
          <w:numId w:val="65"/>
        </w:numPr>
        <w:tabs>
          <w:tab w:val="left" w:pos="7613"/>
        </w:tabs>
        <w:rPr>
          <w:sz w:val="24"/>
          <w:szCs w:val="24"/>
          <w:rtl/>
        </w:rPr>
      </w:pPr>
      <w:r w:rsidRPr="00FE3206">
        <w:rPr>
          <w:sz w:val="24"/>
          <w:szCs w:val="24"/>
          <w:rtl/>
        </w:rPr>
        <w:t>نموذج سلسلة القيمة</w:t>
      </w:r>
      <w:r w:rsidRPr="00FE3206">
        <w:rPr>
          <w:sz w:val="24"/>
          <w:szCs w:val="24"/>
          <w:rtl/>
          <w:lang w:bidi="ar-EG"/>
        </w:rPr>
        <w:t xml:space="preserve"> </w:t>
      </w:r>
      <w:r w:rsidRPr="00FE3206">
        <w:rPr>
          <w:sz w:val="24"/>
          <w:szCs w:val="24"/>
        </w:rPr>
        <w:t>Value Chain Model</w:t>
      </w:r>
      <w:r w:rsidRPr="00FE3206">
        <w:rPr>
          <w:sz w:val="24"/>
          <w:szCs w:val="24"/>
          <w:rtl/>
          <w:lang w:bidi="ar-EG"/>
        </w:rPr>
        <w:t xml:space="preserve"> يحدد بعض الانشطة في المؤسسة والتي يمكن تطبيق استراتيجيات القوة التنافسية عليها والتي تتميز بإمكانية ان يكون هنالك تأثير استراتيجي لنظم المعلومات علي هذه الانشطة</w:t>
      </w:r>
    </w:p>
    <w:p w:rsidR="00610151" w:rsidRPr="00FE3206" w:rsidRDefault="009444FE" w:rsidP="009444FE">
      <w:pPr>
        <w:numPr>
          <w:ilvl w:val="1"/>
          <w:numId w:val="65"/>
        </w:numPr>
        <w:tabs>
          <w:tab w:val="left" w:pos="7613"/>
        </w:tabs>
        <w:rPr>
          <w:sz w:val="24"/>
          <w:szCs w:val="24"/>
        </w:rPr>
      </w:pPr>
      <w:r w:rsidRPr="00FE3206">
        <w:rPr>
          <w:sz w:val="24"/>
          <w:szCs w:val="24"/>
          <w:rtl/>
        </w:rPr>
        <w:t>نموذج سلسلة القيمة</w:t>
      </w:r>
      <w:r w:rsidRPr="00FE3206">
        <w:rPr>
          <w:sz w:val="24"/>
          <w:szCs w:val="24"/>
          <w:rtl/>
          <w:lang w:bidi="ar-EG"/>
        </w:rPr>
        <w:t xml:space="preserve"> ينظر للمؤسسة كسلسلة من الانشطة الاساسية التي تضيف هامش قيمة للمنتجات و الخدمات التي تقدمها المؤسسة ويمكن تصنيفها الي </w:t>
      </w:r>
      <w:r w:rsidRPr="00FE3206">
        <w:rPr>
          <w:sz w:val="24"/>
          <w:szCs w:val="24"/>
          <w:rtl/>
        </w:rPr>
        <w:t xml:space="preserve">الأنشطة </w:t>
      </w:r>
      <w:r w:rsidRPr="00FE3206">
        <w:rPr>
          <w:sz w:val="24"/>
          <w:szCs w:val="24"/>
          <w:rtl/>
          <w:lang w:bidi="ar-EG"/>
        </w:rPr>
        <w:t>الاولية</w:t>
      </w:r>
      <w:r w:rsidRPr="00FE3206">
        <w:rPr>
          <w:sz w:val="24"/>
          <w:szCs w:val="24"/>
        </w:rPr>
        <w:t>Primary Activities</w:t>
      </w:r>
      <w:r w:rsidRPr="00FE3206">
        <w:rPr>
          <w:sz w:val="24"/>
          <w:szCs w:val="24"/>
          <w:rtl/>
          <w:lang w:bidi="ar-EG"/>
        </w:rPr>
        <w:t xml:space="preserve"> و </w:t>
      </w:r>
      <w:r w:rsidRPr="00FE3206">
        <w:rPr>
          <w:sz w:val="24"/>
          <w:szCs w:val="24"/>
          <w:rtl/>
        </w:rPr>
        <w:t xml:space="preserve">الأنشطة المساندة </w:t>
      </w:r>
      <w:r w:rsidRPr="00FE3206">
        <w:rPr>
          <w:sz w:val="24"/>
          <w:szCs w:val="24"/>
        </w:rPr>
        <w:t>Support Activities</w:t>
      </w:r>
    </w:p>
    <w:p w:rsidR="00610151" w:rsidRPr="00FE3206" w:rsidRDefault="009444FE" w:rsidP="009444FE">
      <w:pPr>
        <w:numPr>
          <w:ilvl w:val="1"/>
          <w:numId w:val="65"/>
        </w:numPr>
        <w:tabs>
          <w:tab w:val="left" w:pos="7613"/>
        </w:tabs>
        <w:rPr>
          <w:sz w:val="24"/>
          <w:szCs w:val="24"/>
        </w:rPr>
      </w:pPr>
      <w:r w:rsidRPr="00FE3206">
        <w:rPr>
          <w:sz w:val="24"/>
          <w:szCs w:val="24"/>
          <w:rtl/>
        </w:rPr>
        <w:t xml:space="preserve">الأنشطة </w:t>
      </w:r>
      <w:r w:rsidRPr="00FE3206">
        <w:rPr>
          <w:sz w:val="24"/>
          <w:szCs w:val="24"/>
          <w:rtl/>
          <w:lang w:bidi="ar-EG"/>
        </w:rPr>
        <w:t xml:space="preserve">الاولية </w:t>
      </w:r>
      <w:r w:rsidRPr="00FE3206">
        <w:rPr>
          <w:sz w:val="24"/>
          <w:szCs w:val="24"/>
        </w:rPr>
        <w:t>Primary Activities</w:t>
      </w:r>
      <w:r w:rsidRPr="00FE3206">
        <w:rPr>
          <w:sz w:val="24"/>
          <w:szCs w:val="24"/>
          <w:rtl/>
        </w:rPr>
        <w:t>: هي الأنشطة المتصلة بشكل كبير بالإنتاج وتوزيع منتجات أو خدمات المؤسسة</w:t>
      </w:r>
      <w:r w:rsidRPr="00FE3206">
        <w:rPr>
          <w:sz w:val="24"/>
          <w:szCs w:val="24"/>
          <w:rtl/>
          <w:lang w:bidi="ar-EG"/>
        </w:rPr>
        <w:t xml:space="preserve"> التي تنتج فائدة للعميل. تشمل هذه النشاطات التموين(المخزون والمشتريات) , العمليات, المبيعات, التسويق والخدمات</w:t>
      </w:r>
      <w:r w:rsidRPr="00FE3206">
        <w:rPr>
          <w:sz w:val="24"/>
          <w:szCs w:val="24"/>
          <w:rtl/>
        </w:rPr>
        <w:t xml:space="preserve"> </w:t>
      </w:r>
    </w:p>
    <w:p w:rsidR="00610151" w:rsidRPr="00FE3206" w:rsidRDefault="009444FE" w:rsidP="009444FE">
      <w:pPr>
        <w:numPr>
          <w:ilvl w:val="1"/>
          <w:numId w:val="65"/>
        </w:numPr>
        <w:tabs>
          <w:tab w:val="left" w:pos="7613"/>
        </w:tabs>
        <w:rPr>
          <w:sz w:val="24"/>
          <w:szCs w:val="24"/>
          <w:rtl/>
        </w:rPr>
      </w:pPr>
      <w:r w:rsidRPr="00FE3206">
        <w:rPr>
          <w:sz w:val="24"/>
          <w:szCs w:val="24"/>
          <w:rtl/>
        </w:rPr>
        <w:t xml:space="preserve">الأنشطة المساندة </w:t>
      </w:r>
      <w:r w:rsidRPr="00FE3206">
        <w:rPr>
          <w:sz w:val="24"/>
          <w:szCs w:val="24"/>
        </w:rPr>
        <w:t>Support Activities</w:t>
      </w:r>
      <w:r w:rsidRPr="00FE3206">
        <w:rPr>
          <w:sz w:val="24"/>
          <w:szCs w:val="24"/>
          <w:rtl/>
        </w:rPr>
        <w:t xml:space="preserve">: هي الأنشطة المساعدة على انجاز الأنشطة </w:t>
      </w:r>
      <w:r w:rsidRPr="00FE3206">
        <w:rPr>
          <w:sz w:val="24"/>
          <w:szCs w:val="24"/>
          <w:rtl/>
          <w:lang w:bidi="ar-EG"/>
        </w:rPr>
        <w:t xml:space="preserve">الاولية </w:t>
      </w:r>
      <w:r w:rsidRPr="00FE3206">
        <w:rPr>
          <w:sz w:val="24"/>
          <w:szCs w:val="24"/>
          <w:rtl/>
        </w:rPr>
        <w:t xml:space="preserve">وتتكون من البنية التحتية للمؤسسة، الموارد ألبشرية </w:t>
      </w:r>
      <w:r w:rsidRPr="00FE3206">
        <w:rPr>
          <w:sz w:val="24"/>
          <w:szCs w:val="24"/>
          <w:rtl/>
          <w:lang w:bidi="ar-EG"/>
        </w:rPr>
        <w:t xml:space="preserve">التكنولوجيا </w:t>
      </w:r>
      <w:r w:rsidRPr="00FE3206">
        <w:rPr>
          <w:sz w:val="24"/>
          <w:szCs w:val="24"/>
          <w:rtl/>
        </w:rPr>
        <w:t xml:space="preserve">، </w:t>
      </w:r>
      <w:r w:rsidRPr="00FE3206">
        <w:rPr>
          <w:sz w:val="24"/>
          <w:szCs w:val="24"/>
          <w:rtl/>
          <w:lang w:bidi="ar-EG"/>
        </w:rPr>
        <w:t>والمناقصات</w:t>
      </w:r>
      <w:r w:rsidRPr="00FE3206">
        <w:rPr>
          <w:sz w:val="24"/>
          <w:szCs w:val="24"/>
        </w:rPr>
        <w:t xml:space="preserve"> </w:t>
      </w:r>
    </w:p>
    <w:p w:rsidR="00FE3206" w:rsidRPr="00FE3206" w:rsidRDefault="00FE3206" w:rsidP="00FE3206">
      <w:pPr>
        <w:tabs>
          <w:tab w:val="left" w:pos="7613"/>
        </w:tabs>
        <w:rPr>
          <w:color w:val="FF0000"/>
          <w:sz w:val="24"/>
          <w:szCs w:val="24"/>
          <w:u w:val="single"/>
          <w:rtl/>
        </w:rPr>
      </w:pPr>
      <w:r w:rsidRPr="00FE3206">
        <w:rPr>
          <w:color w:val="FF0000"/>
          <w:sz w:val="24"/>
          <w:szCs w:val="24"/>
          <w:u w:val="single"/>
          <w:rtl/>
        </w:rPr>
        <w:t>إستراتيجي</w:t>
      </w:r>
      <w:r w:rsidRPr="00FE3206">
        <w:rPr>
          <w:color w:val="FF0000"/>
          <w:sz w:val="24"/>
          <w:szCs w:val="24"/>
          <w:u w:val="single"/>
          <w:rtl/>
          <w:lang w:bidi="ar-EG"/>
        </w:rPr>
        <w:t>ات المخرجات المتبادلة  , الاستراتيجية القائمة علي الشبكات</w:t>
      </w:r>
      <w:r w:rsidRPr="00FE3206">
        <w:rPr>
          <w:color w:val="FF0000"/>
          <w:sz w:val="24"/>
          <w:szCs w:val="24"/>
          <w:u w:val="single"/>
          <w:lang w:val="en-GB"/>
        </w:rPr>
        <w:t xml:space="preserve"> </w:t>
      </w:r>
      <w:r w:rsidRPr="00FE3206">
        <w:rPr>
          <w:color w:val="FF0000"/>
          <w:sz w:val="24"/>
          <w:szCs w:val="24"/>
          <w:u w:val="single"/>
          <w:rtl/>
          <w:lang w:bidi="ar-EG"/>
        </w:rPr>
        <w:t>و</w:t>
      </w:r>
      <w:r w:rsidRPr="00FE3206">
        <w:rPr>
          <w:color w:val="FF0000"/>
          <w:sz w:val="24"/>
          <w:szCs w:val="24"/>
          <w:u w:val="single"/>
          <w:rtl/>
        </w:rPr>
        <w:t>الميزة التنافسية للمؤسسة</w:t>
      </w:r>
    </w:p>
    <w:p w:rsidR="00FE3206" w:rsidRPr="00FE3206" w:rsidRDefault="00FE3206" w:rsidP="00FE3206">
      <w:pPr>
        <w:tabs>
          <w:tab w:val="left" w:pos="7613"/>
        </w:tabs>
        <w:rPr>
          <w:sz w:val="24"/>
          <w:szCs w:val="24"/>
        </w:rPr>
      </w:pPr>
      <w:r w:rsidRPr="00FE3206">
        <w:rPr>
          <w:sz w:val="24"/>
          <w:szCs w:val="24"/>
          <w:rtl/>
        </w:rPr>
        <w:t>هناك العديد من السياسات المتبعة الهادفة إلى تحقيق التكامل بين وحدات العمل بالمؤسس</w:t>
      </w:r>
      <w:r w:rsidRPr="00FE3206">
        <w:rPr>
          <w:sz w:val="24"/>
          <w:szCs w:val="24"/>
          <w:rtl/>
          <w:lang w:bidi="ar-EG"/>
        </w:rPr>
        <w:t>ات الكبيرة</w:t>
      </w:r>
      <w:r w:rsidRPr="00FE3206">
        <w:rPr>
          <w:sz w:val="24"/>
          <w:szCs w:val="24"/>
          <w:rtl/>
        </w:rPr>
        <w:t xml:space="preserve"> ورفع مستوى أداء هذه الوحدات باستخدام أنظمة تقنية المعلومات.</w:t>
      </w:r>
      <w:r w:rsidRPr="00FE3206">
        <w:rPr>
          <w:sz w:val="24"/>
          <w:szCs w:val="24"/>
          <w:rtl/>
          <w:lang w:bidi="ar-EG"/>
        </w:rPr>
        <w:t xml:space="preserve"> </w:t>
      </w:r>
    </w:p>
    <w:p w:rsidR="00FE3206" w:rsidRPr="00FE3206" w:rsidRDefault="00FE3206" w:rsidP="00BD2F3B">
      <w:pPr>
        <w:tabs>
          <w:tab w:val="left" w:pos="7613"/>
        </w:tabs>
        <w:rPr>
          <w:sz w:val="24"/>
          <w:szCs w:val="24"/>
          <w:rtl/>
          <w:lang w:bidi="ar-EG"/>
        </w:rPr>
      </w:pPr>
      <w:r w:rsidRPr="00FE3206">
        <w:rPr>
          <w:sz w:val="24"/>
          <w:szCs w:val="24"/>
          <w:rtl/>
        </w:rPr>
        <w:t xml:space="preserve"> </w:t>
      </w:r>
      <w:r w:rsidRPr="00FE3206">
        <w:rPr>
          <w:sz w:val="24"/>
          <w:szCs w:val="24"/>
          <w:rtl/>
          <w:lang w:bidi="ar-EG"/>
        </w:rPr>
        <w:t xml:space="preserve"> باستطاعة نظم المعلومات تحسين الاداء العام لمثل هذه الشركات :</w:t>
      </w:r>
      <w:r w:rsidRPr="00FE3206">
        <w:rPr>
          <w:sz w:val="24"/>
          <w:szCs w:val="24"/>
          <w:rtl/>
        </w:rPr>
        <w:t xml:space="preserve"> </w:t>
      </w:r>
    </w:p>
    <w:p w:rsidR="00610151" w:rsidRPr="00FE3206" w:rsidRDefault="009444FE" w:rsidP="009444FE">
      <w:pPr>
        <w:numPr>
          <w:ilvl w:val="1"/>
          <w:numId w:val="66"/>
        </w:numPr>
        <w:tabs>
          <w:tab w:val="left" w:pos="7613"/>
        </w:tabs>
        <w:rPr>
          <w:sz w:val="24"/>
          <w:szCs w:val="24"/>
        </w:rPr>
      </w:pPr>
      <w:r w:rsidRPr="00FE3206">
        <w:rPr>
          <w:color w:val="0070C0"/>
          <w:sz w:val="24"/>
          <w:szCs w:val="24"/>
          <w:rtl/>
        </w:rPr>
        <w:lastRenderedPageBreak/>
        <w:t>استخدام مخرجات قسم</w:t>
      </w:r>
      <w:r w:rsidRPr="00FE3206">
        <w:rPr>
          <w:color w:val="0070C0"/>
          <w:sz w:val="24"/>
          <w:szCs w:val="24"/>
          <w:rtl/>
          <w:lang w:bidi="ar-EG"/>
        </w:rPr>
        <w:t xml:space="preserve"> </w:t>
      </w:r>
      <w:r w:rsidRPr="00FE3206">
        <w:rPr>
          <w:color w:val="0070C0"/>
          <w:sz w:val="24"/>
          <w:szCs w:val="24"/>
          <w:rtl/>
        </w:rPr>
        <w:t xml:space="preserve">كمدخلات لقسم آخر ويسمى هذا بالمخرجات المتبادلة </w:t>
      </w:r>
      <w:r w:rsidRPr="00FE3206">
        <w:rPr>
          <w:color w:val="0070C0"/>
          <w:sz w:val="24"/>
          <w:szCs w:val="24"/>
        </w:rPr>
        <w:t>(Synergies Concept)</w:t>
      </w:r>
      <w:r w:rsidRPr="00FE3206">
        <w:rPr>
          <w:color w:val="0070C0"/>
          <w:sz w:val="24"/>
          <w:szCs w:val="24"/>
          <w:rtl/>
        </w:rPr>
        <w:t>،</w:t>
      </w:r>
      <w:r w:rsidRPr="00FE3206">
        <w:rPr>
          <w:sz w:val="24"/>
          <w:szCs w:val="24"/>
          <w:rtl/>
        </w:rPr>
        <w:t xml:space="preserve"> وتعتمد هذه الفكرة على تكامل أقسام المؤسسة</w:t>
      </w:r>
      <w:r w:rsidRPr="00FE3206">
        <w:rPr>
          <w:sz w:val="24"/>
          <w:szCs w:val="24"/>
          <w:rtl/>
          <w:lang w:bidi="ar-EG"/>
        </w:rPr>
        <w:t xml:space="preserve"> او مشاركة اكثر من مؤسسة في تقاسم السوق والخبرة المكتسبة</w:t>
      </w:r>
      <w:r w:rsidRPr="00FE3206">
        <w:rPr>
          <w:sz w:val="24"/>
          <w:szCs w:val="24"/>
          <w:rtl/>
        </w:rPr>
        <w:t>، مما يؤدي إلى خفض التكاليف.</w:t>
      </w:r>
      <w:r w:rsidRPr="00FE3206">
        <w:rPr>
          <w:sz w:val="24"/>
          <w:szCs w:val="24"/>
          <w:rtl/>
          <w:lang w:bidi="ar-EG"/>
        </w:rPr>
        <w:t xml:space="preserve"> </w:t>
      </w:r>
      <w:r w:rsidRPr="00FE3206">
        <w:rPr>
          <w:sz w:val="24"/>
          <w:szCs w:val="24"/>
          <w:rtl/>
        </w:rPr>
        <w:t>يمكن استخدام تقنية المعلومات لربط جميع أقسام المؤسسة ووحداتها بنظام معلومات وإنتاج متكامل للاستفادة القصوى من إمكانية النظام ومواردها. وهو ما يعني حسن تخطيط موارد المؤسسة</w:t>
      </w:r>
    </w:p>
    <w:p w:rsidR="00610151" w:rsidRPr="00FE3206" w:rsidRDefault="009444FE" w:rsidP="009444FE">
      <w:pPr>
        <w:numPr>
          <w:ilvl w:val="1"/>
          <w:numId w:val="66"/>
        </w:numPr>
        <w:tabs>
          <w:tab w:val="left" w:pos="7613"/>
        </w:tabs>
        <w:rPr>
          <w:color w:val="0070C0"/>
          <w:sz w:val="24"/>
          <w:szCs w:val="24"/>
        </w:rPr>
      </w:pPr>
      <w:r w:rsidRPr="00FE3206">
        <w:rPr>
          <w:color w:val="0070C0"/>
          <w:sz w:val="24"/>
          <w:szCs w:val="24"/>
          <w:rtl/>
        </w:rPr>
        <w:t xml:space="preserve">التطوير والاعتماد على الإمكانيات والقدرات الرئيسية التي تتميز بها المؤسسة </w:t>
      </w:r>
      <w:r w:rsidRPr="00FE3206">
        <w:rPr>
          <w:color w:val="0070C0"/>
          <w:sz w:val="24"/>
          <w:szCs w:val="24"/>
        </w:rPr>
        <w:t>Enhancing Core Competencies</w:t>
      </w:r>
      <w:r w:rsidRPr="00FE3206">
        <w:rPr>
          <w:color w:val="0070C0"/>
          <w:sz w:val="24"/>
          <w:szCs w:val="24"/>
          <w:rtl/>
          <w:lang w:bidi="ar-EG"/>
        </w:rPr>
        <w:t>:</w:t>
      </w:r>
      <w:r w:rsidRPr="00FE3206">
        <w:rPr>
          <w:color w:val="0070C0"/>
          <w:sz w:val="24"/>
          <w:szCs w:val="24"/>
          <w:rtl/>
        </w:rPr>
        <w:t xml:space="preserve"> </w:t>
      </w:r>
    </w:p>
    <w:p w:rsidR="00FE3206" w:rsidRPr="00FE3206" w:rsidRDefault="00FE3206" w:rsidP="00FE3206">
      <w:pPr>
        <w:tabs>
          <w:tab w:val="left" w:pos="7613"/>
        </w:tabs>
        <w:ind w:left="1440"/>
        <w:rPr>
          <w:sz w:val="24"/>
          <w:szCs w:val="24"/>
          <w:rtl/>
        </w:rPr>
      </w:pPr>
      <w:r w:rsidRPr="00FE3206">
        <w:rPr>
          <w:sz w:val="24"/>
          <w:szCs w:val="24"/>
          <w:rtl/>
        </w:rPr>
        <w:t xml:space="preserve">الميزة التنافسية للمؤسسة هي عبارة عن النشاط التي تكون فيه المؤسسة </w:t>
      </w:r>
      <w:r w:rsidRPr="00FE3206">
        <w:rPr>
          <w:sz w:val="24"/>
          <w:szCs w:val="24"/>
          <w:rtl/>
          <w:lang w:bidi="ar-EG"/>
        </w:rPr>
        <w:t xml:space="preserve">قائدة </w:t>
      </w:r>
      <w:r w:rsidRPr="00FE3206">
        <w:rPr>
          <w:sz w:val="24"/>
          <w:szCs w:val="24"/>
          <w:rtl/>
        </w:rPr>
        <w:t>على مستوى العالم مثل أفضل شركة توصيل على مستوى العالم أو أفضل شركة مصنعة للجوالات.</w:t>
      </w:r>
    </w:p>
    <w:p w:rsidR="00FE3206" w:rsidRPr="00FE3206" w:rsidRDefault="00FE3206" w:rsidP="00FE3206">
      <w:pPr>
        <w:tabs>
          <w:tab w:val="left" w:pos="7613"/>
        </w:tabs>
        <w:ind w:left="1440"/>
        <w:rPr>
          <w:sz w:val="24"/>
          <w:szCs w:val="24"/>
          <w:rtl/>
        </w:rPr>
      </w:pPr>
      <w:r w:rsidRPr="00FE3206">
        <w:rPr>
          <w:sz w:val="24"/>
          <w:szCs w:val="24"/>
          <w:rtl/>
        </w:rPr>
        <w:t>تعتمد الميزة التنافسية على المعرفة التي يتم الحصول عليها خلال سنوات الخبرة والبحوث أو الأفراد المميزين في المؤسسة.</w:t>
      </w:r>
    </w:p>
    <w:p w:rsidR="00FE3206" w:rsidRPr="00FE3206" w:rsidRDefault="00FE3206" w:rsidP="00FE3206">
      <w:pPr>
        <w:tabs>
          <w:tab w:val="left" w:pos="7613"/>
        </w:tabs>
        <w:ind w:left="1440"/>
        <w:rPr>
          <w:sz w:val="24"/>
          <w:szCs w:val="24"/>
          <w:rtl/>
        </w:rPr>
      </w:pPr>
      <w:r w:rsidRPr="00FE3206">
        <w:rPr>
          <w:sz w:val="24"/>
          <w:szCs w:val="24"/>
          <w:rtl/>
        </w:rPr>
        <w:t xml:space="preserve"> تساعد نظم المعلومات على مشاركة المعرفة على مستوى الأقسام وتعمل على تحسين الميزة التنافسية للمؤسسة وكذلك تزيد من إطلاع الموظفين على المعرفة الخارجية.</w:t>
      </w:r>
    </w:p>
    <w:p w:rsidR="00FE3206" w:rsidRPr="00FE3206" w:rsidRDefault="009444FE" w:rsidP="009444FE">
      <w:pPr>
        <w:pStyle w:val="a4"/>
        <w:numPr>
          <w:ilvl w:val="0"/>
          <w:numId w:val="67"/>
        </w:numPr>
        <w:tabs>
          <w:tab w:val="left" w:pos="7613"/>
        </w:tabs>
        <w:rPr>
          <w:color w:val="0070C0"/>
          <w:sz w:val="24"/>
          <w:szCs w:val="24"/>
          <w:rtl/>
        </w:rPr>
      </w:pPr>
      <w:r w:rsidRPr="00FE3206">
        <w:rPr>
          <w:color w:val="0070C0"/>
          <w:sz w:val="24"/>
          <w:szCs w:val="24"/>
          <w:rtl/>
          <w:lang w:bidi="ar-EG"/>
        </w:rPr>
        <w:t>الاستراتيجية القائمة علي الشبكات: استخدام شبكة الانترنت وتكنولوجيا الشبكات الهم الشركات لتطبيق استراتيجيات تستفيد من القدرة علي إنشاء مثل هذه  الشبكات او التواصل فيما بينها.</w:t>
      </w:r>
      <w:r w:rsidR="00FE3206" w:rsidRPr="00FE3206">
        <w:rPr>
          <w:color w:val="0070C0"/>
          <w:sz w:val="24"/>
          <w:szCs w:val="24"/>
          <w:rtl/>
        </w:rPr>
        <w:t xml:space="preserve">نموذج الاقتصاد المترابط </w:t>
      </w:r>
      <w:r w:rsidR="00FE3206" w:rsidRPr="00FE3206">
        <w:rPr>
          <w:color w:val="0070C0"/>
          <w:sz w:val="24"/>
          <w:szCs w:val="24"/>
        </w:rPr>
        <w:t>Network Economics</w:t>
      </w:r>
      <w:r w:rsidR="00FE3206" w:rsidRPr="00FE3206">
        <w:rPr>
          <w:color w:val="0070C0"/>
          <w:sz w:val="24"/>
          <w:szCs w:val="24"/>
          <w:rtl/>
        </w:rPr>
        <w:t xml:space="preserve">: </w:t>
      </w:r>
    </w:p>
    <w:p w:rsidR="00FE3206" w:rsidRPr="00FE3206" w:rsidRDefault="00FE3206" w:rsidP="00FE3206">
      <w:pPr>
        <w:tabs>
          <w:tab w:val="left" w:pos="7613"/>
        </w:tabs>
        <w:ind w:left="1440"/>
        <w:rPr>
          <w:sz w:val="24"/>
          <w:szCs w:val="24"/>
          <w:rtl/>
        </w:rPr>
      </w:pPr>
      <w:r w:rsidRPr="00FE3206">
        <w:rPr>
          <w:sz w:val="24"/>
          <w:szCs w:val="24"/>
          <w:rtl/>
        </w:rPr>
        <w:t>هو نموذج يعتمد على مفهوم الشبكة حيث تكمن الفكرة في أن اضافة مشارك جديد الى المجموعة الحالية أو النظام القائم لن يزيد في التكاليف لكنه سيزيد في المردود المادي على النظام.</w:t>
      </w:r>
      <w:r w:rsidRPr="00FE3206">
        <w:rPr>
          <w:sz w:val="24"/>
          <w:szCs w:val="24"/>
          <w:rtl/>
          <w:lang w:bidi="ar-EG"/>
        </w:rPr>
        <w:t xml:space="preserve"> </w:t>
      </w:r>
    </w:p>
    <w:p w:rsidR="00FE3206" w:rsidRPr="00FE3206" w:rsidRDefault="00FE3206" w:rsidP="00FE3206">
      <w:pPr>
        <w:tabs>
          <w:tab w:val="left" w:pos="7613"/>
        </w:tabs>
        <w:ind w:left="1440"/>
        <w:rPr>
          <w:sz w:val="24"/>
          <w:szCs w:val="24"/>
          <w:rtl/>
        </w:rPr>
      </w:pPr>
      <w:r w:rsidRPr="00FE3206">
        <w:rPr>
          <w:sz w:val="24"/>
          <w:szCs w:val="24"/>
          <w:rtl/>
        </w:rPr>
        <w:t>مثال تكلفة تشغيل محطة تلفزيون ستكون أعلى عندما يكون عدد المشتركين ألف مشترك بالمقارنة مع إذا كان عدد المشتركين عشرة ملايين مشترك.</w:t>
      </w:r>
    </w:p>
    <w:p w:rsidR="00FE3206" w:rsidRPr="00FE3206" w:rsidRDefault="00FE3206" w:rsidP="00FE3206">
      <w:pPr>
        <w:tabs>
          <w:tab w:val="left" w:pos="7613"/>
        </w:tabs>
        <w:ind w:left="1440"/>
        <w:rPr>
          <w:sz w:val="24"/>
          <w:szCs w:val="24"/>
          <w:rtl/>
        </w:rPr>
      </w:pPr>
      <w:r w:rsidRPr="00FE3206">
        <w:rPr>
          <w:sz w:val="24"/>
          <w:szCs w:val="24"/>
          <w:rtl/>
        </w:rPr>
        <w:t xml:space="preserve">يمكن أن تكون تقنية المعلومات ذات أهمية إستراتيجية من خلال استخدام مواقع الانترنت في تكوين مجتمع من المستخدمين يشتركون في خبرة معينة، مثل موقع </w:t>
      </w:r>
      <w:r w:rsidRPr="00FE3206">
        <w:rPr>
          <w:sz w:val="24"/>
          <w:szCs w:val="24"/>
        </w:rPr>
        <w:t>ebay</w:t>
      </w:r>
      <w:r w:rsidRPr="00FE3206">
        <w:rPr>
          <w:sz w:val="24"/>
          <w:szCs w:val="24"/>
          <w:rtl/>
        </w:rPr>
        <w:t xml:space="preserve"> لبيع السلع عن طريق المزاد حيث كلما زاد عدد المن</w:t>
      </w:r>
      <w:r w:rsidRPr="00FE3206">
        <w:rPr>
          <w:sz w:val="24"/>
          <w:szCs w:val="24"/>
          <w:rtl/>
          <w:lang w:bidi="ar-EG"/>
        </w:rPr>
        <w:t>ت</w:t>
      </w:r>
      <w:r w:rsidRPr="00FE3206">
        <w:rPr>
          <w:sz w:val="24"/>
          <w:szCs w:val="24"/>
          <w:rtl/>
        </w:rPr>
        <w:t>جات المعروضة كلما زادت أهمية الموقع للأشخاص حيث ستنخفض الأسعار.</w:t>
      </w:r>
    </w:p>
    <w:p w:rsidR="00FE3206" w:rsidRPr="00FE3206" w:rsidRDefault="00FE3206" w:rsidP="00BD2F3B">
      <w:pPr>
        <w:tabs>
          <w:tab w:val="left" w:pos="7613"/>
        </w:tabs>
        <w:jc w:val="both"/>
        <w:rPr>
          <w:color w:val="FF0000"/>
          <w:sz w:val="24"/>
          <w:szCs w:val="24"/>
          <w:u w:val="single"/>
          <w:rtl/>
          <w:lang w:bidi="ar-EG"/>
        </w:rPr>
      </w:pPr>
      <w:r w:rsidRPr="00FE3206">
        <w:rPr>
          <w:color w:val="FF0000"/>
          <w:sz w:val="24"/>
          <w:szCs w:val="24"/>
          <w:u w:val="single"/>
          <w:rtl/>
          <w:lang w:bidi="ar-EG"/>
        </w:rPr>
        <w:t>استخدام نظم المعلومات في الافضلية التنافسية: محاذير ادارية</w:t>
      </w:r>
    </w:p>
    <w:p w:rsidR="00610151" w:rsidRPr="00FE3206" w:rsidRDefault="009444FE" w:rsidP="009444FE">
      <w:pPr>
        <w:numPr>
          <w:ilvl w:val="0"/>
          <w:numId w:val="68"/>
        </w:numPr>
        <w:tabs>
          <w:tab w:val="left" w:pos="7613"/>
        </w:tabs>
        <w:jc w:val="both"/>
        <w:rPr>
          <w:sz w:val="24"/>
          <w:szCs w:val="24"/>
          <w:lang w:bidi="ar-EG"/>
        </w:rPr>
      </w:pPr>
      <w:r w:rsidRPr="00FE3206">
        <w:rPr>
          <w:sz w:val="24"/>
          <w:szCs w:val="24"/>
          <w:rtl/>
          <w:lang w:bidi="ar-EG"/>
        </w:rPr>
        <w:t>المحافظة علي استمرارية الافضلية التنافسية</w:t>
      </w:r>
    </w:p>
    <w:p w:rsidR="00FE3206" w:rsidRPr="00FE3206" w:rsidRDefault="00FE3206" w:rsidP="00FE3206">
      <w:pPr>
        <w:tabs>
          <w:tab w:val="left" w:pos="7613"/>
        </w:tabs>
        <w:ind w:left="131"/>
        <w:jc w:val="both"/>
        <w:rPr>
          <w:sz w:val="24"/>
          <w:szCs w:val="24"/>
          <w:rtl/>
        </w:rPr>
      </w:pPr>
      <w:r w:rsidRPr="00FE3206">
        <w:rPr>
          <w:sz w:val="24"/>
          <w:szCs w:val="24"/>
          <w:rtl/>
          <w:lang w:bidi="ar-EG"/>
        </w:rPr>
        <w:t>الافضلية التنافسية التي تمنحها نظم المعلومات الاستراتيجية لا تضمن دائما استمرار الربحية التي وفرتها هذه الانظمة علي المدي الطويل يعود ذلك الي قدرة المنافسين علي استخدام انظمة مماثلة والتغير السريع في متطلبات السوق والعملاء و التكنولوجيا.</w:t>
      </w:r>
    </w:p>
    <w:p w:rsidR="00610151" w:rsidRPr="00FE3206" w:rsidRDefault="009444FE" w:rsidP="009444FE">
      <w:pPr>
        <w:numPr>
          <w:ilvl w:val="0"/>
          <w:numId w:val="69"/>
        </w:numPr>
        <w:tabs>
          <w:tab w:val="left" w:pos="7613"/>
        </w:tabs>
        <w:jc w:val="both"/>
        <w:rPr>
          <w:color w:val="0070C0"/>
          <w:sz w:val="24"/>
          <w:szCs w:val="24"/>
          <w:rtl/>
        </w:rPr>
      </w:pPr>
      <w:r w:rsidRPr="00FE3206">
        <w:rPr>
          <w:color w:val="0070C0"/>
          <w:sz w:val="24"/>
          <w:szCs w:val="24"/>
          <w:rtl/>
          <w:lang w:bidi="ar-EG"/>
        </w:rPr>
        <w:t>التجانس بين التكنولوجيا ومتطلبات المؤسسة</w:t>
      </w:r>
    </w:p>
    <w:p w:rsidR="00FE3206" w:rsidRPr="00FE3206" w:rsidRDefault="00FE3206" w:rsidP="00FE3206">
      <w:pPr>
        <w:tabs>
          <w:tab w:val="left" w:pos="7613"/>
        </w:tabs>
        <w:ind w:left="131"/>
        <w:jc w:val="both"/>
        <w:rPr>
          <w:sz w:val="24"/>
          <w:szCs w:val="24"/>
          <w:rtl/>
        </w:rPr>
      </w:pPr>
      <w:r w:rsidRPr="00FE3206">
        <w:rPr>
          <w:sz w:val="24"/>
          <w:szCs w:val="24"/>
          <w:rtl/>
          <w:lang w:bidi="ar-EG"/>
        </w:rPr>
        <w:t>ضمان التجانس بين التكنولوجيا ومتطلبات المؤسسة يمثل تحديا كبيرا لأية مؤسسة.يتوجب علي إدارة المؤسسة ان تاخذ دورا ايجابيا في رسم سياسة المؤسسة فيما يتعلق باستخدامات نظم المعلومات</w:t>
      </w:r>
    </w:p>
    <w:p w:rsidR="00610151" w:rsidRPr="00FE3206" w:rsidRDefault="009444FE" w:rsidP="009444FE">
      <w:pPr>
        <w:numPr>
          <w:ilvl w:val="0"/>
          <w:numId w:val="70"/>
        </w:numPr>
        <w:tabs>
          <w:tab w:val="left" w:pos="7613"/>
        </w:tabs>
        <w:jc w:val="both"/>
        <w:rPr>
          <w:color w:val="0070C0"/>
          <w:sz w:val="24"/>
          <w:szCs w:val="24"/>
        </w:rPr>
      </w:pPr>
      <w:r w:rsidRPr="00FE3206">
        <w:rPr>
          <w:color w:val="0070C0"/>
          <w:sz w:val="24"/>
          <w:szCs w:val="24"/>
          <w:rtl/>
          <w:lang w:bidi="ar-EG"/>
        </w:rPr>
        <w:t>إدارة التحولات الإستراتيجية</w:t>
      </w:r>
    </w:p>
    <w:p w:rsidR="00FE3206" w:rsidRPr="00FE3206" w:rsidRDefault="00FE3206" w:rsidP="00FE3206">
      <w:pPr>
        <w:tabs>
          <w:tab w:val="left" w:pos="7613"/>
        </w:tabs>
        <w:ind w:left="131"/>
        <w:jc w:val="both"/>
        <w:rPr>
          <w:sz w:val="24"/>
          <w:szCs w:val="24"/>
          <w:rtl/>
        </w:rPr>
      </w:pPr>
      <w:r w:rsidRPr="00FE3206">
        <w:rPr>
          <w:sz w:val="24"/>
          <w:szCs w:val="24"/>
          <w:rtl/>
        </w:rPr>
        <w:t xml:space="preserve">تؤثر أنظمة المعلومات الإستراتيجية على عمليات وأهداف ومنتجات المنظمة وتركيبتها التنظيمية وتدفعها لتغيير اجراءاتها و طرق التعامل مع بيئتها. </w:t>
      </w:r>
    </w:p>
    <w:p w:rsidR="00FE3206" w:rsidRPr="00FE3206" w:rsidRDefault="00FE3206" w:rsidP="00FE3206">
      <w:pPr>
        <w:tabs>
          <w:tab w:val="left" w:pos="7613"/>
        </w:tabs>
        <w:ind w:left="131"/>
        <w:jc w:val="both"/>
        <w:rPr>
          <w:sz w:val="24"/>
          <w:szCs w:val="24"/>
          <w:rtl/>
        </w:rPr>
      </w:pPr>
      <w:r w:rsidRPr="00FE3206">
        <w:rPr>
          <w:sz w:val="24"/>
          <w:szCs w:val="24"/>
          <w:rtl/>
        </w:rPr>
        <w:t xml:space="preserve">لذلك يتطلب تطبيق أنظمة تقنية المعلومات القيام بالتخطيط والإدارة الجيدة لضمان </w:t>
      </w:r>
      <w:r w:rsidRPr="00FE3206">
        <w:rPr>
          <w:sz w:val="24"/>
          <w:szCs w:val="24"/>
          <w:rtl/>
          <w:lang w:bidi="ar-EG"/>
        </w:rPr>
        <w:t xml:space="preserve">النجاح </w:t>
      </w:r>
    </w:p>
    <w:p w:rsidR="00610151" w:rsidRPr="00FE3206" w:rsidRDefault="00FE3206" w:rsidP="00FE3206">
      <w:pPr>
        <w:tabs>
          <w:tab w:val="left" w:pos="1690"/>
          <w:tab w:val="left" w:pos="7613"/>
        </w:tabs>
        <w:jc w:val="both"/>
        <w:rPr>
          <w:color w:val="0070C0"/>
          <w:sz w:val="24"/>
          <w:szCs w:val="24"/>
          <w:rtl/>
        </w:rPr>
      </w:pPr>
      <w:r w:rsidRPr="00FE3206">
        <w:rPr>
          <w:rFonts w:hint="cs"/>
          <w:sz w:val="24"/>
          <w:szCs w:val="24"/>
          <w:rtl/>
        </w:rPr>
        <w:t xml:space="preserve">   </w:t>
      </w:r>
      <w:r w:rsidR="009444FE" w:rsidRPr="00FE3206">
        <w:rPr>
          <w:color w:val="0070C0"/>
          <w:sz w:val="24"/>
          <w:szCs w:val="24"/>
          <w:rtl/>
        </w:rPr>
        <w:t xml:space="preserve">التحولات الإستراتيجية </w:t>
      </w:r>
      <w:r w:rsidR="009444FE" w:rsidRPr="00FE3206">
        <w:rPr>
          <w:color w:val="0070C0"/>
          <w:sz w:val="24"/>
          <w:szCs w:val="24"/>
        </w:rPr>
        <w:t>Strategic Transition</w:t>
      </w:r>
      <w:r w:rsidR="009444FE" w:rsidRPr="00FE3206">
        <w:rPr>
          <w:color w:val="0070C0"/>
          <w:sz w:val="24"/>
          <w:szCs w:val="24"/>
          <w:rtl/>
        </w:rPr>
        <w:t xml:space="preserve"> </w:t>
      </w:r>
    </w:p>
    <w:p w:rsidR="00FE3206" w:rsidRPr="00FE3206" w:rsidRDefault="00FE3206" w:rsidP="00FE3206">
      <w:pPr>
        <w:tabs>
          <w:tab w:val="left" w:pos="7613"/>
        </w:tabs>
        <w:ind w:left="131"/>
        <w:jc w:val="both"/>
        <w:rPr>
          <w:sz w:val="24"/>
          <w:szCs w:val="24"/>
          <w:rtl/>
        </w:rPr>
      </w:pPr>
      <w:r w:rsidRPr="00FE3206">
        <w:rPr>
          <w:sz w:val="24"/>
          <w:szCs w:val="24"/>
          <w:rtl/>
        </w:rPr>
        <w:t xml:space="preserve">أي تغيير في العناصر الأساسية المكونة للمنظمة أو الانتقال من نظام إلى آخر يعتبر تغيير إستراتيجي مما يتطلب الأخذ في الاعتبار تأثير هذا التحول على العناصر التقنية والاجتماعية للمنظمة  </w:t>
      </w:r>
    </w:p>
    <w:p w:rsidR="00840B69" w:rsidRPr="00840B69" w:rsidRDefault="00840B69" w:rsidP="00840B69">
      <w:pPr>
        <w:tabs>
          <w:tab w:val="left" w:pos="7613"/>
        </w:tabs>
        <w:jc w:val="center"/>
        <w:rPr>
          <w:color w:val="C00000"/>
          <w:sz w:val="28"/>
          <w:szCs w:val="28"/>
          <w:u w:val="single"/>
        </w:rPr>
      </w:pPr>
      <w:r w:rsidRPr="00840B69">
        <w:rPr>
          <w:b/>
          <w:bCs/>
          <w:color w:val="C00000"/>
          <w:sz w:val="28"/>
          <w:szCs w:val="28"/>
          <w:u w:val="single"/>
          <w:rtl/>
          <w:lang w:bidi="ar-EG"/>
        </w:rPr>
        <w:lastRenderedPageBreak/>
        <w:t>المحاضرة السابعة</w:t>
      </w:r>
    </w:p>
    <w:p w:rsidR="00840B69" w:rsidRDefault="00840B69" w:rsidP="00840B69">
      <w:pPr>
        <w:tabs>
          <w:tab w:val="left" w:pos="7613"/>
        </w:tabs>
        <w:ind w:left="131"/>
        <w:jc w:val="center"/>
        <w:rPr>
          <w:color w:val="C00000"/>
          <w:sz w:val="28"/>
          <w:szCs w:val="28"/>
          <w:u w:val="single"/>
          <w:rtl/>
        </w:rPr>
      </w:pPr>
      <w:r w:rsidRPr="00840B69">
        <w:rPr>
          <w:b/>
          <w:bCs/>
          <w:color w:val="C00000"/>
          <w:sz w:val="28"/>
          <w:szCs w:val="28"/>
          <w:u w:val="single"/>
          <w:rtl/>
          <w:lang w:bidi="ar-EG"/>
        </w:rPr>
        <w:t>قواعد البيانات وإدارة المعلومات</w:t>
      </w:r>
    </w:p>
    <w:p w:rsidR="00840B69" w:rsidRDefault="00840B69" w:rsidP="00840B69">
      <w:pPr>
        <w:tabs>
          <w:tab w:val="left" w:pos="7613"/>
        </w:tabs>
        <w:ind w:left="131"/>
        <w:jc w:val="center"/>
        <w:rPr>
          <w:color w:val="C00000"/>
          <w:sz w:val="28"/>
          <w:szCs w:val="28"/>
          <w:u w:val="single"/>
          <w:rtl/>
        </w:rPr>
      </w:pPr>
      <w:r w:rsidRPr="00840B69">
        <w:rPr>
          <w:b/>
          <w:bCs/>
          <w:color w:val="C00000"/>
          <w:sz w:val="28"/>
          <w:szCs w:val="28"/>
          <w:u w:val="single"/>
          <w:rtl/>
          <w:lang w:bidi="ar-EG"/>
        </w:rPr>
        <w:t>عناصر المحاضرة</w:t>
      </w:r>
    </w:p>
    <w:p w:rsidR="00610151" w:rsidRPr="001A2FE9" w:rsidRDefault="009444FE" w:rsidP="009444FE">
      <w:pPr>
        <w:numPr>
          <w:ilvl w:val="0"/>
          <w:numId w:val="71"/>
        </w:numPr>
        <w:tabs>
          <w:tab w:val="left" w:pos="7613"/>
        </w:tabs>
        <w:rPr>
          <w:color w:val="0070C0"/>
          <w:sz w:val="24"/>
          <w:szCs w:val="24"/>
        </w:rPr>
      </w:pPr>
      <w:r w:rsidRPr="001A2FE9">
        <w:rPr>
          <w:color w:val="0070C0"/>
          <w:sz w:val="24"/>
          <w:szCs w:val="24"/>
          <w:rtl/>
        </w:rPr>
        <w:t xml:space="preserve">تنظيم </w:t>
      </w:r>
      <w:r w:rsidRPr="001A2FE9">
        <w:rPr>
          <w:color w:val="0070C0"/>
          <w:sz w:val="24"/>
          <w:szCs w:val="24"/>
          <w:rtl/>
          <w:lang w:bidi="ar-EG"/>
        </w:rPr>
        <w:t xml:space="preserve">الملفات- </w:t>
      </w:r>
      <w:r w:rsidRPr="001A2FE9">
        <w:rPr>
          <w:color w:val="0070C0"/>
          <w:sz w:val="24"/>
          <w:szCs w:val="24"/>
          <w:rtl/>
        </w:rPr>
        <w:t xml:space="preserve">المصطلحات والمفاهيم </w:t>
      </w:r>
    </w:p>
    <w:p w:rsidR="00610151" w:rsidRPr="001A2FE9" w:rsidRDefault="009444FE" w:rsidP="009444FE">
      <w:pPr>
        <w:numPr>
          <w:ilvl w:val="0"/>
          <w:numId w:val="71"/>
        </w:numPr>
        <w:tabs>
          <w:tab w:val="left" w:pos="7613"/>
        </w:tabs>
        <w:rPr>
          <w:color w:val="0070C0"/>
          <w:sz w:val="24"/>
          <w:szCs w:val="24"/>
          <w:rtl/>
        </w:rPr>
      </w:pPr>
      <w:r w:rsidRPr="001A2FE9">
        <w:rPr>
          <w:color w:val="0070C0"/>
          <w:sz w:val="24"/>
          <w:szCs w:val="24"/>
          <w:rtl/>
        </w:rPr>
        <w:t xml:space="preserve"> تنظيم البيانات في البيئة التقليدية للملفات </w:t>
      </w:r>
    </w:p>
    <w:p w:rsidR="00610151" w:rsidRPr="001A2FE9" w:rsidRDefault="009444FE" w:rsidP="009444FE">
      <w:pPr>
        <w:numPr>
          <w:ilvl w:val="0"/>
          <w:numId w:val="71"/>
        </w:numPr>
        <w:tabs>
          <w:tab w:val="left" w:pos="7613"/>
        </w:tabs>
        <w:rPr>
          <w:color w:val="0070C0"/>
          <w:sz w:val="24"/>
          <w:szCs w:val="24"/>
          <w:rtl/>
        </w:rPr>
      </w:pPr>
      <w:r w:rsidRPr="001A2FE9">
        <w:rPr>
          <w:color w:val="0070C0"/>
          <w:sz w:val="24"/>
          <w:szCs w:val="24"/>
          <w:rtl/>
        </w:rPr>
        <w:t xml:space="preserve"> قواعد البيانات </w:t>
      </w:r>
      <w:r w:rsidRPr="001A2FE9">
        <w:rPr>
          <w:color w:val="0070C0"/>
          <w:sz w:val="24"/>
          <w:szCs w:val="24"/>
        </w:rPr>
        <w:t>Databases</w:t>
      </w:r>
      <w:r w:rsidRPr="001A2FE9">
        <w:rPr>
          <w:color w:val="0070C0"/>
          <w:sz w:val="24"/>
          <w:szCs w:val="24"/>
          <w:rtl/>
          <w:lang w:bidi="ar-EG"/>
        </w:rPr>
        <w:t xml:space="preserve"> </w:t>
      </w:r>
    </w:p>
    <w:p w:rsidR="00610151" w:rsidRPr="001A2FE9" w:rsidRDefault="009444FE" w:rsidP="009444FE">
      <w:pPr>
        <w:numPr>
          <w:ilvl w:val="0"/>
          <w:numId w:val="71"/>
        </w:numPr>
        <w:tabs>
          <w:tab w:val="left" w:pos="7613"/>
        </w:tabs>
        <w:rPr>
          <w:color w:val="0070C0"/>
          <w:sz w:val="24"/>
          <w:szCs w:val="24"/>
          <w:rtl/>
        </w:rPr>
      </w:pPr>
      <w:r w:rsidRPr="001A2FE9">
        <w:rPr>
          <w:color w:val="0070C0"/>
          <w:sz w:val="24"/>
          <w:szCs w:val="24"/>
          <w:rtl/>
          <w:lang w:bidi="ar-EG"/>
        </w:rPr>
        <w:t xml:space="preserve">نظم إدارة </w:t>
      </w:r>
      <w:r w:rsidRPr="001A2FE9">
        <w:rPr>
          <w:color w:val="0070C0"/>
          <w:sz w:val="24"/>
          <w:szCs w:val="24"/>
          <w:rtl/>
        </w:rPr>
        <w:t xml:space="preserve">قواعد البيانات </w:t>
      </w:r>
      <w:r w:rsidRPr="001A2FE9">
        <w:rPr>
          <w:color w:val="0070C0"/>
          <w:sz w:val="24"/>
          <w:szCs w:val="24"/>
        </w:rPr>
        <w:t>Databases Management Systems (DBMS)</w:t>
      </w:r>
      <w:r w:rsidRPr="001A2FE9">
        <w:rPr>
          <w:color w:val="0070C0"/>
          <w:sz w:val="24"/>
          <w:szCs w:val="24"/>
          <w:rtl/>
          <w:lang w:bidi="ar-EG"/>
        </w:rPr>
        <w:t xml:space="preserve"> </w:t>
      </w:r>
    </w:p>
    <w:p w:rsidR="00610151" w:rsidRPr="001A2FE9" w:rsidRDefault="009444FE" w:rsidP="009444FE">
      <w:pPr>
        <w:numPr>
          <w:ilvl w:val="0"/>
          <w:numId w:val="71"/>
        </w:numPr>
        <w:tabs>
          <w:tab w:val="left" w:pos="7613"/>
        </w:tabs>
        <w:rPr>
          <w:color w:val="0070C0"/>
          <w:sz w:val="24"/>
          <w:szCs w:val="24"/>
          <w:rtl/>
        </w:rPr>
      </w:pPr>
      <w:r w:rsidRPr="001A2FE9">
        <w:rPr>
          <w:color w:val="0070C0"/>
          <w:sz w:val="24"/>
          <w:szCs w:val="24"/>
          <w:rtl/>
          <w:lang w:bidi="ar-EG"/>
        </w:rPr>
        <w:t xml:space="preserve">نظم إدارة </w:t>
      </w:r>
      <w:r w:rsidRPr="001A2FE9">
        <w:rPr>
          <w:color w:val="0070C0"/>
          <w:sz w:val="24"/>
          <w:szCs w:val="24"/>
          <w:rtl/>
        </w:rPr>
        <w:t>قواعد البيانات</w:t>
      </w:r>
      <w:r w:rsidRPr="001A2FE9">
        <w:rPr>
          <w:color w:val="0070C0"/>
          <w:sz w:val="24"/>
          <w:szCs w:val="24"/>
          <w:rtl/>
          <w:lang w:bidi="ar-EG"/>
        </w:rPr>
        <w:t xml:space="preserve"> العلائقية</w:t>
      </w:r>
    </w:p>
    <w:p w:rsidR="00840B69" w:rsidRPr="001A2FE9" w:rsidRDefault="00840B69" w:rsidP="00840B69">
      <w:pPr>
        <w:tabs>
          <w:tab w:val="left" w:pos="7613"/>
        </w:tabs>
        <w:ind w:left="131"/>
        <w:rPr>
          <w:color w:val="FF0000"/>
          <w:sz w:val="24"/>
          <w:szCs w:val="24"/>
          <w:u w:val="single"/>
          <w:rtl/>
        </w:rPr>
      </w:pPr>
      <w:r w:rsidRPr="001A2FE9">
        <w:rPr>
          <w:color w:val="FF0000"/>
          <w:sz w:val="24"/>
          <w:szCs w:val="24"/>
          <w:u w:val="single"/>
          <w:rtl/>
        </w:rPr>
        <w:t xml:space="preserve">تنظيم </w:t>
      </w:r>
      <w:r w:rsidRPr="001A2FE9">
        <w:rPr>
          <w:color w:val="FF0000"/>
          <w:sz w:val="24"/>
          <w:szCs w:val="24"/>
          <w:u w:val="single"/>
          <w:rtl/>
          <w:lang w:bidi="ar-EG"/>
        </w:rPr>
        <w:t xml:space="preserve">الملفات- </w:t>
      </w:r>
      <w:r w:rsidRPr="001A2FE9">
        <w:rPr>
          <w:color w:val="FF0000"/>
          <w:sz w:val="24"/>
          <w:szCs w:val="24"/>
          <w:u w:val="single"/>
          <w:rtl/>
        </w:rPr>
        <w:t>المصطلحات والمفاهيم</w:t>
      </w:r>
    </w:p>
    <w:p w:rsidR="00610151" w:rsidRPr="001A2FE9" w:rsidRDefault="009444FE" w:rsidP="009444FE">
      <w:pPr>
        <w:numPr>
          <w:ilvl w:val="1"/>
          <w:numId w:val="72"/>
        </w:numPr>
        <w:tabs>
          <w:tab w:val="left" w:pos="7613"/>
        </w:tabs>
        <w:rPr>
          <w:sz w:val="24"/>
          <w:szCs w:val="24"/>
        </w:rPr>
      </w:pPr>
      <w:r w:rsidRPr="001A2FE9">
        <w:rPr>
          <w:sz w:val="24"/>
          <w:szCs w:val="24"/>
          <w:rtl/>
        </w:rPr>
        <w:t xml:space="preserve">تخزن البيانات والمعلومات في </w:t>
      </w:r>
      <w:r w:rsidRPr="001A2FE9">
        <w:rPr>
          <w:sz w:val="24"/>
          <w:szCs w:val="24"/>
          <w:rtl/>
          <w:lang w:bidi="ar-EG"/>
        </w:rPr>
        <w:t xml:space="preserve">نظام </w:t>
      </w:r>
      <w:r w:rsidRPr="001A2FE9">
        <w:rPr>
          <w:sz w:val="24"/>
          <w:szCs w:val="24"/>
          <w:rtl/>
        </w:rPr>
        <w:t>الحاسب على شكل ملفات. ونظام المعلومات يمد بها المستخدمين في الوقت المناسب .</w:t>
      </w:r>
      <w:r w:rsidRPr="001A2FE9">
        <w:rPr>
          <w:sz w:val="24"/>
          <w:szCs w:val="24"/>
        </w:rPr>
        <w:t xml:space="preserve"> </w:t>
      </w:r>
    </w:p>
    <w:p w:rsidR="00610151" w:rsidRPr="001A2FE9" w:rsidRDefault="009444FE" w:rsidP="009444FE">
      <w:pPr>
        <w:numPr>
          <w:ilvl w:val="1"/>
          <w:numId w:val="72"/>
        </w:numPr>
        <w:tabs>
          <w:tab w:val="left" w:pos="7613"/>
        </w:tabs>
        <w:rPr>
          <w:sz w:val="24"/>
          <w:szCs w:val="24"/>
          <w:rtl/>
        </w:rPr>
      </w:pPr>
      <w:r w:rsidRPr="001A2FE9">
        <w:rPr>
          <w:sz w:val="24"/>
          <w:szCs w:val="24"/>
          <w:rtl/>
        </w:rPr>
        <w:t xml:space="preserve">عند تنظيم الملفات بشكل ملائم ومناسب فان عملية الوصول إليها واستعادتها تتم بسرعة وبسهولة. </w:t>
      </w:r>
    </w:p>
    <w:p w:rsidR="00610151" w:rsidRPr="001A2FE9" w:rsidRDefault="009444FE" w:rsidP="009444FE">
      <w:pPr>
        <w:numPr>
          <w:ilvl w:val="1"/>
          <w:numId w:val="72"/>
        </w:numPr>
        <w:tabs>
          <w:tab w:val="left" w:pos="7613"/>
        </w:tabs>
        <w:rPr>
          <w:sz w:val="24"/>
          <w:szCs w:val="24"/>
          <w:rtl/>
        </w:rPr>
      </w:pPr>
      <w:r w:rsidRPr="001A2FE9">
        <w:rPr>
          <w:sz w:val="24"/>
          <w:szCs w:val="24"/>
          <w:rtl/>
        </w:rPr>
        <w:t xml:space="preserve">البيانات (من وجهة نظر نظم قواعد البيانات) هي التمثيل الرمزي للحقائق والاحداث والعمليات التي يمكن تسجيلها وحفظها في وعاء ورقي او حاسوبي. </w:t>
      </w:r>
    </w:p>
    <w:p w:rsidR="00840B69" w:rsidRPr="001A2FE9" w:rsidRDefault="009444FE" w:rsidP="009444FE">
      <w:pPr>
        <w:numPr>
          <w:ilvl w:val="1"/>
          <w:numId w:val="72"/>
        </w:numPr>
        <w:tabs>
          <w:tab w:val="left" w:pos="7613"/>
        </w:tabs>
        <w:rPr>
          <w:sz w:val="24"/>
          <w:szCs w:val="24"/>
        </w:rPr>
      </w:pPr>
      <w:r w:rsidRPr="001A2FE9">
        <w:rPr>
          <w:sz w:val="24"/>
          <w:szCs w:val="24"/>
          <w:rtl/>
        </w:rPr>
        <w:t xml:space="preserve">تحفظ بيئة الحاسب البيانات والمعلومات رقميا وتأخذ شكلا هرميا. </w:t>
      </w:r>
    </w:p>
    <w:p w:rsidR="00610151" w:rsidRPr="001A2FE9" w:rsidRDefault="009444FE" w:rsidP="009444FE">
      <w:pPr>
        <w:numPr>
          <w:ilvl w:val="1"/>
          <w:numId w:val="72"/>
        </w:numPr>
        <w:tabs>
          <w:tab w:val="left" w:pos="7613"/>
        </w:tabs>
        <w:rPr>
          <w:sz w:val="24"/>
          <w:szCs w:val="24"/>
        </w:rPr>
      </w:pPr>
      <w:r w:rsidRPr="001A2FE9">
        <w:rPr>
          <w:color w:val="0070C0"/>
          <w:sz w:val="24"/>
          <w:szCs w:val="24"/>
          <w:rtl/>
        </w:rPr>
        <w:t xml:space="preserve">الملف </w:t>
      </w:r>
      <w:r w:rsidRPr="001A2FE9">
        <w:rPr>
          <w:color w:val="0070C0"/>
          <w:sz w:val="24"/>
          <w:szCs w:val="24"/>
        </w:rPr>
        <w:t>File</w:t>
      </w:r>
      <w:r w:rsidRPr="001A2FE9">
        <w:rPr>
          <w:color w:val="0070C0"/>
          <w:sz w:val="24"/>
          <w:szCs w:val="24"/>
          <w:rtl/>
        </w:rPr>
        <w:t xml:space="preserve">: </w:t>
      </w:r>
      <w:r w:rsidRPr="001A2FE9">
        <w:rPr>
          <w:sz w:val="24"/>
          <w:szCs w:val="24"/>
          <w:rtl/>
        </w:rPr>
        <w:t xml:space="preserve">مجموعة من السجلات (الاستمارات) المترابطة، حول مجموعة خاصة من الطلاب مثلا. </w:t>
      </w:r>
    </w:p>
    <w:p w:rsidR="00610151" w:rsidRPr="001A2FE9" w:rsidRDefault="009444FE" w:rsidP="009444FE">
      <w:pPr>
        <w:numPr>
          <w:ilvl w:val="1"/>
          <w:numId w:val="72"/>
        </w:numPr>
        <w:tabs>
          <w:tab w:val="left" w:pos="7613"/>
        </w:tabs>
        <w:rPr>
          <w:sz w:val="24"/>
          <w:szCs w:val="24"/>
          <w:rtl/>
        </w:rPr>
      </w:pPr>
      <w:r w:rsidRPr="001A2FE9">
        <w:rPr>
          <w:color w:val="0070C0"/>
          <w:sz w:val="24"/>
          <w:szCs w:val="24"/>
          <w:rtl/>
        </w:rPr>
        <w:t xml:space="preserve">السجل </w:t>
      </w:r>
      <w:r w:rsidRPr="001A2FE9">
        <w:rPr>
          <w:color w:val="0070C0"/>
          <w:sz w:val="24"/>
          <w:szCs w:val="24"/>
        </w:rPr>
        <w:t xml:space="preserve">Record </w:t>
      </w:r>
      <w:r w:rsidRPr="001A2FE9">
        <w:rPr>
          <w:color w:val="0070C0"/>
          <w:sz w:val="24"/>
          <w:szCs w:val="24"/>
          <w:rtl/>
        </w:rPr>
        <w:t>:</w:t>
      </w:r>
      <w:r w:rsidRPr="001A2FE9">
        <w:rPr>
          <w:sz w:val="24"/>
          <w:szCs w:val="24"/>
          <w:rtl/>
        </w:rPr>
        <w:t xml:space="preserve"> مجموعة من الحقول المترابطة (استمارة) المتعلقة بفرد واحد او موضوع مثل سجل الطالب </w:t>
      </w:r>
    </w:p>
    <w:p w:rsidR="00610151" w:rsidRPr="001A2FE9" w:rsidRDefault="009444FE" w:rsidP="009444FE">
      <w:pPr>
        <w:numPr>
          <w:ilvl w:val="1"/>
          <w:numId w:val="72"/>
        </w:numPr>
        <w:tabs>
          <w:tab w:val="left" w:pos="7613"/>
        </w:tabs>
        <w:rPr>
          <w:sz w:val="24"/>
          <w:szCs w:val="24"/>
          <w:rtl/>
        </w:rPr>
      </w:pPr>
      <w:r w:rsidRPr="001A2FE9">
        <w:rPr>
          <w:color w:val="0070C0"/>
          <w:sz w:val="24"/>
          <w:szCs w:val="24"/>
          <w:rtl/>
        </w:rPr>
        <w:t xml:space="preserve">الحقل </w:t>
      </w:r>
      <w:r w:rsidRPr="001A2FE9">
        <w:rPr>
          <w:color w:val="0070C0"/>
          <w:sz w:val="24"/>
          <w:szCs w:val="24"/>
        </w:rPr>
        <w:t>Field</w:t>
      </w:r>
      <w:r w:rsidRPr="001A2FE9">
        <w:rPr>
          <w:color w:val="0070C0"/>
          <w:sz w:val="24"/>
          <w:szCs w:val="24"/>
          <w:rtl/>
        </w:rPr>
        <w:t>:</w:t>
      </w:r>
      <w:r w:rsidRPr="001A2FE9">
        <w:rPr>
          <w:sz w:val="24"/>
          <w:szCs w:val="24"/>
          <w:rtl/>
        </w:rPr>
        <w:t xml:space="preserve"> مجموعة من البيانات تمثل وحدة متكاملة لا يمكن فصلها مثل اسم الطالب </w:t>
      </w:r>
    </w:p>
    <w:p w:rsidR="00610151" w:rsidRPr="001A2FE9" w:rsidRDefault="009444FE" w:rsidP="009444FE">
      <w:pPr>
        <w:numPr>
          <w:ilvl w:val="1"/>
          <w:numId w:val="72"/>
        </w:numPr>
        <w:tabs>
          <w:tab w:val="left" w:pos="7613"/>
        </w:tabs>
        <w:rPr>
          <w:sz w:val="24"/>
          <w:szCs w:val="24"/>
          <w:rtl/>
        </w:rPr>
      </w:pPr>
      <w:r w:rsidRPr="001A2FE9">
        <w:rPr>
          <w:color w:val="0070C0"/>
          <w:sz w:val="24"/>
          <w:szCs w:val="24"/>
          <w:rtl/>
        </w:rPr>
        <w:t xml:space="preserve">البايت </w:t>
      </w:r>
      <w:r w:rsidRPr="001A2FE9">
        <w:rPr>
          <w:color w:val="0070C0"/>
          <w:sz w:val="24"/>
          <w:szCs w:val="24"/>
        </w:rPr>
        <w:t>Byte</w:t>
      </w:r>
      <w:r w:rsidRPr="001A2FE9">
        <w:rPr>
          <w:color w:val="0070C0"/>
          <w:sz w:val="24"/>
          <w:szCs w:val="24"/>
          <w:rtl/>
        </w:rPr>
        <w:t>:</w:t>
      </w:r>
      <w:r w:rsidRPr="001A2FE9">
        <w:rPr>
          <w:sz w:val="24"/>
          <w:szCs w:val="24"/>
          <w:rtl/>
        </w:rPr>
        <w:t xml:space="preserve"> مجموعة من البتات تمثل حرفا أو رقما واحدا (8 بت) </w:t>
      </w:r>
    </w:p>
    <w:p w:rsidR="00610151" w:rsidRPr="001A2FE9" w:rsidRDefault="009444FE" w:rsidP="009444FE">
      <w:pPr>
        <w:numPr>
          <w:ilvl w:val="1"/>
          <w:numId w:val="72"/>
        </w:numPr>
        <w:tabs>
          <w:tab w:val="left" w:pos="7613"/>
        </w:tabs>
        <w:rPr>
          <w:sz w:val="24"/>
          <w:szCs w:val="24"/>
        </w:rPr>
      </w:pPr>
      <w:r w:rsidRPr="001A2FE9">
        <w:rPr>
          <w:color w:val="0070C0"/>
          <w:sz w:val="24"/>
          <w:szCs w:val="24"/>
          <w:rtl/>
        </w:rPr>
        <w:t xml:space="preserve">البت </w:t>
      </w:r>
      <w:r w:rsidRPr="001A2FE9">
        <w:rPr>
          <w:color w:val="0070C0"/>
          <w:sz w:val="24"/>
          <w:szCs w:val="24"/>
        </w:rPr>
        <w:t>Bit</w:t>
      </w:r>
      <w:r w:rsidRPr="001A2FE9">
        <w:rPr>
          <w:color w:val="0070C0"/>
          <w:sz w:val="24"/>
          <w:szCs w:val="24"/>
          <w:rtl/>
        </w:rPr>
        <w:t>:</w:t>
      </w:r>
      <w:r w:rsidRPr="001A2FE9">
        <w:rPr>
          <w:sz w:val="24"/>
          <w:szCs w:val="24"/>
          <w:rtl/>
        </w:rPr>
        <w:t xml:space="preserve"> أصغر عنصر في قاعدة البيانات ويتمثل بنظام العد الثنائي 1 أو 0  </w:t>
      </w:r>
      <w:r w:rsidRPr="001A2FE9">
        <w:rPr>
          <w:sz w:val="24"/>
          <w:szCs w:val="24"/>
        </w:rPr>
        <w:t xml:space="preserve"> </w:t>
      </w:r>
    </w:p>
    <w:p w:rsidR="00840B69" w:rsidRPr="001A2FE9" w:rsidRDefault="00840B69" w:rsidP="00840B69">
      <w:pPr>
        <w:tabs>
          <w:tab w:val="left" w:pos="7613"/>
        </w:tabs>
        <w:ind w:left="981"/>
        <w:rPr>
          <w:sz w:val="24"/>
          <w:szCs w:val="24"/>
          <w:rtl/>
        </w:rPr>
      </w:pPr>
      <w:r w:rsidRPr="001A2FE9">
        <w:rPr>
          <w:noProof/>
          <w:sz w:val="24"/>
          <w:szCs w:val="24"/>
          <w:rtl/>
        </w:rPr>
        <w:drawing>
          <wp:inline distT="0" distB="0" distL="0" distR="0">
            <wp:extent cx="5596390" cy="2872596"/>
            <wp:effectExtent l="19050" t="0" r="4310" b="0"/>
            <wp:docPr id="19" name="صورة 18" desc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PNG"/>
                    <pic:cNvPicPr/>
                  </pic:nvPicPr>
                  <pic:blipFill>
                    <a:blip r:embed="rId26"/>
                    <a:stretch>
                      <a:fillRect/>
                    </a:stretch>
                  </pic:blipFill>
                  <pic:spPr>
                    <a:xfrm>
                      <a:off x="0" y="0"/>
                      <a:ext cx="5602664" cy="2875816"/>
                    </a:xfrm>
                    <a:prstGeom prst="rect">
                      <a:avLst/>
                    </a:prstGeom>
                  </pic:spPr>
                </pic:pic>
              </a:graphicData>
            </a:graphic>
          </wp:inline>
        </w:drawing>
      </w:r>
    </w:p>
    <w:p w:rsidR="00C502D7" w:rsidRDefault="00C502D7" w:rsidP="00840B69">
      <w:pPr>
        <w:tabs>
          <w:tab w:val="left" w:pos="7613"/>
        </w:tabs>
        <w:ind w:left="414"/>
        <w:rPr>
          <w:color w:val="0070C0"/>
          <w:sz w:val="24"/>
          <w:szCs w:val="24"/>
          <w:u w:val="single"/>
          <w:rtl/>
        </w:rPr>
      </w:pPr>
    </w:p>
    <w:p w:rsidR="00840B69" w:rsidRPr="001A2FE9" w:rsidRDefault="00840B69" w:rsidP="00840B69">
      <w:pPr>
        <w:tabs>
          <w:tab w:val="left" w:pos="7613"/>
        </w:tabs>
        <w:ind w:left="414"/>
        <w:rPr>
          <w:color w:val="0070C0"/>
          <w:sz w:val="24"/>
          <w:szCs w:val="24"/>
          <w:u w:val="single"/>
          <w:rtl/>
        </w:rPr>
      </w:pPr>
      <w:r w:rsidRPr="001A2FE9">
        <w:rPr>
          <w:color w:val="0070C0"/>
          <w:sz w:val="24"/>
          <w:szCs w:val="24"/>
          <w:u w:val="single"/>
          <w:rtl/>
        </w:rPr>
        <w:lastRenderedPageBreak/>
        <w:t xml:space="preserve">يضم الجدول </w:t>
      </w:r>
      <w:r w:rsidRPr="001A2FE9">
        <w:rPr>
          <w:color w:val="0070C0"/>
          <w:sz w:val="24"/>
          <w:szCs w:val="24"/>
          <w:u w:val="single"/>
          <w:rtl/>
          <w:lang w:bidi="ar-EG"/>
        </w:rPr>
        <w:t>بيانات الطلاب لكورس معين</w:t>
      </w:r>
      <w:r w:rsidRPr="001A2FE9">
        <w:rPr>
          <w:color w:val="0070C0"/>
          <w:sz w:val="24"/>
          <w:szCs w:val="24"/>
          <w:u w:val="single"/>
          <w:rtl/>
        </w:rPr>
        <w:t xml:space="preserve"> </w:t>
      </w:r>
    </w:p>
    <w:p w:rsidR="00840B69" w:rsidRPr="001A2FE9" w:rsidRDefault="00840B69" w:rsidP="001A2FE9">
      <w:pPr>
        <w:tabs>
          <w:tab w:val="left" w:pos="7613"/>
        </w:tabs>
        <w:ind w:left="414"/>
        <w:jc w:val="center"/>
        <w:rPr>
          <w:color w:val="0070C0"/>
          <w:sz w:val="24"/>
          <w:szCs w:val="24"/>
          <w:u w:val="single"/>
        </w:rPr>
      </w:pPr>
      <w:r w:rsidRPr="001A2FE9">
        <w:rPr>
          <w:noProof/>
          <w:color w:val="0070C0"/>
          <w:sz w:val="24"/>
          <w:szCs w:val="24"/>
          <w:u w:val="single"/>
        </w:rPr>
        <w:drawing>
          <wp:inline distT="0" distB="0" distL="0" distR="0">
            <wp:extent cx="5536362" cy="2831316"/>
            <wp:effectExtent l="19050" t="0" r="7188" b="0"/>
            <wp:docPr id="20" name="صورة 19" desc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PNG"/>
                    <pic:cNvPicPr/>
                  </pic:nvPicPr>
                  <pic:blipFill>
                    <a:blip r:embed="rId27"/>
                    <a:stretch>
                      <a:fillRect/>
                    </a:stretch>
                  </pic:blipFill>
                  <pic:spPr>
                    <a:xfrm>
                      <a:off x="0" y="0"/>
                      <a:ext cx="5533343" cy="2829772"/>
                    </a:xfrm>
                    <a:prstGeom prst="rect">
                      <a:avLst/>
                    </a:prstGeom>
                  </pic:spPr>
                </pic:pic>
              </a:graphicData>
            </a:graphic>
          </wp:inline>
        </w:drawing>
      </w:r>
    </w:p>
    <w:p w:rsidR="00610151" w:rsidRPr="001A2FE9" w:rsidRDefault="009444FE" w:rsidP="009444FE">
      <w:pPr>
        <w:numPr>
          <w:ilvl w:val="1"/>
          <w:numId w:val="73"/>
        </w:numPr>
        <w:tabs>
          <w:tab w:val="left" w:pos="7613"/>
        </w:tabs>
        <w:rPr>
          <w:sz w:val="24"/>
          <w:szCs w:val="24"/>
        </w:rPr>
      </w:pPr>
      <w:r w:rsidRPr="001A2FE9">
        <w:rPr>
          <w:sz w:val="24"/>
          <w:szCs w:val="24"/>
          <w:rtl/>
        </w:rPr>
        <w:t xml:space="preserve">كل سجل </w:t>
      </w:r>
      <w:r w:rsidRPr="001A2FE9">
        <w:rPr>
          <w:sz w:val="24"/>
          <w:szCs w:val="24"/>
        </w:rPr>
        <w:t>record</w:t>
      </w:r>
      <w:r w:rsidRPr="001A2FE9">
        <w:rPr>
          <w:sz w:val="24"/>
          <w:szCs w:val="24"/>
          <w:rtl/>
        </w:rPr>
        <w:t xml:space="preserve"> يصف كيان </w:t>
      </w:r>
      <w:r w:rsidRPr="001A2FE9">
        <w:rPr>
          <w:sz w:val="24"/>
          <w:szCs w:val="24"/>
        </w:rPr>
        <w:t>entity</w:t>
      </w:r>
      <w:r w:rsidRPr="001A2FE9">
        <w:rPr>
          <w:sz w:val="24"/>
          <w:szCs w:val="24"/>
          <w:rtl/>
        </w:rPr>
        <w:t xml:space="preserve">، والكيان هو شيء من العالم الواقعي يتميز عن الأشياء الأخرى. </w:t>
      </w:r>
    </w:p>
    <w:p w:rsidR="00610151" w:rsidRPr="001A2FE9" w:rsidRDefault="009444FE" w:rsidP="009444FE">
      <w:pPr>
        <w:numPr>
          <w:ilvl w:val="1"/>
          <w:numId w:val="73"/>
        </w:numPr>
        <w:tabs>
          <w:tab w:val="left" w:pos="7613"/>
        </w:tabs>
        <w:rPr>
          <w:sz w:val="24"/>
          <w:szCs w:val="24"/>
          <w:rtl/>
        </w:rPr>
      </w:pPr>
      <w:r w:rsidRPr="001A2FE9">
        <w:rPr>
          <w:sz w:val="24"/>
          <w:szCs w:val="24"/>
          <w:rtl/>
        </w:rPr>
        <w:t xml:space="preserve">كل كيان يحتوي على مجموعة من الصفات </w:t>
      </w:r>
      <w:r w:rsidRPr="001A2FE9">
        <w:rPr>
          <w:sz w:val="24"/>
          <w:szCs w:val="24"/>
        </w:rPr>
        <w:t>Attributes</w:t>
      </w:r>
      <w:r w:rsidRPr="001A2FE9">
        <w:rPr>
          <w:sz w:val="24"/>
          <w:szCs w:val="24"/>
          <w:rtl/>
        </w:rPr>
        <w:t xml:space="preserve"> التي تصف الكيان وتوضح خصائصه.</w:t>
      </w:r>
      <w:r w:rsidRPr="001A2FE9">
        <w:rPr>
          <w:sz w:val="24"/>
          <w:szCs w:val="24"/>
        </w:rPr>
        <w:t xml:space="preserve"> </w:t>
      </w:r>
    </w:p>
    <w:p w:rsidR="00610151" w:rsidRPr="001A2FE9" w:rsidRDefault="009444FE" w:rsidP="009444FE">
      <w:pPr>
        <w:numPr>
          <w:ilvl w:val="1"/>
          <w:numId w:val="73"/>
        </w:numPr>
        <w:tabs>
          <w:tab w:val="left" w:pos="7613"/>
        </w:tabs>
        <w:rPr>
          <w:sz w:val="24"/>
          <w:szCs w:val="24"/>
          <w:rtl/>
        </w:rPr>
      </w:pPr>
      <w:r w:rsidRPr="001A2FE9">
        <w:rPr>
          <w:sz w:val="24"/>
          <w:szCs w:val="24"/>
          <w:rtl/>
        </w:rPr>
        <w:t xml:space="preserve">احد الحقول يسمى الحقل المفتاح </w:t>
      </w:r>
      <w:r w:rsidRPr="001A2FE9">
        <w:rPr>
          <w:sz w:val="24"/>
          <w:szCs w:val="24"/>
          <w:rtl/>
          <w:lang w:bidi="ar-EG"/>
        </w:rPr>
        <w:t xml:space="preserve"> </w:t>
      </w:r>
      <w:r w:rsidRPr="001A2FE9">
        <w:rPr>
          <w:sz w:val="24"/>
          <w:szCs w:val="24"/>
        </w:rPr>
        <w:t xml:space="preserve">Key Field </w:t>
      </w:r>
      <w:r w:rsidRPr="001A2FE9">
        <w:rPr>
          <w:sz w:val="24"/>
          <w:szCs w:val="24"/>
          <w:rtl/>
        </w:rPr>
        <w:t xml:space="preserve">أو المفتاح الأساسي </w:t>
      </w:r>
      <w:r w:rsidRPr="001A2FE9">
        <w:rPr>
          <w:sz w:val="24"/>
          <w:szCs w:val="24"/>
        </w:rPr>
        <w:t>Primary Key</w:t>
      </w:r>
      <w:r w:rsidRPr="001A2FE9">
        <w:rPr>
          <w:sz w:val="24"/>
          <w:szCs w:val="24"/>
          <w:rtl/>
        </w:rPr>
        <w:t xml:space="preserve">، وهو الحقل الذي يمّكن من التعرف بشكل فريد ووحيد على كل سجل من مجموعة السجلات </w:t>
      </w:r>
    </w:p>
    <w:p w:rsidR="00610151" w:rsidRPr="001A2FE9" w:rsidRDefault="009444FE" w:rsidP="009444FE">
      <w:pPr>
        <w:numPr>
          <w:ilvl w:val="1"/>
          <w:numId w:val="73"/>
        </w:numPr>
        <w:tabs>
          <w:tab w:val="left" w:pos="7613"/>
        </w:tabs>
        <w:rPr>
          <w:sz w:val="24"/>
          <w:szCs w:val="24"/>
          <w:rtl/>
        </w:rPr>
      </w:pPr>
      <w:r w:rsidRPr="001A2FE9">
        <w:rPr>
          <w:sz w:val="24"/>
          <w:szCs w:val="24"/>
          <w:rtl/>
        </w:rPr>
        <w:t xml:space="preserve">طرق تنظيم الملفات والوصول إلى سجلات الملف </w:t>
      </w:r>
    </w:p>
    <w:p w:rsidR="00610151" w:rsidRPr="001A2FE9" w:rsidRDefault="009444FE" w:rsidP="009444FE">
      <w:pPr>
        <w:numPr>
          <w:ilvl w:val="1"/>
          <w:numId w:val="73"/>
        </w:numPr>
        <w:tabs>
          <w:tab w:val="left" w:pos="7613"/>
        </w:tabs>
        <w:rPr>
          <w:sz w:val="24"/>
          <w:szCs w:val="24"/>
        </w:rPr>
      </w:pPr>
      <w:r w:rsidRPr="001A2FE9">
        <w:rPr>
          <w:sz w:val="24"/>
          <w:szCs w:val="24"/>
          <w:rtl/>
        </w:rPr>
        <w:t xml:space="preserve">يتم تخزين الملفات في وسائط التخزين الثانوية ويمكن تخزين السجلات داخل الملفات بطرق مختلفة وهذا الترتيب يحدد الطريقة التي تمكّن من الوصول إلى السجلات. </w:t>
      </w:r>
    </w:p>
    <w:p w:rsidR="001A2FE9" w:rsidRPr="001A2FE9" w:rsidRDefault="001A2FE9" w:rsidP="001A2FE9">
      <w:pPr>
        <w:tabs>
          <w:tab w:val="left" w:pos="7613"/>
        </w:tabs>
        <w:rPr>
          <w:color w:val="FF0000"/>
          <w:sz w:val="24"/>
          <w:szCs w:val="24"/>
          <w:u w:val="single"/>
          <w:rtl/>
        </w:rPr>
      </w:pPr>
      <w:r w:rsidRPr="001A2FE9">
        <w:rPr>
          <w:color w:val="FF0000"/>
          <w:sz w:val="24"/>
          <w:szCs w:val="24"/>
          <w:u w:val="single"/>
          <w:rtl/>
        </w:rPr>
        <w:t>تنظيم البيانات في البيئة التقليدية للملفات</w:t>
      </w:r>
    </w:p>
    <w:p w:rsidR="00610151" w:rsidRPr="001A2FE9" w:rsidRDefault="009444FE" w:rsidP="009444FE">
      <w:pPr>
        <w:numPr>
          <w:ilvl w:val="1"/>
          <w:numId w:val="74"/>
        </w:numPr>
        <w:tabs>
          <w:tab w:val="left" w:pos="7613"/>
        </w:tabs>
        <w:rPr>
          <w:sz w:val="24"/>
          <w:szCs w:val="24"/>
        </w:rPr>
      </w:pPr>
      <w:r w:rsidRPr="001A2FE9">
        <w:rPr>
          <w:sz w:val="24"/>
          <w:szCs w:val="24"/>
          <w:rtl/>
        </w:rPr>
        <w:t xml:space="preserve">اللامركزية في التعامل مع البيانات واختصاص كل قسم بتطوير البيانات الخاصة به يسمى ببيئة الملف التقليدي </w:t>
      </w:r>
      <w:r w:rsidRPr="001A2FE9">
        <w:rPr>
          <w:sz w:val="24"/>
          <w:szCs w:val="24"/>
        </w:rPr>
        <w:t>Traditional File Environment</w:t>
      </w:r>
      <w:r w:rsidRPr="001A2FE9">
        <w:rPr>
          <w:sz w:val="24"/>
          <w:szCs w:val="24"/>
          <w:rtl/>
        </w:rPr>
        <w:t xml:space="preserve">. </w:t>
      </w:r>
    </w:p>
    <w:p w:rsidR="00610151" w:rsidRPr="001A2FE9" w:rsidRDefault="009444FE" w:rsidP="001A2FE9">
      <w:pPr>
        <w:tabs>
          <w:tab w:val="left" w:pos="7613"/>
        </w:tabs>
        <w:ind w:left="360"/>
        <w:rPr>
          <w:color w:val="0070C0"/>
          <w:sz w:val="24"/>
          <w:szCs w:val="24"/>
          <w:u w:val="single"/>
          <w:rtl/>
        </w:rPr>
      </w:pPr>
      <w:r w:rsidRPr="001A2FE9">
        <w:rPr>
          <w:color w:val="0070C0"/>
          <w:sz w:val="24"/>
          <w:szCs w:val="24"/>
          <w:u w:val="single"/>
          <w:rtl/>
        </w:rPr>
        <w:t>العيوب</w:t>
      </w:r>
      <w:r w:rsidRPr="001A2FE9">
        <w:rPr>
          <w:color w:val="0070C0"/>
          <w:sz w:val="24"/>
          <w:szCs w:val="24"/>
          <w:u w:val="single"/>
        </w:rPr>
        <w:t xml:space="preserve"> </w:t>
      </w:r>
    </w:p>
    <w:p w:rsidR="00610151" w:rsidRPr="001A2FE9" w:rsidRDefault="009444FE" w:rsidP="009444FE">
      <w:pPr>
        <w:numPr>
          <w:ilvl w:val="1"/>
          <w:numId w:val="74"/>
        </w:numPr>
        <w:tabs>
          <w:tab w:val="left" w:pos="7613"/>
        </w:tabs>
        <w:rPr>
          <w:sz w:val="24"/>
          <w:szCs w:val="24"/>
          <w:rtl/>
        </w:rPr>
      </w:pPr>
      <w:r w:rsidRPr="001A2FE9">
        <w:rPr>
          <w:color w:val="002060"/>
          <w:sz w:val="24"/>
          <w:szCs w:val="24"/>
          <w:rtl/>
          <w:lang w:bidi="ar-EG"/>
        </w:rPr>
        <w:t xml:space="preserve">فائض </w:t>
      </w:r>
      <w:r w:rsidRPr="001A2FE9">
        <w:rPr>
          <w:color w:val="002060"/>
          <w:sz w:val="24"/>
          <w:szCs w:val="24"/>
          <w:rtl/>
        </w:rPr>
        <w:t xml:space="preserve">البيانات </w:t>
      </w:r>
      <w:r w:rsidRPr="001A2FE9">
        <w:rPr>
          <w:color w:val="002060"/>
          <w:sz w:val="24"/>
          <w:szCs w:val="24"/>
        </w:rPr>
        <w:t>Data Redundancy</w:t>
      </w:r>
      <w:r w:rsidRPr="001A2FE9">
        <w:rPr>
          <w:color w:val="002060"/>
          <w:sz w:val="24"/>
          <w:szCs w:val="24"/>
          <w:rtl/>
        </w:rPr>
        <w:t>:</w:t>
      </w:r>
      <w:r w:rsidRPr="001A2FE9">
        <w:rPr>
          <w:sz w:val="24"/>
          <w:szCs w:val="24"/>
          <w:rtl/>
        </w:rPr>
        <w:t xml:space="preserve"> نفس البيانات يمكن أن تخزن في ملفات مختلفة </w:t>
      </w:r>
      <w:r w:rsidRPr="001A2FE9">
        <w:rPr>
          <w:sz w:val="24"/>
          <w:szCs w:val="24"/>
          <w:rtl/>
          <w:lang w:bidi="ar-EG"/>
        </w:rPr>
        <w:t xml:space="preserve">ويؤدي ذلك ايضا لمشكلة اخري هي عدم التطابق </w:t>
      </w:r>
      <w:r w:rsidRPr="001A2FE9">
        <w:rPr>
          <w:sz w:val="24"/>
          <w:szCs w:val="24"/>
          <w:lang w:val="en-GB"/>
        </w:rPr>
        <w:t>Data Inconsistency</w:t>
      </w:r>
      <w:r w:rsidRPr="001A2FE9">
        <w:rPr>
          <w:sz w:val="24"/>
          <w:szCs w:val="24"/>
        </w:rPr>
        <w:t xml:space="preserve"> </w:t>
      </w:r>
    </w:p>
    <w:p w:rsidR="00610151" w:rsidRPr="001A2FE9" w:rsidRDefault="009444FE" w:rsidP="009444FE">
      <w:pPr>
        <w:numPr>
          <w:ilvl w:val="1"/>
          <w:numId w:val="74"/>
        </w:numPr>
        <w:tabs>
          <w:tab w:val="left" w:pos="7613"/>
        </w:tabs>
        <w:rPr>
          <w:sz w:val="24"/>
          <w:szCs w:val="24"/>
        </w:rPr>
      </w:pPr>
      <w:r w:rsidRPr="001A2FE9">
        <w:rPr>
          <w:color w:val="002060"/>
          <w:sz w:val="24"/>
          <w:szCs w:val="24"/>
          <w:rtl/>
          <w:lang w:bidi="ar-EG"/>
        </w:rPr>
        <w:t xml:space="preserve">اعتمادية </w:t>
      </w:r>
      <w:r w:rsidRPr="001A2FE9">
        <w:rPr>
          <w:color w:val="002060"/>
          <w:sz w:val="24"/>
          <w:szCs w:val="24"/>
          <w:rtl/>
        </w:rPr>
        <w:t xml:space="preserve"> البرامج والبيانات  </w:t>
      </w:r>
      <w:r w:rsidRPr="001A2FE9">
        <w:rPr>
          <w:color w:val="002060"/>
          <w:sz w:val="24"/>
          <w:szCs w:val="24"/>
        </w:rPr>
        <w:t>Program-Data Dependence</w:t>
      </w:r>
      <w:r w:rsidRPr="001A2FE9">
        <w:rPr>
          <w:color w:val="002060"/>
          <w:sz w:val="24"/>
          <w:szCs w:val="24"/>
          <w:rtl/>
        </w:rPr>
        <w:t>:</w:t>
      </w:r>
      <w:r w:rsidRPr="001A2FE9">
        <w:rPr>
          <w:sz w:val="24"/>
          <w:szCs w:val="24"/>
          <w:rtl/>
        </w:rPr>
        <w:t xml:space="preserve"> أي تغيير في طريقة تنظيم البيانات أو نوعها </w:t>
      </w:r>
      <w:r w:rsidRPr="001A2FE9">
        <w:rPr>
          <w:sz w:val="24"/>
          <w:szCs w:val="24"/>
          <w:rtl/>
          <w:lang w:bidi="ar-EG"/>
        </w:rPr>
        <w:t xml:space="preserve">يتطلب </w:t>
      </w:r>
      <w:r w:rsidRPr="001A2FE9">
        <w:rPr>
          <w:sz w:val="24"/>
          <w:szCs w:val="24"/>
          <w:rtl/>
        </w:rPr>
        <w:t xml:space="preserve">تغيير البرامج المستخدمة والتطبيقات </w:t>
      </w:r>
    </w:p>
    <w:p w:rsidR="00610151" w:rsidRPr="001A2FE9" w:rsidRDefault="009444FE" w:rsidP="009444FE">
      <w:pPr>
        <w:numPr>
          <w:ilvl w:val="1"/>
          <w:numId w:val="75"/>
        </w:numPr>
        <w:tabs>
          <w:tab w:val="left" w:pos="7613"/>
        </w:tabs>
        <w:rPr>
          <w:sz w:val="24"/>
          <w:szCs w:val="24"/>
          <w:rtl/>
        </w:rPr>
      </w:pPr>
      <w:r w:rsidRPr="001A2FE9">
        <w:rPr>
          <w:color w:val="002060"/>
          <w:sz w:val="24"/>
          <w:szCs w:val="24"/>
          <w:rtl/>
        </w:rPr>
        <w:t xml:space="preserve">نقص في المرونة </w:t>
      </w:r>
      <w:r w:rsidRPr="001A2FE9">
        <w:rPr>
          <w:color w:val="002060"/>
          <w:sz w:val="24"/>
          <w:szCs w:val="24"/>
        </w:rPr>
        <w:t>Lack of Flexibility</w:t>
      </w:r>
      <w:r w:rsidRPr="001A2FE9">
        <w:rPr>
          <w:color w:val="002060"/>
          <w:sz w:val="24"/>
          <w:szCs w:val="24"/>
          <w:rtl/>
        </w:rPr>
        <w:t xml:space="preserve">: </w:t>
      </w:r>
      <w:r w:rsidRPr="001A2FE9">
        <w:rPr>
          <w:sz w:val="24"/>
          <w:szCs w:val="24"/>
          <w:rtl/>
        </w:rPr>
        <w:t xml:space="preserve">إذا طلب تقرير ما يحتاج لبيانات في عدة ملفات فانه يأخذ وقتا طويلا للتنفيذ لتشتت الملفات بين الأقسام </w:t>
      </w:r>
    </w:p>
    <w:p w:rsidR="00610151" w:rsidRPr="001A2FE9" w:rsidRDefault="009444FE" w:rsidP="009444FE">
      <w:pPr>
        <w:numPr>
          <w:ilvl w:val="1"/>
          <w:numId w:val="75"/>
        </w:numPr>
        <w:tabs>
          <w:tab w:val="left" w:pos="7613"/>
        </w:tabs>
        <w:rPr>
          <w:sz w:val="24"/>
          <w:szCs w:val="24"/>
          <w:rtl/>
        </w:rPr>
      </w:pPr>
      <w:r w:rsidRPr="001A2FE9">
        <w:rPr>
          <w:color w:val="002060"/>
          <w:sz w:val="24"/>
          <w:szCs w:val="24"/>
          <w:rtl/>
          <w:lang w:bidi="ar-EG"/>
        </w:rPr>
        <w:t>ضعف السيطرة علي البيانات</w:t>
      </w:r>
      <w:r w:rsidRPr="001A2FE9">
        <w:rPr>
          <w:color w:val="002060"/>
          <w:sz w:val="24"/>
          <w:szCs w:val="24"/>
        </w:rPr>
        <w:t>Poor Security</w:t>
      </w:r>
      <w:r w:rsidRPr="001A2FE9">
        <w:rPr>
          <w:color w:val="002060"/>
          <w:sz w:val="24"/>
          <w:szCs w:val="24"/>
          <w:rtl/>
        </w:rPr>
        <w:t>:</w:t>
      </w:r>
      <w:r w:rsidRPr="001A2FE9">
        <w:rPr>
          <w:sz w:val="24"/>
          <w:szCs w:val="24"/>
          <w:rtl/>
        </w:rPr>
        <w:t xml:space="preserve"> تواجد البيانات والمعلومات على مستوى كل الأقسام يضعف السيطرة عليها وإدارتها, كما أن المراقبة على البيانات المدخلة ضعيفة مما يزيد من إمكانية ارتكاب الأخطاء </w:t>
      </w:r>
    </w:p>
    <w:p w:rsidR="00610151" w:rsidRPr="001A2FE9" w:rsidRDefault="009444FE" w:rsidP="009444FE">
      <w:pPr>
        <w:numPr>
          <w:ilvl w:val="1"/>
          <w:numId w:val="75"/>
        </w:numPr>
        <w:tabs>
          <w:tab w:val="left" w:pos="7613"/>
        </w:tabs>
        <w:rPr>
          <w:sz w:val="24"/>
          <w:szCs w:val="24"/>
        </w:rPr>
      </w:pPr>
      <w:r w:rsidRPr="001A2FE9">
        <w:rPr>
          <w:color w:val="002060"/>
          <w:sz w:val="24"/>
          <w:szCs w:val="24"/>
          <w:rtl/>
        </w:rPr>
        <w:t xml:space="preserve">النقص في مشاركة البيانات </w:t>
      </w:r>
      <w:r w:rsidRPr="001A2FE9">
        <w:rPr>
          <w:color w:val="002060"/>
          <w:sz w:val="24"/>
          <w:szCs w:val="24"/>
        </w:rPr>
        <w:t>Lack of Data Sharing</w:t>
      </w:r>
      <w:r w:rsidRPr="001A2FE9">
        <w:rPr>
          <w:color w:val="002060"/>
          <w:sz w:val="24"/>
          <w:szCs w:val="24"/>
          <w:rtl/>
        </w:rPr>
        <w:t>:</w:t>
      </w:r>
      <w:r w:rsidRPr="001A2FE9">
        <w:rPr>
          <w:sz w:val="24"/>
          <w:szCs w:val="24"/>
          <w:rtl/>
        </w:rPr>
        <w:t xml:space="preserve"> تشتت الملفات يجعل عملية تقاسم البيانات والحصول عليها أمر صعب. </w:t>
      </w:r>
    </w:p>
    <w:p w:rsidR="00C502D7" w:rsidRDefault="00C502D7" w:rsidP="001A2FE9">
      <w:pPr>
        <w:tabs>
          <w:tab w:val="left" w:pos="7613"/>
        </w:tabs>
        <w:rPr>
          <w:color w:val="FF0000"/>
          <w:sz w:val="24"/>
          <w:szCs w:val="24"/>
          <w:u w:val="single"/>
          <w:rtl/>
        </w:rPr>
      </w:pPr>
    </w:p>
    <w:p w:rsidR="001A2FE9" w:rsidRPr="001A2FE9" w:rsidRDefault="001A2FE9" w:rsidP="001A2FE9">
      <w:pPr>
        <w:tabs>
          <w:tab w:val="left" w:pos="7613"/>
        </w:tabs>
        <w:rPr>
          <w:color w:val="FF0000"/>
          <w:sz w:val="24"/>
          <w:szCs w:val="24"/>
          <w:u w:val="single"/>
          <w:rtl/>
        </w:rPr>
      </w:pPr>
      <w:r w:rsidRPr="001A2FE9">
        <w:rPr>
          <w:color w:val="FF0000"/>
          <w:sz w:val="24"/>
          <w:szCs w:val="24"/>
          <w:u w:val="single"/>
          <w:rtl/>
        </w:rPr>
        <w:lastRenderedPageBreak/>
        <w:t xml:space="preserve">قواعد البيانات </w:t>
      </w:r>
      <w:r w:rsidRPr="001A2FE9">
        <w:rPr>
          <w:color w:val="FF0000"/>
          <w:sz w:val="24"/>
          <w:szCs w:val="24"/>
          <w:u w:val="single"/>
        </w:rPr>
        <w:t>Databases</w:t>
      </w:r>
    </w:p>
    <w:p w:rsidR="00610151" w:rsidRPr="001A2FE9" w:rsidRDefault="009444FE" w:rsidP="009444FE">
      <w:pPr>
        <w:numPr>
          <w:ilvl w:val="1"/>
          <w:numId w:val="76"/>
        </w:numPr>
        <w:tabs>
          <w:tab w:val="left" w:pos="7613"/>
        </w:tabs>
        <w:rPr>
          <w:sz w:val="24"/>
          <w:szCs w:val="24"/>
        </w:rPr>
      </w:pPr>
      <w:r w:rsidRPr="001A2FE9">
        <w:rPr>
          <w:sz w:val="24"/>
          <w:szCs w:val="24"/>
          <w:rtl/>
        </w:rPr>
        <w:t xml:space="preserve">قاعدة البيانات هي مجموعة من </w:t>
      </w:r>
      <w:r w:rsidRPr="001A2FE9">
        <w:rPr>
          <w:sz w:val="24"/>
          <w:szCs w:val="24"/>
          <w:rtl/>
          <w:lang w:bidi="ar-EG"/>
        </w:rPr>
        <w:t xml:space="preserve">البيانات منظمة بحيث يمكن ان تخدم عدة تطبيقات بكفاءة وذلك عن طريق مركزية البيانات ومنع التكرار للبيانات. </w:t>
      </w:r>
    </w:p>
    <w:p w:rsidR="00610151" w:rsidRPr="001A2FE9" w:rsidRDefault="009444FE" w:rsidP="009444FE">
      <w:pPr>
        <w:numPr>
          <w:ilvl w:val="1"/>
          <w:numId w:val="76"/>
        </w:numPr>
        <w:tabs>
          <w:tab w:val="left" w:pos="7613"/>
        </w:tabs>
        <w:rPr>
          <w:sz w:val="24"/>
          <w:szCs w:val="24"/>
          <w:rtl/>
        </w:rPr>
      </w:pPr>
      <w:r w:rsidRPr="001A2FE9">
        <w:rPr>
          <w:sz w:val="24"/>
          <w:szCs w:val="24"/>
          <w:rtl/>
        </w:rPr>
        <w:t xml:space="preserve">البيانات تكون منظمة بشكل منطقي بحيث يمكن التعامل معها بدقة وسهولة وسرعة. </w:t>
      </w:r>
    </w:p>
    <w:p w:rsidR="00610151" w:rsidRPr="001A2FE9" w:rsidRDefault="009444FE" w:rsidP="009444FE">
      <w:pPr>
        <w:numPr>
          <w:ilvl w:val="1"/>
          <w:numId w:val="76"/>
        </w:numPr>
        <w:tabs>
          <w:tab w:val="left" w:pos="7613"/>
        </w:tabs>
        <w:rPr>
          <w:sz w:val="24"/>
          <w:szCs w:val="24"/>
          <w:rtl/>
        </w:rPr>
      </w:pPr>
      <w:r w:rsidRPr="001A2FE9">
        <w:rPr>
          <w:sz w:val="24"/>
          <w:szCs w:val="24"/>
          <w:rtl/>
        </w:rPr>
        <w:t xml:space="preserve">مثال: بدلا من تخزين البيانات الخاصة بالموظفين في ملفات منفصلة، يمكن تجميعها في قاعدة بيانات خاصة بالموارد البشرية. </w:t>
      </w:r>
    </w:p>
    <w:p w:rsidR="00610151" w:rsidRPr="001A2FE9" w:rsidRDefault="009444FE" w:rsidP="009444FE">
      <w:pPr>
        <w:numPr>
          <w:ilvl w:val="1"/>
          <w:numId w:val="76"/>
        </w:numPr>
        <w:tabs>
          <w:tab w:val="left" w:pos="7613"/>
        </w:tabs>
        <w:rPr>
          <w:sz w:val="24"/>
          <w:szCs w:val="24"/>
        </w:rPr>
      </w:pPr>
      <w:r w:rsidRPr="001A2FE9">
        <w:rPr>
          <w:sz w:val="24"/>
          <w:szCs w:val="24"/>
          <w:rtl/>
        </w:rPr>
        <w:t xml:space="preserve">تكنولوجيا قواعد البيانات وفرت الحلول لكل المشاكل الموجودة في بيئة الملفات التقليدية. </w:t>
      </w:r>
    </w:p>
    <w:p w:rsidR="001A2FE9" w:rsidRPr="001A2FE9" w:rsidRDefault="001A2FE9" w:rsidP="001A2FE9">
      <w:pPr>
        <w:tabs>
          <w:tab w:val="left" w:pos="7613"/>
        </w:tabs>
        <w:rPr>
          <w:color w:val="FF0000"/>
          <w:sz w:val="24"/>
          <w:szCs w:val="24"/>
          <w:u w:val="single"/>
          <w:rtl/>
        </w:rPr>
      </w:pPr>
      <w:r w:rsidRPr="001A2FE9">
        <w:rPr>
          <w:color w:val="FF0000"/>
          <w:sz w:val="24"/>
          <w:szCs w:val="24"/>
          <w:u w:val="single"/>
          <w:rtl/>
        </w:rPr>
        <w:t>قواعد البيانات</w:t>
      </w:r>
      <w:r w:rsidRPr="001A2FE9">
        <w:rPr>
          <w:color w:val="FF0000"/>
          <w:sz w:val="24"/>
          <w:szCs w:val="24"/>
          <w:u w:val="single"/>
          <w:rtl/>
          <w:lang w:bidi="ar-EG"/>
        </w:rPr>
        <w:t xml:space="preserve"> –مثال </w:t>
      </w:r>
      <w:r w:rsidRPr="001A2FE9">
        <w:rPr>
          <w:color w:val="FF0000"/>
          <w:sz w:val="24"/>
          <w:szCs w:val="24"/>
          <w:u w:val="single"/>
          <w:rtl/>
        </w:rPr>
        <w:t xml:space="preserve"> </w:t>
      </w:r>
      <w:r w:rsidRPr="001A2FE9">
        <w:rPr>
          <w:color w:val="FF0000"/>
          <w:sz w:val="24"/>
          <w:szCs w:val="24"/>
          <w:u w:val="single"/>
        </w:rPr>
        <w:t>Databases</w:t>
      </w:r>
    </w:p>
    <w:p w:rsidR="001A2FE9" w:rsidRPr="001A2FE9" w:rsidRDefault="001A2FE9" w:rsidP="001A2FE9">
      <w:pPr>
        <w:tabs>
          <w:tab w:val="left" w:pos="7613"/>
        </w:tabs>
        <w:jc w:val="center"/>
        <w:rPr>
          <w:color w:val="FF0000"/>
          <w:sz w:val="24"/>
          <w:szCs w:val="24"/>
          <w:u w:val="single"/>
          <w:rtl/>
        </w:rPr>
      </w:pPr>
      <w:r w:rsidRPr="001A2FE9">
        <w:rPr>
          <w:rFonts w:hint="cs"/>
          <w:noProof/>
          <w:color w:val="FF0000"/>
          <w:sz w:val="24"/>
          <w:szCs w:val="24"/>
          <w:u w:val="single"/>
          <w:rtl/>
        </w:rPr>
        <w:drawing>
          <wp:inline distT="0" distB="0" distL="0" distR="0">
            <wp:extent cx="5708890" cy="3268760"/>
            <wp:effectExtent l="19050" t="0" r="6110" b="0"/>
            <wp:docPr id="23" name="صورة 22" desc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PNG"/>
                    <pic:cNvPicPr/>
                  </pic:nvPicPr>
                  <pic:blipFill>
                    <a:blip r:embed="rId28"/>
                    <a:stretch>
                      <a:fillRect/>
                    </a:stretch>
                  </pic:blipFill>
                  <pic:spPr>
                    <a:xfrm>
                      <a:off x="0" y="0"/>
                      <a:ext cx="5705777" cy="3266978"/>
                    </a:xfrm>
                    <a:prstGeom prst="rect">
                      <a:avLst/>
                    </a:prstGeom>
                  </pic:spPr>
                </pic:pic>
              </a:graphicData>
            </a:graphic>
          </wp:inline>
        </w:drawing>
      </w:r>
    </w:p>
    <w:p w:rsidR="001A2FE9" w:rsidRPr="0075118E" w:rsidRDefault="001A2FE9" w:rsidP="001A2FE9">
      <w:pPr>
        <w:tabs>
          <w:tab w:val="left" w:pos="7613"/>
        </w:tabs>
        <w:rPr>
          <w:color w:val="FF0000"/>
          <w:sz w:val="24"/>
          <w:szCs w:val="24"/>
          <w:u w:val="single"/>
          <w:rtl/>
        </w:rPr>
      </w:pPr>
      <w:r w:rsidRPr="0075118E">
        <w:rPr>
          <w:color w:val="FF0000"/>
          <w:sz w:val="24"/>
          <w:szCs w:val="24"/>
          <w:u w:val="single"/>
          <w:rtl/>
          <w:lang w:bidi="ar-EG"/>
        </w:rPr>
        <w:t xml:space="preserve">نظم إدارة </w:t>
      </w:r>
      <w:r w:rsidRPr="0075118E">
        <w:rPr>
          <w:color w:val="FF0000"/>
          <w:sz w:val="24"/>
          <w:szCs w:val="24"/>
          <w:u w:val="single"/>
          <w:rtl/>
        </w:rPr>
        <w:t xml:space="preserve">قواعد البيانات </w:t>
      </w:r>
      <w:r w:rsidRPr="0075118E">
        <w:rPr>
          <w:color w:val="FF0000"/>
          <w:sz w:val="24"/>
          <w:szCs w:val="24"/>
          <w:u w:val="single"/>
        </w:rPr>
        <w:t>Databases Management Systems (DBMS)</w:t>
      </w:r>
    </w:p>
    <w:p w:rsidR="00610151" w:rsidRPr="0075118E" w:rsidRDefault="009444FE" w:rsidP="009444FE">
      <w:pPr>
        <w:numPr>
          <w:ilvl w:val="1"/>
          <w:numId w:val="77"/>
        </w:numPr>
        <w:tabs>
          <w:tab w:val="left" w:pos="7613"/>
        </w:tabs>
        <w:rPr>
          <w:sz w:val="24"/>
          <w:szCs w:val="24"/>
        </w:rPr>
      </w:pPr>
      <w:r w:rsidRPr="0075118E">
        <w:rPr>
          <w:sz w:val="24"/>
          <w:szCs w:val="24"/>
          <w:rtl/>
        </w:rPr>
        <w:t xml:space="preserve">هي برامج خاصة </w:t>
      </w:r>
      <w:r w:rsidRPr="0075118E">
        <w:rPr>
          <w:sz w:val="24"/>
          <w:szCs w:val="24"/>
          <w:rtl/>
          <w:lang w:bidi="ar-EG"/>
        </w:rPr>
        <w:t>لتخزين البيانات بصورة مركزية و</w:t>
      </w:r>
      <w:r w:rsidRPr="0075118E">
        <w:rPr>
          <w:sz w:val="24"/>
          <w:szCs w:val="24"/>
          <w:rtl/>
        </w:rPr>
        <w:t>تمكن</w:t>
      </w:r>
      <w:r w:rsidRPr="0075118E">
        <w:rPr>
          <w:sz w:val="24"/>
          <w:szCs w:val="24"/>
          <w:rtl/>
          <w:lang w:bidi="ar-EG"/>
        </w:rPr>
        <w:t xml:space="preserve"> من</w:t>
      </w:r>
      <w:r w:rsidRPr="0075118E">
        <w:rPr>
          <w:sz w:val="24"/>
          <w:szCs w:val="24"/>
          <w:rtl/>
        </w:rPr>
        <w:t xml:space="preserve"> </w:t>
      </w:r>
      <w:r w:rsidRPr="0075118E">
        <w:rPr>
          <w:sz w:val="24"/>
          <w:szCs w:val="24"/>
          <w:rtl/>
          <w:lang w:bidi="ar-EG"/>
        </w:rPr>
        <w:t>الولوج الي هذه</w:t>
      </w:r>
      <w:r w:rsidRPr="0075118E">
        <w:rPr>
          <w:sz w:val="24"/>
          <w:szCs w:val="24"/>
          <w:rtl/>
        </w:rPr>
        <w:t xml:space="preserve"> البيانات </w:t>
      </w:r>
      <w:r w:rsidRPr="0075118E">
        <w:rPr>
          <w:sz w:val="24"/>
          <w:szCs w:val="24"/>
          <w:rtl/>
          <w:lang w:bidi="ar-EG"/>
        </w:rPr>
        <w:t>عن طريق البرامج التطبيقية</w:t>
      </w:r>
      <w:r w:rsidRPr="0075118E">
        <w:rPr>
          <w:sz w:val="24"/>
          <w:szCs w:val="24"/>
        </w:rPr>
        <w:t xml:space="preserve"> </w:t>
      </w:r>
    </w:p>
    <w:p w:rsidR="00610151" w:rsidRPr="0075118E" w:rsidRDefault="009444FE" w:rsidP="009444FE">
      <w:pPr>
        <w:numPr>
          <w:ilvl w:val="1"/>
          <w:numId w:val="77"/>
        </w:numPr>
        <w:tabs>
          <w:tab w:val="left" w:pos="7613"/>
        </w:tabs>
        <w:rPr>
          <w:sz w:val="24"/>
          <w:szCs w:val="24"/>
          <w:rtl/>
        </w:rPr>
      </w:pPr>
      <w:r w:rsidRPr="0075118E">
        <w:rPr>
          <w:sz w:val="24"/>
          <w:szCs w:val="24"/>
          <w:rtl/>
        </w:rPr>
        <w:t xml:space="preserve">نظام إدارة قواعد البيانات يمثل </w:t>
      </w:r>
      <w:r w:rsidRPr="0075118E">
        <w:rPr>
          <w:sz w:val="24"/>
          <w:szCs w:val="24"/>
          <w:rtl/>
          <w:lang w:bidi="ar-EG"/>
        </w:rPr>
        <w:t xml:space="preserve">واجهة </w:t>
      </w:r>
      <w:r w:rsidRPr="0075118E">
        <w:rPr>
          <w:sz w:val="24"/>
          <w:szCs w:val="24"/>
        </w:rPr>
        <w:t>(Interface)</w:t>
      </w:r>
      <w:r w:rsidRPr="0075118E">
        <w:rPr>
          <w:sz w:val="24"/>
          <w:szCs w:val="24"/>
          <w:rtl/>
        </w:rPr>
        <w:t xml:space="preserve"> بين برامج التطبيق وملفات البيانات المادية</w:t>
      </w:r>
      <w:r w:rsidRPr="0075118E">
        <w:rPr>
          <w:sz w:val="24"/>
          <w:szCs w:val="24"/>
        </w:rPr>
        <w:t xml:space="preserve"> </w:t>
      </w:r>
    </w:p>
    <w:p w:rsidR="001A2FE9" w:rsidRPr="0075118E" w:rsidRDefault="001A2FE9" w:rsidP="001A2FE9">
      <w:pPr>
        <w:tabs>
          <w:tab w:val="left" w:pos="7613"/>
        </w:tabs>
        <w:rPr>
          <w:color w:val="FF0000"/>
          <w:sz w:val="24"/>
          <w:szCs w:val="24"/>
          <w:u w:val="single"/>
          <w:rtl/>
        </w:rPr>
      </w:pPr>
      <w:r w:rsidRPr="0075118E">
        <w:rPr>
          <w:color w:val="FF0000"/>
          <w:sz w:val="24"/>
          <w:szCs w:val="24"/>
          <w:u w:val="single"/>
          <w:rtl/>
          <w:lang w:bidi="ar-EG"/>
        </w:rPr>
        <w:t xml:space="preserve">نظم إدارة </w:t>
      </w:r>
      <w:r w:rsidRPr="0075118E">
        <w:rPr>
          <w:color w:val="FF0000"/>
          <w:sz w:val="24"/>
          <w:szCs w:val="24"/>
          <w:u w:val="single"/>
          <w:rtl/>
        </w:rPr>
        <w:t>قواعد البيانات</w:t>
      </w:r>
      <w:r w:rsidRPr="0075118E">
        <w:rPr>
          <w:color w:val="FF0000"/>
          <w:sz w:val="24"/>
          <w:szCs w:val="24"/>
          <w:u w:val="single"/>
          <w:rtl/>
          <w:lang w:bidi="ar-EG"/>
        </w:rPr>
        <w:t xml:space="preserve"> العلائقية</w:t>
      </w:r>
    </w:p>
    <w:p w:rsidR="00610151" w:rsidRPr="0075118E" w:rsidRDefault="009444FE" w:rsidP="009444FE">
      <w:pPr>
        <w:numPr>
          <w:ilvl w:val="0"/>
          <w:numId w:val="78"/>
        </w:numPr>
        <w:tabs>
          <w:tab w:val="left" w:pos="7613"/>
        </w:tabs>
        <w:rPr>
          <w:sz w:val="24"/>
          <w:szCs w:val="24"/>
        </w:rPr>
      </w:pPr>
      <w:r w:rsidRPr="0075118E">
        <w:rPr>
          <w:sz w:val="24"/>
          <w:szCs w:val="24"/>
          <w:rtl/>
        </w:rPr>
        <w:t xml:space="preserve">يسمح هذا النموذج بتخزين البيانات في جداول ثنائية الأبعاد يمثل كيان </w:t>
      </w:r>
      <w:r w:rsidRPr="0075118E">
        <w:rPr>
          <w:sz w:val="24"/>
          <w:szCs w:val="24"/>
        </w:rPr>
        <w:t>Entity</w:t>
      </w:r>
      <w:r w:rsidRPr="0075118E">
        <w:rPr>
          <w:sz w:val="24"/>
          <w:szCs w:val="24"/>
          <w:rtl/>
        </w:rPr>
        <w:t xml:space="preserve"> مكون من صفوف</w:t>
      </w:r>
      <w:r w:rsidRPr="0075118E">
        <w:rPr>
          <w:sz w:val="24"/>
          <w:szCs w:val="24"/>
          <w:lang w:val="en-GB"/>
        </w:rPr>
        <w:t xml:space="preserve"> </w:t>
      </w:r>
      <w:r w:rsidRPr="0075118E">
        <w:rPr>
          <w:sz w:val="24"/>
          <w:szCs w:val="24"/>
          <w:rtl/>
          <w:lang w:bidi="ar-EG"/>
        </w:rPr>
        <w:t xml:space="preserve"> او سجلات</w:t>
      </w:r>
      <w:r w:rsidRPr="0075118E">
        <w:rPr>
          <w:sz w:val="24"/>
          <w:szCs w:val="24"/>
          <w:rtl/>
        </w:rPr>
        <w:t xml:space="preserve"> (</w:t>
      </w:r>
      <w:r w:rsidRPr="0075118E">
        <w:rPr>
          <w:sz w:val="24"/>
          <w:szCs w:val="24"/>
          <w:lang w:val="en-GB"/>
        </w:rPr>
        <w:t>rows</w:t>
      </w:r>
      <w:r w:rsidRPr="0075118E">
        <w:rPr>
          <w:sz w:val="24"/>
          <w:szCs w:val="24"/>
          <w:rtl/>
        </w:rPr>
        <w:t xml:space="preserve">) </w:t>
      </w:r>
      <w:r w:rsidRPr="0075118E">
        <w:rPr>
          <w:sz w:val="24"/>
          <w:szCs w:val="24"/>
          <w:lang w:val="en-GB"/>
        </w:rPr>
        <w:t xml:space="preserve"> </w:t>
      </w:r>
      <w:r w:rsidRPr="0075118E">
        <w:rPr>
          <w:sz w:val="24"/>
          <w:szCs w:val="24"/>
          <w:rtl/>
        </w:rPr>
        <w:t>والأعمدة (الحقول أو الصفات)</w:t>
      </w:r>
      <w:r w:rsidRPr="0075118E">
        <w:rPr>
          <w:sz w:val="24"/>
          <w:szCs w:val="24"/>
          <w:lang w:val="en-GB"/>
        </w:rPr>
        <w:t xml:space="preserve">columns </w:t>
      </w:r>
      <w:r w:rsidRPr="0075118E">
        <w:rPr>
          <w:sz w:val="24"/>
          <w:szCs w:val="24"/>
          <w:rtl/>
        </w:rPr>
        <w:t xml:space="preserve">. </w:t>
      </w:r>
    </w:p>
    <w:p w:rsidR="00610151" w:rsidRPr="0075118E" w:rsidRDefault="009444FE" w:rsidP="009444FE">
      <w:pPr>
        <w:numPr>
          <w:ilvl w:val="0"/>
          <w:numId w:val="78"/>
        </w:numPr>
        <w:tabs>
          <w:tab w:val="left" w:pos="7613"/>
        </w:tabs>
        <w:rPr>
          <w:sz w:val="24"/>
          <w:szCs w:val="24"/>
          <w:rtl/>
        </w:rPr>
      </w:pPr>
      <w:r w:rsidRPr="0075118E">
        <w:rPr>
          <w:sz w:val="24"/>
          <w:szCs w:val="24"/>
          <w:rtl/>
        </w:rPr>
        <w:t xml:space="preserve">مؤلفة من ثلاثة عناصر: </w:t>
      </w:r>
    </w:p>
    <w:p w:rsidR="00610151" w:rsidRPr="0075118E" w:rsidRDefault="009444FE" w:rsidP="009444FE">
      <w:pPr>
        <w:numPr>
          <w:ilvl w:val="1"/>
          <w:numId w:val="78"/>
        </w:numPr>
        <w:tabs>
          <w:tab w:val="left" w:pos="7613"/>
        </w:tabs>
        <w:rPr>
          <w:sz w:val="24"/>
          <w:szCs w:val="24"/>
          <w:rtl/>
        </w:rPr>
      </w:pPr>
      <w:r w:rsidRPr="0075118E">
        <w:rPr>
          <w:sz w:val="24"/>
          <w:szCs w:val="24"/>
          <w:rtl/>
        </w:rPr>
        <w:t xml:space="preserve">هياكل البيانات و تسمى الجداول او العلاقات </w:t>
      </w:r>
      <w:r w:rsidRPr="0075118E">
        <w:rPr>
          <w:sz w:val="24"/>
          <w:szCs w:val="24"/>
          <w:lang w:val="en-GB"/>
        </w:rPr>
        <w:t>Tables or Relations</w:t>
      </w:r>
      <w:r w:rsidRPr="0075118E">
        <w:rPr>
          <w:sz w:val="24"/>
          <w:szCs w:val="24"/>
        </w:rPr>
        <w:t xml:space="preserve"> </w:t>
      </w:r>
    </w:p>
    <w:p w:rsidR="00610151" w:rsidRPr="0075118E" w:rsidRDefault="009444FE" w:rsidP="009444FE">
      <w:pPr>
        <w:numPr>
          <w:ilvl w:val="1"/>
          <w:numId w:val="78"/>
        </w:numPr>
        <w:tabs>
          <w:tab w:val="left" w:pos="7613"/>
        </w:tabs>
        <w:rPr>
          <w:sz w:val="24"/>
          <w:szCs w:val="24"/>
          <w:rtl/>
        </w:rPr>
      </w:pPr>
      <w:r w:rsidRPr="0075118E">
        <w:rPr>
          <w:sz w:val="24"/>
          <w:szCs w:val="24"/>
          <w:rtl/>
        </w:rPr>
        <w:t xml:space="preserve">قواعد تسمح بالعلاقات بين الصفات </w:t>
      </w:r>
      <w:r w:rsidRPr="0075118E">
        <w:rPr>
          <w:sz w:val="24"/>
          <w:szCs w:val="24"/>
          <w:lang w:val="en-GB"/>
        </w:rPr>
        <w:t>Relationships</w:t>
      </w:r>
      <w:r w:rsidRPr="0075118E">
        <w:rPr>
          <w:sz w:val="24"/>
          <w:szCs w:val="24"/>
        </w:rPr>
        <w:t xml:space="preserve"> </w:t>
      </w:r>
    </w:p>
    <w:p w:rsidR="00610151" w:rsidRPr="0075118E" w:rsidRDefault="009444FE" w:rsidP="009444FE">
      <w:pPr>
        <w:numPr>
          <w:ilvl w:val="1"/>
          <w:numId w:val="78"/>
        </w:numPr>
        <w:tabs>
          <w:tab w:val="left" w:pos="7613"/>
        </w:tabs>
        <w:rPr>
          <w:sz w:val="24"/>
          <w:szCs w:val="24"/>
          <w:rtl/>
        </w:rPr>
      </w:pPr>
      <w:r w:rsidRPr="0075118E">
        <w:rPr>
          <w:sz w:val="24"/>
          <w:szCs w:val="24"/>
          <w:rtl/>
        </w:rPr>
        <w:t xml:space="preserve">عوامل معالجة البيانات: العمليات الجبرية و الحسابية </w:t>
      </w:r>
      <w:r w:rsidRPr="0075118E">
        <w:rPr>
          <w:sz w:val="24"/>
          <w:szCs w:val="24"/>
          <w:lang w:val="en-GB"/>
        </w:rPr>
        <w:t>Operations</w:t>
      </w:r>
      <w:r w:rsidRPr="0075118E">
        <w:rPr>
          <w:sz w:val="24"/>
          <w:szCs w:val="24"/>
          <w:rtl/>
        </w:rPr>
        <w:t xml:space="preserve"> </w:t>
      </w:r>
    </w:p>
    <w:p w:rsidR="00610151" w:rsidRPr="0075118E" w:rsidRDefault="009444FE" w:rsidP="009444FE">
      <w:pPr>
        <w:numPr>
          <w:ilvl w:val="0"/>
          <w:numId w:val="78"/>
        </w:numPr>
        <w:tabs>
          <w:tab w:val="left" w:pos="7613"/>
        </w:tabs>
        <w:rPr>
          <w:sz w:val="24"/>
          <w:szCs w:val="24"/>
          <w:rtl/>
        </w:rPr>
      </w:pPr>
      <w:r w:rsidRPr="0075118E">
        <w:rPr>
          <w:sz w:val="24"/>
          <w:szCs w:val="24"/>
          <w:rtl/>
        </w:rPr>
        <w:t xml:space="preserve">يعتبر هذا النوع من قواعد البيانات الأكثر انتشارا ويستخدم مع  الحاسبات الشخصية ،مثل </w:t>
      </w:r>
      <w:r w:rsidRPr="0075118E">
        <w:rPr>
          <w:sz w:val="24"/>
          <w:szCs w:val="24"/>
        </w:rPr>
        <w:t>MS Access</w:t>
      </w:r>
      <w:r w:rsidRPr="0075118E">
        <w:rPr>
          <w:sz w:val="24"/>
          <w:szCs w:val="24"/>
          <w:rtl/>
        </w:rPr>
        <w:t xml:space="preserve">، </w:t>
      </w:r>
      <w:r w:rsidRPr="0075118E">
        <w:rPr>
          <w:sz w:val="24"/>
          <w:szCs w:val="24"/>
        </w:rPr>
        <w:t xml:space="preserve">Oracle Lite </w:t>
      </w:r>
      <w:r w:rsidRPr="0075118E">
        <w:rPr>
          <w:sz w:val="24"/>
          <w:szCs w:val="24"/>
          <w:rtl/>
        </w:rPr>
        <w:t xml:space="preserve"> ومع الحاسبات الكبيرة مثل </w:t>
      </w:r>
      <w:r w:rsidRPr="0075118E">
        <w:rPr>
          <w:sz w:val="24"/>
          <w:szCs w:val="24"/>
        </w:rPr>
        <w:t>DB2</w:t>
      </w:r>
      <w:r w:rsidRPr="0075118E">
        <w:rPr>
          <w:sz w:val="24"/>
          <w:szCs w:val="24"/>
          <w:rtl/>
        </w:rPr>
        <w:t xml:space="preserve">، </w:t>
      </w:r>
      <w:r w:rsidRPr="0075118E">
        <w:rPr>
          <w:sz w:val="24"/>
          <w:szCs w:val="24"/>
        </w:rPr>
        <w:t>Oracle</w:t>
      </w:r>
      <w:r w:rsidRPr="0075118E">
        <w:rPr>
          <w:sz w:val="24"/>
          <w:szCs w:val="24"/>
          <w:rtl/>
        </w:rPr>
        <w:t xml:space="preserve"> و</w:t>
      </w:r>
      <w:r w:rsidRPr="0075118E">
        <w:rPr>
          <w:sz w:val="24"/>
          <w:szCs w:val="24"/>
        </w:rPr>
        <w:t xml:space="preserve"> MS SQL Server</w:t>
      </w:r>
      <w:r w:rsidRPr="0075118E">
        <w:rPr>
          <w:sz w:val="24"/>
          <w:szCs w:val="24"/>
          <w:rtl/>
        </w:rPr>
        <w:t>.</w:t>
      </w:r>
      <w:r w:rsidRPr="0075118E">
        <w:rPr>
          <w:sz w:val="24"/>
          <w:szCs w:val="24"/>
        </w:rPr>
        <w:t xml:space="preserve"> </w:t>
      </w:r>
    </w:p>
    <w:p w:rsidR="001A2FE9" w:rsidRPr="0075118E" w:rsidRDefault="001A2FE9" w:rsidP="001A2FE9">
      <w:pPr>
        <w:tabs>
          <w:tab w:val="left" w:pos="7613"/>
        </w:tabs>
        <w:rPr>
          <w:color w:val="FF0000"/>
          <w:sz w:val="24"/>
          <w:szCs w:val="24"/>
          <w:u w:val="single"/>
          <w:rtl/>
        </w:rPr>
      </w:pPr>
    </w:p>
    <w:p w:rsidR="001A2FE9" w:rsidRPr="0075118E" w:rsidRDefault="001A2FE9" w:rsidP="001A2FE9">
      <w:pPr>
        <w:tabs>
          <w:tab w:val="left" w:pos="7613"/>
        </w:tabs>
        <w:jc w:val="center"/>
        <w:rPr>
          <w:color w:val="FF0000"/>
          <w:sz w:val="24"/>
          <w:szCs w:val="24"/>
          <w:u w:val="single"/>
          <w:rtl/>
        </w:rPr>
      </w:pPr>
      <w:r w:rsidRPr="0075118E">
        <w:rPr>
          <w:noProof/>
          <w:color w:val="FF0000"/>
          <w:sz w:val="24"/>
          <w:szCs w:val="24"/>
          <w:u w:val="single"/>
          <w:rtl/>
        </w:rPr>
        <w:drawing>
          <wp:inline distT="0" distB="0" distL="0" distR="0">
            <wp:extent cx="5486400" cy="240665"/>
            <wp:effectExtent l="0" t="0" r="0" b="0"/>
            <wp:docPr id="24" name="كائن 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420100" cy="369332"/>
                      <a:chOff x="742950" y="1219200"/>
                      <a:chExt cx="8420100" cy="369332"/>
                    </a:xfrm>
                  </a:grpSpPr>
                  <a:sp>
                    <a:nvSpPr>
                      <a:cNvPr id="145414" name="Rectangle 6"/>
                      <a:cNvSpPr>
                        <a:spLocks noChangeArrowheads="1"/>
                      </a:cNvSpPr>
                    </a:nvSpPr>
                    <a:spPr bwMode="auto">
                      <a:xfrm>
                        <a:off x="742950" y="1219200"/>
                        <a:ext cx="8420100" cy="369332"/>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defRPr/>
                          </a:pPr>
                          <a:r>
                            <a:rPr lang="ar-EG" b="1" dirty="0" smtClean="0">
                              <a:solidFill>
                                <a:srgbClr val="9F0F10"/>
                              </a:solidFill>
                              <a:effectLst>
                                <a:outerShdw blurRad="38100" dist="38100" dir="2700000" algn="tl">
                                  <a:srgbClr val="C0C0C0"/>
                                </a:outerShdw>
                              </a:effectLst>
                              <a:cs typeface="Times New Roman" pitchFamily="18" charset="0"/>
                            </a:rPr>
                            <a:t> مثال لجدول يمثل بيانات موردين </a:t>
                          </a:r>
                          <a:r>
                            <a:rPr lang="en-US" b="1" dirty="0" smtClean="0">
                              <a:solidFill>
                                <a:srgbClr val="9F0F10"/>
                              </a:solidFill>
                              <a:effectLst>
                                <a:outerShdw blurRad="38100" dist="38100" dir="2700000" algn="tl">
                                  <a:srgbClr val="C0C0C0"/>
                                </a:outerShdw>
                              </a:effectLst>
                              <a:cs typeface="Times New Roman" pitchFamily="18" charset="0"/>
                            </a:rPr>
                            <a:t>Relational </a:t>
                          </a:r>
                          <a:r>
                            <a:rPr lang="en-US" b="1" dirty="0">
                              <a:solidFill>
                                <a:srgbClr val="9F0F10"/>
                              </a:solidFill>
                              <a:effectLst>
                                <a:outerShdw blurRad="38100" dist="38100" dir="2700000" algn="tl">
                                  <a:srgbClr val="C0C0C0"/>
                                </a:outerShdw>
                              </a:effectLst>
                              <a:cs typeface="Times New Roman" pitchFamily="18" charset="0"/>
                            </a:rPr>
                            <a:t>Database Tables</a:t>
                          </a:r>
                        </a:p>
                      </a:txBody>
                      <a:useSpRect/>
                    </a:txSp>
                  </a:sp>
                </lc:lockedCanvas>
              </a:graphicData>
            </a:graphic>
          </wp:inline>
        </w:drawing>
      </w:r>
    </w:p>
    <w:p w:rsidR="0075118E" w:rsidRPr="0075118E" w:rsidRDefault="0075118E" w:rsidP="0075118E">
      <w:pPr>
        <w:tabs>
          <w:tab w:val="left" w:pos="7613"/>
        </w:tabs>
        <w:jc w:val="center"/>
        <w:rPr>
          <w:sz w:val="24"/>
          <w:szCs w:val="24"/>
          <w:rtl/>
        </w:rPr>
      </w:pPr>
      <w:r w:rsidRPr="0075118E">
        <w:rPr>
          <w:noProof/>
          <w:sz w:val="24"/>
          <w:szCs w:val="24"/>
          <w:rtl/>
        </w:rPr>
        <w:drawing>
          <wp:inline distT="0" distB="0" distL="0" distR="0">
            <wp:extent cx="5941802" cy="2449902"/>
            <wp:effectExtent l="19050" t="0" r="1798" b="0"/>
            <wp:docPr id="25" name="صورة 24" desc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PNG"/>
                    <pic:cNvPicPr/>
                  </pic:nvPicPr>
                  <pic:blipFill>
                    <a:blip r:embed="rId29"/>
                    <a:stretch>
                      <a:fillRect/>
                    </a:stretch>
                  </pic:blipFill>
                  <pic:spPr>
                    <a:xfrm>
                      <a:off x="0" y="0"/>
                      <a:ext cx="5942632" cy="2450244"/>
                    </a:xfrm>
                    <a:prstGeom prst="rect">
                      <a:avLst/>
                    </a:prstGeom>
                  </pic:spPr>
                </pic:pic>
              </a:graphicData>
            </a:graphic>
          </wp:inline>
        </w:drawing>
      </w:r>
    </w:p>
    <w:p w:rsidR="00610151" w:rsidRPr="0075118E" w:rsidRDefault="009444FE" w:rsidP="009444FE">
      <w:pPr>
        <w:numPr>
          <w:ilvl w:val="1"/>
          <w:numId w:val="79"/>
        </w:numPr>
        <w:tabs>
          <w:tab w:val="clear" w:pos="1440"/>
          <w:tab w:val="left" w:pos="7613"/>
        </w:tabs>
        <w:ind w:left="1123"/>
        <w:rPr>
          <w:sz w:val="24"/>
          <w:szCs w:val="24"/>
        </w:rPr>
      </w:pPr>
      <w:r w:rsidRPr="0075118E">
        <w:rPr>
          <w:sz w:val="24"/>
          <w:szCs w:val="24"/>
          <w:rtl/>
        </w:rPr>
        <w:t>يتم ربط الجداول في علاقات من خلال الحقل المفتاح أو الأساسي لأحد الجداول</w:t>
      </w:r>
      <w:r w:rsidRPr="0075118E">
        <w:rPr>
          <w:sz w:val="24"/>
          <w:szCs w:val="24"/>
          <w:lang w:val="en-GB"/>
        </w:rPr>
        <w:t>primary  key</w:t>
      </w:r>
      <w:r w:rsidRPr="0075118E">
        <w:rPr>
          <w:sz w:val="24"/>
          <w:szCs w:val="24"/>
          <w:rtl/>
        </w:rPr>
        <w:t xml:space="preserve">، مثل رقم العميل جدول العملاء، ويكون هذا الحقل في جدوله الأساسي حقل مفتاح، أي لا تتكرر قيمته بكل سجلات الجدول، ويسمى هذا الحقل في الجدول الآخر بالمفتاح الأجنبي </w:t>
      </w:r>
      <w:r w:rsidRPr="0075118E">
        <w:rPr>
          <w:sz w:val="24"/>
          <w:szCs w:val="24"/>
        </w:rPr>
        <w:t>foreign key</w:t>
      </w:r>
      <w:r w:rsidRPr="0075118E">
        <w:rPr>
          <w:sz w:val="24"/>
          <w:szCs w:val="24"/>
          <w:rtl/>
        </w:rPr>
        <w:t xml:space="preserve"> مثل الحقل رقم العميل بجدول الطلبات، حيث يمكن أن تتكرر قيمته في جدول الطلبات بقدر ما يقوم بطلبات العميل المعني.</w:t>
      </w:r>
    </w:p>
    <w:p w:rsidR="00610151" w:rsidRPr="0075118E" w:rsidRDefault="009444FE" w:rsidP="009444FE">
      <w:pPr>
        <w:numPr>
          <w:ilvl w:val="1"/>
          <w:numId w:val="79"/>
        </w:numPr>
        <w:tabs>
          <w:tab w:val="clear" w:pos="1440"/>
          <w:tab w:val="num" w:pos="1123"/>
          <w:tab w:val="left" w:pos="7613"/>
        </w:tabs>
        <w:ind w:left="1123"/>
        <w:rPr>
          <w:sz w:val="24"/>
          <w:szCs w:val="24"/>
        </w:rPr>
      </w:pPr>
      <w:r w:rsidRPr="0075118E">
        <w:rPr>
          <w:sz w:val="24"/>
          <w:szCs w:val="24"/>
          <w:rtl/>
        </w:rPr>
        <w:t>مثال: عميل وفاتورة</w:t>
      </w:r>
      <w:r w:rsidRPr="0075118E">
        <w:rPr>
          <w:sz w:val="24"/>
          <w:szCs w:val="24"/>
        </w:rPr>
        <w:t xml:space="preserve"> </w:t>
      </w:r>
    </w:p>
    <w:p w:rsidR="0075118E" w:rsidRPr="0075118E" w:rsidRDefault="0075118E" w:rsidP="0075118E">
      <w:pPr>
        <w:tabs>
          <w:tab w:val="left" w:pos="7613"/>
        </w:tabs>
        <w:jc w:val="center"/>
        <w:rPr>
          <w:sz w:val="24"/>
          <w:szCs w:val="24"/>
          <w:rtl/>
        </w:rPr>
      </w:pPr>
      <w:r w:rsidRPr="0075118E">
        <w:rPr>
          <w:noProof/>
          <w:sz w:val="24"/>
          <w:szCs w:val="24"/>
          <w:rtl/>
        </w:rPr>
        <w:drawing>
          <wp:inline distT="0" distB="0" distL="0" distR="0">
            <wp:extent cx="5486400" cy="240665"/>
            <wp:effectExtent l="0" t="0" r="0" b="0"/>
            <wp:docPr id="26" name="كائن 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420100" cy="369332"/>
                      <a:chOff x="742950" y="1219200"/>
                      <a:chExt cx="8420100" cy="369332"/>
                    </a:xfrm>
                  </a:grpSpPr>
                  <a:sp>
                    <a:nvSpPr>
                      <a:cNvPr id="147462" name="Rectangle 6"/>
                      <a:cNvSpPr>
                        <a:spLocks noChangeArrowheads="1"/>
                      </a:cNvSpPr>
                    </a:nvSpPr>
                    <a:spPr bwMode="auto">
                      <a:xfrm>
                        <a:off x="742950" y="1219200"/>
                        <a:ext cx="8420100" cy="369332"/>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r>
                            <a:rPr lang="ar-EG" b="1" dirty="0" smtClean="0">
                              <a:solidFill>
                                <a:srgbClr val="9F0F10"/>
                              </a:solidFill>
                              <a:effectLst>
                                <a:outerShdw blurRad="38100" dist="38100" dir="2700000" algn="tl">
                                  <a:srgbClr val="C0C0C0"/>
                                </a:outerShdw>
                              </a:effectLst>
                              <a:cs typeface="Times New Roman" pitchFamily="18" charset="0"/>
                            </a:rPr>
                            <a:t>مثال لجدول يمثل بيانات قطع غيار </a:t>
                          </a:r>
                          <a:r>
                            <a:rPr lang="en-US" b="1" dirty="0" smtClean="0">
                              <a:solidFill>
                                <a:srgbClr val="9F0F10"/>
                              </a:solidFill>
                              <a:effectLst>
                                <a:outerShdw blurRad="38100" dist="38100" dir="2700000" algn="tl">
                                  <a:srgbClr val="C0C0C0"/>
                                </a:outerShdw>
                              </a:effectLst>
                              <a:cs typeface="Times New Roman" pitchFamily="18" charset="0"/>
                            </a:rPr>
                            <a:t>Relational </a:t>
                          </a:r>
                          <a:r>
                            <a:rPr lang="en-US" b="1" dirty="0">
                              <a:solidFill>
                                <a:srgbClr val="9F0F10"/>
                              </a:solidFill>
                              <a:effectLst>
                                <a:outerShdw blurRad="38100" dist="38100" dir="2700000" algn="tl">
                                  <a:srgbClr val="C0C0C0"/>
                                </a:outerShdw>
                              </a:effectLst>
                              <a:cs typeface="Times New Roman" pitchFamily="18" charset="0"/>
                            </a:rPr>
                            <a:t>Database </a:t>
                          </a:r>
                          <a:r>
                            <a:rPr lang="en-US" b="1" dirty="0" smtClean="0">
                              <a:solidFill>
                                <a:srgbClr val="9F0F10"/>
                              </a:solidFill>
                              <a:effectLst>
                                <a:outerShdw blurRad="38100" dist="38100" dir="2700000" algn="tl">
                                  <a:srgbClr val="C0C0C0"/>
                                </a:outerShdw>
                              </a:effectLst>
                              <a:cs typeface="Times New Roman" pitchFamily="18" charset="0"/>
                            </a:rPr>
                            <a:t>Tables</a:t>
                          </a:r>
                          <a:r>
                            <a:rPr lang="ar-EG" b="1" dirty="0" smtClean="0">
                              <a:solidFill>
                                <a:srgbClr val="9F0F10"/>
                              </a:solidFill>
                              <a:effectLst>
                                <a:outerShdw blurRad="38100" dist="38100" dir="2700000" algn="tl">
                                  <a:srgbClr val="C0C0C0"/>
                                </a:outerShdw>
                              </a:effectLst>
                              <a:cs typeface="Times New Roman" pitchFamily="18" charset="0"/>
                            </a:rPr>
                            <a:t>  </a:t>
                          </a:r>
                          <a:endParaRPr lang="en-US" b="1" dirty="0">
                            <a:solidFill>
                              <a:srgbClr val="9F0F10"/>
                            </a:solidFill>
                            <a:effectLst>
                              <a:outerShdw blurRad="38100" dist="38100" dir="2700000" algn="tl">
                                <a:srgbClr val="C0C0C0"/>
                              </a:outerShdw>
                            </a:effectLst>
                            <a:cs typeface="Times New Roman" pitchFamily="18" charset="0"/>
                          </a:endParaRPr>
                        </a:p>
                      </a:txBody>
                      <a:useSpRect/>
                    </a:txSp>
                  </a:sp>
                </lc:lockedCanvas>
              </a:graphicData>
            </a:graphic>
          </wp:inline>
        </w:drawing>
      </w:r>
    </w:p>
    <w:p w:rsidR="0075118E" w:rsidRPr="0075118E" w:rsidRDefault="0075118E" w:rsidP="0075118E">
      <w:pPr>
        <w:tabs>
          <w:tab w:val="left" w:pos="7613"/>
        </w:tabs>
        <w:jc w:val="center"/>
        <w:rPr>
          <w:sz w:val="24"/>
          <w:szCs w:val="24"/>
          <w:rtl/>
        </w:rPr>
      </w:pPr>
      <w:r w:rsidRPr="0075118E">
        <w:rPr>
          <w:noProof/>
          <w:sz w:val="24"/>
          <w:szCs w:val="24"/>
          <w:rtl/>
        </w:rPr>
        <w:drawing>
          <wp:inline distT="0" distB="0" distL="0" distR="0">
            <wp:extent cx="4420251" cy="3105510"/>
            <wp:effectExtent l="19050" t="0" r="0" b="0"/>
            <wp:docPr id="27" name="صورة 26" desc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PNG"/>
                    <pic:cNvPicPr/>
                  </pic:nvPicPr>
                  <pic:blipFill>
                    <a:blip r:embed="rId30"/>
                    <a:stretch>
                      <a:fillRect/>
                    </a:stretch>
                  </pic:blipFill>
                  <pic:spPr>
                    <a:xfrm>
                      <a:off x="0" y="0"/>
                      <a:ext cx="4421571" cy="3106438"/>
                    </a:xfrm>
                    <a:prstGeom prst="rect">
                      <a:avLst/>
                    </a:prstGeom>
                  </pic:spPr>
                </pic:pic>
              </a:graphicData>
            </a:graphic>
          </wp:inline>
        </w:drawing>
      </w:r>
    </w:p>
    <w:p w:rsidR="00610151" w:rsidRPr="0075118E" w:rsidRDefault="009444FE" w:rsidP="009444FE">
      <w:pPr>
        <w:numPr>
          <w:ilvl w:val="1"/>
          <w:numId w:val="80"/>
        </w:numPr>
        <w:tabs>
          <w:tab w:val="left" w:pos="7613"/>
        </w:tabs>
        <w:rPr>
          <w:sz w:val="24"/>
          <w:szCs w:val="24"/>
        </w:rPr>
      </w:pPr>
      <w:r w:rsidRPr="0075118E">
        <w:rPr>
          <w:sz w:val="24"/>
          <w:szCs w:val="24"/>
          <w:rtl/>
        </w:rPr>
        <w:t>يوجد ثلاثة عمليات أساسية لمعالجة واسترجاع البيانات من قاعدة البيانات مع هذا النموذج:</w:t>
      </w:r>
    </w:p>
    <w:p w:rsidR="00610151" w:rsidRPr="0075118E" w:rsidRDefault="009444FE" w:rsidP="009444FE">
      <w:pPr>
        <w:numPr>
          <w:ilvl w:val="2"/>
          <w:numId w:val="80"/>
        </w:numPr>
        <w:tabs>
          <w:tab w:val="left" w:pos="7613"/>
        </w:tabs>
        <w:rPr>
          <w:sz w:val="24"/>
          <w:szCs w:val="24"/>
          <w:rtl/>
        </w:rPr>
      </w:pPr>
      <w:r w:rsidRPr="0075118E">
        <w:rPr>
          <w:sz w:val="24"/>
          <w:szCs w:val="24"/>
          <w:rtl/>
        </w:rPr>
        <w:t xml:space="preserve">عملية الاختيار </w:t>
      </w:r>
      <w:r w:rsidRPr="0075118E">
        <w:rPr>
          <w:sz w:val="24"/>
          <w:szCs w:val="24"/>
        </w:rPr>
        <w:t>Select</w:t>
      </w:r>
      <w:r w:rsidRPr="0075118E">
        <w:rPr>
          <w:sz w:val="24"/>
          <w:szCs w:val="24"/>
          <w:rtl/>
        </w:rPr>
        <w:t xml:space="preserve">: لاستخراج مجموعة </w:t>
      </w:r>
      <w:r w:rsidRPr="0075118E">
        <w:rPr>
          <w:sz w:val="24"/>
          <w:szCs w:val="24"/>
          <w:rtl/>
          <w:lang w:bidi="ar-EG"/>
        </w:rPr>
        <w:t xml:space="preserve">سجلات </w:t>
      </w:r>
      <w:r w:rsidRPr="0075118E">
        <w:rPr>
          <w:sz w:val="24"/>
          <w:szCs w:val="24"/>
          <w:rtl/>
        </w:rPr>
        <w:t>من جدول أو أكثر حسب شروط محددة</w:t>
      </w:r>
    </w:p>
    <w:p w:rsidR="00610151" w:rsidRPr="0075118E" w:rsidRDefault="009444FE" w:rsidP="009444FE">
      <w:pPr>
        <w:numPr>
          <w:ilvl w:val="2"/>
          <w:numId w:val="80"/>
        </w:numPr>
        <w:tabs>
          <w:tab w:val="left" w:pos="7613"/>
        </w:tabs>
        <w:rPr>
          <w:sz w:val="24"/>
          <w:szCs w:val="24"/>
          <w:rtl/>
        </w:rPr>
      </w:pPr>
      <w:r w:rsidRPr="0075118E">
        <w:rPr>
          <w:sz w:val="24"/>
          <w:szCs w:val="24"/>
          <w:rtl/>
        </w:rPr>
        <w:t xml:space="preserve">عملية الإسقاط </w:t>
      </w:r>
      <w:r w:rsidRPr="0075118E">
        <w:rPr>
          <w:sz w:val="24"/>
          <w:szCs w:val="24"/>
        </w:rPr>
        <w:t>Project</w:t>
      </w:r>
      <w:r w:rsidRPr="0075118E">
        <w:rPr>
          <w:sz w:val="24"/>
          <w:szCs w:val="24"/>
          <w:rtl/>
        </w:rPr>
        <w:t xml:space="preserve">: إختيار عدة حقول من جدول  لإنشاء جدول جديد </w:t>
      </w:r>
      <w:r w:rsidRPr="0075118E">
        <w:rPr>
          <w:sz w:val="24"/>
          <w:szCs w:val="24"/>
          <w:rtl/>
          <w:lang w:bidi="ar-EG"/>
        </w:rPr>
        <w:t>يحتوي فقط علي البيانات في الحقول المطلوبة</w:t>
      </w:r>
      <w:r w:rsidRPr="0075118E">
        <w:rPr>
          <w:sz w:val="24"/>
          <w:szCs w:val="24"/>
          <w:rtl/>
        </w:rPr>
        <w:t xml:space="preserve"> </w:t>
      </w:r>
    </w:p>
    <w:p w:rsidR="00610151" w:rsidRPr="0075118E" w:rsidRDefault="009444FE" w:rsidP="009444FE">
      <w:pPr>
        <w:numPr>
          <w:ilvl w:val="2"/>
          <w:numId w:val="80"/>
        </w:numPr>
        <w:tabs>
          <w:tab w:val="left" w:pos="7613"/>
        </w:tabs>
        <w:rPr>
          <w:sz w:val="24"/>
          <w:szCs w:val="24"/>
          <w:rtl/>
        </w:rPr>
      </w:pPr>
      <w:r w:rsidRPr="0075118E">
        <w:rPr>
          <w:sz w:val="24"/>
          <w:szCs w:val="24"/>
          <w:rtl/>
        </w:rPr>
        <w:t xml:space="preserve">عملية الربط </w:t>
      </w:r>
      <w:r w:rsidRPr="0075118E">
        <w:rPr>
          <w:sz w:val="24"/>
          <w:szCs w:val="24"/>
        </w:rPr>
        <w:t>join</w:t>
      </w:r>
      <w:r w:rsidRPr="0075118E">
        <w:rPr>
          <w:sz w:val="24"/>
          <w:szCs w:val="24"/>
          <w:rtl/>
        </w:rPr>
        <w:t>: التي تسمح بربط عدة جداول ببعضهم لاسترجاع بيانات منهم ولضبط العلاقات بين الجداول</w:t>
      </w:r>
    </w:p>
    <w:p w:rsidR="0075118E" w:rsidRPr="0075118E" w:rsidRDefault="0075118E" w:rsidP="0075118E">
      <w:pPr>
        <w:tabs>
          <w:tab w:val="left" w:pos="7613"/>
        </w:tabs>
        <w:rPr>
          <w:sz w:val="24"/>
          <w:szCs w:val="24"/>
          <w:rtl/>
        </w:rPr>
      </w:pPr>
    </w:p>
    <w:p w:rsidR="0075118E" w:rsidRPr="0075118E" w:rsidRDefault="0075118E" w:rsidP="0075118E">
      <w:pPr>
        <w:tabs>
          <w:tab w:val="left" w:pos="7613"/>
        </w:tabs>
        <w:rPr>
          <w:sz w:val="24"/>
          <w:szCs w:val="24"/>
          <w:rtl/>
        </w:rPr>
      </w:pPr>
    </w:p>
    <w:p w:rsidR="0075118E" w:rsidRPr="0075118E" w:rsidRDefault="0075118E" w:rsidP="0075118E">
      <w:pPr>
        <w:tabs>
          <w:tab w:val="left" w:pos="7613"/>
        </w:tabs>
        <w:jc w:val="center"/>
        <w:rPr>
          <w:sz w:val="24"/>
          <w:szCs w:val="24"/>
          <w:rtl/>
        </w:rPr>
      </w:pPr>
      <w:r w:rsidRPr="0075118E">
        <w:rPr>
          <w:noProof/>
          <w:sz w:val="24"/>
          <w:szCs w:val="24"/>
          <w:rtl/>
        </w:rPr>
        <w:drawing>
          <wp:inline distT="0" distB="0" distL="0" distR="0">
            <wp:extent cx="5448300" cy="461665"/>
            <wp:effectExtent l="0" t="0" r="0" b="0"/>
            <wp:docPr id="29" name="كائن 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448300" cy="461665"/>
                      <a:chOff x="3054350" y="882650"/>
                      <a:chExt cx="5448300" cy="461665"/>
                    </a:xfrm>
                  </a:grpSpPr>
                  <a:sp>
                    <a:nvSpPr>
                      <a:cNvPr id="4103" name="Text Box 6"/>
                      <a:cNvSpPr txBox="1">
                        <a:spLocks noChangeArrowheads="1"/>
                      </a:cNvSpPr>
                    </a:nvSpPr>
                    <a:spPr bwMode="auto">
                      <a:xfrm>
                        <a:off x="3054350" y="882650"/>
                        <a:ext cx="5448300" cy="461665"/>
                      </a:xfrm>
                      <a:prstGeom prst="rect">
                        <a:avLst/>
                      </a:prstGeom>
                      <a:noFill/>
                      <a:ln w="12700">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eaLnBrk="0" hangingPunct="0">
                            <a:spcBef>
                              <a:spcPct val="50000"/>
                            </a:spcBef>
                          </a:pPr>
                          <a:r>
                            <a:rPr lang="ar-EG" sz="2400" b="1" dirty="0" smtClean="0">
                              <a:cs typeface="Times New Roman" pitchFamily="18" charset="0"/>
                            </a:rPr>
                            <a:t>امثلة </a:t>
                          </a:r>
                          <a:r>
                            <a:rPr lang="ar-EG" sz="2400" b="1" dirty="0" err="1" smtClean="0">
                              <a:cs typeface="Times New Roman" pitchFamily="18" charset="0"/>
                            </a:rPr>
                            <a:t>لانواع</a:t>
                          </a:r>
                          <a:r>
                            <a:rPr lang="ar-EG" sz="2400" b="1" dirty="0" smtClean="0">
                              <a:cs typeface="Times New Roman" pitchFamily="18" charset="0"/>
                            </a:rPr>
                            <a:t> العمليات في قواعد البيانات </a:t>
                          </a:r>
                          <a:r>
                            <a:rPr lang="ar-EG" sz="2400" b="1" dirty="0" err="1" smtClean="0">
                              <a:cs typeface="Times New Roman" pitchFamily="18" charset="0"/>
                            </a:rPr>
                            <a:t>العلائقية</a:t>
                          </a:r>
                          <a:endParaRPr lang="en-US" sz="2400" b="1" dirty="0">
                            <a:cs typeface="Times New Roman" pitchFamily="18" charset="0"/>
                          </a:endParaRPr>
                        </a:p>
                      </a:txBody>
                      <a:useSpRect/>
                    </a:txSp>
                  </a:sp>
                </lc:lockedCanvas>
              </a:graphicData>
            </a:graphic>
          </wp:inline>
        </w:drawing>
      </w:r>
    </w:p>
    <w:p w:rsidR="0075118E" w:rsidRPr="0075118E" w:rsidRDefault="0075118E" w:rsidP="0075118E">
      <w:pPr>
        <w:tabs>
          <w:tab w:val="left" w:pos="7613"/>
        </w:tabs>
        <w:jc w:val="center"/>
        <w:rPr>
          <w:sz w:val="24"/>
          <w:szCs w:val="24"/>
          <w:rtl/>
        </w:rPr>
      </w:pPr>
      <w:r w:rsidRPr="0075118E">
        <w:rPr>
          <w:noProof/>
          <w:sz w:val="24"/>
          <w:szCs w:val="24"/>
          <w:rtl/>
        </w:rPr>
        <w:drawing>
          <wp:inline distT="0" distB="0" distL="0" distR="0">
            <wp:extent cx="5486400" cy="240665"/>
            <wp:effectExtent l="0" t="0" r="0" b="0"/>
            <wp:docPr id="28" name="كائن 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420100" cy="369332"/>
                      <a:chOff x="742950" y="1219200"/>
                      <a:chExt cx="8420100" cy="369332"/>
                    </a:xfrm>
                  </a:grpSpPr>
                  <a:sp>
                    <a:nvSpPr>
                      <a:cNvPr id="149510" name="Rectangle 6"/>
                      <a:cNvSpPr>
                        <a:spLocks noChangeArrowheads="1"/>
                      </a:cNvSpPr>
                    </a:nvSpPr>
                    <a:spPr bwMode="auto">
                      <a:xfrm>
                        <a:off x="742950" y="1219200"/>
                        <a:ext cx="8420100" cy="369332"/>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defRPr/>
                          </a:pPr>
                          <a:r>
                            <a:rPr lang="en-US" b="1" dirty="0">
                              <a:solidFill>
                                <a:srgbClr val="9F0F10"/>
                              </a:solidFill>
                              <a:effectLst>
                                <a:outerShdw blurRad="38100" dist="38100" dir="2700000" algn="tl">
                                  <a:srgbClr val="C0C0C0"/>
                                </a:outerShdw>
                              </a:effectLst>
                              <a:cs typeface="Times New Roman" pitchFamily="18" charset="0"/>
                            </a:rPr>
                            <a:t>The Three Basic Operations of a Relational DBMS</a:t>
                          </a:r>
                        </a:p>
                      </a:txBody>
                      <a:useSpRect/>
                    </a:txSp>
                  </a:sp>
                </lc:lockedCanvas>
              </a:graphicData>
            </a:graphic>
          </wp:inline>
        </w:drawing>
      </w:r>
    </w:p>
    <w:p w:rsidR="0075118E" w:rsidRPr="0075118E" w:rsidRDefault="0075118E" w:rsidP="0075118E">
      <w:pPr>
        <w:tabs>
          <w:tab w:val="left" w:pos="7613"/>
        </w:tabs>
        <w:jc w:val="center"/>
        <w:rPr>
          <w:sz w:val="24"/>
          <w:szCs w:val="24"/>
          <w:rtl/>
        </w:rPr>
      </w:pPr>
      <w:r>
        <w:rPr>
          <w:noProof/>
          <w:sz w:val="24"/>
          <w:szCs w:val="24"/>
          <w:rtl/>
        </w:rPr>
        <w:drawing>
          <wp:inline distT="0" distB="0" distL="0" distR="0">
            <wp:extent cx="5717516" cy="2329132"/>
            <wp:effectExtent l="19050" t="0" r="0" b="0"/>
            <wp:docPr id="30" name="صورة 29" desc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PNG"/>
                    <pic:cNvPicPr/>
                  </pic:nvPicPr>
                  <pic:blipFill>
                    <a:blip r:embed="rId31"/>
                    <a:stretch>
                      <a:fillRect/>
                    </a:stretch>
                  </pic:blipFill>
                  <pic:spPr>
                    <a:xfrm>
                      <a:off x="0" y="0"/>
                      <a:ext cx="5715722" cy="2328401"/>
                    </a:xfrm>
                    <a:prstGeom prst="rect">
                      <a:avLst/>
                    </a:prstGeom>
                  </pic:spPr>
                </pic:pic>
              </a:graphicData>
            </a:graphic>
          </wp:inline>
        </w:drawing>
      </w:r>
    </w:p>
    <w:p w:rsidR="0075118E" w:rsidRPr="001A2FE9" w:rsidRDefault="0075118E" w:rsidP="0075118E">
      <w:pPr>
        <w:tabs>
          <w:tab w:val="left" w:pos="7613"/>
        </w:tabs>
        <w:rPr>
          <w:color w:val="FF0000"/>
          <w:sz w:val="28"/>
          <w:szCs w:val="28"/>
          <w:u w:val="single"/>
          <w:rtl/>
        </w:rPr>
      </w:pPr>
    </w:p>
    <w:p w:rsidR="001A2FE9" w:rsidRDefault="001A2FE9" w:rsidP="001A2FE9">
      <w:pPr>
        <w:tabs>
          <w:tab w:val="left" w:pos="7613"/>
        </w:tabs>
        <w:rPr>
          <w:color w:val="FF0000"/>
          <w:sz w:val="28"/>
          <w:szCs w:val="28"/>
          <w:u w:val="single"/>
          <w:rtl/>
        </w:rPr>
      </w:pPr>
    </w:p>
    <w:p w:rsidR="00BE5729" w:rsidRDefault="00BE5729" w:rsidP="001A2FE9">
      <w:pPr>
        <w:tabs>
          <w:tab w:val="left" w:pos="7613"/>
        </w:tabs>
        <w:rPr>
          <w:color w:val="FF0000"/>
          <w:sz w:val="28"/>
          <w:szCs w:val="28"/>
          <w:u w:val="single"/>
          <w:rtl/>
        </w:rPr>
      </w:pPr>
    </w:p>
    <w:p w:rsidR="00BE5729" w:rsidRDefault="00BE5729" w:rsidP="001A2FE9">
      <w:pPr>
        <w:tabs>
          <w:tab w:val="left" w:pos="7613"/>
        </w:tabs>
        <w:rPr>
          <w:color w:val="FF0000"/>
          <w:sz w:val="28"/>
          <w:szCs w:val="28"/>
          <w:u w:val="single"/>
          <w:rtl/>
        </w:rPr>
      </w:pPr>
    </w:p>
    <w:p w:rsidR="00BE5729" w:rsidRDefault="00BE5729" w:rsidP="001A2FE9">
      <w:pPr>
        <w:tabs>
          <w:tab w:val="left" w:pos="7613"/>
        </w:tabs>
        <w:rPr>
          <w:color w:val="FF0000"/>
          <w:sz w:val="28"/>
          <w:szCs w:val="28"/>
          <w:u w:val="single"/>
          <w:rtl/>
        </w:rPr>
      </w:pPr>
    </w:p>
    <w:p w:rsidR="00BE5729" w:rsidRDefault="00BE5729" w:rsidP="001A2FE9">
      <w:pPr>
        <w:tabs>
          <w:tab w:val="left" w:pos="7613"/>
        </w:tabs>
        <w:rPr>
          <w:color w:val="FF0000"/>
          <w:sz w:val="28"/>
          <w:szCs w:val="28"/>
          <w:u w:val="single"/>
          <w:rtl/>
        </w:rPr>
      </w:pPr>
    </w:p>
    <w:p w:rsidR="00BE5729" w:rsidRDefault="00BE5729" w:rsidP="001A2FE9">
      <w:pPr>
        <w:tabs>
          <w:tab w:val="left" w:pos="7613"/>
        </w:tabs>
        <w:rPr>
          <w:color w:val="FF0000"/>
          <w:sz w:val="28"/>
          <w:szCs w:val="28"/>
          <w:u w:val="single"/>
          <w:rtl/>
        </w:rPr>
      </w:pPr>
    </w:p>
    <w:p w:rsidR="00BE5729" w:rsidRDefault="00BE5729" w:rsidP="001A2FE9">
      <w:pPr>
        <w:tabs>
          <w:tab w:val="left" w:pos="7613"/>
        </w:tabs>
        <w:rPr>
          <w:color w:val="FF0000"/>
          <w:sz w:val="28"/>
          <w:szCs w:val="28"/>
          <w:u w:val="single"/>
          <w:rtl/>
        </w:rPr>
      </w:pPr>
    </w:p>
    <w:p w:rsidR="00BE5729" w:rsidRDefault="00BE5729" w:rsidP="001A2FE9">
      <w:pPr>
        <w:tabs>
          <w:tab w:val="left" w:pos="7613"/>
        </w:tabs>
        <w:rPr>
          <w:color w:val="FF0000"/>
          <w:sz w:val="28"/>
          <w:szCs w:val="28"/>
          <w:u w:val="single"/>
          <w:rtl/>
        </w:rPr>
      </w:pPr>
    </w:p>
    <w:p w:rsidR="00BE5729" w:rsidRDefault="00BE5729" w:rsidP="001A2FE9">
      <w:pPr>
        <w:tabs>
          <w:tab w:val="left" w:pos="7613"/>
        </w:tabs>
        <w:rPr>
          <w:color w:val="FF0000"/>
          <w:sz w:val="28"/>
          <w:szCs w:val="28"/>
          <w:u w:val="single"/>
          <w:rtl/>
        </w:rPr>
      </w:pPr>
    </w:p>
    <w:p w:rsidR="00BE5729" w:rsidRDefault="00BE5729" w:rsidP="001A2FE9">
      <w:pPr>
        <w:tabs>
          <w:tab w:val="left" w:pos="7613"/>
        </w:tabs>
        <w:rPr>
          <w:color w:val="FF0000"/>
          <w:sz w:val="28"/>
          <w:szCs w:val="28"/>
          <w:u w:val="single"/>
          <w:rtl/>
        </w:rPr>
      </w:pPr>
    </w:p>
    <w:p w:rsidR="00BE5729" w:rsidRDefault="00BE5729" w:rsidP="001A2FE9">
      <w:pPr>
        <w:tabs>
          <w:tab w:val="left" w:pos="7613"/>
        </w:tabs>
        <w:rPr>
          <w:color w:val="FF0000"/>
          <w:sz w:val="28"/>
          <w:szCs w:val="28"/>
          <w:u w:val="single"/>
          <w:rtl/>
        </w:rPr>
      </w:pPr>
    </w:p>
    <w:p w:rsidR="00BE5729" w:rsidRDefault="00BE5729" w:rsidP="001A2FE9">
      <w:pPr>
        <w:tabs>
          <w:tab w:val="left" w:pos="7613"/>
        </w:tabs>
        <w:rPr>
          <w:color w:val="FF0000"/>
          <w:sz w:val="28"/>
          <w:szCs w:val="28"/>
          <w:u w:val="single"/>
          <w:rtl/>
        </w:rPr>
      </w:pPr>
    </w:p>
    <w:p w:rsidR="00BE5729" w:rsidRDefault="00BE5729" w:rsidP="001A2FE9">
      <w:pPr>
        <w:tabs>
          <w:tab w:val="left" w:pos="7613"/>
        </w:tabs>
        <w:rPr>
          <w:color w:val="FF0000"/>
          <w:sz w:val="28"/>
          <w:szCs w:val="28"/>
          <w:u w:val="single"/>
          <w:rtl/>
        </w:rPr>
      </w:pPr>
    </w:p>
    <w:p w:rsidR="00BE5729" w:rsidRDefault="00BE5729" w:rsidP="001A2FE9">
      <w:pPr>
        <w:tabs>
          <w:tab w:val="left" w:pos="7613"/>
        </w:tabs>
        <w:rPr>
          <w:color w:val="FF0000"/>
          <w:sz w:val="28"/>
          <w:szCs w:val="28"/>
          <w:u w:val="single"/>
          <w:rtl/>
        </w:rPr>
      </w:pPr>
    </w:p>
    <w:p w:rsidR="00BE5729" w:rsidRPr="00BE5729" w:rsidRDefault="00BE5729" w:rsidP="00BE5729">
      <w:pPr>
        <w:tabs>
          <w:tab w:val="left" w:pos="7613"/>
        </w:tabs>
        <w:jc w:val="center"/>
        <w:rPr>
          <w:color w:val="C00000"/>
          <w:sz w:val="28"/>
          <w:szCs w:val="28"/>
          <w:u w:val="single"/>
        </w:rPr>
      </w:pPr>
      <w:r w:rsidRPr="00BE5729">
        <w:rPr>
          <w:b/>
          <w:bCs/>
          <w:color w:val="C00000"/>
          <w:sz w:val="28"/>
          <w:szCs w:val="28"/>
          <w:u w:val="single"/>
          <w:rtl/>
          <w:lang w:bidi="ar-EG"/>
        </w:rPr>
        <w:lastRenderedPageBreak/>
        <w:t>المحاضرة الثامنة</w:t>
      </w:r>
    </w:p>
    <w:p w:rsidR="00BE5729" w:rsidRDefault="00BE5729" w:rsidP="00BE5729">
      <w:pPr>
        <w:tabs>
          <w:tab w:val="left" w:pos="7613"/>
        </w:tabs>
        <w:jc w:val="center"/>
        <w:rPr>
          <w:color w:val="FF0000"/>
          <w:sz w:val="28"/>
          <w:szCs w:val="28"/>
          <w:u w:val="single"/>
          <w:rtl/>
        </w:rPr>
      </w:pPr>
      <w:r w:rsidRPr="00BE5729">
        <w:rPr>
          <w:b/>
          <w:bCs/>
          <w:color w:val="C00000"/>
          <w:sz w:val="28"/>
          <w:szCs w:val="28"/>
          <w:u w:val="single"/>
          <w:rtl/>
          <w:lang w:bidi="ar-EG"/>
        </w:rPr>
        <w:t>قواعد البيانات وإدارة المعلومات</w:t>
      </w:r>
    </w:p>
    <w:p w:rsidR="00BE5729" w:rsidRDefault="00BE5729" w:rsidP="00BE5729">
      <w:pPr>
        <w:tabs>
          <w:tab w:val="left" w:pos="7613"/>
        </w:tabs>
        <w:jc w:val="center"/>
        <w:rPr>
          <w:color w:val="C00000"/>
          <w:sz w:val="28"/>
          <w:szCs w:val="28"/>
          <w:u w:val="single"/>
          <w:rtl/>
        </w:rPr>
      </w:pPr>
      <w:r w:rsidRPr="00BE5729">
        <w:rPr>
          <w:b/>
          <w:bCs/>
          <w:color w:val="C00000"/>
          <w:sz w:val="28"/>
          <w:szCs w:val="28"/>
          <w:u w:val="single"/>
          <w:rtl/>
          <w:lang w:bidi="ar-EG"/>
        </w:rPr>
        <w:t>عناصر المحاضرة</w:t>
      </w:r>
    </w:p>
    <w:p w:rsidR="00BE5729" w:rsidRPr="00BE5729" w:rsidRDefault="00BE5729" w:rsidP="00BE5729">
      <w:pPr>
        <w:numPr>
          <w:ilvl w:val="0"/>
          <w:numId w:val="81"/>
        </w:numPr>
        <w:tabs>
          <w:tab w:val="left" w:pos="7613"/>
        </w:tabs>
        <w:rPr>
          <w:color w:val="00B0F0"/>
          <w:sz w:val="24"/>
          <w:szCs w:val="24"/>
        </w:rPr>
      </w:pPr>
      <w:r w:rsidRPr="00BE5729">
        <w:rPr>
          <w:color w:val="00B0F0"/>
          <w:sz w:val="24"/>
          <w:szCs w:val="24"/>
          <w:rtl/>
        </w:rPr>
        <w:t xml:space="preserve">عناصر نظام إدارة قواعد البيانات </w:t>
      </w:r>
    </w:p>
    <w:p w:rsidR="00BE5729" w:rsidRPr="00BE5729" w:rsidRDefault="00BE5729" w:rsidP="00BE5729">
      <w:pPr>
        <w:numPr>
          <w:ilvl w:val="0"/>
          <w:numId w:val="81"/>
        </w:numPr>
        <w:tabs>
          <w:tab w:val="left" w:pos="7613"/>
        </w:tabs>
        <w:rPr>
          <w:color w:val="00B0F0"/>
          <w:sz w:val="24"/>
          <w:szCs w:val="24"/>
          <w:rtl/>
        </w:rPr>
      </w:pPr>
      <w:r w:rsidRPr="00BE5729">
        <w:rPr>
          <w:color w:val="00B0F0"/>
          <w:sz w:val="24"/>
          <w:szCs w:val="24"/>
          <w:rtl/>
        </w:rPr>
        <w:t xml:space="preserve">قواعد البيانات كائنية التوجه </w:t>
      </w:r>
      <w:r w:rsidRPr="00BE5729">
        <w:rPr>
          <w:color w:val="00B0F0"/>
          <w:sz w:val="24"/>
          <w:szCs w:val="24"/>
        </w:rPr>
        <w:t>Object Oriented Databases</w:t>
      </w:r>
      <w:r w:rsidRPr="00BE5729">
        <w:rPr>
          <w:color w:val="00B0F0"/>
          <w:sz w:val="24"/>
          <w:szCs w:val="24"/>
          <w:rtl/>
        </w:rPr>
        <w:t xml:space="preserve"> </w:t>
      </w:r>
    </w:p>
    <w:p w:rsidR="00BE5729" w:rsidRPr="00BE5729" w:rsidRDefault="00BE5729" w:rsidP="00BE5729">
      <w:pPr>
        <w:numPr>
          <w:ilvl w:val="0"/>
          <w:numId w:val="81"/>
        </w:numPr>
        <w:tabs>
          <w:tab w:val="left" w:pos="7613"/>
        </w:tabs>
        <w:rPr>
          <w:color w:val="00B0F0"/>
          <w:sz w:val="24"/>
          <w:szCs w:val="24"/>
          <w:rtl/>
        </w:rPr>
      </w:pPr>
      <w:r w:rsidRPr="00BE5729">
        <w:rPr>
          <w:color w:val="00B0F0"/>
          <w:sz w:val="24"/>
          <w:szCs w:val="24"/>
          <w:rtl/>
        </w:rPr>
        <w:t xml:space="preserve"> تهجين نظم إدارة قواعد البيانات كائنية التوجه والعلائقية</w:t>
      </w:r>
      <w:r w:rsidRPr="00BE5729">
        <w:rPr>
          <w:color w:val="00B0F0"/>
          <w:sz w:val="24"/>
          <w:szCs w:val="24"/>
          <w:rtl/>
          <w:lang w:bidi="ar-EG"/>
        </w:rPr>
        <w:t xml:space="preserve"> </w:t>
      </w:r>
    </w:p>
    <w:p w:rsidR="00BE5729" w:rsidRPr="00BE5729" w:rsidRDefault="00BE5729" w:rsidP="00BE5729">
      <w:pPr>
        <w:numPr>
          <w:ilvl w:val="0"/>
          <w:numId w:val="81"/>
        </w:numPr>
        <w:tabs>
          <w:tab w:val="left" w:pos="7613"/>
        </w:tabs>
        <w:rPr>
          <w:color w:val="C00000"/>
          <w:sz w:val="24"/>
          <w:szCs w:val="24"/>
          <w:u w:val="single"/>
        </w:rPr>
      </w:pPr>
      <w:r w:rsidRPr="00BE5729">
        <w:rPr>
          <w:color w:val="00B0F0"/>
          <w:sz w:val="24"/>
          <w:szCs w:val="24"/>
          <w:rtl/>
        </w:rPr>
        <w:t xml:space="preserve"> تصميم قواعد البيانات </w:t>
      </w:r>
      <w:r w:rsidRPr="00BE5729">
        <w:rPr>
          <w:color w:val="00B0F0"/>
          <w:sz w:val="24"/>
          <w:szCs w:val="24"/>
        </w:rPr>
        <w:t>Designing Databases</w:t>
      </w:r>
      <w:r w:rsidRPr="00BE5729">
        <w:rPr>
          <w:color w:val="C00000"/>
          <w:sz w:val="24"/>
          <w:szCs w:val="24"/>
          <w:u w:val="single"/>
          <w:rtl/>
          <w:lang w:bidi="ar-EG"/>
        </w:rPr>
        <w:t xml:space="preserve"> </w:t>
      </w:r>
    </w:p>
    <w:p w:rsidR="00BE5729" w:rsidRPr="00BE5729" w:rsidRDefault="00BE5729" w:rsidP="00BE5729">
      <w:pPr>
        <w:tabs>
          <w:tab w:val="left" w:pos="7613"/>
        </w:tabs>
        <w:rPr>
          <w:color w:val="FF0000"/>
          <w:sz w:val="24"/>
          <w:szCs w:val="24"/>
          <w:u w:val="single"/>
          <w:rtl/>
        </w:rPr>
      </w:pPr>
      <w:r w:rsidRPr="00BE5729">
        <w:rPr>
          <w:color w:val="FF0000"/>
          <w:sz w:val="24"/>
          <w:szCs w:val="24"/>
          <w:u w:val="single"/>
          <w:rtl/>
        </w:rPr>
        <w:t>عناصر نظام إدارة قواعد البيانات</w:t>
      </w:r>
    </w:p>
    <w:p w:rsidR="00BE5729" w:rsidRPr="00BE5729" w:rsidRDefault="00BE5729" w:rsidP="00BE5729">
      <w:pPr>
        <w:tabs>
          <w:tab w:val="left" w:pos="7613"/>
        </w:tabs>
        <w:rPr>
          <w:sz w:val="24"/>
          <w:szCs w:val="24"/>
        </w:rPr>
      </w:pPr>
      <w:r w:rsidRPr="00BE5729">
        <w:rPr>
          <w:color w:val="00B050"/>
          <w:sz w:val="24"/>
          <w:szCs w:val="24"/>
          <w:rtl/>
        </w:rPr>
        <w:t xml:space="preserve">لغة تعريف البيانات </w:t>
      </w:r>
      <w:r w:rsidRPr="00BE5729">
        <w:rPr>
          <w:color w:val="00B050"/>
          <w:sz w:val="24"/>
          <w:szCs w:val="24"/>
        </w:rPr>
        <w:t>Data Definition Language - DDL</w:t>
      </w:r>
      <w:r w:rsidRPr="00BE5729">
        <w:rPr>
          <w:color w:val="00B050"/>
          <w:sz w:val="24"/>
          <w:szCs w:val="24"/>
          <w:rtl/>
        </w:rPr>
        <w:t>:</w:t>
      </w:r>
      <w:r w:rsidRPr="00BE5729">
        <w:rPr>
          <w:sz w:val="24"/>
          <w:szCs w:val="24"/>
          <w:rtl/>
        </w:rPr>
        <w:t xml:space="preserve"> هي اللغة الرسمية التي يستعملها المبرمجون لتحديد هيكل محتوى قاعدة البيانات، فهي تسمح بتعريف كل عنصر بياني كما يظهر في قاعدة البيانات قبل تحويل عناصر البيانات إلى الشكل المطلوب من قبل البرامج التطبيقية. </w:t>
      </w:r>
    </w:p>
    <w:p w:rsidR="00BE5729" w:rsidRPr="00BE5729" w:rsidRDefault="00BE5729" w:rsidP="00BE5729">
      <w:pPr>
        <w:tabs>
          <w:tab w:val="left" w:pos="7613"/>
        </w:tabs>
        <w:rPr>
          <w:sz w:val="24"/>
          <w:szCs w:val="24"/>
          <w:rtl/>
        </w:rPr>
      </w:pPr>
      <w:r w:rsidRPr="00BE5729">
        <w:rPr>
          <w:color w:val="00B050"/>
          <w:sz w:val="24"/>
          <w:szCs w:val="24"/>
          <w:rtl/>
        </w:rPr>
        <w:t xml:space="preserve">لغة معالجة البيانات </w:t>
      </w:r>
      <w:r w:rsidRPr="00BE5729">
        <w:rPr>
          <w:color w:val="00B050"/>
          <w:sz w:val="24"/>
          <w:szCs w:val="24"/>
        </w:rPr>
        <w:t>Data Manipulation Language - DML</w:t>
      </w:r>
      <w:r w:rsidRPr="00BE5729">
        <w:rPr>
          <w:color w:val="00B050"/>
          <w:sz w:val="24"/>
          <w:szCs w:val="24"/>
          <w:rtl/>
        </w:rPr>
        <w:t>:</w:t>
      </w:r>
      <w:r w:rsidRPr="00BE5729">
        <w:rPr>
          <w:sz w:val="24"/>
          <w:szCs w:val="24"/>
          <w:rtl/>
        </w:rPr>
        <w:t xml:space="preserve"> هي لغة تستعمل بالتزامن مع لغات البرمجة من الجيل الثالث والرابع لمعالجة البيانات في قاعدة البيانات. وتحتوي على الأوامر التي تمكن من استرجاع واستخلاص البيانات من داخل قواعد البيانات. وتستعمل هذه اللغات من طرف المبرمجين والمستخدمين لقواعد البيانات لإجراء العمليات الخاصة بالإضافة والتحديث والاسترجاع. ومن أشهرها لغة الاستفسار المهيكلة </w:t>
      </w:r>
      <w:r w:rsidRPr="00BE5729">
        <w:rPr>
          <w:sz w:val="24"/>
          <w:szCs w:val="24"/>
        </w:rPr>
        <w:t>Standard Query Language (SQL)</w:t>
      </w:r>
      <w:r w:rsidRPr="00BE5729">
        <w:rPr>
          <w:sz w:val="24"/>
          <w:szCs w:val="24"/>
          <w:rtl/>
        </w:rPr>
        <w:t xml:space="preserve">. </w:t>
      </w:r>
    </w:p>
    <w:p w:rsidR="00BE5729" w:rsidRPr="00BE5729" w:rsidRDefault="00BE5729" w:rsidP="00BE5729">
      <w:pPr>
        <w:tabs>
          <w:tab w:val="left" w:pos="7613"/>
        </w:tabs>
        <w:jc w:val="center"/>
        <w:rPr>
          <w:color w:val="FF0000"/>
          <w:sz w:val="24"/>
          <w:szCs w:val="24"/>
          <w:u w:val="single"/>
          <w:rtl/>
        </w:rPr>
      </w:pPr>
      <w:r w:rsidRPr="00BE5729">
        <w:rPr>
          <w:noProof/>
          <w:color w:val="FF0000"/>
          <w:sz w:val="24"/>
          <w:szCs w:val="24"/>
          <w:u w:val="single"/>
          <w:rtl/>
        </w:rPr>
        <w:drawing>
          <wp:inline distT="0" distB="0" distL="0" distR="0">
            <wp:extent cx="5486400" cy="240665"/>
            <wp:effectExtent l="0" t="0" r="0" b="0"/>
            <wp:docPr id="21"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420100" cy="369332"/>
                      <a:chOff x="742950" y="1219200"/>
                      <a:chExt cx="8420100" cy="369332"/>
                    </a:xfrm>
                  </a:grpSpPr>
                  <a:sp>
                    <a:nvSpPr>
                      <a:cNvPr id="153606" name="Rectangle 6"/>
                      <a:cNvSpPr>
                        <a:spLocks noChangeArrowheads="1"/>
                      </a:cNvSpPr>
                    </a:nvSpPr>
                    <a:spPr bwMode="auto">
                      <a:xfrm>
                        <a:off x="742950" y="1219200"/>
                        <a:ext cx="8420100" cy="369332"/>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defRPr/>
                          </a:pPr>
                          <a:r>
                            <a:rPr lang="ar-EG" b="1" dirty="0" smtClean="0">
                              <a:solidFill>
                                <a:srgbClr val="9F0F10"/>
                              </a:solidFill>
                              <a:effectLst>
                                <a:outerShdw blurRad="38100" dist="38100" dir="2700000" algn="tl">
                                  <a:srgbClr val="C0C0C0"/>
                                </a:outerShdw>
                              </a:effectLst>
                              <a:cs typeface="Times New Roman" pitchFamily="18" charset="0"/>
                            </a:rPr>
                            <a:t> مثال لاستخدام </a:t>
                          </a:r>
                          <a:r>
                            <a:rPr lang="ar-SA" b="1" dirty="0" smtClean="0">
                              <a:solidFill>
                                <a:schemeClr val="accent6">
                                  <a:lumMod val="50000"/>
                                </a:schemeClr>
                              </a:solidFill>
                            </a:rPr>
                            <a:t>لغة الاستفسار المهيكلة </a:t>
                          </a:r>
                          <a:r>
                            <a:rPr lang="en-US" b="1" dirty="0" smtClean="0">
                              <a:solidFill>
                                <a:srgbClr val="9F0F10"/>
                              </a:solidFill>
                              <a:effectLst>
                                <a:outerShdw blurRad="38100" dist="38100" dir="2700000" algn="tl">
                                  <a:srgbClr val="C0C0C0"/>
                                </a:outerShdw>
                              </a:effectLst>
                              <a:cs typeface="Times New Roman" pitchFamily="18" charset="0"/>
                            </a:rPr>
                            <a:t>Example </a:t>
                          </a:r>
                          <a:r>
                            <a:rPr lang="en-US" b="1" dirty="0">
                              <a:solidFill>
                                <a:srgbClr val="9F0F10"/>
                              </a:solidFill>
                              <a:effectLst>
                                <a:outerShdw blurRad="38100" dist="38100" dir="2700000" algn="tl">
                                  <a:srgbClr val="C0C0C0"/>
                                </a:outerShdw>
                              </a:effectLst>
                              <a:cs typeface="Times New Roman" pitchFamily="18" charset="0"/>
                            </a:rPr>
                            <a:t>of an SQL </a:t>
                          </a:r>
                          <a:r>
                            <a:rPr lang="en-US" b="1" dirty="0" smtClean="0">
                              <a:solidFill>
                                <a:srgbClr val="9F0F10"/>
                              </a:solidFill>
                              <a:effectLst>
                                <a:outerShdw blurRad="38100" dist="38100" dir="2700000" algn="tl">
                                  <a:srgbClr val="C0C0C0"/>
                                </a:outerShdw>
                              </a:effectLst>
                              <a:cs typeface="Times New Roman" pitchFamily="18" charset="0"/>
                            </a:rPr>
                            <a:t>Query</a:t>
                          </a:r>
                          <a:endParaRPr lang="en-US" b="1" dirty="0">
                            <a:solidFill>
                              <a:srgbClr val="9F0F10"/>
                            </a:solidFill>
                            <a:effectLst>
                              <a:outerShdw blurRad="38100" dist="38100" dir="2700000" algn="tl">
                                <a:srgbClr val="C0C0C0"/>
                              </a:outerShdw>
                            </a:effectLst>
                            <a:cs typeface="Times New Roman" pitchFamily="18" charset="0"/>
                          </a:endParaRPr>
                        </a:p>
                      </a:txBody>
                      <a:useSpRect/>
                    </a:txSp>
                  </a:sp>
                </lc:lockedCanvas>
              </a:graphicData>
            </a:graphic>
          </wp:inline>
        </w:drawing>
      </w:r>
    </w:p>
    <w:p w:rsidR="00BE5729" w:rsidRPr="00BE5729" w:rsidRDefault="00BE5729" w:rsidP="00BE5729">
      <w:pPr>
        <w:tabs>
          <w:tab w:val="left" w:pos="7613"/>
        </w:tabs>
        <w:jc w:val="center"/>
        <w:rPr>
          <w:color w:val="FF0000"/>
          <w:sz w:val="24"/>
          <w:szCs w:val="24"/>
          <w:u w:val="single"/>
          <w:rtl/>
        </w:rPr>
      </w:pPr>
      <w:r w:rsidRPr="00BE5729">
        <w:rPr>
          <w:noProof/>
          <w:color w:val="FF0000"/>
          <w:sz w:val="24"/>
          <w:szCs w:val="24"/>
          <w:u w:val="single"/>
          <w:rtl/>
        </w:rPr>
        <w:drawing>
          <wp:inline distT="0" distB="0" distL="0" distR="0">
            <wp:extent cx="5734768" cy="819509"/>
            <wp:effectExtent l="19050" t="0" r="0" b="0"/>
            <wp:docPr id="22" name="صورة 21" descr="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تقاط.PNG"/>
                    <pic:cNvPicPr/>
                  </pic:nvPicPr>
                  <pic:blipFill>
                    <a:blip r:embed="rId32"/>
                    <a:stretch>
                      <a:fillRect/>
                    </a:stretch>
                  </pic:blipFill>
                  <pic:spPr>
                    <a:xfrm>
                      <a:off x="0" y="0"/>
                      <a:ext cx="5731643" cy="819062"/>
                    </a:xfrm>
                    <a:prstGeom prst="rect">
                      <a:avLst/>
                    </a:prstGeom>
                  </pic:spPr>
                </pic:pic>
              </a:graphicData>
            </a:graphic>
          </wp:inline>
        </w:drawing>
      </w:r>
    </w:p>
    <w:p w:rsidR="00BE5729" w:rsidRPr="00BE5729" w:rsidRDefault="00BE5729" w:rsidP="00BE5729">
      <w:pPr>
        <w:tabs>
          <w:tab w:val="left" w:pos="7613"/>
        </w:tabs>
        <w:jc w:val="center"/>
        <w:rPr>
          <w:color w:val="FF0000"/>
          <w:sz w:val="24"/>
          <w:szCs w:val="24"/>
          <w:u w:val="single"/>
          <w:rtl/>
        </w:rPr>
      </w:pPr>
      <w:r w:rsidRPr="00BE5729">
        <w:rPr>
          <w:noProof/>
          <w:color w:val="FF0000"/>
          <w:sz w:val="24"/>
          <w:szCs w:val="24"/>
          <w:u w:val="single"/>
          <w:rtl/>
        </w:rPr>
        <w:drawing>
          <wp:inline distT="0" distB="0" distL="0" distR="0">
            <wp:extent cx="5486400" cy="311150"/>
            <wp:effectExtent l="0" t="0" r="0" b="0"/>
            <wp:docPr id="31"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6521450" cy="369332"/>
                      <a:chOff x="1733550" y="5518151"/>
                      <a:chExt cx="6521450" cy="369332"/>
                    </a:xfrm>
                  </a:grpSpPr>
                  <a:sp>
                    <a:nvSpPr>
                      <a:cNvPr id="5125" name="Text Box 5"/>
                      <a:cNvSpPr txBox="1">
                        <a:spLocks noChangeArrowheads="1"/>
                      </a:cNvSpPr>
                    </a:nvSpPr>
                    <a:spPr bwMode="auto">
                      <a:xfrm>
                        <a:off x="1733550" y="5518151"/>
                        <a:ext cx="6521450" cy="369332"/>
                      </a:xfrm>
                      <a:prstGeom prst="rect">
                        <a:avLst/>
                      </a:prstGeom>
                      <a:noFill/>
                      <a:ln w="9525">
                        <a:noFill/>
                        <a:miter lim="800000"/>
                        <a:headEnd/>
                        <a:tailEnd/>
                      </a:ln>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EG" b="1" dirty="0" smtClean="0"/>
                            <a:t>مثال لاسترجاع بيانات الموردين </a:t>
                          </a:r>
                          <a:endParaRPr lang="en-US" b="1" dirty="0"/>
                        </a:p>
                      </a:txBody>
                      <a:useSpRect/>
                    </a:txSp>
                  </a:sp>
                </lc:lockedCanvas>
              </a:graphicData>
            </a:graphic>
          </wp:inline>
        </w:drawing>
      </w:r>
    </w:p>
    <w:p w:rsidR="00BE5729" w:rsidRPr="00BE5729" w:rsidRDefault="00BE5729" w:rsidP="00BE5729">
      <w:pPr>
        <w:tabs>
          <w:tab w:val="left" w:pos="7613"/>
        </w:tabs>
        <w:rPr>
          <w:sz w:val="24"/>
          <w:szCs w:val="24"/>
        </w:rPr>
      </w:pPr>
      <w:r w:rsidRPr="00BE5729">
        <w:rPr>
          <w:color w:val="00B050"/>
          <w:sz w:val="24"/>
          <w:szCs w:val="24"/>
          <w:rtl/>
        </w:rPr>
        <w:t xml:space="preserve">قاموس البيانات </w:t>
      </w:r>
      <w:r w:rsidRPr="00BE5729">
        <w:rPr>
          <w:color w:val="00B050"/>
          <w:sz w:val="24"/>
          <w:szCs w:val="24"/>
        </w:rPr>
        <w:t>Data Dictionary - DD</w:t>
      </w:r>
      <w:r w:rsidRPr="00BE5729">
        <w:rPr>
          <w:color w:val="00B050"/>
          <w:sz w:val="24"/>
          <w:szCs w:val="24"/>
          <w:rtl/>
        </w:rPr>
        <w:t>:</w:t>
      </w:r>
      <w:r w:rsidRPr="00BE5729">
        <w:rPr>
          <w:sz w:val="24"/>
          <w:szCs w:val="24"/>
          <w:rtl/>
        </w:rPr>
        <w:t xml:space="preserve"> هو دليل تنظيمي عبارة يخزن فيه تعريف عناصر البيانات وخصائصها مثل استخدامها، تمثيلها المادي، المسئول عنها، المصرح له بالوصول إليها، والأمن. بإمكان العديد من قواميس البيانات إنتاج قوائم وتقارير عن استخدام البيانات وتجميعها ومكان استخدامها بالبرامج وغير ذلك.</w:t>
      </w:r>
    </w:p>
    <w:p w:rsidR="00BE5729" w:rsidRDefault="00BE5729" w:rsidP="00BE5729">
      <w:pPr>
        <w:tabs>
          <w:tab w:val="left" w:pos="7613"/>
        </w:tabs>
        <w:jc w:val="center"/>
        <w:rPr>
          <w:color w:val="FF0000"/>
          <w:sz w:val="24"/>
          <w:szCs w:val="24"/>
          <w:u w:val="single"/>
          <w:rtl/>
        </w:rPr>
      </w:pPr>
      <w:r w:rsidRPr="00BE5729">
        <w:rPr>
          <w:noProof/>
          <w:color w:val="FF0000"/>
          <w:sz w:val="24"/>
          <w:szCs w:val="24"/>
          <w:u w:val="single"/>
          <w:rtl/>
        </w:rPr>
        <w:drawing>
          <wp:inline distT="0" distB="0" distL="0" distR="0">
            <wp:extent cx="5486400" cy="240665"/>
            <wp:effectExtent l="0" t="0" r="0" b="0"/>
            <wp:docPr id="32" name="كائن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420100" cy="369332"/>
                      <a:chOff x="742950" y="1219200"/>
                      <a:chExt cx="8420100" cy="369332"/>
                    </a:xfrm>
                  </a:grpSpPr>
                  <a:sp>
                    <a:nvSpPr>
                      <a:cNvPr id="151558" name="Rectangle 6"/>
                      <a:cNvSpPr>
                        <a:spLocks noChangeArrowheads="1"/>
                      </a:cNvSpPr>
                    </a:nvSpPr>
                    <a:spPr bwMode="auto">
                      <a:xfrm>
                        <a:off x="742950" y="1219200"/>
                        <a:ext cx="8420100" cy="369332"/>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defRPr/>
                          </a:pPr>
                          <a:r>
                            <a:rPr lang="ar-EG" b="1" dirty="0" smtClean="0">
                              <a:solidFill>
                                <a:srgbClr val="9F0F10"/>
                              </a:solidFill>
                              <a:effectLst>
                                <a:outerShdw blurRad="38100" dist="38100" dir="2700000" algn="tl">
                                  <a:srgbClr val="C0C0C0"/>
                                </a:outerShdw>
                              </a:effectLst>
                              <a:cs typeface="Times New Roman" pitchFamily="18" charset="0"/>
                            </a:rPr>
                            <a:t>مثال لقاموس بيانات في برنامج اكسس </a:t>
                          </a:r>
                          <a:r>
                            <a:rPr lang="en-US" b="1" dirty="0" smtClean="0">
                              <a:solidFill>
                                <a:srgbClr val="9F0F10"/>
                              </a:solidFill>
                              <a:effectLst>
                                <a:outerShdw blurRad="38100" dist="38100" dir="2700000" algn="tl">
                                  <a:srgbClr val="C0C0C0"/>
                                </a:outerShdw>
                              </a:effectLst>
                              <a:cs typeface="Times New Roman" pitchFamily="18" charset="0"/>
                            </a:rPr>
                            <a:t> Microsoft Access Data Dictionary Features</a:t>
                          </a:r>
                          <a:endParaRPr lang="en-US" b="1" dirty="0">
                            <a:solidFill>
                              <a:srgbClr val="9F0F10"/>
                            </a:solidFill>
                            <a:effectLst>
                              <a:outerShdw blurRad="38100" dist="38100" dir="2700000" algn="tl">
                                <a:srgbClr val="C0C0C0"/>
                              </a:outerShdw>
                            </a:effectLst>
                            <a:cs typeface="Times New Roman" pitchFamily="18" charset="0"/>
                          </a:endParaRPr>
                        </a:p>
                      </a:txBody>
                      <a:useSpRect/>
                    </a:txSp>
                  </a:sp>
                </lc:lockedCanvas>
              </a:graphicData>
            </a:graphic>
          </wp:inline>
        </w:drawing>
      </w:r>
    </w:p>
    <w:p w:rsidR="00BE5729" w:rsidRDefault="00BE5729" w:rsidP="00BE5729">
      <w:pPr>
        <w:tabs>
          <w:tab w:val="left" w:pos="7613"/>
        </w:tabs>
        <w:jc w:val="center"/>
        <w:rPr>
          <w:color w:val="FF0000"/>
          <w:sz w:val="24"/>
          <w:szCs w:val="24"/>
          <w:u w:val="single"/>
          <w:rtl/>
        </w:rPr>
      </w:pPr>
      <w:r w:rsidRPr="00BE5729">
        <w:rPr>
          <w:noProof/>
          <w:color w:val="FF0000"/>
          <w:sz w:val="24"/>
          <w:szCs w:val="24"/>
          <w:u w:val="single"/>
          <w:rtl/>
        </w:rPr>
        <w:drawing>
          <wp:inline distT="0" distB="0" distL="0" distR="0">
            <wp:extent cx="5044656" cy="2096219"/>
            <wp:effectExtent l="19050" t="0" r="3594" b="0"/>
            <wp:docPr id="33" name="صورة 4" descr="Fig-6-6.tif"/>
            <wp:cNvGraphicFramePr/>
            <a:graphic xmlns:a="http://schemas.openxmlformats.org/drawingml/2006/main">
              <a:graphicData uri="http://schemas.openxmlformats.org/drawingml/2006/picture">
                <pic:pic xmlns:pic="http://schemas.openxmlformats.org/drawingml/2006/picture">
                  <pic:nvPicPr>
                    <pic:cNvPr id="25607" name="Picture 8" descr="Fig-6-6.tif"/>
                    <pic:cNvPicPr>
                      <a:picLocks noChangeAspect="1"/>
                    </pic:cNvPicPr>
                  </pic:nvPicPr>
                  <pic:blipFill>
                    <a:blip r:embed="rId33" cstate="print"/>
                    <a:srcRect/>
                    <a:stretch>
                      <a:fillRect/>
                    </a:stretch>
                  </pic:blipFill>
                  <pic:spPr bwMode="auto">
                    <a:xfrm>
                      <a:off x="0" y="0"/>
                      <a:ext cx="5044656" cy="2096219"/>
                    </a:xfrm>
                    <a:prstGeom prst="rect">
                      <a:avLst/>
                    </a:prstGeom>
                    <a:noFill/>
                    <a:ln w="9525">
                      <a:noFill/>
                      <a:miter lim="800000"/>
                      <a:headEnd/>
                      <a:tailEnd/>
                    </a:ln>
                  </pic:spPr>
                </pic:pic>
              </a:graphicData>
            </a:graphic>
          </wp:inline>
        </w:drawing>
      </w:r>
    </w:p>
    <w:p w:rsidR="00BE5729" w:rsidRPr="004A6721" w:rsidRDefault="00BE5729" w:rsidP="00BE5729">
      <w:pPr>
        <w:tabs>
          <w:tab w:val="left" w:pos="7613"/>
        </w:tabs>
        <w:rPr>
          <w:color w:val="FF0000"/>
          <w:sz w:val="24"/>
          <w:szCs w:val="24"/>
          <w:u w:val="single"/>
          <w:rtl/>
        </w:rPr>
      </w:pPr>
      <w:r w:rsidRPr="004A6721">
        <w:rPr>
          <w:color w:val="FF0000"/>
          <w:sz w:val="24"/>
          <w:szCs w:val="24"/>
          <w:u w:val="single"/>
          <w:rtl/>
        </w:rPr>
        <w:lastRenderedPageBreak/>
        <w:t xml:space="preserve">قواعد البيانات كائنية التوجه </w:t>
      </w:r>
      <w:r w:rsidRPr="004A6721">
        <w:rPr>
          <w:color w:val="FF0000"/>
          <w:sz w:val="24"/>
          <w:szCs w:val="24"/>
          <w:u w:val="single"/>
        </w:rPr>
        <w:t>Object Oriented Databases</w:t>
      </w:r>
    </w:p>
    <w:p w:rsidR="00BE5729" w:rsidRPr="00BE5729" w:rsidRDefault="00BE5729" w:rsidP="00BE5729">
      <w:pPr>
        <w:numPr>
          <w:ilvl w:val="1"/>
          <w:numId w:val="82"/>
        </w:numPr>
        <w:tabs>
          <w:tab w:val="left" w:pos="7613"/>
        </w:tabs>
        <w:rPr>
          <w:sz w:val="24"/>
          <w:szCs w:val="24"/>
        </w:rPr>
      </w:pPr>
      <w:r w:rsidRPr="00BE5729">
        <w:rPr>
          <w:sz w:val="24"/>
          <w:szCs w:val="24"/>
          <w:rtl/>
        </w:rPr>
        <w:t xml:space="preserve">هي قواعد بيانات تخزن البيانات والإجراءات في عنصر واحد يسمى كيان أو شيء </w:t>
      </w:r>
      <w:r w:rsidRPr="00BE5729">
        <w:rPr>
          <w:sz w:val="24"/>
          <w:szCs w:val="24"/>
        </w:rPr>
        <w:t>Object</w:t>
      </w:r>
      <w:r w:rsidRPr="00BE5729">
        <w:rPr>
          <w:sz w:val="24"/>
          <w:szCs w:val="24"/>
          <w:rtl/>
        </w:rPr>
        <w:t xml:space="preserve"> وذلك باستخدام البرمجة كائنية التوجه. وتعتبر البيانات كيانات يمكن ان تستعاد تلقائيا ويمكن تقاسمها</w:t>
      </w:r>
    </w:p>
    <w:p w:rsidR="00BE5729" w:rsidRPr="00BE5729" w:rsidRDefault="00BE5729" w:rsidP="00BE5729">
      <w:pPr>
        <w:numPr>
          <w:ilvl w:val="1"/>
          <w:numId w:val="82"/>
        </w:numPr>
        <w:tabs>
          <w:tab w:val="left" w:pos="7613"/>
        </w:tabs>
        <w:rPr>
          <w:sz w:val="24"/>
          <w:szCs w:val="24"/>
          <w:rtl/>
        </w:rPr>
      </w:pPr>
      <w:r w:rsidRPr="00BE5729">
        <w:rPr>
          <w:color w:val="00B050"/>
          <w:sz w:val="24"/>
          <w:szCs w:val="24"/>
        </w:rPr>
        <w:t>Class</w:t>
      </w:r>
      <w:r w:rsidRPr="00BE5729">
        <w:rPr>
          <w:color w:val="00B050"/>
          <w:sz w:val="24"/>
          <w:szCs w:val="24"/>
          <w:rtl/>
        </w:rPr>
        <w:t>:</w:t>
      </w:r>
      <w:r w:rsidRPr="00BE5729">
        <w:rPr>
          <w:sz w:val="24"/>
          <w:szCs w:val="24"/>
          <w:rtl/>
        </w:rPr>
        <w:t xml:space="preserve"> يمثل صنف ما يتألف من خصائص بيانية والعمليات التي تعمل عليها ويوفرها الصنف لمستخدميه.</w:t>
      </w:r>
      <w:r w:rsidRPr="00BE5729">
        <w:rPr>
          <w:sz w:val="24"/>
          <w:szCs w:val="24"/>
        </w:rPr>
        <w:t xml:space="preserve"> </w:t>
      </w:r>
    </w:p>
    <w:p w:rsidR="00BE5729" w:rsidRDefault="00BE5729" w:rsidP="00BE5729">
      <w:pPr>
        <w:numPr>
          <w:ilvl w:val="1"/>
          <w:numId w:val="82"/>
        </w:numPr>
        <w:tabs>
          <w:tab w:val="left" w:pos="7613"/>
        </w:tabs>
        <w:rPr>
          <w:sz w:val="24"/>
          <w:szCs w:val="24"/>
        </w:rPr>
      </w:pPr>
      <w:r w:rsidRPr="00BE5729">
        <w:rPr>
          <w:sz w:val="24"/>
          <w:szCs w:val="24"/>
          <w:rtl/>
        </w:rPr>
        <w:t>نظم ادارة هذا النوع من قواعد البيانات تسمى نظم ادارة قواعد البيانات كائنية التوجه</w:t>
      </w:r>
      <w:r w:rsidRPr="00BE5729">
        <w:rPr>
          <w:sz w:val="24"/>
          <w:szCs w:val="24"/>
        </w:rPr>
        <w:t xml:space="preserve"> Object Oriented Database Management Systems – OODBMS</w:t>
      </w:r>
      <w:r w:rsidRPr="00BE5729">
        <w:rPr>
          <w:sz w:val="24"/>
          <w:szCs w:val="24"/>
          <w:rtl/>
        </w:rPr>
        <w:t>.</w:t>
      </w:r>
      <w:r w:rsidRPr="00BE5729">
        <w:rPr>
          <w:sz w:val="24"/>
          <w:szCs w:val="24"/>
        </w:rPr>
        <w:t xml:space="preserve"> </w:t>
      </w:r>
    </w:p>
    <w:p w:rsidR="00BE5729" w:rsidRDefault="00BE5729" w:rsidP="007C1040">
      <w:pPr>
        <w:tabs>
          <w:tab w:val="left" w:pos="7613"/>
        </w:tabs>
        <w:jc w:val="center"/>
        <w:rPr>
          <w:sz w:val="24"/>
          <w:szCs w:val="24"/>
          <w:rtl/>
        </w:rPr>
      </w:pPr>
      <w:r>
        <w:rPr>
          <w:rFonts w:hint="cs"/>
          <w:noProof/>
          <w:sz w:val="24"/>
          <w:szCs w:val="24"/>
          <w:rtl/>
        </w:rPr>
        <w:drawing>
          <wp:inline distT="0" distB="0" distL="0" distR="0">
            <wp:extent cx="4923886" cy="2320506"/>
            <wp:effectExtent l="19050" t="0" r="0" b="0"/>
            <wp:docPr id="35" name="صورة 34" descr="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تقاط.PNG"/>
                    <pic:cNvPicPr/>
                  </pic:nvPicPr>
                  <pic:blipFill>
                    <a:blip r:embed="rId34"/>
                    <a:stretch>
                      <a:fillRect/>
                    </a:stretch>
                  </pic:blipFill>
                  <pic:spPr>
                    <a:xfrm>
                      <a:off x="0" y="0"/>
                      <a:ext cx="4926046" cy="2321524"/>
                    </a:xfrm>
                    <a:prstGeom prst="rect">
                      <a:avLst/>
                    </a:prstGeom>
                  </pic:spPr>
                </pic:pic>
              </a:graphicData>
            </a:graphic>
          </wp:inline>
        </w:drawing>
      </w:r>
    </w:p>
    <w:p w:rsidR="00F309D9" w:rsidRPr="007C1040" w:rsidRDefault="003B0E04" w:rsidP="007C1040">
      <w:pPr>
        <w:numPr>
          <w:ilvl w:val="1"/>
          <w:numId w:val="83"/>
        </w:numPr>
        <w:tabs>
          <w:tab w:val="clear" w:pos="1440"/>
          <w:tab w:val="left" w:pos="7613"/>
        </w:tabs>
        <w:rPr>
          <w:sz w:val="24"/>
          <w:szCs w:val="24"/>
        </w:rPr>
      </w:pPr>
      <w:r w:rsidRPr="007C1040">
        <w:rPr>
          <w:sz w:val="24"/>
          <w:szCs w:val="24"/>
          <w:rtl/>
        </w:rPr>
        <w:t xml:space="preserve">لقد صممت نظم إدارة قواعد البيانات التقليدية لتعمل على بيانات متجانسة فقط حيث يمكن هيكلتها من خلال السجلات وحقول البيانات على شكل أسطر وأعمدة، ولكن التطبيقات الحديثة والمستقبلية تتطلب قواعد بيانات بإمكانها تخزين واسترجاع بالإضافة إلى البيانات الرقمية والنصية المهيكلة، المخططات والصور والصوتيات والفيديوهات (متعددة الوسائط </w:t>
      </w:r>
      <w:r w:rsidRPr="007C1040">
        <w:rPr>
          <w:sz w:val="24"/>
          <w:szCs w:val="24"/>
        </w:rPr>
        <w:t>Multimedia</w:t>
      </w:r>
      <w:r w:rsidRPr="007C1040">
        <w:rPr>
          <w:sz w:val="24"/>
          <w:szCs w:val="24"/>
          <w:rtl/>
        </w:rPr>
        <w:t>).</w:t>
      </w:r>
    </w:p>
    <w:p w:rsidR="00F309D9" w:rsidRPr="007C1040" w:rsidRDefault="003B0E04" w:rsidP="007C1040">
      <w:pPr>
        <w:numPr>
          <w:ilvl w:val="1"/>
          <w:numId w:val="83"/>
        </w:numPr>
        <w:tabs>
          <w:tab w:val="left" w:pos="7613"/>
        </w:tabs>
        <w:rPr>
          <w:sz w:val="24"/>
          <w:szCs w:val="24"/>
          <w:rtl/>
        </w:rPr>
      </w:pPr>
      <w:r w:rsidRPr="007C1040">
        <w:rPr>
          <w:sz w:val="24"/>
          <w:szCs w:val="24"/>
          <w:rtl/>
        </w:rPr>
        <w:t xml:space="preserve">تعتمد قواعد البيانات التقليدية على لغات البرمجة للعمل على البيانات متعددة الوسائط بينما </w:t>
      </w:r>
      <w:r w:rsidRPr="007C1040">
        <w:rPr>
          <w:sz w:val="24"/>
          <w:szCs w:val="24"/>
        </w:rPr>
        <w:t>OODBMS</w:t>
      </w:r>
      <w:r w:rsidRPr="007C1040">
        <w:rPr>
          <w:sz w:val="24"/>
          <w:szCs w:val="24"/>
          <w:rtl/>
        </w:rPr>
        <w:t xml:space="preserve"> تخزن البيانات والعمليات التي تعمل عليها ككائنات يمكن استرجاعها ومشاركتها والعمل عليها مباشرة.  </w:t>
      </w:r>
    </w:p>
    <w:p w:rsidR="00F309D9" w:rsidRDefault="003B0E04" w:rsidP="007C1040">
      <w:pPr>
        <w:numPr>
          <w:ilvl w:val="1"/>
          <w:numId w:val="83"/>
        </w:numPr>
        <w:tabs>
          <w:tab w:val="left" w:pos="7613"/>
        </w:tabs>
        <w:rPr>
          <w:sz w:val="24"/>
          <w:szCs w:val="24"/>
        </w:rPr>
      </w:pPr>
      <w:r w:rsidRPr="007C1040">
        <w:rPr>
          <w:sz w:val="24"/>
          <w:szCs w:val="24"/>
          <w:rtl/>
        </w:rPr>
        <w:t xml:space="preserve">تكون </w:t>
      </w:r>
      <w:r w:rsidRPr="007C1040">
        <w:rPr>
          <w:sz w:val="24"/>
          <w:szCs w:val="24"/>
        </w:rPr>
        <w:t>OODBMS</w:t>
      </w:r>
      <w:r w:rsidRPr="007C1040">
        <w:rPr>
          <w:sz w:val="24"/>
          <w:szCs w:val="24"/>
          <w:rtl/>
        </w:rPr>
        <w:t xml:space="preserve"> أبطأ نسبيا من </w:t>
      </w:r>
      <w:r w:rsidRPr="007C1040">
        <w:rPr>
          <w:sz w:val="24"/>
          <w:szCs w:val="24"/>
        </w:rPr>
        <w:t>RDBMS</w:t>
      </w:r>
      <w:r w:rsidRPr="007C1040">
        <w:rPr>
          <w:sz w:val="24"/>
          <w:szCs w:val="24"/>
          <w:rtl/>
        </w:rPr>
        <w:t xml:space="preserve"> عند معالجة عدد كبير من المعاملات وهي تستعمل المؤشرات لربط الكائنات، ولا تستخدم الأدوات المعتمدة في عالم لغة الاستفسار المهيكلة </w:t>
      </w:r>
      <w:r w:rsidRPr="007C1040">
        <w:rPr>
          <w:sz w:val="24"/>
          <w:szCs w:val="24"/>
        </w:rPr>
        <w:t>SQL</w:t>
      </w:r>
      <w:r w:rsidRPr="007C1040">
        <w:rPr>
          <w:sz w:val="24"/>
          <w:szCs w:val="24"/>
          <w:rtl/>
        </w:rPr>
        <w:t>.</w:t>
      </w:r>
      <w:r w:rsidRPr="007C1040">
        <w:rPr>
          <w:sz w:val="24"/>
          <w:szCs w:val="24"/>
        </w:rPr>
        <w:t xml:space="preserve"> </w:t>
      </w:r>
    </w:p>
    <w:p w:rsidR="007C1040" w:rsidRPr="007C1040" w:rsidRDefault="007C1040" w:rsidP="007C1040">
      <w:pPr>
        <w:tabs>
          <w:tab w:val="left" w:pos="7613"/>
        </w:tabs>
        <w:rPr>
          <w:color w:val="FF0000"/>
          <w:sz w:val="24"/>
          <w:szCs w:val="24"/>
          <w:u w:val="single"/>
          <w:rtl/>
        </w:rPr>
      </w:pPr>
      <w:r w:rsidRPr="007C1040">
        <w:rPr>
          <w:color w:val="FF0000"/>
          <w:sz w:val="24"/>
          <w:szCs w:val="24"/>
          <w:u w:val="single"/>
          <w:rtl/>
        </w:rPr>
        <w:t>تهجين نظم إدارة قواعد البيانات كائنية التوجه والعلائقية</w:t>
      </w:r>
    </w:p>
    <w:p w:rsidR="007C1040" w:rsidRPr="007C1040" w:rsidRDefault="007C1040" w:rsidP="007C1040">
      <w:pPr>
        <w:tabs>
          <w:tab w:val="left" w:pos="7613"/>
        </w:tabs>
        <w:rPr>
          <w:sz w:val="24"/>
          <w:szCs w:val="24"/>
        </w:rPr>
      </w:pPr>
      <w:r w:rsidRPr="007C1040">
        <w:rPr>
          <w:sz w:val="24"/>
          <w:szCs w:val="24"/>
          <w:rtl/>
        </w:rPr>
        <w:t>تهجين نظم إدارة قواعد البيانات كائنية التوجه والعلائقية: لقد أصبحت هذه النظم من قواعد البيانات متاحة لتوفير قدرات نظم إدارة قواعد البيانات كائنية التوجه والعلائقية معا، ويمكن إنجازها عبر ثلاثة طرق:</w:t>
      </w:r>
    </w:p>
    <w:p w:rsidR="00F309D9" w:rsidRPr="007C1040" w:rsidRDefault="003B0E04" w:rsidP="007C1040">
      <w:pPr>
        <w:numPr>
          <w:ilvl w:val="1"/>
          <w:numId w:val="84"/>
        </w:numPr>
        <w:tabs>
          <w:tab w:val="left" w:pos="7613"/>
        </w:tabs>
        <w:rPr>
          <w:sz w:val="24"/>
          <w:szCs w:val="24"/>
          <w:rtl/>
        </w:rPr>
      </w:pPr>
      <w:r w:rsidRPr="007C1040">
        <w:rPr>
          <w:sz w:val="24"/>
          <w:szCs w:val="24"/>
          <w:rtl/>
        </w:rPr>
        <w:t>استعمال أدوات توفر وصول كائني التوجه لأنظمة قواعد البيانات العلائقية،</w:t>
      </w:r>
    </w:p>
    <w:p w:rsidR="00F309D9" w:rsidRPr="007C1040" w:rsidRDefault="003B0E04" w:rsidP="007C1040">
      <w:pPr>
        <w:numPr>
          <w:ilvl w:val="1"/>
          <w:numId w:val="84"/>
        </w:numPr>
        <w:tabs>
          <w:tab w:val="left" w:pos="7613"/>
        </w:tabs>
        <w:rPr>
          <w:sz w:val="24"/>
          <w:szCs w:val="24"/>
          <w:rtl/>
        </w:rPr>
      </w:pPr>
      <w:r w:rsidRPr="007C1040">
        <w:rPr>
          <w:sz w:val="24"/>
          <w:szCs w:val="24"/>
          <w:rtl/>
        </w:rPr>
        <w:t>استعمال توسعات كائنية التوجه لأنظمة قواعد البيانات العلائقية الموجودة،</w:t>
      </w:r>
    </w:p>
    <w:p w:rsidR="00F309D9" w:rsidRDefault="003B0E04" w:rsidP="007C1040">
      <w:pPr>
        <w:numPr>
          <w:ilvl w:val="1"/>
          <w:numId w:val="84"/>
        </w:numPr>
        <w:tabs>
          <w:tab w:val="left" w:pos="7613"/>
        </w:tabs>
        <w:rPr>
          <w:sz w:val="24"/>
          <w:szCs w:val="24"/>
        </w:rPr>
      </w:pPr>
      <w:r w:rsidRPr="007C1040">
        <w:rPr>
          <w:sz w:val="24"/>
          <w:szCs w:val="24"/>
          <w:rtl/>
        </w:rPr>
        <w:t>استعمال أنظمة قواعد بيانات مهجنة كائنية التوجه -علائقية</w:t>
      </w:r>
      <w:r w:rsidRPr="007C1040">
        <w:rPr>
          <w:sz w:val="24"/>
          <w:szCs w:val="24"/>
        </w:rPr>
        <w:t xml:space="preserve"> </w:t>
      </w:r>
    </w:p>
    <w:p w:rsidR="007C1040" w:rsidRDefault="007C1040" w:rsidP="007C1040">
      <w:pPr>
        <w:tabs>
          <w:tab w:val="left" w:pos="7613"/>
        </w:tabs>
        <w:rPr>
          <w:color w:val="FF0000"/>
          <w:sz w:val="24"/>
          <w:szCs w:val="24"/>
          <w:u w:val="single"/>
          <w:rtl/>
        </w:rPr>
      </w:pPr>
      <w:r w:rsidRPr="007C1040">
        <w:rPr>
          <w:color w:val="FF0000"/>
          <w:sz w:val="24"/>
          <w:szCs w:val="24"/>
          <w:u w:val="single"/>
          <w:rtl/>
        </w:rPr>
        <w:t xml:space="preserve">تصميم قواعد البيانات </w:t>
      </w:r>
      <w:r w:rsidRPr="007C1040">
        <w:rPr>
          <w:color w:val="FF0000"/>
          <w:sz w:val="24"/>
          <w:szCs w:val="24"/>
          <w:u w:val="single"/>
        </w:rPr>
        <w:t>Designing Databases</w:t>
      </w:r>
    </w:p>
    <w:p w:rsidR="00F309D9" w:rsidRPr="00692343" w:rsidRDefault="003B0E04" w:rsidP="007C1040">
      <w:pPr>
        <w:numPr>
          <w:ilvl w:val="0"/>
          <w:numId w:val="85"/>
        </w:numPr>
        <w:tabs>
          <w:tab w:val="left" w:pos="7613"/>
        </w:tabs>
        <w:rPr>
          <w:color w:val="00B050"/>
          <w:sz w:val="24"/>
          <w:szCs w:val="24"/>
        </w:rPr>
      </w:pPr>
      <w:r w:rsidRPr="00692343">
        <w:rPr>
          <w:color w:val="00B050"/>
          <w:sz w:val="24"/>
          <w:szCs w:val="24"/>
          <w:rtl/>
        </w:rPr>
        <w:t xml:space="preserve">تحليل المتطلبات </w:t>
      </w:r>
      <w:r w:rsidRPr="00692343">
        <w:rPr>
          <w:color w:val="00B050"/>
          <w:sz w:val="24"/>
          <w:szCs w:val="24"/>
        </w:rPr>
        <w:t>Analysis Requirements</w:t>
      </w:r>
      <w:r w:rsidRPr="00692343">
        <w:rPr>
          <w:color w:val="00B050"/>
          <w:sz w:val="24"/>
          <w:szCs w:val="24"/>
          <w:rtl/>
        </w:rPr>
        <w:t xml:space="preserve"> </w:t>
      </w:r>
    </w:p>
    <w:p w:rsidR="00F309D9" w:rsidRPr="007C1040" w:rsidRDefault="003B0E04" w:rsidP="007C1040">
      <w:pPr>
        <w:numPr>
          <w:ilvl w:val="1"/>
          <w:numId w:val="85"/>
        </w:numPr>
        <w:tabs>
          <w:tab w:val="left" w:pos="7613"/>
        </w:tabs>
        <w:rPr>
          <w:sz w:val="24"/>
          <w:szCs w:val="24"/>
          <w:rtl/>
        </w:rPr>
      </w:pPr>
      <w:r w:rsidRPr="007C1040">
        <w:rPr>
          <w:sz w:val="24"/>
          <w:szCs w:val="24"/>
          <w:rtl/>
        </w:rPr>
        <w:t xml:space="preserve">لإنشاء بيئة قاعدة بيانات، يجب فهم العلاقات بين البيانات، أنواع البيانات التي ستحفظ في قاعدة البيانات، </w:t>
      </w:r>
    </w:p>
    <w:p w:rsidR="00F309D9" w:rsidRPr="007C1040" w:rsidRDefault="003B0E04" w:rsidP="007C1040">
      <w:pPr>
        <w:numPr>
          <w:ilvl w:val="1"/>
          <w:numId w:val="85"/>
        </w:numPr>
        <w:tabs>
          <w:tab w:val="left" w:pos="7613"/>
        </w:tabs>
        <w:rPr>
          <w:sz w:val="24"/>
          <w:szCs w:val="24"/>
          <w:rtl/>
        </w:rPr>
      </w:pPr>
      <w:r w:rsidRPr="007C1040">
        <w:rPr>
          <w:sz w:val="24"/>
          <w:szCs w:val="24"/>
          <w:rtl/>
        </w:rPr>
        <w:t>يجب معرفة كيفية استخدام البيانات وكيف ستقوم المنظمة بتغيير وإدارة البيانات من منظورها الواسع.</w:t>
      </w:r>
    </w:p>
    <w:p w:rsidR="00F309D9" w:rsidRPr="007C1040" w:rsidRDefault="003B0E04" w:rsidP="007C1040">
      <w:pPr>
        <w:numPr>
          <w:ilvl w:val="1"/>
          <w:numId w:val="85"/>
        </w:numPr>
        <w:tabs>
          <w:tab w:val="left" w:pos="7613"/>
        </w:tabs>
        <w:rPr>
          <w:sz w:val="24"/>
          <w:szCs w:val="24"/>
          <w:rtl/>
        </w:rPr>
      </w:pPr>
      <w:r w:rsidRPr="007C1040">
        <w:rPr>
          <w:sz w:val="24"/>
          <w:szCs w:val="24"/>
          <w:rtl/>
        </w:rPr>
        <w:t>بالإضافة إلى تصميم قاعدة البيانات سيأخذ بالاعتبار كيف ستشارك المنظمة بياناتها مع شركائها في الأعمال.</w:t>
      </w:r>
    </w:p>
    <w:p w:rsidR="00F309D9" w:rsidRPr="007C1040" w:rsidRDefault="003B0E04" w:rsidP="007C1040">
      <w:pPr>
        <w:numPr>
          <w:ilvl w:val="1"/>
          <w:numId w:val="85"/>
        </w:numPr>
        <w:tabs>
          <w:tab w:val="left" w:pos="7613"/>
        </w:tabs>
        <w:rPr>
          <w:sz w:val="24"/>
          <w:szCs w:val="24"/>
        </w:rPr>
      </w:pPr>
      <w:r w:rsidRPr="007C1040">
        <w:rPr>
          <w:sz w:val="24"/>
          <w:szCs w:val="24"/>
          <w:rtl/>
        </w:rPr>
        <w:lastRenderedPageBreak/>
        <w:t xml:space="preserve">وهناك مبادئ مهمة في تصميم قواعد البيانات، وإدارة ومتطلبات المنظمة لبيئة قاعدة بيانات </w:t>
      </w:r>
    </w:p>
    <w:p w:rsidR="00F309D9" w:rsidRPr="007C1040" w:rsidRDefault="003B0E04" w:rsidP="007C1040">
      <w:pPr>
        <w:numPr>
          <w:ilvl w:val="1"/>
          <w:numId w:val="85"/>
        </w:numPr>
        <w:tabs>
          <w:tab w:val="left" w:pos="7613"/>
        </w:tabs>
        <w:rPr>
          <w:sz w:val="24"/>
          <w:szCs w:val="24"/>
        </w:rPr>
      </w:pPr>
      <w:r w:rsidRPr="00692343">
        <w:rPr>
          <w:color w:val="00B050"/>
          <w:sz w:val="24"/>
          <w:szCs w:val="24"/>
          <w:rtl/>
        </w:rPr>
        <w:t xml:space="preserve">التصميم المنطقي </w:t>
      </w:r>
      <w:r w:rsidRPr="00692343">
        <w:rPr>
          <w:color w:val="00B050"/>
          <w:sz w:val="24"/>
          <w:szCs w:val="24"/>
        </w:rPr>
        <w:t>Logical Database Design</w:t>
      </w:r>
      <w:r w:rsidRPr="00692343">
        <w:rPr>
          <w:color w:val="00B050"/>
          <w:sz w:val="24"/>
          <w:szCs w:val="24"/>
          <w:rtl/>
        </w:rPr>
        <w:t>:</w:t>
      </w:r>
      <w:r w:rsidRPr="007C1040">
        <w:rPr>
          <w:sz w:val="24"/>
          <w:szCs w:val="24"/>
          <w:rtl/>
        </w:rPr>
        <w:t xml:space="preserve"> التصميم المنطقي عبارة عن نموذج مجرد لقاعدة البيانات من وجهة نظر الأعمال، ويتطلب التصميم المنطقي عمل وصف تفصيلي لمعلومات الأعمال من خلال الاتصال بمستخدمي قاعدة البيانات في المنظمة. ويفضل أن تكون هذه الخطوة جزء من مجهود التخطيط الشامل لبيانات المنظمة.</w:t>
      </w:r>
    </w:p>
    <w:p w:rsidR="00F309D9" w:rsidRPr="007C1040" w:rsidRDefault="003B0E04" w:rsidP="007C1040">
      <w:pPr>
        <w:numPr>
          <w:ilvl w:val="1"/>
          <w:numId w:val="85"/>
        </w:numPr>
        <w:tabs>
          <w:tab w:val="left" w:pos="7613"/>
        </w:tabs>
        <w:rPr>
          <w:sz w:val="24"/>
          <w:szCs w:val="24"/>
          <w:rtl/>
        </w:rPr>
      </w:pPr>
      <w:r w:rsidRPr="007C1040">
        <w:rPr>
          <w:sz w:val="24"/>
          <w:szCs w:val="24"/>
          <w:rtl/>
        </w:rPr>
        <w:t>يصف التصميم المنطقي كيف ستجمّع العناصر البيانية في قاعدة البيانات.</w:t>
      </w:r>
    </w:p>
    <w:p w:rsidR="00F309D9" w:rsidRPr="007C1040" w:rsidRDefault="003B0E04" w:rsidP="007C1040">
      <w:pPr>
        <w:numPr>
          <w:ilvl w:val="1"/>
          <w:numId w:val="85"/>
        </w:numPr>
        <w:tabs>
          <w:tab w:val="left" w:pos="7613"/>
        </w:tabs>
        <w:rPr>
          <w:sz w:val="24"/>
          <w:szCs w:val="24"/>
          <w:rtl/>
        </w:rPr>
      </w:pPr>
      <w:r w:rsidRPr="007C1040">
        <w:rPr>
          <w:sz w:val="24"/>
          <w:szCs w:val="24"/>
          <w:rtl/>
        </w:rPr>
        <w:t>ويتم التعرف خلال عملية التصميم المنطقي على العلاقات بين العناصر البيانية والوسائل الأكثر فعالية لتجميعها ومطابقة متطلبات المعلومات</w:t>
      </w:r>
      <w:r w:rsidRPr="007C1040">
        <w:rPr>
          <w:sz w:val="24"/>
          <w:szCs w:val="24"/>
        </w:rPr>
        <w:t xml:space="preserve"> </w:t>
      </w:r>
    </w:p>
    <w:p w:rsidR="00F309D9" w:rsidRPr="007C1040" w:rsidRDefault="003B0E04" w:rsidP="007C1040">
      <w:pPr>
        <w:numPr>
          <w:ilvl w:val="1"/>
          <w:numId w:val="85"/>
        </w:numPr>
        <w:tabs>
          <w:tab w:val="left" w:pos="7613"/>
        </w:tabs>
        <w:rPr>
          <w:sz w:val="24"/>
          <w:szCs w:val="24"/>
        </w:rPr>
      </w:pPr>
      <w:r w:rsidRPr="007C1040">
        <w:rPr>
          <w:sz w:val="24"/>
          <w:szCs w:val="24"/>
          <w:rtl/>
        </w:rPr>
        <w:t>يتم تنظيم مجموعات البيانات وتنقيتها وتحسينها للتوصل إلى منظور منطقي شامل للعلاقات بين كل العناصر البيانية.</w:t>
      </w:r>
    </w:p>
    <w:p w:rsidR="00F309D9" w:rsidRPr="007C1040" w:rsidRDefault="003B0E04" w:rsidP="007C1040">
      <w:pPr>
        <w:numPr>
          <w:ilvl w:val="1"/>
          <w:numId w:val="85"/>
        </w:numPr>
        <w:tabs>
          <w:tab w:val="left" w:pos="7613"/>
        </w:tabs>
        <w:rPr>
          <w:sz w:val="24"/>
          <w:szCs w:val="24"/>
          <w:rtl/>
        </w:rPr>
      </w:pPr>
      <w:r w:rsidRPr="007C1040">
        <w:rPr>
          <w:sz w:val="24"/>
          <w:szCs w:val="24"/>
          <w:rtl/>
        </w:rPr>
        <w:t>لاستخدام نموذج قواعد بيانات علائقي بشكل فعال، يجب إزالة البيانات المكررة في مجموعات البيانات للتقليل من التكرار والحشو والعلاقات من النوع متعدد</w:t>
      </w:r>
      <w:r w:rsidRPr="007C1040">
        <w:rPr>
          <w:sz w:val="24"/>
          <w:szCs w:val="24"/>
          <w:rtl/>
          <w:lang w:bidi="ar-EG"/>
        </w:rPr>
        <w:t>-</w:t>
      </w:r>
      <w:r w:rsidRPr="007C1040">
        <w:rPr>
          <w:sz w:val="24"/>
          <w:szCs w:val="24"/>
          <w:rtl/>
        </w:rPr>
        <w:t>إلى</w:t>
      </w:r>
      <w:r w:rsidRPr="007C1040">
        <w:rPr>
          <w:sz w:val="24"/>
          <w:szCs w:val="24"/>
          <w:rtl/>
          <w:lang w:bidi="ar-EG"/>
        </w:rPr>
        <w:t>-</w:t>
      </w:r>
      <w:r w:rsidRPr="007C1040">
        <w:rPr>
          <w:sz w:val="24"/>
          <w:szCs w:val="24"/>
          <w:rtl/>
        </w:rPr>
        <w:t xml:space="preserve">متعدد غير الملائمة. </w:t>
      </w:r>
    </w:p>
    <w:p w:rsidR="00F309D9" w:rsidRPr="007C1040" w:rsidRDefault="003B0E04" w:rsidP="007C1040">
      <w:pPr>
        <w:numPr>
          <w:ilvl w:val="1"/>
          <w:numId w:val="85"/>
        </w:numPr>
        <w:tabs>
          <w:tab w:val="left" w:pos="7613"/>
        </w:tabs>
        <w:rPr>
          <w:sz w:val="24"/>
          <w:szCs w:val="24"/>
          <w:rtl/>
        </w:rPr>
      </w:pPr>
      <w:r w:rsidRPr="00692343">
        <w:rPr>
          <w:color w:val="00B050"/>
          <w:sz w:val="24"/>
          <w:szCs w:val="24"/>
          <w:rtl/>
        </w:rPr>
        <w:t xml:space="preserve">وهذا مغزى عملية التطبيع </w:t>
      </w:r>
      <w:r w:rsidRPr="00692343">
        <w:rPr>
          <w:color w:val="00B050"/>
          <w:sz w:val="24"/>
          <w:szCs w:val="24"/>
        </w:rPr>
        <w:t>Normalization</w:t>
      </w:r>
      <w:r w:rsidRPr="00692343">
        <w:rPr>
          <w:color w:val="00B050"/>
          <w:sz w:val="24"/>
          <w:szCs w:val="24"/>
          <w:rtl/>
        </w:rPr>
        <w:t>:</w:t>
      </w:r>
      <w:r w:rsidRPr="007C1040">
        <w:rPr>
          <w:sz w:val="24"/>
          <w:szCs w:val="24"/>
          <w:rtl/>
        </w:rPr>
        <w:t xml:space="preserve"> عملية إنشاء هياكل بيانات صغيرة ومستقرة، وأيضا مرنة وقابلة للتكييف انطلاقا من مجموعات بيانات كبيرة ومعقدة.</w:t>
      </w:r>
    </w:p>
    <w:p w:rsidR="00F309D9" w:rsidRDefault="003B0E04" w:rsidP="007C1040">
      <w:pPr>
        <w:numPr>
          <w:ilvl w:val="1"/>
          <w:numId w:val="85"/>
        </w:numPr>
        <w:tabs>
          <w:tab w:val="left" w:pos="7613"/>
        </w:tabs>
        <w:rPr>
          <w:sz w:val="24"/>
          <w:szCs w:val="24"/>
        </w:rPr>
      </w:pPr>
      <w:r w:rsidRPr="007C1040">
        <w:rPr>
          <w:sz w:val="24"/>
          <w:szCs w:val="24"/>
          <w:rtl/>
        </w:rPr>
        <w:t xml:space="preserve">يستخدم مخطط الكيان-العلاقة </w:t>
      </w:r>
      <w:r w:rsidRPr="007C1040">
        <w:rPr>
          <w:sz w:val="24"/>
          <w:szCs w:val="24"/>
        </w:rPr>
        <w:t>Entity-Relationship Diagram</w:t>
      </w:r>
      <w:r w:rsidRPr="007C1040">
        <w:rPr>
          <w:sz w:val="24"/>
          <w:szCs w:val="24"/>
          <w:rtl/>
        </w:rPr>
        <w:t xml:space="preserve"> لتوثيق التصميم المنطقي لنماذج البيانات.</w:t>
      </w:r>
    </w:p>
    <w:p w:rsidR="007C1040" w:rsidRDefault="007C1040" w:rsidP="007C1040">
      <w:pPr>
        <w:tabs>
          <w:tab w:val="left" w:pos="7613"/>
        </w:tabs>
        <w:jc w:val="center"/>
        <w:rPr>
          <w:sz w:val="24"/>
          <w:szCs w:val="24"/>
          <w:rtl/>
        </w:rPr>
      </w:pPr>
      <w:r>
        <w:rPr>
          <w:noProof/>
          <w:sz w:val="24"/>
          <w:szCs w:val="24"/>
          <w:rtl/>
        </w:rPr>
        <w:drawing>
          <wp:inline distT="0" distB="0" distL="0" distR="0">
            <wp:extent cx="4952437" cy="1500996"/>
            <wp:effectExtent l="19050" t="0" r="563" b="0"/>
            <wp:docPr id="36" name="صورة 35" descr="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تقاط.PNG"/>
                    <pic:cNvPicPr/>
                  </pic:nvPicPr>
                  <pic:blipFill>
                    <a:blip r:embed="rId35"/>
                    <a:stretch>
                      <a:fillRect/>
                    </a:stretch>
                  </pic:blipFill>
                  <pic:spPr>
                    <a:xfrm>
                      <a:off x="0" y="0"/>
                      <a:ext cx="4949738" cy="1500178"/>
                    </a:xfrm>
                    <a:prstGeom prst="rect">
                      <a:avLst/>
                    </a:prstGeom>
                  </pic:spPr>
                </pic:pic>
              </a:graphicData>
            </a:graphic>
          </wp:inline>
        </w:drawing>
      </w:r>
    </w:p>
    <w:p w:rsidR="00C770AB" w:rsidRDefault="00C770AB" w:rsidP="00C770AB">
      <w:pPr>
        <w:tabs>
          <w:tab w:val="left" w:pos="7613"/>
        </w:tabs>
        <w:jc w:val="center"/>
        <w:rPr>
          <w:sz w:val="24"/>
          <w:szCs w:val="24"/>
          <w:rtl/>
        </w:rPr>
      </w:pPr>
      <w:r>
        <w:rPr>
          <w:noProof/>
          <w:sz w:val="24"/>
          <w:szCs w:val="24"/>
          <w:rtl/>
        </w:rPr>
        <w:drawing>
          <wp:inline distT="0" distB="0" distL="0" distR="0">
            <wp:extent cx="4647840" cy="1759789"/>
            <wp:effectExtent l="19050" t="0" r="360" b="0"/>
            <wp:docPr id="37" name="صورة 36" descr="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تقاط.PNG"/>
                    <pic:cNvPicPr/>
                  </pic:nvPicPr>
                  <pic:blipFill>
                    <a:blip r:embed="rId36"/>
                    <a:stretch>
                      <a:fillRect/>
                    </a:stretch>
                  </pic:blipFill>
                  <pic:spPr>
                    <a:xfrm>
                      <a:off x="0" y="0"/>
                      <a:ext cx="4652151" cy="1761421"/>
                    </a:xfrm>
                    <a:prstGeom prst="rect">
                      <a:avLst/>
                    </a:prstGeom>
                  </pic:spPr>
                </pic:pic>
              </a:graphicData>
            </a:graphic>
          </wp:inline>
        </w:drawing>
      </w:r>
    </w:p>
    <w:p w:rsidR="00C770AB" w:rsidRDefault="00C770AB" w:rsidP="00C770AB">
      <w:pPr>
        <w:tabs>
          <w:tab w:val="left" w:pos="7613"/>
        </w:tabs>
        <w:jc w:val="center"/>
        <w:rPr>
          <w:sz w:val="24"/>
          <w:szCs w:val="24"/>
          <w:rtl/>
        </w:rPr>
      </w:pPr>
      <w:r>
        <w:rPr>
          <w:noProof/>
          <w:sz w:val="24"/>
          <w:szCs w:val="24"/>
          <w:rtl/>
        </w:rPr>
        <w:drawing>
          <wp:inline distT="0" distB="0" distL="0" distR="0">
            <wp:extent cx="4695122" cy="2009955"/>
            <wp:effectExtent l="19050" t="0" r="0" b="0"/>
            <wp:docPr id="38" name="صورة 37" descr="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تقاط.PNG"/>
                    <pic:cNvPicPr/>
                  </pic:nvPicPr>
                  <pic:blipFill>
                    <a:blip r:embed="rId37"/>
                    <a:stretch>
                      <a:fillRect/>
                    </a:stretch>
                  </pic:blipFill>
                  <pic:spPr>
                    <a:xfrm>
                      <a:off x="0" y="0"/>
                      <a:ext cx="4707662" cy="2015323"/>
                    </a:xfrm>
                    <a:prstGeom prst="rect">
                      <a:avLst/>
                    </a:prstGeom>
                  </pic:spPr>
                </pic:pic>
              </a:graphicData>
            </a:graphic>
          </wp:inline>
        </w:drawing>
      </w:r>
    </w:p>
    <w:p w:rsidR="00692343" w:rsidRDefault="00692343" w:rsidP="00C770AB">
      <w:pPr>
        <w:tabs>
          <w:tab w:val="left" w:pos="7613"/>
        </w:tabs>
        <w:jc w:val="center"/>
        <w:rPr>
          <w:sz w:val="24"/>
          <w:szCs w:val="24"/>
          <w:rtl/>
        </w:rPr>
      </w:pPr>
    </w:p>
    <w:p w:rsidR="00692343" w:rsidRPr="004A6721" w:rsidRDefault="00692343" w:rsidP="00692343">
      <w:pPr>
        <w:tabs>
          <w:tab w:val="left" w:pos="7613"/>
        </w:tabs>
        <w:rPr>
          <w:color w:val="FF0000"/>
          <w:sz w:val="24"/>
          <w:szCs w:val="24"/>
          <w:u w:val="single"/>
          <w:rtl/>
        </w:rPr>
      </w:pPr>
      <w:r w:rsidRPr="004A6721">
        <w:rPr>
          <w:rFonts w:hint="cs"/>
          <w:color w:val="FF0000"/>
          <w:sz w:val="24"/>
          <w:szCs w:val="24"/>
          <w:u w:val="single"/>
          <w:rtl/>
        </w:rPr>
        <w:lastRenderedPageBreak/>
        <w:t>تابع</w:t>
      </w:r>
      <w:r w:rsidRPr="004A6721">
        <w:rPr>
          <w:color w:val="FF0000"/>
          <w:sz w:val="24"/>
          <w:szCs w:val="24"/>
          <w:u w:val="single"/>
          <w:rtl/>
        </w:rPr>
        <w:t xml:space="preserve"> تصميم قواعد البيانات </w:t>
      </w:r>
      <w:r w:rsidRPr="004A6721">
        <w:rPr>
          <w:color w:val="FF0000"/>
          <w:sz w:val="24"/>
          <w:szCs w:val="24"/>
          <w:u w:val="single"/>
        </w:rPr>
        <w:t>Designing Databases</w:t>
      </w:r>
    </w:p>
    <w:p w:rsidR="00F309D9" w:rsidRPr="00692343" w:rsidRDefault="003B0E04" w:rsidP="003B0E04">
      <w:pPr>
        <w:numPr>
          <w:ilvl w:val="0"/>
          <w:numId w:val="86"/>
        </w:numPr>
        <w:tabs>
          <w:tab w:val="left" w:pos="7613"/>
        </w:tabs>
        <w:jc w:val="center"/>
        <w:rPr>
          <w:sz w:val="24"/>
          <w:szCs w:val="24"/>
        </w:rPr>
      </w:pPr>
      <w:r w:rsidRPr="00692343">
        <w:rPr>
          <w:color w:val="00B050"/>
          <w:sz w:val="24"/>
          <w:szCs w:val="24"/>
          <w:rtl/>
        </w:rPr>
        <w:t xml:space="preserve">التصميم المادي </w:t>
      </w:r>
      <w:r w:rsidRPr="00692343">
        <w:rPr>
          <w:color w:val="00B050"/>
          <w:sz w:val="24"/>
          <w:szCs w:val="24"/>
        </w:rPr>
        <w:t>Physical Database Design</w:t>
      </w:r>
      <w:r w:rsidRPr="00692343">
        <w:rPr>
          <w:color w:val="00B050"/>
          <w:sz w:val="24"/>
          <w:szCs w:val="24"/>
          <w:rtl/>
        </w:rPr>
        <w:t xml:space="preserve">: </w:t>
      </w:r>
      <w:r w:rsidRPr="00692343">
        <w:rPr>
          <w:sz w:val="24"/>
          <w:szCs w:val="24"/>
          <w:rtl/>
        </w:rPr>
        <w:t>يبين كيف يتم تنظيم تخزين البيانات على وسائط التخزين وكيفية الوصول إليها.</w:t>
      </w:r>
    </w:p>
    <w:p w:rsidR="00692343" w:rsidRPr="00692343" w:rsidRDefault="003B0E04" w:rsidP="003B0E04">
      <w:pPr>
        <w:numPr>
          <w:ilvl w:val="0"/>
          <w:numId w:val="86"/>
        </w:numPr>
        <w:tabs>
          <w:tab w:val="left" w:pos="7613"/>
        </w:tabs>
        <w:jc w:val="center"/>
        <w:rPr>
          <w:sz w:val="24"/>
          <w:szCs w:val="24"/>
        </w:rPr>
      </w:pPr>
      <w:r w:rsidRPr="00692343">
        <w:rPr>
          <w:sz w:val="24"/>
          <w:szCs w:val="24"/>
          <w:rtl/>
        </w:rPr>
        <w:t xml:space="preserve">التصميم الأمني </w:t>
      </w:r>
      <w:r w:rsidRPr="00692343">
        <w:rPr>
          <w:sz w:val="24"/>
          <w:szCs w:val="24"/>
        </w:rPr>
        <w:t>Security Design</w:t>
      </w:r>
      <w:r w:rsidRPr="00692343">
        <w:rPr>
          <w:sz w:val="24"/>
          <w:szCs w:val="24"/>
          <w:rtl/>
        </w:rPr>
        <w:t xml:space="preserve">: يتم تحديد الإجراءات الأمنية المطلوبة للوصول إلى البيانات من خلال إنشاء حسابات للمستخدمين وتحديد صلاحيات الوصول إلى البيانات وإمكانية تغيرها من عدمه لكل من مستخدمي قاعدة البيانات، وتحديد مدير لقاعدة البيانات. وتحديد كيفية إدارة النسخ الاحتياطية </w:t>
      </w:r>
      <w:r w:rsidRPr="00692343">
        <w:rPr>
          <w:sz w:val="24"/>
          <w:szCs w:val="24"/>
        </w:rPr>
        <w:t>backup</w:t>
      </w:r>
      <w:r w:rsidRPr="00692343">
        <w:rPr>
          <w:sz w:val="24"/>
          <w:szCs w:val="24"/>
          <w:rtl/>
        </w:rPr>
        <w:t xml:space="preserve"> من قاعدة البيانات.</w:t>
      </w:r>
      <w:r w:rsidRPr="00692343">
        <w:rPr>
          <w:sz w:val="24"/>
          <w:szCs w:val="24"/>
        </w:rPr>
        <w:t xml:space="preserve"> </w:t>
      </w:r>
    </w:p>
    <w:p w:rsidR="00F309D9" w:rsidRPr="00692343" w:rsidRDefault="003B0E04" w:rsidP="003B0E04">
      <w:pPr>
        <w:numPr>
          <w:ilvl w:val="0"/>
          <w:numId w:val="86"/>
        </w:numPr>
        <w:tabs>
          <w:tab w:val="left" w:pos="7613"/>
        </w:tabs>
        <w:rPr>
          <w:color w:val="00B050"/>
          <w:sz w:val="24"/>
          <w:szCs w:val="24"/>
        </w:rPr>
      </w:pPr>
      <w:r w:rsidRPr="00692343">
        <w:rPr>
          <w:color w:val="00B050"/>
          <w:sz w:val="24"/>
          <w:szCs w:val="24"/>
          <w:rtl/>
        </w:rPr>
        <w:t xml:space="preserve">ضمان نوعية البيانات </w:t>
      </w:r>
      <w:r w:rsidRPr="00692343">
        <w:rPr>
          <w:color w:val="00B050"/>
          <w:sz w:val="24"/>
          <w:szCs w:val="24"/>
        </w:rPr>
        <w:t>Ensuring Data Quality</w:t>
      </w:r>
      <w:r w:rsidRPr="00692343">
        <w:rPr>
          <w:color w:val="00B050"/>
          <w:sz w:val="24"/>
          <w:szCs w:val="24"/>
          <w:rtl/>
        </w:rPr>
        <w:t xml:space="preserve">: </w:t>
      </w:r>
    </w:p>
    <w:p w:rsidR="00F309D9" w:rsidRPr="00692343" w:rsidRDefault="003B0E04" w:rsidP="003B0E04">
      <w:pPr>
        <w:numPr>
          <w:ilvl w:val="1"/>
          <w:numId w:val="86"/>
        </w:numPr>
        <w:tabs>
          <w:tab w:val="left" w:pos="7613"/>
        </w:tabs>
        <w:rPr>
          <w:sz w:val="24"/>
          <w:szCs w:val="24"/>
          <w:rtl/>
        </w:rPr>
      </w:pPr>
      <w:r w:rsidRPr="00692343">
        <w:rPr>
          <w:sz w:val="24"/>
          <w:szCs w:val="24"/>
          <w:rtl/>
        </w:rPr>
        <w:t>لا يكفي تصميم قاعدة البيانات بشكل جيد لضمان بأنها ستعطي المعلومات التي تحتاجها المنظمة، فالبيانات غير الصحيحة وغير الملائمة والمتضاربة مع مصادر معلومات أخرى يمكن أن تسبب مشاكل مالية وتشغيلية خطيرة للأعمال. ومما قد يؤدي إلى اتخاذ قرارات غير سليمة وخسارة في الأموال.</w:t>
      </w:r>
    </w:p>
    <w:p w:rsidR="00F309D9" w:rsidRDefault="003B0E04" w:rsidP="003B0E04">
      <w:pPr>
        <w:numPr>
          <w:ilvl w:val="1"/>
          <w:numId w:val="86"/>
        </w:numPr>
        <w:tabs>
          <w:tab w:val="left" w:pos="7613"/>
        </w:tabs>
        <w:rPr>
          <w:sz w:val="24"/>
          <w:szCs w:val="24"/>
        </w:rPr>
      </w:pPr>
      <w:r w:rsidRPr="00692343">
        <w:rPr>
          <w:sz w:val="24"/>
          <w:szCs w:val="24"/>
          <w:rtl/>
        </w:rPr>
        <w:t xml:space="preserve">ويمكن أن يسبب الحشو </w:t>
      </w:r>
      <w:r w:rsidRPr="00692343">
        <w:rPr>
          <w:sz w:val="24"/>
          <w:szCs w:val="24"/>
        </w:rPr>
        <w:t>redundancy</w:t>
      </w:r>
      <w:r w:rsidRPr="00692343">
        <w:rPr>
          <w:sz w:val="24"/>
          <w:szCs w:val="24"/>
          <w:rtl/>
        </w:rPr>
        <w:t xml:space="preserve"> والتناقض </w:t>
      </w:r>
      <w:r w:rsidRPr="00692343">
        <w:rPr>
          <w:sz w:val="24"/>
          <w:szCs w:val="24"/>
        </w:rPr>
        <w:t>inconsistency</w:t>
      </w:r>
      <w:r w:rsidRPr="00692343">
        <w:rPr>
          <w:sz w:val="24"/>
          <w:szCs w:val="24"/>
          <w:rtl/>
        </w:rPr>
        <w:t xml:space="preserve"> الناتج عن بيئة الملفات التقليدية</w:t>
      </w:r>
      <w:r w:rsidRPr="00692343">
        <w:rPr>
          <w:sz w:val="24"/>
          <w:szCs w:val="24"/>
          <w:rtl/>
          <w:lang w:bidi="ar-EG"/>
        </w:rPr>
        <w:t xml:space="preserve"> في العديد</w:t>
      </w:r>
      <w:r w:rsidRPr="00692343">
        <w:rPr>
          <w:sz w:val="24"/>
          <w:szCs w:val="24"/>
          <w:rtl/>
        </w:rPr>
        <w:t xml:space="preserve"> من المشاكل في نوعية البيانات.</w:t>
      </w:r>
      <w:r w:rsidRPr="00692343">
        <w:rPr>
          <w:sz w:val="24"/>
          <w:szCs w:val="24"/>
        </w:rPr>
        <w:t xml:space="preserve"> </w:t>
      </w:r>
    </w:p>
    <w:p w:rsidR="00F309D9" w:rsidRPr="00692343" w:rsidRDefault="003B0E04" w:rsidP="003B0E04">
      <w:pPr>
        <w:numPr>
          <w:ilvl w:val="0"/>
          <w:numId w:val="86"/>
        </w:numPr>
        <w:tabs>
          <w:tab w:val="left" w:pos="7613"/>
        </w:tabs>
        <w:rPr>
          <w:color w:val="00B050"/>
          <w:sz w:val="24"/>
          <w:szCs w:val="24"/>
        </w:rPr>
      </w:pPr>
      <w:r w:rsidRPr="00692343">
        <w:rPr>
          <w:color w:val="00B050"/>
          <w:sz w:val="24"/>
          <w:szCs w:val="24"/>
          <w:u w:val="single"/>
          <w:rtl/>
        </w:rPr>
        <w:t xml:space="preserve">ضمان </w:t>
      </w:r>
      <w:r w:rsidRPr="00692343">
        <w:rPr>
          <w:color w:val="00B050"/>
          <w:sz w:val="24"/>
          <w:szCs w:val="24"/>
          <w:u w:val="single"/>
          <w:rtl/>
          <w:lang w:bidi="ar-EG"/>
        </w:rPr>
        <w:t xml:space="preserve">جودة </w:t>
      </w:r>
      <w:r w:rsidRPr="00692343">
        <w:rPr>
          <w:color w:val="00B050"/>
          <w:sz w:val="24"/>
          <w:szCs w:val="24"/>
          <w:u w:val="single"/>
          <w:rtl/>
        </w:rPr>
        <w:t xml:space="preserve">البيانات </w:t>
      </w:r>
      <w:r w:rsidRPr="00692343">
        <w:rPr>
          <w:color w:val="00B050"/>
          <w:sz w:val="24"/>
          <w:szCs w:val="24"/>
          <w:u w:val="single"/>
        </w:rPr>
        <w:t>Ensuring Data Quality</w:t>
      </w:r>
      <w:r w:rsidRPr="00692343">
        <w:rPr>
          <w:color w:val="00B050"/>
          <w:sz w:val="24"/>
          <w:szCs w:val="24"/>
          <w:rtl/>
        </w:rPr>
        <w:t xml:space="preserve">: </w:t>
      </w:r>
    </w:p>
    <w:p w:rsidR="00F309D9" w:rsidRPr="00692343" w:rsidRDefault="003B0E04" w:rsidP="003B0E04">
      <w:pPr>
        <w:numPr>
          <w:ilvl w:val="1"/>
          <w:numId w:val="86"/>
        </w:numPr>
        <w:tabs>
          <w:tab w:val="left" w:pos="7613"/>
        </w:tabs>
        <w:rPr>
          <w:sz w:val="24"/>
          <w:szCs w:val="24"/>
          <w:rtl/>
        </w:rPr>
      </w:pPr>
      <w:r w:rsidRPr="00692343">
        <w:rPr>
          <w:sz w:val="24"/>
          <w:szCs w:val="24"/>
          <w:rtl/>
        </w:rPr>
        <w:t>يمكن أن تكون مشاكل نوعية البيانات من أخطاء تهجئة الأسماء، الأعداد المنقولة، والأكواد الناقصة أو الأخطاء التي تحصل خلال إدخال البيانات. وهذا يزداد بعد نقل المنظمات أعمالها إلى الانترنت والسماح للعملاء والمزودين بإدخال البيانات من خلال مواقعها على الانترنت ورفعها مباشرة على أنظمتها الداخلية. يجب إجراء مراجعة وتدقيق لنوعية البيانات من خلال فحص كامل ملفات البيانات وفحص مدى إدراك المستخدمين النهائيين لنوعية البيانات.</w:t>
      </w:r>
    </w:p>
    <w:p w:rsidR="00F309D9" w:rsidRPr="00692343" w:rsidRDefault="003B0E04" w:rsidP="003B0E04">
      <w:pPr>
        <w:numPr>
          <w:ilvl w:val="1"/>
          <w:numId w:val="86"/>
        </w:numPr>
        <w:tabs>
          <w:tab w:val="left" w:pos="7613"/>
        </w:tabs>
        <w:rPr>
          <w:sz w:val="24"/>
          <w:szCs w:val="24"/>
          <w:rtl/>
        </w:rPr>
      </w:pPr>
      <w:r w:rsidRPr="00692343">
        <w:rPr>
          <w:sz w:val="24"/>
          <w:szCs w:val="24"/>
          <w:rtl/>
        </w:rPr>
        <w:t xml:space="preserve">تنظيف البيانات </w:t>
      </w:r>
      <w:r w:rsidRPr="00692343">
        <w:rPr>
          <w:sz w:val="24"/>
          <w:szCs w:val="24"/>
        </w:rPr>
        <w:t>Data scrubbing</w:t>
      </w:r>
      <w:r w:rsidRPr="00692343">
        <w:rPr>
          <w:sz w:val="24"/>
          <w:szCs w:val="24"/>
          <w:rtl/>
        </w:rPr>
        <w:t xml:space="preserve"> هي نشاطات تنفذ للتعرف على  البيانات الخطأ، الناقصة، غير المشكلة جيدا والمكررة لتصحيحها. وهي تدعم </w:t>
      </w:r>
      <w:r w:rsidRPr="00692343">
        <w:rPr>
          <w:sz w:val="24"/>
          <w:szCs w:val="24"/>
          <w:rtl/>
          <w:lang w:bidi="ar-EG"/>
        </w:rPr>
        <w:t xml:space="preserve">تجانس </w:t>
      </w:r>
      <w:r w:rsidRPr="00692343">
        <w:rPr>
          <w:sz w:val="24"/>
          <w:szCs w:val="24"/>
          <w:rtl/>
        </w:rPr>
        <w:t xml:space="preserve">البيانات </w:t>
      </w:r>
      <w:r w:rsidRPr="00692343">
        <w:rPr>
          <w:sz w:val="24"/>
          <w:szCs w:val="24"/>
        </w:rPr>
        <w:t>data consistency</w:t>
      </w:r>
      <w:r w:rsidRPr="00692343">
        <w:rPr>
          <w:sz w:val="24"/>
          <w:szCs w:val="24"/>
          <w:rtl/>
        </w:rPr>
        <w:t>.</w:t>
      </w:r>
      <w:r w:rsidRPr="00692343">
        <w:rPr>
          <w:sz w:val="24"/>
          <w:szCs w:val="24"/>
        </w:rPr>
        <w:t xml:space="preserve"> </w:t>
      </w:r>
    </w:p>
    <w:p w:rsidR="00692343" w:rsidRPr="00692343" w:rsidRDefault="00692343" w:rsidP="00692343">
      <w:pPr>
        <w:tabs>
          <w:tab w:val="left" w:pos="7613"/>
        </w:tabs>
        <w:ind w:left="720"/>
        <w:rPr>
          <w:sz w:val="24"/>
          <w:szCs w:val="24"/>
          <w:rtl/>
        </w:rPr>
      </w:pPr>
    </w:p>
    <w:p w:rsidR="00692343" w:rsidRPr="00692343" w:rsidRDefault="00692343" w:rsidP="00692343">
      <w:pPr>
        <w:tabs>
          <w:tab w:val="left" w:pos="7613"/>
        </w:tabs>
        <w:rPr>
          <w:sz w:val="24"/>
          <w:szCs w:val="24"/>
          <w:rtl/>
        </w:rPr>
      </w:pPr>
    </w:p>
    <w:p w:rsidR="00692343" w:rsidRPr="007C1040" w:rsidRDefault="00692343" w:rsidP="00C770AB">
      <w:pPr>
        <w:tabs>
          <w:tab w:val="left" w:pos="7613"/>
        </w:tabs>
        <w:jc w:val="center"/>
        <w:rPr>
          <w:sz w:val="24"/>
          <w:szCs w:val="24"/>
          <w:rtl/>
        </w:rPr>
      </w:pPr>
    </w:p>
    <w:p w:rsidR="007C1040" w:rsidRPr="007C1040" w:rsidRDefault="007C1040" w:rsidP="007C1040">
      <w:pPr>
        <w:tabs>
          <w:tab w:val="left" w:pos="7613"/>
        </w:tabs>
        <w:ind w:left="1440"/>
        <w:rPr>
          <w:sz w:val="24"/>
          <w:szCs w:val="24"/>
          <w:rtl/>
        </w:rPr>
      </w:pPr>
    </w:p>
    <w:p w:rsidR="007C1040" w:rsidRPr="007C1040" w:rsidRDefault="007C1040" w:rsidP="007C1040">
      <w:pPr>
        <w:tabs>
          <w:tab w:val="left" w:pos="7613"/>
        </w:tabs>
        <w:rPr>
          <w:color w:val="FF0000"/>
          <w:sz w:val="24"/>
          <w:szCs w:val="24"/>
          <w:u w:val="single"/>
          <w:rtl/>
        </w:rPr>
      </w:pPr>
    </w:p>
    <w:p w:rsidR="007C1040" w:rsidRPr="007C1040" w:rsidRDefault="007C1040" w:rsidP="007C1040">
      <w:pPr>
        <w:tabs>
          <w:tab w:val="left" w:pos="7613"/>
        </w:tabs>
        <w:rPr>
          <w:color w:val="FF0000"/>
          <w:sz w:val="24"/>
          <w:szCs w:val="24"/>
          <w:u w:val="single"/>
          <w:rtl/>
        </w:rPr>
      </w:pPr>
    </w:p>
    <w:p w:rsidR="007C1040" w:rsidRPr="00BE5729" w:rsidRDefault="007C1040" w:rsidP="007C1040">
      <w:pPr>
        <w:tabs>
          <w:tab w:val="left" w:pos="7613"/>
        </w:tabs>
        <w:rPr>
          <w:sz w:val="24"/>
          <w:szCs w:val="24"/>
          <w:rtl/>
        </w:rPr>
      </w:pPr>
    </w:p>
    <w:p w:rsidR="00BE5729" w:rsidRPr="00BE5729" w:rsidRDefault="00BE5729" w:rsidP="00BE5729">
      <w:pPr>
        <w:tabs>
          <w:tab w:val="left" w:pos="7613"/>
        </w:tabs>
        <w:rPr>
          <w:color w:val="C00000"/>
          <w:sz w:val="28"/>
          <w:szCs w:val="28"/>
          <w:u w:val="single"/>
          <w:rtl/>
        </w:rPr>
      </w:pPr>
    </w:p>
    <w:p w:rsidR="00BE5729" w:rsidRPr="001A2FE9" w:rsidRDefault="00BE5729" w:rsidP="00BE5729">
      <w:pPr>
        <w:tabs>
          <w:tab w:val="left" w:pos="7613"/>
        </w:tabs>
        <w:jc w:val="center"/>
        <w:rPr>
          <w:color w:val="FF0000"/>
          <w:sz w:val="28"/>
          <w:szCs w:val="28"/>
          <w:u w:val="single"/>
          <w:rtl/>
        </w:rPr>
      </w:pPr>
    </w:p>
    <w:p w:rsidR="001A2FE9" w:rsidRPr="001A2FE9" w:rsidRDefault="001A2FE9" w:rsidP="001A2FE9">
      <w:pPr>
        <w:tabs>
          <w:tab w:val="left" w:pos="7613"/>
        </w:tabs>
        <w:rPr>
          <w:sz w:val="28"/>
          <w:szCs w:val="28"/>
          <w:rtl/>
        </w:rPr>
      </w:pPr>
    </w:p>
    <w:p w:rsidR="001A2FE9" w:rsidRPr="001A2FE9" w:rsidRDefault="001A2FE9" w:rsidP="001A2FE9">
      <w:pPr>
        <w:tabs>
          <w:tab w:val="left" w:pos="7613"/>
        </w:tabs>
        <w:rPr>
          <w:color w:val="FF0000"/>
          <w:sz w:val="28"/>
          <w:szCs w:val="28"/>
          <w:u w:val="single"/>
          <w:rtl/>
        </w:rPr>
      </w:pPr>
    </w:p>
    <w:p w:rsidR="00840B69" w:rsidRPr="00840B69" w:rsidRDefault="00840B69" w:rsidP="001A2FE9">
      <w:pPr>
        <w:tabs>
          <w:tab w:val="left" w:pos="7613"/>
        </w:tabs>
        <w:ind w:left="-11"/>
        <w:rPr>
          <w:sz w:val="28"/>
          <w:szCs w:val="28"/>
          <w:rtl/>
        </w:rPr>
      </w:pPr>
    </w:p>
    <w:p w:rsidR="00840B69" w:rsidRPr="00840B69" w:rsidRDefault="00840B69" w:rsidP="00840B69">
      <w:pPr>
        <w:tabs>
          <w:tab w:val="left" w:pos="7613"/>
        </w:tabs>
        <w:ind w:left="981"/>
        <w:rPr>
          <w:sz w:val="28"/>
          <w:szCs w:val="28"/>
          <w:rtl/>
        </w:rPr>
      </w:pPr>
    </w:p>
    <w:p w:rsidR="00840B69" w:rsidRDefault="00840B69" w:rsidP="00840B69">
      <w:pPr>
        <w:tabs>
          <w:tab w:val="left" w:pos="7613"/>
        </w:tabs>
        <w:ind w:left="1440"/>
        <w:rPr>
          <w:sz w:val="28"/>
          <w:szCs w:val="28"/>
          <w:rtl/>
        </w:rPr>
      </w:pPr>
    </w:p>
    <w:p w:rsidR="004A6721" w:rsidRPr="004A6721" w:rsidRDefault="004A6721" w:rsidP="004A6721">
      <w:pPr>
        <w:tabs>
          <w:tab w:val="left" w:pos="7613"/>
        </w:tabs>
        <w:ind w:left="-11"/>
        <w:jc w:val="center"/>
        <w:rPr>
          <w:b/>
          <w:bCs/>
          <w:color w:val="C00000"/>
          <w:sz w:val="24"/>
          <w:szCs w:val="24"/>
          <w:u w:val="single"/>
        </w:rPr>
      </w:pPr>
      <w:r w:rsidRPr="004A6721">
        <w:rPr>
          <w:b/>
          <w:bCs/>
          <w:color w:val="C00000"/>
          <w:sz w:val="24"/>
          <w:szCs w:val="24"/>
          <w:u w:val="single"/>
          <w:rtl/>
          <w:lang w:bidi="ar-EG"/>
        </w:rPr>
        <w:lastRenderedPageBreak/>
        <w:t>المحاضرة التاسعة</w:t>
      </w:r>
    </w:p>
    <w:p w:rsidR="004A6721" w:rsidRDefault="004A6721" w:rsidP="004A6721">
      <w:pPr>
        <w:tabs>
          <w:tab w:val="left" w:pos="7613"/>
        </w:tabs>
        <w:ind w:left="-11"/>
        <w:jc w:val="center"/>
        <w:rPr>
          <w:b/>
          <w:bCs/>
          <w:color w:val="C00000"/>
          <w:sz w:val="24"/>
          <w:szCs w:val="24"/>
          <w:u w:val="single"/>
          <w:rtl/>
        </w:rPr>
      </w:pPr>
      <w:r w:rsidRPr="004A6721">
        <w:rPr>
          <w:b/>
          <w:bCs/>
          <w:color w:val="C00000"/>
          <w:sz w:val="24"/>
          <w:szCs w:val="24"/>
          <w:u w:val="single"/>
          <w:rtl/>
          <w:lang w:bidi="ar-EG"/>
        </w:rPr>
        <w:t>استخدام قواعد البيانات لتحسين أداء الاعمال واتخاذ القرار</w:t>
      </w:r>
    </w:p>
    <w:p w:rsidR="004A6721" w:rsidRDefault="004A6721" w:rsidP="004A6721">
      <w:pPr>
        <w:tabs>
          <w:tab w:val="left" w:pos="7613"/>
        </w:tabs>
        <w:ind w:left="-11"/>
        <w:jc w:val="center"/>
        <w:rPr>
          <w:b/>
          <w:bCs/>
          <w:color w:val="C00000"/>
          <w:sz w:val="24"/>
          <w:szCs w:val="24"/>
          <w:u w:val="single"/>
          <w:rtl/>
        </w:rPr>
      </w:pPr>
      <w:r w:rsidRPr="004A6721">
        <w:rPr>
          <w:b/>
          <w:bCs/>
          <w:color w:val="C00000"/>
          <w:sz w:val="24"/>
          <w:szCs w:val="24"/>
          <w:u w:val="single"/>
          <w:rtl/>
          <w:lang w:bidi="ar-EG"/>
        </w:rPr>
        <w:t>عناصر المحاضرة</w:t>
      </w:r>
    </w:p>
    <w:p w:rsidR="00F309D9" w:rsidRPr="00277556" w:rsidRDefault="003B0E04" w:rsidP="003B0E04">
      <w:pPr>
        <w:numPr>
          <w:ilvl w:val="0"/>
          <w:numId w:val="87"/>
        </w:numPr>
        <w:tabs>
          <w:tab w:val="left" w:pos="7613"/>
        </w:tabs>
        <w:rPr>
          <w:color w:val="00B0F0"/>
          <w:sz w:val="24"/>
          <w:szCs w:val="24"/>
        </w:rPr>
      </w:pPr>
      <w:r w:rsidRPr="00277556">
        <w:rPr>
          <w:color w:val="00B0F0"/>
          <w:sz w:val="24"/>
          <w:szCs w:val="24"/>
          <w:rtl/>
        </w:rPr>
        <w:t xml:space="preserve">مخازن البيانات </w:t>
      </w:r>
      <w:r w:rsidRPr="00277556">
        <w:rPr>
          <w:color w:val="00B0F0"/>
          <w:sz w:val="24"/>
          <w:szCs w:val="24"/>
        </w:rPr>
        <w:t>Data Warehouses</w:t>
      </w:r>
      <w:r w:rsidRPr="00277556">
        <w:rPr>
          <w:color w:val="00B0F0"/>
          <w:sz w:val="24"/>
          <w:szCs w:val="24"/>
          <w:rtl/>
          <w:lang w:bidi="ar-EG"/>
        </w:rPr>
        <w:t xml:space="preserve"> </w:t>
      </w:r>
    </w:p>
    <w:p w:rsidR="00F309D9" w:rsidRPr="00277556" w:rsidRDefault="003B0E04" w:rsidP="003B0E04">
      <w:pPr>
        <w:numPr>
          <w:ilvl w:val="0"/>
          <w:numId w:val="87"/>
        </w:numPr>
        <w:tabs>
          <w:tab w:val="left" w:pos="7613"/>
        </w:tabs>
        <w:rPr>
          <w:color w:val="00B0F0"/>
          <w:sz w:val="24"/>
          <w:szCs w:val="24"/>
          <w:rtl/>
        </w:rPr>
      </w:pPr>
      <w:r w:rsidRPr="00277556">
        <w:rPr>
          <w:color w:val="00B0F0"/>
          <w:sz w:val="24"/>
          <w:szCs w:val="24"/>
          <w:rtl/>
          <w:lang w:bidi="ar-EG"/>
        </w:rPr>
        <w:t xml:space="preserve">ادوات الذكاء للأعمال </w:t>
      </w:r>
      <w:r w:rsidRPr="00277556">
        <w:rPr>
          <w:color w:val="00B0F0"/>
          <w:sz w:val="24"/>
          <w:szCs w:val="24"/>
          <w:lang w:val="en-GB"/>
        </w:rPr>
        <w:t>Business Intelligence</w:t>
      </w:r>
      <w:r w:rsidRPr="00277556">
        <w:rPr>
          <w:color w:val="00B0F0"/>
          <w:sz w:val="24"/>
          <w:szCs w:val="24"/>
          <w:rtl/>
          <w:lang w:bidi="ar-EG"/>
        </w:rPr>
        <w:t xml:space="preserve"> </w:t>
      </w:r>
    </w:p>
    <w:p w:rsidR="00F309D9" w:rsidRPr="00277556" w:rsidRDefault="003B0E04" w:rsidP="003B0E04">
      <w:pPr>
        <w:numPr>
          <w:ilvl w:val="0"/>
          <w:numId w:val="87"/>
        </w:numPr>
        <w:tabs>
          <w:tab w:val="left" w:pos="7613"/>
        </w:tabs>
        <w:rPr>
          <w:color w:val="00B0F0"/>
          <w:sz w:val="24"/>
          <w:szCs w:val="24"/>
          <w:rtl/>
        </w:rPr>
      </w:pPr>
      <w:r w:rsidRPr="00277556">
        <w:rPr>
          <w:color w:val="00B0F0"/>
          <w:sz w:val="24"/>
          <w:szCs w:val="24"/>
          <w:rtl/>
        </w:rPr>
        <w:t>الانترنت وقواعد البيانات متعددة الوسائط</w:t>
      </w:r>
      <w:r w:rsidRPr="00277556">
        <w:rPr>
          <w:color w:val="00B0F0"/>
          <w:sz w:val="24"/>
          <w:szCs w:val="24"/>
          <w:rtl/>
          <w:lang w:bidi="ar-EG"/>
        </w:rPr>
        <w:t xml:space="preserve"> </w:t>
      </w:r>
    </w:p>
    <w:p w:rsidR="00F309D9" w:rsidRPr="00277556" w:rsidRDefault="003B0E04" w:rsidP="003B0E04">
      <w:pPr>
        <w:numPr>
          <w:ilvl w:val="0"/>
          <w:numId w:val="87"/>
        </w:numPr>
        <w:tabs>
          <w:tab w:val="left" w:pos="7613"/>
        </w:tabs>
        <w:rPr>
          <w:color w:val="00B0F0"/>
          <w:sz w:val="24"/>
          <w:szCs w:val="24"/>
          <w:rtl/>
        </w:rPr>
      </w:pPr>
      <w:r w:rsidRPr="00277556">
        <w:rPr>
          <w:color w:val="00B0F0"/>
          <w:sz w:val="24"/>
          <w:szCs w:val="24"/>
          <w:rtl/>
        </w:rPr>
        <w:t>ربط قواعد بيانات المؤسسة  الداخلية بالانترنت</w:t>
      </w:r>
      <w:r w:rsidRPr="00277556">
        <w:rPr>
          <w:color w:val="00B0F0"/>
          <w:sz w:val="24"/>
          <w:szCs w:val="24"/>
          <w:rtl/>
          <w:lang w:bidi="ar-EG"/>
        </w:rPr>
        <w:t xml:space="preserve"> </w:t>
      </w:r>
    </w:p>
    <w:p w:rsidR="00F309D9" w:rsidRPr="00277556" w:rsidRDefault="003B0E04" w:rsidP="003B0E04">
      <w:pPr>
        <w:numPr>
          <w:ilvl w:val="0"/>
          <w:numId w:val="87"/>
        </w:numPr>
        <w:tabs>
          <w:tab w:val="left" w:pos="7613"/>
        </w:tabs>
        <w:rPr>
          <w:color w:val="00B0F0"/>
          <w:sz w:val="24"/>
          <w:szCs w:val="24"/>
        </w:rPr>
      </w:pPr>
      <w:r w:rsidRPr="00277556">
        <w:rPr>
          <w:color w:val="00B0F0"/>
          <w:sz w:val="24"/>
          <w:szCs w:val="24"/>
          <w:rtl/>
        </w:rPr>
        <w:t xml:space="preserve"> المتطلبات الإدارية لنظم قواعد البيانات</w:t>
      </w:r>
      <w:r w:rsidRPr="00277556">
        <w:rPr>
          <w:color w:val="00B0F0"/>
          <w:sz w:val="24"/>
          <w:szCs w:val="24"/>
          <w:rtl/>
          <w:lang w:bidi="ar-EG"/>
        </w:rPr>
        <w:t xml:space="preserve"> </w:t>
      </w:r>
    </w:p>
    <w:p w:rsidR="004A6721" w:rsidRPr="00277556" w:rsidRDefault="004A6721" w:rsidP="004A6721">
      <w:pPr>
        <w:tabs>
          <w:tab w:val="left" w:pos="7613"/>
        </w:tabs>
        <w:rPr>
          <w:color w:val="FF0000"/>
          <w:sz w:val="24"/>
          <w:szCs w:val="24"/>
          <w:u w:val="single"/>
          <w:rtl/>
        </w:rPr>
      </w:pPr>
      <w:r w:rsidRPr="00277556">
        <w:rPr>
          <w:color w:val="FF0000"/>
          <w:sz w:val="24"/>
          <w:szCs w:val="24"/>
          <w:u w:val="single"/>
          <w:rtl/>
        </w:rPr>
        <w:t xml:space="preserve">مخازن البيانات </w:t>
      </w:r>
      <w:r w:rsidRPr="00277556">
        <w:rPr>
          <w:color w:val="FF0000"/>
          <w:sz w:val="24"/>
          <w:szCs w:val="24"/>
          <w:u w:val="single"/>
        </w:rPr>
        <w:t>Data Warehouses</w:t>
      </w:r>
    </w:p>
    <w:p w:rsidR="00F309D9" w:rsidRPr="00277556" w:rsidRDefault="003B0E04" w:rsidP="003B0E04">
      <w:pPr>
        <w:numPr>
          <w:ilvl w:val="1"/>
          <w:numId w:val="88"/>
        </w:numPr>
        <w:tabs>
          <w:tab w:val="left" w:pos="7613"/>
        </w:tabs>
        <w:rPr>
          <w:sz w:val="24"/>
          <w:szCs w:val="24"/>
        </w:rPr>
      </w:pPr>
      <w:r w:rsidRPr="00277556">
        <w:rPr>
          <w:sz w:val="24"/>
          <w:szCs w:val="24"/>
          <w:rtl/>
        </w:rPr>
        <w:t xml:space="preserve">مخازن البيانات هي قاعدة بيانات كبيرة تحتوي على المعلومات الحالية والتاريخية ذات الأهمية للمدراء في المنظمة.  يكون مصدر هذه البيانات من أنظمة التشغيل الأساسية والمصادر الخارجية التي تضم المعاملات المنجزة من خلال موقع المؤسسة  على الانترنت. يمكن أن تكون أنظمة قديمة، تطبيقات قواعد بيانات علائقية أو كائنية التوجه وأنظمة معتمدة على لغة </w:t>
      </w:r>
      <w:r w:rsidRPr="00277556">
        <w:rPr>
          <w:sz w:val="24"/>
          <w:szCs w:val="24"/>
        </w:rPr>
        <w:t>HTML</w:t>
      </w:r>
      <w:r w:rsidRPr="00277556">
        <w:rPr>
          <w:sz w:val="24"/>
          <w:szCs w:val="24"/>
          <w:rtl/>
        </w:rPr>
        <w:t xml:space="preserve"> أو وثائق </w:t>
      </w:r>
      <w:r w:rsidRPr="00277556">
        <w:rPr>
          <w:sz w:val="24"/>
          <w:szCs w:val="24"/>
        </w:rPr>
        <w:t>XML</w:t>
      </w:r>
      <w:r w:rsidRPr="00277556">
        <w:rPr>
          <w:sz w:val="24"/>
          <w:szCs w:val="24"/>
          <w:rtl/>
        </w:rPr>
        <w:t xml:space="preserve">. يتم نسخ البيانات </w:t>
      </w:r>
      <w:r w:rsidRPr="00277556">
        <w:rPr>
          <w:sz w:val="24"/>
          <w:szCs w:val="24"/>
          <w:rtl/>
          <w:lang w:bidi="ar-EG"/>
        </w:rPr>
        <w:t xml:space="preserve">المدخلة </w:t>
      </w:r>
      <w:r w:rsidRPr="00277556">
        <w:rPr>
          <w:sz w:val="24"/>
          <w:szCs w:val="24"/>
          <w:rtl/>
        </w:rPr>
        <w:t xml:space="preserve">من هذه التطبيقات المختلفة (مبيعات، تسويق، رواتب) في مخزن بيانات بقدر الحاجة لذلك (كل ساعة، يوم، أسبوع أو شهر). </w:t>
      </w:r>
    </w:p>
    <w:p w:rsidR="00F309D9" w:rsidRPr="00277556" w:rsidRDefault="003B0E04" w:rsidP="003B0E04">
      <w:pPr>
        <w:numPr>
          <w:ilvl w:val="1"/>
          <w:numId w:val="88"/>
        </w:numPr>
        <w:tabs>
          <w:tab w:val="left" w:pos="7613"/>
        </w:tabs>
        <w:rPr>
          <w:sz w:val="24"/>
          <w:szCs w:val="24"/>
        </w:rPr>
      </w:pPr>
      <w:r w:rsidRPr="00277556">
        <w:rPr>
          <w:sz w:val="24"/>
          <w:szCs w:val="24"/>
          <w:rtl/>
        </w:rPr>
        <w:t>يتم دمج وتوحيد البيانات كي تضم كامل البيانات التي تحتاجها الإدارة ويصبح بالإمكان استخدامها من قبل المؤسسة  لتحليلها واتخاذ القرارات من قبل الإدارة.</w:t>
      </w:r>
    </w:p>
    <w:p w:rsidR="00353EBB" w:rsidRPr="00277556" w:rsidRDefault="00353EBB" w:rsidP="00353EBB">
      <w:pPr>
        <w:tabs>
          <w:tab w:val="left" w:pos="7613"/>
        </w:tabs>
        <w:jc w:val="center"/>
        <w:rPr>
          <w:sz w:val="24"/>
          <w:szCs w:val="24"/>
          <w:rtl/>
        </w:rPr>
      </w:pPr>
      <w:r w:rsidRPr="00277556">
        <w:rPr>
          <w:noProof/>
          <w:sz w:val="24"/>
          <w:szCs w:val="24"/>
          <w:rtl/>
        </w:rPr>
        <w:drawing>
          <wp:inline distT="0" distB="0" distL="0" distR="0">
            <wp:extent cx="4863198" cy="2406770"/>
            <wp:effectExtent l="19050" t="0" r="0" b="0"/>
            <wp:docPr id="39" name="صورة 38" descr="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تقاط.PNG"/>
                    <pic:cNvPicPr/>
                  </pic:nvPicPr>
                  <pic:blipFill>
                    <a:blip r:embed="rId38"/>
                    <a:stretch>
                      <a:fillRect/>
                    </a:stretch>
                  </pic:blipFill>
                  <pic:spPr>
                    <a:xfrm>
                      <a:off x="0" y="0"/>
                      <a:ext cx="4860546" cy="2405458"/>
                    </a:xfrm>
                    <a:prstGeom prst="rect">
                      <a:avLst/>
                    </a:prstGeom>
                  </pic:spPr>
                </pic:pic>
              </a:graphicData>
            </a:graphic>
          </wp:inline>
        </w:drawing>
      </w:r>
    </w:p>
    <w:p w:rsidR="00F309D9" w:rsidRPr="00277556" w:rsidRDefault="003B0E04" w:rsidP="003B0E04">
      <w:pPr>
        <w:numPr>
          <w:ilvl w:val="1"/>
          <w:numId w:val="89"/>
        </w:numPr>
        <w:tabs>
          <w:tab w:val="left" w:pos="7613"/>
        </w:tabs>
        <w:rPr>
          <w:sz w:val="24"/>
          <w:szCs w:val="24"/>
        </w:rPr>
      </w:pPr>
      <w:r w:rsidRPr="00277556">
        <w:rPr>
          <w:sz w:val="24"/>
          <w:szCs w:val="24"/>
          <w:rtl/>
        </w:rPr>
        <w:t>يجب تصميم مخزن البيانات بعناية من قبل المختصين بالإدارة والتكنولوجيا لضمان إمكانية توفيره المعلومات الصحيحة لاتخاذ القرارات الهامة.</w:t>
      </w:r>
      <w:r w:rsidRPr="00277556">
        <w:rPr>
          <w:sz w:val="24"/>
          <w:szCs w:val="24"/>
        </w:rPr>
        <w:t xml:space="preserve"> </w:t>
      </w:r>
    </w:p>
    <w:p w:rsidR="00353EBB" w:rsidRPr="00277556" w:rsidRDefault="003B0E04" w:rsidP="003B0E04">
      <w:pPr>
        <w:numPr>
          <w:ilvl w:val="1"/>
          <w:numId w:val="89"/>
        </w:numPr>
        <w:tabs>
          <w:tab w:val="left" w:pos="7613"/>
        </w:tabs>
        <w:rPr>
          <w:sz w:val="24"/>
          <w:szCs w:val="24"/>
        </w:rPr>
      </w:pPr>
      <w:r w:rsidRPr="00277556">
        <w:rPr>
          <w:color w:val="00B050"/>
          <w:sz w:val="24"/>
          <w:szCs w:val="24"/>
          <w:rtl/>
        </w:rPr>
        <w:t xml:space="preserve">سوق البيانات </w:t>
      </w:r>
      <w:r w:rsidRPr="00277556">
        <w:rPr>
          <w:color w:val="00B050"/>
          <w:sz w:val="24"/>
          <w:szCs w:val="24"/>
        </w:rPr>
        <w:t>Data Mart</w:t>
      </w:r>
      <w:r w:rsidRPr="00277556">
        <w:rPr>
          <w:color w:val="00B050"/>
          <w:sz w:val="24"/>
          <w:szCs w:val="24"/>
          <w:rtl/>
        </w:rPr>
        <w:t>:</w:t>
      </w:r>
      <w:r w:rsidRPr="00277556">
        <w:rPr>
          <w:sz w:val="24"/>
          <w:szCs w:val="24"/>
          <w:rtl/>
        </w:rPr>
        <w:t xml:space="preserve"> هو مخزن بيانات صغير يحتوي على ملخص أو جزء مركز بعناية من بيانات المؤسسة  لخدمة مستخدمين محددين أو أهداف ما. </w:t>
      </w:r>
    </w:p>
    <w:p w:rsidR="00353EBB" w:rsidRPr="00277556" w:rsidRDefault="00353EBB" w:rsidP="00353EBB">
      <w:pPr>
        <w:tabs>
          <w:tab w:val="left" w:pos="7613"/>
        </w:tabs>
        <w:rPr>
          <w:color w:val="FF0000"/>
          <w:sz w:val="24"/>
          <w:szCs w:val="24"/>
          <w:u w:val="single"/>
          <w:rtl/>
        </w:rPr>
      </w:pPr>
      <w:r w:rsidRPr="00277556">
        <w:rPr>
          <w:color w:val="FF0000"/>
          <w:sz w:val="24"/>
          <w:szCs w:val="24"/>
          <w:u w:val="single"/>
          <w:rtl/>
          <w:lang w:bidi="ar-EG"/>
        </w:rPr>
        <w:t xml:space="preserve">ادوات الذكاء للأعمال </w:t>
      </w:r>
      <w:r w:rsidRPr="00277556">
        <w:rPr>
          <w:color w:val="FF0000"/>
          <w:sz w:val="24"/>
          <w:szCs w:val="24"/>
          <w:u w:val="single"/>
          <w:lang w:val="en-GB"/>
        </w:rPr>
        <w:t>Business Intelligence</w:t>
      </w:r>
    </w:p>
    <w:p w:rsidR="00F309D9" w:rsidRPr="00277556" w:rsidRDefault="003B0E04" w:rsidP="003B0E04">
      <w:pPr>
        <w:numPr>
          <w:ilvl w:val="1"/>
          <w:numId w:val="90"/>
        </w:numPr>
        <w:tabs>
          <w:tab w:val="left" w:pos="7613"/>
        </w:tabs>
        <w:rPr>
          <w:sz w:val="24"/>
          <w:szCs w:val="24"/>
        </w:rPr>
      </w:pPr>
      <w:r w:rsidRPr="00277556">
        <w:rPr>
          <w:sz w:val="24"/>
          <w:szCs w:val="24"/>
          <w:rtl/>
          <w:lang w:bidi="ar-EG"/>
        </w:rPr>
        <w:t>بمجرد ان يتم انشاء مخزن البيانات او سوق البيانات فانه يصبح معدا للاستخدام بواسطة وسائل التحليل المختلفة الخاصة بأدوات الذكاء للأعمال .هذه الادوات تتيح للمستخدم تحليل بيانات مخزن البيانات او سوق البيانات للوصول الي استنتاجات مثل العلاقات المستترة بين البيانات والأنماط الجديدة التي تساعد في اتخاذ القرار</w:t>
      </w:r>
    </w:p>
    <w:p w:rsidR="0016644B" w:rsidRPr="00277556" w:rsidRDefault="003B0E04" w:rsidP="003B0E04">
      <w:pPr>
        <w:numPr>
          <w:ilvl w:val="1"/>
          <w:numId w:val="90"/>
        </w:numPr>
        <w:tabs>
          <w:tab w:val="left" w:pos="7613"/>
        </w:tabs>
        <w:rPr>
          <w:color w:val="00B0F0"/>
          <w:sz w:val="24"/>
          <w:szCs w:val="24"/>
        </w:rPr>
      </w:pPr>
      <w:r w:rsidRPr="00277556">
        <w:rPr>
          <w:color w:val="00B0F0"/>
          <w:sz w:val="24"/>
          <w:szCs w:val="24"/>
          <w:rtl/>
          <w:lang w:bidi="ar-EG"/>
        </w:rPr>
        <w:t>تشمل هذه الادوات كل من</w:t>
      </w:r>
      <w:r w:rsidR="0016644B" w:rsidRPr="00277556">
        <w:rPr>
          <w:rFonts w:hint="cs"/>
          <w:color w:val="00B0F0"/>
          <w:sz w:val="24"/>
          <w:szCs w:val="24"/>
          <w:rtl/>
          <w:lang w:bidi="ar-EG"/>
        </w:rPr>
        <w:t xml:space="preserve"> </w:t>
      </w:r>
      <w:r w:rsidR="0016644B" w:rsidRPr="00277556">
        <w:rPr>
          <w:rFonts w:hint="cs"/>
          <w:color w:val="00B0F0"/>
          <w:sz w:val="24"/>
          <w:szCs w:val="24"/>
          <w:rtl/>
        </w:rPr>
        <w:t>:</w:t>
      </w:r>
    </w:p>
    <w:p w:rsidR="0016644B" w:rsidRPr="00277556" w:rsidRDefault="003B0E04" w:rsidP="0016644B">
      <w:pPr>
        <w:tabs>
          <w:tab w:val="left" w:pos="7613"/>
        </w:tabs>
        <w:ind w:left="1440"/>
        <w:rPr>
          <w:sz w:val="24"/>
          <w:szCs w:val="24"/>
          <w:rtl/>
          <w:lang w:bidi="ar-EG"/>
        </w:rPr>
      </w:pPr>
      <w:r w:rsidRPr="00277556">
        <w:rPr>
          <w:sz w:val="24"/>
          <w:szCs w:val="24"/>
          <w:rtl/>
          <w:lang w:bidi="ar-EG"/>
        </w:rPr>
        <w:lastRenderedPageBreak/>
        <w:t xml:space="preserve"> </w:t>
      </w:r>
      <w:r w:rsidRPr="00277556">
        <w:rPr>
          <w:color w:val="00B0F0"/>
          <w:sz w:val="24"/>
          <w:szCs w:val="24"/>
          <w:rtl/>
          <w:lang w:bidi="ar-EG"/>
        </w:rPr>
        <w:t>1</w:t>
      </w:r>
      <w:r w:rsidRPr="00277556">
        <w:rPr>
          <w:sz w:val="24"/>
          <w:szCs w:val="24"/>
          <w:rtl/>
          <w:lang w:bidi="ar-EG"/>
        </w:rPr>
        <w:t xml:space="preserve"> - </w:t>
      </w:r>
      <w:r w:rsidRPr="00277556">
        <w:rPr>
          <w:sz w:val="24"/>
          <w:szCs w:val="24"/>
          <w:rtl/>
        </w:rPr>
        <w:t>تحليل البيانات متعددة الأبعاد</w:t>
      </w:r>
      <w:r w:rsidRPr="00277556">
        <w:rPr>
          <w:sz w:val="24"/>
          <w:szCs w:val="24"/>
          <w:rtl/>
          <w:lang w:bidi="ar-EG"/>
        </w:rPr>
        <w:t xml:space="preserve"> </w:t>
      </w:r>
      <w:r w:rsidRPr="00277556">
        <w:rPr>
          <w:sz w:val="24"/>
          <w:szCs w:val="24"/>
        </w:rPr>
        <w:t>Multidimensional Data -Analysis</w:t>
      </w:r>
      <w:r w:rsidRPr="00277556">
        <w:rPr>
          <w:sz w:val="24"/>
          <w:szCs w:val="24"/>
          <w:rtl/>
          <w:lang w:bidi="ar-EG"/>
        </w:rPr>
        <w:t xml:space="preserve"> </w:t>
      </w:r>
      <w:r w:rsidRPr="00277556">
        <w:rPr>
          <w:sz w:val="24"/>
          <w:szCs w:val="24"/>
          <w:lang w:val="en-GB"/>
        </w:rPr>
        <w:t>OLAP</w:t>
      </w:r>
      <w:r w:rsidR="0016644B" w:rsidRPr="00277556">
        <w:rPr>
          <w:rFonts w:hint="cs"/>
          <w:sz w:val="24"/>
          <w:szCs w:val="24"/>
          <w:rtl/>
          <w:lang w:bidi="ar-EG"/>
        </w:rPr>
        <w:t xml:space="preserve"> </w:t>
      </w:r>
    </w:p>
    <w:p w:rsidR="00F309D9" w:rsidRPr="00277556" w:rsidRDefault="0016644B" w:rsidP="0016644B">
      <w:pPr>
        <w:tabs>
          <w:tab w:val="left" w:pos="7613"/>
        </w:tabs>
        <w:rPr>
          <w:sz w:val="24"/>
          <w:szCs w:val="24"/>
        </w:rPr>
      </w:pPr>
      <w:r w:rsidRPr="00277556">
        <w:rPr>
          <w:rFonts w:hint="cs"/>
          <w:sz w:val="24"/>
          <w:szCs w:val="24"/>
          <w:rtl/>
          <w:lang w:bidi="ar-EG"/>
        </w:rPr>
        <w:t xml:space="preserve">                     </w:t>
      </w:r>
      <w:r w:rsidR="003B0E04" w:rsidRPr="00277556">
        <w:rPr>
          <w:sz w:val="24"/>
          <w:szCs w:val="24"/>
          <w:rtl/>
          <w:lang w:bidi="ar-EG"/>
        </w:rPr>
        <w:t xml:space="preserve"> </w:t>
      </w:r>
      <w:r w:rsidR="003B0E04" w:rsidRPr="00277556">
        <w:rPr>
          <w:color w:val="00B0F0"/>
          <w:sz w:val="24"/>
          <w:szCs w:val="24"/>
          <w:rtl/>
          <w:lang w:bidi="ar-EG"/>
        </w:rPr>
        <w:t>2</w:t>
      </w:r>
      <w:r w:rsidR="003B0E04" w:rsidRPr="00277556">
        <w:rPr>
          <w:sz w:val="24"/>
          <w:szCs w:val="24"/>
          <w:rtl/>
          <w:lang w:bidi="ar-EG"/>
        </w:rPr>
        <w:t>-</w:t>
      </w:r>
      <w:r w:rsidR="003B0E04" w:rsidRPr="00277556">
        <w:rPr>
          <w:sz w:val="24"/>
          <w:szCs w:val="24"/>
          <w:rtl/>
        </w:rPr>
        <w:t xml:space="preserve"> لتنقيب في البيانات </w:t>
      </w:r>
      <w:r w:rsidR="003B0E04" w:rsidRPr="00277556">
        <w:rPr>
          <w:sz w:val="24"/>
          <w:szCs w:val="24"/>
        </w:rPr>
        <w:t>Data mining</w:t>
      </w:r>
      <w:r w:rsidR="003B0E04" w:rsidRPr="00277556">
        <w:rPr>
          <w:sz w:val="24"/>
          <w:szCs w:val="24"/>
          <w:rtl/>
        </w:rPr>
        <w:t xml:space="preserve"> </w:t>
      </w:r>
    </w:p>
    <w:p w:rsidR="0016644B" w:rsidRPr="00277556" w:rsidRDefault="003B0E04" w:rsidP="003B0E04">
      <w:pPr>
        <w:numPr>
          <w:ilvl w:val="1"/>
          <w:numId w:val="90"/>
        </w:numPr>
        <w:tabs>
          <w:tab w:val="left" w:pos="7613"/>
        </w:tabs>
        <w:rPr>
          <w:sz w:val="24"/>
          <w:szCs w:val="24"/>
        </w:rPr>
      </w:pPr>
      <w:r w:rsidRPr="00277556">
        <w:rPr>
          <w:color w:val="00B050"/>
          <w:sz w:val="24"/>
          <w:szCs w:val="24"/>
          <w:rtl/>
        </w:rPr>
        <w:t>تحليل البيانات متعددة الأبعاد</w:t>
      </w:r>
      <w:r w:rsidRPr="00277556">
        <w:rPr>
          <w:color w:val="00B050"/>
          <w:sz w:val="24"/>
          <w:szCs w:val="24"/>
          <w:rtl/>
          <w:lang w:bidi="ar-EG"/>
        </w:rPr>
        <w:t xml:space="preserve"> </w:t>
      </w:r>
      <w:r w:rsidRPr="00277556">
        <w:rPr>
          <w:color w:val="00B050"/>
          <w:sz w:val="24"/>
          <w:szCs w:val="24"/>
        </w:rPr>
        <w:t>Multidimensional Data -Analysis</w:t>
      </w:r>
      <w:r w:rsidRPr="00277556">
        <w:rPr>
          <w:color w:val="00B050"/>
          <w:sz w:val="24"/>
          <w:szCs w:val="24"/>
          <w:rtl/>
          <w:lang w:bidi="ar-EG"/>
        </w:rPr>
        <w:t xml:space="preserve"> </w:t>
      </w:r>
      <w:r w:rsidRPr="00277556">
        <w:rPr>
          <w:color w:val="00B050"/>
          <w:sz w:val="24"/>
          <w:szCs w:val="24"/>
          <w:lang w:val="en-GB"/>
        </w:rPr>
        <w:t>OLAP</w:t>
      </w:r>
      <w:r w:rsidRPr="00277556">
        <w:rPr>
          <w:color w:val="00B050"/>
          <w:sz w:val="24"/>
          <w:szCs w:val="24"/>
          <w:rtl/>
        </w:rPr>
        <w:t xml:space="preserve"> </w:t>
      </w:r>
      <w:r w:rsidRPr="00277556">
        <w:rPr>
          <w:color w:val="00B050"/>
          <w:sz w:val="24"/>
          <w:szCs w:val="24"/>
          <w:rtl/>
          <w:lang w:bidi="ar-EG"/>
        </w:rPr>
        <w:t>:</w:t>
      </w:r>
      <w:r w:rsidRPr="00277556">
        <w:rPr>
          <w:sz w:val="24"/>
          <w:szCs w:val="24"/>
          <w:rtl/>
          <w:lang w:bidi="ar-EG"/>
        </w:rPr>
        <w:t xml:space="preserve"> يتيح للمستخدم رؤية البيانات من اكثر</w:t>
      </w:r>
      <w:r w:rsidR="0016644B" w:rsidRPr="00277556">
        <w:rPr>
          <w:sz w:val="24"/>
          <w:szCs w:val="24"/>
          <w:rtl/>
          <w:lang w:bidi="ar-EG"/>
        </w:rPr>
        <w:t xml:space="preserve"> من منظور باستخدام اتجاهات متعددة. كل محتوي من البيانات مثل المنتج ,السعر, التكلفة</w:t>
      </w:r>
      <w:r w:rsidR="0016644B" w:rsidRPr="00277556">
        <w:rPr>
          <w:rFonts w:hint="cs"/>
          <w:sz w:val="24"/>
          <w:szCs w:val="24"/>
          <w:rtl/>
        </w:rPr>
        <w:t xml:space="preserve"> </w:t>
      </w:r>
      <w:r w:rsidR="0016644B" w:rsidRPr="00277556">
        <w:rPr>
          <w:sz w:val="24"/>
          <w:szCs w:val="24"/>
          <w:rtl/>
          <w:lang w:bidi="ar-EG"/>
        </w:rPr>
        <w:t>يمثل احد الاتجاهات.</w:t>
      </w:r>
      <w:r w:rsidR="0016644B" w:rsidRPr="00277556">
        <w:rPr>
          <w:sz w:val="24"/>
          <w:szCs w:val="24"/>
          <w:rtl/>
        </w:rPr>
        <w:t xml:space="preserve"> </w:t>
      </w:r>
    </w:p>
    <w:p w:rsidR="0016644B" w:rsidRPr="00277556" w:rsidRDefault="0016644B" w:rsidP="0016644B">
      <w:pPr>
        <w:tabs>
          <w:tab w:val="left" w:pos="7613"/>
        </w:tabs>
        <w:jc w:val="center"/>
        <w:rPr>
          <w:sz w:val="24"/>
          <w:szCs w:val="24"/>
          <w:rtl/>
        </w:rPr>
      </w:pPr>
      <w:r w:rsidRPr="00277556">
        <w:rPr>
          <w:noProof/>
          <w:sz w:val="24"/>
          <w:szCs w:val="24"/>
          <w:rtl/>
        </w:rPr>
        <w:drawing>
          <wp:inline distT="0" distB="0" distL="0" distR="0">
            <wp:extent cx="3000195" cy="2611634"/>
            <wp:effectExtent l="19050" t="0" r="0" b="0"/>
            <wp:docPr id="40" name="صورة 39" descr="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تقاط.PNG"/>
                    <pic:cNvPicPr/>
                  </pic:nvPicPr>
                  <pic:blipFill>
                    <a:blip r:embed="rId39"/>
                    <a:stretch>
                      <a:fillRect/>
                    </a:stretch>
                  </pic:blipFill>
                  <pic:spPr>
                    <a:xfrm>
                      <a:off x="0" y="0"/>
                      <a:ext cx="3000882" cy="2612232"/>
                    </a:xfrm>
                    <a:prstGeom prst="rect">
                      <a:avLst/>
                    </a:prstGeom>
                  </pic:spPr>
                </pic:pic>
              </a:graphicData>
            </a:graphic>
          </wp:inline>
        </w:drawing>
      </w:r>
    </w:p>
    <w:p w:rsidR="00F309D9" w:rsidRPr="00277556" w:rsidRDefault="003B0E04" w:rsidP="003B0E04">
      <w:pPr>
        <w:numPr>
          <w:ilvl w:val="1"/>
          <w:numId w:val="91"/>
        </w:numPr>
        <w:tabs>
          <w:tab w:val="left" w:pos="7613"/>
        </w:tabs>
        <w:rPr>
          <w:sz w:val="24"/>
          <w:szCs w:val="24"/>
        </w:rPr>
      </w:pPr>
      <w:r w:rsidRPr="00277556">
        <w:rPr>
          <w:color w:val="00B050"/>
          <w:sz w:val="24"/>
          <w:szCs w:val="24"/>
          <w:rtl/>
        </w:rPr>
        <w:t xml:space="preserve">لتنقيب في البيانات </w:t>
      </w:r>
      <w:r w:rsidRPr="00277556">
        <w:rPr>
          <w:color w:val="00B050"/>
          <w:sz w:val="24"/>
          <w:szCs w:val="24"/>
        </w:rPr>
        <w:t>Data mining</w:t>
      </w:r>
      <w:r w:rsidRPr="00277556">
        <w:rPr>
          <w:color w:val="00B050"/>
          <w:sz w:val="24"/>
          <w:szCs w:val="24"/>
          <w:rtl/>
        </w:rPr>
        <w:t>:</w:t>
      </w:r>
      <w:r w:rsidRPr="00277556">
        <w:rPr>
          <w:sz w:val="24"/>
          <w:szCs w:val="24"/>
          <w:rtl/>
        </w:rPr>
        <w:t xml:space="preserve"> يستخدم التنقيب في البيانات وسائل متعددة لاكتشاف أنماط مخفية وعلاقات في مجموعة</w:t>
      </w:r>
      <w:r w:rsidRPr="00277556">
        <w:rPr>
          <w:sz w:val="24"/>
          <w:szCs w:val="24"/>
          <w:rtl/>
          <w:lang w:bidi="ar-EG"/>
        </w:rPr>
        <w:t xml:space="preserve"> </w:t>
      </w:r>
      <w:r w:rsidRPr="00277556">
        <w:rPr>
          <w:sz w:val="24"/>
          <w:szCs w:val="24"/>
          <w:rtl/>
        </w:rPr>
        <w:t>واسعة من البيانات واستنتاج قواعد يمكن استخدامها في التنبؤ بالتوجهات المستقبلية</w:t>
      </w:r>
      <w:r w:rsidRPr="00277556">
        <w:rPr>
          <w:sz w:val="24"/>
          <w:szCs w:val="24"/>
          <w:rtl/>
          <w:lang w:bidi="ar-EG"/>
        </w:rPr>
        <w:t xml:space="preserve"> </w:t>
      </w:r>
      <w:r w:rsidRPr="00277556">
        <w:rPr>
          <w:sz w:val="24"/>
          <w:szCs w:val="24"/>
          <w:rtl/>
        </w:rPr>
        <w:t>والإرشاد إلى اتخاذ القرارات السليمة</w:t>
      </w:r>
      <w:r w:rsidRPr="00277556">
        <w:rPr>
          <w:sz w:val="24"/>
          <w:szCs w:val="24"/>
          <w:rtl/>
          <w:lang w:bidi="ar-EG"/>
        </w:rPr>
        <w:t xml:space="preserve"> </w:t>
      </w:r>
    </w:p>
    <w:p w:rsidR="00F309D9" w:rsidRPr="00277556" w:rsidRDefault="003B0E04" w:rsidP="003B0E04">
      <w:pPr>
        <w:numPr>
          <w:ilvl w:val="1"/>
          <w:numId w:val="91"/>
        </w:numPr>
        <w:tabs>
          <w:tab w:val="left" w:pos="7613"/>
        </w:tabs>
        <w:rPr>
          <w:color w:val="00B0F0"/>
          <w:sz w:val="24"/>
          <w:szCs w:val="24"/>
          <w:rtl/>
        </w:rPr>
      </w:pPr>
      <w:r w:rsidRPr="00277556">
        <w:rPr>
          <w:color w:val="00B0F0"/>
          <w:sz w:val="24"/>
          <w:szCs w:val="24"/>
          <w:rtl/>
          <w:lang w:bidi="ar-EG"/>
        </w:rPr>
        <w:t xml:space="preserve">نوعية البيانات التي يمكن استنباطها باستخدام هذه الوسيلة تشمل: </w:t>
      </w:r>
    </w:p>
    <w:p w:rsidR="00F309D9" w:rsidRPr="00277556" w:rsidRDefault="003B0E04" w:rsidP="003B0E04">
      <w:pPr>
        <w:numPr>
          <w:ilvl w:val="2"/>
          <w:numId w:val="91"/>
        </w:numPr>
        <w:tabs>
          <w:tab w:val="left" w:pos="7613"/>
        </w:tabs>
        <w:rPr>
          <w:sz w:val="24"/>
          <w:szCs w:val="24"/>
          <w:rtl/>
        </w:rPr>
      </w:pPr>
      <w:r w:rsidRPr="00277556">
        <w:rPr>
          <w:color w:val="00B0F0"/>
          <w:sz w:val="24"/>
          <w:szCs w:val="24"/>
          <w:rtl/>
          <w:lang w:bidi="ar-EG"/>
        </w:rPr>
        <w:t xml:space="preserve">الارتباط </w:t>
      </w:r>
      <w:r w:rsidRPr="00277556">
        <w:rPr>
          <w:color w:val="00B0F0"/>
          <w:sz w:val="24"/>
          <w:szCs w:val="24"/>
          <w:lang w:val="en-GB"/>
        </w:rPr>
        <w:t>Association</w:t>
      </w:r>
      <w:r w:rsidRPr="00277556">
        <w:rPr>
          <w:color w:val="00B0F0"/>
          <w:sz w:val="24"/>
          <w:szCs w:val="24"/>
          <w:rtl/>
          <w:lang w:bidi="ar-EG"/>
        </w:rPr>
        <w:t>:</w:t>
      </w:r>
      <w:r w:rsidRPr="00277556">
        <w:rPr>
          <w:sz w:val="24"/>
          <w:szCs w:val="24"/>
          <w:rtl/>
          <w:lang w:bidi="ar-EG"/>
        </w:rPr>
        <w:t xml:space="preserve"> يمثل حقيقة تتعلق بحدث معين مثلا :دراسة بيانات متجر معين تشير الي ان شراء علبة فيشار مرتبط في 65% من الحالات بشراء مشروب الكولا ولكن عند وجود عرض ترتفع النسبة الي 85%. هذا يوضح للادارة اهمية برامج العروض للمبيعات</w:t>
      </w:r>
    </w:p>
    <w:p w:rsidR="00F309D9" w:rsidRPr="00277556" w:rsidRDefault="003B0E04" w:rsidP="003B0E04">
      <w:pPr>
        <w:numPr>
          <w:ilvl w:val="2"/>
          <w:numId w:val="91"/>
        </w:numPr>
        <w:tabs>
          <w:tab w:val="left" w:pos="7613"/>
        </w:tabs>
        <w:rPr>
          <w:sz w:val="24"/>
          <w:szCs w:val="24"/>
        </w:rPr>
      </w:pPr>
      <w:r w:rsidRPr="00277556">
        <w:rPr>
          <w:sz w:val="24"/>
          <w:szCs w:val="24"/>
          <w:rtl/>
          <w:lang w:bidi="ar-EG"/>
        </w:rPr>
        <w:t>ا</w:t>
      </w:r>
      <w:r w:rsidRPr="00277556">
        <w:rPr>
          <w:color w:val="00B0F0"/>
          <w:sz w:val="24"/>
          <w:szCs w:val="24"/>
          <w:rtl/>
          <w:lang w:bidi="ar-EG"/>
        </w:rPr>
        <w:t>لتسلسل</w:t>
      </w:r>
      <w:r w:rsidRPr="00277556">
        <w:rPr>
          <w:color w:val="00B0F0"/>
          <w:sz w:val="24"/>
          <w:szCs w:val="24"/>
          <w:lang w:val="en-GB"/>
        </w:rPr>
        <w:t xml:space="preserve"> In sequences </w:t>
      </w:r>
      <w:r w:rsidRPr="00277556">
        <w:rPr>
          <w:color w:val="00B0F0"/>
          <w:sz w:val="24"/>
          <w:szCs w:val="24"/>
          <w:rtl/>
          <w:lang w:bidi="ar-EG"/>
        </w:rPr>
        <w:t xml:space="preserve">: </w:t>
      </w:r>
      <w:r w:rsidRPr="00277556">
        <w:rPr>
          <w:sz w:val="24"/>
          <w:szCs w:val="24"/>
          <w:rtl/>
          <w:lang w:bidi="ar-EG"/>
        </w:rPr>
        <w:t>الاحداث مرتبطة خلال وقت معين. في حالة شراء منزل جديد فانه يتم شراء براد اغذية خلال اسبوعين  في 65% من الحالات.</w:t>
      </w:r>
    </w:p>
    <w:p w:rsidR="00F309D9" w:rsidRPr="00277556" w:rsidRDefault="003B0E04" w:rsidP="003B0E04">
      <w:pPr>
        <w:numPr>
          <w:ilvl w:val="1"/>
          <w:numId w:val="91"/>
        </w:numPr>
        <w:tabs>
          <w:tab w:val="left" w:pos="7613"/>
        </w:tabs>
        <w:rPr>
          <w:sz w:val="24"/>
          <w:szCs w:val="24"/>
        </w:rPr>
      </w:pPr>
      <w:r w:rsidRPr="00277556">
        <w:rPr>
          <w:color w:val="00B050"/>
          <w:sz w:val="24"/>
          <w:szCs w:val="24"/>
          <w:rtl/>
          <w:lang w:bidi="ar-EG"/>
        </w:rPr>
        <w:t>التصنيف</w:t>
      </w:r>
      <w:r w:rsidRPr="00277556">
        <w:rPr>
          <w:color w:val="00B050"/>
          <w:sz w:val="24"/>
          <w:szCs w:val="24"/>
          <w:lang w:val="en-GB"/>
        </w:rPr>
        <w:t xml:space="preserve"> Classification </w:t>
      </w:r>
      <w:r w:rsidRPr="00277556">
        <w:rPr>
          <w:color w:val="00B050"/>
          <w:sz w:val="24"/>
          <w:szCs w:val="24"/>
          <w:rtl/>
          <w:lang w:bidi="ar-EG"/>
        </w:rPr>
        <w:t>:</w:t>
      </w:r>
      <w:r w:rsidRPr="00277556">
        <w:rPr>
          <w:sz w:val="24"/>
          <w:szCs w:val="24"/>
          <w:rtl/>
          <w:lang w:bidi="ar-EG"/>
        </w:rPr>
        <w:t xml:space="preserve"> يكتشف انماط تكشف لاية مجموعة ينتمي عنصر ما بدراسة العناصر الحالية التي تم تصنيفها وباستخدام مجموعة من الفرضيات.شركات بطاقات الائتمان تكون مشغولة بعدم فقد اي من عملائها .هذه الطريقة تساعد في استنتاج من من العملاء هنالك احتمال ان يتحول الي احدي الشركات المنافسة وبالتالي يمكن للادارة ان تستعمل الترغيب للحفاظ علي العميل.</w:t>
      </w:r>
    </w:p>
    <w:p w:rsidR="00F309D9" w:rsidRPr="00277556" w:rsidRDefault="003B0E04" w:rsidP="003B0E04">
      <w:pPr>
        <w:numPr>
          <w:ilvl w:val="1"/>
          <w:numId w:val="91"/>
        </w:numPr>
        <w:tabs>
          <w:tab w:val="left" w:pos="7613"/>
        </w:tabs>
        <w:rPr>
          <w:sz w:val="24"/>
          <w:szCs w:val="24"/>
          <w:rtl/>
        </w:rPr>
      </w:pPr>
      <w:r w:rsidRPr="00277556">
        <w:rPr>
          <w:color w:val="00B050"/>
          <w:sz w:val="24"/>
          <w:szCs w:val="24"/>
          <w:rtl/>
          <w:lang w:bidi="ar-EG"/>
        </w:rPr>
        <w:t>التجميع</w:t>
      </w:r>
      <w:r w:rsidRPr="00277556">
        <w:rPr>
          <w:color w:val="00B050"/>
          <w:sz w:val="24"/>
          <w:szCs w:val="24"/>
          <w:lang w:val="en-GB"/>
        </w:rPr>
        <w:t xml:space="preserve">Clustering </w:t>
      </w:r>
      <w:r w:rsidRPr="00277556">
        <w:rPr>
          <w:color w:val="00B050"/>
          <w:sz w:val="24"/>
          <w:szCs w:val="24"/>
          <w:rtl/>
          <w:lang w:bidi="ar-EG"/>
        </w:rPr>
        <w:t xml:space="preserve">: </w:t>
      </w:r>
      <w:r w:rsidRPr="00277556">
        <w:rPr>
          <w:sz w:val="24"/>
          <w:szCs w:val="24"/>
          <w:rtl/>
          <w:lang w:bidi="ar-EG"/>
        </w:rPr>
        <w:t xml:space="preserve">يعمل بصورة مشابهة للتصنيف عندما لا يكون هنالك مجموعات تم تحديدها بعد. في هذه الحالة تستخدم هذه الطريقة لاكتشاف مجموعات مختلفة مثل تقسيم العملاء الي مجموعات حسب قيمة الاستثمارات للاشخاص. </w:t>
      </w:r>
    </w:p>
    <w:p w:rsidR="00F309D9" w:rsidRPr="00277556" w:rsidRDefault="003B0E04" w:rsidP="003B0E04">
      <w:pPr>
        <w:numPr>
          <w:ilvl w:val="1"/>
          <w:numId w:val="91"/>
        </w:numPr>
        <w:tabs>
          <w:tab w:val="left" w:pos="7613"/>
        </w:tabs>
        <w:rPr>
          <w:sz w:val="24"/>
          <w:szCs w:val="24"/>
        </w:rPr>
      </w:pPr>
      <w:r w:rsidRPr="00277556">
        <w:rPr>
          <w:color w:val="00B050"/>
          <w:sz w:val="24"/>
          <w:szCs w:val="24"/>
          <w:rtl/>
          <w:lang w:bidi="ar-EG"/>
        </w:rPr>
        <w:t>التنبؤ</w:t>
      </w:r>
      <w:r w:rsidRPr="00277556">
        <w:rPr>
          <w:color w:val="00B050"/>
          <w:sz w:val="24"/>
          <w:szCs w:val="24"/>
          <w:lang w:val="en-GB"/>
        </w:rPr>
        <w:t xml:space="preserve">Forecasting </w:t>
      </w:r>
      <w:r w:rsidRPr="00277556">
        <w:rPr>
          <w:color w:val="00B050"/>
          <w:sz w:val="24"/>
          <w:szCs w:val="24"/>
          <w:rtl/>
          <w:lang w:bidi="ar-EG"/>
        </w:rPr>
        <w:t>:</w:t>
      </w:r>
      <w:r w:rsidRPr="00277556">
        <w:rPr>
          <w:sz w:val="24"/>
          <w:szCs w:val="24"/>
          <w:rtl/>
          <w:lang w:bidi="ar-EG"/>
        </w:rPr>
        <w:t xml:space="preserve"> تستخدم مجموعة من القيم الموجودة للتنبؤ عن ماذا يمكن ان تكون القيم الاخري. يمكن للتنبؤ مساعدة المدراء في توقع ما قد تكون عليه المبيعات في المستقبل بناء علي المعطيات الموجودة.</w:t>
      </w:r>
      <w:r w:rsidRPr="00277556">
        <w:rPr>
          <w:sz w:val="24"/>
          <w:szCs w:val="24"/>
          <w:lang w:val="en-GB"/>
        </w:rPr>
        <w:t xml:space="preserve"> </w:t>
      </w:r>
    </w:p>
    <w:p w:rsidR="00F309D9" w:rsidRPr="00277556" w:rsidRDefault="003B0E04" w:rsidP="003B0E04">
      <w:pPr>
        <w:numPr>
          <w:ilvl w:val="1"/>
          <w:numId w:val="91"/>
        </w:numPr>
        <w:tabs>
          <w:tab w:val="left" w:pos="7613"/>
        </w:tabs>
        <w:rPr>
          <w:sz w:val="24"/>
          <w:szCs w:val="24"/>
        </w:rPr>
      </w:pPr>
      <w:r w:rsidRPr="00277556">
        <w:rPr>
          <w:sz w:val="24"/>
          <w:szCs w:val="24"/>
          <w:rtl/>
        </w:rPr>
        <w:t xml:space="preserve">يستخدم التنقيب في البيانات لتوفير معلومات للتسويق المستهدف يخول إنشاء رسائل شخصية وفردية بالاعتماد على التفضيلات الفردية للعملاء. </w:t>
      </w:r>
    </w:p>
    <w:p w:rsidR="00F309D9" w:rsidRPr="00277556" w:rsidRDefault="003B0E04" w:rsidP="003B0E04">
      <w:pPr>
        <w:numPr>
          <w:ilvl w:val="1"/>
          <w:numId w:val="91"/>
        </w:numPr>
        <w:tabs>
          <w:tab w:val="left" w:pos="7613"/>
        </w:tabs>
        <w:rPr>
          <w:sz w:val="24"/>
          <w:szCs w:val="24"/>
          <w:rtl/>
        </w:rPr>
      </w:pPr>
      <w:r w:rsidRPr="00277556">
        <w:rPr>
          <w:sz w:val="24"/>
          <w:szCs w:val="24"/>
          <w:rtl/>
        </w:rPr>
        <w:t>ويستخدم أيضا لتزويد القطاعات والأقسام المختلفة في المؤسسة  بالمعلومات التي يحتاجون</w:t>
      </w:r>
      <w:r w:rsidRPr="00277556">
        <w:rPr>
          <w:sz w:val="24"/>
          <w:szCs w:val="24"/>
          <w:lang w:val="en-GB"/>
        </w:rPr>
        <w:t xml:space="preserve"> </w:t>
      </w:r>
      <w:r w:rsidRPr="00277556">
        <w:rPr>
          <w:sz w:val="24"/>
          <w:szCs w:val="24"/>
          <w:rtl/>
          <w:lang w:bidi="ar-EG"/>
        </w:rPr>
        <w:t xml:space="preserve"> اليها</w:t>
      </w:r>
      <w:r w:rsidRPr="00277556">
        <w:rPr>
          <w:sz w:val="24"/>
          <w:szCs w:val="24"/>
          <w:rtl/>
        </w:rPr>
        <w:t xml:space="preserve">. </w:t>
      </w:r>
    </w:p>
    <w:p w:rsidR="00F309D9" w:rsidRPr="00277556" w:rsidRDefault="003B0E04" w:rsidP="003B0E04">
      <w:pPr>
        <w:numPr>
          <w:ilvl w:val="1"/>
          <w:numId w:val="91"/>
        </w:numPr>
        <w:tabs>
          <w:tab w:val="left" w:pos="7613"/>
        </w:tabs>
        <w:rPr>
          <w:sz w:val="24"/>
          <w:szCs w:val="24"/>
          <w:rtl/>
        </w:rPr>
      </w:pPr>
      <w:r w:rsidRPr="00277556">
        <w:rPr>
          <w:sz w:val="24"/>
          <w:szCs w:val="24"/>
          <w:rtl/>
        </w:rPr>
        <w:t xml:space="preserve">يوجد تطبيقات تنقيب في البيانات عديدة تستخدم في مجال الإدارة والمجال العلمي. </w:t>
      </w:r>
    </w:p>
    <w:p w:rsidR="00F309D9" w:rsidRPr="00277556" w:rsidRDefault="003B0E04" w:rsidP="003B0E04">
      <w:pPr>
        <w:numPr>
          <w:ilvl w:val="1"/>
          <w:numId w:val="91"/>
        </w:numPr>
        <w:tabs>
          <w:tab w:val="left" w:pos="7613"/>
        </w:tabs>
        <w:rPr>
          <w:sz w:val="24"/>
          <w:szCs w:val="24"/>
          <w:rtl/>
        </w:rPr>
      </w:pPr>
      <w:r w:rsidRPr="00277556">
        <w:rPr>
          <w:sz w:val="24"/>
          <w:szCs w:val="24"/>
          <w:rtl/>
        </w:rPr>
        <w:lastRenderedPageBreak/>
        <w:t>يعتبر التنقيب عن البيانات وسيلة قوية ومربحة ولكنها</w:t>
      </w:r>
      <w:r w:rsidRPr="00277556">
        <w:rPr>
          <w:sz w:val="24"/>
          <w:szCs w:val="24"/>
          <w:rtl/>
          <w:lang w:bidi="ar-EG"/>
        </w:rPr>
        <w:t xml:space="preserve"> قد</w:t>
      </w:r>
      <w:r w:rsidRPr="00277556">
        <w:rPr>
          <w:sz w:val="24"/>
          <w:szCs w:val="24"/>
          <w:rtl/>
        </w:rPr>
        <w:t xml:space="preserve"> تقوم بانتهاك الحرية الشخصية للأفراد من خلال تجميع بيانات خاصة بهم من مصادر مختلفة مثل مقدار داخل الفرد، العادات الشرائية، هواياتهم وعائلاتهم.</w:t>
      </w:r>
      <w:r w:rsidRPr="00277556">
        <w:rPr>
          <w:sz w:val="24"/>
          <w:szCs w:val="24"/>
        </w:rPr>
        <w:t xml:space="preserve"> </w:t>
      </w:r>
    </w:p>
    <w:p w:rsidR="0016644B" w:rsidRPr="00277556" w:rsidRDefault="0016644B" w:rsidP="0016644B">
      <w:pPr>
        <w:tabs>
          <w:tab w:val="left" w:pos="7613"/>
        </w:tabs>
        <w:rPr>
          <w:color w:val="FF0000"/>
          <w:sz w:val="24"/>
          <w:szCs w:val="24"/>
          <w:u w:val="single"/>
          <w:rtl/>
        </w:rPr>
      </w:pPr>
      <w:r w:rsidRPr="00277556">
        <w:rPr>
          <w:color w:val="FF0000"/>
          <w:sz w:val="24"/>
          <w:szCs w:val="24"/>
          <w:u w:val="single"/>
          <w:rtl/>
        </w:rPr>
        <w:t>الانترنت وقواعد البيانات متعددة الوسائط</w:t>
      </w:r>
    </w:p>
    <w:p w:rsidR="00F309D9" w:rsidRPr="00277556" w:rsidRDefault="003B0E04" w:rsidP="003B0E04">
      <w:pPr>
        <w:numPr>
          <w:ilvl w:val="1"/>
          <w:numId w:val="92"/>
        </w:numPr>
        <w:tabs>
          <w:tab w:val="left" w:pos="7613"/>
        </w:tabs>
        <w:rPr>
          <w:sz w:val="24"/>
          <w:szCs w:val="24"/>
        </w:rPr>
      </w:pPr>
      <w:r w:rsidRPr="00277556">
        <w:rPr>
          <w:sz w:val="24"/>
          <w:szCs w:val="24"/>
          <w:rtl/>
        </w:rPr>
        <w:t>تخزن مواقع الانترنت المعلومات على شكل صفحات مترابطة فيما بينها حيث تحتوي على نصوص وصوتيات وفيديوهات ورسومات باستخدام قواعد البيانات متعددة الوسائط</w:t>
      </w:r>
      <w:r w:rsidRPr="00277556">
        <w:rPr>
          <w:sz w:val="24"/>
          <w:szCs w:val="24"/>
          <w:rtl/>
          <w:lang w:bidi="ar-EG"/>
        </w:rPr>
        <w:t xml:space="preserve"> </w:t>
      </w:r>
      <w:r w:rsidRPr="00277556">
        <w:rPr>
          <w:sz w:val="24"/>
          <w:szCs w:val="24"/>
        </w:rPr>
        <w:t xml:space="preserve">Hypermedia  Databases </w:t>
      </w:r>
      <w:r w:rsidRPr="00277556">
        <w:rPr>
          <w:sz w:val="24"/>
          <w:szCs w:val="24"/>
          <w:rtl/>
        </w:rPr>
        <w:t>.</w:t>
      </w:r>
    </w:p>
    <w:p w:rsidR="00F309D9" w:rsidRPr="00277556" w:rsidRDefault="003B0E04" w:rsidP="003B0E04">
      <w:pPr>
        <w:numPr>
          <w:ilvl w:val="1"/>
          <w:numId w:val="92"/>
        </w:numPr>
        <w:tabs>
          <w:tab w:val="left" w:pos="7613"/>
        </w:tabs>
        <w:rPr>
          <w:sz w:val="24"/>
          <w:szCs w:val="24"/>
        </w:rPr>
      </w:pPr>
      <w:r w:rsidRPr="00277556">
        <w:rPr>
          <w:sz w:val="24"/>
          <w:szCs w:val="24"/>
          <w:rtl/>
        </w:rPr>
        <w:t xml:space="preserve">قواعد البيانات متعددة الوسائط: هي قواعد بيانات تخزن قطع المعلومات على شكل عُقد مرتبطة بروابط وتكون على شكل شبكة. يمكن أن تحتوي هذه العقد نصوص، رسومات، فيديوعات أو برامج حاسب تنفيذية. لا تتبع عملية البحث عن معلومات أي تنظيم محدد مسبقا. يمكن للمستخدم بالمقابل الاتصال فورا بالمعلومات المرتبطة فيما بينها من خلال أي نوع رابط أنشأه المؤلف. تسمح قواعد البيانات متعددة الوسائط للمستخدمين بالوصول إلى المواضيع على مواقع الانترنت بالترتيب الذي يراه مناسبا. </w:t>
      </w:r>
    </w:p>
    <w:p w:rsidR="0016644B" w:rsidRPr="00277556" w:rsidRDefault="0016644B" w:rsidP="0016644B">
      <w:pPr>
        <w:tabs>
          <w:tab w:val="left" w:pos="7613"/>
        </w:tabs>
        <w:rPr>
          <w:color w:val="FF0000"/>
          <w:sz w:val="24"/>
          <w:szCs w:val="24"/>
          <w:u w:val="single"/>
          <w:rtl/>
        </w:rPr>
      </w:pPr>
      <w:r w:rsidRPr="00277556">
        <w:rPr>
          <w:color w:val="FF0000"/>
          <w:sz w:val="24"/>
          <w:szCs w:val="24"/>
          <w:u w:val="single"/>
          <w:rtl/>
        </w:rPr>
        <w:t>ربط قواعد بيانات المؤسسة  الداخلية بالانترنت</w:t>
      </w:r>
    </w:p>
    <w:p w:rsidR="00F309D9" w:rsidRPr="00277556" w:rsidRDefault="003B0E04" w:rsidP="003B0E04">
      <w:pPr>
        <w:numPr>
          <w:ilvl w:val="1"/>
          <w:numId w:val="93"/>
        </w:numPr>
        <w:tabs>
          <w:tab w:val="left" w:pos="7613"/>
        </w:tabs>
        <w:rPr>
          <w:sz w:val="24"/>
          <w:szCs w:val="24"/>
        </w:rPr>
      </w:pPr>
      <w:r w:rsidRPr="00277556">
        <w:rPr>
          <w:sz w:val="24"/>
          <w:szCs w:val="24"/>
          <w:rtl/>
        </w:rPr>
        <w:t xml:space="preserve">بما أن برامج قواعد البيانات لا تستطيع تفسير أوامر </w:t>
      </w:r>
      <w:r w:rsidRPr="00277556">
        <w:rPr>
          <w:sz w:val="24"/>
          <w:szCs w:val="24"/>
        </w:rPr>
        <w:t>HTML</w:t>
      </w:r>
      <w:r w:rsidRPr="00277556">
        <w:rPr>
          <w:sz w:val="24"/>
          <w:szCs w:val="24"/>
          <w:rtl/>
        </w:rPr>
        <w:t xml:space="preserve">، يقوم خادم الانترنت بتمرير طلب البيانات إلى برنامج متخصص يقوم بتحويل أوامر </w:t>
      </w:r>
      <w:r w:rsidRPr="00277556">
        <w:rPr>
          <w:sz w:val="24"/>
          <w:szCs w:val="24"/>
        </w:rPr>
        <w:t>HTML</w:t>
      </w:r>
      <w:r w:rsidRPr="00277556">
        <w:rPr>
          <w:sz w:val="24"/>
          <w:szCs w:val="24"/>
          <w:rtl/>
        </w:rPr>
        <w:t xml:space="preserve"> إلى تعليمات </w:t>
      </w:r>
      <w:r w:rsidRPr="00277556">
        <w:rPr>
          <w:sz w:val="24"/>
          <w:szCs w:val="24"/>
        </w:rPr>
        <w:t>SQL</w:t>
      </w:r>
      <w:r w:rsidRPr="00277556">
        <w:rPr>
          <w:sz w:val="24"/>
          <w:szCs w:val="24"/>
          <w:rtl/>
        </w:rPr>
        <w:t xml:space="preserve"> يمكن معالجتها من قبل نظم إدارة قواعد البيانات التي تعمل على قاعدة البيانات. في بيئة الخادم والعميل، يجهز نظام إدارة قاعدة بيانات في حاسب خاص يسمى خادم قاعدة بيانات. يقوم برنامج </w:t>
      </w:r>
      <w:r w:rsidRPr="00277556">
        <w:rPr>
          <w:sz w:val="24"/>
          <w:szCs w:val="24"/>
        </w:rPr>
        <w:t>middleware</w:t>
      </w:r>
      <w:r w:rsidRPr="00277556">
        <w:rPr>
          <w:sz w:val="24"/>
          <w:szCs w:val="24"/>
          <w:rtl/>
        </w:rPr>
        <w:t xml:space="preserve"> بتحويل المعلومات من قاعدة بيانات المؤسسة  الداخلية في الخلف إلى خادم الانترنت لتوصيلها إلى المستخدم بصيغة صفحات أنترنت.</w:t>
      </w:r>
    </w:p>
    <w:p w:rsidR="0016644B" w:rsidRPr="00277556" w:rsidRDefault="0016644B" w:rsidP="0016644B">
      <w:pPr>
        <w:tabs>
          <w:tab w:val="left" w:pos="7613"/>
        </w:tabs>
        <w:jc w:val="center"/>
        <w:rPr>
          <w:sz w:val="24"/>
          <w:szCs w:val="24"/>
          <w:rtl/>
        </w:rPr>
      </w:pPr>
      <w:r w:rsidRPr="00277556">
        <w:rPr>
          <w:noProof/>
          <w:sz w:val="24"/>
          <w:szCs w:val="24"/>
        </w:rPr>
        <w:drawing>
          <wp:inline distT="0" distB="0" distL="0" distR="0">
            <wp:extent cx="5136247" cy="992038"/>
            <wp:effectExtent l="19050" t="0" r="7253" b="0"/>
            <wp:docPr id="41" name="صورة 40" descr="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تقاط.PNG"/>
                    <pic:cNvPicPr/>
                  </pic:nvPicPr>
                  <pic:blipFill>
                    <a:blip r:embed="rId40"/>
                    <a:stretch>
                      <a:fillRect/>
                    </a:stretch>
                  </pic:blipFill>
                  <pic:spPr>
                    <a:xfrm>
                      <a:off x="0" y="0"/>
                      <a:ext cx="5157098" cy="996065"/>
                    </a:xfrm>
                    <a:prstGeom prst="rect">
                      <a:avLst/>
                    </a:prstGeom>
                  </pic:spPr>
                </pic:pic>
              </a:graphicData>
            </a:graphic>
          </wp:inline>
        </w:drawing>
      </w:r>
    </w:p>
    <w:p w:rsidR="00F309D9" w:rsidRPr="00277556" w:rsidRDefault="003B0E04" w:rsidP="003B0E04">
      <w:pPr>
        <w:numPr>
          <w:ilvl w:val="1"/>
          <w:numId w:val="94"/>
        </w:numPr>
        <w:tabs>
          <w:tab w:val="left" w:pos="7613"/>
        </w:tabs>
        <w:rPr>
          <w:sz w:val="24"/>
          <w:szCs w:val="24"/>
        </w:rPr>
      </w:pPr>
      <w:r w:rsidRPr="00277556">
        <w:rPr>
          <w:sz w:val="24"/>
          <w:szCs w:val="24"/>
          <w:rtl/>
        </w:rPr>
        <w:t>يوجد عدة فوائد من استخدام الانترنت للوصول إلى قاعدة البيانات الداخلية للمنظمة.</w:t>
      </w:r>
    </w:p>
    <w:p w:rsidR="00F309D9" w:rsidRPr="00277556" w:rsidRDefault="003B0E04" w:rsidP="003B0E04">
      <w:pPr>
        <w:numPr>
          <w:ilvl w:val="2"/>
          <w:numId w:val="94"/>
        </w:numPr>
        <w:tabs>
          <w:tab w:val="left" w:pos="7613"/>
        </w:tabs>
        <w:rPr>
          <w:sz w:val="24"/>
          <w:szCs w:val="24"/>
          <w:rtl/>
        </w:rPr>
      </w:pPr>
      <w:r w:rsidRPr="00277556">
        <w:rPr>
          <w:sz w:val="24"/>
          <w:szCs w:val="24"/>
          <w:rtl/>
        </w:rPr>
        <w:t>يعتبر متصفح الانترنت سهل جدا في الاستخدام ولا يتطلب تدريبا كثيرا كما هي الحالة مع الأدوات الاستفسارية لقواعد البيانات حتى الصديقة للمستخدم.</w:t>
      </w:r>
    </w:p>
    <w:p w:rsidR="00F309D9" w:rsidRPr="00277556" w:rsidRDefault="003B0E04" w:rsidP="003B0E04">
      <w:pPr>
        <w:numPr>
          <w:ilvl w:val="2"/>
          <w:numId w:val="94"/>
        </w:numPr>
        <w:tabs>
          <w:tab w:val="left" w:pos="7613"/>
        </w:tabs>
        <w:rPr>
          <w:sz w:val="24"/>
          <w:szCs w:val="24"/>
          <w:rtl/>
        </w:rPr>
      </w:pPr>
      <w:r w:rsidRPr="00277556">
        <w:rPr>
          <w:sz w:val="24"/>
          <w:szCs w:val="24"/>
          <w:rtl/>
        </w:rPr>
        <w:t>لا تتطلب واجهة متصفح الانترنت تغيرات في قاعدة البيانات الداخلية.</w:t>
      </w:r>
    </w:p>
    <w:p w:rsidR="00F309D9" w:rsidRPr="00277556" w:rsidRDefault="003B0E04" w:rsidP="003B0E04">
      <w:pPr>
        <w:numPr>
          <w:ilvl w:val="2"/>
          <w:numId w:val="94"/>
        </w:numPr>
        <w:tabs>
          <w:tab w:val="left" w:pos="7613"/>
        </w:tabs>
        <w:rPr>
          <w:sz w:val="24"/>
          <w:szCs w:val="24"/>
          <w:rtl/>
        </w:rPr>
      </w:pPr>
      <w:r w:rsidRPr="00277556">
        <w:rPr>
          <w:sz w:val="24"/>
          <w:szCs w:val="24"/>
          <w:rtl/>
        </w:rPr>
        <w:t>تزيد المنظمات استثماراتها بالانظمة القديمة لان تكلفة إضافة موقع انترنت (واجهة) أمام نظامها القديم تكلف أقل بكثير من إعادة تصميم وإنشاء نظام لتحسين وصول المستخدم للمعلومات.</w:t>
      </w:r>
    </w:p>
    <w:p w:rsidR="00F309D9" w:rsidRPr="00277556" w:rsidRDefault="003B0E04" w:rsidP="003B0E04">
      <w:pPr>
        <w:numPr>
          <w:ilvl w:val="2"/>
          <w:numId w:val="94"/>
        </w:numPr>
        <w:tabs>
          <w:tab w:val="left" w:pos="7613"/>
        </w:tabs>
        <w:rPr>
          <w:sz w:val="24"/>
          <w:szCs w:val="24"/>
        </w:rPr>
      </w:pPr>
      <w:r w:rsidRPr="00277556">
        <w:rPr>
          <w:sz w:val="24"/>
          <w:szCs w:val="24"/>
          <w:rtl/>
        </w:rPr>
        <w:t>أدت عملية الوصول لقواعد البيانات العامة من خلال الانترنت إلى أنشاء فرص وكفاءات انتاجية جديدة وحتى إلى تغيير طريقة تأدية الأعمال.</w:t>
      </w:r>
    </w:p>
    <w:p w:rsidR="00277556" w:rsidRPr="00277556" w:rsidRDefault="00277556" w:rsidP="00277556">
      <w:pPr>
        <w:tabs>
          <w:tab w:val="left" w:pos="7613"/>
        </w:tabs>
        <w:rPr>
          <w:color w:val="FF0000"/>
          <w:sz w:val="24"/>
          <w:szCs w:val="24"/>
          <w:u w:val="single"/>
          <w:rtl/>
        </w:rPr>
      </w:pPr>
      <w:r w:rsidRPr="00277556">
        <w:rPr>
          <w:color w:val="FF0000"/>
          <w:sz w:val="24"/>
          <w:szCs w:val="24"/>
          <w:u w:val="single"/>
          <w:rtl/>
        </w:rPr>
        <w:t>المتطلبات الإدارية لنظم قواعد البيانات</w:t>
      </w:r>
    </w:p>
    <w:p w:rsidR="00F309D9" w:rsidRPr="00277556" w:rsidRDefault="003B0E04" w:rsidP="003B0E04">
      <w:pPr>
        <w:numPr>
          <w:ilvl w:val="0"/>
          <w:numId w:val="95"/>
        </w:numPr>
        <w:tabs>
          <w:tab w:val="left" w:pos="7613"/>
        </w:tabs>
        <w:rPr>
          <w:color w:val="00B050"/>
          <w:sz w:val="24"/>
          <w:szCs w:val="24"/>
        </w:rPr>
      </w:pPr>
      <w:r w:rsidRPr="00277556">
        <w:rPr>
          <w:color w:val="00B050"/>
          <w:sz w:val="24"/>
          <w:szCs w:val="24"/>
          <w:rtl/>
        </w:rPr>
        <w:t xml:space="preserve">العناصر الهامة في بيئة قواعد البيانات: </w:t>
      </w:r>
    </w:p>
    <w:p w:rsidR="00F309D9" w:rsidRPr="00277556" w:rsidRDefault="003B0E04" w:rsidP="003B0E04">
      <w:pPr>
        <w:numPr>
          <w:ilvl w:val="1"/>
          <w:numId w:val="95"/>
        </w:numPr>
        <w:tabs>
          <w:tab w:val="left" w:pos="7613"/>
        </w:tabs>
        <w:rPr>
          <w:sz w:val="24"/>
          <w:szCs w:val="24"/>
          <w:rtl/>
        </w:rPr>
      </w:pPr>
      <w:r w:rsidRPr="00277556">
        <w:rPr>
          <w:sz w:val="24"/>
          <w:szCs w:val="24"/>
          <w:rtl/>
        </w:rPr>
        <w:t xml:space="preserve">تتطلب أنظمة قواعد البيانات من المؤسسة  التعرّف على الدور الاستراتيجي للمعلومات والبدء بالإدارة والتخطيط للمعلومات بفعالية كأنها من مواردها. على المؤسسة  تطوير وظيفة إدارة البيانات التي تقوم بتحديد متطلبات المعلومات على مستوى كامل المؤسسة  وتمكينها من الاتصال المباشر مع الإدارة العليا. </w:t>
      </w:r>
    </w:p>
    <w:p w:rsidR="00F309D9" w:rsidRPr="00277556" w:rsidRDefault="003B0E04" w:rsidP="003B0E04">
      <w:pPr>
        <w:numPr>
          <w:ilvl w:val="1"/>
          <w:numId w:val="95"/>
        </w:numPr>
        <w:tabs>
          <w:tab w:val="left" w:pos="7613"/>
        </w:tabs>
        <w:rPr>
          <w:sz w:val="24"/>
          <w:szCs w:val="24"/>
        </w:rPr>
      </w:pPr>
      <w:r w:rsidRPr="00277556">
        <w:rPr>
          <w:sz w:val="24"/>
          <w:szCs w:val="24"/>
          <w:rtl/>
        </w:rPr>
        <w:t>تكون إدارة البيانات مسئولة عن السياسات والإجراءات التي يمكن من خلالها إدارة البيانات كموارد للمنظمة. تضم هذه المسئوليات تطوير سياسة المعلومات تخطيط البيانات، الاشراف على التصميم المنطقي لقاعدة البيانات وتطوير قاموس البيانات ومراقبة كيف يستخدم اختصاصيو أنظمة المعلومات والمستخدمون هذه البيانات.</w:t>
      </w:r>
      <w:r w:rsidRPr="00277556">
        <w:rPr>
          <w:sz w:val="24"/>
          <w:szCs w:val="24"/>
        </w:rPr>
        <w:t xml:space="preserve"> </w:t>
      </w:r>
    </w:p>
    <w:p w:rsidR="00277556" w:rsidRPr="00277556" w:rsidRDefault="00277556" w:rsidP="00277556">
      <w:pPr>
        <w:tabs>
          <w:tab w:val="left" w:pos="7613"/>
        </w:tabs>
        <w:ind w:left="1440"/>
        <w:rPr>
          <w:sz w:val="24"/>
          <w:szCs w:val="24"/>
        </w:rPr>
      </w:pPr>
    </w:p>
    <w:p w:rsidR="00F309D9" w:rsidRPr="00277556" w:rsidRDefault="003B0E04" w:rsidP="003B0E04">
      <w:pPr>
        <w:numPr>
          <w:ilvl w:val="1"/>
          <w:numId w:val="95"/>
        </w:numPr>
        <w:tabs>
          <w:tab w:val="left" w:pos="7613"/>
        </w:tabs>
        <w:rPr>
          <w:sz w:val="24"/>
          <w:szCs w:val="24"/>
          <w:rtl/>
        </w:rPr>
      </w:pPr>
      <w:r w:rsidRPr="00277556">
        <w:rPr>
          <w:sz w:val="24"/>
          <w:szCs w:val="24"/>
          <w:rtl/>
        </w:rPr>
        <w:t xml:space="preserve">من المبادئ الاساسية في إدارة البيانات أن البيانات هي من ملكية المؤسسة  ككل. </w:t>
      </w:r>
    </w:p>
    <w:p w:rsidR="00F309D9" w:rsidRPr="00277556" w:rsidRDefault="003B0E04" w:rsidP="003B0E04">
      <w:pPr>
        <w:numPr>
          <w:ilvl w:val="1"/>
          <w:numId w:val="95"/>
        </w:numPr>
        <w:tabs>
          <w:tab w:val="left" w:pos="7613"/>
        </w:tabs>
        <w:rPr>
          <w:sz w:val="24"/>
          <w:szCs w:val="24"/>
          <w:rtl/>
        </w:rPr>
      </w:pPr>
      <w:r w:rsidRPr="00277556">
        <w:rPr>
          <w:sz w:val="24"/>
          <w:szCs w:val="24"/>
          <w:rtl/>
        </w:rPr>
        <w:t>لا يمكن أن تنتمي البيانات إلى أية وحدة في النظام بشكل حصري.</w:t>
      </w:r>
    </w:p>
    <w:p w:rsidR="00F309D9" w:rsidRPr="00277556" w:rsidRDefault="003B0E04" w:rsidP="003B0E04">
      <w:pPr>
        <w:numPr>
          <w:ilvl w:val="1"/>
          <w:numId w:val="95"/>
        </w:numPr>
        <w:tabs>
          <w:tab w:val="left" w:pos="7613"/>
        </w:tabs>
        <w:rPr>
          <w:sz w:val="24"/>
          <w:szCs w:val="24"/>
          <w:rtl/>
        </w:rPr>
      </w:pPr>
      <w:r w:rsidRPr="00277556">
        <w:rPr>
          <w:sz w:val="24"/>
          <w:szCs w:val="24"/>
          <w:rtl/>
        </w:rPr>
        <w:t xml:space="preserve">يجب أن تتوفر البيانات لأي مجموعة تحتاج هذه البيانات لتأدية مهامها. </w:t>
      </w:r>
    </w:p>
    <w:p w:rsidR="00F309D9" w:rsidRPr="00277556" w:rsidRDefault="003B0E04" w:rsidP="003B0E04">
      <w:pPr>
        <w:numPr>
          <w:ilvl w:val="1"/>
          <w:numId w:val="95"/>
        </w:numPr>
        <w:tabs>
          <w:tab w:val="left" w:pos="7613"/>
        </w:tabs>
        <w:rPr>
          <w:sz w:val="24"/>
          <w:szCs w:val="24"/>
          <w:rtl/>
        </w:rPr>
      </w:pPr>
      <w:r w:rsidRPr="00277556">
        <w:rPr>
          <w:sz w:val="24"/>
          <w:szCs w:val="24"/>
          <w:rtl/>
        </w:rPr>
        <w:t>تحتاج المؤسسة  إلى صياغة سياسة المعلومات التي تحدد القواعد لأجل مشاركة، نشر، استقطاب، بناء المعايير، تصنيف، وجرد المعلومات في كل المنظمة.</w:t>
      </w:r>
    </w:p>
    <w:p w:rsidR="00F309D9" w:rsidRPr="00277556" w:rsidRDefault="003B0E04" w:rsidP="003B0E04">
      <w:pPr>
        <w:numPr>
          <w:ilvl w:val="1"/>
          <w:numId w:val="95"/>
        </w:numPr>
        <w:tabs>
          <w:tab w:val="left" w:pos="7613"/>
        </w:tabs>
        <w:rPr>
          <w:sz w:val="24"/>
          <w:szCs w:val="24"/>
          <w:rtl/>
        </w:rPr>
      </w:pPr>
      <w:r w:rsidRPr="00277556">
        <w:rPr>
          <w:sz w:val="24"/>
          <w:szCs w:val="24"/>
          <w:rtl/>
        </w:rPr>
        <w:t xml:space="preserve">تنظم سياسة المعلومات </w:t>
      </w:r>
      <w:r w:rsidRPr="00277556">
        <w:rPr>
          <w:sz w:val="24"/>
          <w:szCs w:val="24"/>
        </w:rPr>
        <w:t>Information Policy</w:t>
      </w:r>
      <w:r w:rsidRPr="00277556">
        <w:rPr>
          <w:sz w:val="24"/>
          <w:szCs w:val="24"/>
          <w:rtl/>
        </w:rPr>
        <w:t xml:space="preserve"> الإجراءات والمسئوليات التي تحدد أي وحدات تشارك المعلومات ومتى يمكن توزيع المعلومات ومن المسئول عن تحديث وصيانة المعلومات. </w:t>
      </w:r>
    </w:p>
    <w:p w:rsidR="00F309D9" w:rsidRPr="00277556" w:rsidRDefault="003B0E04" w:rsidP="003B0E04">
      <w:pPr>
        <w:numPr>
          <w:ilvl w:val="1"/>
          <w:numId w:val="95"/>
        </w:numPr>
        <w:tabs>
          <w:tab w:val="left" w:pos="7613"/>
        </w:tabs>
        <w:rPr>
          <w:sz w:val="24"/>
          <w:szCs w:val="24"/>
        </w:rPr>
      </w:pPr>
      <w:r w:rsidRPr="00277556">
        <w:rPr>
          <w:sz w:val="24"/>
          <w:szCs w:val="24"/>
          <w:rtl/>
        </w:rPr>
        <w:t>إدارة البيانات هي وظيفة تنظيمية مهمة تم إثبات مكانتها وأهمية إنجازاتها.</w:t>
      </w:r>
    </w:p>
    <w:p w:rsidR="00F309D9" w:rsidRPr="00277556" w:rsidRDefault="003B0E04" w:rsidP="003B0E04">
      <w:pPr>
        <w:numPr>
          <w:ilvl w:val="1"/>
          <w:numId w:val="95"/>
        </w:numPr>
        <w:tabs>
          <w:tab w:val="left" w:pos="7613"/>
        </w:tabs>
        <w:rPr>
          <w:color w:val="00B050"/>
          <w:sz w:val="24"/>
          <w:szCs w:val="24"/>
        </w:rPr>
      </w:pPr>
      <w:r w:rsidRPr="00277556">
        <w:rPr>
          <w:color w:val="00B050"/>
          <w:sz w:val="24"/>
          <w:szCs w:val="24"/>
          <w:rtl/>
        </w:rPr>
        <w:t>منهجية تخطيط ونمذجة البيانات:</w:t>
      </w:r>
      <w:r w:rsidRPr="00277556">
        <w:rPr>
          <w:sz w:val="24"/>
          <w:szCs w:val="24"/>
          <w:rtl/>
        </w:rPr>
        <w:t xml:space="preserve">بسبب الفوائد التنظيمية الكبيرة لنظم إدارة قواعد البيانات، تتطلب المؤسسة  إجراء تخطيط واسع لها من أجل البيانات. من الضروري تحليل كامل المؤسسة  بالتركيز على متطلبات المعلومات من أجل تطوير قاعدة البيانات. يهدف تحليل المؤسسة  إلى التعرف على الكيانات الأساسية </w:t>
      </w:r>
      <w:r w:rsidRPr="00277556">
        <w:rPr>
          <w:sz w:val="24"/>
          <w:szCs w:val="24"/>
        </w:rPr>
        <w:t>key entities</w:t>
      </w:r>
      <w:r w:rsidRPr="00277556">
        <w:rPr>
          <w:sz w:val="24"/>
          <w:szCs w:val="24"/>
          <w:rtl/>
        </w:rPr>
        <w:t xml:space="preserve"> والصفات </w:t>
      </w:r>
      <w:r w:rsidRPr="00277556">
        <w:rPr>
          <w:sz w:val="24"/>
          <w:szCs w:val="24"/>
        </w:rPr>
        <w:t>attributes</w:t>
      </w:r>
      <w:r w:rsidRPr="00277556">
        <w:rPr>
          <w:sz w:val="24"/>
          <w:szCs w:val="24"/>
          <w:rtl/>
        </w:rPr>
        <w:t xml:space="preserve"> والعلاقات التي تؤلف بيانات المنظمة. </w:t>
      </w:r>
    </w:p>
    <w:p w:rsidR="00F309D9" w:rsidRPr="00277556" w:rsidRDefault="003B0E04" w:rsidP="003B0E04">
      <w:pPr>
        <w:numPr>
          <w:ilvl w:val="1"/>
          <w:numId w:val="95"/>
        </w:numPr>
        <w:tabs>
          <w:tab w:val="left" w:pos="7613"/>
        </w:tabs>
        <w:rPr>
          <w:color w:val="00B050"/>
          <w:sz w:val="24"/>
          <w:szCs w:val="24"/>
          <w:rtl/>
        </w:rPr>
      </w:pPr>
      <w:r w:rsidRPr="00277556">
        <w:rPr>
          <w:color w:val="00B050"/>
          <w:sz w:val="24"/>
          <w:szCs w:val="24"/>
          <w:rtl/>
        </w:rPr>
        <w:t>إدارة وتكنولوجيا قواعد البيانات:</w:t>
      </w:r>
      <w:r w:rsidRPr="00277556">
        <w:rPr>
          <w:sz w:val="24"/>
          <w:szCs w:val="24"/>
          <w:rtl/>
        </w:rPr>
        <w:t xml:space="preserve">تحتاج قواعد البيانات إلى برامج جديدة وكادر مختص مدرب على تقنياتها بالإضافة إلى هياكل إدارة البيانات. طورت المنظمات مجموعة ”تصميم وإدارة قواعد البيانات“ التي تهتم بتعريف وتنظيم هيكل ومحتوى قاعدة البيانات والصيانة، وتقوم بإنشاء التصميم المادي والعلاقات المنطقية بين العناصر وإجراءات وقواعد الوصول إليها وحمايتها.  </w:t>
      </w:r>
    </w:p>
    <w:p w:rsidR="00F309D9" w:rsidRPr="00277556" w:rsidRDefault="003B0E04" w:rsidP="003B0E04">
      <w:pPr>
        <w:numPr>
          <w:ilvl w:val="1"/>
          <w:numId w:val="95"/>
        </w:numPr>
        <w:tabs>
          <w:tab w:val="left" w:pos="7613"/>
        </w:tabs>
        <w:rPr>
          <w:color w:val="00B050"/>
          <w:sz w:val="24"/>
          <w:szCs w:val="24"/>
        </w:rPr>
      </w:pPr>
      <w:r w:rsidRPr="00277556">
        <w:rPr>
          <w:color w:val="00B050"/>
          <w:sz w:val="24"/>
          <w:szCs w:val="24"/>
          <w:rtl/>
        </w:rPr>
        <w:t xml:space="preserve">المستخدمون : </w:t>
      </w:r>
      <w:r w:rsidRPr="00277556">
        <w:rPr>
          <w:sz w:val="24"/>
          <w:szCs w:val="24"/>
          <w:rtl/>
        </w:rPr>
        <w:t xml:space="preserve">مجموعة غفيرة من المتخصين والمدربين وغير المتخصين. </w:t>
      </w:r>
    </w:p>
    <w:p w:rsidR="00F309D9" w:rsidRPr="00277556" w:rsidRDefault="003B0E04" w:rsidP="003B0E04">
      <w:pPr>
        <w:numPr>
          <w:ilvl w:val="1"/>
          <w:numId w:val="95"/>
        </w:numPr>
        <w:tabs>
          <w:tab w:val="left" w:pos="7613"/>
        </w:tabs>
        <w:rPr>
          <w:color w:val="002060"/>
          <w:sz w:val="24"/>
          <w:szCs w:val="24"/>
        </w:rPr>
      </w:pPr>
      <w:r w:rsidRPr="00277556">
        <w:rPr>
          <w:color w:val="002060"/>
          <w:sz w:val="24"/>
          <w:szCs w:val="24"/>
          <w:rtl/>
        </w:rPr>
        <w:t xml:space="preserve">التحديات التي تواجه المنظمات في إدارة بياناتها بشكل فعال: </w:t>
      </w:r>
    </w:p>
    <w:p w:rsidR="00F309D9" w:rsidRPr="00277556" w:rsidRDefault="003B0E04" w:rsidP="003B0E04">
      <w:pPr>
        <w:numPr>
          <w:ilvl w:val="2"/>
          <w:numId w:val="95"/>
        </w:numPr>
        <w:tabs>
          <w:tab w:val="left" w:pos="7613"/>
        </w:tabs>
        <w:rPr>
          <w:color w:val="00B0F0"/>
          <w:sz w:val="24"/>
          <w:szCs w:val="24"/>
          <w:rtl/>
        </w:rPr>
      </w:pPr>
      <w:r w:rsidRPr="00277556">
        <w:rPr>
          <w:color w:val="00B0F0"/>
          <w:sz w:val="24"/>
          <w:szCs w:val="24"/>
          <w:rtl/>
        </w:rPr>
        <w:t>توزيع السلطات:</w:t>
      </w:r>
      <w:r w:rsidRPr="00277556">
        <w:rPr>
          <w:sz w:val="24"/>
          <w:szCs w:val="24"/>
          <w:rtl/>
        </w:rPr>
        <w:t>يؤثر تطبيق نظم إدارة قواعد البيانات على تقسم السلطات بين موظفي المؤسسة  مما يؤدي إلى إحداث مقاومة له من قبل الأقسام والإدارات المختلفة بسبب تضارب مصالح المستفيدين من الوضع الحالي في المنظمة.</w:t>
      </w:r>
    </w:p>
    <w:p w:rsidR="00F309D9" w:rsidRPr="00277556" w:rsidRDefault="003B0E04" w:rsidP="003B0E04">
      <w:pPr>
        <w:numPr>
          <w:ilvl w:val="2"/>
          <w:numId w:val="95"/>
        </w:numPr>
        <w:tabs>
          <w:tab w:val="left" w:pos="7613"/>
        </w:tabs>
        <w:rPr>
          <w:color w:val="00B0F0"/>
          <w:sz w:val="24"/>
          <w:szCs w:val="24"/>
          <w:rtl/>
        </w:rPr>
      </w:pPr>
      <w:r w:rsidRPr="00277556">
        <w:rPr>
          <w:color w:val="00B0F0"/>
          <w:sz w:val="24"/>
          <w:szCs w:val="24"/>
          <w:rtl/>
        </w:rPr>
        <w:t>ملكية وتبادل المعلومات:</w:t>
      </w:r>
      <w:r w:rsidRPr="00277556">
        <w:rPr>
          <w:sz w:val="24"/>
          <w:szCs w:val="24"/>
          <w:rtl/>
        </w:rPr>
        <w:t>كل إدارة وقسم في بيئة الملفات التقليدية يحتفظ بالمعلومات الخاصة به في نظام خاص به مبني حسب احتياجاته. أدى تطبيق نظم إدارة قواعد البيانات إلى تقديم مصلحة المؤسسة  على مصلحة الأقسام وإلى دعم مركزية قواعد البيانات.</w:t>
      </w:r>
    </w:p>
    <w:p w:rsidR="00F309D9" w:rsidRPr="00277556" w:rsidRDefault="003B0E04" w:rsidP="003B0E04">
      <w:pPr>
        <w:numPr>
          <w:ilvl w:val="2"/>
          <w:numId w:val="95"/>
        </w:numPr>
        <w:tabs>
          <w:tab w:val="left" w:pos="7613"/>
        </w:tabs>
        <w:rPr>
          <w:color w:val="00B0F0"/>
          <w:sz w:val="24"/>
          <w:szCs w:val="24"/>
          <w:rtl/>
        </w:rPr>
      </w:pPr>
      <w:r w:rsidRPr="00277556">
        <w:rPr>
          <w:color w:val="00B0F0"/>
          <w:sz w:val="24"/>
          <w:szCs w:val="24"/>
          <w:rtl/>
        </w:rPr>
        <w:t xml:space="preserve">موازنة التكاليف والفوائد: </w:t>
      </w:r>
      <w:r w:rsidRPr="00277556">
        <w:rPr>
          <w:sz w:val="24"/>
          <w:szCs w:val="24"/>
          <w:rtl/>
        </w:rPr>
        <w:t xml:space="preserve">تكاليف الانتقال إلى بيئة </w:t>
      </w:r>
      <w:r w:rsidRPr="00277556">
        <w:rPr>
          <w:sz w:val="24"/>
          <w:szCs w:val="24"/>
        </w:rPr>
        <w:t>DBMS</w:t>
      </w:r>
      <w:r w:rsidRPr="00277556">
        <w:rPr>
          <w:sz w:val="24"/>
          <w:szCs w:val="24"/>
          <w:rtl/>
        </w:rPr>
        <w:t xml:space="preserve"> واضحة وكبيرة على المدى القصير شراء تجهيزات اتصالات وبرمجيات ومعدات. يجب اعتباره على انه استثمارات مجدية للمنظمة. الفوائد تكون معنوية وبعيدة المدى.</w:t>
      </w:r>
      <w:r w:rsidRPr="00277556">
        <w:rPr>
          <w:sz w:val="24"/>
          <w:szCs w:val="24"/>
        </w:rPr>
        <w:t xml:space="preserve"> </w:t>
      </w:r>
    </w:p>
    <w:p w:rsidR="00277556" w:rsidRPr="00277556" w:rsidRDefault="00277556" w:rsidP="00277556">
      <w:pPr>
        <w:tabs>
          <w:tab w:val="left" w:pos="7613"/>
        </w:tabs>
        <w:rPr>
          <w:sz w:val="24"/>
          <w:szCs w:val="24"/>
          <w:rtl/>
        </w:rPr>
      </w:pPr>
    </w:p>
    <w:p w:rsidR="00277556" w:rsidRDefault="00277556" w:rsidP="00277556">
      <w:pPr>
        <w:tabs>
          <w:tab w:val="left" w:pos="7613"/>
        </w:tabs>
        <w:rPr>
          <w:sz w:val="24"/>
          <w:szCs w:val="24"/>
          <w:rtl/>
        </w:rPr>
      </w:pPr>
    </w:p>
    <w:p w:rsidR="005E24A2" w:rsidRDefault="005E24A2" w:rsidP="00277556">
      <w:pPr>
        <w:tabs>
          <w:tab w:val="left" w:pos="7613"/>
        </w:tabs>
        <w:rPr>
          <w:sz w:val="24"/>
          <w:szCs w:val="24"/>
          <w:rtl/>
        </w:rPr>
      </w:pPr>
    </w:p>
    <w:p w:rsidR="005E24A2" w:rsidRDefault="005E24A2" w:rsidP="00277556">
      <w:pPr>
        <w:tabs>
          <w:tab w:val="left" w:pos="7613"/>
        </w:tabs>
        <w:rPr>
          <w:sz w:val="24"/>
          <w:szCs w:val="24"/>
          <w:rtl/>
        </w:rPr>
      </w:pPr>
    </w:p>
    <w:p w:rsidR="005E24A2" w:rsidRDefault="005E24A2" w:rsidP="00277556">
      <w:pPr>
        <w:tabs>
          <w:tab w:val="left" w:pos="7613"/>
        </w:tabs>
        <w:rPr>
          <w:sz w:val="24"/>
          <w:szCs w:val="24"/>
          <w:rtl/>
        </w:rPr>
      </w:pPr>
    </w:p>
    <w:p w:rsidR="005E24A2" w:rsidRDefault="005E24A2" w:rsidP="00277556">
      <w:pPr>
        <w:tabs>
          <w:tab w:val="left" w:pos="7613"/>
        </w:tabs>
        <w:rPr>
          <w:sz w:val="24"/>
          <w:szCs w:val="24"/>
          <w:rtl/>
        </w:rPr>
      </w:pPr>
    </w:p>
    <w:p w:rsidR="005E24A2" w:rsidRDefault="005E24A2" w:rsidP="00277556">
      <w:pPr>
        <w:tabs>
          <w:tab w:val="left" w:pos="7613"/>
        </w:tabs>
        <w:rPr>
          <w:sz w:val="24"/>
          <w:szCs w:val="24"/>
          <w:rtl/>
        </w:rPr>
      </w:pPr>
    </w:p>
    <w:p w:rsidR="005E24A2" w:rsidRPr="005E24A2" w:rsidRDefault="005E24A2" w:rsidP="005E24A2">
      <w:pPr>
        <w:tabs>
          <w:tab w:val="left" w:pos="7613"/>
        </w:tabs>
        <w:jc w:val="center"/>
        <w:rPr>
          <w:color w:val="C00000"/>
          <w:sz w:val="24"/>
          <w:szCs w:val="24"/>
          <w:u w:val="single"/>
        </w:rPr>
      </w:pPr>
      <w:r w:rsidRPr="005E24A2">
        <w:rPr>
          <w:b/>
          <w:bCs/>
          <w:color w:val="C00000"/>
          <w:sz w:val="24"/>
          <w:szCs w:val="24"/>
          <w:u w:val="single"/>
          <w:rtl/>
          <w:lang w:bidi="ar-EG"/>
        </w:rPr>
        <w:lastRenderedPageBreak/>
        <w:t xml:space="preserve">المحاضرة العاشرة </w:t>
      </w:r>
    </w:p>
    <w:p w:rsidR="005E24A2" w:rsidRDefault="005E24A2" w:rsidP="005E24A2">
      <w:pPr>
        <w:tabs>
          <w:tab w:val="left" w:pos="7613"/>
        </w:tabs>
        <w:jc w:val="center"/>
        <w:rPr>
          <w:b/>
          <w:bCs/>
          <w:color w:val="C00000"/>
          <w:sz w:val="24"/>
          <w:szCs w:val="24"/>
          <w:u w:val="single"/>
          <w:rtl/>
        </w:rPr>
      </w:pPr>
      <w:r w:rsidRPr="005E24A2">
        <w:rPr>
          <w:b/>
          <w:bCs/>
          <w:color w:val="C00000"/>
          <w:sz w:val="24"/>
          <w:szCs w:val="24"/>
          <w:u w:val="single"/>
          <w:rtl/>
        </w:rPr>
        <w:t xml:space="preserve">إعادة تصميم المنظمات باستخدام نظم المعلومات </w:t>
      </w:r>
    </w:p>
    <w:p w:rsidR="005E24A2" w:rsidRDefault="005E24A2" w:rsidP="005E24A2">
      <w:pPr>
        <w:tabs>
          <w:tab w:val="left" w:pos="7613"/>
        </w:tabs>
        <w:jc w:val="center"/>
        <w:rPr>
          <w:color w:val="C00000"/>
          <w:sz w:val="24"/>
          <w:szCs w:val="24"/>
          <w:u w:val="single"/>
          <w:rtl/>
        </w:rPr>
      </w:pPr>
      <w:r w:rsidRPr="005E24A2">
        <w:rPr>
          <w:b/>
          <w:bCs/>
          <w:color w:val="C00000"/>
          <w:sz w:val="24"/>
          <w:szCs w:val="24"/>
          <w:u w:val="single"/>
          <w:rtl/>
          <w:lang w:bidi="ar-EG"/>
        </w:rPr>
        <w:t>عناصر المحاضرة</w:t>
      </w:r>
    </w:p>
    <w:p w:rsidR="005E24A2" w:rsidRPr="005E24A2" w:rsidRDefault="005E24A2" w:rsidP="005E24A2">
      <w:pPr>
        <w:numPr>
          <w:ilvl w:val="1"/>
          <w:numId w:val="96"/>
        </w:numPr>
        <w:tabs>
          <w:tab w:val="left" w:pos="7613"/>
        </w:tabs>
        <w:rPr>
          <w:color w:val="0070C0"/>
          <w:sz w:val="24"/>
          <w:szCs w:val="24"/>
        </w:rPr>
      </w:pPr>
      <w:r w:rsidRPr="005E24A2">
        <w:rPr>
          <w:color w:val="0070C0"/>
          <w:sz w:val="24"/>
          <w:szCs w:val="24"/>
          <w:rtl/>
          <w:lang w:bidi="ar-EG"/>
        </w:rPr>
        <w:t>ال</w:t>
      </w:r>
      <w:r w:rsidRPr="005E24A2">
        <w:rPr>
          <w:color w:val="0070C0"/>
          <w:sz w:val="24"/>
          <w:szCs w:val="24"/>
          <w:rtl/>
        </w:rPr>
        <w:t>تحديات</w:t>
      </w:r>
      <w:r w:rsidRPr="005E24A2">
        <w:rPr>
          <w:color w:val="0070C0"/>
          <w:sz w:val="24"/>
          <w:szCs w:val="24"/>
          <w:rtl/>
          <w:lang w:bidi="ar-EG"/>
        </w:rPr>
        <w:t xml:space="preserve"> التي </w:t>
      </w:r>
      <w:r w:rsidRPr="005E24A2">
        <w:rPr>
          <w:color w:val="0070C0"/>
          <w:sz w:val="24"/>
          <w:szCs w:val="24"/>
          <w:rtl/>
        </w:rPr>
        <w:t xml:space="preserve"> تواجه المنظمة عند بنائها نظام معلومات جديد</w:t>
      </w:r>
    </w:p>
    <w:p w:rsidR="005E24A2" w:rsidRPr="005E24A2" w:rsidRDefault="005E24A2" w:rsidP="005E24A2">
      <w:pPr>
        <w:numPr>
          <w:ilvl w:val="1"/>
          <w:numId w:val="96"/>
        </w:numPr>
        <w:tabs>
          <w:tab w:val="left" w:pos="7613"/>
        </w:tabs>
        <w:rPr>
          <w:color w:val="0070C0"/>
          <w:sz w:val="24"/>
          <w:szCs w:val="24"/>
          <w:rtl/>
        </w:rPr>
      </w:pPr>
      <w:r w:rsidRPr="005E24A2">
        <w:rPr>
          <w:color w:val="0070C0"/>
          <w:sz w:val="24"/>
          <w:szCs w:val="24"/>
          <w:rtl/>
          <w:lang w:bidi="ar-EG"/>
        </w:rPr>
        <w:t>الا</w:t>
      </w:r>
      <w:r w:rsidRPr="005E24A2">
        <w:rPr>
          <w:color w:val="0070C0"/>
          <w:sz w:val="24"/>
          <w:szCs w:val="24"/>
          <w:rtl/>
        </w:rPr>
        <w:t>مور</w:t>
      </w:r>
      <w:r w:rsidRPr="005E24A2">
        <w:rPr>
          <w:color w:val="0070C0"/>
          <w:sz w:val="24"/>
          <w:szCs w:val="24"/>
          <w:rtl/>
          <w:lang w:bidi="ar-EG"/>
        </w:rPr>
        <w:t xml:space="preserve"> التي </w:t>
      </w:r>
      <w:r w:rsidRPr="005E24A2">
        <w:rPr>
          <w:color w:val="0070C0"/>
          <w:sz w:val="24"/>
          <w:szCs w:val="24"/>
          <w:rtl/>
        </w:rPr>
        <w:t xml:space="preserve"> تساعد في نجاح تطبيق نظام معلومات جديد</w:t>
      </w:r>
    </w:p>
    <w:p w:rsidR="005E24A2" w:rsidRPr="005E24A2" w:rsidRDefault="005E24A2" w:rsidP="005E24A2">
      <w:pPr>
        <w:numPr>
          <w:ilvl w:val="1"/>
          <w:numId w:val="96"/>
        </w:numPr>
        <w:tabs>
          <w:tab w:val="left" w:pos="7613"/>
        </w:tabs>
        <w:rPr>
          <w:color w:val="0070C0"/>
          <w:sz w:val="24"/>
          <w:szCs w:val="24"/>
          <w:rtl/>
        </w:rPr>
      </w:pPr>
      <w:r w:rsidRPr="005E24A2">
        <w:rPr>
          <w:color w:val="0070C0"/>
          <w:sz w:val="24"/>
          <w:szCs w:val="24"/>
          <w:rtl/>
        </w:rPr>
        <w:t>طرق تحديد حاجات المنظمة من المعلومات</w:t>
      </w:r>
    </w:p>
    <w:p w:rsidR="005E24A2" w:rsidRDefault="005E24A2" w:rsidP="005E24A2">
      <w:pPr>
        <w:numPr>
          <w:ilvl w:val="1"/>
          <w:numId w:val="96"/>
        </w:numPr>
        <w:tabs>
          <w:tab w:val="left" w:pos="7613"/>
        </w:tabs>
        <w:rPr>
          <w:color w:val="0070C0"/>
          <w:sz w:val="24"/>
          <w:szCs w:val="24"/>
        </w:rPr>
      </w:pPr>
      <w:r w:rsidRPr="005E24A2">
        <w:rPr>
          <w:color w:val="0070C0"/>
          <w:sz w:val="24"/>
          <w:szCs w:val="24"/>
          <w:rtl/>
        </w:rPr>
        <w:t>تطوير النظم والتغيرات التنظيمية</w:t>
      </w:r>
    </w:p>
    <w:p w:rsidR="005E24A2" w:rsidRDefault="005E24A2" w:rsidP="005E24A2">
      <w:pPr>
        <w:tabs>
          <w:tab w:val="left" w:pos="7613"/>
        </w:tabs>
        <w:rPr>
          <w:color w:val="FF0000"/>
          <w:sz w:val="24"/>
          <w:szCs w:val="24"/>
          <w:u w:val="single"/>
          <w:rtl/>
        </w:rPr>
      </w:pPr>
      <w:r w:rsidRPr="005E24A2">
        <w:rPr>
          <w:color w:val="FF0000"/>
          <w:sz w:val="24"/>
          <w:szCs w:val="24"/>
          <w:u w:val="single"/>
          <w:rtl/>
          <w:lang w:bidi="ar-EG"/>
        </w:rPr>
        <w:t>ال</w:t>
      </w:r>
      <w:r w:rsidRPr="005E24A2">
        <w:rPr>
          <w:color w:val="FF0000"/>
          <w:sz w:val="24"/>
          <w:szCs w:val="24"/>
          <w:u w:val="single"/>
          <w:rtl/>
        </w:rPr>
        <w:t>تحديات</w:t>
      </w:r>
      <w:r w:rsidRPr="005E24A2">
        <w:rPr>
          <w:color w:val="FF0000"/>
          <w:sz w:val="24"/>
          <w:szCs w:val="24"/>
          <w:u w:val="single"/>
          <w:rtl/>
          <w:lang w:bidi="ar-EG"/>
        </w:rPr>
        <w:t xml:space="preserve"> التي </w:t>
      </w:r>
      <w:r w:rsidRPr="005E24A2">
        <w:rPr>
          <w:color w:val="FF0000"/>
          <w:sz w:val="24"/>
          <w:szCs w:val="24"/>
          <w:u w:val="single"/>
          <w:rtl/>
        </w:rPr>
        <w:t xml:space="preserve"> تواجه المنظمة عند بنائها نظام معلومات جديد</w:t>
      </w:r>
    </w:p>
    <w:p w:rsidR="005E24A2" w:rsidRPr="005E24A2" w:rsidRDefault="005E24A2" w:rsidP="005E24A2">
      <w:pPr>
        <w:tabs>
          <w:tab w:val="left" w:pos="7613"/>
        </w:tabs>
        <w:rPr>
          <w:color w:val="00B050"/>
          <w:sz w:val="24"/>
          <w:szCs w:val="24"/>
        </w:rPr>
      </w:pPr>
      <w:r w:rsidRPr="005E24A2">
        <w:rPr>
          <w:color w:val="00B050"/>
          <w:sz w:val="24"/>
          <w:szCs w:val="24"/>
          <w:rtl/>
        </w:rPr>
        <w:t>هناك بعض المخاطر وعدم الوضوح في بناء النظم تؤدي عادة إلى عدم الاستفادة من النظم أول فشلها ومنها:</w:t>
      </w:r>
    </w:p>
    <w:p w:rsidR="005E24A2" w:rsidRPr="005E24A2" w:rsidRDefault="005E24A2" w:rsidP="005E24A2">
      <w:pPr>
        <w:numPr>
          <w:ilvl w:val="0"/>
          <w:numId w:val="97"/>
        </w:numPr>
        <w:tabs>
          <w:tab w:val="left" w:pos="7613"/>
        </w:tabs>
        <w:rPr>
          <w:sz w:val="24"/>
          <w:szCs w:val="24"/>
          <w:rtl/>
        </w:rPr>
      </w:pPr>
      <w:r w:rsidRPr="005E24A2">
        <w:rPr>
          <w:sz w:val="24"/>
          <w:szCs w:val="24"/>
          <w:rtl/>
        </w:rPr>
        <w:t>صعوبة تحديد متطلبات المستفيدين والمنظمة من نظم المعلومات بشكل صحيح ودقيق.</w:t>
      </w:r>
      <w:r w:rsidRPr="005E24A2">
        <w:rPr>
          <w:sz w:val="24"/>
          <w:szCs w:val="24"/>
        </w:rPr>
        <w:t xml:space="preserve"> </w:t>
      </w:r>
    </w:p>
    <w:p w:rsidR="005E24A2" w:rsidRPr="005E24A2" w:rsidRDefault="005E24A2" w:rsidP="005E24A2">
      <w:pPr>
        <w:numPr>
          <w:ilvl w:val="0"/>
          <w:numId w:val="97"/>
        </w:numPr>
        <w:tabs>
          <w:tab w:val="left" w:pos="7613"/>
        </w:tabs>
        <w:rPr>
          <w:sz w:val="24"/>
          <w:szCs w:val="24"/>
          <w:rtl/>
        </w:rPr>
      </w:pPr>
      <w:r w:rsidRPr="005E24A2">
        <w:rPr>
          <w:sz w:val="24"/>
          <w:szCs w:val="24"/>
          <w:rtl/>
        </w:rPr>
        <w:t xml:space="preserve"> عدم القدرة على تطوير الأنظمة المطلوبة في الوقت المناسب وبالتكاليف المحددة  خاصة مع الأنظمة الكبيرة.</w:t>
      </w:r>
      <w:r w:rsidRPr="005E24A2">
        <w:rPr>
          <w:sz w:val="24"/>
          <w:szCs w:val="24"/>
        </w:rPr>
        <w:t xml:space="preserve"> </w:t>
      </w:r>
    </w:p>
    <w:p w:rsidR="005E24A2" w:rsidRPr="005E24A2" w:rsidRDefault="005E24A2" w:rsidP="005E24A2">
      <w:pPr>
        <w:numPr>
          <w:ilvl w:val="0"/>
          <w:numId w:val="97"/>
        </w:numPr>
        <w:tabs>
          <w:tab w:val="left" w:pos="7613"/>
        </w:tabs>
        <w:rPr>
          <w:sz w:val="24"/>
          <w:szCs w:val="24"/>
          <w:rtl/>
        </w:rPr>
      </w:pPr>
      <w:r w:rsidRPr="005E24A2">
        <w:rPr>
          <w:sz w:val="24"/>
          <w:szCs w:val="24"/>
          <w:rtl/>
        </w:rPr>
        <w:t xml:space="preserve"> صعوبة إدارة وتنفيذ التغيير التنظيمي المطلوب خلال عملية تطبيق نظم المعلومات حيث أن بناء نظام معلومات جديد يعتبر في حد ذاته تغييرا مخططا لكن هذا لا يعني أن هذا التغيير يمكن التحكم في تنفيذه.</w:t>
      </w:r>
      <w:r w:rsidRPr="005E24A2">
        <w:rPr>
          <w:sz w:val="24"/>
          <w:szCs w:val="24"/>
        </w:rPr>
        <w:t xml:space="preserve"> </w:t>
      </w:r>
    </w:p>
    <w:p w:rsidR="005E24A2" w:rsidRDefault="005E24A2" w:rsidP="005E24A2">
      <w:pPr>
        <w:numPr>
          <w:ilvl w:val="0"/>
          <w:numId w:val="97"/>
        </w:numPr>
        <w:tabs>
          <w:tab w:val="left" w:pos="7613"/>
        </w:tabs>
        <w:rPr>
          <w:sz w:val="24"/>
          <w:szCs w:val="24"/>
        </w:rPr>
      </w:pPr>
      <w:r w:rsidRPr="005E24A2">
        <w:rPr>
          <w:sz w:val="24"/>
          <w:szCs w:val="24"/>
          <w:rtl/>
        </w:rPr>
        <w:t xml:space="preserve"> صعوبة تحديد فوائد النظام عندما تكون على شكل </w:t>
      </w:r>
      <w:r w:rsidRPr="005E24A2">
        <w:rPr>
          <w:sz w:val="24"/>
          <w:szCs w:val="24"/>
          <w:rtl/>
          <w:lang w:bidi="ar-EG"/>
        </w:rPr>
        <w:t>غير مادي</w:t>
      </w:r>
      <w:r w:rsidRPr="005E24A2">
        <w:rPr>
          <w:sz w:val="24"/>
          <w:szCs w:val="24"/>
          <w:rtl/>
        </w:rPr>
        <w:t>.</w:t>
      </w:r>
      <w:r w:rsidRPr="005E24A2">
        <w:rPr>
          <w:sz w:val="24"/>
          <w:szCs w:val="24"/>
        </w:rPr>
        <w:t xml:space="preserve"> </w:t>
      </w:r>
    </w:p>
    <w:p w:rsidR="005E24A2" w:rsidRDefault="005E24A2" w:rsidP="005E24A2">
      <w:pPr>
        <w:tabs>
          <w:tab w:val="left" w:pos="7613"/>
        </w:tabs>
        <w:rPr>
          <w:color w:val="FF0000"/>
          <w:sz w:val="24"/>
          <w:szCs w:val="24"/>
          <w:u w:val="single"/>
          <w:rtl/>
        </w:rPr>
      </w:pPr>
      <w:r w:rsidRPr="005E24A2">
        <w:rPr>
          <w:color w:val="FF0000"/>
          <w:sz w:val="24"/>
          <w:szCs w:val="24"/>
          <w:u w:val="single"/>
          <w:rtl/>
        </w:rPr>
        <w:t>أمور تساعد في نجاح تطبيق نظام معلومات جديد</w:t>
      </w:r>
    </w:p>
    <w:p w:rsidR="005E24A2" w:rsidRPr="00C659B5" w:rsidRDefault="005E24A2" w:rsidP="005E24A2">
      <w:pPr>
        <w:numPr>
          <w:ilvl w:val="0"/>
          <w:numId w:val="98"/>
        </w:numPr>
        <w:tabs>
          <w:tab w:val="left" w:pos="7613"/>
        </w:tabs>
        <w:rPr>
          <w:color w:val="00B050"/>
          <w:sz w:val="24"/>
          <w:szCs w:val="24"/>
          <w:u w:val="single"/>
        </w:rPr>
      </w:pPr>
      <w:r w:rsidRPr="00C659B5">
        <w:rPr>
          <w:color w:val="00B050"/>
          <w:sz w:val="24"/>
          <w:szCs w:val="24"/>
          <w:u w:val="single"/>
          <w:rtl/>
        </w:rPr>
        <w:t>اعتبار النظم كتغيير تنظيمي مخطط له:</w:t>
      </w:r>
    </w:p>
    <w:p w:rsidR="005E24A2" w:rsidRPr="005E24A2" w:rsidRDefault="005E24A2" w:rsidP="005E24A2">
      <w:pPr>
        <w:numPr>
          <w:ilvl w:val="0"/>
          <w:numId w:val="99"/>
        </w:numPr>
        <w:tabs>
          <w:tab w:val="left" w:pos="7613"/>
        </w:tabs>
        <w:rPr>
          <w:sz w:val="24"/>
          <w:szCs w:val="24"/>
          <w:rtl/>
        </w:rPr>
      </w:pPr>
      <w:r w:rsidRPr="005E24A2">
        <w:rPr>
          <w:sz w:val="24"/>
          <w:szCs w:val="24"/>
          <w:rtl/>
        </w:rPr>
        <w:t xml:space="preserve">لا يمكن اعتبار عملية إدخال استخدام نظم المعلومات في عمل المنظمات مجرد عملية شراء للأجهزة والبرامج. بالإضافة إلى هذه الأمور فيجب أن تتضمن هذه العملية أيضا التغييرات الضرورية في الوظائف والمهارات الفردية والإدارة والمنظمة نفسها. </w:t>
      </w:r>
    </w:p>
    <w:p w:rsidR="005E24A2" w:rsidRPr="005E24A2" w:rsidRDefault="005E24A2" w:rsidP="005E24A2">
      <w:pPr>
        <w:numPr>
          <w:ilvl w:val="0"/>
          <w:numId w:val="99"/>
        </w:numPr>
        <w:tabs>
          <w:tab w:val="left" w:pos="7613"/>
        </w:tabs>
        <w:rPr>
          <w:sz w:val="24"/>
          <w:szCs w:val="24"/>
          <w:rtl/>
        </w:rPr>
      </w:pPr>
      <w:r w:rsidRPr="005E24A2">
        <w:rPr>
          <w:sz w:val="24"/>
          <w:szCs w:val="24"/>
          <w:rtl/>
        </w:rPr>
        <w:t>عند القيام بتصميم نظام جديد للمنظمة فلا بد من إعادة تصميم المنظمة.</w:t>
      </w:r>
    </w:p>
    <w:p w:rsidR="005E24A2" w:rsidRPr="005E24A2" w:rsidRDefault="005E24A2" w:rsidP="005E24A2">
      <w:pPr>
        <w:numPr>
          <w:ilvl w:val="0"/>
          <w:numId w:val="99"/>
        </w:numPr>
        <w:tabs>
          <w:tab w:val="left" w:pos="7613"/>
        </w:tabs>
        <w:rPr>
          <w:sz w:val="24"/>
          <w:szCs w:val="24"/>
          <w:rtl/>
        </w:rPr>
      </w:pPr>
      <w:r w:rsidRPr="005E24A2">
        <w:rPr>
          <w:sz w:val="24"/>
          <w:szCs w:val="24"/>
          <w:rtl/>
        </w:rPr>
        <w:t xml:space="preserve"> يجب على مصمم النظام الجديد معرفة وفهم كيفية تأثير النظام على كامل المنظمة.</w:t>
      </w:r>
      <w:r w:rsidRPr="005E24A2">
        <w:rPr>
          <w:sz w:val="24"/>
          <w:szCs w:val="24"/>
        </w:rPr>
        <w:t xml:space="preserve"> </w:t>
      </w:r>
    </w:p>
    <w:p w:rsidR="005E24A2" w:rsidRPr="005E24A2" w:rsidRDefault="005E24A2" w:rsidP="005E24A2">
      <w:pPr>
        <w:numPr>
          <w:ilvl w:val="0"/>
          <w:numId w:val="99"/>
        </w:numPr>
        <w:tabs>
          <w:tab w:val="left" w:pos="7613"/>
        </w:tabs>
        <w:rPr>
          <w:sz w:val="24"/>
          <w:szCs w:val="24"/>
        </w:rPr>
      </w:pPr>
      <w:r w:rsidRPr="005E24A2">
        <w:rPr>
          <w:sz w:val="24"/>
          <w:szCs w:val="24"/>
          <w:rtl/>
        </w:rPr>
        <w:t xml:space="preserve">يجب الأخذ بالاعتبار رأي مستخدمي النظم الجديدة حتى تزداد فرص نجاح هذه النظم وتقليل إمكانية مقاومة تطبيقها والتغيير في المنظمة. </w:t>
      </w:r>
    </w:p>
    <w:p w:rsidR="005E24A2" w:rsidRPr="00C659B5" w:rsidRDefault="005E24A2" w:rsidP="005E24A2">
      <w:pPr>
        <w:numPr>
          <w:ilvl w:val="0"/>
          <w:numId w:val="100"/>
        </w:numPr>
        <w:tabs>
          <w:tab w:val="left" w:pos="7613"/>
        </w:tabs>
        <w:rPr>
          <w:color w:val="00B050"/>
          <w:sz w:val="24"/>
          <w:szCs w:val="24"/>
          <w:u w:val="single"/>
        </w:rPr>
      </w:pPr>
      <w:r w:rsidRPr="00C659B5">
        <w:rPr>
          <w:color w:val="00B050"/>
          <w:sz w:val="24"/>
          <w:szCs w:val="24"/>
          <w:u w:val="single"/>
          <w:rtl/>
        </w:rPr>
        <w:t>ربط نظم المعلومات بخطة العمل:</w:t>
      </w:r>
      <w:r w:rsidRPr="00C659B5">
        <w:rPr>
          <w:color w:val="00B050"/>
          <w:sz w:val="24"/>
          <w:szCs w:val="24"/>
          <w:u w:val="single"/>
        </w:rPr>
        <w:t xml:space="preserve"> </w:t>
      </w:r>
    </w:p>
    <w:p w:rsidR="005E24A2" w:rsidRPr="005E24A2" w:rsidRDefault="005E24A2" w:rsidP="005E24A2">
      <w:pPr>
        <w:numPr>
          <w:ilvl w:val="0"/>
          <w:numId w:val="101"/>
        </w:numPr>
        <w:tabs>
          <w:tab w:val="left" w:pos="7613"/>
        </w:tabs>
        <w:rPr>
          <w:sz w:val="24"/>
          <w:szCs w:val="24"/>
          <w:rtl/>
        </w:rPr>
      </w:pPr>
      <w:r w:rsidRPr="005E24A2">
        <w:rPr>
          <w:sz w:val="24"/>
          <w:szCs w:val="24"/>
          <w:rtl/>
        </w:rPr>
        <w:t>يجب أن تكون فكرة بناء نظم معلومات للمنظمة كجزء أساسي من عملية التخطيط في المنظمة.</w:t>
      </w:r>
    </w:p>
    <w:p w:rsidR="005E24A2" w:rsidRPr="005E24A2" w:rsidRDefault="005E24A2" w:rsidP="005E24A2">
      <w:pPr>
        <w:numPr>
          <w:ilvl w:val="0"/>
          <w:numId w:val="101"/>
        </w:numPr>
        <w:tabs>
          <w:tab w:val="left" w:pos="7613"/>
        </w:tabs>
        <w:rPr>
          <w:sz w:val="24"/>
          <w:szCs w:val="24"/>
          <w:rtl/>
        </w:rPr>
      </w:pPr>
      <w:r w:rsidRPr="005E24A2">
        <w:rPr>
          <w:sz w:val="24"/>
          <w:szCs w:val="24"/>
          <w:rtl/>
        </w:rPr>
        <w:t>يجب أن تكون خطة نظم المعلومات جزءا من الخطة الشاملة لأعمال المنظمة حيث تكون النظم الإستراتيجية في المستوى الأعلى في التخطيط.</w:t>
      </w:r>
    </w:p>
    <w:p w:rsidR="005E24A2" w:rsidRPr="006E3AA5" w:rsidRDefault="005E24A2" w:rsidP="005E24A2">
      <w:pPr>
        <w:numPr>
          <w:ilvl w:val="1"/>
          <w:numId w:val="101"/>
        </w:numPr>
        <w:tabs>
          <w:tab w:val="left" w:pos="7613"/>
        </w:tabs>
        <w:rPr>
          <w:color w:val="0070C0"/>
          <w:sz w:val="24"/>
          <w:szCs w:val="24"/>
          <w:rtl/>
        </w:rPr>
      </w:pPr>
      <w:r w:rsidRPr="006E3AA5">
        <w:rPr>
          <w:color w:val="0070C0"/>
          <w:sz w:val="24"/>
          <w:szCs w:val="24"/>
          <w:rtl/>
        </w:rPr>
        <w:t>تعتبر الخطة الجديدة لبناء نظم معلومات المنظمة كخارطة طريق يوضح فيها:</w:t>
      </w:r>
    </w:p>
    <w:p w:rsidR="005E24A2" w:rsidRPr="005E24A2" w:rsidRDefault="005E24A2" w:rsidP="005E24A2">
      <w:pPr>
        <w:numPr>
          <w:ilvl w:val="2"/>
          <w:numId w:val="101"/>
        </w:numPr>
        <w:tabs>
          <w:tab w:val="left" w:pos="7613"/>
        </w:tabs>
        <w:rPr>
          <w:sz w:val="24"/>
          <w:szCs w:val="24"/>
          <w:rtl/>
        </w:rPr>
      </w:pPr>
      <w:r w:rsidRPr="005E24A2">
        <w:rPr>
          <w:sz w:val="24"/>
          <w:szCs w:val="24"/>
          <w:rtl/>
        </w:rPr>
        <w:t>التبريرات المنطقية لتطوير النظم.</w:t>
      </w:r>
    </w:p>
    <w:p w:rsidR="005E24A2" w:rsidRPr="005E24A2" w:rsidRDefault="005E24A2" w:rsidP="005E24A2">
      <w:pPr>
        <w:numPr>
          <w:ilvl w:val="2"/>
          <w:numId w:val="101"/>
        </w:numPr>
        <w:tabs>
          <w:tab w:val="left" w:pos="7613"/>
        </w:tabs>
        <w:rPr>
          <w:sz w:val="24"/>
          <w:szCs w:val="24"/>
          <w:rtl/>
        </w:rPr>
      </w:pPr>
      <w:r w:rsidRPr="005E24A2">
        <w:rPr>
          <w:sz w:val="24"/>
          <w:szCs w:val="24"/>
          <w:rtl/>
        </w:rPr>
        <w:t>دراسة الوضع الراهن للمنظمة.</w:t>
      </w:r>
    </w:p>
    <w:p w:rsidR="005E24A2" w:rsidRPr="005E24A2" w:rsidRDefault="005E24A2" w:rsidP="005E24A2">
      <w:pPr>
        <w:numPr>
          <w:ilvl w:val="2"/>
          <w:numId w:val="101"/>
        </w:numPr>
        <w:tabs>
          <w:tab w:val="left" w:pos="7613"/>
        </w:tabs>
        <w:rPr>
          <w:sz w:val="24"/>
          <w:szCs w:val="24"/>
          <w:rtl/>
        </w:rPr>
      </w:pPr>
      <w:r w:rsidRPr="005E24A2">
        <w:rPr>
          <w:sz w:val="24"/>
          <w:szCs w:val="24"/>
          <w:rtl/>
        </w:rPr>
        <w:t>إستراتيجية الإدارة في المنظمة.</w:t>
      </w:r>
    </w:p>
    <w:p w:rsidR="005E24A2" w:rsidRDefault="005E24A2" w:rsidP="005E24A2">
      <w:pPr>
        <w:numPr>
          <w:ilvl w:val="2"/>
          <w:numId w:val="101"/>
        </w:numPr>
        <w:tabs>
          <w:tab w:val="left" w:pos="7613"/>
        </w:tabs>
        <w:rPr>
          <w:sz w:val="24"/>
          <w:szCs w:val="24"/>
        </w:rPr>
      </w:pPr>
      <w:r w:rsidRPr="005E24A2">
        <w:rPr>
          <w:sz w:val="24"/>
          <w:szCs w:val="24"/>
          <w:rtl/>
        </w:rPr>
        <w:t>تحديد الميزانية المطلوبة لتطوير النظم وتطبيقها وصيانتها.</w:t>
      </w:r>
    </w:p>
    <w:p w:rsidR="005E24A2" w:rsidRPr="00C659B5" w:rsidRDefault="005E24A2" w:rsidP="005E24A2">
      <w:pPr>
        <w:numPr>
          <w:ilvl w:val="0"/>
          <w:numId w:val="102"/>
        </w:numPr>
        <w:tabs>
          <w:tab w:val="left" w:pos="7613"/>
        </w:tabs>
        <w:rPr>
          <w:color w:val="00B050"/>
          <w:sz w:val="24"/>
          <w:szCs w:val="24"/>
          <w:u w:val="single"/>
        </w:rPr>
      </w:pPr>
      <w:r w:rsidRPr="00C659B5">
        <w:rPr>
          <w:color w:val="00B050"/>
          <w:sz w:val="24"/>
          <w:szCs w:val="24"/>
          <w:u w:val="single"/>
          <w:rtl/>
        </w:rPr>
        <w:lastRenderedPageBreak/>
        <w:t>تحديد متطلبات المنظمة من المعلومات:</w:t>
      </w:r>
    </w:p>
    <w:p w:rsidR="005E24A2" w:rsidRPr="005E24A2" w:rsidRDefault="005E24A2" w:rsidP="005E24A2">
      <w:pPr>
        <w:tabs>
          <w:tab w:val="left" w:pos="7613"/>
        </w:tabs>
        <w:rPr>
          <w:sz w:val="24"/>
          <w:szCs w:val="24"/>
          <w:rtl/>
        </w:rPr>
      </w:pPr>
      <w:r w:rsidRPr="005E24A2">
        <w:rPr>
          <w:sz w:val="24"/>
          <w:szCs w:val="24"/>
          <w:rtl/>
        </w:rPr>
        <w:t>من أجل تطوير خطة نظم معلومات ناجحة يجب أن يكون لدى المنظمة صورة واضحة ومتكاملة عن احتياجاتها الحالية والمستقبلية من المعلومات. ويتم تحديد ذلك باتباع إحدى الطريقتين:</w:t>
      </w:r>
    </w:p>
    <w:p w:rsidR="005E24A2" w:rsidRPr="005E24A2" w:rsidRDefault="005E24A2" w:rsidP="005E24A2">
      <w:pPr>
        <w:numPr>
          <w:ilvl w:val="1"/>
          <w:numId w:val="103"/>
        </w:numPr>
        <w:tabs>
          <w:tab w:val="left" w:pos="7613"/>
        </w:tabs>
        <w:rPr>
          <w:sz w:val="24"/>
          <w:szCs w:val="24"/>
          <w:rtl/>
        </w:rPr>
      </w:pPr>
      <w:r w:rsidRPr="005E24A2">
        <w:rPr>
          <w:sz w:val="24"/>
          <w:szCs w:val="24"/>
          <w:rtl/>
        </w:rPr>
        <w:t>طريقة تحليل المؤسسة.</w:t>
      </w:r>
    </w:p>
    <w:p w:rsidR="005E24A2" w:rsidRDefault="005E24A2" w:rsidP="005E24A2">
      <w:pPr>
        <w:numPr>
          <w:ilvl w:val="1"/>
          <w:numId w:val="103"/>
        </w:numPr>
        <w:tabs>
          <w:tab w:val="left" w:pos="7613"/>
        </w:tabs>
        <w:rPr>
          <w:sz w:val="24"/>
          <w:szCs w:val="24"/>
        </w:rPr>
      </w:pPr>
      <w:r w:rsidRPr="005E24A2">
        <w:rPr>
          <w:sz w:val="24"/>
          <w:szCs w:val="24"/>
          <w:rtl/>
        </w:rPr>
        <w:t>طريقة التحليل الاستراتيجي: تحليل عناصر النجاح الرئيسية.</w:t>
      </w:r>
    </w:p>
    <w:p w:rsidR="005E24A2" w:rsidRDefault="005E24A2" w:rsidP="005E24A2">
      <w:pPr>
        <w:tabs>
          <w:tab w:val="left" w:pos="7613"/>
        </w:tabs>
        <w:rPr>
          <w:color w:val="FF0000"/>
          <w:sz w:val="24"/>
          <w:szCs w:val="24"/>
          <w:u w:val="single"/>
          <w:rtl/>
        </w:rPr>
      </w:pPr>
      <w:r w:rsidRPr="005E24A2">
        <w:rPr>
          <w:color w:val="FF0000"/>
          <w:sz w:val="24"/>
          <w:szCs w:val="24"/>
          <w:u w:val="single"/>
          <w:rtl/>
        </w:rPr>
        <w:t>طرق تحديد حاجات المنظمة من المعلومات</w:t>
      </w:r>
    </w:p>
    <w:p w:rsidR="005E24A2" w:rsidRPr="00C659B5" w:rsidRDefault="005E24A2" w:rsidP="005E24A2">
      <w:pPr>
        <w:tabs>
          <w:tab w:val="left" w:pos="7613"/>
        </w:tabs>
        <w:ind w:left="414"/>
        <w:rPr>
          <w:color w:val="00B050"/>
          <w:sz w:val="24"/>
          <w:szCs w:val="24"/>
          <w:u w:val="single"/>
        </w:rPr>
      </w:pPr>
      <w:r>
        <w:rPr>
          <w:rFonts w:hint="cs"/>
          <w:color w:val="00B050"/>
          <w:sz w:val="24"/>
          <w:szCs w:val="24"/>
          <w:rtl/>
        </w:rPr>
        <w:t>1</w:t>
      </w:r>
      <w:r w:rsidRPr="00C659B5">
        <w:rPr>
          <w:rFonts w:hint="cs"/>
          <w:color w:val="00B050"/>
          <w:sz w:val="24"/>
          <w:szCs w:val="24"/>
          <w:u w:val="single"/>
          <w:rtl/>
        </w:rPr>
        <w:t>-</w:t>
      </w:r>
      <w:r w:rsidR="00953674" w:rsidRPr="00C659B5">
        <w:rPr>
          <w:rFonts w:hint="cs"/>
          <w:color w:val="00B050"/>
          <w:sz w:val="24"/>
          <w:szCs w:val="24"/>
          <w:u w:val="single"/>
          <w:rtl/>
        </w:rPr>
        <w:t xml:space="preserve"> </w:t>
      </w:r>
      <w:r w:rsidRPr="00C659B5">
        <w:rPr>
          <w:color w:val="00B050"/>
          <w:sz w:val="24"/>
          <w:szCs w:val="24"/>
          <w:u w:val="single"/>
          <w:rtl/>
        </w:rPr>
        <w:t xml:space="preserve">طريقة تحليل المؤسسة أو تخطيط نظم الأعمال </w:t>
      </w:r>
      <w:r w:rsidRPr="00C659B5">
        <w:rPr>
          <w:color w:val="00B050"/>
          <w:sz w:val="24"/>
          <w:szCs w:val="24"/>
          <w:u w:val="single"/>
        </w:rPr>
        <w:t>Enterprise Analysis or Business Systems Planning</w:t>
      </w:r>
      <w:r w:rsidRPr="00C659B5">
        <w:rPr>
          <w:color w:val="00B050"/>
          <w:sz w:val="24"/>
          <w:szCs w:val="24"/>
          <w:u w:val="single"/>
          <w:rtl/>
        </w:rPr>
        <w:t>:</w:t>
      </w:r>
      <w:r w:rsidRPr="00C659B5">
        <w:rPr>
          <w:color w:val="00B050"/>
          <w:sz w:val="24"/>
          <w:szCs w:val="24"/>
          <w:u w:val="single"/>
          <w:rtl/>
          <w:lang w:bidi="ar-EG"/>
        </w:rPr>
        <w:t xml:space="preserve"> </w:t>
      </w:r>
    </w:p>
    <w:p w:rsidR="005E24A2" w:rsidRPr="005E24A2" w:rsidRDefault="005E24A2" w:rsidP="00953674">
      <w:pPr>
        <w:tabs>
          <w:tab w:val="left" w:pos="7613"/>
        </w:tabs>
        <w:ind w:left="414"/>
        <w:rPr>
          <w:sz w:val="24"/>
          <w:szCs w:val="24"/>
          <w:rtl/>
        </w:rPr>
      </w:pPr>
      <w:r w:rsidRPr="005E24A2">
        <w:rPr>
          <w:sz w:val="24"/>
          <w:szCs w:val="24"/>
          <w:rtl/>
        </w:rPr>
        <w:t xml:space="preserve"> تعتبر هذه الطريقة أن تحديد احتياجات المنظمة من المعلومات يعتمد على الفهم الكامل لاحتياجات المنظمة ككل حيث يتم التعرف على وحدات المنظمة ووظائفها وعملياتها وبياناتها.</w:t>
      </w:r>
    </w:p>
    <w:p w:rsidR="005E24A2" w:rsidRPr="005E24A2" w:rsidRDefault="005E24A2" w:rsidP="009D0AEE">
      <w:pPr>
        <w:numPr>
          <w:ilvl w:val="0"/>
          <w:numId w:val="104"/>
        </w:numPr>
        <w:tabs>
          <w:tab w:val="left" w:pos="7613"/>
        </w:tabs>
        <w:rPr>
          <w:sz w:val="24"/>
          <w:szCs w:val="24"/>
          <w:rtl/>
        </w:rPr>
      </w:pPr>
      <w:r w:rsidRPr="005E24A2">
        <w:rPr>
          <w:sz w:val="24"/>
          <w:szCs w:val="24"/>
          <w:rtl/>
        </w:rPr>
        <w:t>تساعد هذه الطريقة في التعرف على الكيانات الرئيسية للمنظمة وصفاتها.</w:t>
      </w:r>
    </w:p>
    <w:p w:rsidR="005E24A2" w:rsidRPr="005E24A2" w:rsidRDefault="005E24A2" w:rsidP="009D0AEE">
      <w:pPr>
        <w:numPr>
          <w:ilvl w:val="0"/>
          <w:numId w:val="104"/>
        </w:numPr>
        <w:tabs>
          <w:tab w:val="left" w:pos="7613"/>
        </w:tabs>
        <w:rPr>
          <w:sz w:val="24"/>
          <w:szCs w:val="24"/>
          <w:rtl/>
        </w:rPr>
      </w:pPr>
      <w:r w:rsidRPr="005E24A2">
        <w:rPr>
          <w:sz w:val="24"/>
          <w:szCs w:val="24"/>
          <w:rtl/>
        </w:rPr>
        <w:t>تتم هذه الطريقة بسؤال عينة كبير من المدراء عن طريقة استخدامهم للمعلومات، ومن أين يحصلون عليها، وما هي أهدافهم، وكيف يتخذون القرارات، وإلى أي بيانات يحتاجون.</w:t>
      </w:r>
    </w:p>
    <w:p w:rsidR="005E24A2" w:rsidRDefault="005E24A2" w:rsidP="009D0AEE">
      <w:pPr>
        <w:numPr>
          <w:ilvl w:val="0"/>
          <w:numId w:val="104"/>
        </w:numPr>
        <w:tabs>
          <w:tab w:val="left" w:pos="7613"/>
        </w:tabs>
        <w:rPr>
          <w:sz w:val="24"/>
          <w:szCs w:val="24"/>
        </w:rPr>
      </w:pPr>
      <w:r w:rsidRPr="005E24A2">
        <w:rPr>
          <w:sz w:val="24"/>
          <w:szCs w:val="24"/>
          <w:rtl/>
        </w:rPr>
        <w:t>تجمع نتائج الاستبانة الخاصة بالمدراء في وحدات فرعية، وظائف، عمليات ومصفوفات البيانات. يتم ترتيب عناصر البيانات في مجموعات منطقية عملية حيث تكون تدعم مجموعات مترابطة من العمليات في المنظمة (انشاء ، استخدام).</w:t>
      </w:r>
      <w:r w:rsidRPr="005E24A2">
        <w:rPr>
          <w:sz w:val="24"/>
          <w:szCs w:val="24"/>
        </w:rPr>
        <w:t xml:space="preserve"> </w:t>
      </w:r>
    </w:p>
    <w:p w:rsidR="005E24A2" w:rsidRPr="005E24A2" w:rsidRDefault="005E24A2" w:rsidP="009D0AEE">
      <w:pPr>
        <w:numPr>
          <w:ilvl w:val="0"/>
          <w:numId w:val="104"/>
        </w:numPr>
        <w:tabs>
          <w:tab w:val="left" w:pos="7613"/>
        </w:tabs>
        <w:rPr>
          <w:sz w:val="24"/>
          <w:szCs w:val="24"/>
        </w:rPr>
      </w:pPr>
      <w:r w:rsidRPr="005E24A2">
        <w:rPr>
          <w:color w:val="00B050"/>
          <w:sz w:val="24"/>
          <w:szCs w:val="24"/>
          <w:u w:val="single"/>
          <w:rtl/>
        </w:rPr>
        <w:t>ميزاتها</w:t>
      </w:r>
      <w:r w:rsidRPr="005E24A2">
        <w:rPr>
          <w:color w:val="00B050"/>
          <w:sz w:val="24"/>
          <w:szCs w:val="24"/>
          <w:rtl/>
        </w:rPr>
        <w:t xml:space="preserve">: </w:t>
      </w:r>
      <w:r w:rsidRPr="005E24A2">
        <w:rPr>
          <w:sz w:val="24"/>
          <w:szCs w:val="24"/>
          <w:rtl/>
        </w:rPr>
        <w:t xml:space="preserve">تعطي نظرة شاملة وكاملة عن المنظمة واحتياجاتها الكلية من المعلومات واستخداماتها والأنظمة التي تنتجها. </w:t>
      </w:r>
    </w:p>
    <w:p w:rsidR="006E3AA5" w:rsidRPr="005E24A2" w:rsidRDefault="005E24A2" w:rsidP="009D0AEE">
      <w:pPr>
        <w:numPr>
          <w:ilvl w:val="0"/>
          <w:numId w:val="104"/>
        </w:numPr>
        <w:tabs>
          <w:tab w:val="left" w:pos="7613"/>
        </w:tabs>
        <w:rPr>
          <w:sz w:val="24"/>
          <w:szCs w:val="24"/>
          <w:rtl/>
        </w:rPr>
      </w:pPr>
      <w:r w:rsidRPr="005E24A2">
        <w:rPr>
          <w:color w:val="00B050"/>
          <w:sz w:val="24"/>
          <w:szCs w:val="24"/>
          <w:u w:val="single"/>
          <w:rtl/>
        </w:rPr>
        <w:t xml:space="preserve">عيوبها: </w:t>
      </w:r>
      <w:r w:rsidR="006E3AA5" w:rsidRPr="005E24A2">
        <w:rPr>
          <w:sz w:val="24"/>
          <w:szCs w:val="24"/>
          <w:rtl/>
        </w:rPr>
        <w:t>تنتج كمية كبيرة من البيانات حيث يكلف جمعها كثيرا وتكون صعبة التحليل.</w:t>
      </w:r>
      <w:r w:rsidR="006E3AA5" w:rsidRPr="005E24A2">
        <w:rPr>
          <w:sz w:val="24"/>
          <w:szCs w:val="24"/>
        </w:rPr>
        <w:t xml:space="preserve"> </w:t>
      </w:r>
    </w:p>
    <w:p w:rsidR="006E3AA5" w:rsidRPr="005E24A2" w:rsidRDefault="006E3AA5" w:rsidP="009D0AEE">
      <w:pPr>
        <w:numPr>
          <w:ilvl w:val="0"/>
          <w:numId w:val="104"/>
        </w:numPr>
        <w:tabs>
          <w:tab w:val="left" w:pos="7613"/>
        </w:tabs>
        <w:rPr>
          <w:sz w:val="24"/>
          <w:szCs w:val="24"/>
          <w:rtl/>
        </w:rPr>
      </w:pPr>
      <w:r w:rsidRPr="005E24A2">
        <w:rPr>
          <w:sz w:val="24"/>
          <w:szCs w:val="24"/>
          <w:rtl/>
        </w:rPr>
        <w:t>تنحاز للإدارة العليا والوسطى حيث تركز على جمع المعلومات منهم وتتجاهل الطبقات الإدارية الأخرى واحتياجاتها مثل الكتبة والمستوى التشغيلي.</w:t>
      </w:r>
      <w:r w:rsidRPr="005E24A2">
        <w:rPr>
          <w:sz w:val="24"/>
          <w:szCs w:val="24"/>
        </w:rPr>
        <w:t xml:space="preserve"> </w:t>
      </w:r>
    </w:p>
    <w:p w:rsidR="005E24A2" w:rsidRPr="006E3AA5" w:rsidRDefault="006E3AA5" w:rsidP="009D0AEE">
      <w:pPr>
        <w:numPr>
          <w:ilvl w:val="0"/>
          <w:numId w:val="104"/>
        </w:numPr>
        <w:tabs>
          <w:tab w:val="left" w:pos="7613"/>
        </w:tabs>
        <w:rPr>
          <w:sz w:val="24"/>
          <w:szCs w:val="24"/>
          <w:rtl/>
        </w:rPr>
      </w:pPr>
      <w:r w:rsidRPr="005E24A2">
        <w:rPr>
          <w:sz w:val="24"/>
          <w:szCs w:val="24"/>
          <w:rtl/>
        </w:rPr>
        <w:t xml:space="preserve"> لا تركز الأسئلة على أهداف الإدارة الرئيسية وعن مكان الحاجة للمعلومات بل تركز على استخدام المعلومات الموجودة مما ينتج عنه الاهتمام بتحويل العمل اليدوي إلى عمل آلي دون الاهتمام بالاتجاهات الجديدة لكيفية إجراء الأعمال وما تحتاجه من إعادة تصميم تدفق العمل وتطوير أساليب تنفيذه.</w:t>
      </w:r>
      <w:r w:rsidRPr="005E24A2">
        <w:rPr>
          <w:sz w:val="24"/>
          <w:szCs w:val="24"/>
        </w:rPr>
        <w:t xml:space="preserve"> </w:t>
      </w:r>
    </w:p>
    <w:p w:rsidR="005E24A2" w:rsidRPr="00953674" w:rsidRDefault="005E24A2" w:rsidP="005E24A2">
      <w:pPr>
        <w:pStyle w:val="a4"/>
        <w:tabs>
          <w:tab w:val="left" w:pos="7613"/>
        </w:tabs>
        <w:ind w:left="414"/>
        <w:rPr>
          <w:sz w:val="24"/>
          <w:szCs w:val="24"/>
        </w:rPr>
      </w:pPr>
      <w:r w:rsidRPr="005E24A2">
        <w:rPr>
          <w:rFonts w:hint="cs"/>
          <w:color w:val="00B050"/>
          <w:sz w:val="24"/>
          <w:szCs w:val="24"/>
          <w:rtl/>
        </w:rPr>
        <w:t>2</w:t>
      </w:r>
      <w:r w:rsidRPr="00C659B5">
        <w:rPr>
          <w:rFonts w:hint="cs"/>
          <w:color w:val="00B050"/>
          <w:sz w:val="24"/>
          <w:szCs w:val="24"/>
          <w:u w:val="single"/>
          <w:rtl/>
        </w:rPr>
        <w:t xml:space="preserve">- </w:t>
      </w:r>
      <w:r w:rsidRPr="00C659B5">
        <w:rPr>
          <w:color w:val="00B050"/>
          <w:sz w:val="24"/>
          <w:szCs w:val="24"/>
          <w:u w:val="single"/>
          <w:rtl/>
        </w:rPr>
        <w:t>طريقة التحليل الإستراتيجي:</w:t>
      </w:r>
      <w:r w:rsidRPr="00C659B5">
        <w:rPr>
          <w:sz w:val="24"/>
          <w:szCs w:val="24"/>
          <w:u w:val="single"/>
          <w:rtl/>
        </w:rPr>
        <w:t xml:space="preserve"> </w:t>
      </w:r>
      <w:r w:rsidRPr="00953674">
        <w:rPr>
          <w:sz w:val="24"/>
          <w:szCs w:val="24"/>
          <w:rtl/>
        </w:rPr>
        <w:t xml:space="preserve">عناصر النجاح الرئيسية </w:t>
      </w:r>
      <w:r w:rsidRPr="00953674">
        <w:rPr>
          <w:sz w:val="24"/>
          <w:szCs w:val="24"/>
        </w:rPr>
        <w:t>Strategic Analysis: Critical Success Factors – CSFs</w:t>
      </w:r>
      <w:r w:rsidRPr="00953674">
        <w:rPr>
          <w:sz w:val="24"/>
          <w:szCs w:val="24"/>
          <w:rtl/>
        </w:rPr>
        <w:t>:</w:t>
      </w:r>
    </w:p>
    <w:p w:rsidR="005E24A2" w:rsidRPr="00953674" w:rsidRDefault="005E24A2" w:rsidP="009D0AEE">
      <w:pPr>
        <w:numPr>
          <w:ilvl w:val="1"/>
          <w:numId w:val="104"/>
        </w:numPr>
        <w:tabs>
          <w:tab w:val="left" w:pos="7613"/>
        </w:tabs>
        <w:rPr>
          <w:sz w:val="24"/>
          <w:szCs w:val="24"/>
          <w:rtl/>
        </w:rPr>
      </w:pPr>
      <w:r w:rsidRPr="00953674">
        <w:rPr>
          <w:sz w:val="24"/>
          <w:szCs w:val="24"/>
          <w:rtl/>
        </w:rPr>
        <w:t xml:space="preserve">تعتمد هذه الطريقة على فكرة أمكانية تحديد احتياجات المنظمة من المعلومات من خلال عدد قليل من عناصر النجاح  </w:t>
      </w:r>
      <w:r w:rsidRPr="00953674">
        <w:rPr>
          <w:sz w:val="24"/>
          <w:szCs w:val="24"/>
          <w:rtl/>
          <w:lang w:bidi="ar-EG"/>
        </w:rPr>
        <w:t xml:space="preserve">التي يحددها </w:t>
      </w:r>
      <w:r w:rsidRPr="00953674">
        <w:rPr>
          <w:sz w:val="24"/>
          <w:szCs w:val="24"/>
          <w:rtl/>
        </w:rPr>
        <w:t xml:space="preserve">المدراء. </w:t>
      </w:r>
    </w:p>
    <w:p w:rsidR="005E24A2" w:rsidRPr="00953674" w:rsidRDefault="005E24A2" w:rsidP="009D0AEE">
      <w:pPr>
        <w:numPr>
          <w:ilvl w:val="1"/>
          <w:numId w:val="104"/>
        </w:numPr>
        <w:tabs>
          <w:tab w:val="left" w:pos="7613"/>
        </w:tabs>
        <w:rPr>
          <w:sz w:val="24"/>
          <w:szCs w:val="24"/>
          <w:rtl/>
        </w:rPr>
      </w:pPr>
      <w:r w:rsidRPr="00953674">
        <w:rPr>
          <w:sz w:val="24"/>
          <w:szCs w:val="24"/>
          <w:rtl/>
        </w:rPr>
        <w:t>تصاغ عناصر النجاح من قبل قطاع الأعمال، المؤسسة، المدراء وبيئة المؤسسة الواسعة.</w:t>
      </w:r>
    </w:p>
    <w:p w:rsidR="005E24A2" w:rsidRPr="00953674" w:rsidRDefault="005E24A2" w:rsidP="009D0AEE">
      <w:pPr>
        <w:numPr>
          <w:ilvl w:val="1"/>
          <w:numId w:val="104"/>
        </w:numPr>
        <w:tabs>
          <w:tab w:val="left" w:pos="7613"/>
        </w:tabs>
        <w:rPr>
          <w:sz w:val="24"/>
          <w:szCs w:val="24"/>
          <w:rtl/>
        </w:rPr>
      </w:pPr>
      <w:r w:rsidRPr="00953674">
        <w:rPr>
          <w:sz w:val="24"/>
          <w:szCs w:val="24"/>
          <w:rtl/>
        </w:rPr>
        <w:t xml:space="preserve">يجب أن تركز نظم المعلومات الجديدة على توفير المعلومات التي تساعد المؤسسة في الوصول إلى هذه الأهداف. </w:t>
      </w:r>
    </w:p>
    <w:p w:rsidR="006E3AA5" w:rsidRDefault="005E24A2" w:rsidP="009D0AEE">
      <w:pPr>
        <w:numPr>
          <w:ilvl w:val="1"/>
          <w:numId w:val="104"/>
        </w:numPr>
        <w:tabs>
          <w:tab w:val="left" w:pos="7613"/>
        </w:tabs>
        <w:rPr>
          <w:sz w:val="24"/>
          <w:szCs w:val="24"/>
        </w:rPr>
      </w:pPr>
      <w:r w:rsidRPr="00953674">
        <w:rPr>
          <w:sz w:val="24"/>
          <w:szCs w:val="24"/>
          <w:rtl/>
        </w:rPr>
        <w:t xml:space="preserve"> يتم إجراء حوارات شخصية مع بعض المدراء من الإدارة العليا لمعرفة أهدافهم وعناصر النجاح الناتجة عنها،  والمؤهلة لضمان أفضل النتائج.</w:t>
      </w:r>
    </w:p>
    <w:p w:rsidR="00C659B5" w:rsidRPr="006E3AA5" w:rsidRDefault="00C659B5" w:rsidP="006E3AA5">
      <w:pPr>
        <w:tabs>
          <w:tab w:val="left" w:pos="7613"/>
        </w:tabs>
        <w:ind w:left="1440"/>
        <w:rPr>
          <w:sz w:val="24"/>
          <w:szCs w:val="24"/>
          <w:rtl/>
        </w:rPr>
      </w:pPr>
      <w:r w:rsidRPr="006E3AA5">
        <w:rPr>
          <w:color w:val="0070C0"/>
          <w:sz w:val="24"/>
          <w:szCs w:val="24"/>
          <w:u w:val="single"/>
          <w:rtl/>
        </w:rPr>
        <w:t>تجميع عناصر النجاح المحددة سابقا للحصول على صورة عن عناصر نجاح المؤسسة</w:t>
      </w:r>
      <w:r w:rsidRPr="006E3AA5">
        <w:rPr>
          <w:color w:val="0070C0"/>
          <w:sz w:val="24"/>
          <w:szCs w:val="24"/>
          <w:u w:val="single"/>
          <w:rtl/>
          <w:lang w:bidi="ar-EG"/>
        </w:rPr>
        <w:t xml:space="preserve"> </w:t>
      </w:r>
      <w:r w:rsidRPr="006E3AA5">
        <w:rPr>
          <w:color w:val="0070C0"/>
          <w:sz w:val="24"/>
          <w:szCs w:val="24"/>
          <w:u w:val="single"/>
          <w:rtl/>
        </w:rPr>
        <w:t>وبالتالي يتم بناء النظم لتوفير المعلومات بناء على هذه العناصر.</w:t>
      </w:r>
    </w:p>
    <w:p w:rsidR="00C659B5" w:rsidRDefault="00C659B5" w:rsidP="00C659B5">
      <w:pPr>
        <w:tabs>
          <w:tab w:val="left" w:pos="7613"/>
        </w:tabs>
        <w:ind w:left="720"/>
        <w:jc w:val="center"/>
        <w:rPr>
          <w:color w:val="0070C0"/>
          <w:sz w:val="24"/>
          <w:szCs w:val="24"/>
          <w:u w:val="single"/>
          <w:rtl/>
        </w:rPr>
      </w:pPr>
    </w:p>
    <w:p w:rsidR="00C659B5" w:rsidRDefault="00C659B5" w:rsidP="00C659B5">
      <w:pPr>
        <w:tabs>
          <w:tab w:val="left" w:pos="7613"/>
        </w:tabs>
        <w:ind w:left="131"/>
        <w:jc w:val="center"/>
        <w:rPr>
          <w:color w:val="0070C0"/>
          <w:sz w:val="24"/>
          <w:szCs w:val="24"/>
          <w:u w:val="single"/>
          <w:rtl/>
        </w:rPr>
      </w:pPr>
    </w:p>
    <w:p w:rsidR="00C659B5" w:rsidRDefault="00C659B5" w:rsidP="00C659B5">
      <w:pPr>
        <w:tabs>
          <w:tab w:val="left" w:pos="7613"/>
        </w:tabs>
        <w:ind w:left="131"/>
        <w:jc w:val="center"/>
        <w:rPr>
          <w:color w:val="0070C0"/>
          <w:sz w:val="24"/>
          <w:szCs w:val="24"/>
          <w:u w:val="single"/>
          <w:rtl/>
        </w:rPr>
      </w:pPr>
    </w:p>
    <w:p w:rsidR="00C659B5" w:rsidRPr="00C659B5" w:rsidRDefault="00C659B5" w:rsidP="00C659B5">
      <w:pPr>
        <w:tabs>
          <w:tab w:val="left" w:pos="7613"/>
        </w:tabs>
        <w:ind w:left="131"/>
        <w:jc w:val="center"/>
        <w:rPr>
          <w:color w:val="0070C0"/>
          <w:sz w:val="24"/>
          <w:szCs w:val="24"/>
          <w:u w:val="single"/>
        </w:rPr>
      </w:pPr>
      <w:r>
        <w:rPr>
          <w:noProof/>
          <w:color w:val="0070C0"/>
          <w:sz w:val="24"/>
          <w:szCs w:val="24"/>
          <w:u w:val="single"/>
        </w:rPr>
        <w:lastRenderedPageBreak/>
        <w:drawing>
          <wp:inline distT="0" distB="0" distL="0" distR="0">
            <wp:extent cx="5087787" cy="1692044"/>
            <wp:effectExtent l="19050" t="0" r="0" b="0"/>
            <wp:docPr id="42" name="صورة 41" descr="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تقاط.PNG"/>
                    <pic:cNvPicPr/>
                  </pic:nvPicPr>
                  <pic:blipFill>
                    <a:blip r:embed="rId41"/>
                    <a:stretch>
                      <a:fillRect/>
                    </a:stretch>
                  </pic:blipFill>
                  <pic:spPr>
                    <a:xfrm>
                      <a:off x="0" y="0"/>
                      <a:ext cx="5087787" cy="1692044"/>
                    </a:xfrm>
                    <a:prstGeom prst="rect">
                      <a:avLst/>
                    </a:prstGeom>
                  </pic:spPr>
                </pic:pic>
              </a:graphicData>
            </a:graphic>
          </wp:inline>
        </w:drawing>
      </w:r>
    </w:p>
    <w:p w:rsidR="00C659B5" w:rsidRPr="00C659B5" w:rsidRDefault="00C659B5" w:rsidP="00C659B5">
      <w:pPr>
        <w:tabs>
          <w:tab w:val="left" w:pos="7613"/>
        </w:tabs>
        <w:rPr>
          <w:color w:val="0070C0"/>
          <w:sz w:val="24"/>
          <w:szCs w:val="24"/>
          <w:u w:val="single"/>
        </w:rPr>
      </w:pPr>
      <w:r w:rsidRPr="00C659B5">
        <w:rPr>
          <w:color w:val="0070C0"/>
          <w:sz w:val="24"/>
          <w:szCs w:val="24"/>
          <w:u w:val="single"/>
          <w:rtl/>
        </w:rPr>
        <w:t>ميزات طريقة التحليل الإستراتيجي: عناصر النجاح الرئيسية:</w:t>
      </w:r>
    </w:p>
    <w:p w:rsidR="00CB1AFF" w:rsidRPr="00C659B5" w:rsidRDefault="009D0AEE" w:rsidP="009D0AEE">
      <w:pPr>
        <w:numPr>
          <w:ilvl w:val="1"/>
          <w:numId w:val="105"/>
        </w:numPr>
        <w:tabs>
          <w:tab w:val="left" w:pos="7613"/>
        </w:tabs>
        <w:rPr>
          <w:sz w:val="24"/>
          <w:szCs w:val="24"/>
          <w:rtl/>
        </w:rPr>
      </w:pPr>
      <w:r w:rsidRPr="00C659B5">
        <w:rPr>
          <w:sz w:val="24"/>
          <w:szCs w:val="24"/>
          <w:rtl/>
        </w:rPr>
        <w:t>إنتاج كمية بيانات أقل من طريقة تحليل المؤسسة حيث يمكن تحليلها.</w:t>
      </w:r>
    </w:p>
    <w:p w:rsidR="00CB1AFF" w:rsidRPr="00C659B5" w:rsidRDefault="009D0AEE" w:rsidP="009D0AEE">
      <w:pPr>
        <w:numPr>
          <w:ilvl w:val="1"/>
          <w:numId w:val="105"/>
        </w:numPr>
        <w:tabs>
          <w:tab w:val="left" w:pos="7613"/>
        </w:tabs>
        <w:rPr>
          <w:sz w:val="24"/>
          <w:szCs w:val="24"/>
          <w:rtl/>
        </w:rPr>
      </w:pPr>
      <w:r w:rsidRPr="00C659B5">
        <w:rPr>
          <w:sz w:val="24"/>
          <w:szCs w:val="24"/>
          <w:rtl/>
        </w:rPr>
        <w:t>تأخذ بعين الاعتبار التغيرات التي تحصل في البيئة المحيطة بالمنظمة وكيفية تأثير البيئة في احتياجات المنظمة من المعلومات.</w:t>
      </w:r>
      <w:r w:rsidRPr="00C659B5">
        <w:rPr>
          <w:sz w:val="24"/>
          <w:szCs w:val="24"/>
        </w:rPr>
        <w:t xml:space="preserve"> </w:t>
      </w:r>
    </w:p>
    <w:p w:rsidR="00CB1AFF" w:rsidRDefault="009D0AEE" w:rsidP="009D0AEE">
      <w:pPr>
        <w:numPr>
          <w:ilvl w:val="1"/>
          <w:numId w:val="105"/>
        </w:numPr>
        <w:tabs>
          <w:tab w:val="left" w:pos="7613"/>
        </w:tabs>
        <w:rPr>
          <w:sz w:val="24"/>
          <w:szCs w:val="24"/>
        </w:rPr>
      </w:pPr>
      <w:r w:rsidRPr="00C659B5">
        <w:rPr>
          <w:sz w:val="24"/>
          <w:szCs w:val="24"/>
          <w:rtl/>
        </w:rPr>
        <w:t xml:space="preserve"> تستخدم هذه الطريقة لتحديد احتياجات الإدارة العليا وفي تطوير نظم مساندة القرار </w:t>
      </w:r>
      <w:r w:rsidRPr="00C659B5">
        <w:rPr>
          <w:sz w:val="24"/>
          <w:szCs w:val="24"/>
        </w:rPr>
        <w:t>DSS</w:t>
      </w:r>
      <w:r w:rsidRPr="00C659B5">
        <w:rPr>
          <w:sz w:val="24"/>
          <w:szCs w:val="24"/>
          <w:rtl/>
        </w:rPr>
        <w:t xml:space="preserve"> ونظم الإدارة العليا </w:t>
      </w:r>
      <w:r w:rsidRPr="00C659B5">
        <w:rPr>
          <w:sz w:val="24"/>
          <w:szCs w:val="24"/>
        </w:rPr>
        <w:t>ESS</w:t>
      </w:r>
      <w:r w:rsidRPr="00C659B5">
        <w:rPr>
          <w:sz w:val="24"/>
          <w:szCs w:val="24"/>
          <w:rtl/>
        </w:rPr>
        <w:t>.</w:t>
      </w:r>
      <w:r w:rsidRPr="00C659B5">
        <w:rPr>
          <w:sz w:val="24"/>
          <w:szCs w:val="24"/>
        </w:rPr>
        <w:t xml:space="preserve"> </w:t>
      </w:r>
    </w:p>
    <w:p w:rsidR="00C659B5" w:rsidRPr="00C659B5" w:rsidRDefault="00C659B5" w:rsidP="00C659B5">
      <w:pPr>
        <w:tabs>
          <w:tab w:val="left" w:pos="7613"/>
        </w:tabs>
        <w:rPr>
          <w:color w:val="0070C0"/>
          <w:sz w:val="24"/>
          <w:szCs w:val="24"/>
          <w:u w:val="single"/>
        </w:rPr>
      </w:pPr>
      <w:r w:rsidRPr="00C659B5">
        <w:rPr>
          <w:color w:val="0070C0"/>
          <w:sz w:val="24"/>
          <w:szCs w:val="24"/>
          <w:u w:val="single"/>
          <w:rtl/>
        </w:rPr>
        <w:t>عيوب طريقة التحليل الإستراتيجي: عناصر النجاح الرئيسية:</w:t>
      </w:r>
    </w:p>
    <w:p w:rsidR="00CB1AFF" w:rsidRPr="00C659B5" w:rsidRDefault="009D0AEE" w:rsidP="009D0AEE">
      <w:pPr>
        <w:numPr>
          <w:ilvl w:val="1"/>
          <w:numId w:val="106"/>
        </w:numPr>
        <w:tabs>
          <w:tab w:val="left" w:pos="7613"/>
        </w:tabs>
        <w:rPr>
          <w:sz w:val="24"/>
          <w:szCs w:val="24"/>
          <w:rtl/>
        </w:rPr>
      </w:pPr>
      <w:r w:rsidRPr="00C659B5">
        <w:rPr>
          <w:sz w:val="24"/>
          <w:szCs w:val="24"/>
          <w:rtl/>
        </w:rPr>
        <w:t>لا تتضمن أسلوب عملي محدد وواضح يبين كيفية تحويل أهداف المدراء الفردية إلى أهداف واضحة للمنظمة ككل.</w:t>
      </w:r>
    </w:p>
    <w:p w:rsidR="00CB1AFF" w:rsidRPr="00C659B5" w:rsidRDefault="009D0AEE" w:rsidP="009D0AEE">
      <w:pPr>
        <w:numPr>
          <w:ilvl w:val="1"/>
          <w:numId w:val="106"/>
        </w:numPr>
        <w:tabs>
          <w:tab w:val="left" w:pos="7613"/>
        </w:tabs>
        <w:rPr>
          <w:sz w:val="24"/>
          <w:szCs w:val="24"/>
          <w:rtl/>
        </w:rPr>
      </w:pPr>
      <w:r w:rsidRPr="00C659B5">
        <w:rPr>
          <w:sz w:val="24"/>
          <w:szCs w:val="24"/>
          <w:rtl/>
        </w:rPr>
        <w:t>حصول التباس في التفريق بين عناصر النجاح الفردية وعناصر نجاح المنظمة.</w:t>
      </w:r>
    </w:p>
    <w:p w:rsidR="00CB1AFF" w:rsidRPr="00C659B5" w:rsidRDefault="009D0AEE" w:rsidP="009D0AEE">
      <w:pPr>
        <w:numPr>
          <w:ilvl w:val="1"/>
          <w:numId w:val="106"/>
        </w:numPr>
        <w:tabs>
          <w:tab w:val="left" w:pos="7613"/>
        </w:tabs>
        <w:rPr>
          <w:sz w:val="24"/>
          <w:szCs w:val="24"/>
          <w:rtl/>
        </w:rPr>
      </w:pPr>
      <w:r w:rsidRPr="00C659B5">
        <w:rPr>
          <w:sz w:val="24"/>
          <w:szCs w:val="24"/>
          <w:rtl/>
        </w:rPr>
        <w:t>تختلف أنواع عناصر النجاح فما هو أساسي بالنسبة لأحدهم قد لا يكون كذلك بالنسبة للمنظمة.</w:t>
      </w:r>
    </w:p>
    <w:p w:rsidR="00CB1AFF" w:rsidRDefault="009D0AEE" w:rsidP="009D0AEE">
      <w:pPr>
        <w:numPr>
          <w:ilvl w:val="1"/>
          <w:numId w:val="106"/>
        </w:numPr>
        <w:tabs>
          <w:tab w:val="left" w:pos="7613"/>
        </w:tabs>
        <w:rPr>
          <w:sz w:val="24"/>
          <w:szCs w:val="24"/>
        </w:rPr>
      </w:pPr>
      <w:r w:rsidRPr="00C659B5">
        <w:rPr>
          <w:sz w:val="24"/>
          <w:szCs w:val="24"/>
          <w:rtl/>
        </w:rPr>
        <w:t xml:space="preserve">انحياز هذه الطريقة للإدارة العليا رغم انه بالإمكان التوسع في استنباط أفكار نظم جديدة واعدة من أعضاء المستوى المنخفض في المنظمة. </w:t>
      </w:r>
    </w:p>
    <w:p w:rsidR="00C659B5" w:rsidRPr="006E3AA5" w:rsidRDefault="00C659B5" w:rsidP="00C659B5">
      <w:pPr>
        <w:tabs>
          <w:tab w:val="left" w:pos="7613"/>
        </w:tabs>
        <w:jc w:val="center"/>
        <w:rPr>
          <w:color w:val="FF0000"/>
          <w:sz w:val="24"/>
          <w:szCs w:val="24"/>
          <w:rtl/>
        </w:rPr>
      </w:pPr>
      <w:r w:rsidRPr="006E3AA5">
        <w:rPr>
          <w:noProof/>
          <w:color w:val="FF0000"/>
          <w:sz w:val="24"/>
          <w:szCs w:val="24"/>
          <w:rtl/>
        </w:rPr>
        <w:drawing>
          <wp:inline distT="0" distB="0" distL="0" distR="0">
            <wp:extent cx="4994694" cy="2018581"/>
            <wp:effectExtent l="0" t="0" r="0" b="0"/>
            <wp:docPr id="43"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543800" cy="4419600"/>
                      <a:chOff x="1028700" y="1981200"/>
                      <a:chExt cx="7543800" cy="4419600"/>
                    </a:xfrm>
                  </a:grpSpPr>
                  <a:grpSp>
                    <a:nvGrpSpPr>
                      <a:cNvPr id="5" name="مجموعة 62"/>
                      <a:cNvGrpSpPr/>
                    </a:nvGrpSpPr>
                    <a:grpSpPr>
                      <a:xfrm>
                        <a:off x="1028700" y="1981200"/>
                        <a:ext cx="7543800" cy="4419600"/>
                        <a:chOff x="1028700" y="1905000"/>
                        <a:chExt cx="7543800" cy="4419600"/>
                      </a:xfrm>
                    </a:grpSpPr>
                    <a:grpSp>
                      <a:nvGrpSpPr>
                        <a:cNvPr id="3" name="Group 41"/>
                        <a:cNvGrpSpPr>
                          <a:grpSpLocks/>
                        </a:cNvGrpSpPr>
                      </a:nvGrpSpPr>
                      <a:grpSpPr bwMode="auto">
                        <a:xfrm>
                          <a:off x="1028700" y="1905000"/>
                          <a:ext cx="7543800" cy="4419600"/>
                          <a:chOff x="480" y="912"/>
                          <a:chExt cx="4752" cy="2784"/>
                        </a:xfrm>
                      </a:grpSpPr>
                      <a:sp>
                        <a:nvSpPr>
                          <a:cNvPr id="6" name="Rectangle 24"/>
                          <a:cNvSpPr>
                            <a:spLocks noChangeArrowheads="1"/>
                          </a:cNvSpPr>
                        </a:nvSpPr>
                        <a:spPr bwMode="auto">
                          <a:xfrm>
                            <a:off x="720" y="912"/>
                            <a:ext cx="912" cy="480"/>
                          </a:xfrm>
                          <a:prstGeom prst="rect">
                            <a:avLst/>
                          </a:prstGeom>
                          <a:solidFill>
                            <a:schemeClr val="accent1"/>
                          </a:solidFill>
                          <a:ln w="9525">
                            <a:miter lim="800000"/>
                            <a:headEnd/>
                            <a:tailEnd/>
                          </a:ln>
                          <a:effectLst/>
                          <a:scene3d>
                            <a:camera prst="legacyObliqueTopRight"/>
                            <a:lightRig rig="legacyFlat3" dir="b"/>
                          </a:scene3d>
                          <a:sp3d extrusionH="430200" prstMaterial="legacyMatte">
                            <a:bevelT w="13500" h="13500" prst="angle"/>
                            <a:bevelB w="13500" h="13500" prst="angle"/>
                            <a:extrusionClr>
                              <a:schemeClr val="accent1"/>
                            </a:extrusionClr>
                          </a:sp3d>
                        </a:spPr>
                        <a:txSp>
                          <a:txBody>
                            <a:bodyPr wrap="none" anchor="ctr">
                              <a:flatTx/>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2000" b="1" dirty="0">
                                  <a:latin typeface="Georgia" pitchFamily="18" charset="0"/>
                                </a:rPr>
                                <a:t>CSFs </a:t>
                              </a:r>
                              <a:endParaRPr lang="ar-SA" sz="2000" b="1" dirty="0">
                                <a:latin typeface="Georgia" pitchFamily="18" charset="0"/>
                              </a:endParaRPr>
                            </a:p>
                            <a:p>
                              <a:pPr algn="ctr"/>
                              <a:r>
                                <a:rPr lang="ar-SA" sz="2000" b="1" dirty="0">
                                  <a:latin typeface="Georgia" pitchFamily="18" charset="0"/>
                                </a:rPr>
                                <a:t>للمدير الاول</a:t>
                              </a:r>
                              <a:endParaRPr lang="en-US" sz="2000" b="1" dirty="0">
                                <a:latin typeface="Georgia" pitchFamily="18" charset="0"/>
                              </a:endParaRPr>
                            </a:p>
                          </a:txBody>
                          <a:useSpRect/>
                        </a:txSp>
                      </a:sp>
                      <a:sp>
                        <a:nvSpPr>
                          <a:cNvPr id="7" name="Rectangle 25"/>
                          <a:cNvSpPr>
                            <a:spLocks noChangeArrowheads="1"/>
                          </a:cNvSpPr>
                        </a:nvSpPr>
                        <a:spPr bwMode="auto">
                          <a:xfrm>
                            <a:off x="1920" y="912"/>
                            <a:ext cx="912" cy="480"/>
                          </a:xfrm>
                          <a:prstGeom prst="rect">
                            <a:avLst/>
                          </a:prstGeom>
                          <a:solidFill>
                            <a:schemeClr val="accent1"/>
                          </a:solidFill>
                          <a:ln w="9525">
                            <a:miter lim="800000"/>
                            <a:headEnd/>
                            <a:tailEnd/>
                          </a:ln>
                          <a:effectLst/>
                          <a:scene3d>
                            <a:camera prst="legacyObliqueTopRight"/>
                            <a:lightRig rig="legacyFlat3" dir="b"/>
                          </a:scene3d>
                          <a:sp3d extrusionH="430200" prstMaterial="legacyMatte">
                            <a:bevelT w="13500" h="13500" prst="angle"/>
                            <a:bevelB w="13500" h="13500" prst="angle"/>
                            <a:extrusionClr>
                              <a:schemeClr val="accent1"/>
                            </a:extrusionClr>
                          </a:sp3d>
                        </a:spPr>
                        <a:txSp>
                          <a:txBody>
                            <a:bodyPr wrap="none" anchor="ctr">
                              <a:flatTx/>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2000" b="1" dirty="0">
                                  <a:latin typeface="Georgia" pitchFamily="18" charset="0"/>
                                </a:rPr>
                                <a:t>CSFs </a:t>
                              </a:r>
                              <a:endParaRPr lang="ar-SA" sz="2000" b="1">
                                <a:latin typeface="Georgia" pitchFamily="18" charset="0"/>
                              </a:endParaRPr>
                            </a:p>
                            <a:p>
                              <a:pPr algn="ctr"/>
                              <a:r>
                                <a:rPr lang="ar-SA" sz="2000" b="1">
                                  <a:latin typeface="Georgia" pitchFamily="18" charset="0"/>
                                </a:rPr>
                                <a:t>للمدير الثاني</a:t>
                              </a:r>
                              <a:endParaRPr lang="en-US" sz="2000" b="1" dirty="0">
                                <a:latin typeface="Georgia" pitchFamily="18" charset="0"/>
                              </a:endParaRPr>
                            </a:p>
                          </a:txBody>
                          <a:useSpRect/>
                        </a:txSp>
                      </a:sp>
                      <a:sp>
                        <a:nvSpPr>
                          <a:cNvPr id="8" name="Rectangle 26"/>
                          <a:cNvSpPr>
                            <a:spLocks noChangeArrowheads="1"/>
                          </a:cNvSpPr>
                        </a:nvSpPr>
                        <a:spPr bwMode="auto">
                          <a:xfrm>
                            <a:off x="3096" y="912"/>
                            <a:ext cx="912" cy="480"/>
                          </a:xfrm>
                          <a:prstGeom prst="rect">
                            <a:avLst/>
                          </a:prstGeom>
                          <a:solidFill>
                            <a:schemeClr val="accent1"/>
                          </a:solidFill>
                          <a:ln w="9525">
                            <a:miter lim="800000"/>
                            <a:headEnd/>
                            <a:tailEnd/>
                          </a:ln>
                          <a:effectLst/>
                          <a:scene3d>
                            <a:camera prst="legacyObliqueTopRight"/>
                            <a:lightRig rig="legacyFlat3" dir="b"/>
                          </a:scene3d>
                          <a:sp3d extrusionH="430200" prstMaterial="legacyMatte">
                            <a:bevelT w="13500" h="13500" prst="angle"/>
                            <a:bevelB w="13500" h="13500" prst="angle"/>
                            <a:extrusionClr>
                              <a:schemeClr val="accent1"/>
                            </a:extrusionClr>
                          </a:sp3d>
                        </a:spPr>
                        <a:txSp>
                          <a:txBody>
                            <a:bodyPr wrap="none" anchor="ctr">
                              <a:flatTx/>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2000" b="1" dirty="0">
                                  <a:latin typeface="Georgia" pitchFamily="18" charset="0"/>
                                </a:rPr>
                                <a:t>CSFs </a:t>
                              </a:r>
                              <a:endParaRPr lang="ar-SA" sz="2000" b="1" dirty="0">
                                <a:latin typeface="Georgia" pitchFamily="18" charset="0"/>
                              </a:endParaRPr>
                            </a:p>
                            <a:p>
                              <a:pPr algn="ctr"/>
                              <a:r>
                                <a:rPr lang="ar-SA" sz="2000" b="1" dirty="0">
                                  <a:latin typeface="Georgia" pitchFamily="18" charset="0"/>
                                </a:rPr>
                                <a:t>للمدير الثالث</a:t>
                              </a:r>
                              <a:endParaRPr lang="en-US" sz="2000" b="1" dirty="0">
                                <a:latin typeface="Georgia" pitchFamily="18" charset="0"/>
                              </a:endParaRPr>
                            </a:p>
                          </a:txBody>
                          <a:useSpRect/>
                        </a:txSp>
                      </a:sp>
                      <a:sp>
                        <a:nvSpPr>
                          <a:cNvPr id="9" name="Rectangle 27"/>
                          <a:cNvSpPr>
                            <a:spLocks noChangeArrowheads="1"/>
                          </a:cNvSpPr>
                        </a:nvSpPr>
                        <a:spPr bwMode="auto">
                          <a:xfrm>
                            <a:off x="4296" y="912"/>
                            <a:ext cx="912" cy="480"/>
                          </a:xfrm>
                          <a:prstGeom prst="rect">
                            <a:avLst/>
                          </a:prstGeom>
                          <a:solidFill>
                            <a:schemeClr val="accent1"/>
                          </a:solidFill>
                          <a:ln w="9525">
                            <a:miter lim="800000"/>
                            <a:headEnd/>
                            <a:tailEnd/>
                          </a:ln>
                          <a:effectLst/>
                          <a:scene3d>
                            <a:camera prst="legacyObliqueTopRight"/>
                            <a:lightRig rig="legacyFlat3" dir="b"/>
                          </a:scene3d>
                          <a:sp3d extrusionH="430200" prstMaterial="legacyMatte">
                            <a:bevelT w="13500" h="13500" prst="angle"/>
                            <a:bevelB w="13500" h="13500" prst="angle"/>
                            <a:extrusionClr>
                              <a:schemeClr val="accent1"/>
                            </a:extrusionClr>
                          </a:sp3d>
                        </a:spPr>
                        <a:txSp>
                          <a:txBody>
                            <a:bodyPr wrap="none" anchor="ctr">
                              <a:flatTx/>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sz="2000" b="1" dirty="0">
                                  <a:latin typeface="Georgia" pitchFamily="18" charset="0"/>
                                </a:rPr>
                                <a:t>CSFs </a:t>
                              </a:r>
                              <a:endParaRPr lang="ar-SA" sz="2000" b="1" dirty="0">
                                <a:latin typeface="Georgia" pitchFamily="18" charset="0"/>
                              </a:endParaRPr>
                            </a:p>
                            <a:p>
                              <a:pPr algn="ctr"/>
                              <a:r>
                                <a:rPr lang="ar-SA" sz="2000" b="1" dirty="0">
                                  <a:latin typeface="Georgia" pitchFamily="18" charset="0"/>
                                </a:rPr>
                                <a:t>للمدير الرابع</a:t>
                              </a:r>
                              <a:endParaRPr lang="en-US" sz="2000" b="1" dirty="0">
                                <a:latin typeface="Georgia" pitchFamily="18" charset="0"/>
                              </a:endParaRPr>
                            </a:p>
                          </a:txBody>
                          <a:useSpRect/>
                        </a:txSp>
                      </a:sp>
                      <a:sp>
                        <a:nvSpPr>
                          <a:cNvPr id="10" name="Rectangle 28"/>
                          <a:cNvSpPr>
                            <a:spLocks noChangeArrowheads="1"/>
                          </a:cNvSpPr>
                        </a:nvSpPr>
                        <a:spPr bwMode="auto">
                          <a:xfrm>
                            <a:off x="1968" y="1728"/>
                            <a:ext cx="1680" cy="432"/>
                          </a:xfrm>
                          <a:prstGeom prst="rect">
                            <a:avLst/>
                          </a:prstGeom>
                          <a:solidFill>
                            <a:schemeClr val="accent1"/>
                          </a:solidFill>
                          <a:ln w="9525">
                            <a:miter lim="800000"/>
                            <a:headEnd/>
                            <a:tailEnd/>
                          </a:ln>
                          <a:effectLst/>
                          <a:scene3d>
                            <a:camera prst="legacyObliqueTopLeft">
                              <a:rot lat="0" lon="0" rev="0"/>
                            </a:camera>
                            <a:lightRig rig="legacyFlat3" dir="t"/>
                          </a:scene3d>
                          <a:sp3d extrusionH="430200" prstMaterial="legacyMatte">
                            <a:bevelT w="13500" h="13500" prst="angle"/>
                            <a:bevelB w="13500" h="13500" prst="angle"/>
                            <a:extrusionClr>
                              <a:schemeClr val="accent1"/>
                            </a:extrusionClr>
                          </a:sp3d>
                        </a:spPr>
                        <a:txSp>
                          <a:txBody>
                            <a:bodyPr wrap="none" anchor="ctr">
                              <a:flatTx/>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sz="2000" b="1" dirty="0"/>
                                <a:t>تجميع </a:t>
                              </a:r>
                              <a:r>
                                <a:rPr lang="ar-SA" sz="2000" b="1" dirty="0" smtClean="0"/>
                                <a:t>وتحليل </a:t>
                              </a:r>
                              <a:r>
                                <a:rPr lang="en-US" sz="2000" b="1" dirty="0"/>
                                <a:t>CSFs</a:t>
                              </a:r>
                              <a:r>
                                <a:rPr lang="ar-SA" sz="2000" b="1" dirty="0"/>
                                <a:t> المختلفة</a:t>
                              </a:r>
                              <a:endParaRPr lang="en-US" sz="2000" b="1" dirty="0"/>
                            </a:p>
                          </a:txBody>
                          <a:useSpRect/>
                        </a:txSp>
                      </a:sp>
                      <a:sp>
                        <a:nvSpPr>
                          <a:cNvPr id="11" name="Rectangle 29"/>
                          <a:cNvSpPr>
                            <a:spLocks noChangeArrowheads="1"/>
                          </a:cNvSpPr>
                        </a:nvSpPr>
                        <a:spPr bwMode="auto">
                          <a:xfrm>
                            <a:off x="1968" y="2448"/>
                            <a:ext cx="1680" cy="432"/>
                          </a:xfrm>
                          <a:prstGeom prst="rect">
                            <a:avLst/>
                          </a:prstGeom>
                          <a:solidFill>
                            <a:schemeClr val="accent1"/>
                          </a:solidFill>
                          <a:ln w="9525">
                            <a:miter lim="800000"/>
                            <a:headEnd/>
                            <a:tailEnd/>
                          </a:ln>
                          <a:effectLst/>
                          <a:scene3d>
                            <a:camera prst="legacyObliqueTopLeft">
                              <a:rot lat="0" lon="0" rev="0"/>
                            </a:camera>
                            <a:lightRig rig="legacyFlat3" dir="t"/>
                          </a:scene3d>
                          <a:sp3d extrusionH="430200" prstMaterial="legacyMatte">
                            <a:bevelT w="13500" h="13500" prst="angle"/>
                            <a:bevelB w="13500" h="13500" prst="angle"/>
                            <a:extrusionClr>
                              <a:schemeClr val="accent1"/>
                            </a:extrusionClr>
                          </a:sp3d>
                        </a:spPr>
                        <a:txSp>
                          <a:txBody>
                            <a:bodyPr wrap="none" anchor="ctr">
                              <a:flatTx/>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sz="2000" b="1" dirty="0"/>
                                <a:t>الوصول </a:t>
                              </a:r>
                              <a:r>
                                <a:rPr lang="ar-SA" sz="2000" b="1" dirty="0" smtClean="0"/>
                                <a:t>لاتفاق </a:t>
                              </a:r>
                              <a:r>
                                <a:rPr lang="ar-SA" sz="2000" b="1" dirty="0"/>
                                <a:t>حول </a:t>
                              </a:r>
                              <a:r>
                                <a:rPr lang="ar-SA" sz="2000" b="1" dirty="0" smtClean="0"/>
                                <a:t> </a:t>
                              </a:r>
                              <a:r>
                                <a:rPr lang="en-US" sz="2000" b="1" dirty="0"/>
                                <a:t>CSFs</a:t>
                              </a:r>
                              <a:endParaRPr lang="ar-SA" sz="2000" b="1" dirty="0"/>
                            </a:p>
                            <a:p>
                              <a:pPr algn="ctr"/>
                              <a:r>
                                <a:rPr lang="ar-SA" sz="2000" b="1" dirty="0" smtClean="0"/>
                                <a:t>للشركة</a:t>
                              </a:r>
                              <a:endParaRPr lang="en-US" sz="2000" b="1" dirty="0"/>
                            </a:p>
                          </a:txBody>
                          <a:useSpRect/>
                        </a:txSp>
                      </a:sp>
                      <a:sp>
                        <a:nvSpPr>
                          <a:cNvPr id="12" name="Rectangle 30"/>
                          <a:cNvSpPr>
                            <a:spLocks noChangeArrowheads="1"/>
                          </a:cNvSpPr>
                        </a:nvSpPr>
                        <a:spPr bwMode="auto">
                          <a:xfrm>
                            <a:off x="1968" y="3120"/>
                            <a:ext cx="1680" cy="432"/>
                          </a:xfrm>
                          <a:prstGeom prst="rect">
                            <a:avLst/>
                          </a:prstGeom>
                          <a:solidFill>
                            <a:schemeClr val="accent1"/>
                          </a:solidFill>
                          <a:ln w="9525">
                            <a:miter lim="800000"/>
                            <a:headEnd/>
                            <a:tailEnd/>
                          </a:ln>
                          <a:effectLst/>
                          <a:scene3d>
                            <a:camera prst="legacyObliqueTopLeft">
                              <a:rot lat="0" lon="0" rev="0"/>
                            </a:camera>
                            <a:lightRig rig="legacyFlat3" dir="t"/>
                          </a:scene3d>
                          <a:sp3d extrusionH="430200" prstMaterial="legacyMatte">
                            <a:bevelT w="13500" h="13500" prst="angle"/>
                            <a:bevelB w="13500" h="13500" prst="angle"/>
                            <a:extrusionClr>
                              <a:schemeClr val="accent1"/>
                            </a:extrusionClr>
                          </a:sp3d>
                        </a:spPr>
                        <a:txSp>
                          <a:txBody>
                            <a:bodyPr wrap="none" anchor="ctr">
                              <a:flatTx/>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sz="2000" b="1" dirty="0" smtClean="0"/>
                                <a:t>تعريف </a:t>
                              </a:r>
                              <a:r>
                                <a:rPr lang="en-US" sz="2000" b="1" dirty="0"/>
                                <a:t>CSFs</a:t>
                              </a:r>
                              <a:endParaRPr lang="ar-SA" sz="2000" b="1" dirty="0"/>
                            </a:p>
                            <a:p>
                              <a:pPr algn="ctr"/>
                              <a:r>
                                <a:rPr lang="ar-SA" sz="2000" b="1" dirty="0" smtClean="0"/>
                                <a:t>للشركة</a:t>
                              </a:r>
                              <a:endParaRPr lang="en-US" sz="2000" b="1" dirty="0"/>
                            </a:p>
                          </a:txBody>
                          <a:useSpRect/>
                        </a:txSp>
                      </a:sp>
                      <a:sp>
                        <a:nvSpPr>
                          <a:cNvPr id="13" name="Oval 31"/>
                          <a:cNvSpPr>
                            <a:spLocks noChangeArrowheads="1"/>
                          </a:cNvSpPr>
                        </a:nvSpPr>
                        <a:spPr bwMode="auto">
                          <a:xfrm>
                            <a:off x="480" y="2784"/>
                            <a:ext cx="960" cy="912"/>
                          </a:xfrm>
                          <a:prstGeom prst="ellipse">
                            <a:avLst/>
                          </a:prstGeom>
                          <a:solidFill>
                            <a:schemeClr val="accent1"/>
                          </a:solidFill>
                          <a:ln w="9525">
                            <a:round/>
                            <a:headEnd/>
                            <a:tailEnd/>
                          </a:ln>
                          <a:effectLst/>
                          <a:scene3d>
                            <a:camera prst="legacyObliqueBottomLeft">
                              <a:rot lat="1200000" lon="2400000" rev="120000"/>
                            </a:camera>
                            <a:lightRig rig="legacyFlat3" dir="t"/>
                          </a:scene3d>
                          <a:sp3d extrusionH="430200" prstMaterial="matte">
                            <a:bevelT w="13500" h="13500" prst="angle"/>
                            <a:bevelB w="13500" h="13500" prst="angle"/>
                            <a:extrusionClr>
                              <a:schemeClr val="accent1"/>
                            </a:extrusionClr>
                          </a:sp3d>
                        </a:spPr>
                        <a:txSp>
                          <a:txBody>
                            <a:bodyPr wrap="none" anchor="ctr">
                              <a:flatTx/>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sz="2000" b="1" dirty="0">
                                  <a:latin typeface="Georgia" pitchFamily="18" charset="0"/>
                                </a:rPr>
                                <a:t>تعريف قواعد </a:t>
                              </a:r>
                            </a:p>
                            <a:p>
                              <a:pPr algn="ctr"/>
                              <a:r>
                                <a:rPr lang="ar-SA" sz="2000" b="1" dirty="0">
                                  <a:latin typeface="Georgia" pitchFamily="18" charset="0"/>
                                </a:rPr>
                                <a:t>البيانات</a:t>
                              </a:r>
                            </a:p>
                            <a:p>
                              <a:pPr algn="ctr"/>
                              <a:r>
                                <a:rPr lang="ar-SA" sz="2000" b="1" dirty="0">
                                  <a:latin typeface="Georgia" pitchFamily="18" charset="0"/>
                                </a:rPr>
                                <a:t>و </a:t>
                              </a:r>
                              <a:r>
                                <a:rPr lang="en-US" sz="2000" b="1" dirty="0" smtClean="0">
                                  <a:latin typeface="Georgia" pitchFamily="18" charset="0"/>
                                </a:rPr>
                                <a:t>DSS</a:t>
                              </a:r>
                              <a:endParaRPr lang="en-US" sz="2000" b="1" dirty="0">
                                <a:latin typeface="Georgia" pitchFamily="18" charset="0"/>
                              </a:endParaRPr>
                            </a:p>
                          </a:txBody>
                          <a:useSpRect/>
                        </a:txSp>
                      </a:sp>
                      <a:sp>
                        <a:nvSpPr>
                          <a:cNvPr id="14" name="Oval 32"/>
                          <a:cNvSpPr>
                            <a:spLocks noChangeArrowheads="1"/>
                          </a:cNvSpPr>
                        </a:nvSpPr>
                        <a:spPr bwMode="auto">
                          <a:xfrm>
                            <a:off x="4272" y="2784"/>
                            <a:ext cx="960" cy="912"/>
                          </a:xfrm>
                          <a:prstGeom prst="ellipse">
                            <a:avLst/>
                          </a:prstGeom>
                          <a:solidFill>
                            <a:schemeClr val="accent1"/>
                          </a:solidFill>
                          <a:ln w="9525">
                            <a:round/>
                            <a:headEnd/>
                            <a:tailEnd/>
                          </a:ln>
                          <a:effectLst/>
                          <a:scene3d>
                            <a:camera prst="legacyObliqueBottomLeft">
                              <a:rot lat="1200000" lon="0" rev="0"/>
                            </a:camera>
                            <a:lightRig rig="legacyFlat3" dir="t"/>
                          </a:scene3d>
                          <a:sp3d extrusionH="430200" prstMaterial="legacyMatte">
                            <a:bevelT w="13500" h="13500" prst="angle"/>
                            <a:bevelB w="13500" h="13500" prst="angle"/>
                            <a:extrusionClr>
                              <a:schemeClr val="accent1"/>
                            </a:extrusionClr>
                          </a:sp3d>
                        </a:spPr>
                        <a:txSp>
                          <a:txBody>
                            <a:bodyPr wrap="none" anchor="ctr">
                              <a:flatTx/>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sz="2000" b="1" dirty="0">
                                  <a:latin typeface="Georgia" pitchFamily="18" charset="0"/>
                                </a:rPr>
                                <a:t>استخدام </a:t>
                              </a:r>
                              <a:r>
                                <a:rPr lang="en-US" sz="2000" b="1" dirty="0" smtClean="0">
                                  <a:latin typeface="Georgia" pitchFamily="18" charset="0"/>
                                </a:rPr>
                                <a:t>CSFs</a:t>
                              </a:r>
                              <a:endParaRPr lang="ar-SA" sz="2000" b="1" dirty="0">
                                <a:latin typeface="Georgia" pitchFamily="18" charset="0"/>
                              </a:endParaRPr>
                            </a:p>
                            <a:p>
                              <a:pPr algn="ctr"/>
                              <a:r>
                                <a:rPr lang="ar-SA" sz="2000" b="1" dirty="0">
                                  <a:latin typeface="Georgia" pitchFamily="18" charset="0"/>
                                </a:rPr>
                                <a:t>لتحديد </a:t>
                              </a:r>
                              <a:r>
                                <a:rPr lang="ar-SA" sz="2000" b="1" dirty="0" smtClean="0">
                                  <a:latin typeface="Georgia" pitchFamily="18" charset="0"/>
                                </a:rPr>
                                <a:t>أولويات </a:t>
                              </a:r>
                              <a:r>
                                <a:rPr lang="ar-SA" sz="2000" b="1" dirty="0">
                                  <a:latin typeface="Georgia" pitchFamily="18" charset="0"/>
                                </a:rPr>
                                <a:t>نظم</a:t>
                              </a:r>
                            </a:p>
                            <a:p>
                              <a:pPr algn="ctr"/>
                              <a:r>
                                <a:rPr lang="ar-SA" sz="2000" b="1" dirty="0">
                                  <a:latin typeface="Georgia" pitchFamily="18" charset="0"/>
                                </a:rPr>
                                <a:t>المعلومات</a:t>
                              </a:r>
                              <a:endParaRPr lang="en-US" sz="2000" b="1" dirty="0">
                                <a:latin typeface="Georgia" pitchFamily="18" charset="0"/>
                              </a:endParaRPr>
                            </a:p>
                          </a:txBody>
                          <a:useSpRect/>
                        </a:txSp>
                      </a:sp>
                    </a:grpSp>
                    <a:sp>
                      <a:nvSpPr>
                        <a:cNvPr id="23" name="سهم إلى اليسار 22"/>
                        <a:cNvSpPr/>
                      </a:nvSpPr>
                      <a:spPr>
                        <a:xfrm>
                          <a:off x="2514600" y="5562600"/>
                          <a:ext cx="685800" cy="228600"/>
                        </a:xfrm>
                        <a:prstGeom prst="leftArrow">
                          <a:avLst/>
                        </a:prstGeom>
                        <a:solidFill>
                          <a:schemeClr val="tx2">
                            <a:lumMod val="40000"/>
                            <a:lumOff val="60000"/>
                          </a:schemeClr>
                        </a:solidFill>
                        <a:ln>
                          <a:solidFill>
                            <a:schemeClr val="accent1">
                              <a:lumMod val="60000"/>
                              <a:lumOff val="40000"/>
                            </a:schemeClr>
                          </a:solidFill>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24" name="سهم إلى اليسار 23"/>
                        <a:cNvSpPr/>
                      </a:nvSpPr>
                      <a:spPr>
                        <a:xfrm rot="10800000">
                          <a:off x="6096001" y="5562600"/>
                          <a:ext cx="685800" cy="228600"/>
                        </a:xfrm>
                        <a:prstGeom prst="leftArrow">
                          <a:avLst/>
                        </a:prstGeom>
                        <a:solidFill>
                          <a:schemeClr val="tx2">
                            <a:lumMod val="40000"/>
                            <a:lumOff val="60000"/>
                          </a:schemeClr>
                        </a:solidFill>
                        <a:ln>
                          <a:solidFill>
                            <a:schemeClr val="accent1">
                              <a:lumMod val="60000"/>
                              <a:lumOff val="40000"/>
                            </a:schemeClr>
                          </a:solidFill>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57" name="سهم إلى اليسار 56"/>
                        <a:cNvSpPr/>
                      </a:nvSpPr>
                      <a:spPr>
                        <a:xfrm rot="16200000">
                          <a:off x="4572000" y="5029200"/>
                          <a:ext cx="304800" cy="304800"/>
                        </a:xfrm>
                        <a:prstGeom prst="leftArrow">
                          <a:avLst/>
                        </a:prstGeom>
                        <a:solidFill>
                          <a:schemeClr val="tx2">
                            <a:lumMod val="40000"/>
                            <a:lumOff val="60000"/>
                          </a:schemeClr>
                        </a:solidFill>
                        <a:ln>
                          <a:solidFill>
                            <a:schemeClr val="accent1">
                              <a:lumMod val="60000"/>
                              <a:lumOff val="40000"/>
                            </a:schemeClr>
                          </a:solidFill>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58" name="سهم إلى اليسار 57"/>
                        <a:cNvSpPr/>
                      </a:nvSpPr>
                      <a:spPr>
                        <a:xfrm rot="16200000">
                          <a:off x="4572000" y="3886201"/>
                          <a:ext cx="304800" cy="304800"/>
                        </a:xfrm>
                        <a:prstGeom prst="leftArrow">
                          <a:avLst/>
                        </a:prstGeom>
                        <a:solidFill>
                          <a:schemeClr val="tx2">
                            <a:lumMod val="40000"/>
                            <a:lumOff val="60000"/>
                          </a:schemeClr>
                        </a:solidFill>
                        <a:ln>
                          <a:solidFill>
                            <a:schemeClr val="accent1">
                              <a:lumMod val="60000"/>
                              <a:lumOff val="40000"/>
                            </a:schemeClr>
                          </a:solidFill>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59" name="سهم إلى اليسار 58"/>
                        <a:cNvSpPr/>
                      </a:nvSpPr>
                      <a:spPr>
                        <a:xfrm rot="14017205">
                          <a:off x="3845879" y="2719027"/>
                          <a:ext cx="533399" cy="239881"/>
                        </a:xfrm>
                        <a:prstGeom prst="leftArrow">
                          <a:avLst/>
                        </a:prstGeom>
                        <a:solidFill>
                          <a:schemeClr val="tx2">
                            <a:lumMod val="40000"/>
                            <a:lumOff val="60000"/>
                          </a:schemeClr>
                        </a:solidFill>
                        <a:ln>
                          <a:solidFill>
                            <a:schemeClr val="accent1">
                              <a:lumMod val="60000"/>
                              <a:lumOff val="40000"/>
                            </a:schemeClr>
                          </a:solidFill>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60" name="سهم إلى اليسار 59"/>
                        <a:cNvSpPr/>
                      </a:nvSpPr>
                      <a:spPr>
                        <a:xfrm rot="12541194">
                          <a:off x="2034212" y="2799342"/>
                          <a:ext cx="1231676" cy="223160"/>
                        </a:xfrm>
                        <a:prstGeom prst="leftArrow">
                          <a:avLst/>
                        </a:prstGeom>
                        <a:solidFill>
                          <a:schemeClr val="tx2">
                            <a:lumMod val="40000"/>
                            <a:lumOff val="60000"/>
                          </a:schemeClr>
                        </a:solidFill>
                        <a:ln>
                          <a:solidFill>
                            <a:schemeClr val="accent1">
                              <a:lumMod val="60000"/>
                              <a:lumOff val="40000"/>
                            </a:schemeClr>
                          </a:solidFill>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61" name="سهم إلى اليسار 60"/>
                        <a:cNvSpPr/>
                      </a:nvSpPr>
                      <a:spPr>
                        <a:xfrm rot="18341820">
                          <a:off x="5552145" y="2732981"/>
                          <a:ext cx="457199" cy="208730"/>
                        </a:xfrm>
                        <a:prstGeom prst="leftArrow">
                          <a:avLst/>
                        </a:prstGeom>
                        <a:solidFill>
                          <a:schemeClr val="tx2">
                            <a:lumMod val="40000"/>
                            <a:lumOff val="60000"/>
                          </a:schemeClr>
                        </a:solidFill>
                        <a:ln>
                          <a:solidFill>
                            <a:schemeClr val="accent1">
                              <a:lumMod val="60000"/>
                              <a:lumOff val="40000"/>
                            </a:schemeClr>
                          </a:solidFill>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62" name="سهم إلى اليسار 61"/>
                        <a:cNvSpPr/>
                      </a:nvSpPr>
                      <a:spPr>
                        <a:xfrm rot="20354956">
                          <a:off x="6226095" y="2765805"/>
                          <a:ext cx="1517352" cy="250105"/>
                        </a:xfrm>
                        <a:prstGeom prst="leftArrow">
                          <a:avLst/>
                        </a:prstGeom>
                        <a:solidFill>
                          <a:schemeClr val="tx2">
                            <a:lumMod val="40000"/>
                            <a:lumOff val="60000"/>
                          </a:schemeClr>
                        </a:solidFill>
                        <a:ln>
                          <a:solidFill>
                            <a:schemeClr val="accent1">
                              <a:lumMod val="60000"/>
                              <a:lumOff val="40000"/>
                            </a:schemeClr>
                          </a:solidFill>
                        </a:ln>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grpSp>
                </lc:lockedCanvas>
              </a:graphicData>
            </a:graphic>
          </wp:inline>
        </w:drawing>
      </w:r>
    </w:p>
    <w:p w:rsidR="00C659B5" w:rsidRDefault="00C659B5" w:rsidP="00C659B5">
      <w:pPr>
        <w:tabs>
          <w:tab w:val="left" w:pos="7613"/>
        </w:tabs>
        <w:rPr>
          <w:color w:val="FF0000"/>
          <w:sz w:val="24"/>
          <w:szCs w:val="24"/>
          <w:u w:val="single"/>
          <w:rtl/>
        </w:rPr>
      </w:pPr>
      <w:r w:rsidRPr="00C659B5">
        <w:rPr>
          <w:color w:val="FF0000"/>
          <w:sz w:val="24"/>
          <w:szCs w:val="24"/>
          <w:u w:val="single"/>
          <w:rtl/>
        </w:rPr>
        <w:t>أنواع التغيرات التنظيمية</w:t>
      </w:r>
    </w:p>
    <w:p w:rsidR="00C659B5" w:rsidRPr="00C659B5" w:rsidRDefault="00C659B5" w:rsidP="00C659B5">
      <w:pPr>
        <w:tabs>
          <w:tab w:val="left" w:pos="7613"/>
        </w:tabs>
        <w:rPr>
          <w:color w:val="0070C0"/>
          <w:sz w:val="24"/>
          <w:szCs w:val="24"/>
          <w:u w:val="single"/>
        </w:rPr>
      </w:pPr>
      <w:r w:rsidRPr="00C659B5">
        <w:rPr>
          <w:color w:val="0070C0"/>
          <w:sz w:val="24"/>
          <w:szCs w:val="24"/>
          <w:u w:val="single"/>
          <w:rtl/>
        </w:rPr>
        <w:t xml:space="preserve">أنواع التغييرات التنظيمية </w:t>
      </w:r>
      <w:r w:rsidRPr="00C659B5">
        <w:rPr>
          <w:color w:val="0070C0"/>
          <w:sz w:val="24"/>
          <w:szCs w:val="24"/>
          <w:u w:val="single"/>
        </w:rPr>
        <w:t>:Spectrum of Organization Change</w:t>
      </w:r>
    </w:p>
    <w:p w:rsidR="00C659B5" w:rsidRPr="00C659B5" w:rsidRDefault="00C659B5" w:rsidP="00C659B5">
      <w:pPr>
        <w:tabs>
          <w:tab w:val="left" w:pos="7613"/>
        </w:tabs>
        <w:rPr>
          <w:sz w:val="24"/>
          <w:szCs w:val="24"/>
          <w:rtl/>
        </w:rPr>
      </w:pPr>
      <w:r w:rsidRPr="00C659B5">
        <w:rPr>
          <w:sz w:val="24"/>
          <w:szCs w:val="24"/>
          <w:rtl/>
        </w:rPr>
        <w:t>يمكن إحداث تغييرات بأشكال مختلفة في المنظمة باستخدام نظم المعلومات.</w:t>
      </w:r>
    </w:p>
    <w:p w:rsidR="00C659B5" w:rsidRPr="00C659B5" w:rsidRDefault="00C659B5" w:rsidP="00C659B5">
      <w:pPr>
        <w:tabs>
          <w:tab w:val="left" w:pos="7613"/>
        </w:tabs>
        <w:rPr>
          <w:sz w:val="24"/>
          <w:szCs w:val="24"/>
          <w:rtl/>
        </w:rPr>
      </w:pPr>
      <w:r w:rsidRPr="00C659B5">
        <w:rPr>
          <w:sz w:val="24"/>
          <w:szCs w:val="24"/>
          <w:rtl/>
        </w:rPr>
        <w:t xml:space="preserve">يمكن أن تكون التغييرات بسيطة أو تدريجية أو جذرية. </w:t>
      </w:r>
    </w:p>
    <w:p w:rsidR="00C659B5" w:rsidRPr="00C659B5" w:rsidRDefault="00C659B5" w:rsidP="00C659B5">
      <w:pPr>
        <w:tabs>
          <w:tab w:val="left" w:pos="7613"/>
        </w:tabs>
        <w:rPr>
          <w:color w:val="C00000"/>
          <w:sz w:val="24"/>
          <w:szCs w:val="24"/>
          <w:rtl/>
        </w:rPr>
      </w:pPr>
      <w:r w:rsidRPr="00C659B5">
        <w:rPr>
          <w:color w:val="C00000"/>
          <w:sz w:val="24"/>
          <w:szCs w:val="24"/>
          <w:rtl/>
        </w:rPr>
        <w:t xml:space="preserve">هناك أربعة أنواع من التغيير: </w:t>
      </w:r>
    </w:p>
    <w:p w:rsidR="00C659B5" w:rsidRPr="006E3AA5" w:rsidRDefault="00C659B5" w:rsidP="006E3AA5">
      <w:pPr>
        <w:tabs>
          <w:tab w:val="left" w:pos="7613"/>
        </w:tabs>
        <w:rPr>
          <w:color w:val="00B050"/>
          <w:sz w:val="24"/>
          <w:szCs w:val="24"/>
          <w:u w:val="single"/>
          <w:rtl/>
        </w:rPr>
      </w:pPr>
      <w:r w:rsidRPr="00C659B5">
        <w:rPr>
          <w:color w:val="00B050"/>
          <w:sz w:val="24"/>
          <w:szCs w:val="24"/>
          <w:u w:val="single"/>
          <w:rtl/>
          <w:lang w:bidi="ar-EG"/>
        </w:rPr>
        <w:t>1 .</w:t>
      </w:r>
      <w:r w:rsidRPr="00C659B5">
        <w:rPr>
          <w:color w:val="00B050"/>
          <w:sz w:val="24"/>
          <w:szCs w:val="24"/>
          <w:u w:val="single"/>
          <w:rtl/>
        </w:rPr>
        <w:t xml:space="preserve">الأتمتة </w:t>
      </w:r>
      <w:r w:rsidRPr="00C659B5">
        <w:rPr>
          <w:color w:val="00B050"/>
          <w:sz w:val="24"/>
          <w:szCs w:val="24"/>
          <w:u w:val="single"/>
        </w:rPr>
        <w:t>Automation</w:t>
      </w:r>
      <w:r w:rsidRPr="00C659B5">
        <w:rPr>
          <w:color w:val="00B050"/>
          <w:sz w:val="24"/>
          <w:szCs w:val="24"/>
          <w:u w:val="single"/>
          <w:rtl/>
        </w:rPr>
        <w:t>:</w:t>
      </w:r>
      <w:r w:rsidRPr="00C659B5">
        <w:rPr>
          <w:color w:val="00B050"/>
          <w:sz w:val="24"/>
          <w:szCs w:val="24"/>
          <w:u w:val="single"/>
        </w:rPr>
        <w:t xml:space="preserve"> </w:t>
      </w:r>
      <w:r w:rsidRPr="00C659B5">
        <w:rPr>
          <w:sz w:val="24"/>
          <w:szCs w:val="24"/>
          <w:rtl/>
        </w:rPr>
        <w:t>استخدام الحاسب الآلي لمساعدة الموظفين في أداء أعمالهم بأكثر كفاءة وفعالية، مثل حساب مبالغ الشيكات المدفوعة وتسجيل الرواتب وربط جميع وكالات السفر بشبكة نظام الحجز في الطيران.</w:t>
      </w:r>
      <w:r w:rsidRPr="00C659B5">
        <w:rPr>
          <w:sz w:val="24"/>
          <w:szCs w:val="24"/>
        </w:rPr>
        <w:t xml:space="preserve"> </w:t>
      </w:r>
    </w:p>
    <w:p w:rsidR="00C659B5" w:rsidRPr="00C659B5" w:rsidRDefault="00C659B5" w:rsidP="00C659B5">
      <w:pPr>
        <w:tabs>
          <w:tab w:val="left" w:pos="7613"/>
        </w:tabs>
        <w:rPr>
          <w:color w:val="00B050"/>
          <w:sz w:val="24"/>
          <w:szCs w:val="24"/>
          <w:u w:val="single"/>
          <w:rtl/>
        </w:rPr>
      </w:pPr>
      <w:r w:rsidRPr="00C659B5">
        <w:rPr>
          <w:color w:val="00B050"/>
          <w:sz w:val="24"/>
          <w:szCs w:val="24"/>
          <w:rtl/>
          <w:lang w:bidi="ar-EG"/>
        </w:rPr>
        <w:lastRenderedPageBreak/>
        <w:t>2</w:t>
      </w:r>
      <w:r w:rsidRPr="00C659B5">
        <w:rPr>
          <w:color w:val="00B050"/>
          <w:sz w:val="24"/>
          <w:szCs w:val="24"/>
          <w:u w:val="single"/>
          <w:rtl/>
          <w:lang w:bidi="ar-EG"/>
        </w:rPr>
        <w:t xml:space="preserve">. </w:t>
      </w:r>
      <w:r w:rsidRPr="00C659B5">
        <w:rPr>
          <w:color w:val="00B050"/>
          <w:sz w:val="24"/>
          <w:szCs w:val="24"/>
          <w:u w:val="single"/>
          <w:rtl/>
        </w:rPr>
        <w:t xml:space="preserve">التبرير المنطقي للإجراءات </w:t>
      </w:r>
      <w:r w:rsidRPr="00C659B5">
        <w:rPr>
          <w:color w:val="00B050"/>
          <w:sz w:val="24"/>
          <w:szCs w:val="24"/>
          <w:u w:val="single"/>
        </w:rPr>
        <w:t>Rationalization of Procedures</w:t>
      </w:r>
      <w:r w:rsidRPr="00C659B5">
        <w:rPr>
          <w:color w:val="00B050"/>
          <w:sz w:val="24"/>
          <w:szCs w:val="24"/>
          <w:u w:val="single"/>
          <w:rtl/>
        </w:rPr>
        <w:t>:</w:t>
      </w:r>
      <w:r w:rsidRPr="00C659B5">
        <w:rPr>
          <w:color w:val="00B050"/>
          <w:sz w:val="24"/>
          <w:szCs w:val="24"/>
          <w:u w:val="single"/>
        </w:rPr>
        <w:t xml:space="preserve"> </w:t>
      </w:r>
    </w:p>
    <w:p w:rsidR="00C659B5" w:rsidRDefault="00C659B5" w:rsidP="00C659B5">
      <w:pPr>
        <w:tabs>
          <w:tab w:val="left" w:pos="7613"/>
        </w:tabs>
        <w:rPr>
          <w:sz w:val="24"/>
          <w:szCs w:val="24"/>
          <w:rtl/>
        </w:rPr>
      </w:pPr>
      <w:r w:rsidRPr="00C659B5">
        <w:rPr>
          <w:sz w:val="24"/>
          <w:szCs w:val="24"/>
          <w:rtl/>
        </w:rPr>
        <w:t xml:space="preserve">دمج وتنظيم إجراءات العمل القياسية والتخلص من المعوقات وذلك لجعل الأتمتة وإجراءات التشغيل أكثر فاعلية وكفاءة. (مثال: دمج الإدارة المالية ومكاتب الحجز في إدارة واحدة) </w:t>
      </w:r>
    </w:p>
    <w:p w:rsidR="00C659B5" w:rsidRPr="00C659B5" w:rsidRDefault="00C659B5" w:rsidP="00C659B5">
      <w:pPr>
        <w:tabs>
          <w:tab w:val="left" w:pos="7613"/>
        </w:tabs>
        <w:rPr>
          <w:color w:val="00B050"/>
          <w:sz w:val="24"/>
          <w:szCs w:val="24"/>
        </w:rPr>
      </w:pPr>
      <w:r w:rsidRPr="00C659B5">
        <w:rPr>
          <w:b/>
          <w:bCs/>
          <w:color w:val="00B050"/>
          <w:sz w:val="24"/>
          <w:szCs w:val="24"/>
          <w:u w:val="single"/>
          <w:rtl/>
          <w:lang w:bidi="ar-EG"/>
        </w:rPr>
        <w:t>3</w:t>
      </w:r>
      <w:r w:rsidRPr="00C659B5">
        <w:rPr>
          <w:color w:val="00B050"/>
          <w:sz w:val="24"/>
          <w:szCs w:val="24"/>
          <w:u w:val="single"/>
          <w:rtl/>
          <w:lang w:bidi="ar-EG"/>
        </w:rPr>
        <w:t xml:space="preserve">. </w:t>
      </w:r>
      <w:r w:rsidRPr="00C659B5">
        <w:rPr>
          <w:color w:val="00B050"/>
          <w:sz w:val="24"/>
          <w:szCs w:val="24"/>
          <w:u w:val="single"/>
          <w:rtl/>
        </w:rPr>
        <w:t xml:space="preserve">إعادة هندسة الأعمال </w:t>
      </w:r>
      <w:r w:rsidRPr="00C659B5">
        <w:rPr>
          <w:color w:val="00B050"/>
          <w:sz w:val="24"/>
          <w:szCs w:val="24"/>
          <w:u w:val="single"/>
        </w:rPr>
        <w:t xml:space="preserve">Business </w:t>
      </w:r>
      <w:r w:rsidRPr="00C659B5">
        <w:rPr>
          <w:color w:val="00B050"/>
          <w:sz w:val="24"/>
          <w:szCs w:val="24"/>
          <w:u w:val="single"/>
          <w:lang w:val="en-GB"/>
        </w:rPr>
        <w:t xml:space="preserve">Process </w:t>
      </w:r>
      <w:r w:rsidRPr="00C659B5">
        <w:rPr>
          <w:color w:val="00B050"/>
          <w:sz w:val="24"/>
          <w:szCs w:val="24"/>
          <w:u w:val="single"/>
        </w:rPr>
        <w:t>Redesign</w:t>
      </w:r>
      <w:r w:rsidRPr="00C659B5">
        <w:rPr>
          <w:color w:val="00B050"/>
          <w:sz w:val="24"/>
          <w:szCs w:val="24"/>
          <w:u w:val="single"/>
          <w:rtl/>
        </w:rPr>
        <w:t>:</w:t>
      </w:r>
      <w:r w:rsidRPr="00C659B5">
        <w:rPr>
          <w:color w:val="00B050"/>
          <w:sz w:val="24"/>
          <w:szCs w:val="24"/>
        </w:rPr>
        <w:t xml:space="preserve"> </w:t>
      </w:r>
    </w:p>
    <w:p w:rsidR="00CB1AFF" w:rsidRPr="00C659B5" w:rsidRDefault="009D0AEE" w:rsidP="009D0AEE">
      <w:pPr>
        <w:numPr>
          <w:ilvl w:val="1"/>
          <w:numId w:val="107"/>
        </w:numPr>
        <w:tabs>
          <w:tab w:val="left" w:pos="7613"/>
        </w:tabs>
        <w:rPr>
          <w:sz w:val="24"/>
          <w:szCs w:val="24"/>
          <w:rtl/>
        </w:rPr>
      </w:pPr>
      <w:r w:rsidRPr="00C659B5">
        <w:rPr>
          <w:sz w:val="24"/>
          <w:szCs w:val="24"/>
          <w:rtl/>
        </w:rPr>
        <w:t xml:space="preserve">تحليل إجراءات الأعمال </w:t>
      </w:r>
      <w:r w:rsidRPr="00C659B5">
        <w:rPr>
          <w:sz w:val="24"/>
          <w:szCs w:val="24"/>
        </w:rPr>
        <w:t>business processes</w:t>
      </w:r>
      <w:r w:rsidRPr="00C659B5">
        <w:rPr>
          <w:sz w:val="24"/>
          <w:szCs w:val="24"/>
          <w:rtl/>
        </w:rPr>
        <w:t xml:space="preserve"> لتبسيطها وإعادة تصميمها.</w:t>
      </w:r>
    </w:p>
    <w:p w:rsidR="00CB1AFF" w:rsidRPr="00C659B5" w:rsidRDefault="009D0AEE" w:rsidP="009D0AEE">
      <w:pPr>
        <w:numPr>
          <w:ilvl w:val="1"/>
          <w:numId w:val="107"/>
        </w:numPr>
        <w:tabs>
          <w:tab w:val="left" w:pos="7613"/>
        </w:tabs>
        <w:rPr>
          <w:sz w:val="24"/>
          <w:szCs w:val="24"/>
          <w:rtl/>
        </w:rPr>
      </w:pPr>
      <w:r w:rsidRPr="00C659B5">
        <w:rPr>
          <w:sz w:val="24"/>
          <w:szCs w:val="24"/>
          <w:rtl/>
        </w:rPr>
        <w:t>تستطيع المنظمة باستخدام تكنولوجيا المعلومات تغيير وتبسيط إجراءات الأعمال لزيادة سرعة الانجاز وتطوير الخدمة ورفع الجودة.</w:t>
      </w:r>
    </w:p>
    <w:p w:rsidR="00CB1AFF" w:rsidRPr="00C659B5" w:rsidRDefault="009D0AEE" w:rsidP="009D0AEE">
      <w:pPr>
        <w:numPr>
          <w:ilvl w:val="1"/>
          <w:numId w:val="107"/>
        </w:numPr>
        <w:tabs>
          <w:tab w:val="left" w:pos="7613"/>
        </w:tabs>
        <w:rPr>
          <w:sz w:val="24"/>
          <w:szCs w:val="24"/>
          <w:rtl/>
        </w:rPr>
      </w:pPr>
      <w:r w:rsidRPr="00C659B5">
        <w:rPr>
          <w:sz w:val="24"/>
          <w:szCs w:val="24"/>
          <w:rtl/>
        </w:rPr>
        <w:t>إعادة ترتيب أو تنظيم تدفق الأعمال من خلال دمج بعض الخطوات لتقليل الخطوات المكررة والمهام التي تتطلب استخدام أوراق كثيرة.</w:t>
      </w:r>
    </w:p>
    <w:p w:rsidR="00CB1AFF" w:rsidRPr="00C659B5" w:rsidRDefault="009D0AEE" w:rsidP="009D0AEE">
      <w:pPr>
        <w:numPr>
          <w:ilvl w:val="1"/>
          <w:numId w:val="107"/>
        </w:numPr>
        <w:tabs>
          <w:tab w:val="left" w:pos="7613"/>
        </w:tabs>
        <w:rPr>
          <w:sz w:val="24"/>
          <w:szCs w:val="24"/>
          <w:rtl/>
        </w:rPr>
      </w:pPr>
      <w:r w:rsidRPr="00C659B5">
        <w:rPr>
          <w:sz w:val="24"/>
          <w:szCs w:val="24"/>
          <w:rtl/>
        </w:rPr>
        <w:t>يتطلب هذا نظرة وفكر جديد لترتيب وتنظيم إجراءات الأعمال.</w:t>
      </w:r>
    </w:p>
    <w:p w:rsidR="00CB1AFF" w:rsidRDefault="009D0AEE" w:rsidP="009D0AEE">
      <w:pPr>
        <w:numPr>
          <w:ilvl w:val="1"/>
          <w:numId w:val="107"/>
        </w:numPr>
        <w:tabs>
          <w:tab w:val="left" w:pos="7613"/>
        </w:tabs>
        <w:rPr>
          <w:sz w:val="24"/>
          <w:szCs w:val="24"/>
        </w:rPr>
      </w:pPr>
      <w:r w:rsidRPr="00C659B5">
        <w:rPr>
          <w:sz w:val="24"/>
          <w:szCs w:val="24"/>
          <w:rtl/>
        </w:rPr>
        <w:t>مثال إعادة تصميم إجراءات دفع الفواتير في شركة فورد مما أدى إلى تخفيض عدد العمال من 500 إلى 75 عاملا.</w:t>
      </w:r>
      <w:r w:rsidRPr="00C659B5">
        <w:rPr>
          <w:sz w:val="24"/>
          <w:szCs w:val="24"/>
        </w:rPr>
        <w:t xml:space="preserve"> </w:t>
      </w:r>
    </w:p>
    <w:p w:rsidR="00C659B5" w:rsidRPr="00C659B5" w:rsidRDefault="00C659B5" w:rsidP="00C659B5">
      <w:pPr>
        <w:tabs>
          <w:tab w:val="left" w:pos="7613"/>
        </w:tabs>
        <w:rPr>
          <w:color w:val="00B050"/>
          <w:sz w:val="24"/>
          <w:szCs w:val="24"/>
        </w:rPr>
      </w:pPr>
      <w:r w:rsidRPr="00C659B5">
        <w:rPr>
          <w:b/>
          <w:bCs/>
          <w:color w:val="00B050"/>
          <w:sz w:val="24"/>
          <w:szCs w:val="24"/>
          <w:u w:val="single"/>
          <w:rtl/>
          <w:lang w:bidi="ar-EG"/>
        </w:rPr>
        <w:t>4</w:t>
      </w:r>
      <w:r w:rsidRPr="00C659B5">
        <w:rPr>
          <w:color w:val="00B050"/>
          <w:sz w:val="24"/>
          <w:szCs w:val="24"/>
          <w:u w:val="single"/>
          <w:rtl/>
          <w:lang w:bidi="ar-EG"/>
        </w:rPr>
        <w:t xml:space="preserve">. </w:t>
      </w:r>
      <w:r w:rsidRPr="00C659B5">
        <w:rPr>
          <w:color w:val="00B050"/>
          <w:sz w:val="24"/>
          <w:szCs w:val="24"/>
          <w:u w:val="single"/>
          <w:rtl/>
        </w:rPr>
        <w:t xml:space="preserve">التحول النموذجي </w:t>
      </w:r>
      <w:r w:rsidRPr="00C659B5">
        <w:rPr>
          <w:color w:val="00B050"/>
          <w:sz w:val="24"/>
          <w:szCs w:val="24"/>
          <w:u w:val="single"/>
        </w:rPr>
        <w:t>Paradigm Shift</w:t>
      </w:r>
      <w:r w:rsidRPr="00C659B5">
        <w:rPr>
          <w:color w:val="00B050"/>
          <w:sz w:val="24"/>
          <w:szCs w:val="24"/>
          <w:u w:val="single"/>
          <w:rtl/>
        </w:rPr>
        <w:t>:</w:t>
      </w:r>
      <w:r w:rsidRPr="00C659B5">
        <w:rPr>
          <w:color w:val="00B050"/>
          <w:sz w:val="24"/>
          <w:szCs w:val="24"/>
        </w:rPr>
        <w:t xml:space="preserve"> </w:t>
      </w:r>
    </w:p>
    <w:p w:rsidR="00CB1AFF" w:rsidRPr="00C659B5" w:rsidRDefault="009D0AEE" w:rsidP="009D0AEE">
      <w:pPr>
        <w:numPr>
          <w:ilvl w:val="1"/>
          <w:numId w:val="108"/>
        </w:numPr>
        <w:tabs>
          <w:tab w:val="left" w:pos="7613"/>
        </w:tabs>
        <w:rPr>
          <w:sz w:val="24"/>
          <w:szCs w:val="24"/>
          <w:rtl/>
        </w:rPr>
      </w:pPr>
      <w:r w:rsidRPr="00C659B5">
        <w:rPr>
          <w:sz w:val="24"/>
          <w:szCs w:val="24"/>
          <w:rtl/>
        </w:rPr>
        <w:t>يقصد به إعادة وضع المفاهيم وإعادة التصور الجذري لطبيعة الأعمال في المنظمة ولطبيعة المنظمة ككل.</w:t>
      </w:r>
    </w:p>
    <w:p w:rsidR="00CB1AFF" w:rsidRPr="00C659B5" w:rsidRDefault="009D0AEE" w:rsidP="009D0AEE">
      <w:pPr>
        <w:numPr>
          <w:ilvl w:val="1"/>
          <w:numId w:val="108"/>
        </w:numPr>
        <w:tabs>
          <w:tab w:val="left" w:pos="7613"/>
        </w:tabs>
        <w:rPr>
          <w:sz w:val="24"/>
          <w:szCs w:val="24"/>
          <w:rtl/>
        </w:rPr>
      </w:pPr>
      <w:r w:rsidRPr="00C659B5">
        <w:rPr>
          <w:sz w:val="24"/>
          <w:szCs w:val="24"/>
          <w:rtl/>
        </w:rPr>
        <w:t>يؤثر استخدام نظام المعلومات الجديد على المنظمة ككل من خلال تغيير طريقة تنفيذ المنظمة لأعمالها وكذلك تغيير طبيعة هذه الأعمال.</w:t>
      </w:r>
    </w:p>
    <w:p w:rsidR="00CB1AFF" w:rsidRPr="00C659B5" w:rsidRDefault="009D0AEE" w:rsidP="009D0AEE">
      <w:pPr>
        <w:numPr>
          <w:ilvl w:val="1"/>
          <w:numId w:val="108"/>
        </w:numPr>
        <w:tabs>
          <w:tab w:val="left" w:pos="7613"/>
        </w:tabs>
        <w:rPr>
          <w:sz w:val="24"/>
          <w:szCs w:val="24"/>
          <w:rtl/>
        </w:rPr>
      </w:pPr>
      <w:r w:rsidRPr="00C659B5">
        <w:rPr>
          <w:sz w:val="24"/>
          <w:szCs w:val="24"/>
          <w:rtl/>
        </w:rPr>
        <w:t>مثال: تغيّر الأهداف الإستراتيجية للشركة كتغيير النشاط الأساسي للشحن.</w:t>
      </w:r>
    </w:p>
    <w:p w:rsidR="00CB1AFF" w:rsidRPr="00C659B5" w:rsidRDefault="009D0AEE" w:rsidP="009D0AEE">
      <w:pPr>
        <w:numPr>
          <w:ilvl w:val="1"/>
          <w:numId w:val="108"/>
        </w:numPr>
        <w:tabs>
          <w:tab w:val="left" w:pos="7613"/>
        </w:tabs>
        <w:rPr>
          <w:sz w:val="24"/>
          <w:szCs w:val="24"/>
          <w:rtl/>
        </w:rPr>
      </w:pPr>
      <w:r w:rsidRPr="00C659B5">
        <w:rPr>
          <w:sz w:val="24"/>
          <w:szCs w:val="24"/>
          <w:rtl/>
        </w:rPr>
        <w:t xml:space="preserve">مثال استخدام شركة باكستر </w:t>
      </w:r>
      <w:r w:rsidRPr="00C659B5">
        <w:rPr>
          <w:sz w:val="24"/>
          <w:szCs w:val="24"/>
        </w:rPr>
        <w:t>Baxter</w:t>
      </w:r>
      <w:r w:rsidRPr="00C659B5">
        <w:rPr>
          <w:sz w:val="24"/>
          <w:szCs w:val="24"/>
          <w:rtl/>
        </w:rPr>
        <w:t xml:space="preserve"> نظام المخازن الفارغة أدى لتغيير طبيعة عمل الشركة حيث أصبحت كشريك للمستشفيات وكمدير لتجهيزات المستخدم.</w:t>
      </w:r>
    </w:p>
    <w:p w:rsidR="006E3AA5" w:rsidRDefault="009D0AEE" w:rsidP="009D0AEE">
      <w:pPr>
        <w:numPr>
          <w:ilvl w:val="1"/>
          <w:numId w:val="108"/>
        </w:numPr>
        <w:tabs>
          <w:tab w:val="left" w:pos="7613"/>
        </w:tabs>
        <w:rPr>
          <w:sz w:val="24"/>
          <w:szCs w:val="24"/>
        </w:rPr>
      </w:pPr>
      <w:r w:rsidRPr="00C659B5">
        <w:rPr>
          <w:sz w:val="24"/>
          <w:szCs w:val="24"/>
          <w:rtl/>
        </w:rPr>
        <w:t>غالبا ما تفشل مشاريع التحول النموذجي وإعادة هندسة الأعمال بسبب صعوبة إدارة وتنسيق التغييرات الكثيرة في المنظمة الناتجة عن ذلك.</w:t>
      </w:r>
      <w:r w:rsidRPr="00C659B5">
        <w:rPr>
          <w:sz w:val="24"/>
          <w:szCs w:val="24"/>
        </w:rPr>
        <w:t xml:space="preserve"> </w:t>
      </w:r>
    </w:p>
    <w:p w:rsidR="006E3AA5" w:rsidRPr="006E3AA5" w:rsidRDefault="006E3AA5" w:rsidP="009D0AEE">
      <w:pPr>
        <w:numPr>
          <w:ilvl w:val="1"/>
          <w:numId w:val="108"/>
        </w:numPr>
        <w:tabs>
          <w:tab w:val="left" w:pos="7613"/>
        </w:tabs>
        <w:rPr>
          <w:sz w:val="24"/>
          <w:szCs w:val="24"/>
          <w:rtl/>
        </w:rPr>
      </w:pPr>
      <w:r w:rsidRPr="006E3AA5">
        <w:rPr>
          <w:color w:val="FF0000"/>
          <w:sz w:val="24"/>
          <w:szCs w:val="24"/>
          <w:u w:val="single"/>
          <w:rtl/>
        </w:rPr>
        <w:t>أنواع التغيير التنظيمية وعلاقة العائد بالمخاطر الخاصة بها:</w:t>
      </w:r>
      <w:r w:rsidRPr="006E3AA5">
        <w:rPr>
          <w:color w:val="FF0000"/>
          <w:sz w:val="24"/>
          <w:szCs w:val="24"/>
        </w:rPr>
        <w:t xml:space="preserve"> </w:t>
      </w:r>
    </w:p>
    <w:p w:rsidR="006E3AA5" w:rsidRDefault="006E3AA5" w:rsidP="006E3AA5">
      <w:pPr>
        <w:tabs>
          <w:tab w:val="left" w:pos="7613"/>
        </w:tabs>
        <w:jc w:val="center"/>
        <w:rPr>
          <w:color w:val="FF0000"/>
          <w:sz w:val="24"/>
          <w:szCs w:val="24"/>
          <w:rtl/>
        </w:rPr>
      </w:pPr>
      <w:r>
        <w:rPr>
          <w:noProof/>
          <w:color w:val="FF0000"/>
          <w:sz w:val="24"/>
          <w:szCs w:val="24"/>
        </w:rPr>
        <w:drawing>
          <wp:inline distT="0" distB="0" distL="0" distR="0">
            <wp:extent cx="5855539" cy="2722973"/>
            <wp:effectExtent l="19050" t="0" r="0" b="0"/>
            <wp:docPr id="45" name="صورة 44" descr="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تقاط.PNG"/>
                    <pic:cNvPicPr/>
                  </pic:nvPicPr>
                  <pic:blipFill>
                    <a:blip r:embed="rId42"/>
                    <a:stretch>
                      <a:fillRect/>
                    </a:stretch>
                  </pic:blipFill>
                  <pic:spPr>
                    <a:xfrm>
                      <a:off x="0" y="0"/>
                      <a:ext cx="5857537" cy="2723902"/>
                    </a:xfrm>
                    <a:prstGeom prst="rect">
                      <a:avLst/>
                    </a:prstGeom>
                  </pic:spPr>
                </pic:pic>
              </a:graphicData>
            </a:graphic>
          </wp:inline>
        </w:drawing>
      </w:r>
    </w:p>
    <w:p w:rsidR="006E3AA5" w:rsidRPr="006E3AA5" w:rsidRDefault="006E3AA5" w:rsidP="006E3AA5">
      <w:pPr>
        <w:tabs>
          <w:tab w:val="left" w:pos="7613"/>
        </w:tabs>
        <w:jc w:val="center"/>
        <w:rPr>
          <w:color w:val="FF0000"/>
          <w:sz w:val="24"/>
          <w:szCs w:val="24"/>
          <w:u w:val="single"/>
        </w:rPr>
      </w:pPr>
      <w:r w:rsidRPr="006E3AA5">
        <w:rPr>
          <w:color w:val="FF0000"/>
          <w:sz w:val="24"/>
          <w:szCs w:val="24"/>
          <w:u w:val="single"/>
          <w:rtl/>
        </w:rPr>
        <w:t>المخاطر</w:t>
      </w:r>
    </w:p>
    <w:p w:rsidR="00F741F4" w:rsidRDefault="00F741F4" w:rsidP="006E3AA5">
      <w:pPr>
        <w:rPr>
          <w:sz w:val="28"/>
          <w:szCs w:val="28"/>
          <w:rtl/>
        </w:rPr>
      </w:pPr>
    </w:p>
    <w:p w:rsidR="00BB6A30" w:rsidRPr="00BB6A30" w:rsidRDefault="00BB6A30" w:rsidP="00BB6A30">
      <w:pPr>
        <w:jc w:val="center"/>
        <w:rPr>
          <w:color w:val="C00000"/>
          <w:sz w:val="24"/>
          <w:szCs w:val="24"/>
          <w:u w:val="single"/>
        </w:rPr>
      </w:pPr>
      <w:r w:rsidRPr="00BB6A30">
        <w:rPr>
          <w:b/>
          <w:bCs/>
          <w:color w:val="C00000"/>
          <w:sz w:val="24"/>
          <w:szCs w:val="24"/>
          <w:u w:val="single"/>
          <w:rtl/>
          <w:lang w:bidi="ar-EG"/>
        </w:rPr>
        <w:lastRenderedPageBreak/>
        <w:t>المحاضرة الحادية عشر</w:t>
      </w:r>
    </w:p>
    <w:p w:rsidR="00BB6A30" w:rsidRDefault="00BB6A30" w:rsidP="00BB6A30">
      <w:pPr>
        <w:jc w:val="center"/>
        <w:rPr>
          <w:color w:val="C00000"/>
          <w:sz w:val="24"/>
          <w:szCs w:val="24"/>
          <w:u w:val="single"/>
          <w:rtl/>
        </w:rPr>
      </w:pPr>
      <w:r w:rsidRPr="00BB6A30">
        <w:rPr>
          <w:b/>
          <w:bCs/>
          <w:color w:val="C00000"/>
          <w:sz w:val="24"/>
          <w:szCs w:val="24"/>
          <w:u w:val="single"/>
          <w:rtl/>
        </w:rPr>
        <w:t>إعادة تصميم المنظمات باستخدام نظم المعلومات</w:t>
      </w:r>
    </w:p>
    <w:p w:rsidR="00BB6A30" w:rsidRDefault="00BB6A30" w:rsidP="00BB6A30">
      <w:pPr>
        <w:jc w:val="center"/>
        <w:rPr>
          <w:color w:val="C00000"/>
          <w:sz w:val="24"/>
          <w:szCs w:val="24"/>
          <w:u w:val="single"/>
          <w:rtl/>
        </w:rPr>
      </w:pPr>
      <w:r w:rsidRPr="00BB6A30">
        <w:rPr>
          <w:b/>
          <w:bCs/>
          <w:color w:val="C00000"/>
          <w:sz w:val="24"/>
          <w:szCs w:val="24"/>
          <w:u w:val="single"/>
          <w:rtl/>
          <w:lang w:bidi="ar-EG"/>
        </w:rPr>
        <w:t>عناصر المحاضرة</w:t>
      </w:r>
    </w:p>
    <w:p w:rsidR="00BB6A30" w:rsidRPr="00D56A17" w:rsidRDefault="00BB6A30" w:rsidP="00BB6A30">
      <w:pPr>
        <w:numPr>
          <w:ilvl w:val="1"/>
          <w:numId w:val="118"/>
        </w:numPr>
        <w:rPr>
          <w:color w:val="0070C0"/>
          <w:sz w:val="24"/>
          <w:szCs w:val="24"/>
        </w:rPr>
      </w:pPr>
      <w:r w:rsidRPr="00D56A17">
        <w:rPr>
          <w:color w:val="0070C0"/>
          <w:sz w:val="24"/>
          <w:szCs w:val="24"/>
          <w:rtl/>
        </w:rPr>
        <w:t>تأثير وقدرات تكنولوجيا المعلومات</w:t>
      </w:r>
    </w:p>
    <w:p w:rsidR="00BB6A30" w:rsidRPr="00D56A17" w:rsidRDefault="00BB6A30" w:rsidP="00BB6A30">
      <w:pPr>
        <w:numPr>
          <w:ilvl w:val="1"/>
          <w:numId w:val="118"/>
        </w:numPr>
        <w:rPr>
          <w:color w:val="0070C0"/>
          <w:sz w:val="24"/>
          <w:szCs w:val="24"/>
          <w:rtl/>
        </w:rPr>
      </w:pPr>
      <w:r w:rsidRPr="00D56A17">
        <w:rPr>
          <w:color w:val="0070C0"/>
          <w:sz w:val="24"/>
          <w:szCs w:val="24"/>
          <w:rtl/>
        </w:rPr>
        <w:t xml:space="preserve">إعادة هندسة إجراءات الأعمال </w:t>
      </w:r>
      <w:r w:rsidRPr="00D56A17">
        <w:rPr>
          <w:color w:val="0070C0"/>
          <w:sz w:val="24"/>
          <w:szCs w:val="24"/>
        </w:rPr>
        <w:t>Business Process Reengineering</w:t>
      </w:r>
      <w:r w:rsidRPr="00D56A17">
        <w:rPr>
          <w:color w:val="0070C0"/>
          <w:sz w:val="24"/>
          <w:szCs w:val="24"/>
          <w:rtl/>
        </w:rPr>
        <w:t xml:space="preserve"> </w:t>
      </w:r>
    </w:p>
    <w:p w:rsidR="00BB6A30" w:rsidRPr="00D56A17" w:rsidRDefault="00BB6A30" w:rsidP="00BB6A30">
      <w:pPr>
        <w:numPr>
          <w:ilvl w:val="1"/>
          <w:numId w:val="118"/>
        </w:numPr>
        <w:rPr>
          <w:color w:val="0070C0"/>
          <w:sz w:val="24"/>
          <w:szCs w:val="24"/>
          <w:rtl/>
        </w:rPr>
      </w:pPr>
      <w:r w:rsidRPr="00D56A17">
        <w:rPr>
          <w:color w:val="0070C0"/>
          <w:sz w:val="24"/>
          <w:szCs w:val="24"/>
          <w:rtl/>
        </w:rPr>
        <w:t xml:space="preserve"> خطوات إعادة هندسة إجراءات المنظمة</w:t>
      </w:r>
    </w:p>
    <w:p w:rsidR="00BB6A30" w:rsidRPr="00D56A17" w:rsidRDefault="00BB6A30" w:rsidP="00BB6A30">
      <w:pPr>
        <w:numPr>
          <w:ilvl w:val="1"/>
          <w:numId w:val="118"/>
        </w:numPr>
        <w:rPr>
          <w:color w:val="0070C0"/>
          <w:sz w:val="24"/>
          <w:szCs w:val="24"/>
          <w:rtl/>
        </w:rPr>
      </w:pPr>
      <w:r w:rsidRPr="00D56A17">
        <w:rPr>
          <w:color w:val="0070C0"/>
          <w:sz w:val="24"/>
          <w:szCs w:val="24"/>
          <w:rtl/>
        </w:rPr>
        <w:t>تحسين إجراءات الأعمال وإدارة الجودة الشاملة</w:t>
      </w:r>
      <w:r w:rsidRPr="00D56A17">
        <w:rPr>
          <w:color w:val="0070C0"/>
          <w:sz w:val="24"/>
          <w:szCs w:val="24"/>
        </w:rPr>
        <w:t>Business Process Improvement &amp; Total Quality Management-TQM</w:t>
      </w:r>
      <w:r w:rsidRPr="00D56A17">
        <w:rPr>
          <w:color w:val="0070C0"/>
          <w:sz w:val="24"/>
          <w:szCs w:val="24"/>
          <w:rtl/>
        </w:rPr>
        <w:t xml:space="preserve"> </w:t>
      </w:r>
    </w:p>
    <w:p w:rsidR="00BB6A30" w:rsidRPr="00D56A17" w:rsidRDefault="00BB6A30" w:rsidP="00BB6A30">
      <w:pPr>
        <w:numPr>
          <w:ilvl w:val="1"/>
          <w:numId w:val="118"/>
        </w:numPr>
        <w:rPr>
          <w:color w:val="0070C0"/>
          <w:sz w:val="24"/>
          <w:szCs w:val="24"/>
          <w:rtl/>
        </w:rPr>
      </w:pPr>
      <w:r w:rsidRPr="00D56A17">
        <w:rPr>
          <w:color w:val="0070C0"/>
          <w:sz w:val="24"/>
          <w:szCs w:val="24"/>
          <w:rtl/>
        </w:rPr>
        <w:t xml:space="preserve">إدارة إجراءات الأعمال </w:t>
      </w:r>
      <w:r w:rsidRPr="00D56A17">
        <w:rPr>
          <w:color w:val="0070C0"/>
          <w:sz w:val="24"/>
          <w:szCs w:val="24"/>
        </w:rPr>
        <w:t>Business Process Management-BMP</w:t>
      </w:r>
      <w:r w:rsidRPr="00D56A17">
        <w:rPr>
          <w:color w:val="0070C0"/>
          <w:sz w:val="24"/>
          <w:szCs w:val="24"/>
          <w:rtl/>
          <w:lang w:bidi="ar-EG"/>
        </w:rPr>
        <w:t xml:space="preserve"> </w:t>
      </w:r>
    </w:p>
    <w:p w:rsidR="00BB6A30" w:rsidRPr="00D56A17" w:rsidRDefault="00BB6A30" w:rsidP="00BB6A30">
      <w:pPr>
        <w:numPr>
          <w:ilvl w:val="1"/>
          <w:numId w:val="118"/>
        </w:numPr>
        <w:rPr>
          <w:color w:val="0070C0"/>
          <w:sz w:val="24"/>
          <w:szCs w:val="24"/>
          <w:rtl/>
        </w:rPr>
      </w:pPr>
      <w:r w:rsidRPr="00D56A17">
        <w:rPr>
          <w:color w:val="0070C0"/>
          <w:sz w:val="24"/>
          <w:szCs w:val="24"/>
          <w:rtl/>
        </w:rPr>
        <w:t xml:space="preserve">إدارة الجودة الشاملة </w:t>
      </w:r>
      <w:r w:rsidRPr="00D56A17">
        <w:rPr>
          <w:color w:val="0070C0"/>
          <w:sz w:val="24"/>
          <w:szCs w:val="24"/>
        </w:rPr>
        <w:t>TQM</w:t>
      </w:r>
      <w:r w:rsidRPr="00D56A17">
        <w:rPr>
          <w:color w:val="0070C0"/>
          <w:sz w:val="24"/>
          <w:szCs w:val="24"/>
          <w:rtl/>
          <w:lang w:bidi="ar-EG"/>
        </w:rPr>
        <w:t xml:space="preserve"> </w:t>
      </w:r>
    </w:p>
    <w:p w:rsidR="00BB6A30" w:rsidRPr="00D56A17" w:rsidRDefault="00BB6A30" w:rsidP="00BB6A30">
      <w:pPr>
        <w:numPr>
          <w:ilvl w:val="1"/>
          <w:numId w:val="118"/>
        </w:numPr>
        <w:rPr>
          <w:color w:val="0070C0"/>
          <w:sz w:val="24"/>
          <w:szCs w:val="24"/>
          <w:rtl/>
        </w:rPr>
      </w:pPr>
      <w:r w:rsidRPr="00D56A17">
        <w:rPr>
          <w:color w:val="0070C0"/>
          <w:sz w:val="24"/>
          <w:szCs w:val="24"/>
          <w:rtl/>
        </w:rPr>
        <w:t xml:space="preserve"> كيفية مساهمة نظم المعلومات في إدارة الجودة الشاملة</w:t>
      </w:r>
      <w:r w:rsidRPr="00D56A17">
        <w:rPr>
          <w:color w:val="0070C0"/>
          <w:sz w:val="24"/>
          <w:szCs w:val="24"/>
          <w:rtl/>
          <w:lang w:bidi="ar-EG"/>
        </w:rPr>
        <w:t xml:space="preserve"> </w:t>
      </w:r>
    </w:p>
    <w:p w:rsidR="00BB6A30" w:rsidRPr="00D56A17" w:rsidRDefault="00BB6A30" w:rsidP="00BB6A30">
      <w:pPr>
        <w:numPr>
          <w:ilvl w:val="1"/>
          <w:numId w:val="118"/>
        </w:numPr>
        <w:rPr>
          <w:color w:val="0070C0"/>
          <w:sz w:val="24"/>
          <w:szCs w:val="24"/>
        </w:rPr>
      </w:pPr>
      <w:r w:rsidRPr="00D56A17">
        <w:rPr>
          <w:color w:val="0070C0"/>
          <w:sz w:val="24"/>
          <w:szCs w:val="24"/>
          <w:rtl/>
          <w:lang w:bidi="ar-EG"/>
        </w:rPr>
        <w:t>مقدمة :</w:t>
      </w:r>
      <w:r w:rsidRPr="00D56A17">
        <w:rPr>
          <w:color w:val="0070C0"/>
          <w:sz w:val="24"/>
          <w:szCs w:val="24"/>
          <w:rtl/>
        </w:rPr>
        <w:t xml:space="preserve">تطوير النظم </w:t>
      </w:r>
      <w:r w:rsidRPr="00D56A17">
        <w:rPr>
          <w:color w:val="0070C0"/>
          <w:sz w:val="24"/>
          <w:szCs w:val="24"/>
        </w:rPr>
        <w:t>Systems Development</w:t>
      </w:r>
      <w:r w:rsidRPr="00D56A17">
        <w:rPr>
          <w:color w:val="0070C0"/>
          <w:sz w:val="24"/>
          <w:szCs w:val="24"/>
          <w:rtl/>
          <w:lang w:bidi="ar-EG"/>
        </w:rPr>
        <w:t xml:space="preserve"> </w:t>
      </w:r>
    </w:p>
    <w:p w:rsidR="00BB6A30" w:rsidRPr="00D56A17" w:rsidRDefault="00BB6A30" w:rsidP="00BB6A30">
      <w:pPr>
        <w:rPr>
          <w:color w:val="FF0000"/>
          <w:sz w:val="24"/>
          <w:szCs w:val="24"/>
          <w:u w:val="single"/>
          <w:rtl/>
        </w:rPr>
      </w:pPr>
      <w:r w:rsidRPr="00D56A17">
        <w:rPr>
          <w:color w:val="FF0000"/>
          <w:sz w:val="24"/>
          <w:szCs w:val="24"/>
          <w:u w:val="single"/>
          <w:rtl/>
        </w:rPr>
        <w:t>تأثير وقدرات تكنولوجيا المعلومات</w:t>
      </w:r>
    </w:p>
    <w:p w:rsidR="00BB6A30" w:rsidRPr="00D56A17" w:rsidRDefault="00BB6A30" w:rsidP="00BB6A30">
      <w:pPr>
        <w:rPr>
          <w:sz w:val="24"/>
          <w:szCs w:val="24"/>
        </w:rPr>
      </w:pPr>
      <w:r w:rsidRPr="00D56A17">
        <w:rPr>
          <w:sz w:val="24"/>
          <w:szCs w:val="24"/>
          <w:rtl/>
        </w:rPr>
        <w:t xml:space="preserve">من تأثيرات تكنولوجيا المعلومات على عمل المنظمة وزيادة كفاءتها : </w:t>
      </w:r>
    </w:p>
    <w:p w:rsidR="00BB6A30" w:rsidRPr="00D56A17" w:rsidRDefault="00BB6A30" w:rsidP="00BB6A30">
      <w:pPr>
        <w:numPr>
          <w:ilvl w:val="1"/>
          <w:numId w:val="119"/>
        </w:numPr>
        <w:rPr>
          <w:sz w:val="24"/>
          <w:szCs w:val="24"/>
          <w:rtl/>
        </w:rPr>
      </w:pPr>
      <w:r w:rsidRPr="00D56A17">
        <w:rPr>
          <w:color w:val="00B050"/>
          <w:sz w:val="24"/>
          <w:szCs w:val="24"/>
          <w:rtl/>
        </w:rPr>
        <w:t xml:space="preserve">القدرة التحليلية </w:t>
      </w:r>
      <w:r w:rsidRPr="00D56A17">
        <w:rPr>
          <w:color w:val="00B050"/>
          <w:sz w:val="24"/>
          <w:szCs w:val="24"/>
        </w:rPr>
        <w:t>Analytical Capability</w:t>
      </w:r>
      <w:r w:rsidRPr="00D56A17">
        <w:rPr>
          <w:color w:val="00B050"/>
          <w:sz w:val="24"/>
          <w:szCs w:val="24"/>
          <w:rtl/>
        </w:rPr>
        <w:t>:</w:t>
      </w:r>
      <w:r w:rsidRPr="00D56A17">
        <w:rPr>
          <w:sz w:val="24"/>
          <w:szCs w:val="24"/>
          <w:rtl/>
        </w:rPr>
        <w:t xml:space="preserve"> توفير تكنولوجيا المعلومات القدرة على تحليل البيانات والمعلومات من خلال أدوات لهذا الغرض. </w:t>
      </w:r>
    </w:p>
    <w:p w:rsidR="00BB6A30" w:rsidRPr="00D56A17" w:rsidRDefault="00BB6A30" w:rsidP="00BB6A30">
      <w:pPr>
        <w:numPr>
          <w:ilvl w:val="1"/>
          <w:numId w:val="119"/>
        </w:numPr>
        <w:rPr>
          <w:sz w:val="24"/>
          <w:szCs w:val="24"/>
          <w:rtl/>
        </w:rPr>
      </w:pPr>
      <w:r w:rsidRPr="00D56A17">
        <w:rPr>
          <w:color w:val="00B050"/>
          <w:sz w:val="24"/>
          <w:szCs w:val="24"/>
          <w:rtl/>
        </w:rPr>
        <w:t xml:space="preserve">القدرة المعلوماتية </w:t>
      </w:r>
      <w:r w:rsidRPr="00D56A17">
        <w:rPr>
          <w:color w:val="00B050"/>
          <w:sz w:val="24"/>
          <w:szCs w:val="24"/>
        </w:rPr>
        <w:t>Informational Capability</w:t>
      </w:r>
      <w:r w:rsidRPr="00D56A17">
        <w:rPr>
          <w:color w:val="00B050"/>
          <w:sz w:val="24"/>
          <w:szCs w:val="24"/>
          <w:rtl/>
        </w:rPr>
        <w:t>:</w:t>
      </w:r>
      <w:r w:rsidRPr="00D56A17">
        <w:rPr>
          <w:sz w:val="24"/>
          <w:szCs w:val="24"/>
          <w:rtl/>
        </w:rPr>
        <w:t xml:space="preserve"> توفير كميات كبيرة ومفصلة من المعلومات في مختلف المجالات.</w:t>
      </w:r>
    </w:p>
    <w:p w:rsidR="00BB6A30" w:rsidRPr="00D56A17" w:rsidRDefault="00BB6A30" w:rsidP="00BB6A30">
      <w:pPr>
        <w:numPr>
          <w:ilvl w:val="1"/>
          <w:numId w:val="119"/>
        </w:numPr>
        <w:rPr>
          <w:sz w:val="24"/>
          <w:szCs w:val="24"/>
          <w:rtl/>
        </w:rPr>
      </w:pPr>
      <w:r w:rsidRPr="00D56A17">
        <w:rPr>
          <w:color w:val="00B050"/>
          <w:sz w:val="24"/>
          <w:szCs w:val="24"/>
          <w:rtl/>
        </w:rPr>
        <w:t xml:space="preserve">القدرة على التغيير المرحلي التتابعي </w:t>
      </w:r>
      <w:r w:rsidRPr="00D56A17">
        <w:rPr>
          <w:color w:val="00B050"/>
          <w:sz w:val="24"/>
          <w:szCs w:val="24"/>
        </w:rPr>
        <w:t xml:space="preserve">Sequential Change Capability </w:t>
      </w:r>
      <w:r w:rsidRPr="00D56A17">
        <w:rPr>
          <w:color w:val="00B050"/>
          <w:sz w:val="24"/>
          <w:szCs w:val="24"/>
          <w:rtl/>
        </w:rPr>
        <w:t>:</w:t>
      </w:r>
      <w:r w:rsidRPr="00D56A17">
        <w:rPr>
          <w:sz w:val="24"/>
          <w:szCs w:val="24"/>
          <w:rtl/>
        </w:rPr>
        <w:t xml:space="preserve"> تساعد تكنولوجيا المعلومات وأدواتها في إحداث التغيير المطلوب في المنظمة بشكل تتابعي ومتوازي دون إرباك العمل.</w:t>
      </w:r>
      <w:r w:rsidRPr="00D56A17">
        <w:rPr>
          <w:sz w:val="24"/>
          <w:szCs w:val="24"/>
        </w:rPr>
        <w:t xml:space="preserve"> </w:t>
      </w:r>
    </w:p>
    <w:p w:rsidR="00BB6A30" w:rsidRPr="00D56A17" w:rsidRDefault="00BB6A30" w:rsidP="00BB6A30">
      <w:pPr>
        <w:numPr>
          <w:ilvl w:val="1"/>
          <w:numId w:val="119"/>
        </w:numPr>
        <w:rPr>
          <w:sz w:val="24"/>
          <w:szCs w:val="24"/>
        </w:rPr>
      </w:pPr>
      <w:r w:rsidRPr="00D56A17">
        <w:rPr>
          <w:color w:val="00B050"/>
          <w:sz w:val="24"/>
          <w:szCs w:val="24"/>
          <w:rtl/>
        </w:rPr>
        <w:t xml:space="preserve">القدرة على ادارة المعرفة </w:t>
      </w:r>
      <w:r w:rsidRPr="00D56A17">
        <w:rPr>
          <w:color w:val="00B050"/>
          <w:sz w:val="24"/>
          <w:szCs w:val="24"/>
        </w:rPr>
        <w:t>Knowledge Management Capability</w:t>
      </w:r>
      <w:r w:rsidRPr="00D56A17">
        <w:rPr>
          <w:color w:val="00B050"/>
          <w:sz w:val="24"/>
          <w:szCs w:val="24"/>
          <w:rtl/>
        </w:rPr>
        <w:t>:</w:t>
      </w:r>
      <w:r w:rsidRPr="00D56A17">
        <w:rPr>
          <w:sz w:val="24"/>
          <w:szCs w:val="24"/>
          <w:rtl/>
        </w:rPr>
        <w:t xml:space="preserve"> تمكين الحصول على المعلومات وتوزيعها بشكل دقيق  وسريع. </w:t>
      </w:r>
    </w:p>
    <w:p w:rsidR="00BB6A30" w:rsidRPr="00D56A17" w:rsidRDefault="00BB6A30" w:rsidP="00BB6A30">
      <w:pPr>
        <w:numPr>
          <w:ilvl w:val="1"/>
          <w:numId w:val="119"/>
        </w:numPr>
        <w:rPr>
          <w:sz w:val="24"/>
          <w:szCs w:val="24"/>
        </w:rPr>
      </w:pPr>
      <w:r w:rsidRPr="00D56A17">
        <w:rPr>
          <w:color w:val="00B050"/>
          <w:sz w:val="24"/>
          <w:szCs w:val="24"/>
          <w:rtl/>
        </w:rPr>
        <w:t xml:space="preserve">القدرة على متابعة انجاز العمل </w:t>
      </w:r>
      <w:r w:rsidRPr="00D56A17">
        <w:rPr>
          <w:color w:val="00B050"/>
          <w:sz w:val="24"/>
          <w:szCs w:val="24"/>
        </w:rPr>
        <w:t>Tasks Tracking Capability</w:t>
      </w:r>
      <w:r w:rsidRPr="00D56A17">
        <w:rPr>
          <w:color w:val="00B050"/>
          <w:sz w:val="24"/>
          <w:szCs w:val="24"/>
          <w:rtl/>
        </w:rPr>
        <w:t>:</w:t>
      </w:r>
      <w:r w:rsidRPr="00D56A17">
        <w:rPr>
          <w:sz w:val="24"/>
          <w:szCs w:val="24"/>
          <w:rtl/>
        </w:rPr>
        <w:t xml:space="preserve"> القدرة على متابعة الأعمال ومدى انجازها وكذلك متابعة المدخلات والمخرجات أثناء تنفيذ العمل. </w:t>
      </w:r>
    </w:p>
    <w:p w:rsidR="00BB6A30" w:rsidRPr="00D56A17" w:rsidRDefault="00BB6A30" w:rsidP="00BB6A30">
      <w:pPr>
        <w:numPr>
          <w:ilvl w:val="1"/>
          <w:numId w:val="119"/>
        </w:numPr>
        <w:rPr>
          <w:sz w:val="24"/>
          <w:szCs w:val="24"/>
          <w:rtl/>
        </w:rPr>
      </w:pPr>
      <w:r w:rsidRPr="00D56A17">
        <w:rPr>
          <w:color w:val="00B050"/>
          <w:sz w:val="24"/>
          <w:szCs w:val="24"/>
          <w:rtl/>
        </w:rPr>
        <w:t xml:space="preserve">القدرة على إلغاء الوسطاء </w:t>
      </w:r>
      <w:r w:rsidRPr="00D56A17">
        <w:rPr>
          <w:color w:val="00B050"/>
          <w:sz w:val="24"/>
          <w:szCs w:val="24"/>
        </w:rPr>
        <w:t>Disintermediation</w:t>
      </w:r>
      <w:r w:rsidRPr="00D56A17">
        <w:rPr>
          <w:color w:val="00B050"/>
          <w:sz w:val="24"/>
          <w:szCs w:val="24"/>
          <w:rtl/>
        </w:rPr>
        <w:t>:</w:t>
      </w:r>
      <w:r w:rsidRPr="00D56A17">
        <w:rPr>
          <w:sz w:val="24"/>
          <w:szCs w:val="24"/>
          <w:rtl/>
        </w:rPr>
        <w:t xml:space="preserve"> توفير أدوات تمكن المنظمة من الارتباط المباشر بعملائها ومورديها بشكل مباشر مما يسهل عملية الاتصال فيما بينهم وتحسين العلاقة بين هذه الأطراف، ومما يؤدي إلى سرعة تنفيذ الأعمال وتحسين جودتها. </w:t>
      </w:r>
    </w:p>
    <w:p w:rsidR="00BB6A30" w:rsidRPr="00D56A17" w:rsidRDefault="00BB6A30" w:rsidP="00BB6A30">
      <w:pPr>
        <w:rPr>
          <w:color w:val="FF0000"/>
          <w:sz w:val="24"/>
          <w:szCs w:val="24"/>
          <w:u w:val="single"/>
          <w:rtl/>
        </w:rPr>
      </w:pPr>
      <w:r w:rsidRPr="00D56A17">
        <w:rPr>
          <w:color w:val="FF0000"/>
          <w:sz w:val="24"/>
          <w:szCs w:val="24"/>
          <w:u w:val="single"/>
          <w:rtl/>
        </w:rPr>
        <w:t xml:space="preserve">إعادة هندسة إجراءات الأعمال </w:t>
      </w:r>
      <w:r w:rsidRPr="00D56A17">
        <w:rPr>
          <w:color w:val="FF0000"/>
          <w:sz w:val="24"/>
          <w:szCs w:val="24"/>
          <w:u w:val="single"/>
        </w:rPr>
        <w:t>Business Process Reengineering</w:t>
      </w:r>
    </w:p>
    <w:p w:rsidR="00BB6A30" w:rsidRPr="00D56A17" w:rsidRDefault="00BB6A30" w:rsidP="00622B7D">
      <w:pPr>
        <w:numPr>
          <w:ilvl w:val="0"/>
          <w:numId w:val="120"/>
        </w:numPr>
        <w:rPr>
          <w:sz w:val="24"/>
          <w:szCs w:val="24"/>
        </w:rPr>
      </w:pPr>
      <w:r w:rsidRPr="00D56A17">
        <w:rPr>
          <w:sz w:val="24"/>
          <w:szCs w:val="24"/>
          <w:rtl/>
          <w:lang w:bidi="ar-EG"/>
        </w:rPr>
        <w:t>هو نوع من التغيرات الكبيرة في المؤسسات التي يتم فيها تحليل إجراءات الاعمال ,تبسيطها و إعادة تصميمها</w:t>
      </w:r>
    </w:p>
    <w:p w:rsidR="00BB6A30" w:rsidRPr="00D56A17" w:rsidRDefault="00BB6A30" w:rsidP="00622B7D">
      <w:pPr>
        <w:numPr>
          <w:ilvl w:val="0"/>
          <w:numId w:val="120"/>
        </w:numPr>
        <w:rPr>
          <w:sz w:val="24"/>
          <w:szCs w:val="24"/>
        </w:rPr>
      </w:pPr>
      <w:r w:rsidRPr="00D56A17">
        <w:rPr>
          <w:sz w:val="24"/>
          <w:szCs w:val="24"/>
          <w:rtl/>
          <w:lang w:bidi="ar-EG"/>
        </w:rPr>
        <w:t>يتم فهم طريقة تدفق العمل,ودمج الخطوات بغرض تقليص الفاقد والتخلص من تكرار المهام والمهام ذات الطبيعة اليدوية</w:t>
      </w:r>
    </w:p>
    <w:p w:rsidR="00BB6A30" w:rsidRPr="00D56A17" w:rsidRDefault="00BB6A30" w:rsidP="00BB6A30">
      <w:pPr>
        <w:rPr>
          <w:color w:val="FF0000"/>
          <w:sz w:val="24"/>
          <w:szCs w:val="24"/>
          <w:u w:val="single"/>
          <w:rtl/>
        </w:rPr>
      </w:pPr>
    </w:p>
    <w:p w:rsidR="00BB6A30" w:rsidRPr="00D56A17" w:rsidRDefault="00BB6A30" w:rsidP="00BB6A30">
      <w:pPr>
        <w:rPr>
          <w:color w:val="FF0000"/>
          <w:sz w:val="24"/>
          <w:szCs w:val="24"/>
          <w:u w:val="single"/>
          <w:rtl/>
        </w:rPr>
      </w:pPr>
    </w:p>
    <w:p w:rsidR="00BB6A30" w:rsidRPr="00D56A17" w:rsidRDefault="00BB6A30" w:rsidP="00BB6A30">
      <w:pPr>
        <w:rPr>
          <w:color w:val="FF0000"/>
          <w:sz w:val="24"/>
          <w:szCs w:val="24"/>
          <w:u w:val="single"/>
          <w:rtl/>
        </w:rPr>
      </w:pPr>
    </w:p>
    <w:p w:rsidR="00BB6A30" w:rsidRDefault="00BB6A30" w:rsidP="00BB6A30">
      <w:pPr>
        <w:rPr>
          <w:color w:val="FF0000"/>
          <w:sz w:val="24"/>
          <w:szCs w:val="24"/>
          <w:u w:val="single"/>
          <w:rtl/>
        </w:rPr>
      </w:pPr>
      <w:r w:rsidRPr="00D56A17">
        <w:rPr>
          <w:color w:val="FF0000"/>
          <w:sz w:val="24"/>
          <w:szCs w:val="24"/>
          <w:u w:val="single"/>
          <w:rtl/>
        </w:rPr>
        <w:lastRenderedPageBreak/>
        <w:t>خطوات إعادة هندسة إجراءات المنظمة</w:t>
      </w:r>
    </w:p>
    <w:p w:rsidR="00052ED0" w:rsidRPr="00733691" w:rsidRDefault="00AD7F55" w:rsidP="00733691">
      <w:pPr>
        <w:numPr>
          <w:ilvl w:val="1"/>
          <w:numId w:val="126"/>
        </w:numPr>
        <w:rPr>
          <w:sz w:val="24"/>
          <w:szCs w:val="24"/>
        </w:rPr>
      </w:pPr>
      <w:r w:rsidRPr="00733691">
        <w:rPr>
          <w:sz w:val="24"/>
          <w:szCs w:val="24"/>
          <w:rtl/>
        </w:rPr>
        <w:t xml:space="preserve">تحديد الإجراءات التي تحتاج إلى إعادة تصميم أو هندسة </w:t>
      </w:r>
    </w:p>
    <w:p w:rsidR="00052ED0" w:rsidRPr="00733691" w:rsidRDefault="00AD7F55" w:rsidP="00733691">
      <w:pPr>
        <w:numPr>
          <w:ilvl w:val="1"/>
          <w:numId w:val="126"/>
        </w:numPr>
        <w:rPr>
          <w:sz w:val="24"/>
          <w:szCs w:val="24"/>
          <w:rtl/>
        </w:rPr>
      </w:pPr>
      <w:r w:rsidRPr="00733691">
        <w:rPr>
          <w:sz w:val="24"/>
          <w:szCs w:val="24"/>
          <w:rtl/>
        </w:rPr>
        <w:t xml:space="preserve">فهم وقياس أداء الإجراءات الحالية </w:t>
      </w:r>
      <w:r w:rsidRPr="00733691">
        <w:rPr>
          <w:sz w:val="24"/>
          <w:szCs w:val="24"/>
          <w:rtl/>
          <w:lang w:bidi="ar-EG"/>
        </w:rPr>
        <w:t xml:space="preserve">المطلوب إعادة تصميها </w:t>
      </w:r>
    </w:p>
    <w:p w:rsidR="00052ED0" w:rsidRPr="00733691" w:rsidRDefault="00AD7F55" w:rsidP="00733691">
      <w:pPr>
        <w:numPr>
          <w:ilvl w:val="1"/>
          <w:numId w:val="126"/>
        </w:numPr>
        <w:rPr>
          <w:sz w:val="24"/>
          <w:szCs w:val="24"/>
          <w:rtl/>
        </w:rPr>
      </w:pPr>
      <w:r w:rsidRPr="00733691">
        <w:rPr>
          <w:sz w:val="24"/>
          <w:szCs w:val="24"/>
          <w:rtl/>
          <w:lang w:bidi="ar-EG"/>
        </w:rPr>
        <w:t>تصميم الاجراءات الجديدة</w:t>
      </w:r>
      <w:r w:rsidRPr="00733691">
        <w:rPr>
          <w:sz w:val="24"/>
          <w:szCs w:val="24"/>
        </w:rPr>
        <w:t xml:space="preserve"> </w:t>
      </w:r>
    </w:p>
    <w:p w:rsidR="00052ED0" w:rsidRPr="00733691" w:rsidRDefault="00AD7F55" w:rsidP="00733691">
      <w:pPr>
        <w:numPr>
          <w:ilvl w:val="1"/>
          <w:numId w:val="126"/>
        </w:numPr>
        <w:rPr>
          <w:sz w:val="24"/>
          <w:szCs w:val="24"/>
          <w:rtl/>
        </w:rPr>
      </w:pPr>
      <w:r w:rsidRPr="00733691">
        <w:rPr>
          <w:sz w:val="24"/>
          <w:szCs w:val="24"/>
          <w:rtl/>
          <w:lang w:bidi="ar-EG"/>
        </w:rPr>
        <w:t>تطبيق الاجراءات الجديدة</w:t>
      </w:r>
      <w:r w:rsidRPr="00733691">
        <w:rPr>
          <w:sz w:val="24"/>
          <w:szCs w:val="24"/>
          <w:rtl/>
        </w:rPr>
        <w:t xml:space="preserve"> </w:t>
      </w:r>
    </w:p>
    <w:p w:rsidR="00052ED0" w:rsidRPr="00733691" w:rsidRDefault="00AD7F55" w:rsidP="00733691">
      <w:pPr>
        <w:numPr>
          <w:ilvl w:val="1"/>
          <w:numId w:val="126"/>
        </w:numPr>
        <w:rPr>
          <w:sz w:val="24"/>
          <w:szCs w:val="24"/>
          <w:rtl/>
        </w:rPr>
      </w:pPr>
      <w:r w:rsidRPr="00733691">
        <w:rPr>
          <w:sz w:val="24"/>
          <w:szCs w:val="24"/>
          <w:rtl/>
          <w:lang w:bidi="ar-EG"/>
        </w:rPr>
        <w:t xml:space="preserve"> القياس المستمر لاداء الاعمال بعد تطبيق الاجراءات الجديدة</w:t>
      </w:r>
      <w:r w:rsidRPr="00733691">
        <w:rPr>
          <w:sz w:val="24"/>
          <w:szCs w:val="24"/>
        </w:rPr>
        <w:t xml:space="preserve"> </w:t>
      </w:r>
    </w:p>
    <w:p w:rsidR="00733691" w:rsidRPr="00D56A17" w:rsidRDefault="00733691" w:rsidP="00BB6A30">
      <w:pPr>
        <w:rPr>
          <w:color w:val="FF0000"/>
          <w:sz w:val="24"/>
          <w:szCs w:val="24"/>
          <w:u w:val="single"/>
          <w:rtl/>
        </w:rPr>
      </w:pPr>
    </w:p>
    <w:p w:rsidR="00BB6A30" w:rsidRPr="00D56A17" w:rsidRDefault="00BB6A30" w:rsidP="00BB6A30">
      <w:pPr>
        <w:jc w:val="center"/>
        <w:rPr>
          <w:sz w:val="24"/>
          <w:szCs w:val="24"/>
          <w:rtl/>
        </w:rPr>
      </w:pPr>
      <w:r w:rsidRPr="00D56A17">
        <w:rPr>
          <w:sz w:val="24"/>
          <w:szCs w:val="24"/>
          <w:rtl/>
          <w:lang w:bidi="ar-EG"/>
        </w:rPr>
        <w:t xml:space="preserve">اجراءات الاعمال لنظام يدوي لشراء كتاب من مكتبة </w:t>
      </w:r>
    </w:p>
    <w:p w:rsidR="00BB6A30" w:rsidRPr="00D56A17" w:rsidRDefault="00BB6A30" w:rsidP="00BB6A30">
      <w:pPr>
        <w:jc w:val="center"/>
        <w:rPr>
          <w:sz w:val="24"/>
          <w:szCs w:val="24"/>
          <w:rtl/>
        </w:rPr>
      </w:pPr>
      <w:r w:rsidRPr="00D56A17">
        <w:rPr>
          <w:noProof/>
          <w:sz w:val="24"/>
          <w:szCs w:val="24"/>
          <w:rtl/>
        </w:rPr>
        <w:drawing>
          <wp:inline distT="0" distB="0" distL="0" distR="0">
            <wp:extent cx="4854875" cy="1947773"/>
            <wp:effectExtent l="19050" t="19050" r="21925" b="14377"/>
            <wp:docPr id="34" name="صورة 1" descr="Fig-13-02.png"/>
            <wp:cNvGraphicFramePr/>
            <a:graphic xmlns:a="http://schemas.openxmlformats.org/drawingml/2006/main">
              <a:graphicData uri="http://schemas.openxmlformats.org/drawingml/2006/picture">
                <pic:pic xmlns:pic="http://schemas.openxmlformats.org/drawingml/2006/picture">
                  <pic:nvPicPr>
                    <pic:cNvPr id="11" name="Picture Placeholder 10" descr="Fig-13-02.png"/>
                    <pic:cNvPicPr>
                      <a:picLocks noGrp="1" noChangeAspect="1"/>
                    </pic:cNvPicPr>
                  </pic:nvPicPr>
                  <pic:blipFill>
                    <a:blip r:embed="rId43"/>
                    <a:stretch>
                      <a:fillRect/>
                    </a:stretch>
                  </pic:blipFill>
                  <pic:spPr bwMode="auto">
                    <a:xfrm>
                      <a:off x="0" y="0"/>
                      <a:ext cx="4858057" cy="1949050"/>
                    </a:xfrm>
                    <a:prstGeom prst="rect">
                      <a:avLst/>
                    </a:prstGeom>
                    <a:noFill/>
                    <a:ln w="19050">
                      <a:solidFill>
                        <a:schemeClr val="accent4"/>
                      </a:solidFill>
                      <a:miter lim="800000"/>
                      <a:headEnd/>
                      <a:tailEnd/>
                    </a:ln>
                  </pic:spPr>
                </pic:pic>
              </a:graphicData>
            </a:graphic>
          </wp:inline>
        </w:drawing>
      </w:r>
    </w:p>
    <w:p w:rsidR="00BB6A30" w:rsidRPr="00D56A17" w:rsidRDefault="00BB6A30" w:rsidP="00BB6A30">
      <w:pPr>
        <w:jc w:val="center"/>
        <w:rPr>
          <w:sz w:val="24"/>
          <w:szCs w:val="24"/>
          <w:rtl/>
        </w:rPr>
      </w:pPr>
      <w:r w:rsidRPr="00D56A17">
        <w:rPr>
          <w:sz w:val="24"/>
          <w:szCs w:val="24"/>
          <w:rtl/>
          <w:lang w:bidi="ar-EG"/>
        </w:rPr>
        <w:t xml:space="preserve">اعادة هندسة لاجراءات الاعمال لنظام شراء كتاب من مكتبة  </w:t>
      </w:r>
    </w:p>
    <w:p w:rsidR="00BB6A30" w:rsidRPr="00D56A17" w:rsidRDefault="00BB6A30" w:rsidP="00BB6A30">
      <w:pPr>
        <w:jc w:val="center"/>
        <w:rPr>
          <w:sz w:val="24"/>
          <w:szCs w:val="24"/>
          <w:rtl/>
        </w:rPr>
      </w:pPr>
      <w:r w:rsidRPr="00D56A17">
        <w:rPr>
          <w:noProof/>
          <w:sz w:val="24"/>
          <w:szCs w:val="24"/>
          <w:rtl/>
        </w:rPr>
        <w:drawing>
          <wp:inline distT="0" distB="0" distL="0" distR="0">
            <wp:extent cx="4854874" cy="1654475"/>
            <wp:effectExtent l="19050" t="19050" r="21926" b="21925"/>
            <wp:docPr id="44" name="صورة 2" descr="Fig-13-03.png"/>
            <wp:cNvGraphicFramePr/>
            <a:graphic xmlns:a="http://schemas.openxmlformats.org/drawingml/2006/main">
              <a:graphicData uri="http://schemas.openxmlformats.org/drawingml/2006/picture">
                <pic:pic xmlns:pic="http://schemas.openxmlformats.org/drawingml/2006/picture">
                  <pic:nvPicPr>
                    <pic:cNvPr id="11" name="Picture Placeholder 10" descr="Fig-13-03.png"/>
                    <pic:cNvPicPr>
                      <a:picLocks noGrp="1" noChangeAspect="1"/>
                    </pic:cNvPicPr>
                  </pic:nvPicPr>
                  <pic:blipFill>
                    <a:blip r:embed="rId44"/>
                    <a:stretch>
                      <a:fillRect/>
                    </a:stretch>
                  </pic:blipFill>
                  <pic:spPr bwMode="auto">
                    <a:xfrm>
                      <a:off x="0" y="0"/>
                      <a:ext cx="4858221" cy="1655615"/>
                    </a:xfrm>
                    <a:prstGeom prst="rect">
                      <a:avLst/>
                    </a:prstGeom>
                    <a:noFill/>
                    <a:ln w="19050">
                      <a:solidFill>
                        <a:schemeClr val="accent4"/>
                      </a:solidFill>
                      <a:miter lim="800000"/>
                      <a:headEnd/>
                      <a:tailEnd/>
                    </a:ln>
                  </pic:spPr>
                </pic:pic>
              </a:graphicData>
            </a:graphic>
          </wp:inline>
        </w:drawing>
      </w:r>
    </w:p>
    <w:p w:rsidR="00BB6A30" w:rsidRPr="00D56A17" w:rsidRDefault="00BB6A30" w:rsidP="00BB6A30">
      <w:pPr>
        <w:jc w:val="center"/>
        <w:rPr>
          <w:sz w:val="24"/>
          <w:szCs w:val="24"/>
          <w:rtl/>
        </w:rPr>
      </w:pPr>
    </w:p>
    <w:p w:rsidR="00BB6A30" w:rsidRPr="00D56A17" w:rsidRDefault="00BB6A30" w:rsidP="00BB6A30">
      <w:pPr>
        <w:rPr>
          <w:color w:val="FF0000"/>
          <w:sz w:val="24"/>
          <w:szCs w:val="24"/>
          <w:u w:val="single"/>
          <w:rtl/>
        </w:rPr>
      </w:pPr>
      <w:r w:rsidRPr="00D56A17">
        <w:rPr>
          <w:color w:val="FF0000"/>
          <w:sz w:val="24"/>
          <w:szCs w:val="24"/>
          <w:u w:val="single"/>
          <w:rtl/>
        </w:rPr>
        <w:t>تحسين إجراءات الأعمال وإدارة الجودة الشاملة</w:t>
      </w:r>
      <w:r w:rsidRPr="00D56A17">
        <w:rPr>
          <w:color w:val="FF0000"/>
          <w:sz w:val="24"/>
          <w:szCs w:val="24"/>
          <w:u w:val="single"/>
        </w:rPr>
        <w:t>Business Process Improvement &amp; Total Quality Management-TQM</w:t>
      </w:r>
    </w:p>
    <w:p w:rsidR="00BB6A30" w:rsidRPr="00D56A17" w:rsidRDefault="00BB6A30" w:rsidP="00622B7D">
      <w:pPr>
        <w:numPr>
          <w:ilvl w:val="1"/>
          <w:numId w:val="121"/>
        </w:numPr>
        <w:rPr>
          <w:sz w:val="24"/>
          <w:szCs w:val="24"/>
        </w:rPr>
      </w:pPr>
      <w:r w:rsidRPr="00D56A17">
        <w:rPr>
          <w:sz w:val="24"/>
          <w:szCs w:val="24"/>
          <w:rtl/>
        </w:rPr>
        <w:t>تتم إعادة هندسة إجراءات الأعمال مرة واحدة فقط حيث تركز على تحديد إجراءات الأعمال الرئيسية (واحدة أو اثنتين) التي تحتاج إلى تغيرات جذرية.</w:t>
      </w:r>
    </w:p>
    <w:p w:rsidR="00BB6A30" w:rsidRPr="00D56A17" w:rsidRDefault="00BB6A30" w:rsidP="00622B7D">
      <w:pPr>
        <w:numPr>
          <w:ilvl w:val="1"/>
          <w:numId w:val="121"/>
        </w:numPr>
        <w:rPr>
          <w:sz w:val="24"/>
          <w:szCs w:val="24"/>
          <w:rtl/>
        </w:rPr>
      </w:pPr>
      <w:r w:rsidRPr="00D56A17">
        <w:rPr>
          <w:sz w:val="24"/>
          <w:szCs w:val="24"/>
          <w:rtl/>
        </w:rPr>
        <w:t xml:space="preserve">تعتبر مشاريع إعادة هندسة إجراءات الأعمال مكلفة وقد تسبب عرقلة أداء المنظمة. </w:t>
      </w:r>
    </w:p>
    <w:p w:rsidR="00BB6A30" w:rsidRPr="00D56A17" w:rsidRDefault="00BB6A30" w:rsidP="00622B7D">
      <w:pPr>
        <w:numPr>
          <w:ilvl w:val="1"/>
          <w:numId w:val="121"/>
        </w:numPr>
        <w:rPr>
          <w:sz w:val="24"/>
          <w:szCs w:val="24"/>
          <w:rtl/>
        </w:rPr>
      </w:pPr>
      <w:r w:rsidRPr="00D56A17">
        <w:rPr>
          <w:sz w:val="24"/>
          <w:szCs w:val="24"/>
          <w:rtl/>
        </w:rPr>
        <w:t>استمرارية الحاجة إلى تغيير العديد من إجراءات الأعمال الرئيسية والمساعدة للتمكن من منافسة المنظمات الأخرى.</w:t>
      </w:r>
    </w:p>
    <w:p w:rsidR="00BB6A30" w:rsidRDefault="00BB6A30" w:rsidP="00622B7D">
      <w:pPr>
        <w:numPr>
          <w:ilvl w:val="1"/>
          <w:numId w:val="121"/>
        </w:numPr>
        <w:rPr>
          <w:sz w:val="24"/>
          <w:szCs w:val="24"/>
        </w:rPr>
      </w:pPr>
      <w:r w:rsidRPr="00D56A17">
        <w:rPr>
          <w:sz w:val="24"/>
          <w:szCs w:val="24"/>
          <w:rtl/>
        </w:rPr>
        <w:t>تخلق إدارة إجراءات الأعمال وبرامج تحسين الجودة فرص لتغييرات إضافية ومستمرة في المنظمة.</w:t>
      </w:r>
    </w:p>
    <w:p w:rsidR="00733691" w:rsidRDefault="00733691" w:rsidP="00733691">
      <w:pPr>
        <w:rPr>
          <w:sz w:val="24"/>
          <w:szCs w:val="24"/>
          <w:rtl/>
        </w:rPr>
      </w:pPr>
    </w:p>
    <w:p w:rsidR="00733691" w:rsidRPr="00D56A17" w:rsidRDefault="00733691" w:rsidP="00733691">
      <w:pPr>
        <w:rPr>
          <w:sz w:val="24"/>
          <w:szCs w:val="24"/>
        </w:rPr>
      </w:pPr>
    </w:p>
    <w:p w:rsidR="00BB6A30" w:rsidRPr="00D56A17" w:rsidRDefault="00BB6A30" w:rsidP="00BB6A30">
      <w:pPr>
        <w:rPr>
          <w:color w:val="FF0000"/>
          <w:sz w:val="24"/>
          <w:szCs w:val="24"/>
          <w:u w:val="single"/>
          <w:rtl/>
        </w:rPr>
      </w:pPr>
      <w:r w:rsidRPr="00D56A17">
        <w:rPr>
          <w:color w:val="FF0000"/>
          <w:sz w:val="24"/>
          <w:szCs w:val="24"/>
          <w:u w:val="single"/>
          <w:rtl/>
        </w:rPr>
        <w:lastRenderedPageBreak/>
        <w:t xml:space="preserve">إدارة إجراءات الأعمال </w:t>
      </w:r>
      <w:r w:rsidRPr="00D56A17">
        <w:rPr>
          <w:color w:val="FF0000"/>
          <w:sz w:val="24"/>
          <w:szCs w:val="24"/>
          <w:u w:val="single"/>
        </w:rPr>
        <w:t>Business Process Management-BMP</w:t>
      </w:r>
    </w:p>
    <w:p w:rsidR="00BB6A30" w:rsidRPr="00D56A17" w:rsidRDefault="00BB6A30" w:rsidP="00622B7D">
      <w:pPr>
        <w:numPr>
          <w:ilvl w:val="1"/>
          <w:numId w:val="122"/>
        </w:numPr>
        <w:rPr>
          <w:sz w:val="24"/>
          <w:szCs w:val="24"/>
        </w:rPr>
      </w:pPr>
      <w:r w:rsidRPr="00D56A17">
        <w:rPr>
          <w:sz w:val="24"/>
          <w:szCs w:val="24"/>
          <w:rtl/>
        </w:rPr>
        <w:t>دمج واحتواء المنظمة، التغييرات في نماذج الأعمال، متطلبات الصناعة الجديدة والتغيير في توقعات العملاء أدت إلى ظهور العديد من المشاكل المتعلقة بإجراءات الأعمال التي تواجه المنظمة باستمرار.</w:t>
      </w:r>
    </w:p>
    <w:p w:rsidR="00BB6A30" w:rsidRPr="00D56A17" w:rsidRDefault="00BB6A30" w:rsidP="00622B7D">
      <w:pPr>
        <w:numPr>
          <w:ilvl w:val="1"/>
          <w:numId w:val="122"/>
        </w:numPr>
        <w:rPr>
          <w:sz w:val="24"/>
          <w:szCs w:val="24"/>
          <w:rtl/>
        </w:rPr>
      </w:pPr>
      <w:r w:rsidRPr="00D56A17">
        <w:rPr>
          <w:sz w:val="24"/>
          <w:szCs w:val="24"/>
          <w:rtl/>
        </w:rPr>
        <w:t>تساعد المنظمات على إدارة التغييرات الإضافية في الإجراءات المطلوبة في عدة أقسام أو إدارات في المنظمة:</w:t>
      </w:r>
    </w:p>
    <w:p w:rsidR="00BB6A30" w:rsidRPr="00D56A17" w:rsidRDefault="00BB6A30" w:rsidP="00622B7D">
      <w:pPr>
        <w:numPr>
          <w:ilvl w:val="2"/>
          <w:numId w:val="122"/>
        </w:numPr>
        <w:rPr>
          <w:sz w:val="24"/>
          <w:szCs w:val="24"/>
          <w:rtl/>
        </w:rPr>
      </w:pPr>
      <w:r w:rsidRPr="00D56A17">
        <w:rPr>
          <w:sz w:val="24"/>
          <w:szCs w:val="24"/>
          <w:rtl/>
          <w:lang w:bidi="ar-EG"/>
        </w:rPr>
        <w:t xml:space="preserve"> </w:t>
      </w:r>
      <w:r w:rsidRPr="00D56A17">
        <w:rPr>
          <w:sz w:val="24"/>
          <w:szCs w:val="24"/>
          <w:rtl/>
        </w:rPr>
        <w:t xml:space="preserve">تقدم </w:t>
      </w:r>
      <w:r w:rsidRPr="00D56A17">
        <w:rPr>
          <w:sz w:val="24"/>
          <w:szCs w:val="24"/>
        </w:rPr>
        <w:t>BMP</w:t>
      </w:r>
      <w:r w:rsidRPr="00D56A17">
        <w:rPr>
          <w:sz w:val="24"/>
          <w:szCs w:val="24"/>
          <w:rtl/>
        </w:rPr>
        <w:t xml:space="preserve"> طريقة ووسائل للتعامل مع احتياجات المنظمة المستمرة لتطوير العديد من إجراءات الأعمال الداخلية أو المشتركة مع المنظمات الأخرى مثل الموردون والموزعون.</w:t>
      </w:r>
    </w:p>
    <w:p w:rsidR="00BB6A30" w:rsidRPr="00D56A17" w:rsidRDefault="00BB6A30" w:rsidP="00622B7D">
      <w:pPr>
        <w:numPr>
          <w:ilvl w:val="2"/>
          <w:numId w:val="122"/>
        </w:numPr>
        <w:rPr>
          <w:sz w:val="24"/>
          <w:szCs w:val="24"/>
        </w:rPr>
      </w:pPr>
      <w:r w:rsidRPr="00D56A17">
        <w:rPr>
          <w:sz w:val="24"/>
          <w:szCs w:val="24"/>
          <w:rtl/>
        </w:rPr>
        <w:t xml:space="preserve">تقوم برامج </w:t>
      </w:r>
      <w:r w:rsidRPr="00D56A17">
        <w:rPr>
          <w:sz w:val="24"/>
          <w:szCs w:val="24"/>
          <w:rtl/>
          <w:lang w:bidi="ar-EG"/>
        </w:rPr>
        <w:t xml:space="preserve"> </w:t>
      </w:r>
      <w:r w:rsidRPr="00D56A17">
        <w:rPr>
          <w:sz w:val="24"/>
          <w:szCs w:val="24"/>
        </w:rPr>
        <w:t>BMP</w:t>
      </w:r>
      <w:r w:rsidRPr="00D56A17">
        <w:rPr>
          <w:sz w:val="24"/>
          <w:szCs w:val="24"/>
          <w:rtl/>
        </w:rPr>
        <w:t xml:space="preserve"> بإدارة الإجراءات داخل المنظمة، الحصول على البيانات من مصادر مختلفة وقواعد البيانات وإنتاج معاملات في العديد من النظم المختلفة.</w:t>
      </w:r>
    </w:p>
    <w:p w:rsidR="00BB6A30" w:rsidRPr="00D56A17" w:rsidRDefault="00BB6A30" w:rsidP="00622B7D">
      <w:pPr>
        <w:numPr>
          <w:ilvl w:val="1"/>
          <w:numId w:val="122"/>
        </w:numPr>
        <w:rPr>
          <w:sz w:val="24"/>
          <w:szCs w:val="24"/>
        </w:rPr>
      </w:pPr>
      <w:r w:rsidRPr="00D56A17">
        <w:rPr>
          <w:sz w:val="24"/>
          <w:szCs w:val="24"/>
          <w:rtl/>
        </w:rPr>
        <w:t>تشمل إدارة إجراءات الأعمال إدارة تدفق العمل، نمذجة إجراءات الأعمال، إدارة الجودة، إدارة التغيير ووسائل لإعادة صياغة إجراءات الأعمال ووضعها في شكل نموذج حيث يمكن استخدامها أو تشغيلها باستمرار.</w:t>
      </w:r>
    </w:p>
    <w:p w:rsidR="00BB6A30" w:rsidRPr="00D56A17" w:rsidRDefault="00BB6A30" w:rsidP="00622B7D">
      <w:pPr>
        <w:numPr>
          <w:ilvl w:val="1"/>
          <w:numId w:val="122"/>
        </w:numPr>
        <w:rPr>
          <w:sz w:val="24"/>
          <w:szCs w:val="24"/>
          <w:rtl/>
        </w:rPr>
      </w:pPr>
      <w:r w:rsidRPr="00D56A17">
        <w:rPr>
          <w:sz w:val="24"/>
          <w:szCs w:val="24"/>
          <w:rtl/>
        </w:rPr>
        <w:t>تستخدم المنظمات التي تمارس إدارة إجراءات الأعمال وسائل لنمذجة الإجراءات من أجل تعريف وتوثيق الإجراءات الموجودة وإنشاء نماذج جديدة للإجراءات المطورة من أجل تحويلها أو دعمها بنظم معلومات مناسبة.</w:t>
      </w:r>
    </w:p>
    <w:p w:rsidR="00BB6A30" w:rsidRPr="00D56A17" w:rsidRDefault="00BB6A30" w:rsidP="00622B7D">
      <w:pPr>
        <w:numPr>
          <w:ilvl w:val="1"/>
          <w:numId w:val="122"/>
        </w:numPr>
        <w:rPr>
          <w:sz w:val="24"/>
          <w:szCs w:val="24"/>
          <w:rtl/>
        </w:rPr>
      </w:pPr>
      <w:r w:rsidRPr="00D56A17">
        <w:rPr>
          <w:sz w:val="24"/>
          <w:szCs w:val="24"/>
          <w:rtl/>
        </w:rPr>
        <w:t>تشمل إدارة إجراءات الأعمال أيضا مراقبة وتحليل الإجراءات حيث تقوم المنظمة بالتأكد من تطوير أداء الإجراءات وقياس مدى تأثير تغيير الإجراءات على مؤشرات أداء الأعمال المهمة.</w:t>
      </w:r>
      <w:r w:rsidRPr="00D56A17">
        <w:rPr>
          <w:sz w:val="24"/>
          <w:szCs w:val="24"/>
        </w:rPr>
        <w:t xml:space="preserve"> </w:t>
      </w:r>
    </w:p>
    <w:p w:rsidR="00BB6A30" w:rsidRPr="00D56A17" w:rsidRDefault="00BB6A30" w:rsidP="00BB6A30">
      <w:pPr>
        <w:rPr>
          <w:color w:val="FF0000"/>
          <w:sz w:val="24"/>
          <w:szCs w:val="24"/>
          <w:u w:val="single"/>
          <w:rtl/>
        </w:rPr>
      </w:pPr>
      <w:r w:rsidRPr="00D56A17">
        <w:rPr>
          <w:color w:val="FF0000"/>
          <w:sz w:val="24"/>
          <w:szCs w:val="24"/>
          <w:u w:val="single"/>
          <w:rtl/>
        </w:rPr>
        <w:t xml:space="preserve">إدارة الجودة الشاملة </w:t>
      </w:r>
      <w:r w:rsidRPr="00D56A17">
        <w:rPr>
          <w:color w:val="FF0000"/>
          <w:sz w:val="24"/>
          <w:szCs w:val="24"/>
          <w:u w:val="single"/>
        </w:rPr>
        <w:t>TQM</w:t>
      </w:r>
    </w:p>
    <w:p w:rsidR="00BB6A30" w:rsidRPr="00D56A17" w:rsidRDefault="00BB6A30" w:rsidP="00622B7D">
      <w:pPr>
        <w:numPr>
          <w:ilvl w:val="1"/>
          <w:numId w:val="123"/>
        </w:numPr>
        <w:rPr>
          <w:sz w:val="24"/>
          <w:szCs w:val="24"/>
        </w:rPr>
      </w:pPr>
      <w:r w:rsidRPr="00D56A17">
        <w:rPr>
          <w:sz w:val="24"/>
          <w:szCs w:val="24"/>
          <w:rtl/>
        </w:rPr>
        <w:t>تعتبر إدارة الجودة مجالا آخر لاستمرار تطور إجراءات الأعمال.</w:t>
      </w:r>
    </w:p>
    <w:p w:rsidR="00BB6A30" w:rsidRPr="00D56A17" w:rsidRDefault="00BB6A30" w:rsidP="00622B7D">
      <w:pPr>
        <w:numPr>
          <w:ilvl w:val="1"/>
          <w:numId w:val="123"/>
        </w:numPr>
        <w:rPr>
          <w:sz w:val="24"/>
          <w:szCs w:val="24"/>
          <w:rtl/>
        </w:rPr>
      </w:pPr>
      <w:r w:rsidRPr="00D56A17">
        <w:rPr>
          <w:sz w:val="24"/>
          <w:szCs w:val="24"/>
          <w:rtl/>
        </w:rPr>
        <w:t>بالإضافة إلى زيادة كفاءة المنظمة تحاول الكثير من المنظمات زيادة جودة منتجاتها وخدماتها وعملياتها.</w:t>
      </w:r>
    </w:p>
    <w:p w:rsidR="00BB6A30" w:rsidRPr="00D56A17" w:rsidRDefault="00BB6A30" w:rsidP="00622B7D">
      <w:pPr>
        <w:numPr>
          <w:ilvl w:val="1"/>
          <w:numId w:val="123"/>
        </w:numPr>
        <w:rPr>
          <w:sz w:val="24"/>
          <w:szCs w:val="24"/>
          <w:rtl/>
        </w:rPr>
      </w:pPr>
      <w:r w:rsidRPr="00D56A17">
        <w:rPr>
          <w:sz w:val="24"/>
          <w:szCs w:val="24"/>
          <w:rtl/>
        </w:rPr>
        <w:t xml:space="preserve">تقوم الكثير من المنظمات باستخدام مفهوم </w:t>
      </w:r>
      <w:r w:rsidRPr="00D56A17">
        <w:rPr>
          <w:color w:val="0070C0"/>
          <w:sz w:val="24"/>
          <w:szCs w:val="24"/>
        </w:rPr>
        <w:t>TQM</w:t>
      </w:r>
      <w:r w:rsidRPr="00D56A17">
        <w:rPr>
          <w:sz w:val="24"/>
          <w:szCs w:val="24"/>
          <w:rtl/>
        </w:rPr>
        <w:t xml:space="preserve"> حيث تجعل من الجودة واجبا على كل العاملين والأقسام في المنظمة، حيث يصبح على كل فرد المساهمة في تحسين الجودة مثل:</w:t>
      </w:r>
    </w:p>
    <w:p w:rsidR="00BB6A30" w:rsidRPr="00D56A17" w:rsidRDefault="00BB6A30" w:rsidP="00622B7D">
      <w:pPr>
        <w:numPr>
          <w:ilvl w:val="2"/>
          <w:numId w:val="123"/>
        </w:numPr>
        <w:rPr>
          <w:sz w:val="24"/>
          <w:szCs w:val="24"/>
          <w:rtl/>
        </w:rPr>
      </w:pPr>
      <w:r w:rsidRPr="00D56A17">
        <w:rPr>
          <w:sz w:val="24"/>
          <w:szCs w:val="24"/>
          <w:rtl/>
        </w:rPr>
        <w:t>تصميم المهندس للمشاريع دون ارتكاب الأخطاء.</w:t>
      </w:r>
    </w:p>
    <w:p w:rsidR="00BB6A30" w:rsidRPr="00D56A17" w:rsidRDefault="00BB6A30" w:rsidP="00622B7D">
      <w:pPr>
        <w:numPr>
          <w:ilvl w:val="2"/>
          <w:numId w:val="123"/>
        </w:numPr>
        <w:rPr>
          <w:sz w:val="24"/>
          <w:szCs w:val="24"/>
          <w:rtl/>
        </w:rPr>
      </w:pPr>
      <w:r w:rsidRPr="00D56A17">
        <w:rPr>
          <w:sz w:val="24"/>
          <w:szCs w:val="24"/>
          <w:rtl/>
        </w:rPr>
        <w:t>تحديد عامل الإنتاج الأخطاء في المنتج.</w:t>
      </w:r>
    </w:p>
    <w:p w:rsidR="00BB6A30" w:rsidRPr="00D56A17" w:rsidRDefault="00BB6A30" w:rsidP="00622B7D">
      <w:pPr>
        <w:numPr>
          <w:ilvl w:val="2"/>
          <w:numId w:val="123"/>
        </w:numPr>
        <w:rPr>
          <w:sz w:val="24"/>
          <w:szCs w:val="24"/>
          <w:rtl/>
        </w:rPr>
      </w:pPr>
      <w:r w:rsidRPr="00D56A17">
        <w:rPr>
          <w:sz w:val="24"/>
          <w:szCs w:val="24"/>
          <w:rtl/>
        </w:rPr>
        <w:t>تجنب السكرتير الأخطاء المطبعية عند كتابة الرسائل</w:t>
      </w:r>
    </w:p>
    <w:p w:rsidR="00BB6A30" w:rsidRPr="00D56A17" w:rsidRDefault="00BB6A30" w:rsidP="00622B7D">
      <w:pPr>
        <w:numPr>
          <w:ilvl w:val="1"/>
          <w:numId w:val="123"/>
        </w:numPr>
        <w:rPr>
          <w:sz w:val="24"/>
          <w:szCs w:val="24"/>
        </w:rPr>
      </w:pPr>
      <w:r w:rsidRPr="00D56A17">
        <w:rPr>
          <w:sz w:val="24"/>
          <w:szCs w:val="24"/>
          <w:rtl/>
        </w:rPr>
        <w:t xml:space="preserve">طور فكرة إدارة الجودة الشاملة </w:t>
      </w:r>
      <w:r w:rsidRPr="00D56A17">
        <w:rPr>
          <w:color w:val="0070C0"/>
          <w:sz w:val="24"/>
          <w:szCs w:val="24"/>
        </w:rPr>
        <w:t>TQM</w:t>
      </w:r>
      <w:r w:rsidRPr="00D56A17">
        <w:rPr>
          <w:sz w:val="24"/>
          <w:szCs w:val="24"/>
          <w:rtl/>
        </w:rPr>
        <w:t xml:space="preserve"> بعض العلماء والأكاديميين الأمريكيين مثل إدوارد ديمنغ وجوزيف جوران ولكن أكثر الدول التي تبنت وروجت لهذه الفكرة هي اليابان.</w:t>
      </w:r>
      <w:r w:rsidRPr="00D56A17">
        <w:rPr>
          <w:sz w:val="24"/>
          <w:szCs w:val="24"/>
        </w:rPr>
        <w:t xml:space="preserve"> </w:t>
      </w:r>
    </w:p>
    <w:p w:rsidR="00BB6A30" w:rsidRPr="00D56A17" w:rsidRDefault="00BB6A30" w:rsidP="00622B7D">
      <w:pPr>
        <w:numPr>
          <w:ilvl w:val="1"/>
          <w:numId w:val="123"/>
        </w:numPr>
        <w:rPr>
          <w:color w:val="0070C0"/>
          <w:sz w:val="24"/>
          <w:szCs w:val="24"/>
        </w:rPr>
      </w:pPr>
      <w:r w:rsidRPr="00D56A17">
        <w:rPr>
          <w:color w:val="0070C0"/>
          <w:sz w:val="24"/>
          <w:szCs w:val="24"/>
          <w:rtl/>
        </w:rPr>
        <w:t xml:space="preserve">ستة سيجما </w:t>
      </w:r>
      <w:r w:rsidRPr="00D56A17">
        <w:rPr>
          <w:color w:val="0070C0"/>
          <w:sz w:val="24"/>
          <w:szCs w:val="24"/>
        </w:rPr>
        <w:t>Six Sigma</w:t>
      </w:r>
      <w:r w:rsidRPr="00D56A17">
        <w:rPr>
          <w:color w:val="0070C0"/>
          <w:sz w:val="24"/>
          <w:szCs w:val="24"/>
          <w:rtl/>
        </w:rPr>
        <w:t>:</w:t>
      </w:r>
    </w:p>
    <w:p w:rsidR="00BB6A30" w:rsidRPr="00D56A17" w:rsidRDefault="00BB6A30" w:rsidP="00622B7D">
      <w:pPr>
        <w:numPr>
          <w:ilvl w:val="1"/>
          <w:numId w:val="123"/>
        </w:numPr>
        <w:rPr>
          <w:sz w:val="24"/>
          <w:szCs w:val="24"/>
          <w:rtl/>
        </w:rPr>
      </w:pPr>
      <w:r w:rsidRPr="00D56A17">
        <w:rPr>
          <w:sz w:val="24"/>
          <w:szCs w:val="24"/>
          <w:rtl/>
        </w:rPr>
        <w:t>هو مقياس دقيق يستخدم لتحديد الجودة وهو عبارة عن 3.4 أخطاء في مليون فرصة</w:t>
      </w:r>
    </w:p>
    <w:p w:rsidR="00BB6A30" w:rsidRPr="00D56A17" w:rsidRDefault="00BB6A30" w:rsidP="00622B7D">
      <w:pPr>
        <w:numPr>
          <w:ilvl w:val="1"/>
          <w:numId w:val="123"/>
        </w:numPr>
        <w:rPr>
          <w:sz w:val="24"/>
          <w:szCs w:val="24"/>
          <w:rtl/>
        </w:rPr>
      </w:pPr>
      <w:r w:rsidRPr="00D56A17">
        <w:rPr>
          <w:sz w:val="24"/>
          <w:szCs w:val="24"/>
          <w:rtl/>
        </w:rPr>
        <w:t>لا تستطيع معظم المنظمات الحصول على هذا المعدل ولكن تستخدم هذا المقياس كهدف لتطبيق مجموعة من الطرق والوسائل لتحسين الجودة وتقليل التكلفة</w:t>
      </w:r>
    </w:p>
    <w:p w:rsidR="00BB6A30" w:rsidRPr="00D56A17" w:rsidRDefault="00BB6A30" w:rsidP="00622B7D">
      <w:pPr>
        <w:numPr>
          <w:ilvl w:val="1"/>
          <w:numId w:val="123"/>
        </w:numPr>
        <w:rPr>
          <w:sz w:val="24"/>
          <w:szCs w:val="24"/>
          <w:rtl/>
        </w:rPr>
      </w:pPr>
      <w:r w:rsidRPr="00D56A17">
        <w:rPr>
          <w:sz w:val="24"/>
          <w:szCs w:val="24"/>
          <w:rtl/>
        </w:rPr>
        <w:t>أثبتت دراسات عديدة أن اكتشاف المشكلة في بداية دورة الأعمال يساعد على تقليل التكلفة مقارنة باكتشافها في مراحل متأخرة في هذه الدورة</w:t>
      </w:r>
    </w:p>
    <w:p w:rsidR="00BB6A30" w:rsidRPr="00D56A17" w:rsidRDefault="00BB6A30" w:rsidP="00622B7D">
      <w:pPr>
        <w:numPr>
          <w:ilvl w:val="1"/>
          <w:numId w:val="123"/>
        </w:numPr>
        <w:rPr>
          <w:sz w:val="24"/>
          <w:szCs w:val="24"/>
          <w:rtl/>
        </w:rPr>
      </w:pPr>
      <w:r w:rsidRPr="00D56A17">
        <w:rPr>
          <w:sz w:val="24"/>
          <w:szCs w:val="24"/>
          <w:rtl/>
        </w:rPr>
        <w:t>وبالتالي فإن تحسين الجودة ليس فقط يزيد من مستوى جودة المنتج والخدمة بل يعمل أيضا على تقليل التكلفة</w:t>
      </w:r>
    </w:p>
    <w:p w:rsidR="00434108" w:rsidRPr="00D56A17" w:rsidRDefault="00622B7D" w:rsidP="00622B7D">
      <w:pPr>
        <w:numPr>
          <w:ilvl w:val="1"/>
          <w:numId w:val="123"/>
        </w:numPr>
        <w:rPr>
          <w:sz w:val="24"/>
          <w:szCs w:val="24"/>
        </w:rPr>
      </w:pPr>
      <w:r w:rsidRPr="00D56A17">
        <w:rPr>
          <w:color w:val="00B050"/>
          <w:sz w:val="24"/>
          <w:szCs w:val="24"/>
          <w:rtl/>
        </w:rPr>
        <w:t xml:space="preserve">يتميز مفهوم </w:t>
      </w:r>
      <w:r w:rsidRPr="00D56A17">
        <w:rPr>
          <w:color w:val="00B050"/>
          <w:sz w:val="24"/>
          <w:szCs w:val="24"/>
        </w:rPr>
        <w:t>TQM</w:t>
      </w:r>
      <w:r w:rsidRPr="00D56A17">
        <w:rPr>
          <w:color w:val="00B050"/>
          <w:sz w:val="24"/>
          <w:szCs w:val="24"/>
          <w:rtl/>
        </w:rPr>
        <w:t xml:space="preserve"> و</w:t>
      </w:r>
      <w:r w:rsidRPr="00D56A17">
        <w:rPr>
          <w:color w:val="00B050"/>
          <w:sz w:val="24"/>
          <w:szCs w:val="24"/>
        </w:rPr>
        <w:t>Six Sigma</w:t>
      </w:r>
      <w:r w:rsidRPr="00D56A17">
        <w:rPr>
          <w:sz w:val="24"/>
          <w:szCs w:val="24"/>
          <w:rtl/>
        </w:rPr>
        <w:t xml:space="preserve"> بأنهما يحدثان التغييرات المطلوبة بشكل تدريجي بعكس مفهوم إعادة هندسة عمليات المنظمة </w:t>
      </w:r>
      <w:r w:rsidRPr="00D56A17">
        <w:rPr>
          <w:sz w:val="24"/>
          <w:szCs w:val="24"/>
        </w:rPr>
        <w:t>BPR</w:t>
      </w:r>
      <w:r w:rsidRPr="00D56A17">
        <w:rPr>
          <w:sz w:val="24"/>
          <w:szCs w:val="24"/>
          <w:rtl/>
        </w:rPr>
        <w:t xml:space="preserve"> الذي يعتمد على إحداث تغيرات جذرية كبيرة وفورية في المنظمة.</w:t>
      </w:r>
    </w:p>
    <w:p w:rsidR="00434108" w:rsidRPr="00D56A17" w:rsidRDefault="00622B7D" w:rsidP="00622B7D">
      <w:pPr>
        <w:numPr>
          <w:ilvl w:val="1"/>
          <w:numId w:val="123"/>
        </w:numPr>
        <w:rPr>
          <w:sz w:val="24"/>
          <w:szCs w:val="24"/>
        </w:rPr>
      </w:pPr>
      <w:r w:rsidRPr="00D56A17">
        <w:rPr>
          <w:color w:val="00B0F0"/>
          <w:sz w:val="24"/>
          <w:szCs w:val="24"/>
          <w:rtl/>
        </w:rPr>
        <w:lastRenderedPageBreak/>
        <w:t xml:space="preserve">يعتمد مفهوم </w:t>
      </w:r>
      <w:r w:rsidRPr="00D56A17">
        <w:rPr>
          <w:color w:val="00B0F0"/>
          <w:sz w:val="24"/>
          <w:szCs w:val="24"/>
        </w:rPr>
        <w:t>TQM</w:t>
      </w:r>
      <w:r w:rsidRPr="00D56A17">
        <w:rPr>
          <w:sz w:val="24"/>
          <w:szCs w:val="24"/>
          <w:rtl/>
        </w:rPr>
        <w:t xml:space="preserve"> على مجموعة من التحسينات المستمرة بينما تستخدم </w:t>
      </w:r>
      <w:r w:rsidRPr="00D56A17">
        <w:rPr>
          <w:sz w:val="24"/>
          <w:szCs w:val="24"/>
        </w:rPr>
        <w:t>Six Sigma</w:t>
      </w:r>
      <w:r w:rsidRPr="00D56A17">
        <w:rPr>
          <w:sz w:val="24"/>
          <w:szCs w:val="24"/>
          <w:rtl/>
        </w:rPr>
        <w:t xml:space="preserve"> وسائل التحليل الإحصائية لاكتشاف الأخطاء في تنفيذ الإجراءات المستخدمة حاليا وعمل التعديلات البسيطة لإصلاحها.</w:t>
      </w:r>
      <w:r w:rsidRPr="00D56A17">
        <w:rPr>
          <w:sz w:val="24"/>
          <w:szCs w:val="24"/>
        </w:rPr>
        <w:t xml:space="preserve"> </w:t>
      </w:r>
    </w:p>
    <w:p w:rsidR="00BB6A30" w:rsidRPr="00D56A17" w:rsidRDefault="00D77507" w:rsidP="00D77507">
      <w:pPr>
        <w:rPr>
          <w:color w:val="FF0000"/>
          <w:sz w:val="24"/>
          <w:szCs w:val="24"/>
          <w:u w:val="single"/>
          <w:rtl/>
        </w:rPr>
      </w:pPr>
      <w:r w:rsidRPr="00D56A17">
        <w:rPr>
          <w:color w:val="FF0000"/>
          <w:sz w:val="24"/>
          <w:szCs w:val="24"/>
          <w:u w:val="single"/>
          <w:rtl/>
        </w:rPr>
        <w:t>كيفية مساهمة نظم المعلومات في إدارة الجودة الشاملة</w:t>
      </w:r>
    </w:p>
    <w:p w:rsidR="00434108" w:rsidRPr="00D56A17" w:rsidRDefault="00622B7D" w:rsidP="00622B7D">
      <w:pPr>
        <w:numPr>
          <w:ilvl w:val="1"/>
          <w:numId w:val="124"/>
        </w:numPr>
        <w:rPr>
          <w:sz w:val="24"/>
          <w:szCs w:val="24"/>
        </w:rPr>
      </w:pPr>
      <w:r w:rsidRPr="00D56A17">
        <w:rPr>
          <w:color w:val="00B050"/>
          <w:sz w:val="24"/>
          <w:szCs w:val="24"/>
          <w:rtl/>
        </w:rPr>
        <w:t>تبسيط الإجراءات:</w:t>
      </w:r>
      <w:r w:rsidRPr="00D56A17">
        <w:rPr>
          <w:sz w:val="24"/>
          <w:szCs w:val="24"/>
          <w:rtl/>
        </w:rPr>
        <w:t xml:space="preserve"> إن تخفيض خطوات العمليات وتبسيط عمليات الإنتاج يقللان من امكانية ارتكاب الأخطاء.</w:t>
      </w:r>
      <w:r w:rsidRPr="00D56A17">
        <w:rPr>
          <w:sz w:val="24"/>
          <w:szCs w:val="24"/>
        </w:rPr>
        <w:t xml:space="preserve"> </w:t>
      </w:r>
    </w:p>
    <w:p w:rsidR="00434108" w:rsidRPr="00D56A17" w:rsidRDefault="00622B7D" w:rsidP="00622B7D">
      <w:pPr>
        <w:numPr>
          <w:ilvl w:val="1"/>
          <w:numId w:val="124"/>
        </w:numPr>
        <w:rPr>
          <w:sz w:val="24"/>
          <w:szCs w:val="24"/>
          <w:rtl/>
        </w:rPr>
      </w:pPr>
      <w:r w:rsidRPr="00D56A17">
        <w:rPr>
          <w:color w:val="00B050"/>
          <w:sz w:val="24"/>
          <w:szCs w:val="24"/>
          <w:rtl/>
        </w:rPr>
        <w:t xml:space="preserve">وضع معايير مناسبة للتقييم </w:t>
      </w:r>
      <w:r w:rsidRPr="00D56A17">
        <w:rPr>
          <w:color w:val="00B050"/>
          <w:sz w:val="24"/>
          <w:szCs w:val="24"/>
        </w:rPr>
        <w:t>Benchmarking</w:t>
      </w:r>
      <w:r w:rsidRPr="00D56A17">
        <w:rPr>
          <w:color w:val="00B050"/>
          <w:sz w:val="24"/>
          <w:szCs w:val="24"/>
          <w:rtl/>
        </w:rPr>
        <w:t>:</w:t>
      </w:r>
      <w:r w:rsidRPr="00D56A17">
        <w:rPr>
          <w:sz w:val="24"/>
          <w:szCs w:val="24"/>
          <w:rtl/>
        </w:rPr>
        <w:t xml:space="preserve"> نجحت كثير من المنظمات في تحسين ورفع جودة منتجاتها وخدماتها من خلال استخدام مقاييس ومعايير جودة شديدة متفق ومتعارف عليها في نفس مجال تخصصها، أو بوضع معايير خاصة بها أو معايير تم تطويرها من قبل منظمات أخرى. يسمى قياس أداء المنظمة مقارنة بتلك المقاييس بالتقييم </w:t>
      </w:r>
      <w:r w:rsidRPr="00D56A17">
        <w:rPr>
          <w:sz w:val="24"/>
          <w:szCs w:val="24"/>
        </w:rPr>
        <w:t>Benchmarking</w:t>
      </w:r>
      <w:r w:rsidRPr="00D56A17">
        <w:rPr>
          <w:sz w:val="24"/>
          <w:szCs w:val="24"/>
          <w:rtl/>
        </w:rPr>
        <w:t xml:space="preserve">. </w:t>
      </w:r>
    </w:p>
    <w:p w:rsidR="00D77507" w:rsidRPr="00D56A17" w:rsidRDefault="00622B7D" w:rsidP="00622B7D">
      <w:pPr>
        <w:numPr>
          <w:ilvl w:val="1"/>
          <w:numId w:val="124"/>
        </w:numPr>
        <w:rPr>
          <w:sz w:val="24"/>
          <w:szCs w:val="24"/>
        </w:rPr>
      </w:pPr>
      <w:r w:rsidRPr="00D56A17">
        <w:rPr>
          <w:color w:val="00B050"/>
          <w:sz w:val="24"/>
          <w:szCs w:val="24"/>
          <w:rtl/>
        </w:rPr>
        <w:t>تحقيق مقترحات العملاء:</w:t>
      </w:r>
      <w:r w:rsidRPr="00D56A17">
        <w:rPr>
          <w:sz w:val="24"/>
          <w:szCs w:val="24"/>
          <w:rtl/>
        </w:rPr>
        <w:t xml:space="preserve"> القيام بالتحسينات المطلوبة اعتمادا على مقترحات العملاء وطلبات الزبائن </w:t>
      </w:r>
      <w:r w:rsidRPr="00D56A17">
        <w:rPr>
          <w:sz w:val="24"/>
          <w:szCs w:val="24"/>
        </w:rPr>
        <w:t>User Demands</w:t>
      </w:r>
      <w:r w:rsidRPr="00D56A17">
        <w:rPr>
          <w:sz w:val="24"/>
          <w:szCs w:val="24"/>
          <w:rtl/>
        </w:rPr>
        <w:t>.</w:t>
      </w:r>
    </w:p>
    <w:p w:rsidR="00434108" w:rsidRPr="00D56A17" w:rsidRDefault="00622B7D" w:rsidP="00622B7D">
      <w:pPr>
        <w:numPr>
          <w:ilvl w:val="1"/>
          <w:numId w:val="124"/>
        </w:numPr>
        <w:rPr>
          <w:sz w:val="24"/>
          <w:szCs w:val="24"/>
        </w:rPr>
      </w:pPr>
      <w:r w:rsidRPr="00D56A17">
        <w:rPr>
          <w:color w:val="00B050"/>
          <w:sz w:val="24"/>
          <w:szCs w:val="24"/>
          <w:rtl/>
        </w:rPr>
        <w:t>تخفيض زمن دورة العمل:</w:t>
      </w:r>
      <w:r w:rsidRPr="00D56A17">
        <w:rPr>
          <w:sz w:val="24"/>
          <w:szCs w:val="24"/>
          <w:rtl/>
        </w:rPr>
        <w:t xml:space="preserve"> يمكن استخدام نظم المعلومات لتخفيض الوقت الضروري لأداء بعض العمليات مما ينتج عنه سرعة أكبر في اكتشاف الأخطاء ومعالجتها أو في تنفيذ الإعمال ببساطة.</w:t>
      </w:r>
      <w:r w:rsidRPr="00D56A17">
        <w:rPr>
          <w:sz w:val="24"/>
          <w:szCs w:val="24"/>
        </w:rPr>
        <w:t xml:space="preserve"> </w:t>
      </w:r>
    </w:p>
    <w:p w:rsidR="00434108" w:rsidRPr="00D56A17" w:rsidRDefault="00622B7D" w:rsidP="00622B7D">
      <w:pPr>
        <w:numPr>
          <w:ilvl w:val="1"/>
          <w:numId w:val="124"/>
        </w:numPr>
        <w:rPr>
          <w:sz w:val="24"/>
          <w:szCs w:val="24"/>
        </w:rPr>
      </w:pPr>
      <w:r w:rsidRPr="00D56A17">
        <w:rPr>
          <w:color w:val="00B050"/>
          <w:sz w:val="24"/>
          <w:szCs w:val="24"/>
          <w:rtl/>
        </w:rPr>
        <w:t>تحسين جودة ودقة التصميم والإنتاج:</w:t>
      </w:r>
      <w:r w:rsidRPr="00D56A17">
        <w:rPr>
          <w:sz w:val="24"/>
          <w:szCs w:val="24"/>
          <w:rtl/>
        </w:rPr>
        <w:t xml:space="preserve"> توجد برامج ونظم معلومات خاصة بتحسين الأداء والإنتاج، مثال برامج التصميم الهندسي بمساعدة الحاسوب </w:t>
      </w:r>
      <w:r w:rsidRPr="00D56A17">
        <w:rPr>
          <w:sz w:val="24"/>
          <w:szCs w:val="24"/>
        </w:rPr>
        <w:t xml:space="preserve">(Computer Assisted Design - CAD) </w:t>
      </w:r>
      <w:r w:rsidRPr="00D56A17">
        <w:rPr>
          <w:sz w:val="24"/>
          <w:szCs w:val="24"/>
          <w:rtl/>
        </w:rPr>
        <w:t xml:space="preserve"> التي تساعد في تحسين تصميم الكثير من المنتجات والخدمات.</w:t>
      </w:r>
      <w:r w:rsidRPr="00D56A17">
        <w:rPr>
          <w:sz w:val="24"/>
          <w:szCs w:val="24"/>
        </w:rPr>
        <w:t xml:space="preserve"> </w:t>
      </w:r>
    </w:p>
    <w:p w:rsidR="00D77507" w:rsidRPr="00D56A17" w:rsidRDefault="00D77507" w:rsidP="00D77507">
      <w:pPr>
        <w:rPr>
          <w:color w:val="FF0000"/>
          <w:sz w:val="24"/>
          <w:szCs w:val="24"/>
          <w:u w:val="single"/>
          <w:rtl/>
        </w:rPr>
      </w:pPr>
      <w:r w:rsidRPr="00D56A17">
        <w:rPr>
          <w:color w:val="FF0000"/>
          <w:sz w:val="24"/>
          <w:szCs w:val="24"/>
          <w:u w:val="single"/>
          <w:rtl/>
        </w:rPr>
        <w:t xml:space="preserve">تطوير نظم </w:t>
      </w:r>
      <w:r w:rsidRPr="00D56A17">
        <w:rPr>
          <w:color w:val="FF0000"/>
          <w:sz w:val="24"/>
          <w:szCs w:val="24"/>
          <w:u w:val="single"/>
        </w:rPr>
        <w:t>Systems Development</w:t>
      </w:r>
    </w:p>
    <w:p w:rsidR="00434108" w:rsidRPr="00D56A17" w:rsidRDefault="00622B7D" w:rsidP="00622B7D">
      <w:pPr>
        <w:numPr>
          <w:ilvl w:val="0"/>
          <w:numId w:val="125"/>
        </w:numPr>
        <w:rPr>
          <w:sz w:val="24"/>
          <w:szCs w:val="24"/>
        </w:rPr>
      </w:pPr>
      <w:r w:rsidRPr="00D56A17">
        <w:rPr>
          <w:sz w:val="24"/>
          <w:szCs w:val="24"/>
          <w:rtl/>
        </w:rPr>
        <w:t>أيا كانت أهداف أنظمة المعلومات الجديدة ومداها، فيعتبر تطوير هذه الأنظمة كحل لعدد من المشاكل التي لاحظ موظفو ومدراء المنظمة عدم إتمامها كما هو محدد لها، كما ويتم تطوير الأنظمة لاستغلال بعض الفرص في زيادة نجاح المنظمة.</w:t>
      </w:r>
    </w:p>
    <w:p w:rsidR="00434108" w:rsidRPr="00D56A17" w:rsidRDefault="00622B7D" w:rsidP="00622B7D">
      <w:pPr>
        <w:numPr>
          <w:ilvl w:val="0"/>
          <w:numId w:val="125"/>
        </w:numPr>
        <w:rPr>
          <w:sz w:val="24"/>
          <w:szCs w:val="24"/>
          <w:rtl/>
        </w:rPr>
      </w:pPr>
      <w:r w:rsidRPr="00D56A17">
        <w:rPr>
          <w:sz w:val="24"/>
          <w:szCs w:val="24"/>
          <w:rtl/>
        </w:rPr>
        <w:t>تسمى الأنشطة التي يتم اتباعها في تطوير النظم بمختلف أحجامها بدورة تطوير النظم التي تتألف من تحليل النظم، تصميم النظم، البرمجة، الاختبار، التحول والإنتاج والصيانة.</w:t>
      </w:r>
    </w:p>
    <w:p w:rsidR="00434108" w:rsidRPr="00D56A17" w:rsidRDefault="00622B7D" w:rsidP="00622B7D">
      <w:pPr>
        <w:numPr>
          <w:ilvl w:val="0"/>
          <w:numId w:val="125"/>
        </w:numPr>
        <w:rPr>
          <w:sz w:val="24"/>
          <w:szCs w:val="24"/>
        </w:rPr>
      </w:pPr>
      <w:r w:rsidRPr="00D56A17">
        <w:rPr>
          <w:sz w:val="24"/>
          <w:szCs w:val="24"/>
          <w:rtl/>
        </w:rPr>
        <w:t>تمثل هذه الدورة الطريقة المتبعة في طوير النظم سواء كان النظام جديدا أو كان نظاما قائما يتم تعديله.</w:t>
      </w:r>
    </w:p>
    <w:p w:rsidR="00D77507" w:rsidRPr="00D56A17" w:rsidRDefault="00D77507" w:rsidP="00D77507">
      <w:pPr>
        <w:ind w:left="720"/>
        <w:rPr>
          <w:color w:val="00B050"/>
          <w:sz w:val="24"/>
          <w:szCs w:val="24"/>
        </w:rPr>
      </w:pPr>
      <w:r w:rsidRPr="00D56A17">
        <w:rPr>
          <w:color w:val="00B050"/>
          <w:sz w:val="24"/>
          <w:szCs w:val="24"/>
          <w:rtl/>
        </w:rPr>
        <w:t>مراحل تطوير النظم</w:t>
      </w:r>
    </w:p>
    <w:p w:rsidR="00D77507" w:rsidRPr="00D56A17" w:rsidRDefault="00D77507" w:rsidP="00D77507">
      <w:pPr>
        <w:ind w:left="720"/>
        <w:rPr>
          <w:sz w:val="24"/>
          <w:szCs w:val="24"/>
          <w:rtl/>
        </w:rPr>
      </w:pPr>
      <w:r w:rsidRPr="00D56A17">
        <w:rPr>
          <w:sz w:val="24"/>
          <w:szCs w:val="24"/>
          <w:rtl/>
        </w:rPr>
        <w:t>عادة ما يتم تنفيذ هذه الأنشطة بشكل تتابعي، كما ويمكن تكرار بعض هذه الأنشطة أو العمل على بعضها بنفس الوقت حيث يعتمد ذلك على نوع طريقة التطوير المتبعة.</w:t>
      </w:r>
    </w:p>
    <w:p w:rsidR="00D77507" w:rsidRPr="00D77507" w:rsidRDefault="00D77507" w:rsidP="00D77507">
      <w:pPr>
        <w:ind w:left="720"/>
        <w:jc w:val="center"/>
        <w:rPr>
          <w:sz w:val="24"/>
          <w:szCs w:val="24"/>
          <w:rtl/>
        </w:rPr>
      </w:pPr>
      <w:r w:rsidRPr="00D77507">
        <w:rPr>
          <w:noProof/>
          <w:sz w:val="24"/>
          <w:szCs w:val="24"/>
          <w:rtl/>
        </w:rPr>
        <w:drawing>
          <wp:inline distT="0" distB="0" distL="0" distR="0">
            <wp:extent cx="3131389" cy="2950234"/>
            <wp:effectExtent l="0" t="0" r="0" b="0"/>
            <wp:docPr id="46" name="كائن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4642838" cy="4495800"/>
                      <a:chOff x="310162" y="1600200"/>
                      <a:chExt cx="4642838" cy="4495800"/>
                    </a:xfrm>
                  </a:grpSpPr>
                  <a:grpSp>
                    <a:nvGrpSpPr>
                      <a:cNvPr id="3" name="مجموعة 27"/>
                      <a:cNvGrpSpPr/>
                    </a:nvGrpSpPr>
                    <a:grpSpPr>
                      <a:xfrm>
                        <a:off x="310162" y="1600200"/>
                        <a:ext cx="4642838" cy="4495800"/>
                        <a:chOff x="2333335" y="1730451"/>
                        <a:chExt cx="4642838" cy="4495800"/>
                      </a:xfrm>
                    </a:grpSpPr>
                    <a:sp>
                      <a:nvSpPr>
                        <a:cNvPr id="8" name="AutoShape 20"/>
                        <a:cNvSpPr>
                          <a:spLocks noChangeArrowheads="1"/>
                        </a:cNvSpPr>
                      </a:nvSpPr>
                      <a:spPr bwMode="auto">
                        <a:xfrm rot="13589908">
                          <a:off x="2518473" y="1768551"/>
                          <a:ext cx="4495800" cy="4419600"/>
                        </a:xfrm>
                        <a:custGeom>
                          <a:avLst/>
                          <a:gdLst>
                            <a:gd name="G0" fmla="+- 0 0 0"/>
                            <a:gd name="G1" fmla="+- 3106171 0 0"/>
                            <a:gd name="G2" fmla="+- 0 0 3106171"/>
                            <a:gd name="G3" fmla="+- 10800 0 0"/>
                            <a:gd name="G4" fmla="+- 0 0 0"/>
                            <a:gd name="T0" fmla="*/ 360 256 1"/>
                            <a:gd name="T1" fmla="*/ 0 256 1"/>
                            <a:gd name="G5" fmla="+- G2 T0 T1"/>
                            <a:gd name="G6" fmla="?: G2 G2 G5"/>
                            <a:gd name="G7" fmla="+- 0 0 G6"/>
                            <a:gd name="G8" fmla="+- 5400 0 0"/>
                            <a:gd name="G9" fmla="+- 0 0 3106171"/>
                            <a:gd name="G10" fmla="+- 5400 0 2700"/>
                            <a:gd name="G11" fmla="cos G10 0"/>
                            <a:gd name="G12" fmla="sin G10 0"/>
                            <a:gd name="G13" fmla="cos 13500 0"/>
                            <a:gd name="G14" fmla="sin 13500 0"/>
                            <a:gd name="G15" fmla="+- G11 10800 0"/>
                            <a:gd name="G16" fmla="+- G12 10800 0"/>
                            <a:gd name="G17" fmla="+- G13 10800 0"/>
                            <a:gd name="G18" fmla="+- G14 10800 0"/>
                            <a:gd name="G19" fmla="*/ 5400 1 2"/>
                            <a:gd name="G20" fmla="+- G19 5400 0"/>
                            <a:gd name="G21" fmla="cos G20 0"/>
                            <a:gd name="G22" fmla="sin G20 0"/>
                            <a:gd name="G23" fmla="+- G21 10800 0"/>
                            <a:gd name="G24" fmla="+- G12 G23 G22"/>
                            <a:gd name="G25" fmla="+- G22 G23 G11"/>
                            <a:gd name="G26" fmla="cos 10800 0"/>
                            <a:gd name="G27" fmla="sin 10800 0"/>
                            <a:gd name="G28" fmla="cos 5400 0"/>
                            <a:gd name="G29" fmla="sin 5400 0"/>
                            <a:gd name="G30" fmla="+- G26 10800 0"/>
                            <a:gd name="G31" fmla="+- G27 10800 0"/>
                            <a:gd name="G32" fmla="+- G28 10800 0"/>
                            <a:gd name="G33" fmla="+- G29 10800 0"/>
                            <a:gd name="G34" fmla="+- G19 5400 0"/>
                            <a:gd name="G35" fmla="cos G34 3106171"/>
                            <a:gd name="G36" fmla="sin G34 3106171"/>
                            <a:gd name="G37" fmla="+/ 3106171 0 2"/>
                            <a:gd name="T2" fmla="*/ 180 256 1"/>
                            <a:gd name="T3" fmla="*/ 0 256 1"/>
                            <a:gd name="G38" fmla="+- G37 T2 T3"/>
                            <a:gd name="G39" fmla="?: G2 G37 G38"/>
                            <a:gd name="G40" fmla="cos 10800 G39"/>
                            <a:gd name="G41" fmla="sin 10800 G39"/>
                            <a:gd name="G42" fmla="cos 5400 G39"/>
                            <a:gd name="G43" fmla="sin 5400 G39"/>
                            <a:gd name="G44" fmla="+- G40 10800 0"/>
                            <a:gd name="G45" fmla="+- G41 10800 0"/>
                            <a:gd name="G46" fmla="+- G42 10800 0"/>
                            <a:gd name="G47" fmla="+- G43 10800 0"/>
                            <a:gd name="G48" fmla="+- G35 10800 0"/>
                            <a:gd name="G49" fmla="+- G36 10800 0"/>
                            <a:gd name="T4" fmla="*/ 910 w 21600"/>
                            <a:gd name="T5" fmla="*/ 6459 h 21600"/>
                            <a:gd name="T6" fmla="*/ 16283 w 21600"/>
                            <a:gd name="T7" fmla="*/ 16762 h 21600"/>
                            <a:gd name="T8" fmla="*/ 5855 w 21600"/>
                            <a:gd name="T9" fmla="*/ 8629 h 21600"/>
                            <a:gd name="T10" fmla="*/ 24300 w 21600"/>
                            <a:gd name="T11" fmla="*/ 10800 h 21600"/>
                            <a:gd name="T12" fmla="*/ 18900 w 21600"/>
                            <a:gd name="T13" fmla="*/ 16200 h 21600"/>
                            <a:gd name="T14" fmla="*/ 13500 w 21600"/>
                            <a:gd name="T15" fmla="*/ 10800 h 21600"/>
                            <a:gd name="T16" fmla="*/ 3163 w 21600"/>
                            <a:gd name="T17" fmla="*/ 3163 h 21600"/>
                            <a:gd name="T18" fmla="*/ 18437 w 21600"/>
                            <a:gd name="T19" fmla="*/ 18437 h 21600"/>
                          </a:gdLst>
                          <a:ahLst/>
                          <a:cxnLst>
                            <a:cxn ang="0">
                              <a:pos x="T4" y="T5"/>
                            </a:cxn>
                            <a:cxn ang="0">
                              <a:pos x="T6" y="T7"/>
                            </a:cxn>
                            <a:cxn ang="0">
                              <a:pos x="T8" y="T9"/>
                            </a:cxn>
                            <a:cxn ang="0">
                              <a:pos x="T10" y="T11"/>
                            </a:cxn>
                            <a:cxn ang="0">
                              <a:pos x="T12" y="T13"/>
                            </a:cxn>
                            <a:cxn ang="0">
                              <a:pos x="T14" y="T15"/>
                            </a:cxn>
                          </a:cxnLst>
                          <a:rect l="T16" t="T17" r="T18" b="T19"/>
                          <a:pathLst>
                            <a:path w="21600" h="21600">
                              <a:moveTo>
                                <a:pt x="16200" y="10800"/>
                              </a:moveTo>
                              <a:cubicBezTo>
                                <a:pt x="16200" y="7817"/>
                                <a:pt x="13782" y="5400"/>
                                <a:pt x="10800" y="5400"/>
                              </a:cubicBezTo>
                              <a:cubicBezTo>
                                <a:pt x="7817" y="5400"/>
                                <a:pt x="5400" y="7817"/>
                                <a:pt x="5400" y="10800"/>
                              </a:cubicBezTo>
                              <a:cubicBezTo>
                                <a:pt x="5400" y="13782"/>
                                <a:pt x="7817" y="16200"/>
                                <a:pt x="10800" y="16200"/>
                              </a:cubicBezTo>
                              <a:cubicBezTo>
                                <a:pt x="12154" y="16200"/>
                                <a:pt x="13458" y="15691"/>
                                <a:pt x="14455" y="14774"/>
                              </a:cubicBezTo>
                              <a:lnTo>
                                <a:pt x="18110" y="18749"/>
                              </a:lnTo>
                              <a:cubicBezTo>
                                <a:pt x="16117" y="20582"/>
                                <a:pt x="13508" y="21599"/>
                                <a:pt x="10800" y="21600"/>
                              </a:cubicBezTo>
                              <a:cubicBezTo>
                                <a:pt x="4835" y="21600"/>
                                <a:pt x="0" y="16764"/>
                                <a:pt x="0" y="10800"/>
                              </a:cubicBezTo>
                              <a:cubicBezTo>
                                <a:pt x="0" y="4835"/>
                                <a:pt x="4835" y="0"/>
                                <a:pt x="10800" y="0"/>
                              </a:cubicBezTo>
                              <a:cubicBezTo>
                                <a:pt x="16764" y="-1"/>
                                <a:pt x="21599" y="4835"/>
                                <a:pt x="21600" y="10799"/>
                              </a:cubicBezTo>
                              <a:lnTo>
                                <a:pt x="21600" y="10800"/>
                              </a:lnTo>
                              <a:lnTo>
                                <a:pt x="24300" y="10800"/>
                              </a:lnTo>
                              <a:lnTo>
                                <a:pt x="18900" y="16200"/>
                              </a:lnTo>
                              <a:lnTo>
                                <a:pt x="13500" y="10800"/>
                              </a:lnTo>
                              <a:lnTo>
                                <a:pt x="16200" y="10800"/>
                              </a:lnTo>
                              <a:close/>
                            </a:path>
                          </a:pathLst>
                        </a:custGeom>
                        <a:solidFill>
                          <a:srgbClr val="FFFFFF"/>
                        </a:solidFill>
                        <a:ln w="9525" algn="ctr">
                          <a:solidFill>
                            <a:schemeClr val="tx1"/>
                          </a:solidFill>
                          <a:miter lim="800000"/>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0" name="Text Box 30"/>
                        <a:cNvSpPr txBox="1">
                          <a:spLocks noChangeArrowheads="1"/>
                        </a:cNvSpPr>
                      </a:nvSpPr>
                      <a:spPr bwMode="auto">
                        <a:xfrm rot="2339536">
                          <a:off x="5025544" y="2412919"/>
                          <a:ext cx="1335088" cy="523220"/>
                        </a:xfrm>
                        <a:prstGeom prst="rect">
                          <a:avLst/>
                        </a:prstGeom>
                        <a:noFill/>
                        <a:ln w="9525" algn="ctr">
                          <a:noFill/>
                          <a:miter lim="800000"/>
                          <a:headEnd/>
                          <a:tailEnd/>
                        </a:ln>
                        <a:effectLst/>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800" b="1" dirty="0" smtClean="0">
                                <a:latin typeface="Georgia" pitchFamily="18" charset="0"/>
                              </a:rPr>
                              <a:t>التحليل</a:t>
                            </a:r>
                            <a:endParaRPr lang="ar-SA" sz="2800" b="1" dirty="0">
                              <a:latin typeface="Georgia" pitchFamily="18" charset="0"/>
                            </a:endParaRPr>
                          </a:p>
                        </a:txBody>
                        <a:useSpRect/>
                      </a:txSp>
                    </a:sp>
                    <a:sp>
                      <a:nvSpPr>
                        <a:cNvPr id="12" name="Line 31"/>
                        <a:cNvSpPr>
                          <a:spLocks noChangeShapeType="1"/>
                        </a:cNvSpPr>
                      </a:nvSpPr>
                      <a:spPr bwMode="auto">
                        <a:xfrm rot="13589908" flipH="1">
                          <a:off x="6173965" y="2690458"/>
                          <a:ext cx="157190" cy="1122916"/>
                        </a:xfrm>
                        <a:prstGeom prst="line">
                          <a:avLst/>
                        </a:prstGeom>
                        <a:noFill/>
                        <a:ln w="9525">
                          <a:solidFill>
                            <a:schemeClr val="tx1"/>
                          </a:solidFill>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4" name="Text Box 33"/>
                        <a:cNvSpPr txBox="1">
                          <a:spLocks noChangeArrowheads="1"/>
                        </a:cNvSpPr>
                      </a:nvSpPr>
                      <a:spPr bwMode="auto">
                        <a:xfrm rot="4513523">
                          <a:off x="5903197" y="3617029"/>
                          <a:ext cx="1117800" cy="523220"/>
                        </a:xfrm>
                        <a:prstGeom prst="rect">
                          <a:avLst/>
                        </a:prstGeom>
                        <a:noFill/>
                        <a:ln w="9525" algn="ctr">
                          <a:noFill/>
                          <a:miter lim="800000"/>
                          <a:headEnd/>
                          <a:tailEnd/>
                        </a:ln>
                        <a:effectLst/>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800" b="1" dirty="0" smtClean="0">
                                <a:latin typeface="Georgia" pitchFamily="18" charset="0"/>
                              </a:rPr>
                              <a:t>التصميم</a:t>
                            </a:r>
                            <a:endParaRPr lang="ar-SA" b="1" dirty="0">
                              <a:latin typeface="Georgia" pitchFamily="18" charset="0"/>
                            </a:endParaRPr>
                          </a:p>
                        </a:txBody>
                        <a:useSpRect/>
                      </a:txSp>
                    </a:sp>
                    <a:sp>
                      <a:nvSpPr>
                        <a:cNvPr id="15" name="Line 34"/>
                        <a:cNvSpPr>
                          <a:spLocks noChangeShapeType="1"/>
                        </a:cNvSpPr>
                      </a:nvSpPr>
                      <a:spPr bwMode="auto">
                        <a:xfrm rot="13589908" flipH="1">
                          <a:off x="5908424" y="4354331"/>
                          <a:ext cx="1010717" cy="511539"/>
                        </a:xfrm>
                        <a:prstGeom prst="line">
                          <a:avLst/>
                        </a:prstGeom>
                        <a:noFill/>
                        <a:ln w="9525">
                          <a:solidFill>
                            <a:schemeClr val="tx1"/>
                          </a:solidFill>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6" name="Text Box 35"/>
                        <a:cNvSpPr txBox="1">
                          <a:spLocks noChangeArrowheads="1"/>
                        </a:cNvSpPr>
                      </a:nvSpPr>
                      <a:spPr bwMode="auto">
                        <a:xfrm rot="19337770">
                          <a:off x="5410644" y="4880758"/>
                          <a:ext cx="1310057" cy="523220"/>
                        </a:xfrm>
                        <a:prstGeom prst="rect">
                          <a:avLst/>
                        </a:prstGeom>
                        <a:noFill/>
                        <a:ln w="9525" algn="ctr">
                          <a:noFill/>
                          <a:miter lim="800000"/>
                          <a:headEnd/>
                          <a:tailEnd/>
                        </a:ln>
                        <a:effectLst/>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800" b="1" dirty="0" smtClean="0">
                                <a:latin typeface="Georgia" pitchFamily="18" charset="0"/>
                              </a:rPr>
                              <a:t>البرمجة</a:t>
                            </a:r>
                            <a:endParaRPr lang="ar-SA" sz="2800" b="1" dirty="0">
                              <a:latin typeface="Georgia" pitchFamily="18" charset="0"/>
                            </a:endParaRPr>
                          </a:p>
                        </a:txBody>
                        <a:useSpRect/>
                      </a:txSp>
                    </a:sp>
                    <a:sp>
                      <a:nvSpPr>
                        <a:cNvPr id="17" name="Line 36"/>
                        <a:cNvSpPr>
                          <a:spLocks noChangeShapeType="1"/>
                        </a:cNvSpPr>
                      </a:nvSpPr>
                      <a:spPr bwMode="auto">
                        <a:xfrm rot="13589908" flipH="1" flipV="1">
                          <a:off x="5019223" y="5366130"/>
                          <a:ext cx="1074386" cy="196242"/>
                        </a:xfrm>
                        <a:prstGeom prst="line">
                          <a:avLst/>
                        </a:prstGeom>
                        <a:noFill/>
                        <a:ln w="9525">
                          <a:solidFill>
                            <a:schemeClr val="tx1"/>
                          </a:solidFill>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8" name="Text Box 37"/>
                        <a:cNvSpPr txBox="1">
                          <a:spLocks noChangeArrowheads="1"/>
                        </a:cNvSpPr>
                      </a:nvSpPr>
                      <a:spPr bwMode="auto">
                        <a:xfrm>
                          <a:off x="4191000" y="5496580"/>
                          <a:ext cx="1143000" cy="523220"/>
                        </a:xfrm>
                        <a:prstGeom prst="rect">
                          <a:avLst/>
                        </a:prstGeom>
                        <a:noFill/>
                        <a:ln w="9525" algn="ctr">
                          <a:noFill/>
                          <a:miter lim="800000"/>
                          <a:headEnd/>
                          <a:tailEnd/>
                        </a:ln>
                        <a:effectLst/>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800" b="1" dirty="0" smtClean="0">
                                <a:latin typeface="Georgia" pitchFamily="18" charset="0"/>
                              </a:rPr>
                              <a:t>الاختبار</a:t>
                            </a:r>
                            <a:endParaRPr lang="ar-SA" sz="1600" b="1" dirty="0">
                              <a:latin typeface="Georgia" pitchFamily="18" charset="0"/>
                            </a:endParaRPr>
                          </a:p>
                        </a:txBody>
                        <a:useSpRect/>
                      </a:txSp>
                    </a:sp>
                    <a:sp>
                      <a:nvSpPr>
                        <a:cNvPr id="19" name="Line 38"/>
                        <a:cNvSpPr>
                          <a:spLocks noChangeShapeType="1"/>
                        </a:cNvSpPr>
                      </a:nvSpPr>
                      <a:spPr bwMode="auto">
                        <a:xfrm rot="13589908">
                          <a:off x="3992960" y="4874012"/>
                          <a:ext cx="256789" cy="1136283"/>
                        </a:xfrm>
                        <a:prstGeom prst="line">
                          <a:avLst/>
                        </a:prstGeom>
                        <a:noFill/>
                        <a:ln w="9525">
                          <a:solidFill>
                            <a:schemeClr val="tx1"/>
                          </a:solidFill>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0" name="Text Box 39"/>
                        <a:cNvSpPr txBox="1">
                          <a:spLocks noChangeArrowheads="1"/>
                        </a:cNvSpPr>
                      </a:nvSpPr>
                      <a:spPr bwMode="auto">
                        <a:xfrm rot="2294495">
                          <a:off x="3010883" y="4817371"/>
                          <a:ext cx="1144945" cy="523220"/>
                        </a:xfrm>
                        <a:prstGeom prst="rect">
                          <a:avLst/>
                        </a:prstGeom>
                        <a:noFill/>
                        <a:ln w="9525" algn="ctr">
                          <a:noFill/>
                          <a:miter lim="800000"/>
                          <a:headEnd/>
                          <a:tailEnd/>
                        </a:ln>
                        <a:effectLst/>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800" b="1" dirty="0" smtClean="0">
                                <a:latin typeface="Georgia" pitchFamily="18" charset="0"/>
                              </a:rPr>
                              <a:t>التحويل</a:t>
                            </a:r>
                            <a:endParaRPr lang="ar-SA" sz="2800" b="1" dirty="0">
                              <a:latin typeface="Georgia" pitchFamily="18" charset="0"/>
                            </a:endParaRPr>
                          </a:p>
                        </a:txBody>
                        <a:useSpRect/>
                      </a:txSp>
                    </a:sp>
                    <a:sp>
                      <a:nvSpPr>
                        <a:cNvPr id="21" name="Line 40"/>
                        <a:cNvSpPr>
                          <a:spLocks noChangeShapeType="1"/>
                        </a:cNvSpPr>
                      </a:nvSpPr>
                      <a:spPr bwMode="auto">
                        <a:xfrm rot="13589908" flipH="1">
                          <a:off x="2965141" y="4001647"/>
                          <a:ext cx="433418" cy="1042356"/>
                        </a:xfrm>
                        <a:prstGeom prst="line">
                          <a:avLst/>
                        </a:prstGeom>
                        <a:noFill/>
                        <a:ln w="9525">
                          <a:solidFill>
                            <a:schemeClr val="tx1"/>
                          </a:solidFill>
                          <a:round/>
                          <a:headEnd/>
                          <a:tailEn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22" name="Text Box 41"/>
                        <a:cNvSpPr txBox="1">
                          <a:spLocks noChangeArrowheads="1"/>
                        </a:cNvSpPr>
                      </a:nvSpPr>
                      <a:spPr bwMode="auto">
                        <a:xfrm rot="19109704">
                          <a:off x="2333335" y="2889429"/>
                          <a:ext cx="2086265" cy="523220"/>
                        </a:xfrm>
                        <a:prstGeom prst="rect">
                          <a:avLst/>
                        </a:prstGeom>
                        <a:noFill/>
                        <a:ln w="9525" algn="ctr">
                          <a:noFill/>
                          <a:miter lim="800000"/>
                          <a:headEnd/>
                          <a:tailEnd/>
                        </a:ln>
                        <a:effectLst/>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ar-SA" sz="2800" b="1" dirty="0" smtClean="0">
                                <a:latin typeface="Georgia" pitchFamily="18" charset="0"/>
                              </a:rPr>
                              <a:t>الإنتاج والصيانة</a:t>
                            </a:r>
                            <a:endParaRPr lang="ar-SA" sz="2800" b="1" dirty="0">
                              <a:latin typeface="Georgia" pitchFamily="18" charset="0"/>
                            </a:endParaRPr>
                          </a:p>
                        </a:txBody>
                        <a:useSpRect/>
                      </a:txSp>
                    </a:sp>
                  </a:grpSp>
                </lc:lockedCanvas>
              </a:graphicData>
            </a:graphic>
          </wp:inline>
        </w:drawing>
      </w:r>
    </w:p>
    <w:p w:rsidR="00D77507" w:rsidRPr="00D77507" w:rsidRDefault="00D77507" w:rsidP="00D77507">
      <w:pPr>
        <w:rPr>
          <w:sz w:val="24"/>
          <w:szCs w:val="24"/>
          <w:rtl/>
        </w:rPr>
      </w:pPr>
    </w:p>
    <w:p w:rsidR="00733691" w:rsidRDefault="00733691" w:rsidP="00733691">
      <w:pPr>
        <w:jc w:val="center"/>
        <w:rPr>
          <w:color w:val="FF0000"/>
          <w:sz w:val="24"/>
          <w:szCs w:val="24"/>
          <w:u w:val="single"/>
          <w:rtl/>
        </w:rPr>
      </w:pPr>
    </w:p>
    <w:p w:rsidR="00DC32C7" w:rsidRPr="00CB62E0" w:rsidRDefault="00DC32C7" w:rsidP="00733691">
      <w:pPr>
        <w:jc w:val="center"/>
        <w:rPr>
          <w:sz w:val="24"/>
          <w:szCs w:val="24"/>
        </w:rPr>
      </w:pPr>
      <w:r w:rsidRPr="00CB62E0">
        <w:rPr>
          <w:b/>
          <w:bCs/>
          <w:color w:val="C00000"/>
          <w:sz w:val="24"/>
          <w:szCs w:val="24"/>
          <w:u w:val="single"/>
          <w:rtl/>
          <w:lang w:bidi="ar-EG"/>
        </w:rPr>
        <w:t>المحاضرة الثانية عشر</w:t>
      </w:r>
    </w:p>
    <w:p w:rsidR="00DC32C7" w:rsidRPr="00CB62E0" w:rsidRDefault="00DC32C7" w:rsidP="00DC32C7">
      <w:pPr>
        <w:jc w:val="center"/>
        <w:rPr>
          <w:b/>
          <w:bCs/>
          <w:color w:val="C00000"/>
          <w:sz w:val="24"/>
          <w:szCs w:val="24"/>
          <w:u w:val="single"/>
          <w:rtl/>
        </w:rPr>
      </w:pPr>
      <w:r w:rsidRPr="00CB62E0">
        <w:rPr>
          <w:b/>
          <w:bCs/>
          <w:color w:val="C00000"/>
          <w:sz w:val="24"/>
          <w:szCs w:val="24"/>
          <w:u w:val="single"/>
          <w:rtl/>
        </w:rPr>
        <w:t xml:space="preserve">إعادة تصميم المنظمات باستخدام نظم المعلومات </w:t>
      </w:r>
    </w:p>
    <w:p w:rsidR="00DC32C7" w:rsidRPr="00CB62E0" w:rsidRDefault="00DC32C7" w:rsidP="00DC32C7">
      <w:pPr>
        <w:jc w:val="center"/>
        <w:rPr>
          <w:b/>
          <w:bCs/>
          <w:color w:val="C00000"/>
          <w:sz w:val="24"/>
          <w:szCs w:val="24"/>
          <w:u w:val="single"/>
          <w:rtl/>
        </w:rPr>
      </w:pPr>
      <w:r w:rsidRPr="00CB62E0">
        <w:rPr>
          <w:b/>
          <w:bCs/>
          <w:color w:val="C00000"/>
          <w:sz w:val="24"/>
          <w:szCs w:val="24"/>
          <w:u w:val="single"/>
          <w:rtl/>
          <w:lang w:bidi="ar-EG"/>
        </w:rPr>
        <w:t>عناصر المحاضرة</w:t>
      </w:r>
    </w:p>
    <w:p w:rsidR="00DC32C7" w:rsidRPr="00CB62E0" w:rsidRDefault="00DC32C7" w:rsidP="00DC32C7">
      <w:pPr>
        <w:numPr>
          <w:ilvl w:val="1"/>
          <w:numId w:val="109"/>
        </w:numPr>
        <w:rPr>
          <w:sz w:val="24"/>
          <w:szCs w:val="24"/>
        </w:rPr>
      </w:pPr>
      <w:r w:rsidRPr="00CB62E0">
        <w:rPr>
          <w:sz w:val="24"/>
          <w:szCs w:val="24"/>
          <w:rtl/>
          <w:lang w:bidi="ar-EG"/>
        </w:rPr>
        <w:t xml:space="preserve">مراحل </w:t>
      </w:r>
      <w:r w:rsidRPr="00CB62E0">
        <w:rPr>
          <w:sz w:val="24"/>
          <w:szCs w:val="24"/>
          <w:rtl/>
        </w:rPr>
        <w:t xml:space="preserve">تطوير النظم </w:t>
      </w:r>
      <w:r w:rsidRPr="00CB62E0">
        <w:rPr>
          <w:sz w:val="24"/>
          <w:szCs w:val="24"/>
        </w:rPr>
        <w:t>Systems Development</w:t>
      </w:r>
      <w:r w:rsidRPr="00CB62E0">
        <w:rPr>
          <w:sz w:val="24"/>
          <w:szCs w:val="24"/>
          <w:rtl/>
          <w:lang w:bidi="ar-EG"/>
        </w:rPr>
        <w:t xml:space="preserve"> </w:t>
      </w:r>
    </w:p>
    <w:p w:rsidR="00DC32C7" w:rsidRPr="00CB62E0" w:rsidRDefault="00DC32C7" w:rsidP="00DC32C7">
      <w:pPr>
        <w:numPr>
          <w:ilvl w:val="2"/>
          <w:numId w:val="109"/>
        </w:numPr>
        <w:rPr>
          <w:sz w:val="24"/>
          <w:szCs w:val="24"/>
          <w:rtl/>
        </w:rPr>
      </w:pPr>
      <w:r w:rsidRPr="00CB62E0">
        <w:rPr>
          <w:sz w:val="24"/>
          <w:szCs w:val="24"/>
          <w:rtl/>
        </w:rPr>
        <w:t xml:space="preserve">تحليل النظم </w:t>
      </w:r>
      <w:r w:rsidRPr="00CB62E0">
        <w:rPr>
          <w:sz w:val="24"/>
          <w:szCs w:val="24"/>
        </w:rPr>
        <w:t>Systems Analysis</w:t>
      </w:r>
      <w:r w:rsidRPr="00CB62E0">
        <w:rPr>
          <w:sz w:val="24"/>
          <w:szCs w:val="24"/>
          <w:rtl/>
          <w:lang w:bidi="ar-EG"/>
        </w:rPr>
        <w:t xml:space="preserve"> </w:t>
      </w:r>
    </w:p>
    <w:p w:rsidR="00DC32C7" w:rsidRPr="00CB62E0" w:rsidRDefault="00DC32C7" w:rsidP="00DC32C7">
      <w:pPr>
        <w:numPr>
          <w:ilvl w:val="2"/>
          <w:numId w:val="109"/>
        </w:numPr>
        <w:rPr>
          <w:sz w:val="24"/>
          <w:szCs w:val="24"/>
          <w:rtl/>
        </w:rPr>
      </w:pPr>
      <w:r w:rsidRPr="00CB62E0">
        <w:rPr>
          <w:sz w:val="24"/>
          <w:szCs w:val="24"/>
          <w:rtl/>
        </w:rPr>
        <w:t xml:space="preserve">تصميم النظم </w:t>
      </w:r>
      <w:r w:rsidRPr="00CB62E0">
        <w:rPr>
          <w:sz w:val="24"/>
          <w:szCs w:val="24"/>
        </w:rPr>
        <w:t>Systems Design</w:t>
      </w:r>
      <w:r w:rsidRPr="00CB62E0">
        <w:rPr>
          <w:sz w:val="24"/>
          <w:szCs w:val="24"/>
          <w:rtl/>
          <w:lang w:bidi="ar-EG"/>
        </w:rPr>
        <w:t xml:space="preserve"> </w:t>
      </w:r>
    </w:p>
    <w:p w:rsidR="00DC32C7" w:rsidRPr="00CB62E0" w:rsidRDefault="00DC32C7" w:rsidP="00DC32C7">
      <w:pPr>
        <w:numPr>
          <w:ilvl w:val="2"/>
          <w:numId w:val="109"/>
        </w:numPr>
        <w:rPr>
          <w:sz w:val="24"/>
          <w:szCs w:val="24"/>
          <w:rtl/>
        </w:rPr>
      </w:pPr>
      <w:r w:rsidRPr="00CB62E0">
        <w:rPr>
          <w:sz w:val="24"/>
          <w:szCs w:val="24"/>
          <w:rtl/>
        </w:rPr>
        <w:t xml:space="preserve">البرمجة </w:t>
      </w:r>
      <w:r w:rsidRPr="00CB62E0">
        <w:rPr>
          <w:sz w:val="24"/>
          <w:szCs w:val="24"/>
        </w:rPr>
        <w:t>Programming</w:t>
      </w:r>
      <w:r w:rsidRPr="00CB62E0">
        <w:rPr>
          <w:sz w:val="24"/>
          <w:szCs w:val="24"/>
          <w:rtl/>
          <w:lang w:bidi="ar-EG"/>
        </w:rPr>
        <w:t xml:space="preserve"> </w:t>
      </w:r>
    </w:p>
    <w:p w:rsidR="00DC32C7" w:rsidRPr="00CB62E0" w:rsidRDefault="00DC32C7" w:rsidP="00DC32C7">
      <w:pPr>
        <w:numPr>
          <w:ilvl w:val="2"/>
          <w:numId w:val="109"/>
        </w:numPr>
        <w:rPr>
          <w:sz w:val="24"/>
          <w:szCs w:val="24"/>
          <w:rtl/>
        </w:rPr>
      </w:pPr>
      <w:r w:rsidRPr="00CB62E0">
        <w:rPr>
          <w:sz w:val="24"/>
          <w:szCs w:val="24"/>
          <w:rtl/>
        </w:rPr>
        <w:t xml:space="preserve">الاختبار </w:t>
      </w:r>
      <w:r w:rsidRPr="00CB62E0">
        <w:rPr>
          <w:sz w:val="24"/>
          <w:szCs w:val="24"/>
        </w:rPr>
        <w:t>Testing</w:t>
      </w:r>
      <w:r w:rsidRPr="00CB62E0">
        <w:rPr>
          <w:sz w:val="24"/>
          <w:szCs w:val="24"/>
          <w:rtl/>
          <w:lang w:bidi="ar-EG"/>
        </w:rPr>
        <w:t xml:space="preserve"> </w:t>
      </w:r>
    </w:p>
    <w:p w:rsidR="00DC32C7" w:rsidRPr="00CB62E0" w:rsidRDefault="00DC32C7" w:rsidP="00DC32C7">
      <w:pPr>
        <w:numPr>
          <w:ilvl w:val="2"/>
          <w:numId w:val="109"/>
        </w:numPr>
        <w:rPr>
          <w:sz w:val="24"/>
          <w:szCs w:val="24"/>
          <w:rtl/>
        </w:rPr>
      </w:pPr>
      <w:r w:rsidRPr="00CB62E0">
        <w:rPr>
          <w:sz w:val="24"/>
          <w:szCs w:val="24"/>
          <w:rtl/>
        </w:rPr>
        <w:t xml:space="preserve">التحول </w:t>
      </w:r>
      <w:r w:rsidRPr="00CB62E0">
        <w:rPr>
          <w:sz w:val="24"/>
          <w:szCs w:val="24"/>
        </w:rPr>
        <w:t>conversion</w:t>
      </w:r>
      <w:r w:rsidRPr="00CB62E0">
        <w:rPr>
          <w:sz w:val="24"/>
          <w:szCs w:val="24"/>
          <w:rtl/>
          <w:lang w:bidi="ar-EG"/>
        </w:rPr>
        <w:t xml:space="preserve"> </w:t>
      </w:r>
    </w:p>
    <w:p w:rsidR="00DC32C7" w:rsidRPr="00CB62E0" w:rsidRDefault="00DC32C7" w:rsidP="00DC32C7">
      <w:pPr>
        <w:numPr>
          <w:ilvl w:val="2"/>
          <w:numId w:val="109"/>
        </w:numPr>
        <w:rPr>
          <w:sz w:val="24"/>
          <w:szCs w:val="24"/>
          <w:rtl/>
        </w:rPr>
      </w:pPr>
      <w:r w:rsidRPr="00CB62E0">
        <w:rPr>
          <w:sz w:val="24"/>
          <w:szCs w:val="24"/>
          <w:rtl/>
        </w:rPr>
        <w:t xml:space="preserve">الإنتاج والصيانة </w:t>
      </w:r>
      <w:r w:rsidRPr="00CB62E0">
        <w:rPr>
          <w:sz w:val="24"/>
          <w:szCs w:val="24"/>
        </w:rPr>
        <w:t>Production and Maintenance</w:t>
      </w:r>
      <w:r w:rsidRPr="00CB62E0">
        <w:rPr>
          <w:sz w:val="24"/>
          <w:szCs w:val="24"/>
          <w:rtl/>
        </w:rPr>
        <w:t xml:space="preserve"> </w:t>
      </w:r>
    </w:p>
    <w:p w:rsidR="00DC32C7" w:rsidRPr="00CB62E0" w:rsidRDefault="00DC32C7" w:rsidP="00DC32C7">
      <w:pPr>
        <w:numPr>
          <w:ilvl w:val="1"/>
          <w:numId w:val="109"/>
        </w:numPr>
        <w:rPr>
          <w:sz w:val="24"/>
          <w:szCs w:val="24"/>
          <w:rtl/>
        </w:rPr>
      </w:pPr>
      <w:r w:rsidRPr="00CB62E0">
        <w:rPr>
          <w:sz w:val="24"/>
          <w:szCs w:val="24"/>
          <w:rtl/>
        </w:rPr>
        <w:t xml:space="preserve">نمذجة وتصميم النظم </w:t>
      </w:r>
      <w:r w:rsidRPr="00CB62E0">
        <w:rPr>
          <w:sz w:val="24"/>
          <w:szCs w:val="24"/>
        </w:rPr>
        <w:t>Systems Modeling and Designing</w:t>
      </w:r>
      <w:r w:rsidRPr="00CB62E0">
        <w:rPr>
          <w:sz w:val="24"/>
          <w:szCs w:val="24"/>
          <w:rtl/>
          <w:lang w:bidi="ar-EG"/>
        </w:rPr>
        <w:t xml:space="preserve"> </w:t>
      </w:r>
    </w:p>
    <w:p w:rsidR="00DC32C7" w:rsidRPr="00CB62E0" w:rsidRDefault="00DC32C7" w:rsidP="00DC32C7">
      <w:pPr>
        <w:numPr>
          <w:ilvl w:val="2"/>
          <w:numId w:val="109"/>
        </w:numPr>
        <w:rPr>
          <w:sz w:val="24"/>
          <w:szCs w:val="24"/>
          <w:rtl/>
        </w:rPr>
      </w:pPr>
      <w:r w:rsidRPr="00CB62E0">
        <w:rPr>
          <w:sz w:val="24"/>
          <w:szCs w:val="24"/>
          <w:rtl/>
        </w:rPr>
        <w:t xml:space="preserve">المنهجية الهيكلية </w:t>
      </w:r>
      <w:r w:rsidRPr="00CB62E0">
        <w:rPr>
          <w:sz w:val="24"/>
          <w:szCs w:val="24"/>
        </w:rPr>
        <w:t>Structured Methodologies</w:t>
      </w:r>
      <w:r w:rsidRPr="00CB62E0">
        <w:rPr>
          <w:sz w:val="24"/>
          <w:szCs w:val="24"/>
          <w:rtl/>
          <w:lang w:bidi="ar-EG"/>
        </w:rPr>
        <w:t xml:space="preserve"> </w:t>
      </w:r>
    </w:p>
    <w:p w:rsidR="00DC32C7" w:rsidRPr="00CB62E0" w:rsidRDefault="00DC32C7" w:rsidP="00DC32C7">
      <w:pPr>
        <w:numPr>
          <w:ilvl w:val="2"/>
          <w:numId w:val="109"/>
        </w:numPr>
        <w:rPr>
          <w:sz w:val="24"/>
          <w:szCs w:val="24"/>
        </w:rPr>
      </w:pPr>
      <w:r w:rsidRPr="00CB62E0">
        <w:rPr>
          <w:sz w:val="24"/>
          <w:szCs w:val="24"/>
          <w:rtl/>
        </w:rPr>
        <w:t xml:space="preserve">المنهجيات كائنية التوجه </w:t>
      </w:r>
      <w:r w:rsidRPr="00CB62E0">
        <w:rPr>
          <w:sz w:val="24"/>
          <w:szCs w:val="24"/>
        </w:rPr>
        <w:t>Object Oriented Methodologies</w:t>
      </w:r>
      <w:r w:rsidRPr="00CB62E0">
        <w:rPr>
          <w:sz w:val="24"/>
          <w:szCs w:val="24"/>
          <w:rtl/>
        </w:rPr>
        <w:t xml:space="preserve"> </w:t>
      </w:r>
    </w:p>
    <w:p w:rsidR="00DC32C7" w:rsidRPr="00CB62E0" w:rsidRDefault="00DC32C7" w:rsidP="00DC32C7">
      <w:pPr>
        <w:rPr>
          <w:color w:val="FF0000"/>
          <w:sz w:val="24"/>
          <w:szCs w:val="24"/>
          <w:u w:val="single"/>
          <w:rtl/>
        </w:rPr>
      </w:pPr>
      <w:r w:rsidRPr="00CB62E0">
        <w:rPr>
          <w:color w:val="FF0000"/>
          <w:sz w:val="24"/>
          <w:szCs w:val="24"/>
          <w:u w:val="single"/>
          <w:rtl/>
          <w:lang w:bidi="ar-EG"/>
        </w:rPr>
        <w:t xml:space="preserve">مراحل </w:t>
      </w:r>
      <w:r w:rsidRPr="00CB62E0">
        <w:rPr>
          <w:color w:val="FF0000"/>
          <w:sz w:val="24"/>
          <w:szCs w:val="24"/>
          <w:u w:val="single"/>
          <w:rtl/>
        </w:rPr>
        <w:t xml:space="preserve">تطوير النظم </w:t>
      </w:r>
      <w:r w:rsidRPr="00CB62E0">
        <w:rPr>
          <w:color w:val="FF0000"/>
          <w:sz w:val="24"/>
          <w:szCs w:val="24"/>
          <w:u w:val="single"/>
        </w:rPr>
        <w:t>Systems Development</w:t>
      </w:r>
    </w:p>
    <w:p w:rsidR="00DC32C7" w:rsidRPr="00CB62E0" w:rsidRDefault="00DC32C7" w:rsidP="00DC32C7">
      <w:pPr>
        <w:numPr>
          <w:ilvl w:val="0"/>
          <w:numId w:val="110"/>
        </w:numPr>
        <w:rPr>
          <w:sz w:val="24"/>
          <w:szCs w:val="24"/>
        </w:rPr>
      </w:pPr>
      <w:r w:rsidRPr="00CB62E0">
        <w:rPr>
          <w:color w:val="00B050"/>
          <w:sz w:val="24"/>
          <w:szCs w:val="24"/>
          <w:u w:val="single"/>
          <w:rtl/>
        </w:rPr>
        <w:t xml:space="preserve">تحليل النظم </w:t>
      </w:r>
      <w:r w:rsidRPr="00CB62E0">
        <w:rPr>
          <w:color w:val="00B050"/>
          <w:sz w:val="24"/>
          <w:szCs w:val="24"/>
          <w:u w:val="single"/>
        </w:rPr>
        <w:t>Systems Analysis</w:t>
      </w:r>
      <w:r w:rsidRPr="00CB62E0">
        <w:rPr>
          <w:color w:val="00B050"/>
          <w:sz w:val="24"/>
          <w:szCs w:val="24"/>
          <w:u w:val="single"/>
          <w:rtl/>
        </w:rPr>
        <w:t>:</w:t>
      </w:r>
      <w:r w:rsidRPr="00CB62E0">
        <w:rPr>
          <w:sz w:val="24"/>
          <w:szCs w:val="24"/>
          <w:rtl/>
        </w:rPr>
        <w:t xml:space="preserve"> هو تحليل المسألة أو المشكلة التي تحاول المنظمة حلها باستخدام نظم المعلومات. ويتكون تحليل النظم من: </w:t>
      </w:r>
    </w:p>
    <w:p w:rsidR="00DC32C7" w:rsidRPr="00CB62E0" w:rsidRDefault="00DC32C7" w:rsidP="00DC32C7">
      <w:pPr>
        <w:rPr>
          <w:sz w:val="24"/>
          <w:szCs w:val="24"/>
          <w:rtl/>
        </w:rPr>
      </w:pPr>
      <w:r w:rsidRPr="00CB62E0">
        <w:rPr>
          <w:sz w:val="24"/>
          <w:szCs w:val="24"/>
          <w:rtl/>
        </w:rPr>
        <w:t>تعريف المسألة أو المشكلة التي تواجه النظام.</w:t>
      </w:r>
      <w:r w:rsidRPr="00CB62E0">
        <w:rPr>
          <w:sz w:val="24"/>
          <w:szCs w:val="24"/>
        </w:rPr>
        <w:t xml:space="preserve"> </w:t>
      </w:r>
    </w:p>
    <w:p w:rsidR="00DC32C7" w:rsidRPr="00CB62E0" w:rsidRDefault="00DC32C7" w:rsidP="00DC32C7">
      <w:pPr>
        <w:rPr>
          <w:sz w:val="24"/>
          <w:szCs w:val="24"/>
          <w:rtl/>
        </w:rPr>
      </w:pPr>
      <w:r w:rsidRPr="00CB62E0">
        <w:rPr>
          <w:sz w:val="24"/>
          <w:szCs w:val="24"/>
          <w:rtl/>
        </w:rPr>
        <w:t>التعرف على مسببات المسألة.</w:t>
      </w:r>
      <w:r w:rsidRPr="00CB62E0">
        <w:rPr>
          <w:sz w:val="24"/>
          <w:szCs w:val="24"/>
        </w:rPr>
        <w:t xml:space="preserve"> </w:t>
      </w:r>
    </w:p>
    <w:p w:rsidR="00DC32C7" w:rsidRPr="00CB62E0" w:rsidRDefault="00DC32C7" w:rsidP="00DC32C7">
      <w:pPr>
        <w:rPr>
          <w:sz w:val="24"/>
          <w:szCs w:val="24"/>
          <w:rtl/>
        </w:rPr>
      </w:pPr>
      <w:r w:rsidRPr="00CB62E0">
        <w:rPr>
          <w:sz w:val="24"/>
          <w:szCs w:val="24"/>
          <w:rtl/>
        </w:rPr>
        <w:t>وصف الحل والتعرف على المعلومات المطلوبة لهذا الحل.</w:t>
      </w:r>
      <w:r w:rsidRPr="00CB62E0">
        <w:rPr>
          <w:sz w:val="24"/>
          <w:szCs w:val="24"/>
        </w:rPr>
        <w:t xml:space="preserve"> </w:t>
      </w:r>
    </w:p>
    <w:p w:rsidR="00DC32C7" w:rsidRPr="00CB62E0" w:rsidRDefault="00DC32C7" w:rsidP="00DC32C7">
      <w:pPr>
        <w:numPr>
          <w:ilvl w:val="0"/>
          <w:numId w:val="111"/>
        </w:numPr>
        <w:rPr>
          <w:sz w:val="24"/>
          <w:szCs w:val="24"/>
        </w:rPr>
      </w:pPr>
      <w:r w:rsidRPr="00CB62E0">
        <w:rPr>
          <w:sz w:val="24"/>
          <w:szCs w:val="24"/>
          <w:rtl/>
          <w:lang w:bidi="ar-EG"/>
        </w:rPr>
        <w:t>يتم ال</w:t>
      </w:r>
      <w:r w:rsidRPr="00CB62E0">
        <w:rPr>
          <w:sz w:val="24"/>
          <w:szCs w:val="24"/>
          <w:rtl/>
        </w:rPr>
        <w:t>تعرف على المستخدمين والمالكين الأساسيين للبيانات بالإضافة إلى الأجهزة والبرمجيات</w:t>
      </w:r>
      <w:r w:rsidRPr="00CB62E0">
        <w:rPr>
          <w:sz w:val="24"/>
          <w:szCs w:val="24"/>
          <w:rtl/>
          <w:lang w:bidi="ar-EG"/>
        </w:rPr>
        <w:t xml:space="preserve"> الموجودة</w:t>
      </w:r>
      <w:r w:rsidRPr="00CB62E0">
        <w:rPr>
          <w:sz w:val="24"/>
          <w:szCs w:val="24"/>
          <w:rtl/>
        </w:rPr>
        <w:t>. ثم يفصّل محلل النظم المسائل التي تواجه الأنظمة القائمة. ويمكن أن يتعرف محلل النظم على المسائل التي تواجه المنظمة والأهداف التي ستحققها الحلول من خلال فحص الوثائق وأوراق العمل والإجراءات، ملاحظة عمليات النظام ومقابلة مستخدمي النظام الأساسيين.</w:t>
      </w:r>
    </w:p>
    <w:p w:rsidR="00DC32C7" w:rsidRPr="00CB62E0" w:rsidRDefault="00DC32C7" w:rsidP="00DC32C7">
      <w:pPr>
        <w:numPr>
          <w:ilvl w:val="0"/>
          <w:numId w:val="111"/>
        </w:numPr>
        <w:rPr>
          <w:sz w:val="24"/>
          <w:szCs w:val="24"/>
        </w:rPr>
      </w:pPr>
      <w:r w:rsidRPr="00CB62E0">
        <w:rPr>
          <w:sz w:val="24"/>
          <w:szCs w:val="24"/>
          <w:rtl/>
        </w:rPr>
        <w:t xml:space="preserve">يساعد التحليل الأولي للنظام على تصور المسائل التي تشوب النظام القائم ومحدوديته ووضع الحلول لتطويره أو تطوير نظام جديد للمنظمة. </w:t>
      </w:r>
    </w:p>
    <w:p w:rsidR="00DC32C7" w:rsidRPr="00CB62E0" w:rsidRDefault="00DC32C7" w:rsidP="00DC32C7">
      <w:pPr>
        <w:ind w:left="720"/>
        <w:rPr>
          <w:color w:val="0070C0"/>
          <w:sz w:val="24"/>
          <w:szCs w:val="24"/>
          <w:rtl/>
        </w:rPr>
      </w:pPr>
      <w:r w:rsidRPr="00CB62E0">
        <w:rPr>
          <w:color w:val="0070C0"/>
          <w:sz w:val="24"/>
          <w:szCs w:val="24"/>
          <w:rtl/>
        </w:rPr>
        <w:t>من أسباب البدء بتطوير النظام:</w:t>
      </w:r>
    </w:p>
    <w:p w:rsidR="00DC32C7" w:rsidRPr="00CB62E0" w:rsidRDefault="00DC32C7" w:rsidP="00DC32C7">
      <w:pPr>
        <w:numPr>
          <w:ilvl w:val="0"/>
          <w:numId w:val="111"/>
        </w:numPr>
        <w:rPr>
          <w:sz w:val="24"/>
          <w:szCs w:val="24"/>
          <w:rtl/>
        </w:rPr>
      </w:pPr>
      <w:r w:rsidRPr="00CB62E0">
        <w:rPr>
          <w:sz w:val="24"/>
          <w:szCs w:val="24"/>
          <w:rtl/>
        </w:rPr>
        <w:t>حل مشكلة في جزئية من عمل النظام لا يتم تنفيذ</w:t>
      </w:r>
      <w:r w:rsidRPr="00CB62E0">
        <w:rPr>
          <w:sz w:val="24"/>
          <w:szCs w:val="24"/>
          <w:rtl/>
          <w:lang w:bidi="ar-EG"/>
        </w:rPr>
        <w:t>ها</w:t>
      </w:r>
      <w:r w:rsidRPr="00CB62E0">
        <w:rPr>
          <w:sz w:val="24"/>
          <w:szCs w:val="24"/>
          <w:rtl/>
        </w:rPr>
        <w:t xml:space="preserve"> كما هو متوقع.</w:t>
      </w:r>
    </w:p>
    <w:p w:rsidR="00DC32C7" w:rsidRPr="00CB62E0" w:rsidRDefault="00DC32C7" w:rsidP="00DC32C7">
      <w:pPr>
        <w:numPr>
          <w:ilvl w:val="0"/>
          <w:numId w:val="111"/>
        </w:numPr>
        <w:rPr>
          <w:sz w:val="24"/>
          <w:szCs w:val="24"/>
          <w:rtl/>
        </w:rPr>
      </w:pPr>
      <w:r w:rsidRPr="00CB62E0">
        <w:rPr>
          <w:sz w:val="24"/>
          <w:szCs w:val="24"/>
          <w:rtl/>
        </w:rPr>
        <w:t>إضافة تعديلات وإجراءات جديدة على النظام القائم.</w:t>
      </w:r>
    </w:p>
    <w:p w:rsidR="00DC32C7" w:rsidRPr="00CB62E0" w:rsidRDefault="00DC32C7" w:rsidP="00DC32C7">
      <w:pPr>
        <w:numPr>
          <w:ilvl w:val="0"/>
          <w:numId w:val="111"/>
        </w:numPr>
        <w:rPr>
          <w:sz w:val="24"/>
          <w:szCs w:val="24"/>
          <w:rtl/>
        </w:rPr>
      </w:pPr>
      <w:r w:rsidRPr="00CB62E0">
        <w:rPr>
          <w:sz w:val="24"/>
          <w:szCs w:val="24"/>
          <w:rtl/>
        </w:rPr>
        <w:t>تحسين النظام الحالي مثل سرعة الاستجابة وتقليل التكاليف.</w:t>
      </w:r>
      <w:r w:rsidRPr="00CB62E0">
        <w:rPr>
          <w:sz w:val="24"/>
          <w:szCs w:val="24"/>
        </w:rPr>
        <w:t xml:space="preserve"> </w:t>
      </w:r>
    </w:p>
    <w:p w:rsidR="00DC32C7" w:rsidRDefault="00DC32C7" w:rsidP="00DC32C7">
      <w:pPr>
        <w:numPr>
          <w:ilvl w:val="0"/>
          <w:numId w:val="111"/>
        </w:numPr>
        <w:rPr>
          <w:rFonts w:hint="cs"/>
          <w:sz w:val="24"/>
          <w:szCs w:val="24"/>
        </w:rPr>
      </w:pPr>
      <w:r w:rsidRPr="00CB62E0">
        <w:rPr>
          <w:sz w:val="24"/>
          <w:szCs w:val="24"/>
          <w:rtl/>
        </w:rPr>
        <w:t xml:space="preserve">تتضمن مرحلة تحليل النظام دراسة الجدوى التي تحدد </w:t>
      </w:r>
      <w:r w:rsidRPr="00CB62E0">
        <w:rPr>
          <w:sz w:val="24"/>
          <w:szCs w:val="24"/>
          <w:rtl/>
          <w:lang w:bidi="ar-EG"/>
        </w:rPr>
        <w:t xml:space="preserve">ما </w:t>
      </w:r>
      <w:r w:rsidRPr="00CB62E0">
        <w:rPr>
          <w:sz w:val="24"/>
          <w:szCs w:val="24"/>
          <w:rtl/>
        </w:rPr>
        <w:t>إذا</w:t>
      </w:r>
      <w:r w:rsidRPr="00CB62E0">
        <w:rPr>
          <w:sz w:val="24"/>
          <w:szCs w:val="24"/>
          <w:rtl/>
          <w:lang w:bidi="ar-EG"/>
        </w:rPr>
        <w:t xml:space="preserve"> كان</w:t>
      </w:r>
      <w:r w:rsidRPr="00CB62E0">
        <w:rPr>
          <w:sz w:val="24"/>
          <w:szCs w:val="24"/>
          <w:rtl/>
        </w:rPr>
        <w:t xml:space="preserve"> الحل يمكن تنفيذه وإنجازه من الناحية المالية </w:t>
      </w:r>
      <w:r w:rsidRPr="00CB62E0">
        <w:rPr>
          <w:sz w:val="24"/>
          <w:szCs w:val="24"/>
          <w:rtl/>
          <w:lang w:bidi="ar-EG"/>
        </w:rPr>
        <w:t>,</w:t>
      </w:r>
      <w:r w:rsidRPr="00CB62E0">
        <w:rPr>
          <w:sz w:val="24"/>
          <w:szCs w:val="24"/>
          <w:rtl/>
        </w:rPr>
        <w:t>التقنية</w:t>
      </w:r>
      <w:r w:rsidRPr="00CB62E0">
        <w:rPr>
          <w:sz w:val="24"/>
          <w:szCs w:val="24"/>
          <w:rtl/>
          <w:lang w:bidi="ar-EG"/>
        </w:rPr>
        <w:t xml:space="preserve"> و</w:t>
      </w:r>
      <w:r w:rsidRPr="00CB62E0">
        <w:rPr>
          <w:sz w:val="24"/>
          <w:szCs w:val="24"/>
          <w:rtl/>
        </w:rPr>
        <w:t xml:space="preserve"> </w:t>
      </w:r>
      <w:r w:rsidRPr="00CB62E0">
        <w:rPr>
          <w:sz w:val="24"/>
          <w:szCs w:val="24"/>
          <w:rtl/>
          <w:lang w:bidi="ar-EG"/>
        </w:rPr>
        <w:t>التشغيلية</w:t>
      </w:r>
      <w:r w:rsidRPr="00CB62E0">
        <w:rPr>
          <w:sz w:val="24"/>
          <w:szCs w:val="24"/>
          <w:rtl/>
        </w:rPr>
        <w:t>.</w:t>
      </w:r>
    </w:p>
    <w:p w:rsidR="00CB62E0" w:rsidRDefault="00CB62E0" w:rsidP="00CB62E0">
      <w:pPr>
        <w:ind w:left="720"/>
        <w:rPr>
          <w:rFonts w:hint="cs"/>
          <w:sz w:val="24"/>
          <w:szCs w:val="24"/>
          <w:rtl/>
        </w:rPr>
      </w:pPr>
    </w:p>
    <w:p w:rsidR="00CB62E0" w:rsidRPr="00CB62E0" w:rsidRDefault="00CB62E0" w:rsidP="00CB62E0">
      <w:pPr>
        <w:ind w:left="720"/>
        <w:rPr>
          <w:sz w:val="24"/>
          <w:szCs w:val="24"/>
          <w:rtl/>
        </w:rPr>
      </w:pPr>
    </w:p>
    <w:p w:rsidR="00DC32C7" w:rsidRPr="00CB62E0" w:rsidRDefault="00DC32C7" w:rsidP="00DC32C7">
      <w:pPr>
        <w:numPr>
          <w:ilvl w:val="0"/>
          <w:numId w:val="111"/>
        </w:numPr>
        <w:rPr>
          <w:color w:val="0070C0"/>
          <w:sz w:val="24"/>
          <w:szCs w:val="24"/>
        </w:rPr>
      </w:pPr>
      <w:r w:rsidRPr="00CB62E0">
        <w:rPr>
          <w:color w:val="0070C0"/>
          <w:sz w:val="24"/>
          <w:szCs w:val="24"/>
          <w:rtl/>
        </w:rPr>
        <w:t>دراسة الجدوى:</w:t>
      </w:r>
    </w:p>
    <w:p w:rsidR="00DC32C7" w:rsidRPr="00CB62E0" w:rsidRDefault="00DC32C7" w:rsidP="00DC32C7">
      <w:pPr>
        <w:numPr>
          <w:ilvl w:val="1"/>
          <w:numId w:val="111"/>
        </w:numPr>
        <w:tabs>
          <w:tab w:val="clear" w:pos="1440"/>
          <w:tab w:val="num" w:pos="556"/>
        </w:tabs>
        <w:ind w:left="556" w:firstLine="0"/>
        <w:rPr>
          <w:sz w:val="24"/>
          <w:szCs w:val="24"/>
          <w:rtl/>
        </w:rPr>
      </w:pPr>
      <w:r w:rsidRPr="00CB62E0">
        <w:rPr>
          <w:color w:val="0070C0"/>
          <w:sz w:val="24"/>
          <w:szCs w:val="24"/>
          <w:rtl/>
        </w:rPr>
        <w:t xml:space="preserve">الجدوى الفنية </w:t>
      </w:r>
      <w:r w:rsidRPr="00CB62E0">
        <w:rPr>
          <w:color w:val="0070C0"/>
          <w:sz w:val="24"/>
          <w:szCs w:val="24"/>
        </w:rPr>
        <w:t>Technical Feasibility</w:t>
      </w:r>
      <w:r w:rsidRPr="00CB62E0">
        <w:rPr>
          <w:color w:val="0070C0"/>
          <w:sz w:val="24"/>
          <w:szCs w:val="24"/>
          <w:rtl/>
        </w:rPr>
        <w:t>:</w:t>
      </w:r>
      <w:r w:rsidRPr="00CB62E0">
        <w:rPr>
          <w:sz w:val="24"/>
          <w:szCs w:val="24"/>
          <w:rtl/>
        </w:rPr>
        <w:t xml:space="preserve"> هي دراسة إمكانية إنجاز الحل المقترح بالمعدات والبرمجيات والموارد التقنية المتاحة.</w:t>
      </w:r>
    </w:p>
    <w:p w:rsidR="00DC32C7" w:rsidRPr="00CB62E0" w:rsidRDefault="00DC32C7" w:rsidP="00DC32C7">
      <w:pPr>
        <w:numPr>
          <w:ilvl w:val="1"/>
          <w:numId w:val="111"/>
        </w:numPr>
        <w:tabs>
          <w:tab w:val="clear" w:pos="1440"/>
        </w:tabs>
        <w:ind w:left="556" w:firstLine="0"/>
        <w:rPr>
          <w:sz w:val="24"/>
          <w:szCs w:val="24"/>
          <w:rtl/>
        </w:rPr>
      </w:pPr>
      <w:r w:rsidRPr="00CB62E0">
        <w:rPr>
          <w:color w:val="0070C0"/>
          <w:sz w:val="24"/>
          <w:szCs w:val="24"/>
          <w:rtl/>
        </w:rPr>
        <w:t xml:space="preserve">الجدوى الاقتصادية </w:t>
      </w:r>
      <w:r w:rsidRPr="00CB62E0">
        <w:rPr>
          <w:color w:val="0070C0"/>
          <w:sz w:val="24"/>
          <w:szCs w:val="24"/>
        </w:rPr>
        <w:t xml:space="preserve">Economical Feasibility </w:t>
      </w:r>
      <w:r w:rsidRPr="00CB62E0">
        <w:rPr>
          <w:color w:val="0070C0"/>
          <w:sz w:val="24"/>
          <w:szCs w:val="24"/>
          <w:rtl/>
        </w:rPr>
        <w:t xml:space="preserve">: </w:t>
      </w:r>
      <w:r w:rsidRPr="00CB62E0">
        <w:rPr>
          <w:sz w:val="24"/>
          <w:szCs w:val="24"/>
          <w:rtl/>
        </w:rPr>
        <w:t>هي مقارنة المردود المالي من النظام المطور إلى تكاليف</w:t>
      </w:r>
      <w:r w:rsidRPr="00CB62E0">
        <w:rPr>
          <w:sz w:val="24"/>
          <w:szCs w:val="24"/>
          <w:rtl/>
          <w:lang w:bidi="ar-EG"/>
        </w:rPr>
        <w:t xml:space="preserve"> تطوير النظام</w:t>
      </w:r>
      <w:r w:rsidRPr="00CB62E0">
        <w:rPr>
          <w:sz w:val="24"/>
          <w:szCs w:val="24"/>
          <w:rtl/>
        </w:rPr>
        <w:t>.</w:t>
      </w:r>
    </w:p>
    <w:p w:rsidR="00DC32C7" w:rsidRPr="00CB62E0" w:rsidRDefault="00DC32C7" w:rsidP="00DC32C7">
      <w:pPr>
        <w:numPr>
          <w:ilvl w:val="1"/>
          <w:numId w:val="111"/>
        </w:numPr>
        <w:tabs>
          <w:tab w:val="clear" w:pos="1440"/>
          <w:tab w:val="num" w:pos="556"/>
        </w:tabs>
        <w:ind w:left="556" w:firstLine="0"/>
        <w:rPr>
          <w:sz w:val="24"/>
          <w:szCs w:val="24"/>
        </w:rPr>
      </w:pPr>
      <w:r w:rsidRPr="00CB62E0">
        <w:rPr>
          <w:color w:val="0070C0"/>
          <w:sz w:val="24"/>
          <w:szCs w:val="24"/>
          <w:rtl/>
        </w:rPr>
        <w:t xml:space="preserve">الجدوى التشغيلية </w:t>
      </w:r>
      <w:r w:rsidRPr="00CB62E0">
        <w:rPr>
          <w:color w:val="0070C0"/>
          <w:sz w:val="24"/>
          <w:szCs w:val="24"/>
        </w:rPr>
        <w:t xml:space="preserve">Operational Feasibility </w:t>
      </w:r>
      <w:r w:rsidRPr="00CB62E0">
        <w:rPr>
          <w:color w:val="0070C0"/>
          <w:sz w:val="24"/>
          <w:szCs w:val="24"/>
          <w:rtl/>
        </w:rPr>
        <w:t xml:space="preserve">: </w:t>
      </w:r>
      <w:r w:rsidRPr="00CB62E0">
        <w:rPr>
          <w:sz w:val="24"/>
          <w:szCs w:val="24"/>
          <w:rtl/>
        </w:rPr>
        <w:t>هي دراسة مدى تناسب النظام المقترح مع الهيكل الإداري والتنظيمي الحالي.</w:t>
      </w:r>
    </w:p>
    <w:p w:rsidR="00DC32C7" w:rsidRPr="00CB62E0" w:rsidRDefault="00DC32C7" w:rsidP="00DC32C7">
      <w:pPr>
        <w:rPr>
          <w:color w:val="002060"/>
          <w:sz w:val="24"/>
          <w:szCs w:val="24"/>
        </w:rPr>
      </w:pPr>
      <w:r w:rsidRPr="00CB62E0">
        <w:rPr>
          <w:color w:val="002060"/>
          <w:sz w:val="24"/>
          <w:szCs w:val="24"/>
          <w:rtl/>
        </w:rPr>
        <w:t xml:space="preserve">بناء متطلبات المعلومات </w:t>
      </w:r>
      <w:r w:rsidRPr="00CB62E0">
        <w:rPr>
          <w:color w:val="002060"/>
          <w:sz w:val="24"/>
          <w:szCs w:val="24"/>
        </w:rPr>
        <w:t>Information Requirements</w:t>
      </w:r>
      <w:r w:rsidRPr="00CB62E0">
        <w:rPr>
          <w:color w:val="002060"/>
          <w:sz w:val="24"/>
          <w:szCs w:val="24"/>
          <w:rtl/>
        </w:rPr>
        <w:t>:</w:t>
      </w:r>
    </w:p>
    <w:p w:rsidR="00DC32C7" w:rsidRPr="00CB62E0" w:rsidRDefault="00DC32C7" w:rsidP="00197448">
      <w:pPr>
        <w:numPr>
          <w:ilvl w:val="1"/>
          <w:numId w:val="112"/>
        </w:numPr>
        <w:rPr>
          <w:sz w:val="24"/>
          <w:szCs w:val="24"/>
          <w:rtl/>
        </w:rPr>
      </w:pPr>
      <w:r w:rsidRPr="00CB62E0">
        <w:rPr>
          <w:sz w:val="24"/>
          <w:szCs w:val="24"/>
          <w:rtl/>
        </w:rPr>
        <w:t xml:space="preserve">تشمل هذه المهمة التعرف على ما يحتاجه النظام من المعلومات (من يحتاجها، ومتى وكيف وأين). يعرّف تحليل المتطلبات أهداف النظام المطور بشكل دقيق ويبني وصف مفصل عن الوظائف التي يجب على النظام إنجازها. وأي خلل بتحديد المتطلبات يؤدي إلى إخفاق النظام وتكبد تكاليف باهظة لتطويره. </w:t>
      </w:r>
    </w:p>
    <w:p w:rsidR="00DC32C7" w:rsidRPr="00CB62E0" w:rsidRDefault="00DC32C7" w:rsidP="00197448">
      <w:pPr>
        <w:numPr>
          <w:ilvl w:val="1"/>
          <w:numId w:val="112"/>
        </w:numPr>
        <w:rPr>
          <w:sz w:val="24"/>
          <w:szCs w:val="24"/>
        </w:rPr>
      </w:pPr>
      <w:r w:rsidRPr="00CB62E0">
        <w:rPr>
          <w:sz w:val="24"/>
          <w:szCs w:val="24"/>
          <w:rtl/>
        </w:rPr>
        <w:t>قد تتطلب بعض المشاكل ضبط الإدارة وتكثيف التدريب وتحسين الإجراءات التنظيمية القائمة ولكن المشاكل المتعلقة بالمعلومات تحتاج لتحليل النظام لتشخيص المشكلة والوصول إلى حل مناسب.</w:t>
      </w:r>
    </w:p>
    <w:p w:rsidR="00DC32C7" w:rsidRPr="00CB62E0" w:rsidRDefault="00DC32C7" w:rsidP="00C9018E">
      <w:pPr>
        <w:pStyle w:val="a4"/>
        <w:numPr>
          <w:ilvl w:val="3"/>
          <w:numId w:val="109"/>
        </w:numPr>
        <w:ind w:left="414"/>
        <w:rPr>
          <w:color w:val="00B050"/>
          <w:sz w:val="24"/>
          <w:szCs w:val="24"/>
          <w:u w:val="single"/>
        </w:rPr>
      </w:pPr>
      <w:r w:rsidRPr="00CB62E0">
        <w:rPr>
          <w:color w:val="00B050"/>
          <w:sz w:val="24"/>
          <w:szCs w:val="24"/>
          <w:u w:val="single"/>
          <w:rtl/>
        </w:rPr>
        <w:t xml:space="preserve">تصميم النظم </w:t>
      </w:r>
      <w:r w:rsidRPr="00CB62E0">
        <w:rPr>
          <w:color w:val="00B050"/>
          <w:sz w:val="24"/>
          <w:szCs w:val="24"/>
          <w:u w:val="single"/>
        </w:rPr>
        <w:t>Systems Design</w:t>
      </w:r>
      <w:r w:rsidRPr="00CB62E0">
        <w:rPr>
          <w:color w:val="00B050"/>
          <w:sz w:val="24"/>
          <w:szCs w:val="24"/>
          <w:u w:val="single"/>
          <w:rtl/>
        </w:rPr>
        <w:t xml:space="preserve">: </w:t>
      </w:r>
    </w:p>
    <w:p w:rsidR="00DC32C7" w:rsidRPr="00CB62E0" w:rsidRDefault="00DC32C7" w:rsidP="00197448">
      <w:pPr>
        <w:numPr>
          <w:ilvl w:val="1"/>
          <w:numId w:val="112"/>
        </w:numPr>
        <w:rPr>
          <w:sz w:val="24"/>
          <w:szCs w:val="24"/>
          <w:rtl/>
        </w:rPr>
      </w:pPr>
      <w:r w:rsidRPr="00CB62E0">
        <w:rPr>
          <w:sz w:val="24"/>
          <w:szCs w:val="24"/>
          <w:rtl/>
        </w:rPr>
        <w:t xml:space="preserve">يصف تحليل النظام </w:t>
      </w:r>
      <w:r w:rsidRPr="00CB62E0">
        <w:rPr>
          <w:sz w:val="24"/>
          <w:szCs w:val="24"/>
          <w:u w:val="single"/>
          <w:rtl/>
        </w:rPr>
        <w:t xml:space="preserve">ماذا </w:t>
      </w:r>
      <w:r w:rsidRPr="00CB62E0">
        <w:rPr>
          <w:color w:val="00B050"/>
          <w:sz w:val="24"/>
          <w:szCs w:val="24"/>
          <w:u w:val="single"/>
          <w:rtl/>
          <w:lang w:bidi="ar-EG"/>
        </w:rPr>
        <w:t>(</w:t>
      </w:r>
      <w:r w:rsidRPr="00CB62E0">
        <w:rPr>
          <w:color w:val="00B050"/>
          <w:sz w:val="24"/>
          <w:szCs w:val="24"/>
          <w:u w:val="single"/>
        </w:rPr>
        <w:t>what</w:t>
      </w:r>
      <w:r w:rsidRPr="00CB62E0">
        <w:rPr>
          <w:color w:val="00B050"/>
          <w:sz w:val="24"/>
          <w:szCs w:val="24"/>
          <w:u w:val="single"/>
          <w:rtl/>
          <w:lang w:bidi="ar-EG"/>
        </w:rPr>
        <w:t>)</w:t>
      </w:r>
      <w:r w:rsidRPr="00CB62E0">
        <w:rPr>
          <w:sz w:val="24"/>
          <w:szCs w:val="24"/>
          <w:rtl/>
        </w:rPr>
        <w:t xml:space="preserve"> يجب على النظام إنجازه وفقا لمتطلبات المعلومات، بينما يبين تصميم النظام </w:t>
      </w:r>
      <w:r w:rsidRPr="00CB62E0">
        <w:rPr>
          <w:sz w:val="24"/>
          <w:szCs w:val="24"/>
          <w:u w:val="single"/>
          <w:rtl/>
        </w:rPr>
        <w:t xml:space="preserve">كيف </w:t>
      </w:r>
      <w:r w:rsidRPr="00CB62E0">
        <w:rPr>
          <w:color w:val="00B050"/>
          <w:sz w:val="24"/>
          <w:szCs w:val="24"/>
          <w:u w:val="single"/>
          <w:rtl/>
          <w:lang w:bidi="ar-EG"/>
        </w:rPr>
        <w:t>(</w:t>
      </w:r>
      <w:r w:rsidRPr="00CB62E0">
        <w:rPr>
          <w:color w:val="00B050"/>
          <w:sz w:val="24"/>
          <w:szCs w:val="24"/>
          <w:u w:val="single"/>
        </w:rPr>
        <w:t>how</w:t>
      </w:r>
      <w:r w:rsidRPr="00CB62E0">
        <w:rPr>
          <w:color w:val="00B050"/>
          <w:sz w:val="24"/>
          <w:szCs w:val="24"/>
          <w:rtl/>
        </w:rPr>
        <w:t xml:space="preserve"> </w:t>
      </w:r>
      <w:r w:rsidRPr="00CB62E0">
        <w:rPr>
          <w:color w:val="00B050"/>
          <w:sz w:val="24"/>
          <w:szCs w:val="24"/>
          <w:rtl/>
          <w:lang w:bidi="ar-EG"/>
        </w:rPr>
        <w:t>)</w:t>
      </w:r>
      <w:r w:rsidRPr="00CB62E0">
        <w:rPr>
          <w:sz w:val="24"/>
          <w:szCs w:val="24"/>
          <w:rtl/>
          <w:lang w:bidi="ar-EG"/>
        </w:rPr>
        <w:t xml:space="preserve"> </w:t>
      </w:r>
      <w:r w:rsidRPr="00CB62E0">
        <w:rPr>
          <w:sz w:val="24"/>
          <w:szCs w:val="24"/>
          <w:rtl/>
        </w:rPr>
        <w:t>سينجز النظام هذه المتطلبات ويحقق أهدافه.</w:t>
      </w:r>
    </w:p>
    <w:p w:rsidR="00DC32C7" w:rsidRPr="00CB62E0" w:rsidRDefault="00DC32C7" w:rsidP="00197448">
      <w:pPr>
        <w:numPr>
          <w:ilvl w:val="1"/>
          <w:numId w:val="112"/>
        </w:numPr>
        <w:rPr>
          <w:sz w:val="24"/>
          <w:szCs w:val="24"/>
          <w:rtl/>
        </w:rPr>
      </w:pPr>
      <w:r w:rsidRPr="00CB62E0">
        <w:rPr>
          <w:sz w:val="24"/>
          <w:szCs w:val="24"/>
          <w:rtl/>
        </w:rPr>
        <w:t xml:space="preserve">تصميم نظام المعلومات هو النموذج أو المخطط </w:t>
      </w:r>
      <w:r w:rsidRPr="00CB62E0">
        <w:rPr>
          <w:sz w:val="24"/>
          <w:szCs w:val="24"/>
          <w:rtl/>
          <w:lang w:bidi="ar-EG"/>
        </w:rPr>
        <w:t>ال</w:t>
      </w:r>
      <w:r w:rsidRPr="00CB62E0">
        <w:rPr>
          <w:sz w:val="24"/>
          <w:szCs w:val="24"/>
          <w:rtl/>
        </w:rPr>
        <w:t>شامل لهذا النظام حيث يشبه النسخة الكربونية عن مبنى أو بيت، وهو يتألف من كل التوصيفات التي تحدد وتبين شكل وهيكل النظام.</w:t>
      </w:r>
    </w:p>
    <w:p w:rsidR="00DC32C7" w:rsidRPr="00CB62E0" w:rsidRDefault="00DC32C7" w:rsidP="00197448">
      <w:pPr>
        <w:numPr>
          <w:ilvl w:val="1"/>
          <w:numId w:val="112"/>
        </w:numPr>
        <w:tabs>
          <w:tab w:val="clear" w:pos="1440"/>
          <w:tab w:val="num" w:pos="981"/>
        </w:tabs>
        <w:ind w:right="-426"/>
        <w:rPr>
          <w:sz w:val="24"/>
          <w:szCs w:val="24"/>
          <w:rtl/>
        </w:rPr>
      </w:pPr>
      <w:r w:rsidRPr="00CB62E0">
        <w:rPr>
          <w:sz w:val="24"/>
          <w:szCs w:val="24"/>
          <w:rtl/>
        </w:rPr>
        <w:t>يفصل مصمم النظم توصيفات النظام التي ستؤدي إلى إنجاز الوظائف المحددة خلال مرحلة تحليل النظام.</w:t>
      </w:r>
    </w:p>
    <w:p w:rsidR="00DC32C7" w:rsidRPr="00CB62E0" w:rsidRDefault="00DC32C7" w:rsidP="00197448">
      <w:pPr>
        <w:numPr>
          <w:ilvl w:val="2"/>
          <w:numId w:val="112"/>
        </w:numPr>
        <w:tabs>
          <w:tab w:val="clear" w:pos="2160"/>
          <w:tab w:val="num" w:pos="698"/>
        </w:tabs>
        <w:ind w:left="1123" w:right="-284" w:firstLine="0"/>
        <w:rPr>
          <w:sz w:val="24"/>
          <w:szCs w:val="24"/>
        </w:rPr>
      </w:pPr>
      <w:r w:rsidRPr="00CB62E0">
        <w:rPr>
          <w:sz w:val="24"/>
          <w:szCs w:val="24"/>
          <w:rtl/>
        </w:rPr>
        <w:t xml:space="preserve"> يجب على هذه التوصيفات أن تتطرق إلى جميع المكونات التقنية والتنظيمية والإدارية لحل مشاكل النظام.</w:t>
      </w:r>
    </w:p>
    <w:p w:rsidR="004D365A" w:rsidRPr="00CB62E0" w:rsidRDefault="00197448" w:rsidP="00197448">
      <w:pPr>
        <w:numPr>
          <w:ilvl w:val="1"/>
          <w:numId w:val="112"/>
        </w:numPr>
        <w:rPr>
          <w:sz w:val="24"/>
          <w:szCs w:val="24"/>
        </w:rPr>
      </w:pPr>
      <w:r w:rsidRPr="00CB62E0">
        <w:rPr>
          <w:color w:val="00B050"/>
          <w:sz w:val="24"/>
          <w:szCs w:val="24"/>
          <w:rtl/>
        </w:rPr>
        <w:t xml:space="preserve">التصميم المادي </w:t>
      </w:r>
      <w:r w:rsidRPr="00CB62E0">
        <w:rPr>
          <w:color w:val="00B050"/>
          <w:sz w:val="24"/>
          <w:szCs w:val="24"/>
        </w:rPr>
        <w:t>physical design</w:t>
      </w:r>
      <w:r w:rsidRPr="00CB62E0">
        <w:rPr>
          <w:color w:val="00B050"/>
          <w:sz w:val="24"/>
          <w:szCs w:val="24"/>
          <w:rtl/>
        </w:rPr>
        <w:t>:</w:t>
      </w:r>
      <w:r w:rsidRPr="00CB62E0">
        <w:rPr>
          <w:sz w:val="24"/>
          <w:szCs w:val="24"/>
          <w:rtl/>
        </w:rPr>
        <w:t xml:space="preserve"> ترجمة التصميم المنطقي إلى تصميم فني للنظام لتحديد البرامج والأجهزة والتقنيات، ومعدات الاتصالات،  ووحدات الإدخال والإخراج والإجراءات اليدوية وطرق التشغيل ووسائل التحكم والرقابة وإجراءات النسخ الاحتياطي.</w:t>
      </w:r>
    </w:p>
    <w:p w:rsidR="00C9018E" w:rsidRPr="00CB62E0" w:rsidRDefault="00197448" w:rsidP="00197448">
      <w:pPr>
        <w:numPr>
          <w:ilvl w:val="1"/>
          <w:numId w:val="112"/>
        </w:numPr>
        <w:rPr>
          <w:sz w:val="24"/>
          <w:szCs w:val="24"/>
        </w:rPr>
      </w:pPr>
      <w:r w:rsidRPr="00CB62E0">
        <w:rPr>
          <w:color w:val="00B050"/>
          <w:sz w:val="24"/>
          <w:szCs w:val="24"/>
          <w:rtl/>
        </w:rPr>
        <w:t xml:space="preserve">دور المستخدم (النهائي) </w:t>
      </w:r>
      <w:r w:rsidRPr="00CB62E0">
        <w:rPr>
          <w:color w:val="00B050"/>
          <w:sz w:val="24"/>
          <w:szCs w:val="24"/>
        </w:rPr>
        <w:t>end user</w:t>
      </w:r>
      <w:r w:rsidRPr="00CB62E0">
        <w:rPr>
          <w:color w:val="00B050"/>
          <w:sz w:val="24"/>
          <w:szCs w:val="24"/>
          <w:rtl/>
        </w:rPr>
        <w:t>:</w:t>
      </w:r>
      <w:r w:rsidRPr="00CB62E0">
        <w:rPr>
          <w:sz w:val="24"/>
          <w:szCs w:val="24"/>
          <w:rtl/>
        </w:rPr>
        <w:t xml:space="preserve"> تقود متطلبات المعلومات التي يحددها المستخدم كامل مجهود بناء النظام. لذلك يجب إشراك المستخدم بعملية تطوير النظام وإعطائه التحكم الكافي بعملية التصميم لضمان عمل النظام وفقا لأولويات الأعمال والحاجة للمعلومات وليس وفقا للتقنيين. ويزيد العمل على التصميم </w:t>
      </w:r>
    </w:p>
    <w:p w:rsidR="004D365A" w:rsidRPr="00CB62E0" w:rsidRDefault="00197448" w:rsidP="00C9018E">
      <w:pPr>
        <w:ind w:left="1440"/>
        <w:rPr>
          <w:sz w:val="24"/>
          <w:szCs w:val="24"/>
          <w:rtl/>
        </w:rPr>
      </w:pPr>
      <w:r w:rsidRPr="00CB62E0">
        <w:rPr>
          <w:sz w:val="24"/>
          <w:szCs w:val="24"/>
          <w:rtl/>
        </w:rPr>
        <w:t>المستخدم فهما وقابلية للنظام ويقلل من المشاكل. فللمستخدم دور أساسي</w:t>
      </w:r>
      <w:r w:rsidRPr="00CB62E0">
        <w:rPr>
          <w:sz w:val="24"/>
          <w:szCs w:val="24"/>
          <w:rtl/>
          <w:lang w:bidi="ar-EG"/>
        </w:rPr>
        <w:t>ي</w:t>
      </w:r>
      <w:r w:rsidRPr="00CB62E0">
        <w:rPr>
          <w:sz w:val="24"/>
          <w:szCs w:val="24"/>
          <w:rtl/>
        </w:rPr>
        <w:t xml:space="preserve"> بتحديد متطلبات النظام المطور وقبوله.</w:t>
      </w:r>
    </w:p>
    <w:p w:rsidR="00F304AF" w:rsidRPr="00CB62E0" w:rsidRDefault="00F304AF" w:rsidP="00C9018E">
      <w:pPr>
        <w:ind w:left="1440"/>
        <w:rPr>
          <w:sz w:val="24"/>
          <w:szCs w:val="24"/>
          <w:rtl/>
        </w:rPr>
      </w:pPr>
    </w:p>
    <w:p w:rsidR="00F304AF" w:rsidRDefault="00F304AF" w:rsidP="00C9018E">
      <w:pPr>
        <w:ind w:left="1440"/>
        <w:rPr>
          <w:rFonts w:hint="cs"/>
          <w:sz w:val="24"/>
          <w:szCs w:val="24"/>
          <w:rtl/>
        </w:rPr>
      </w:pPr>
    </w:p>
    <w:p w:rsidR="00CB62E0" w:rsidRDefault="00CB62E0" w:rsidP="00C9018E">
      <w:pPr>
        <w:ind w:left="1440"/>
        <w:rPr>
          <w:rFonts w:hint="cs"/>
          <w:sz w:val="24"/>
          <w:szCs w:val="24"/>
          <w:rtl/>
        </w:rPr>
      </w:pPr>
    </w:p>
    <w:p w:rsidR="00CB62E0" w:rsidRDefault="00CB62E0" w:rsidP="00C9018E">
      <w:pPr>
        <w:ind w:left="1440"/>
        <w:rPr>
          <w:rFonts w:hint="cs"/>
          <w:sz w:val="24"/>
          <w:szCs w:val="24"/>
          <w:rtl/>
        </w:rPr>
      </w:pPr>
    </w:p>
    <w:p w:rsidR="00CB62E0" w:rsidRDefault="00CB62E0" w:rsidP="00C9018E">
      <w:pPr>
        <w:ind w:left="1440"/>
        <w:rPr>
          <w:rFonts w:hint="cs"/>
          <w:sz w:val="24"/>
          <w:szCs w:val="24"/>
          <w:rtl/>
        </w:rPr>
      </w:pPr>
    </w:p>
    <w:p w:rsidR="00CB62E0" w:rsidRDefault="00CB62E0" w:rsidP="00C9018E">
      <w:pPr>
        <w:ind w:left="1440"/>
        <w:rPr>
          <w:rFonts w:hint="cs"/>
          <w:sz w:val="24"/>
          <w:szCs w:val="24"/>
          <w:rtl/>
        </w:rPr>
      </w:pPr>
    </w:p>
    <w:p w:rsidR="00CB62E0" w:rsidRDefault="00CB62E0" w:rsidP="00C9018E">
      <w:pPr>
        <w:ind w:left="1440"/>
        <w:rPr>
          <w:rFonts w:hint="cs"/>
          <w:sz w:val="24"/>
          <w:szCs w:val="24"/>
          <w:rtl/>
        </w:rPr>
      </w:pPr>
    </w:p>
    <w:p w:rsidR="00CB62E0" w:rsidRDefault="00CB62E0" w:rsidP="00C9018E">
      <w:pPr>
        <w:ind w:left="1440"/>
        <w:rPr>
          <w:rFonts w:hint="cs"/>
          <w:sz w:val="24"/>
          <w:szCs w:val="24"/>
          <w:rtl/>
        </w:rPr>
      </w:pPr>
    </w:p>
    <w:p w:rsidR="00CB62E0" w:rsidRPr="00CB62E0" w:rsidRDefault="00CB62E0" w:rsidP="00C9018E">
      <w:pPr>
        <w:ind w:left="1440"/>
        <w:rPr>
          <w:sz w:val="24"/>
          <w:szCs w:val="24"/>
        </w:rPr>
      </w:pPr>
    </w:p>
    <w:tbl>
      <w:tblPr>
        <w:bidiVisual/>
        <w:tblW w:w="10539" w:type="dxa"/>
        <w:jc w:val="center"/>
        <w:tblCellMar>
          <w:left w:w="0" w:type="dxa"/>
          <w:right w:w="0" w:type="dxa"/>
        </w:tblCellMar>
        <w:tblLook w:val="04A0"/>
      </w:tblPr>
      <w:tblGrid>
        <w:gridCol w:w="1927"/>
        <w:gridCol w:w="8612"/>
      </w:tblGrid>
      <w:tr w:rsidR="008053A2" w:rsidRPr="00CB62E0" w:rsidTr="008053A2">
        <w:trPr>
          <w:trHeight w:val="149"/>
          <w:jc w:val="center"/>
        </w:trPr>
        <w:tc>
          <w:tcPr>
            <w:tcW w:w="1927" w:type="dxa"/>
            <w:tcBorders>
              <w:top w:val="single" w:sz="18" w:space="0" w:color="000000"/>
              <w:left w:val="single" w:sz="18" w:space="0" w:color="000000"/>
              <w:bottom w:val="single" w:sz="8" w:space="0" w:color="000000"/>
              <w:right w:val="single" w:sz="8" w:space="0" w:color="000000"/>
            </w:tcBorders>
            <w:shd w:val="clear" w:color="auto" w:fill="A7AA95"/>
            <w:tcMar>
              <w:top w:w="59" w:type="dxa"/>
              <w:left w:w="118" w:type="dxa"/>
              <w:bottom w:w="59" w:type="dxa"/>
              <w:right w:w="118" w:type="dxa"/>
            </w:tcMar>
            <w:hideMark/>
          </w:tcPr>
          <w:p w:rsidR="004D365A" w:rsidRPr="00CB62E0" w:rsidRDefault="00C9018E" w:rsidP="008053A2">
            <w:pPr>
              <w:jc w:val="center"/>
              <w:rPr>
                <w:sz w:val="24"/>
                <w:szCs w:val="24"/>
              </w:rPr>
            </w:pPr>
            <w:r w:rsidRPr="00CB62E0">
              <w:rPr>
                <w:b/>
                <w:bCs/>
                <w:sz w:val="24"/>
                <w:szCs w:val="24"/>
                <w:rtl/>
              </w:rPr>
              <w:t>الخاصية</w:t>
            </w:r>
          </w:p>
        </w:tc>
        <w:tc>
          <w:tcPr>
            <w:tcW w:w="8612" w:type="dxa"/>
            <w:tcBorders>
              <w:top w:val="single" w:sz="18" w:space="0" w:color="000000"/>
              <w:left w:val="single" w:sz="8" w:space="0" w:color="000000"/>
              <w:bottom w:val="single" w:sz="8" w:space="0" w:color="000000"/>
              <w:right w:val="single" w:sz="18" w:space="0" w:color="000000"/>
            </w:tcBorders>
            <w:shd w:val="clear" w:color="auto" w:fill="A7AA95"/>
            <w:tcMar>
              <w:top w:w="59" w:type="dxa"/>
              <w:left w:w="118" w:type="dxa"/>
              <w:bottom w:w="59" w:type="dxa"/>
              <w:right w:w="118" w:type="dxa"/>
            </w:tcMar>
            <w:hideMark/>
          </w:tcPr>
          <w:p w:rsidR="004D365A" w:rsidRPr="00CB62E0" w:rsidRDefault="00C9018E" w:rsidP="008053A2">
            <w:pPr>
              <w:jc w:val="center"/>
              <w:rPr>
                <w:sz w:val="24"/>
                <w:szCs w:val="24"/>
                <w:rtl/>
              </w:rPr>
            </w:pPr>
            <w:r w:rsidRPr="00CB62E0">
              <w:rPr>
                <w:b/>
                <w:bCs/>
                <w:sz w:val="24"/>
                <w:szCs w:val="24"/>
                <w:rtl/>
              </w:rPr>
              <w:t>الوصف</w:t>
            </w:r>
          </w:p>
        </w:tc>
      </w:tr>
      <w:tr w:rsidR="008053A2" w:rsidRPr="00CB62E0" w:rsidTr="008053A2">
        <w:trPr>
          <w:trHeight w:val="149"/>
          <w:jc w:val="center"/>
        </w:trPr>
        <w:tc>
          <w:tcPr>
            <w:tcW w:w="1927" w:type="dxa"/>
            <w:tcBorders>
              <w:top w:val="single" w:sz="8" w:space="0" w:color="000000"/>
              <w:left w:val="single" w:sz="18" w:space="0" w:color="000000"/>
              <w:bottom w:val="single" w:sz="8" w:space="0" w:color="000000"/>
              <w:right w:val="single" w:sz="8" w:space="0" w:color="000000"/>
            </w:tcBorders>
            <w:shd w:val="clear" w:color="auto" w:fill="auto"/>
            <w:tcMar>
              <w:top w:w="59" w:type="dxa"/>
              <w:left w:w="118" w:type="dxa"/>
              <w:bottom w:w="59" w:type="dxa"/>
              <w:right w:w="118" w:type="dxa"/>
            </w:tcMar>
            <w:hideMark/>
          </w:tcPr>
          <w:p w:rsidR="004D365A" w:rsidRPr="00CB62E0" w:rsidRDefault="00C9018E" w:rsidP="008053A2">
            <w:pPr>
              <w:jc w:val="both"/>
              <w:rPr>
                <w:sz w:val="24"/>
                <w:szCs w:val="24"/>
              </w:rPr>
            </w:pPr>
            <w:r w:rsidRPr="00CB62E0">
              <w:rPr>
                <w:sz w:val="24"/>
                <w:szCs w:val="24"/>
                <w:rtl/>
              </w:rPr>
              <w:t xml:space="preserve">المخرجات </w:t>
            </w:r>
          </w:p>
        </w:tc>
        <w:tc>
          <w:tcPr>
            <w:tcW w:w="8612" w:type="dxa"/>
            <w:tcBorders>
              <w:top w:val="single" w:sz="8" w:space="0" w:color="000000"/>
              <w:left w:val="single" w:sz="8" w:space="0" w:color="000000"/>
              <w:bottom w:val="single" w:sz="8" w:space="0" w:color="000000"/>
              <w:right w:val="single" w:sz="18" w:space="0" w:color="000000"/>
            </w:tcBorders>
            <w:shd w:val="clear" w:color="auto" w:fill="auto"/>
            <w:tcMar>
              <w:top w:w="59" w:type="dxa"/>
              <w:left w:w="118" w:type="dxa"/>
              <w:bottom w:w="59" w:type="dxa"/>
              <w:right w:w="118" w:type="dxa"/>
            </w:tcMar>
            <w:hideMark/>
          </w:tcPr>
          <w:p w:rsidR="004D365A" w:rsidRPr="00CB62E0" w:rsidRDefault="00C9018E" w:rsidP="008053A2">
            <w:pPr>
              <w:jc w:val="both"/>
              <w:rPr>
                <w:sz w:val="24"/>
                <w:szCs w:val="24"/>
              </w:rPr>
            </w:pPr>
            <w:r w:rsidRPr="00CB62E0">
              <w:rPr>
                <w:sz w:val="24"/>
                <w:szCs w:val="24"/>
                <w:rtl/>
              </w:rPr>
              <w:t xml:space="preserve">الوسيلة (طباعة) / المحتوى (تقارير) /  التوقيت (يومية) </w:t>
            </w:r>
          </w:p>
        </w:tc>
      </w:tr>
      <w:tr w:rsidR="008053A2" w:rsidRPr="00CB62E0" w:rsidTr="008053A2">
        <w:trPr>
          <w:trHeight w:val="149"/>
          <w:jc w:val="center"/>
        </w:trPr>
        <w:tc>
          <w:tcPr>
            <w:tcW w:w="1927" w:type="dxa"/>
            <w:tcBorders>
              <w:top w:val="single" w:sz="8" w:space="0" w:color="000000"/>
              <w:left w:val="single" w:sz="18" w:space="0" w:color="000000"/>
              <w:bottom w:val="single" w:sz="8" w:space="0" w:color="000000"/>
              <w:right w:val="single" w:sz="8" w:space="0" w:color="000000"/>
            </w:tcBorders>
            <w:shd w:val="clear" w:color="auto" w:fill="auto"/>
            <w:tcMar>
              <w:top w:w="59" w:type="dxa"/>
              <w:left w:w="118" w:type="dxa"/>
              <w:bottom w:w="59" w:type="dxa"/>
              <w:right w:w="118" w:type="dxa"/>
            </w:tcMar>
            <w:hideMark/>
          </w:tcPr>
          <w:p w:rsidR="004D365A" w:rsidRPr="00CB62E0" w:rsidRDefault="00C9018E" w:rsidP="008053A2">
            <w:pPr>
              <w:jc w:val="both"/>
              <w:rPr>
                <w:sz w:val="24"/>
                <w:szCs w:val="24"/>
              </w:rPr>
            </w:pPr>
            <w:r w:rsidRPr="00CB62E0">
              <w:rPr>
                <w:sz w:val="24"/>
                <w:szCs w:val="24"/>
                <w:rtl/>
              </w:rPr>
              <w:t xml:space="preserve">المدخلات </w:t>
            </w:r>
          </w:p>
        </w:tc>
        <w:tc>
          <w:tcPr>
            <w:tcW w:w="8612" w:type="dxa"/>
            <w:tcBorders>
              <w:top w:val="single" w:sz="8" w:space="0" w:color="000000"/>
              <w:left w:val="single" w:sz="8" w:space="0" w:color="000000"/>
              <w:bottom w:val="single" w:sz="8" w:space="0" w:color="000000"/>
              <w:right w:val="single" w:sz="18" w:space="0" w:color="000000"/>
            </w:tcBorders>
            <w:shd w:val="clear" w:color="auto" w:fill="auto"/>
            <w:tcMar>
              <w:top w:w="59" w:type="dxa"/>
              <w:left w:w="118" w:type="dxa"/>
              <w:bottom w:w="59" w:type="dxa"/>
              <w:right w:w="118" w:type="dxa"/>
            </w:tcMar>
            <w:hideMark/>
          </w:tcPr>
          <w:p w:rsidR="004D365A" w:rsidRPr="00CB62E0" w:rsidRDefault="00C9018E" w:rsidP="008053A2">
            <w:pPr>
              <w:jc w:val="both"/>
              <w:rPr>
                <w:sz w:val="24"/>
                <w:szCs w:val="24"/>
              </w:rPr>
            </w:pPr>
            <w:r w:rsidRPr="00CB62E0">
              <w:rPr>
                <w:sz w:val="24"/>
                <w:szCs w:val="24"/>
                <w:rtl/>
              </w:rPr>
              <w:t xml:space="preserve">المصدر / التدفق (دفعة / متداخل) / مدخل البيانات </w:t>
            </w:r>
          </w:p>
        </w:tc>
      </w:tr>
      <w:tr w:rsidR="008053A2" w:rsidRPr="00CB62E0" w:rsidTr="008053A2">
        <w:trPr>
          <w:trHeight w:val="149"/>
          <w:jc w:val="center"/>
        </w:trPr>
        <w:tc>
          <w:tcPr>
            <w:tcW w:w="1927" w:type="dxa"/>
            <w:tcBorders>
              <w:top w:val="single" w:sz="8" w:space="0" w:color="000000"/>
              <w:left w:val="single" w:sz="18" w:space="0" w:color="000000"/>
              <w:bottom w:val="single" w:sz="8" w:space="0" w:color="000000"/>
              <w:right w:val="single" w:sz="8" w:space="0" w:color="000000"/>
            </w:tcBorders>
            <w:shd w:val="clear" w:color="auto" w:fill="auto"/>
            <w:tcMar>
              <w:top w:w="59" w:type="dxa"/>
              <w:left w:w="118" w:type="dxa"/>
              <w:bottom w:w="59" w:type="dxa"/>
              <w:right w:w="118" w:type="dxa"/>
            </w:tcMar>
            <w:hideMark/>
          </w:tcPr>
          <w:p w:rsidR="004D365A" w:rsidRPr="00CB62E0" w:rsidRDefault="00C9018E" w:rsidP="008053A2">
            <w:pPr>
              <w:jc w:val="both"/>
              <w:rPr>
                <w:sz w:val="24"/>
                <w:szCs w:val="24"/>
              </w:rPr>
            </w:pPr>
            <w:r w:rsidRPr="00CB62E0">
              <w:rPr>
                <w:sz w:val="24"/>
                <w:szCs w:val="24"/>
                <w:rtl/>
              </w:rPr>
              <w:t xml:space="preserve">واجهة المستخدم </w:t>
            </w:r>
          </w:p>
        </w:tc>
        <w:tc>
          <w:tcPr>
            <w:tcW w:w="8612" w:type="dxa"/>
            <w:tcBorders>
              <w:top w:val="single" w:sz="8" w:space="0" w:color="000000"/>
              <w:left w:val="single" w:sz="8" w:space="0" w:color="000000"/>
              <w:bottom w:val="single" w:sz="8" w:space="0" w:color="000000"/>
              <w:right w:val="single" w:sz="18" w:space="0" w:color="000000"/>
            </w:tcBorders>
            <w:shd w:val="clear" w:color="auto" w:fill="auto"/>
            <w:tcMar>
              <w:top w:w="59" w:type="dxa"/>
              <w:left w:w="118" w:type="dxa"/>
              <w:bottom w:w="59" w:type="dxa"/>
              <w:right w:w="118" w:type="dxa"/>
            </w:tcMar>
            <w:hideMark/>
          </w:tcPr>
          <w:p w:rsidR="004D365A" w:rsidRPr="00CB62E0" w:rsidRDefault="00C9018E" w:rsidP="008053A2">
            <w:pPr>
              <w:jc w:val="both"/>
              <w:rPr>
                <w:sz w:val="24"/>
                <w:szCs w:val="24"/>
              </w:rPr>
            </w:pPr>
            <w:r w:rsidRPr="00CB62E0">
              <w:rPr>
                <w:sz w:val="24"/>
                <w:szCs w:val="24"/>
                <w:rtl/>
              </w:rPr>
              <w:t xml:space="preserve">البساطة / الفعالية والكفاءة / المنطقية / ردة الفعل / الاخطاء </w:t>
            </w:r>
          </w:p>
        </w:tc>
      </w:tr>
      <w:tr w:rsidR="008053A2" w:rsidRPr="00CB62E0" w:rsidTr="008053A2">
        <w:trPr>
          <w:trHeight w:val="220"/>
          <w:jc w:val="center"/>
        </w:trPr>
        <w:tc>
          <w:tcPr>
            <w:tcW w:w="1927" w:type="dxa"/>
            <w:tcBorders>
              <w:top w:val="single" w:sz="8" w:space="0" w:color="000000"/>
              <w:left w:val="single" w:sz="18" w:space="0" w:color="000000"/>
              <w:bottom w:val="single" w:sz="8" w:space="0" w:color="000000"/>
              <w:right w:val="single" w:sz="8" w:space="0" w:color="000000"/>
            </w:tcBorders>
            <w:shd w:val="clear" w:color="auto" w:fill="auto"/>
            <w:tcMar>
              <w:top w:w="59" w:type="dxa"/>
              <w:left w:w="118" w:type="dxa"/>
              <w:bottom w:w="59" w:type="dxa"/>
              <w:right w:w="118" w:type="dxa"/>
            </w:tcMar>
            <w:hideMark/>
          </w:tcPr>
          <w:p w:rsidR="004D365A" w:rsidRPr="00CB62E0" w:rsidRDefault="00C9018E" w:rsidP="008053A2">
            <w:pPr>
              <w:jc w:val="both"/>
              <w:rPr>
                <w:sz w:val="24"/>
                <w:szCs w:val="24"/>
              </w:rPr>
            </w:pPr>
            <w:r w:rsidRPr="00CB62E0">
              <w:rPr>
                <w:sz w:val="24"/>
                <w:szCs w:val="24"/>
                <w:rtl/>
              </w:rPr>
              <w:t xml:space="preserve">تصميم قاعدة البيانات </w:t>
            </w:r>
          </w:p>
        </w:tc>
        <w:tc>
          <w:tcPr>
            <w:tcW w:w="8612" w:type="dxa"/>
            <w:tcBorders>
              <w:top w:val="single" w:sz="8" w:space="0" w:color="000000"/>
              <w:left w:val="single" w:sz="8" w:space="0" w:color="000000"/>
              <w:bottom w:val="single" w:sz="8" w:space="0" w:color="000000"/>
              <w:right w:val="single" w:sz="18" w:space="0" w:color="000000"/>
            </w:tcBorders>
            <w:shd w:val="clear" w:color="auto" w:fill="auto"/>
            <w:tcMar>
              <w:top w:w="59" w:type="dxa"/>
              <w:left w:w="118" w:type="dxa"/>
              <w:bottom w:w="59" w:type="dxa"/>
              <w:right w:w="118" w:type="dxa"/>
            </w:tcMar>
            <w:hideMark/>
          </w:tcPr>
          <w:p w:rsidR="004D365A" w:rsidRPr="00CB62E0" w:rsidRDefault="00C9018E" w:rsidP="008053A2">
            <w:pPr>
              <w:jc w:val="both"/>
              <w:rPr>
                <w:sz w:val="24"/>
                <w:szCs w:val="24"/>
              </w:rPr>
            </w:pPr>
            <w:r w:rsidRPr="00CB62E0">
              <w:rPr>
                <w:sz w:val="24"/>
                <w:szCs w:val="24"/>
                <w:rtl/>
              </w:rPr>
              <w:t xml:space="preserve">نموذج البيانات المنطقي / متطلبات الحجم و السرعة / تصميم وتنظيم الملفات / توصيفات السجلات </w:t>
            </w:r>
          </w:p>
        </w:tc>
      </w:tr>
      <w:tr w:rsidR="008053A2" w:rsidRPr="00CB62E0" w:rsidTr="008053A2">
        <w:trPr>
          <w:trHeight w:val="149"/>
          <w:jc w:val="center"/>
        </w:trPr>
        <w:tc>
          <w:tcPr>
            <w:tcW w:w="1927" w:type="dxa"/>
            <w:tcBorders>
              <w:top w:val="single" w:sz="8" w:space="0" w:color="000000"/>
              <w:left w:val="single" w:sz="18" w:space="0" w:color="000000"/>
              <w:bottom w:val="single" w:sz="8" w:space="0" w:color="000000"/>
              <w:right w:val="single" w:sz="8" w:space="0" w:color="000000"/>
            </w:tcBorders>
            <w:shd w:val="clear" w:color="auto" w:fill="auto"/>
            <w:tcMar>
              <w:top w:w="59" w:type="dxa"/>
              <w:left w:w="118" w:type="dxa"/>
              <w:bottom w:w="59" w:type="dxa"/>
              <w:right w:w="118" w:type="dxa"/>
            </w:tcMar>
            <w:hideMark/>
          </w:tcPr>
          <w:p w:rsidR="004D365A" w:rsidRPr="00CB62E0" w:rsidRDefault="00C9018E" w:rsidP="008053A2">
            <w:pPr>
              <w:jc w:val="both"/>
              <w:rPr>
                <w:sz w:val="24"/>
                <w:szCs w:val="24"/>
              </w:rPr>
            </w:pPr>
            <w:r w:rsidRPr="00CB62E0">
              <w:rPr>
                <w:sz w:val="24"/>
                <w:szCs w:val="24"/>
                <w:rtl/>
              </w:rPr>
              <w:t xml:space="preserve">العمليات </w:t>
            </w:r>
          </w:p>
        </w:tc>
        <w:tc>
          <w:tcPr>
            <w:tcW w:w="8612" w:type="dxa"/>
            <w:tcBorders>
              <w:top w:val="single" w:sz="8" w:space="0" w:color="000000"/>
              <w:left w:val="single" w:sz="8" w:space="0" w:color="000000"/>
              <w:bottom w:val="single" w:sz="8" w:space="0" w:color="000000"/>
              <w:right w:val="single" w:sz="18" w:space="0" w:color="000000"/>
            </w:tcBorders>
            <w:shd w:val="clear" w:color="auto" w:fill="auto"/>
            <w:tcMar>
              <w:top w:w="59" w:type="dxa"/>
              <w:left w:w="118" w:type="dxa"/>
              <w:bottom w:w="59" w:type="dxa"/>
              <w:right w:w="118" w:type="dxa"/>
            </w:tcMar>
            <w:hideMark/>
          </w:tcPr>
          <w:p w:rsidR="004D365A" w:rsidRPr="00CB62E0" w:rsidRDefault="00C9018E" w:rsidP="008053A2">
            <w:pPr>
              <w:jc w:val="both"/>
              <w:rPr>
                <w:sz w:val="24"/>
                <w:szCs w:val="24"/>
              </w:rPr>
            </w:pPr>
            <w:r w:rsidRPr="00CB62E0">
              <w:rPr>
                <w:sz w:val="24"/>
                <w:szCs w:val="24"/>
                <w:rtl/>
              </w:rPr>
              <w:t xml:space="preserve">الحسابية / مكونات البرنامج / التقارير المتطلبة / توقيت المخرجات </w:t>
            </w:r>
          </w:p>
        </w:tc>
      </w:tr>
      <w:tr w:rsidR="008053A2" w:rsidRPr="00CB62E0" w:rsidTr="008053A2">
        <w:trPr>
          <w:trHeight w:val="17"/>
          <w:jc w:val="center"/>
        </w:trPr>
        <w:tc>
          <w:tcPr>
            <w:tcW w:w="1927" w:type="dxa"/>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4D365A" w:rsidRPr="00CB62E0" w:rsidRDefault="00C9018E" w:rsidP="008053A2">
            <w:pPr>
              <w:jc w:val="both"/>
              <w:rPr>
                <w:sz w:val="24"/>
                <w:szCs w:val="24"/>
              </w:rPr>
            </w:pPr>
            <w:r w:rsidRPr="00CB62E0">
              <w:rPr>
                <w:sz w:val="24"/>
                <w:szCs w:val="24"/>
                <w:rtl/>
              </w:rPr>
              <w:t xml:space="preserve">الإجراءات اليدوية </w:t>
            </w:r>
          </w:p>
        </w:tc>
        <w:tc>
          <w:tcPr>
            <w:tcW w:w="8612" w:type="dxa"/>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C9018E" w:rsidRPr="00CB62E0" w:rsidRDefault="00C9018E" w:rsidP="008053A2">
            <w:pPr>
              <w:jc w:val="both"/>
              <w:rPr>
                <w:sz w:val="24"/>
                <w:szCs w:val="24"/>
              </w:rPr>
            </w:pPr>
            <w:r w:rsidRPr="00CB62E0">
              <w:rPr>
                <w:sz w:val="24"/>
                <w:szCs w:val="24"/>
                <w:rtl/>
              </w:rPr>
              <w:t xml:space="preserve">ما هي الأنشطة؟ / من ينجزها؟ / كيف؟ / متى؟ / أين؟ </w:t>
            </w:r>
          </w:p>
        </w:tc>
      </w:tr>
      <w:tr w:rsidR="008053A2" w:rsidRPr="00CB62E0" w:rsidTr="008053A2">
        <w:trPr>
          <w:trHeight w:val="17"/>
          <w:jc w:val="center"/>
        </w:trPr>
        <w:tc>
          <w:tcPr>
            <w:tcW w:w="1927" w:type="dxa"/>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tcPr>
          <w:p w:rsidR="008053A2" w:rsidRPr="00CB62E0" w:rsidRDefault="008053A2" w:rsidP="008053A2">
            <w:pPr>
              <w:pStyle w:val="a7"/>
              <w:bidi/>
              <w:spacing w:before="0" w:beforeAutospacing="0" w:after="200" w:afterAutospacing="0" w:line="276" w:lineRule="auto"/>
              <w:jc w:val="both"/>
              <w:rPr>
                <w:rFonts w:ascii="Arial" w:hAnsi="Arial" w:cs="Arial"/>
              </w:rPr>
            </w:pPr>
            <w:r w:rsidRPr="00CB62E0">
              <w:rPr>
                <w:rFonts w:ascii="Calibri" w:eastAsia="Calibri" w:hAnsi="Arial" w:cs="Arial"/>
                <w:color w:val="000000"/>
                <w:kern w:val="24"/>
                <w:rtl/>
              </w:rPr>
              <w:t xml:space="preserve">الرقابة والتحكم </w:t>
            </w:r>
          </w:p>
        </w:tc>
        <w:tc>
          <w:tcPr>
            <w:tcW w:w="8612" w:type="dxa"/>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tcPr>
          <w:p w:rsidR="008053A2" w:rsidRPr="00CB62E0" w:rsidRDefault="008053A2" w:rsidP="008053A2">
            <w:pPr>
              <w:pStyle w:val="a7"/>
              <w:bidi/>
              <w:spacing w:before="0" w:beforeAutospacing="0" w:after="200" w:afterAutospacing="0" w:line="276" w:lineRule="auto"/>
              <w:jc w:val="both"/>
              <w:rPr>
                <w:rFonts w:ascii="Arial" w:hAnsi="Arial" w:cs="Arial"/>
              </w:rPr>
            </w:pPr>
            <w:r w:rsidRPr="00CB62E0">
              <w:rPr>
                <w:rFonts w:ascii="Calibri" w:eastAsia="Calibri" w:hAnsi="Arial" w:cs="Arial"/>
                <w:color w:val="000000"/>
                <w:kern w:val="24"/>
                <w:rtl/>
              </w:rPr>
              <w:t xml:space="preserve">رقابة قيود المدخلات / المخرجات / رقابة التشغيل (الثبات وعدد السجلات) / رقابة الاجراءات </w:t>
            </w:r>
            <w:r w:rsidRPr="00CB62E0">
              <w:rPr>
                <w:rFonts w:ascii="Calibri" w:eastAsia="Calibri" w:hAnsi="Calibri" w:cs="Arial"/>
                <w:color w:val="000000"/>
                <w:kern w:val="24"/>
                <w:rtl/>
              </w:rPr>
              <w:t>(كلمات السر)</w:t>
            </w:r>
            <w:r w:rsidRPr="00CB62E0">
              <w:rPr>
                <w:rFonts w:ascii="Calibri" w:eastAsia="Calibri" w:hAnsi="Calibri" w:cs="Arial"/>
                <w:color w:val="000000"/>
                <w:kern w:val="24"/>
              </w:rPr>
              <w:t xml:space="preserve"> </w:t>
            </w:r>
          </w:p>
        </w:tc>
      </w:tr>
      <w:tr w:rsidR="008053A2" w:rsidRPr="00CB62E0" w:rsidTr="008053A2">
        <w:trPr>
          <w:trHeight w:val="17"/>
          <w:jc w:val="center"/>
        </w:trPr>
        <w:tc>
          <w:tcPr>
            <w:tcW w:w="1927" w:type="dxa"/>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tcPr>
          <w:p w:rsidR="008053A2" w:rsidRPr="00CB62E0" w:rsidRDefault="008053A2" w:rsidP="008053A2">
            <w:pPr>
              <w:pStyle w:val="a7"/>
              <w:bidi/>
              <w:spacing w:before="0" w:beforeAutospacing="0" w:after="200" w:afterAutospacing="0" w:line="276" w:lineRule="auto"/>
              <w:jc w:val="both"/>
              <w:rPr>
                <w:rFonts w:ascii="Arial" w:hAnsi="Arial" w:cs="Arial"/>
              </w:rPr>
            </w:pPr>
            <w:r w:rsidRPr="00CB62E0">
              <w:rPr>
                <w:rFonts w:ascii="Calibri" w:eastAsia="Calibri" w:hAnsi="Arial" w:cs="Arial"/>
                <w:color w:val="000000"/>
                <w:kern w:val="24"/>
                <w:rtl/>
              </w:rPr>
              <w:t xml:space="preserve">الأمن </w:t>
            </w:r>
          </w:p>
        </w:tc>
        <w:tc>
          <w:tcPr>
            <w:tcW w:w="8612" w:type="dxa"/>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tcPr>
          <w:p w:rsidR="008053A2" w:rsidRPr="00CB62E0" w:rsidRDefault="008053A2" w:rsidP="008053A2">
            <w:pPr>
              <w:pStyle w:val="a7"/>
              <w:bidi/>
              <w:spacing w:before="0" w:beforeAutospacing="0" w:after="200" w:afterAutospacing="0" w:line="276" w:lineRule="auto"/>
              <w:jc w:val="both"/>
              <w:rPr>
                <w:rFonts w:ascii="Arial" w:hAnsi="Arial" w:cs="Arial"/>
              </w:rPr>
            </w:pPr>
            <w:r w:rsidRPr="00CB62E0">
              <w:rPr>
                <w:rFonts w:ascii="Calibri" w:eastAsia="Calibri" w:hAnsi="Arial" w:cs="Arial"/>
                <w:color w:val="000000"/>
                <w:kern w:val="24"/>
                <w:rtl/>
              </w:rPr>
              <w:t xml:space="preserve">التحكم بالوصول </w:t>
            </w:r>
            <w:r w:rsidRPr="00CB62E0">
              <w:rPr>
                <w:rFonts w:ascii="Calibri" w:eastAsia="Calibri" w:hAnsi="Calibri" w:cs="Arial"/>
                <w:color w:val="000000"/>
                <w:kern w:val="24"/>
                <w:rtl/>
              </w:rPr>
              <w:t xml:space="preserve">/ خطة الطوارئ / </w:t>
            </w:r>
            <w:r w:rsidRPr="00CB62E0">
              <w:rPr>
                <w:rFonts w:ascii="Calibri" w:eastAsia="Calibri" w:hAnsi="Arial" w:cs="Arial"/>
                <w:color w:val="000000"/>
                <w:kern w:val="24"/>
                <w:rtl/>
              </w:rPr>
              <w:t xml:space="preserve">مراجعة وتدقيق الحسابات </w:t>
            </w:r>
          </w:p>
        </w:tc>
      </w:tr>
      <w:tr w:rsidR="008053A2" w:rsidRPr="00CB62E0" w:rsidTr="008053A2">
        <w:trPr>
          <w:trHeight w:val="17"/>
          <w:jc w:val="center"/>
        </w:trPr>
        <w:tc>
          <w:tcPr>
            <w:tcW w:w="1927" w:type="dxa"/>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tcPr>
          <w:p w:rsidR="008053A2" w:rsidRPr="00CB62E0" w:rsidRDefault="008053A2" w:rsidP="008053A2">
            <w:pPr>
              <w:pStyle w:val="a7"/>
              <w:bidi/>
              <w:spacing w:before="0" w:beforeAutospacing="0" w:after="200" w:afterAutospacing="0" w:line="276" w:lineRule="auto"/>
              <w:jc w:val="both"/>
              <w:rPr>
                <w:rFonts w:ascii="Arial" w:hAnsi="Arial" w:cs="Arial"/>
              </w:rPr>
            </w:pPr>
            <w:r w:rsidRPr="00CB62E0">
              <w:rPr>
                <w:rFonts w:ascii="Calibri" w:eastAsia="Calibri" w:hAnsi="Arial" w:cs="Arial"/>
                <w:color w:val="000000"/>
                <w:kern w:val="24"/>
                <w:rtl/>
              </w:rPr>
              <w:t xml:space="preserve">التوثيق </w:t>
            </w:r>
          </w:p>
        </w:tc>
        <w:tc>
          <w:tcPr>
            <w:tcW w:w="8612" w:type="dxa"/>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tcPr>
          <w:p w:rsidR="008053A2" w:rsidRPr="00CB62E0" w:rsidRDefault="008053A2" w:rsidP="008053A2">
            <w:pPr>
              <w:pStyle w:val="a7"/>
              <w:bidi/>
              <w:spacing w:before="0" w:beforeAutospacing="0" w:after="200" w:afterAutospacing="0" w:line="276" w:lineRule="auto"/>
              <w:jc w:val="both"/>
              <w:rPr>
                <w:rFonts w:ascii="Arial" w:hAnsi="Arial" w:cs="Arial"/>
              </w:rPr>
            </w:pPr>
            <w:r w:rsidRPr="00CB62E0">
              <w:rPr>
                <w:rFonts w:ascii="Calibri" w:eastAsia="Calibri" w:hAnsi="Arial" w:cs="Arial"/>
                <w:color w:val="000000"/>
                <w:kern w:val="24"/>
                <w:rtl/>
              </w:rPr>
              <w:t xml:space="preserve">توثيق العمليات / وثائق النظام / دليل المستخدمين </w:t>
            </w:r>
          </w:p>
        </w:tc>
      </w:tr>
      <w:tr w:rsidR="008053A2" w:rsidRPr="00CB62E0" w:rsidTr="008053A2">
        <w:trPr>
          <w:trHeight w:val="17"/>
          <w:jc w:val="center"/>
        </w:trPr>
        <w:tc>
          <w:tcPr>
            <w:tcW w:w="1927" w:type="dxa"/>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tcPr>
          <w:p w:rsidR="008053A2" w:rsidRPr="00CB62E0" w:rsidRDefault="008053A2" w:rsidP="008053A2">
            <w:pPr>
              <w:pStyle w:val="a7"/>
              <w:bidi/>
              <w:spacing w:before="0" w:beforeAutospacing="0" w:after="200" w:afterAutospacing="0" w:line="276" w:lineRule="auto"/>
              <w:jc w:val="both"/>
              <w:rPr>
                <w:rFonts w:ascii="Arial" w:hAnsi="Arial" w:cs="Arial"/>
              </w:rPr>
            </w:pPr>
            <w:r w:rsidRPr="00CB62E0">
              <w:rPr>
                <w:rFonts w:ascii="Calibri" w:eastAsia="Calibri" w:hAnsi="Arial" w:cs="Arial"/>
                <w:color w:val="000000"/>
                <w:kern w:val="24"/>
                <w:rtl/>
              </w:rPr>
              <w:t xml:space="preserve">التحويل </w:t>
            </w:r>
          </w:p>
        </w:tc>
        <w:tc>
          <w:tcPr>
            <w:tcW w:w="8612" w:type="dxa"/>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tcPr>
          <w:p w:rsidR="008053A2" w:rsidRPr="00CB62E0" w:rsidRDefault="008053A2" w:rsidP="008053A2">
            <w:pPr>
              <w:pStyle w:val="a7"/>
              <w:bidi/>
              <w:spacing w:before="0" w:beforeAutospacing="0" w:after="200" w:afterAutospacing="0" w:line="276" w:lineRule="auto"/>
              <w:jc w:val="both"/>
              <w:rPr>
                <w:rFonts w:ascii="Arial" w:hAnsi="Arial" w:cs="Arial"/>
              </w:rPr>
            </w:pPr>
            <w:r w:rsidRPr="00CB62E0">
              <w:rPr>
                <w:rFonts w:ascii="Calibri" w:eastAsia="Calibri" w:hAnsi="Arial" w:cs="Arial"/>
                <w:color w:val="000000"/>
                <w:kern w:val="24"/>
                <w:rtl/>
              </w:rPr>
              <w:t xml:space="preserve">تحويل الملفات </w:t>
            </w:r>
            <w:r w:rsidRPr="00CB62E0">
              <w:rPr>
                <w:rFonts w:ascii="Calibri" w:eastAsia="Calibri" w:hAnsi="Calibri" w:cs="Arial"/>
                <w:color w:val="000000"/>
                <w:kern w:val="24"/>
                <w:rtl/>
              </w:rPr>
              <w:t xml:space="preserve">/ بدء إجراءات جديدة / اختيار طريقة الاختبار / الانتقال للنظام </w:t>
            </w:r>
            <w:r w:rsidRPr="00CB62E0">
              <w:rPr>
                <w:rFonts w:ascii="Calibri" w:eastAsia="Calibri" w:hAnsi="Arial" w:cs="Arial"/>
                <w:color w:val="000000"/>
                <w:kern w:val="24"/>
                <w:rtl/>
              </w:rPr>
              <w:t xml:space="preserve">الجديد </w:t>
            </w:r>
          </w:p>
        </w:tc>
      </w:tr>
      <w:tr w:rsidR="008053A2" w:rsidRPr="00CB62E0" w:rsidTr="008053A2">
        <w:trPr>
          <w:trHeight w:val="17"/>
          <w:jc w:val="center"/>
        </w:trPr>
        <w:tc>
          <w:tcPr>
            <w:tcW w:w="1927" w:type="dxa"/>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tcPr>
          <w:p w:rsidR="008053A2" w:rsidRPr="00CB62E0" w:rsidRDefault="008053A2" w:rsidP="008053A2">
            <w:pPr>
              <w:pStyle w:val="a7"/>
              <w:bidi/>
              <w:spacing w:before="0" w:beforeAutospacing="0" w:after="200" w:afterAutospacing="0" w:line="276" w:lineRule="auto"/>
              <w:jc w:val="both"/>
              <w:rPr>
                <w:rFonts w:ascii="Arial" w:hAnsi="Arial" w:cs="Arial"/>
              </w:rPr>
            </w:pPr>
            <w:r w:rsidRPr="00CB62E0">
              <w:rPr>
                <w:rFonts w:ascii="Calibri" w:eastAsia="Calibri" w:hAnsi="Arial" w:cs="Arial"/>
                <w:color w:val="000000"/>
                <w:kern w:val="24"/>
                <w:rtl/>
              </w:rPr>
              <w:t xml:space="preserve">التدريب </w:t>
            </w:r>
          </w:p>
        </w:tc>
        <w:tc>
          <w:tcPr>
            <w:tcW w:w="8612" w:type="dxa"/>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tcPr>
          <w:p w:rsidR="008053A2" w:rsidRPr="00CB62E0" w:rsidRDefault="008053A2" w:rsidP="008053A2">
            <w:pPr>
              <w:pStyle w:val="a7"/>
              <w:jc w:val="right"/>
              <w:rPr>
                <w:rFonts w:ascii="Arial" w:hAnsi="Arial" w:cs="Arial"/>
              </w:rPr>
            </w:pPr>
            <w:r w:rsidRPr="00CB62E0">
              <w:rPr>
                <w:rFonts w:ascii="Arial" w:hAnsi="Arial" w:cs="Arial"/>
                <w:rtl/>
              </w:rPr>
              <w:t>اختيار تقنيات التدريب / تطوير وحدة تدريب / التعرف على مرافق التدري</w:t>
            </w:r>
            <w:r w:rsidRPr="00CB62E0">
              <w:rPr>
                <w:rFonts w:ascii="Arial" w:hAnsi="Arial" w:cs="Arial" w:hint="cs"/>
                <w:rtl/>
              </w:rPr>
              <w:t>ب</w:t>
            </w:r>
            <w:r w:rsidRPr="00CB62E0">
              <w:rPr>
                <w:rFonts w:ascii="Arial" w:hAnsi="Arial" w:cs="Arial"/>
                <w:rtl/>
              </w:rPr>
              <w:t xml:space="preserve"> </w:t>
            </w:r>
          </w:p>
        </w:tc>
      </w:tr>
      <w:tr w:rsidR="008053A2" w:rsidRPr="00CB62E0" w:rsidTr="008053A2">
        <w:trPr>
          <w:trHeight w:val="23"/>
          <w:jc w:val="center"/>
        </w:trPr>
        <w:tc>
          <w:tcPr>
            <w:tcW w:w="1927" w:type="dxa"/>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tcPr>
          <w:p w:rsidR="008053A2" w:rsidRPr="00CB62E0" w:rsidRDefault="008053A2" w:rsidP="008053A2">
            <w:pPr>
              <w:pStyle w:val="a7"/>
              <w:bidi/>
              <w:spacing w:before="0" w:beforeAutospacing="0" w:after="200" w:afterAutospacing="0" w:line="276" w:lineRule="auto"/>
              <w:jc w:val="both"/>
              <w:rPr>
                <w:rFonts w:ascii="Arial" w:hAnsi="Arial" w:cs="Arial"/>
              </w:rPr>
            </w:pPr>
            <w:r w:rsidRPr="00CB62E0">
              <w:rPr>
                <w:rFonts w:ascii="Calibri" w:eastAsia="Calibri" w:hAnsi="Arial" w:cs="Arial"/>
                <w:color w:val="000000"/>
                <w:kern w:val="24"/>
                <w:rtl/>
              </w:rPr>
              <w:t xml:space="preserve">التغيير التنظيمي </w:t>
            </w:r>
          </w:p>
        </w:tc>
        <w:tc>
          <w:tcPr>
            <w:tcW w:w="8612" w:type="dxa"/>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tcPr>
          <w:p w:rsidR="008053A2" w:rsidRPr="00CB62E0" w:rsidRDefault="008053A2" w:rsidP="008053A2">
            <w:pPr>
              <w:pStyle w:val="a7"/>
              <w:jc w:val="right"/>
              <w:rPr>
                <w:rFonts w:ascii="Arial" w:hAnsi="Arial" w:cs="Arial"/>
              </w:rPr>
            </w:pPr>
            <w:r w:rsidRPr="00CB62E0">
              <w:rPr>
                <w:rFonts w:ascii="Arial" w:hAnsi="Arial" w:cs="Arial"/>
                <w:rtl/>
              </w:rPr>
              <w:t>إعادة تصميم المهام / تصميم الأعمال / تصميم العمليات / تصميم هيكل المنظمة  / علاقات المرؤوسية</w:t>
            </w:r>
          </w:p>
        </w:tc>
      </w:tr>
    </w:tbl>
    <w:p w:rsidR="004D365A" w:rsidRPr="00CB62E0" w:rsidRDefault="008053A2" w:rsidP="007D38FA">
      <w:pPr>
        <w:rPr>
          <w:color w:val="00B050"/>
          <w:sz w:val="24"/>
          <w:szCs w:val="24"/>
        </w:rPr>
      </w:pPr>
      <w:r w:rsidRPr="00CB62E0">
        <w:rPr>
          <w:rFonts w:hint="cs"/>
          <w:color w:val="00B050"/>
          <w:sz w:val="24"/>
          <w:szCs w:val="24"/>
          <w:rtl/>
        </w:rPr>
        <w:t xml:space="preserve">3- </w:t>
      </w:r>
      <w:r w:rsidR="00197448" w:rsidRPr="00CB62E0">
        <w:rPr>
          <w:color w:val="00B050"/>
          <w:sz w:val="24"/>
          <w:szCs w:val="24"/>
          <w:u w:val="single"/>
          <w:rtl/>
        </w:rPr>
        <w:t xml:space="preserve">البرمجة </w:t>
      </w:r>
      <w:r w:rsidR="00197448" w:rsidRPr="00CB62E0">
        <w:rPr>
          <w:color w:val="00B050"/>
          <w:sz w:val="24"/>
          <w:szCs w:val="24"/>
          <w:u w:val="single"/>
        </w:rPr>
        <w:t>Programming</w:t>
      </w:r>
      <w:r w:rsidR="00197448" w:rsidRPr="00CB62E0">
        <w:rPr>
          <w:color w:val="00B050"/>
          <w:sz w:val="24"/>
          <w:szCs w:val="24"/>
          <w:u w:val="single"/>
          <w:rtl/>
        </w:rPr>
        <w:t xml:space="preserve">: </w:t>
      </w:r>
    </w:p>
    <w:p w:rsidR="004D365A" w:rsidRPr="00CB62E0" w:rsidRDefault="00197448" w:rsidP="00197448">
      <w:pPr>
        <w:numPr>
          <w:ilvl w:val="1"/>
          <w:numId w:val="113"/>
        </w:numPr>
        <w:rPr>
          <w:sz w:val="24"/>
          <w:szCs w:val="24"/>
          <w:rtl/>
        </w:rPr>
      </w:pPr>
      <w:r w:rsidRPr="00CB62E0">
        <w:rPr>
          <w:sz w:val="24"/>
          <w:szCs w:val="24"/>
          <w:rtl/>
        </w:rPr>
        <w:t xml:space="preserve">هي عملية ترجمة مواصفات النظام التي أعدت أثناء مرحلة التصميم إلى شفرة برامج مكتوبة بلغة برمجة مناسبة لطبيعة النظام. </w:t>
      </w:r>
    </w:p>
    <w:p w:rsidR="004D365A" w:rsidRPr="00CB62E0" w:rsidRDefault="00197448" w:rsidP="00197448">
      <w:pPr>
        <w:numPr>
          <w:ilvl w:val="1"/>
          <w:numId w:val="113"/>
        </w:numPr>
        <w:rPr>
          <w:sz w:val="24"/>
          <w:szCs w:val="24"/>
          <w:rtl/>
        </w:rPr>
      </w:pPr>
      <w:r w:rsidRPr="00CB62E0">
        <w:rPr>
          <w:sz w:val="24"/>
          <w:szCs w:val="24"/>
          <w:rtl/>
        </w:rPr>
        <w:t>تتضمن البرمجة التالي: وصف مختصر لوظيفة وعمل البرنامج، لغة البرمجة المستخدمة، توصيف المدخلات والمخرجات، جدولة العمليات، وصف تفصيلي للعمليات، الحدود والقيود</w:t>
      </w:r>
    </w:p>
    <w:p w:rsidR="004D365A" w:rsidRPr="00CB62E0" w:rsidRDefault="00197448" w:rsidP="00197448">
      <w:pPr>
        <w:numPr>
          <w:ilvl w:val="1"/>
          <w:numId w:val="113"/>
        </w:numPr>
        <w:rPr>
          <w:sz w:val="24"/>
          <w:szCs w:val="24"/>
          <w:rtl/>
        </w:rPr>
      </w:pPr>
      <w:r w:rsidRPr="00CB62E0">
        <w:rPr>
          <w:sz w:val="24"/>
          <w:szCs w:val="24"/>
          <w:rtl/>
        </w:rPr>
        <w:t>المنتج النهائي لهذه المرحلة هو برنامج قابل للتحميل والتنصيب.</w:t>
      </w:r>
    </w:p>
    <w:p w:rsidR="004D365A" w:rsidRPr="00CB62E0" w:rsidRDefault="00197448" w:rsidP="00197448">
      <w:pPr>
        <w:numPr>
          <w:ilvl w:val="1"/>
          <w:numId w:val="113"/>
        </w:numPr>
        <w:rPr>
          <w:sz w:val="24"/>
          <w:szCs w:val="24"/>
          <w:rtl/>
        </w:rPr>
      </w:pPr>
      <w:r w:rsidRPr="00CB62E0">
        <w:rPr>
          <w:sz w:val="24"/>
          <w:szCs w:val="24"/>
          <w:rtl/>
        </w:rPr>
        <w:t xml:space="preserve">لا تقوم معظم المنظمات ببرمجة النظم بنفسها حيث هناك عدة طرق لذلك: </w:t>
      </w:r>
    </w:p>
    <w:p w:rsidR="004D365A" w:rsidRPr="00CB62E0" w:rsidRDefault="00197448" w:rsidP="00197448">
      <w:pPr>
        <w:numPr>
          <w:ilvl w:val="2"/>
          <w:numId w:val="113"/>
        </w:numPr>
        <w:rPr>
          <w:sz w:val="24"/>
          <w:szCs w:val="24"/>
          <w:rtl/>
        </w:rPr>
      </w:pPr>
      <w:r w:rsidRPr="00CB62E0">
        <w:rPr>
          <w:sz w:val="24"/>
          <w:szCs w:val="24"/>
          <w:rtl/>
        </w:rPr>
        <w:t>شراء البرامج الجاهزة</w:t>
      </w:r>
    </w:p>
    <w:p w:rsidR="004D365A" w:rsidRPr="00CB62E0" w:rsidRDefault="00197448" w:rsidP="00197448">
      <w:pPr>
        <w:numPr>
          <w:ilvl w:val="2"/>
          <w:numId w:val="113"/>
        </w:numPr>
        <w:rPr>
          <w:sz w:val="24"/>
          <w:szCs w:val="24"/>
          <w:rtl/>
        </w:rPr>
      </w:pPr>
      <w:r w:rsidRPr="00CB62E0">
        <w:rPr>
          <w:sz w:val="24"/>
          <w:szCs w:val="24"/>
          <w:rtl/>
        </w:rPr>
        <w:t>شراء خدمات البرامج من مزودي خدمات البرامج</w:t>
      </w:r>
    </w:p>
    <w:p w:rsidR="004D365A" w:rsidRPr="00CB62E0" w:rsidRDefault="00197448" w:rsidP="00197448">
      <w:pPr>
        <w:numPr>
          <w:ilvl w:val="2"/>
          <w:numId w:val="113"/>
        </w:numPr>
        <w:rPr>
          <w:sz w:val="24"/>
          <w:szCs w:val="24"/>
        </w:rPr>
      </w:pPr>
      <w:r w:rsidRPr="00CB62E0">
        <w:rPr>
          <w:sz w:val="24"/>
          <w:szCs w:val="24"/>
          <w:rtl/>
        </w:rPr>
        <w:t>إسناد تطوير البرامج إلى منظمات خارجية مختصة بذلك</w:t>
      </w:r>
    </w:p>
    <w:p w:rsidR="004D365A" w:rsidRPr="00CB62E0" w:rsidRDefault="00197448" w:rsidP="00197448">
      <w:pPr>
        <w:numPr>
          <w:ilvl w:val="0"/>
          <w:numId w:val="113"/>
        </w:numPr>
        <w:rPr>
          <w:color w:val="00B050"/>
          <w:sz w:val="24"/>
          <w:szCs w:val="24"/>
        </w:rPr>
      </w:pPr>
      <w:r w:rsidRPr="00CB62E0">
        <w:rPr>
          <w:color w:val="00B050"/>
          <w:sz w:val="24"/>
          <w:szCs w:val="24"/>
          <w:u w:val="single"/>
          <w:rtl/>
        </w:rPr>
        <w:t xml:space="preserve">الاختبار </w:t>
      </w:r>
      <w:r w:rsidRPr="00CB62E0">
        <w:rPr>
          <w:color w:val="00B050"/>
          <w:sz w:val="24"/>
          <w:szCs w:val="24"/>
          <w:u w:val="single"/>
        </w:rPr>
        <w:t>Testing</w:t>
      </w:r>
      <w:r w:rsidRPr="00CB62E0">
        <w:rPr>
          <w:color w:val="00B050"/>
          <w:sz w:val="24"/>
          <w:szCs w:val="24"/>
          <w:u w:val="single"/>
          <w:rtl/>
        </w:rPr>
        <w:t xml:space="preserve">: </w:t>
      </w:r>
    </w:p>
    <w:p w:rsidR="004D365A" w:rsidRPr="00CB62E0" w:rsidRDefault="00197448" w:rsidP="00197448">
      <w:pPr>
        <w:numPr>
          <w:ilvl w:val="1"/>
          <w:numId w:val="113"/>
        </w:numPr>
        <w:rPr>
          <w:sz w:val="24"/>
          <w:szCs w:val="24"/>
          <w:rtl/>
        </w:rPr>
      </w:pPr>
      <w:r w:rsidRPr="00CB62E0">
        <w:rPr>
          <w:sz w:val="24"/>
          <w:szCs w:val="24"/>
          <w:rtl/>
        </w:rPr>
        <w:t>يجب  اختبار النظام بشكل شامل ومفصل للتأكد من صحة عمل النظام وإعطائه النتائج المتوقعة ضمن الظروف المعروفة.</w:t>
      </w:r>
    </w:p>
    <w:p w:rsidR="004D365A" w:rsidRPr="00CB62E0" w:rsidRDefault="00197448" w:rsidP="00197448">
      <w:pPr>
        <w:numPr>
          <w:ilvl w:val="1"/>
          <w:numId w:val="113"/>
        </w:numPr>
        <w:rPr>
          <w:sz w:val="24"/>
          <w:szCs w:val="24"/>
          <w:rtl/>
        </w:rPr>
      </w:pPr>
      <w:r w:rsidRPr="00CB62E0">
        <w:rPr>
          <w:sz w:val="24"/>
          <w:szCs w:val="24"/>
          <w:rtl/>
        </w:rPr>
        <w:lastRenderedPageBreak/>
        <w:t>يجب إعداد بيانات الاختبار</w:t>
      </w:r>
      <w:r w:rsidRPr="00CB62E0">
        <w:rPr>
          <w:sz w:val="24"/>
          <w:szCs w:val="24"/>
          <w:rtl/>
          <w:lang w:bidi="ar-EG"/>
        </w:rPr>
        <w:t xml:space="preserve"> </w:t>
      </w:r>
      <w:r w:rsidRPr="00CB62E0">
        <w:rPr>
          <w:sz w:val="24"/>
          <w:szCs w:val="24"/>
          <w:rtl/>
        </w:rPr>
        <w:t xml:space="preserve">بعناية  ومراجعة النتائج وإجراء التصحيحات في النظام. ويمكن أن يتطلب ذلك إعادة تصميم أجزاء من النظام. </w:t>
      </w:r>
    </w:p>
    <w:p w:rsidR="004D365A" w:rsidRPr="00CB62E0" w:rsidRDefault="00197448" w:rsidP="00197448">
      <w:pPr>
        <w:numPr>
          <w:ilvl w:val="1"/>
          <w:numId w:val="113"/>
        </w:numPr>
        <w:rPr>
          <w:sz w:val="24"/>
          <w:szCs w:val="24"/>
        </w:rPr>
      </w:pPr>
      <w:r w:rsidRPr="00CB62E0">
        <w:rPr>
          <w:sz w:val="24"/>
          <w:szCs w:val="24"/>
          <w:rtl/>
        </w:rPr>
        <w:t xml:space="preserve">يمكن تقسيم اختبار نظام المعلومات إلى ثلاثة أنواع من النشاطات: اختبار الوحدات أو البرنامج </w:t>
      </w:r>
      <w:r w:rsidRPr="00CB62E0">
        <w:rPr>
          <w:sz w:val="24"/>
          <w:szCs w:val="24"/>
        </w:rPr>
        <w:t>unit or program testing</w:t>
      </w:r>
      <w:r w:rsidRPr="00CB62E0">
        <w:rPr>
          <w:sz w:val="24"/>
          <w:szCs w:val="24"/>
          <w:rtl/>
        </w:rPr>
        <w:t xml:space="preserve"> ، اختبار النظام </w:t>
      </w:r>
      <w:r w:rsidRPr="00CB62E0">
        <w:rPr>
          <w:sz w:val="24"/>
          <w:szCs w:val="24"/>
        </w:rPr>
        <w:t>system testing</w:t>
      </w:r>
      <w:r w:rsidRPr="00CB62E0">
        <w:rPr>
          <w:sz w:val="24"/>
          <w:szCs w:val="24"/>
          <w:rtl/>
        </w:rPr>
        <w:t xml:space="preserve"> واختبار القبول </w:t>
      </w:r>
      <w:r w:rsidRPr="00CB62E0">
        <w:rPr>
          <w:sz w:val="24"/>
          <w:szCs w:val="24"/>
        </w:rPr>
        <w:t>acceptance testing</w:t>
      </w:r>
      <w:r w:rsidRPr="00CB62E0">
        <w:rPr>
          <w:sz w:val="24"/>
          <w:szCs w:val="24"/>
          <w:rtl/>
        </w:rPr>
        <w:t>.</w:t>
      </w:r>
    </w:p>
    <w:p w:rsidR="004D365A" w:rsidRPr="00CB62E0" w:rsidRDefault="00197448" w:rsidP="00197448">
      <w:pPr>
        <w:numPr>
          <w:ilvl w:val="1"/>
          <w:numId w:val="113"/>
        </w:numPr>
        <w:rPr>
          <w:sz w:val="24"/>
          <w:szCs w:val="24"/>
        </w:rPr>
      </w:pPr>
      <w:r w:rsidRPr="00CB62E0">
        <w:rPr>
          <w:color w:val="0070C0"/>
          <w:sz w:val="24"/>
          <w:szCs w:val="24"/>
          <w:rtl/>
        </w:rPr>
        <w:t>اختبار الوحدات أو البرنامج:</w:t>
      </w:r>
      <w:r w:rsidRPr="00CB62E0">
        <w:rPr>
          <w:sz w:val="24"/>
          <w:szCs w:val="24"/>
          <w:u w:val="single"/>
          <w:rtl/>
        </w:rPr>
        <w:t xml:space="preserve"> </w:t>
      </w:r>
      <w:r w:rsidRPr="00CB62E0">
        <w:rPr>
          <w:sz w:val="24"/>
          <w:szCs w:val="24"/>
          <w:rtl/>
        </w:rPr>
        <w:t>يتوقف على اختبار كل وحدة أو برنامج بطريقة منفردة في النظام. ويعتقد أن الهدف من هذا الاختبار هو ضمان خلو البرنامج من الأخطاء ولكن هذا مستحيل واقعيا. يجب النظر للاختبار على أنه التركيز على إيجاد كل السبل لجعل البرنامج يفشل بدلا من البحث عن الأخطاء في البرنامج. وعند تحديد فشل النظام يمكن تصحيح المشكلة.</w:t>
      </w:r>
    </w:p>
    <w:p w:rsidR="004D365A" w:rsidRPr="00CB62E0" w:rsidRDefault="00197448" w:rsidP="00197448">
      <w:pPr>
        <w:numPr>
          <w:ilvl w:val="1"/>
          <w:numId w:val="113"/>
        </w:numPr>
        <w:rPr>
          <w:sz w:val="24"/>
          <w:szCs w:val="24"/>
        </w:rPr>
      </w:pPr>
      <w:r w:rsidRPr="00CB62E0">
        <w:rPr>
          <w:color w:val="0070C0"/>
          <w:sz w:val="24"/>
          <w:szCs w:val="24"/>
          <w:rtl/>
        </w:rPr>
        <w:t>اختبار النظام:</w:t>
      </w:r>
      <w:r w:rsidRPr="00CB62E0">
        <w:rPr>
          <w:sz w:val="24"/>
          <w:szCs w:val="24"/>
          <w:u w:val="single"/>
          <w:rtl/>
        </w:rPr>
        <w:t xml:space="preserve"> </w:t>
      </w:r>
      <w:r w:rsidRPr="00CB62E0">
        <w:rPr>
          <w:sz w:val="24"/>
          <w:szCs w:val="24"/>
          <w:rtl/>
        </w:rPr>
        <w:t xml:space="preserve">يقوم باختبار عمل نظام المعلومات ككل. يحاول تحديد إذا كانت الوحدات المنفصلة ستعمل سوية كما هو مخطط لها </w:t>
      </w:r>
      <w:r w:rsidRPr="00CB62E0">
        <w:rPr>
          <w:sz w:val="24"/>
          <w:szCs w:val="24"/>
          <w:rtl/>
          <w:lang w:bidi="ar-EG"/>
        </w:rPr>
        <w:t xml:space="preserve">وهل </w:t>
      </w:r>
      <w:r w:rsidRPr="00CB62E0">
        <w:rPr>
          <w:sz w:val="24"/>
          <w:szCs w:val="24"/>
          <w:rtl/>
        </w:rPr>
        <w:t>يوجد تعارض بين طريقة عمل النظام الحالية والطريقة التي صمم ليعمل وفقا لها. ويتم أيضا اختبار وقت الانجاز، قدرة تخزين الملف وإدارة قمة التحميل، الاسترجاع، وقدرات إعادة التشغيل والإجراءات اليدوية.</w:t>
      </w:r>
    </w:p>
    <w:p w:rsidR="004D365A" w:rsidRPr="00CB62E0" w:rsidRDefault="00197448" w:rsidP="00197448">
      <w:pPr>
        <w:numPr>
          <w:ilvl w:val="1"/>
          <w:numId w:val="113"/>
        </w:numPr>
        <w:rPr>
          <w:sz w:val="24"/>
          <w:szCs w:val="24"/>
        </w:rPr>
      </w:pPr>
      <w:r w:rsidRPr="00CB62E0">
        <w:rPr>
          <w:color w:val="0070C0"/>
          <w:sz w:val="24"/>
          <w:szCs w:val="24"/>
          <w:rtl/>
        </w:rPr>
        <w:t>اختبار القبول:</w:t>
      </w:r>
      <w:r w:rsidRPr="00CB62E0">
        <w:rPr>
          <w:sz w:val="24"/>
          <w:szCs w:val="24"/>
          <w:rtl/>
        </w:rPr>
        <w:t xml:space="preserve"> يزود اختبار القبول الشهادة النهائية بأن النظام جاهز للاستخدام.</w:t>
      </w:r>
      <w:r w:rsidRPr="00CB62E0">
        <w:rPr>
          <w:sz w:val="24"/>
          <w:szCs w:val="24"/>
          <w:rtl/>
          <w:lang w:bidi="ar-EG"/>
        </w:rPr>
        <w:t xml:space="preserve"> </w:t>
      </w:r>
    </w:p>
    <w:p w:rsidR="004D365A" w:rsidRPr="00CB62E0" w:rsidRDefault="00197448" w:rsidP="00197448">
      <w:pPr>
        <w:numPr>
          <w:ilvl w:val="1"/>
          <w:numId w:val="113"/>
        </w:numPr>
        <w:rPr>
          <w:sz w:val="24"/>
          <w:szCs w:val="24"/>
          <w:rtl/>
        </w:rPr>
      </w:pPr>
      <w:r w:rsidRPr="00CB62E0">
        <w:rPr>
          <w:sz w:val="24"/>
          <w:szCs w:val="24"/>
          <w:rtl/>
        </w:rPr>
        <w:t xml:space="preserve"> يتم تقييم اختبار النظام من قبل المستخدمين ومراجعتها من قبل الإدارة. عندما يصبح مرضي عن كل أجزاء النظام </w:t>
      </w:r>
      <w:r w:rsidRPr="00CB62E0">
        <w:rPr>
          <w:sz w:val="24"/>
          <w:szCs w:val="24"/>
          <w:rtl/>
          <w:lang w:bidi="ar-EG"/>
        </w:rPr>
        <w:t xml:space="preserve">فهذا </w:t>
      </w:r>
      <w:r w:rsidRPr="00CB62E0">
        <w:rPr>
          <w:sz w:val="24"/>
          <w:szCs w:val="24"/>
          <w:rtl/>
        </w:rPr>
        <w:t>يعني أن النظام يتوافق مع معاييره، فيقبل النظام رسميا لإجراء تركيبه</w:t>
      </w:r>
      <w:r w:rsidRPr="00CB62E0">
        <w:rPr>
          <w:sz w:val="24"/>
          <w:szCs w:val="24"/>
          <w:rtl/>
          <w:lang w:bidi="ar-EG"/>
        </w:rPr>
        <w:t xml:space="preserve"> وتشغيله</w:t>
      </w:r>
      <w:r w:rsidRPr="00CB62E0">
        <w:rPr>
          <w:sz w:val="24"/>
          <w:szCs w:val="24"/>
          <w:rtl/>
        </w:rPr>
        <w:t>.</w:t>
      </w:r>
    </w:p>
    <w:p w:rsidR="004D365A" w:rsidRPr="00CB62E0" w:rsidRDefault="00197448" w:rsidP="00197448">
      <w:pPr>
        <w:numPr>
          <w:ilvl w:val="1"/>
          <w:numId w:val="113"/>
        </w:numPr>
        <w:rPr>
          <w:sz w:val="24"/>
          <w:szCs w:val="24"/>
        </w:rPr>
      </w:pPr>
      <w:r w:rsidRPr="00CB62E0">
        <w:rPr>
          <w:color w:val="0070C0"/>
          <w:sz w:val="24"/>
          <w:szCs w:val="24"/>
          <w:rtl/>
        </w:rPr>
        <w:t>خطة الاختبار:</w:t>
      </w:r>
      <w:r w:rsidRPr="00CB62E0">
        <w:rPr>
          <w:sz w:val="24"/>
          <w:szCs w:val="24"/>
          <w:rtl/>
        </w:rPr>
        <w:t xml:space="preserve"> يتم إعدادها من قبل فريق التطوير بالاشتراك مع المستخدمين وتتضمن الترتيبات الضرورية ل</w:t>
      </w:r>
      <w:r w:rsidRPr="00CB62E0">
        <w:rPr>
          <w:sz w:val="24"/>
          <w:szCs w:val="24"/>
          <w:rtl/>
          <w:lang w:bidi="ar-EG"/>
        </w:rPr>
        <w:t>ل</w:t>
      </w:r>
      <w:r w:rsidRPr="00CB62E0">
        <w:rPr>
          <w:sz w:val="24"/>
          <w:szCs w:val="24"/>
          <w:rtl/>
        </w:rPr>
        <w:t>سلسلة التي تؤدي إلى عمل النظام بشكل صحيح.</w:t>
      </w:r>
    </w:p>
    <w:p w:rsidR="00911556" w:rsidRPr="00CB62E0" w:rsidRDefault="00197448" w:rsidP="00197448">
      <w:pPr>
        <w:numPr>
          <w:ilvl w:val="0"/>
          <w:numId w:val="114"/>
        </w:numPr>
        <w:rPr>
          <w:color w:val="00B050"/>
          <w:sz w:val="24"/>
          <w:szCs w:val="24"/>
        </w:rPr>
      </w:pPr>
      <w:r w:rsidRPr="00CB62E0">
        <w:rPr>
          <w:color w:val="00B050"/>
          <w:sz w:val="24"/>
          <w:szCs w:val="24"/>
          <w:u w:val="single"/>
          <w:rtl/>
        </w:rPr>
        <w:t xml:space="preserve">التحول </w:t>
      </w:r>
      <w:r w:rsidRPr="00CB62E0">
        <w:rPr>
          <w:color w:val="00B050"/>
          <w:sz w:val="24"/>
          <w:szCs w:val="24"/>
          <w:u w:val="single"/>
        </w:rPr>
        <w:t>conversion</w:t>
      </w:r>
      <w:r w:rsidRPr="00CB62E0">
        <w:rPr>
          <w:color w:val="00B050"/>
          <w:sz w:val="24"/>
          <w:szCs w:val="24"/>
          <w:u w:val="single"/>
          <w:rtl/>
        </w:rPr>
        <w:t>:</w:t>
      </w:r>
      <w:r w:rsidRPr="00CB62E0">
        <w:rPr>
          <w:color w:val="00B050"/>
          <w:sz w:val="24"/>
          <w:szCs w:val="24"/>
          <w:rtl/>
        </w:rPr>
        <w:t xml:space="preserve"> </w:t>
      </w:r>
    </w:p>
    <w:p w:rsidR="00911556" w:rsidRPr="00CB62E0" w:rsidRDefault="00911556" w:rsidP="00911556">
      <w:pPr>
        <w:ind w:left="720"/>
        <w:rPr>
          <w:sz w:val="24"/>
          <w:szCs w:val="24"/>
          <w:rtl/>
        </w:rPr>
      </w:pPr>
      <w:r w:rsidRPr="00CB62E0">
        <w:rPr>
          <w:sz w:val="24"/>
          <w:szCs w:val="24"/>
          <w:rtl/>
        </w:rPr>
        <w:t>هو عملية الانتقال من النظام القديم إلى النظام الجديد. يوجد أربعة استراتيجيات لتطبيق هذا الانتقال:</w:t>
      </w:r>
    </w:p>
    <w:p w:rsidR="004D365A" w:rsidRPr="00CB62E0" w:rsidRDefault="00197448" w:rsidP="00197448">
      <w:pPr>
        <w:numPr>
          <w:ilvl w:val="1"/>
          <w:numId w:val="115"/>
        </w:numPr>
        <w:rPr>
          <w:color w:val="0070C0"/>
          <w:sz w:val="24"/>
          <w:szCs w:val="24"/>
          <w:rtl/>
        </w:rPr>
      </w:pPr>
      <w:r w:rsidRPr="00CB62E0">
        <w:rPr>
          <w:color w:val="0070C0"/>
          <w:sz w:val="24"/>
          <w:szCs w:val="24"/>
          <w:rtl/>
        </w:rPr>
        <w:t xml:space="preserve">إستراتيجية التوازي </w:t>
      </w:r>
      <w:r w:rsidRPr="00CB62E0">
        <w:rPr>
          <w:color w:val="0070C0"/>
          <w:sz w:val="24"/>
          <w:szCs w:val="24"/>
        </w:rPr>
        <w:t>Parallel Strategy</w:t>
      </w:r>
      <w:r w:rsidRPr="00CB62E0">
        <w:rPr>
          <w:color w:val="0070C0"/>
          <w:sz w:val="24"/>
          <w:szCs w:val="24"/>
          <w:rtl/>
        </w:rPr>
        <w:t xml:space="preserve">: </w:t>
      </w:r>
    </w:p>
    <w:p w:rsidR="004D365A" w:rsidRPr="00CB62E0" w:rsidRDefault="00197448" w:rsidP="00197448">
      <w:pPr>
        <w:numPr>
          <w:ilvl w:val="2"/>
          <w:numId w:val="115"/>
        </w:numPr>
        <w:rPr>
          <w:sz w:val="24"/>
          <w:szCs w:val="24"/>
          <w:rtl/>
        </w:rPr>
      </w:pPr>
      <w:r w:rsidRPr="00CB62E0">
        <w:rPr>
          <w:sz w:val="24"/>
          <w:szCs w:val="24"/>
          <w:rtl/>
        </w:rPr>
        <w:t>يتم تشغيل النظام الجديد أثناء تشغيل النظام القديم، أي أن النظامين  يشتغلان معا بنفس الوقت، وذلك خلال فترة زمنية حتى يطمئن الجميع بأن النظام الجديد يعمل كما يجب.</w:t>
      </w:r>
    </w:p>
    <w:p w:rsidR="004D365A" w:rsidRPr="00CB62E0" w:rsidRDefault="00197448" w:rsidP="00197448">
      <w:pPr>
        <w:numPr>
          <w:ilvl w:val="2"/>
          <w:numId w:val="115"/>
        </w:numPr>
        <w:rPr>
          <w:sz w:val="24"/>
          <w:szCs w:val="24"/>
        </w:rPr>
      </w:pPr>
      <w:r w:rsidRPr="00CB62E0">
        <w:rPr>
          <w:sz w:val="24"/>
          <w:szCs w:val="24"/>
          <w:rtl/>
        </w:rPr>
        <w:t xml:space="preserve">تعتبر هذه الطريقة أكثر أمانا حيث لا يؤثر ظهور أي مشاكل في النظام الجديد </w:t>
      </w:r>
      <w:r w:rsidRPr="00CB62E0">
        <w:rPr>
          <w:sz w:val="24"/>
          <w:szCs w:val="24"/>
          <w:rtl/>
          <w:lang w:bidi="ar-EG"/>
        </w:rPr>
        <w:t xml:space="preserve">علي اداء المؤسسة </w:t>
      </w:r>
      <w:r w:rsidRPr="00CB62E0">
        <w:rPr>
          <w:sz w:val="24"/>
          <w:szCs w:val="24"/>
          <w:rtl/>
        </w:rPr>
        <w:t>نظرا لعمل النظام القديم بنفس الوقت، لذلك تستعمل هذه الطريقة مع الأنظمة التي لا تحتمل طبيعتها التوقف عن العمل.</w:t>
      </w:r>
    </w:p>
    <w:p w:rsidR="004D365A" w:rsidRPr="00CB62E0" w:rsidRDefault="00911556" w:rsidP="00911556">
      <w:pPr>
        <w:ind w:left="1080"/>
        <w:rPr>
          <w:color w:val="0070C0"/>
          <w:sz w:val="24"/>
          <w:szCs w:val="24"/>
        </w:rPr>
      </w:pPr>
      <w:r w:rsidRPr="00CB62E0">
        <w:rPr>
          <w:rFonts w:hint="cs"/>
          <w:color w:val="0070C0"/>
          <w:sz w:val="24"/>
          <w:szCs w:val="24"/>
          <w:rtl/>
        </w:rPr>
        <w:t xml:space="preserve">2) </w:t>
      </w:r>
      <w:r w:rsidR="00197448" w:rsidRPr="00CB62E0">
        <w:rPr>
          <w:color w:val="0070C0"/>
          <w:sz w:val="24"/>
          <w:szCs w:val="24"/>
          <w:rtl/>
        </w:rPr>
        <w:t xml:space="preserve">إستراتيجية الانتقال المباشر </w:t>
      </w:r>
      <w:r w:rsidR="00197448" w:rsidRPr="00CB62E0">
        <w:rPr>
          <w:color w:val="0070C0"/>
          <w:sz w:val="24"/>
          <w:szCs w:val="24"/>
        </w:rPr>
        <w:t xml:space="preserve">Direct Cutover Strategy </w:t>
      </w:r>
      <w:r w:rsidR="00197448" w:rsidRPr="00CB62E0">
        <w:rPr>
          <w:color w:val="0070C0"/>
          <w:sz w:val="24"/>
          <w:szCs w:val="24"/>
          <w:rtl/>
        </w:rPr>
        <w:t>:</w:t>
      </w:r>
    </w:p>
    <w:p w:rsidR="00911556" w:rsidRPr="00CB62E0" w:rsidRDefault="00911556" w:rsidP="00911556">
      <w:pPr>
        <w:ind w:left="1440"/>
        <w:rPr>
          <w:sz w:val="24"/>
          <w:szCs w:val="24"/>
          <w:rtl/>
        </w:rPr>
      </w:pPr>
      <w:r w:rsidRPr="00CB62E0">
        <w:rPr>
          <w:sz w:val="24"/>
          <w:szCs w:val="24"/>
          <w:rtl/>
        </w:rPr>
        <w:t xml:space="preserve">يتم إحلال النظام الجديد مكان النظام القديم بشكل كامل ومباشر في وقت محدد حيث يتم إيقاف العمل </w:t>
      </w:r>
      <w:r w:rsidRPr="00CB62E0">
        <w:rPr>
          <w:sz w:val="24"/>
          <w:szCs w:val="24"/>
          <w:rtl/>
          <w:lang w:bidi="ar-EG"/>
        </w:rPr>
        <w:t>ب</w:t>
      </w:r>
      <w:r w:rsidRPr="00CB62E0">
        <w:rPr>
          <w:sz w:val="24"/>
          <w:szCs w:val="24"/>
          <w:rtl/>
        </w:rPr>
        <w:t>النظام القديم تماما ويتم البدء بتشغيل النظام الجديد فورا.</w:t>
      </w:r>
    </w:p>
    <w:p w:rsidR="00911556" w:rsidRPr="00CB62E0" w:rsidRDefault="00911556" w:rsidP="00911556">
      <w:pPr>
        <w:ind w:left="1440"/>
        <w:rPr>
          <w:sz w:val="24"/>
          <w:szCs w:val="24"/>
          <w:rtl/>
        </w:rPr>
      </w:pPr>
      <w:r w:rsidRPr="00CB62E0">
        <w:rPr>
          <w:sz w:val="24"/>
          <w:szCs w:val="24"/>
          <w:rtl/>
        </w:rPr>
        <w:t>تعتبر هذه الإستراتيجية خطرة جدا وتصبح مكلفة جدا، أكثر من إستراتيجية التوازي، في حال وجود أخطاء جسيمة بالنظام الجديد.</w:t>
      </w:r>
    </w:p>
    <w:p w:rsidR="004D365A" w:rsidRPr="00CB62E0" w:rsidRDefault="00911556" w:rsidP="00911556">
      <w:pPr>
        <w:ind w:left="1080"/>
        <w:rPr>
          <w:color w:val="0070C0"/>
          <w:sz w:val="24"/>
          <w:szCs w:val="24"/>
          <w:rtl/>
        </w:rPr>
      </w:pPr>
      <w:r w:rsidRPr="00CB62E0">
        <w:rPr>
          <w:rFonts w:hint="cs"/>
          <w:color w:val="0070C0"/>
          <w:sz w:val="24"/>
          <w:szCs w:val="24"/>
          <w:rtl/>
        </w:rPr>
        <w:t xml:space="preserve">3) </w:t>
      </w:r>
      <w:r w:rsidR="00197448" w:rsidRPr="00CB62E0">
        <w:rPr>
          <w:color w:val="0070C0"/>
          <w:sz w:val="24"/>
          <w:szCs w:val="24"/>
          <w:rtl/>
        </w:rPr>
        <w:t xml:space="preserve">إستراتيجية الدراسة التجريبية </w:t>
      </w:r>
      <w:r w:rsidR="00197448" w:rsidRPr="00CB62E0">
        <w:rPr>
          <w:color w:val="0070C0"/>
          <w:sz w:val="24"/>
          <w:szCs w:val="24"/>
        </w:rPr>
        <w:t xml:space="preserve">Pilot Study Strategy </w:t>
      </w:r>
      <w:r w:rsidR="00197448" w:rsidRPr="00CB62E0">
        <w:rPr>
          <w:color w:val="0070C0"/>
          <w:sz w:val="24"/>
          <w:szCs w:val="24"/>
          <w:rtl/>
        </w:rPr>
        <w:t>:</w:t>
      </w:r>
    </w:p>
    <w:p w:rsidR="00911556" w:rsidRPr="00CB62E0" w:rsidRDefault="00911556" w:rsidP="00911556">
      <w:pPr>
        <w:ind w:left="1440"/>
        <w:rPr>
          <w:sz w:val="24"/>
          <w:szCs w:val="24"/>
          <w:rtl/>
        </w:rPr>
      </w:pPr>
      <w:r w:rsidRPr="00CB62E0">
        <w:rPr>
          <w:sz w:val="24"/>
          <w:szCs w:val="24"/>
          <w:rtl/>
        </w:rPr>
        <w:t>يتم تطبيق النظام الجديد في منطقة محدودة من المنظمة مثل قسم واحد على سبيل التجربة، وإذا ثبتت فاعلية عمل النظام من دون مشاكل فيعمم العمل به على باقي الأقسام إما في وقت واحد أو على مراحل.</w:t>
      </w:r>
    </w:p>
    <w:p w:rsidR="004D365A" w:rsidRPr="00CB62E0" w:rsidRDefault="00911556" w:rsidP="00911556">
      <w:pPr>
        <w:ind w:left="981"/>
        <w:rPr>
          <w:color w:val="0070C0"/>
          <w:sz w:val="24"/>
          <w:szCs w:val="24"/>
        </w:rPr>
      </w:pPr>
      <w:r w:rsidRPr="00CB62E0">
        <w:rPr>
          <w:rFonts w:hint="cs"/>
          <w:b/>
          <w:bCs/>
          <w:color w:val="0070C0"/>
          <w:sz w:val="24"/>
          <w:szCs w:val="24"/>
          <w:rtl/>
        </w:rPr>
        <w:t>4</w:t>
      </w:r>
      <w:r w:rsidRPr="00CB62E0">
        <w:rPr>
          <w:rFonts w:hint="cs"/>
          <w:color w:val="0070C0"/>
          <w:sz w:val="24"/>
          <w:szCs w:val="24"/>
          <w:rtl/>
        </w:rPr>
        <w:t xml:space="preserve">) </w:t>
      </w:r>
      <w:r w:rsidR="00197448" w:rsidRPr="00CB62E0">
        <w:rPr>
          <w:color w:val="0070C0"/>
          <w:sz w:val="24"/>
          <w:szCs w:val="24"/>
          <w:rtl/>
        </w:rPr>
        <w:t xml:space="preserve">إستراتيجية الطريقة المرحلية </w:t>
      </w:r>
      <w:r w:rsidR="00197448" w:rsidRPr="00CB62E0">
        <w:rPr>
          <w:color w:val="0070C0"/>
          <w:sz w:val="24"/>
          <w:szCs w:val="24"/>
        </w:rPr>
        <w:t xml:space="preserve">Phased Approach Strategy </w:t>
      </w:r>
      <w:r w:rsidR="00197448" w:rsidRPr="00CB62E0">
        <w:rPr>
          <w:color w:val="0070C0"/>
          <w:sz w:val="24"/>
          <w:szCs w:val="24"/>
          <w:rtl/>
        </w:rPr>
        <w:t>:</w:t>
      </w:r>
    </w:p>
    <w:p w:rsidR="00911556" w:rsidRPr="00CB62E0" w:rsidRDefault="00911556" w:rsidP="00911556">
      <w:pPr>
        <w:ind w:left="1440"/>
        <w:rPr>
          <w:sz w:val="24"/>
          <w:szCs w:val="24"/>
          <w:rtl/>
        </w:rPr>
      </w:pPr>
      <w:r w:rsidRPr="00CB62E0">
        <w:rPr>
          <w:sz w:val="24"/>
          <w:szCs w:val="24"/>
          <w:rtl/>
        </w:rPr>
        <w:t>يتم العمل بالنظام الجديد على مراحل على مستوى الوظائف</w:t>
      </w:r>
      <w:r w:rsidRPr="00CB62E0">
        <w:rPr>
          <w:sz w:val="24"/>
          <w:szCs w:val="24"/>
          <w:rtl/>
          <w:lang w:bidi="ar-EG"/>
        </w:rPr>
        <w:t>:</w:t>
      </w:r>
    </w:p>
    <w:p w:rsidR="00911556" w:rsidRPr="00CB62E0" w:rsidRDefault="00911556" w:rsidP="00911556">
      <w:pPr>
        <w:ind w:left="1440"/>
        <w:rPr>
          <w:sz w:val="24"/>
          <w:szCs w:val="24"/>
          <w:rtl/>
        </w:rPr>
      </w:pPr>
      <w:r w:rsidRPr="00CB62E0">
        <w:rPr>
          <w:sz w:val="24"/>
          <w:szCs w:val="24"/>
          <w:rtl/>
        </w:rPr>
        <w:t xml:space="preserve"> مثلا، لتطبيق نظام الرواتب الجديد بشكل شامل للمنظمة، يتم أولا تطبيق النظام على الموظفين الذين يأخذون  رواتب أسبوعية على حساب الساعة، ثم بعد عدة أشهر يتم تطبيق النظام على الموظفين الذين يتقاضون رواتب شهرية.</w:t>
      </w:r>
      <w:r w:rsidRPr="00CB62E0">
        <w:rPr>
          <w:rFonts w:hint="cs"/>
          <w:sz w:val="24"/>
          <w:szCs w:val="24"/>
          <w:rtl/>
        </w:rPr>
        <w:t xml:space="preserve"> </w:t>
      </w:r>
      <w:r w:rsidRPr="00CB62E0">
        <w:rPr>
          <w:sz w:val="24"/>
          <w:szCs w:val="24"/>
          <w:rtl/>
        </w:rPr>
        <w:t xml:space="preserve">يتطلب الانتقال من النظام القديم للنظام الجديد تدريب المستخدمين على استخدام النظام. ويتم خلال وقت التحول إنهاء التوثيق </w:t>
      </w:r>
      <w:r w:rsidRPr="00CB62E0">
        <w:rPr>
          <w:sz w:val="24"/>
          <w:szCs w:val="24"/>
          <w:rtl/>
        </w:rPr>
        <w:lastRenderedPageBreak/>
        <w:t>المفصل الذي يبين كيف يعمل النظام من وجهة النظر التقنية و</w:t>
      </w:r>
      <w:r w:rsidRPr="00CB62E0">
        <w:rPr>
          <w:sz w:val="24"/>
          <w:szCs w:val="24"/>
          <w:rtl/>
          <w:lang w:bidi="ar-EG"/>
        </w:rPr>
        <w:t xml:space="preserve">وجهة نظر </w:t>
      </w:r>
      <w:r w:rsidRPr="00CB62E0">
        <w:rPr>
          <w:sz w:val="24"/>
          <w:szCs w:val="24"/>
          <w:rtl/>
        </w:rPr>
        <w:t>المستخدم لاستخدامه في التدريب والعمليات اليومية. ويساهم النقص في التدريب المناسب والتوثيق بفشل النظام ، من هنا يمكن اعتبار هذا الجزء من عملية تطوير النظام مهم جدا.</w:t>
      </w:r>
    </w:p>
    <w:p w:rsidR="004D365A" w:rsidRPr="00CB62E0" w:rsidRDefault="00197448" w:rsidP="00197448">
      <w:pPr>
        <w:numPr>
          <w:ilvl w:val="0"/>
          <w:numId w:val="116"/>
        </w:numPr>
        <w:rPr>
          <w:color w:val="00B050"/>
          <w:sz w:val="24"/>
          <w:szCs w:val="24"/>
        </w:rPr>
      </w:pPr>
      <w:r w:rsidRPr="00CB62E0">
        <w:rPr>
          <w:color w:val="00B050"/>
          <w:sz w:val="24"/>
          <w:szCs w:val="24"/>
          <w:u w:val="single"/>
          <w:rtl/>
        </w:rPr>
        <w:t xml:space="preserve">الإنتاج والصيانة </w:t>
      </w:r>
      <w:r w:rsidRPr="00CB62E0">
        <w:rPr>
          <w:color w:val="00B050"/>
          <w:sz w:val="24"/>
          <w:szCs w:val="24"/>
          <w:u w:val="single"/>
        </w:rPr>
        <w:t>Production and Maintenance</w:t>
      </w:r>
      <w:r w:rsidRPr="00CB62E0">
        <w:rPr>
          <w:color w:val="00B050"/>
          <w:sz w:val="24"/>
          <w:szCs w:val="24"/>
          <w:u w:val="single"/>
          <w:rtl/>
        </w:rPr>
        <w:t>:</w:t>
      </w:r>
      <w:r w:rsidRPr="00CB62E0">
        <w:rPr>
          <w:color w:val="00B050"/>
          <w:sz w:val="24"/>
          <w:szCs w:val="24"/>
          <w:rtl/>
        </w:rPr>
        <w:t xml:space="preserve"> </w:t>
      </w:r>
    </w:p>
    <w:p w:rsidR="00911556" w:rsidRPr="00CB62E0" w:rsidRDefault="00911556" w:rsidP="00911556">
      <w:pPr>
        <w:ind w:left="1440"/>
        <w:rPr>
          <w:sz w:val="24"/>
          <w:szCs w:val="24"/>
          <w:rtl/>
        </w:rPr>
      </w:pPr>
      <w:r w:rsidRPr="00CB62E0">
        <w:rPr>
          <w:sz w:val="24"/>
          <w:szCs w:val="24"/>
          <w:rtl/>
        </w:rPr>
        <w:t>الإنتاج: تأتي هذه المرحلة بعد تركيب النظام الجديد، يقيّم النظام من قبل المستخدمين والفنيين لتحديد مدى تحقيق الأهداف التي طور من أجلها</w:t>
      </w:r>
      <w:r w:rsidRPr="00CB62E0">
        <w:rPr>
          <w:sz w:val="24"/>
          <w:szCs w:val="24"/>
          <w:rtl/>
          <w:lang w:bidi="ar-EG"/>
        </w:rPr>
        <w:t xml:space="preserve"> وهي مرحلة الاستخدام الفعلي للنظام</w:t>
      </w:r>
      <w:r w:rsidRPr="00CB62E0">
        <w:rPr>
          <w:sz w:val="24"/>
          <w:szCs w:val="24"/>
          <w:rtl/>
        </w:rPr>
        <w:t>.</w:t>
      </w:r>
    </w:p>
    <w:p w:rsidR="00911556" w:rsidRPr="00CB62E0" w:rsidRDefault="00911556" w:rsidP="00911556">
      <w:pPr>
        <w:ind w:left="1440"/>
        <w:rPr>
          <w:sz w:val="24"/>
          <w:szCs w:val="24"/>
          <w:rtl/>
        </w:rPr>
      </w:pPr>
      <w:r w:rsidRPr="00CB62E0">
        <w:rPr>
          <w:sz w:val="24"/>
          <w:szCs w:val="24"/>
          <w:rtl/>
        </w:rPr>
        <w:t>الصيانة: هي متابعة تحسين النظام من خلال تصحيح الأخطاء، وإضافة الوظائف لتحقيق الاحتياجات الجديدة، وزيادة فاعلية وكفاءة النظام وتغيير الأجهزة والبرمجيات والتوثيق</w:t>
      </w:r>
      <w:r w:rsidRPr="00CB62E0">
        <w:rPr>
          <w:sz w:val="24"/>
          <w:szCs w:val="24"/>
          <w:lang w:val="en-GB"/>
        </w:rPr>
        <w:t xml:space="preserve"> </w:t>
      </w:r>
    </w:p>
    <w:p w:rsidR="00911556" w:rsidRPr="00CB62E0" w:rsidRDefault="00911556" w:rsidP="00911556">
      <w:pPr>
        <w:rPr>
          <w:color w:val="FF0000"/>
          <w:sz w:val="24"/>
          <w:szCs w:val="24"/>
          <w:u w:val="single"/>
          <w:rtl/>
        </w:rPr>
      </w:pPr>
      <w:r w:rsidRPr="00CB62E0">
        <w:rPr>
          <w:color w:val="FF0000"/>
          <w:sz w:val="24"/>
          <w:szCs w:val="24"/>
          <w:u w:val="single"/>
          <w:rtl/>
        </w:rPr>
        <w:t xml:space="preserve">نمذجة وتصميم النظم </w:t>
      </w:r>
      <w:r w:rsidRPr="00CB62E0">
        <w:rPr>
          <w:color w:val="FF0000"/>
          <w:sz w:val="24"/>
          <w:szCs w:val="24"/>
          <w:u w:val="single"/>
        </w:rPr>
        <w:t>Systems Modeling and Designing</w:t>
      </w:r>
    </w:p>
    <w:p w:rsidR="00911556" w:rsidRPr="00CB62E0" w:rsidRDefault="00911556" w:rsidP="00911556">
      <w:pPr>
        <w:rPr>
          <w:sz w:val="24"/>
          <w:szCs w:val="24"/>
        </w:rPr>
      </w:pPr>
      <w:r w:rsidRPr="00CB62E0">
        <w:rPr>
          <w:sz w:val="24"/>
          <w:szCs w:val="24"/>
          <w:rtl/>
        </w:rPr>
        <w:t>يوجد العديد من الطرق المستخدمة لنمذجة وتصميم النظم مثل:</w:t>
      </w:r>
    </w:p>
    <w:p w:rsidR="004D365A" w:rsidRPr="00CB62E0" w:rsidRDefault="00197448" w:rsidP="00197448">
      <w:pPr>
        <w:numPr>
          <w:ilvl w:val="1"/>
          <w:numId w:val="117"/>
        </w:numPr>
        <w:rPr>
          <w:color w:val="C00000"/>
          <w:sz w:val="24"/>
          <w:szCs w:val="24"/>
          <w:rtl/>
        </w:rPr>
      </w:pPr>
      <w:r w:rsidRPr="00CB62E0">
        <w:rPr>
          <w:color w:val="C00000"/>
          <w:sz w:val="24"/>
          <w:szCs w:val="24"/>
          <w:rtl/>
        </w:rPr>
        <w:t xml:space="preserve">المنهجية الهيكلية </w:t>
      </w:r>
      <w:r w:rsidRPr="00CB62E0">
        <w:rPr>
          <w:color w:val="C00000"/>
          <w:sz w:val="24"/>
          <w:szCs w:val="24"/>
        </w:rPr>
        <w:t>Structured Methodologies</w:t>
      </w:r>
      <w:r w:rsidRPr="00CB62E0">
        <w:rPr>
          <w:color w:val="C00000"/>
          <w:sz w:val="24"/>
          <w:szCs w:val="24"/>
          <w:rtl/>
        </w:rPr>
        <w:t>:</w:t>
      </w:r>
      <w:r w:rsidRPr="00CB62E0">
        <w:rPr>
          <w:color w:val="C00000"/>
          <w:sz w:val="24"/>
          <w:szCs w:val="24"/>
          <w:rtl/>
          <w:lang w:bidi="ar-EG"/>
        </w:rPr>
        <w:t xml:space="preserve"> </w:t>
      </w:r>
    </w:p>
    <w:p w:rsidR="004D365A" w:rsidRPr="00CB62E0" w:rsidRDefault="00197448" w:rsidP="00197448">
      <w:pPr>
        <w:numPr>
          <w:ilvl w:val="2"/>
          <w:numId w:val="117"/>
        </w:numPr>
        <w:rPr>
          <w:sz w:val="24"/>
          <w:szCs w:val="24"/>
          <w:rtl/>
        </w:rPr>
      </w:pPr>
      <w:r w:rsidRPr="00CB62E0">
        <w:rPr>
          <w:sz w:val="24"/>
          <w:szCs w:val="24"/>
          <w:rtl/>
        </w:rPr>
        <w:t>تستخدم هذه المنهجية في توثيق، تحليل وتصميم النظم منذ 1970 م.</w:t>
      </w:r>
    </w:p>
    <w:p w:rsidR="004D365A" w:rsidRPr="00CB62E0" w:rsidRDefault="00197448" w:rsidP="00197448">
      <w:pPr>
        <w:numPr>
          <w:ilvl w:val="2"/>
          <w:numId w:val="117"/>
        </w:numPr>
        <w:rPr>
          <w:sz w:val="24"/>
          <w:szCs w:val="24"/>
          <w:rtl/>
        </w:rPr>
      </w:pPr>
      <w:r w:rsidRPr="00CB62E0">
        <w:rPr>
          <w:sz w:val="24"/>
          <w:szCs w:val="24"/>
          <w:rtl/>
        </w:rPr>
        <w:t xml:space="preserve">سميت هيكلية لأنها تستخدم وسائل </w:t>
      </w:r>
      <w:r w:rsidRPr="00CB62E0">
        <w:rPr>
          <w:sz w:val="24"/>
          <w:szCs w:val="24"/>
          <w:rtl/>
          <w:lang w:bidi="ar-EG"/>
        </w:rPr>
        <w:t>ل</w:t>
      </w:r>
      <w:r w:rsidRPr="00CB62E0">
        <w:rPr>
          <w:sz w:val="24"/>
          <w:szCs w:val="24"/>
          <w:rtl/>
        </w:rPr>
        <w:t>توضيح منهجية التطوير خطوة خطوة حيث كل خطوة تعتمد على سابقتها.</w:t>
      </w:r>
    </w:p>
    <w:p w:rsidR="004D365A" w:rsidRPr="00CB62E0" w:rsidRDefault="00197448" w:rsidP="00197448">
      <w:pPr>
        <w:numPr>
          <w:ilvl w:val="2"/>
          <w:numId w:val="117"/>
        </w:numPr>
        <w:rPr>
          <w:sz w:val="24"/>
          <w:szCs w:val="24"/>
          <w:rtl/>
        </w:rPr>
      </w:pPr>
      <w:r w:rsidRPr="00CB62E0">
        <w:rPr>
          <w:sz w:val="24"/>
          <w:szCs w:val="24"/>
          <w:rtl/>
        </w:rPr>
        <w:t>تركز هذه المنهجية على العمليات والإجراءات حيث تقوم بتجميع وتخزين وتشغيل وتوزيع البيانات عبر النظام.</w:t>
      </w:r>
    </w:p>
    <w:p w:rsidR="004D365A" w:rsidRPr="00CB62E0" w:rsidRDefault="00197448" w:rsidP="00197448">
      <w:pPr>
        <w:numPr>
          <w:ilvl w:val="2"/>
          <w:numId w:val="117"/>
        </w:numPr>
        <w:rPr>
          <w:sz w:val="24"/>
          <w:szCs w:val="24"/>
        </w:rPr>
      </w:pPr>
      <w:r w:rsidRPr="00CB62E0">
        <w:rPr>
          <w:sz w:val="24"/>
          <w:szCs w:val="24"/>
          <w:rtl/>
        </w:rPr>
        <w:t>تفصل هذه المنهجية البيانات عن العمليات.</w:t>
      </w:r>
    </w:p>
    <w:p w:rsidR="00733691" w:rsidRPr="00CB62E0" w:rsidRDefault="00733691" w:rsidP="00BD4D71">
      <w:pPr>
        <w:ind w:left="1440"/>
        <w:rPr>
          <w:color w:val="00B050"/>
          <w:sz w:val="24"/>
          <w:szCs w:val="24"/>
          <w:rtl/>
        </w:rPr>
      </w:pPr>
    </w:p>
    <w:p w:rsidR="004D365A" w:rsidRPr="00CB62E0" w:rsidRDefault="00197448" w:rsidP="00BD4D71">
      <w:pPr>
        <w:ind w:left="1440"/>
        <w:rPr>
          <w:color w:val="00B050"/>
          <w:sz w:val="24"/>
          <w:szCs w:val="24"/>
        </w:rPr>
      </w:pPr>
      <w:r w:rsidRPr="00CB62E0">
        <w:rPr>
          <w:color w:val="00B050"/>
          <w:sz w:val="24"/>
          <w:szCs w:val="24"/>
          <w:rtl/>
        </w:rPr>
        <w:t>تستخدم هذه الطريقة بعض الأدوات مثل:</w:t>
      </w:r>
    </w:p>
    <w:p w:rsidR="004D365A" w:rsidRPr="00CB62E0" w:rsidRDefault="00197448" w:rsidP="00197448">
      <w:pPr>
        <w:numPr>
          <w:ilvl w:val="2"/>
          <w:numId w:val="117"/>
        </w:numPr>
        <w:rPr>
          <w:sz w:val="24"/>
          <w:szCs w:val="24"/>
          <w:rtl/>
        </w:rPr>
      </w:pPr>
      <w:r w:rsidRPr="00CB62E0">
        <w:rPr>
          <w:rFonts w:hint="cs"/>
          <w:color w:val="0070C0"/>
          <w:sz w:val="24"/>
          <w:szCs w:val="24"/>
          <w:rtl/>
        </w:rPr>
        <w:t xml:space="preserve">مخطط تدفق البيانات </w:t>
      </w:r>
      <w:r w:rsidRPr="00CB62E0">
        <w:rPr>
          <w:rFonts w:hint="cs"/>
          <w:color w:val="0070C0"/>
          <w:sz w:val="24"/>
          <w:szCs w:val="24"/>
        </w:rPr>
        <w:t>Data Flow Diagram</w:t>
      </w:r>
      <w:r w:rsidRPr="00CB62E0">
        <w:rPr>
          <w:rFonts w:hint="cs"/>
          <w:color w:val="0070C0"/>
          <w:sz w:val="24"/>
          <w:szCs w:val="24"/>
          <w:rtl/>
        </w:rPr>
        <w:t xml:space="preserve"> </w:t>
      </w:r>
      <w:r w:rsidRPr="00CB62E0">
        <w:rPr>
          <w:sz w:val="24"/>
          <w:szCs w:val="24"/>
          <w:rtl/>
        </w:rPr>
        <w:t xml:space="preserve">لعرض تدفق البيانات خلال تطبيق العمليات. </w:t>
      </w:r>
    </w:p>
    <w:p w:rsidR="004D365A" w:rsidRPr="00CB62E0" w:rsidRDefault="00197448" w:rsidP="00197448">
      <w:pPr>
        <w:numPr>
          <w:ilvl w:val="2"/>
          <w:numId w:val="117"/>
        </w:numPr>
        <w:rPr>
          <w:sz w:val="24"/>
          <w:szCs w:val="24"/>
          <w:rtl/>
        </w:rPr>
      </w:pPr>
      <w:r w:rsidRPr="00CB62E0">
        <w:rPr>
          <w:rFonts w:hint="cs"/>
          <w:color w:val="0070C0"/>
          <w:sz w:val="24"/>
          <w:szCs w:val="24"/>
          <w:rtl/>
        </w:rPr>
        <w:t xml:space="preserve">قاموس البيانات </w:t>
      </w:r>
      <w:r w:rsidRPr="00CB62E0">
        <w:rPr>
          <w:rFonts w:hint="cs"/>
          <w:color w:val="0070C0"/>
          <w:sz w:val="24"/>
          <w:szCs w:val="24"/>
        </w:rPr>
        <w:t>Data Dictionary</w:t>
      </w:r>
      <w:r w:rsidRPr="00CB62E0">
        <w:rPr>
          <w:sz w:val="24"/>
          <w:szCs w:val="24"/>
          <w:rtl/>
        </w:rPr>
        <w:t xml:space="preserve"> الذي يحتوي على معلومات عن كل البيانات ومجموعات البيانات في النظام. </w:t>
      </w:r>
    </w:p>
    <w:p w:rsidR="004D365A" w:rsidRPr="00CB62E0" w:rsidRDefault="00197448" w:rsidP="00197448">
      <w:pPr>
        <w:numPr>
          <w:ilvl w:val="2"/>
          <w:numId w:val="117"/>
        </w:numPr>
        <w:rPr>
          <w:sz w:val="24"/>
          <w:szCs w:val="24"/>
        </w:rPr>
      </w:pPr>
      <w:r w:rsidRPr="00CB62E0">
        <w:rPr>
          <w:color w:val="0070C0"/>
          <w:sz w:val="24"/>
          <w:szCs w:val="24"/>
          <w:rtl/>
        </w:rPr>
        <w:t xml:space="preserve">الرسم الهيكلي </w:t>
      </w:r>
      <w:r w:rsidRPr="00CB62E0">
        <w:rPr>
          <w:color w:val="0070C0"/>
          <w:sz w:val="24"/>
          <w:szCs w:val="24"/>
        </w:rPr>
        <w:t>Structured Chart</w:t>
      </w:r>
      <w:r w:rsidRPr="00CB62E0">
        <w:rPr>
          <w:color w:val="0070C0"/>
          <w:sz w:val="24"/>
          <w:szCs w:val="24"/>
          <w:rtl/>
        </w:rPr>
        <w:t xml:space="preserve"> أو مخطط التقسيم الوظيفي </w:t>
      </w:r>
      <w:r w:rsidRPr="00CB62E0">
        <w:rPr>
          <w:color w:val="0070C0"/>
          <w:sz w:val="24"/>
          <w:szCs w:val="24"/>
        </w:rPr>
        <w:t>Functional Decomposition Diagram</w:t>
      </w:r>
      <w:r w:rsidRPr="00CB62E0">
        <w:rPr>
          <w:sz w:val="24"/>
          <w:szCs w:val="24"/>
          <w:rtl/>
        </w:rPr>
        <w:t xml:space="preserve"> الذي يستخدم في نمذجة وعرض تصميم النظام على صورة هيكلية من أعلى إلى أسفل حيث يوضح فيها تقسيم النظام إلى عدة وظائف أساسية ثم يتم تقسيم كل وظيفة إلى وظائف فرعية.</w:t>
      </w:r>
    </w:p>
    <w:p w:rsidR="004D365A" w:rsidRPr="00CB62E0" w:rsidRDefault="00197448" w:rsidP="00197448">
      <w:pPr>
        <w:numPr>
          <w:ilvl w:val="0"/>
          <w:numId w:val="117"/>
        </w:numPr>
        <w:rPr>
          <w:color w:val="C00000"/>
          <w:sz w:val="24"/>
          <w:szCs w:val="24"/>
          <w:u w:val="single"/>
        </w:rPr>
      </w:pPr>
      <w:r w:rsidRPr="00CB62E0">
        <w:rPr>
          <w:color w:val="C00000"/>
          <w:sz w:val="24"/>
          <w:szCs w:val="24"/>
          <w:u w:val="single"/>
          <w:rtl/>
        </w:rPr>
        <w:t xml:space="preserve">المنهجيات كائنية التوجه </w:t>
      </w:r>
      <w:r w:rsidRPr="00CB62E0">
        <w:rPr>
          <w:color w:val="C00000"/>
          <w:sz w:val="24"/>
          <w:szCs w:val="24"/>
          <w:u w:val="single"/>
        </w:rPr>
        <w:t>Object Oriented Methodologies</w:t>
      </w:r>
      <w:r w:rsidRPr="00CB62E0">
        <w:rPr>
          <w:color w:val="C00000"/>
          <w:sz w:val="24"/>
          <w:szCs w:val="24"/>
          <w:u w:val="single"/>
          <w:rtl/>
        </w:rPr>
        <w:t>:</w:t>
      </w:r>
    </w:p>
    <w:p w:rsidR="004D365A" w:rsidRPr="00CB62E0" w:rsidRDefault="00197448" w:rsidP="00197448">
      <w:pPr>
        <w:numPr>
          <w:ilvl w:val="1"/>
          <w:numId w:val="117"/>
        </w:numPr>
        <w:rPr>
          <w:sz w:val="24"/>
          <w:szCs w:val="24"/>
          <w:rtl/>
        </w:rPr>
      </w:pPr>
      <w:r w:rsidRPr="00CB62E0">
        <w:rPr>
          <w:sz w:val="24"/>
          <w:szCs w:val="24"/>
          <w:rtl/>
        </w:rPr>
        <w:t xml:space="preserve">تستخدم هذه الطرق منهجية الكائن </w:t>
      </w:r>
      <w:r w:rsidRPr="00CB62E0">
        <w:rPr>
          <w:sz w:val="24"/>
          <w:szCs w:val="24"/>
        </w:rPr>
        <w:t>Object</w:t>
      </w:r>
      <w:r w:rsidRPr="00CB62E0">
        <w:rPr>
          <w:sz w:val="24"/>
          <w:szCs w:val="24"/>
          <w:rtl/>
        </w:rPr>
        <w:t xml:space="preserve"> كوحدة في عملية التحليل والتصميم. يجمع مفهوم الكيان بين صفاته البيانية والعمليات التي تعمل عليها حيث يتم الوصول إلى بيانات الكائن من خلال</w:t>
      </w:r>
      <w:r w:rsidRPr="00CB62E0">
        <w:rPr>
          <w:sz w:val="24"/>
          <w:szCs w:val="24"/>
          <w:rtl/>
          <w:lang w:bidi="ar-EG"/>
        </w:rPr>
        <w:t xml:space="preserve"> عملياته</w:t>
      </w:r>
      <w:r w:rsidRPr="00CB62E0">
        <w:rPr>
          <w:sz w:val="24"/>
          <w:szCs w:val="24"/>
          <w:rtl/>
        </w:rPr>
        <w:t xml:space="preserve"> فقط.</w:t>
      </w:r>
    </w:p>
    <w:p w:rsidR="004D365A" w:rsidRPr="00CB62E0" w:rsidRDefault="00197448" w:rsidP="00197448">
      <w:pPr>
        <w:numPr>
          <w:ilvl w:val="1"/>
          <w:numId w:val="117"/>
        </w:numPr>
        <w:rPr>
          <w:sz w:val="24"/>
          <w:szCs w:val="24"/>
          <w:rtl/>
        </w:rPr>
      </w:pPr>
      <w:r w:rsidRPr="00CB62E0">
        <w:rPr>
          <w:sz w:val="24"/>
          <w:szCs w:val="24"/>
          <w:rtl/>
        </w:rPr>
        <w:t>تنمذج النظم كمجموعة كائنات متعلقة ببعضها البعض وتعمل بالتعاون فيما بينها لإنجاز وظائف النظام.</w:t>
      </w:r>
    </w:p>
    <w:p w:rsidR="004D365A" w:rsidRPr="00CB62E0" w:rsidRDefault="00197448" w:rsidP="00197448">
      <w:pPr>
        <w:numPr>
          <w:ilvl w:val="1"/>
          <w:numId w:val="117"/>
        </w:numPr>
        <w:rPr>
          <w:sz w:val="24"/>
          <w:szCs w:val="24"/>
          <w:rtl/>
        </w:rPr>
      </w:pPr>
      <w:r w:rsidRPr="00CB62E0">
        <w:rPr>
          <w:sz w:val="24"/>
          <w:szCs w:val="24"/>
          <w:rtl/>
        </w:rPr>
        <w:t xml:space="preserve">تشمل هذه المنهجية مفاهيم كائنية التوجه مثل الصنف والوراثة. </w:t>
      </w:r>
    </w:p>
    <w:p w:rsidR="004D365A" w:rsidRPr="00CB62E0" w:rsidRDefault="00197448" w:rsidP="00197448">
      <w:pPr>
        <w:numPr>
          <w:ilvl w:val="1"/>
          <w:numId w:val="117"/>
        </w:numPr>
        <w:rPr>
          <w:sz w:val="24"/>
          <w:szCs w:val="24"/>
          <w:rtl/>
        </w:rPr>
      </w:pPr>
      <w:r w:rsidRPr="00CB62E0">
        <w:rPr>
          <w:sz w:val="24"/>
          <w:szCs w:val="24"/>
          <w:rtl/>
        </w:rPr>
        <w:t xml:space="preserve">يمكن نمذجة النظام باستخدام لغة النمذجة الموحدة </w:t>
      </w:r>
      <w:r w:rsidRPr="00CB62E0">
        <w:rPr>
          <w:sz w:val="24"/>
          <w:szCs w:val="24"/>
        </w:rPr>
        <w:t>Unified Modeling Language - UML</w:t>
      </w:r>
      <w:r w:rsidRPr="00CB62E0">
        <w:rPr>
          <w:sz w:val="24"/>
          <w:szCs w:val="24"/>
          <w:rtl/>
        </w:rPr>
        <w:t>.</w:t>
      </w:r>
    </w:p>
    <w:p w:rsidR="00727E55" w:rsidRPr="00CB62E0" w:rsidRDefault="00727E55" w:rsidP="00727E55">
      <w:pPr>
        <w:rPr>
          <w:sz w:val="24"/>
          <w:szCs w:val="24"/>
          <w:rtl/>
        </w:rPr>
      </w:pPr>
    </w:p>
    <w:p w:rsidR="008053A2" w:rsidRPr="00C9018E" w:rsidRDefault="008053A2" w:rsidP="00C9018E">
      <w:pPr>
        <w:rPr>
          <w:sz w:val="28"/>
          <w:szCs w:val="28"/>
          <w:rtl/>
        </w:rPr>
      </w:pPr>
    </w:p>
    <w:p w:rsidR="00C9018E" w:rsidRDefault="00C9018E" w:rsidP="00C9018E">
      <w:pPr>
        <w:rPr>
          <w:rFonts w:hint="cs"/>
          <w:sz w:val="28"/>
          <w:szCs w:val="28"/>
          <w:rtl/>
        </w:rPr>
      </w:pPr>
    </w:p>
    <w:p w:rsidR="00C44AAC" w:rsidRPr="00C44AAC" w:rsidRDefault="00C44AAC" w:rsidP="00C44AAC">
      <w:pPr>
        <w:jc w:val="center"/>
        <w:rPr>
          <w:color w:val="C00000"/>
          <w:sz w:val="24"/>
          <w:szCs w:val="24"/>
          <w:u w:val="single"/>
        </w:rPr>
      </w:pPr>
      <w:r w:rsidRPr="00C44AAC">
        <w:rPr>
          <w:b/>
          <w:bCs/>
          <w:color w:val="C00000"/>
          <w:sz w:val="24"/>
          <w:szCs w:val="24"/>
          <w:u w:val="single"/>
          <w:rtl/>
          <w:lang w:bidi="ar-EG"/>
        </w:rPr>
        <w:lastRenderedPageBreak/>
        <w:t>المحاضرة الثالثة عشر</w:t>
      </w:r>
    </w:p>
    <w:p w:rsidR="00C44AAC" w:rsidRDefault="00C44AAC" w:rsidP="00C44AAC">
      <w:pPr>
        <w:jc w:val="center"/>
        <w:rPr>
          <w:rFonts w:hint="cs"/>
          <w:color w:val="C00000"/>
          <w:sz w:val="24"/>
          <w:szCs w:val="24"/>
          <w:u w:val="single"/>
          <w:rtl/>
        </w:rPr>
      </w:pPr>
      <w:r w:rsidRPr="00C44AAC">
        <w:rPr>
          <w:b/>
          <w:bCs/>
          <w:color w:val="C00000"/>
          <w:sz w:val="24"/>
          <w:szCs w:val="24"/>
          <w:u w:val="single"/>
          <w:rtl/>
        </w:rPr>
        <w:t>الانترنت، التجارة الإلكترونية والأعمال الإلكترونية</w:t>
      </w:r>
    </w:p>
    <w:p w:rsidR="00C44AAC" w:rsidRDefault="00C44AAC" w:rsidP="00C44AAC">
      <w:pPr>
        <w:jc w:val="center"/>
        <w:rPr>
          <w:rFonts w:hint="cs"/>
          <w:color w:val="C00000"/>
          <w:sz w:val="24"/>
          <w:szCs w:val="24"/>
          <w:u w:val="single"/>
          <w:rtl/>
        </w:rPr>
      </w:pPr>
      <w:r w:rsidRPr="00C44AAC">
        <w:rPr>
          <w:b/>
          <w:bCs/>
          <w:color w:val="C00000"/>
          <w:sz w:val="24"/>
          <w:szCs w:val="24"/>
          <w:u w:val="single"/>
          <w:rtl/>
          <w:lang w:bidi="ar-EG"/>
        </w:rPr>
        <w:t>عناصر المحاضرة</w:t>
      </w:r>
    </w:p>
    <w:p w:rsidR="00C44AAC" w:rsidRPr="00C44AAC" w:rsidRDefault="00C44AAC" w:rsidP="00C44AAC">
      <w:pPr>
        <w:numPr>
          <w:ilvl w:val="1"/>
          <w:numId w:val="127"/>
        </w:numPr>
        <w:rPr>
          <w:color w:val="0070C0"/>
          <w:sz w:val="24"/>
          <w:szCs w:val="24"/>
        </w:rPr>
      </w:pPr>
      <w:r w:rsidRPr="00C44AAC">
        <w:rPr>
          <w:b/>
          <w:bCs/>
          <w:color w:val="0070C0"/>
          <w:sz w:val="24"/>
          <w:szCs w:val="24"/>
          <w:rtl/>
        </w:rPr>
        <w:t xml:space="preserve">الانترنت </w:t>
      </w:r>
      <w:r w:rsidRPr="00C44AAC">
        <w:rPr>
          <w:b/>
          <w:bCs/>
          <w:color w:val="0070C0"/>
          <w:sz w:val="24"/>
          <w:szCs w:val="24"/>
        </w:rPr>
        <w:t>Internet</w:t>
      </w:r>
      <w:r w:rsidRPr="00C44AAC">
        <w:rPr>
          <w:b/>
          <w:bCs/>
          <w:color w:val="0070C0"/>
          <w:sz w:val="24"/>
          <w:szCs w:val="24"/>
          <w:rtl/>
          <w:lang w:bidi="ar-EG"/>
        </w:rPr>
        <w:t xml:space="preserve"> </w:t>
      </w:r>
    </w:p>
    <w:p w:rsidR="00C44AAC" w:rsidRPr="00C44AAC" w:rsidRDefault="00C44AAC" w:rsidP="00C44AAC">
      <w:pPr>
        <w:numPr>
          <w:ilvl w:val="1"/>
          <w:numId w:val="127"/>
        </w:numPr>
        <w:rPr>
          <w:color w:val="0070C0"/>
          <w:sz w:val="24"/>
          <w:szCs w:val="24"/>
          <w:rtl/>
        </w:rPr>
      </w:pPr>
      <w:r w:rsidRPr="00C44AAC">
        <w:rPr>
          <w:b/>
          <w:bCs/>
          <w:color w:val="0070C0"/>
          <w:sz w:val="24"/>
          <w:szCs w:val="24"/>
          <w:rtl/>
        </w:rPr>
        <w:t>هيكلية وعنونة الانترنت</w:t>
      </w:r>
      <w:r w:rsidRPr="00C44AAC">
        <w:rPr>
          <w:b/>
          <w:bCs/>
          <w:color w:val="0070C0"/>
          <w:sz w:val="24"/>
          <w:szCs w:val="24"/>
          <w:rtl/>
          <w:lang w:bidi="ar-EG"/>
        </w:rPr>
        <w:t xml:space="preserve"> </w:t>
      </w:r>
    </w:p>
    <w:p w:rsidR="00C44AAC" w:rsidRPr="00C44AAC" w:rsidRDefault="00C44AAC" w:rsidP="00C44AAC">
      <w:pPr>
        <w:numPr>
          <w:ilvl w:val="1"/>
          <w:numId w:val="127"/>
        </w:numPr>
        <w:rPr>
          <w:color w:val="0070C0"/>
          <w:sz w:val="24"/>
          <w:szCs w:val="24"/>
          <w:rtl/>
        </w:rPr>
      </w:pPr>
      <w:r w:rsidRPr="00C44AAC">
        <w:rPr>
          <w:b/>
          <w:bCs/>
          <w:color w:val="0070C0"/>
          <w:sz w:val="24"/>
          <w:szCs w:val="24"/>
          <w:rtl/>
        </w:rPr>
        <w:t>خدمات الانترنت</w:t>
      </w:r>
      <w:r w:rsidRPr="00C44AAC">
        <w:rPr>
          <w:b/>
          <w:bCs/>
          <w:color w:val="0070C0"/>
          <w:sz w:val="24"/>
          <w:szCs w:val="24"/>
          <w:rtl/>
          <w:lang w:bidi="ar-EG"/>
        </w:rPr>
        <w:t xml:space="preserve"> </w:t>
      </w:r>
    </w:p>
    <w:p w:rsidR="00C44AAC" w:rsidRDefault="00C44AAC" w:rsidP="00C44AAC">
      <w:pPr>
        <w:numPr>
          <w:ilvl w:val="1"/>
          <w:numId w:val="127"/>
        </w:numPr>
        <w:rPr>
          <w:rFonts w:hint="cs"/>
          <w:color w:val="0070C0"/>
          <w:sz w:val="24"/>
          <w:szCs w:val="24"/>
        </w:rPr>
      </w:pPr>
      <w:r w:rsidRPr="00C44AAC">
        <w:rPr>
          <w:b/>
          <w:bCs/>
          <w:color w:val="0070C0"/>
          <w:sz w:val="24"/>
          <w:szCs w:val="24"/>
          <w:rtl/>
          <w:lang w:bidi="ar-EG"/>
        </w:rPr>
        <w:t xml:space="preserve">مفاهيم </w:t>
      </w:r>
      <w:r w:rsidRPr="00C44AAC">
        <w:rPr>
          <w:b/>
          <w:bCs/>
          <w:color w:val="0070C0"/>
          <w:sz w:val="24"/>
          <w:szCs w:val="24"/>
          <w:rtl/>
        </w:rPr>
        <w:t xml:space="preserve"> الانترنت </w:t>
      </w:r>
      <w:r w:rsidRPr="00C44AAC">
        <w:rPr>
          <w:b/>
          <w:bCs/>
          <w:color w:val="0070C0"/>
          <w:sz w:val="24"/>
          <w:szCs w:val="24"/>
        </w:rPr>
        <w:t>Internet</w:t>
      </w:r>
      <w:r w:rsidRPr="00C44AAC">
        <w:rPr>
          <w:b/>
          <w:bCs/>
          <w:color w:val="0070C0"/>
          <w:sz w:val="24"/>
          <w:szCs w:val="24"/>
          <w:rtl/>
        </w:rPr>
        <w:t xml:space="preserve"> </w:t>
      </w:r>
    </w:p>
    <w:p w:rsidR="00C44AAC" w:rsidRDefault="00C44AAC" w:rsidP="00C44AAC">
      <w:pPr>
        <w:rPr>
          <w:rFonts w:hint="cs"/>
          <w:color w:val="FF0000"/>
          <w:sz w:val="24"/>
          <w:szCs w:val="24"/>
          <w:u w:val="single"/>
          <w:rtl/>
        </w:rPr>
      </w:pPr>
      <w:r w:rsidRPr="00C44AAC">
        <w:rPr>
          <w:color w:val="FF0000"/>
          <w:sz w:val="24"/>
          <w:szCs w:val="24"/>
          <w:u w:val="single"/>
          <w:rtl/>
        </w:rPr>
        <w:t xml:space="preserve">الانترنت </w:t>
      </w:r>
      <w:r w:rsidRPr="00C44AAC">
        <w:rPr>
          <w:color w:val="FF0000"/>
          <w:sz w:val="24"/>
          <w:szCs w:val="24"/>
          <w:u w:val="single"/>
        </w:rPr>
        <w:t>Internet</w:t>
      </w:r>
    </w:p>
    <w:p w:rsidR="00C44AAC" w:rsidRPr="00C44AAC" w:rsidRDefault="00C44AAC" w:rsidP="00C44AAC">
      <w:pPr>
        <w:numPr>
          <w:ilvl w:val="0"/>
          <w:numId w:val="128"/>
        </w:numPr>
        <w:rPr>
          <w:sz w:val="24"/>
          <w:szCs w:val="24"/>
        </w:rPr>
      </w:pPr>
      <w:r w:rsidRPr="00C44AAC">
        <w:rPr>
          <w:sz w:val="24"/>
          <w:szCs w:val="24"/>
          <w:rtl/>
        </w:rPr>
        <w:t xml:space="preserve">الانترنت هي شبكة الحاسبات العالمية التي تربط بين مئات الآلاف من شبكات الحاسبات المحلية حول العالم، وهي معروفة بأنها أكبر تطبيق لحوسبة الخادم والعميل التي تخدم مئات الملايين من الأفراد المرتبطة بها من خلال حاسبات مختلفة الأنواع والأحجام. والفائدة الأساسية للانترنت أنها وسيلة تستخدم من قبل الأفراد والمؤسسات لتبادل المعلومات وإجراء المعاملات. </w:t>
      </w:r>
    </w:p>
    <w:p w:rsidR="00C44AAC" w:rsidRPr="00C44AAC" w:rsidRDefault="00C44AAC" w:rsidP="00C44AAC">
      <w:pPr>
        <w:numPr>
          <w:ilvl w:val="0"/>
          <w:numId w:val="128"/>
        </w:numPr>
        <w:rPr>
          <w:rFonts w:hint="cs"/>
          <w:sz w:val="24"/>
          <w:szCs w:val="24"/>
        </w:rPr>
      </w:pPr>
      <w:r w:rsidRPr="00C44AAC">
        <w:rPr>
          <w:sz w:val="24"/>
          <w:szCs w:val="24"/>
          <w:rtl/>
        </w:rPr>
        <w:t>صمم النموذج الأول للإنترنت على أساس الموثوقية العالية، حيث بدأت بشبكة لامركزية</w:t>
      </w:r>
      <w:r w:rsidRPr="00C44AAC">
        <w:rPr>
          <w:sz w:val="24"/>
          <w:szCs w:val="24"/>
        </w:rPr>
        <w:t xml:space="preserve"> </w:t>
      </w:r>
      <w:r w:rsidRPr="00C44AAC">
        <w:rPr>
          <w:sz w:val="24"/>
          <w:szCs w:val="24"/>
          <w:rtl/>
        </w:rPr>
        <w:t xml:space="preserve">تدعى </w:t>
      </w:r>
      <w:r w:rsidRPr="00C44AAC">
        <w:rPr>
          <w:sz w:val="24"/>
          <w:szCs w:val="24"/>
        </w:rPr>
        <w:t xml:space="preserve">ARPANET </w:t>
      </w:r>
      <w:r w:rsidRPr="00C44AAC">
        <w:rPr>
          <w:sz w:val="24"/>
          <w:szCs w:val="24"/>
          <w:rtl/>
        </w:rPr>
        <w:t xml:space="preserve">أنشأتها وزارة الدفاع الأمريكية عام </w:t>
      </w:r>
      <w:r w:rsidRPr="00C44AAC">
        <w:rPr>
          <w:sz w:val="24"/>
          <w:szCs w:val="24"/>
        </w:rPr>
        <w:t>1969</w:t>
      </w:r>
      <w:r w:rsidRPr="00C44AAC">
        <w:rPr>
          <w:sz w:val="24"/>
          <w:szCs w:val="24"/>
          <w:rtl/>
        </w:rPr>
        <w:t xml:space="preserve"> لضمان استمرارية الاتصالات في حالة حدوث هجوم نووي. ومن ثم تم ربِطها بشبكات مهمة أخرى مثل: شبكة </w:t>
      </w:r>
      <w:r w:rsidRPr="00C44AAC">
        <w:rPr>
          <w:sz w:val="24"/>
          <w:szCs w:val="24"/>
        </w:rPr>
        <w:t>Usenet</w:t>
      </w:r>
      <w:r w:rsidRPr="00C44AAC">
        <w:rPr>
          <w:sz w:val="24"/>
          <w:szCs w:val="24"/>
          <w:rtl/>
        </w:rPr>
        <w:t xml:space="preserve">، وشبكة </w:t>
      </w:r>
      <w:r w:rsidRPr="00C44AAC">
        <w:rPr>
          <w:sz w:val="24"/>
          <w:szCs w:val="24"/>
        </w:rPr>
        <w:t>BitNet</w:t>
      </w:r>
      <w:r w:rsidRPr="00C44AAC">
        <w:rPr>
          <w:sz w:val="24"/>
          <w:szCs w:val="24"/>
          <w:rtl/>
        </w:rPr>
        <w:t xml:space="preserve">، وشبكة </w:t>
      </w:r>
      <w:r w:rsidRPr="00C44AAC">
        <w:rPr>
          <w:sz w:val="24"/>
          <w:szCs w:val="24"/>
        </w:rPr>
        <w:t>NSFnet</w:t>
      </w:r>
      <w:r w:rsidRPr="00C44AAC">
        <w:rPr>
          <w:sz w:val="24"/>
          <w:szCs w:val="24"/>
          <w:rtl/>
        </w:rPr>
        <w:t xml:space="preserve"> التي أنشأتها المؤسسة الوطنية الأمريكية للعلوم</w:t>
      </w:r>
      <w:r w:rsidRPr="00C44AAC">
        <w:rPr>
          <w:sz w:val="24"/>
          <w:szCs w:val="24"/>
        </w:rPr>
        <w:t>.</w:t>
      </w:r>
      <w:r w:rsidRPr="00C44AAC">
        <w:rPr>
          <w:sz w:val="24"/>
          <w:szCs w:val="24"/>
          <w:rtl/>
        </w:rPr>
        <w:t xml:space="preserve"> ومع الوقت زادت الشبكات الخاصة والعامة المرتبطة بالانترنت حتى تجاوزت مئات ملايين الشبكات الحاسوبية. </w:t>
      </w:r>
    </w:p>
    <w:p w:rsidR="00C44AAC" w:rsidRPr="00C44AAC" w:rsidRDefault="00C44AAC" w:rsidP="00C44AAC">
      <w:pPr>
        <w:numPr>
          <w:ilvl w:val="0"/>
          <w:numId w:val="128"/>
        </w:numPr>
        <w:rPr>
          <w:sz w:val="24"/>
          <w:szCs w:val="24"/>
        </w:rPr>
      </w:pPr>
      <w:r w:rsidRPr="00C44AAC">
        <w:rPr>
          <w:sz w:val="24"/>
          <w:szCs w:val="24"/>
          <w:rtl/>
        </w:rPr>
        <w:t xml:space="preserve">تحتاج أجهزة الكمبيوتر لتتبادل المعلومات والاتصال فيما بينها، إلى العمل وفق مجموعة معايير وقواعد اتصال تدعى </w:t>
      </w:r>
      <w:r w:rsidRPr="00C44AAC">
        <w:rPr>
          <w:sz w:val="24"/>
          <w:szCs w:val="24"/>
          <w:u w:val="single"/>
          <w:rtl/>
        </w:rPr>
        <w:t xml:space="preserve">بروتوكولات </w:t>
      </w:r>
      <w:r w:rsidRPr="00C44AAC">
        <w:rPr>
          <w:sz w:val="24"/>
          <w:szCs w:val="24"/>
          <w:u w:val="single"/>
        </w:rPr>
        <w:t>Protocols</w:t>
      </w:r>
      <w:r w:rsidRPr="00C44AAC">
        <w:rPr>
          <w:sz w:val="24"/>
          <w:szCs w:val="24"/>
          <w:rtl/>
        </w:rPr>
        <w:t xml:space="preserve">. يستعمل الانترنت مجموعة بروتوكولات للتحكم بإرسال البيانات عبر وسائط الإرسال ولتوجيه الإرسال لاختيار المسار الأنسب لنقل البيانات من مكان لآخر، وحيث تسمى </w:t>
      </w:r>
      <w:r w:rsidRPr="00C44AAC">
        <w:rPr>
          <w:sz w:val="24"/>
          <w:szCs w:val="24"/>
        </w:rPr>
        <w:t>Transmission Control Protocol / Internet Protocol</w:t>
      </w:r>
      <w:r w:rsidRPr="00C44AAC">
        <w:rPr>
          <w:sz w:val="24"/>
          <w:szCs w:val="24"/>
          <w:rtl/>
        </w:rPr>
        <w:t xml:space="preserve"> الذي يختصر </w:t>
      </w:r>
      <w:r w:rsidRPr="00C44AAC">
        <w:rPr>
          <w:sz w:val="24"/>
          <w:szCs w:val="24"/>
        </w:rPr>
        <w:t>TCP/IP</w:t>
      </w:r>
      <w:r w:rsidRPr="00C44AAC">
        <w:rPr>
          <w:sz w:val="24"/>
          <w:szCs w:val="24"/>
          <w:rtl/>
        </w:rPr>
        <w:t xml:space="preserve">. </w:t>
      </w:r>
    </w:p>
    <w:p w:rsidR="00C44AAC" w:rsidRPr="00C44AAC" w:rsidRDefault="00C44AAC" w:rsidP="00C44AAC">
      <w:pPr>
        <w:numPr>
          <w:ilvl w:val="0"/>
          <w:numId w:val="128"/>
        </w:numPr>
        <w:rPr>
          <w:sz w:val="24"/>
          <w:szCs w:val="24"/>
          <w:rtl/>
        </w:rPr>
      </w:pPr>
      <w:r w:rsidRPr="00C44AAC">
        <w:rPr>
          <w:sz w:val="24"/>
          <w:szCs w:val="24"/>
          <w:rtl/>
        </w:rPr>
        <w:t>عندما يرسل مستخدم رسالة أ</w:t>
      </w:r>
      <w:r w:rsidRPr="00C44AAC">
        <w:rPr>
          <w:sz w:val="24"/>
          <w:szCs w:val="24"/>
          <w:rtl/>
          <w:lang w:bidi="ar-EG"/>
        </w:rPr>
        <w:t>ل</w:t>
      </w:r>
      <w:r w:rsidRPr="00C44AAC">
        <w:rPr>
          <w:sz w:val="24"/>
          <w:szCs w:val="24"/>
          <w:rtl/>
        </w:rPr>
        <w:t xml:space="preserve">ي مستخدم آخر يقوم </w:t>
      </w:r>
      <w:r w:rsidRPr="00C44AAC">
        <w:rPr>
          <w:sz w:val="24"/>
          <w:szCs w:val="24"/>
        </w:rPr>
        <w:t>TCP</w:t>
      </w:r>
      <w:r w:rsidRPr="00C44AAC">
        <w:rPr>
          <w:sz w:val="24"/>
          <w:szCs w:val="24"/>
          <w:rtl/>
        </w:rPr>
        <w:t xml:space="preserve"> بتجزئة الرسالة إلى وحدات بيانات تدعى </w:t>
      </w:r>
      <w:r w:rsidRPr="00C44AAC">
        <w:rPr>
          <w:sz w:val="24"/>
          <w:szCs w:val="24"/>
          <w:u w:val="single"/>
          <w:rtl/>
        </w:rPr>
        <w:t xml:space="preserve">حُزَم </w:t>
      </w:r>
      <w:r w:rsidRPr="00C44AAC">
        <w:rPr>
          <w:sz w:val="24"/>
          <w:szCs w:val="24"/>
          <w:u w:val="single"/>
        </w:rPr>
        <w:t>packets</w:t>
      </w:r>
      <w:r w:rsidRPr="00C44AAC">
        <w:rPr>
          <w:sz w:val="24"/>
          <w:szCs w:val="24"/>
          <w:rtl/>
        </w:rPr>
        <w:t xml:space="preserve"> حيث تحتوي كل حزمة عنوان المرسل وعنوان المرسل إليه. وترسل الحزم على الشبكة لتسلك مسارات مختلفة وتصل بالنهاية إلى الجهاز المرسلة إليه حيث يتم التحقق من صحتها وإعادة طلب إرسالها إذا لم تكن سليمة، ويتم بالنهاية تجميع كامل الرسالة عند مستلمها. </w:t>
      </w:r>
    </w:p>
    <w:p w:rsidR="00C44AAC" w:rsidRPr="00C44AAC" w:rsidRDefault="00C44AAC" w:rsidP="00C44AAC">
      <w:pPr>
        <w:numPr>
          <w:ilvl w:val="0"/>
          <w:numId w:val="128"/>
        </w:numPr>
        <w:rPr>
          <w:sz w:val="24"/>
          <w:szCs w:val="24"/>
        </w:rPr>
      </w:pPr>
      <w:r w:rsidRPr="00C44AAC">
        <w:rPr>
          <w:sz w:val="24"/>
          <w:szCs w:val="24"/>
          <w:rtl/>
        </w:rPr>
        <w:t xml:space="preserve">يمكن الاتصال بالانترنت بالاشتراك مع مزود خدمات الانترنت </w:t>
      </w:r>
      <w:r w:rsidRPr="00C44AAC">
        <w:rPr>
          <w:sz w:val="24"/>
          <w:szCs w:val="24"/>
        </w:rPr>
        <w:t>Internet Service Provider – ISP</w:t>
      </w:r>
      <w:r w:rsidRPr="00C44AAC">
        <w:rPr>
          <w:sz w:val="24"/>
          <w:szCs w:val="24"/>
          <w:rtl/>
        </w:rPr>
        <w:t xml:space="preserve"> وهي شركات تجارية متصلة بشكل دائم بالانترنت وتبيع وصلات مؤقتة لبائعي الاشتراكات</w:t>
      </w:r>
      <w:r w:rsidRPr="00C44AAC">
        <w:rPr>
          <w:sz w:val="24"/>
          <w:szCs w:val="24"/>
          <w:rtl/>
          <w:lang w:bidi="ar-EG"/>
        </w:rPr>
        <w:t xml:space="preserve"> </w:t>
      </w:r>
    </w:p>
    <w:p w:rsidR="00C44AAC" w:rsidRPr="00C44AAC" w:rsidRDefault="00C44AAC" w:rsidP="00C44AAC">
      <w:pPr>
        <w:numPr>
          <w:ilvl w:val="0"/>
          <w:numId w:val="128"/>
        </w:numPr>
        <w:rPr>
          <w:sz w:val="24"/>
          <w:szCs w:val="24"/>
          <w:rtl/>
        </w:rPr>
      </w:pPr>
      <w:r w:rsidRPr="00C44AAC">
        <w:rPr>
          <w:sz w:val="24"/>
          <w:szCs w:val="24"/>
          <w:rtl/>
        </w:rPr>
        <w:t xml:space="preserve">ترتبط الشبكات الدولية من خلال العمود الفقري </w:t>
      </w:r>
      <w:r w:rsidRPr="00C44AAC">
        <w:rPr>
          <w:sz w:val="24"/>
          <w:szCs w:val="24"/>
        </w:rPr>
        <w:t>backbone</w:t>
      </w:r>
      <w:r w:rsidRPr="00C44AAC">
        <w:rPr>
          <w:sz w:val="24"/>
          <w:szCs w:val="24"/>
          <w:rtl/>
        </w:rPr>
        <w:t xml:space="preserve"> لخطوط الانترنت والتي تشكل الشبكات الممتلكة من قبل مزودي خدمات الانترنت.</w:t>
      </w:r>
    </w:p>
    <w:p w:rsidR="00C44AAC" w:rsidRDefault="00C44AAC" w:rsidP="00C44AAC">
      <w:pPr>
        <w:rPr>
          <w:rFonts w:hint="cs"/>
          <w:color w:val="FF0000"/>
          <w:sz w:val="24"/>
          <w:szCs w:val="24"/>
          <w:u w:val="single"/>
          <w:rtl/>
        </w:rPr>
      </w:pPr>
      <w:r w:rsidRPr="00C44AAC">
        <w:rPr>
          <w:color w:val="FF0000"/>
          <w:sz w:val="24"/>
          <w:szCs w:val="24"/>
          <w:u w:val="single"/>
          <w:rtl/>
        </w:rPr>
        <w:t>هيكلية وعنونة الانترنت</w:t>
      </w:r>
    </w:p>
    <w:p w:rsidR="00C44AAC" w:rsidRPr="00C44AAC" w:rsidRDefault="00C44AAC" w:rsidP="00F2638B">
      <w:pPr>
        <w:numPr>
          <w:ilvl w:val="1"/>
          <w:numId w:val="129"/>
        </w:numPr>
        <w:rPr>
          <w:sz w:val="24"/>
          <w:szCs w:val="24"/>
        </w:rPr>
      </w:pPr>
      <w:r w:rsidRPr="00C44AAC">
        <w:rPr>
          <w:sz w:val="24"/>
          <w:szCs w:val="24"/>
          <w:rtl/>
        </w:rPr>
        <w:t xml:space="preserve">يستعمل الانترنت مجموعة بروتوكولات </w:t>
      </w:r>
      <w:r w:rsidRPr="00C44AAC">
        <w:rPr>
          <w:sz w:val="24"/>
          <w:szCs w:val="24"/>
        </w:rPr>
        <w:t>TCP/IP</w:t>
      </w:r>
      <w:r w:rsidRPr="00C44AAC">
        <w:rPr>
          <w:sz w:val="24"/>
          <w:szCs w:val="24"/>
          <w:rtl/>
        </w:rPr>
        <w:t xml:space="preserve"> حيث يتم تعيين عنوان فريد لكل جهاز مرتبط بالانترنت وفقا لبروتوكول الانترنت </w:t>
      </w:r>
      <w:r w:rsidRPr="00C44AAC">
        <w:rPr>
          <w:sz w:val="24"/>
          <w:szCs w:val="24"/>
        </w:rPr>
        <w:t>IP</w:t>
      </w:r>
      <w:r w:rsidRPr="00C44AAC">
        <w:rPr>
          <w:sz w:val="24"/>
          <w:szCs w:val="24"/>
          <w:rtl/>
        </w:rPr>
        <w:t xml:space="preserve">. ويتألف حاليا هذا العنوان من عدد مكون من 32 بت وفقا للإصدار </w:t>
      </w:r>
      <w:r w:rsidRPr="00C44AAC">
        <w:rPr>
          <w:sz w:val="24"/>
          <w:szCs w:val="24"/>
        </w:rPr>
        <w:t>IPv4</w:t>
      </w:r>
      <w:r w:rsidRPr="00C44AAC">
        <w:rPr>
          <w:sz w:val="24"/>
          <w:szCs w:val="24"/>
          <w:rtl/>
        </w:rPr>
        <w:t xml:space="preserve"> حيث يتكون هذا العنوان من أربعة أعداد فرعية يفرق بينها برمز النقطة وتأخذ قيمها من 0 إلى 255. </w:t>
      </w:r>
      <w:r w:rsidRPr="00C44AAC">
        <w:rPr>
          <w:sz w:val="24"/>
          <w:szCs w:val="24"/>
          <w:rtl/>
          <w:lang w:bidi="ar-EG"/>
        </w:rPr>
        <w:t xml:space="preserve">مثال </w:t>
      </w:r>
      <w:r w:rsidRPr="00C44AAC">
        <w:rPr>
          <w:sz w:val="24"/>
          <w:szCs w:val="24"/>
          <w:rtl/>
        </w:rPr>
        <w:t xml:space="preserve">عنوان </w:t>
      </w:r>
      <w:r w:rsidRPr="00C44AAC">
        <w:rPr>
          <w:sz w:val="24"/>
          <w:szCs w:val="24"/>
        </w:rPr>
        <w:t>IP</w:t>
      </w:r>
      <w:r w:rsidRPr="00C44AAC">
        <w:rPr>
          <w:sz w:val="24"/>
          <w:szCs w:val="24"/>
          <w:rtl/>
        </w:rPr>
        <w:t xml:space="preserve"> للموقع </w:t>
      </w:r>
      <w:hyperlink r:id="rId45" w:history="1">
        <w:r w:rsidRPr="00C44AAC">
          <w:rPr>
            <w:rStyle w:val="Hyperlink"/>
            <w:color w:val="0070C0"/>
            <w:sz w:val="24"/>
            <w:szCs w:val="24"/>
          </w:rPr>
          <w:t>www.microsoft.com</w:t>
        </w:r>
      </w:hyperlink>
      <w:r w:rsidRPr="00C44AAC">
        <w:rPr>
          <w:sz w:val="24"/>
          <w:szCs w:val="24"/>
          <w:rtl/>
        </w:rPr>
        <w:t xml:space="preserve"> هو </w:t>
      </w:r>
      <w:r w:rsidRPr="00C44AAC">
        <w:rPr>
          <w:sz w:val="24"/>
          <w:szCs w:val="24"/>
        </w:rPr>
        <w:t>207.46.250.119</w:t>
      </w:r>
      <w:r w:rsidRPr="00C44AAC">
        <w:rPr>
          <w:sz w:val="24"/>
          <w:szCs w:val="24"/>
          <w:rtl/>
        </w:rPr>
        <w:t xml:space="preserve"> ويمكن استعمال إحدى الصيغتين للوصول للمواقع على الانترنت. </w:t>
      </w:r>
    </w:p>
    <w:p w:rsidR="00C44AAC" w:rsidRDefault="00C44AAC" w:rsidP="00F2638B">
      <w:pPr>
        <w:numPr>
          <w:ilvl w:val="1"/>
          <w:numId w:val="129"/>
        </w:numPr>
        <w:rPr>
          <w:rFonts w:hint="cs"/>
          <w:sz w:val="24"/>
          <w:szCs w:val="24"/>
        </w:rPr>
      </w:pPr>
      <w:r w:rsidRPr="00C44AAC">
        <w:rPr>
          <w:sz w:val="24"/>
          <w:szCs w:val="24"/>
          <w:rtl/>
        </w:rPr>
        <w:t xml:space="preserve">بسبب التزايد السريع لعدد المتصلين بالانترنت ومحدودية بروتوكول الانترنت </w:t>
      </w:r>
      <w:r w:rsidRPr="00C44AAC">
        <w:rPr>
          <w:sz w:val="24"/>
          <w:szCs w:val="24"/>
        </w:rPr>
        <w:t>IPv4</w:t>
      </w:r>
      <w:r w:rsidRPr="00C44AAC">
        <w:rPr>
          <w:sz w:val="24"/>
          <w:szCs w:val="24"/>
          <w:rtl/>
        </w:rPr>
        <w:t xml:space="preserve"> لعنونة الأجهزة المتصلة بالانترنت، حوالي 4 بليون جهاز أي 2 أس 32. تم تطوير نسخة جديدة </w:t>
      </w:r>
      <w:r w:rsidRPr="00C44AAC">
        <w:rPr>
          <w:sz w:val="24"/>
          <w:szCs w:val="24"/>
        </w:rPr>
        <w:t>IPv6</w:t>
      </w:r>
      <w:r w:rsidRPr="00C44AAC">
        <w:rPr>
          <w:sz w:val="24"/>
          <w:szCs w:val="24"/>
          <w:rtl/>
        </w:rPr>
        <w:t xml:space="preserve"> لعنونة تعمل على 128 بت.</w:t>
      </w:r>
    </w:p>
    <w:p w:rsidR="00C44AAC" w:rsidRPr="00C44AAC" w:rsidRDefault="00C44AAC" w:rsidP="00F2638B">
      <w:pPr>
        <w:numPr>
          <w:ilvl w:val="1"/>
          <w:numId w:val="129"/>
        </w:numPr>
        <w:rPr>
          <w:sz w:val="24"/>
          <w:szCs w:val="24"/>
        </w:rPr>
      </w:pPr>
      <w:r w:rsidRPr="00CC0A42">
        <w:rPr>
          <w:color w:val="00B050"/>
          <w:sz w:val="24"/>
          <w:szCs w:val="24"/>
          <w:rtl/>
        </w:rPr>
        <w:t xml:space="preserve">نظام أسماء المجالات </w:t>
      </w:r>
      <w:r w:rsidRPr="00CC0A42">
        <w:rPr>
          <w:color w:val="00B050"/>
          <w:sz w:val="24"/>
          <w:szCs w:val="24"/>
        </w:rPr>
        <w:t>Domain Name System - DNS</w:t>
      </w:r>
      <w:r w:rsidRPr="00CC0A42">
        <w:rPr>
          <w:color w:val="00B050"/>
          <w:sz w:val="24"/>
          <w:szCs w:val="24"/>
          <w:rtl/>
        </w:rPr>
        <w:t>:</w:t>
      </w:r>
      <w:r w:rsidRPr="00C44AAC">
        <w:rPr>
          <w:sz w:val="24"/>
          <w:szCs w:val="24"/>
          <w:rtl/>
        </w:rPr>
        <w:t xml:space="preserve"> من المستحيل تذكر الأعداد المؤلفة لعناوين المواقع لذلك تم استبدال الأعداد بأسماء مجالات تشبه الإنجليزية، أو أي لغة أخرى، تقابل العناوين العددية لكل جهاز متصل بالانترنت. يوجد خادمات </w:t>
      </w:r>
      <w:r w:rsidRPr="00C44AAC">
        <w:rPr>
          <w:sz w:val="24"/>
          <w:szCs w:val="24"/>
        </w:rPr>
        <w:t>DNS</w:t>
      </w:r>
      <w:r w:rsidRPr="00C44AAC">
        <w:rPr>
          <w:sz w:val="24"/>
          <w:szCs w:val="24"/>
          <w:rtl/>
        </w:rPr>
        <w:t xml:space="preserve"> تحافظ على قاعدة بيانات محتوية على العناوين العددية </w:t>
      </w:r>
      <w:r w:rsidRPr="00C44AAC">
        <w:rPr>
          <w:sz w:val="24"/>
          <w:szCs w:val="24"/>
        </w:rPr>
        <w:t>IP</w:t>
      </w:r>
      <w:r w:rsidRPr="00C44AAC">
        <w:rPr>
          <w:sz w:val="24"/>
          <w:szCs w:val="24"/>
          <w:rtl/>
        </w:rPr>
        <w:t xml:space="preserve"> المقابلة لأسماء المجالات. </w:t>
      </w:r>
    </w:p>
    <w:p w:rsidR="00C44AAC" w:rsidRPr="00C44AAC" w:rsidRDefault="00C44AAC" w:rsidP="00F2638B">
      <w:pPr>
        <w:numPr>
          <w:ilvl w:val="1"/>
          <w:numId w:val="129"/>
        </w:numPr>
        <w:rPr>
          <w:sz w:val="24"/>
          <w:szCs w:val="24"/>
          <w:rtl/>
        </w:rPr>
      </w:pPr>
      <w:r w:rsidRPr="00C44AAC">
        <w:rPr>
          <w:sz w:val="24"/>
          <w:szCs w:val="24"/>
          <w:rtl/>
        </w:rPr>
        <w:lastRenderedPageBreak/>
        <w:t xml:space="preserve">لنظام أسماء المجالات هيكلية هرمية يكون في أعلاها المجال الأساسي </w:t>
      </w:r>
      <w:r w:rsidRPr="00C44AAC">
        <w:rPr>
          <w:sz w:val="24"/>
          <w:szCs w:val="24"/>
        </w:rPr>
        <w:t>root domain</w:t>
      </w:r>
      <w:r w:rsidRPr="00C44AAC">
        <w:rPr>
          <w:sz w:val="24"/>
          <w:szCs w:val="24"/>
          <w:rtl/>
        </w:rPr>
        <w:t xml:space="preserve"> ويشكل المستوى الأعلى في الهرمية، ثم يأتي تحتها مجال الأبناء </w:t>
      </w:r>
      <w:r w:rsidRPr="00C44AAC">
        <w:rPr>
          <w:sz w:val="24"/>
          <w:szCs w:val="24"/>
        </w:rPr>
        <w:t>child domain</w:t>
      </w:r>
      <w:r w:rsidRPr="00C44AAC">
        <w:rPr>
          <w:sz w:val="24"/>
          <w:szCs w:val="24"/>
          <w:rtl/>
        </w:rPr>
        <w:t xml:space="preserve"> للمجال الأساسي وتسمى مجالات المستوى الثاني ومن ثم مجالات المستوى الثالث وهكذا. تتألف أسماء مجال المستوى الأعلى من حرفين أو ثلاثة </w:t>
      </w:r>
      <w:r w:rsidRPr="00C44AAC">
        <w:rPr>
          <w:sz w:val="24"/>
          <w:szCs w:val="24"/>
        </w:rPr>
        <w:t>.com</w:t>
      </w:r>
      <w:r w:rsidRPr="00C44AAC">
        <w:rPr>
          <w:sz w:val="24"/>
          <w:szCs w:val="24"/>
          <w:rtl/>
        </w:rPr>
        <w:t xml:space="preserve">، </w:t>
      </w:r>
      <w:r w:rsidRPr="00C44AAC">
        <w:rPr>
          <w:sz w:val="24"/>
          <w:szCs w:val="24"/>
        </w:rPr>
        <w:t>.edu</w:t>
      </w:r>
      <w:r w:rsidRPr="00C44AAC">
        <w:rPr>
          <w:sz w:val="24"/>
          <w:szCs w:val="24"/>
          <w:rtl/>
        </w:rPr>
        <w:t xml:space="preserve"> و </w:t>
      </w:r>
      <w:r w:rsidRPr="00C44AAC">
        <w:rPr>
          <w:sz w:val="24"/>
          <w:szCs w:val="24"/>
        </w:rPr>
        <w:t>.gov</w:t>
      </w:r>
      <w:r w:rsidRPr="00C44AAC">
        <w:rPr>
          <w:sz w:val="24"/>
          <w:szCs w:val="24"/>
          <w:rtl/>
        </w:rPr>
        <w:t xml:space="preserve"> والدول </w:t>
      </w:r>
      <w:r w:rsidRPr="00C44AAC">
        <w:rPr>
          <w:sz w:val="24"/>
          <w:szCs w:val="24"/>
        </w:rPr>
        <w:t>lb</w:t>
      </w:r>
      <w:r w:rsidRPr="00C44AAC">
        <w:rPr>
          <w:sz w:val="24"/>
          <w:szCs w:val="24"/>
          <w:rtl/>
        </w:rPr>
        <w:t xml:space="preserve">، </w:t>
      </w:r>
      <w:r w:rsidRPr="00C44AAC">
        <w:rPr>
          <w:sz w:val="24"/>
          <w:szCs w:val="24"/>
        </w:rPr>
        <w:t>sa</w:t>
      </w:r>
      <w:r w:rsidRPr="00C44AAC">
        <w:rPr>
          <w:sz w:val="24"/>
          <w:szCs w:val="24"/>
          <w:rtl/>
        </w:rPr>
        <w:t xml:space="preserve">، </w:t>
      </w:r>
      <w:r w:rsidRPr="00C44AAC">
        <w:rPr>
          <w:sz w:val="24"/>
          <w:szCs w:val="24"/>
        </w:rPr>
        <w:t>ca</w:t>
      </w:r>
      <w:r w:rsidRPr="00C44AAC">
        <w:rPr>
          <w:sz w:val="24"/>
          <w:szCs w:val="24"/>
          <w:rtl/>
        </w:rPr>
        <w:t xml:space="preserve"> و </w:t>
      </w:r>
      <w:r w:rsidRPr="00C44AAC">
        <w:rPr>
          <w:sz w:val="24"/>
          <w:szCs w:val="24"/>
        </w:rPr>
        <w:t>fr</w:t>
      </w:r>
      <w:r w:rsidRPr="00C44AAC">
        <w:rPr>
          <w:sz w:val="24"/>
          <w:szCs w:val="24"/>
          <w:rtl/>
        </w:rPr>
        <w:t>.</w:t>
      </w:r>
    </w:p>
    <w:p w:rsidR="00C44AAC" w:rsidRDefault="00C44AAC" w:rsidP="00C44AAC">
      <w:pPr>
        <w:ind w:left="360"/>
        <w:rPr>
          <w:rFonts w:hint="cs"/>
          <w:sz w:val="24"/>
          <w:szCs w:val="24"/>
          <w:rtl/>
        </w:rPr>
      </w:pPr>
      <w:r w:rsidRPr="00C44AAC">
        <w:rPr>
          <w:sz w:val="24"/>
          <w:szCs w:val="24"/>
          <w:rtl/>
        </w:rPr>
        <w:t>ويتألف المستوى الثاني للمجالات من جزأين يشير الأول إلى اسم المستوى الأعلى  والثاني إلى</w:t>
      </w:r>
      <w:r>
        <w:rPr>
          <w:rFonts w:hint="cs"/>
          <w:sz w:val="24"/>
          <w:szCs w:val="24"/>
          <w:rtl/>
        </w:rPr>
        <w:t xml:space="preserve"> </w:t>
      </w:r>
      <w:r w:rsidRPr="00C44AAC">
        <w:rPr>
          <w:sz w:val="24"/>
          <w:szCs w:val="24"/>
          <w:rtl/>
        </w:rPr>
        <w:t xml:space="preserve">اسم المستوى الثاني مثل </w:t>
      </w:r>
      <w:r w:rsidRPr="00C44AAC">
        <w:rPr>
          <w:sz w:val="24"/>
          <w:szCs w:val="24"/>
        </w:rPr>
        <w:t>edu.sa</w:t>
      </w:r>
      <w:r w:rsidRPr="00C44AAC">
        <w:rPr>
          <w:sz w:val="24"/>
          <w:szCs w:val="24"/>
          <w:rtl/>
        </w:rPr>
        <w:t xml:space="preserve"> و </w:t>
      </w:r>
      <w:r w:rsidRPr="00C44AAC">
        <w:rPr>
          <w:sz w:val="24"/>
          <w:szCs w:val="24"/>
        </w:rPr>
        <w:t>google.com</w:t>
      </w:r>
      <w:r w:rsidRPr="00C44AAC">
        <w:rPr>
          <w:sz w:val="24"/>
          <w:szCs w:val="24"/>
          <w:rtl/>
        </w:rPr>
        <w:t xml:space="preserve">. ويوجد اسم جهاز مضيف بأسفل الهرمية يشير إلى حاسب محدد </w:t>
      </w:r>
      <w:r w:rsidRPr="00C44AAC">
        <w:rPr>
          <w:sz w:val="24"/>
          <w:szCs w:val="24"/>
        </w:rPr>
        <w:t>computer1</w:t>
      </w:r>
      <w:r w:rsidRPr="00C44AAC">
        <w:rPr>
          <w:sz w:val="24"/>
          <w:szCs w:val="24"/>
          <w:rtl/>
        </w:rPr>
        <w:t xml:space="preserve"> على شبكة الانترنت أو شبكة خاصة.</w:t>
      </w:r>
      <w:r w:rsidRPr="00C44AAC">
        <w:rPr>
          <w:sz w:val="24"/>
          <w:szCs w:val="24"/>
        </w:rPr>
        <w:t xml:space="preserve"> </w:t>
      </w:r>
    </w:p>
    <w:p w:rsidR="00C44AAC" w:rsidRDefault="00C44AAC" w:rsidP="00C44AAC">
      <w:pPr>
        <w:ind w:left="360"/>
        <w:jc w:val="center"/>
        <w:rPr>
          <w:rFonts w:hint="cs"/>
          <w:sz w:val="24"/>
          <w:szCs w:val="24"/>
          <w:rtl/>
        </w:rPr>
      </w:pPr>
      <w:r w:rsidRPr="00C44AAC">
        <w:rPr>
          <w:sz w:val="24"/>
          <w:szCs w:val="24"/>
          <w:rtl/>
        </w:rPr>
        <w:drawing>
          <wp:inline distT="0" distB="0" distL="0" distR="0">
            <wp:extent cx="3422891" cy="1940943"/>
            <wp:effectExtent l="19050" t="0" r="6109" b="0"/>
            <wp:docPr id="48" name="صورة 2" descr="DNS_Structure.JPG"/>
            <wp:cNvGraphicFramePr/>
            <a:graphic xmlns:a="http://schemas.openxmlformats.org/drawingml/2006/main">
              <a:graphicData uri="http://schemas.openxmlformats.org/drawingml/2006/picture">
                <pic:pic xmlns:pic="http://schemas.openxmlformats.org/drawingml/2006/picture">
                  <pic:nvPicPr>
                    <pic:cNvPr id="6" name="صورة 5" descr="DNS_Structure.JPG"/>
                    <pic:cNvPicPr>
                      <a:picLocks noChangeAspect="1"/>
                    </pic:cNvPicPr>
                  </pic:nvPicPr>
                  <pic:blipFill>
                    <a:blip r:embed="rId46" cstate="print"/>
                    <a:stretch>
                      <a:fillRect/>
                    </a:stretch>
                  </pic:blipFill>
                  <pic:spPr>
                    <a:xfrm>
                      <a:off x="0" y="0"/>
                      <a:ext cx="3426745" cy="1943129"/>
                    </a:xfrm>
                    <a:prstGeom prst="rect">
                      <a:avLst/>
                    </a:prstGeom>
                  </pic:spPr>
                </pic:pic>
              </a:graphicData>
            </a:graphic>
          </wp:inline>
        </w:drawing>
      </w:r>
    </w:p>
    <w:p w:rsidR="00C44AAC" w:rsidRDefault="00C44AAC" w:rsidP="00CC0A42">
      <w:pPr>
        <w:ind w:left="360"/>
        <w:rPr>
          <w:rFonts w:hint="cs"/>
          <w:sz w:val="24"/>
          <w:szCs w:val="24"/>
          <w:rtl/>
        </w:rPr>
      </w:pPr>
      <w:r w:rsidRPr="00C44AAC">
        <w:rPr>
          <w:sz w:val="24"/>
          <w:szCs w:val="24"/>
          <w:rtl/>
        </w:rPr>
        <w:t>تسير حركة بيانات  الانترنت عبرشبكات من الأعمدة الفقرية فائقة</w:t>
      </w:r>
      <w:r w:rsidRPr="00C44AAC">
        <w:rPr>
          <w:rFonts w:hint="cs"/>
          <w:sz w:val="24"/>
          <w:szCs w:val="24"/>
          <w:rtl/>
        </w:rPr>
        <w:t xml:space="preserve"> </w:t>
      </w:r>
      <w:r w:rsidRPr="00C44AAC">
        <w:rPr>
          <w:sz w:val="24"/>
          <w:szCs w:val="24"/>
          <w:rtl/>
        </w:rPr>
        <w:t xml:space="preserve">السرعة الممتدة على القارات التي تعمل ضمن مجال سرعة </w:t>
      </w:r>
      <w:r w:rsidR="00CC0A42">
        <w:rPr>
          <w:rFonts w:hint="cs"/>
          <w:sz w:val="24"/>
          <w:szCs w:val="24"/>
          <w:rtl/>
        </w:rPr>
        <w:t xml:space="preserve">      </w:t>
      </w:r>
      <w:r w:rsidRPr="00C44AAC">
        <w:rPr>
          <w:sz w:val="24"/>
          <w:szCs w:val="24"/>
        </w:rPr>
        <w:t xml:space="preserve"> </w:t>
      </w:r>
      <w:r w:rsidRPr="00CC0A42">
        <w:rPr>
          <w:sz w:val="24"/>
          <w:szCs w:val="24"/>
        </w:rPr>
        <w:t>45 Mbps</w:t>
      </w:r>
      <w:r w:rsidRPr="00CC0A42">
        <w:rPr>
          <w:sz w:val="24"/>
          <w:szCs w:val="24"/>
          <w:rtl/>
        </w:rPr>
        <w:t xml:space="preserve"> إلى  </w:t>
      </w:r>
      <w:r w:rsidRPr="00CC0A42">
        <w:rPr>
          <w:sz w:val="24"/>
          <w:szCs w:val="24"/>
        </w:rPr>
        <w:t>2.5 Gbps</w:t>
      </w:r>
      <w:r w:rsidRPr="00CC0A42">
        <w:rPr>
          <w:sz w:val="24"/>
          <w:szCs w:val="24"/>
          <w:rtl/>
        </w:rPr>
        <w:t xml:space="preserve"> </w:t>
      </w:r>
      <w:r w:rsidRPr="00C44AAC">
        <w:rPr>
          <w:sz w:val="24"/>
          <w:szCs w:val="24"/>
          <w:rtl/>
        </w:rPr>
        <w:t>(سنة 2007)</w:t>
      </w:r>
      <w:r w:rsidRPr="00C44AAC">
        <w:rPr>
          <w:sz w:val="24"/>
          <w:szCs w:val="24"/>
        </w:rPr>
        <w:t xml:space="preserve"> </w:t>
      </w:r>
      <w:r w:rsidRPr="00C44AAC">
        <w:rPr>
          <w:sz w:val="24"/>
          <w:szCs w:val="24"/>
          <w:rtl/>
        </w:rPr>
        <w:t xml:space="preserve"> حيث تكون ممتلكة</w:t>
      </w:r>
      <w:r w:rsidRPr="00C44AAC">
        <w:rPr>
          <w:rFonts w:hint="cs"/>
          <w:sz w:val="24"/>
          <w:szCs w:val="24"/>
          <w:rtl/>
        </w:rPr>
        <w:t xml:space="preserve"> </w:t>
      </w:r>
      <w:r w:rsidRPr="00C44AAC">
        <w:rPr>
          <w:sz w:val="24"/>
          <w:szCs w:val="24"/>
          <w:rtl/>
        </w:rPr>
        <w:t>من قبل شركات الهاتف بعيدة المدى تسمى شبكة مزودي</w:t>
      </w:r>
      <w:r w:rsidRPr="00C44AAC">
        <w:rPr>
          <w:rFonts w:hint="cs"/>
          <w:sz w:val="24"/>
          <w:szCs w:val="24"/>
          <w:rtl/>
        </w:rPr>
        <w:t xml:space="preserve"> </w:t>
      </w:r>
      <w:r w:rsidRPr="00C44AAC">
        <w:rPr>
          <w:sz w:val="24"/>
          <w:szCs w:val="24"/>
          <w:rtl/>
        </w:rPr>
        <w:t xml:space="preserve">الخدمة </w:t>
      </w:r>
      <w:r w:rsidR="00CC0A42">
        <w:rPr>
          <w:rFonts w:hint="cs"/>
          <w:sz w:val="24"/>
          <w:szCs w:val="24"/>
          <w:rtl/>
        </w:rPr>
        <w:t xml:space="preserve">      </w:t>
      </w:r>
      <w:r w:rsidRPr="00C44AAC">
        <w:rPr>
          <w:sz w:val="24"/>
          <w:szCs w:val="24"/>
          <w:rtl/>
        </w:rPr>
        <w:t>أو الحكومات المحلية.</w:t>
      </w:r>
    </w:p>
    <w:p w:rsidR="00CC0A42" w:rsidRDefault="00CC0A42" w:rsidP="00CC0A42">
      <w:pPr>
        <w:ind w:left="360"/>
        <w:jc w:val="center"/>
        <w:rPr>
          <w:rFonts w:hint="cs"/>
          <w:sz w:val="24"/>
          <w:szCs w:val="24"/>
          <w:rtl/>
        </w:rPr>
      </w:pPr>
      <w:r w:rsidRPr="00CC0A42">
        <w:rPr>
          <w:sz w:val="24"/>
          <w:szCs w:val="24"/>
          <w:rtl/>
        </w:rPr>
        <w:drawing>
          <wp:inline distT="0" distB="0" distL="0" distR="0">
            <wp:extent cx="3759319" cy="2113472"/>
            <wp:effectExtent l="19050" t="0" r="0" b="0"/>
            <wp:docPr id="49" name="صورة 3" descr="Internet_Architecture.JPG"/>
            <wp:cNvGraphicFramePr/>
            <a:graphic xmlns:a="http://schemas.openxmlformats.org/drawingml/2006/main">
              <a:graphicData uri="http://schemas.openxmlformats.org/drawingml/2006/picture">
                <pic:pic xmlns:pic="http://schemas.openxmlformats.org/drawingml/2006/picture">
                  <pic:nvPicPr>
                    <pic:cNvPr id="6" name="صورة 5" descr="Internet_Architecture.JPG"/>
                    <pic:cNvPicPr>
                      <a:picLocks noChangeAspect="1"/>
                    </pic:cNvPicPr>
                  </pic:nvPicPr>
                  <pic:blipFill>
                    <a:blip r:embed="rId47" cstate="print"/>
                    <a:stretch>
                      <a:fillRect/>
                    </a:stretch>
                  </pic:blipFill>
                  <pic:spPr>
                    <a:xfrm>
                      <a:off x="0" y="0"/>
                      <a:ext cx="3760552" cy="2114165"/>
                    </a:xfrm>
                    <a:prstGeom prst="rect">
                      <a:avLst/>
                    </a:prstGeom>
                  </pic:spPr>
                </pic:pic>
              </a:graphicData>
            </a:graphic>
          </wp:inline>
        </w:drawing>
      </w:r>
    </w:p>
    <w:p w:rsidR="001907DB" w:rsidRPr="00CC0A42" w:rsidRDefault="001907DB" w:rsidP="00F2638B">
      <w:pPr>
        <w:numPr>
          <w:ilvl w:val="0"/>
          <w:numId w:val="130"/>
        </w:numPr>
        <w:rPr>
          <w:sz w:val="24"/>
          <w:szCs w:val="24"/>
        </w:rPr>
      </w:pPr>
      <w:r w:rsidRPr="00CC0A42">
        <w:rPr>
          <w:color w:val="00B050"/>
          <w:sz w:val="24"/>
          <w:szCs w:val="24"/>
          <w:rtl/>
        </w:rPr>
        <w:t xml:space="preserve">مالكي الانترنت: </w:t>
      </w:r>
      <w:r w:rsidRPr="00CC0A42">
        <w:rPr>
          <w:sz w:val="24"/>
          <w:szCs w:val="24"/>
          <w:rtl/>
        </w:rPr>
        <w:t>لا يوجد جهة معينة تملك الانترنت، ولكن يوجد عدد من المنظمات والحكومات المختلفة التي بنت سياسات عالمية للانترنت منها:</w:t>
      </w:r>
    </w:p>
    <w:p w:rsidR="001907DB" w:rsidRPr="00CC0A42" w:rsidRDefault="001907DB" w:rsidP="00F2638B">
      <w:pPr>
        <w:numPr>
          <w:ilvl w:val="1"/>
          <w:numId w:val="130"/>
        </w:numPr>
        <w:rPr>
          <w:sz w:val="24"/>
          <w:szCs w:val="24"/>
          <w:rtl/>
        </w:rPr>
      </w:pPr>
      <w:r w:rsidRPr="00CC0A42">
        <w:rPr>
          <w:color w:val="00B050"/>
          <w:sz w:val="24"/>
          <w:szCs w:val="24"/>
        </w:rPr>
        <w:t>Internet Architecture Board –  IAB</w:t>
      </w:r>
      <w:r w:rsidRPr="00CC0A42">
        <w:rPr>
          <w:color w:val="00B050"/>
          <w:sz w:val="24"/>
          <w:szCs w:val="24"/>
          <w:rtl/>
          <w:lang w:bidi="ar-SY"/>
        </w:rPr>
        <w:t xml:space="preserve">: </w:t>
      </w:r>
      <w:r w:rsidRPr="00CC0A42">
        <w:rPr>
          <w:sz w:val="24"/>
          <w:szCs w:val="24"/>
          <w:rtl/>
        </w:rPr>
        <w:t>تساعد بتعريف الهيكل الكامل للإنترنت.</w:t>
      </w:r>
    </w:p>
    <w:p w:rsidR="001907DB" w:rsidRPr="00CC0A42" w:rsidRDefault="001907DB" w:rsidP="00F2638B">
      <w:pPr>
        <w:numPr>
          <w:ilvl w:val="1"/>
          <w:numId w:val="130"/>
        </w:numPr>
        <w:rPr>
          <w:sz w:val="24"/>
          <w:szCs w:val="24"/>
          <w:rtl/>
        </w:rPr>
      </w:pPr>
      <w:r w:rsidRPr="00CC0A42">
        <w:rPr>
          <w:color w:val="00B050"/>
          <w:sz w:val="24"/>
          <w:szCs w:val="24"/>
        </w:rPr>
        <w:t xml:space="preserve">Internet Corporation for Assigned Names and Numbers – ICANN </w:t>
      </w:r>
      <w:r w:rsidRPr="00CC0A42">
        <w:rPr>
          <w:color w:val="00B050"/>
          <w:sz w:val="24"/>
          <w:szCs w:val="24"/>
          <w:rtl/>
        </w:rPr>
        <w:t xml:space="preserve">: </w:t>
      </w:r>
      <w:r w:rsidRPr="00CC0A42">
        <w:rPr>
          <w:sz w:val="24"/>
          <w:szCs w:val="24"/>
          <w:rtl/>
        </w:rPr>
        <w:t>هي مؤسسة غير ربحية تتولى إدارة عناوين</w:t>
      </w:r>
      <w:r w:rsidRPr="00CC0A42">
        <w:rPr>
          <w:sz w:val="24"/>
          <w:szCs w:val="24"/>
        </w:rPr>
        <w:t xml:space="preserve"> </w:t>
      </w:r>
      <w:r w:rsidRPr="00CC0A42">
        <w:rPr>
          <w:sz w:val="24"/>
          <w:szCs w:val="24"/>
          <w:rtl/>
        </w:rPr>
        <w:t xml:space="preserve"> </w:t>
      </w:r>
      <w:r w:rsidRPr="00CC0A42">
        <w:rPr>
          <w:sz w:val="24"/>
          <w:szCs w:val="24"/>
        </w:rPr>
        <w:t>IP addresses</w:t>
      </w:r>
      <w:r w:rsidRPr="00CC0A42">
        <w:rPr>
          <w:sz w:val="24"/>
          <w:szCs w:val="24"/>
          <w:rtl/>
        </w:rPr>
        <w:t>.</w:t>
      </w:r>
    </w:p>
    <w:p w:rsidR="001907DB" w:rsidRPr="00CC0A42" w:rsidRDefault="001907DB" w:rsidP="00F2638B">
      <w:pPr>
        <w:numPr>
          <w:ilvl w:val="1"/>
          <w:numId w:val="130"/>
        </w:numPr>
        <w:rPr>
          <w:sz w:val="24"/>
          <w:szCs w:val="24"/>
          <w:rtl/>
        </w:rPr>
      </w:pPr>
      <w:r w:rsidRPr="00CC0A42">
        <w:rPr>
          <w:color w:val="00B050"/>
          <w:sz w:val="24"/>
          <w:szCs w:val="24"/>
        </w:rPr>
        <w:t xml:space="preserve">:Internet Network Information Center – InterNIC  </w:t>
      </w:r>
      <w:r w:rsidRPr="00CC0A42">
        <w:rPr>
          <w:color w:val="00B050"/>
          <w:sz w:val="24"/>
          <w:szCs w:val="24"/>
          <w:rtl/>
        </w:rPr>
        <w:t xml:space="preserve"> </w:t>
      </w:r>
      <w:r w:rsidRPr="00CC0A42">
        <w:rPr>
          <w:sz w:val="24"/>
          <w:szCs w:val="24"/>
          <w:rtl/>
        </w:rPr>
        <w:t>تم إنشاؤها من قبل وزارة التجارة الأمريكية وتتولى تخصيص أسماء المجالات</w:t>
      </w:r>
      <w:r w:rsidRPr="00CC0A42">
        <w:rPr>
          <w:sz w:val="24"/>
          <w:szCs w:val="24"/>
        </w:rPr>
        <w:t xml:space="preserve">. Domain Names </w:t>
      </w:r>
    </w:p>
    <w:p w:rsidR="001907DB" w:rsidRPr="00CC0A42" w:rsidRDefault="001907DB" w:rsidP="00F2638B">
      <w:pPr>
        <w:numPr>
          <w:ilvl w:val="0"/>
          <w:numId w:val="130"/>
        </w:numPr>
        <w:rPr>
          <w:sz w:val="24"/>
          <w:szCs w:val="24"/>
          <w:rtl/>
        </w:rPr>
      </w:pPr>
      <w:r w:rsidRPr="00CC0A42">
        <w:rPr>
          <w:color w:val="00B050"/>
          <w:sz w:val="24"/>
          <w:szCs w:val="24"/>
        </w:rPr>
        <w:t xml:space="preserve">The Internet Engineering Task Force – IETF </w:t>
      </w:r>
      <w:r w:rsidRPr="00CC0A42">
        <w:rPr>
          <w:color w:val="00B050"/>
          <w:sz w:val="24"/>
          <w:szCs w:val="24"/>
          <w:rtl/>
        </w:rPr>
        <w:t>:</w:t>
      </w:r>
      <w:r w:rsidRPr="00CC0A42">
        <w:rPr>
          <w:sz w:val="24"/>
          <w:szCs w:val="24"/>
        </w:rPr>
        <w:t xml:space="preserve"> </w:t>
      </w:r>
      <w:r w:rsidRPr="00CC0A42">
        <w:rPr>
          <w:sz w:val="24"/>
          <w:szCs w:val="24"/>
          <w:rtl/>
        </w:rPr>
        <w:t>هيئة عالمية كبيرة تقوم بتطوير الإنترنت، وتقديم حلول للمشاكل التقنية التي قد تواجه الإنترنت</w:t>
      </w:r>
      <w:r w:rsidRPr="00CC0A42">
        <w:rPr>
          <w:sz w:val="24"/>
          <w:szCs w:val="24"/>
        </w:rPr>
        <w:t xml:space="preserve">. </w:t>
      </w:r>
    </w:p>
    <w:p w:rsidR="001907DB" w:rsidRDefault="001907DB" w:rsidP="00F2638B">
      <w:pPr>
        <w:numPr>
          <w:ilvl w:val="0"/>
          <w:numId w:val="130"/>
        </w:numPr>
        <w:rPr>
          <w:rFonts w:hint="cs"/>
          <w:sz w:val="24"/>
          <w:szCs w:val="24"/>
        </w:rPr>
      </w:pPr>
      <w:r w:rsidRPr="00CC0A42">
        <w:rPr>
          <w:color w:val="00B050"/>
          <w:sz w:val="24"/>
          <w:szCs w:val="24"/>
        </w:rPr>
        <w:t>:The World Wide Web Consortium – W3C</w:t>
      </w:r>
      <w:r w:rsidRPr="00CC0A42">
        <w:rPr>
          <w:sz w:val="24"/>
          <w:szCs w:val="24"/>
        </w:rPr>
        <w:t xml:space="preserve"> </w:t>
      </w:r>
      <w:r w:rsidRPr="00CC0A42">
        <w:rPr>
          <w:sz w:val="24"/>
          <w:szCs w:val="24"/>
          <w:rtl/>
        </w:rPr>
        <w:t xml:space="preserve">هيئة تشجع تطوير المعايير المفتوحة للويب مثلا لغة لنص المترابط  </w:t>
      </w:r>
      <w:r w:rsidRPr="00CC0A42">
        <w:rPr>
          <w:sz w:val="24"/>
          <w:szCs w:val="24"/>
        </w:rPr>
        <w:t>HTML</w:t>
      </w:r>
      <w:r w:rsidRPr="00CC0A42">
        <w:rPr>
          <w:sz w:val="24"/>
          <w:szCs w:val="24"/>
          <w:rtl/>
        </w:rPr>
        <w:t>.</w:t>
      </w:r>
      <w:r w:rsidRPr="00CC0A42">
        <w:rPr>
          <w:sz w:val="24"/>
          <w:szCs w:val="24"/>
        </w:rPr>
        <w:t xml:space="preserve"> </w:t>
      </w:r>
    </w:p>
    <w:p w:rsidR="00CC0A42" w:rsidRDefault="00CC0A42" w:rsidP="00CC0A42">
      <w:pPr>
        <w:ind w:left="720"/>
        <w:rPr>
          <w:rFonts w:hint="cs"/>
          <w:color w:val="FF0000"/>
          <w:sz w:val="24"/>
          <w:szCs w:val="24"/>
          <w:u w:val="single"/>
          <w:rtl/>
        </w:rPr>
      </w:pPr>
      <w:r w:rsidRPr="00CC0A42">
        <w:rPr>
          <w:color w:val="FF0000"/>
          <w:sz w:val="24"/>
          <w:szCs w:val="24"/>
          <w:u w:val="single"/>
          <w:rtl/>
        </w:rPr>
        <w:lastRenderedPageBreak/>
        <w:t>خدمات الانترنت</w:t>
      </w:r>
    </w:p>
    <w:p w:rsidR="001907DB" w:rsidRPr="00CC0A42" w:rsidRDefault="001907DB" w:rsidP="00F2638B">
      <w:pPr>
        <w:numPr>
          <w:ilvl w:val="1"/>
          <w:numId w:val="131"/>
        </w:numPr>
        <w:rPr>
          <w:sz w:val="24"/>
          <w:szCs w:val="24"/>
        </w:rPr>
      </w:pPr>
      <w:r w:rsidRPr="00CC0A42">
        <w:rPr>
          <w:sz w:val="24"/>
          <w:szCs w:val="24"/>
          <w:rtl/>
        </w:rPr>
        <w:t xml:space="preserve">يرتكز الانترنت على تقنية الخادم والعميل، حيث يتحكم مستخدمي الانترنت بما يعملوه من خلال التطبيقات التي على أجهزتهم مثل متصفح الانترنت </w:t>
      </w:r>
      <w:r w:rsidRPr="00CC0A42">
        <w:rPr>
          <w:sz w:val="24"/>
          <w:szCs w:val="24"/>
        </w:rPr>
        <w:t>IE</w:t>
      </w:r>
      <w:r w:rsidRPr="00CC0A42">
        <w:rPr>
          <w:sz w:val="24"/>
          <w:szCs w:val="24"/>
          <w:rtl/>
        </w:rPr>
        <w:t xml:space="preserve">. يتم تخزين كل البيانات والرسائل الالكترونية وصفحات الويب في خادمات. يستخدم العميل الانترنت ليطلب معلومات من خادم ويب محدد بعيد، ويقوم ذاك الخادم بإرسال المعلومات المطلوبة للعميل عبر الانترنت. </w:t>
      </w:r>
    </w:p>
    <w:p w:rsidR="001907DB" w:rsidRDefault="001907DB" w:rsidP="00F2638B">
      <w:pPr>
        <w:numPr>
          <w:ilvl w:val="1"/>
          <w:numId w:val="131"/>
        </w:numPr>
        <w:rPr>
          <w:rFonts w:hint="cs"/>
          <w:sz w:val="24"/>
          <w:szCs w:val="24"/>
        </w:rPr>
      </w:pPr>
      <w:r w:rsidRPr="00CC0A42">
        <w:rPr>
          <w:sz w:val="24"/>
          <w:szCs w:val="24"/>
          <w:rtl/>
        </w:rPr>
        <w:t xml:space="preserve">تضم منصات عمل العميل حاليا، بالإضافة إلى الحاسبات، الهواتف الخلوية </w:t>
      </w:r>
      <w:r w:rsidRPr="00CC0A42">
        <w:rPr>
          <w:sz w:val="24"/>
          <w:szCs w:val="24"/>
        </w:rPr>
        <w:t>mobiles</w:t>
      </w:r>
      <w:r w:rsidRPr="00CC0A42">
        <w:rPr>
          <w:sz w:val="24"/>
          <w:szCs w:val="24"/>
          <w:rtl/>
        </w:rPr>
        <w:t xml:space="preserve"> والأجهزة الرقمية المحمولة باليد </w:t>
      </w:r>
      <w:r w:rsidRPr="00CC0A42">
        <w:rPr>
          <w:sz w:val="24"/>
          <w:szCs w:val="24"/>
        </w:rPr>
        <w:t>PDA</w:t>
      </w:r>
      <w:r w:rsidRPr="00CC0A42">
        <w:rPr>
          <w:sz w:val="24"/>
          <w:szCs w:val="24"/>
          <w:rtl/>
        </w:rPr>
        <w:t xml:space="preserve"> وأجهزة المعلومات الأخرى، حيث تم تكييف هذه الأجهزة لتنفيذ بعض المهام الحاسوبية بشكل جيد، وحيث يزداد استخدام الأفراد هذه الأجهزة للاتصال بالانترنت.</w:t>
      </w:r>
    </w:p>
    <w:p w:rsidR="001907DB" w:rsidRPr="00CC0A42" w:rsidRDefault="001907DB" w:rsidP="00F2638B">
      <w:pPr>
        <w:numPr>
          <w:ilvl w:val="1"/>
          <w:numId w:val="131"/>
        </w:numPr>
        <w:rPr>
          <w:sz w:val="24"/>
          <w:szCs w:val="24"/>
        </w:rPr>
      </w:pPr>
      <w:r w:rsidRPr="00CC0A42">
        <w:rPr>
          <w:color w:val="0070C0"/>
          <w:sz w:val="24"/>
          <w:szCs w:val="24"/>
          <w:u w:val="single"/>
          <w:rtl/>
        </w:rPr>
        <w:t xml:space="preserve">خدمة البريد الإلكتروني </w:t>
      </w:r>
      <w:r w:rsidRPr="00CC0A42">
        <w:rPr>
          <w:color w:val="0070C0"/>
          <w:sz w:val="24"/>
          <w:szCs w:val="24"/>
          <w:u w:val="single"/>
        </w:rPr>
        <w:t>email</w:t>
      </w:r>
      <w:r w:rsidRPr="00CC0A42">
        <w:rPr>
          <w:color w:val="0070C0"/>
          <w:sz w:val="24"/>
          <w:szCs w:val="24"/>
          <w:u w:val="single"/>
          <w:rtl/>
        </w:rPr>
        <w:t>:</w:t>
      </w:r>
      <w:r w:rsidRPr="00CC0A42">
        <w:rPr>
          <w:sz w:val="24"/>
          <w:szCs w:val="24"/>
          <w:u w:val="single"/>
          <w:rtl/>
        </w:rPr>
        <w:t xml:space="preserve"> </w:t>
      </w:r>
      <w:r w:rsidRPr="00CC0A42">
        <w:rPr>
          <w:sz w:val="24"/>
          <w:szCs w:val="24"/>
          <w:rtl/>
        </w:rPr>
        <w:t>تسمح هذه الخدمة بتواصل الأفراد فيما بينهم بإرسال رسائل متعددة الوسائط من مستخدم إلى مستخدم أخر أو إلى عدة مستخدمين. حيث تضم الرسالة عدة عناصر غير محتواها ومنها عنوان المرسل له (</w:t>
      </w:r>
      <w:r w:rsidRPr="00CC0A42">
        <w:rPr>
          <w:sz w:val="24"/>
          <w:szCs w:val="24"/>
        </w:rPr>
        <w:t>to</w:t>
      </w:r>
      <w:r w:rsidRPr="00CC0A42">
        <w:rPr>
          <w:sz w:val="24"/>
          <w:szCs w:val="24"/>
          <w:rtl/>
        </w:rPr>
        <w:t>) وموضوع الرسالة (</w:t>
      </w:r>
      <w:r w:rsidRPr="00CC0A42">
        <w:rPr>
          <w:sz w:val="24"/>
          <w:szCs w:val="24"/>
        </w:rPr>
        <w:t>subject</w:t>
      </w:r>
      <w:r w:rsidRPr="00CC0A42">
        <w:rPr>
          <w:sz w:val="24"/>
          <w:szCs w:val="24"/>
          <w:rtl/>
        </w:rPr>
        <w:t xml:space="preserve">) والأولوية ويمكن إضافة عدة عناوين أخرى ترسل لها أيضا الرسالة ضمن البند </w:t>
      </w:r>
      <w:r w:rsidRPr="00CC0A42">
        <w:rPr>
          <w:sz w:val="24"/>
          <w:szCs w:val="24"/>
        </w:rPr>
        <w:t>CC</w:t>
      </w:r>
      <w:r w:rsidRPr="00CC0A42">
        <w:rPr>
          <w:sz w:val="24"/>
          <w:szCs w:val="24"/>
          <w:rtl/>
        </w:rPr>
        <w:t xml:space="preserve"> (نسخة كربونية) حيث تظهر كل العناوين الموضوعة بهذا البند لمستقبلي الرسالة. ويمكن إرسالها لعدة أشخاص من دون كشف عناوينهم للمرسل الاساسي باستعمال البند </w:t>
      </w:r>
      <w:r w:rsidRPr="00CC0A42">
        <w:rPr>
          <w:sz w:val="24"/>
          <w:szCs w:val="24"/>
        </w:rPr>
        <w:t>Blind Courtesy Copy - BCC</w:t>
      </w:r>
      <w:r w:rsidRPr="00CC0A42">
        <w:rPr>
          <w:sz w:val="24"/>
          <w:szCs w:val="24"/>
          <w:rtl/>
        </w:rPr>
        <w:t xml:space="preserve">. يمكن إرفاق ملفات بحجم اقصى </w:t>
      </w:r>
      <w:r w:rsidRPr="00CC0A42">
        <w:rPr>
          <w:sz w:val="24"/>
          <w:szCs w:val="24"/>
        </w:rPr>
        <w:t>10 MB</w:t>
      </w:r>
      <w:r w:rsidRPr="00CC0A42">
        <w:rPr>
          <w:sz w:val="24"/>
          <w:szCs w:val="24"/>
          <w:rtl/>
        </w:rPr>
        <w:t>.</w:t>
      </w:r>
    </w:p>
    <w:p w:rsidR="001907DB" w:rsidRPr="00CC0A42" w:rsidRDefault="001907DB" w:rsidP="00F2638B">
      <w:pPr>
        <w:numPr>
          <w:ilvl w:val="1"/>
          <w:numId w:val="131"/>
        </w:numPr>
        <w:rPr>
          <w:sz w:val="24"/>
          <w:szCs w:val="24"/>
          <w:rtl/>
        </w:rPr>
      </w:pPr>
      <w:r w:rsidRPr="00CC0A42">
        <w:rPr>
          <w:sz w:val="24"/>
          <w:szCs w:val="24"/>
          <w:rtl/>
        </w:rPr>
        <w:t>يمكن لمستقبل الرسالة فتح الرسالة بعد استلامها بأي وقت شاء حيث تكون مخزنة في خادم الرسائل ولا يتطلب أن يكون متصلا بالانترنت عند مراسلته.</w:t>
      </w:r>
      <w:r w:rsidRPr="00CC0A42">
        <w:rPr>
          <w:sz w:val="24"/>
          <w:szCs w:val="24"/>
        </w:rPr>
        <w:t xml:space="preserve"> </w:t>
      </w:r>
    </w:p>
    <w:p w:rsidR="001907DB" w:rsidRPr="00CC0A42" w:rsidRDefault="001907DB" w:rsidP="00F2638B">
      <w:pPr>
        <w:numPr>
          <w:ilvl w:val="1"/>
          <w:numId w:val="131"/>
        </w:numPr>
        <w:rPr>
          <w:sz w:val="24"/>
          <w:szCs w:val="24"/>
        </w:rPr>
      </w:pPr>
      <w:r w:rsidRPr="00CC0A42">
        <w:rPr>
          <w:sz w:val="24"/>
          <w:szCs w:val="24"/>
          <w:rtl/>
        </w:rPr>
        <w:t xml:space="preserve"> يجب إن يكون للشخص عنوان بريد إلكتروني كي نتمكن من مراسلته إلكترونيا حيث يضم العنوان الرمز @ ويسمى الجزء من البريد الإلكتروني الذي عن يمين هذا الرمز بإسم المجال الذي يجب أن </w:t>
      </w:r>
      <w:r w:rsidR="00CC0A42">
        <w:rPr>
          <w:sz w:val="24"/>
          <w:szCs w:val="24"/>
          <w:rtl/>
        </w:rPr>
        <w:t>يكون فريدا ولا يتكررا لانه يشبه</w:t>
      </w:r>
      <w:r w:rsidR="00CC0A42">
        <w:rPr>
          <w:rFonts w:hint="cs"/>
          <w:sz w:val="24"/>
          <w:szCs w:val="24"/>
          <w:rtl/>
        </w:rPr>
        <w:t xml:space="preserve"> </w:t>
      </w:r>
      <w:r w:rsidRPr="00CC0A42">
        <w:rPr>
          <w:sz w:val="24"/>
          <w:szCs w:val="24"/>
          <w:rtl/>
        </w:rPr>
        <w:t>مجالات عناوين الانترنت.</w:t>
      </w:r>
      <w:r w:rsidRPr="00CC0A42">
        <w:rPr>
          <w:sz w:val="24"/>
          <w:szCs w:val="24"/>
        </w:rPr>
        <w:t xml:space="preserve"> </w:t>
      </w:r>
      <w:r w:rsidR="00CC0A42">
        <w:rPr>
          <w:rFonts w:hint="cs"/>
          <w:sz w:val="24"/>
          <w:szCs w:val="24"/>
          <w:rtl/>
        </w:rPr>
        <w:t xml:space="preserve">                                   </w:t>
      </w:r>
    </w:p>
    <w:p w:rsidR="00CC0A42" w:rsidRDefault="00CC0A42" w:rsidP="00CC0A42">
      <w:pPr>
        <w:ind w:left="-11"/>
        <w:jc w:val="center"/>
        <w:rPr>
          <w:rFonts w:hint="cs"/>
          <w:sz w:val="24"/>
          <w:szCs w:val="24"/>
          <w:rtl/>
        </w:rPr>
      </w:pPr>
      <w:r w:rsidRPr="00CC0A42">
        <w:rPr>
          <w:rFonts w:cs="Arial"/>
          <w:sz w:val="24"/>
          <w:szCs w:val="24"/>
          <w:rtl/>
        </w:rPr>
        <w:drawing>
          <wp:inline distT="0" distB="0" distL="0" distR="0">
            <wp:extent cx="1647645" cy="284671"/>
            <wp:effectExtent l="0" t="0" r="0" b="0"/>
            <wp:docPr id="54" name="كائن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438400" cy="400110"/>
                      <a:chOff x="4267201" y="3714690"/>
                      <a:chExt cx="2438400" cy="400110"/>
                    </a:xfrm>
                  </a:grpSpPr>
                  <a:sp>
                    <a:nvSpPr>
                      <a:cNvPr id="16" name="Text Box 21"/>
                      <a:cNvSpPr txBox="1">
                        <a:spLocks noChangeArrowheads="1"/>
                      </a:cNvSpPr>
                    </a:nvSpPr>
                    <a:spPr bwMode="auto">
                      <a:xfrm>
                        <a:off x="4267201" y="3714690"/>
                        <a:ext cx="2438400" cy="400110"/>
                      </a:xfrm>
                      <a:prstGeom prst="rect">
                        <a:avLst/>
                      </a:prstGeom>
                      <a:noFill/>
                      <a:ln w="9525">
                        <a:noFill/>
                        <a:miter lim="800000"/>
                        <a:headEnd/>
                        <a:tailEnd/>
                      </a:ln>
                      <a:effectLst/>
                    </a:spPr>
                    <a:txSp>
                      <a:txBody>
                        <a:bodyPr wrap="square">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2000" b="1" dirty="0" smtClean="0">
                              <a:solidFill>
                                <a:srgbClr val="FF0000"/>
                              </a:solidFill>
                              <a:latin typeface="Georgia" pitchFamily="18" charset="0"/>
                              <a:cs typeface="Simplified Arabic" pitchFamily="2" charset="-78"/>
                            </a:rPr>
                            <a:t>domain name</a:t>
                          </a:r>
                          <a:endParaRPr lang="en-US" sz="1600" b="1" dirty="0">
                            <a:solidFill>
                              <a:srgbClr val="FF0000"/>
                            </a:solidFill>
                            <a:latin typeface="Georgia" pitchFamily="18" charset="0"/>
                            <a:cs typeface="Simplified Arabic" pitchFamily="2" charset="-78"/>
                          </a:endParaRPr>
                        </a:p>
                      </a:txBody>
                      <a:useSpRect/>
                    </a:txSp>
                  </a:sp>
                </lc:lockedCanvas>
              </a:graphicData>
            </a:graphic>
          </wp:inline>
        </w:drawing>
      </w:r>
    </w:p>
    <w:p w:rsidR="00CC0A42" w:rsidRDefault="00CC0A42" w:rsidP="00CC0A42">
      <w:pPr>
        <w:ind w:left="-11"/>
        <w:jc w:val="center"/>
        <w:rPr>
          <w:rFonts w:hint="cs"/>
          <w:sz w:val="24"/>
          <w:szCs w:val="24"/>
          <w:rtl/>
        </w:rPr>
      </w:pPr>
      <w:r w:rsidRPr="00CC0A42">
        <w:rPr>
          <w:rFonts w:cs="Arial"/>
          <w:sz w:val="24"/>
          <w:szCs w:val="24"/>
          <w:rtl/>
        </w:rPr>
        <w:drawing>
          <wp:inline distT="0" distB="0" distL="0" distR="0">
            <wp:extent cx="4061245" cy="1155939"/>
            <wp:effectExtent l="19050" t="0" r="0" b="0"/>
            <wp:docPr id="53" name="كائن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534400" cy="2057400"/>
                      <a:chOff x="533400" y="4038600"/>
                      <a:chExt cx="8534400" cy="2057400"/>
                    </a:xfrm>
                  </a:grpSpPr>
                  <a:grpSp>
                    <a:nvGrpSpPr>
                      <a:cNvPr id="3" name="Group 31"/>
                      <a:cNvGrpSpPr>
                        <a:grpSpLocks/>
                      </a:cNvGrpSpPr>
                    </a:nvGrpSpPr>
                    <a:grpSpPr bwMode="auto">
                      <a:xfrm>
                        <a:off x="533400" y="4038600"/>
                        <a:ext cx="8534400" cy="2057400"/>
                        <a:chOff x="336" y="2208"/>
                        <a:chExt cx="5376" cy="1296"/>
                      </a:xfrm>
                    </a:grpSpPr>
                    <a:sp>
                      <a:nvSpPr>
                        <a:cNvPr id="6" name="Text Box 21"/>
                        <a:cNvSpPr txBox="1">
                          <a:spLocks noChangeArrowheads="1"/>
                        </a:cNvSpPr>
                      </a:nvSpPr>
                      <a:spPr bwMode="auto">
                        <a:xfrm>
                          <a:off x="1344" y="2208"/>
                          <a:ext cx="3408" cy="330"/>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2800" b="1" dirty="0" smtClean="0">
                                <a:solidFill>
                                  <a:srgbClr val="0000FF"/>
                                </a:solidFill>
                                <a:latin typeface="Georgia" pitchFamily="18" charset="0"/>
                                <a:cs typeface="Simplified Arabic" pitchFamily="2" charset="-78"/>
                              </a:rPr>
                              <a:t>khaled@kfu.edu.sa </a:t>
                            </a:r>
                            <a:endParaRPr lang="en-US" sz="2000" b="1" dirty="0">
                              <a:solidFill>
                                <a:srgbClr val="0000FF"/>
                              </a:solidFill>
                              <a:latin typeface="Georgia" pitchFamily="18" charset="0"/>
                              <a:cs typeface="Simplified Arabic" pitchFamily="2" charset="-78"/>
                            </a:endParaRPr>
                          </a:p>
                        </a:txBody>
                        <a:useSpRect/>
                      </a:txSp>
                    </a:sp>
                    <a:sp>
                      <a:nvSpPr>
                        <a:cNvPr id="7" name="Rectangle 23"/>
                        <a:cNvSpPr>
                          <a:spLocks noChangeArrowheads="1"/>
                        </a:cNvSpPr>
                      </a:nvSpPr>
                      <a:spPr bwMode="auto">
                        <a:xfrm>
                          <a:off x="336" y="2784"/>
                          <a:ext cx="1296" cy="720"/>
                        </a:xfrm>
                        <a:prstGeom prst="rect">
                          <a:avLst/>
                        </a:prstGeom>
                        <a:solidFill>
                          <a:schemeClr val="accent1"/>
                        </a:solidFill>
                        <a:ln w="9525" algn="ctr">
                          <a:miter lim="800000"/>
                          <a:headEnd/>
                          <a:tailEnd/>
                        </a:ln>
                        <a:effectLst/>
                        <a:scene3d>
                          <a:camera prst="legacyObliqueBottomLeft"/>
                          <a:lightRig rig="legacyFlat3" dir="t"/>
                        </a:scene3d>
                        <a:sp3d extrusionH="430200" prstMaterial="legacyMatte">
                          <a:bevelT w="13500" h="13500" prst="angle"/>
                          <a:bevelB w="13500" h="13500" prst="angle"/>
                          <a:extrusionClr>
                            <a:schemeClr val="accent1"/>
                          </a:extrusionClr>
                        </a:sp3d>
                      </a:spPr>
                      <a:txSp>
                        <a:txBody>
                          <a:bodyPr wrap="none" anchor="ctr">
                            <a:flatTx/>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sz="2000" b="1" dirty="0">
                                <a:solidFill>
                                  <a:schemeClr val="bg1"/>
                                </a:solidFill>
                                <a:latin typeface="Georgia" pitchFamily="18" charset="0"/>
                              </a:rPr>
                              <a:t>اسم الفرد </a:t>
                            </a:r>
                            <a:r>
                              <a:rPr lang="ar-SA" sz="2000" b="1" dirty="0" smtClean="0">
                                <a:solidFill>
                                  <a:schemeClr val="bg1"/>
                                </a:solidFill>
                                <a:latin typeface="Georgia" pitchFamily="18" charset="0"/>
                              </a:rPr>
                              <a:t>أو </a:t>
                            </a:r>
                            <a:r>
                              <a:rPr lang="ar-SA" sz="2000" b="1" dirty="0">
                                <a:solidFill>
                                  <a:schemeClr val="bg1"/>
                                </a:solidFill>
                                <a:latin typeface="Georgia" pitchFamily="18" charset="0"/>
                              </a:rPr>
                              <a:t>المنظمة</a:t>
                            </a:r>
                          </a:p>
                          <a:p>
                            <a:pPr algn="ctr"/>
                            <a:r>
                              <a:rPr lang="en-US" sz="2000" b="1" dirty="0">
                                <a:solidFill>
                                  <a:schemeClr val="bg1"/>
                                </a:solidFill>
                                <a:latin typeface="Georgia" pitchFamily="18" charset="0"/>
                              </a:rPr>
                              <a:t>Individual or </a:t>
                            </a:r>
                          </a:p>
                          <a:p>
                            <a:pPr algn="ctr"/>
                            <a:r>
                              <a:rPr lang="en-US" sz="2000" b="1" dirty="0">
                                <a:solidFill>
                                  <a:schemeClr val="bg1"/>
                                </a:solidFill>
                                <a:latin typeface="Georgia" pitchFamily="18" charset="0"/>
                              </a:rPr>
                              <a:t>Organization </a:t>
                            </a:r>
                          </a:p>
                          <a:p>
                            <a:pPr algn="ctr"/>
                            <a:r>
                              <a:rPr lang="en-US" sz="2000" b="1" dirty="0">
                                <a:solidFill>
                                  <a:schemeClr val="bg1"/>
                                </a:solidFill>
                                <a:latin typeface="Georgia" pitchFamily="18" charset="0"/>
                              </a:rPr>
                              <a:t>Name</a:t>
                            </a:r>
                          </a:p>
                        </a:txBody>
                        <a:useSpRect/>
                      </a:txSp>
                    </a:sp>
                    <a:sp>
                      <a:nvSpPr>
                        <a:cNvPr id="8" name="Rectangle 24"/>
                        <a:cNvSpPr>
                          <a:spLocks noChangeArrowheads="1"/>
                        </a:cNvSpPr>
                      </a:nvSpPr>
                      <a:spPr bwMode="auto">
                        <a:xfrm>
                          <a:off x="1824" y="2784"/>
                          <a:ext cx="1104" cy="720"/>
                        </a:xfrm>
                        <a:prstGeom prst="rect">
                          <a:avLst/>
                        </a:prstGeom>
                        <a:solidFill>
                          <a:schemeClr val="accent1"/>
                        </a:solidFill>
                        <a:ln w="9525" algn="ctr">
                          <a:miter lim="800000"/>
                          <a:headEnd/>
                          <a:tailEnd/>
                        </a:ln>
                        <a:effectLst/>
                        <a:scene3d>
                          <a:camera prst="legacyObliqueBottomLeft"/>
                          <a:lightRig rig="legacyFlat3" dir="t"/>
                        </a:scene3d>
                        <a:sp3d extrusionH="430200" prstMaterial="legacyMatte">
                          <a:bevelT w="13500" h="13500" prst="angle"/>
                          <a:bevelB w="13500" h="13500" prst="angle"/>
                          <a:extrusionClr>
                            <a:schemeClr val="accent1"/>
                          </a:extrusionClr>
                        </a:sp3d>
                      </a:spPr>
                      <a:txSp>
                        <a:txBody>
                          <a:bodyPr wrap="none" anchor="ctr">
                            <a:flatTx/>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sz="2000" b="1" dirty="0">
                                <a:solidFill>
                                  <a:schemeClr val="bg1"/>
                                </a:solidFill>
                                <a:latin typeface="Georgia" pitchFamily="18" charset="0"/>
                              </a:rPr>
                              <a:t>الحاسب المضيف</a:t>
                            </a:r>
                          </a:p>
                          <a:p>
                            <a:pPr algn="ctr"/>
                            <a:r>
                              <a:rPr lang="en-US" sz="2000" b="1" dirty="0">
                                <a:solidFill>
                                  <a:schemeClr val="bg1"/>
                                </a:solidFill>
                                <a:latin typeface="Georgia" pitchFamily="18" charset="0"/>
                              </a:rPr>
                              <a:t>Host Computer</a:t>
                            </a:r>
                          </a:p>
                        </a:txBody>
                        <a:useSpRect/>
                      </a:txSp>
                    </a:sp>
                    <a:sp>
                      <a:nvSpPr>
                        <a:cNvPr id="9" name="Rectangle 25"/>
                        <a:cNvSpPr>
                          <a:spLocks noChangeArrowheads="1"/>
                        </a:cNvSpPr>
                      </a:nvSpPr>
                      <a:spPr bwMode="auto">
                        <a:xfrm>
                          <a:off x="3216" y="2784"/>
                          <a:ext cx="1200" cy="720"/>
                        </a:xfrm>
                        <a:prstGeom prst="rect">
                          <a:avLst/>
                        </a:prstGeom>
                        <a:solidFill>
                          <a:schemeClr val="accent1"/>
                        </a:solidFill>
                        <a:ln w="9525" algn="ctr">
                          <a:miter lim="800000"/>
                          <a:headEnd/>
                          <a:tailEnd/>
                        </a:ln>
                        <a:effectLst/>
                        <a:scene3d>
                          <a:camera prst="legacyObliqueBottomLeft"/>
                          <a:lightRig rig="legacyFlat3" dir="t"/>
                        </a:scene3d>
                        <a:sp3d extrusionH="430200" prstMaterial="legacyMatte">
                          <a:bevelT w="13500" h="13500" prst="angle"/>
                          <a:bevelB w="13500" h="13500" prst="angle"/>
                          <a:extrusionClr>
                            <a:schemeClr val="accent1"/>
                          </a:extrusionClr>
                        </a:sp3d>
                      </a:spPr>
                      <a:txSp>
                        <a:txBody>
                          <a:bodyPr wrap="none" anchor="ctr">
                            <a:flatTx/>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sz="2000" b="1" dirty="0">
                                <a:solidFill>
                                  <a:schemeClr val="bg1"/>
                                </a:solidFill>
                                <a:latin typeface="Georgia" pitchFamily="18" charset="0"/>
                              </a:rPr>
                              <a:t>الوظيفة</a:t>
                            </a:r>
                          </a:p>
                          <a:p>
                            <a:pPr algn="ctr"/>
                            <a:r>
                              <a:rPr lang="en-US" sz="2000" b="1" dirty="0">
                                <a:solidFill>
                                  <a:schemeClr val="bg1"/>
                                </a:solidFill>
                                <a:latin typeface="Georgia" pitchFamily="18" charset="0"/>
                              </a:rPr>
                              <a:t>Function</a:t>
                            </a:r>
                            <a:endParaRPr lang="ar-SA" sz="2000" b="1" dirty="0">
                              <a:solidFill>
                                <a:schemeClr val="bg1"/>
                              </a:solidFill>
                              <a:latin typeface="Georgia" pitchFamily="18" charset="0"/>
                            </a:endParaRPr>
                          </a:p>
                          <a:p>
                            <a:pPr algn="ctr"/>
                            <a:r>
                              <a:rPr lang="en-US" sz="2000" b="1" dirty="0" err="1" smtClean="0">
                                <a:solidFill>
                                  <a:schemeClr val="bg1"/>
                                </a:solidFill>
                                <a:latin typeface="Georgia" pitchFamily="18" charset="0"/>
                              </a:rPr>
                              <a:t>edu</a:t>
                            </a:r>
                            <a:r>
                              <a:rPr lang="en-US" sz="2000" b="1" dirty="0" smtClean="0">
                                <a:solidFill>
                                  <a:schemeClr val="bg1"/>
                                </a:solidFill>
                                <a:latin typeface="Georgia" pitchFamily="18" charset="0"/>
                              </a:rPr>
                              <a:t>/com/</a:t>
                            </a:r>
                            <a:r>
                              <a:rPr lang="en-US" sz="2000" b="1" dirty="0" err="1" smtClean="0">
                                <a:solidFill>
                                  <a:schemeClr val="bg1"/>
                                </a:solidFill>
                                <a:latin typeface="Georgia" pitchFamily="18" charset="0"/>
                              </a:rPr>
                              <a:t>gov</a:t>
                            </a:r>
                            <a:endParaRPr lang="en-US" sz="2000" b="1" dirty="0">
                              <a:solidFill>
                                <a:schemeClr val="bg1"/>
                              </a:solidFill>
                              <a:latin typeface="Georgia" pitchFamily="18" charset="0"/>
                            </a:endParaRPr>
                          </a:p>
                        </a:txBody>
                        <a:useSpRect/>
                      </a:txSp>
                    </a:sp>
                    <a:sp>
                      <a:nvSpPr>
                        <a:cNvPr id="10" name="Rectangle 26"/>
                        <a:cNvSpPr>
                          <a:spLocks noChangeArrowheads="1"/>
                        </a:cNvSpPr>
                      </a:nvSpPr>
                      <a:spPr bwMode="auto">
                        <a:xfrm>
                          <a:off x="4608" y="2784"/>
                          <a:ext cx="1104" cy="720"/>
                        </a:xfrm>
                        <a:prstGeom prst="rect">
                          <a:avLst/>
                        </a:prstGeom>
                        <a:solidFill>
                          <a:schemeClr val="accent1"/>
                        </a:solidFill>
                        <a:ln w="9525" algn="ctr">
                          <a:miter lim="800000"/>
                          <a:headEnd/>
                          <a:tailEnd/>
                        </a:ln>
                        <a:effectLst/>
                        <a:scene3d>
                          <a:camera prst="legacyObliqueBottomLeft"/>
                          <a:lightRig rig="legacyFlat3" dir="t"/>
                        </a:scene3d>
                        <a:sp3d extrusionH="430200" prstMaterial="legacyMatte">
                          <a:bevelT w="13500" h="13500" prst="angle"/>
                          <a:bevelB w="13500" h="13500" prst="angle"/>
                          <a:extrusionClr>
                            <a:schemeClr val="accent1"/>
                          </a:extrusionClr>
                        </a:sp3d>
                      </a:spPr>
                      <a:txSp>
                        <a:txBody>
                          <a:bodyPr wrap="none" anchor="ctr">
                            <a:flatTx/>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sz="2000" b="1" dirty="0">
                                <a:solidFill>
                                  <a:schemeClr val="bg1"/>
                                </a:solidFill>
                                <a:latin typeface="Georgia" pitchFamily="18" charset="0"/>
                              </a:rPr>
                              <a:t>المكان</a:t>
                            </a:r>
                          </a:p>
                          <a:p>
                            <a:pPr algn="ctr"/>
                            <a:r>
                              <a:rPr lang="en-US" sz="2000" b="1" dirty="0" smtClean="0">
                                <a:solidFill>
                                  <a:schemeClr val="bg1"/>
                                </a:solidFill>
                                <a:latin typeface="Georgia" pitchFamily="18" charset="0"/>
                              </a:rPr>
                              <a:t>Location</a:t>
                            </a:r>
                            <a:endParaRPr lang="en-US" sz="2000" b="1" dirty="0">
                              <a:solidFill>
                                <a:schemeClr val="bg1"/>
                              </a:solidFill>
                              <a:latin typeface="Georgia" pitchFamily="18" charset="0"/>
                            </a:endParaRPr>
                          </a:p>
                        </a:txBody>
                        <a:useSpRect/>
                      </a:txSp>
                    </a:sp>
                    <a:sp>
                      <a:nvSpPr>
                        <a:cNvPr id="12" name="Line 27"/>
                        <a:cNvSpPr>
                          <a:spLocks noChangeShapeType="1"/>
                        </a:cNvSpPr>
                      </a:nvSpPr>
                      <a:spPr bwMode="auto">
                        <a:xfrm flipV="1">
                          <a:off x="960" y="2496"/>
                          <a:ext cx="1104" cy="288"/>
                        </a:xfrm>
                        <a:prstGeom prst="line">
                          <a:avLst/>
                        </a:prstGeom>
                        <a:noFill/>
                        <a:ln w="28575">
                          <a:solidFill>
                            <a:schemeClr val="tx1"/>
                          </a:solidFill>
                          <a:round/>
                          <a:headEnd/>
                          <a:tailEnd type="triangle" w="lg" len="me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3" name="Line 28"/>
                        <a:cNvSpPr>
                          <a:spLocks noChangeShapeType="1"/>
                        </a:cNvSpPr>
                      </a:nvSpPr>
                      <a:spPr bwMode="auto">
                        <a:xfrm flipV="1">
                          <a:off x="2400" y="2448"/>
                          <a:ext cx="720" cy="336"/>
                        </a:xfrm>
                        <a:prstGeom prst="line">
                          <a:avLst/>
                        </a:prstGeom>
                        <a:noFill/>
                        <a:ln w="28575">
                          <a:solidFill>
                            <a:schemeClr val="tx1"/>
                          </a:solidFill>
                          <a:round/>
                          <a:headEnd/>
                          <a:tailEnd type="triangle" w="med" len="me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4" name="Line 29"/>
                        <a:cNvSpPr>
                          <a:spLocks noChangeShapeType="1"/>
                        </a:cNvSpPr>
                      </a:nvSpPr>
                      <a:spPr bwMode="auto">
                        <a:xfrm flipH="1" flipV="1">
                          <a:off x="3552" y="2448"/>
                          <a:ext cx="48" cy="336"/>
                        </a:xfrm>
                        <a:prstGeom prst="line">
                          <a:avLst/>
                        </a:prstGeom>
                        <a:noFill/>
                        <a:ln w="28575">
                          <a:solidFill>
                            <a:schemeClr val="tx1"/>
                          </a:solidFill>
                          <a:round/>
                          <a:headEnd/>
                          <a:tailEnd type="triangle" w="med" len="me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sp>
                      <a:nvSpPr>
                        <a:cNvPr id="15" name="Line 30"/>
                        <a:cNvSpPr>
                          <a:spLocks noChangeShapeType="1"/>
                        </a:cNvSpPr>
                      </a:nvSpPr>
                      <a:spPr bwMode="auto">
                        <a:xfrm flipH="1" flipV="1">
                          <a:off x="4128" y="2448"/>
                          <a:ext cx="816" cy="288"/>
                        </a:xfrm>
                        <a:prstGeom prst="line">
                          <a:avLst/>
                        </a:prstGeom>
                        <a:noFill/>
                        <a:ln w="28575">
                          <a:solidFill>
                            <a:schemeClr val="tx1"/>
                          </a:solidFill>
                          <a:round/>
                          <a:headEnd/>
                          <a:tailEnd type="triangle" w="med" len="me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a:grpSp>
                </lc:lockedCanvas>
              </a:graphicData>
            </a:graphic>
          </wp:inline>
        </w:drawing>
      </w:r>
    </w:p>
    <w:p w:rsidR="001907DB" w:rsidRPr="00CC0A42" w:rsidRDefault="001907DB" w:rsidP="00F2638B">
      <w:pPr>
        <w:numPr>
          <w:ilvl w:val="1"/>
          <w:numId w:val="132"/>
        </w:numPr>
        <w:rPr>
          <w:sz w:val="24"/>
          <w:szCs w:val="24"/>
        </w:rPr>
      </w:pPr>
      <w:r w:rsidRPr="00CC0A42">
        <w:rPr>
          <w:color w:val="0070C0"/>
          <w:sz w:val="24"/>
          <w:szCs w:val="24"/>
          <w:u w:val="single"/>
          <w:rtl/>
        </w:rPr>
        <w:t xml:space="preserve">خدمة الدردشة </w:t>
      </w:r>
      <w:r w:rsidRPr="00CC0A42">
        <w:rPr>
          <w:color w:val="0070C0"/>
          <w:sz w:val="24"/>
          <w:szCs w:val="24"/>
          <w:u w:val="single"/>
        </w:rPr>
        <w:t>chatting</w:t>
      </w:r>
      <w:r w:rsidRPr="00CC0A42">
        <w:rPr>
          <w:color w:val="0070C0"/>
          <w:sz w:val="24"/>
          <w:szCs w:val="24"/>
          <w:u w:val="single"/>
          <w:rtl/>
        </w:rPr>
        <w:t>:</w:t>
      </w:r>
      <w:r w:rsidRPr="00CC0A42">
        <w:rPr>
          <w:color w:val="0070C0"/>
          <w:sz w:val="24"/>
          <w:szCs w:val="24"/>
          <w:rtl/>
        </w:rPr>
        <w:t xml:space="preserve"> </w:t>
      </w:r>
      <w:r w:rsidRPr="00CC0A42">
        <w:rPr>
          <w:sz w:val="24"/>
          <w:szCs w:val="24"/>
          <w:rtl/>
        </w:rPr>
        <w:t xml:space="preserve">يسمح الانترنت لمستخدميه من التواصل المباشر من خلال برامج خاصة لإجراء محادثات تفاعلية مباشرة بين شخصين أو أكثر حيث يمكن التحادث نصيا أو كلاميا مع إمكانية استعمال كاميرات ليشاهدوا بعضهم البعض. ومن الأمثلة عن البرامج التي توفر هذه الخدمة </w:t>
      </w:r>
      <w:r w:rsidRPr="00CC0A42">
        <w:rPr>
          <w:sz w:val="24"/>
          <w:szCs w:val="24"/>
        </w:rPr>
        <w:t>Skype, Yahoo Messenger</w:t>
      </w:r>
      <w:r w:rsidRPr="00CC0A42">
        <w:rPr>
          <w:sz w:val="24"/>
          <w:szCs w:val="24"/>
          <w:rtl/>
        </w:rPr>
        <w:t xml:space="preserve">، </w:t>
      </w:r>
      <w:r w:rsidRPr="00CC0A42">
        <w:rPr>
          <w:sz w:val="24"/>
          <w:szCs w:val="24"/>
        </w:rPr>
        <w:t>Hotmail Messenger</w:t>
      </w:r>
      <w:r w:rsidRPr="00CC0A42">
        <w:rPr>
          <w:sz w:val="24"/>
          <w:szCs w:val="24"/>
          <w:rtl/>
        </w:rPr>
        <w:t>.</w:t>
      </w:r>
    </w:p>
    <w:p w:rsidR="001907DB" w:rsidRDefault="001907DB" w:rsidP="00F2638B">
      <w:pPr>
        <w:numPr>
          <w:ilvl w:val="1"/>
          <w:numId w:val="132"/>
        </w:numPr>
        <w:rPr>
          <w:rFonts w:hint="cs"/>
          <w:sz w:val="24"/>
          <w:szCs w:val="24"/>
        </w:rPr>
      </w:pPr>
      <w:r w:rsidRPr="00CC0A42">
        <w:rPr>
          <w:color w:val="0070C0"/>
          <w:sz w:val="24"/>
          <w:szCs w:val="24"/>
          <w:u w:val="single"/>
          <w:rtl/>
        </w:rPr>
        <w:t xml:space="preserve">منتديات الحوار </w:t>
      </w:r>
      <w:r w:rsidRPr="00CC0A42">
        <w:rPr>
          <w:color w:val="0070C0"/>
          <w:sz w:val="24"/>
          <w:szCs w:val="24"/>
          <w:u w:val="single"/>
        </w:rPr>
        <w:t>Usenet Newsgroups - Forums</w:t>
      </w:r>
      <w:r w:rsidRPr="00CC0A42">
        <w:rPr>
          <w:color w:val="0070C0"/>
          <w:sz w:val="24"/>
          <w:szCs w:val="24"/>
          <w:rtl/>
        </w:rPr>
        <w:t>:</w:t>
      </w:r>
      <w:r w:rsidRPr="00CC0A42">
        <w:rPr>
          <w:sz w:val="24"/>
          <w:szCs w:val="24"/>
          <w:rtl/>
        </w:rPr>
        <w:t xml:space="preserve"> هي منتديات عامة للحوار وتبادل الأفكار والمعلومات حول موضوع معين معلن عنه من خلال لوحات الإعلانات الالكترونية </w:t>
      </w:r>
      <w:r w:rsidRPr="00CC0A42">
        <w:rPr>
          <w:sz w:val="24"/>
          <w:szCs w:val="24"/>
        </w:rPr>
        <w:t>Electronic Bulletin Boards</w:t>
      </w:r>
      <w:r w:rsidRPr="00CC0A42">
        <w:rPr>
          <w:sz w:val="24"/>
          <w:szCs w:val="24"/>
          <w:rtl/>
        </w:rPr>
        <w:t>. ويمكن تبادل المعلومات عن طريق الرسائل.</w:t>
      </w:r>
      <w:r w:rsidRPr="00CC0A42">
        <w:rPr>
          <w:sz w:val="24"/>
          <w:szCs w:val="24"/>
        </w:rPr>
        <w:t xml:space="preserve"> </w:t>
      </w:r>
    </w:p>
    <w:p w:rsidR="00CC0A42" w:rsidRDefault="00CC0A42" w:rsidP="00CC0A42">
      <w:pPr>
        <w:rPr>
          <w:rFonts w:hint="cs"/>
          <w:color w:val="FF0000"/>
          <w:sz w:val="24"/>
          <w:szCs w:val="24"/>
          <w:u w:val="single"/>
          <w:rtl/>
        </w:rPr>
      </w:pPr>
      <w:r w:rsidRPr="00CC0A42">
        <w:rPr>
          <w:color w:val="FF0000"/>
          <w:sz w:val="24"/>
          <w:szCs w:val="24"/>
          <w:u w:val="single"/>
          <w:rtl/>
          <w:lang w:bidi="ar-EG"/>
        </w:rPr>
        <w:t xml:space="preserve">مفاهيم </w:t>
      </w:r>
      <w:r w:rsidRPr="00CC0A42">
        <w:rPr>
          <w:color w:val="FF0000"/>
          <w:sz w:val="24"/>
          <w:szCs w:val="24"/>
          <w:u w:val="single"/>
          <w:rtl/>
        </w:rPr>
        <w:t xml:space="preserve"> الانترنت </w:t>
      </w:r>
      <w:r w:rsidRPr="00CC0A42">
        <w:rPr>
          <w:color w:val="FF0000"/>
          <w:sz w:val="24"/>
          <w:szCs w:val="24"/>
          <w:u w:val="single"/>
        </w:rPr>
        <w:t>Internet</w:t>
      </w:r>
    </w:p>
    <w:p w:rsidR="001907DB" w:rsidRPr="00CC0A42" w:rsidRDefault="001907DB" w:rsidP="00F2638B">
      <w:pPr>
        <w:numPr>
          <w:ilvl w:val="1"/>
          <w:numId w:val="133"/>
        </w:numPr>
        <w:rPr>
          <w:sz w:val="24"/>
          <w:szCs w:val="24"/>
        </w:rPr>
      </w:pPr>
      <w:r w:rsidRPr="00CC0A42">
        <w:rPr>
          <w:color w:val="00B050"/>
          <w:sz w:val="24"/>
          <w:szCs w:val="24"/>
          <w:rtl/>
        </w:rPr>
        <w:t xml:space="preserve">تلنت </w:t>
      </w:r>
      <w:r w:rsidRPr="00CC0A42">
        <w:rPr>
          <w:color w:val="00B050"/>
          <w:sz w:val="24"/>
          <w:szCs w:val="24"/>
        </w:rPr>
        <w:t>Telnet</w:t>
      </w:r>
      <w:r w:rsidRPr="00CC0A42">
        <w:rPr>
          <w:color w:val="00B050"/>
          <w:sz w:val="24"/>
          <w:szCs w:val="24"/>
          <w:rtl/>
        </w:rPr>
        <w:t xml:space="preserve">: </w:t>
      </w:r>
      <w:r w:rsidRPr="00CC0A42">
        <w:rPr>
          <w:sz w:val="24"/>
          <w:szCs w:val="24"/>
          <w:rtl/>
        </w:rPr>
        <w:t xml:space="preserve">هو بروتوكول يحاكي جهاز للاتصال عبر الشبكة حيث يمكن الدخول على حاسب وإجراء بعض الأعمال على حاسب آخر. </w:t>
      </w:r>
    </w:p>
    <w:p w:rsidR="001907DB" w:rsidRPr="00CC0A42" w:rsidRDefault="001907DB" w:rsidP="00F2638B">
      <w:pPr>
        <w:numPr>
          <w:ilvl w:val="1"/>
          <w:numId w:val="133"/>
        </w:numPr>
        <w:rPr>
          <w:sz w:val="24"/>
          <w:szCs w:val="24"/>
          <w:rtl/>
        </w:rPr>
      </w:pPr>
      <w:r w:rsidRPr="00CC0A42">
        <w:rPr>
          <w:color w:val="00B050"/>
          <w:sz w:val="24"/>
          <w:szCs w:val="24"/>
          <w:rtl/>
        </w:rPr>
        <w:t xml:space="preserve">بروتوكول نقل الملفات </w:t>
      </w:r>
      <w:r w:rsidRPr="00CC0A42">
        <w:rPr>
          <w:color w:val="00B050"/>
          <w:sz w:val="24"/>
          <w:szCs w:val="24"/>
        </w:rPr>
        <w:t>File Transfer Protocol - FTP</w:t>
      </w:r>
      <w:r w:rsidRPr="00CC0A42">
        <w:rPr>
          <w:color w:val="00B050"/>
          <w:sz w:val="24"/>
          <w:szCs w:val="24"/>
          <w:rtl/>
        </w:rPr>
        <w:t>:</w:t>
      </w:r>
      <w:r w:rsidRPr="00CC0A42">
        <w:rPr>
          <w:sz w:val="24"/>
          <w:szCs w:val="24"/>
          <w:rtl/>
        </w:rPr>
        <w:t xml:space="preserve"> هو بروتوكول لنقل الملفات من حاسب إلى حاسب آخر عبر الشبكة.</w:t>
      </w:r>
    </w:p>
    <w:p w:rsidR="001907DB" w:rsidRPr="00CC0A42" w:rsidRDefault="001907DB" w:rsidP="00F2638B">
      <w:pPr>
        <w:numPr>
          <w:ilvl w:val="1"/>
          <w:numId w:val="133"/>
        </w:numPr>
        <w:rPr>
          <w:sz w:val="24"/>
          <w:szCs w:val="24"/>
          <w:rtl/>
        </w:rPr>
      </w:pPr>
      <w:r w:rsidRPr="00CC0A42">
        <w:rPr>
          <w:color w:val="00B050"/>
          <w:sz w:val="24"/>
          <w:szCs w:val="24"/>
          <w:rtl/>
        </w:rPr>
        <w:lastRenderedPageBreak/>
        <w:t xml:space="preserve">شبكة الويب العالمية </w:t>
      </w:r>
      <w:r w:rsidRPr="00CC0A42">
        <w:rPr>
          <w:color w:val="00B050"/>
          <w:sz w:val="24"/>
          <w:szCs w:val="24"/>
        </w:rPr>
        <w:t>World Wide Web - WWW</w:t>
      </w:r>
      <w:r w:rsidRPr="00CC0A42">
        <w:rPr>
          <w:color w:val="00B050"/>
          <w:sz w:val="24"/>
          <w:szCs w:val="24"/>
          <w:rtl/>
        </w:rPr>
        <w:t>:</w:t>
      </w:r>
      <w:r w:rsidRPr="00CC0A42">
        <w:rPr>
          <w:sz w:val="24"/>
          <w:szCs w:val="24"/>
          <w:rtl/>
        </w:rPr>
        <w:t xml:space="preserve"> هي شبكة عالمية من صفحات الويب المترابطة، من خلال ارتباطات نصية متشعبة </w:t>
      </w:r>
      <w:r w:rsidRPr="00CC0A42">
        <w:rPr>
          <w:sz w:val="24"/>
          <w:szCs w:val="24"/>
        </w:rPr>
        <w:t>hypertext links</w:t>
      </w:r>
      <w:r w:rsidRPr="00CC0A42">
        <w:rPr>
          <w:sz w:val="24"/>
          <w:szCs w:val="24"/>
          <w:rtl/>
        </w:rPr>
        <w:t>، والمنتشرة حول العالم. لهذه الشبكة بروتوكولات خاصة لاسترجاع وتشكيل وعرض المعلومات (نص، صوت، صور وفيديو).</w:t>
      </w:r>
    </w:p>
    <w:p w:rsidR="001907DB" w:rsidRPr="00CC0A42" w:rsidRDefault="001907DB" w:rsidP="00F2638B">
      <w:pPr>
        <w:numPr>
          <w:ilvl w:val="1"/>
          <w:numId w:val="133"/>
        </w:numPr>
        <w:rPr>
          <w:rFonts w:hint="cs"/>
          <w:sz w:val="24"/>
          <w:szCs w:val="24"/>
        </w:rPr>
      </w:pPr>
      <w:r w:rsidRPr="00CC0A42">
        <w:rPr>
          <w:color w:val="00B050"/>
          <w:sz w:val="24"/>
          <w:szCs w:val="24"/>
        </w:rPr>
        <w:t>HyperText Transfer Protocol – HTTP</w:t>
      </w:r>
      <w:r w:rsidRPr="00CC0A42">
        <w:rPr>
          <w:color w:val="00B050"/>
          <w:sz w:val="24"/>
          <w:szCs w:val="24"/>
          <w:rtl/>
        </w:rPr>
        <w:t xml:space="preserve">: </w:t>
      </w:r>
      <w:r w:rsidRPr="00CC0A42">
        <w:rPr>
          <w:sz w:val="24"/>
          <w:szCs w:val="24"/>
          <w:rtl/>
        </w:rPr>
        <w:t xml:space="preserve">هو بروتوكول اتصال بين خادم ويب وعميل لاسترجاع وتشكيل وعرض صفحات مواقع الويب ضمن متصفح الويب. </w:t>
      </w:r>
      <w:r w:rsidRPr="00CC0A42">
        <w:rPr>
          <w:sz w:val="24"/>
          <w:szCs w:val="24"/>
        </w:rPr>
        <w:t>HTTPs</w:t>
      </w:r>
      <w:r w:rsidRPr="00CC0A42">
        <w:rPr>
          <w:sz w:val="24"/>
          <w:szCs w:val="24"/>
          <w:rtl/>
        </w:rPr>
        <w:t xml:space="preserve"> هو بروتوكول لنفس المهمة ولكن آمن </w:t>
      </w:r>
      <w:r w:rsidRPr="00CC0A42">
        <w:rPr>
          <w:sz w:val="24"/>
          <w:szCs w:val="24"/>
        </w:rPr>
        <w:t>secure</w:t>
      </w:r>
      <w:r w:rsidRPr="00CC0A42">
        <w:rPr>
          <w:sz w:val="24"/>
          <w:szCs w:val="24"/>
          <w:rtl/>
        </w:rPr>
        <w:t>.</w:t>
      </w:r>
      <w:r w:rsidRPr="00CC0A42">
        <w:rPr>
          <w:sz w:val="24"/>
          <w:szCs w:val="24"/>
        </w:rPr>
        <w:t xml:space="preserve"> </w:t>
      </w:r>
    </w:p>
    <w:p w:rsidR="001907DB" w:rsidRPr="00CC0A42" w:rsidRDefault="001907DB" w:rsidP="00F2638B">
      <w:pPr>
        <w:numPr>
          <w:ilvl w:val="1"/>
          <w:numId w:val="133"/>
        </w:numPr>
        <w:rPr>
          <w:sz w:val="24"/>
          <w:szCs w:val="24"/>
        </w:rPr>
      </w:pPr>
      <w:r w:rsidRPr="00CC0A42">
        <w:rPr>
          <w:color w:val="00B050"/>
          <w:sz w:val="24"/>
          <w:szCs w:val="24"/>
          <w:rtl/>
        </w:rPr>
        <w:t xml:space="preserve">موقع ويب </w:t>
      </w:r>
      <w:r w:rsidRPr="00CC0A42">
        <w:rPr>
          <w:color w:val="00B050"/>
          <w:sz w:val="24"/>
          <w:szCs w:val="24"/>
        </w:rPr>
        <w:t>web site</w:t>
      </w:r>
      <w:r w:rsidRPr="00CC0A42">
        <w:rPr>
          <w:color w:val="00B050"/>
          <w:sz w:val="24"/>
          <w:szCs w:val="24"/>
          <w:rtl/>
        </w:rPr>
        <w:t>:</w:t>
      </w:r>
      <w:r w:rsidRPr="00CC0A42">
        <w:rPr>
          <w:sz w:val="24"/>
          <w:szCs w:val="24"/>
          <w:rtl/>
        </w:rPr>
        <w:t xml:space="preserve"> هو مجموعة صفحات ويب مرتبطة ببعضها البعض من خلال الارتباطات التشعبية </w:t>
      </w:r>
      <w:r w:rsidRPr="00CC0A42">
        <w:rPr>
          <w:sz w:val="24"/>
          <w:szCs w:val="24"/>
        </w:rPr>
        <w:t>hyperlinks</w:t>
      </w:r>
      <w:r w:rsidRPr="00CC0A42">
        <w:rPr>
          <w:sz w:val="24"/>
          <w:szCs w:val="24"/>
          <w:rtl/>
        </w:rPr>
        <w:t xml:space="preserve"> والتي تحتوي على المعلومات التي يريد صاحب الموقع أن ينشرها على الانترنت. </w:t>
      </w:r>
    </w:p>
    <w:p w:rsidR="001907DB" w:rsidRPr="00CC0A42" w:rsidRDefault="001907DB" w:rsidP="00F2638B">
      <w:pPr>
        <w:numPr>
          <w:ilvl w:val="1"/>
          <w:numId w:val="133"/>
        </w:numPr>
        <w:rPr>
          <w:sz w:val="24"/>
          <w:szCs w:val="24"/>
          <w:rtl/>
        </w:rPr>
      </w:pPr>
      <w:r w:rsidRPr="00CC0A42">
        <w:rPr>
          <w:color w:val="00B050"/>
          <w:sz w:val="24"/>
          <w:szCs w:val="24"/>
          <w:rtl/>
        </w:rPr>
        <w:t xml:space="preserve">صفحات ويب </w:t>
      </w:r>
      <w:r w:rsidRPr="00CC0A42">
        <w:rPr>
          <w:color w:val="00B050"/>
          <w:sz w:val="24"/>
          <w:szCs w:val="24"/>
        </w:rPr>
        <w:t>web pages</w:t>
      </w:r>
      <w:r w:rsidRPr="00CC0A42">
        <w:rPr>
          <w:color w:val="00B050"/>
          <w:sz w:val="24"/>
          <w:szCs w:val="24"/>
          <w:rtl/>
        </w:rPr>
        <w:t xml:space="preserve">: </w:t>
      </w:r>
      <w:r w:rsidRPr="00CC0A42">
        <w:rPr>
          <w:sz w:val="24"/>
          <w:szCs w:val="24"/>
          <w:rtl/>
        </w:rPr>
        <w:t xml:space="preserve">هي صفحات مترابطة تؤلف مواقع ويب حيث تضم صفحة البداية </w:t>
      </w:r>
      <w:r w:rsidRPr="00CC0A42">
        <w:rPr>
          <w:sz w:val="24"/>
          <w:szCs w:val="24"/>
        </w:rPr>
        <w:t>Home page</w:t>
      </w:r>
      <w:r w:rsidRPr="00CC0A42">
        <w:rPr>
          <w:sz w:val="24"/>
          <w:szCs w:val="24"/>
          <w:rtl/>
        </w:rPr>
        <w:t xml:space="preserve"> </w:t>
      </w:r>
      <w:r w:rsidRPr="00CC0A42">
        <w:rPr>
          <w:sz w:val="24"/>
          <w:szCs w:val="24"/>
          <w:rtl/>
          <w:lang w:bidi="ar-EG"/>
        </w:rPr>
        <w:t>التي ت</w:t>
      </w:r>
      <w:r w:rsidRPr="00CC0A42">
        <w:rPr>
          <w:sz w:val="24"/>
          <w:szCs w:val="24"/>
          <w:rtl/>
        </w:rPr>
        <w:t>مثل واجهة الموقع.</w:t>
      </w:r>
    </w:p>
    <w:p w:rsidR="001907DB" w:rsidRPr="00CC0A42" w:rsidRDefault="001907DB" w:rsidP="00F2638B">
      <w:pPr>
        <w:numPr>
          <w:ilvl w:val="1"/>
          <w:numId w:val="133"/>
        </w:numPr>
        <w:rPr>
          <w:sz w:val="24"/>
          <w:szCs w:val="24"/>
          <w:rtl/>
        </w:rPr>
      </w:pPr>
      <w:r w:rsidRPr="00CC0A42">
        <w:rPr>
          <w:color w:val="00B050"/>
          <w:sz w:val="24"/>
          <w:szCs w:val="24"/>
        </w:rPr>
        <w:t>Hypertext Markup Language – HTML</w:t>
      </w:r>
      <w:r w:rsidRPr="00CC0A42">
        <w:rPr>
          <w:color w:val="00B050"/>
          <w:sz w:val="24"/>
          <w:szCs w:val="24"/>
          <w:rtl/>
        </w:rPr>
        <w:t xml:space="preserve">: هي </w:t>
      </w:r>
      <w:r w:rsidRPr="00CC0A42">
        <w:rPr>
          <w:sz w:val="24"/>
          <w:szCs w:val="24"/>
          <w:rtl/>
        </w:rPr>
        <w:t xml:space="preserve">لغة تستخدم لكتابة صفحات الويب أو تصميم مواقع الويب حيث يقوم متصفح الويب بإظهارها بشكلها النهائي بعد تفسيرها. تعتبر هذه اللغة لغة تشكيل النصوص وليست لغة تفاعلية لذلك يلجأ مصممو مواقع الويب التي تعمل على قواعد البيانات إلى استعمال لغات برمجة خاصة للتعامل مع قواعد البيانات من خلال مواقع الويب ومنها لغات </w:t>
      </w:r>
      <w:r w:rsidRPr="00CC0A42">
        <w:rPr>
          <w:sz w:val="24"/>
          <w:szCs w:val="24"/>
        </w:rPr>
        <w:t>Visual Studio .Net</w:t>
      </w:r>
      <w:r w:rsidRPr="00CC0A42">
        <w:rPr>
          <w:sz w:val="24"/>
          <w:szCs w:val="24"/>
          <w:rtl/>
        </w:rPr>
        <w:t xml:space="preserve"> و </w:t>
      </w:r>
      <w:r w:rsidRPr="00CC0A42">
        <w:rPr>
          <w:sz w:val="24"/>
          <w:szCs w:val="24"/>
        </w:rPr>
        <w:t>Java</w:t>
      </w:r>
      <w:r w:rsidRPr="00CC0A42">
        <w:rPr>
          <w:sz w:val="24"/>
          <w:szCs w:val="24"/>
          <w:rtl/>
        </w:rPr>
        <w:t xml:space="preserve"> و </w:t>
      </w:r>
      <w:r w:rsidRPr="00CC0A42">
        <w:rPr>
          <w:sz w:val="24"/>
          <w:szCs w:val="24"/>
        </w:rPr>
        <w:t>PHP</w:t>
      </w:r>
      <w:r w:rsidRPr="00CC0A42">
        <w:rPr>
          <w:sz w:val="24"/>
          <w:szCs w:val="24"/>
          <w:rtl/>
        </w:rPr>
        <w:t xml:space="preserve">. </w:t>
      </w:r>
    </w:p>
    <w:p w:rsidR="001907DB" w:rsidRPr="00CC0A42" w:rsidRDefault="001907DB" w:rsidP="00F2638B">
      <w:pPr>
        <w:numPr>
          <w:ilvl w:val="1"/>
          <w:numId w:val="133"/>
        </w:numPr>
        <w:rPr>
          <w:sz w:val="24"/>
          <w:szCs w:val="24"/>
        </w:rPr>
      </w:pPr>
      <w:r w:rsidRPr="00CC0A42">
        <w:rPr>
          <w:color w:val="00B050"/>
          <w:sz w:val="24"/>
          <w:szCs w:val="24"/>
          <w:rtl/>
        </w:rPr>
        <w:t xml:space="preserve">مسئول الموقع </w:t>
      </w:r>
      <w:r w:rsidRPr="00CC0A42">
        <w:rPr>
          <w:color w:val="00B050"/>
          <w:sz w:val="24"/>
          <w:szCs w:val="24"/>
        </w:rPr>
        <w:t>Web Master</w:t>
      </w:r>
      <w:r w:rsidRPr="00CC0A42">
        <w:rPr>
          <w:color w:val="00B050"/>
          <w:sz w:val="24"/>
          <w:szCs w:val="24"/>
          <w:rtl/>
        </w:rPr>
        <w:t>:</w:t>
      </w:r>
      <w:r w:rsidRPr="00CC0A42">
        <w:rPr>
          <w:sz w:val="24"/>
          <w:szCs w:val="24"/>
          <w:rtl/>
        </w:rPr>
        <w:t xml:space="preserve"> هو الشخص المسئول من قبل المؤسسة عن الموقع حيث يشرف عليه ويديره.</w:t>
      </w:r>
      <w:r w:rsidRPr="00CC0A42">
        <w:rPr>
          <w:sz w:val="24"/>
          <w:szCs w:val="24"/>
        </w:rPr>
        <w:t xml:space="preserve"> </w:t>
      </w:r>
    </w:p>
    <w:p w:rsidR="001907DB" w:rsidRPr="00CC0A42" w:rsidRDefault="001907DB" w:rsidP="00F2638B">
      <w:pPr>
        <w:numPr>
          <w:ilvl w:val="1"/>
          <w:numId w:val="133"/>
        </w:numPr>
        <w:rPr>
          <w:sz w:val="24"/>
          <w:szCs w:val="24"/>
          <w:rtl/>
        </w:rPr>
      </w:pPr>
      <w:r w:rsidRPr="00CC0A42">
        <w:rPr>
          <w:color w:val="00B050"/>
          <w:sz w:val="24"/>
          <w:szCs w:val="24"/>
        </w:rPr>
        <w:t>Extensible Markup Language – XML</w:t>
      </w:r>
      <w:r w:rsidRPr="00CC0A42">
        <w:rPr>
          <w:color w:val="00B050"/>
          <w:sz w:val="24"/>
          <w:szCs w:val="24"/>
          <w:rtl/>
        </w:rPr>
        <w:t>:</w:t>
      </w:r>
      <w:r w:rsidRPr="00CC0A42">
        <w:rPr>
          <w:sz w:val="24"/>
          <w:szCs w:val="24"/>
          <w:rtl/>
        </w:rPr>
        <w:t xml:space="preserve"> هي لغة </w:t>
      </w:r>
      <w:r w:rsidRPr="00CC0A42">
        <w:rPr>
          <w:sz w:val="24"/>
          <w:szCs w:val="24"/>
          <w:rtl/>
          <w:lang w:bidi="ar-EG"/>
        </w:rPr>
        <w:t>ل</w:t>
      </w:r>
      <w:r w:rsidRPr="00CC0A42">
        <w:rPr>
          <w:sz w:val="24"/>
          <w:szCs w:val="24"/>
          <w:rtl/>
        </w:rPr>
        <w:t>تعريف البيانات .</w:t>
      </w:r>
    </w:p>
    <w:p w:rsidR="00CC0A42" w:rsidRDefault="001907DB" w:rsidP="00F2638B">
      <w:pPr>
        <w:numPr>
          <w:ilvl w:val="1"/>
          <w:numId w:val="133"/>
        </w:numPr>
        <w:rPr>
          <w:rFonts w:hint="cs"/>
          <w:sz w:val="24"/>
          <w:szCs w:val="24"/>
        </w:rPr>
      </w:pPr>
      <w:r w:rsidRPr="00CC0A42">
        <w:rPr>
          <w:color w:val="00B050"/>
          <w:sz w:val="24"/>
          <w:szCs w:val="24"/>
        </w:rPr>
        <w:t>Uniform Resource Locator – URL</w:t>
      </w:r>
      <w:r w:rsidRPr="00CC0A42">
        <w:rPr>
          <w:color w:val="00B050"/>
          <w:sz w:val="24"/>
          <w:szCs w:val="24"/>
          <w:rtl/>
        </w:rPr>
        <w:t>:</w:t>
      </w:r>
      <w:r w:rsidRPr="00CC0A42">
        <w:rPr>
          <w:sz w:val="24"/>
          <w:szCs w:val="24"/>
          <w:rtl/>
        </w:rPr>
        <w:t xml:space="preserve"> هو نص يعرف ويحدد عنوان مواقع صفحات الويب على الانترنت. وهو يأخذ الشكل التالي: </w:t>
      </w:r>
    </w:p>
    <w:p w:rsidR="005E7DEF" w:rsidRDefault="005E7DEF" w:rsidP="005E7DEF">
      <w:pPr>
        <w:ind w:left="-11"/>
        <w:jc w:val="center"/>
        <w:rPr>
          <w:rFonts w:hint="cs"/>
          <w:sz w:val="24"/>
          <w:szCs w:val="24"/>
          <w:rtl/>
        </w:rPr>
      </w:pPr>
      <w:r w:rsidRPr="005E7DEF">
        <w:rPr>
          <w:sz w:val="24"/>
          <w:szCs w:val="24"/>
          <w:rtl/>
        </w:rPr>
        <w:drawing>
          <wp:inline distT="0" distB="0" distL="0" distR="0">
            <wp:extent cx="4782053" cy="966159"/>
            <wp:effectExtent l="19050" t="0" r="0" b="0"/>
            <wp:docPr id="55" name="كائن 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219847" cy="2274448"/>
                      <a:chOff x="381001" y="4048801"/>
                      <a:chExt cx="9219847" cy="2274448"/>
                    </a:xfrm>
                  </a:grpSpPr>
                  <a:grpSp>
                    <a:nvGrpSpPr>
                      <a:cNvPr id="3" name="Group 28"/>
                      <a:cNvGrpSpPr>
                        <a:grpSpLocks/>
                      </a:cNvGrpSpPr>
                    </a:nvGrpSpPr>
                    <a:grpSpPr bwMode="auto">
                      <a:xfrm>
                        <a:off x="381001" y="4048801"/>
                        <a:ext cx="9219847" cy="2274448"/>
                        <a:chOff x="336" y="3216"/>
                        <a:chExt cx="5227" cy="783"/>
                      </a:xfrm>
                    </a:grpSpPr>
                    <a:sp>
                      <a:nvSpPr>
                        <a:cNvPr id="6" name="Text Box 13"/>
                        <a:cNvSpPr txBox="1">
                          <a:spLocks noChangeArrowheads="1"/>
                        </a:cNvSpPr>
                      </a:nvSpPr>
                      <a:spPr bwMode="auto">
                        <a:xfrm>
                          <a:off x="1296" y="3216"/>
                          <a:ext cx="3408" cy="159"/>
                        </a:xfrm>
                        <a:prstGeom prst="rect">
                          <a:avLst/>
                        </a:prstGeom>
                        <a:noFill/>
                        <a:ln w="9525">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spcBef>
                                <a:spcPct val="50000"/>
                              </a:spcBef>
                            </a:pPr>
                            <a:r>
                              <a:rPr lang="en-US" sz="2400" b="1" dirty="0">
                                <a:solidFill>
                                  <a:schemeClr val="accent5">
                                    <a:lumMod val="50000"/>
                                  </a:schemeClr>
                                </a:solidFill>
                                <a:latin typeface="Georgia" pitchFamily="18" charset="0"/>
                                <a:cs typeface="Simplified Arabic" pitchFamily="2" charset="-78"/>
                              </a:rPr>
                              <a:t>http://</a:t>
                            </a:r>
                            <a:r>
                              <a:rPr lang="en-US" sz="2400" b="1" dirty="0" smtClean="0">
                                <a:solidFill>
                                  <a:schemeClr val="accent5">
                                    <a:lumMod val="50000"/>
                                  </a:schemeClr>
                                </a:solidFill>
                                <a:latin typeface="Georgia" pitchFamily="18" charset="0"/>
                                <a:cs typeface="Simplified Arabic" pitchFamily="2" charset="-78"/>
                              </a:rPr>
                              <a:t>www.kfu.edu.sa/~kkhalil</a:t>
                            </a:r>
                            <a:endParaRPr lang="en-US" sz="2400" b="1" dirty="0">
                              <a:solidFill>
                                <a:schemeClr val="accent5">
                                  <a:lumMod val="50000"/>
                                </a:schemeClr>
                              </a:solidFill>
                              <a:latin typeface="Georgia" pitchFamily="18" charset="0"/>
                              <a:cs typeface="Simplified Arabic" pitchFamily="2" charset="-78"/>
                            </a:endParaRPr>
                          </a:p>
                        </a:txBody>
                        <a:useSpRect/>
                      </a:txSp>
                    </a:sp>
                    <a:grpSp>
                      <a:nvGrpSpPr>
                        <a:cNvPr id="4" name="Group 27"/>
                        <a:cNvGrpSpPr>
                          <a:grpSpLocks/>
                        </a:cNvGrpSpPr>
                      </a:nvGrpSpPr>
                      <a:grpSpPr bwMode="auto">
                        <a:xfrm>
                          <a:off x="336" y="3338"/>
                          <a:ext cx="5227" cy="661"/>
                          <a:chOff x="336" y="3338"/>
                          <a:chExt cx="5227" cy="661"/>
                        </a:xfrm>
                      </a:grpSpPr>
                      <a:sp>
                        <a:nvSpPr>
                          <a:cNvPr id="8" name="Rectangle 14"/>
                          <a:cNvSpPr>
                            <a:spLocks noChangeArrowheads="1"/>
                          </a:cNvSpPr>
                        </a:nvSpPr>
                        <a:spPr bwMode="auto">
                          <a:xfrm>
                            <a:off x="336" y="3568"/>
                            <a:ext cx="1296" cy="320"/>
                          </a:xfrm>
                          <a:prstGeom prst="rect">
                            <a:avLst/>
                          </a:prstGeom>
                          <a:solidFill>
                            <a:schemeClr val="accent1"/>
                          </a:solidFill>
                          <a:ln w="9525" algn="ctr">
                            <a:miter lim="800000"/>
                            <a:headEnd/>
                            <a:tailEnd/>
                          </a:ln>
                          <a:effectLst/>
                          <a:scene3d>
                            <a:camera prst="legacyObliqueBottomLeft"/>
                            <a:lightRig rig="legacyFlat3" dir="t"/>
                          </a:scene3d>
                          <a:sp3d extrusionH="430200" prstMaterial="legacyMatte">
                            <a:bevelT w="13500" h="13500" prst="angle"/>
                            <a:bevelB w="13500" h="13500" prst="angle"/>
                            <a:extrusionClr>
                              <a:schemeClr val="accent1"/>
                            </a:extrusionClr>
                          </a:sp3d>
                        </a:spPr>
                        <a:txSp>
                          <a:txBody>
                            <a:bodyPr wrap="none" anchor="ctr">
                              <a:flatTx/>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sz="2400" b="1" dirty="0">
                                  <a:solidFill>
                                    <a:schemeClr val="bg1"/>
                                  </a:solidFill>
                                  <a:latin typeface="Georgia" pitchFamily="18" charset="0"/>
                                </a:rPr>
                                <a:t>مقاييس الشبكة</a:t>
                              </a:r>
                            </a:p>
                            <a:p>
                              <a:pPr algn="ctr"/>
                              <a:r>
                                <a:rPr lang="en-US" sz="2400" b="1" dirty="0">
                                  <a:solidFill>
                                    <a:schemeClr val="bg1"/>
                                  </a:solidFill>
                                  <a:latin typeface="Georgia" pitchFamily="18" charset="0"/>
                                </a:rPr>
                                <a:t>Web Protocol</a:t>
                              </a:r>
                            </a:p>
                          </a:txBody>
                          <a:useSpRect/>
                        </a:txSp>
                      </a:sp>
                      <a:sp>
                        <a:nvSpPr>
                          <a:cNvPr id="9" name="Rectangle 15"/>
                          <a:cNvSpPr>
                            <a:spLocks noChangeArrowheads="1"/>
                          </a:cNvSpPr>
                        </a:nvSpPr>
                        <a:spPr bwMode="auto">
                          <a:xfrm>
                            <a:off x="1757" y="3627"/>
                            <a:ext cx="1301" cy="320"/>
                          </a:xfrm>
                          <a:prstGeom prst="rect">
                            <a:avLst/>
                          </a:prstGeom>
                          <a:solidFill>
                            <a:schemeClr val="accent1"/>
                          </a:solidFill>
                          <a:ln w="9525" algn="ctr">
                            <a:miter lim="800000"/>
                            <a:headEnd/>
                            <a:tailEnd/>
                          </a:ln>
                          <a:effectLst/>
                          <a:scene3d>
                            <a:camera prst="legacyObliqueBottomLeft"/>
                            <a:lightRig rig="legacyFlat3" dir="t"/>
                          </a:scene3d>
                          <a:sp3d extrusionH="430200" prstMaterial="legacyMatte">
                            <a:bevelT w="13500" h="13500" prst="angle"/>
                            <a:bevelB w="13500" h="13500" prst="angle"/>
                            <a:extrusionClr>
                              <a:schemeClr val="accent1"/>
                            </a:extrusionClr>
                          </a:sp3d>
                        </a:spPr>
                        <a:txSp>
                          <a:txBody>
                            <a:bodyPr wrap="none" anchor="ctr">
                              <a:flatTx/>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sz="2400" b="1" dirty="0">
                                  <a:solidFill>
                                    <a:schemeClr val="bg1"/>
                                  </a:solidFill>
                                  <a:latin typeface="Georgia" pitchFamily="18" charset="0"/>
                                </a:rPr>
                                <a:t>الحاسب المضيف</a:t>
                              </a:r>
                            </a:p>
                            <a:p>
                              <a:pPr algn="ctr"/>
                              <a:r>
                                <a:rPr lang="en-US" sz="2400" b="1" dirty="0">
                                  <a:solidFill>
                                    <a:schemeClr val="bg1"/>
                                  </a:solidFill>
                                  <a:latin typeface="Georgia" pitchFamily="18" charset="0"/>
                                </a:rPr>
                                <a:t>Host Computer</a:t>
                              </a:r>
                            </a:p>
                          </a:txBody>
                          <a:useSpRect/>
                        </a:txSp>
                      </a:sp>
                      <a:sp>
                        <a:nvSpPr>
                          <a:cNvPr id="10" name="Rectangle 16"/>
                          <a:cNvSpPr>
                            <a:spLocks noChangeArrowheads="1"/>
                          </a:cNvSpPr>
                        </a:nvSpPr>
                        <a:spPr bwMode="auto">
                          <a:xfrm>
                            <a:off x="3206" y="3627"/>
                            <a:ext cx="1104" cy="372"/>
                          </a:xfrm>
                          <a:prstGeom prst="rect">
                            <a:avLst/>
                          </a:prstGeom>
                          <a:solidFill>
                            <a:schemeClr val="accent1"/>
                          </a:solidFill>
                          <a:ln w="9525" algn="ctr">
                            <a:miter lim="800000"/>
                            <a:headEnd/>
                            <a:tailEnd/>
                          </a:ln>
                          <a:effectLst/>
                          <a:scene3d>
                            <a:camera prst="legacyObliqueBottomLeft"/>
                            <a:lightRig rig="legacyFlat3" dir="t"/>
                          </a:scene3d>
                          <a:sp3d extrusionH="430200" prstMaterial="legacyMatte">
                            <a:bevelT w="13500" h="13500" prst="angle"/>
                            <a:bevelB w="13500" h="13500" prst="angle"/>
                            <a:extrusionClr>
                              <a:schemeClr val="accent1"/>
                            </a:extrusionClr>
                          </a:sp3d>
                        </a:spPr>
                        <a:txSp>
                          <a:txBody>
                            <a:bodyPr wrap="none" anchor="ctr">
                              <a:flatTx/>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sz="2400" b="1" dirty="0">
                                  <a:solidFill>
                                    <a:schemeClr val="bg1"/>
                                  </a:solidFill>
                                  <a:latin typeface="Georgia" pitchFamily="18" charset="0"/>
                                </a:rPr>
                                <a:t>الامتداد</a:t>
                              </a:r>
                            </a:p>
                            <a:p>
                              <a:pPr algn="ctr"/>
                              <a:r>
                                <a:rPr lang="en-US" sz="2400" b="1" dirty="0" smtClean="0">
                                  <a:solidFill>
                                    <a:schemeClr val="bg1"/>
                                  </a:solidFill>
                                  <a:latin typeface="Georgia" pitchFamily="18" charset="0"/>
                                </a:rPr>
                                <a:t>Extension</a:t>
                              </a:r>
                              <a:endParaRPr lang="ar-SA" sz="2400" b="1" dirty="0" smtClean="0">
                                <a:solidFill>
                                  <a:schemeClr val="bg1"/>
                                </a:solidFill>
                                <a:latin typeface="Georgia" pitchFamily="18" charset="0"/>
                              </a:endParaRPr>
                            </a:p>
                            <a:p>
                              <a:pPr algn="ctr"/>
                              <a:r>
                                <a:rPr lang="en-US" sz="2400" b="1" dirty="0" smtClean="0">
                                  <a:solidFill>
                                    <a:schemeClr val="bg1"/>
                                  </a:solidFill>
                                  <a:latin typeface="Georgia" pitchFamily="18" charset="0"/>
                                </a:rPr>
                                <a:t> or domain</a:t>
                              </a:r>
                              <a:endParaRPr lang="en-US" sz="2400" b="1" dirty="0">
                                <a:solidFill>
                                  <a:schemeClr val="bg1"/>
                                </a:solidFill>
                                <a:latin typeface="Georgia" pitchFamily="18" charset="0"/>
                              </a:endParaRPr>
                            </a:p>
                          </a:txBody>
                          <a:useSpRect/>
                        </a:txSp>
                      </a:sp>
                      <a:sp>
                        <a:nvSpPr>
                          <a:cNvPr id="12" name="Rectangle 17"/>
                          <a:cNvSpPr>
                            <a:spLocks noChangeArrowheads="1"/>
                          </a:cNvSpPr>
                        </a:nvSpPr>
                        <a:spPr bwMode="auto">
                          <a:xfrm>
                            <a:off x="4459" y="3408"/>
                            <a:ext cx="1104" cy="320"/>
                          </a:xfrm>
                          <a:prstGeom prst="rect">
                            <a:avLst/>
                          </a:prstGeom>
                          <a:solidFill>
                            <a:schemeClr val="accent1"/>
                          </a:solidFill>
                          <a:ln w="9525" algn="ctr">
                            <a:miter lim="800000"/>
                            <a:headEnd/>
                            <a:tailEnd/>
                          </a:ln>
                          <a:effectLst/>
                          <a:scene3d>
                            <a:camera prst="legacyObliqueBottomLeft"/>
                            <a:lightRig rig="legacyFlat3" dir="t"/>
                          </a:scene3d>
                          <a:sp3d extrusionH="430200" prstMaterial="legacyMatte">
                            <a:bevelT w="13500" h="13500" prst="angle"/>
                            <a:bevelB w="13500" h="13500" prst="angle"/>
                            <a:extrusionClr>
                              <a:schemeClr val="accent1"/>
                            </a:extrusionClr>
                          </a:sp3d>
                        </a:spPr>
                        <a:txSp>
                          <a:txBody>
                            <a:bodyPr wrap="none" anchor="ctr">
                              <a:flatTx/>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sz="2400" b="1">
                                  <a:solidFill>
                                    <a:schemeClr val="bg1"/>
                                  </a:solidFill>
                                  <a:latin typeface="Georgia" pitchFamily="18" charset="0"/>
                                </a:rPr>
                                <a:t>الفهرس</a:t>
                              </a:r>
                            </a:p>
                            <a:p>
                              <a:pPr algn="ctr"/>
                              <a:r>
                                <a:rPr lang="en-US" sz="2400" b="1">
                                  <a:solidFill>
                                    <a:schemeClr val="bg1"/>
                                  </a:solidFill>
                                  <a:latin typeface="Georgia" pitchFamily="18" charset="0"/>
                                </a:rPr>
                                <a:t>Directory</a:t>
                              </a:r>
                            </a:p>
                          </a:txBody>
                          <a:useSpRect/>
                        </a:txSp>
                      </a:sp>
                      <a:sp>
                        <a:nvSpPr>
                          <a:cNvPr id="13" name="Line 22"/>
                          <a:cNvSpPr>
                            <a:spLocks noChangeShapeType="1"/>
                          </a:cNvSpPr>
                        </a:nvSpPr>
                        <a:spPr bwMode="auto">
                          <a:xfrm flipH="1" flipV="1">
                            <a:off x="4080" y="3338"/>
                            <a:ext cx="240" cy="96"/>
                          </a:xfrm>
                          <a:prstGeom prst="line">
                            <a:avLst/>
                          </a:prstGeom>
                          <a:noFill/>
                          <a:ln w="28575">
                            <a:solidFill>
                              <a:schemeClr val="tx1"/>
                            </a:solidFill>
                            <a:round/>
                            <a:headEnd/>
                            <a:tailEnd type="triangle" w="med" len="me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400">
                                <a:solidFill>
                                  <a:schemeClr val="bg1"/>
                                </a:solidFill>
                              </a:endParaRPr>
                            </a:p>
                          </a:txBody>
                          <a:useSpRect/>
                        </a:txSp>
                      </a:sp>
                      <a:sp>
                        <a:nvSpPr>
                          <a:cNvPr id="14" name="Line 23"/>
                          <a:cNvSpPr>
                            <a:spLocks noChangeShapeType="1"/>
                          </a:cNvSpPr>
                        </a:nvSpPr>
                        <a:spPr bwMode="auto">
                          <a:xfrm flipH="1" flipV="1">
                            <a:off x="3360" y="3391"/>
                            <a:ext cx="240" cy="209"/>
                          </a:xfrm>
                          <a:prstGeom prst="line">
                            <a:avLst/>
                          </a:prstGeom>
                          <a:noFill/>
                          <a:ln w="28575">
                            <a:solidFill>
                              <a:schemeClr val="tx1"/>
                            </a:solidFill>
                            <a:round/>
                            <a:headEnd/>
                            <a:tailEnd type="triangle" w="med" len="me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400">
                                <a:solidFill>
                                  <a:schemeClr val="bg1"/>
                                </a:solidFill>
                              </a:endParaRPr>
                            </a:p>
                          </a:txBody>
                          <a:useSpRect/>
                        </a:txSp>
                      </a:sp>
                      <a:sp>
                        <a:nvSpPr>
                          <a:cNvPr id="15" name="Line 24"/>
                          <a:cNvSpPr>
                            <a:spLocks noChangeShapeType="1"/>
                          </a:cNvSpPr>
                        </a:nvSpPr>
                        <a:spPr bwMode="auto">
                          <a:xfrm flipV="1">
                            <a:off x="2544" y="3338"/>
                            <a:ext cx="298" cy="262"/>
                          </a:xfrm>
                          <a:prstGeom prst="line">
                            <a:avLst/>
                          </a:prstGeom>
                          <a:noFill/>
                          <a:ln w="28575">
                            <a:solidFill>
                              <a:schemeClr val="tx1"/>
                            </a:solidFill>
                            <a:round/>
                            <a:headEnd/>
                            <a:tailEnd type="triangle" w="med" len="me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400">
                                <a:solidFill>
                                  <a:schemeClr val="bg1"/>
                                </a:solidFill>
                              </a:endParaRPr>
                            </a:p>
                          </a:txBody>
                          <a:useSpRect/>
                        </a:txSp>
                      </a:sp>
                      <a:sp>
                        <a:nvSpPr>
                          <a:cNvPr id="16" name="Line 25"/>
                          <a:cNvSpPr>
                            <a:spLocks noChangeShapeType="1"/>
                          </a:cNvSpPr>
                        </a:nvSpPr>
                        <a:spPr bwMode="auto">
                          <a:xfrm flipV="1">
                            <a:off x="1200" y="3338"/>
                            <a:ext cx="1210" cy="262"/>
                          </a:xfrm>
                          <a:prstGeom prst="line">
                            <a:avLst/>
                          </a:prstGeom>
                          <a:noFill/>
                          <a:ln w="28575">
                            <a:solidFill>
                              <a:schemeClr val="tx1"/>
                            </a:solidFill>
                            <a:round/>
                            <a:headEnd/>
                            <a:tailEnd type="triangle" w="med" len="me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400">
                                <a:solidFill>
                                  <a:schemeClr val="bg1"/>
                                </a:solidFill>
                              </a:endParaRPr>
                            </a:p>
                          </a:txBody>
                          <a:useSpRect/>
                        </a:txSp>
                      </a:sp>
                      <a:sp>
                        <a:nvSpPr>
                          <a:cNvPr id="17" name="Line 26"/>
                          <a:cNvSpPr>
                            <a:spLocks noChangeShapeType="1"/>
                          </a:cNvSpPr>
                        </a:nvSpPr>
                        <a:spPr bwMode="auto">
                          <a:xfrm flipV="1">
                            <a:off x="1200" y="3360"/>
                            <a:ext cx="576" cy="240"/>
                          </a:xfrm>
                          <a:prstGeom prst="line">
                            <a:avLst/>
                          </a:prstGeom>
                          <a:noFill/>
                          <a:ln w="28575">
                            <a:solidFill>
                              <a:schemeClr val="tx1"/>
                            </a:solidFill>
                            <a:round/>
                            <a:headEnd/>
                            <a:tailEnd type="triangle" w="med" len="me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sz="2400">
                                <a:solidFill>
                                  <a:schemeClr val="bg1"/>
                                </a:solidFill>
                              </a:endParaRPr>
                            </a:p>
                          </a:txBody>
                          <a:useSpRect/>
                        </a:txSp>
                      </a:sp>
                    </a:grpSp>
                  </a:grpSp>
                </lc:lockedCanvas>
              </a:graphicData>
            </a:graphic>
          </wp:inline>
        </w:drawing>
      </w:r>
    </w:p>
    <w:p w:rsidR="001907DB" w:rsidRPr="005E7DEF" w:rsidRDefault="001907DB" w:rsidP="00425648">
      <w:pPr>
        <w:ind w:left="720"/>
        <w:rPr>
          <w:color w:val="0070C0"/>
          <w:sz w:val="24"/>
          <w:szCs w:val="24"/>
        </w:rPr>
      </w:pPr>
      <w:r w:rsidRPr="005E7DEF">
        <w:rPr>
          <w:color w:val="0070C0"/>
          <w:sz w:val="24"/>
          <w:szCs w:val="24"/>
          <w:rtl/>
        </w:rPr>
        <w:t xml:space="preserve">محركات البحث </w:t>
      </w:r>
      <w:r w:rsidRPr="005E7DEF">
        <w:rPr>
          <w:color w:val="0070C0"/>
          <w:sz w:val="24"/>
          <w:szCs w:val="24"/>
        </w:rPr>
        <w:t xml:space="preserve">search engine </w:t>
      </w:r>
      <w:r w:rsidRPr="005E7DEF">
        <w:rPr>
          <w:color w:val="0070C0"/>
          <w:sz w:val="24"/>
          <w:szCs w:val="24"/>
          <w:rtl/>
        </w:rPr>
        <w:t xml:space="preserve">: </w:t>
      </w:r>
    </w:p>
    <w:p w:rsidR="001907DB" w:rsidRPr="005E7DEF" w:rsidRDefault="001907DB" w:rsidP="00F2638B">
      <w:pPr>
        <w:numPr>
          <w:ilvl w:val="1"/>
          <w:numId w:val="134"/>
        </w:numPr>
        <w:rPr>
          <w:sz w:val="24"/>
          <w:szCs w:val="24"/>
          <w:rtl/>
        </w:rPr>
      </w:pPr>
      <w:r w:rsidRPr="005E7DEF">
        <w:rPr>
          <w:sz w:val="24"/>
          <w:szCs w:val="24"/>
          <w:rtl/>
        </w:rPr>
        <w:t xml:space="preserve">هو برنامج يتيح للمستخدمين البحث </w:t>
      </w:r>
      <w:r w:rsidRPr="005E7DEF">
        <w:rPr>
          <w:sz w:val="24"/>
          <w:szCs w:val="24"/>
          <w:rtl/>
          <w:lang w:bidi="ar-EG"/>
        </w:rPr>
        <w:t xml:space="preserve">باستخدام </w:t>
      </w:r>
      <w:r w:rsidRPr="005E7DEF">
        <w:rPr>
          <w:sz w:val="24"/>
          <w:szCs w:val="24"/>
          <w:rtl/>
        </w:rPr>
        <w:t xml:space="preserve">كلمات محددة ضمن مصادر الإنترنت المختلفة (مواقع الويب ومواقع </w:t>
      </w:r>
      <w:r w:rsidRPr="005E7DEF">
        <w:rPr>
          <w:sz w:val="24"/>
          <w:szCs w:val="24"/>
        </w:rPr>
        <w:t>FTP</w:t>
      </w:r>
      <w:r w:rsidRPr="005E7DEF">
        <w:rPr>
          <w:sz w:val="24"/>
          <w:szCs w:val="24"/>
          <w:rtl/>
        </w:rPr>
        <w:t xml:space="preserve"> و </w:t>
      </w:r>
      <w:r w:rsidRPr="005E7DEF">
        <w:rPr>
          <w:sz w:val="24"/>
          <w:szCs w:val="24"/>
        </w:rPr>
        <w:t>Telnet</w:t>
      </w:r>
      <w:r w:rsidRPr="005E7DEF">
        <w:rPr>
          <w:sz w:val="24"/>
          <w:szCs w:val="24"/>
          <w:rtl/>
        </w:rPr>
        <w:t>)، ويتألف محرك البحث من ثلاثة أجزاء رئيسة هي:</w:t>
      </w:r>
    </w:p>
    <w:p w:rsidR="001907DB" w:rsidRPr="005E7DEF" w:rsidRDefault="001907DB" w:rsidP="00F2638B">
      <w:pPr>
        <w:numPr>
          <w:ilvl w:val="1"/>
          <w:numId w:val="134"/>
        </w:numPr>
        <w:rPr>
          <w:rFonts w:hint="cs"/>
          <w:sz w:val="24"/>
          <w:szCs w:val="24"/>
        </w:rPr>
      </w:pPr>
      <w:r w:rsidRPr="005E7DEF">
        <w:rPr>
          <w:color w:val="00B050"/>
          <w:sz w:val="24"/>
          <w:szCs w:val="24"/>
          <w:u w:val="single"/>
          <w:rtl/>
        </w:rPr>
        <w:t xml:space="preserve">برنامج العنكبوت </w:t>
      </w:r>
      <w:r w:rsidRPr="005E7DEF">
        <w:rPr>
          <w:color w:val="00B050"/>
          <w:sz w:val="24"/>
          <w:szCs w:val="24"/>
          <w:u w:val="single"/>
        </w:rPr>
        <w:t xml:space="preserve"> web spider</w:t>
      </w:r>
      <w:r w:rsidRPr="005E7DEF">
        <w:rPr>
          <w:color w:val="00B050"/>
          <w:sz w:val="24"/>
          <w:szCs w:val="24"/>
          <w:u w:val="single"/>
          <w:rtl/>
        </w:rPr>
        <w:t>:</w:t>
      </w:r>
      <w:r w:rsidRPr="005E7DEF">
        <w:rPr>
          <w:sz w:val="24"/>
          <w:szCs w:val="24"/>
          <w:rtl/>
        </w:rPr>
        <w:t xml:space="preserve"> تستخدم محركات البحث برنامج العنكبوت لإيجاد صفحات جديدة على الويب لأخذها بالاعتبار، ويسمى أيضاً بالزاحف </w:t>
      </w:r>
      <w:r w:rsidRPr="005E7DEF">
        <w:rPr>
          <w:sz w:val="24"/>
          <w:szCs w:val="24"/>
        </w:rPr>
        <w:t>web crawler</w:t>
      </w:r>
      <w:r w:rsidRPr="005E7DEF">
        <w:rPr>
          <w:sz w:val="24"/>
          <w:szCs w:val="24"/>
          <w:rtl/>
        </w:rPr>
        <w:t xml:space="preserve"> لأنه يُبحر في الإنترنت بهدوء لزيارة صفحات الويب والإطلاع على محتوياتها، ويأخذ هذا البرنامج مؤشرات المواقع من عنوان الصفحة </w:t>
      </w:r>
      <w:r w:rsidRPr="005E7DEF">
        <w:rPr>
          <w:sz w:val="24"/>
          <w:szCs w:val="24"/>
        </w:rPr>
        <w:t>title</w:t>
      </w:r>
      <w:r w:rsidRPr="005E7DEF">
        <w:rPr>
          <w:sz w:val="24"/>
          <w:szCs w:val="24"/>
          <w:rtl/>
        </w:rPr>
        <w:t xml:space="preserve">، والكلمات المفتاحية </w:t>
      </w:r>
      <w:r w:rsidRPr="005E7DEF">
        <w:rPr>
          <w:sz w:val="24"/>
          <w:szCs w:val="24"/>
        </w:rPr>
        <w:t>keywords</w:t>
      </w:r>
      <w:r w:rsidRPr="005E7DEF">
        <w:rPr>
          <w:sz w:val="24"/>
          <w:szCs w:val="24"/>
          <w:rtl/>
        </w:rPr>
        <w:t xml:space="preserve"> التي تحويها، ومحتويات محددات الميتا (</w:t>
      </w:r>
      <w:r w:rsidRPr="005E7DEF">
        <w:rPr>
          <w:sz w:val="24"/>
          <w:szCs w:val="24"/>
        </w:rPr>
        <w:t>Meta tags</w:t>
      </w:r>
      <w:r w:rsidRPr="005E7DEF">
        <w:rPr>
          <w:sz w:val="24"/>
          <w:szCs w:val="24"/>
          <w:rtl/>
        </w:rPr>
        <w:t>) فيها. ويتعقب البرنامج الروابط (</w:t>
      </w:r>
      <w:r w:rsidRPr="005E7DEF">
        <w:rPr>
          <w:sz w:val="24"/>
          <w:szCs w:val="24"/>
        </w:rPr>
        <w:t>links</w:t>
      </w:r>
      <w:r w:rsidRPr="005E7DEF">
        <w:rPr>
          <w:sz w:val="24"/>
          <w:szCs w:val="24"/>
          <w:rtl/>
        </w:rPr>
        <w:t>) في الصفحات لزيارة صفحات أخرى. تتم هذه الزيارات لوضع النصوص المنتقاة</w:t>
      </w:r>
      <w:r w:rsidRPr="005E7DEF">
        <w:rPr>
          <w:sz w:val="24"/>
          <w:szCs w:val="24"/>
        </w:rPr>
        <w:t xml:space="preserve"> </w:t>
      </w:r>
    </w:p>
    <w:p w:rsidR="001907DB" w:rsidRPr="005E7DEF" w:rsidRDefault="001907DB" w:rsidP="00F2638B">
      <w:pPr>
        <w:numPr>
          <w:ilvl w:val="1"/>
          <w:numId w:val="134"/>
        </w:numPr>
        <w:rPr>
          <w:sz w:val="24"/>
          <w:szCs w:val="24"/>
        </w:rPr>
      </w:pPr>
      <w:r w:rsidRPr="005E7DEF">
        <w:rPr>
          <w:sz w:val="24"/>
          <w:szCs w:val="24"/>
          <w:rtl/>
        </w:rPr>
        <w:t xml:space="preserve">نظام الفهارس لمحرك البحث، ينظم محرك البحث زيارات دورية للمواقع الموجودة في الفهرس للتأكد من التعديلات التي </w:t>
      </w:r>
      <w:r w:rsidRPr="005E7DEF">
        <w:rPr>
          <w:sz w:val="24"/>
          <w:szCs w:val="24"/>
          <w:rtl/>
          <w:lang w:bidi="ar-EG"/>
        </w:rPr>
        <w:t xml:space="preserve">تحدث علي </w:t>
      </w:r>
      <w:r w:rsidRPr="005E7DEF">
        <w:rPr>
          <w:sz w:val="24"/>
          <w:szCs w:val="24"/>
          <w:rtl/>
        </w:rPr>
        <w:t>المواقع المفهرسة.</w:t>
      </w:r>
    </w:p>
    <w:p w:rsidR="001907DB" w:rsidRPr="005E7DEF" w:rsidRDefault="001907DB" w:rsidP="00F2638B">
      <w:pPr>
        <w:numPr>
          <w:ilvl w:val="1"/>
          <w:numId w:val="134"/>
        </w:numPr>
        <w:rPr>
          <w:sz w:val="24"/>
          <w:szCs w:val="24"/>
          <w:rtl/>
        </w:rPr>
      </w:pPr>
      <w:r w:rsidRPr="005E7DEF">
        <w:rPr>
          <w:color w:val="00B050"/>
          <w:sz w:val="24"/>
          <w:szCs w:val="24"/>
          <w:u w:val="single"/>
          <w:rtl/>
        </w:rPr>
        <w:t xml:space="preserve">برنامج المُفهرس </w:t>
      </w:r>
      <w:r w:rsidRPr="005E7DEF">
        <w:rPr>
          <w:color w:val="00B050"/>
          <w:sz w:val="24"/>
          <w:szCs w:val="24"/>
          <w:u w:val="single"/>
        </w:rPr>
        <w:t>indexer</w:t>
      </w:r>
      <w:r w:rsidRPr="005E7DEF">
        <w:rPr>
          <w:color w:val="00B050"/>
          <w:sz w:val="24"/>
          <w:szCs w:val="24"/>
          <w:u w:val="single"/>
          <w:rtl/>
        </w:rPr>
        <w:t>:</w:t>
      </w:r>
      <w:r w:rsidRPr="005E7DEF">
        <w:rPr>
          <w:sz w:val="24"/>
          <w:szCs w:val="24"/>
          <w:rtl/>
        </w:rPr>
        <w:t xml:space="preserve"> يمثل الكتالوج </w:t>
      </w:r>
      <w:r w:rsidRPr="005E7DEF">
        <w:rPr>
          <w:sz w:val="24"/>
          <w:szCs w:val="24"/>
        </w:rPr>
        <w:t>catalogue</w:t>
      </w:r>
      <w:r w:rsidRPr="005E7DEF">
        <w:rPr>
          <w:sz w:val="24"/>
          <w:szCs w:val="24"/>
          <w:rtl/>
        </w:rPr>
        <w:t xml:space="preserve"> أحيانا، يجمع ويخزن البيانات في قاعدة بيانات ضخمة توصف صفحات الويب وتصنفها، وتعتمد في هذا التوصيف على المعلومات التي حصلت عليها من برنامج العنكبوت </w:t>
      </w:r>
      <w:r w:rsidRPr="005E7DEF">
        <w:rPr>
          <w:sz w:val="24"/>
          <w:szCs w:val="24"/>
        </w:rPr>
        <w:t>web spider</w:t>
      </w:r>
      <w:r w:rsidRPr="005E7DEF">
        <w:rPr>
          <w:sz w:val="24"/>
          <w:szCs w:val="24"/>
          <w:rtl/>
        </w:rPr>
        <w:t xml:space="preserve">. كما تعتمد على بعض المعايير مثل الكلمات الأكثر تكراراً من غيرها، وتختلف محركات البحث عن بعضها في هذه المعايير، إضافة إلى اختلافها في خوارزميات التصنيف </w:t>
      </w:r>
      <w:r w:rsidRPr="005E7DEF">
        <w:rPr>
          <w:sz w:val="24"/>
          <w:szCs w:val="24"/>
        </w:rPr>
        <w:t>ranking algorithms</w:t>
      </w:r>
      <w:r w:rsidRPr="005E7DEF">
        <w:rPr>
          <w:sz w:val="24"/>
          <w:szCs w:val="24"/>
          <w:rtl/>
        </w:rPr>
        <w:t>.</w:t>
      </w:r>
    </w:p>
    <w:p w:rsidR="00081F19" w:rsidRDefault="001907DB" w:rsidP="00F2638B">
      <w:pPr>
        <w:numPr>
          <w:ilvl w:val="1"/>
          <w:numId w:val="134"/>
        </w:numPr>
        <w:rPr>
          <w:rFonts w:hint="cs"/>
          <w:sz w:val="24"/>
          <w:szCs w:val="24"/>
        </w:rPr>
      </w:pPr>
      <w:r w:rsidRPr="00425648">
        <w:rPr>
          <w:color w:val="00B050"/>
          <w:sz w:val="24"/>
          <w:szCs w:val="24"/>
          <w:u w:val="single"/>
          <w:rtl/>
        </w:rPr>
        <w:t>برنامج محرك البحث:</w:t>
      </w:r>
      <w:r w:rsidRPr="00425648">
        <w:rPr>
          <w:sz w:val="24"/>
          <w:szCs w:val="24"/>
          <w:u w:val="single"/>
          <w:rtl/>
        </w:rPr>
        <w:t xml:space="preserve"> </w:t>
      </w:r>
      <w:r w:rsidRPr="00425648">
        <w:rPr>
          <w:sz w:val="24"/>
          <w:szCs w:val="24"/>
          <w:rtl/>
        </w:rPr>
        <w:t>يبدأ دور برنامج محرك البحث عند كتابة كلمة مفتاحية (</w:t>
      </w:r>
      <w:r w:rsidRPr="00425648">
        <w:rPr>
          <w:sz w:val="24"/>
          <w:szCs w:val="24"/>
        </w:rPr>
        <w:t>keyword</w:t>
      </w:r>
      <w:r w:rsidRPr="00425648">
        <w:rPr>
          <w:sz w:val="24"/>
          <w:szCs w:val="24"/>
          <w:rtl/>
        </w:rPr>
        <w:t>) في مربع البحث (</w:t>
      </w:r>
      <w:r w:rsidRPr="00425648">
        <w:rPr>
          <w:sz w:val="24"/>
          <w:szCs w:val="24"/>
        </w:rPr>
        <w:t>search box</w:t>
      </w:r>
      <w:r w:rsidRPr="00425648">
        <w:rPr>
          <w:sz w:val="24"/>
          <w:szCs w:val="24"/>
          <w:rtl/>
        </w:rPr>
        <w:t xml:space="preserve">)؛ إذ يأخذ هذا البرنامج الكلمة المفتاحية ويبحث عن صفحات الويب التي تحقق الاستعلام الذي كونه برنامج </w:t>
      </w:r>
    </w:p>
    <w:p w:rsidR="00081F19" w:rsidRDefault="00081F19" w:rsidP="00081F19">
      <w:pPr>
        <w:ind w:left="1440"/>
        <w:rPr>
          <w:rFonts w:hint="cs"/>
          <w:sz w:val="24"/>
          <w:szCs w:val="24"/>
        </w:rPr>
      </w:pPr>
    </w:p>
    <w:p w:rsidR="001907DB" w:rsidRPr="00425648" w:rsidRDefault="001907DB" w:rsidP="00081F19">
      <w:pPr>
        <w:ind w:left="1440"/>
        <w:rPr>
          <w:sz w:val="24"/>
          <w:szCs w:val="24"/>
        </w:rPr>
      </w:pPr>
      <w:r w:rsidRPr="00425648">
        <w:rPr>
          <w:sz w:val="24"/>
          <w:szCs w:val="24"/>
          <w:rtl/>
        </w:rPr>
        <w:t xml:space="preserve">المُفهرس في قاعدة بيانات الفهرس، ثم تعرض نتيجة البحث المتمثلة بصفحات الويب التي طلبها المستخدم في نافذة متصفح الويب. مثل </w:t>
      </w:r>
      <w:r w:rsidRPr="00425648">
        <w:rPr>
          <w:sz w:val="24"/>
          <w:szCs w:val="24"/>
        </w:rPr>
        <w:t>Google</w:t>
      </w:r>
      <w:r w:rsidRPr="00425648">
        <w:rPr>
          <w:sz w:val="24"/>
          <w:szCs w:val="24"/>
          <w:rtl/>
          <w:lang w:bidi="ar-SY"/>
        </w:rPr>
        <w:t xml:space="preserve"> </w:t>
      </w:r>
      <w:r w:rsidRPr="00425648">
        <w:rPr>
          <w:sz w:val="24"/>
          <w:szCs w:val="24"/>
        </w:rPr>
        <w:t xml:space="preserve">AltaVista </w:t>
      </w:r>
      <w:r w:rsidRPr="00425648">
        <w:rPr>
          <w:sz w:val="24"/>
          <w:szCs w:val="24"/>
          <w:rtl/>
        </w:rPr>
        <w:t xml:space="preserve">، </w:t>
      </w:r>
      <w:r w:rsidRPr="00425648">
        <w:rPr>
          <w:sz w:val="24"/>
          <w:szCs w:val="24"/>
        </w:rPr>
        <w:t>Lycos</w:t>
      </w:r>
      <w:r w:rsidRPr="00425648">
        <w:rPr>
          <w:sz w:val="24"/>
          <w:szCs w:val="24"/>
          <w:rtl/>
        </w:rPr>
        <w:t>. تختلف محركات البحث فيما بينها بأسلوب عملها، فمثلاً: تحتفظ قاعدة بيانات ألتافيستا بكل تفاصيل صفحة الويب بينما تحتفظ محركات أخرى بالعناوين الرئيسة للصفحات فقط، مما يؤدي إلى اختلاف بدقة النتائج.</w:t>
      </w:r>
      <w:r w:rsidRPr="00425648">
        <w:rPr>
          <w:sz w:val="24"/>
          <w:szCs w:val="24"/>
        </w:rPr>
        <w:t xml:space="preserve"> </w:t>
      </w:r>
    </w:p>
    <w:p w:rsidR="00425648" w:rsidRDefault="001907DB" w:rsidP="00425648">
      <w:pPr>
        <w:ind w:left="981"/>
        <w:rPr>
          <w:rFonts w:hint="cs"/>
          <w:b/>
          <w:bCs/>
          <w:sz w:val="24"/>
          <w:szCs w:val="24"/>
          <w:rtl/>
        </w:rPr>
      </w:pPr>
      <w:r w:rsidRPr="00425648">
        <w:rPr>
          <w:color w:val="0070C0"/>
          <w:sz w:val="24"/>
          <w:szCs w:val="24"/>
          <w:rtl/>
        </w:rPr>
        <w:t xml:space="preserve">المدخل </w:t>
      </w:r>
      <w:r w:rsidRPr="00425648">
        <w:rPr>
          <w:color w:val="0070C0"/>
          <w:sz w:val="24"/>
          <w:szCs w:val="24"/>
        </w:rPr>
        <w:t>Portal</w:t>
      </w:r>
      <w:r w:rsidRPr="00425648">
        <w:rPr>
          <w:color w:val="0070C0"/>
          <w:sz w:val="24"/>
          <w:szCs w:val="24"/>
          <w:rtl/>
        </w:rPr>
        <w:t>:</w:t>
      </w:r>
      <w:r w:rsidRPr="00425648">
        <w:rPr>
          <w:b/>
          <w:bCs/>
          <w:sz w:val="24"/>
          <w:szCs w:val="24"/>
          <w:rtl/>
        </w:rPr>
        <w:t xml:space="preserve"> </w:t>
      </w:r>
    </w:p>
    <w:p w:rsidR="001907DB" w:rsidRPr="00425648" w:rsidRDefault="001907DB" w:rsidP="00425648">
      <w:pPr>
        <w:ind w:left="981"/>
        <w:rPr>
          <w:sz w:val="24"/>
          <w:szCs w:val="24"/>
        </w:rPr>
      </w:pPr>
      <w:r w:rsidRPr="00425648">
        <w:rPr>
          <w:sz w:val="24"/>
          <w:szCs w:val="24"/>
          <w:rtl/>
        </w:rPr>
        <w:t xml:space="preserve">هو معروف بصفحة الروابط ويضم موقع لمحرك البحث على الانترنت ويمثل نقطة دخول الأولى إلى </w:t>
      </w:r>
      <w:r w:rsidR="00425648" w:rsidRPr="00425648">
        <w:rPr>
          <w:rFonts w:hint="cs"/>
          <w:sz w:val="24"/>
          <w:szCs w:val="24"/>
          <w:rtl/>
        </w:rPr>
        <w:t xml:space="preserve">   </w:t>
      </w:r>
      <w:r w:rsidRPr="00425648">
        <w:rPr>
          <w:sz w:val="24"/>
          <w:szCs w:val="24"/>
          <w:rtl/>
        </w:rPr>
        <w:t>الانترنت، ويقدم المدخل خدمات البريد الإلكتروني الاخبار ألعاب</w:t>
      </w:r>
      <w:r w:rsidRPr="00425648">
        <w:rPr>
          <w:sz w:val="24"/>
          <w:szCs w:val="24"/>
          <w:rtl/>
          <w:lang w:bidi="ar-EG"/>
        </w:rPr>
        <w:t xml:space="preserve"> </w:t>
      </w:r>
      <w:r w:rsidRPr="00425648">
        <w:rPr>
          <w:sz w:val="24"/>
          <w:szCs w:val="24"/>
          <w:rtl/>
        </w:rPr>
        <w:t xml:space="preserve">وتسلية والمنتديات. </w:t>
      </w:r>
      <w:r w:rsidRPr="00425648">
        <w:rPr>
          <w:sz w:val="24"/>
          <w:szCs w:val="24"/>
        </w:rPr>
        <w:t>Yahoo</w:t>
      </w:r>
      <w:r w:rsidRPr="00425648">
        <w:rPr>
          <w:sz w:val="24"/>
          <w:szCs w:val="24"/>
          <w:rtl/>
        </w:rPr>
        <w:t xml:space="preserve">، </w:t>
      </w:r>
      <w:r w:rsidRPr="00425648">
        <w:rPr>
          <w:sz w:val="24"/>
          <w:szCs w:val="24"/>
        </w:rPr>
        <w:t>iGoogle</w:t>
      </w:r>
      <w:r w:rsidRPr="00425648">
        <w:rPr>
          <w:sz w:val="24"/>
          <w:szCs w:val="24"/>
          <w:rtl/>
        </w:rPr>
        <w:t>.</w:t>
      </w:r>
    </w:p>
    <w:p w:rsidR="001907DB" w:rsidRPr="00425648" w:rsidRDefault="001907DB" w:rsidP="00F2638B">
      <w:pPr>
        <w:numPr>
          <w:ilvl w:val="1"/>
          <w:numId w:val="134"/>
        </w:numPr>
        <w:rPr>
          <w:sz w:val="24"/>
          <w:szCs w:val="24"/>
          <w:rtl/>
        </w:rPr>
      </w:pPr>
      <w:r w:rsidRPr="00425648">
        <w:rPr>
          <w:color w:val="00B050"/>
          <w:sz w:val="24"/>
          <w:szCs w:val="24"/>
          <w:rtl/>
        </w:rPr>
        <w:t xml:space="preserve">تكنولوجيا الدفع </w:t>
      </w:r>
      <w:r w:rsidRPr="00425648">
        <w:rPr>
          <w:color w:val="00B050"/>
          <w:sz w:val="24"/>
          <w:szCs w:val="24"/>
        </w:rPr>
        <w:t>Push Technology or server push</w:t>
      </w:r>
      <w:r w:rsidRPr="00425648">
        <w:rPr>
          <w:color w:val="00B050"/>
          <w:sz w:val="24"/>
          <w:szCs w:val="24"/>
          <w:rtl/>
        </w:rPr>
        <w:t xml:space="preserve">: </w:t>
      </w:r>
      <w:r w:rsidRPr="00425648">
        <w:rPr>
          <w:sz w:val="24"/>
          <w:szCs w:val="24"/>
          <w:rtl/>
        </w:rPr>
        <w:t>هي نوع من الاتصالات المعتمدة على الانترنت حيث</w:t>
      </w:r>
      <w:r w:rsidRPr="00425648">
        <w:rPr>
          <w:sz w:val="24"/>
          <w:szCs w:val="24"/>
          <w:rtl/>
          <w:lang w:bidi="ar-EG"/>
        </w:rPr>
        <w:t xml:space="preserve"> يوفر</w:t>
      </w:r>
      <w:r w:rsidRPr="00425648">
        <w:rPr>
          <w:sz w:val="24"/>
          <w:szCs w:val="24"/>
          <w:rtl/>
        </w:rPr>
        <w:t xml:space="preserve"> وسيلة للحصول على المعلومات من الانترنت وتحميلها على جهاز الكمبيوتر اعتمادا على بيانات محددة سابقا من قبل المستخدم توضح اهتماماته. وهو نموذج يسمى </w:t>
      </w:r>
      <w:r w:rsidRPr="00425648">
        <w:rPr>
          <w:sz w:val="24"/>
          <w:szCs w:val="24"/>
        </w:rPr>
        <w:t>publish/subscribe</w:t>
      </w:r>
      <w:r w:rsidRPr="00425648">
        <w:rPr>
          <w:sz w:val="24"/>
          <w:szCs w:val="24"/>
          <w:rtl/>
        </w:rPr>
        <w:t>.</w:t>
      </w:r>
      <w:r w:rsidRPr="00425648">
        <w:rPr>
          <w:sz w:val="24"/>
          <w:szCs w:val="24"/>
        </w:rPr>
        <w:t xml:space="preserve"> </w:t>
      </w:r>
    </w:p>
    <w:p w:rsidR="001907DB" w:rsidRPr="00425648" w:rsidRDefault="001907DB" w:rsidP="00F2638B">
      <w:pPr>
        <w:numPr>
          <w:ilvl w:val="1"/>
          <w:numId w:val="134"/>
        </w:numPr>
        <w:rPr>
          <w:sz w:val="24"/>
          <w:szCs w:val="24"/>
          <w:rtl/>
        </w:rPr>
      </w:pPr>
      <w:r w:rsidRPr="00425648">
        <w:rPr>
          <w:color w:val="00B050"/>
          <w:sz w:val="24"/>
          <w:szCs w:val="24"/>
          <w:rtl/>
        </w:rPr>
        <w:t xml:space="preserve">تعدد الإرسال </w:t>
      </w:r>
      <w:r w:rsidRPr="00425648">
        <w:rPr>
          <w:color w:val="00B050"/>
          <w:sz w:val="24"/>
          <w:szCs w:val="24"/>
        </w:rPr>
        <w:t>Multicasting</w:t>
      </w:r>
      <w:r w:rsidRPr="00425648">
        <w:rPr>
          <w:color w:val="00B050"/>
          <w:sz w:val="24"/>
          <w:szCs w:val="24"/>
          <w:rtl/>
        </w:rPr>
        <w:t xml:space="preserve">: </w:t>
      </w:r>
      <w:r w:rsidRPr="00425648">
        <w:rPr>
          <w:sz w:val="24"/>
          <w:szCs w:val="24"/>
          <w:rtl/>
        </w:rPr>
        <w:t xml:space="preserve">استخدام تكنولوجيا الدفع لإرسال المعلومات إلى مجموعة معينة من الأشخاص. </w:t>
      </w:r>
    </w:p>
    <w:p w:rsidR="005E7DEF" w:rsidRPr="005E7DEF" w:rsidRDefault="005E7DEF" w:rsidP="00425648">
      <w:pPr>
        <w:rPr>
          <w:sz w:val="24"/>
          <w:szCs w:val="24"/>
          <w:rtl/>
        </w:rPr>
      </w:pPr>
    </w:p>
    <w:p w:rsidR="005E7DEF" w:rsidRDefault="005E7DEF" w:rsidP="005E7DEF">
      <w:pPr>
        <w:ind w:left="-11"/>
        <w:rPr>
          <w:rFonts w:hint="cs"/>
          <w:sz w:val="24"/>
          <w:szCs w:val="24"/>
          <w:rtl/>
        </w:rPr>
      </w:pPr>
    </w:p>
    <w:p w:rsidR="005E7DEF" w:rsidRPr="005E7DEF" w:rsidRDefault="005E7DEF" w:rsidP="005E7DEF">
      <w:pPr>
        <w:ind w:left="-11"/>
        <w:jc w:val="center"/>
        <w:rPr>
          <w:sz w:val="24"/>
          <w:szCs w:val="24"/>
          <w:rtl/>
        </w:rPr>
      </w:pPr>
    </w:p>
    <w:p w:rsidR="00CC0A42" w:rsidRPr="00CC0A42" w:rsidRDefault="00CC0A42" w:rsidP="00CC0A42">
      <w:pPr>
        <w:rPr>
          <w:color w:val="FF0000"/>
          <w:sz w:val="24"/>
          <w:szCs w:val="24"/>
          <w:u w:val="single"/>
          <w:rtl/>
        </w:rPr>
      </w:pPr>
    </w:p>
    <w:p w:rsidR="00CC0A42" w:rsidRPr="00CC0A42" w:rsidRDefault="00CC0A42" w:rsidP="00CC0A42">
      <w:pPr>
        <w:ind w:left="-11"/>
        <w:rPr>
          <w:sz w:val="24"/>
          <w:szCs w:val="24"/>
          <w:rtl/>
        </w:rPr>
      </w:pPr>
    </w:p>
    <w:p w:rsidR="00CC0A42" w:rsidRPr="00CC0A42" w:rsidRDefault="00CC0A42" w:rsidP="00CC0A42">
      <w:pPr>
        <w:ind w:left="720"/>
        <w:rPr>
          <w:color w:val="FF0000"/>
          <w:sz w:val="24"/>
          <w:szCs w:val="24"/>
          <w:u w:val="single"/>
          <w:rtl/>
        </w:rPr>
      </w:pPr>
    </w:p>
    <w:p w:rsidR="00CC0A42" w:rsidRPr="00C44AAC" w:rsidRDefault="00CC0A42" w:rsidP="00CC0A42">
      <w:pPr>
        <w:ind w:left="360"/>
        <w:rPr>
          <w:sz w:val="24"/>
          <w:szCs w:val="24"/>
          <w:rtl/>
        </w:rPr>
      </w:pPr>
    </w:p>
    <w:p w:rsidR="00C44AAC" w:rsidRPr="00C44AAC" w:rsidRDefault="00C44AAC" w:rsidP="00C44AAC">
      <w:pPr>
        <w:ind w:left="360"/>
        <w:rPr>
          <w:sz w:val="24"/>
          <w:szCs w:val="24"/>
          <w:rtl/>
        </w:rPr>
      </w:pPr>
    </w:p>
    <w:p w:rsidR="00C44AAC" w:rsidRPr="00C44AAC" w:rsidRDefault="00C44AAC" w:rsidP="00C44AAC">
      <w:pPr>
        <w:rPr>
          <w:sz w:val="24"/>
          <w:szCs w:val="24"/>
          <w:rtl/>
        </w:rPr>
      </w:pPr>
    </w:p>
    <w:p w:rsidR="00C44AAC" w:rsidRPr="00C44AAC" w:rsidRDefault="00C44AAC" w:rsidP="00C44AAC">
      <w:pPr>
        <w:rPr>
          <w:color w:val="FF0000"/>
          <w:sz w:val="24"/>
          <w:szCs w:val="24"/>
          <w:u w:val="single"/>
          <w:rtl/>
        </w:rPr>
      </w:pPr>
    </w:p>
    <w:p w:rsidR="00C44AAC" w:rsidRPr="00C44AAC" w:rsidRDefault="00C44AAC" w:rsidP="00C44AAC">
      <w:pPr>
        <w:rPr>
          <w:color w:val="FF0000"/>
          <w:sz w:val="24"/>
          <w:szCs w:val="24"/>
          <w:u w:val="single"/>
          <w:rtl/>
        </w:rPr>
      </w:pPr>
    </w:p>
    <w:p w:rsidR="00C44AAC" w:rsidRPr="00C44AAC" w:rsidRDefault="00C44AAC" w:rsidP="00C44AAC">
      <w:pPr>
        <w:rPr>
          <w:sz w:val="24"/>
          <w:szCs w:val="24"/>
          <w:rtl/>
        </w:rPr>
      </w:pPr>
    </w:p>
    <w:p w:rsidR="00C44AAC" w:rsidRPr="00C9018E" w:rsidRDefault="00C44AAC" w:rsidP="00C44AAC">
      <w:pPr>
        <w:jc w:val="center"/>
        <w:rPr>
          <w:sz w:val="28"/>
          <w:szCs w:val="28"/>
          <w:rtl/>
        </w:rPr>
      </w:pPr>
    </w:p>
    <w:p w:rsidR="00DC32C7" w:rsidRPr="00DC32C7" w:rsidRDefault="00DC32C7" w:rsidP="00DC32C7">
      <w:pPr>
        <w:rPr>
          <w:sz w:val="28"/>
          <w:szCs w:val="28"/>
          <w:rtl/>
        </w:rPr>
      </w:pPr>
    </w:p>
    <w:p w:rsidR="00DC32C7" w:rsidRDefault="00DC32C7" w:rsidP="00DC32C7">
      <w:pPr>
        <w:rPr>
          <w:rFonts w:hint="cs"/>
          <w:b/>
          <w:bCs/>
          <w:color w:val="C00000"/>
          <w:sz w:val="28"/>
          <w:szCs w:val="28"/>
          <w:u w:val="single"/>
          <w:rtl/>
        </w:rPr>
      </w:pPr>
    </w:p>
    <w:p w:rsidR="00E63C71" w:rsidRDefault="00E63C71" w:rsidP="00DC32C7">
      <w:pPr>
        <w:rPr>
          <w:rFonts w:hint="cs"/>
          <w:b/>
          <w:bCs/>
          <w:color w:val="C00000"/>
          <w:sz w:val="28"/>
          <w:szCs w:val="28"/>
          <w:u w:val="single"/>
          <w:rtl/>
        </w:rPr>
      </w:pPr>
    </w:p>
    <w:p w:rsidR="00E63C71" w:rsidRDefault="00E63C71" w:rsidP="00DC32C7">
      <w:pPr>
        <w:rPr>
          <w:rFonts w:hint="cs"/>
          <w:b/>
          <w:bCs/>
          <w:color w:val="C00000"/>
          <w:sz w:val="28"/>
          <w:szCs w:val="28"/>
          <w:u w:val="single"/>
          <w:rtl/>
        </w:rPr>
      </w:pPr>
    </w:p>
    <w:p w:rsidR="00E63C71" w:rsidRDefault="00E63C71" w:rsidP="00DC32C7">
      <w:pPr>
        <w:rPr>
          <w:rFonts w:hint="cs"/>
          <w:b/>
          <w:bCs/>
          <w:color w:val="C00000"/>
          <w:sz w:val="28"/>
          <w:szCs w:val="28"/>
          <w:u w:val="single"/>
          <w:rtl/>
        </w:rPr>
      </w:pPr>
    </w:p>
    <w:p w:rsidR="00E63C71" w:rsidRDefault="00E63C71" w:rsidP="00DC32C7">
      <w:pPr>
        <w:rPr>
          <w:rFonts w:hint="cs"/>
          <w:b/>
          <w:bCs/>
          <w:color w:val="C00000"/>
          <w:sz w:val="28"/>
          <w:szCs w:val="28"/>
          <w:u w:val="single"/>
          <w:rtl/>
        </w:rPr>
      </w:pPr>
    </w:p>
    <w:p w:rsidR="00CC1C70" w:rsidRPr="00CC1C70" w:rsidRDefault="00CC1C70" w:rsidP="00CC1C70">
      <w:pPr>
        <w:jc w:val="center"/>
        <w:rPr>
          <w:b/>
          <w:bCs/>
          <w:color w:val="C00000"/>
          <w:sz w:val="24"/>
          <w:szCs w:val="24"/>
          <w:u w:val="single"/>
        </w:rPr>
      </w:pPr>
      <w:r w:rsidRPr="00CC1C70">
        <w:rPr>
          <w:b/>
          <w:bCs/>
          <w:color w:val="C00000"/>
          <w:sz w:val="24"/>
          <w:szCs w:val="24"/>
          <w:u w:val="single"/>
          <w:rtl/>
          <w:lang w:bidi="ar-EG"/>
        </w:rPr>
        <w:lastRenderedPageBreak/>
        <w:t>المحاضرة الرابعة عشر</w:t>
      </w:r>
    </w:p>
    <w:p w:rsidR="00CC1C70" w:rsidRDefault="00CC1C70" w:rsidP="00CC1C70">
      <w:pPr>
        <w:jc w:val="center"/>
        <w:rPr>
          <w:rFonts w:hint="cs"/>
          <w:b/>
          <w:bCs/>
          <w:color w:val="C00000"/>
          <w:sz w:val="24"/>
          <w:szCs w:val="24"/>
          <w:u w:val="single"/>
          <w:rtl/>
        </w:rPr>
      </w:pPr>
      <w:r w:rsidRPr="00CC1C70">
        <w:rPr>
          <w:b/>
          <w:bCs/>
          <w:color w:val="C00000"/>
          <w:sz w:val="24"/>
          <w:szCs w:val="24"/>
          <w:u w:val="single"/>
          <w:rtl/>
        </w:rPr>
        <w:t>الانترنت، التجارة الإلكترونية والأعمال الإلكترونية</w:t>
      </w:r>
    </w:p>
    <w:p w:rsidR="00CC1C70" w:rsidRDefault="00CC1C70" w:rsidP="00CC1C70">
      <w:pPr>
        <w:jc w:val="center"/>
        <w:rPr>
          <w:rFonts w:hint="cs"/>
          <w:b/>
          <w:bCs/>
          <w:color w:val="C00000"/>
          <w:sz w:val="24"/>
          <w:szCs w:val="24"/>
          <w:u w:val="single"/>
          <w:rtl/>
        </w:rPr>
      </w:pPr>
      <w:r w:rsidRPr="00CC1C70">
        <w:rPr>
          <w:b/>
          <w:bCs/>
          <w:color w:val="C00000"/>
          <w:sz w:val="24"/>
          <w:szCs w:val="24"/>
          <w:u w:val="single"/>
          <w:rtl/>
          <w:lang w:bidi="ar-EG"/>
        </w:rPr>
        <w:t>عناصر المحاضرة</w:t>
      </w:r>
    </w:p>
    <w:p w:rsidR="001907DB" w:rsidRPr="00CC1C70" w:rsidRDefault="001907DB" w:rsidP="00F2638B">
      <w:pPr>
        <w:numPr>
          <w:ilvl w:val="1"/>
          <w:numId w:val="135"/>
        </w:numPr>
        <w:rPr>
          <w:color w:val="0070C0"/>
          <w:sz w:val="24"/>
          <w:szCs w:val="24"/>
        </w:rPr>
      </w:pPr>
      <w:r w:rsidRPr="00CC1C70">
        <w:rPr>
          <w:color w:val="0070C0"/>
          <w:sz w:val="24"/>
          <w:szCs w:val="24"/>
          <w:rtl/>
        </w:rPr>
        <w:t xml:space="preserve">شبكات الإنترانت </w:t>
      </w:r>
      <w:r w:rsidRPr="00CC1C70">
        <w:rPr>
          <w:color w:val="0070C0"/>
          <w:sz w:val="24"/>
          <w:szCs w:val="24"/>
        </w:rPr>
        <w:t xml:space="preserve">Intranet </w:t>
      </w:r>
      <w:r w:rsidRPr="00CC1C70">
        <w:rPr>
          <w:color w:val="0070C0"/>
          <w:sz w:val="24"/>
          <w:szCs w:val="24"/>
          <w:rtl/>
        </w:rPr>
        <w:t xml:space="preserve"> والاكسترانت </w:t>
      </w:r>
      <w:r w:rsidRPr="00CC1C70">
        <w:rPr>
          <w:color w:val="0070C0"/>
          <w:sz w:val="24"/>
          <w:szCs w:val="24"/>
        </w:rPr>
        <w:t>Extranet</w:t>
      </w:r>
      <w:r w:rsidRPr="00CC1C70">
        <w:rPr>
          <w:color w:val="0070C0"/>
          <w:sz w:val="24"/>
          <w:szCs w:val="24"/>
          <w:rtl/>
          <w:lang w:bidi="ar-EG"/>
        </w:rPr>
        <w:t xml:space="preserve"> </w:t>
      </w:r>
    </w:p>
    <w:p w:rsidR="001907DB" w:rsidRPr="00CC1C70" w:rsidRDefault="001907DB" w:rsidP="00F2638B">
      <w:pPr>
        <w:numPr>
          <w:ilvl w:val="1"/>
          <w:numId w:val="135"/>
        </w:numPr>
        <w:rPr>
          <w:color w:val="0070C0"/>
          <w:sz w:val="24"/>
          <w:szCs w:val="24"/>
          <w:rtl/>
        </w:rPr>
      </w:pPr>
      <w:r w:rsidRPr="00CC1C70">
        <w:rPr>
          <w:color w:val="0070C0"/>
          <w:sz w:val="24"/>
          <w:szCs w:val="24"/>
          <w:rtl/>
        </w:rPr>
        <w:t xml:space="preserve">فوائد الانترنت للمنظمات </w:t>
      </w:r>
    </w:p>
    <w:p w:rsidR="001907DB" w:rsidRPr="00CC1C70" w:rsidRDefault="001907DB" w:rsidP="00F2638B">
      <w:pPr>
        <w:numPr>
          <w:ilvl w:val="1"/>
          <w:numId w:val="135"/>
        </w:numPr>
        <w:rPr>
          <w:color w:val="0070C0"/>
          <w:sz w:val="24"/>
          <w:szCs w:val="24"/>
          <w:rtl/>
        </w:rPr>
      </w:pPr>
      <w:r w:rsidRPr="00CC1C70">
        <w:rPr>
          <w:color w:val="0070C0"/>
          <w:sz w:val="24"/>
          <w:szCs w:val="24"/>
          <w:rtl/>
        </w:rPr>
        <w:t xml:space="preserve"> الانترنت والتجارة الالكترونية </w:t>
      </w:r>
    </w:p>
    <w:p w:rsidR="001907DB" w:rsidRDefault="001907DB" w:rsidP="00F2638B">
      <w:pPr>
        <w:numPr>
          <w:ilvl w:val="1"/>
          <w:numId w:val="135"/>
        </w:numPr>
        <w:rPr>
          <w:rFonts w:hint="cs"/>
          <w:color w:val="0070C0"/>
          <w:sz w:val="24"/>
          <w:szCs w:val="24"/>
        </w:rPr>
      </w:pPr>
      <w:r w:rsidRPr="00CC1C70">
        <w:rPr>
          <w:color w:val="0070C0"/>
          <w:sz w:val="24"/>
          <w:szCs w:val="24"/>
          <w:rtl/>
        </w:rPr>
        <w:t>التحديات</w:t>
      </w:r>
      <w:r w:rsidRPr="00CC1C70">
        <w:rPr>
          <w:color w:val="0070C0"/>
          <w:sz w:val="24"/>
          <w:szCs w:val="24"/>
          <w:rtl/>
          <w:lang w:bidi="ar-EG"/>
        </w:rPr>
        <w:t xml:space="preserve"> التي</w:t>
      </w:r>
      <w:r w:rsidRPr="00CC1C70">
        <w:rPr>
          <w:color w:val="0070C0"/>
          <w:sz w:val="24"/>
          <w:szCs w:val="24"/>
          <w:rtl/>
        </w:rPr>
        <w:t xml:space="preserve"> </w:t>
      </w:r>
      <w:r w:rsidRPr="00CC1C70">
        <w:rPr>
          <w:color w:val="0070C0"/>
          <w:sz w:val="24"/>
          <w:szCs w:val="24"/>
          <w:rtl/>
          <w:lang w:bidi="ar-EG"/>
        </w:rPr>
        <w:t>ت</w:t>
      </w:r>
      <w:r w:rsidRPr="00CC1C70">
        <w:rPr>
          <w:color w:val="0070C0"/>
          <w:sz w:val="24"/>
          <w:szCs w:val="24"/>
          <w:rtl/>
        </w:rPr>
        <w:t>واجه منظمات الأعمال الإلكترونية</w:t>
      </w:r>
      <w:r w:rsidRPr="00CC1C70">
        <w:rPr>
          <w:color w:val="0070C0"/>
          <w:sz w:val="24"/>
          <w:szCs w:val="24"/>
          <w:rtl/>
          <w:lang w:bidi="ar-EG"/>
        </w:rPr>
        <w:t xml:space="preserve"> </w:t>
      </w:r>
    </w:p>
    <w:p w:rsidR="00CC1C70" w:rsidRDefault="00CC1C70" w:rsidP="00CC1C70">
      <w:pPr>
        <w:rPr>
          <w:rFonts w:hint="cs"/>
          <w:color w:val="FF0000"/>
          <w:sz w:val="24"/>
          <w:szCs w:val="24"/>
          <w:u w:val="single"/>
          <w:rtl/>
        </w:rPr>
      </w:pPr>
      <w:r w:rsidRPr="00CC1C70">
        <w:rPr>
          <w:color w:val="FF0000"/>
          <w:sz w:val="24"/>
          <w:szCs w:val="24"/>
          <w:u w:val="single"/>
          <w:rtl/>
        </w:rPr>
        <w:t xml:space="preserve">شبكات الإنترانت </w:t>
      </w:r>
      <w:r w:rsidRPr="00CC1C70">
        <w:rPr>
          <w:color w:val="FF0000"/>
          <w:sz w:val="24"/>
          <w:szCs w:val="24"/>
          <w:u w:val="single"/>
        </w:rPr>
        <w:t xml:space="preserve">Intranet </w:t>
      </w:r>
      <w:r w:rsidRPr="00CC1C70">
        <w:rPr>
          <w:color w:val="FF0000"/>
          <w:sz w:val="24"/>
          <w:szCs w:val="24"/>
          <w:u w:val="single"/>
          <w:rtl/>
        </w:rPr>
        <w:t xml:space="preserve"> والاكسترانت </w:t>
      </w:r>
      <w:r w:rsidRPr="00CC1C70">
        <w:rPr>
          <w:color w:val="FF0000"/>
          <w:sz w:val="24"/>
          <w:szCs w:val="24"/>
          <w:u w:val="single"/>
        </w:rPr>
        <w:t>Extranet</w:t>
      </w:r>
    </w:p>
    <w:p w:rsidR="001907DB" w:rsidRPr="00CC1C70" w:rsidRDefault="001907DB" w:rsidP="00F2638B">
      <w:pPr>
        <w:numPr>
          <w:ilvl w:val="1"/>
          <w:numId w:val="136"/>
        </w:numPr>
        <w:rPr>
          <w:sz w:val="24"/>
          <w:szCs w:val="24"/>
        </w:rPr>
      </w:pPr>
      <w:r w:rsidRPr="00CC1C70">
        <w:rPr>
          <w:color w:val="0070C0"/>
          <w:sz w:val="24"/>
          <w:szCs w:val="24"/>
          <w:rtl/>
        </w:rPr>
        <w:t xml:space="preserve">الانترانت </w:t>
      </w:r>
      <w:r w:rsidRPr="00CC1C70">
        <w:rPr>
          <w:color w:val="0070C0"/>
          <w:sz w:val="24"/>
          <w:szCs w:val="24"/>
        </w:rPr>
        <w:t>Intranet</w:t>
      </w:r>
      <w:r w:rsidRPr="00CC1C70">
        <w:rPr>
          <w:color w:val="0070C0"/>
          <w:sz w:val="24"/>
          <w:szCs w:val="24"/>
          <w:rtl/>
        </w:rPr>
        <w:t>:</w:t>
      </w:r>
      <w:r w:rsidRPr="00CC1C70">
        <w:rPr>
          <w:sz w:val="24"/>
          <w:szCs w:val="24"/>
          <w:rtl/>
        </w:rPr>
        <w:t xml:space="preserve"> هي شبكة داخلية تستخدم البنية التحتية للشبكة الحالية في المؤسسة حيث تربط الحاسبات المختلفة فيها وتستخدم تقنيات الانترنت. </w:t>
      </w:r>
    </w:p>
    <w:p w:rsidR="001907DB" w:rsidRPr="00CC1C70" w:rsidRDefault="001907DB" w:rsidP="00F2638B">
      <w:pPr>
        <w:numPr>
          <w:ilvl w:val="1"/>
          <w:numId w:val="136"/>
        </w:numPr>
        <w:rPr>
          <w:sz w:val="24"/>
          <w:szCs w:val="24"/>
          <w:rtl/>
        </w:rPr>
      </w:pPr>
      <w:r w:rsidRPr="00CC1C70">
        <w:rPr>
          <w:sz w:val="24"/>
          <w:szCs w:val="24"/>
          <w:rtl/>
        </w:rPr>
        <w:t xml:space="preserve">لحماية الشبكة من الانتهاكات يجب استخدام الجدار الناري </w:t>
      </w:r>
      <w:r w:rsidRPr="00CC1C70">
        <w:rPr>
          <w:sz w:val="24"/>
          <w:szCs w:val="24"/>
        </w:rPr>
        <w:t>Firewall</w:t>
      </w:r>
      <w:r w:rsidRPr="00CC1C70">
        <w:rPr>
          <w:sz w:val="24"/>
          <w:szCs w:val="24"/>
          <w:rtl/>
        </w:rPr>
        <w:t>، وهو برنامج ومعدات متكاملة تستخدم كحاجز بين الشبكة الداخلة وشبكة الانترنت لتصفية البيانات والوصول إلى الشبكة الداخلية</w:t>
      </w:r>
      <w:r w:rsidRPr="00CC1C70">
        <w:rPr>
          <w:sz w:val="24"/>
          <w:szCs w:val="24"/>
        </w:rPr>
        <w:t xml:space="preserve"> </w:t>
      </w:r>
    </w:p>
    <w:p w:rsidR="001907DB" w:rsidRDefault="001907DB" w:rsidP="00F2638B">
      <w:pPr>
        <w:numPr>
          <w:ilvl w:val="1"/>
          <w:numId w:val="136"/>
        </w:numPr>
        <w:rPr>
          <w:rFonts w:hint="cs"/>
          <w:sz w:val="24"/>
          <w:szCs w:val="24"/>
        </w:rPr>
      </w:pPr>
      <w:r w:rsidRPr="00CC1C70">
        <w:rPr>
          <w:color w:val="0070C0"/>
          <w:sz w:val="24"/>
          <w:szCs w:val="24"/>
          <w:rtl/>
        </w:rPr>
        <w:t xml:space="preserve">الاكسترانت </w:t>
      </w:r>
      <w:r w:rsidRPr="00CC1C70">
        <w:rPr>
          <w:color w:val="0070C0"/>
          <w:sz w:val="24"/>
          <w:szCs w:val="24"/>
        </w:rPr>
        <w:t>Extranet</w:t>
      </w:r>
      <w:r w:rsidRPr="00CC1C70">
        <w:rPr>
          <w:color w:val="0070C0"/>
          <w:sz w:val="24"/>
          <w:szCs w:val="24"/>
          <w:rtl/>
        </w:rPr>
        <w:t>:</w:t>
      </w:r>
      <w:r w:rsidRPr="00CC1C70">
        <w:rPr>
          <w:sz w:val="24"/>
          <w:szCs w:val="24"/>
          <w:rtl/>
        </w:rPr>
        <w:t xml:space="preserve"> هي شبكة خارجية تستخدم لربط بعض العملاء والزبائن والشركاء بالشبكة الداخلية للمنظمة. تستخدم لعرض المنتجات والأسعار و خدمات الشحن والتوصيل. هذه الخدمات تسمى خدمات التبادل الالكتروني للمعلومات </w:t>
      </w:r>
      <w:r w:rsidRPr="00CC1C70">
        <w:rPr>
          <w:sz w:val="24"/>
          <w:szCs w:val="24"/>
        </w:rPr>
        <w:t>Electronic Data Interchange - EDI</w:t>
      </w:r>
      <w:r w:rsidRPr="00CC1C70">
        <w:rPr>
          <w:sz w:val="24"/>
          <w:szCs w:val="24"/>
          <w:rtl/>
        </w:rPr>
        <w:t>.</w:t>
      </w:r>
      <w:r w:rsidRPr="00CC1C70">
        <w:rPr>
          <w:sz w:val="24"/>
          <w:szCs w:val="24"/>
        </w:rPr>
        <w:t xml:space="preserve"> </w:t>
      </w:r>
    </w:p>
    <w:p w:rsidR="00CC1C70" w:rsidRDefault="00CC1C70" w:rsidP="00CC1C70">
      <w:pPr>
        <w:ind w:left="-11"/>
        <w:jc w:val="center"/>
        <w:rPr>
          <w:rFonts w:hint="cs"/>
          <w:sz w:val="24"/>
          <w:szCs w:val="24"/>
          <w:rtl/>
        </w:rPr>
      </w:pPr>
      <w:r w:rsidRPr="00CC1C70">
        <w:rPr>
          <w:sz w:val="24"/>
          <w:szCs w:val="24"/>
          <w:rtl/>
        </w:rPr>
        <w:drawing>
          <wp:inline distT="0" distB="0" distL="0" distR="0">
            <wp:extent cx="4337289" cy="1975449"/>
            <wp:effectExtent l="19050" t="0" r="6111" b="0"/>
            <wp:docPr id="56" name="كائن 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229600" cy="4038600"/>
                      <a:chOff x="838200" y="1905000"/>
                      <a:chExt cx="8229600" cy="4038600"/>
                    </a:xfrm>
                  </a:grpSpPr>
                  <a:grpSp>
                    <a:nvGrpSpPr>
                      <a:cNvPr id="3" name="Group 33"/>
                      <a:cNvGrpSpPr/>
                    </a:nvGrpSpPr>
                    <a:grpSpPr>
                      <a:xfrm>
                        <a:off x="838200" y="1905000"/>
                        <a:ext cx="8229600" cy="4038600"/>
                        <a:chOff x="533400" y="990600"/>
                        <a:chExt cx="8229600" cy="5029200"/>
                      </a:xfrm>
                    </a:grpSpPr>
                    <a:grpSp>
                      <a:nvGrpSpPr>
                        <a:cNvPr id="4" name="Group 55"/>
                        <a:cNvGrpSpPr>
                          <a:grpSpLocks/>
                        </a:cNvGrpSpPr>
                      </a:nvGrpSpPr>
                      <a:grpSpPr bwMode="auto">
                        <a:xfrm>
                          <a:off x="4572000" y="990600"/>
                          <a:ext cx="4191000" cy="5029200"/>
                          <a:chOff x="2736" y="624"/>
                          <a:chExt cx="2640" cy="3168"/>
                        </a:xfrm>
                      </a:grpSpPr>
                      <a:sp>
                        <a:nvSpPr>
                          <a:cNvPr id="21" name="Rectangle 48"/>
                          <a:cNvSpPr>
                            <a:spLocks noChangeArrowheads="1"/>
                          </a:cNvSpPr>
                        </a:nvSpPr>
                        <a:spPr bwMode="auto">
                          <a:xfrm>
                            <a:off x="2736" y="624"/>
                            <a:ext cx="2640" cy="3168"/>
                          </a:xfrm>
                          <a:prstGeom prst="rect">
                            <a:avLst/>
                          </a:prstGeom>
                          <a:solidFill>
                            <a:schemeClr val="bg1"/>
                          </a:solidFill>
                          <a:ln w="9525" algn="ctr">
                            <a:solidFill>
                              <a:schemeClr val="tx1"/>
                            </a:solidFill>
                            <a:prstDash val="dashDot"/>
                            <a:miter lim="800000"/>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solidFill>
                                  <a:schemeClr val="bg1"/>
                                </a:solidFill>
                                <a:effectLst>
                                  <a:outerShdw blurRad="38100" dist="38100" dir="2700000" algn="tl">
                                    <a:srgbClr val="000000">
                                      <a:alpha val="43137"/>
                                    </a:srgbClr>
                                  </a:outerShdw>
                                </a:effectLst>
                              </a:endParaRPr>
                            </a:p>
                          </a:txBody>
                          <a:useSpRect/>
                        </a:txSp>
                      </a:sp>
                      <a:sp>
                        <a:nvSpPr>
                          <a:cNvPr id="22" name="Rectangle 42"/>
                          <a:cNvSpPr>
                            <a:spLocks noChangeArrowheads="1"/>
                          </a:cNvSpPr>
                        </a:nvSpPr>
                        <a:spPr bwMode="auto">
                          <a:xfrm>
                            <a:off x="4368" y="1008"/>
                            <a:ext cx="816" cy="240"/>
                          </a:xfrm>
                          <a:prstGeom prst="rect">
                            <a:avLst/>
                          </a:prstGeom>
                          <a:solidFill>
                            <a:schemeClr val="accent1"/>
                          </a:solidFill>
                          <a:ln w="9525" algn="ctr">
                            <a:miter lim="800000"/>
                            <a:headEnd/>
                            <a:tailEnd/>
                          </a:ln>
                          <a:effectLst/>
                          <a:scene3d>
                            <a:camera prst="legacyObliqueTopRight"/>
                            <a:lightRig rig="legacyFlat3" dir="b"/>
                          </a:scene3d>
                          <a:sp3d extrusionH="430200" prstMaterial="legacyMatte">
                            <a:bevelT w="13500" h="13500" prst="angle"/>
                            <a:bevelB w="13500" h="13500" prst="angle"/>
                            <a:extrusionClr>
                              <a:schemeClr val="accent1"/>
                            </a:extrusionClr>
                          </a:sp3d>
                        </a:spPr>
                        <a:txSp>
                          <a:txBody>
                            <a:bodyPr wrap="none" anchor="ctr">
                              <a:flatTx/>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b="1">
                                  <a:solidFill>
                                    <a:schemeClr val="bg1"/>
                                  </a:solidFill>
                                  <a:effectLst>
                                    <a:outerShdw blurRad="38100" dist="38100" dir="2700000" algn="tl">
                                      <a:srgbClr val="000000">
                                        <a:alpha val="43137"/>
                                      </a:srgbClr>
                                    </a:outerShdw>
                                  </a:effectLst>
                                  <a:latin typeface="Georgia" pitchFamily="18" charset="0"/>
                                </a:rPr>
                                <a:t>عميل </a:t>
                              </a:r>
                              <a:r>
                                <a:rPr lang="en-US" b="1">
                                  <a:solidFill>
                                    <a:schemeClr val="bg1"/>
                                  </a:solidFill>
                                  <a:effectLst>
                                    <a:outerShdw blurRad="38100" dist="38100" dir="2700000" algn="tl">
                                      <a:srgbClr val="000000">
                                        <a:alpha val="43137"/>
                                      </a:srgbClr>
                                    </a:outerShdw>
                                  </a:effectLst>
                                  <a:latin typeface="Georgia" pitchFamily="18" charset="0"/>
                                </a:rPr>
                                <a:t>(Client)</a:t>
                              </a:r>
                            </a:p>
                          </a:txBody>
                          <a:useSpRect/>
                        </a:txSp>
                      </a:sp>
                      <a:sp>
                        <a:nvSpPr>
                          <a:cNvPr id="23" name="Rectangle 43"/>
                          <a:cNvSpPr>
                            <a:spLocks noChangeArrowheads="1"/>
                          </a:cNvSpPr>
                        </a:nvSpPr>
                        <a:spPr bwMode="auto">
                          <a:xfrm>
                            <a:off x="4368" y="1536"/>
                            <a:ext cx="816" cy="240"/>
                          </a:xfrm>
                          <a:prstGeom prst="rect">
                            <a:avLst/>
                          </a:prstGeom>
                          <a:solidFill>
                            <a:schemeClr val="accent1"/>
                          </a:solidFill>
                          <a:ln w="9525" algn="ctr">
                            <a:miter lim="800000"/>
                            <a:headEnd/>
                            <a:tailEnd/>
                          </a:ln>
                          <a:effectLst/>
                          <a:scene3d>
                            <a:camera prst="legacyObliqueTopRight"/>
                            <a:lightRig rig="legacyFlat3" dir="b"/>
                          </a:scene3d>
                          <a:sp3d extrusionH="430200" prstMaterial="legacyMatte">
                            <a:bevelT w="13500" h="13500" prst="angle"/>
                            <a:bevelB w="13500" h="13500" prst="angle"/>
                            <a:extrusionClr>
                              <a:schemeClr val="accent1"/>
                            </a:extrusionClr>
                          </a:sp3d>
                        </a:spPr>
                        <a:txSp>
                          <a:txBody>
                            <a:bodyPr wrap="none" anchor="ctr">
                              <a:flatTx/>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b="1">
                                  <a:solidFill>
                                    <a:schemeClr val="bg1"/>
                                  </a:solidFill>
                                  <a:effectLst>
                                    <a:outerShdw blurRad="38100" dist="38100" dir="2700000" algn="tl">
                                      <a:srgbClr val="000000">
                                        <a:alpha val="43137"/>
                                      </a:srgbClr>
                                    </a:outerShdw>
                                  </a:effectLst>
                                  <a:latin typeface="Georgia" pitchFamily="18" charset="0"/>
                                </a:rPr>
                                <a:t>عميل </a:t>
                              </a:r>
                              <a:r>
                                <a:rPr lang="en-US" b="1">
                                  <a:solidFill>
                                    <a:schemeClr val="bg1"/>
                                  </a:solidFill>
                                  <a:effectLst>
                                    <a:outerShdw blurRad="38100" dist="38100" dir="2700000" algn="tl">
                                      <a:srgbClr val="000000">
                                        <a:alpha val="43137"/>
                                      </a:srgbClr>
                                    </a:outerShdw>
                                  </a:effectLst>
                                  <a:latin typeface="Georgia" pitchFamily="18" charset="0"/>
                                </a:rPr>
                                <a:t>(Client)</a:t>
                              </a:r>
                            </a:p>
                          </a:txBody>
                          <a:useSpRect/>
                        </a:txSp>
                      </a:sp>
                      <a:sp>
                        <a:nvSpPr>
                          <a:cNvPr id="24" name="Rectangle 44"/>
                          <a:cNvSpPr>
                            <a:spLocks noChangeArrowheads="1"/>
                          </a:cNvSpPr>
                        </a:nvSpPr>
                        <a:spPr bwMode="auto">
                          <a:xfrm>
                            <a:off x="4368" y="2064"/>
                            <a:ext cx="816" cy="240"/>
                          </a:xfrm>
                          <a:prstGeom prst="rect">
                            <a:avLst/>
                          </a:prstGeom>
                          <a:solidFill>
                            <a:schemeClr val="accent1"/>
                          </a:solidFill>
                          <a:ln w="9525" algn="ctr">
                            <a:miter lim="800000"/>
                            <a:headEnd/>
                            <a:tailEnd/>
                          </a:ln>
                          <a:effectLst/>
                          <a:scene3d>
                            <a:camera prst="legacyObliqueTopRight"/>
                            <a:lightRig rig="legacyFlat3" dir="b"/>
                          </a:scene3d>
                          <a:sp3d extrusionH="430200" prstMaterial="legacyMatte">
                            <a:bevelT w="13500" h="13500" prst="angle"/>
                            <a:bevelB w="13500" h="13500" prst="angle"/>
                            <a:extrusionClr>
                              <a:schemeClr val="accent1"/>
                            </a:extrusionClr>
                          </a:sp3d>
                        </a:spPr>
                        <a:txSp>
                          <a:txBody>
                            <a:bodyPr wrap="none" anchor="ctr">
                              <a:flatTx/>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b="1">
                                  <a:solidFill>
                                    <a:schemeClr val="bg1"/>
                                  </a:solidFill>
                                  <a:effectLst>
                                    <a:outerShdw blurRad="38100" dist="38100" dir="2700000" algn="tl">
                                      <a:srgbClr val="000000">
                                        <a:alpha val="43137"/>
                                      </a:srgbClr>
                                    </a:outerShdw>
                                  </a:effectLst>
                                  <a:latin typeface="Georgia" pitchFamily="18" charset="0"/>
                                </a:rPr>
                                <a:t>عميل </a:t>
                              </a:r>
                              <a:r>
                                <a:rPr lang="en-US" b="1">
                                  <a:solidFill>
                                    <a:schemeClr val="bg1"/>
                                  </a:solidFill>
                                  <a:effectLst>
                                    <a:outerShdw blurRad="38100" dist="38100" dir="2700000" algn="tl">
                                      <a:srgbClr val="000000">
                                        <a:alpha val="43137"/>
                                      </a:srgbClr>
                                    </a:outerShdw>
                                  </a:effectLst>
                                  <a:latin typeface="Georgia" pitchFamily="18" charset="0"/>
                                </a:rPr>
                                <a:t>(Client)</a:t>
                              </a:r>
                            </a:p>
                          </a:txBody>
                          <a:useSpRect/>
                        </a:txSp>
                      </a:sp>
                      <a:sp>
                        <a:nvSpPr>
                          <a:cNvPr id="25" name="Rectangle 45"/>
                          <a:cNvSpPr>
                            <a:spLocks noChangeArrowheads="1"/>
                          </a:cNvSpPr>
                        </a:nvSpPr>
                        <a:spPr bwMode="auto">
                          <a:xfrm>
                            <a:off x="4368" y="2592"/>
                            <a:ext cx="816" cy="240"/>
                          </a:xfrm>
                          <a:prstGeom prst="rect">
                            <a:avLst/>
                          </a:prstGeom>
                          <a:solidFill>
                            <a:schemeClr val="accent1"/>
                          </a:solidFill>
                          <a:ln w="9525" algn="ctr">
                            <a:miter lim="800000"/>
                            <a:headEnd/>
                            <a:tailEnd/>
                          </a:ln>
                          <a:effectLst/>
                          <a:scene3d>
                            <a:camera prst="legacyObliqueTopRight"/>
                            <a:lightRig rig="legacyFlat3" dir="b"/>
                          </a:scene3d>
                          <a:sp3d extrusionH="430200" prstMaterial="legacyMatte">
                            <a:bevelT w="13500" h="13500" prst="angle"/>
                            <a:bevelB w="13500" h="13500" prst="angle"/>
                            <a:extrusionClr>
                              <a:schemeClr val="accent1"/>
                            </a:extrusionClr>
                          </a:sp3d>
                        </a:spPr>
                        <a:txSp>
                          <a:txBody>
                            <a:bodyPr wrap="none" anchor="ctr">
                              <a:flatTx/>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b="1">
                                  <a:solidFill>
                                    <a:schemeClr val="bg1"/>
                                  </a:solidFill>
                                  <a:effectLst>
                                    <a:outerShdw blurRad="38100" dist="38100" dir="2700000" algn="tl">
                                      <a:srgbClr val="000000">
                                        <a:alpha val="43137"/>
                                      </a:srgbClr>
                                    </a:outerShdw>
                                  </a:effectLst>
                                  <a:latin typeface="Georgia" pitchFamily="18" charset="0"/>
                                </a:rPr>
                                <a:t>عميل </a:t>
                              </a:r>
                              <a:r>
                                <a:rPr lang="en-US" b="1">
                                  <a:solidFill>
                                    <a:schemeClr val="bg1"/>
                                  </a:solidFill>
                                  <a:effectLst>
                                    <a:outerShdw blurRad="38100" dist="38100" dir="2700000" algn="tl">
                                      <a:srgbClr val="000000">
                                        <a:alpha val="43137"/>
                                      </a:srgbClr>
                                    </a:outerShdw>
                                  </a:effectLst>
                                  <a:latin typeface="Georgia" pitchFamily="18" charset="0"/>
                                </a:rPr>
                                <a:t>(Client)</a:t>
                              </a:r>
                            </a:p>
                          </a:txBody>
                          <a:useSpRect/>
                        </a:txSp>
                      </a:sp>
                      <a:sp>
                        <a:nvSpPr>
                          <a:cNvPr id="26" name="Rectangle 46"/>
                          <a:cNvSpPr>
                            <a:spLocks noChangeArrowheads="1"/>
                          </a:cNvSpPr>
                        </a:nvSpPr>
                        <a:spPr bwMode="auto">
                          <a:xfrm>
                            <a:off x="3120" y="864"/>
                            <a:ext cx="816" cy="1824"/>
                          </a:xfrm>
                          <a:prstGeom prst="rect">
                            <a:avLst/>
                          </a:prstGeom>
                          <a:solidFill>
                            <a:schemeClr val="accent1"/>
                          </a:solidFill>
                          <a:ln w="9525" algn="ctr">
                            <a:miter lim="800000"/>
                            <a:headEnd/>
                            <a:tailEnd/>
                          </a:ln>
                          <a:effectLst/>
                          <a:scene3d>
                            <a:camera prst="legacyPerspectiveBottom"/>
                            <a:lightRig rig="legacyFlat3" dir="t"/>
                          </a:scene3d>
                          <a:sp3d extrusionH="887400" prstMaterial="legacyMatte">
                            <a:bevelT w="13500" h="13500" prst="angle"/>
                            <a:bevelB w="13500" h="13500" prst="angle"/>
                            <a:extrusionClr>
                              <a:schemeClr val="accent1"/>
                            </a:extrusionClr>
                          </a:sp3d>
                        </a:spPr>
                        <a:txSp>
                          <a:txBody>
                            <a:bodyPr wrap="none" anchor="ctr">
                              <a:flatTx/>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b="1">
                                  <a:solidFill>
                                    <a:schemeClr val="bg1"/>
                                  </a:solidFill>
                                  <a:effectLst>
                                    <a:outerShdw blurRad="38100" dist="38100" dir="2700000" algn="tl">
                                      <a:srgbClr val="000000">
                                        <a:alpha val="43137"/>
                                      </a:srgbClr>
                                    </a:outerShdw>
                                  </a:effectLst>
                                  <a:latin typeface="Georgia" pitchFamily="18" charset="0"/>
                                </a:rPr>
                                <a:t>Server</a:t>
                              </a:r>
                            </a:p>
                            <a:p>
                              <a:pPr algn="ctr"/>
                              <a:r>
                                <a:rPr lang="ar-SA" b="1">
                                  <a:solidFill>
                                    <a:schemeClr val="bg1"/>
                                  </a:solidFill>
                                  <a:effectLst>
                                    <a:outerShdw blurRad="38100" dist="38100" dir="2700000" algn="tl">
                                      <a:srgbClr val="000000">
                                        <a:alpha val="43137"/>
                                      </a:srgbClr>
                                    </a:outerShdw>
                                  </a:effectLst>
                                  <a:latin typeface="Georgia" pitchFamily="18" charset="0"/>
                                </a:rPr>
                                <a:t>(خادم)</a:t>
                              </a:r>
                              <a:endParaRPr lang="en-US" b="1">
                                <a:solidFill>
                                  <a:schemeClr val="bg1"/>
                                </a:solidFill>
                                <a:effectLst>
                                  <a:outerShdw blurRad="38100" dist="38100" dir="2700000" algn="tl">
                                    <a:srgbClr val="000000">
                                      <a:alpha val="43137"/>
                                    </a:srgbClr>
                                  </a:outerShdw>
                                </a:effectLst>
                                <a:latin typeface="Georgia" pitchFamily="18" charset="0"/>
                              </a:endParaRPr>
                            </a:p>
                          </a:txBody>
                          <a:useSpRect/>
                        </a:txSp>
                      </a:sp>
                      <a:sp>
                        <a:nvSpPr>
                          <a:cNvPr id="27" name="AutoShape 47"/>
                          <a:cNvSpPr>
                            <a:spLocks noChangeArrowheads="1"/>
                          </a:cNvSpPr>
                        </a:nvSpPr>
                        <a:spPr bwMode="auto">
                          <a:xfrm>
                            <a:off x="3312" y="2976"/>
                            <a:ext cx="432" cy="672"/>
                          </a:xfrm>
                          <a:prstGeom prst="can">
                            <a:avLst>
                              <a:gd name="adj" fmla="val 38889"/>
                            </a:avLst>
                          </a:prstGeom>
                          <a:solidFill>
                            <a:schemeClr val="accent1"/>
                          </a:solidFill>
                          <a:ln w="9525">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b="1">
                                  <a:solidFill>
                                    <a:schemeClr val="bg1"/>
                                  </a:solidFill>
                                  <a:effectLst>
                                    <a:outerShdw blurRad="38100" dist="38100" dir="2700000" algn="tl">
                                      <a:srgbClr val="000000">
                                        <a:alpha val="43137"/>
                                      </a:srgbClr>
                                    </a:outerShdw>
                                  </a:effectLst>
                                  <a:latin typeface="Georgia" pitchFamily="18" charset="0"/>
                                </a:rPr>
                                <a:t>Data-</a:t>
                              </a:r>
                            </a:p>
                            <a:p>
                              <a:pPr algn="ctr"/>
                              <a:r>
                                <a:rPr lang="en-US" b="1">
                                  <a:solidFill>
                                    <a:schemeClr val="bg1"/>
                                  </a:solidFill>
                                  <a:effectLst>
                                    <a:outerShdw blurRad="38100" dist="38100" dir="2700000" algn="tl">
                                      <a:srgbClr val="000000">
                                        <a:alpha val="43137"/>
                                      </a:srgbClr>
                                    </a:outerShdw>
                                  </a:effectLst>
                                  <a:latin typeface="Georgia" pitchFamily="18" charset="0"/>
                                </a:rPr>
                                <a:t>Bases</a:t>
                              </a:r>
                            </a:p>
                          </a:txBody>
                          <a:useSpRect/>
                        </a:txSp>
                      </a:sp>
                      <a:sp>
                        <a:nvSpPr>
                          <a:cNvPr id="28" name="Line 49"/>
                          <a:cNvSpPr>
                            <a:spLocks noChangeShapeType="1"/>
                          </a:cNvSpPr>
                        </a:nvSpPr>
                        <a:spPr bwMode="auto">
                          <a:xfrm flipV="1">
                            <a:off x="3525" y="2784"/>
                            <a:ext cx="0" cy="240"/>
                          </a:xfrm>
                          <a:prstGeom prst="line">
                            <a:avLst/>
                          </a:prstGeom>
                          <a:noFill/>
                          <a:ln w="28575">
                            <a:solidFill>
                              <a:schemeClr val="tx1"/>
                            </a:solidFill>
                            <a:round/>
                            <a:headEnd type="triangle" w="med" len="med"/>
                            <a:tailEnd type="triangle" w="med" len="me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solidFill>
                                  <a:schemeClr val="bg1"/>
                                </a:solidFill>
                                <a:effectLst>
                                  <a:outerShdw blurRad="38100" dist="38100" dir="2700000" algn="tl">
                                    <a:srgbClr val="000000">
                                      <a:alpha val="43137"/>
                                    </a:srgbClr>
                                  </a:outerShdw>
                                </a:effectLst>
                              </a:endParaRPr>
                            </a:p>
                          </a:txBody>
                          <a:useSpRect/>
                        </a:txSp>
                      </a:sp>
                      <a:sp>
                        <a:nvSpPr>
                          <a:cNvPr id="29" name="Line 50"/>
                          <a:cNvSpPr>
                            <a:spLocks noChangeShapeType="1"/>
                          </a:cNvSpPr>
                        </a:nvSpPr>
                        <a:spPr bwMode="auto">
                          <a:xfrm flipH="1" flipV="1">
                            <a:off x="3936" y="2496"/>
                            <a:ext cx="384" cy="192"/>
                          </a:xfrm>
                          <a:prstGeom prst="line">
                            <a:avLst/>
                          </a:prstGeom>
                          <a:noFill/>
                          <a:ln w="28575">
                            <a:solidFill>
                              <a:schemeClr val="tx1"/>
                            </a:solidFill>
                            <a:round/>
                            <a:headEnd type="triangle" w="med" len="med"/>
                            <a:tailEnd type="triangle" w="med" len="me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solidFill>
                                  <a:schemeClr val="bg1"/>
                                </a:solidFill>
                                <a:effectLst>
                                  <a:outerShdw blurRad="38100" dist="38100" dir="2700000" algn="tl">
                                    <a:srgbClr val="000000">
                                      <a:alpha val="43137"/>
                                    </a:srgbClr>
                                  </a:outerShdw>
                                </a:effectLst>
                              </a:endParaRPr>
                            </a:p>
                          </a:txBody>
                          <a:useSpRect/>
                        </a:txSp>
                      </a:sp>
                      <a:sp>
                        <a:nvSpPr>
                          <a:cNvPr id="30" name="Line 51"/>
                          <a:cNvSpPr>
                            <a:spLocks noChangeShapeType="1"/>
                          </a:cNvSpPr>
                        </a:nvSpPr>
                        <a:spPr bwMode="auto">
                          <a:xfrm flipH="1">
                            <a:off x="3936" y="2208"/>
                            <a:ext cx="432" cy="0"/>
                          </a:xfrm>
                          <a:prstGeom prst="line">
                            <a:avLst/>
                          </a:prstGeom>
                          <a:noFill/>
                          <a:ln w="28575">
                            <a:solidFill>
                              <a:schemeClr val="tx1"/>
                            </a:solidFill>
                            <a:round/>
                            <a:headEnd/>
                            <a:tailEnd type="triangle" w="med" len="me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solidFill>
                                  <a:schemeClr val="bg1"/>
                                </a:solidFill>
                                <a:effectLst>
                                  <a:outerShdw blurRad="38100" dist="38100" dir="2700000" algn="tl">
                                    <a:srgbClr val="000000">
                                      <a:alpha val="43137"/>
                                    </a:srgbClr>
                                  </a:outerShdw>
                                </a:effectLst>
                              </a:endParaRPr>
                            </a:p>
                          </a:txBody>
                          <a:useSpRect/>
                        </a:txSp>
                      </a:sp>
                      <a:sp>
                        <a:nvSpPr>
                          <a:cNvPr id="31" name="Line 52"/>
                          <a:cNvSpPr>
                            <a:spLocks noChangeShapeType="1"/>
                          </a:cNvSpPr>
                        </a:nvSpPr>
                        <a:spPr bwMode="auto">
                          <a:xfrm flipH="1">
                            <a:off x="3936" y="1680"/>
                            <a:ext cx="432" cy="0"/>
                          </a:xfrm>
                          <a:prstGeom prst="line">
                            <a:avLst/>
                          </a:prstGeom>
                          <a:noFill/>
                          <a:ln w="28575">
                            <a:solidFill>
                              <a:schemeClr val="tx1"/>
                            </a:solidFill>
                            <a:round/>
                            <a:headEnd/>
                            <a:tailEnd type="triangle" w="med" len="me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solidFill>
                                  <a:schemeClr val="bg1"/>
                                </a:solidFill>
                                <a:effectLst>
                                  <a:outerShdw blurRad="38100" dist="38100" dir="2700000" algn="tl">
                                    <a:srgbClr val="000000">
                                      <a:alpha val="43137"/>
                                    </a:srgbClr>
                                  </a:outerShdw>
                                </a:effectLst>
                              </a:endParaRPr>
                            </a:p>
                          </a:txBody>
                          <a:useSpRect/>
                        </a:txSp>
                      </a:sp>
                      <a:sp>
                        <a:nvSpPr>
                          <a:cNvPr id="32" name="Line 53"/>
                          <a:cNvSpPr>
                            <a:spLocks noChangeShapeType="1"/>
                          </a:cNvSpPr>
                        </a:nvSpPr>
                        <a:spPr bwMode="auto">
                          <a:xfrm flipH="1">
                            <a:off x="3936" y="1104"/>
                            <a:ext cx="432" cy="144"/>
                          </a:xfrm>
                          <a:prstGeom prst="line">
                            <a:avLst/>
                          </a:prstGeom>
                          <a:noFill/>
                          <a:ln w="28575">
                            <a:solidFill>
                              <a:schemeClr val="tx1"/>
                            </a:solidFill>
                            <a:round/>
                            <a:headEnd/>
                            <a:tailEnd type="triangle" w="med" len="me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solidFill>
                                  <a:schemeClr val="bg1"/>
                                </a:solidFill>
                                <a:effectLst>
                                  <a:outerShdw blurRad="38100" dist="38100" dir="2700000" algn="tl">
                                    <a:srgbClr val="000000">
                                      <a:alpha val="43137"/>
                                    </a:srgbClr>
                                  </a:outerShdw>
                                </a:effectLst>
                              </a:endParaRPr>
                            </a:p>
                          </a:txBody>
                          <a:useSpRect/>
                        </a:txSp>
                      </a:sp>
                      <a:sp>
                        <a:nvSpPr>
                          <a:cNvPr id="33" name="Text Box 54"/>
                          <a:cNvSpPr txBox="1">
                            <a:spLocks noChangeArrowheads="1"/>
                          </a:cNvSpPr>
                        </a:nvSpPr>
                        <a:spPr bwMode="auto">
                          <a:xfrm>
                            <a:off x="2784" y="624"/>
                            <a:ext cx="816" cy="290"/>
                          </a:xfrm>
                          <a:prstGeom prst="rect">
                            <a:avLst/>
                          </a:prstGeom>
                          <a:noFill/>
                          <a:ln w="9525" algn="ctr">
                            <a:noFill/>
                            <a:miter lim="800000"/>
                            <a:headEnd/>
                            <a:tailEnd/>
                          </a:ln>
                          <a:effectLst/>
                        </a:spPr>
                        <a:txSp>
                          <a:txBody>
                            <a:bodyPr>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l" rtl="0">
                                <a:spcBef>
                                  <a:spcPct val="50000"/>
                                </a:spcBef>
                              </a:pPr>
                              <a:r>
                                <a:rPr lang="en-US" b="1" dirty="0">
                                  <a:latin typeface="Georgia" pitchFamily="18" charset="0"/>
                                </a:rPr>
                                <a:t>Intranet</a:t>
                              </a:r>
                            </a:p>
                          </a:txBody>
                          <a:useSpRect/>
                        </a:txSp>
                      </a:sp>
                    </a:grpSp>
                    <a:grpSp>
                      <a:nvGrpSpPr>
                        <a:cNvPr id="5" name="Group 82"/>
                        <a:cNvGrpSpPr>
                          <a:grpSpLocks/>
                        </a:cNvGrpSpPr>
                      </a:nvGrpSpPr>
                      <a:grpSpPr bwMode="auto">
                        <a:xfrm>
                          <a:off x="533400" y="1066800"/>
                          <a:ext cx="4648200" cy="4876800"/>
                          <a:chOff x="336" y="672"/>
                          <a:chExt cx="2928" cy="3072"/>
                        </a:xfrm>
                      </a:grpSpPr>
                      <a:sp>
                        <a:nvSpPr>
                          <a:cNvPr id="8" name="Rectangle 56"/>
                          <a:cNvSpPr>
                            <a:spLocks noChangeArrowheads="1"/>
                          </a:cNvSpPr>
                        </a:nvSpPr>
                        <a:spPr bwMode="auto">
                          <a:xfrm>
                            <a:off x="2112" y="1824"/>
                            <a:ext cx="768" cy="336"/>
                          </a:xfrm>
                          <a:prstGeom prst="rect">
                            <a:avLst/>
                          </a:prstGeom>
                          <a:solidFill>
                            <a:schemeClr val="accent1"/>
                          </a:solidFill>
                          <a:ln w="9525" algn="ctr">
                            <a:miter lim="800000"/>
                            <a:headEnd/>
                            <a:tailEnd/>
                          </a:ln>
                          <a:effectLst/>
                          <a:scene3d>
                            <a:camera prst="legacyPerspectiveBottom"/>
                            <a:lightRig rig="legacyFlat3" dir="t"/>
                          </a:scene3d>
                          <a:sp3d extrusionH="887400" prstMaterial="legacyMatte">
                            <a:bevelT w="13500" h="13500" prst="angle"/>
                            <a:bevelB w="13500" h="13500" prst="angle"/>
                            <a:extrusionClr>
                              <a:schemeClr val="accent1"/>
                            </a:extrusionClr>
                          </a:sp3d>
                        </a:spPr>
                        <a:txSp>
                          <a:txBody>
                            <a:bodyPr wrap="none" anchor="ctr">
                              <a:flatTx/>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b="1">
                                  <a:solidFill>
                                    <a:schemeClr val="bg1"/>
                                  </a:solidFill>
                                  <a:effectLst>
                                    <a:outerShdw blurRad="38100" dist="38100" dir="2700000" algn="tl">
                                      <a:srgbClr val="000000">
                                        <a:alpha val="43137"/>
                                      </a:srgbClr>
                                    </a:outerShdw>
                                  </a:effectLst>
                                  <a:latin typeface="Georgia" pitchFamily="18" charset="0"/>
                                </a:rPr>
                                <a:t>Firewall</a:t>
                              </a:r>
                            </a:p>
                          </a:txBody>
                          <a:useSpRect/>
                        </a:txSp>
                      </a:sp>
                      <a:sp>
                        <a:nvSpPr>
                          <a:cNvPr id="9" name="Line 57"/>
                          <a:cNvSpPr>
                            <a:spLocks noChangeShapeType="1"/>
                          </a:cNvSpPr>
                        </a:nvSpPr>
                        <a:spPr bwMode="auto">
                          <a:xfrm flipH="1">
                            <a:off x="2880" y="2016"/>
                            <a:ext cx="384" cy="0"/>
                          </a:xfrm>
                          <a:prstGeom prst="line">
                            <a:avLst/>
                          </a:prstGeom>
                          <a:noFill/>
                          <a:ln w="28575">
                            <a:solidFill>
                              <a:schemeClr val="tx1"/>
                            </a:solidFill>
                            <a:round/>
                            <a:headEnd type="triangle" w="med" len="med"/>
                            <a:tailEnd type="triangle" w="med" len="me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solidFill>
                                  <a:schemeClr val="bg1"/>
                                </a:solidFill>
                                <a:effectLst>
                                  <a:outerShdw blurRad="38100" dist="38100" dir="2700000" algn="tl">
                                    <a:srgbClr val="000000">
                                      <a:alpha val="43137"/>
                                    </a:srgbClr>
                                  </a:outerShdw>
                                </a:effectLst>
                              </a:endParaRPr>
                            </a:p>
                          </a:txBody>
                          <a:useSpRect/>
                        </a:txSp>
                      </a:sp>
                      <a:sp>
                        <a:nvSpPr>
                          <a:cNvPr id="10" name="Oval 58"/>
                          <a:cNvSpPr>
                            <a:spLocks noChangeArrowheads="1"/>
                          </a:cNvSpPr>
                        </a:nvSpPr>
                        <a:spPr bwMode="auto">
                          <a:xfrm>
                            <a:off x="1152" y="1728"/>
                            <a:ext cx="624" cy="576"/>
                          </a:xfrm>
                          <a:prstGeom prst="ellipse">
                            <a:avLst/>
                          </a:prstGeom>
                          <a:solidFill>
                            <a:schemeClr val="accent1"/>
                          </a:solidFill>
                          <a:ln w="9525" algn="ctr">
                            <a:solidFill>
                              <a:schemeClr val="tx1"/>
                            </a:solidFill>
                            <a:round/>
                            <a:headEnd/>
                            <a:tailEnd/>
                          </a:ln>
                          <a:effectLst/>
                        </a:spPr>
                        <a:txSp>
                          <a:txBody>
                            <a:bodyPr wrap="none" anchor="ct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b="1">
                                  <a:solidFill>
                                    <a:schemeClr val="bg1"/>
                                  </a:solidFill>
                                  <a:effectLst>
                                    <a:outerShdw blurRad="38100" dist="38100" dir="2700000" algn="tl">
                                      <a:srgbClr val="000000">
                                        <a:alpha val="43137"/>
                                      </a:srgbClr>
                                    </a:outerShdw>
                                  </a:effectLst>
                                  <a:latin typeface="Georgia" pitchFamily="18" charset="0"/>
                                </a:rPr>
                                <a:t>Internet</a:t>
                              </a:r>
                            </a:p>
                          </a:txBody>
                          <a:useSpRect/>
                        </a:txSp>
                      </a:sp>
                      <a:sp>
                        <a:nvSpPr>
                          <a:cNvPr id="12" name="Line 59"/>
                          <a:cNvSpPr>
                            <a:spLocks noChangeShapeType="1"/>
                          </a:cNvSpPr>
                        </a:nvSpPr>
                        <a:spPr bwMode="auto">
                          <a:xfrm flipH="1">
                            <a:off x="1776" y="2016"/>
                            <a:ext cx="336" cy="0"/>
                          </a:xfrm>
                          <a:prstGeom prst="line">
                            <a:avLst/>
                          </a:prstGeom>
                          <a:noFill/>
                          <a:ln w="28575">
                            <a:solidFill>
                              <a:schemeClr val="tx1"/>
                            </a:solidFill>
                            <a:round/>
                            <a:headEnd type="triangle" w="med" len="med"/>
                            <a:tailEnd type="triangle" w="med" len="me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solidFill>
                                  <a:schemeClr val="bg1"/>
                                </a:solidFill>
                                <a:effectLst>
                                  <a:outerShdw blurRad="38100" dist="38100" dir="2700000" algn="tl">
                                    <a:srgbClr val="000000">
                                      <a:alpha val="43137"/>
                                    </a:srgbClr>
                                  </a:outerShdw>
                                </a:effectLst>
                              </a:endParaRPr>
                            </a:p>
                          </a:txBody>
                          <a:useSpRect/>
                        </a:txSp>
                      </a:sp>
                      <a:sp>
                        <a:nvSpPr>
                          <a:cNvPr id="13" name="Rectangle 74"/>
                          <a:cNvSpPr>
                            <a:spLocks noChangeArrowheads="1"/>
                          </a:cNvSpPr>
                        </a:nvSpPr>
                        <a:spPr bwMode="auto">
                          <a:xfrm>
                            <a:off x="336" y="672"/>
                            <a:ext cx="960" cy="432"/>
                          </a:xfrm>
                          <a:prstGeom prst="rect">
                            <a:avLst/>
                          </a:prstGeom>
                          <a:solidFill>
                            <a:schemeClr val="accent1"/>
                          </a:solidFill>
                          <a:ln w="9525" algn="ctr">
                            <a:miter lim="800000"/>
                            <a:headEnd/>
                            <a:tailEnd/>
                          </a:ln>
                          <a:effectLst/>
                          <a:scene3d>
                            <a:camera prst="legacyObliqueBottomLeft"/>
                            <a:lightRig rig="legacyFlat3" dir="t"/>
                          </a:scene3d>
                          <a:sp3d extrusionH="430200" prstMaterial="legacyMatte">
                            <a:bevelT w="13500" h="13500" prst="angle"/>
                            <a:bevelB w="13500" h="13500" prst="angle"/>
                            <a:extrusionClr>
                              <a:schemeClr val="accent1"/>
                            </a:extrusionClr>
                          </a:sp3d>
                        </a:spPr>
                        <a:txSp>
                          <a:txBody>
                            <a:bodyPr wrap="none" anchor="ctr">
                              <a:flatTx/>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GB" b="1" dirty="0" smtClean="0">
                                  <a:solidFill>
                                    <a:schemeClr val="bg1"/>
                                  </a:solidFill>
                                  <a:effectLst>
                                    <a:outerShdw blurRad="38100" dist="38100" dir="2700000" algn="tl">
                                      <a:srgbClr val="000000">
                                        <a:alpha val="43137"/>
                                      </a:srgbClr>
                                    </a:outerShdw>
                                  </a:effectLst>
                                  <a:latin typeface="Georgia" pitchFamily="18" charset="0"/>
                                </a:rPr>
                                <a:t>Customer </a:t>
                              </a:r>
                              <a:endParaRPr lang="en-US" b="1" dirty="0">
                                <a:solidFill>
                                  <a:schemeClr val="bg1"/>
                                </a:solidFill>
                                <a:effectLst>
                                  <a:outerShdw blurRad="38100" dist="38100" dir="2700000" algn="tl">
                                    <a:srgbClr val="000000">
                                      <a:alpha val="43137"/>
                                    </a:srgbClr>
                                  </a:outerShdw>
                                </a:effectLst>
                                <a:latin typeface="Georgia" pitchFamily="18" charset="0"/>
                              </a:endParaRPr>
                            </a:p>
                            <a:p>
                              <a:pPr algn="ctr"/>
                              <a:r>
                                <a:rPr lang="ar-SA" b="1" dirty="0">
                                  <a:solidFill>
                                    <a:schemeClr val="bg1"/>
                                  </a:solidFill>
                                  <a:effectLst>
                                    <a:outerShdw blurRad="38100" dist="38100" dir="2700000" algn="tl">
                                      <a:srgbClr val="000000">
                                        <a:alpha val="43137"/>
                                      </a:srgbClr>
                                    </a:outerShdw>
                                  </a:effectLst>
                                  <a:latin typeface="Georgia" pitchFamily="18" charset="0"/>
                                </a:rPr>
                                <a:t>عميل</a:t>
                              </a:r>
                              <a:endParaRPr lang="en-US" b="1" dirty="0">
                                <a:solidFill>
                                  <a:schemeClr val="bg1"/>
                                </a:solidFill>
                                <a:effectLst>
                                  <a:outerShdw blurRad="38100" dist="38100" dir="2700000" algn="tl">
                                    <a:srgbClr val="000000">
                                      <a:alpha val="43137"/>
                                    </a:srgbClr>
                                  </a:outerShdw>
                                </a:effectLst>
                                <a:latin typeface="Georgia" pitchFamily="18" charset="0"/>
                              </a:endParaRPr>
                            </a:p>
                          </a:txBody>
                          <a:useSpRect/>
                        </a:txSp>
                      </a:sp>
                      <a:sp>
                        <a:nvSpPr>
                          <a:cNvPr id="14" name="Rectangle 75"/>
                          <a:cNvSpPr>
                            <a:spLocks noChangeArrowheads="1"/>
                          </a:cNvSpPr>
                        </a:nvSpPr>
                        <a:spPr bwMode="auto">
                          <a:xfrm>
                            <a:off x="336" y="1248"/>
                            <a:ext cx="960" cy="432"/>
                          </a:xfrm>
                          <a:prstGeom prst="rect">
                            <a:avLst/>
                          </a:prstGeom>
                          <a:solidFill>
                            <a:schemeClr val="accent1"/>
                          </a:solidFill>
                          <a:ln w="9525" algn="ctr">
                            <a:miter lim="800000"/>
                            <a:headEnd/>
                            <a:tailEnd/>
                          </a:ln>
                          <a:effectLst/>
                          <a:scene3d>
                            <a:camera prst="legacyObliqueBottomLeft"/>
                            <a:lightRig rig="legacyFlat3" dir="t"/>
                          </a:scene3d>
                          <a:sp3d extrusionH="430200" prstMaterial="legacyMatte">
                            <a:bevelT w="13500" h="13500" prst="angle"/>
                            <a:bevelB w="13500" h="13500" prst="angle"/>
                            <a:extrusionClr>
                              <a:schemeClr val="accent1"/>
                            </a:extrusionClr>
                          </a:sp3d>
                        </a:spPr>
                        <a:txSp>
                          <a:txBody>
                            <a:bodyPr wrap="none" anchor="ctr">
                              <a:flatTx/>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GB" b="1" dirty="0" smtClean="0">
                                  <a:solidFill>
                                    <a:schemeClr val="bg1"/>
                                  </a:solidFill>
                                  <a:effectLst>
                                    <a:outerShdw blurRad="38100" dist="38100" dir="2700000" algn="tl">
                                      <a:srgbClr val="000000">
                                        <a:alpha val="43137"/>
                                      </a:srgbClr>
                                    </a:outerShdw>
                                  </a:effectLst>
                                  <a:latin typeface="Georgia" pitchFamily="18" charset="0"/>
                                </a:rPr>
                                <a:t>Customer</a:t>
                              </a:r>
                              <a:endParaRPr lang="en-US" b="1" dirty="0">
                                <a:solidFill>
                                  <a:schemeClr val="bg1"/>
                                </a:solidFill>
                                <a:effectLst>
                                  <a:outerShdw blurRad="38100" dist="38100" dir="2700000" algn="tl">
                                    <a:srgbClr val="000000">
                                      <a:alpha val="43137"/>
                                    </a:srgbClr>
                                  </a:outerShdw>
                                </a:effectLst>
                                <a:latin typeface="Georgia" pitchFamily="18" charset="0"/>
                              </a:endParaRPr>
                            </a:p>
                            <a:p>
                              <a:pPr algn="ctr"/>
                              <a:r>
                                <a:rPr lang="ar-SA" b="1" dirty="0">
                                  <a:solidFill>
                                    <a:schemeClr val="bg1"/>
                                  </a:solidFill>
                                  <a:effectLst>
                                    <a:outerShdw blurRad="38100" dist="38100" dir="2700000" algn="tl">
                                      <a:srgbClr val="000000">
                                        <a:alpha val="43137"/>
                                      </a:srgbClr>
                                    </a:outerShdw>
                                  </a:effectLst>
                                  <a:latin typeface="Georgia" pitchFamily="18" charset="0"/>
                                </a:rPr>
                                <a:t>عميل</a:t>
                              </a:r>
                              <a:endParaRPr lang="en-US" b="1" dirty="0">
                                <a:solidFill>
                                  <a:schemeClr val="bg1"/>
                                </a:solidFill>
                                <a:effectLst>
                                  <a:outerShdw blurRad="38100" dist="38100" dir="2700000" algn="tl">
                                    <a:srgbClr val="000000">
                                      <a:alpha val="43137"/>
                                    </a:srgbClr>
                                  </a:outerShdw>
                                </a:effectLst>
                                <a:latin typeface="Georgia" pitchFamily="18" charset="0"/>
                              </a:endParaRPr>
                            </a:p>
                          </a:txBody>
                          <a:useSpRect/>
                        </a:txSp>
                      </a:sp>
                      <a:sp>
                        <a:nvSpPr>
                          <a:cNvPr id="15" name="Rectangle 76"/>
                          <a:cNvSpPr>
                            <a:spLocks noChangeArrowheads="1"/>
                          </a:cNvSpPr>
                        </a:nvSpPr>
                        <a:spPr bwMode="auto">
                          <a:xfrm>
                            <a:off x="336" y="2496"/>
                            <a:ext cx="960" cy="432"/>
                          </a:xfrm>
                          <a:prstGeom prst="rect">
                            <a:avLst/>
                          </a:prstGeom>
                          <a:solidFill>
                            <a:schemeClr val="accent1"/>
                          </a:solidFill>
                          <a:ln w="9525" algn="ctr">
                            <a:miter lim="800000"/>
                            <a:headEnd/>
                            <a:tailEnd/>
                          </a:ln>
                          <a:effectLst/>
                          <a:scene3d>
                            <a:camera prst="legacyObliqueBottomLeft"/>
                            <a:lightRig rig="legacyFlat3" dir="t"/>
                          </a:scene3d>
                          <a:sp3d extrusionH="430200" prstMaterial="legacyMatte">
                            <a:bevelT w="13500" h="13500" prst="angle"/>
                            <a:bevelB w="13500" h="13500" prst="angle"/>
                            <a:extrusionClr>
                              <a:schemeClr val="accent1"/>
                            </a:extrusionClr>
                          </a:sp3d>
                        </a:spPr>
                        <a:txSp>
                          <a:txBody>
                            <a:bodyPr wrap="none" anchor="ctr">
                              <a:flatTx/>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b="1" dirty="0">
                                  <a:solidFill>
                                    <a:schemeClr val="bg1"/>
                                  </a:solidFill>
                                  <a:effectLst>
                                    <a:outerShdw blurRad="38100" dist="38100" dir="2700000" algn="tl">
                                      <a:srgbClr val="000000">
                                        <a:alpha val="43137"/>
                                      </a:srgbClr>
                                    </a:outerShdw>
                                  </a:effectLst>
                                  <a:latin typeface="Georgia" pitchFamily="18" charset="0"/>
                                </a:rPr>
                                <a:t>Supplier</a:t>
                              </a:r>
                            </a:p>
                            <a:p>
                              <a:pPr algn="ctr"/>
                              <a:r>
                                <a:rPr lang="ar-SA" b="1" dirty="0">
                                  <a:solidFill>
                                    <a:schemeClr val="bg1"/>
                                  </a:solidFill>
                                  <a:effectLst>
                                    <a:outerShdw blurRad="38100" dist="38100" dir="2700000" algn="tl">
                                      <a:srgbClr val="000000">
                                        <a:alpha val="43137"/>
                                      </a:srgbClr>
                                    </a:outerShdw>
                                  </a:effectLst>
                                  <a:latin typeface="Georgia" pitchFamily="18" charset="0"/>
                                </a:rPr>
                                <a:t>مورد</a:t>
                              </a:r>
                              <a:endParaRPr lang="en-US" b="1" dirty="0">
                                <a:solidFill>
                                  <a:schemeClr val="bg1"/>
                                </a:solidFill>
                                <a:effectLst>
                                  <a:outerShdw blurRad="38100" dist="38100" dir="2700000" algn="tl">
                                    <a:srgbClr val="000000">
                                      <a:alpha val="43137"/>
                                    </a:srgbClr>
                                  </a:outerShdw>
                                </a:effectLst>
                                <a:latin typeface="Georgia" pitchFamily="18" charset="0"/>
                              </a:endParaRPr>
                            </a:p>
                          </a:txBody>
                          <a:useSpRect/>
                        </a:txSp>
                      </a:sp>
                      <a:sp>
                        <a:nvSpPr>
                          <a:cNvPr id="16" name="Rectangle 77"/>
                          <a:cNvSpPr>
                            <a:spLocks noChangeArrowheads="1"/>
                          </a:cNvSpPr>
                        </a:nvSpPr>
                        <a:spPr bwMode="auto">
                          <a:xfrm>
                            <a:off x="336" y="3168"/>
                            <a:ext cx="960" cy="576"/>
                          </a:xfrm>
                          <a:prstGeom prst="rect">
                            <a:avLst/>
                          </a:prstGeom>
                          <a:solidFill>
                            <a:schemeClr val="accent1"/>
                          </a:solidFill>
                          <a:ln w="9525" algn="ctr">
                            <a:miter lim="800000"/>
                            <a:headEnd/>
                            <a:tailEnd/>
                          </a:ln>
                          <a:effectLst/>
                          <a:scene3d>
                            <a:camera prst="legacyObliqueBottomLeft"/>
                            <a:lightRig rig="legacyFlat3" dir="t"/>
                          </a:scene3d>
                          <a:sp3d extrusionH="430200" prstMaterial="legacyMatte">
                            <a:bevelT w="13500" h="13500" prst="angle"/>
                            <a:bevelB w="13500" h="13500" prst="angle"/>
                            <a:extrusionClr>
                              <a:schemeClr val="accent1"/>
                            </a:extrusionClr>
                          </a:sp3d>
                        </a:spPr>
                        <a:txSp>
                          <a:txBody>
                            <a:bodyPr wrap="none" anchor="ctr">
                              <a:flatTx/>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en-US" b="1">
                                  <a:solidFill>
                                    <a:schemeClr val="bg1"/>
                                  </a:solidFill>
                                  <a:effectLst>
                                    <a:outerShdw blurRad="38100" dist="38100" dir="2700000" algn="tl">
                                      <a:srgbClr val="000000">
                                        <a:alpha val="43137"/>
                                      </a:srgbClr>
                                    </a:outerShdw>
                                  </a:effectLst>
                                  <a:latin typeface="Georgia" pitchFamily="18" charset="0"/>
                                </a:rPr>
                                <a:t>Business</a:t>
                              </a:r>
                            </a:p>
                            <a:p>
                              <a:pPr algn="ctr"/>
                              <a:r>
                                <a:rPr lang="en-US" b="1">
                                  <a:solidFill>
                                    <a:schemeClr val="bg1"/>
                                  </a:solidFill>
                                  <a:effectLst>
                                    <a:outerShdw blurRad="38100" dist="38100" dir="2700000" algn="tl">
                                      <a:srgbClr val="000000">
                                        <a:alpha val="43137"/>
                                      </a:srgbClr>
                                    </a:outerShdw>
                                  </a:effectLst>
                                  <a:latin typeface="Georgia" pitchFamily="18" charset="0"/>
                                </a:rPr>
                                <a:t>Partner</a:t>
                              </a:r>
                            </a:p>
                            <a:p>
                              <a:pPr algn="ctr"/>
                              <a:r>
                                <a:rPr lang="ar-SA" b="1">
                                  <a:solidFill>
                                    <a:schemeClr val="bg1"/>
                                  </a:solidFill>
                                  <a:effectLst>
                                    <a:outerShdw blurRad="38100" dist="38100" dir="2700000" algn="tl">
                                      <a:srgbClr val="000000">
                                        <a:alpha val="43137"/>
                                      </a:srgbClr>
                                    </a:outerShdw>
                                  </a:effectLst>
                                  <a:latin typeface="Georgia" pitchFamily="18" charset="0"/>
                                </a:rPr>
                                <a:t>شريك</a:t>
                              </a:r>
                              <a:endParaRPr lang="en-US" b="1">
                                <a:solidFill>
                                  <a:schemeClr val="bg1"/>
                                </a:solidFill>
                                <a:effectLst>
                                  <a:outerShdw blurRad="38100" dist="38100" dir="2700000" algn="tl">
                                    <a:srgbClr val="000000">
                                      <a:alpha val="43137"/>
                                    </a:srgbClr>
                                  </a:outerShdw>
                                </a:effectLst>
                                <a:latin typeface="Georgia" pitchFamily="18" charset="0"/>
                              </a:endParaRPr>
                            </a:p>
                          </a:txBody>
                          <a:useSpRect/>
                        </a:txSp>
                      </a:sp>
                      <a:sp>
                        <a:nvSpPr>
                          <a:cNvPr id="17" name="Line 78"/>
                          <a:cNvSpPr>
                            <a:spLocks noChangeShapeType="1"/>
                          </a:cNvSpPr>
                        </a:nvSpPr>
                        <a:spPr bwMode="auto">
                          <a:xfrm flipH="1">
                            <a:off x="1296" y="2304"/>
                            <a:ext cx="240" cy="912"/>
                          </a:xfrm>
                          <a:prstGeom prst="line">
                            <a:avLst/>
                          </a:prstGeom>
                          <a:noFill/>
                          <a:ln w="28575">
                            <a:solidFill>
                              <a:schemeClr val="tx1"/>
                            </a:solidFill>
                            <a:round/>
                            <a:headEnd type="triangle" w="med" len="med"/>
                            <a:tailEnd type="triangle" w="med" len="me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solidFill>
                                  <a:schemeClr val="bg1"/>
                                </a:solidFill>
                                <a:effectLst>
                                  <a:outerShdw blurRad="38100" dist="38100" dir="2700000" algn="tl">
                                    <a:srgbClr val="000000">
                                      <a:alpha val="43137"/>
                                    </a:srgbClr>
                                  </a:outerShdw>
                                </a:effectLst>
                              </a:endParaRPr>
                            </a:p>
                          </a:txBody>
                          <a:useSpRect/>
                        </a:txSp>
                      </a:sp>
                      <a:sp>
                        <a:nvSpPr>
                          <a:cNvPr id="18" name="Line 79"/>
                          <a:cNvSpPr>
                            <a:spLocks noChangeShapeType="1"/>
                          </a:cNvSpPr>
                        </a:nvSpPr>
                        <a:spPr bwMode="auto">
                          <a:xfrm flipH="1">
                            <a:off x="1248" y="2304"/>
                            <a:ext cx="96" cy="192"/>
                          </a:xfrm>
                          <a:prstGeom prst="line">
                            <a:avLst/>
                          </a:prstGeom>
                          <a:noFill/>
                          <a:ln w="28575">
                            <a:solidFill>
                              <a:schemeClr val="tx1"/>
                            </a:solidFill>
                            <a:round/>
                            <a:headEnd type="triangle" w="med" len="med"/>
                            <a:tailEnd type="triangle" w="med" len="me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solidFill>
                                  <a:schemeClr val="bg1"/>
                                </a:solidFill>
                                <a:effectLst>
                                  <a:outerShdw blurRad="38100" dist="38100" dir="2700000" algn="tl">
                                    <a:srgbClr val="000000">
                                      <a:alpha val="43137"/>
                                    </a:srgbClr>
                                  </a:outerShdw>
                                </a:effectLst>
                              </a:endParaRPr>
                            </a:p>
                          </a:txBody>
                          <a:useSpRect/>
                        </a:txSp>
                      </a:sp>
                      <a:sp>
                        <a:nvSpPr>
                          <a:cNvPr id="19" name="Line 80"/>
                          <a:cNvSpPr>
                            <a:spLocks noChangeShapeType="1"/>
                          </a:cNvSpPr>
                        </a:nvSpPr>
                        <a:spPr bwMode="auto">
                          <a:xfrm flipH="1" flipV="1">
                            <a:off x="1296" y="1536"/>
                            <a:ext cx="96" cy="192"/>
                          </a:xfrm>
                          <a:prstGeom prst="line">
                            <a:avLst/>
                          </a:prstGeom>
                          <a:noFill/>
                          <a:ln w="28575">
                            <a:solidFill>
                              <a:schemeClr val="tx1"/>
                            </a:solidFill>
                            <a:round/>
                            <a:headEnd type="triangle" w="med" len="med"/>
                            <a:tailEnd type="triangle" w="med" len="me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solidFill>
                                  <a:schemeClr val="bg1"/>
                                </a:solidFill>
                                <a:effectLst>
                                  <a:outerShdw blurRad="38100" dist="38100" dir="2700000" algn="tl">
                                    <a:srgbClr val="000000">
                                      <a:alpha val="43137"/>
                                    </a:srgbClr>
                                  </a:outerShdw>
                                </a:effectLst>
                              </a:endParaRPr>
                            </a:p>
                          </a:txBody>
                          <a:useSpRect/>
                        </a:txSp>
                      </a:sp>
                      <a:sp>
                        <a:nvSpPr>
                          <a:cNvPr id="20" name="Line 81"/>
                          <a:cNvSpPr>
                            <a:spLocks noChangeShapeType="1"/>
                          </a:cNvSpPr>
                        </a:nvSpPr>
                        <a:spPr bwMode="auto">
                          <a:xfrm flipH="1" flipV="1">
                            <a:off x="1296" y="864"/>
                            <a:ext cx="240" cy="864"/>
                          </a:xfrm>
                          <a:prstGeom prst="line">
                            <a:avLst/>
                          </a:prstGeom>
                          <a:noFill/>
                          <a:ln w="28575">
                            <a:solidFill>
                              <a:schemeClr val="tx1"/>
                            </a:solidFill>
                            <a:round/>
                            <a:headEnd type="triangle" w="med" len="med"/>
                            <a:tailEnd type="triangle" w="med" len="med"/>
                          </a:ln>
                          <a:effectLst/>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solidFill>
                                  <a:schemeClr val="bg1"/>
                                </a:solidFill>
                                <a:effectLst>
                                  <a:outerShdw blurRad="38100" dist="38100" dir="2700000" algn="tl">
                                    <a:srgbClr val="000000">
                                      <a:alpha val="43137"/>
                                    </a:srgbClr>
                                  </a:outerShdw>
                                </a:effectLst>
                              </a:endParaRPr>
                            </a:p>
                          </a:txBody>
                          <a:useSpRect/>
                        </a:txSp>
                      </a:sp>
                    </a:grpSp>
                  </a:grpSp>
                </lc:lockedCanvas>
              </a:graphicData>
            </a:graphic>
          </wp:inline>
        </w:drawing>
      </w:r>
    </w:p>
    <w:p w:rsidR="00CC1C70" w:rsidRDefault="00CC1C70" w:rsidP="00CC1C70">
      <w:pPr>
        <w:ind w:left="-11"/>
        <w:rPr>
          <w:rFonts w:hint="cs"/>
          <w:color w:val="FF0000"/>
          <w:sz w:val="24"/>
          <w:szCs w:val="24"/>
          <w:u w:val="single"/>
          <w:rtl/>
        </w:rPr>
      </w:pPr>
      <w:r w:rsidRPr="00CC1C70">
        <w:rPr>
          <w:color w:val="FF0000"/>
          <w:sz w:val="24"/>
          <w:szCs w:val="24"/>
          <w:u w:val="single"/>
          <w:rtl/>
        </w:rPr>
        <w:t>فوائد الانترنت للمنظمات</w:t>
      </w:r>
    </w:p>
    <w:p w:rsidR="001907DB" w:rsidRPr="00CC1C70" w:rsidRDefault="001907DB" w:rsidP="00F2638B">
      <w:pPr>
        <w:numPr>
          <w:ilvl w:val="1"/>
          <w:numId w:val="137"/>
        </w:numPr>
        <w:rPr>
          <w:sz w:val="24"/>
          <w:szCs w:val="24"/>
        </w:rPr>
      </w:pPr>
      <w:r w:rsidRPr="00C93B88">
        <w:rPr>
          <w:color w:val="00B050"/>
          <w:sz w:val="24"/>
          <w:szCs w:val="24"/>
          <w:rtl/>
        </w:rPr>
        <w:t xml:space="preserve">الترابط العالمي </w:t>
      </w:r>
      <w:r w:rsidRPr="00C93B88">
        <w:rPr>
          <w:color w:val="00B050"/>
          <w:sz w:val="24"/>
          <w:szCs w:val="24"/>
        </w:rPr>
        <w:t>Global Connectivity</w:t>
      </w:r>
      <w:r w:rsidRPr="00C93B88">
        <w:rPr>
          <w:color w:val="00B050"/>
          <w:sz w:val="24"/>
          <w:szCs w:val="24"/>
          <w:rtl/>
        </w:rPr>
        <w:t>:</w:t>
      </w:r>
      <w:r w:rsidRPr="00CC1C70">
        <w:rPr>
          <w:sz w:val="24"/>
          <w:szCs w:val="24"/>
          <w:rtl/>
        </w:rPr>
        <w:t xml:space="preserve"> هو ترابط واتصال المنظمات بشركائها وعملائها ومزوديها والأسواق ذات الصلة.</w:t>
      </w:r>
      <w:r w:rsidRPr="00CC1C70">
        <w:rPr>
          <w:sz w:val="24"/>
          <w:szCs w:val="24"/>
        </w:rPr>
        <w:t xml:space="preserve"> </w:t>
      </w:r>
    </w:p>
    <w:p w:rsidR="001907DB" w:rsidRPr="00CC1C70" w:rsidRDefault="001907DB" w:rsidP="00F2638B">
      <w:pPr>
        <w:numPr>
          <w:ilvl w:val="1"/>
          <w:numId w:val="137"/>
        </w:numPr>
        <w:rPr>
          <w:sz w:val="24"/>
          <w:szCs w:val="24"/>
          <w:rtl/>
        </w:rPr>
      </w:pPr>
      <w:r w:rsidRPr="00CC1C70">
        <w:rPr>
          <w:sz w:val="24"/>
          <w:szCs w:val="24"/>
          <w:rtl/>
        </w:rPr>
        <w:t>ت</w:t>
      </w:r>
      <w:r w:rsidRPr="00C93B88">
        <w:rPr>
          <w:color w:val="00B050"/>
          <w:sz w:val="24"/>
          <w:szCs w:val="24"/>
          <w:rtl/>
        </w:rPr>
        <w:t xml:space="preserve">خفيض ثمن الاتصالات </w:t>
      </w:r>
      <w:r w:rsidRPr="00C93B88">
        <w:rPr>
          <w:color w:val="00B050"/>
          <w:sz w:val="24"/>
          <w:szCs w:val="24"/>
        </w:rPr>
        <w:t>Reduced Communications Cost</w:t>
      </w:r>
      <w:r w:rsidRPr="00CC1C70">
        <w:rPr>
          <w:sz w:val="24"/>
          <w:szCs w:val="24"/>
          <w:rtl/>
        </w:rPr>
        <w:t xml:space="preserve">: تخفيض الاتصالات الهاتفية عبر الانترنت </w:t>
      </w:r>
      <w:r w:rsidRPr="00CC1C70">
        <w:rPr>
          <w:sz w:val="24"/>
          <w:szCs w:val="24"/>
        </w:rPr>
        <w:t>Internet Telephony</w:t>
      </w:r>
      <w:r w:rsidRPr="00CC1C70">
        <w:rPr>
          <w:sz w:val="24"/>
          <w:szCs w:val="24"/>
          <w:rtl/>
        </w:rPr>
        <w:t xml:space="preserve"> و استعمال الشبكة الخاصة الافتراضية </w:t>
      </w:r>
      <w:r w:rsidRPr="00CC1C70">
        <w:rPr>
          <w:sz w:val="24"/>
          <w:szCs w:val="24"/>
        </w:rPr>
        <w:t>Virtual Private Network (VPN)</w:t>
      </w:r>
      <w:r w:rsidRPr="00CC1C70">
        <w:rPr>
          <w:sz w:val="24"/>
          <w:szCs w:val="24"/>
          <w:rtl/>
        </w:rPr>
        <w:t xml:space="preserve"> التي تؤمن ربط آمن بين نقطتين عبر الانترنت لإرسال البيانات التجارية.</w:t>
      </w:r>
      <w:r w:rsidRPr="00CC1C70">
        <w:rPr>
          <w:sz w:val="24"/>
          <w:szCs w:val="24"/>
        </w:rPr>
        <w:t xml:space="preserve"> </w:t>
      </w:r>
    </w:p>
    <w:p w:rsidR="001907DB" w:rsidRPr="00CC1C70" w:rsidRDefault="001907DB" w:rsidP="00F2638B">
      <w:pPr>
        <w:numPr>
          <w:ilvl w:val="1"/>
          <w:numId w:val="137"/>
        </w:numPr>
        <w:rPr>
          <w:sz w:val="24"/>
          <w:szCs w:val="24"/>
          <w:rtl/>
        </w:rPr>
      </w:pPr>
      <w:r w:rsidRPr="00C93B88">
        <w:rPr>
          <w:color w:val="00B050"/>
          <w:sz w:val="24"/>
          <w:szCs w:val="24"/>
          <w:rtl/>
        </w:rPr>
        <w:t xml:space="preserve">تخفيض تكاليف المعاملات التجارية </w:t>
      </w:r>
      <w:r w:rsidRPr="00C93B88">
        <w:rPr>
          <w:color w:val="00B050"/>
          <w:sz w:val="24"/>
          <w:szCs w:val="24"/>
        </w:rPr>
        <w:t>Lower Transaction Costs</w:t>
      </w:r>
      <w:r w:rsidRPr="00CC1C70">
        <w:rPr>
          <w:sz w:val="24"/>
          <w:szCs w:val="24"/>
          <w:rtl/>
        </w:rPr>
        <w:t>.</w:t>
      </w:r>
      <w:r w:rsidRPr="00CC1C70">
        <w:rPr>
          <w:sz w:val="24"/>
          <w:szCs w:val="24"/>
        </w:rPr>
        <w:t xml:space="preserve"> </w:t>
      </w:r>
    </w:p>
    <w:p w:rsidR="001907DB" w:rsidRPr="00CC1C70" w:rsidRDefault="001907DB" w:rsidP="00F2638B">
      <w:pPr>
        <w:numPr>
          <w:ilvl w:val="1"/>
          <w:numId w:val="137"/>
        </w:numPr>
        <w:rPr>
          <w:sz w:val="24"/>
          <w:szCs w:val="24"/>
          <w:rtl/>
        </w:rPr>
      </w:pPr>
      <w:r w:rsidRPr="00C93B88">
        <w:rPr>
          <w:color w:val="00B050"/>
          <w:sz w:val="24"/>
          <w:szCs w:val="24"/>
          <w:rtl/>
        </w:rPr>
        <w:t xml:space="preserve">تخفيض تكاليف الوكالات التجارية </w:t>
      </w:r>
      <w:r w:rsidRPr="00C93B88">
        <w:rPr>
          <w:color w:val="00B050"/>
          <w:sz w:val="24"/>
          <w:szCs w:val="24"/>
        </w:rPr>
        <w:t>Lower Agency Costs</w:t>
      </w:r>
      <w:r w:rsidRPr="00C93B88">
        <w:rPr>
          <w:color w:val="00B050"/>
          <w:sz w:val="24"/>
          <w:szCs w:val="24"/>
          <w:rtl/>
        </w:rPr>
        <w:t>:</w:t>
      </w:r>
      <w:r w:rsidRPr="00CC1C70">
        <w:rPr>
          <w:sz w:val="24"/>
          <w:szCs w:val="24"/>
          <w:rtl/>
        </w:rPr>
        <w:t xml:space="preserve"> </w:t>
      </w:r>
      <w:r w:rsidRPr="00CC1C70">
        <w:rPr>
          <w:sz w:val="24"/>
          <w:szCs w:val="24"/>
          <w:rtl/>
          <w:lang w:bidi="ar-EG"/>
        </w:rPr>
        <w:t>الغاء</w:t>
      </w:r>
      <w:r w:rsidRPr="00CC1C70">
        <w:rPr>
          <w:sz w:val="24"/>
          <w:szCs w:val="24"/>
          <w:rtl/>
        </w:rPr>
        <w:t>الوسطاء .</w:t>
      </w:r>
      <w:r w:rsidRPr="00CC1C70">
        <w:rPr>
          <w:sz w:val="24"/>
          <w:szCs w:val="24"/>
        </w:rPr>
        <w:t xml:space="preserve"> </w:t>
      </w:r>
    </w:p>
    <w:p w:rsidR="001907DB" w:rsidRPr="00CC1C70" w:rsidRDefault="001907DB" w:rsidP="00F2638B">
      <w:pPr>
        <w:numPr>
          <w:ilvl w:val="1"/>
          <w:numId w:val="137"/>
        </w:numPr>
        <w:rPr>
          <w:sz w:val="24"/>
          <w:szCs w:val="24"/>
          <w:rtl/>
        </w:rPr>
      </w:pPr>
      <w:r w:rsidRPr="00C93B88">
        <w:rPr>
          <w:color w:val="00B050"/>
          <w:sz w:val="24"/>
          <w:szCs w:val="24"/>
          <w:rtl/>
        </w:rPr>
        <w:t xml:space="preserve">التفاعل والمرونة </w:t>
      </w:r>
      <w:r w:rsidRPr="00C93B88">
        <w:rPr>
          <w:color w:val="00B050"/>
          <w:sz w:val="24"/>
          <w:szCs w:val="24"/>
        </w:rPr>
        <w:t>Interactivity and Flexibility</w:t>
      </w:r>
      <w:r w:rsidRPr="00C93B88">
        <w:rPr>
          <w:color w:val="00B050"/>
          <w:sz w:val="24"/>
          <w:szCs w:val="24"/>
          <w:rtl/>
        </w:rPr>
        <w:t>:</w:t>
      </w:r>
      <w:r w:rsidRPr="00CC1C70">
        <w:rPr>
          <w:sz w:val="24"/>
          <w:szCs w:val="24"/>
          <w:rtl/>
        </w:rPr>
        <w:t xml:space="preserve"> من خلال استخدام وسائل الاتصال.</w:t>
      </w:r>
      <w:r w:rsidRPr="00CC1C70">
        <w:rPr>
          <w:sz w:val="24"/>
          <w:szCs w:val="24"/>
        </w:rPr>
        <w:t xml:space="preserve"> </w:t>
      </w:r>
    </w:p>
    <w:p w:rsidR="001907DB" w:rsidRDefault="001907DB" w:rsidP="00F2638B">
      <w:pPr>
        <w:numPr>
          <w:ilvl w:val="1"/>
          <w:numId w:val="137"/>
        </w:numPr>
        <w:rPr>
          <w:rFonts w:hint="cs"/>
          <w:sz w:val="24"/>
          <w:szCs w:val="24"/>
        </w:rPr>
      </w:pPr>
      <w:r w:rsidRPr="00C93B88">
        <w:rPr>
          <w:color w:val="00B050"/>
          <w:sz w:val="24"/>
          <w:szCs w:val="24"/>
          <w:rtl/>
        </w:rPr>
        <w:t xml:space="preserve">سرعة نشر المعلومات والمعرفة </w:t>
      </w:r>
      <w:r w:rsidRPr="00C93B88">
        <w:rPr>
          <w:color w:val="00B050"/>
          <w:sz w:val="24"/>
          <w:szCs w:val="24"/>
        </w:rPr>
        <w:t>Accelerated Knowledge</w:t>
      </w:r>
      <w:r w:rsidRPr="00C93B88">
        <w:rPr>
          <w:color w:val="00B050"/>
          <w:sz w:val="24"/>
          <w:szCs w:val="24"/>
          <w:rtl/>
        </w:rPr>
        <w:t>:</w:t>
      </w:r>
      <w:r w:rsidRPr="00CC1C70">
        <w:rPr>
          <w:sz w:val="24"/>
          <w:szCs w:val="24"/>
          <w:rtl/>
        </w:rPr>
        <w:t xml:space="preserve"> خدمات الاتصال.</w:t>
      </w:r>
      <w:r w:rsidRPr="00CC1C70">
        <w:rPr>
          <w:sz w:val="24"/>
          <w:szCs w:val="24"/>
        </w:rPr>
        <w:t xml:space="preserve"> </w:t>
      </w:r>
    </w:p>
    <w:p w:rsidR="00C93B88" w:rsidRDefault="00C93B88" w:rsidP="00C93B88">
      <w:pPr>
        <w:rPr>
          <w:rFonts w:hint="cs"/>
          <w:color w:val="FF0000"/>
          <w:sz w:val="24"/>
          <w:szCs w:val="24"/>
          <w:u w:val="single"/>
          <w:rtl/>
        </w:rPr>
      </w:pPr>
      <w:r w:rsidRPr="00C93B88">
        <w:rPr>
          <w:color w:val="FF0000"/>
          <w:sz w:val="24"/>
          <w:szCs w:val="24"/>
          <w:u w:val="single"/>
          <w:rtl/>
        </w:rPr>
        <w:lastRenderedPageBreak/>
        <w:t>الانترنت والتجارة الالكترونية</w:t>
      </w:r>
    </w:p>
    <w:p w:rsidR="001907DB" w:rsidRPr="00C93B88" w:rsidRDefault="001907DB" w:rsidP="00F2638B">
      <w:pPr>
        <w:numPr>
          <w:ilvl w:val="1"/>
          <w:numId w:val="138"/>
        </w:numPr>
        <w:rPr>
          <w:sz w:val="24"/>
          <w:szCs w:val="24"/>
        </w:rPr>
      </w:pPr>
      <w:r w:rsidRPr="00C93B88">
        <w:rPr>
          <w:color w:val="00B050"/>
          <w:sz w:val="24"/>
          <w:szCs w:val="24"/>
          <w:u w:val="single"/>
          <w:rtl/>
        </w:rPr>
        <w:t>التجارة الإلكترونية</w:t>
      </w:r>
      <w:r w:rsidRPr="00C93B88">
        <w:rPr>
          <w:sz w:val="24"/>
          <w:szCs w:val="24"/>
          <w:rtl/>
        </w:rPr>
        <w:t xml:space="preserve"> هي نظام يتيح عبر الإنترنت حركات بيع وشراء السلع والخدمات والمعلومات، كما يتيح أيضا الحركات الإلكترونية التي تدعم توليد العوائد مثل عمليات تعزيز الطلب على تلك السلع والخدمات والمعلومات، حيث إن التجارة الإلكترونية تتيح عبر الإنترنت عمليات دعم المبيعات وخدمة العملاء. ويمكن تشبيه التجارة الإلكترونية بسوق إلكتروني يتواصل فيه البائعون (موردون، أو شركات، أو محلات) والوسطاء (السماسرة) والمشترون، وتقدم فيه المنتجات والخدمات في صيغة افتراضية أو رقمية، كما يدفَع ثمنها بالنقود الإلكترونية. </w:t>
      </w:r>
    </w:p>
    <w:p w:rsidR="001907DB" w:rsidRPr="00C93B88" w:rsidRDefault="001907DB" w:rsidP="00F2638B">
      <w:pPr>
        <w:numPr>
          <w:ilvl w:val="1"/>
          <w:numId w:val="138"/>
        </w:numPr>
        <w:rPr>
          <w:color w:val="00B050"/>
          <w:sz w:val="24"/>
          <w:szCs w:val="24"/>
          <w:rtl/>
        </w:rPr>
      </w:pPr>
      <w:r w:rsidRPr="00C93B88">
        <w:rPr>
          <w:color w:val="00B050"/>
          <w:sz w:val="24"/>
          <w:szCs w:val="24"/>
          <w:rtl/>
        </w:rPr>
        <w:t xml:space="preserve">نماذج تجارة الانترنت: </w:t>
      </w:r>
    </w:p>
    <w:p w:rsidR="001907DB" w:rsidRPr="00C93B88" w:rsidRDefault="001907DB" w:rsidP="00F2638B">
      <w:pPr>
        <w:numPr>
          <w:ilvl w:val="2"/>
          <w:numId w:val="138"/>
        </w:numPr>
        <w:rPr>
          <w:sz w:val="24"/>
          <w:szCs w:val="24"/>
          <w:rtl/>
        </w:rPr>
      </w:pPr>
      <w:r w:rsidRPr="00C93B88">
        <w:rPr>
          <w:sz w:val="24"/>
          <w:szCs w:val="24"/>
          <w:rtl/>
        </w:rPr>
        <w:t xml:space="preserve">المنتجات والخدمات الجديدة </w:t>
      </w:r>
    </w:p>
    <w:p w:rsidR="001907DB" w:rsidRPr="00C93B88" w:rsidRDefault="001907DB" w:rsidP="00F2638B">
      <w:pPr>
        <w:numPr>
          <w:ilvl w:val="2"/>
          <w:numId w:val="138"/>
        </w:numPr>
        <w:rPr>
          <w:sz w:val="24"/>
          <w:szCs w:val="24"/>
          <w:rtl/>
        </w:rPr>
      </w:pPr>
      <w:r w:rsidRPr="00C93B88">
        <w:rPr>
          <w:sz w:val="24"/>
          <w:szCs w:val="24"/>
          <w:rtl/>
        </w:rPr>
        <w:t xml:space="preserve">المعاملات الجديدة للمنتجات والخدمات الحالية (دفع الفواتير- التسجيل الآلي) </w:t>
      </w:r>
    </w:p>
    <w:p w:rsidR="001907DB" w:rsidRDefault="001907DB" w:rsidP="00F2638B">
      <w:pPr>
        <w:numPr>
          <w:ilvl w:val="2"/>
          <w:numId w:val="138"/>
        </w:numPr>
        <w:rPr>
          <w:rFonts w:hint="cs"/>
          <w:sz w:val="24"/>
          <w:szCs w:val="24"/>
        </w:rPr>
      </w:pPr>
      <w:r w:rsidRPr="00C93B88">
        <w:rPr>
          <w:sz w:val="24"/>
          <w:szCs w:val="24"/>
          <w:rtl/>
        </w:rPr>
        <w:t xml:space="preserve">المنتجات والخدمات الحالية ولكن بتكاليف أقل </w:t>
      </w:r>
    </w:p>
    <w:p w:rsidR="001907DB" w:rsidRPr="00C93B88" w:rsidRDefault="001907DB" w:rsidP="00C93B88">
      <w:pPr>
        <w:rPr>
          <w:color w:val="0070C0"/>
          <w:sz w:val="24"/>
          <w:szCs w:val="24"/>
        </w:rPr>
      </w:pPr>
      <w:r w:rsidRPr="00C93B88">
        <w:rPr>
          <w:color w:val="0070C0"/>
          <w:sz w:val="24"/>
          <w:szCs w:val="24"/>
          <w:rtl/>
        </w:rPr>
        <w:t xml:space="preserve">من نشاطات التجارة الإلكترونية بشكلها الحالي نجد: </w:t>
      </w:r>
    </w:p>
    <w:p w:rsidR="001907DB" w:rsidRPr="00C93B88" w:rsidRDefault="001907DB" w:rsidP="00F2638B">
      <w:pPr>
        <w:numPr>
          <w:ilvl w:val="2"/>
          <w:numId w:val="138"/>
        </w:numPr>
        <w:rPr>
          <w:sz w:val="24"/>
          <w:szCs w:val="24"/>
          <w:rtl/>
        </w:rPr>
      </w:pPr>
      <w:r w:rsidRPr="00C93B88">
        <w:rPr>
          <w:color w:val="C00000"/>
          <w:sz w:val="24"/>
          <w:szCs w:val="24"/>
          <w:rtl/>
        </w:rPr>
        <w:t xml:space="preserve">تجارة إلكترونية من زبون إلى زبون </w:t>
      </w:r>
      <w:r w:rsidRPr="00C93B88">
        <w:rPr>
          <w:color w:val="C00000"/>
          <w:sz w:val="24"/>
          <w:szCs w:val="24"/>
        </w:rPr>
        <w:t>(Consumer-to-Consumer)</w:t>
      </w:r>
      <w:r w:rsidRPr="00C93B88">
        <w:rPr>
          <w:sz w:val="24"/>
          <w:szCs w:val="24"/>
          <w:rtl/>
        </w:rPr>
        <w:t xml:space="preserve">، يشار إليها اختصارا بالمصطلح </w:t>
      </w:r>
      <w:r w:rsidRPr="00C93B88">
        <w:rPr>
          <w:sz w:val="24"/>
          <w:szCs w:val="24"/>
        </w:rPr>
        <w:t>C2C</w:t>
      </w:r>
      <w:r w:rsidRPr="00C93B88">
        <w:rPr>
          <w:sz w:val="24"/>
          <w:szCs w:val="24"/>
          <w:rtl/>
        </w:rPr>
        <w:t>، وهي تمثل التبادل التجاري بين زبون وآخر</w:t>
      </w:r>
      <w:r w:rsidRPr="00C93B88">
        <w:rPr>
          <w:sz w:val="24"/>
          <w:szCs w:val="24"/>
          <w:rtl/>
          <w:lang w:bidi="ar-SY"/>
        </w:rPr>
        <w:t>.</w:t>
      </w:r>
      <w:r w:rsidRPr="00C93B88">
        <w:rPr>
          <w:sz w:val="24"/>
          <w:szCs w:val="24"/>
        </w:rPr>
        <w:t xml:space="preserve"> </w:t>
      </w:r>
    </w:p>
    <w:p w:rsidR="001907DB" w:rsidRPr="00C93B88" w:rsidRDefault="001907DB" w:rsidP="00F2638B">
      <w:pPr>
        <w:numPr>
          <w:ilvl w:val="2"/>
          <w:numId w:val="138"/>
        </w:numPr>
        <w:rPr>
          <w:sz w:val="24"/>
          <w:szCs w:val="24"/>
          <w:rtl/>
        </w:rPr>
      </w:pPr>
      <w:r w:rsidRPr="00C93B88">
        <w:rPr>
          <w:color w:val="C00000"/>
          <w:sz w:val="24"/>
          <w:szCs w:val="24"/>
          <w:rtl/>
        </w:rPr>
        <w:t xml:space="preserve">تجارة إلكترونية من الشركات إلى الزبائن </w:t>
      </w:r>
      <w:r w:rsidRPr="00C93B88">
        <w:rPr>
          <w:color w:val="C00000"/>
          <w:sz w:val="24"/>
          <w:szCs w:val="24"/>
        </w:rPr>
        <w:t>(Business-to-Consumer)</w:t>
      </w:r>
      <w:r w:rsidRPr="00C93B88">
        <w:rPr>
          <w:color w:val="C00000"/>
          <w:sz w:val="24"/>
          <w:szCs w:val="24"/>
          <w:rtl/>
        </w:rPr>
        <w:t>،</w:t>
      </w:r>
      <w:r w:rsidRPr="00C93B88">
        <w:rPr>
          <w:sz w:val="24"/>
          <w:szCs w:val="24"/>
          <w:rtl/>
        </w:rPr>
        <w:t xml:space="preserve"> يشار إليها اختصارا بالمصطلح </w:t>
      </w:r>
      <w:r w:rsidRPr="00C93B88">
        <w:rPr>
          <w:sz w:val="24"/>
          <w:szCs w:val="24"/>
        </w:rPr>
        <w:t>B2C</w:t>
      </w:r>
      <w:r w:rsidRPr="00C93B88">
        <w:rPr>
          <w:sz w:val="24"/>
          <w:szCs w:val="24"/>
          <w:rtl/>
        </w:rPr>
        <w:t>، وهي تمثل التبادل التجاري بين الشركات من جهة والزبائن الأفراد من جهة أخرى</w:t>
      </w:r>
      <w:r w:rsidRPr="00C93B88">
        <w:rPr>
          <w:sz w:val="24"/>
          <w:szCs w:val="24"/>
          <w:rtl/>
          <w:lang w:bidi="ar-SY"/>
        </w:rPr>
        <w:t>.</w:t>
      </w:r>
      <w:r w:rsidRPr="00C93B88">
        <w:rPr>
          <w:sz w:val="24"/>
          <w:szCs w:val="24"/>
        </w:rPr>
        <w:t xml:space="preserve"> </w:t>
      </w:r>
    </w:p>
    <w:p w:rsidR="001907DB" w:rsidRPr="00C93B88" w:rsidRDefault="001907DB" w:rsidP="00F2638B">
      <w:pPr>
        <w:numPr>
          <w:ilvl w:val="2"/>
          <w:numId w:val="138"/>
        </w:numPr>
        <w:rPr>
          <w:sz w:val="24"/>
          <w:szCs w:val="24"/>
          <w:rtl/>
        </w:rPr>
      </w:pPr>
      <w:r w:rsidRPr="00C93B88">
        <w:rPr>
          <w:color w:val="C00000"/>
          <w:sz w:val="24"/>
          <w:szCs w:val="24"/>
          <w:rtl/>
        </w:rPr>
        <w:t xml:space="preserve">تجارة إلكترونية من الشركات إلى الشركات </w:t>
      </w:r>
      <w:r w:rsidRPr="00C93B88">
        <w:rPr>
          <w:color w:val="C00000"/>
          <w:sz w:val="24"/>
          <w:szCs w:val="24"/>
        </w:rPr>
        <w:t>(Business-to-Business)</w:t>
      </w:r>
      <w:r w:rsidRPr="00C93B88">
        <w:rPr>
          <w:sz w:val="24"/>
          <w:szCs w:val="24"/>
          <w:rtl/>
        </w:rPr>
        <w:t xml:space="preserve">، ويشار إليها اختصارا بالرمز </w:t>
      </w:r>
      <w:r w:rsidRPr="00C93B88">
        <w:rPr>
          <w:sz w:val="24"/>
          <w:szCs w:val="24"/>
        </w:rPr>
        <w:t xml:space="preserve"> B2B</w:t>
      </w:r>
      <w:r w:rsidRPr="00C93B88">
        <w:rPr>
          <w:sz w:val="24"/>
          <w:szCs w:val="24"/>
          <w:rtl/>
        </w:rPr>
        <w:t>؛ وهي تمثل التبادل التجاري الإلكتروني بين شركة وأخرى</w:t>
      </w:r>
      <w:r w:rsidRPr="00C93B88">
        <w:rPr>
          <w:sz w:val="24"/>
          <w:szCs w:val="24"/>
        </w:rPr>
        <w:t xml:space="preserve">. </w:t>
      </w:r>
    </w:p>
    <w:p w:rsidR="001907DB" w:rsidRPr="00C93B88" w:rsidRDefault="001907DB" w:rsidP="00C93B88">
      <w:pPr>
        <w:rPr>
          <w:color w:val="0070C0"/>
          <w:sz w:val="24"/>
          <w:szCs w:val="24"/>
        </w:rPr>
      </w:pPr>
      <w:r w:rsidRPr="00C93B88">
        <w:rPr>
          <w:color w:val="0070C0"/>
          <w:sz w:val="24"/>
          <w:szCs w:val="24"/>
          <w:rtl/>
        </w:rPr>
        <w:t xml:space="preserve">ماذا أضافت الانترنت للمعاملات التجارية؟ </w:t>
      </w:r>
    </w:p>
    <w:p w:rsidR="001907DB" w:rsidRPr="00C93B88" w:rsidRDefault="001907DB" w:rsidP="00F2638B">
      <w:pPr>
        <w:numPr>
          <w:ilvl w:val="2"/>
          <w:numId w:val="138"/>
        </w:numPr>
        <w:rPr>
          <w:sz w:val="24"/>
          <w:szCs w:val="24"/>
          <w:rtl/>
        </w:rPr>
      </w:pPr>
      <w:r w:rsidRPr="00C93B88">
        <w:rPr>
          <w:sz w:val="24"/>
          <w:szCs w:val="24"/>
          <w:rtl/>
        </w:rPr>
        <w:t>سهولة الربط بين العملاء والمعاملات .</w:t>
      </w:r>
      <w:r w:rsidRPr="00C93B88">
        <w:rPr>
          <w:sz w:val="24"/>
          <w:szCs w:val="24"/>
        </w:rPr>
        <w:t xml:space="preserve"> </w:t>
      </w:r>
    </w:p>
    <w:p w:rsidR="001907DB" w:rsidRPr="00C93B88" w:rsidRDefault="001907DB" w:rsidP="00F2638B">
      <w:pPr>
        <w:numPr>
          <w:ilvl w:val="2"/>
          <w:numId w:val="138"/>
        </w:numPr>
        <w:rPr>
          <w:sz w:val="24"/>
          <w:szCs w:val="24"/>
          <w:rtl/>
        </w:rPr>
      </w:pPr>
      <w:r w:rsidRPr="00C93B88">
        <w:rPr>
          <w:sz w:val="24"/>
          <w:szCs w:val="24"/>
          <w:rtl/>
        </w:rPr>
        <w:t>إمكانية تحديث معلومات المنتج ومساندة العملاء .</w:t>
      </w:r>
      <w:r w:rsidRPr="00C93B88">
        <w:rPr>
          <w:sz w:val="24"/>
          <w:szCs w:val="24"/>
        </w:rPr>
        <w:t xml:space="preserve"> </w:t>
      </w:r>
    </w:p>
    <w:p w:rsidR="001907DB" w:rsidRPr="00C93B88" w:rsidRDefault="001907DB" w:rsidP="00F2638B">
      <w:pPr>
        <w:numPr>
          <w:ilvl w:val="2"/>
          <w:numId w:val="138"/>
        </w:numPr>
        <w:rPr>
          <w:sz w:val="24"/>
          <w:szCs w:val="24"/>
          <w:rtl/>
        </w:rPr>
      </w:pPr>
      <w:r w:rsidRPr="00C93B88">
        <w:rPr>
          <w:sz w:val="24"/>
          <w:szCs w:val="24"/>
          <w:rtl/>
        </w:rPr>
        <w:t>وضع المتاجر مباشرة على الخط .</w:t>
      </w:r>
      <w:r w:rsidRPr="00C93B88">
        <w:rPr>
          <w:sz w:val="24"/>
          <w:szCs w:val="24"/>
        </w:rPr>
        <w:t xml:space="preserve"> </w:t>
      </w:r>
    </w:p>
    <w:p w:rsidR="001907DB" w:rsidRPr="00C93B88" w:rsidRDefault="001907DB" w:rsidP="00F2638B">
      <w:pPr>
        <w:numPr>
          <w:ilvl w:val="2"/>
          <w:numId w:val="138"/>
        </w:numPr>
        <w:rPr>
          <w:sz w:val="24"/>
          <w:szCs w:val="24"/>
          <w:rtl/>
        </w:rPr>
      </w:pPr>
      <w:r w:rsidRPr="00C93B88">
        <w:rPr>
          <w:sz w:val="24"/>
          <w:szCs w:val="24"/>
          <w:rtl/>
        </w:rPr>
        <w:t>تحسين أشكال المعاملات والتجارة .</w:t>
      </w:r>
      <w:r w:rsidRPr="00C93B88">
        <w:rPr>
          <w:sz w:val="24"/>
          <w:szCs w:val="24"/>
        </w:rPr>
        <w:t xml:space="preserve"> </w:t>
      </w:r>
    </w:p>
    <w:p w:rsidR="001907DB" w:rsidRPr="00C93B88" w:rsidRDefault="001907DB" w:rsidP="00F2638B">
      <w:pPr>
        <w:numPr>
          <w:ilvl w:val="2"/>
          <w:numId w:val="138"/>
        </w:numPr>
        <w:rPr>
          <w:rFonts w:hint="cs"/>
          <w:sz w:val="24"/>
          <w:szCs w:val="24"/>
        </w:rPr>
      </w:pPr>
      <w:r w:rsidRPr="00C93B88">
        <w:rPr>
          <w:sz w:val="24"/>
          <w:szCs w:val="24"/>
          <w:rtl/>
        </w:rPr>
        <w:t>إلغاء الوسطاء: إزالة مستويات المعاملات التجارية الوسيطة بين المنظمة والمستهلك.</w:t>
      </w:r>
      <w:r w:rsidRPr="00C93B88">
        <w:rPr>
          <w:sz w:val="24"/>
          <w:szCs w:val="24"/>
        </w:rPr>
        <w:t xml:space="preserve"> </w:t>
      </w:r>
    </w:p>
    <w:p w:rsidR="001907DB" w:rsidRPr="00C93B88" w:rsidRDefault="001907DB" w:rsidP="00F2638B">
      <w:pPr>
        <w:numPr>
          <w:ilvl w:val="0"/>
          <w:numId w:val="138"/>
        </w:numPr>
        <w:rPr>
          <w:color w:val="00B050"/>
          <w:sz w:val="24"/>
          <w:szCs w:val="24"/>
        </w:rPr>
      </w:pPr>
      <w:r w:rsidRPr="00C93B88">
        <w:rPr>
          <w:color w:val="00B050"/>
          <w:sz w:val="24"/>
          <w:szCs w:val="24"/>
          <w:rtl/>
        </w:rPr>
        <w:t xml:space="preserve">التسوق التفاعلي </w:t>
      </w:r>
      <w:r w:rsidRPr="00C93B88">
        <w:rPr>
          <w:color w:val="00B050"/>
          <w:sz w:val="24"/>
          <w:szCs w:val="24"/>
        </w:rPr>
        <w:t>Interactive Marketing</w:t>
      </w:r>
      <w:r w:rsidRPr="00C93B88">
        <w:rPr>
          <w:color w:val="00B050"/>
          <w:sz w:val="24"/>
          <w:szCs w:val="24"/>
          <w:rtl/>
        </w:rPr>
        <w:t>:</w:t>
      </w:r>
      <w:r w:rsidRPr="00C93B88">
        <w:rPr>
          <w:color w:val="00B050"/>
          <w:sz w:val="24"/>
          <w:szCs w:val="24"/>
        </w:rPr>
        <w:t xml:space="preserve"> </w:t>
      </w:r>
    </w:p>
    <w:p w:rsidR="001907DB" w:rsidRPr="00C93B88" w:rsidRDefault="001907DB" w:rsidP="00F2638B">
      <w:pPr>
        <w:numPr>
          <w:ilvl w:val="1"/>
          <w:numId w:val="138"/>
        </w:numPr>
        <w:rPr>
          <w:sz w:val="24"/>
          <w:szCs w:val="24"/>
          <w:rtl/>
        </w:rPr>
      </w:pPr>
      <w:r w:rsidRPr="00C93B88">
        <w:rPr>
          <w:sz w:val="24"/>
          <w:szCs w:val="24"/>
          <w:rtl/>
        </w:rPr>
        <w:t xml:space="preserve">بعض مواقع التجارة الالكترونية توفر خاصية تسمى </w:t>
      </w:r>
      <w:r w:rsidRPr="00C93B88">
        <w:rPr>
          <w:sz w:val="24"/>
          <w:szCs w:val="24"/>
        </w:rPr>
        <w:t>(HIT)</w:t>
      </w:r>
      <w:r w:rsidRPr="00C93B88">
        <w:rPr>
          <w:sz w:val="24"/>
          <w:szCs w:val="24"/>
          <w:rtl/>
        </w:rPr>
        <w:t xml:space="preserve"> و هي عبارة عن عملية تسجيل طلبات المستخدمين أو جمع المعلومات عن أرائهم ورغباتهم وتحليل هذه المعلومات لتقديم أفضل الخدمات إليهم، ومن ثم ارسال معلومات لهم بهذا الخصوص. </w:t>
      </w:r>
    </w:p>
    <w:p w:rsidR="001907DB" w:rsidRDefault="001907DB" w:rsidP="00F2638B">
      <w:pPr>
        <w:numPr>
          <w:ilvl w:val="1"/>
          <w:numId w:val="138"/>
        </w:numPr>
        <w:rPr>
          <w:rFonts w:hint="cs"/>
          <w:sz w:val="24"/>
          <w:szCs w:val="24"/>
        </w:rPr>
      </w:pPr>
      <w:r w:rsidRPr="00C93B88">
        <w:rPr>
          <w:sz w:val="24"/>
          <w:szCs w:val="24"/>
          <w:rtl/>
        </w:rPr>
        <w:t xml:space="preserve">تحفظ أراء المستخدمين (الزبائن) في ملفات خاصة تسمى </w:t>
      </w:r>
      <w:r w:rsidRPr="00C93B88">
        <w:rPr>
          <w:sz w:val="24"/>
          <w:szCs w:val="24"/>
        </w:rPr>
        <w:t>Log Files</w:t>
      </w:r>
      <w:r w:rsidRPr="00C93B88">
        <w:rPr>
          <w:sz w:val="24"/>
          <w:szCs w:val="24"/>
          <w:rtl/>
        </w:rPr>
        <w:t xml:space="preserve"> و ذلك داخل الذاكرة الثانوية للخادم </w:t>
      </w:r>
      <w:r w:rsidRPr="00C93B88">
        <w:rPr>
          <w:sz w:val="24"/>
          <w:szCs w:val="24"/>
        </w:rPr>
        <w:t>Server</w:t>
      </w:r>
      <w:r w:rsidRPr="00C93B88">
        <w:rPr>
          <w:sz w:val="24"/>
          <w:szCs w:val="24"/>
          <w:rtl/>
        </w:rPr>
        <w:t>.</w:t>
      </w:r>
    </w:p>
    <w:p w:rsidR="001907DB" w:rsidRPr="00C93B88" w:rsidRDefault="001907DB" w:rsidP="00F2638B">
      <w:pPr>
        <w:numPr>
          <w:ilvl w:val="0"/>
          <w:numId w:val="138"/>
        </w:numPr>
        <w:rPr>
          <w:color w:val="0070C0"/>
          <w:sz w:val="24"/>
          <w:szCs w:val="24"/>
        </w:rPr>
      </w:pPr>
      <w:r w:rsidRPr="00C93B88">
        <w:rPr>
          <w:color w:val="0070C0"/>
          <w:sz w:val="24"/>
          <w:szCs w:val="24"/>
          <w:rtl/>
        </w:rPr>
        <w:t>نماذج تجارة  معاملات الانترنت:</w:t>
      </w:r>
      <w:r w:rsidRPr="00C93B88">
        <w:rPr>
          <w:color w:val="0070C0"/>
          <w:sz w:val="24"/>
          <w:szCs w:val="24"/>
        </w:rPr>
        <w:t xml:space="preserve"> </w:t>
      </w:r>
    </w:p>
    <w:p w:rsidR="001907DB" w:rsidRPr="00C93B88" w:rsidRDefault="001907DB" w:rsidP="00F2638B">
      <w:pPr>
        <w:numPr>
          <w:ilvl w:val="1"/>
          <w:numId w:val="138"/>
        </w:numPr>
        <w:rPr>
          <w:sz w:val="24"/>
          <w:szCs w:val="24"/>
          <w:rtl/>
        </w:rPr>
      </w:pPr>
      <w:r w:rsidRPr="00C93B88">
        <w:rPr>
          <w:color w:val="C00000"/>
          <w:sz w:val="24"/>
          <w:szCs w:val="24"/>
          <w:u w:val="single"/>
          <w:rtl/>
        </w:rPr>
        <w:t xml:space="preserve">واجهة المحل الافتراضية </w:t>
      </w:r>
      <w:r w:rsidRPr="00C93B88">
        <w:rPr>
          <w:color w:val="C00000"/>
          <w:sz w:val="24"/>
          <w:szCs w:val="24"/>
          <w:u w:val="single"/>
        </w:rPr>
        <w:t>Virtual Storefront</w:t>
      </w:r>
      <w:r w:rsidRPr="00C93B88">
        <w:rPr>
          <w:color w:val="C00000"/>
          <w:sz w:val="24"/>
          <w:szCs w:val="24"/>
          <w:u w:val="single"/>
          <w:rtl/>
        </w:rPr>
        <w:t>:</w:t>
      </w:r>
      <w:r w:rsidRPr="00C93B88">
        <w:rPr>
          <w:sz w:val="24"/>
          <w:szCs w:val="24"/>
          <w:u w:val="single"/>
          <w:rtl/>
        </w:rPr>
        <w:t xml:space="preserve"> </w:t>
      </w:r>
      <w:r w:rsidRPr="00C93B88">
        <w:rPr>
          <w:sz w:val="24"/>
          <w:szCs w:val="24"/>
          <w:rtl/>
        </w:rPr>
        <w:t>عرض خدمات ومنتجات المنظمة بشكل مباشر مثل واجهات المحل الحقيقية، ويتم تسليم الخدمات والمنتجات غير الرقمية عبر القنوات التقليدية .</w:t>
      </w:r>
      <w:r w:rsidRPr="00C93B88">
        <w:rPr>
          <w:sz w:val="24"/>
          <w:szCs w:val="24"/>
        </w:rPr>
        <w:t xml:space="preserve"> </w:t>
      </w:r>
    </w:p>
    <w:p w:rsidR="001907DB" w:rsidRPr="00C93B88" w:rsidRDefault="001907DB" w:rsidP="00F2638B">
      <w:pPr>
        <w:numPr>
          <w:ilvl w:val="1"/>
          <w:numId w:val="138"/>
        </w:numPr>
        <w:rPr>
          <w:sz w:val="24"/>
          <w:szCs w:val="24"/>
          <w:rtl/>
        </w:rPr>
      </w:pPr>
      <w:r w:rsidRPr="00C93B88">
        <w:rPr>
          <w:color w:val="C00000"/>
          <w:sz w:val="24"/>
          <w:szCs w:val="24"/>
          <w:u w:val="single"/>
          <w:rtl/>
        </w:rPr>
        <w:t xml:space="preserve">مراكز التسويق </w:t>
      </w:r>
      <w:r w:rsidRPr="00C93B88">
        <w:rPr>
          <w:color w:val="C00000"/>
          <w:sz w:val="24"/>
          <w:szCs w:val="24"/>
          <w:u w:val="single"/>
        </w:rPr>
        <w:t>Marketplace Concentrator</w:t>
      </w:r>
      <w:r w:rsidRPr="00C93B88">
        <w:rPr>
          <w:color w:val="C00000"/>
          <w:sz w:val="24"/>
          <w:szCs w:val="24"/>
          <w:u w:val="single"/>
          <w:rtl/>
        </w:rPr>
        <w:t>:</w:t>
      </w:r>
      <w:r w:rsidRPr="00C93B88">
        <w:rPr>
          <w:sz w:val="24"/>
          <w:szCs w:val="24"/>
          <w:rtl/>
        </w:rPr>
        <w:t xml:space="preserve"> تجمع خدمات ومنتجات من عدة جهات بحيث توفر للعميل فرصة البحث والمقارنة والتسوق وفي بعض الأحيان الشراء .</w:t>
      </w:r>
      <w:r w:rsidRPr="00C93B88">
        <w:rPr>
          <w:sz w:val="24"/>
          <w:szCs w:val="24"/>
        </w:rPr>
        <w:t xml:space="preserve"> </w:t>
      </w:r>
    </w:p>
    <w:p w:rsidR="001907DB" w:rsidRPr="00C93B88" w:rsidRDefault="001907DB" w:rsidP="00F2638B">
      <w:pPr>
        <w:numPr>
          <w:ilvl w:val="1"/>
          <w:numId w:val="138"/>
        </w:numPr>
        <w:rPr>
          <w:sz w:val="24"/>
          <w:szCs w:val="24"/>
          <w:rtl/>
        </w:rPr>
      </w:pPr>
      <w:r w:rsidRPr="00C93B88">
        <w:rPr>
          <w:color w:val="C00000"/>
          <w:sz w:val="24"/>
          <w:szCs w:val="24"/>
          <w:u w:val="single"/>
          <w:rtl/>
        </w:rPr>
        <w:lastRenderedPageBreak/>
        <w:t xml:space="preserve">وسطاء (سماسرة) المعلومات </w:t>
      </w:r>
      <w:r w:rsidRPr="00C93B88">
        <w:rPr>
          <w:color w:val="C00000"/>
          <w:sz w:val="24"/>
          <w:szCs w:val="24"/>
          <w:u w:val="single"/>
        </w:rPr>
        <w:t>Information Brokers</w:t>
      </w:r>
      <w:r w:rsidRPr="00C93B88">
        <w:rPr>
          <w:color w:val="C00000"/>
          <w:sz w:val="24"/>
          <w:szCs w:val="24"/>
          <w:u w:val="single"/>
          <w:rtl/>
        </w:rPr>
        <w:t>:</w:t>
      </w:r>
      <w:r w:rsidRPr="00C93B88">
        <w:rPr>
          <w:sz w:val="24"/>
          <w:szCs w:val="24"/>
          <w:rtl/>
        </w:rPr>
        <w:t xml:space="preserve"> توفير معلومات عن أنواع السلع والخدمات وأسعارها  والقيام بمعاملات البيع أحيانا.</w:t>
      </w:r>
      <w:r w:rsidRPr="00C93B88">
        <w:rPr>
          <w:sz w:val="24"/>
          <w:szCs w:val="24"/>
        </w:rPr>
        <w:t xml:space="preserve"> </w:t>
      </w:r>
    </w:p>
    <w:p w:rsidR="001907DB" w:rsidRDefault="001907DB" w:rsidP="00F2638B">
      <w:pPr>
        <w:numPr>
          <w:ilvl w:val="1"/>
          <w:numId w:val="138"/>
        </w:numPr>
        <w:rPr>
          <w:rFonts w:hint="cs"/>
          <w:sz w:val="24"/>
          <w:szCs w:val="24"/>
        </w:rPr>
      </w:pPr>
      <w:r w:rsidRPr="00C93B88">
        <w:rPr>
          <w:color w:val="C00000"/>
          <w:sz w:val="24"/>
          <w:szCs w:val="24"/>
          <w:u w:val="single"/>
          <w:rtl/>
        </w:rPr>
        <w:t xml:space="preserve">وسطاء (سماسرة) المعاملات </w:t>
      </w:r>
      <w:r w:rsidRPr="00C93B88">
        <w:rPr>
          <w:color w:val="C00000"/>
          <w:sz w:val="24"/>
          <w:szCs w:val="24"/>
          <w:u w:val="single"/>
        </w:rPr>
        <w:t>Transaction Brokers</w:t>
      </w:r>
      <w:r w:rsidRPr="00C93B88">
        <w:rPr>
          <w:color w:val="C00000"/>
          <w:sz w:val="24"/>
          <w:szCs w:val="24"/>
          <w:u w:val="single"/>
          <w:rtl/>
        </w:rPr>
        <w:t>:</w:t>
      </w:r>
      <w:r w:rsidRPr="00C93B88">
        <w:rPr>
          <w:sz w:val="24"/>
          <w:szCs w:val="24"/>
          <w:rtl/>
        </w:rPr>
        <w:t xml:space="preserve"> نشاطهم الأساسي هو إكمال المعاملات التجارية.</w:t>
      </w:r>
      <w:r w:rsidRPr="00C93B88">
        <w:rPr>
          <w:sz w:val="24"/>
          <w:szCs w:val="24"/>
        </w:rPr>
        <w:t xml:space="preserve"> </w:t>
      </w:r>
    </w:p>
    <w:p w:rsidR="001907DB" w:rsidRPr="00C93B88" w:rsidRDefault="001907DB" w:rsidP="00F2638B">
      <w:pPr>
        <w:numPr>
          <w:ilvl w:val="1"/>
          <w:numId w:val="138"/>
        </w:numPr>
        <w:ind w:left="1440"/>
        <w:rPr>
          <w:sz w:val="24"/>
          <w:szCs w:val="24"/>
        </w:rPr>
      </w:pPr>
      <w:r w:rsidRPr="00C93B88">
        <w:rPr>
          <w:color w:val="C00000"/>
          <w:sz w:val="24"/>
          <w:szCs w:val="24"/>
          <w:u w:val="single"/>
          <w:rtl/>
        </w:rPr>
        <w:t xml:space="preserve">تسليم المنتجات الرقمية </w:t>
      </w:r>
      <w:r w:rsidRPr="00C93B88">
        <w:rPr>
          <w:color w:val="C00000"/>
          <w:sz w:val="24"/>
          <w:szCs w:val="24"/>
          <w:u w:val="single"/>
        </w:rPr>
        <w:t xml:space="preserve">Digital Product Delivery </w:t>
      </w:r>
      <w:r w:rsidRPr="00C93B88">
        <w:rPr>
          <w:color w:val="C00000"/>
          <w:sz w:val="24"/>
          <w:szCs w:val="24"/>
          <w:u w:val="single"/>
          <w:rtl/>
        </w:rPr>
        <w:t>:</w:t>
      </w:r>
      <w:r w:rsidRPr="00C93B88">
        <w:rPr>
          <w:sz w:val="24"/>
          <w:szCs w:val="24"/>
          <w:rtl/>
        </w:rPr>
        <w:t xml:space="preserve"> بيع وتسليم البرامج والوسائط المتعددة والمنتجات الرقمية الأخرى عبر الانترنت.</w:t>
      </w:r>
      <w:r w:rsidRPr="00C93B88">
        <w:rPr>
          <w:sz w:val="24"/>
          <w:szCs w:val="24"/>
        </w:rPr>
        <w:t xml:space="preserve"> </w:t>
      </w:r>
    </w:p>
    <w:p w:rsidR="001907DB" w:rsidRPr="00C93B88" w:rsidRDefault="001907DB" w:rsidP="00F2638B">
      <w:pPr>
        <w:numPr>
          <w:ilvl w:val="1"/>
          <w:numId w:val="138"/>
        </w:numPr>
        <w:ind w:left="1440"/>
        <w:rPr>
          <w:sz w:val="24"/>
          <w:szCs w:val="24"/>
          <w:rtl/>
        </w:rPr>
      </w:pPr>
      <w:r w:rsidRPr="00C93B88">
        <w:rPr>
          <w:color w:val="C00000"/>
          <w:sz w:val="24"/>
          <w:szCs w:val="24"/>
          <w:u w:val="single"/>
          <w:rtl/>
        </w:rPr>
        <w:t xml:space="preserve">مزود خدمات مباشر </w:t>
      </w:r>
      <w:r w:rsidRPr="00C93B88">
        <w:rPr>
          <w:color w:val="C00000"/>
          <w:sz w:val="24"/>
          <w:szCs w:val="24"/>
          <w:u w:val="single"/>
        </w:rPr>
        <w:t>On-Line Services Provider</w:t>
      </w:r>
      <w:r w:rsidRPr="00C93B88">
        <w:rPr>
          <w:color w:val="C00000"/>
          <w:sz w:val="24"/>
          <w:szCs w:val="24"/>
          <w:rtl/>
        </w:rPr>
        <w:t>:</w:t>
      </w:r>
      <w:r w:rsidRPr="00C93B88">
        <w:rPr>
          <w:sz w:val="24"/>
          <w:szCs w:val="24"/>
          <w:rtl/>
        </w:rPr>
        <w:t xml:space="preserve"> تقديم خدمات تتعلق بالأجهزة والبرمجيات للمستخدمين مباشرة من الانترنت.</w:t>
      </w:r>
      <w:r w:rsidRPr="00C93B88">
        <w:rPr>
          <w:sz w:val="24"/>
          <w:szCs w:val="24"/>
        </w:rPr>
        <w:t xml:space="preserve"> </w:t>
      </w:r>
    </w:p>
    <w:p w:rsidR="001907DB" w:rsidRPr="00C93B88" w:rsidRDefault="001907DB" w:rsidP="00F2638B">
      <w:pPr>
        <w:numPr>
          <w:ilvl w:val="1"/>
          <w:numId w:val="138"/>
        </w:numPr>
        <w:ind w:left="1440"/>
        <w:rPr>
          <w:sz w:val="24"/>
          <w:szCs w:val="24"/>
          <w:rtl/>
        </w:rPr>
      </w:pPr>
      <w:r w:rsidRPr="00C93B88">
        <w:rPr>
          <w:color w:val="C00000"/>
          <w:sz w:val="24"/>
          <w:szCs w:val="24"/>
          <w:u w:val="single"/>
          <w:rtl/>
        </w:rPr>
        <w:t xml:space="preserve">المزاد العكسي </w:t>
      </w:r>
      <w:r w:rsidRPr="00C93B88">
        <w:rPr>
          <w:color w:val="C00000"/>
          <w:sz w:val="24"/>
          <w:szCs w:val="24"/>
          <w:u w:val="single"/>
        </w:rPr>
        <w:t>:Reverse Auction</w:t>
      </w:r>
      <w:r w:rsidRPr="00C93B88">
        <w:rPr>
          <w:sz w:val="24"/>
          <w:szCs w:val="24"/>
          <w:rtl/>
        </w:rPr>
        <w:t xml:space="preserve"> يقترح المشتري ثمن البضاعة أو الخدمة لعدد من البائعين .</w:t>
      </w:r>
      <w:r w:rsidRPr="00C93B88">
        <w:rPr>
          <w:sz w:val="24"/>
          <w:szCs w:val="24"/>
        </w:rPr>
        <w:t xml:space="preserve"> </w:t>
      </w:r>
    </w:p>
    <w:p w:rsidR="001907DB" w:rsidRPr="00C93B88" w:rsidRDefault="001907DB" w:rsidP="00F2638B">
      <w:pPr>
        <w:numPr>
          <w:ilvl w:val="1"/>
          <w:numId w:val="138"/>
        </w:numPr>
        <w:ind w:left="1440"/>
        <w:rPr>
          <w:sz w:val="24"/>
          <w:szCs w:val="24"/>
          <w:rtl/>
        </w:rPr>
      </w:pPr>
      <w:r w:rsidRPr="00C93B88">
        <w:rPr>
          <w:color w:val="C00000"/>
          <w:sz w:val="24"/>
          <w:szCs w:val="24"/>
          <w:u w:val="single"/>
          <w:rtl/>
        </w:rPr>
        <w:t xml:space="preserve">مزود المعلومات </w:t>
      </w:r>
      <w:r w:rsidRPr="00C93B88">
        <w:rPr>
          <w:color w:val="C00000"/>
          <w:sz w:val="24"/>
          <w:szCs w:val="24"/>
          <w:u w:val="single"/>
        </w:rPr>
        <w:t>Content Provider</w:t>
      </w:r>
      <w:r w:rsidRPr="00C93B88">
        <w:rPr>
          <w:color w:val="C00000"/>
          <w:sz w:val="24"/>
          <w:szCs w:val="24"/>
          <w:rtl/>
        </w:rPr>
        <w:t>:</w:t>
      </w:r>
      <w:r w:rsidRPr="00C93B88">
        <w:rPr>
          <w:sz w:val="24"/>
          <w:szCs w:val="24"/>
          <w:rtl/>
        </w:rPr>
        <w:t xml:space="preserve"> تزويد العميل بخاصية الوصول للمعلومات في قواعد البيانات.</w:t>
      </w:r>
      <w:r w:rsidRPr="00C93B88">
        <w:rPr>
          <w:sz w:val="24"/>
          <w:szCs w:val="24"/>
        </w:rPr>
        <w:t xml:space="preserve"> </w:t>
      </w:r>
    </w:p>
    <w:p w:rsidR="001907DB" w:rsidRPr="00C93B88" w:rsidRDefault="001907DB" w:rsidP="00F2638B">
      <w:pPr>
        <w:numPr>
          <w:ilvl w:val="0"/>
          <w:numId w:val="138"/>
        </w:numPr>
        <w:rPr>
          <w:color w:val="0070C0"/>
          <w:sz w:val="24"/>
          <w:szCs w:val="24"/>
        </w:rPr>
      </w:pPr>
      <w:r w:rsidRPr="00C93B88">
        <w:rPr>
          <w:color w:val="0070C0"/>
          <w:sz w:val="24"/>
          <w:szCs w:val="24"/>
          <w:rtl/>
        </w:rPr>
        <w:t>الأنظمة الداعمة للتجارة الإلكترونية:</w:t>
      </w:r>
      <w:r w:rsidRPr="00C93B88">
        <w:rPr>
          <w:color w:val="0070C0"/>
          <w:sz w:val="24"/>
          <w:szCs w:val="24"/>
        </w:rPr>
        <w:t xml:space="preserve"> </w:t>
      </w:r>
    </w:p>
    <w:p w:rsidR="001907DB" w:rsidRPr="00C93B88" w:rsidRDefault="001907DB" w:rsidP="00F2638B">
      <w:pPr>
        <w:numPr>
          <w:ilvl w:val="1"/>
          <w:numId w:val="138"/>
        </w:numPr>
        <w:rPr>
          <w:sz w:val="24"/>
          <w:szCs w:val="24"/>
          <w:rtl/>
        </w:rPr>
      </w:pPr>
      <w:r w:rsidRPr="00C93B88">
        <w:rPr>
          <w:color w:val="00B050"/>
          <w:sz w:val="24"/>
          <w:szCs w:val="24"/>
          <w:u w:val="single"/>
          <w:rtl/>
        </w:rPr>
        <w:t xml:space="preserve">مواقع استضافة الخدمات  </w:t>
      </w:r>
      <w:r w:rsidRPr="00C93B88">
        <w:rPr>
          <w:color w:val="00B050"/>
          <w:sz w:val="24"/>
          <w:szCs w:val="24"/>
          <w:u w:val="single"/>
        </w:rPr>
        <w:t>(Web Hosting Service)</w:t>
      </w:r>
      <w:r w:rsidRPr="00C93B88">
        <w:rPr>
          <w:color w:val="00B050"/>
          <w:sz w:val="24"/>
          <w:szCs w:val="24"/>
          <w:u w:val="single"/>
          <w:rtl/>
        </w:rPr>
        <w:t>:</w:t>
      </w:r>
      <w:r w:rsidRPr="00C93B88">
        <w:rPr>
          <w:sz w:val="24"/>
          <w:szCs w:val="24"/>
          <w:u w:val="single"/>
          <w:rtl/>
        </w:rPr>
        <w:t xml:space="preserve"> </w:t>
      </w:r>
      <w:r w:rsidRPr="00C93B88">
        <w:rPr>
          <w:sz w:val="24"/>
          <w:szCs w:val="24"/>
          <w:rtl/>
        </w:rPr>
        <w:t>هي شركات توفر للمستخدمين مواقع وموزعات على شبكة الانترنت مقابل مبالغ مالية.</w:t>
      </w:r>
      <w:r w:rsidRPr="00C93B88">
        <w:rPr>
          <w:sz w:val="24"/>
          <w:szCs w:val="24"/>
        </w:rPr>
        <w:t xml:space="preserve"> </w:t>
      </w:r>
    </w:p>
    <w:p w:rsidR="001907DB" w:rsidRPr="00C93B88" w:rsidRDefault="001907DB" w:rsidP="00F2638B">
      <w:pPr>
        <w:numPr>
          <w:ilvl w:val="1"/>
          <w:numId w:val="138"/>
        </w:numPr>
        <w:rPr>
          <w:sz w:val="24"/>
          <w:szCs w:val="24"/>
          <w:rtl/>
        </w:rPr>
      </w:pPr>
      <w:r w:rsidRPr="00C93B88">
        <w:rPr>
          <w:color w:val="00B050"/>
          <w:sz w:val="24"/>
          <w:szCs w:val="24"/>
          <w:u w:val="single"/>
          <w:rtl/>
        </w:rPr>
        <w:t xml:space="preserve">نظام الدفع الالكتروني </w:t>
      </w:r>
      <w:r w:rsidRPr="00C93B88">
        <w:rPr>
          <w:color w:val="00B050"/>
          <w:sz w:val="24"/>
          <w:szCs w:val="24"/>
          <w:u w:val="single"/>
        </w:rPr>
        <w:t>(Electronic Payment System)</w:t>
      </w:r>
      <w:r w:rsidRPr="00C93B88">
        <w:rPr>
          <w:color w:val="00B050"/>
          <w:sz w:val="24"/>
          <w:szCs w:val="24"/>
          <w:u w:val="single"/>
          <w:rtl/>
        </w:rPr>
        <w:t xml:space="preserve"> :</w:t>
      </w:r>
      <w:r w:rsidRPr="00C93B88">
        <w:rPr>
          <w:sz w:val="24"/>
          <w:szCs w:val="24"/>
          <w:rtl/>
        </w:rPr>
        <w:t xml:space="preserve"> هو نظام للدفع والتحويل وتسديد الفواتير عبر الانترنت.</w:t>
      </w:r>
      <w:r w:rsidRPr="00C93B88">
        <w:rPr>
          <w:sz w:val="24"/>
          <w:szCs w:val="24"/>
        </w:rPr>
        <w:t xml:space="preserve"> </w:t>
      </w:r>
    </w:p>
    <w:p w:rsidR="001907DB" w:rsidRPr="00C93B88" w:rsidRDefault="001907DB" w:rsidP="00F2638B">
      <w:pPr>
        <w:numPr>
          <w:ilvl w:val="0"/>
          <w:numId w:val="138"/>
        </w:numPr>
        <w:rPr>
          <w:color w:val="0070C0"/>
          <w:sz w:val="24"/>
          <w:szCs w:val="24"/>
        </w:rPr>
      </w:pPr>
      <w:r w:rsidRPr="00C93B88">
        <w:rPr>
          <w:color w:val="0070C0"/>
          <w:sz w:val="24"/>
          <w:szCs w:val="24"/>
          <w:rtl/>
        </w:rPr>
        <w:t>الانترنت والعمل الجماعي</w:t>
      </w:r>
      <w:r w:rsidRPr="00C93B88">
        <w:rPr>
          <w:color w:val="0070C0"/>
          <w:sz w:val="24"/>
          <w:szCs w:val="24"/>
        </w:rPr>
        <w:t xml:space="preserve"> </w:t>
      </w:r>
    </w:p>
    <w:p w:rsidR="001907DB" w:rsidRPr="00C93B88" w:rsidRDefault="001907DB" w:rsidP="00F2638B">
      <w:pPr>
        <w:numPr>
          <w:ilvl w:val="1"/>
          <w:numId w:val="138"/>
        </w:numPr>
        <w:tabs>
          <w:tab w:val="clear" w:pos="1494"/>
          <w:tab w:val="num" w:pos="840"/>
          <w:tab w:val="num" w:pos="981"/>
        </w:tabs>
        <w:ind w:left="1123" w:hanging="283"/>
        <w:rPr>
          <w:sz w:val="24"/>
          <w:szCs w:val="24"/>
          <w:rtl/>
        </w:rPr>
      </w:pPr>
      <w:r w:rsidRPr="00C93B88">
        <w:rPr>
          <w:sz w:val="24"/>
          <w:szCs w:val="24"/>
          <w:rtl/>
        </w:rPr>
        <w:t xml:space="preserve">خدمة الفريق  </w:t>
      </w:r>
      <w:r w:rsidRPr="00C93B88">
        <w:rPr>
          <w:sz w:val="24"/>
          <w:szCs w:val="24"/>
        </w:rPr>
        <w:t>(Team Ware)</w:t>
      </w:r>
      <w:r w:rsidRPr="00C93B88">
        <w:rPr>
          <w:sz w:val="24"/>
          <w:szCs w:val="24"/>
          <w:rtl/>
        </w:rPr>
        <w:t xml:space="preserve">: التطبيقات والبرمجيات على الانترنت لدعم العمل الجماعي حيث توفر فرصة تبادل الوثائق </w:t>
      </w:r>
    </w:p>
    <w:p w:rsidR="001907DB" w:rsidRPr="00C93B88" w:rsidRDefault="001907DB" w:rsidP="00F2638B">
      <w:pPr>
        <w:numPr>
          <w:ilvl w:val="1"/>
          <w:numId w:val="138"/>
        </w:numPr>
        <w:rPr>
          <w:sz w:val="24"/>
          <w:szCs w:val="24"/>
          <w:rtl/>
        </w:rPr>
      </w:pPr>
      <w:r w:rsidRPr="00C93B88">
        <w:rPr>
          <w:sz w:val="24"/>
          <w:szCs w:val="24"/>
          <w:rtl/>
        </w:rPr>
        <w:t xml:space="preserve">توفير إمكانية العمل من خارج المنظمة </w:t>
      </w:r>
    </w:p>
    <w:p w:rsidR="001907DB" w:rsidRPr="00C93B88" w:rsidRDefault="001907DB" w:rsidP="00F2638B">
      <w:pPr>
        <w:numPr>
          <w:ilvl w:val="1"/>
          <w:numId w:val="138"/>
        </w:numPr>
        <w:rPr>
          <w:rFonts w:hint="cs"/>
          <w:sz w:val="24"/>
          <w:szCs w:val="24"/>
        </w:rPr>
      </w:pPr>
      <w:r w:rsidRPr="00C93B88">
        <w:rPr>
          <w:sz w:val="24"/>
          <w:szCs w:val="24"/>
          <w:rtl/>
        </w:rPr>
        <w:t>نشرات إخبارية داخلية.</w:t>
      </w:r>
      <w:r w:rsidRPr="00C93B88">
        <w:rPr>
          <w:sz w:val="24"/>
          <w:szCs w:val="24"/>
        </w:rPr>
        <w:t xml:space="preserve"> </w:t>
      </w:r>
    </w:p>
    <w:p w:rsidR="00C93B88" w:rsidRDefault="00C93B88" w:rsidP="00C93B88">
      <w:pPr>
        <w:ind w:left="720"/>
        <w:jc w:val="center"/>
        <w:rPr>
          <w:rFonts w:hint="cs"/>
          <w:sz w:val="24"/>
          <w:szCs w:val="24"/>
          <w:rtl/>
        </w:rPr>
      </w:pPr>
      <w:r w:rsidRPr="00C93B88">
        <w:rPr>
          <w:sz w:val="24"/>
          <w:szCs w:val="24"/>
          <w:rtl/>
        </w:rPr>
        <w:t>الميادين التي تغطيها التجارة الالكترونية عبر الانترنت</w:t>
      </w:r>
    </w:p>
    <w:p w:rsidR="00741C3C" w:rsidRDefault="00C93B88" w:rsidP="00741C3C">
      <w:pPr>
        <w:ind w:left="720"/>
        <w:jc w:val="center"/>
        <w:rPr>
          <w:rFonts w:hint="cs"/>
          <w:sz w:val="24"/>
          <w:szCs w:val="24"/>
          <w:rtl/>
        </w:rPr>
      </w:pPr>
      <w:r>
        <w:rPr>
          <w:noProof/>
          <w:sz w:val="24"/>
          <w:szCs w:val="24"/>
        </w:rPr>
        <w:drawing>
          <wp:inline distT="0" distB="0" distL="0" distR="0">
            <wp:extent cx="4363168" cy="1509623"/>
            <wp:effectExtent l="19050" t="0" r="0" b="0"/>
            <wp:docPr id="58" name="صورة 57" descr="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تقاط.PNG"/>
                    <pic:cNvPicPr/>
                  </pic:nvPicPr>
                  <pic:blipFill>
                    <a:blip r:embed="rId48"/>
                    <a:stretch>
                      <a:fillRect/>
                    </a:stretch>
                  </pic:blipFill>
                  <pic:spPr>
                    <a:xfrm>
                      <a:off x="0" y="0"/>
                      <a:ext cx="4367121" cy="1510991"/>
                    </a:xfrm>
                    <a:prstGeom prst="rect">
                      <a:avLst/>
                    </a:prstGeom>
                  </pic:spPr>
                </pic:pic>
              </a:graphicData>
            </a:graphic>
          </wp:inline>
        </w:drawing>
      </w:r>
    </w:p>
    <w:p w:rsidR="00741C3C" w:rsidRDefault="00741C3C" w:rsidP="00741C3C">
      <w:pPr>
        <w:ind w:left="720"/>
        <w:jc w:val="center"/>
        <w:rPr>
          <w:rFonts w:hint="cs"/>
          <w:sz w:val="24"/>
          <w:szCs w:val="24"/>
          <w:rtl/>
        </w:rPr>
      </w:pPr>
      <w:r>
        <w:rPr>
          <w:noProof/>
          <w:sz w:val="24"/>
          <w:szCs w:val="24"/>
        </w:rPr>
        <w:drawing>
          <wp:inline distT="0" distB="0" distL="0" distR="0">
            <wp:extent cx="4372167" cy="1397479"/>
            <wp:effectExtent l="19050" t="0" r="9333" b="0"/>
            <wp:docPr id="59" name="صورة 58" descr="التقاط.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تقاط.PNG"/>
                    <pic:cNvPicPr/>
                  </pic:nvPicPr>
                  <pic:blipFill>
                    <a:blip r:embed="rId49"/>
                    <a:stretch>
                      <a:fillRect/>
                    </a:stretch>
                  </pic:blipFill>
                  <pic:spPr>
                    <a:xfrm>
                      <a:off x="0" y="0"/>
                      <a:ext cx="4372106" cy="1397460"/>
                    </a:xfrm>
                    <a:prstGeom prst="rect">
                      <a:avLst/>
                    </a:prstGeom>
                  </pic:spPr>
                </pic:pic>
              </a:graphicData>
            </a:graphic>
          </wp:inline>
        </w:drawing>
      </w:r>
    </w:p>
    <w:p w:rsidR="001907DB" w:rsidRPr="00741C3C" w:rsidRDefault="001907DB" w:rsidP="00F2638B">
      <w:pPr>
        <w:numPr>
          <w:ilvl w:val="0"/>
          <w:numId w:val="139"/>
        </w:numPr>
        <w:rPr>
          <w:sz w:val="24"/>
          <w:szCs w:val="24"/>
        </w:rPr>
      </w:pPr>
      <w:r w:rsidRPr="00741C3C">
        <w:rPr>
          <w:sz w:val="24"/>
          <w:szCs w:val="24"/>
          <w:rtl/>
        </w:rPr>
        <w:t xml:space="preserve">التنسيق وإدارة النظم </w:t>
      </w:r>
    </w:p>
    <w:p w:rsidR="001907DB" w:rsidRPr="00741C3C" w:rsidRDefault="001907DB" w:rsidP="00F2638B">
      <w:pPr>
        <w:numPr>
          <w:ilvl w:val="1"/>
          <w:numId w:val="139"/>
        </w:numPr>
        <w:rPr>
          <w:sz w:val="24"/>
          <w:szCs w:val="24"/>
          <w:rtl/>
        </w:rPr>
      </w:pPr>
      <w:r w:rsidRPr="00741C3C">
        <w:rPr>
          <w:sz w:val="24"/>
          <w:szCs w:val="24"/>
          <w:rtl/>
        </w:rPr>
        <w:t>تقوم الانترانت بربط وجمع وظائف سلسلة إدارة المخزون حيث تستخدم لتكملة المعلومات عن عمليات العمل وتنسيق إدارة نظم المعلومات.</w:t>
      </w:r>
      <w:r w:rsidRPr="00741C3C">
        <w:rPr>
          <w:sz w:val="24"/>
          <w:szCs w:val="24"/>
        </w:rPr>
        <w:t xml:space="preserve"> </w:t>
      </w:r>
    </w:p>
    <w:p w:rsidR="001907DB" w:rsidRPr="00741C3C" w:rsidRDefault="001907DB" w:rsidP="00F2638B">
      <w:pPr>
        <w:numPr>
          <w:ilvl w:val="1"/>
          <w:numId w:val="139"/>
        </w:numPr>
        <w:rPr>
          <w:sz w:val="24"/>
          <w:szCs w:val="24"/>
          <w:rtl/>
        </w:rPr>
      </w:pPr>
      <w:r w:rsidRPr="00741C3C">
        <w:rPr>
          <w:sz w:val="24"/>
          <w:szCs w:val="24"/>
          <w:rtl/>
        </w:rPr>
        <w:lastRenderedPageBreak/>
        <w:t>توثيق العلاقات مع الزبائن بتقديم خدمات مختلفة وتسهيل عمليات البيع والشراء</w:t>
      </w:r>
      <w:r w:rsidRPr="00741C3C">
        <w:rPr>
          <w:sz w:val="24"/>
          <w:szCs w:val="24"/>
        </w:rPr>
        <w:t xml:space="preserve"> </w:t>
      </w:r>
    </w:p>
    <w:p w:rsidR="001907DB" w:rsidRDefault="001907DB" w:rsidP="00F2638B">
      <w:pPr>
        <w:numPr>
          <w:ilvl w:val="1"/>
          <w:numId w:val="139"/>
        </w:numPr>
        <w:rPr>
          <w:rFonts w:hint="cs"/>
          <w:sz w:val="24"/>
          <w:szCs w:val="24"/>
        </w:rPr>
      </w:pPr>
      <w:r w:rsidRPr="00741C3C">
        <w:rPr>
          <w:sz w:val="24"/>
          <w:szCs w:val="24"/>
          <w:rtl/>
        </w:rPr>
        <w:t xml:space="preserve"> توفير جهاز خادم تجاري لتكامل طلبات الزبائن مع المخزون </w:t>
      </w:r>
    </w:p>
    <w:p w:rsidR="00741C3C" w:rsidRDefault="00741C3C" w:rsidP="00741C3C">
      <w:pPr>
        <w:rPr>
          <w:rFonts w:hint="cs"/>
          <w:color w:val="FF0000"/>
          <w:sz w:val="24"/>
          <w:szCs w:val="24"/>
          <w:u w:val="single"/>
          <w:rtl/>
        </w:rPr>
      </w:pPr>
      <w:r w:rsidRPr="00741C3C">
        <w:rPr>
          <w:color w:val="FF0000"/>
          <w:sz w:val="24"/>
          <w:szCs w:val="24"/>
          <w:u w:val="single"/>
          <w:rtl/>
        </w:rPr>
        <w:t>التحديات</w:t>
      </w:r>
      <w:r w:rsidRPr="00741C3C">
        <w:rPr>
          <w:color w:val="FF0000"/>
          <w:sz w:val="24"/>
          <w:szCs w:val="24"/>
          <w:u w:val="single"/>
          <w:rtl/>
          <w:lang w:bidi="ar-EG"/>
        </w:rPr>
        <w:t xml:space="preserve"> التي</w:t>
      </w:r>
      <w:r w:rsidRPr="00741C3C">
        <w:rPr>
          <w:color w:val="FF0000"/>
          <w:sz w:val="24"/>
          <w:szCs w:val="24"/>
          <w:u w:val="single"/>
          <w:rtl/>
        </w:rPr>
        <w:t xml:space="preserve"> </w:t>
      </w:r>
      <w:r w:rsidRPr="00741C3C">
        <w:rPr>
          <w:color w:val="FF0000"/>
          <w:sz w:val="24"/>
          <w:szCs w:val="24"/>
          <w:u w:val="single"/>
          <w:rtl/>
          <w:lang w:bidi="ar-EG"/>
        </w:rPr>
        <w:t>ت</w:t>
      </w:r>
      <w:r w:rsidRPr="00741C3C">
        <w:rPr>
          <w:color w:val="FF0000"/>
          <w:sz w:val="24"/>
          <w:szCs w:val="24"/>
          <w:u w:val="single"/>
          <w:rtl/>
        </w:rPr>
        <w:t>واجه منظمات الأعمال الإلكترونية</w:t>
      </w:r>
    </w:p>
    <w:p w:rsidR="001907DB" w:rsidRPr="00741C3C" w:rsidRDefault="001907DB" w:rsidP="00F2638B">
      <w:pPr>
        <w:numPr>
          <w:ilvl w:val="1"/>
          <w:numId w:val="140"/>
        </w:numPr>
        <w:rPr>
          <w:sz w:val="24"/>
          <w:szCs w:val="24"/>
        </w:rPr>
      </w:pPr>
      <w:r w:rsidRPr="00741C3C">
        <w:rPr>
          <w:color w:val="0070C0"/>
          <w:sz w:val="24"/>
          <w:szCs w:val="24"/>
          <w:rtl/>
        </w:rPr>
        <w:t>نماذج العمل غير المؤكدة:</w:t>
      </w:r>
      <w:r w:rsidRPr="00741C3C">
        <w:rPr>
          <w:sz w:val="24"/>
          <w:szCs w:val="24"/>
          <w:rtl/>
        </w:rPr>
        <w:t xml:space="preserve">  فشل بعض المنظمات في استخدام الانترنت بسبب التكاليف التي تفوق الفوائد لكنها قد تنجح في تخفيض تكاليف التشغيل الداخلية.</w:t>
      </w:r>
    </w:p>
    <w:p w:rsidR="001907DB" w:rsidRPr="00741C3C" w:rsidRDefault="001907DB" w:rsidP="00F2638B">
      <w:pPr>
        <w:numPr>
          <w:ilvl w:val="1"/>
          <w:numId w:val="140"/>
        </w:numPr>
        <w:rPr>
          <w:sz w:val="24"/>
          <w:szCs w:val="24"/>
          <w:rtl/>
        </w:rPr>
      </w:pPr>
      <w:r w:rsidRPr="00741C3C">
        <w:rPr>
          <w:color w:val="0070C0"/>
          <w:sz w:val="24"/>
          <w:szCs w:val="24"/>
          <w:rtl/>
        </w:rPr>
        <w:t>مطالب تغيير عملية التجارة:</w:t>
      </w:r>
      <w:r w:rsidRPr="00741C3C">
        <w:rPr>
          <w:sz w:val="24"/>
          <w:szCs w:val="24"/>
          <w:rtl/>
        </w:rPr>
        <w:t xml:space="preserve"> تتطلب التجارة الالكترونية والمعاملات الالكترونية الأخذ بعين الاعتبار تقسيمات الشركة مواقع الإنتاج ومكاتب المبيعات. وكذلك العلاقات القريبة بالعملاء والموردين والبنوك والشركات التجارية الأخرى. يجب إعادة النظر في العمليات الأساسية وطريقة تداولها.</w:t>
      </w:r>
    </w:p>
    <w:p w:rsidR="001907DB" w:rsidRPr="00741C3C" w:rsidRDefault="001907DB" w:rsidP="00F2638B">
      <w:pPr>
        <w:numPr>
          <w:ilvl w:val="1"/>
          <w:numId w:val="140"/>
        </w:numPr>
        <w:rPr>
          <w:rFonts w:hint="cs"/>
          <w:sz w:val="24"/>
          <w:szCs w:val="24"/>
        </w:rPr>
      </w:pPr>
      <w:r w:rsidRPr="00741C3C">
        <w:rPr>
          <w:color w:val="0070C0"/>
          <w:sz w:val="24"/>
          <w:szCs w:val="24"/>
          <w:rtl/>
        </w:rPr>
        <w:t xml:space="preserve">نزاع القنوات </w:t>
      </w:r>
      <w:r w:rsidRPr="00741C3C">
        <w:rPr>
          <w:color w:val="0070C0"/>
          <w:sz w:val="24"/>
          <w:szCs w:val="24"/>
        </w:rPr>
        <w:t>Channel Conflicts</w:t>
      </w:r>
      <w:r w:rsidRPr="00741C3C">
        <w:rPr>
          <w:color w:val="0070C0"/>
          <w:sz w:val="24"/>
          <w:szCs w:val="24"/>
          <w:rtl/>
        </w:rPr>
        <w:t>:</w:t>
      </w:r>
      <w:r w:rsidRPr="00741C3C">
        <w:rPr>
          <w:sz w:val="24"/>
          <w:szCs w:val="24"/>
          <w:rtl/>
        </w:rPr>
        <w:t xml:space="preserve"> المنافسة أو التعارض بين أكثر من سلسلة لتقديم الخدمات أو المنتجات لنفس الشركة. </w:t>
      </w:r>
    </w:p>
    <w:p w:rsidR="001907DB" w:rsidRPr="00741C3C" w:rsidRDefault="001907DB" w:rsidP="00F2638B">
      <w:pPr>
        <w:numPr>
          <w:ilvl w:val="1"/>
          <w:numId w:val="140"/>
        </w:numPr>
        <w:rPr>
          <w:sz w:val="24"/>
          <w:szCs w:val="24"/>
        </w:rPr>
      </w:pPr>
      <w:r w:rsidRPr="00741C3C">
        <w:rPr>
          <w:color w:val="0070C0"/>
          <w:sz w:val="24"/>
          <w:szCs w:val="24"/>
          <w:rtl/>
        </w:rPr>
        <w:t xml:space="preserve">عقبات التكنولوجيا </w:t>
      </w:r>
      <w:r w:rsidRPr="00741C3C">
        <w:rPr>
          <w:color w:val="0070C0"/>
          <w:sz w:val="24"/>
          <w:szCs w:val="24"/>
        </w:rPr>
        <w:t>Technical Hurdles</w:t>
      </w:r>
      <w:r w:rsidRPr="00741C3C">
        <w:rPr>
          <w:color w:val="0070C0"/>
          <w:sz w:val="24"/>
          <w:szCs w:val="24"/>
          <w:rtl/>
        </w:rPr>
        <w:t>:</w:t>
      </w:r>
      <w:r w:rsidRPr="00741C3C">
        <w:rPr>
          <w:sz w:val="24"/>
          <w:szCs w:val="24"/>
          <w:rtl/>
        </w:rPr>
        <w:t xml:space="preserve"> الاستخدام المكثف للانترنت يؤدي إلى صعوبة وبطء الاتصال خاصة في ساعات الذروة وتعتبر المشكلة من أهم التحديات الحالية للمعاملات الالكترونية </w:t>
      </w:r>
    </w:p>
    <w:p w:rsidR="001907DB" w:rsidRPr="00741C3C" w:rsidRDefault="001907DB" w:rsidP="00F2638B">
      <w:pPr>
        <w:numPr>
          <w:ilvl w:val="1"/>
          <w:numId w:val="140"/>
        </w:numPr>
        <w:rPr>
          <w:sz w:val="24"/>
          <w:szCs w:val="24"/>
          <w:rtl/>
        </w:rPr>
      </w:pPr>
      <w:r w:rsidRPr="00741C3C">
        <w:rPr>
          <w:color w:val="0070C0"/>
          <w:sz w:val="24"/>
          <w:szCs w:val="24"/>
          <w:rtl/>
        </w:rPr>
        <w:t>القضايا القانونية:</w:t>
      </w:r>
      <w:r w:rsidRPr="00741C3C">
        <w:rPr>
          <w:sz w:val="24"/>
          <w:szCs w:val="24"/>
          <w:rtl/>
        </w:rPr>
        <w:t xml:space="preserve"> صعوبة تطبيق القانون – لا توجد ارضية مشتركة لحل النزاعات و الفصل في قضايا المعلوماتية </w:t>
      </w:r>
    </w:p>
    <w:p w:rsidR="00741C3C" w:rsidRDefault="001907DB" w:rsidP="00F2638B">
      <w:pPr>
        <w:numPr>
          <w:ilvl w:val="1"/>
          <w:numId w:val="140"/>
        </w:numPr>
        <w:rPr>
          <w:sz w:val="24"/>
          <w:szCs w:val="24"/>
        </w:rPr>
      </w:pPr>
      <w:r w:rsidRPr="00741C3C">
        <w:rPr>
          <w:color w:val="0070C0"/>
          <w:sz w:val="24"/>
          <w:szCs w:val="24"/>
          <w:rtl/>
        </w:rPr>
        <w:t>الأمن والخصوصية:</w:t>
      </w:r>
      <w:r w:rsidRPr="00741C3C">
        <w:rPr>
          <w:sz w:val="24"/>
          <w:szCs w:val="24"/>
          <w:rtl/>
        </w:rPr>
        <w:t xml:space="preserve"> تمر المعلومات والرسائل الالكترونية من خلال قنوات مختلفة حتى تصل هدفها. يمكن انتهاك سرية المعلومات بالقرصنة والتخريب. كما ويمكن عش البطاقات الائتمانية.</w:t>
      </w:r>
    </w:p>
    <w:p w:rsidR="001907DB" w:rsidRDefault="001907DB" w:rsidP="001907DB">
      <w:pPr>
        <w:ind w:left="1440"/>
        <w:rPr>
          <w:color w:val="0070C0"/>
          <w:sz w:val="24"/>
          <w:szCs w:val="24"/>
        </w:rPr>
      </w:pPr>
    </w:p>
    <w:p w:rsidR="001907DB" w:rsidRDefault="001907DB" w:rsidP="001907DB">
      <w:pPr>
        <w:ind w:left="1440"/>
        <w:jc w:val="center"/>
        <w:rPr>
          <w:color w:val="0070C0"/>
          <w:sz w:val="24"/>
          <w:szCs w:val="24"/>
        </w:rPr>
      </w:pPr>
    </w:p>
    <w:p w:rsidR="001907DB" w:rsidRDefault="001907DB" w:rsidP="001907DB">
      <w:pPr>
        <w:ind w:left="-11"/>
        <w:jc w:val="center"/>
        <w:rPr>
          <w:color w:val="0070C0"/>
          <w:sz w:val="24"/>
          <w:szCs w:val="24"/>
        </w:rPr>
      </w:pPr>
    </w:p>
    <w:p w:rsidR="001907DB" w:rsidRPr="001907DB" w:rsidRDefault="001907DB" w:rsidP="001907DB">
      <w:pPr>
        <w:ind w:left="-11"/>
        <w:jc w:val="center"/>
        <w:rPr>
          <w:color w:val="0070C0"/>
          <w:sz w:val="24"/>
          <w:szCs w:val="24"/>
        </w:rPr>
      </w:pPr>
    </w:p>
    <w:p w:rsidR="001907DB" w:rsidRPr="001907DB" w:rsidRDefault="001907DB" w:rsidP="001907DB">
      <w:pPr>
        <w:ind w:left="-11"/>
        <w:jc w:val="center"/>
        <w:rPr>
          <w:rFonts w:cs="PT Bold Heading" w:hint="cs"/>
          <w:sz w:val="24"/>
          <w:szCs w:val="24"/>
          <w:u w:val="single"/>
          <w:rtl/>
        </w:rPr>
      </w:pPr>
      <w:r w:rsidRPr="001907DB">
        <w:rPr>
          <w:rFonts w:cs="PT Bold Heading" w:hint="cs"/>
          <w:sz w:val="24"/>
          <w:szCs w:val="24"/>
          <w:u w:val="single"/>
          <w:rtl/>
        </w:rPr>
        <w:t xml:space="preserve">تم بحمد الله </w:t>
      </w:r>
    </w:p>
    <w:p w:rsidR="001907DB" w:rsidRPr="001907DB" w:rsidRDefault="001907DB" w:rsidP="001907DB">
      <w:pPr>
        <w:ind w:left="-11"/>
        <w:jc w:val="center"/>
        <w:rPr>
          <w:rFonts w:cs="PT Bold Heading" w:hint="cs"/>
          <w:sz w:val="24"/>
          <w:szCs w:val="24"/>
          <w:u w:val="single"/>
          <w:rtl/>
        </w:rPr>
      </w:pPr>
      <w:r w:rsidRPr="001907DB">
        <w:rPr>
          <w:rFonts w:cs="PT Bold Heading" w:hint="cs"/>
          <w:sz w:val="24"/>
          <w:szCs w:val="24"/>
          <w:u w:val="single"/>
          <w:rtl/>
        </w:rPr>
        <w:t xml:space="preserve">وأخيراً أنتهيت من هذه المادة من المحاضرة 1 </w:t>
      </w:r>
      <w:r w:rsidRPr="001907DB">
        <w:rPr>
          <w:sz w:val="24"/>
          <w:szCs w:val="24"/>
          <w:u w:val="single"/>
          <w:rtl/>
        </w:rPr>
        <w:t>–</w:t>
      </w:r>
      <w:r w:rsidRPr="001907DB">
        <w:rPr>
          <w:rFonts w:cs="PT Bold Heading" w:hint="cs"/>
          <w:sz w:val="24"/>
          <w:szCs w:val="24"/>
          <w:u w:val="single"/>
          <w:rtl/>
        </w:rPr>
        <w:t xml:space="preserve">  14 وأسال الله التوفيق والنجاح للجميع</w:t>
      </w:r>
    </w:p>
    <w:p w:rsidR="001907DB" w:rsidRPr="001907DB" w:rsidRDefault="001907DB" w:rsidP="001907DB">
      <w:pPr>
        <w:ind w:left="-11"/>
        <w:jc w:val="center"/>
        <w:rPr>
          <w:rFonts w:cs="PT Bold Heading"/>
          <w:sz w:val="24"/>
          <w:szCs w:val="24"/>
          <w:u w:val="single"/>
        </w:rPr>
      </w:pPr>
      <w:r w:rsidRPr="001907DB">
        <w:rPr>
          <w:rFonts w:cs="PT Bold Heading"/>
          <w:sz w:val="24"/>
          <w:szCs w:val="24"/>
          <w:u w:val="single"/>
          <w:rtl/>
          <w:lang w:bidi="ar-EG"/>
        </w:rPr>
        <w:t>د. عادل عثمان فتح الرحمن</w:t>
      </w:r>
      <w:r w:rsidRPr="001907DB">
        <w:rPr>
          <w:rFonts w:cs="PT Bold Heading"/>
          <w:sz w:val="24"/>
          <w:szCs w:val="24"/>
          <w:u w:val="single"/>
          <w:rtl/>
        </w:rPr>
        <w:t xml:space="preserve"> </w:t>
      </w:r>
    </w:p>
    <w:p w:rsidR="005B75F4" w:rsidRDefault="001907DB" w:rsidP="005B75F4">
      <w:pPr>
        <w:ind w:left="-11"/>
        <w:jc w:val="center"/>
        <w:rPr>
          <w:rFonts w:cs="PT Bold Heading" w:hint="cs"/>
          <w:sz w:val="24"/>
          <w:szCs w:val="24"/>
          <w:u w:val="single"/>
          <w:rtl/>
        </w:rPr>
      </w:pPr>
      <w:r w:rsidRPr="001907DB">
        <w:rPr>
          <w:rFonts w:cs="PT Bold Heading"/>
          <w:sz w:val="24"/>
          <w:szCs w:val="24"/>
          <w:u w:val="single"/>
          <w:rtl/>
        </w:rPr>
        <w:t xml:space="preserve">كلية إدارة الأعمال </w:t>
      </w:r>
      <w:r w:rsidRPr="001907DB">
        <w:rPr>
          <w:sz w:val="24"/>
          <w:szCs w:val="24"/>
          <w:u w:val="single"/>
          <w:rtl/>
        </w:rPr>
        <w:t>–</w:t>
      </w:r>
      <w:r w:rsidRPr="001907DB">
        <w:rPr>
          <w:rFonts w:cs="PT Bold Heading"/>
          <w:sz w:val="24"/>
          <w:szCs w:val="24"/>
          <w:u w:val="single"/>
          <w:rtl/>
        </w:rPr>
        <w:t xml:space="preserve"> قسم نظم المعلومات الإدارية</w:t>
      </w:r>
    </w:p>
    <w:p w:rsidR="005B75F4" w:rsidRDefault="005B75F4" w:rsidP="005B75F4">
      <w:pPr>
        <w:ind w:left="-11"/>
        <w:jc w:val="center"/>
        <w:rPr>
          <w:rFonts w:cs="PT Bold Heading" w:hint="cs"/>
          <w:sz w:val="24"/>
          <w:szCs w:val="24"/>
          <w:u w:val="single"/>
          <w:rtl/>
        </w:rPr>
      </w:pPr>
      <w:r>
        <w:rPr>
          <w:rFonts w:cs="PT Bold Heading" w:hint="cs"/>
          <w:sz w:val="24"/>
          <w:szCs w:val="24"/>
          <w:u w:val="single"/>
          <w:rtl/>
        </w:rPr>
        <w:t xml:space="preserve">فلا تنسوني من الدعاء لي ولوالدي </w:t>
      </w:r>
    </w:p>
    <w:p w:rsidR="001907DB" w:rsidRPr="001907DB" w:rsidRDefault="001907DB" w:rsidP="005B75F4">
      <w:pPr>
        <w:ind w:left="-11"/>
        <w:jc w:val="center"/>
        <w:rPr>
          <w:rFonts w:cs="PT Bold Heading" w:hint="cs"/>
          <w:sz w:val="24"/>
          <w:szCs w:val="24"/>
          <w:u w:val="single"/>
          <w:rtl/>
        </w:rPr>
      </w:pPr>
      <w:r w:rsidRPr="001907DB">
        <w:rPr>
          <w:rFonts w:cs="PT Bold Heading" w:hint="cs"/>
          <w:sz w:val="24"/>
          <w:szCs w:val="24"/>
          <w:u w:val="single"/>
          <w:rtl/>
        </w:rPr>
        <w:t>طبعة1435هـ</w:t>
      </w:r>
    </w:p>
    <w:p w:rsidR="001907DB" w:rsidRPr="001907DB" w:rsidRDefault="001907DB" w:rsidP="001907DB">
      <w:pPr>
        <w:ind w:left="-11"/>
        <w:jc w:val="center"/>
        <w:rPr>
          <w:rFonts w:cs="PT Bold Heading" w:hint="cs"/>
          <w:sz w:val="24"/>
          <w:szCs w:val="24"/>
          <w:u w:val="single"/>
          <w:rtl/>
        </w:rPr>
      </w:pPr>
      <w:r w:rsidRPr="001907DB">
        <w:rPr>
          <w:rFonts w:cs="PT Bold Heading" w:hint="cs"/>
          <w:sz w:val="24"/>
          <w:szCs w:val="24"/>
          <w:u w:val="single"/>
          <w:rtl/>
        </w:rPr>
        <w:t>أخوكم / أبو تركــــــــــي</w:t>
      </w:r>
    </w:p>
    <w:p w:rsidR="00741C3C" w:rsidRPr="00741C3C" w:rsidRDefault="00741C3C" w:rsidP="00741C3C">
      <w:pPr>
        <w:rPr>
          <w:color w:val="FF0000"/>
          <w:sz w:val="24"/>
          <w:szCs w:val="24"/>
          <w:u w:val="single"/>
          <w:rtl/>
        </w:rPr>
      </w:pPr>
    </w:p>
    <w:p w:rsidR="00741C3C" w:rsidRPr="00C93B88" w:rsidRDefault="00741C3C" w:rsidP="00741C3C">
      <w:pPr>
        <w:ind w:left="720"/>
        <w:rPr>
          <w:sz w:val="24"/>
          <w:szCs w:val="24"/>
        </w:rPr>
      </w:pPr>
    </w:p>
    <w:p w:rsidR="00E63C71" w:rsidRPr="00DC32C7" w:rsidRDefault="00E63C71" w:rsidP="00DC32C7">
      <w:pPr>
        <w:rPr>
          <w:b/>
          <w:bCs/>
          <w:color w:val="C00000"/>
          <w:sz w:val="28"/>
          <w:szCs w:val="28"/>
          <w:u w:val="single"/>
          <w:rtl/>
        </w:rPr>
      </w:pPr>
    </w:p>
    <w:sectPr w:rsidR="00E63C71" w:rsidRPr="00DC32C7" w:rsidSect="004D2B8D">
      <w:footerReference w:type="default" r:id="rId50"/>
      <w:pgSz w:w="11906" w:h="16838"/>
      <w:pgMar w:top="284" w:right="707" w:bottom="426" w:left="72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2638B" w:rsidRDefault="00F2638B" w:rsidP="00D13A5D">
      <w:pPr>
        <w:spacing w:after="0" w:line="240" w:lineRule="auto"/>
      </w:pPr>
      <w:r>
        <w:separator/>
      </w:r>
    </w:p>
  </w:endnote>
  <w:endnote w:type="continuationSeparator" w:id="1">
    <w:p w:rsidR="00F2638B" w:rsidRDefault="00F2638B" w:rsidP="00D13A5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PT Bold Heading">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6789976"/>
      <w:docPartObj>
        <w:docPartGallery w:val="Page Numbers (Bottom of Page)"/>
        <w:docPartUnique/>
      </w:docPartObj>
    </w:sdtPr>
    <w:sdtContent>
      <w:p w:rsidR="00C44AAC" w:rsidRDefault="00C44AAC">
        <w:pPr>
          <w:pStyle w:val="a6"/>
          <w:jc w:val="right"/>
        </w:pPr>
        <w:fldSimple w:instr=" PAGE   \* MERGEFORMAT ">
          <w:r w:rsidR="005B75F4" w:rsidRPr="005B75F4">
            <w:rPr>
              <w:rFonts w:cs="Calibri"/>
              <w:noProof/>
              <w:rtl/>
              <w:lang w:val="ar-SA"/>
            </w:rPr>
            <w:t>65</w:t>
          </w:r>
        </w:fldSimple>
      </w:p>
    </w:sdtContent>
  </w:sdt>
  <w:p w:rsidR="00C44AAC" w:rsidRDefault="00C44AAC">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2638B" w:rsidRDefault="00F2638B" w:rsidP="00D13A5D">
      <w:pPr>
        <w:spacing w:after="0" w:line="240" w:lineRule="auto"/>
      </w:pPr>
      <w:r>
        <w:separator/>
      </w:r>
    </w:p>
  </w:footnote>
  <w:footnote w:type="continuationSeparator" w:id="1">
    <w:p w:rsidR="00F2638B" w:rsidRDefault="00F2638B" w:rsidP="00D13A5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E639F"/>
    <w:multiLevelType w:val="hybridMultilevel"/>
    <w:tmpl w:val="2402A67E"/>
    <w:lvl w:ilvl="0" w:tplc="C5665A72">
      <w:start w:val="1"/>
      <w:numFmt w:val="bullet"/>
      <w:lvlText w:val="•"/>
      <w:lvlJc w:val="left"/>
      <w:pPr>
        <w:tabs>
          <w:tab w:val="num" w:pos="720"/>
        </w:tabs>
        <w:ind w:left="720" w:hanging="360"/>
      </w:pPr>
      <w:rPr>
        <w:rFonts w:ascii="Arial" w:hAnsi="Arial" w:hint="default"/>
      </w:rPr>
    </w:lvl>
    <w:lvl w:ilvl="1" w:tplc="1FCE695A" w:tentative="1">
      <w:start w:val="1"/>
      <w:numFmt w:val="bullet"/>
      <w:lvlText w:val="•"/>
      <w:lvlJc w:val="left"/>
      <w:pPr>
        <w:tabs>
          <w:tab w:val="num" w:pos="1440"/>
        </w:tabs>
        <w:ind w:left="1440" w:hanging="360"/>
      </w:pPr>
      <w:rPr>
        <w:rFonts w:ascii="Arial" w:hAnsi="Arial" w:hint="default"/>
      </w:rPr>
    </w:lvl>
    <w:lvl w:ilvl="2" w:tplc="174AD366" w:tentative="1">
      <w:start w:val="1"/>
      <w:numFmt w:val="bullet"/>
      <w:lvlText w:val="•"/>
      <w:lvlJc w:val="left"/>
      <w:pPr>
        <w:tabs>
          <w:tab w:val="num" w:pos="2160"/>
        </w:tabs>
        <w:ind w:left="2160" w:hanging="360"/>
      </w:pPr>
      <w:rPr>
        <w:rFonts w:ascii="Arial" w:hAnsi="Arial" w:hint="default"/>
      </w:rPr>
    </w:lvl>
    <w:lvl w:ilvl="3" w:tplc="83EC52EC" w:tentative="1">
      <w:start w:val="1"/>
      <w:numFmt w:val="bullet"/>
      <w:lvlText w:val="•"/>
      <w:lvlJc w:val="left"/>
      <w:pPr>
        <w:tabs>
          <w:tab w:val="num" w:pos="2880"/>
        </w:tabs>
        <w:ind w:left="2880" w:hanging="360"/>
      </w:pPr>
      <w:rPr>
        <w:rFonts w:ascii="Arial" w:hAnsi="Arial" w:hint="default"/>
      </w:rPr>
    </w:lvl>
    <w:lvl w:ilvl="4" w:tplc="9C60A4CA" w:tentative="1">
      <w:start w:val="1"/>
      <w:numFmt w:val="bullet"/>
      <w:lvlText w:val="•"/>
      <w:lvlJc w:val="left"/>
      <w:pPr>
        <w:tabs>
          <w:tab w:val="num" w:pos="3600"/>
        </w:tabs>
        <w:ind w:left="3600" w:hanging="360"/>
      </w:pPr>
      <w:rPr>
        <w:rFonts w:ascii="Arial" w:hAnsi="Arial" w:hint="default"/>
      </w:rPr>
    </w:lvl>
    <w:lvl w:ilvl="5" w:tplc="6504C9FA" w:tentative="1">
      <w:start w:val="1"/>
      <w:numFmt w:val="bullet"/>
      <w:lvlText w:val="•"/>
      <w:lvlJc w:val="left"/>
      <w:pPr>
        <w:tabs>
          <w:tab w:val="num" w:pos="4320"/>
        </w:tabs>
        <w:ind w:left="4320" w:hanging="360"/>
      </w:pPr>
      <w:rPr>
        <w:rFonts w:ascii="Arial" w:hAnsi="Arial" w:hint="default"/>
      </w:rPr>
    </w:lvl>
    <w:lvl w:ilvl="6" w:tplc="3948CB6A" w:tentative="1">
      <w:start w:val="1"/>
      <w:numFmt w:val="bullet"/>
      <w:lvlText w:val="•"/>
      <w:lvlJc w:val="left"/>
      <w:pPr>
        <w:tabs>
          <w:tab w:val="num" w:pos="5040"/>
        </w:tabs>
        <w:ind w:left="5040" w:hanging="360"/>
      </w:pPr>
      <w:rPr>
        <w:rFonts w:ascii="Arial" w:hAnsi="Arial" w:hint="default"/>
      </w:rPr>
    </w:lvl>
    <w:lvl w:ilvl="7" w:tplc="39002E2C" w:tentative="1">
      <w:start w:val="1"/>
      <w:numFmt w:val="bullet"/>
      <w:lvlText w:val="•"/>
      <w:lvlJc w:val="left"/>
      <w:pPr>
        <w:tabs>
          <w:tab w:val="num" w:pos="5760"/>
        </w:tabs>
        <w:ind w:left="5760" w:hanging="360"/>
      </w:pPr>
      <w:rPr>
        <w:rFonts w:ascii="Arial" w:hAnsi="Arial" w:hint="default"/>
      </w:rPr>
    </w:lvl>
    <w:lvl w:ilvl="8" w:tplc="9EA839EC" w:tentative="1">
      <w:start w:val="1"/>
      <w:numFmt w:val="bullet"/>
      <w:lvlText w:val="•"/>
      <w:lvlJc w:val="left"/>
      <w:pPr>
        <w:tabs>
          <w:tab w:val="num" w:pos="6480"/>
        </w:tabs>
        <w:ind w:left="6480" w:hanging="360"/>
      </w:pPr>
      <w:rPr>
        <w:rFonts w:ascii="Arial" w:hAnsi="Arial" w:hint="default"/>
      </w:rPr>
    </w:lvl>
  </w:abstractNum>
  <w:abstractNum w:abstractNumId="1">
    <w:nsid w:val="01985E20"/>
    <w:multiLevelType w:val="hybridMultilevel"/>
    <w:tmpl w:val="8A3A3DD8"/>
    <w:lvl w:ilvl="0" w:tplc="17209B14">
      <w:start w:val="1"/>
      <w:numFmt w:val="bullet"/>
      <w:lvlText w:val=""/>
      <w:lvlJc w:val="left"/>
      <w:pPr>
        <w:tabs>
          <w:tab w:val="num" w:pos="720"/>
        </w:tabs>
        <w:ind w:left="720" w:hanging="360"/>
      </w:pPr>
      <w:rPr>
        <w:rFonts w:ascii="Wingdings" w:hAnsi="Wingdings" w:hint="default"/>
      </w:rPr>
    </w:lvl>
    <w:lvl w:ilvl="1" w:tplc="DABCEACC" w:tentative="1">
      <w:start w:val="1"/>
      <w:numFmt w:val="bullet"/>
      <w:lvlText w:val=""/>
      <w:lvlJc w:val="left"/>
      <w:pPr>
        <w:tabs>
          <w:tab w:val="num" w:pos="1440"/>
        </w:tabs>
        <w:ind w:left="1440" w:hanging="360"/>
      </w:pPr>
      <w:rPr>
        <w:rFonts w:ascii="Wingdings" w:hAnsi="Wingdings" w:hint="default"/>
      </w:rPr>
    </w:lvl>
    <w:lvl w:ilvl="2" w:tplc="406E1BF8" w:tentative="1">
      <w:start w:val="1"/>
      <w:numFmt w:val="bullet"/>
      <w:lvlText w:val=""/>
      <w:lvlJc w:val="left"/>
      <w:pPr>
        <w:tabs>
          <w:tab w:val="num" w:pos="2160"/>
        </w:tabs>
        <w:ind w:left="2160" w:hanging="360"/>
      </w:pPr>
      <w:rPr>
        <w:rFonts w:ascii="Wingdings" w:hAnsi="Wingdings" w:hint="default"/>
      </w:rPr>
    </w:lvl>
    <w:lvl w:ilvl="3" w:tplc="4E988688" w:tentative="1">
      <w:start w:val="1"/>
      <w:numFmt w:val="bullet"/>
      <w:lvlText w:val=""/>
      <w:lvlJc w:val="left"/>
      <w:pPr>
        <w:tabs>
          <w:tab w:val="num" w:pos="2880"/>
        </w:tabs>
        <w:ind w:left="2880" w:hanging="360"/>
      </w:pPr>
      <w:rPr>
        <w:rFonts w:ascii="Wingdings" w:hAnsi="Wingdings" w:hint="default"/>
      </w:rPr>
    </w:lvl>
    <w:lvl w:ilvl="4" w:tplc="AA0C20A8" w:tentative="1">
      <w:start w:val="1"/>
      <w:numFmt w:val="bullet"/>
      <w:lvlText w:val=""/>
      <w:lvlJc w:val="left"/>
      <w:pPr>
        <w:tabs>
          <w:tab w:val="num" w:pos="3600"/>
        </w:tabs>
        <w:ind w:left="3600" w:hanging="360"/>
      </w:pPr>
      <w:rPr>
        <w:rFonts w:ascii="Wingdings" w:hAnsi="Wingdings" w:hint="default"/>
      </w:rPr>
    </w:lvl>
    <w:lvl w:ilvl="5" w:tplc="55FE6312" w:tentative="1">
      <w:start w:val="1"/>
      <w:numFmt w:val="bullet"/>
      <w:lvlText w:val=""/>
      <w:lvlJc w:val="left"/>
      <w:pPr>
        <w:tabs>
          <w:tab w:val="num" w:pos="4320"/>
        </w:tabs>
        <w:ind w:left="4320" w:hanging="360"/>
      </w:pPr>
      <w:rPr>
        <w:rFonts w:ascii="Wingdings" w:hAnsi="Wingdings" w:hint="default"/>
      </w:rPr>
    </w:lvl>
    <w:lvl w:ilvl="6" w:tplc="0520079C" w:tentative="1">
      <w:start w:val="1"/>
      <w:numFmt w:val="bullet"/>
      <w:lvlText w:val=""/>
      <w:lvlJc w:val="left"/>
      <w:pPr>
        <w:tabs>
          <w:tab w:val="num" w:pos="5040"/>
        </w:tabs>
        <w:ind w:left="5040" w:hanging="360"/>
      </w:pPr>
      <w:rPr>
        <w:rFonts w:ascii="Wingdings" w:hAnsi="Wingdings" w:hint="default"/>
      </w:rPr>
    </w:lvl>
    <w:lvl w:ilvl="7" w:tplc="6C64A1FA" w:tentative="1">
      <w:start w:val="1"/>
      <w:numFmt w:val="bullet"/>
      <w:lvlText w:val=""/>
      <w:lvlJc w:val="left"/>
      <w:pPr>
        <w:tabs>
          <w:tab w:val="num" w:pos="5760"/>
        </w:tabs>
        <w:ind w:left="5760" w:hanging="360"/>
      </w:pPr>
      <w:rPr>
        <w:rFonts w:ascii="Wingdings" w:hAnsi="Wingdings" w:hint="default"/>
      </w:rPr>
    </w:lvl>
    <w:lvl w:ilvl="8" w:tplc="84F677B8" w:tentative="1">
      <w:start w:val="1"/>
      <w:numFmt w:val="bullet"/>
      <w:lvlText w:val=""/>
      <w:lvlJc w:val="left"/>
      <w:pPr>
        <w:tabs>
          <w:tab w:val="num" w:pos="6480"/>
        </w:tabs>
        <w:ind w:left="6480" w:hanging="360"/>
      </w:pPr>
      <w:rPr>
        <w:rFonts w:ascii="Wingdings" w:hAnsi="Wingdings" w:hint="default"/>
      </w:rPr>
    </w:lvl>
  </w:abstractNum>
  <w:abstractNum w:abstractNumId="2">
    <w:nsid w:val="02D60A67"/>
    <w:multiLevelType w:val="hybridMultilevel"/>
    <w:tmpl w:val="70480996"/>
    <w:lvl w:ilvl="0" w:tplc="0C2AF772">
      <w:start w:val="1"/>
      <w:numFmt w:val="bullet"/>
      <w:lvlText w:val=""/>
      <w:lvlJc w:val="left"/>
      <w:pPr>
        <w:tabs>
          <w:tab w:val="num" w:pos="720"/>
        </w:tabs>
        <w:ind w:left="720" w:hanging="360"/>
      </w:pPr>
      <w:rPr>
        <w:rFonts w:ascii="Wingdings" w:hAnsi="Wingdings" w:hint="default"/>
      </w:rPr>
    </w:lvl>
    <w:lvl w:ilvl="1" w:tplc="966408E0">
      <w:start w:val="1"/>
      <w:numFmt w:val="bullet"/>
      <w:lvlText w:val=""/>
      <w:lvlJc w:val="left"/>
      <w:pPr>
        <w:tabs>
          <w:tab w:val="num" w:pos="1440"/>
        </w:tabs>
        <w:ind w:left="1440" w:hanging="360"/>
      </w:pPr>
      <w:rPr>
        <w:rFonts w:ascii="Wingdings" w:hAnsi="Wingdings" w:hint="default"/>
      </w:rPr>
    </w:lvl>
    <w:lvl w:ilvl="2" w:tplc="E4B2FD8A" w:tentative="1">
      <w:start w:val="1"/>
      <w:numFmt w:val="bullet"/>
      <w:lvlText w:val=""/>
      <w:lvlJc w:val="left"/>
      <w:pPr>
        <w:tabs>
          <w:tab w:val="num" w:pos="2160"/>
        </w:tabs>
        <w:ind w:left="2160" w:hanging="360"/>
      </w:pPr>
      <w:rPr>
        <w:rFonts w:ascii="Wingdings" w:hAnsi="Wingdings" w:hint="default"/>
      </w:rPr>
    </w:lvl>
    <w:lvl w:ilvl="3" w:tplc="4D02D7AA" w:tentative="1">
      <w:start w:val="1"/>
      <w:numFmt w:val="bullet"/>
      <w:lvlText w:val=""/>
      <w:lvlJc w:val="left"/>
      <w:pPr>
        <w:tabs>
          <w:tab w:val="num" w:pos="2880"/>
        </w:tabs>
        <w:ind w:left="2880" w:hanging="360"/>
      </w:pPr>
      <w:rPr>
        <w:rFonts w:ascii="Wingdings" w:hAnsi="Wingdings" w:hint="default"/>
      </w:rPr>
    </w:lvl>
    <w:lvl w:ilvl="4" w:tplc="48F68470" w:tentative="1">
      <w:start w:val="1"/>
      <w:numFmt w:val="bullet"/>
      <w:lvlText w:val=""/>
      <w:lvlJc w:val="left"/>
      <w:pPr>
        <w:tabs>
          <w:tab w:val="num" w:pos="3600"/>
        </w:tabs>
        <w:ind w:left="3600" w:hanging="360"/>
      </w:pPr>
      <w:rPr>
        <w:rFonts w:ascii="Wingdings" w:hAnsi="Wingdings" w:hint="default"/>
      </w:rPr>
    </w:lvl>
    <w:lvl w:ilvl="5" w:tplc="1D70C98A" w:tentative="1">
      <w:start w:val="1"/>
      <w:numFmt w:val="bullet"/>
      <w:lvlText w:val=""/>
      <w:lvlJc w:val="left"/>
      <w:pPr>
        <w:tabs>
          <w:tab w:val="num" w:pos="4320"/>
        </w:tabs>
        <w:ind w:left="4320" w:hanging="360"/>
      </w:pPr>
      <w:rPr>
        <w:rFonts w:ascii="Wingdings" w:hAnsi="Wingdings" w:hint="default"/>
      </w:rPr>
    </w:lvl>
    <w:lvl w:ilvl="6" w:tplc="602A97E4" w:tentative="1">
      <w:start w:val="1"/>
      <w:numFmt w:val="bullet"/>
      <w:lvlText w:val=""/>
      <w:lvlJc w:val="left"/>
      <w:pPr>
        <w:tabs>
          <w:tab w:val="num" w:pos="5040"/>
        </w:tabs>
        <w:ind w:left="5040" w:hanging="360"/>
      </w:pPr>
      <w:rPr>
        <w:rFonts w:ascii="Wingdings" w:hAnsi="Wingdings" w:hint="default"/>
      </w:rPr>
    </w:lvl>
    <w:lvl w:ilvl="7" w:tplc="839C7E8E" w:tentative="1">
      <w:start w:val="1"/>
      <w:numFmt w:val="bullet"/>
      <w:lvlText w:val=""/>
      <w:lvlJc w:val="left"/>
      <w:pPr>
        <w:tabs>
          <w:tab w:val="num" w:pos="5760"/>
        </w:tabs>
        <w:ind w:left="5760" w:hanging="360"/>
      </w:pPr>
      <w:rPr>
        <w:rFonts w:ascii="Wingdings" w:hAnsi="Wingdings" w:hint="default"/>
      </w:rPr>
    </w:lvl>
    <w:lvl w:ilvl="8" w:tplc="89C4CCF8" w:tentative="1">
      <w:start w:val="1"/>
      <w:numFmt w:val="bullet"/>
      <w:lvlText w:val=""/>
      <w:lvlJc w:val="left"/>
      <w:pPr>
        <w:tabs>
          <w:tab w:val="num" w:pos="6480"/>
        </w:tabs>
        <w:ind w:left="6480" w:hanging="360"/>
      </w:pPr>
      <w:rPr>
        <w:rFonts w:ascii="Wingdings" w:hAnsi="Wingdings" w:hint="default"/>
      </w:rPr>
    </w:lvl>
  </w:abstractNum>
  <w:abstractNum w:abstractNumId="3">
    <w:nsid w:val="06A35C49"/>
    <w:multiLevelType w:val="hybridMultilevel"/>
    <w:tmpl w:val="51825128"/>
    <w:lvl w:ilvl="0" w:tplc="EB747D9E">
      <w:start w:val="1"/>
      <w:numFmt w:val="bullet"/>
      <w:lvlText w:val=""/>
      <w:lvlJc w:val="left"/>
      <w:pPr>
        <w:tabs>
          <w:tab w:val="num" w:pos="720"/>
        </w:tabs>
        <w:ind w:left="720" w:hanging="360"/>
      </w:pPr>
      <w:rPr>
        <w:rFonts w:ascii="Wingdings" w:hAnsi="Wingdings" w:hint="default"/>
      </w:rPr>
    </w:lvl>
    <w:lvl w:ilvl="1" w:tplc="925413CE">
      <w:start w:val="630"/>
      <w:numFmt w:val="bullet"/>
      <w:lvlText w:val=""/>
      <w:lvlJc w:val="left"/>
      <w:pPr>
        <w:tabs>
          <w:tab w:val="num" w:pos="1440"/>
        </w:tabs>
        <w:ind w:left="1440" w:hanging="360"/>
      </w:pPr>
      <w:rPr>
        <w:rFonts w:ascii="Wingdings" w:hAnsi="Wingdings" w:hint="default"/>
      </w:rPr>
    </w:lvl>
    <w:lvl w:ilvl="2" w:tplc="1234C3E2" w:tentative="1">
      <w:start w:val="1"/>
      <w:numFmt w:val="bullet"/>
      <w:lvlText w:val=""/>
      <w:lvlJc w:val="left"/>
      <w:pPr>
        <w:tabs>
          <w:tab w:val="num" w:pos="2160"/>
        </w:tabs>
        <w:ind w:left="2160" w:hanging="360"/>
      </w:pPr>
      <w:rPr>
        <w:rFonts w:ascii="Wingdings" w:hAnsi="Wingdings" w:hint="default"/>
      </w:rPr>
    </w:lvl>
    <w:lvl w:ilvl="3" w:tplc="37A4F070" w:tentative="1">
      <w:start w:val="1"/>
      <w:numFmt w:val="bullet"/>
      <w:lvlText w:val=""/>
      <w:lvlJc w:val="left"/>
      <w:pPr>
        <w:tabs>
          <w:tab w:val="num" w:pos="2880"/>
        </w:tabs>
        <w:ind w:left="2880" w:hanging="360"/>
      </w:pPr>
      <w:rPr>
        <w:rFonts w:ascii="Wingdings" w:hAnsi="Wingdings" w:hint="default"/>
      </w:rPr>
    </w:lvl>
    <w:lvl w:ilvl="4" w:tplc="7AC2D282" w:tentative="1">
      <w:start w:val="1"/>
      <w:numFmt w:val="bullet"/>
      <w:lvlText w:val=""/>
      <w:lvlJc w:val="left"/>
      <w:pPr>
        <w:tabs>
          <w:tab w:val="num" w:pos="3600"/>
        </w:tabs>
        <w:ind w:left="3600" w:hanging="360"/>
      </w:pPr>
      <w:rPr>
        <w:rFonts w:ascii="Wingdings" w:hAnsi="Wingdings" w:hint="default"/>
      </w:rPr>
    </w:lvl>
    <w:lvl w:ilvl="5" w:tplc="4A122602" w:tentative="1">
      <w:start w:val="1"/>
      <w:numFmt w:val="bullet"/>
      <w:lvlText w:val=""/>
      <w:lvlJc w:val="left"/>
      <w:pPr>
        <w:tabs>
          <w:tab w:val="num" w:pos="4320"/>
        </w:tabs>
        <w:ind w:left="4320" w:hanging="360"/>
      </w:pPr>
      <w:rPr>
        <w:rFonts w:ascii="Wingdings" w:hAnsi="Wingdings" w:hint="default"/>
      </w:rPr>
    </w:lvl>
    <w:lvl w:ilvl="6" w:tplc="80D4A2D6" w:tentative="1">
      <w:start w:val="1"/>
      <w:numFmt w:val="bullet"/>
      <w:lvlText w:val=""/>
      <w:lvlJc w:val="left"/>
      <w:pPr>
        <w:tabs>
          <w:tab w:val="num" w:pos="5040"/>
        </w:tabs>
        <w:ind w:left="5040" w:hanging="360"/>
      </w:pPr>
      <w:rPr>
        <w:rFonts w:ascii="Wingdings" w:hAnsi="Wingdings" w:hint="default"/>
      </w:rPr>
    </w:lvl>
    <w:lvl w:ilvl="7" w:tplc="87CE4EA8" w:tentative="1">
      <w:start w:val="1"/>
      <w:numFmt w:val="bullet"/>
      <w:lvlText w:val=""/>
      <w:lvlJc w:val="left"/>
      <w:pPr>
        <w:tabs>
          <w:tab w:val="num" w:pos="5760"/>
        </w:tabs>
        <w:ind w:left="5760" w:hanging="360"/>
      </w:pPr>
      <w:rPr>
        <w:rFonts w:ascii="Wingdings" w:hAnsi="Wingdings" w:hint="default"/>
      </w:rPr>
    </w:lvl>
    <w:lvl w:ilvl="8" w:tplc="DD56C9A0" w:tentative="1">
      <w:start w:val="1"/>
      <w:numFmt w:val="bullet"/>
      <w:lvlText w:val=""/>
      <w:lvlJc w:val="left"/>
      <w:pPr>
        <w:tabs>
          <w:tab w:val="num" w:pos="6480"/>
        </w:tabs>
        <w:ind w:left="6480" w:hanging="360"/>
      </w:pPr>
      <w:rPr>
        <w:rFonts w:ascii="Wingdings" w:hAnsi="Wingdings" w:hint="default"/>
      </w:rPr>
    </w:lvl>
  </w:abstractNum>
  <w:abstractNum w:abstractNumId="4">
    <w:nsid w:val="078B7D78"/>
    <w:multiLevelType w:val="hybridMultilevel"/>
    <w:tmpl w:val="5554F156"/>
    <w:lvl w:ilvl="0" w:tplc="1F660BFA">
      <w:start w:val="1"/>
      <w:numFmt w:val="bullet"/>
      <w:lvlText w:val=""/>
      <w:lvlJc w:val="left"/>
      <w:pPr>
        <w:tabs>
          <w:tab w:val="num" w:pos="720"/>
        </w:tabs>
        <w:ind w:left="720" w:hanging="360"/>
      </w:pPr>
      <w:rPr>
        <w:rFonts w:ascii="Wingdings" w:hAnsi="Wingdings" w:hint="default"/>
      </w:rPr>
    </w:lvl>
    <w:lvl w:ilvl="1" w:tplc="C16C04B4">
      <w:start w:val="1"/>
      <w:numFmt w:val="bullet"/>
      <w:lvlText w:val=""/>
      <w:lvlJc w:val="left"/>
      <w:pPr>
        <w:tabs>
          <w:tab w:val="num" w:pos="1440"/>
        </w:tabs>
        <w:ind w:left="1440" w:hanging="360"/>
      </w:pPr>
      <w:rPr>
        <w:rFonts w:ascii="Wingdings" w:hAnsi="Wingdings" w:hint="default"/>
      </w:rPr>
    </w:lvl>
    <w:lvl w:ilvl="2" w:tplc="E5EC4612" w:tentative="1">
      <w:start w:val="1"/>
      <w:numFmt w:val="bullet"/>
      <w:lvlText w:val=""/>
      <w:lvlJc w:val="left"/>
      <w:pPr>
        <w:tabs>
          <w:tab w:val="num" w:pos="2160"/>
        </w:tabs>
        <w:ind w:left="2160" w:hanging="360"/>
      </w:pPr>
      <w:rPr>
        <w:rFonts w:ascii="Wingdings" w:hAnsi="Wingdings" w:hint="default"/>
      </w:rPr>
    </w:lvl>
    <w:lvl w:ilvl="3" w:tplc="789670D6" w:tentative="1">
      <w:start w:val="1"/>
      <w:numFmt w:val="bullet"/>
      <w:lvlText w:val=""/>
      <w:lvlJc w:val="left"/>
      <w:pPr>
        <w:tabs>
          <w:tab w:val="num" w:pos="2880"/>
        </w:tabs>
        <w:ind w:left="2880" w:hanging="360"/>
      </w:pPr>
      <w:rPr>
        <w:rFonts w:ascii="Wingdings" w:hAnsi="Wingdings" w:hint="default"/>
      </w:rPr>
    </w:lvl>
    <w:lvl w:ilvl="4" w:tplc="1ECE4862" w:tentative="1">
      <w:start w:val="1"/>
      <w:numFmt w:val="bullet"/>
      <w:lvlText w:val=""/>
      <w:lvlJc w:val="left"/>
      <w:pPr>
        <w:tabs>
          <w:tab w:val="num" w:pos="3600"/>
        </w:tabs>
        <w:ind w:left="3600" w:hanging="360"/>
      </w:pPr>
      <w:rPr>
        <w:rFonts w:ascii="Wingdings" w:hAnsi="Wingdings" w:hint="default"/>
      </w:rPr>
    </w:lvl>
    <w:lvl w:ilvl="5" w:tplc="272C3C14" w:tentative="1">
      <w:start w:val="1"/>
      <w:numFmt w:val="bullet"/>
      <w:lvlText w:val=""/>
      <w:lvlJc w:val="left"/>
      <w:pPr>
        <w:tabs>
          <w:tab w:val="num" w:pos="4320"/>
        </w:tabs>
        <w:ind w:left="4320" w:hanging="360"/>
      </w:pPr>
      <w:rPr>
        <w:rFonts w:ascii="Wingdings" w:hAnsi="Wingdings" w:hint="default"/>
      </w:rPr>
    </w:lvl>
    <w:lvl w:ilvl="6" w:tplc="569ABAB8" w:tentative="1">
      <w:start w:val="1"/>
      <w:numFmt w:val="bullet"/>
      <w:lvlText w:val=""/>
      <w:lvlJc w:val="left"/>
      <w:pPr>
        <w:tabs>
          <w:tab w:val="num" w:pos="5040"/>
        </w:tabs>
        <w:ind w:left="5040" w:hanging="360"/>
      </w:pPr>
      <w:rPr>
        <w:rFonts w:ascii="Wingdings" w:hAnsi="Wingdings" w:hint="default"/>
      </w:rPr>
    </w:lvl>
    <w:lvl w:ilvl="7" w:tplc="C394B3F4" w:tentative="1">
      <w:start w:val="1"/>
      <w:numFmt w:val="bullet"/>
      <w:lvlText w:val=""/>
      <w:lvlJc w:val="left"/>
      <w:pPr>
        <w:tabs>
          <w:tab w:val="num" w:pos="5760"/>
        </w:tabs>
        <w:ind w:left="5760" w:hanging="360"/>
      </w:pPr>
      <w:rPr>
        <w:rFonts w:ascii="Wingdings" w:hAnsi="Wingdings" w:hint="default"/>
      </w:rPr>
    </w:lvl>
    <w:lvl w:ilvl="8" w:tplc="1188FEEA" w:tentative="1">
      <w:start w:val="1"/>
      <w:numFmt w:val="bullet"/>
      <w:lvlText w:val=""/>
      <w:lvlJc w:val="left"/>
      <w:pPr>
        <w:tabs>
          <w:tab w:val="num" w:pos="6480"/>
        </w:tabs>
        <w:ind w:left="6480" w:hanging="360"/>
      </w:pPr>
      <w:rPr>
        <w:rFonts w:ascii="Wingdings" w:hAnsi="Wingdings" w:hint="default"/>
      </w:rPr>
    </w:lvl>
  </w:abstractNum>
  <w:abstractNum w:abstractNumId="5">
    <w:nsid w:val="07D10EB4"/>
    <w:multiLevelType w:val="hybridMultilevel"/>
    <w:tmpl w:val="8C3A1B8E"/>
    <w:lvl w:ilvl="0" w:tplc="6D329F76">
      <w:start w:val="6"/>
      <w:numFmt w:val="decimal"/>
      <w:lvlText w:val="%1."/>
      <w:lvlJc w:val="left"/>
      <w:pPr>
        <w:tabs>
          <w:tab w:val="num" w:pos="720"/>
        </w:tabs>
        <w:ind w:left="720" w:hanging="360"/>
      </w:pPr>
    </w:lvl>
    <w:lvl w:ilvl="1" w:tplc="132A724E" w:tentative="1">
      <w:start w:val="1"/>
      <w:numFmt w:val="decimal"/>
      <w:lvlText w:val="%2."/>
      <w:lvlJc w:val="left"/>
      <w:pPr>
        <w:tabs>
          <w:tab w:val="num" w:pos="1440"/>
        </w:tabs>
        <w:ind w:left="1440" w:hanging="360"/>
      </w:pPr>
    </w:lvl>
    <w:lvl w:ilvl="2" w:tplc="B0E4A74E" w:tentative="1">
      <w:start w:val="1"/>
      <w:numFmt w:val="decimal"/>
      <w:lvlText w:val="%3."/>
      <w:lvlJc w:val="left"/>
      <w:pPr>
        <w:tabs>
          <w:tab w:val="num" w:pos="2160"/>
        </w:tabs>
        <w:ind w:left="2160" w:hanging="360"/>
      </w:pPr>
    </w:lvl>
    <w:lvl w:ilvl="3" w:tplc="06EE5A8E" w:tentative="1">
      <w:start w:val="1"/>
      <w:numFmt w:val="decimal"/>
      <w:lvlText w:val="%4."/>
      <w:lvlJc w:val="left"/>
      <w:pPr>
        <w:tabs>
          <w:tab w:val="num" w:pos="2880"/>
        </w:tabs>
        <w:ind w:left="2880" w:hanging="360"/>
      </w:pPr>
    </w:lvl>
    <w:lvl w:ilvl="4" w:tplc="4F20DCEE" w:tentative="1">
      <w:start w:val="1"/>
      <w:numFmt w:val="decimal"/>
      <w:lvlText w:val="%5."/>
      <w:lvlJc w:val="left"/>
      <w:pPr>
        <w:tabs>
          <w:tab w:val="num" w:pos="3600"/>
        </w:tabs>
        <w:ind w:left="3600" w:hanging="360"/>
      </w:pPr>
    </w:lvl>
    <w:lvl w:ilvl="5" w:tplc="56E61DD4" w:tentative="1">
      <w:start w:val="1"/>
      <w:numFmt w:val="decimal"/>
      <w:lvlText w:val="%6."/>
      <w:lvlJc w:val="left"/>
      <w:pPr>
        <w:tabs>
          <w:tab w:val="num" w:pos="4320"/>
        </w:tabs>
        <w:ind w:left="4320" w:hanging="360"/>
      </w:pPr>
    </w:lvl>
    <w:lvl w:ilvl="6" w:tplc="AD3094B0" w:tentative="1">
      <w:start w:val="1"/>
      <w:numFmt w:val="decimal"/>
      <w:lvlText w:val="%7."/>
      <w:lvlJc w:val="left"/>
      <w:pPr>
        <w:tabs>
          <w:tab w:val="num" w:pos="5040"/>
        </w:tabs>
        <w:ind w:left="5040" w:hanging="360"/>
      </w:pPr>
    </w:lvl>
    <w:lvl w:ilvl="7" w:tplc="CFFA6742" w:tentative="1">
      <w:start w:val="1"/>
      <w:numFmt w:val="decimal"/>
      <w:lvlText w:val="%8."/>
      <w:lvlJc w:val="left"/>
      <w:pPr>
        <w:tabs>
          <w:tab w:val="num" w:pos="5760"/>
        </w:tabs>
        <w:ind w:left="5760" w:hanging="360"/>
      </w:pPr>
    </w:lvl>
    <w:lvl w:ilvl="8" w:tplc="D70218CC" w:tentative="1">
      <w:start w:val="1"/>
      <w:numFmt w:val="decimal"/>
      <w:lvlText w:val="%9."/>
      <w:lvlJc w:val="left"/>
      <w:pPr>
        <w:tabs>
          <w:tab w:val="num" w:pos="6480"/>
        </w:tabs>
        <w:ind w:left="6480" w:hanging="360"/>
      </w:pPr>
    </w:lvl>
  </w:abstractNum>
  <w:abstractNum w:abstractNumId="6">
    <w:nsid w:val="0A614F7D"/>
    <w:multiLevelType w:val="hybridMultilevel"/>
    <w:tmpl w:val="8D929D9A"/>
    <w:lvl w:ilvl="0" w:tplc="C3CC0F0E">
      <w:start w:val="1"/>
      <w:numFmt w:val="bullet"/>
      <w:lvlText w:val=""/>
      <w:lvlJc w:val="left"/>
      <w:pPr>
        <w:tabs>
          <w:tab w:val="num" w:pos="720"/>
        </w:tabs>
        <w:ind w:left="720" w:hanging="360"/>
      </w:pPr>
      <w:rPr>
        <w:rFonts w:ascii="Wingdings" w:hAnsi="Wingdings" w:hint="default"/>
      </w:rPr>
    </w:lvl>
    <w:lvl w:ilvl="1" w:tplc="D7DA54A2">
      <w:start w:val="1"/>
      <w:numFmt w:val="bullet"/>
      <w:lvlText w:val=""/>
      <w:lvlJc w:val="left"/>
      <w:pPr>
        <w:tabs>
          <w:tab w:val="num" w:pos="1440"/>
        </w:tabs>
        <w:ind w:left="1440" w:hanging="360"/>
      </w:pPr>
      <w:rPr>
        <w:rFonts w:ascii="Wingdings" w:hAnsi="Wingdings" w:hint="default"/>
      </w:rPr>
    </w:lvl>
    <w:lvl w:ilvl="2" w:tplc="491E4FF0" w:tentative="1">
      <w:start w:val="1"/>
      <w:numFmt w:val="bullet"/>
      <w:lvlText w:val=""/>
      <w:lvlJc w:val="left"/>
      <w:pPr>
        <w:tabs>
          <w:tab w:val="num" w:pos="2160"/>
        </w:tabs>
        <w:ind w:left="2160" w:hanging="360"/>
      </w:pPr>
      <w:rPr>
        <w:rFonts w:ascii="Wingdings" w:hAnsi="Wingdings" w:hint="default"/>
      </w:rPr>
    </w:lvl>
    <w:lvl w:ilvl="3" w:tplc="34B8E5FE" w:tentative="1">
      <w:start w:val="1"/>
      <w:numFmt w:val="bullet"/>
      <w:lvlText w:val=""/>
      <w:lvlJc w:val="left"/>
      <w:pPr>
        <w:tabs>
          <w:tab w:val="num" w:pos="2880"/>
        </w:tabs>
        <w:ind w:left="2880" w:hanging="360"/>
      </w:pPr>
      <w:rPr>
        <w:rFonts w:ascii="Wingdings" w:hAnsi="Wingdings" w:hint="default"/>
      </w:rPr>
    </w:lvl>
    <w:lvl w:ilvl="4" w:tplc="D71E4BFC" w:tentative="1">
      <w:start w:val="1"/>
      <w:numFmt w:val="bullet"/>
      <w:lvlText w:val=""/>
      <w:lvlJc w:val="left"/>
      <w:pPr>
        <w:tabs>
          <w:tab w:val="num" w:pos="3600"/>
        </w:tabs>
        <w:ind w:left="3600" w:hanging="360"/>
      </w:pPr>
      <w:rPr>
        <w:rFonts w:ascii="Wingdings" w:hAnsi="Wingdings" w:hint="default"/>
      </w:rPr>
    </w:lvl>
    <w:lvl w:ilvl="5" w:tplc="98A6940C" w:tentative="1">
      <w:start w:val="1"/>
      <w:numFmt w:val="bullet"/>
      <w:lvlText w:val=""/>
      <w:lvlJc w:val="left"/>
      <w:pPr>
        <w:tabs>
          <w:tab w:val="num" w:pos="4320"/>
        </w:tabs>
        <w:ind w:left="4320" w:hanging="360"/>
      </w:pPr>
      <w:rPr>
        <w:rFonts w:ascii="Wingdings" w:hAnsi="Wingdings" w:hint="default"/>
      </w:rPr>
    </w:lvl>
    <w:lvl w:ilvl="6" w:tplc="3ABEEF22" w:tentative="1">
      <w:start w:val="1"/>
      <w:numFmt w:val="bullet"/>
      <w:lvlText w:val=""/>
      <w:lvlJc w:val="left"/>
      <w:pPr>
        <w:tabs>
          <w:tab w:val="num" w:pos="5040"/>
        </w:tabs>
        <w:ind w:left="5040" w:hanging="360"/>
      </w:pPr>
      <w:rPr>
        <w:rFonts w:ascii="Wingdings" w:hAnsi="Wingdings" w:hint="default"/>
      </w:rPr>
    </w:lvl>
    <w:lvl w:ilvl="7" w:tplc="76E0FFFA" w:tentative="1">
      <w:start w:val="1"/>
      <w:numFmt w:val="bullet"/>
      <w:lvlText w:val=""/>
      <w:lvlJc w:val="left"/>
      <w:pPr>
        <w:tabs>
          <w:tab w:val="num" w:pos="5760"/>
        </w:tabs>
        <w:ind w:left="5760" w:hanging="360"/>
      </w:pPr>
      <w:rPr>
        <w:rFonts w:ascii="Wingdings" w:hAnsi="Wingdings" w:hint="default"/>
      </w:rPr>
    </w:lvl>
    <w:lvl w:ilvl="8" w:tplc="C666E198" w:tentative="1">
      <w:start w:val="1"/>
      <w:numFmt w:val="bullet"/>
      <w:lvlText w:val=""/>
      <w:lvlJc w:val="left"/>
      <w:pPr>
        <w:tabs>
          <w:tab w:val="num" w:pos="6480"/>
        </w:tabs>
        <w:ind w:left="6480" w:hanging="360"/>
      </w:pPr>
      <w:rPr>
        <w:rFonts w:ascii="Wingdings" w:hAnsi="Wingdings" w:hint="default"/>
      </w:rPr>
    </w:lvl>
  </w:abstractNum>
  <w:abstractNum w:abstractNumId="7">
    <w:nsid w:val="0B7713B7"/>
    <w:multiLevelType w:val="hybridMultilevel"/>
    <w:tmpl w:val="F802E954"/>
    <w:lvl w:ilvl="0" w:tplc="DC2C3042">
      <w:start w:val="5"/>
      <w:numFmt w:val="decimal"/>
      <w:lvlText w:val="%1."/>
      <w:lvlJc w:val="left"/>
      <w:pPr>
        <w:tabs>
          <w:tab w:val="num" w:pos="720"/>
        </w:tabs>
        <w:ind w:left="720" w:hanging="360"/>
      </w:pPr>
    </w:lvl>
    <w:lvl w:ilvl="1" w:tplc="DED091E2" w:tentative="1">
      <w:start w:val="1"/>
      <w:numFmt w:val="decimal"/>
      <w:lvlText w:val="%2."/>
      <w:lvlJc w:val="left"/>
      <w:pPr>
        <w:tabs>
          <w:tab w:val="num" w:pos="1440"/>
        </w:tabs>
        <w:ind w:left="1440" w:hanging="360"/>
      </w:pPr>
    </w:lvl>
    <w:lvl w:ilvl="2" w:tplc="2968DDC4" w:tentative="1">
      <w:start w:val="1"/>
      <w:numFmt w:val="decimal"/>
      <w:lvlText w:val="%3."/>
      <w:lvlJc w:val="left"/>
      <w:pPr>
        <w:tabs>
          <w:tab w:val="num" w:pos="2160"/>
        </w:tabs>
        <w:ind w:left="2160" w:hanging="360"/>
      </w:pPr>
    </w:lvl>
    <w:lvl w:ilvl="3" w:tplc="66AC4A08" w:tentative="1">
      <w:start w:val="1"/>
      <w:numFmt w:val="decimal"/>
      <w:lvlText w:val="%4."/>
      <w:lvlJc w:val="left"/>
      <w:pPr>
        <w:tabs>
          <w:tab w:val="num" w:pos="2880"/>
        </w:tabs>
        <w:ind w:left="2880" w:hanging="360"/>
      </w:pPr>
    </w:lvl>
    <w:lvl w:ilvl="4" w:tplc="A61C29C4" w:tentative="1">
      <w:start w:val="1"/>
      <w:numFmt w:val="decimal"/>
      <w:lvlText w:val="%5."/>
      <w:lvlJc w:val="left"/>
      <w:pPr>
        <w:tabs>
          <w:tab w:val="num" w:pos="3600"/>
        </w:tabs>
        <w:ind w:left="3600" w:hanging="360"/>
      </w:pPr>
    </w:lvl>
    <w:lvl w:ilvl="5" w:tplc="A524C684" w:tentative="1">
      <w:start w:val="1"/>
      <w:numFmt w:val="decimal"/>
      <w:lvlText w:val="%6."/>
      <w:lvlJc w:val="left"/>
      <w:pPr>
        <w:tabs>
          <w:tab w:val="num" w:pos="4320"/>
        </w:tabs>
        <w:ind w:left="4320" w:hanging="360"/>
      </w:pPr>
    </w:lvl>
    <w:lvl w:ilvl="6" w:tplc="28E8A7BC" w:tentative="1">
      <w:start w:val="1"/>
      <w:numFmt w:val="decimal"/>
      <w:lvlText w:val="%7."/>
      <w:lvlJc w:val="left"/>
      <w:pPr>
        <w:tabs>
          <w:tab w:val="num" w:pos="5040"/>
        </w:tabs>
        <w:ind w:left="5040" w:hanging="360"/>
      </w:pPr>
    </w:lvl>
    <w:lvl w:ilvl="7" w:tplc="502401B4" w:tentative="1">
      <w:start w:val="1"/>
      <w:numFmt w:val="decimal"/>
      <w:lvlText w:val="%8."/>
      <w:lvlJc w:val="left"/>
      <w:pPr>
        <w:tabs>
          <w:tab w:val="num" w:pos="5760"/>
        </w:tabs>
        <w:ind w:left="5760" w:hanging="360"/>
      </w:pPr>
    </w:lvl>
    <w:lvl w:ilvl="8" w:tplc="95321040" w:tentative="1">
      <w:start w:val="1"/>
      <w:numFmt w:val="decimal"/>
      <w:lvlText w:val="%9."/>
      <w:lvlJc w:val="left"/>
      <w:pPr>
        <w:tabs>
          <w:tab w:val="num" w:pos="6480"/>
        </w:tabs>
        <w:ind w:left="6480" w:hanging="360"/>
      </w:pPr>
    </w:lvl>
  </w:abstractNum>
  <w:abstractNum w:abstractNumId="8">
    <w:nsid w:val="0E0631D9"/>
    <w:multiLevelType w:val="hybridMultilevel"/>
    <w:tmpl w:val="10608BAC"/>
    <w:lvl w:ilvl="0" w:tplc="B520098E">
      <w:start w:val="1"/>
      <w:numFmt w:val="decimal"/>
      <w:lvlText w:val="%1)"/>
      <w:lvlJc w:val="left"/>
      <w:pPr>
        <w:tabs>
          <w:tab w:val="num" w:pos="720"/>
        </w:tabs>
        <w:ind w:left="720" w:hanging="360"/>
      </w:pPr>
    </w:lvl>
    <w:lvl w:ilvl="1" w:tplc="E45C4532">
      <w:start w:val="1"/>
      <w:numFmt w:val="decimal"/>
      <w:lvlText w:val="%2)"/>
      <w:lvlJc w:val="left"/>
      <w:pPr>
        <w:tabs>
          <w:tab w:val="num" w:pos="1440"/>
        </w:tabs>
        <w:ind w:left="1440" w:hanging="360"/>
      </w:pPr>
    </w:lvl>
    <w:lvl w:ilvl="2" w:tplc="1CCADA4C">
      <w:start w:val="923"/>
      <w:numFmt w:val="bullet"/>
      <w:lvlText w:val=""/>
      <w:lvlJc w:val="left"/>
      <w:pPr>
        <w:tabs>
          <w:tab w:val="num" w:pos="2160"/>
        </w:tabs>
        <w:ind w:left="2160" w:hanging="360"/>
      </w:pPr>
      <w:rPr>
        <w:rFonts w:ascii="Wingdings" w:hAnsi="Wingdings" w:hint="default"/>
      </w:rPr>
    </w:lvl>
    <w:lvl w:ilvl="3" w:tplc="10502EF8" w:tentative="1">
      <w:start w:val="1"/>
      <w:numFmt w:val="decimal"/>
      <w:lvlText w:val="%4)"/>
      <w:lvlJc w:val="left"/>
      <w:pPr>
        <w:tabs>
          <w:tab w:val="num" w:pos="2880"/>
        </w:tabs>
        <w:ind w:left="2880" w:hanging="360"/>
      </w:pPr>
    </w:lvl>
    <w:lvl w:ilvl="4" w:tplc="6F661B12" w:tentative="1">
      <w:start w:val="1"/>
      <w:numFmt w:val="decimal"/>
      <w:lvlText w:val="%5)"/>
      <w:lvlJc w:val="left"/>
      <w:pPr>
        <w:tabs>
          <w:tab w:val="num" w:pos="3600"/>
        </w:tabs>
        <w:ind w:left="3600" w:hanging="360"/>
      </w:pPr>
    </w:lvl>
    <w:lvl w:ilvl="5" w:tplc="C5AE408C" w:tentative="1">
      <w:start w:val="1"/>
      <w:numFmt w:val="decimal"/>
      <w:lvlText w:val="%6)"/>
      <w:lvlJc w:val="left"/>
      <w:pPr>
        <w:tabs>
          <w:tab w:val="num" w:pos="4320"/>
        </w:tabs>
        <w:ind w:left="4320" w:hanging="360"/>
      </w:pPr>
    </w:lvl>
    <w:lvl w:ilvl="6" w:tplc="C3620084" w:tentative="1">
      <w:start w:val="1"/>
      <w:numFmt w:val="decimal"/>
      <w:lvlText w:val="%7)"/>
      <w:lvlJc w:val="left"/>
      <w:pPr>
        <w:tabs>
          <w:tab w:val="num" w:pos="5040"/>
        </w:tabs>
        <w:ind w:left="5040" w:hanging="360"/>
      </w:pPr>
    </w:lvl>
    <w:lvl w:ilvl="7" w:tplc="47D63E16" w:tentative="1">
      <w:start w:val="1"/>
      <w:numFmt w:val="decimal"/>
      <w:lvlText w:val="%8)"/>
      <w:lvlJc w:val="left"/>
      <w:pPr>
        <w:tabs>
          <w:tab w:val="num" w:pos="5760"/>
        </w:tabs>
        <w:ind w:left="5760" w:hanging="360"/>
      </w:pPr>
    </w:lvl>
    <w:lvl w:ilvl="8" w:tplc="65528C02" w:tentative="1">
      <w:start w:val="1"/>
      <w:numFmt w:val="decimal"/>
      <w:lvlText w:val="%9)"/>
      <w:lvlJc w:val="left"/>
      <w:pPr>
        <w:tabs>
          <w:tab w:val="num" w:pos="6480"/>
        </w:tabs>
        <w:ind w:left="6480" w:hanging="360"/>
      </w:pPr>
    </w:lvl>
  </w:abstractNum>
  <w:abstractNum w:abstractNumId="9">
    <w:nsid w:val="0E726DE4"/>
    <w:multiLevelType w:val="hybridMultilevel"/>
    <w:tmpl w:val="0BB69904"/>
    <w:lvl w:ilvl="0" w:tplc="DE4813D6">
      <w:start w:val="1"/>
      <w:numFmt w:val="decimal"/>
      <w:lvlText w:val="%1."/>
      <w:lvlJc w:val="left"/>
      <w:pPr>
        <w:tabs>
          <w:tab w:val="num" w:pos="720"/>
        </w:tabs>
        <w:ind w:left="720" w:hanging="360"/>
      </w:pPr>
    </w:lvl>
    <w:lvl w:ilvl="1" w:tplc="58401B60">
      <w:start w:val="1"/>
      <w:numFmt w:val="decimal"/>
      <w:lvlText w:val="%2."/>
      <w:lvlJc w:val="left"/>
      <w:pPr>
        <w:tabs>
          <w:tab w:val="num" w:pos="1440"/>
        </w:tabs>
        <w:ind w:left="1440" w:hanging="360"/>
      </w:pPr>
    </w:lvl>
    <w:lvl w:ilvl="2" w:tplc="9A08A226" w:tentative="1">
      <w:start w:val="1"/>
      <w:numFmt w:val="decimal"/>
      <w:lvlText w:val="%3."/>
      <w:lvlJc w:val="left"/>
      <w:pPr>
        <w:tabs>
          <w:tab w:val="num" w:pos="2160"/>
        </w:tabs>
        <w:ind w:left="2160" w:hanging="360"/>
      </w:pPr>
    </w:lvl>
    <w:lvl w:ilvl="3" w:tplc="13424D5E" w:tentative="1">
      <w:start w:val="1"/>
      <w:numFmt w:val="decimal"/>
      <w:lvlText w:val="%4."/>
      <w:lvlJc w:val="left"/>
      <w:pPr>
        <w:tabs>
          <w:tab w:val="num" w:pos="2880"/>
        </w:tabs>
        <w:ind w:left="2880" w:hanging="360"/>
      </w:pPr>
    </w:lvl>
    <w:lvl w:ilvl="4" w:tplc="60AC04FE" w:tentative="1">
      <w:start w:val="1"/>
      <w:numFmt w:val="decimal"/>
      <w:lvlText w:val="%5."/>
      <w:lvlJc w:val="left"/>
      <w:pPr>
        <w:tabs>
          <w:tab w:val="num" w:pos="3600"/>
        </w:tabs>
        <w:ind w:left="3600" w:hanging="360"/>
      </w:pPr>
    </w:lvl>
    <w:lvl w:ilvl="5" w:tplc="DDAE0CBC" w:tentative="1">
      <w:start w:val="1"/>
      <w:numFmt w:val="decimal"/>
      <w:lvlText w:val="%6."/>
      <w:lvlJc w:val="left"/>
      <w:pPr>
        <w:tabs>
          <w:tab w:val="num" w:pos="4320"/>
        </w:tabs>
        <w:ind w:left="4320" w:hanging="360"/>
      </w:pPr>
    </w:lvl>
    <w:lvl w:ilvl="6" w:tplc="FE88405E" w:tentative="1">
      <w:start w:val="1"/>
      <w:numFmt w:val="decimal"/>
      <w:lvlText w:val="%7."/>
      <w:lvlJc w:val="left"/>
      <w:pPr>
        <w:tabs>
          <w:tab w:val="num" w:pos="5040"/>
        </w:tabs>
        <w:ind w:left="5040" w:hanging="360"/>
      </w:pPr>
    </w:lvl>
    <w:lvl w:ilvl="7" w:tplc="C1707F4C" w:tentative="1">
      <w:start w:val="1"/>
      <w:numFmt w:val="decimal"/>
      <w:lvlText w:val="%8."/>
      <w:lvlJc w:val="left"/>
      <w:pPr>
        <w:tabs>
          <w:tab w:val="num" w:pos="5760"/>
        </w:tabs>
        <w:ind w:left="5760" w:hanging="360"/>
      </w:pPr>
    </w:lvl>
    <w:lvl w:ilvl="8" w:tplc="204EAC6A" w:tentative="1">
      <w:start w:val="1"/>
      <w:numFmt w:val="decimal"/>
      <w:lvlText w:val="%9."/>
      <w:lvlJc w:val="left"/>
      <w:pPr>
        <w:tabs>
          <w:tab w:val="num" w:pos="6480"/>
        </w:tabs>
        <w:ind w:left="6480" w:hanging="360"/>
      </w:pPr>
    </w:lvl>
  </w:abstractNum>
  <w:abstractNum w:abstractNumId="10">
    <w:nsid w:val="0EDD6884"/>
    <w:multiLevelType w:val="hybridMultilevel"/>
    <w:tmpl w:val="D8389264"/>
    <w:lvl w:ilvl="0" w:tplc="84FAE292">
      <w:start w:val="1"/>
      <w:numFmt w:val="bullet"/>
      <w:lvlText w:val=""/>
      <w:lvlJc w:val="left"/>
      <w:pPr>
        <w:tabs>
          <w:tab w:val="num" w:pos="720"/>
        </w:tabs>
        <w:ind w:left="720" w:hanging="360"/>
      </w:pPr>
      <w:rPr>
        <w:rFonts w:ascii="Wingdings" w:hAnsi="Wingdings" w:hint="default"/>
      </w:rPr>
    </w:lvl>
    <w:lvl w:ilvl="1" w:tplc="A78C2B68" w:tentative="1">
      <w:start w:val="1"/>
      <w:numFmt w:val="bullet"/>
      <w:lvlText w:val=""/>
      <w:lvlJc w:val="left"/>
      <w:pPr>
        <w:tabs>
          <w:tab w:val="num" w:pos="1440"/>
        </w:tabs>
        <w:ind w:left="1440" w:hanging="360"/>
      </w:pPr>
      <w:rPr>
        <w:rFonts w:ascii="Wingdings" w:hAnsi="Wingdings" w:hint="default"/>
      </w:rPr>
    </w:lvl>
    <w:lvl w:ilvl="2" w:tplc="88E0590A" w:tentative="1">
      <w:start w:val="1"/>
      <w:numFmt w:val="bullet"/>
      <w:lvlText w:val=""/>
      <w:lvlJc w:val="left"/>
      <w:pPr>
        <w:tabs>
          <w:tab w:val="num" w:pos="2160"/>
        </w:tabs>
        <w:ind w:left="2160" w:hanging="360"/>
      </w:pPr>
      <w:rPr>
        <w:rFonts w:ascii="Wingdings" w:hAnsi="Wingdings" w:hint="default"/>
      </w:rPr>
    </w:lvl>
    <w:lvl w:ilvl="3" w:tplc="2DC8B05C" w:tentative="1">
      <w:start w:val="1"/>
      <w:numFmt w:val="bullet"/>
      <w:lvlText w:val=""/>
      <w:lvlJc w:val="left"/>
      <w:pPr>
        <w:tabs>
          <w:tab w:val="num" w:pos="2880"/>
        </w:tabs>
        <w:ind w:left="2880" w:hanging="360"/>
      </w:pPr>
      <w:rPr>
        <w:rFonts w:ascii="Wingdings" w:hAnsi="Wingdings" w:hint="default"/>
      </w:rPr>
    </w:lvl>
    <w:lvl w:ilvl="4" w:tplc="6352B136" w:tentative="1">
      <w:start w:val="1"/>
      <w:numFmt w:val="bullet"/>
      <w:lvlText w:val=""/>
      <w:lvlJc w:val="left"/>
      <w:pPr>
        <w:tabs>
          <w:tab w:val="num" w:pos="3600"/>
        </w:tabs>
        <w:ind w:left="3600" w:hanging="360"/>
      </w:pPr>
      <w:rPr>
        <w:rFonts w:ascii="Wingdings" w:hAnsi="Wingdings" w:hint="default"/>
      </w:rPr>
    </w:lvl>
    <w:lvl w:ilvl="5" w:tplc="E5605A12" w:tentative="1">
      <w:start w:val="1"/>
      <w:numFmt w:val="bullet"/>
      <w:lvlText w:val=""/>
      <w:lvlJc w:val="left"/>
      <w:pPr>
        <w:tabs>
          <w:tab w:val="num" w:pos="4320"/>
        </w:tabs>
        <w:ind w:left="4320" w:hanging="360"/>
      </w:pPr>
      <w:rPr>
        <w:rFonts w:ascii="Wingdings" w:hAnsi="Wingdings" w:hint="default"/>
      </w:rPr>
    </w:lvl>
    <w:lvl w:ilvl="6" w:tplc="DE8ADCF0" w:tentative="1">
      <w:start w:val="1"/>
      <w:numFmt w:val="bullet"/>
      <w:lvlText w:val=""/>
      <w:lvlJc w:val="left"/>
      <w:pPr>
        <w:tabs>
          <w:tab w:val="num" w:pos="5040"/>
        </w:tabs>
        <w:ind w:left="5040" w:hanging="360"/>
      </w:pPr>
      <w:rPr>
        <w:rFonts w:ascii="Wingdings" w:hAnsi="Wingdings" w:hint="default"/>
      </w:rPr>
    </w:lvl>
    <w:lvl w:ilvl="7" w:tplc="5C92D698" w:tentative="1">
      <w:start w:val="1"/>
      <w:numFmt w:val="bullet"/>
      <w:lvlText w:val=""/>
      <w:lvlJc w:val="left"/>
      <w:pPr>
        <w:tabs>
          <w:tab w:val="num" w:pos="5760"/>
        </w:tabs>
        <w:ind w:left="5760" w:hanging="360"/>
      </w:pPr>
      <w:rPr>
        <w:rFonts w:ascii="Wingdings" w:hAnsi="Wingdings" w:hint="default"/>
      </w:rPr>
    </w:lvl>
    <w:lvl w:ilvl="8" w:tplc="054813C6" w:tentative="1">
      <w:start w:val="1"/>
      <w:numFmt w:val="bullet"/>
      <w:lvlText w:val=""/>
      <w:lvlJc w:val="left"/>
      <w:pPr>
        <w:tabs>
          <w:tab w:val="num" w:pos="6480"/>
        </w:tabs>
        <w:ind w:left="6480" w:hanging="360"/>
      </w:pPr>
      <w:rPr>
        <w:rFonts w:ascii="Wingdings" w:hAnsi="Wingdings" w:hint="default"/>
      </w:rPr>
    </w:lvl>
  </w:abstractNum>
  <w:abstractNum w:abstractNumId="11">
    <w:nsid w:val="0FFB50CB"/>
    <w:multiLevelType w:val="hybridMultilevel"/>
    <w:tmpl w:val="8C74B060"/>
    <w:lvl w:ilvl="0" w:tplc="03B8FC00">
      <w:start w:val="1"/>
      <w:numFmt w:val="bullet"/>
      <w:lvlText w:val=""/>
      <w:lvlJc w:val="left"/>
      <w:pPr>
        <w:tabs>
          <w:tab w:val="num" w:pos="720"/>
        </w:tabs>
        <w:ind w:left="720" w:hanging="360"/>
      </w:pPr>
      <w:rPr>
        <w:rFonts w:ascii="Wingdings" w:hAnsi="Wingdings" w:hint="default"/>
      </w:rPr>
    </w:lvl>
    <w:lvl w:ilvl="1" w:tplc="0E620332">
      <w:start w:val="1"/>
      <w:numFmt w:val="bullet"/>
      <w:lvlText w:val=""/>
      <w:lvlJc w:val="left"/>
      <w:pPr>
        <w:tabs>
          <w:tab w:val="num" w:pos="1440"/>
        </w:tabs>
        <w:ind w:left="1440" w:hanging="360"/>
      </w:pPr>
      <w:rPr>
        <w:rFonts w:ascii="Wingdings" w:hAnsi="Wingdings" w:hint="default"/>
      </w:rPr>
    </w:lvl>
    <w:lvl w:ilvl="2" w:tplc="07F6C632" w:tentative="1">
      <w:start w:val="1"/>
      <w:numFmt w:val="bullet"/>
      <w:lvlText w:val=""/>
      <w:lvlJc w:val="left"/>
      <w:pPr>
        <w:tabs>
          <w:tab w:val="num" w:pos="2160"/>
        </w:tabs>
        <w:ind w:left="2160" w:hanging="360"/>
      </w:pPr>
      <w:rPr>
        <w:rFonts w:ascii="Wingdings" w:hAnsi="Wingdings" w:hint="default"/>
      </w:rPr>
    </w:lvl>
    <w:lvl w:ilvl="3" w:tplc="1BFAA104" w:tentative="1">
      <w:start w:val="1"/>
      <w:numFmt w:val="bullet"/>
      <w:lvlText w:val=""/>
      <w:lvlJc w:val="left"/>
      <w:pPr>
        <w:tabs>
          <w:tab w:val="num" w:pos="2880"/>
        </w:tabs>
        <w:ind w:left="2880" w:hanging="360"/>
      </w:pPr>
      <w:rPr>
        <w:rFonts w:ascii="Wingdings" w:hAnsi="Wingdings" w:hint="default"/>
      </w:rPr>
    </w:lvl>
    <w:lvl w:ilvl="4" w:tplc="C0063B5E" w:tentative="1">
      <w:start w:val="1"/>
      <w:numFmt w:val="bullet"/>
      <w:lvlText w:val=""/>
      <w:lvlJc w:val="left"/>
      <w:pPr>
        <w:tabs>
          <w:tab w:val="num" w:pos="3600"/>
        </w:tabs>
        <w:ind w:left="3600" w:hanging="360"/>
      </w:pPr>
      <w:rPr>
        <w:rFonts w:ascii="Wingdings" w:hAnsi="Wingdings" w:hint="default"/>
      </w:rPr>
    </w:lvl>
    <w:lvl w:ilvl="5" w:tplc="128E32A4" w:tentative="1">
      <w:start w:val="1"/>
      <w:numFmt w:val="bullet"/>
      <w:lvlText w:val=""/>
      <w:lvlJc w:val="left"/>
      <w:pPr>
        <w:tabs>
          <w:tab w:val="num" w:pos="4320"/>
        </w:tabs>
        <w:ind w:left="4320" w:hanging="360"/>
      </w:pPr>
      <w:rPr>
        <w:rFonts w:ascii="Wingdings" w:hAnsi="Wingdings" w:hint="default"/>
      </w:rPr>
    </w:lvl>
    <w:lvl w:ilvl="6" w:tplc="08B2E6FA" w:tentative="1">
      <w:start w:val="1"/>
      <w:numFmt w:val="bullet"/>
      <w:lvlText w:val=""/>
      <w:lvlJc w:val="left"/>
      <w:pPr>
        <w:tabs>
          <w:tab w:val="num" w:pos="5040"/>
        </w:tabs>
        <w:ind w:left="5040" w:hanging="360"/>
      </w:pPr>
      <w:rPr>
        <w:rFonts w:ascii="Wingdings" w:hAnsi="Wingdings" w:hint="default"/>
      </w:rPr>
    </w:lvl>
    <w:lvl w:ilvl="7" w:tplc="A84CF4CE" w:tentative="1">
      <w:start w:val="1"/>
      <w:numFmt w:val="bullet"/>
      <w:lvlText w:val=""/>
      <w:lvlJc w:val="left"/>
      <w:pPr>
        <w:tabs>
          <w:tab w:val="num" w:pos="5760"/>
        </w:tabs>
        <w:ind w:left="5760" w:hanging="360"/>
      </w:pPr>
      <w:rPr>
        <w:rFonts w:ascii="Wingdings" w:hAnsi="Wingdings" w:hint="default"/>
      </w:rPr>
    </w:lvl>
    <w:lvl w:ilvl="8" w:tplc="4D5C259E" w:tentative="1">
      <w:start w:val="1"/>
      <w:numFmt w:val="bullet"/>
      <w:lvlText w:val=""/>
      <w:lvlJc w:val="left"/>
      <w:pPr>
        <w:tabs>
          <w:tab w:val="num" w:pos="6480"/>
        </w:tabs>
        <w:ind w:left="6480" w:hanging="360"/>
      </w:pPr>
      <w:rPr>
        <w:rFonts w:ascii="Wingdings" w:hAnsi="Wingdings" w:hint="default"/>
      </w:rPr>
    </w:lvl>
  </w:abstractNum>
  <w:abstractNum w:abstractNumId="12">
    <w:nsid w:val="100E2893"/>
    <w:multiLevelType w:val="hybridMultilevel"/>
    <w:tmpl w:val="EAAE9BDA"/>
    <w:lvl w:ilvl="0" w:tplc="83886E28">
      <w:start w:val="1"/>
      <w:numFmt w:val="bullet"/>
      <w:lvlText w:val=""/>
      <w:lvlJc w:val="left"/>
      <w:pPr>
        <w:tabs>
          <w:tab w:val="num" w:pos="720"/>
        </w:tabs>
        <w:ind w:left="720" w:hanging="360"/>
      </w:pPr>
      <w:rPr>
        <w:rFonts w:ascii="Wingdings" w:hAnsi="Wingdings" w:hint="default"/>
      </w:rPr>
    </w:lvl>
    <w:lvl w:ilvl="1" w:tplc="71BEDEFA">
      <w:start w:val="722"/>
      <w:numFmt w:val="bullet"/>
      <w:lvlText w:val=""/>
      <w:lvlJc w:val="left"/>
      <w:pPr>
        <w:tabs>
          <w:tab w:val="num" w:pos="1440"/>
        </w:tabs>
        <w:ind w:left="1440" w:hanging="360"/>
      </w:pPr>
      <w:rPr>
        <w:rFonts w:ascii="Wingdings" w:hAnsi="Wingdings" w:hint="default"/>
      </w:rPr>
    </w:lvl>
    <w:lvl w:ilvl="2" w:tplc="A4F6F26E">
      <w:start w:val="722"/>
      <w:numFmt w:val="bullet"/>
      <w:lvlText w:val=""/>
      <w:lvlJc w:val="left"/>
      <w:pPr>
        <w:tabs>
          <w:tab w:val="num" w:pos="2160"/>
        </w:tabs>
        <w:ind w:left="2160" w:hanging="360"/>
      </w:pPr>
      <w:rPr>
        <w:rFonts w:ascii="Wingdings" w:hAnsi="Wingdings" w:hint="default"/>
      </w:rPr>
    </w:lvl>
    <w:lvl w:ilvl="3" w:tplc="FBF444CE" w:tentative="1">
      <w:start w:val="1"/>
      <w:numFmt w:val="bullet"/>
      <w:lvlText w:val=""/>
      <w:lvlJc w:val="left"/>
      <w:pPr>
        <w:tabs>
          <w:tab w:val="num" w:pos="2880"/>
        </w:tabs>
        <w:ind w:left="2880" w:hanging="360"/>
      </w:pPr>
      <w:rPr>
        <w:rFonts w:ascii="Wingdings" w:hAnsi="Wingdings" w:hint="default"/>
      </w:rPr>
    </w:lvl>
    <w:lvl w:ilvl="4" w:tplc="1CD0BFCE" w:tentative="1">
      <w:start w:val="1"/>
      <w:numFmt w:val="bullet"/>
      <w:lvlText w:val=""/>
      <w:lvlJc w:val="left"/>
      <w:pPr>
        <w:tabs>
          <w:tab w:val="num" w:pos="3600"/>
        </w:tabs>
        <w:ind w:left="3600" w:hanging="360"/>
      </w:pPr>
      <w:rPr>
        <w:rFonts w:ascii="Wingdings" w:hAnsi="Wingdings" w:hint="default"/>
      </w:rPr>
    </w:lvl>
    <w:lvl w:ilvl="5" w:tplc="FA483B2E" w:tentative="1">
      <w:start w:val="1"/>
      <w:numFmt w:val="bullet"/>
      <w:lvlText w:val=""/>
      <w:lvlJc w:val="left"/>
      <w:pPr>
        <w:tabs>
          <w:tab w:val="num" w:pos="4320"/>
        </w:tabs>
        <w:ind w:left="4320" w:hanging="360"/>
      </w:pPr>
      <w:rPr>
        <w:rFonts w:ascii="Wingdings" w:hAnsi="Wingdings" w:hint="default"/>
      </w:rPr>
    </w:lvl>
    <w:lvl w:ilvl="6" w:tplc="D644A372" w:tentative="1">
      <w:start w:val="1"/>
      <w:numFmt w:val="bullet"/>
      <w:lvlText w:val=""/>
      <w:lvlJc w:val="left"/>
      <w:pPr>
        <w:tabs>
          <w:tab w:val="num" w:pos="5040"/>
        </w:tabs>
        <w:ind w:left="5040" w:hanging="360"/>
      </w:pPr>
      <w:rPr>
        <w:rFonts w:ascii="Wingdings" w:hAnsi="Wingdings" w:hint="default"/>
      </w:rPr>
    </w:lvl>
    <w:lvl w:ilvl="7" w:tplc="DC8EF5FA" w:tentative="1">
      <w:start w:val="1"/>
      <w:numFmt w:val="bullet"/>
      <w:lvlText w:val=""/>
      <w:lvlJc w:val="left"/>
      <w:pPr>
        <w:tabs>
          <w:tab w:val="num" w:pos="5760"/>
        </w:tabs>
        <w:ind w:left="5760" w:hanging="360"/>
      </w:pPr>
      <w:rPr>
        <w:rFonts w:ascii="Wingdings" w:hAnsi="Wingdings" w:hint="default"/>
      </w:rPr>
    </w:lvl>
    <w:lvl w:ilvl="8" w:tplc="3CAE54EA" w:tentative="1">
      <w:start w:val="1"/>
      <w:numFmt w:val="bullet"/>
      <w:lvlText w:val=""/>
      <w:lvlJc w:val="left"/>
      <w:pPr>
        <w:tabs>
          <w:tab w:val="num" w:pos="6480"/>
        </w:tabs>
        <w:ind w:left="6480" w:hanging="360"/>
      </w:pPr>
      <w:rPr>
        <w:rFonts w:ascii="Wingdings" w:hAnsi="Wingdings" w:hint="default"/>
      </w:rPr>
    </w:lvl>
  </w:abstractNum>
  <w:abstractNum w:abstractNumId="13">
    <w:nsid w:val="104275D5"/>
    <w:multiLevelType w:val="hybridMultilevel"/>
    <w:tmpl w:val="5CB40114"/>
    <w:lvl w:ilvl="0" w:tplc="C324DD76">
      <w:start w:val="1"/>
      <w:numFmt w:val="bullet"/>
      <w:lvlText w:val=""/>
      <w:lvlJc w:val="left"/>
      <w:pPr>
        <w:tabs>
          <w:tab w:val="num" w:pos="720"/>
        </w:tabs>
        <w:ind w:left="720" w:hanging="360"/>
      </w:pPr>
      <w:rPr>
        <w:rFonts w:ascii="Wingdings" w:hAnsi="Wingdings" w:hint="default"/>
      </w:rPr>
    </w:lvl>
    <w:lvl w:ilvl="1" w:tplc="9C1A3F68">
      <w:start w:val="1"/>
      <w:numFmt w:val="bullet"/>
      <w:lvlText w:val=""/>
      <w:lvlJc w:val="left"/>
      <w:pPr>
        <w:tabs>
          <w:tab w:val="num" w:pos="1440"/>
        </w:tabs>
        <w:ind w:left="1440" w:hanging="360"/>
      </w:pPr>
      <w:rPr>
        <w:rFonts w:ascii="Wingdings" w:hAnsi="Wingdings" w:hint="default"/>
      </w:rPr>
    </w:lvl>
    <w:lvl w:ilvl="2" w:tplc="ED14D41E" w:tentative="1">
      <w:start w:val="1"/>
      <w:numFmt w:val="bullet"/>
      <w:lvlText w:val=""/>
      <w:lvlJc w:val="left"/>
      <w:pPr>
        <w:tabs>
          <w:tab w:val="num" w:pos="2160"/>
        </w:tabs>
        <w:ind w:left="2160" w:hanging="360"/>
      </w:pPr>
      <w:rPr>
        <w:rFonts w:ascii="Wingdings" w:hAnsi="Wingdings" w:hint="default"/>
      </w:rPr>
    </w:lvl>
    <w:lvl w:ilvl="3" w:tplc="1F0ECDD4" w:tentative="1">
      <w:start w:val="1"/>
      <w:numFmt w:val="bullet"/>
      <w:lvlText w:val=""/>
      <w:lvlJc w:val="left"/>
      <w:pPr>
        <w:tabs>
          <w:tab w:val="num" w:pos="2880"/>
        </w:tabs>
        <w:ind w:left="2880" w:hanging="360"/>
      </w:pPr>
      <w:rPr>
        <w:rFonts w:ascii="Wingdings" w:hAnsi="Wingdings" w:hint="default"/>
      </w:rPr>
    </w:lvl>
    <w:lvl w:ilvl="4" w:tplc="EE6C3A54" w:tentative="1">
      <w:start w:val="1"/>
      <w:numFmt w:val="bullet"/>
      <w:lvlText w:val=""/>
      <w:lvlJc w:val="left"/>
      <w:pPr>
        <w:tabs>
          <w:tab w:val="num" w:pos="3600"/>
        </w:tabs>
        <w:ind w:left="3600" w:hanging="360"/>
      </w:pPr>
      <w:rPr>
        <w:rFonts w:ascii="Wingdings" w:hAnsi="Wingdings" w:hint="default"/>
      </w:rPr>
    </w:lvl>
    <w:lvl w:ilvl="5" w:tplc="19A2A7AC" w:tentative="1">
      <w:start w:val="1"/>
      <w:numFmt w:val="bullet"/>
      <w:lvlText w:val=""/>
      <w:lvlJc w:val="left"/>
      <w:pPr>
        <w:tabs>
          <w:tab w:val="num" w:pos="4320"/>
        </w:tabs>
        <w:ind w:left="4320" w:hanging="360"/>
      </w:pPr>
      <w:rPr>
        <w:rFonts w:ascii="Wingdings" w:hAnsi="Wingdings" w:hint="default"/>
      </w:rPr>
    </w:lvl>
    <w:lvl w:ilvl="6" w:tplc="174071EA" w:tentative="1">
      <w:start w:val="1"/>
      <w:numFmt w:val="bullet"/>
      <w:lvlText w:val=""/>
      <w:lvlJc w:val="left"/>
      <w:pPr>
        <w:tabs>
          <w:tab w:val="num" w:pos="5040"/>
        </w:tabs>
        <w:ind w:left="5040" w:hanging="360"/>
      </w:pPr>
      <w:rPr>
        <w:rFonts w:ascii="Wingdings" w:hAnsi="Wingdings" w:hint="default"/>
      </w:rPr>
    </w:lvl>
    <w:lvl w:ilvl="7" w:tplc="7ED63866" w:tentative="1">
      <w:start w:val="1"/>
      <w:numFmt w:val="bullet"/>
      <w:lvlText w:val=""/>
      <w:lvlJc w:val="left"/>
      <w:pPr>
        <w:tabs>
          <w:tab w:val="num" w:pos="5760"/>
        </w:tabs>
        <w:ind w:left="5760" w:hanging="360"/>
      </w:pPr>
      <w:rPr>
        <w:rFonts w:ascii="Wingdings" w:hAnsi="Wingdings" w:hint="default"/>
      </w:rPr>
    </w:lvl>
    <w:lvl w:ilvl="8" w:tplc="323A464E" w:tentative="1">
      <w:start w:val="1"/>
      <w:numFmt w:val="bullet"/>
      <w:lvlText w:val=""/>
      <w:lvlJc w:val="left"/>
      <w:pPr>
        <w:tabs>
          <w:tab w:val="num" w:pos="6480"/>
        </w:tabs>
        <w:ind w:left="6480" w:hanging="360"/>
      </w:pPr>
      <w:rPr>
        <w:rFonts w:ascii="Wingdings" w:hAnsi="Wingdings" w:hint="default"/>
      </w:rPr>
    </w:lvl>
  </w:abstractNum>
  <w:abstractNum w:abstractNumId="14">
    <w:nsid w:val="11F50B66"/>
    <w:multiLevelType w:val="hybridMultilevel"/>
    <w:tmpl w:val="F970D8AE"/>
    <w:lvl w:ilvl="0" w:tplc="3D5A2DD4">
      <w:start w:val="1"/>
      <w:numFmt w:val="bullet"/>
      <w:lvlText w:val=""/>
      <w:lvlJc w:val="left"/>
      <w:pPr>
        <w:tabs>
          <w:tab w:val="num" w:pos="720"/>
        </w:tabs>
        <w:ind w:left="720" w:hanging="360"/>
      </w:pPr>
      <w:rPr>
        <w:rFonts w:ascii="Wingdings" w:hAnsi="Wingdings" w:hint="default"/>
      </w:rPr>
    </w:lvl>
    <w:lvl w:ilvl="1" w:tplc="720CA520">
      <w:start w:val="1"/>
      <w:numFmt w:val="bullet"/>
      <w:lvlText w:val=""/>
      <w:lvlJc w:val="left"/>
      <w:pPr>
        <w:tabs>
          <w:tab w:val="num" w:pos="1440"/>
        </w:tabs>
        <w:ind w:left="1440" w:hanging="360"/>
      </w:pPr>
      <w:rPr>
        <w:rFonts w:ascii="Wingdings" w:hAnsi="Wingdings" w:hint="default"/>
      </w:rPr>
    </w:lvl>
    <w:lvl w:ilvl="2" w:tplc="600C2FE8" w:tentative="1">
      <w:start w:val="1"/>
      <w:numFmt w:val="bullet"/>
      <w:lvlText w:val=""/>
      <w:lvlJc w:val="left"/>
      <w:pPr>
        <w:tabs>
          <w:tab w:val="num" w:pos="2160"/>
        </w:tabs>
        <w:ind w:left="2160" w:hanging="360"/>
      </w:pPr>
      <w:rPr>
        <w:rFonts w:ascii="Wingdings" w:hAnsi="Wingdings" w:hint="default"/>
      </w:rPr>
    </w:lvl>
    <w:lvl w:ilvl="3" w:tplc="65143AA4" w:tentative="1">
      <w:start w:val="1"/>
      <w:numFmt w:val="bullet"/>
      <w:lvlText w:val=""/>
      <w:lvlJc w:val="left"/>
      <w:pPr>
        <w:tabs>
          <w:tab w:val="num" w:pos="2880"/>
        </w:tabs>
        <w:ind w:left="2880" w:hanging="360"/>
      </w:pPr>
      <w:rPr>
        <w:rFonts w:ascii="Wingdings" w:hAnsi="Wingdings" w:hint="default"/>
      </w:rPr>
    </w:lvl>
    <w:lvl w:ilvl="4" w:tplc="F2462716" w:tentative="1">
      <w:start w:val="1"/>
      <w:numFmt w:val="bullet"/>
      <w:lvlText w:val=""/>
      <w:lvlJc w:val="left"/>
      <w:pPr>
        <w:tabs>
          <w:tab w:val="num" w:pos="3600"/>
        </w:tabs>
        <w:ind w:left="3600" w:hanging="360"/>
      </w:pPr>
      <w:rPr>
        <w:rFonts w:ascii="Wingdings" w:hAnsi="Wingdings" w:hint="default"/>
      </w:rPr>
    </w:lvl>
    <w:lvl w:ilvl="5" w:tplc="D86EB346" w:tentative="1">
      <w:start w:val="1"/>
      <w:numFmt w:val="bullet"/>
      <w:lvlText w:val=""/>
      <w:lvlJc w:val="left"/>
      <w:pPr>
        <w:tabs>
          <w:tab w:val="num" w:pos="4320"/>
        </w:tabs>
        <w:ind w:left="4320" w:hanging="360"/>
      </w:pPr>
      <w:rPr>
        <w:rFonts w:ascii="Wingdings" w:hAnsi="Wingdings" w:hint="default"/>
      </w:rPr>
    </w:lvl>
    <w:lvl w:ilvl="6" w:tplc="3B6C1BE2" w:tentative="1">
      <w:start w:val="1"/>
      <w:numFmt w:val="bullet"/>
      <w:lvlText w:val=""/>
      <w:lvlJc w:val="left"/>
      <w:pPr>
        <w:tabs>
          <w:tab w:val="num" w:pos="5040"/>
        </w:tabs>
        <w:ind w:left="5040" w:hanging="360"/>
      </w:pPr>
      <w:rPr>
        <w:rFonts w:ascii="Wingdings" w:hAnsi="Wingdings" w:hint="default"/>
      </w:rPr>
    </w:lvl>
    <w:lvl w:ilvl="7" w:tplc="0C102A0E" w:tentative="1">
      <w:start w:val="1"/>
      <w:numFmt w:val="bullet"/>
      <w:lvlText w:val=""/>
      <w:lvlJc w:val="left"/>
      <w:pPr>
        <w:tabs>
          <w:tab w:val="num" w:pos="5760"/>
        </w:tabs>
        <w:ind w:left="5760" w:hanging="360"/>
      </w:pPr>
      <w:rPr>
        <w:rFonts w:ascii="Wingdings" w:hAnsi="Wingdings" w:hint="default"/>
      </w:rPr>
    </w:lvl>
    <w:lvl w:ilvl="8" w:tplc="A69E836A" w:tentative="1">
      <w:start w:val="1"/>
      <w:numFmt w:val="bullet"/>
      <w:lvlText w:val=""/>
      <w:lvlJc w:val="left"/>
      <w:pPr>
        <w:tabs>
          <w:tab w:val="num" w:pos="6480"/>
        </w:tabs>
        <w:ind w:left="6480" w:hanging="360"/>
      </w:pPr>
      <w:rPr>
        <w:rFonts w:ascii="Wingdings" w:hAnsi="Wingdings" w:hint="default"/>
      </w:rPr>
    </w:lvl>
  </w:abstractNum>
  <w:abstractNum w:abstractNumId="15">
    <w:nsid w:val="11F76A6C"/>
    <w:multiLevelType w:val="hybridMultilevel"/>
    <w:tmpl w:val="5A642432"/>
    <w:lvl w:ilvl="0" w:tplc="D870E41E">
      <w:start w:val="1"/>
      <w:numFmt w:val="bullet"/>
      <w:lvlText w:val=""/>
      <w:lvlJc w:val="left"/>
      <w:pPr>
        <w:tabs>
          <w:tab w:val="num" w:pos="720"/>
        </w:tabs>
        <w:ind w:left="720" w:hanging="360"/>
      </w:pPr>
      <w:rPr>
        <w:rFonts w:ascii="Wingdings" w:hAnsi="Wingdings" w:hint="default"/>
        <w:color w:val="00B050"/>
      </w:rPr>
    </w:lvl>
    <w:lvl w:ilvl="1" w:tplc="EDF6A4C6" w:tentative="1">
      <w:start w:val="1"/>
      <w:numFmt w:val="bullet"/>
      <w:lvlText w:val=""/>
      <w:lvlJc w:val="left"/>
      <w:pPr>
        <w:tabs>
          <w:tab w:val="num" w:pos="1440"/>
        </w:tabs>
        <w:ind w:left="1440" w:hanging="360"/>
      </w:pPr>
      <w:rPr>
        <w:rFonts w:ascii="Wingdings" w:hAnsi="Wingdings" w:hint="default"/>
      </w:rPr>
    </w:lvl>
    <w:lvl w:ilvl="2" w:tplc="C26C1C28" w:tentative="1">
      <w:start w:val="1"/>
      <w:numFmt w:val="bullet"/>
      <w:lvlText w:val=""/>
      <w:lvlJc w:val="left"/>
      <w:pPr>
        <w:tabs>
          <w:tab w:val="num" w:pos="2160"/>
        </w:tabs>
        <w:ind w:left="2160" w:hanging="360"/>
      </w:pPr>
      <w:rPr>
        <w:rFonts w:ascii="Wingdings" w:hAnsi="Wingdings" w:hint="default"/>
      </w:rPr>
    </w:lvl>
    <w:lvl w:ilvl="3" w:tplc="841C87B6" w:tentative="1">
      <w:start w:val="1"/>
      <w:numFmt w:val="bullet"/>
      <w:lvlText w:val=""/>
      <w:lvlJc w:val="left"/>
      <w:pPr>
        <w:tabs>
          <w:tab w:val="num" w:pos="2880"/>
        </w:tabs>
        <w:ind w:left="2880" w:hanging="360"/>
      </w:pPr>
      <w:rPr>
        <w:rFonts w:ascii="Wingdings" w:hAnsi="Wingdings" w:hint="default"/>
      </w:rPr>
    </w:lvl>
    <w:lvl w:ilvl="4" w:tplc="B862251A" w:tentative="1">
      <w:start w:val="1"/>
      <w:numFmt w:val="bullet"/>
      <w:lvlText w:val=""/>
      <w:lvlJc w:val="left"/>
      <w:pPr>
        <w:tabs>
          <w:tab w:val="num" w:pos="3600"/>
        </w:tabs>
        <w:ind w:left="3600" w:hanging="360"/>
      </w:pPr>
      <w:rPr>
        <w:rFonts w:ascii="Wingdings" w:hAnsi="Wingdings" w:hint="default"/>
      </w:rPr>
    </w:lvl>
    <w:lvl w:ilvl="5" w:tplc="E0CC8B84" w:tentative="1">
      <w:start w:val="1"/>
      <w:numFmt w:val="bullet"/>
      <w:lvlText w:val=""/>
      <w:lvlJc w:val="left"/>
      <w:pPr>
        <w:tabs>
          <w:tab w:val="num" w:pos="4320"/>
        </w:tabs>
        <w:ind w:left="4320" w:hanging="360"/>
      </w:pPr>
      <w:rPr>
        <w:rFonts w:ascii="Wingdings" w:hAnsi="Wingdings" w:hint="default"/>
      </w:rPr>
    </w:lvl>
    <w:lvl w:ilvl="6" w:tplc="EFC4F0EA" w:tentative="1">
      <w:start w:val="1"/>
      <w:numFmt w:val="bullet"/>
      <w:lvlText w:val=""/>
      <w:lvlJc w:val="left"/>
      <w:pPr>
        <w:tabs>
          <w:tab w:val="num" w:pos="5040"/>
        </w:tabs>
        <w:ind w:left="5040" w:hanging="360"/>
      </w:pPr>
      <w:rPr>
        <w:rFonts w:ascii="Wingdings" w:hAnsi="Wingdings" w:hint="default"/>
      </w:rPr>
    </w:lvl>
    <w:lvl w:ilvl="7" w:tplc="FD648BB4" w:tentative="1">
      <w:start w:val="1"/>
      <w:numFmt w:val="bullet"/>
      <w:lvlText w:val=""/>
      <w:lvlJc w:val="left"/>
      <w:pPr>
        <w:tabs>
          <w:tab w:val="num" w:pos="5760"/>
        </w:tabs>
        <w:ind w:left="5760" w:hanging="360"/>
      </w:pPr>
      <w:rPr>
        <w:rFonts w:ascii="Wingdings" w:hAnsi="Wingdings" w:hint="default"/>
      </w:rPr>
    </w:lvl>
    <w:lvl w:ilvl="8" w:tplc="09042B6C" w:tentative="1">
      <w:start w:val="1"/>
      <w:numFmt w:val="bullet"/>
      <w:lvlText w:val=""/>
      <w:lvlJc w:val="left"/>
      <w:pPr>
        <w:tabs>
          <w:tab w:val="num" w:pos="6480"/>
        </w:tabs>
        <w:ind w:left="6480" w:hanging="360"/>
      </w:pPr>
      <w:rPr>
        <w:rFonts w:ascii="Wingdings" w:hAnsi="Wingdings" w:hint="default"/>
      </w:rPr>
    </w:lvl>
  </w:abstractNum>
  <w:abstractNum w:abstractNumId="16">
    <w:nsid w:val="12004228"/>
    <w:multiLevelType w:val="hybridMultilevel"/>
    <w:tmpl w:val="90A6A784"/>
    <w:lvl w:ilvl="0" w:tplc="134229A4">
      <w:start w:val="1"/>
      <w:numFmt w:val="decimal"/>
      <w:lvlText w:val="%1."/>
      <w:lvlJc w:val="left"/>
      <w:pPr>
        <w:tabs>
          <w:tab w:val="num" w:pos="720"/>
        </w:tabs>
        <w:ind w:left="720" w:hanging="360"/>
      </w:pPr>
    </w:lvl>
    <w:lvl w:ilvl="1" w:tplc="F356BC72">
      <w:start w:val="1"/>
      <w:numFmt w:val="decimal"/>
      <w:lvlText w:val="%2."/>
      <w:lvlJc w:val="left"/>
      <w:pPr>
        <w:tabs>
          <w:tab w:val="num" w:pos="1440"/>
        </w:tabs>
        <w:ind w:left="1440" w:hanging="360"/>
      </w:pPr>
    </w:lvl>
    <w:lvl w:ilvl="2" w:tplc="13BA1478" w:tentative="1">
      <w:start w:val="1"/>
      <w:numFmt w:val="decimal"/>
      <w:lvlText w:val="%3."/>
      <w:lvlJc w:val="left"/>
      <w:pPr>
        <w:tabs>
          <w:tab w:val="num" w:pos="2160"/>
        </w:tabs>
        <w:ind w:left="2160" w:hanging="360"/>
      </w:pPr>
    </w:lvl>
    <w:lvl w:ilvl="3" w:tplc="872E82D8" w:tentative="1">
      <w:start w:val="1"/>
      <w:numFmt w:val="decimal"/>
      <w:lvlText w:val="%4."/>
      <w:lvlJc w:val="left"/>
      <w:pPr>
        <w:tabs>
          <w:tab w:val="num" w:pos="2880"/>
        </w:tabs>
        <w:ind w:left="2880" w:hanging="360"/>
      </w:pPr>
    </w:lvl>
    <w:lvl w:ilvl="4" w:tplc="2DE4DBC8" w:tentative="1">
      <w:start w:val="1"/>
      <w:numFmt w:val="decimal"/>
      <w:lvlText w:val="%5."/>
      <w:lvlJc w:val="left"/>
      <w:pPr>
        <w:tabs>
          <w:tab w:val="num" w:pos="3600"/>
        </w:tabs>
        <w:ind w:left="3600" w:hanging="360"/>
      </w:pPr>
    </w:lvl>
    <w:lvl w:ilvl="5" w:tplc="1C4E4240" w:tentative="1">
      <w:start w:val="1"/>
      <w:numFmt w:val="decimal"/>
      <w:lvlText w:val="%6."/>
      <w:lvlJc w:val="left"/>
      <w:pPr>
        <w:tabs>
          <w:tab w:val="num" w:pos="4320"/>
        </w:tabs>
        <w:ind w:left="4320" w:hanging="360"/>
      </w:pPr>
    </w:lvl>
    <w:lvl w:ilvl="6" w:tplc="F0F2FD4E" w:tentative="1">
      <w:start w:val="1"/>
      <w:numFmt w:val="decimal"/>
      <w:lvlText w:val="%7."/>
      <w:lvlJc w:val="left"/>
      <w:pPr>
        <w:tabs>
          <w:tab w:val="num" w:pos="5040"/>
        </w:tabs>
        <w:ind w:left="5040" w:hanging="360"/>
      </w:pPr>
    </w:lvl>
    <w:lvl w:ilvl="7" w:tplc="4F2CD994" w:tentative="1">
      <w:start w:val="1"/>
      <w:numFmt w:val="decimal"/>
      <w:lvlText w:val="%8."/>
      <w:lvlJc w:val="left"/>
      <w:pPr>
        <w:tabs>
          <w:tab w:val="num" w:pos="5760"/>
        </w:tabs>
        <w:ind w:left="5760" w:hanging="360"/>
      </w:pPr>
    </w:lvl>
    <w:lvl w:ilvl="8" w:tplc="A05A2DC6" w:tentative="1">
      <w:start w:val="1"/>
      <w:numFmt w:val="decimal"/>
      <w:lvlText w:val="%9."/>
      <w:lvlJc w:val="left"/>
      <w:pPr>
        <w:tabs>
          <w:tab w:val="num" w:pos="6480"/>
        </w:tabs>
        <w:ind w:left="6480" w:hanging="360"/>
      </w:pPr>
    </w:lvl>
  </w:abstractNum>
  <w:abstractNum w:abstractNumId="17">
    <w:nsid w:val="12771511"/>
    <w:multiLevelType w:val="hybridMultilevel"/>
    <w:tmpl w:val="BC54637C"/>
    <w:lvl w:ilvl="0" w:tplc="046E323C">
      <w:start w:val="1"/>
      <w:numFmt w:val="bullet"/>
      <w:lvlText w:val=""/>
      <w:lvlJc w:val="left"/>
      <w:pPr>
        <w:tabs>
          <w:tab w:val="num" w:pos="720"/>
        </w:tabs>
        <w:ind w:left="720" w:hanging="360"/>
      </w:pPr>
      <w:rPr>
        <w:rFonts w:ascii="Wingdings" w:hAnsi="Wingdings" w:hint="default"/>
      </w:rPr>
    </w:lvl>
    <w:lvl w:ilvl="1" w:tplc="A09E5114">
      <w:start w:val="1"/>
      <w:numFmt w:val="bullet"/>
      <w:lvlText w:val=""/>
      <w:lvlJc w:val="left"/>
      <w:pPr>
        <w:tabs>
          <w:tab w:val="num" w:pos="1440"/>
        </w:tabs>
        <w:ind w:left="1440" w:hanging="360"/>
      </w:pPr>
      <w:rPr>
        <w:rFonts w:ascii="Wingdings" w:hAnsi="Wingdings" w:hint="default"/>
      </w:rPr>
    </w:lvl>
    <w:lvl w:ilvl="2" w:tplc="CF0EC352" w:tentative="1">
      <w:start w:val="1"/>
      <w:numFmt w:val="bullet"/>
      <w:lvlText w:val=""/>
      <w:lvlJc w:val="left"/>
      <w:pPr>
        <w:tabs>
          <w:tab w:val="num" w:pos="2160"/>
        </w:tabs>
        <w:ind w:left="2160" w:hanging="360"/>
      </w:pPr>
      <w:rPr>
        <w:rFonts w:ascii="Wingdings" w:hAnsi="Wingdings" w:hint="default"/>
      </w:rPr>
    </w:lvl>
    <w:lvl w:ilvl="3" w:tplc="A01AAC28" w:tentative="1">
      <w:start w:val="1"/>
      <w:numFmt w:val="bullet"/>
      <w:lvlText w:val=""/>
      <w:lvlJc w:val="left"/>
      <w:pPr>
        <w:tabs>
          <w:tab w:val="num" w:pos="2880"/>
        </w:tabs>
        <w:ind w:left="2880" w:hanging="360"/>
      </w:pPr>
      <w:rPr>
        <w:rFonts w:ascii="Wingdings" w:hAnsi="Wingdings" w:hint="default"/>
      </w:rPr>
    </w:lvl>
    <w:lvl w:ilvl="4" w:tplc="FF7498B2" w:tentative="1">
      <w:start w:val="1"/>
      <w:numFmt w:val="bullet"/>
      <w:lvlText w:val=""/>
      <w:lvlJc w:val="left"/>
      <w:pPr>
        <w:tabs>
          <w:tab w:val="num" w:pos="3600"/>
        </w:tabs>
        <w:ind w:left="3600" w:hanging="360"/>
      </w:pPr>
      <w:rPr>
        <w:rFonts w:ascii="Wingdings" w:hAnsi="Wingdings" w:hint="default"/>
      </w:rPr>
    </w:lvl>
    <w:lvl w:ilvl="5" w:tplc="632AD88A" w:tentative="1">
      <w:start w:val="1"/>
      <w:numFmt w:val="bullet"/>
      <w:lvlText w:val=""/>
      <w:lvlJc w:val="left"/>
      <w:pPr>
        <w:tabs>
          <w:tab w:val="num" w:pos="4320"/>
        </w:tabs>
        <w:ind w:left="4320" w:hanging="360"/>
      </w:pPr>
      <w:rPr>
        <w:rFonts w:ascii="Wingdings" w:hAnsi="Wingdings" w:hint="default"/>
      </w:rPr>
    </w:lvl>
    <w:lvl w:ilvl="6" w:tplc="B4801726" w:tentative="1">
      <w:start w:val="1"/>
      <w:numFmt w:val="bullet"/>
      <w:lvlText w:val=""/>
      <w:lvlJc w:val="left"/>
      <w:pPr>
        <w:tabs>
          <w:tab w:val="num" w:pos="5040"/>
        </w:tabs>
        <w:ind w:left="5040" w:hanging="360"/>
      </w:pPr>
      <w:rPr>
        <w:rFonts w:ascii="Wingdings" w:hAnsi="Wingdings" w:hint="default"/>
      </w:rPr>
    </w:lvl>
    <w:lvl w:ilvl="7" w:tplc="805CBEB2" w:tentative="1">
      <w:start w:val="1"/>
      <w:numFmt w:val="bullet"/>
      <w:lvlText w:val=""/>
      <w:lvlJc w:val="left"/>
      <w:pPr>
        <w:tabs>
          <w:tab w:val="num" w:pos="5760"/>
        </w:tabs>
        <w:ind w:left="5760" w:hanging="360"/>
      </w:pPr>
      <w:rPr>
        <w:rFonts w:ascii="Wingdings" w:hAnsi="Wingdings" w:hint="default"/>
      </w:rPr>
    </w:lvl>
    <w:lvl w:ilvl="8" w:tplc="2CDC380E" w:tentative="1">
      <w:start w:val="1"/>
      <w:numFmt w:val="bullet"/>
      <w:lvlText w:val=""/>
      <w:lvlJc w:val="left"/>
      <w:pPr>
        <w:tabs>
          <w:tab w:val="num" w:pos="6480"/>
        </w:tabs>
        <w:ind w:left="6480" w:hanging="360"/>
      </w:pPr>
      <w:rPr>
        <w:rFonts w:ascii="Wingdings" w:hAnsi="Wingdings" w:hint="default"/>
      </w:rPr>
    </w:lvl>
  </w:abstractNum>
  <w:abstractNum w:abstractNumId="18">
    <w:nsid w:val="13107E47"/>
    <w:multiLevelType w:val="hybridMultilevel"/>
    <w:tmpl w:val="88DA8BBC"/>
    <w:lvl w:ilvl="0" w:tplc="353C90B8">
      <w:start w:val="1"/>
      <w:numFmt w:val="bullet"/>
      <w:lvlText w:val=""/>
      <w:lvlJc w:val="left"/>
      <w:pPr>
        <w:tabs>
          <w:tab w:val="num" w:pos="720"/>
        </w:tabs>
        <w:ind w:left="720" w:hanging="360"/>
      </w:pPr>
      <w:rPr>
        <w:rFonts w:ascii="Wingdings" w:hAnsi="Wingdings" w:hint="default"/>
      </w:rPr>
    </w:lvl>
    <w:lvl w:ilvl="1" w:tplc="88A81E06" w:tentative="1">
      <w:start w:val="1"/>
      <w:numFmt w:val="bullet"/>
      <w:lvlText w:val=""/>
      <w:lvlJc w:val="left"/>
      <w:pPr>
        <w:tabs>
          <w:tab w:val="num" w:pos="1440"/>
        </w:tabs>
        <w:ind w:left="1440" w:hanging="360"/>
      </w:pPr>
      <w:rPr>
        <w:rFonts w:ascii="Wingdings" w:hAnsi="Wingdings" w:hint="default"/>
      </w:rPr>
    </w:lvl>
    <w:lvl w:ilvl="2" w:tplc="318C36AC" w:tentative="1">
      <w:start w:val="1"/>
      <w:numFmt w:val="bullet"/>
      <w:lvlText w:val=""/>
      <w:lvlJc w:val="left"/>
      <w:pPr>
        <w:tabs>
          <w:tab w:val="num" w:pos="2160"/>
        </w:tabs>
        <w:ind w:left="2160" w:hanging="360"/>
      </w:pPr>
      <w:rPr>
        <w:rFonts w:ascii="Wingdings" w:hAnsi="Wingdings" w:hint="default"/>
      </w:rPr>
    </w:lvl>
    <w:lvl w:ilvl="3" w:tplc="CF8CBDD2" w:tentative="1">
      <w:start w:val="1"/>
      <w:numFmt w:val="bullet"/>
      <w:lvlText w:val=""/>
      <w:lvlJc w:val="left"/>
      <w:pPr>
        <w:tabs>
          <w:tab w:val="num" w:pos="2880"/>
        </w:tabs>
        <w:ind w:left="2880" w:hanging="360"/>
      </w:pPr>
      <w:rPr>
        <w:rFonts w:ascii="Wingdings" w:hAnsi="Wingdings" w:hint="default"/>
      </w:rPr>
    </w:lvl>
    <w:lvl w:ilvl="4" w:tplc="C62C19E0" w:tentative="1">
      <w:start w:val="1"/>
      <w:numFmt w:val="bullet"/>
      <w:lvlText w:val=""/>
      <w:lvlJc w:val="left"/>
      <w:pPr>
        <w:tabs>
          <w:tab w:val="num" w:pos="3600"/>
        </w:tabs>
        <w:ind w:left="3600" w:hanging="360"/>
      </w:pPr>
      <w:rPr>
        <w:rFonts w:ascii="Wingdings" w:hAnsi="Wingdings" w:hint="default"/>
      </w:rPr>
    </w:lvl>
    <w:lvl w:ilvl="5" w:tplc="2A4C0504" w:tentative="1">
      <w:start w:val="1"/>
      <w:numFmt w:val="bullet"/>
      <w:lvlText w:val=""/>
      <w:lvlJc w:val="left"/>
      <w:pPr>
        <w:tabs>
          <w:tab w:val="num" w:pos="4320"/>
        </w:tabs>
        <w:ind w:left="4320" w:hanging="360"/>
      </w:pPr>
      <w:rPr>
        <w:rFonts w:ascii="Wingdings" w:hAnsi="Wingdings" w:hint="default"/>
      </w:rPr>
    </w:lvl>
    <w:lvl w:ilvl="6" w:tplc="E712553C" w:tentative="1">
      <w:start w:val="1"/>
      <w:numFmt w:val="bullet"/>
      <w:lvlText w:val=""/>
      <w:lvlJc w:val="left"/>
      <w:pPr>
        <w:tabs>
          <w:tab w:val="num" w:pos="5040"/>
        </w:tabs>
        <w:ind w:left="5040" w:hanging="360"/>
      </w:pPr>
      <w:rPr>
        <w:rFonts w:ascii="Wingdings" w:hAnsi="Wingdings" w:hint="default"/>
      </w:rPr>
    </w:lvl>
    <w:lvl w:ilvl="7" w:tplc="3A66CE6E" w:tentative="1">
      <w:start w:val="1"/>
      <w:numFmt w:val="bullet"/>
      <w:lvlText w:val=""/>
      <w:lvlJc w:val="left"/>
      <w:pPr>
        <w:tabs>
          <w:tab w:val="num" w:pos="5760"/>
        </w:tabs>
        <w:ind w:left="5760" w:hanging="360"/>
      </w:pPr>
      <w:rPr>
        <w:rFonts w:ascii="Wingdings" w:hAnsi="Wingdings" w:hint="default"/>
      </w:rPr>
    </w:lvl>
    <w:lvl w:ilvl="8" w:tplc="F7D2EF10" w:tentative="1">
      <w:start w:val="1"/>
      <w:numFmt w:val="bullet"/>
      <w:lvlText w:val=""/>
      <w:lvlJc w:val="left"/>
      <w:pPr>
        <w:tabs>
          <w:tab w:val="num" w:pos="6480"/>
        </w:tabs>
        <w:ind w:left="6480" w:hanging="360"/>
      </w:pPr>
      <w:rPr>
        <w:rFonts w:ascii="Wingdings" w:hAnsi="Wingdings" w:hint="default"/>
      </w:rPr>
    </w:lvl>
  </w:abstractNum>
  <w:abstractNum w:abstractNumId="19">
    <w:nsid w:val="14B21E8E"/>
    <w:multiLevelType w:val="hybridMultilevel"/>
    <w:tmpl w:val="B3680C00"/>
    <w:lvl w:ilvl="0" w:tplc="DB5028E6">
      <w:start w:val="1"/>
      <w:numFmt w:val="bullet"/>
      <w:lvlText w:val=""/>
      <w:lvlJc w:val="left"/>
      <w:pPr>
        <w:tabs>
          <w:tab w:val="num" w:pos="720"/>
        </w:tabs>
        <w:ind w:left="720" w:hanging="360"/>
      </w:pPr>
      <w:rPr>
        <w:rFonts w:ascii="Wingdings" w:hAnsi="Wingdings" w:hint="default"/>
      </w:rPr>
    </w:lvl>
    <w:lvl w:ilvl="1" w:tplc="48CE9A6C" w:tentative="1">
      <w:start w:val="1"/>
      <w:numFmt w:val="bullet"/>
      <w:lvlText w:val=""/>
      <w:lvlJc w:val="left"/>
      <w:pPr>
        <w:tabs>
          <w:tab w:val="num" w:pos="1440"/>
        </w:tabs>
        <w:ind w:left="1440" w:hanging="360"/>
      </w:pPr>
      <w:rPr>
        <w:rFonts w:ascii="Wingdings" w:hAnsi="Wingdings" w:hint="default"/>
      </w:rPr>
    </w:lvl>
    <w:lvl w:ilvl="2" w:tplc="AB5C71F6" w:tentative="1">
      <w:start w:val="1"/>
      <w:numFmt w:val="bullet"/>
      <w:lvlText w:val=""/>
      <w:lvlJc w:val="left"/>
      <w:pPr>
        <w:tabs>
          <w:tab w:val="num" w:pos="2160"/>
        </w:tabs>
        <w:ind w:left="2160" w:hanging="360"/>
      </w:pPr>
      <w:rPr>
        <w:rFonts w:ascii="Wingdings" w:hAnsi="Wingdings" w:hint="default"/>
      </w:rPr>
    </w:lvl>
    <w:lvl w:ilvl="3" w:tplc="8C588980" w:tentative="1">
      <w:start w:val="1"/>
      <w:numFmt w:val="bullet"/>
      <w:lvlText w:val=""/>
      <w:lvlJc w:val="left"/>
      <w:pPr>
        <w:tabs>
          <w:tab w:val="num" w:pos="2880"/>
        </w:tabs>
        <w:ind w:left="2880" w:hanging="360"/>
      </w:pPr>
      <w:rPr>
        <w:rFonts w:ascii="Wingdings" w:hAnsi="Wingdings" w:hint="default"/>
      </w:rPr>
    </w:lvl>
    <w:lvl w:ilvl="4" w:tplc="7372765C" w:tentative="1">
      <w:start w:val="1"/>
      <w:numFmt w:val="bullet"/>
      <w:lvlText w:val=""/>
      <w:lvlJc w:val="left"/>
      <w:pPr>
        <w:tabs>
          <w:tab w:val="num" w:pos="3600"/>
        </w:tabs>
        <w:ind w:left="3600" w:hanging="360"/>
      </w:pPr>
      <w:rPr>
        <w:rFonts w:ascii="Wingdings" w:hAnsi="Wingdings" w:hint="default"/>
      </w:rPr>
    </w:lvl>
    <w:lvl w:ilvl="5" w:tplc="0494F5B6" w:tentative="1">
      <w:start w:val="1"/>
      <w:numFmt w:val="bullet"/>
      <w:lvlText w:val=""/>
      <w:lvlJc w:val="left"/>
      <w:pPr>
        <w:tabs>
          <w:tab w:val="num" w:pos="4320"/>
        </w:tabs>
        <w:ind w:left="4320" w:hanging="360"/>
      </w:pPr>
      <w:rPr>
        <w:rFonts w:ascii="Wingdings" w:hAnsi="Wingdings" w:hint="default"/>
      </w:rPr>
    </w:lvl>
    <w:lvl w:ilvl="6" w:tplc="FEEE74A4" w:tentative="1">
      <w:start w:val="1"/>
      <w:numFmt w:val="bullet"/>
      <w:lvlText w:val=""/>
      <w:lvlJc w:val="left"/>
      <w:pPr>
        <w:tabs>
          <w:tab w:val="num" w:pos="5040"/>
        </w:tabs>
        <w:ind w:left="5040" w:hanging="360"/>
      </w:pPr>
      <w:rPr>
        <w:rFonts w:ascii="Wingdings" w:hAnsi="Wingdings" w:hint="default"/>
      </w:rPr>
    </w:lvl>
    <w:lvl w:ilvl="7" w:tplc="3A18F798" w:tentative="1">
      <w:start w:val="1"/>
      <w:numFmt w:val="bullet"/>
      <w:lvlText w:val=""/>
      <w:lvlJc w:val="left"/>
      <w:pPr>
        <w:tabs>
          <w:tab w:val="num" w:pos="5760"/>
        </w:tabs>
        <w:ind w:left="5760" w:hanging="360"/>
      </w:pPr>
      <w:rPr>
        <w:rFonts w:ascii="Wingdings" w:hAnsi="Wingdings" w:hint="default"/>
      </w:rPr>
    </w:lvl>
    <w:lvl w:ilvl="8" w:tplc="36280306" w:tentative="1">
      <w:start w:val="1"/>
      <w:numFmt w:val="bullet"/>
      <w:lvlText w:val=""/>
      <w:lvlJc w:val="left"/>
      <w:pPr>
        <w:tabs>
          <w:tab w:val="num" w:pos="6480"/>
        </w:tabs>
        <w:ind w:left="6480" w:hanging="360"/>
      </w:pPr>
      <w:rPr>
        <w:rFonts w:ascii="Wingdings" w:hAnsi="Wingdings" w:hint="default"/>
      </w:rPr>
    </w:lvl>
  </w:abstractNum>
  <w:abstractNum w:abstractNumId="20">
    <w:nsid w:val="15E700D6"/>
    <w:multiLevelType w:val="hybridMultilevel"/>
    <w:tmpl w:val="855A4E96"/>
    <w:lvl w:ilvl="0" w:tplc="2F3A23A0">
      <w:start w:val="1"/>
      <w:numFmt w:val="bullet"/>
      <w:lvlText w:val=""/>
      <w:lvlJc w:val="left"/>
      <w:pPr>
        <w:tabs>
          <w:tab w:val="num" w:pos="720"/>
        </w:tabs>
        <w:ind w:left="720" w:hanging="360"/>
      </w:pPr>
      <w:rPr>
        <w:rFonts w:ascii="Wingdings" w:hAnsi="Wingdings" w:hint="default"/>
      </w:rPr>
    </w:lvl>
    <w:lvl w:ilvl="1" w:tplc="362465C8">
      <w:start w:val="1"/>
      <w:numFmt w:val="bullet"/>
      <w:lvlText w:val=""/>
      <w:lvlJc w:val="left"/>
      <w:pPr>
        <w:tabs>
          <w:tab w:val="num" w:pos="1440"/>
        </w:tabs>
        <w:ind w:left="1440" w:hanging="360"/>
      </w:pPr>
      <w:rPr>
        <w:rFonts w:ascii="Wingdings" w:hAnsi="Wingdings" w:hint="default"/>
      </w:rPr>
    </w:lvl>
    <w:lvl w:ilvl="2" w:tplc="45D8043E">
      <w:start w:val="713"/>
      <w:numFmt w:val="bullet"/>
      <w:lvlText w:val=""/>
      <w:lvlJc w:val="left"/>
      <w:pPr>
        <w:tabs>
          <w:tab w:val="num" w:pos="2160"/>
        </w:tabs>
        <w:ind w:left="2160" w:hanging="360"/>
      </w:pPr>
      <w:rPr>
        <w:rFonts w:ascii="Wingdings" w:hAnsi="Wingdings" w:hint="default"/>
      </w:rPr>
    </w:lvl>
    <w:lvl w:ilvl="3" w:tplc="26ACDDD2" w:tentative="1">
      <w:start w:val="1"/>
      <w:numFmt w:val="bullet"/>
      <w:lvlText w:val=""/>
      <w:lvlJc w:val="left"/>
      <w:pPr>
        <w:tabs>
          <w:tab w:val="num" w:pos="2880"/>
        </w:tabs>
        <w:ind w:left="2880" w:hanging="360"/>
      </w:pPr>
      <w:rPr>
        <w:rFonts w:ascii="Wingdings" w:hAnsi="Wingdings" w:hint="default"/>
      </w:rPr>
    </w:lvl>
    <w:lvl w:ilvl="4" w:tplc="40962C7C" w:tentative="1">
      <w:start w:val="1"/>
      <w:numFmt w:val="bullet"/>
      <w:lvlText w:val=""/>
      <w:lvlJc w:val="left"/>
      <w:pPr>
        <w:tabs>
          <w:tab w:val="num" w:pos="3600"/>
        </w:tabs>
        <w:ind w:left="3600" w:hanging="360"/>
      </w:pPr>
      <w:rPr>
        <w:rFonts w:ascii="Wingdings" w:hAnsi="Wingdings" w:hint="default"/>
      </w:rPr>
    </w:lvl>
    <w:lvl w:ilvl="5" w:tplc="DD6C2B82" w:tentative="1">
      <w:start w:val="1"/>
      <w:numFmt w:val="bullet"/>
      <w:lvlText w:val=""/>
      <w:lvlJc w:val="left"/>
      <w:pPr>
        <w:tabs>
          <w:tab w:val="num" w:pos="4320"/>
        </w:tabs>
        <w:ind w:left="4320" w:hanging="360"/>
      </w:pPr>
      <w:rPr>
        <w:rFonts w:ascii="Wingdings" w:hAnsi="Wingdings" w:hint="default"/>
      </w:rPr>
    </w:lvl>
    <w:lvl w:ilvl="6" w:tplc="7F12782A" w:tentative="1">
      <w:start w:val="1"/>
      <w:numFmt w:val="bullet"/>
      <w:lvlText w:val=""/>
      <w:lvlJc w:val="left"/>
      <w:pPr>
        <w:tabs>
          <w:tab w:val="num" w:pos="5040"/>
        </w:tabs>
        <w:ind w:left="5040" w:hanging="360"/>
      </w:pPr>
      <w:rPr>
        <w:rFonts w:ascii="Wingdings" w:hAnsi="Wingdings" w:hint="default"/>
      </w:rPr>
    </w:lvl>
    <w:lvl w:ilvl="7" w:tplc="5614D8B4" w:tentative="1">
      <w:start w:val="1"/>
      <w:numFmt w:val="bullet"/>
      <w:lvlText w:val=""/>
      <w:lvlJc w:val="left"/>
      <w:pPr>
        <w:tabs>
          <w:tab w:val="num" w:pos="5760"/>
        </w:tabs>
        <w:ind w:left="5760" w:hanging="360"/>
      </w:pPr>
      <w:rPr>
        <w:rFonts w:ascii="Wingdings" w:hAnsi="Wingdings" w:hint="default"/>
      </w:rPr>
    </w:lvl>
    <w:lvl w:ilvl="8" w:tplc="EC58AC70" w:tentative="1">
      <w:start w:val="1"/>
      <w:numFmt w:val="bullet"/>
      <w:lvlText w:val=""/>
      <w:lvlJc w:val="left"/>
      <w:pPr>
        <w:tabs>
          <w:tab w:val="num" w:pos="6480"/>
        </w:tabs>
        <w:ind w:left="6480" w:hanging="360"/>
      </w:pPr>
      <w:rPr>
        <w:rFonts w:ascii="Wingdings" w:hAnsi="Wingdings" w:hint="default"/>
      </w:rPr>
    </w:lvl>
  </w:abstractNum>
  <w:abstractNum w:abstractNumId="21">
    <w:nsid w:val="17357C0E"/>
    <w:multiLevelType w:val="hybridMultilevel"/>
    <w:tmpl w:val="DD687720"/>
    <w:lvl w:ilvl="0" w:tplc="717ADAD8">
      <w:start w:val="1"/>
      <w:numFmt w:val="bullet"/>
      <w:lvlText w:val=""/>
      <w:lvlJc w:val="left"/>
      <w:pPr>
        <w:tabs>
          <w:tab w:val="num" w:pos="720"/>
        </w:tabs>
        <w:ind w:left="720" w:hanging="360"/>
      </w:pPr>
      <w:rPr>
        <w:rFonts w:ascii="Wingdings" w:hAnsi="Wingdings" w:hint="default"/>
      </w:rPr>
    </w:lvl>
    <w:lvl w:ilvl="1" w:tplc="326A8350">
      <w:start w:val="1"/>
      <w:numFmt w:val="bullet"/>
      <w:lvlText w:val=""/>
      <w:lvlJc w:val="left"/>
      <w:pPr>
        <w:tabs>
          <w:tab w:val="num" w:pos="1440"/>
        </w:tabs>
        <w:ind w:left="1440" w:hanging="360"/>
      </w:pPr>
      <w:rPr>
        <w:rFonts w:ascii="Wingdings" w:hAnsi="Wingdings" w:hint="default"/>
      </w:rPr>
    </w:lvl>
    <w:lvl w:ilvl="2" w:tplc="051A06EC" w:tentative="1">
      <w:start w:val="1"/>
      <w:numFmt w:val="bullet"/>
      <w:lvlText w:val=""/>
      <w:lvlJc w:val="left"/>
      <w:pPr>
        <w:tabs>
          <w:tab w:val="num" w:pos="2160"/>
        </w:tabs>
        <w:ind w:left="2160" w:hanging="360"/>
      </w:pPr>
      <w:rPr>
        <w:rFonts w:ascii="Wingdings" w:hAnsi="Wingdings" w:hint="default"/>
      </w:rPr>
    </w:lvl>
    <w:lvl w:ilvl="3" w:tplc="E71A6B60" w:tentative="1">
      <w:start w:val="1"/>
      <w:numFmt w:val="bullet"/>
      <w:lvlText w:val=""/>
      <w:lvlJc w:val="left"/>
      <w:pPr>
        <w:tabs>
          <w:tab w:val="num" w:pos="2880"/>
        </w:tabs>
        <w:ind w:left="2880" w:hanging="360"/>
      </w:pPr>
      <w:rPr>
        <w:rFonts w:ascii="Wingdings" w:hAnsi="Wingdings" w:hint="default"/>
      </w:rPr>
    </w:lvl>
    <w:lvl w:ilvl="4" w:tplc="A3128FF2" w:tentative="1">
      <w:start w:val="1"/>
      <w:numFmt w:val="bullet"/>
      <w:lvlText w:val=""/>
      <w:lvlJc w:val="left"/>
      <w:pPr>
        <w:tabs>
          <w:tab w:val="num" w:pos="3600"/>
        </w:tabs>
        <w:ind w:left="3600" w:hanging="360"/>
      </w:pPr>
      <w:rPr>
        <w:rFonts w:ascii="Wingdings" w:hAnsi="Wingdings" w:hint="default"/>
      </w:rPr>
    </w:lvl>
    <w:lvl w:ilvl="5" w:tplc="A64402D8" w:tentative="1">
      <w:start w:val="1"/>
      <w:numFmt w:val="bullet"/>
      <w:lvlText w:val=""/>
      <w:lvlJc w:val="left"/>
      <w:pPr>
        <w:tabs>
          <w:tab w:val="num" w:pos="4320"/>
        </w:tabs>
        <w:ind w:left="4320" w:hanging="360"/>
      </w:pPr>
      <w:rPr>
        <w:rFonts w:ascii="Wingdings" w:hAnsi="Wingdings" w:hint="default"/>
      </w:rPr>
    </w:lvl>
    <w:lvl w:ilvl="6" w:tplc="8926F600" w:tentative="1">
      <w:start w:val="1"/>
      <w:numFmt w:val="bullet"/>
      <w:lvlText w:val=""/>
      <w:lvlJc w:val="left"/>
      <w:pPr>
        <w:tabs>
          <w:tab w:val="num" w:pos="5040"/>
        </w:tabs>
        <w:ind w:left="5040" w:hanging="360"/>
      </w:pPr>
      <w:rPr>
        <w:rFonts w:ascii="Wingdings" w:hAnsi="Wingdings" w:hint="default"/>
      </w:rPr>
    </w:lvl>
    <w:lvl w:ilvl="7" w:tplc="F09656BA" w:tentative="1">
      <w:start w:val="1"/>
      <w:numFmt w:val="bullet"/>
      <w:lvlText w:val=""/>
      <w:lvlJc w:val="left"/>
      <w:pPr>
        <w:tabs>
          <w:tab w:val="num" w:pos="5760"/>
        </w:tabs>
        <w:ind w:left="5760" w:hanging="360"/>
      </w:pPr>
      <w:rPr>
        <w:rFonts w:ascii="Wingdings" w:hAnsi="Wingdings" w:hint="default"/>
      </w:rPr>
    </w:lvl>
    <w:lvl w:ilvl="8" w:tplc="A036E9B2" w:tentative="1">
      <w:start w:val="1"/>
      <w:numFmt w:val="bullet"/>
      <w:lvlText w:val=""/>
      <w:lvlJc w:val="left"/>
      <w:pPr>
        <w:tabs>
          <w:tab w:val="num" w:pos="6480"/>
        </w:tabs>
        <w:ind w:left="6480" w:hanging="360"/>
      </w:pPr>
      <w:rPr>
        <w:rFonts w:ascii="Wingdings" w:hAnsi="Wingdings" w:hint="default"/>
      </w:rPr>
    </w:lvl>
  </w:abstractNum>
  <w:abstractNum w:abstractNumId="22">
    <w:nsid w:val="17B10E99"/>
    <w:multiLevelType w:val="hybridMultilevel"/>
    <w:tmpl w:val="06B81754"/>
    <w:lvl w:ilvl="0" w:tplc="EFE849AC">
      <w:start w:val="1"/>
      <w:numFmt w:val="bullet"/>
      <w:lvlText w:val=""/>
      <w:lvlJc w:val="left"/>
      <w:pPr>
        <w:tabs>
          <w:tab w:val="num" w:pos="720"/>
        </w:tabs>
        <w:ind w:left="720" w:hanging="360"/>
      </w:pPr>
      <w:rPr>
        <w:rFonts w:ascii="Wingdings" w:hAnsi="Wingdings" w:hint="default"/>
      </w:rPr>
    </w:lvl>
    <w:lvl w:ilvl="1" w:tplc="C73CC6C4">
      <w:start w:val="1"/>
      <w:numFmt w:val="bullet"/>
      <w:lvlText w:val=""/>
      <w:lvlJc w:val="left"/>
      <w:pPr>
        <w:tabs>
          <w:tab w:val="num" w:pos="1440"/>
        </w:tabs>
        <w:ind w:left="1440" w:hanging="360"/>
      </w:pPr>
      <w:rPr>
        <w:rFonts w:ascii="Wingdings" w:hAnsi="Wingdings" w:hint="default"/>
      </w:rPr>
    </w:lvl>
    <w:lvl w:ilvl="2" w:tplc="CFDA7AB4">
      <w:start w:val="1"/>
      <w:numFmt w:val="decimal"/>
      <w:lvlText w:val="%3."/>
      <w:lvlJc w:val="left"/>
      <w:pPr>
        <w:tabs>
          <w:tab w:val="num" w:pos="2160"/>
        </w:tabs>
        <w:ind w:left="2160" w:hanging="360"/>
      </w:pPr>
    </w:lvl>
    <w:lvl w:ilvl="3" w:tplc="64EC3342">
      <w:start w:val="2"/>
      <w:numFmt w:val="decimal"/>
      <w:lvlText w:val="%4-"/>
      <w:lvlJc w:val="left"/>
      <w:pPr>
        <w:ind w:left="2880" w:hanging="360"/>
      </w:pPr>
      <w:rPr>
        <w:rFonts w:hint="default"/>
        <w:b/>
        <w:bCs w:val="0"/>
        <w:u w:val="single"/>
      </w:rPr>
    </w:lvl>
    <w:lvl w:ilvl="4" w:tplc="17D45E16" w:tentative="1">
      <w:start w:val="1"/>
      <w:numFmt w:val="bullet"/>
      <w:lvlText w:val=""/>
      <w:lvlJc w:val="left"/>
      <w:pPr>
        <w:tabs>
          <w:tab w:val="num" w:pos="3600"/>
        </w:tabs>
        <w:ind w:left="3600" w:hanging="360"/>
      </w:pPr>
      <w:rPr>
        <w:rFonts w:ascii="Wingdings" w:hAnsi="Wingdings" w:hint="default"/>
      </w:rPr>
    </w:lvl>
    <w:lvl w:ilvl="5" w:tplc="EE781BE0" w:tentative="1">
      <w:start w:val="1"/>
      <w:numFmt w:val="bullet"/>
      <w:lvlText w:val=""/>
      <w:lvlJc w:val="left"/>
      <w:pPr>
        <w:tabs>
          <w:tab w:val="num" w:pos="4320"/>
        </w:tabs>
        <w:ind w:left="4320" w:hanging="360"/>
      </w:pPr>
      <w:rPr>
        <w:rFonts w:ascii="Wingdings" w:hAnsi="Wingdings" w:hint="default"/>
      </w:rPr>
    </w:lvl>
    <w:lvl w:ilvl="6" w:tplc="D854BFC4" w:tentative="1">
      <w:start w:val="1"/>
      <w:numFmt w:val="bullet"/>
      <w:lvlText w:val=""/>
      <w:lvlJc w:val="left"/>
      <w:pPr>
        <w:tabs>
          <w:tab w:val="num" w:pos="5040"/>
        </w:tabs>
        <w:ind w:left="5040" w:hanging="360"/>
      </w:pPr>
      <w:rPr>
        <w:rFonts w:ascii="Wingdings" w:hAnsi="Wingdings" w:hint="default"/>
      </w:rPr>
    </w:lvl>
    <w:lvl w:ilvl="7" w:tplc="790895D8" w:tentative="1">
      <w:start w:val="1"/>
      <w:numFmt w:val="bullet"/>
      <w:lvlText w:val=""/>
      <w:lvlJc w:val="left"/>
      <w:pPr>
        <w:tabs>
          <w:tab w:val="num" w:pos="5760"/>
        </w:tabs>
        <w:ind w:left="5760" w:hanging="360"/>
      </w:pPr>
      <w:rPr>
        <w:rFonts w:ascii="Wingdings" w:hAnsi="Wingdings" w:hint="default"/>
      </w:rPr>
    </w:lvl>
    <w:lvl w:ilvl="8" w:tplc="0C685598" w:tentative="1">
      <w:start w:val="1"/>
      <w:numFmt w:val="bullet"/>
      <w:lvlText w:val=""/>
      <w:lvlJc w:val="left"/>
      <w:pPr>
        <w:tabs>
          <w:tab w:val="num" w:pos="6480"/>
        </w:tabs>
        <w:ind w:left="6480" w:hanging="360"/>
      </w:pPr>
      <w:rPr>
        <w:rFonts w:ascii="Wingdings" w:hAnsi="Wingdings" w:hint="default"/>
      </w:rPr>
    </w:lvl>
  </w:abstractNum>
  <w:abstractNum w:abstractNumId="23">
    <w:nsid w:val="1905151D"/>
    <w:multiLevelType w:val="hybridMultilevel"/>
    <w:tmpl w:val="3BCA33A4"/>
    <w:lvl w:ilvl="0" w:tplc="AA74B9FE">
      <w:start w:val="1"/>
      <w:numFmt w:val="bullet"/>
      <w:lvlText w:val=""/>
      <w:lvlJc w:val="left"/>
      <w:pPr>
        <w:tabs>
          <w:tab w:val="num" w:pos="720"/>
        </w:tabs>
        <w:ind w:left="720" w:hanging="360"/>
      </w:pPr>
      <w:rPr>
        <w:rFonts w:ascii="Wingdings" w:hAnsi="Wingdings" w:hint="default"/>
      </w:rPr>
    </w:lvl>
    <w:lvl w:ilvl="1" w:tplc="CBAAEC22">
      <w:start w:val="1"/>
      <w:numFmt w:val="bullet"/>
      <w:lvlText w:val=""/>
      <w:lvlJc w:val="left"/>
      <w:pPr>
        <w:tabs>
          <w:tab w:val="num" w:pos="1440"/>
        </w:tabs>
        <w:ind w:left="1440" w:hanging="360"/>
      </w:pPr>
      <w:rPr>
        <w:rFonts w:ascii="Wingdings" w:hAnsi="Wingdings" w:hint="default"/>
      </w:rPr>
    </w:lvl>
    <w:lvl w:ilvl="2" w:tplc="7CD20D42">
      <w:start w:val="997"/>
      <w:numFmt w:val="bullet"/>
      <w:lvlText w:val=""/>
      <w:lvlJc w:val="left"/>
      <w:pPr>
        <w:tabs>
          <w:tab w:val="num" w:pos="2160"/>
        </w:tabs>
        <w:ind w:left="2160" w:hanging="360"/>
      </w:pPr>
      <w:rPr>
        <w:rFonts w:ascii="Wingdings" w:hAnsi="Wingdings" w:hint="default"/>
      </w:rPr>
    </w:lvl>
    <w:lvl w:ilvl="3" w:tplc="F208B584" w:tentative="1">
      <w:start w:val="1"/>
      <w:numFmt w:val="bullet"/>
      <w:lvlText w:val=""/>
      <w:lvlJc w:val="left"/>
      <w:pPr>
        <w:tabs>
          <w:tab w:val="num" w:pos="2880"/>
        </w:tabs>
        <w:ind w:left="2880" w:hanging="360"/>
      </w:pPr>
      <w:rPr>
        <w:rFonts w:ascii="Wingdings" w:hAnsi="Wingdings" w:hint="default"/>
      </w:rPr>
    </w:lvl>
    <w:lvl w:ilvl="4" w:tplc="3BFA4098" w:tentative="1">
      <w:start w:val="1"/>
      <w:numFmt w:val="bullet"/>
      <w:lvlText w:val=""/>
      <w:lvlJc w:val="left"/>
      <w:pPr>
        <w:tabs>
          <w:tab w:val="num" w:pos="3600"/>
        </w:tabs>
        <w:ind w:left="3600" w:hanging="360"/>
      </w:pPr>
      <w:rPr>
        <w:rFonts w:ascii="Wingdings" w:hAnsi="Wingdings" w:hint="default"/>
      </w:rPr>
    </w:lvl>
    <w:lvl w:ilvl="5" w:tplc="59EAEA8C" w:tentative="1">
      <w:start w:val="1"/>
      <w:numFmt w:val="bullet"/>
      <w:lvlText w:val=""/>
      <w:lvlJc w:val="left"/>
      <w:pPr>
        <w:tabs>
          <w:tab w:val="num" w:pos="4320"/>
        </w:tabs>
        <w:ind w:left="4320" w:hanging="360"/>
      </w:pPr>
      <w:rPr>
        <w:rFonts w:ascii="Wingdings" w:hAnsi="Wingdings" w:hint="default"/>
      </w:rPr>
    </w:lvl>
    <w:lvl w:ilvl="6" w:tplc="B5CAA058" w:tentative="1">
      <w:start w:val="1"/>
      <w:numFmt w:val="bullet"/>
      <w:lvlText w:val=""/>
      <w:lvlJc w:val="left"/>
      <w:pPr>
        <w:tabs>
          <w:tab w:val="num" w:pos="5040"/>
        </w:tabs>
        <w:ind w:left="5040" w:hanging="360"/>
      </w:pPr>
      <w:rPr>
        <w:rFonts w:ascii="Wingdings" w:hAnsi="Wingdings" w:hint="default"/>
      </w:rPr>
    </w:lvl>
    <w:lvl w:ilvl="7" w:tplc="00C01CEA" w:tentative="1">
      <w:start w:val="1"/>
      <w:numFmt w:val="bullet"/>
      <w:lvlText w:val=""/>
      <w:lvlJc w:val="left"/>
      <w:pPr>
        <w:tabs>
          <w:tab w:val="num" w:pos="5760"/>
        </w:tabs>
        <w:ind w:left="5760" w:hanging="360"/>
      </w:pPr>
      <w:rPr>
        <w:rFonts w:ascii="Wingdings" w:hAnsi="Wingdings" w:hint="default"/>
      </w:rPr>
    </w:lvl>
    <w:lvl w:ilvl="8" w:tplc="94D42DC0" w:tentative="1">
      <w:start w:val="1"/>
      <w:numFmt w:val="bullet"/>
      <w:lvlText w:val=""/>
      <w:lvlJc w:val="left"/>
      <w:pPr>
        <w:tabs>
          <w:tab w:val="num" w:pos="6480"/>
        </w:tabs>
        <w:ind w:left="6480" w:hanging="360"/>
      </w:pPr>
      <w:rPr>
        <w:rFonts w:ascii="Wingdings" w:hAnsi="Wingdings" w:hint="default"/>
      </w:rPr>
    </w:lvl>
  </w:abstractNum>
  <w:abstractNum w:abstractNumId="24">
    <w:nsid w:val="197C5722"/>
    <w:multiLevelType w:val="hybridMultilevel"/>
    <w:tmpl w:val="1708E5FA"/>
    <w:lvl w:ilvl="0" w:tplc="663C9B8E">
      <w:start w:val="1"/>
      <w:numFmt w:val="bullet"/>
      <w:lvlText w:val=""/>
      <w:lvlJc w:val="left"/>
      <w:pPr>
        <w:tabs>
          <w:tab w:val="num" w:pos="720"/>
        </w:tabs>
        <w:ind w:left="720" w:hanging="360"/>
      </w:pPr>
      <w:rPr>
        <w:rFonts w:ascii="Wingdings" w:hAnsi="Wingdings" w:hint="default"/>
      </w:rPr>
    </w:lvl>
    <w:lvl w:ilvl="1" w:tplc="30C69266">
      <w:start w:val="1"/>
      <w:numFmt w:val="bullet"/>
      <w:lvlText w:val=""/>
      <w:lvlJc w:val="left"/>
      <w:pPr>
        <w:tabs>
          <w:tab w:val="num" w:pos="1440"/>
        </w:tabs>
        <w:ind w:left="1440" w:hanging="360"/>
      </w:pPr>
      <w:rPr>
        <w:rFonts w:ascii="Wingdings" w:hAnsi="Wingdings" w:hint="default"/>
      </w:rPr>
    </w:lvl>
    <w:lvl w:ilvl="2" w:tplc="DAC417FA" w:tentative="1">
      <w:start w:val="1"/>
      <w:numFmt w:val="bullet"/>
      <w:lvlText w:val=""/>
      <w:lvlJc w:val="left"/>
      <w:pPr>
        <w:tabs>
          <w:tab w:val="num" w:pos="2160"/>
        </w:tabs>
        <w:ind w:left="2160" w:hanging="360"/>
      </w:pPr>
      <w:rPr>
        <w:rFonts w:ascii="Wingdings" w:hAnsi="Wingdings" w:hint="default"/>
      </w:rPr>
    </w:lvl>
    <w:lvl w:ilvl="3" w:tplc="289A0B9C" w:tentative="1">
      <w:start w:val="1"/>
      <w:numFmt w:val="bullet"/>
      <w:lvlText w:val=""/>
      <w:lvlJc w:val="left"/>
      <w:pPr>
        <w:tabs>
          <w:tab w:val="num" w:pos="2880"/>
        </w:tabs>
        <w:ind w:left="2880" w:hanging="360"/>
      </w:pPr>
      <w:rPr>
        <w:rFonts w:ascii="Wingdings" w:hAnsi="Wingdings" w:hint="default"/>
      </w:rPr>
    </w:lvl>
    <w:lvl w:ilvl="4" w:tplc="BA8E71A4" w:tentative="1">
      <w:start w:val="1"/>
      <w:numFmt w:val="bullet"/>
      <w:lvlText w:val=""/>
      <w:lvlJc w:val="left"/>
      <w:pPr>
        <w:tabs>
          <w:tab w:val="num" w:pos="3600"/>
        </w:tabs>
        <w:ind w:left="3600" w:hanging="360"/>
      </w:pPr>
      <w:rPr>
        <w:rFonts w:ascii="Wingdings" w:hAnsi="Wingdings" w:hint="default"/>
      </w:rPr>
    </w:lvl>
    <w:lvl w:ilvl="5" w:tplc="30B27406" w:tentative="1">
      <w:start w:val="1"/>
      <w:numFmt w:val="bullet"/>
      <w:lvlText w:val=""/>
      <w:lvlJc w:val="left"/>
      <w:pPr>
        <w:tabs>
          <w:tab w:val="num" w:pos="4320"/>
        </w:tabs>
        <w:ind w:left="4320" w:hanging="360"/>
      </w:pPr>
      <w:rPr>
        <w:rFonts w:ascii="Wingdings" w:hAnsi="Wingdings" w:hint="default"/>
      </w:rPr>
    </w:lvl>
    <w:lvl w:ilvl="6" w:tplc="AF40E130" w:tentative="1">
      <w:start w:val="1"/>
      <w:numFmt w:val="bullet"/>
      <w:lvlText w:val=""/>
      <w:lvlJc w:val="left"/>
      <w:pPr>
        <w:tabs>
          <w:tab w:val="num" w:pos="5040"/>
        </w:tabs>
        <w:ind w:left="5040" w:hanging="360"/>
      </w:pPr>
      <w:rPr>
        <w:rFonts w:ascii="Wingdings" w:hAnsi="Wingdings" w:hint="default"/>
      </w:rPr>
    </w:lvl>
    <w:lvl w:ilvl="7" w:tplc="6BAAB524" w:tentative="1">
      <w:start w:val="1"/>
      <w:numFmt w:val="bullet"/>
      <w:lvlText w:val=""/>
      <w:lvlJc w:val="left"/>
      <w:pPr>
        <w:tabs>
          <w:tab w:val="num" w:pos="5760"/>
        </w:tabs>
        <w:ind w:left="5760" w:hanging="360"/>
      </w:pPr>
      <w:rPr>
        <w:rFonts w:ascii="Wingdings" w:hAnsi="Wingdings" w:hint="default"/>
      </w:rPr>
    </w:lvl>
    <w:lvl w:ilvl="8" w:tplc="BF2EF18C" w:tentative="1">
      <w:start w:val="1"/>
      <w:numFmt w:val="bullet"/>
      <w:lvlText w:val=""/>
      <w:lvlJc w:val="left"/>
      <w:pPr>
        <w:tabs>
          <w:tab w:val="num" w:pos="6480"/>
        </w:tabs>
        <w:ind w:left="6480" w:hanging="360"/>
      </w:pPr>
      <w:rPr>
        <w:rFonts w:ascii="Wingdings" w:hAnsi="Wingdings" w:hint="default"/>
      </w:rPr>
    </w:lvl>
  </w:abstractNum>
  <w:abstractNum w:abstractNumId="25">
    <w:nsid w:val="1B247444"/>
    <w:multiLevelType w:val="hybridMultilevel"/>
    <w:tmpl w:val="55CE58D6"/>
    <w:lvl w:ilvl="0" w:tplc="82600BDC">
      <w:start w:val="1"/>
      <w:numFmt w:val="bullet"/>
      <w:lvlText w:val=""/>
      <w:lvlJc w:val="left"/>
      <w:pPr>
        <w:tabs>
          <w:tab w:val="num" w:pos="720"/>
        </w:tabs>
        <w:ind w:left="720" w:hanging="360"/>
      </w:pPr>
      <w:rPr>
        <w:rFonts w:ascii="Wingdings" w:hAnsi="Wingdings" w:hint="default"/>
      </w:rPr>
    </w:lvl>
    <w:lvl w:ilvl="1" w:tplc="4A563376" w:tentative="1">
      <w:start w:val="1"/>
      <w:numFmt w:val="bullet"/>
      <w:lvlText w:val=""/>
      <w:lvlJc w:val="left"/>
      <w:pPr>
        <w:tabs>
          <w:tab w:val="num" w:pos="1440"/>
        </w:tabs>
        <w:ind w:left="1440" w:hanging="360"/>
      </w:pPr>
      <w:rPr>
        <w:rFonts w:ascii="Wingdings" w:hAnsi="Wingdings" w:hint="default"/>
      </w:rPr>
    </w:lvl>
    <w:lvl w:ilvl="2" w:tplc="A8A6653E" w:tentative="1">
      <w:start w:val="1"/>
      <w:numFmt w:val="bullet"/>
      <w:lvlText w:val=""/>
      <w:lvlJc w:val="left"/>
      <w:pPr>
        <w:tabs>
          <w:tab w:val="num" w:pos="2160"/>
        </w:tabs>
        <w:ind w:left="2160" w:hanging="360"/>
      </w:pPr>
      <w:rPr>
        <w:rFonts w:ascii="Wingdings" w:hAnsi="Wingdings" w:hint="default"/>
      </w:rPr>
    </w:lvl>
    <w:lvl w:ilvl="3" w:tplc="98520102" w:tentative="1">
      <w:start w:val="1"/>
      <w:numFmt w:val="bullet"/>
      <w:lvlText w:val=""/>
      <w:lvlJc w:val="left"/>
      <w:pPr>
        <w:tabs>
          <w:tab w:val="num" w:pos="2880"/>
        </w:tabs>
        <w:ind w:left="2880" w:hanging="360"/>
      </w:pPr>
      <w:rPr>
        <w:rFonts w:ascii="Wingdings" w:hAnsi="Wingdings" w:hint="default"/>
      </w:rPr>
    </w:lvl>
    <w:lvl w:ilvl="4" w:tplc="1082C87C" w:tentative="1">
      <w:start w:val="1"/>
      <w:numFmt w:val="bullet"/>
      <w:lvlText w:val=""/>
      <w:lvlJc w:val="left"/>
      <w:pPr>
        <w:tabs>
          <w:tab w:val="num" w:pos="3600"/>
        </w:tabs>
        <w:ind w:left="3600" w:hanging="360"/>
      </w:pPr>
      <w:rPr>
        <w:rFonts w:ascii="Wingdings" w:hAnsi="Wingdings" w:hint="default"/>
      </w:rPr>
    </w:lvl>
    <w:lvl w:ilvl="5" w:tplc="BCD017F0" w:tentative="1">
      <w:start w:val="1"/>
      <w:numFmt w:val="bullet"/>
      <w:lvlText w:val=""/>
      <w:lvlJc w:val="left"/>
      <w:pPr>
        <w:tabs>
          <w:tab w:val="num" w:pos="4320"/>
        </w:tabs>
        <w:ind w:left="4320" w:hanging="360"/>
      </w:pPr>
      <w:rPr>
        <w:rFonts w:ascii="Wingdings" w:hAnsi="Wingdings" w:hint="default"/>
      </w:rPr>
    </w:lvl>
    <w:lvl w:ilvl="6" w:tplc="AE9E7296" w:tentative="1">
      <w:start w:val="1"/>
      <w:numFmt w:val="bullet"/>
      <w:lvlText w:val=""/>
      <w:lvlJc w:val="left"/>
      <w:pPr>
        <w:tabs>
          <w:tab w:val="num" w:pos="5040"/>
        </w:tabs>
        <w:ind w:left="5040" w:hanging="360"/>
      </w:pPr>
      <w:rPr>
        <w:rFonts w:ascii="Wingdings" w:hAnsi="Wingdings" w:hint="default"/>
      </w:rPr>
    </w:lvl>
    <w:lvl w:ilvl="7" w:tplc="70F4C506" w:tentative="1">
      <w:start w:val="1"/>
      <w:numFmt w:val="bullet"/>
      <w:lvlText w:val=""/>
      <w:lvlJc w:val="left"/>
      <w:pPr>
        <w:tabs>
          <w:tab w:val="num" w:pos="5760"/>
        </w:tabs>
        <w:ind w:left="5760" w:hanging="360"/>
      </w:pPr>
      <w:rPr>
        <w:rFonts w:ascii="Wingdings" w:hAnsi="Wingdings" w:hint="default"/>
      </w:rPr>
    </w:lvl>
    <w:lvl w:ilvl="8" w:tplc="2FAA02AA" w:tentative="1">
      <w:start w:val="1"/>
      <w:numFmt w:val="bullet"/>
      <w:lvlText w:val=""/>
      <w:lvlJc w:val="left"/>
      <w:pPr>
        <w:tabs>
          <w:tab w:val="num" w:pos="6480"/>
        </w:tabs>
        <w:ind w:left="6480" w:hanging="360"/>
      </w:pPr>
      <w:rPr>
        <w:rFonts w:ascii="Wingdings" w:hAnsi="Wingdings" w:hint="default"/>
      </w:rPr>
    </w:lvl>
  </w:abstractNum>
  <w:abstractNum w:abstractNumId="26">
    <w:nsid w:val="1C826CD7"/>
    <w:multiLevelType w:val="hybridMultilevel"/>
    <w:tmpl w:val="9A2AA3D2"/>
    <w:lvl w:ilvl="0" w:tplc="40FA4942">
      <w:start w:val="1"/>
      <w:numFmt w:val="bullet"/>
      <w:lvlText w:val=""/>
      <w:lvlJc w:val="left"/>
      <w:pPr>
        <w:tabs>
          <w:tab w:val="num" w:pos="720"/>
        </w:tabs>
        <w:ind w:left="720" w:hanging="360"/>
      </w:pPr>
      <w:rPr>
        <w:rFonts w:ascii="Wingdings" w:hAnsi="Wingdings" w:hint="default"/>
      </w:rPr>
    </w:lvl>
    <w:lvl w:ilvl="1" w:tplc="B770DBB0">
      <w:start w:val="1"/>
      <w:numFmt w:val="bullet"/>
      <w:lvlText w:val=""/>
      <w:lvlJc w:val="left"/>
      <w:pPr>
        <w:tabs>
          <w:tab w:val="num" w:pos="1440"/>
        </w:tabs>
        <w:ind w:left="1440" w:hanging="360"/>
      </w:pPr>
      <w:rPr>
        <w:rFonts w:ascii="Wingdings" w:hAnsi="Wingdings" w:hint="default"/>
      </w:rPr>
    </w:lvl>
    <w:lvl w:ilvl="2" w:tplc="7BE44688" w:tentative="1">
      <w:start w:val="1"/>
      <w:numFmt w:val="bullet"/>
      <w:lvlText w:val=""/>
      <w:lvlJc w:val="left"/>
      <w:pPr>
        <w:tabs>
          <w:tab w:val="num" w:pos="2160"/>
        </w:tabs>
        <w:ind w:left="2160" w:hanging="360"/>
      </w:pPr>
      <w:rPr>
        <w:rFonts w:ascii="Wingdings" w:hAnsi="Wingdings" w:hint="default"/>
      </w:rPr>
    </w:lvl>
    <w:lvl w:ilvl="3" w:tplc="3516EE26" w:tentative="1">
      <w:start w:val="1"/>
      <w:numFmt w:val="bullet"/>
      <w:lvlText w:val=""/>
      <w:lvlJc w:val="left"/>
      <w:pPr>
        <w:tabs>
          <w:tab w:val="num" w:pos="2880"/>
        </w:tabs>
        <w:ind w:left="2880" w:hanging="360"/>
      </w:pPr>
      <w:rPr>
        <w:rFonts w:ascii="Wingdings" w:hAnsi="Wingdings" w:hint="default"/>
      </w:rPr>
    </w:lvl>
    <w:lvl w:ilvl="4" w:tplc="A762CA36" w:tentative="1">
      <w:start w:val="1"/>
      <w:numFmt w:val="bullet"/>
      <w:lvlText w:val=""/>
      <w:lvlJc w:val="left"/>
      <w:pPr>
        <w:tabs>
          <w:tab w:val="num" w:pos="3600"/>
        </w:tabs>
        <w:ind w:left="3600" w:hanging="360"/>
      </w:pPr>
      <w:rPr>
        <w:rFonts w:ascii="Wingdings" w:hAnsi="Wingdings" w:hint="default"/>
      </w:rPr>
    </w:lvl>
    <w:lvl w:ilvl="5" w:tplc="32C2C7FE" w:tentative="1">
      <w:start w:val="1"/>
      <w:numFmt w:val="bullet"/>
      <w:lvlText w:val=""/>
      <w:lvlJc w:val="left"/>
      <w:pPr>
        <w:tabs>
          <w:tab w:val="num" w:pos="4320"/>
        </w:tabs>
        <w:ind w:left="4320" w:hanging="360"/>
      </w:pPr>
      <w:rPr>
        <w:rFonts w:ascii="Wingdings" w:hAnsi="Wingdings" w:hint="default"/>
      </w:rPr>
    </w:lvl>
    <w:lvl w:ilvl="6" w:tplc="138E94D4" w:tentative="1">
      <w:start w:val="1"/>
      <w:numFmt w:val="bullet"/>
      <w:lvlText w:val=""/>
      <w:lvlJc w:val="left"/>
      <w:pPr>
        <w:tabs>
          <w:tab w:val="num" w:pos="5040"/>
        </w:tabs>
        <w:ind w:left="5040" w:hanging="360"/>
      </w:pPr>
      <w:rPr>
        <w:rFonts w:ascii="Wingdings" w:hAnsi="Wingdings" w:hint="default"/>
      </w:rPr>
    </w:lvl>
    <w:lvl w:ilvl="7" w:tplc="16F2C8DC" w:tentative="1">
      <w:start w:val="1"/>
      <w:numFmt w:val="bullet"/>
      <w:lvlText w:val=""/>
      <w:lvlJc w:val="left"/>
      <w:pPr>
        <w:tabs>
          <w:tab w:val="num" w:pos="5760"/>
        </w:tabs>
        <w:ind w:left="5760" w:hanging="360"/>
      </w:pPr>
      <w:rPr>
        <w:rFonts w:ascii="Wingdings" w:hAnsi="Wingdings" w:hint="default"/>
      </w:rPr>
    </w:lvl>
    <w:lvl w:ilvl="8" w:tplc="5E90257C" w:tentative="1">
      <w:start w:val="1"/>
      <w:numFmt w:val="bullet"/>
      <w:lvlText w:val=""/>
      <w:lvlJc w:val="left"/>
      <w:pPr>
        <w:tabs>
          <w:tab w:val="num" w:pos="6480"/>
        </w:tabs>
        <w:ind w:left="6480" w:hanging="360"/>
      </w:pPr>
      <w:rPr>
        <w:rFonts w:ascii="Wingdings" w:hAnsi="Wingdings" w:hint="default"/>
      </w:rPr>
    </w:lvl>
  </w:abstractNum>
  <w:abstractNum w:abstractNumId="27">
    <w:nsid w:val="1CF047FF"/>
    <w:multiLevelType w:val="hybridMultilevel"/>
    <w:tmpl w:val="7E7E3AB0"/>
    <w:lvl w:ilvl="0" w:tplc="379CBEE2">
      <w:start w:val="3"/>
      <w:numFmt w:val="decimal"/>
      <w:lvlText w:val="%1"/>
      <w:lvlJc w:val="left"/>
      <w:pPr>
        <w:ind w:left="1625" w:hanging="360"/>
      </w:pPr>
      <w:rPr>
        <w:rFonts w:hint="default"/>
        <w:b/>
      </w:rPr>
    </w:lvl>
    <w:lvl w:ilvl="1" w:tplc="04090019" w:tentative="1">
      <w:start w:val="1"/>
      <w:numFmt w:val="lowerLetter"/>
      <w:lvlText w:val="%2."/>
      <w:lvlJc w:val="left"/>
      <w:pPr>
        <w:ind w:left="2345" w:hanging="360"/>
      </w:pPr>
    </w:lvl>
    <w:lvl w:ilvl="2" w:tplc="0409001B" w:tentative="1">
      <w:start w:val="1"/>
      <w:numFmt w:val="lowerRoman"/>
      <w:lvlText w:val="%3."/>
      <w:lvlJc w:val="right"/>
      <w:pPr>
        <w:ind w:left="3065" w:hanging="180"/>
      </w:pPr>
    </w:lvl>
    <w:lvl w:ilvl="3" w:tplc="0409000F" w:tentative="1">
      <w:start w:val="1"/>
      <w:numFmt w:val="decimal"/>
      <w:lvlText w:val="%4."/>
      <w:lvlJc w:val="left"/>
      <w:pPr>
        <w:ind w:left="3785" w:hanging="360"/>
      </w:pPr>
    </w:lvl>
    <w:lvl w:ilvl="4" w:tplc="04090019" w:tentative="1">
      <w:start w:val="1"/>
      <w:numFmt w:val="lowerLetter"/>
      <w:lvlText w:val="%5."/>
      <w:lvlJc w:val="left"/>
      <w:pPr>
        <w:ind w:left="4505" w:hanging="360"/>
      </w:pPr>
    </w:lvl>
    <w:lvl w:ilvl="5" w:tplc="0409001B" w:tentative="1">
      <w:start w:val="1"/>
      <w:numFmt w:val="lowerRoman"/>
      <w:lvlText w:val="%6."/>
      <w:lvlJc w:val="right"/>
      <w:pPr>
        <w:ind w:left="5225" w:hanging="180"/>
      </w:pPr>
    </w:lvl>
    <w:lvl w:ilvl="6" w:tplc="0409000F" w:tentative="1">
      <w:start w:val="1"/>
      <w:numFmt w:val="decimal"/>
      <w:lvlText w:val="%7."/>
      <w:lvlJc w:val="left"/>
      <w:pPr>
        <w:ind w:left="5945" w:hanging="360"/>
      </w:pPr>
    </w:lvl>
    <w:lvl w:ilvl="7" w:tplc="04090019" w:tentative="1">
      <w:start w:val="1"/>
      <w:numFmt w:val="lowerLetter"/>
      <w:lvlText w:val="%8."/>
      <w:lvlJc w:val="left"/>
      <w:pPr>
        <w:ind w:left="6665" w:hanging="360"/>
      </w:pPr>
    </w:lvl>
    <w:lvl w:ilvl="8" w:tplc="0409001B" w:tentative="1">
      <w:start w:val="1"/>
      <w:numFmt w:val="lowerRoman"/>
      <w:lvlText w:val="%9."/>
      <w:lvlJc w:val="right"/>
      <w:pPr>
        <w:ind w:left="7385" w:hanging="180"/>
      </w:pPr>
    </w:lvl>
  </w:abstractNum>
  <w:abstractNum w:abstractNumId="28">
    <w:nsid w:val="1DFE5188"/>
    <w:multiLevelType w:val="hybridMultilevel"/>
    <w:tmpl w:val="3BB050E6"/>
    <w:lvl w:ilvl="0" w:tplc="1A56CD94">
      <w:start w:val="1"/>
      <w:numFmt w:val="bullet"/>
      <w:lvlText w:val=""/>
      <w:lvlJc w:val="left"/>
      <w:pPr>
        <w:tabs>
          <w:tab w:val="num" w:pos="720"/>
        </w:tabs>
        <w:ind w:left="720" w:hanging="360"/>
      </w:pPr>
      <w:rPr>
        <w:rFonts w:ascii="Wingdings" w:hAnsi="Wingdings" w:hint="default"/>
      </w:rPr>
    </w:lvl>
    <w:lvl w:ilvl="1" w:tplc="2AC4F3DA">
      <w:start w:val="619"/>
      <w:numFmt w:val="bullet"/>
      <w:lvlText w:val=""/>
      <w:lvlJc w:val="left"/>
      <w:pPr>
        <w:tabs>
          <w:tab w:val="num" w:pos="1440"/>
        </w:tabs>
        <w:ind w:left="1440" w:hanging="360"/>
      </w:pPr>
      <w:rPr>
        <w:rFonts w:ascii="Wingdings" w:hAnsi="Wingdings" w:hint="default"/>
      </w:rPr>
    </w:lvl>
    <w:lvl w:ilvl="2" w:tplc="84122A3C" w:tentative="1">
      <w:start w:val="1"/>
      <w:numFmt w:val="bullet"/>
      <w:lvlText w:val=""/>
      <w:lvlJc w:val="left"/>
      <w:pPr>
        <w:tabs>
          <w:tab w:val="num" w:pos="2160"/>
        </w:tabs>
        <w:ind w:left="2160" w:hanging="360"/>
      </w:pPr>
      <w:rPr>
        <w:rFonts w:ascii="Wingdings" w:hAnsi="Wingdings" w:hint="default"/>
      </w:rPr>
    </w:lvl>
    <w:lvl w:ilvl="3" w:tplc="9A5C4E20" w:tentative="1">
      <w:start w:val="1"/>
      <w:numFmt w:val="bullet"/>
      <w:lvlText w:val=""/>
      <w:lvlJc w:val="left"/>
      <w:pPr>
        <w:tabs>
          <w:tab w:val="num" w:pos="2880"/>
        </w:tabs>
        <w:ind w:left="2880" w:hanging="360"/>
      </w:pPr>
      <w:rPr>
        <w:rFonts w:ascii="Wingdings" w:hAnsi="Wingdings" w:hint="default"/>
      </w:rPr>
    </w:lvl>
    <w:lvl w:ilvl="4" w:tplc="9F6A50CE" w:tentative="1">
      <w:start w:val="1"/>
      <w:numFmt w:val="bullet"/>
      <w:lvlText w:val=""/>
      <w:lvlJc w:val="left"/>
      <w:pPr>
        <w:tabs>
          <w:tab w:val="num" w:pos="3600"/>
        </w:tabs>
        <w:ind w:left="3600" w:hanging="360"/>
      </w:pPr>
      <w:rPr>
        <w:rFonts w:ascii="Wingdings" w:hAnsi="Wingdings" w:hint="default"/>
      </w:rPr>
    </w:lvl>
    <w:lvl w:ilvl="5" w:tplc="5462879A" w:tentative="1">
      <w:start w:val="1"/>
      <w:numFmt w:val="bullet"/>
      <w:lvlText w:val=""/>
      <w:lvlJc w:val="left"/>
      <w:pPr>
        <w:tabs>
          <w:tab w:val="num" w:pos="4320"/>
        </w:tabs>
        <w:ind w:left="4320" w:hanging="360"/>
      </w:pPr>
      <w:rPr>
        <w:rFonts w:ascii="Wingdings" w:hAnsi="Wingdings" w:hint="default"/>
      </w:rPr>
    </w:lvl>
    <w:lvl w:ilvl="6" w:tplc="A918ADA4" w:tentative="1">
      <w:start w:val="1"/>
      <w:numFmt w:val="bullet"/>
      <w:lvlText w:val=""/>
      <w:lvlJc w:val="left"/>
      <w:pPr>
        <w:tabs>
          <w:tab w:val="num" w:pos="5040"/>
        </w:tabs>
        <w:ind w:left="5040" w:hanging="360"/>
      </w:pPr>
      <w:rPr>
        <w:rFonts w:ascii="Wingdings" w:hAnsi="Wingdings" w:hint="default"/>
      </w:rPr>
    </w:lvl>
    <w:lvl w:ilvl="7" w:tplc="14F8D1FA" w:tentative="1">
      <w:start w:val="1"/>
      <w:numFmt w:val="bullet"/>
      <w:lvlText w:val=""/>
      <w:lvlJc w:val="left"/>
      <w:pPr>
        <w:tabs>
          <w:tab w:val="num" w:pos="5760"/>
        </w:tabs>
        <w:ind w:left="5760" w:hanging="360"/>
      </w:pPr>
      <w:rPr>
        <w:rFonts w:ascii="Wingdings" w:hAnsi="Wingdings" w:hint="default"/>
      </w:rPr>
    </w:lvl>
    <w:lvl w:ilvl="8" w:tplc="16644218" w:tentative="1">
      <w:start w:val="1"/>
      <w:numFmt w:val="bullet"/>
      <w:lvlText w:val=""/>
      <w:lvlJc w:val="left"/>
      <w:pPr>
        <w:tabs>
          <w:tab w:val="num" w:pos="6480"/>
        </w:tabs>
        <w:ind w:left="6480" w:hanging="360"/>
      </w:pPr>
      <w:rPr>
        <w:rFonts w:ascii="Wingdings" w:hAnsi="Wingdings" w:hint="default"/>
      </w:rPr>
    </w:lvl>
  </w:abstractNum>
  <w:abstractNum w:abstractNumId="29">
    <w:nsid w:val="1E7F1EF2"/>
    <w:multiLevelType w:val="hybridMultilevel"/>
    <w:tmpl w:val="B6A0B2FC"/>
    <w:lvl w:ilvl="0" w:tplc="F4589ABE">
      <w:start w:val="1"/>
      <w:numFmt w:val="bullet"/>
      <w:lvlText w:val=""/>
      <w:lvlJc w:val="left"/>
      <w:pPr>
        <w:tabs>
          <w:tab w:val="num" w:pos="720"/>
        </w:tabs>
        <w:ind w:left="720" w:hanging="360"/>
      </w:pPr>
      <w:rPr>
        <w:rFonts w:ascii="Wingdings" w:hAnsi="Wingdings" w:hint="default"/>
      </w:rPr>
    </w:lvl>
    <w:lvl w:ilvl="1" w:tplc="0EA88602">
      <w:start w:val="1"/>
      <w:numFmt w:val="bullet"/>
      <w:lvlText w:val=""/>
      <w:lvlJc w:val="left"/>
      <w:pPr>
        <w:tabs>
          <w:tab w:val="num" w:pos="1440"/>
        </w:tabs>
        <w:ind w:left="1440" w:hanging="360"/>
      </w:pPr>
      <w:rPr>
        <w:rFonts w:ascii="Wingdings" w:hAnsi="Wingdings" w:hint="default"/>
      </w:rPr>
    </w:lvl>
    <w:lvl w:ilvl="2" w:tplc="99D6249A" w:tentative="1">
      <w:start w:val="1"/>
      <w:numFmt w:val="bullet"/>
      <w:lvlText w:val=""/>
      <w:lvlJc w:val="left"/>
      <w:pPr>
        <w:tabs>
          <w:tab w:val="num" w:pos="2160"/>
        </w:tabs>
        <w:ind w:left="2160" w:hanging="360"/>
      </w:pPr>
      <w:rPr>
        <w:rFonts w:ascii="Wingdings" w:hAnsi="Wingdings" w:hint="default"/>
      </w:rPr>
    </w:lvl>
    <w:lvl w:ilvl="3" w:tplc="6936BD1A" w:tentative="1">
      <w:start w:val="1"/>
      <w:numFmt w:val="bullet"/>
      <w:lvlText w:val=""/>
      <w:lvlJc w:val="left"/>
      <w:pPr>
        <w:tabs>
          <w:tab w:val="num" w:pos="2880"/>
        </w:tabs>
        <w:ind w:left="2880" w:hanging="360"/>
      </w:pPr>
      <w:rPr>
        <w:rFonts w:ascii="Wingdings" w:hAnsi="Wingdings" w:hint="default"/>
      </w:rPr>
    </w:lvl>
    <w:lvl w:ilvl="4" w:tplc="37063AAA" w:tentative="1">
      <w:start w:val="1"/>
      <w:numFmt w:val="bullet"/>
      <w:lvlText w:val=""/>
      <w:lvlJc w:val="left"/>
      <w:pPr>
        <w:tabs>
          <w:tab w:val="num" w:pos="3600"/>
        </w:tabs>
        <w:ind w:left="3600" w:hanging="360"/>
      </w:pPr>
      <w:rPr>
        <w:rFonts w:ascii="Wingdings" w:hAnsi="Wingdings" w:hint="default"/>
      </w:rPr>
    </w:lvl>
    <w:lvl w:ilvl="5" w:tplc="ECA03868" w:tentative="1">
      <w:start w:val="1"/>
      <w:numFmt w:val="bullet"/>
      <w:lvlText w:val=""/>
      <w:lvlJc w:val="left"/>
      <w:pPr>
        <w:tabs>
          <w:tab w:val="num" w:pos="4320"/>
        </w:tabs>
        <w:ind w:left="4320" w:hanging="360"/>
      </w:pPr>
      <w:rPr>
        <w:rFonts w:ascii="Wingdings" w:hAnsi="Wingdings" w:hint="default"/>
      </w:rPr>
    </w:lvl>
    <w:lvl w:ilvl="6" w:tplc="3AF42874" w:tentative="1">
      <w:start w:val="1"/>
      <w:numFmt w:val="bullet"/>
      <w:lvlText w:val=""/>
      <w:lvlJc w:val="left"/>
      <w:pPr>
        <w:tabs>
          <w:tab w:val="num" w:pos="5040"/>
        </w:tabs>
        <w:ind w:left="5040" w:hanging="360"/>
      </w:pPr>
      <w:rPr>
        <w:rFonts w:ascii="Wingdings" w:hAnsi="Wingdings" w:hint="default"/>
      </w:rPr>
    </w:lvl>
    <w:lvl w:ilvl="7" w:tplc="698A69CC" w:tentative="1">
      <w:start w:val="1"/>
      <w:numFmt w:val="bullet"/>
      <w:lvlText w:val=""/>
      <w:lvlJc w:val="left"/>
      <w:pPr>
        <w:tabs>
          <w:tab w:val="num" w:pos="5760"/>
        </w:tabs>
        <w:ind w:left="5760" w:hanging="360"/>
      </w:pPr>
      <w:rPr>
        <w:rFonts w:ascii="Wingdings" w:hAnsi="Wingdings" w:hint="default"/>
      </w:rPr>
    </w:lvl>
    <w:lvl w:ilvl="8" w:tplc="3272CC10" w:tentative="1">
      <w:start w:val="1"/>
      <w:numFmt w:val="bullet"/>
      <w:lvlText w:val=""/>
      <w:lvlJc w:val="left"/>
      <w:pPr>
        <w:tabs>
          <w:tab w:val="num" w:pos="6480"/>
        </w:tabs>
        <w:ind w:left="6480" w:hanging="360"/>
      </w:pPr>
      <w:rPr>
        <w:rFonts w:ascii="Wingdings" w:hAnsi="Wingdings" w:hint="default"/>
      </w:rPr>
    </w:lvl>
  </w:abstractNum>
  <w:abstractNum w:abstractNumId="30">
    <w:nsid w:val="1F583983"/>
    <w:multiLevelType w:val="hybridMultilevel"/>
    <w:tmpl w:val="065E8148"/>
    <w:lvl w:ilvl="0" w:tplc="344EF178">
      <w:start w:val="1"/>
      <w:numFmt w:val="bullet"/>
      <w:lvlText w:val=""/>
      <w:lvlJc w:val="left"/>
      <w:pPr>
        <w:tabs>
          <w:tab w:val="num" w:pos="720"/>
        </w:tabs>
        <w:ind w:left="720" w:hanging="360"/>
      </w:pPr>
      <w:rPr>
        <w:rFonts w:ascii="Wingdings" w:hAnsi="Wingdings" w:hint="default"/>
      </w:rPr>
    </w:lvl>
    <w:lvl w:ilvl="1" w:tplc="3E080614">
      <w:start w:val="1"/>
      <w:numFmt w:val="bullet"/>
      <w:lvlText w:val=""/>
      <w:lvlJc w:val="left"/>
      <w:pPr>
        <w:tabs>
          <w:tab w:val="num" w:pos="1440"/>
        </w:tabs>
        <w:ind w:left="1440" w:hanging="360"/>
      </w:pPr>
      <w:rPr>
        <w:rFonts w:ascii="Wingdings" w:hAnsi="Wingdings" w:hint="default"/>
      </w:rPr>
    </w:lvl>
    <w:lvl w:ilvl="2" w:tplc="A44CA3B2" w:tentative="1">
      <w:start w:val="1"/>
      <w:numFmt w:val="bullet"/>
      <w:lvlText w:val=""/>
      <w:lvlJc w:val="left"/>
      <w:pPr>
        <w:tabs>
          <w:tab w:val="num" w:pos="2160"/>
        </w:tabs>
        <w:ind w:left="2160" w:hanging="360"/>
      </w:pPr>
      <w:rPr>
        <w:rFonts w:ascii="Wingdings" w:hAnsi="Wingdings" w:hint="default"/>
      </w:rPr>
    </w:lvl>
    <w:lvl w:ilvl="3" w:tplc="6D20DBA4" w:tentative="1">
      <w:start w:val="1"/>
      <w:numFmt w:val="bullet"/>
      <w:lvlText w:val=""/>
      <w:lvlJc w:val="left"/>
      <w:pPr>
        <w:tabs>
          <w:tab w:val="num" w:pos="2880"/>
        </w:tabs>
        <w:ind w:left="2880" w:hanging="360"/>
      </w:pPr>
      <w:rPr>
        <w:rFonts w:ascii="Wingdings" w:hAnsi="Wingdings" w:hint="default"/>
      </w:rPr>
    </w:lvl>
    <w:lvl w:ilvl="4" w:tplc="A7E22B72" w:tentative="1">
      <w:start w:val="1"/>
      <w:numFmt w:val="bullet"/>
      <w:lvlText w:val=""/>
      <w:lvlJc w:val="left"/>
      <w:pPr>
        <w:tabs>
          <w:tab w:val="num" w:pos="3600"/>
        </w:tabs>
        <w:ind w:left="3600" w:hanging="360"/>
      </w:pPr>
      <w:rPr>
        <w:rFonts w:ascii="Wingdings" w:hAnsi="Wingdings" w:hint="default"/>
      </w:rPr>
    </w:lvl>
    <w:lvl w:ilvl="5" w:tplc="3A1EF966" w:tentative="1">
      <w:start w:val="1"/>
      <w:numFmt w:val="bullet"/>
      <w:lvlText w:val=""/>
      <w:lvlJc w:val="left"/>
      <w:pPr>
        <w:tabs>
          <w:tab w:val="num" w:pos="4320"/>
        </w:tabs>
        <w:ind w:left="4320" w:hanging="360"/>
      </w:pPr>
      <w:rPr>
        <w:rFonts w:ascii="Wingdings" w:hAnsi="Wingdings" w:hint="default"/>
      </w:rPr>
    </w:lvl>
    <w:lvl w:ilvl="6" w:tplc="62747DDE" w:tentative="1">
      <w:start w:val="1"/>
      <w:numFmt w:val="bullet"/>
      <w:lvlText w:val=""/>
      <w:lvlJc w:val="left"/>
      <w:pPr>
        <w:tabs>
          <w:tab w:val="num" w:pos="5040"/>
        </w:tabs>
        <w:ind w:left="5040" w:hanging="360"/>
      </w:pPr>
      <w:rPr>
        <w:rFonts w:ascii="Wingdings" w:hAnsi="Wingdings" w:hint="default"/>
      </w:rPr>
    </w:lvl>
    <w:lvl w:ilvl="7" w:tplc="3EA24A94" w:tentative="1">
      <w:start w:val="1"/>
      <w:numFmt w:val="bullet"/>
      <w:lvlText w:val=""/>
      <w:lvlJc w:val="left"/>
      <w:pPr>
        <w:tabs>
          <w:tab w:val="num" w:pos="5760"/>
        </w:tabs>
        <w:ind w:left="5760" w:hanging="360"/>
      </w:pPr>
      <w:rPr>
        <w:rFonts w:ascii="Wingdings" w:hAnsi="Wingdings" w:hint="default"/>
      </w:rPr>
    </w:lvl>
    <w:lvl w:ilvl="8" w:tplc="9C04EE9A" w:tentative="1">
      <w:start w:val="1"/>
      <w:numFmt w:val="bullet"/>
      <w:lvlText w:val=""/>
      <w:lvlJc w:val="left"/>
      <w:pPr>
        <w:tabs>
          <w:tab w:val="num" w:pos="6480"/>
        </w:tabs>
        <w:ind w:left="6480" w:hanging="360"/>
      </w:pPr>
      <w:rPr>
        <w:rFonts w:ascii="Wingdings" w:hAnsi="Wingdings" w:hint="default"/>
      </w:rPr>
    </w:lvl>
  </w:abstractNum>
  <w:abstractNum w:abstractNumId="31">
    <w:nsid w:val="20F05474"/>
    <w:multiLevelType w:val="hybridMultilevel"/>
    <w:tmpl w:val="709A2B2E"/>
    <w:lvl w:ilvl="0" w:tplc="D01A2484">
      <w:start w:val="1"/>
      <w:numFmt w:val="bullet"/>
      <w:lvlText w:val=""/>
      <w:lvlJc w:val="left"/>
      <w:pPr>
        <w:tabs>
          <w:tab w:val="num" w:pos="720"/>
        </w:tabs>
        <w:ind w:left="720" w:hanging="360"/>
      </w:pPr>
      <w:rPr>
        <w:rFonts w:ascii="Wingdings" w:hAnsi="Wingdings" w:hint="default"/>
      </w:rPr>
    </w:lvl>
    <w:lvl w:ilvl="1" w:tplc="389043CA" w:tentative="1">
      <w:start w:val="1"/>
      <w:numFmt w:val="bullet"/>
      <w:lvlText w:val=""/>
      <w:lvlJc w:val="left"/>
      <w:pPr>
        <w:tabs>
          <w:tab w:val="num" w:pos="1440"/>
        </w:tabs>
        <w:ind w:left="1440" w:hanging="360"/>
      </w:pPr>
      <w:rPr>
        <w:rFonts w:ascii="Wingdings" w:hAnsi="Wingdings" w:hint="default"/>
      </w:rPr>
    </w:lvl>
    <w:lvl w:ilvl="2" w:tplc="23806F18" w:tentative="1">
      <w:start w:val="1"/>
      <w:numFmt w:val="bullet"/>
      <w:lvlText w:val=""/>
      <w:lvlJc w:val="left"/>
      <w:pPr>
        <w:tabs>
          <w:tab w:val="num" w:pos="2160"/>
        </w:tabs>
        <w:ind w:left="2160" w:hanging="360"/>
      </w:pPr>
      <w:rPr>
        <w:rFonts w:ascii="Wingdings" w:hAnsi="Wingdings" w:hint="default"/>
      </w:rPr>
    </w:lvl>
    <w:lvl w:ilvl="3" w:tplc="4B1CCB7C" w:tentative="1">
      <w:start w:val="1"/>
      <w:numFmt w:val="bullet"/>
      <w:lvlText w:val=""/>
      <w:lvlJc w:val="left"/>
      <w:pPr>
        <w:tabs>
          <w:tab w:val="num" w:pos="2880"/>
        </w:tabs>
        <w:ind w:left="2880" w:hanging="360"/>
      </w:pPr>
      <w:rPr>
        <w:rFonts w:ascii="Wingdings" w:hAnsi="Wingdings" w:hint="default"/>
      </w:rPr>
    </w:lvl>
    <w:lvl w:ilvl="4" w:tplc="D9C60A24" w:tentative="1">
      <w:start w:val="1"/>
      <w:numFmt w:val="bullet"/>
      <w:lvlText w:val=""/>
      <w:lvlJc w:val="left"/>
      <w:pPr>
        <w:tabs>
          <w:tab w:val="num" w:pos="3600"/>
        </w:tabs>
        <w:ind w:left="3600" w:hanging="360"/>
      </w:pPr>
      <w:rPr>
        <w:rFonts w:ascii="Wingdings" w:hAnsi="Wingdings" w:hint="default"/>
      </w:rPr>
    </w:lvl>
    <w:lvl w:ilvl="5" w:tplc="5232CB24" w:tentative="1">
      <w:start w:val="1"/>
      <w:numFmt w:val="bullet"/>
      <w:lvlText w:val=""/>
      <w:lvlJc w:val="left"/>
      <w:pPr>
        <w:tabs>
          <w:tab w:val="num" w:pos="4320"/>
        </w:tabs>
        <w:ind w:left="4320" w:hanging="360"/>
      </w:pPr>
      <w:rPr>
        <w:rFonts w:ascii="Wingdings" w:hAnsi="Wingdings" w:hint="default"/>
      </w:rPr>
    </w:lvl>
    <w:lvl w:ilvl="6" w:tplc="C9E03A46" w:tentative="1">
      <w:start w:val="1"/>
      <w:numFmt w:val="bullet"/>
      <w:lvlText w:val=""/>
      <w:lvlJc w:val="left"/>
      <w:pPr>
        <w:tabs>
          <w:tab w:val="num" w:pos="5040"/>
        </w:tabs>
        <w:ind w:left="5040" w:hanging="360"/>
      </w:pPr>
      <w:rPr>
        <w:rFonts w:ascii="Wingdings" w:hAnsi="Wingdings" w:hint="default"/>
      </w:rPr>
    </w:lvl>
    <w:lvl w:ilvl="7" w:tplc="05CE2B46" w:tentative="1">
      <w:start w:val="1"/>
      <w:numFmt w:val="bullet"/>
      <w:lvlText w:val=""/>
      <w:lvlJc w:val="left"/>
      <w:pPr>
        <w:tabs>
          <w:tab w:val="num" w:pos="5760"/>
        </w:tabs>
        <w:ind w:left="5760" w:hanging="360"/>
      </w:pPr>
      <w:rPr>
        <w:rFonts w:ascii="Wingdings" w:hAnsi="Wingdings" w:hint="default"/>
      </w:rPr>
    </w:lvl>
    <w:lvl w:ilvl="8" w:tplc="68C0EC78" w:tentative="1">
      <w:start w:val="1"/>
      <w:numFmt w:val="bullet"/>
      <w:lvlText w:val=""/>
      <w:lvlJc w:val="left"/>
      <w:pPr>
        <w:tabs>
          <w:tab w:val="num" w:pos="6480"/>
        </w:tabs>
        <w:ind w:left="6480" w:hanging="360"/>
      </w:pPr>
      <w:rPr>
        <w:rFonts w:ascii="Wingdings" w:hAnsi="Wingdings" w:hint="default"/>
      </w:rPr>
    </w:lvl>
  </w:abstractNum>
  <w:abstractNum w:abstractNumId="32">
    <w:nsid w:val="216C544D"/>
    <w:multiLevelType w:val="hybridMultilevel"/>
    <w:tmpl w:val="CDEA37C8"/>
    <w:lvl w:ilvl="0" w:tplc="5ADAF048">
      <w:start w:val="1"/>
      <w:numFmt w:val="bullet"/>
      <w:lvlText w:val=""/>
      <w:lvlJc w:val="left"/>
      <w:pPr>
        <w:tabs>
          <w:tab w:val="num" w:pos="720"/>
        </w:tabs>
        <w:ind w:left="720" w:hanging="360"/>
      </w:pPr>
      <w:rPr>
        <w:rFonts w:ascii="Wingdings" w:hAnsi="Wingdings" w:hint="default"/>
      </w:rPr>
    </w:lvl>
    <w:lvl w:ilvl="1" w:tplc="A2AC491A">
      <w:start w:val="1"/>
      <w:numFmt w:val="bullet"/>
      <w:lvlText w:val=""/>
      <w:lvlJc w:val="left"/>
      <w:pPr>
        <w:tabs>
          <w:tab w:val="num" w:pos="1440"/>
        </w:tabs>
        <w:ind w:left="1440" w:hanging="360"/>
      </w:pPr>
      <w:rPr>
        <w:rFonts w:ascii="Wingdings" w:hAnsi="Wingdings" w:hint="default"/>
      </w:rPr>
    </w:lvl>
    <w:lvl w:ilvl="2" w:tplc="D7080A18">
      <w:start w:val="1"/>
      <w:numFmt w:val="bullet"/>
      <w:lvlText w:val=""/>
      <w:lvlJc w:val="left"/>
      <w:pPr>
        <w:tabs>
          <w:tab w:val="num" w:pos="2160"/>
        </w:tabs>
        <w:ind w:left="2160" w:hanging="360"/>
      </w:pPr>
      <w:rPr>
        <w:rFonts w:ascii="Wingdings" w:hAnsi="Wingdings" w:hint="default"/>
      </w:rPr>
    </w:lvl>
    <w:lvl w:ilvl="3" w:tplc="7ACEAA82" w:tentative="1">
      <w:start w:val="1"/>
      <w:numFmt w:val="bullet"/>
      <w:lvlText w:val=""/>
      <w:lvlJc w:val="left"/>
      <w:pPr>
        <w:tabs>
          <w:tab w:val="num" w:pos="2880"/>
        </w:tabs>
        <w:ind w:left="2880" w:hanging="360"/>
      </w:pPr>
      <w:rPr>
        <w:rFonts w:ascii="Wingdings" w:hAnsi="Wingdings" w:hint="default"/>
      </w:rPr>
    </w:lvl>
    <w:lvl w:ilvl="4" w:tplc="E7FC695E" w:tentative="1">
      <w:start w:val="1"/>
      <w:numFmt w:val="bullet"/>
      <w:lvlText w:val=""/>
      <w:lvlJc w:val="left"/>
      <w:pPr>
        <w:tabs>
          <w:tab w:val="num" w:pos="3600"/>
        </w:tabs>
        <w:ind w:left="3600" w:hanging="360"/>
      </w:pPr>
      <w:rPr>
        <w:rFonts w:ascii="Wingdings" w:hAnsi="Wingdings" w:hint="default"/>
      </w:rPr>
    </w:lvl>
    <w:lvl w:ilvl="5" w:tplc="C2F6E8E4" w:tentative="1">
      <w:start w:val="1"/>
      <w:numFmt w:val="bullet"/>
      <w:lvlText w:val=""/>
      <w:lvlJc w:val="left"/>
      <w:pPr>
        <w:tabs>
          <w:tab w:val="num" w:pos="4320"/>
        </w:tabs>
        <w:ind w:left="4320" w:hanging="360"/>
      </w:pPr>
      <w:rPr>
        <w:rFonts w:ascii="Wingdings" w:hAnsi="Wingdings" w:hint="default"/>
      </w:rPr>
    </w:lvl>
    <w:lvl w:ilvl="6" w:tplc="387A1C58" w:tentative="1">
      <w:start w:val="1"/>
      <w:numFmt w:val="bullet"/>
      <w:lvlText w:val=""/>
      <w:lvlJc w:val="left"/>
      <w:pPr>
        <w:tabs>
          <w:tab w:val="num" w:pos="5040"/>
        </w:tabs>
        <w:ind w:left="5040" w:hanging="360"/>
      </w:pPr>
      <w:rPr>
        <w:rFonts w:ascii="Wingdings" w:hAnsi="Wingdings" w:hint="default"/>
      </w:rPr>
    </w:lvl>
    <w:lvl w:ilvl="7" w:tplc="D3725130" w:tentative="1">
      <w:start w:val="1"/>
      <w:numFmt w:val="bullet"/>
      <w:lvlText w:val=""/>
      <w:lvlJc w:val="left"/>
      <w:pPr>
        <w:tabs>
          <w:tab w:val="num" w:pos="5760"/>
        </w:tabs>
        <w:ind w:left="5760" w:hanging="360"/>
      </w:pPr>
      <w:rPr>
        <w:rFonts w:ascii="Wingdings" w:hAnsi="Wingdings" w:hint="default"/>
      </w:rPr>
    </w:lvl>
    <w:lvl w:ilvl="8" w:tplc="0C7E8682" w:tentative="1">
      <w:start w:val="1"/>
      <w:numFmt w:val="bullet"/>
      <w:lvlText w:val=""/>
      <w:lvlJc w:val="left"/>
      <w:pPr>
        <w:tabs>
          <w:tab w:val="num" w:pos="6480"/>
        </w:tabs>
        <w:ind w:left="6480" w:hanging="360"/>
      </w:pPr>
      <w:rPr>
        <w:rFonts w:ascii="Wingdings" w:hAnsi="Wingdings" w:hint="default"/>
      </w:rPr>
    </w:lvl>
  </w:abstractNum>
  <w:abstractNum w:abstractNumId="33">
    <w:nsid w:val="21A04294"/>
    <w:multiLevelType w:val="hybridMultilevel"/>
    <w:tmpl w:val="C7AA567E"/>
    <w:lvl w:ilvl="0" w:tplc="778E1AF8">
      <w:start w:val="1"/>
      <w:numFmt w:val="bullet"/>
      <w:lvlText w:val=""/>
      <w:lvlJc w:val="left"/>
      <w:pPr>
        <w:tabs>
          <w:tab w:val="num" w:pos="720"/>
        </w:tabs>
        <w:ind w:left="720" w:hanging="360"/>
      </w:pPr>
      <w:rPr>
        <w:rFonts w:ascii="Wingdings" w:hAnsi="Wingdings" w:hint="default"/>
      </w:rPr>
    </w:lvl>
    <w:lvl w:ilvl="1" w:tplc="EFD0986E">
      <w:start w:val="607"/>
      <w:numFmt w:val="bullet"/>
      <w:lvlText w:val=""/>
      <w:lvlJc w:val="left"/>
      <w:pPr>
        <w:tabs>
          <w:tab w:val="num" w:pos="1440"/>
        </w:tabs>
        <w:ind w:left="1440" w:hanging="360"/>
      </w:pPr>
      <w:rPr>
        <w:rFonts w:ascii="Wingdings" w:hAnsi="Wingdings" w:hint="default"/>
      </w:rPr>
    </w:lvl>
    <w:lvl w:ilvl="2" w:tplc="19A661B2">
      <w:start w:val="607"/>
      <w:numFmt w:val="bullet"/>
      <w:lvlText w:val=""/>
      <w:lvlJc w:val="left"/>
      <w:pPr>
        <w:tabs>
          <w:tab w:val="num" w:pos="2160"/>
        </w:tabs>
        <w:ind w:left="2160" w:hanging="360"/>
      </w:pPr>
      <w:rPr>
        <w:rFonts w:ascii="Wingdings" w:hAnsi="Wingdings" w:hint="default"/>
      </w:rPr>
    </w:lvl>
    <w:lvl w:ilvl="3" w:tplc="87A41E4C" w:tentative="1">
      <w:start w:val="1"/>
      <w:numFmt w:val="bullet"/>
      <w:lvlText w:val=""/>
      <w:lvlJc w:val="left"/>
      <w:pPr>
        <w:tabs>
          <w:tab w:val="num" w:pos="2880"/>
        </w:tabs>
        <w:ind w:left="2880" w:hanging="360"/>
      </w:pPr>
      <w:rPr>
        <w:rFonts w:ascii="Wingdings" w:hAnsi="Wingdings" w:hint="default"/>
      </w:rPr>
    </w:lvl>
    <w:lvl w:ilvl="4" w:tplc="C2AE30D2" w:tentative="1">
      <w:start w:val="1"/>
      <w:numFmt w:val="bullet"/>
      <w:lvlText w:val=""/>
      <w:lvlJc w:val="left"/>
      <w:pPr>
        <w:tabs>
          <w:tab w:val="num" w:pos="3600"/>
        </w:tabs>
        <w:ind w:left="3600" w:hanging="360"/>
      </w:pPr>
      <w:rPr>
        <w:rFonts w:ascii="Wingdings" w:hAnsi="Wingdings" w:hint="default"/>
      </w:rPr>
    </w:lvl>
    <w:lvl w:ilvl="5" w:tplc="3E6C242C" w:tentative="1">
      <w:start w:val="1"/>
      <w:numFmt w:val="bullet"/>
      <w:lvlText w:val=""/>
      <w:lvlJc w:val="left"/>
      <w:pPr>
        <w:tabs>
          <w:tab w:val="num" w:pos="4320"/>
        </w:tabs>
        <w:ind w:left="4320" w:hanging="360"/>
      </w:pPr>
      <w:rPr>
        <w:rFonts w:ascii="Wingdings" w:hAnsi="Wingdings" w:hint="default"/>
      </w:rPr>
    </w:lvl>
    <w:lvl w:ilvl="6" w:tplc="2F100664" w:tentative="1">
      <w:start w:val="1"/>
      <w:numFmt w:val="bullet"/>
      <w:lvlText w:val=""/>
      <w:lvlJc w:val="left"/>
      <w:pPr>
        <w:tabs>
          <w:tab w:val="num" w:pos="5040"/>
        </w:tabs>
        <w:ind w:left="5040" w:hanging="360"/>
      </w:pPr>
      <w:rPr>
        <w:rFonts w:ascii="Wingdings" w:hAnsi="Wingdings" w:hint="default"/>
      </w:rPr>
    </w:lvl>
    <w:lvl w:ilvl="7" w:tplc="8020AC52" w:tentative="1">
      <w:start w:val="1"/>
      <w:numFmt w:val="bullet"/>
      <w:lvlText w:val=""/>
      <w:lvlJc w:val="left"/>
      <w:pPr>
        <w:tabs>
          <w:tab w:val="num" w:pos="5760"/>
        </w:tabs>
        <w:ind w:left="5760" w:hanging="360"/>
      </w:pPr>
      <w:rPr>
        <w:rFonts w:ascii="Wingdings" w:hAnsi="Wingdings" w:hint="default"/>
      </w:rPr>
    </w:lvl>
    <w:lvl w:ilvl="8" w:tplc="4BCC5FB6" w:tentative="1">
      <w:start w:val="1"/>
      <w:numFmt w:val="bullet"/>
      <w:lvlText w:val=""/>
      <w:lvlJc w:val="left"/>
      <w:pPr>
        <w:tabs>
          <w:tab w:val="num" w:pos="6480"/>
        </w:tabs>
        <w:ind w:left="6480" w:hanging="360"/>
      </w:pPr>
      <w:rPr>
        <w:rFonts w:ascii="Wingdings" w:hAnsi="Wingdings" w:hint="default"/>
      </w:rPr>
    </w:lvl>
  </w:abstractNum>
  <w:abstractNum w:abstractNumId="34">
    <w:nsid w:val="21B0024C"/>
    <w:multiLevelType w:val="hybridMultilevel"/>
    <w:tmpl w:val="A0A8EE3E"/>
    <w:lvl w:ilvl="0" w:tplc="7E9EE2DA">
      <w:start w:val="1"/>
      <w:numFmt w:val="bullet"/>
      <w:lvlText w:val=""/>
      <w:lvlJc w:val="left"/>
      <w:pPr>
        <w:tabs>
          <w:tab w:val="num" w:pos="720"/>
        </w:tabs>
        <w:ind w:left="720" w:hanging="360"/>
      </w:pPr>
      <w:rPr>
        <w:rFonts w:ascii="Wingdings" w:hAnsi="Wingdings" w:hint="default"/>
      </w:rPr>
    </w:lvl>
    <w:lvl w:ilvl="1" w:tplc="7B981B2E" w:tentative="1">
      <w:start w:val="1"/>
      <w:numFmt w:val="bullet"/>
      <w:lvlText w:val=""/>
      <w:lvlJc w:val="left"/>
      <w:pPr>
        <w:tabs>
          <w:tab w:val="num" w:pos="1440"/>
        </w:tabs>
        <w:ind w:left="1440" w:hanging="360"/>
      </w:pPr>
      <w:rPr>
        <w:rFonts w:ascii="Wingdings" w:hAnsi="Wingdings" w:hint="default"/>
      </w:rPr>
    </w:lvl>
    <w:lvl w:ilvl="2" w:tplc="1F6E1DF6" w:tentative="1">
      <w:start w:val="1"/>
      <w:numFmt w:val="bullet"/>
      <w:lvlText w:val=""/>
      <w:lvlJc w:val="left"/>
      <w:pPr>
        <w:tabs>
          <w:tab w:val="num" w:pos="2160"/>
        </w:tabs>
        <w:ind w:left="2160" w:hanging="360"/>
      </w:pPr>
      <w:rPr>
        <w:rFonts w:ascii="Wingdings" w:hAnsi="Wingdings" w:hint="default"/>
      </w:rPr>
    </w:lvl>
    <w:lvl w:ilvl="3" w:tplc="DAC0976E" w:tentative="1">
      <w:start w:val="1"/>
      <w:numFmt w:val="bullet"/>
      <w:lvlText w:val=""/>
      <w:lvlJc w:val="left"/>
      <w:pPr>
        <w:tabs>
          <w:tab w:val="num" w:pos="2880"/>
        </w:tabs>
        <w:ind w:left="2880" w:hanging="360"/>
      </w:pPr>
      <w:rPr>
        <w:rFonts w:ascii="Wingdings" w:hAnsi="Wingdings" w:hint="default"/>
      </w:rPr>
    </w:lvl>
    <w:lvl w:ilvl="4" w:tplc="D818AC6E" w:tentative="1">
      <w:start w:val="1"/>
      <w:numFmt w:val="bullet"/>
      <w:lvlText w:val=""/>
      <w:lvlJc w:val="left"/>
      <w:pPr>
        <w:tabs>
          <w:tab w:val="num" w:pos="3600"/>
        </w:tabs>
        <w:ind w:left="3600" w:hanging="360"/>
      </w:pPr>
      <w:rPr>
        <w:rFonts w:ascii="Wingdings" w:hAnsi="Wingdings" w:hint="default"/>
      </w:rPr>
    </w:lvl>
    <w:lvl w:ilvl="5" w:tplc="70A8354A" w:tentative="1">
      <w:start w:val="1"/>
      <w:numFmt w:val="bullet"/>
      <w:lvlText w:val=""/>
      <w:lvlJc w:val="left"/>
      <w:pPr>
        <w:tabs>
          <w:tab w:val="num" w:pos="4320"/>
        </w:tabs>
        <w:ind w:left="4320" w:hanging="360"/>
      </w:pPr>
      <w:rPr>
        <w:rFonts w:ascii="Wingdings" w:hAnsi="Wingdings" w:hint="default"/>
      </w:rPr>
    </w:lvl>
    <w:lvl w:ilvl="6" w:tplc="D7A8CD12" w:tentative="1">
      <w:start w:val="1"/>
      <w:numFmt w:val="bullet"/>
      <w:lvlText w:val=""/>
      <w:lvlJc w:val="left"/>
      <w:pPr>
        <w:tabs>
          <w:tab w:val="num" w:pos="5040"/>
        </w:tabs>
        <w:ind w:left="5040" w:hanging="360"/>
      </w:pPr>
      <w:rPr>
        <w:rFonts w:ascii="Wingdings" w:hAnsi="Wingdings" w:hint="default"/>
      </w:rPr>
    </w:lvl>
    <w:lvl w:ilvl="7" w:tplc="AA9CC360" w:tentative="1">
      <w:start w:val="1"/>
      <w:numFmt w:val="bullet"/>
      <w:lvlText w:val=""/>
      <w:lvlJc w:val="left"/>
      <w:pPr>
        <w:tabs>
          <w:tab w:val="num" w:pos="5760"/>
        </w:tabs>
        <w:ind w:left="5760" w:hanging="360"/>
      </w:pPr>
      <w:rPr>
        <w:rFonts w:ascii="Wingdings" w:hAnsi="Wingdings" w:hint="default"/>
      </w:rPr>
    </w:lvl>
    <w:lvl w:ilvl="8" w:tplc="DCCAE0FE" w:tentative="1">
      <w:start w:val="1"/>
      <w:numFmt w:val="bullet"/>
      <w:lvlText w:val=""/>
      <w:lvlJc w:val="left"/>
      <w:pPr>
        <w:tabs>
          <w:tab w:val="num" w:pos="6480"/>
        </w:tabs>
        <w:ind w:left="6480" w:hanging="360"/>
      </w:pPr>
      <w:rPr>
        <w:rFonts w:ascii="Wingdings" w:hAnsi="Wingdings" w:hint="default"/>
      </w:rPr>
    </w:lvl>
  </w:abstractNum>
  <w:abstractNum w:abstractNumId="35">
    <w:nsid w:val="2224038D"/>
    <w:multiLevelType w:val="hybridMultilevel"/>
    <w:tmpl w:val="F33E18CE"/>
    <w:lvl w:ilvl="0" w:tplc="EEBC4494">
      <w:start w:val="1"/>
      <w:numFmt w:val="bullet"/>
      <w:lvlText w:val=""/>
      <w:lvlJc w:val="left"/>
      <w:pPr>
        <w:tabs>
          <w:tab w:val="num" w:pos="720"/>
        </w:tabs>
        <w:ind w:left="720" w:hanging="360"/>
      </w:pPr>
      <w:rPr>
        <w:rFonts w:ascii="Wingdings" w:hAnsi="Wingdings" w:hint="default"/>
      </w:rPr>
    </w:lvl>
    <w:lvl w:ilvl="1" w:tplc="6662493E" w:tentative="1">
      <w:start w:val="1"/>
      <w:numFmt w:val="bullet"/>
      <w:lvlText w:val=""/>
      <w:lvlJc w:val="left"/>
      <w:pPr>
        <w:tabs>
          <w:tab w:val="num" w:pos="1440"/>
        </w:tabs>
        <w:ind w:left="1440" w:hanging="360"/>
      </w:pPr>
      <w:rPr>
        <w:rFonts w:ascii="Wingdings" w:hAnsi="Wingdings" w:hint="default"/>
      </w:rPr>
    </w:lvl>
    <w:lvl w:ilvl="2" w:tplc="270C58AC" w:tentative="1">
      <w:start w:val="1"/>
      <w:numFmt w:val="bullet"/>
      <w:lvlText w:val=""/>
      <w:lvlJc w:val="left"/>
      <w:pPr>
        <w:tabs>
          <w:tab w:val="num" w:pos="2160"/>
        </w:tabs>
        <w:ind w:left="2160" w:hanging="360"/>
      </w:pPr>
      <w:rPr>
        <w:rFonts w:ascii="Wingdings" w:hAnsi="Wingdings" w:hint="default"/>
      </w:rPr>
    </w:lvl>
    <w:lvl w:ilvl="3" w:tplc="214CBD36" w:tentative="1">
      <w:start w:val="1"/>
      <w:numFmt w:val="bullet"/>
      <w:lvlText w:val=""/>
      <w:lvlJc w:val="left"/>
      <w:pPr>
        <w:tabs>
          <w:tab w:val="num" w:pos="2880"/>
        </w:tabs>
        <w:ind w:left="2880" w:hanging="360"/>
      </w:pPr>
      <w:rPr>
        <w:rFonts w:ascii="Wingdings" w:hAnsi="Wingdings" w:hint="default"/>
      </w:rPr>
    </w:lvl>
    <w:lvl w:ilvl="4" w:tplc="603E9330" w:tentative="1">
      <w:start w:val="1"/>
      <w:numFmt w:val="bullet"/>
      <w:lvlText w:val=""/>
      <w:lvlJc w:val="left"/>
      <w:pPr>
        <w:tabs>
          <w:tab w:val="num" w:pos="3600"/>
        </w:tabs>
        <w:ind w:left="3600" w:hanging="360"/>
      </w:pPr>
      <w:rPr>
        <w:rFonts w:ascii="Wingdings" w:hAnsi="Wingdings" w:hint="default"/>
      </w:rPr>
    </w:lvl>
    <w:lvl w:ilvl="5" w:tplc="04C09FEC" w:tentative="1">
      <w:start w:val="1"/>
      <w:numFmt w:val="bullet"/>
      <w:lvlText w:val=""/>
      <w:lvlJc w:val="left"/>
      <w:pPr>
        <w:tabs>
          <w:tab w:val="num" w:pos="4320"/>
        </w:tabs>
        <w:ind w:left="4320" w:hanging="360"/>
      </w:pPr>
      <w:rPr>
        <w:rFonts w:ascii="Wingdings" w:hAnsi="Wingdings" w:hint="default"/>
      </w:rPr>
    </w:lvl>
    <w:lvl w:ilvl="6" w:tplc="980A251C" w:tentative="1">
      <w:start w:val="1"/>
      <w:numFmt w:val="bullet"/>
      <w:lvlText w:val=""/>
      <w:lvlJc w:val="left"/>
      <w:pPr>
        <w:tabs>
          <w:tab w:val="num" w:pos="5040"/>
        </w:tabs>
        <w:ind w:left="5040" w:hanging="360"/>
      </w:pPr>
      <w:rPr>
        <w:rFonts w:ascii="Wingdings" w:hAnsi="Wingdings" w:hint="default"/>
      </w:rPr>
    </w:lvl>
    <w:lvl w:ilvl="7" w:tplc="29D428AE" w:tentative="1">
      <w:start w:val="1"/>
      <w:numFmt w:val="bullet"/>
      <w:lvlText w:val=""/>
      <w:lvlJc w:val="left"/>
      <w:pPr>
        <w:tabs>
          <w:tab w:val="num" w:pos="5760"/>
        </w:tabs>
        <w:ind w:left="5760" w:hanging="360"/>
      </w:pPr>
      <w:rPr>
        <w:rFonts w:ascii="Wingdings" w:hAnsi="Wingdings" w:hint="default"/>
      </w:rPr>
    </w:lvl>
    <w:lvl w:ilvl="8" w:tplc="13E23A2C" w:tentative="1">
      <w:start w:val="1"/>
      <w:numFmt w:val="bullet"/>
      <w:lvlText w:val=""/>
      <w:lvlJc w:val="left"/>
      <w:pPr>
        <w:tabs>
          <w:tab w:val="num" w:pos="6480"/>
        </w:tabs>
        <w:ind w:left="6480" w:hanging="360"/>
      </w:pPr>
      <w:rPr>
        <w:rFonts w:ascii="Wingdings" w:hAnsi="Wingdings" w:hint="default"/>
      </w:rPr>
    </w:lvl>
  </w:abstractNum>
  <w:abstractNum w:abstractNumId="36">
    <w:nsid w:val="22804461"/>
    <w:multiLevelType w:val="hybridMultilevel"/>
    <w:tmpl w:val="04F45D46"/>
    <w:lvl w:ilvl="0" w:tplc="B31E1ACA">
      <w:start w:val="1"/>
      <w:numFmt w:val="bullet"/>
      <w:lvlText w:val=""/>
      <w:lvlJc w:val="left"/>
      <w:pPr>
        <w:tabs>
          <w:tab w:val="num" w:pos="720"/>
        </w:tabs>
        <w:ind w:left="720" w:hanging="360"/>
      </w:pPr>
      <w:rPr>
        <w:rFonts w:ascii="Wingdings" w:hAnsi="Wingdings" w:hint="default"/>
      </w:rPr>
    </w:lvl>
    <w:lvl w:ilvl="1" w:tplc="0D68ACA8">
      <w:start w:val="1"/>
      <w:numFmt w:val="bullet"/>
      <w:lvlText w:val=""/>
      <w:lvlJc w:val="left"/>
      <w:pPr>
        <w:tabs>
          <w:tab w:val="num" w:pos="1440"/>
        </w:tabs>
        <w:ind w:left="1440" w:hanging="360"/>
      </w:pPr>
      <w:rPr>
        <w:rFonts w:ascii="Wingdings" w:hAnsi="Wingdings" w:hint="default"/>
      </w:rPr>
    </w:lvl>
    <w:lvl w:ilvl="2" w:tplc="5622C76C">
      <w:start w:val="911"/>
      <w:numFmt w:val="bullet"/>
      <w:lvlText w:val=""/>
      <w:lvlJc w:val="left"/>
      <w:pPr>
        <w:tabs>
          <w:tab w:val="num" w:pos="2160"/>
        </w:tabs>
        <w:ind w:left="2160" w:hanging="360"/>
      </w:pPr>
      <w:rPr>
        <w:rFonts w:ascii="Wingdings" w:hAnsi="Wingdings" w:hint="default"/>
      </w:rPr>
    </w:lvl>
    <w:lvl w:ilvl="3" w:tplc="F7566092" w:tentative="1">
      <w:start w:val="1"/>
      <w:numFmt w:val="bullet"/>
      <w:lvlText w:val=""/>
      <w:lvlJc w:val="left"/>
      <w:pPr>
        <w:tabs>
          <w:tab w:val="num" w:pos="2880"/>
        </w:tabs>
        <w:ind w:left="2880" w:hanging="360"/>
      </w:pPr>
      <w:rPr>
        <w:rFonts w:ascii="Wingdings" w:hAnsi="Wingdings" w:hint="default"/>
      </w:rPr>
    </w:lvl>
    <w:lvl w:ilvl="4" w:tplc="5FB29EFC" w:tentative="1">
      <w:start w:val="1"/>
      <w:numFmt w:val="bullet"/>
      <w:lvlText w:val=""/>
      <w:lvlJc w:val="left"/>
      <w:pPr>
        <w:tabs>
          <w:tab w:val="num" w:pos="3600"/>
        </w:tabs>
        <w:ind w:left="3600" w:hanging="360"/>
      </w:pPr>
      <w:rPr>
        <w:rFonts w:ascii="Wingdings" w:hAnsi="Wingdings" w:hint="default"/>
      </w:rPr>
    </w:lvl>
    <w:lvl w:ilvl="5" w:tplc="9F587EA0" w:tentative="1">
      <w:start w:val="1"/>
      <w:numFmt w:val="bullet"/>
      <w:lvlText w:val=""/>
      <w:lvlJc w:val="left"/>
      <w:pPr>
        <w:tabs>
          <w:tab w:val="num" w:pos="4320"/>
        </w:tabs>
        <w:ind w:left="4320" w:hanging="360"/>
      </w:pPr>
      <w:rPr>
        <w:rFonts w:ascii="Wingdings" w:hAnsi="Wingdings" w:hint="default"/>
      </w:rPr>
    </w:lvl>
    <w:lvl w:ilvl="6" w:tplc="3B268212" w:tentative="1">
      <w:start w:val="1"/>
      <w:numFmt w:val="bullet"/>
      <w:lvlText w:val=""/>
      <w:lvlJc w:val="left"/>
      <w:pPr>
        <w:tabs>
          <w:tab w:val="num" w:pos="5040"/>
        </w:tabs>
        <w:ind w:left="5040" w:hanging="360"/>
      </w:pPr>
      <w:rPr>
        <w:rFonts w:ascii="Wingdings" w:hAnsi="Wingdings" w:hint="default"/>
      </w:rPr>
    </w:lvl>
    <w:lvl w:ilvl="7" w:tplc="688AD5C2" w:tentative="1">
      <w:start w:val="1"/>
      <w:numFmt w:val="bullet"/>
      <w:lvlText w:val=""/>
      <w:lvlJc w:val="left"/>
      <w:pPr>
        <w:tabs>
          <w:tab w:val="num" w:pos="5760"/>
        </w:tabs>
        <w:ind w:left="5760" w:hanging="360"/>
      </w:pPr>
      <w:rPr>
        <w:rFonts w:ascii="Wingdings" w:hAnsi="Wingdings" w:hint="default"/>
      </w:rPr>
    </w:lvl>
    <w:lvl w:ilvl="8" w:tplc="F258D164" w:tentative="1">
      <w:start w:val="1"/>
      <w:numFmt w:val="bullet"/>
      <w:lvlText w:val=""/>
      <w:lvlJc w:val="left"/>
      <w:pPr>
        <w:tabs>
          <w:tab w:val="num" w:pos="6480"/>
        </w:tabs>
        <w:ind w:left="6480" w:hanging="360"/>
      </w:pPr>
      <w:rPr>
        <w:rFonts w:ascii="Wingdings" w:hAnsi="Wingdings" w:hint="default"/>
      </w:rPr>
    </w:lvl>
  </w:abstractNum>
  <w:abstractNum w:abstractNumId="37">
    <w:nsid w:val="235E18EA"/>
    <w:multiLevelType w:val="hybridMultilevel"/>
    <w:tmpl w:val="5AB4042E"/>
    <w:lvl w:ilvl="0" w:tplc="6326047C">
      <w:start w:val="1"/>
      <w:numFmt w:val="bullet"/>
      <w:lvlText w:val=""/>
      <w:lvlJc w:val="left"/>
      <w:pPr>
        <w:tabs>
          <w:tab w:val="num" w:pos="720"/>
        </w:tabs>
        <w:ind w:left="720" w:hanging="360"/>
      </w:pPr>
      <w:rPr>
        <w:rFonts w:ascii="Wingdings" w:hAnsi="Wingdings" w:hint="default"/>
      </w:rPr>
    </w:lvl>
    <w:lvl w:ilvl="1" w:tplc="A4862810">
      <w:start w:val="1"/>
      <w:numFmt w:val="bullet"/>
      <w:lvlText w:val=""/>
      <w:lvlJc w:val="left"/>
      <w:pPr>
        <w:tabs>
          <w:tab w:val="num" w:pos="1440"/>
        </w:tabs>
        <w:ind w:left="1440" w:hanging="360"/>
      </w:pPr>
      <w:rPr>
        <w:rFonts w:ascii="Wingdings" w:hAnsi="Wingdings" w:hint="default"/>
        <w:color w:val="002060"/>
      </w:rPr>
    </w:lvl>
    <w:lvl w:ilvl="2" w:tplc="244019D2" w:tentative="1">
      <w:start w:val="1"/>
      <w:numFmt w:val="bullet"/>
      <w:lvlText w:val=""/>
      <w:lvlJc w:val="left"/>
      <w:pPr>
        <w:tabs>
          <w:tab w:val="num" w:pos="2160"/>
        </w:tabs>
        <w:ind w:left="2160" w:hanging="360"/>
      </w:pPr>
      <w:rPr>
        <w:rFonts w:ascii="Wingdings" w:hAnsi="Wingdings" w:hint="default"/>
      </w:rPr>
    </w:lvl>
    <w:lvl w:ilvl="3" w:tplc="01F0ADB4" w:tentative="1">
      <w:start w:val="1"/>
      <w:numFmt w:val="bullet"/>
      <w:lvlText w:val=""/>
      <w:lvlJc w:val="left"/>
      <w:pPr>
        <w:tabs>
          <w:tab w:val="num" w:pos="2880"/>
        </w:tabs>
        <w:ind w:left="2880" w:hanging="360"/>
      </w:pPr>
      <w:rPr>
        <w:rFonts w:ascii="Wingdings" w:hAnsi="Wingdings" w:hint="default"/>
      </w:rPr>
    </w:lvl>
    <w:lvl w:ilvl="4" w:tplc="4B707132" w:tentative="1">
      <w:start w:val="1"/>
      <w:numFmt w:val="bullet"/>
      <w:lvlText w:val=""/>
      <w:lvlJc w:val="left"/>
      <w:pPr>
        <w:tabs>
          <w:tab w:val="num" w:pos="3600"/>
        </w:tabs>
        <w:ind w:left="3600" w:hanging="360"/>
      </w:pPr>
      <w:rPr>
        <w:rFonts w:ascii="Wingdings" w:hAnsi="Wingdings" w:hint="default"/>
      </w:rPr>
    </w:lvl>
    <w:lvl w:ilvl="5" w:tplc="ED2A1CDC" w:tentative="1">
      <w:start w:val="1"/>
      <w:numFmt w:val="bullet"/>
      <w:lvlText w:val=""/>
      <w:lvlJc w:val="left"/>
      <w:pPr>
        <w:tabs>
          <w:tab w:val="num" w:pos="4320"/>
        </w:tabs>
        <w:ind w:left="4320" w:hanging="360"/>
      </w:pPr>
      <w:rPr>
        <w:rFonts w:ascii="Wingdings" w:hAnsi="Wingdings" w:hint="default"/>
      </w:rPr>
    </w:lvl>
    <w:lvl w:ilvl="6" w:tplc="84F0941A" w:tentative="1">
      <w:start w:val="1"/>
      <w:numFmt w:val="bullet"/>
      <w:lvlText w:val=""/>
      <w:lvlJc w:val="left"/>
      <w:pPr>
        <w:tabs>
          <w:tab w:val="num" w:pos="5040"/>
        </w:tabs>
        <w:ind w:left="5040" w:hanging="360"/>
      </w:pPr>
      <w:rPr>
        <w:rFonts w:ascii="Wingdings" w:hAnsi="Wingdings" w:hint="default"/>
      </w:rPr>
    </w:lvl>
    <w:lvl w:ilvl="7" w:tplc="36D4E972" w:tentative="1">
      <w:start w:val="1"/>
      <w:numFmt w:val="bullet"/>
      <w:lvlText w:val=""/>
      <w:lvlJc w:val="left"/>
      <w:pPr>
        <w:tabs>
          <w:tab w:val="num" w:pos="5760"/>
        </w:tabs>
        <w:ind w:left="5760" w:hanging="360"/>
      </w:pPr>
      <w:rPr>
        <w:rFonts w:ascii="Wingdings" w:hAnsi="Wingdings" w:hint="default"/>
      </w:rPr>
    </w:lvl>
    <w:lvl w:ilvl="8" w:tplc="75B2C81C" w:tentative="1">
      <w:start w:val="1"/>
      <w:numFmt w:val="bullet"/>
      <w:lvlText w:val=""/>
      <w:lvlJc w:val="left"/>
      <w:pPr>
        <w:tabs>
          <w:tab w:val="num" w:pos="6480"/>
        </w:tabs>
        <w:ind w:left="6480" w:hanging="360"/>
      </w:pPr>
      <w:rPr>
        <w:rFonts w:ascii="Wingdings" w:hAnsi="Wingdings" w:hint="default"/>
      </w:rPr>
    </w:lvl>
  </w:abstractNum>
  <w:abstractNum w:abstractNumId="38">
    <w:nsid w:val="2517248E"/>
    <w:multiLevelType w:val="hybridMultilevel"/>
    <w:tmpl w:val="042C4432"/>
    <w:lvl w:ilvl="0" w:tplc="7F22B118">
      <w:start w:val="1"/>
      <w:numFmt w:val="bullet"/>
      <w:lvlText w:val="•"/>
      <w:lvlJc w:val="left"/>
      <w:pPr>
        <w:tabs>
          <w:tab w:val="num" w:pos="720"/>
        </w:tabs>
        <w:ind w:left="720" w:hanging="360"/>
      </w:pPr>
      <w:rPr>
        <w:rFonts w:ascii="Arial" w:hAnsi="Arial" w:hint="default"/>
      </w:rPr>
    </w:lvl>
    <w:lvl w:ilvl="1" w:tplc="9AFE7EE4">
      <w:start w:val="1823"/>
      <w:numFmt w:val="bullet"/>
      <w:lvlText w:val="–"/>
      <w:lvlJc w:val="left"/>
      <w:pPr>
        <w:tabs>
          <w:tab w:val="num" w:pos="1440"/>
        </w:tabs>
        <w:ind w:left="1440" w:hanging="360"/>
      </w:pPr>
      <w:rPr>
        <w:rFonts w:ascii="Arial" w:hAnsi="Arial" w:hint="default"/>
      </w:rPr>
    </w:lvl>
    <w:lvl w:ilvl="2" w:tplc="4F3053F4" w:tentative="1">
      <w:start w:val="1"/>
      <w:numFmt w:val="bullet"/>
      <w:lvlText w:val="•"/>
      <w:lvlJc w:val="left"/>
      <w:pPr>
        <w:tabs>
          <w:tab w:val="num" w:pos="2160"/>
        </w:tabs>
        <w:ind w:left="2160" w:hanging="360"/>
      </w:pPr>
      <w:rPr>
        <w:rFonts w:ascii="Arial" w:hAnsi="Arial" w:hint="default"/>
      </w:rPr>
    </w:lvl>
    <w:lvl w:ilvl="3" w:tplc="4EF8ECBE" w:tentative="1">
      <w:start w:val="1"/>
      <w:numFmt w:val="bullet"/>
      <w:lvlText w:val="•"/>
      <w:lvlJc w:val="left"/>
      <w:pPr>
        <w:tabs>
          <w:tab w:val="num" w:pos="2880"/>
        </w:tabs>
        <w:ind w:left="2880" w:hanging="360"/>
      </w:pPr>
      <w:rPr>
        <w:rFonts w:ascii="Arial" w:hAnsi="Arial" w:hint="default"/>
      </w:rPr>
    </w:lvl>
    <w:lvl w:ilvl="4" w:tplc="C15A27EE" w:tentative="1">
      <w:start w:val="1"/>
      <w:numFmt w:val="bullet"/>
      <w:lvlText w:val="•"/>
      <w:lvlJc w:val="left"/>
      <w:pPr>
        <w:tabs>
          <w:tab w:val="num" w:pos="3600"/>
        </w:tabs>
        <w:ind w:left="3600" w:hanging="360"/>
      </w:pPr>
      <w:rPr>
        <w:rFonts w:ascii="Arial" w:hAnsi="Arial" w:hint="default"/>
      </w:rPr>
    </w:lvl>
    <w:lvl w:ilvl="5" w:tplc="24206AA8" w:tentative="1">
      <w:start w:val="1"/>
      <w:numFmt w:val="bullet"/>
      <w:lvlText w:val="•"/>
      <w:lvlJc w:val="left"/>
      <w:pPr>
        <w:tabs>
          <w:tab w:val="num" w:pos="4320"/>
        </w:tabs>
        <w:ind w:left="4320" w:hanging="360"/>
      </w:pPr>
      <w:rPr>
        <w:rFonts w:ascii="Arial" w:hAnsi="Arial" w:hint="default"/>
      </w:rPr>
    </w:lvl>
    <w:lvl w:ilvl="6" w:tplc="225A41C6" w:tentative="1">
      <w:start w:val="1"/>
      <w:numFmt w:val="bullet"/>
      <w:lvlText w:val="•"/>
      <w:lvlJc w:val="left"/>
      <w:pPr>
        <w:tabs>
          <w:tab w:val="num" w:pos="5040"/>
        </w:tabs>
        <w:ind w:left="5040" w:hanging="360"/>
      </w:pPr>
      <w:rPr>
        <w:rFonts w:ascii="Arial" w:hAnsi="Arial" w:hint="default"/>
      </w:rPr>
    </w:lvl>
    <w:lvl w:ilvl="7" w:tplc="C3D2FF72" w:tentative="1">
      <w:start w:val="1"/>
      <w:numFmt w:val="bullet"/>
      <w:lvlText w:val="•"/>
      <w:lvlJc w:val="left"/>
      <w:pPr>
        <w:tabs>
          <w:tab w:val="num" w:pos="5760"/>
        </w:tabs>
        <w:ind w:left="5760" w:hanging="360"/>
      </w:pPr>
      <w:rPr>
        <w:rFonts w:ascii="Arial" w:hAnsi="Arial" w:hint="default"/>
      </w:rPr>
    </w:lvl>
    <w:lvl w:ilvl="8" w:tplc="698465E0" w:tentative="1">
      <w:start w:val="1"/>
      <w:numFmt w:val="bullet"/>
      <w:lvlText w:val="•"/>
      <w:lvlJc w:val="left"/>
      <w:pPr>
        <w:tabs>
          <w:tab w:val="num" w:pos="6480"/>
        </w:tabs>
        <w:ind w:left="6480" w:hanging="360"/>
      </w:pPr>
      <w:rPr>
        <w:rFonts w:ascii="Arial" w:hAnsi="Arial" w:hint="default"/>
      </w:rPr>
    </w:lvl>
  </w:abstractNum>
  <w:abstractNum w:abstractNumId="39">
    <w:nsid w:val="281C7590"/>
    <w:multiLevelType w:val="hybridMultilevel"/>
    <w:tmpl w:val="DDF22544"/>
    <w:lvl w:ilvl="0" w:tplc="134819BE">
      <w:start w:val="1"/>
      <w:numFmt w:val="bullet"/>
      <w:lvlText w:val=""/>
      <w:lvlJc w:val="left"/>
      <w:pPr>
        <w:tabs>
          <w:tab w:val="num" w:pos="720"/>
        </w:tabs>
        <w:ind w:left="720" w:hanging="360"/>
      </w:pPr>
      <w:rPr>
        <w:rFonts w:ascii="Wingdings" w:hAnsi="Wingdings" w:hint="default"/>
      </w:rPr>
    </w:lvl>
    <w:lvl w:ilvl="1" w:tplc="E88CC87E">
      <w:start w:val="1"/>
      <w:numFmt w:val="bullet"/>
      <w:lvlText w:val=""/>
      <w:lvlJc w:val="left"/>
      <w:pPr>
        <w:tabs>
          <w:tab w:val="num" w:pos="1440"/>
        </w:tabs>
        <w:ind w:left="1440" w:hanging="360"/>
      </w:pPr>
      <w:rPr>
        <w:rFonts w:ascii="Wingdings" w:hAnsi="Wingdings" w:hint="default"/>
      </w:rPr>
    </w:lvl>
    <w:lvl w:ilvl="2" w:tplc="0B54FE1A" w:tentative="1">
      <w:start w:val="1"/>
      <w:numFmt w:val="bullet"/>
      <w:lvlText w:val=""/>
      <w:lvlJc w:val="left"/>
      <w:pPr>
        <w:tabs>
          <w:tab w:val="num" w:pos="2160"/>
        </w:tabs>
        <w:ind w:left="2160" w:hanging="360"/>
      </w:pPr>
      <w:rPr>
        <w:rFonts w:ascii="Wingdings" w:hAnsi="Wingdings" w:hint="default"/>
      </w:rPr>
    </w:lvl>
    <w:lvl w:ilvl="3" w:tplc="C660DA6E" w:tentative="1">
      <w:start w:val="1"/>
      <w:numFmt w:val="bullet"/>
      <w:lvlText w:val=""/>
      <w:lvlJc w:val="left"/>
      <w:pPr>
        <w:tabs>
          <w:tab w:val="num" w:pos="2880"/>
        </w:tabs>
        <w:ind w:left="2880" w:hanging="360"/>
      </w:pPr>
      <w:rPr>
        <w:rFonts w:ascii="Wingdings" w:hAnsi="Wingdings" w:hint="default"/>
      </w:rPr>
    </w:lvl>
    <w:lvl w:ilvl="4" w:tplc="470AD19C" w:tentative="1">
      <w:start w:val="1"/>
      <w:numFmt w:val="bullet"/>
      <w:lvlText w:val=""/>
      <w:lvlJc w:val="left"/>
      <w:pPr>
        <w:tabs>
          <w:tab w:val="num" w:pos="3600"/>
        </w:tabs>
        <w:ind w:left="3600" w:hanging="360"/>
      </w:pPr>
      <w:rPr>
        <w:rFonts w:ascii="Wingdings" w:hAnsi="Wingdings" w:hint="default"/>
      </w:rPr>
    </w:lvl>
    <w:lvl w:ilvl="5" w:tplc="F96EBD9E" w:tentative="1">
      <w:start w:val="1"/>
      <w:numFmt w:val="bullet"/>
      <w:lvlText w:val=""/>
      <w:lvlJc w:val="left"/>
      <w:pPr>
        <w:tabs>
          <w:tab w:val="num" w:pos="4320"/>
        </w:tabs>
        <w:ind w:left="4320" w:hanging="360"/>
      </w:pPr>
      <w:rPr>
        <w:rFonts w:ascii="Wingdings" w:hAnsi="Wingdings" w:hint="default"/>
      </w:rPr>
    </w:lvl>
    <w:lvl w:ilvl="6" w:tplc="CE960A9A" w:tentative="1">
      <w:start w:val="1"/>
      <w:numFmt w:val="bullet"/>
      <w:lvlText w:val=""/>
      <w:lvlJc w:val="left"/>
      <w:pPr>
        <w:tabs>
          <w:tab w:val="num" w:pos="5040"/>
        </w:tabs>
        <w:ind w:left="5040" w:hanging="360"/>
      </w:pPr>
      <w:rPr>
        <w:rFonts w:ascii="Wingdings" w:hAnsi="Wingdings" w:hint="default"/>
      </w:rPr>
    </w:lvl>
    <w:lvl w:ilvl="7" w:tplc="FB4C3BEE" w:tentative="1">
      <w:start w:val="1"/>
      <w:numFmt w:val="bullet"/>
      <w:lvlText w:val=""/>
      <w:lvlJc w:val="left"/>
      <w:pPr>
        <w:tabs>
          <w:tab w:val="num" w:pos="5760"/>
        </w:tabs>
        <w:ind w:left="5760" w:hanging="360"/>
      </w:pPr>
      <w:rPr>
        <w:rFonts w:ascii="Wingdings" w:hAnsi="Wingdings" w:hint="default"/>
      </w:rPr>
    </w:lvl>
    <w:lvl w:ilvl="8" w:tplc="6C905B58" w:tentative="1">
      <w:start w:val="1"/>
      <w:numFmt w:val="bullet"/>
      <w:lvlText w:val=""/>
      <w:lvlJc w:val="left"/>
      <w:pPr>
        <w:tabs>
          <w:tab w:val="num" w:pos="6480"/>
        </w:tabs>
        <w:ind w:left="6480" w:hanging="360"/>
      </w:pPr>
      <w:rPr>
        <w:rFonts w:ascii="Wingdings" w:hAnsi="Wingdings" w:hint="default"/>
      </w:rPr>
    </w:lvl>
  </w:abstractNum>
  <w:abstractNum w:abstractNumId="40">
    <w:nsid w:val="28895365"/>
    <w:multiLevelType w:val="hybridMultilevel"/>
    <w:tmpl w:val="1B8E8E24"/>
    <w:lvl w:ilvl="0" w:tplc="8C0E7284">
      <w:start w:val="1"/>
      <w:numFmt w:val="bullet"/>
      <w:lvlText w:val=""/>
      <w:lvlJc w:val="left"/>
      <w:pPr>
        <w:tabs>
          <w:tab w:val="num" w:pos="720"/>
        </w:tabs>
        <w:ind w:left="720" w:hanging="360"/>
      </w:pPr>
      <w:rPr>
        <w:rFonts w:ascii="Wingdings" w:hAnsi="Wingdings" w:hint="default"/>
      </w:rPr>
    </w:lvl>
    <w:lvl w:ilvl="1" w:tplc="968600CE">
      <w:start w:val="1938"/>
      <w:numFmt w:val="bullet"/>
      <w:lvlText w:val=""/>
      <w:lvlJc w:val="left"/>
      <w:pPr>
        <w:tabs>
          <w:tab w:val="num" w:pos="1440"/>
        </w:tabs>
        <w:ind w:left="1440" w:hanging="360"/>
      </w:pPr>
      <w:rPr>
        <w:rFonts w:ascii="Wingdings" w:hAnsi="Wingdings" w:hint="default"/>
      </w:rPr>
    </w:lvl>
    <w:lvl w:ilvl="2" w:tplc="28B03586" w:tentative="1">
      <w:start w:val="1"/>
      <w:numFmt w:val="bullet"/>
      <w:lvlText w:val=""/>
      <w:lvlJc w:val="left"/>
      <w:pPr>
        <w:tabs>
          <w:tab w:val="num" w:pos="2160"/>
        </w:tabs>
        <w:ind w:left="2160" w:hanging="360"/>
      </w:pPr>
      <w:rPr>
        <w:rFonts w:ascii="Wingdings" w:hAnsi="Wingdings" w:hint="default"/>
      </w:rPr>
    </w:lvl>
    <w:lvl w:ilvl="3" w:tplc="BD2254CC" w:tentative="1">
      <w:start w:val="1"/>
      <w:numFmt w:val="bullet"/>
      <w:lvlText w:val=""/>
      <w:lvlJc w:val="left"/>
      <w:pPr>
        <w:tabs>
          <w:tab w:val="num" w:pos="2880"/>
        </w:tabs>
        <w:ind w:left="2880" w:hanging="360"/>
      </w:pPr>
      <w:rPr>
        <w:rFonts w:ascii="Wingdings" w:hAnsi="Wingdings" w:hint="default"/>
      </w:rPr>
    </w:lvl>
    <w:lvl w:ilvl="4" w:tplc="B0785E54" w:tentative="1">
      <w:start w:val="1"/>
      <w:numFmt w:val="bullet"/>
      <w:lvlText w:val=""/>
      <w:lvlJc w:val="left"/>
      <w:pPr>
        <w:tabs>
          <w:tab w:val="num" w:pos="3600"/>
        </w:tabs>
        <w:ind w:left="3600" w:hanging="360"/>
      </w:pPr>
      <w:rPr>
        <w:rFonts w:ascii="Wingdings" w:hAnsi="Wingdings" w:hint="default"/>
      </w:rPr>
    </w:lvl>
    <w:lvl w:ilvl="5" w:tplc="566AB9D0" w:tentative="1">
      <w:start w:val="1"/>
      <w:numFmt w:val="bullet"/>
      <w:lvlText w:val=""/>
      <w:lvlJc w:val="left"/>
      <w:pPr>
        <w:tabs>
          <w:tab w:val="num" w:pos="4320"/>
        </w:tabs>
        <w:ind w:left="4320" w:hanging="360"/>
      </w:pPr>
      <w:rPr>
        <w:rFonts w:ascii="Wingdings" w:hAnsi="Wingdings" w:hint="default"/>
      </w:rPr>
    </w:lvl>
    <w:lvl w:ilvl="6" w:tplc="E4AE809A" w:tentative="1">
      <w:start w:val="1"/>
      <w:numFmt w:val="bullet"/>
      <w:lvlText w:val=""/>
      <w:lvlJc w:val="left"/>
      <w:pPr>
        <w:tabs>
          <w:tab w:val="num" w:pos="5040"/>
        </w:tabs>
        <w:ind w:left="5040" w:hanging="360"/>
      </w:pPr>
      <w:rPr>
        <w:rFonts w:ascii="Wingdings" w:hAnsi="Wingdings" w:hint="default"/>
      </w:rPr>
    </w:lvl>
    <w:lvl w:ilvl="7" w:tplc="0A7ED5C4" w:tentative="1">
      <w:start w:val="1"/>
      <w:numFmt w:val="bullet"/>
      <w:lvlText w:val=""/>
      <w:lvlJc w:val="left"/>
      <w:pPr>
        <w:tabs>
          <w:tab w:val="num" w:pos="5760"/>
        </w:tabs>
        <w:ind w:left="5760" w:hanging="360"/>
      </w:pPr>
      <w:rPr>
        <w:rFonts w:ascii="Wingdings" w:hAnsi="Wingdings" w:hint="default"/>
      </w:rPr>
    </w:lvl>
    <w:lvl w:ilvl="8" w:tplc="56325442" w:tentative="1">
      <w:start w:val="1"/>
      <w:numFmt w:val="bullet"/>
      <w:lvlText w:val=""/>
      <w:lvlJc w:val="left"/>
      <w:pPr>
        <w:tabs>
          <w:tab w:val="num" w:pos="6480"/>
        </w:tabs>
        <w:ind w:left="6480" w:hanging="360"/>
      </w:pPr>
      <w:rPr>
        <w:rFonts w:ascii="Wingdings" w:hAnsi="Wingdings" w:hint="default"/>
      </w:rPr>
    </w:lvl>
  </w:abstractNum>
  <w:abstractNum w:abstractNumId="41">
    <w:nsid w:val="28A86EF6"/>
    <w:multiLevelType w:val="hybridMultilevel"/>
    <w:tmpl w:val="5C221AD4"/>
    <w:lvl w:ilvl="0" w:tplc="7CAA2618">
      <w:start w:val="1"/>
      <w:numFmt w:val="bullet"/>
      <w:lvlText w:val=""/>
      <w:lvlJc w:val="left"/>
      <w:pPr>
        <w:tabs>
          <w:tab w:val="num" w:pos="720"/>
        </w:tabs>
        <w:ind w:left="720" w:hanging="360"/>
      </w:pPr>
      <w:rPr>
        <w:rFonts w:ascii="Wingdings" w:hAnsi="Wingdings" w:hint="default"/>
      </w:rPr>
    </w:lvl>
    <w:lvl w:ilvl="1" w:tplc="F288E918" w:tentative="1">
      <w:start w:val="1"/>
      <w:numFmt w:val="bullet"/>
      <w:lvlText w:val=""/>
      <w:lvlJc w:val="left"/>
      <w:pPr>
        <w:tabs>
          <w:tab w:val="num" w:pos="1440"/>
        </w:tabs>
        <w:ind w:left="1440" w:hanging="360"/>
      </w:pPr>
      <w:rPr>
        <w:rFonts w:ascii="Wingdings" w:hAnsi="Wingdings" w:hint="default"/>
      </w:rPr>
    </w:lvl>
    <w:lvl w:ilvl="2" w:tplc="FB101F36" w:tentative="1">
      <w:start w:val="1"/>
      <w:numFmt w:val="bullet"/>
      <w:lvlText w:val=""/>
      <w:lvlJc w:val="left"/>
      <w:pPr>
        <w:tabs>
          <w:tab w:val="num" w:pos="2160"/>
        </w:tabs>
        <w:ind w:left="2160" w:hanging="360"/>
      </w:pPr>
      <w:rPr>
        <w:rFonts w:ascii="Wingdings" w:hAnsi="Wingdings" w:hint="default"/>
      </w:rPr>
    </w:lvl>
    <w:lvl w:ilvl="3" w:tplc="DE584F62" w:tentative="1">
      <w:start w:val="1"/>
      <w:numFmt w:val="bullet"/>
      <w:lvlText w:val=""/>
      <w:lvlJc w:val="left"/>
      <w:pPr>
        <w:tabs>
          <w:tab w:val="num" w:pos="2880"/>
        </w:tabs>
        <w:ind w:left="2880" w:hanging="360"/>
      </w:pPr>
      <w:rPr>
        <w:rFonts w:ascii="Wingdings" w:hAnsi="Wingdings" w:hint="default"/>
      </w:rPr>
    </w:lvl>
    <w:lvl w:ilvl="4" w:tplc="C76E4AAA" w:tentative="1">
      <w:start w:val="1"/>
      <w:numFmt w:val="bullet"/>
      <w:lvlText w:val=""/>
      <w:lvlJc w:val="left"/>
      <w:pPr>
        <w:tabs>
          <w:tab w:val="num" w:pos="3600"/>
        </w:tabs>
        <w:ind w:left="3600" w:hanging="360"/>
      </w:pPr>
      <w:rPr>
        <w:rFonts w:ascii="Wingdings" w:hAnsi="Wingdings" w:hint="default"/>
      </w:rPr>
    </w:lvl>
    <w:lvl w:ilvl="5" w:tplc="ED14B7CC" w:tentative="1">
      <w:start w:val="1"/>
      <w:numFmt w:val="bullet"/>
      <w:lvlText w:val=""/>
      <w:lvlJc w:val="left"/>
      <w:pPr>
        <w:tabs>
          <w:tab w:val="num" w:pos="4320"/>
        </w:tabs>
        <w:ind w:left="4320" w:hanging="360"/>
      </w:pPr>
      <w:rPr>
        <w:rFonts w:ascii="Wingdings" w:hAnsi="Wingdings" w:hint="default"/>
      </w:rPr>
    </w:lvl>
    <w:lvl w:ilvl="6" w:tplc="7E446E34" w:tentative="1">
      <w:start w:val="1"/>
      <w:numFmt w:val="bullet"/>
      <w:lvlText w:val=""/>
      <w:lvlJc w:val="left"/>
      <w:pPr>
        <w:tabs>
          <w:tab w:val="num" w:pos="5040"/>
        </w:tabs>
        <w:ind w:left="5040" w:hanging="360"/>
      </w:pPr>
      <w:rPr>
        <w:rFonts w:ascii="Wingdings" w:hAnsi="Wingdings" w:hint="default"/>
      </w:rPr>
    </w:lvl>
    <w:lvl w:ilvl="7" w:tplc="5E067154" w:tentative="1">
      <w:start w:val="1"/>
      <w:numFmt w:val="bullet"/>
      <w:lvlText w:val=""/>
      <w:lvlJc w:val="left"/>
      <w:pPr>
        <w:tabs>
          <w:tab w:val="num" w:pos="5760"/>
        </w:tabs>
        <w:ind w:left="5760" w:hanging="360"/>
      </w:pPr>
      <w:rPr>
        <w:rFonts w:ascii="Wingdings" w:hAnsi="Wingdings" w:hint="default"/>
      </w:rPr>
    </w:lvl>
    <w:lvl w:ilvl="8" w:tplc="1CFE9AE8" w:tentative="1">
      <w:start w:val="1"/>
      <w:numFmt w:val="bullet"/>
      <w:lvlText w:val=""/>
      <w:lvlJc w:val="left"/>
      <w:pPr>
        <w:tabs>
          <w:tab w:val="num" w:pos="6480"/>
        </w:tabs>
        <w:ind w:left="6480" w:hanging="360"/>
      </w:pPr>
      <w:rPr>
        <w:rFonts w:ascii="Wingdings" w:hAnsi="Wingdings" w:hint="default"/>
      </w:rPr>
    </w:lvl>
  </w:abstractNum>
  <w:abstractNum w:abstractNumId="42">
    <w:nsid w:val="28C67CC2"/>
    <w:multiLevelType w:val="hybridMultilevel"/>
    <w:tmpl w:val="C25E2742"/>
    <w:lvl w:ilvl="0" w:tplc="75221082">
      <w:start w:val="1"/>
      <w:numFmt w:val="bullet"/>
      <w:lvlText w:val=""/>
      <w:lvlJc w:val="left"/>
      <w:pPr>
        <w:tabs>
          <w:tab w:val="num" w:pos="720"/>
        </w:tabs>
        <w:ind w:left="720" w:hanging="360"/>
      </w:pPr>
      <w:rPr>
        <w:rFonts w:ascii="Wingdings" w:hAnsi="Wingdings" w:hint="default"/>
      </w:rPr>
    </w:lvl>
    <w:lvl w:ilvl="1" w:tplc="8EEC5F14">
      <w:start w:val="1"/>
      <w:numFmt w:val="bullet"/>
      <w:lvlText w:val=""/>
      <w:lvlJc w:val="left"/>
      <w:pPr>
        <w:tabs>
          <w:tab w:val="num" w:pos="1440"/>
        </w:tabs>
        <w:ind w:left="1440" w:hanging="360"/>
      </w:pPr>
      <w:rPr>
        <w:rFonts w:ascii="Wingdings" w:hAnsi="Wingdings" w:hint="default"/>
      </w:rPr>
    </w:lvl>
    <w:lvl w:ilvl="2" w:tplc="E33050F4" w:tentative="1">
      <w:start w:val="1"/>
      <w:numFmt w:val="bullet"/>
      <w:lvlText w:val=""/>
      <w:lvlJc w:val="left"/>
      <w:pPr>
        <w:tabs>
          <w:tab w:val="num" w:pos="2160"/>
        </w:tabs>
        <w:ind w:left="2160" w:hanging="360"/>
      </w:pPr>
      <w:rPr>
        <w:rFonts w:ascii="Wingdings" w:hAnsi="Wingdings" w:hint="default"/>
      </w:rPr>
    </w:lvl>
    <w:lvl w:ilvl="3" w:tplc="2234A4F4" w:tentative="1">
      <w:start w:val="1"/>
      <w:numFmt w:val="bullet"/>
      <w:lvlText w:val=""/>
      <w:lvlJc w:val="left"/>
      <w:pPr>
        <w:tabs>
          <w:tab w:val="num" w:pos="2880"/>
        </w:tabs>
        <w:ind w:left="2880" w:hanging="360"/>
      </w:pPr>
      <w:rPr>
        <w:rFonts w:ascii="Wingdings" w:hAnsi="Wingdings" w:hint="default"/>
      </w:rPr>
    </w:lvl>
    <w:lvl w:ilvl="4" w:tplc="BF40B500" w:tentative="1">
      <w:start w:val="1"/>
      <w:numFmt w:val="bullet"/>
      <w:lvlText w:val=""/>
      <w:lvlJc w:val="left"/>
      <w:pPr>
        <w:tabs>
          <w:tab w:val="num" w:pos="3600"/>
        </w:tabs>
        <w:ind w:left="3600" w:hanging="360"/>
      </w:pPr>
      <w:rPr>
        <w:rFonts w:ascii="Wingdings" w:hAnsi="Wingdings" w:hint="default"/>
      </w:rPr>
    </w:lvl>
    <w:lvl w:ilvl="5" w:tplc="5316F55A" w:tentative="1">
      <w:start w:val="1"/>
      <w:numFmt w:val="bullet"/>
      <w:lvlText w:val=""/>
      <w:lvlJc w:val="left"/>
      <w:pPr>
        <w:tabs>
          <w:tab w:val="num" w:pos="4320"/>
        </w:tabs>
        <w:ind w:left="4320" w:hanging="360"/>
      </w:pPr>
      <w:rPr>
        <w:rFonts w:ascii="Wingdings" w:hAnsi="Wingdings" w:hint="default"/>
      </w:rPr>
    </w:lvl>
    <w:lvl w:ilvl="6" w:tplc="15E0A902" w:tentative="1">
      <w:start w:val="1"/>
      <w:numFmt w:val="bullet"/>
      <w:lvlText w:val=""/>
      <w:lvlJc w:val="left"/>
      <w:pPr>
        <w:tabs>
          <w:tab w:val="num" w:pos="5040"/>
        </w:tabs>
        <w:ind w:left="5040" w:hanging="360"/>
      </w:pPr>
      <w:rPr>
        <w:rFonts w:ascii="Wingdings" w:hAnsi="Wingdings" w:hint="default"/>
      </w:rPr>
    </w:lvl>
    <w:lvl w:ilvl="7" w:tplc="35CAED68" w:tentative="1">
      <w:start w:val="1"/>
      <w:numFmt w:val="bullet"/>
      <w:lvlText w:val=""/>
      <w:lvlJc w:val="left"/>
      <w:pPr>
        <w:tabs>
          <w:tab w:val="num" w:pos="5760"/>
        </w:tabs>
        <w:ind w:left="5760" w:hanging="360"/>
      </w:pPr>
      <w:rPr>
        <w:rFonts w:ascii="Wingdings" w:hAnsi="Wingdings" w:hint="default"/>
      </w:rPr>
    </w:lvl>
    <w:lvl w:ilvl="8" w:tplc="2C3A35A8" w:tentative="1">
      <w:start w:val="1"/>
      <w:numFmt w:val="bullet"/>
      <w:lvlText w:val=""/>
      <w:lvlJc w:val="left"/>
      <w:pPr>
        <w:tabs>
          <w:tab w:val="num" w:pos="6480"/>
        </w:tabs>
        <w:ind w:left="6480" w:hanging="360"/>
      </w:pPr>
      <w:rPr>
        <w:rFonts w:ascii="Wingdings" w:hAnsi="Wingdings" w:hint="default"/>
      </w:rPr>
    </w:lvl>
  </w:abstractNum>
  <w:abstractNum w:abstractNumId="43">
    <w:nsid w:val="29654FE8"/>
    <w:multiLevelType w:val="hybridMultilevel"/>
    <w:tmpl w:val="7A1862A8"/>
    <w:lvl w:ilvl="0" w:tplc="2CEEFF16">
      <w:start w:val="1"/>
      <w:numFmt w:val="bullet"/>
      <w:lvlText w:val=""/>
      <w:lvlJc w:val="left"/>
      <w:pPr>
        <w:tabs>
          <w:tab w:val="num" w:pos="720"/>
        </w:tabs>
        <w:ind w:left="720" w:hanging="360"/>
      </w:pPr>
      <w:rPr>
        <w:rFonts w:ascii="Wingdings" w:hAnsi="Wingdings" w:hint="default"/>
      </w:rPr>
    </w:lvl>
    <w:lvl w:ilvl="1" w:tplc="80E8C706" w:tentative="1">
      <w:start w:val="1"/>
      <w:numFmt w:val="bullet"/>
      <w:lvlText w:val=""/>
      <w:lvlJc w:val="left"/>
      <w:pPr>
        <w:tabs>
          <w:tab w:val="num" w:pos="1440"/>
        </w:tabs>
        <w:ind w:left="1440" w:hanging="360"/>
      </w:pPr>
      <w:rPr>
        <w:rFonts w:ascii="Wingdings" w:hAnsi="Wingdings" w:hint="default"/>
      </w:rPr>
    </w:lvl>
    <w:lvl w:ilvl="2" w:tplc="ECEA9076" w:tentative="1">
      <w:start w:val="1"/>
      <w:numFmt w:val="bullet"/>
      <w:lvlText w:val=""/>
      <w:lvlJc w:val="left"/>
      <w:pPr>
        <w:tabs>
          <w:tab w:val="num" w:pos="2160"/>
        </w:tabs>
        <w:ind w:left="2160" w:hanging="360"/>
      </w:pPr>
      <w:rPr>
        <w:rFonts w:ascii="Wingdings" w:hAnsi="Wingdings" w:hint="default"/>
      </w:rPr>
    </w:lvl>
    <w:lvl w:ilvl="3" w:tplc="8DD0F548" w:tentative="1">
      <w:start w:val="1"/>
      <w:numFmt w:val="bullet"/>
      <w:lvlText w:val=""/>
      <w:lvlJc w:val="left"/>
      <w:pPr>
        <w:tabs>
          <w:tab w:val="num" w:pos="2880"/>
        </w:tabs>
        <w:ind w:left="2880" w:hanging="360"/>
      </w:pPr>
      <w:rPr>
        <w:rFonts w:ascii="Wingdings" w:hAnsi="Wingdings" w:hint="default"/>
      </w:rPr>
    </w:lvl>
    <w:lvl w:ilvl="4" w:tplc="523C5204" w:tentative="1">
      <w:start w:val="1"/>
      <w:numFmt w:val="bullet"/>
      <w:lvlText w:val=""/>
      <w:lvlJc w:val="left"/>
      <w:pPr>
        <w:tabs>
          <w:tab w:val="num" w:pos="3600"/>
        </w:tabs>
        <w:ind w:left="3600" w:hanging="360"/>
      </w:pPr>
      <w:rPr>
        <w:rFonts w:ascii="Wingdings" w:hAnsi="Wingdings" w:hint="default"/>
      </w:rPr>
    </w:lvl>
    <w:lvl w:ilvl="5" w:tplc="E884CFC0" w:tentative="1">
      <w:start w:val="1"/>
      <w:numFmt w:val="bullet"/>
      <w:lvlText w:val=""/>
      <w:lvlJc w:val="left"/>
      <w:pPr>
        <w:tabs>
          <w:tab w:val="num" w:pos="4320"/>
        </w:tabs>
        <w:ind w:left="4320" w:hanging="360"/>
      </w:pPr>
      <w:rPr>
        <w:rFonts w:ascii="Wingdings" w:hAnsi="Wingdings" w:hint="default"/>
      </w:rPr>
    </w:lvl>
    <w:lvl w:ilvl="6" w:tplc="8F2C2332" w:tentative="1">
      <w:start w:val="1"/>
      <w:numFmt w:val="bullet"/>
      <w:lvlText w:val=""/>
      <w:lvlJc w:val="left"/>
      <w:pPr>
        <w:tabs>
          <w:tab w:val="num" w:pos="5040"/>
        </w:tabs>
        <w:ind w:left="5040" w:hanging="360"/>
      </w:pPr>
      <w:rPr>
        <w:rFonts w:ascii="Wingdings" w:hAnsi="Wingdings" w:hint="default"/>
      </w:rPr>
    </w:lvl>
    <w:lvl w:ilvl="7" w:tplc="9A06657C" w:tentative="1">
      <w:start w:val="1"/>
      <w:numFmt w:val="bullet"/>
      <w:lvlText w:val=""/>
      <w:lvlJc w:val="left"/>
      <w:pPr>
        <w:tabs>
          <w:tab w:val="num" w:pos="5760"/>
        </w:tabs>
        <w:ind w:left="5760" w:hanging="360"/>
      </w:pPr>
      <w:rPr>
        <w:rFonts w:ascii="Wingdings" w:hAnsi="Wingdings" w:hint="default"/>
      </w:rPr>
    </w:lvl>
    <w:lvl w:ilvl="8" w:tplc="E1587B6A" w:tentative="1">
      <w:start w:val="1"/>
      <w:numFmt w:val="bullet"/>
      <w:lvlText w:val=""/>
      <w:lvlJc w:val="left"/>
      <w:pPr>
        <w:tabs>
          <w:tab w:val="num" w:pos="6480"/>
        </w:tabs>
        <w:ind w:left="6480" w:hanging="360"/>
      </w:pPr>
      <w:rPr>
        <w:rFonts w:ascii="Wingdings" w:hAnsi="Wingdings" w:hint="default"/>
      </w:rPr>
    </w:lvl>
  </w:abstractNum>
  <w:abstractNum w:abstractNumId="44">
    <w:nsid w:val="29902BAC"/>
    <w:multiLevelType w:val="hybridMultilevel"/>
    <w:tmpl w:val="4BB84E7C"/>
    <w:lvl w:ilvl="0" w:tplc="5BE4BEEA">
      <w:start w:val="1"/>
      <w:numFmt w:val="bullet"/>
      <w:lvlText w:val=""/>
      <w:lvlJc w:val="left"/>
      <w:pPr>
        <w:tabs>
          <w:tab w:val="num" w:pos="720"/>
        </w:tabs>
        <w:ind w:left="720" w:hanging="360"/>
      </w:pPr>
      <w:rPr>
        <w:rFonts w:ascii="Wingdings" w:hAnsi="Wingdings" w:hint="default"/>
      </w:rPr>
    </w:lvl>
    <w:lvl w:ilvl="1" w:tplc="BC8486F8">
      <w:start w:val="1066"/>
      <w:numFmt w:val="bullet"/>
      <w:lvlText w:val=""/>
      <w:lvlJc w:val="left"/>
      <w:pPr>
        <w:tabs>
          <w:tab w:val="num" w:pos="1440"/>
        </w:tabs>
        <w:ind w:left="1440" w:hanging="360"/>
      </w:pPr>
      <w:rPr>
        <w:rFonts w:ascii="Wingdings" w:hAnsi="Wingdings" w:hint="default"/>
      </w:rPr>
    </w:lvl>
    <w:lvl w:ilvl="2" w:tplc="41EC8646" w:tentative="1">
      <w:start w:val="1"/>
      <w:numFmt w:val="bullet"/>
      <w:lvlText w:val=""/>
      <w:lvlJc w:val="left"/>
      <w:pPr>
        <w:tabs>
          <w:tab w:val="num" w:pos="2160"/>
        </w:tabs>
        <w:ind w:left="2160" w:hanging="360"/>
      </w:pPr>
      <w:rPr>
        <w:rFonts w:ascii="Wingdings" w:hAnsi="Wingdings" w:hint="default"/>
      </w:rPr>
    </w:lvl>
    <w:lvl w:ilvl="3" w:tplc="9B22DD4C" w:tentative="1">
      <w:start w:val="1"/>
      <w:numFmt w:val="bullet"/>
      <w:lvlText w:val=""/>
      <w:lvlJc w:val="left"/>
      <w:pPr>
        <w:tabs>
          <w:tab w:val="num" w:pos="2880"/>
        </w:tabs>
        <w:ind w:left="2880" w:hanging="360"/>
      </w:pPr>
      <w:rPr>
        <w:rFonts w:ascii="Wingdings" w:hAnsi="Wingdings" w:hint="default"/>
      </w:rPr>
    </w:lvl>
    <w:lvl w:ilvl="4" w:tplc="325A1560" w:tentative="1">
      <w:start w:val="1"/>
      <w:numFmt w:val="bullet"/>
      <w:lvlText w:val=""/>
      <w:lvlJc w:val="left"/>
      <w:pPr>
        <w:tabs>
          <w:tab w:val="num" w:pos="3600"/>
        </w:tabs>
        <w:ind w:left="3600" w:hanging="360"/>
      </w:pPr>
      <w:rPr>
        <w:rFonts w:ascii="Wingdings" w:hAnsi="Wingdings" w:hint="default"/>
      </w:rPr>
    </w:lvl>
    <w:lvl w:ilvl="5" w:tplc="8076A7A4" w:tentative="1">
      <w:start w:val="1"/>
      <w:numFmt w:val="bullet"/>
      <w:lvlText w:val=""/>
      <w:lvlJc w:val="left"/>
      <w:pPr>
        <w:tabs>
          <w:tab w:val="num" w:pos="4320"/>
        </w:tabs>
        <w:ind w:left="4320" w:hanging="360"/>
      </w:pPr>
      <w:rPr>
        <w:rFonts w:ascii="Wingdings" w:hAnsi="Wingdings" w:hint="default"/>
      </w:rPr>
    </w:lvl>
    <w:lvl w:ilvl="6" w:tplc="D90AD476" w:tentative="1">
      <w:start w:val="1"/>
      <w:numFmt w:val="bullet"/>
      <w:lvlText w:val=""/>
      <w:lvlJc w:val="left"/>
      <w:pPr>
        <w:tabs>
          <w:tab w:val="num" w:pos="5040"/>
        </w:tabs>
        <w:ind w:left="5040" w:hanging="360"/>
      </w:pPr>
      <w:rPr>
        <w:rFonts w:ascii="Wingdings" w:hAnsi="Wingdings" w:hint="default"/>
      </w:rPr>
    </w:lvl>
    <w:lvl w:ilvl="7" w:tplc="6AE2BA78" w:tentative="1">
      <w:start w:val="1"/>
      <w:numFmt w:val="bullet"/>
      <w:lvlText w:val=""/>
      <w:lvlJc w:val="left"/>
      <w:pPr>
        <w:tabs>
          <w:tab w:val="num" w:pos="5760"/>
        </w:tabs>
        <w:ind w:left="5760" w:hanging="360"/>
      </w:pPr>
      <w:rPr>
        <w:rFonts w:ascii="Wingdings" w:hAnsi="Wingdings" w:hint="default"/>
      </w:rPr>
    </w:lvl>
    <w:lvl w:ilvl="8" w:tplc="47B67CC0" w:tentative="1">
      <w:start w:val="1"/>
      <w:numFmt w:val="bullet"/>
      <w:lvlText w:val=""/>
      <w:lvlJc w:val="left"/>
      <w:pPr>
        <w:tabs>
          <w:tab w:val="num" w:pos="6480"/>
        </w:tabs>
        <w:ind w:left="6480" w:hanging="360"/>
      </w:pPr>
      <w:rPr>
        <w:rFonts w:ascii="Wingdings" w:hAnsi="Wingdings" w:hint="default"/>
      </w:rPr>
    </w:lvl>
  </w:abstractNum>
  <w:abstractNum w:abstractNumId="45">
    <w:nsid w:val="29B54AE6"/>
    <w:multiLevelType w:val="hybridMultilevel"/>
    <w:tmpl w:val="476E9512"/>
    <w:lvl w:ilvl="0" w:tplc="6540E37C">
      <w:start w:val="1"/>
      <w:numFmt w:val="bullet"/>
      <w:lvlText w:val=""/>
      <w:lvlJc w:val="left"/>
      <w:pPr>
        <w:tabs>
          <w:tab w:val="num" w:pos="720"/>
        </w:tabs>
        <w:ind w:left="720" w:hanging="360"/>
      </w:pPr>
      <w:rPr>
        <w:rFonts w:ascii="Wingdings" w:hAnsi="Wingdings" w:hint="default"/>
      </w:rPr>
    </w:lvl>
    <w:lvl w:ilvl="1" w:tplc="C3ECC5AC">
      <w:start w:val="705"/>
      <w:numFmt w:val="bullet"/>
      <w:lvlText w:val=""/>
      <w:lvlJc w:val="left"/>
      <w:pPr>
        <w:tabs>
          <w:tab w:val="num" w:pos="1440"/>
        </w:tabs>
        <w:ind w:left="1440" w:hanging="360"/>
      </w:pPr>
      <w:rPr>
        <w:rFonts w:ascii="Wingdings" w:hAnsi="Wingdings" w:hint="default"/>
      </w:rPr>
    </w:lvl>
    <w:lvl w:ilvl="2" w:tplc="E8A0E4F2" w:tentative="1">
      <w:start w:val="1"/>
      <w:numFmt w:val="bullet"/>
      <w:lvlText w:val=""/>
      <w:lvlJc w:val="left"/>
      <w:pPr>
        <w:tabs>
          <w:tab w:val="num" w:pos="2160"/>
        </w:tabs>
        <w:ind w:left="2160" w:hanging="360"/>
      </w:pPr>
      <w:rPr>
        <w:rFonts w:ascii="Wingdings" w:hAnsi="Wingdings" w:hint="default"/>
      </w:rPr>
    </w:lvl>
    <w:lvl w:ilvl="3" w:tplc="D5B2AC1A" w:tentative="1">
      <w:start w:val="1"/>
      <w:numFmt w:val="bullet"/>
      <w:lvlText w:val=""/>
      <w:lvlJc w:val="left"/>
      <w:pPr>
        <w:tabs>
          <w:tab w:val="num" w:pos="2880"/>
        </w:tabs>
        <w:ind w:left="2880" w:hanging="360"/>
      </w:pPr>
      <w:rPr>
        <w:rFonts w:ascii="Wingdings" w:hAnsi="Wingdings" w:hint="default"/>
      </w:rPr>
    </w:lvl>
    <w:lvl w:ilvl="4" w:tplc="F02C80A6" w:tentative="1">
      <w:start w:val="1"/>
      <w:numFmt w:val="bullet"/>
      <w:lvlText w:val=""/>
      <w:lvlJc w:val="left"/>
      <w:pPr>
        <w:tabs>
          <w:tab w:val="num" w:pos="3600"/>
        </w:tabs>
        <w:ind w:left="3600" w:hanging="360"/>
      </w:pPr>
      <w:rPr>
        <w:rFonts w:ascii="Wingdings" w:hAnsi="Wingdings" w:hint="default"/>
      </w:rPr>
    </w:lvl>
    <w:lvl w:ilvl="5" w:tplc="F522C44C" w:tentative="1">
      <w:start w:val="1"/>
      <w:numFmt w:val="bullet"/>
      <w:lvlText w:val=""/>
      <w:lvlJc w:val="left"/>
      <w:pPr>
        <w:tabs>
          <w:tab w:val="num" w:pos="4320"/>
        </w:tabs>
        <w:ind w:left="4320" w:hanging="360"/>
      </w:pPr>
      <w:rPr>
        <w:rFonts w:ascii="Wingdings" w:hAnsi="Wingdings" w:hint="default"/>
      </w:rPr>
    </w:lvl>
    <w:lvl w:ilvl="6" w:tplc="30C2072A" w:tentative="1">
      <w:start w:val="1"/>
      <w:numFmt w:val="bullet"/>
      <w:lvlText w:val=""/>
      <w:lvlJc w:val="left"/>
      <w:pPr>
        <w:tabs>
          <w:tab w:val="num" w:pos="5040"/>
        </w:tabs>
        <w:ind w:left="5040" w:hanging="360"/>
      </w:pPr>
      <w:rPr>
        <w:rFonts w:ascii="Wingdings" w:hAnsi="Wingdings" w:hint="default"/>
      </w:rPr>
    </w:lvl>
    <w:lvl w:ilvl="7" w:tplc="19E4A786" w:tentative="1">
      <w:start w:val="1"/>
      <w:numFmt w:val="bullet"/>
      <w:lvlText w:val=""/>
      <w:lvlJc w:val="left"/>
      <w:pPr>
        <w:tabs>
          <w:tab w:val="num" w:pos="5760"/>
        </w:tabs>
        <w:ind w:left="5760" w:hanging="360"/>
      </w:pPr>
      <w:rPr>
        <w:rFonts w:ascii="Wingdings" w:hAnsi="Wingdings" w:hint="default"/>
      </w:rPr>
    </w:lvl>
    <w:lvl w:ilvl="8" w:tplc="5B4CD5A8" w:tentative="1">
      <w:start w:val="1"/>
      <w:numFmt w:val="bullet"/>
      <w:lvlText w:val=""/>
      <w:lvlJc w:val="left"/>
      <w:pPr>
        <w:tabs>
          <w:tab w:val="num" w:pos="6480"/>
        </w:tabs>
        <w:ind w:left="6480" w:hanging="360"/>
      </w:pPr>
      <w:rPr>
        <w:rFonts w:ascii="Wingdings" w:hAnsi="Wingdings" w:hint="default"/>
      </w:rPr>
    </w:lvl>
  </w:abstractNum>
  <w:abstractNum w:abstractNumId="46">
    <w:nsid w:val="2AB2332B"/>
    <w:multiLevelType w:val="hybridMultilevel"/>
    <w:tmpl w:val="5F244242"/>
    <w:lvl w:ilvl="0" w:tplc="7368DB86">
      <w:start w:val="1"/>
      <w:numFmt w:val="bullet"/>
      <w:lvlText w:val=""/>
      <w:lvlJc w:val="left"/>
      <w:pPr>
        <w:tabs>
          <w:tab w:val="num" w:pos="720"/>
        </w:tabs>
        <w:ind w:left="720" w:hanging="360"/>
      </w:pPr>
      <w:rPr>
        <w:rFonts w:ascii="Wingdings" w:hAnsi="Wingdings" w:hint="default"/>
      </w:rPr>
    </w:lvl>
    <w:lvl w:ilvl="1" w:tplc="5720B8A0">
      <w:start w:val="1934"/>
      <w:numFmt w:val="bullet"/>
      <w:lvlText w:val=""/>
      <w:lvlJc w:val="left"/>
      <w:pPr>
        <w:tabs>
          <w:tab w:val="num" w:pos="1440"/>
        </w:tabs>
        <w:ind w:left="1440" w:hanging="360"/>
      </w:pPr>
      <w:rPr>
        <w:rFonts w:ascii="Wingdings" w:hAnsi="Wingdings" w:hint="default"/>
      </w:rPr>
    </w:lvl>
    <w:lvl w:ilvl="2" w:tplc="5DE45C4A" w:tentative="1">
      <w:start w:val="1"/>
      <w:numFmt w:val="bullet"/>
      <w:lvlText w:val=""/>
      <w:lvlJc w:val="left"/>
      <w:pPr>
        <w:tabs>
          <w:tab w:val="num" w:pos="2160"/>
        </w:tabs>
        <w:ind w:left="2160" w:hanging="360"/>
      </w:pPr>
      <w:rPr>
        <w:rFonts w:ascii="Wingdings" w:hAnsi="Wingdings" w:hint="default"/>
      </w:rPr>
    </w:lvl>
    <w:lvl w:ilvl="3" w:tplc="0ACA312E" w:tentative="1">
      <w:start w:val="1"/>
      <w:numFmt w:val="bullet"/>
      <w:lvlText w:val=""/>
      <w:lvlJc w:val="left"/>
      <w:pPr>
        <w:tabs>
          <w:tab w:val="num" w:pos="2880"/>
        </w:tabs>
        <w:ind w:left="2880" w:hanging="360"/>
      </w:pPr>
      <w:rPr>
        <w:rFonts w:ascii="Wingdings" w:hAnsi="Wingdings" w:hint="default"/>
      </w:rPr>
    </w:lvl>
    <w:lvl w:ilvl="4" w:tplc="3FDE7C44" w:tentative="1">
      <w:start w:val="1"/>
      <w:numFmt w:val="bullet"/>
      <w:lvlText w:val=""/>
      <w:lvlJc w:val="left"/>
      <w:pPr>
        <w:tabs>
          <w:tab w:val="num" w:pos="3600"/>
        </w:tabs>
        <w:ind w:left="3600" w:hanging="360"/>
      </w:pPr>
      <w:rPr>
        <w:rFonts w:ascii="Wingdings" w:hAnsi="Wingdings" w:hint="default"/>
      </w:rPr>
    </w:lvl>
    <w:lvl w:ilvl="5" w:tplc="B4A238BC" w:tentative="1">
      <w:start w:val="1"/>
      <w:numFmt w:val="bullet"/>
      <w:lvlText w:val=""/>
      <w:lvlJc w:val="left"/>
      <w:pPr>
        <w:tabs>
          <w:tab w:val="num" w:pos="4320"/>
        </w:tabs>
        <w:ind w:left="4320" w:hanging="360"/>
      </w:pPr>
      <w:rPr>
        <w:rFonts w:ascii="Wingdings" w:hAnsi="Wingdings" w:hint="default"/>
      </w:rPr>
    </w:lvl>
    <w:lvl w:ilvl="6" w:tplc="F5F8D372" w:tentative="1">
      <w:start w:val="1"/>
      <w:numFmt w:val="bullet"/>
      <w:lvlText w:val=""/>
      <w:lvlJc w:val="left"/>
      <w:pPr>
        <w:tabs>
          <w:tab w:val="num" w:pos="5040"/>
        </w:tabs>
        <w:ind w:left="5040" w:hanging="360"/>
      </w:pPr>
      <w:rPr>
        <w:rFonts w:ascii="Wingdings" w:hAnsi="Wingdings" w:hint="default"/>
      </w:rPr>
    </w:lvl>
    <w:lvl w:ilvl="7" w:tplc="62048830" w:tentative="1">
      <w:start w:val="1"/>
      <w:numFmt w:val="bullet"/>
      <w:lvlText w:val=""/>
      <w:lvlJc w:val="left"/>
      <w:pPr>
        <w:tabs>
          <w:tab w:val="num" w:pos="5760"/>
        </w:tabs>
        <w:ind w:left="5760" w:hanging="360"/>
      </w:pPr>
      <w:rPr>
        <w:rFonts w:ascii="Wingdings" w:hAnsi="Wingdings" w:hint="default"/>
      </w:rPr>
    </w:lvl>
    <w:lvl w:ilvl="8" w:tplc="30DAAB22" w:tentative="1">
      <w:start w:val="1"/>
      <w:numFmt w:val="bullet"/>
      <w:lvlText w:val=""/>
      <w:lvlJc w:val="left"/>
      <w:pPr>
        <w:tabs>
          <w:tab w:val="num" w:pos="6480"/>
        </w:tabs>
        <w:ind w:left="6480" w:hanging="360"/>
      </w:pPr>
      <w:rPr>
        <w:rFonts w:ascii="Wingdings" w:hAnsi="Wingdings" w:hint="default"/>
      </w:rPr>
    </w:lvl>
  </w:abstractNum>
  <w:abstractNum w:abstractNumId="47">
    <w:nsid w:val="2AC17C36"/>
    <w:multiLevelType w:val="hybridMultilevel"/>
    <w:tmpl w:val="1338992C"/>
    <w:lvl w:ilvl="0" w:tplc="CB5ADEB0">
      <w:start w:val="1"/>
      <w:numFmt w:val="bullet"/>
      <w:lvlText w:val=""/>
      <w:lvlJc w:val="left"/>
      <w:pPr>
        <w:tabs>
          <w:tab w:val="num" w:pos="720"/>
        </w:tabs>
        <w:ind w:left="720" w:hanging="360"/>
      </w:pPr>
      <w:rPr>
        <w:rFonts w:ascii="Wingdings" w:hAnsi="Wingdings" w:hint="default"/>
      </w:rPr>
    </w:lvl>
    <w:lvl w:ilvl="1" w:tplc="BAFAB87A">
      <w:start w:val="1436"/>
      <w:numFmt w:val="bullet"/>
      <w:lvlText w:val=""/>
      <w:lvlJc w:val="left"/>
      <w:pPr>
        <w:tabs>
          <w:tab w:val="num" w:pos="1440"/>
        </w:tabs>
        <w:ind w:left="1440" w:hanging="360"/>
      </w:pPr>
      <w:rPr>
        <w:rFonts w:ascii="Wingdings" w:hAnsi="Wingdings" w:hint="default"/>
      </w:rPr>
    </w:lvl>
    <w:lvl w:ilvl="2" w:tplc="B8BA4526">
      <w:start w:val="1"/>
      <w:numFmt w:val="bullet"/>
      <w:lvlText w:val=""/>
      <w:lvlJc w:val="left"/>
      <w:pPr>
        <w:tabs>
          <w:tab w:val="num" w:pos="2160"/>
        </w:tabs>
        <w:ind w:left="2160" w:hanging="360"/>
      </w:pPr>
      <w:rPr>
        <w:rFonts w:ascii="Wingdings" w:hAnsi="Wingdings" w:hint="default"/>
      </w:rPr>
    </w:lvl>
    <w:lvl w:ilvl="3" w:tplc="24B48926" w:tentative="1">
      <w:start w:val="1"/>
      <w:numFmt w:val="bullet"/>
      <w:lvlText w:val=""/>
      <w:lvlJc w:val="left"/>
      <w:pPr>
        <w:tabs>
          <w:tab w:val="num" w:pos="2880"/>
        </w:tabs>
        <w:ind w:left="2880" w:hanging="360"/>
      </w:pPr>
      <w:rPr>
        <w:rFonts w:ascii="Wingdings" w:hAnsi="Wingdings" w:hint="default"/>
      </w:rPr>
    </w:lvl>
    <w:lvl w:ilvl="4" w:tplc="F8EE8C7E" w:tentative="1">
      <w:start w:val="1"/>
      <w:numFmt w:val="bullet"/>
      <w:lvlText w:val=""/>
      <w:lvlJc w:val="left"/>
      <w:pPr>
        <w:tabs>
          <w:tab w:val="num" w:pos="3600"/>
        </w:tabs>
        <w:ind w:left="3600" w:hanging="360"/>
      </w:pPr>
      <w:rPr>
        <w:rFonts w:ascii="Wingdings" w:hAnsi="Wingdings" w:hint="default"/>
      </w:rPr>
    </w:lvl>
    <w:lvl w:ilvl="5" w:tplc="53BEFB58" w:tentative="1">
      <w:start w:val="1"/>
      <w:numFmt w:val="bullet"/>
      <w:lvlText w:val=""/>
      <w:lvlJc w:val="left"/>
      <w:pPr>
        <w:tabs>
          <w:tab w:val="num" w:pos="4320"/>
        </w:tabs>
        <w:ind w:left="4320" w:hanging="360"/>
      </w:pPr>
      <w:rPr>
        <w:rFonts w:ascii="Wingdings" w:hAnsi="Wingdings" w:hint="default"/>
      </w:rPr>
    </w:lvl>
    <w:lvl w:ilvl="6" w:tplc="FBA22202" w:tentative="1">
      <w:start w:val="1"/>
      <w:numFmt w:val="bullet"/>
      <w:lvlText w:val=""/>
      <w:lvlJc w:val="left"/>
      <w:pPr>
        <w:tabs>
          <w:tab w:val="num" w:pos="5040"/>
        </w:tabs>
        <w:ind w:left="5040" w:hanging="360"/>
      </w:pPr>
      <w:rPr>
        <w:rFonts w:ascii="Wingdings" w:hAnsi="Wingdings" w:hint="default"/>
      </w:rPr>
    </w:lvl>
    <w:lvl w:ilvl="7" w:tplc="3084A4EC" w:tentative="1">
      <w:start w:val="1"/>
      <w:numFmt w:val="bullet"/>
      <w:lvlText w:val=""/>
      <w:lvlJc w:val="left"/>
      <w:pPr>
        <w:tabs>
          <w:tab w:val="num" w:pos="5760"/>
        </w:tabs>
        <w:ind w:left="5760" w:hanging="360"/>
      </w:pPr>
      <w:rPr>
        <w:rFonts w:ascii="Wingdings" w:hAnsi="Wingdings" w:hint="default"/>
      </w:rPr>
    </w:lvl>
    <w:lvl w:ilvl="8" w:tplc="9C305CD4" w:tentative="1">
      <w:start w:val="1"/>
      <w:numFmt w:val="bullet"/>
      <w:lvlText w:val=""/>
      <w:lvlJc w:val="left"/>
      <w:pPr>
        <w:tabs>
          <w:tab w:val="num" w:pos="6480"/>
        </w:tabs>
        <w:ind w:left="6480" w:hanging="360"/>
      </w:pPr>
      <w:rPr>
        <w:rFonts w:ascii="Wingdings" w:hAnsi="Wingdings" w:hint="default"/>
      </w:rPr>
    </w:lvl>
  </w:abstractNum>
  <w:abstractNum w:abstractNumId="48">
    <w:nsid w:val="2BBF0880"/>
    <w:multiLevelType w:val="hybridMultilevel"/>
    <w:tmpl w:val="8F762A50"/>
    <w:lvl w:ilvl="0" w:tplc="9676A5F2">
      <w:start w:val="1"/>
      <w:numFmt w:val="bullet"/>
      <w:lvlText w:val=""/>
      <w:lvlJc w:val="left"/>
      <w:pPr>
        <w:tabs>
          <w:tab w:val="num" w:pos="720"/>
        </w:tabs>
        <w:ind w:left="720" w:hanging="360"/>
      </w:pPr>
      <w:rPr>
        <w:rFonts w:ascii="Wingdings" w:hAnsi="Wingdings" w:hint="default"/>
      </w:rPr>
    </w:lvl>
    <w:lvl w:ilvl="1" w:tplc="E114788C">
      <w:start w:val="1"/>
      <w:numFmt w:val="bullet"/>
      <w:lvlText w:val=""/>
      <w:lvlJc w:val="left"/>
      <w:pPr>
        <w:tabs>
          <w:tab w:val="num" w:pos="1440"/>
        </w:tabs>
        <w:ind w:left="1440" w:hanging="360"/>
      </w:pPr>
      <w:rPr>
        <w:rFonts w:ascii="Wingdings" w:hAnsi="Wingdings" w:hint="default"/>
      </w:rPr>
    </w:lvl>
    <w:lvl w:ilvl="2" w:tplc="00D2F26E">
      <w:start w:val="199"/>
      <w:numFmt w:val="bullet"/>
      <w:lvlText w:val=""/>
      <w:lvlJc w:val="left"/>
      <w:pPr>
        <w:tabs>
          <w:tab w:val="num" w:pos="2160"/>
        </w:tabs>
        <w:ind w:left="2160" w:hanging="360"/>
      </w:pPr>
      <w:rPr>
        <w:rFonts w:ascii="Wingdings" w:hAnsi="Wingdings" w:hint="default"/>
      </w:rPr>
    </w:lvl>
    <w:lvl w:ilvl="3" w:tplc="F95263E0" w:tentative="1">
      <w:start w:val="1"/>
      <w:numFmt w:val="bullet"/>
      <w:lvlText w:val=""/>
      <w:lvlJc w:val="left"/>
      <w:pPr>
        <w:tabs>
          <w:tab w:val="num" w:pos="2880"/>
        </w:tabs>
        <w:ind w:left="2880" w:hanging="360"/>
      </w:pPr>
      <w:rPr>
        <w:rFonts w:ascii="Wingdings" w:hAnsi="Wingdings" w:hint="default"/>
      </w:rPr>
    </w:lvl>
    <w:lvl w:ilvl="4" w:tplc="F572A3BE" w:tentative="1">
      <w:start w:val="1"/>
      <w:numFmt w:val="bullet"/>
      <w:lvlText w:val=""/>
      <w:lvlJc w:val="left"/>
      <w:pPr>
        <w:tabs>
          <w:tab w:val="num" w:pos="3600"/>
        </w:tabs>
        <w:ind w:left="3600" w:hanging="360"/>
      </w:pPr>
      <w:rPr>
        <w:rFonts w:ascii="Wingdings" w:hAnsi="Wingdings" w:hint="default"/>
      </w:rPr>
    </w:lvl>
    <w:lvl w:ilvl="5" w:tplc="49AA8268" w:tentative="1">
      <w:start w:val="1"/>
      <w:numFmt w:val="bullet"/>
      <w:lvlText w:val=""/>
      <w:lvlJc w:val="left"/>
      <w:pPr>
        <w:tabs>
          <w:tab w:val="num" w:pos="4320"/>
        </w:tabs>
        <w:ind w:left="4320" w:hanging="360"/>
      </w:pPr>
      <w:rPr>
        <w:rFonts w:ascii="Wingdings" w:hAnsi="Wingdings" w:hint="default"/>
      </w:rPr>
    </w:lvl>
    <w:lvl w:ilvl="6" w:tplc="760ADF50" w:tentative="1">
      <w:start w:val="1"/>
      <w:numFmt w:val="bullet"/>
      <w:lvlText w:val=""/>
      <w:lvlJc w:val="left"/>
      <w:pPr>
        <w:tabs>
          <w:tab w:val="num" w:pos="5040"/>
        </w:tabs>
        <w:ind w:left="5040" w:hanging="360"/>
      </w:pPr>
      <w:rPr>
        <w:rFonts w:ascii="Wingdings" w:hAnsi="Wingdings" w:hint="default"/>
      </w:rPr>
    </w:lvl>
    <w:lvl w:ilvl="7" w:tplc="BE3EDEB0" w:tentative="1">
      <w:start w:val="1"/>
      <w:numFmt w:val="bullet"/>
      <w:lvlText w:val=""/>
      <w:lvlJc w:val="left"/>
      <w:pPr>
        <w:tabs>
          <w:tab w:val="num" w:pos="5760"/>
        </w:tabs>
        <w:ind w:left="5760" w:hanging="360"/>
      </w:pPr>
      <w:rPr>
        <w:rFonts w:ascii="Wingdings" w:hAnsi="Wingdings" w:hint="default"/>
      </w:rPr>
    </w:lvl>
    <w:lvl w:ilvl="8" w:tplc="9B98C2C4" w:tentative="1">
      <w:start w:val="1"/>
      <w:numFmt w:val="bullet"/>
      <w:lvlText w:val=""/>
      <w:lvlJc w:val="left"/>
      <w:pPr>
        <w:tabs>
          <w:tab w:val="num" w:pos="6480"/>
        </w:tabs>
        <w:ind w:left="6480" w:hanging="360"/>
      </w:pPr>
      <w:rPr>
        <w:rFonts w:ascii="Wingdings" w:hAnsi="Wingdings" w:hint="default"/>
      </w:rPr>
    </w:lvl>
  </w:abstractNum>
  <w:abstractNum w:abstractNumId="49">
    <w:nsid w:val="2E371ED9"/>
    <w:multiLevelType w:val="hybridMultilevel"/>
    <w:tmpl w:val="869802B6"/>
    <w:lvl w:ilvl="0" w:tplc="7F5EB4DE">
      <w:start w:val="1"/>
      <w:numFmt w:val="bullet"/>
      <w:lvlText w:val=""/>
      <w:lvlJc w:val="left"/>
      <w:pPr>
        <w:tabs>
          <w:tab w:val="num" w:pos="720"/>
        </w:tabs>
        <w:ind w:left="720" w:hanging="360"/>
      </w:pPr>
      <w:rPr>
        <w:rFonts w:ascii="Wingdings" w:hAnsi="Wingdings" w:hint="default"/>
      </w:rPr>
    </w:lvl>
    <w:lvl w:ilvl="1" w:tplc="7ABCE17E">
      <w:start w:val="1"/>
      <w:numFmt w:val="bullet"/>
      <w:lvlText w:val=""/>
      <w:lvlJc w:val="left"/>
      <w:pPr>
        <w:tabs>
          <w:tab w:val="num" w:pos="1440"/>
        </w:tabs>
        <w:ind w:left="1440" w:hanging="360"/>
      </w:pPr>
      <w:rPr>
        <w:rFonts w:ascii="Wingdings" w:hAnsi="Wingdings" w:hint="default"/>
        <w:color w:val="002060"/>
      </w:rPr>
    </w:lvl>
    <w:lvl w:ilvl="2" w:tplc="64661F52" w:tentative="1">
      <w:start w:val="1"/>
      <w:numFmt w:val="bullet"/>
      <w:lvlText w:val=""/>
      <w:lvlJc w:val="left"/>
      <w:pPr>
        <w:tabs>
          <w:tab w:val="num" w:pos="2160"/>
        </w:tabs>
        <w:ind w:left="2160" w:hanging="360"/>
      </w:pPr>
      <w:rPr>
        <w:rFonts w:ascii="Wingdings" w:hAnsi="Wingdings" w:hint="default"/>
      </w:rPr>
    </w:lvl>
    <w:lvl w:ilvl="3" w:tplc="D048134E" w:tentative="1">
      <w:start w:val="1"/>
      <w:numFmt w:val="bullet"/>
      <w:lvlText w:val=""/>
      <w:lvlJc w:val="left"/>
      <w:pPr>
        <w:tabs>
          <w:tab w:val="num" w:pos="2880"/>
        </w:tabs>
        <w:ind w:left="2880" w:hanging="360"/>
      </w:pPr>
      <w:rPr>
        <w:rFonts w:ascii="Wingdings" w:hAnsi="Wingdings" w:hint="default"/>
      </w:rPr>
    </w:lvl>
    <w:lvl w:ilvl="4" w:tplc="F84E7F2A" w:tentative="1">
      <w:start w:val="1"/>
      <w:numFmt w:val="bullet"/>
      <w:lvlText w:val=""/>
      <w:lvlJc w:val="left"/>
      <w:pPr>
        <w:tabs>
          <w:tab w:val="num" w:pos="3600"/>
        </w:tabs>
        <w:ind w:left="3600" w:hanging="360"/>
      </w:pPr>
      <w:rPr>
        <w:rFonts w:ascii="Wingdings" w:hAnsi="Wingdings" w:hint="default"/>
      </w:rPr>
    </w:lvl>
    <w:lvl w:ilvl="5" w:tplc="FEEEBE28" w:tentative="1">
      <w:start w:val="1"/>
      <w:numFmt w:val="bullet"/>
      <w:lvlText w:val=""/>
      <w:lvlJc w:val="left"/>
      <w:pPr>
        <w:tabs>
          <w:tab w:val="num" w:pos="4320"/>
        </w:tabs>
        <w:ind w:left="4320" w:hanging="360"/>
      </w:pPr>
      <w:rPr>
        <w:rFonts w:ascii="Wingdings" w:hAnsi="Wingdings" w:hint="default"/>
      </w:rPr>
    </w:lvl>
    <w:lvl w:ilvl="6" w:tplc="99ACFC02" w:tentative="1">
      <w:start w:val="1"/>
      <w:numFmt w:val="bullet"/>
      <w:lvlText w:val=""/>
      <w:lvlJc w:val="left"/>
      <w:pPr>
        <w:tabs>
          <w:tab w:val="num" w:pos="5040"/>
        </w:tabs>
        <w:ind w:left="5040" w:hanging="360"/>
      </w:pPr>
      <w:rPr>
        <w:rFonts w:ascii="Wingdings" w:hAnsi="Wingdings" w:hint="default"/>
      </w:rPr>
    </w:lvl>
    <w:lvl w:ilvl="7" w:tplc="80CEEE5A" w:tentative="1">
      <w:start w:val="1"/>
      <w:numFmt w:val="bullet"/>
      <w:lvlText w:val=""/>
      <w:lvlJc w:val="left"/>
      <w:pPr>
        <w:tabs>
          <w:tab w:val="num" w:pos="5760"/>
        </w:tabs>
        <w:ind w:left="5760" w:hanging="360"/>
      </w:pPr>
      <w:rPr>
        <w:rFonts w:ascii="Wingdings" w:hAnsi="Wingdings" w:hint="default"/>
      </w:rPr>
    </w:lvl>
    <w:lvl w:ilvl="8" w:tplc="B358A50C" w:tentative="1">
      <w:start w:val="1"/>
      <w:numFmt w:val="bullet"/>
      <w:lvlText w:val=""/>
      <w:lvlJc w:val="left"/>
      <w:pPr>
        <w:tabs>
          <w:tab w:val="num" w:pos="6480"/>
        </w:tabs>
        <w:ind w:left="6480" w:hanging="360"/>
      </w:pPr>
      <w:rPr>
        <w:rFonts w:ascii="Wingdings" w:hAnsi="Wingdings" w:hint="default"/>
      </w:rPr>
    </w:lvl>
  </w:abstractNum>
  <w:abstractNum w:abstractNumId="50">
    <w:nsid w:val="2EF3522D"/>
    <w:multiLevelType w:val="hybridMultilevel"/>
    <w:tmpl w:val="0FE2C3C2"/>
    <w:lvl w:ilvl="0" w:tplc="4FDADCF6">
      <w:start w:val="1"/>
      <w:numFmt w:val="decimal"/>
      <w:lvlText w:val="%1."/>
      <w:lvlJc w:val="left"/>
      <w:pPr>
        <w:tabs>
          <w:tab w:val="num" w:pos="720"/>
        </w:tabs>
        <w:ind w:left="720" w:hanging="360"/>
      </w:pPr>
    </w:lvl>
    <w:lvl w:ilvl="1" w:tplc="502046BC">
      <w:start w:val="1"/>
      <w:numFmt w:val="decimal"/>
      <w:lvlText w:val="%2."/>
      <w:lvlJc w:val="left"/>
      <w:pPr>
        <w:tabs>
          <w:tab w:val="num" w:pos="1440"/>
        </w:tabs>
        <w:ind w:left="1440" w:hanging="360"/>
      </w:pPr>
    </w:lvl>
    <w:lvl w:ilvl="2" w:tplc="7DDAA49E">
      <w:start w:val="1"/>
      <w:numFmt w:val="decimal"/>
      <w:lvlText w:val="%3-"/>
      <w:lvlJc w:val="left"/>
      <w:pPr>
        <w:ind w:left="2160" w:hanging="360"/>
      </w:pPr>
      <w:rPr>
        <w:rFonts w:hint="default"/>
      </w:rPr>
    </w:lvl>
    <w:lvl w:ilvl="3" w:tplc="38F8079A" w:tentative="1">
      <w:start w:val="1"/>
      <w:numFmt w:val="decimal"/>
      <w:lvlText w:val="%4."/>
      <w:lvlJc w:val="left"/>
      <w:pPr>
        <w:tabs>
          <w:tab w:val="num" w:pos="2880"/>
        </w:tabs>
        <w:ind w:left="2880" w:hanging="360"/>
      </w:pPr>
    </w:lvl>
    <w:lvl w:ilvl="4" w:tplc="DF1CFABA" w:tentative="1">
      <w:start w:val="1"/>
      <w:numFmt w:val="decimal"/>
      <w:lvlText w:val="%5."/>
      <w:lvlJc w:val="left"/>
      <w:pPr>
        <w:tabs>
          <w:tab w:val="num" w:pos="3600"/>
        </w:tabs>
        <w:ind w:left="3600" w:hanging="360"/>
      </w:pPr>
    </w:lvl>
    <w:lvl w:ilvl="5" w:tplc="554814C4" w:tentative="1">
      <w:start w:val="1"/>
      <w:numFmt w:val="decimal"/>
      <w:lvlText w:val="%6."/>
      <w:lvlJc w:val="left"/>
      <w:pPr>
        <w:tabs>
          <w:tab w:val="num" w:pos="4320"/>
        </w:tabs>
        <w:ind w:left="4320" w:hanging="360"/>
      </w:pPr>
    </w:lvl>
    <w:lvl w:ilvl="6" w:tplc="FEE66906" w:tentative="1">
      <w:start w:val="1"/>
      <w:numFmt w:val="decimal"/>
      <w:lvlText w:val="%7."/>
      <w:lvlJc w:val="left"/>
      <w:pPr>
        <w:tabs>
          <w:tab w:val="num" w:pos="5040"/>
        </w:tabs>
        <w:ind w:left="5040" w:hanging="360"/>
      </w:pPr>
    </w:lvl>
    <w:lvl w:ilvl="7" w:tplc="A976C7EC" w:tentative="1">
      <w:start w:val="1"/>
      <w:numFmt w:val="decimal"/>
      <w:lvlText w:val="%8."/>
      <w:lvlJc w:val="left"/>
      <w:pPr>
        <w:tabs>
          <w:tab w:val="num" w:pos="5760"/>
        </w:tabs>
        <w:ind w:left="5760" w:hanging="360"/>
      </w:pPr>
    </w:lvl>
    <w:lvl w:ilvl="8" w:tplc="35AC53AC" w:tentative="1">
      <w:start w:val="1"/>
      <w:numFmt w:val="decimal"/>
      <w:lvlText w:val="%9."/>
      <w:lvlJc w:val="left"/>
      <w:pPr>
        <w:tabs>
          <w:tab w:val="num" w:pos="6480"/>
        </w:tabs>
        <w:ind w:left="6480" w:hanging="360"/>
      </w:pPr>
    </w:lvl>
  </w:abstractNum>
  <w:abstractNum w:abstractNumId="51">
    <w:nsid w:val="301837B4"/>
    <w:multiLevelType w:val="hybridMultilevel"/>
    <w:tmpl w:val="7F729996"/>
    <w:lvl w:ilvl="0" w:tplc="AC863AA2">
      <w:start w:val="1"/>
      <w:numFmt w:val="bullet"/>
      <w:lvlText w:val=""/>
      <w:lvlJc w:val="left"/>
      <w:pPr>
        <w:tabs>
          <w:tab w:val="num" w:pos="720"/>
        </w:tabs>
        <w:ind w:left="720" w:hanging="360"/>
      </w:pPr>
      <w:rPr>
        <w:rFonts w:ascii="Wingdings" w:hAnsi="Wingdings" w:hint="default"/>
      </w:rPr>
    </w:lvl>
    <w:lvl w:ilvl="1" w:tplc="C9E6F5F4" w:tentative="1">
      <w:start w:val="1"/>
      <w:numFmt w:val="bullet"/>
      <w:lvlText w:val=""/>
      <w:lvlJc w:val="left"/>
      <w:pPr>
        <w:tabs>
          <w:tab w:val="num" w:pos="1440"/>
        </w:tabs>
        <w:ind w:left="1440" w:hanging="360"/>
      </w:pPr>
      <w:rPr>
        <w:rFonts w:ascii="Wingdings" w:hAnsi="Wingdings" w:hint="default"/>
      </w:rPr>
    </w:lvl>
    <w:lvl w:ilvl="2" w:tplc="11B810CC" w:tentative="1">
      <w:start w:val="1"/>
      <w:numFmt w:val="bullet"/>
      <w:lvlText w:val=""/>
      <w:lvlJc w:val="left"/>
      <w:pPr>
        <w:tabs>
          <w:tab w:val="num" w:pos="2160"/>
        </w:tabs>
        <w:ind w:left="2160" w:hanging="360"/>
      </w:pPr>
      <w:rPr>
        <w:rFonts w:ascii="Wingdings" w:hAnsi="Wingdings" w:hint="default"/>
      </w:rPr>
    </w:lvl>
    <w:lvl w:ilvl="3" w:tplc="D64CDBAC" w:tentative="1">
      <w:start w:val="1"/>
      <w:numFmt w:val="bullet"/>
      <w:lvlText w:val=""/>
      <w:lvlJc w:val="left"/>
      <w:pPr>
        <w:tabs>
          <w:tab w:val="num" w:pos="2880"/>
        </w:tabs>
        <w:ind w:left="2880" w:hanging="360"/>
      </w:pPr>
      <w:rPr>
        <w:rFonts w:ascii="Wingdings" w:hAnsi="Wingdings" w:hint="default"/>
      </w:rPr>
    </w:lvl>
    <w:lvl w:ilvl="4" w:tplc="014E7774" w:tentative="1">
      <w:start w:val="1"/>
      <w:numFmt w:val="bullet"/>
      <w:lvlText w:val=""/>
      <w:lvlJc w:val="left"/>
      <w:pPr>
        <w:tabs>
          <w:tab w:val="num" w:pos="3600"/>
        </w:tabs>
        <w:ind w:left="3600" w:hanging="360"/>
      </w:pPr>
      <w:rPr>
        <w:rFonts w:ascii="Wingdings" w:hAnsi="Wingdings" w:hint="default"/>
      </w:rPr>
    </w:lvl>
    <w:lvl w:ilvl="5" w:tplc="2B20C3F0" w:tentative="1">
      <w:start w:val="1"/>
      <w:numFmt w:val="bullet"/>
      <w:lvlText w:val=""/>
      <w:lvlJc w:val="left"/>
      <w:pPr>
        <w:tabs>
          <w:tab w:val="num" w:pos="4320"/>
        </w:tabs>
        <w:ind w:left="4320" w:hanging="360"/>
      </w:pPr>
      <w:rPr>
        <w:rFonts w:ascii="Wingdings" w:hAnsi="Wingdings" w:hint="default"/>
      </w:rPr>
    </w:lvl>
    <w:lvl w:ilvl="6" w:tplc="65A83976" w:tentative="1">
      <w:start w:val="1"/>
      <w:numFmt w:val="bullet"/>
      <w:lvlText w:val=""/>
      <w:lvlJc w:val="left"/>
      <w:pPr>
        <w:tabs>
          <w:tab w:val="num" w:pos="5040"/>
        </w:tabs>
        <w:ind w:left="5040" w:hanging="360"/>
      </w:pPr>
      <w:rPr>
        <w:rFonts w:ascii="Wingdings" w:hAnsi="Wingdings" w:hint="default"/>
      </w:rPr>
    </w:lvl>
    <w:lvl w:ilvl="7" w:tplc="E258D0EE" w:tentative="1">
      <w:start w:val="1"/>
      <w:numFmt w:val="bullet"/>
      <w:lvlText w:val=""/>
      <w:lvlJc w:val="left"/>
      <w:pPr>
        <w:tabs>
          <w:tab w:val="num" w:pos="5760"/>
        </w:tabs>
        <w:ind w:left="5760" w:hanging="360"/>
      </w:pPr>
      <w:rPr>
        <w:rFonts w:ascii="Wingdings" w:hAnsi="Wingdings" w:hint="default"/>
      </w:rPr>
    </w:lvl>
    <w:lvl w:ilvl="8" w:tplc="CA908594" w:tentative="1">
      <w:start w:val="1"/>
      <w:numFmt w:val="bullet"/>
      <w:lvlText w:val=""/>
      <w:lvlJc w:val="left"/>
      <w:pPr>
        <w:tabs>
          <w:tab w:val="num" w:pos="6480"/>
        </w:tabs>
        <w:ind w:left="6480" w:hanging="360"/>
      </w:pPr>
      <w:rPr>
        <w:rFonts w:ascii="Wingdings" w:hAnsi="Wingdings" w:hint="default"/>
      </w:rPr>
    </w:lvl>
  </w:abstractNum>
  <w:abstractNum w:abstractNumId="52">
    <w:nsid w:val="30282B32"/>
    <w:multiLevelType w:val="hybridMultilevel"/>
    <w:tmpl w:val="D30CE91A"/>
    <w:lvl w:ilvl="0" w:tplc="425E9B5E">
      <w:start w:val="2"/>
      <w:numFmt w:val="decimal"/>
      <w:lvlText w:val="%1."/>
      <w:lvlJc w:val="left"/>
      <w:pPr>
        <w:tabs>
          <w:tab w:val="num" w:pos="720"/>
        </w:tabs>
        <w:ind w:left="720" w:hanging="360"/>
      </w:pPr>
    </w:lvl>
    <w:lvl w:ilvl="1" w:tplc="019AD46A" w:tentative="1">
      <w:start w:val="1"/>
      <w:numFmt w:val="decimal"/>
      <w:lvlText w:val="%2."/>
      <w:lvlJc w:val="left"/>
      <w:pPr>
        <w:tabs>
          <w:tab w:val="num" w:pos="1440"/>
        </w:tabs>
        <w:ind w:left="1440" w:hanging="360"/>
      </w:pPr>
    </w:lvl>
    <w:lvl w:ilvl="2" w:tplc="65B08954" w:tentative="1">
      <w:start w:val="1"/>
      <w:numFmt w:val="decimal"/>
      <w:lvlText w:val="%3."/>
      <w:lvlJc w:val="left"/>
      <w:pPr>
        <w:tabs>
          <w:tab w:val="num" w:pos="2160"/>
        </w:tabs>
        <w:ind w:left="2160" w:hanging="360"/>
      </w:pPr>
    </w:lvl>
    <w:lvl w:ilvl="3" w:tplc="BE344D26" w:tentative="1">
      <w:start w:val="1"/>
      <w:numFmt w:val="decimal"/>
      <w:lvlText w:val="%4."/>
      <w:lvlJc w:val="left"/>
      <w:pPr>
        <w:tabs>
          <w:tab w:val="num" w:pos="2880"/>
        </w:tabs>
        <w:ind w:left="2880" w:hanging="360"/>
      </w:pPr>
    </w:lvl>
    <w:lvl w:ilvl="4" w:tplc="430CAD3E" w:tentative="1">
      <w:start w:val="1"/>
      <w:numFmt w:val="decimal"/>
      <w:lvlText w:val="%5."/>
      <w:lvlJc w:val="left"/>
      <w:pPr>
        <w:tabs>
          <w:tab w:val="num" w:pos="3600"/>
        </w:tabs>
        <w:ind w:left="3600" w:hanging="360"/>
      </w:pPr>
    </w:lvl>
    <w:lvl w:ilvl="5" w:tplc="A8402D38" w:tentative="1">
      <w:start w:val="1"/>
      <w:numFmt w:val="decimal"/>
      <w:lvlText w:val="%6."/>
      <w:lvlJc w:val="left"/>
      <w:pPr>
        <w:tabs>
          <w:tab w:val="num" w:pos="4320"/>
        </w:tabs>
        <w:ind w:left="4320" w:hanging="360"/>
      </w:pPr>
    </w:lvl>
    <w:lvl w:ilvl="6" w:tplc="044654CA" w:tentative="1">
      <w:start w:val="1"/>
      <w:numFmt w:val="decimal"/>
      <w:lvlText w:val="%7."/>
      <w:lvlJc w:val="left"/>
      <w:pPr>
        <w:tabs>
          <w:tab w:val="num" w:pos="5040"/>
        </w:tabs>
        <w:ind w:left="5040" w:hanging="360"/>
      </w:pPr>
    </w:lvl>
    <w:lvl w:ilvl="7" w:tplc="29BEAEB2" w:tentative="1">
      <w:start w:val="1"/>
      <w:numFmt w:val="decimal"/>
      <w:lvlText w:val="%8."/>
      <w:lvlJc w:val="left"/>
      <w:pPr>
        <w:tabs>
          <w:tab w:val="num" w:pos="5760"/>
        </w:tabs>
        <w:ind w:left="5760" w:hanging="360"/>
      </w:pPr>
    </w:lvl>
    <w:lvl w:ilvl="8" w:tplc="4E2EC172" w:tentative="1">
      <w:start w:val="1"/>
      <w:numFmt w:val="decimal"/>
      <w:lvlText w:val="%9."/>
      <w:lvlJc w:val="left"/>
      <w:pPr>
        <w:tabs>
          <w:tab w:val="num" w:pos="6480"/>
        </w:tabs>
        <w:ind w:left="6480" w:hanging="360"/>
      </w:pPr>
    </w:lvl>
  </w:abstractNum>
  <w:abstractNum w:abstractNumId="53">
    <w:nsid w:val="3082204B"/>
    <w:multiLevelType w:val="hybridMultilevel"/>
    <w:tmpl w:val="C986BC1E"/>
    <w:lvl w:ilvl="0" w:tplc="A18CF20A">
      <w:start w:val="1"/>
      <w:numFmt w:val="bullet"/>
      <w:lvlText w:val=""/>
      <w:lvlJc w:val="left"/>
      <w:pPr>
        <w:tabs>
          <w:tab w:val="num" w:pos="720"/>
        </w:tabs>
        <w:ind w:left="720" w:hanging="360"/>
      </w:pPr>
      <w:rPr>
        <w:rFonts w:ascii="Wingdings" w:hAnsi="Wingdings" w:hint="default"/>
      </w:rPr>
    </w:lvl>
    <w:lvl w:ilvl="1" w:tplc="1C32E912">
      <w:start w:val="1"/>
      <w:numFmt w:val="decimal"/>
      <w:lvlText w:val="%2."/>
      <w:lvlJc w:val="left"/>
      <w:pPr>
        <w:tabs>
          <w:tab w:val="num" w:pos="1440"/>
        </w:tabs>
        <w:ind w:left="1440" w:hanging="360"/>
      </w:pPr>
    </w:lvl>
    <w:lvl w:ilvl="2" w:tplc="3C96C146">
      <w:start w:val="2"/>
      <w:numFmt w:val="decimal"/>
      <w:lvlText w:val="%3"/>
      <w:lvlJc w:val="left"/>
      <w:pPr>
        <w:ind w:left="2160" w:hanging="360"/>
      </w:pPr>
      <w:rPr>
        <w:rFonts w:hint="default"/>
        <w:b/>
        <w:color w:val="0070C0"/>
      </w:rPr>
    </w:lvl>
    <w:lvl w:ilvl="3" w:tplc="72664268" w:tentative="1">
      <w:start w:val="1"/>
      <w:numFmt w:val="bullet"/>
      <w:lvlText w:val=""/>
      <w:lvlJc w:val="left"/>
      <w:pPr>
        <w:tabs>
          <w:tab w:val="num" w:pos="2880"/>
        </w:tabs>
        <w:ind w:left="2880" w:hanging="360"/>
      </w:pPr>
      <w:rPr>
        <w:rFonts w:ascii="Wingdings" w:hAnsi="Wingdings" w:hint="default"/>
      </w:rPr>
    </w:lvl>
    <w:lvl w:ilvl="4" w:tplc="F7147F1A" w:tentative="1">
      <w:start w:val="1"/>
      <w:numFmt w:val="bullet"/>
      <w:lvlText w:val=""/>
      <w:lvlJc w:val="left"/>
      <w:pPr>
        <w:tabs>
          <w:tab w:val="num" w:pos="3600"/>
        </w:tabs>
        <w:ind w:left="3600" w:hanging="360"/>
      </w:pPr>
      <w:rPr>
        <w:rFonts w:ascii="Wingdings" w:hAnsi="Wingdings" w:hint="default"/>
      </w:rPr>
    </w:lvl>
    <w:lvl w:ilvl="5" w:tplc="8FD2D902" w:tentative="1">
      <w:start w:val="1"/>
      <w:numFmt w:val="bullet"/>
      <w:lvlText w:val=""/>
      <w:lvlJc w:val="left"/>
      <w:pPr>
        <w:tabs>
          <w:tab w:val="num" w:pos="4320"/>
        </w:tabs>
        <w:ind w:left="4320" w:hanging="360"/>
      </w:pPr>
      <w:rPr>
        <w:rFonts w:ascii="Wingdings" w:hAnsi="Wingdings" w:hint="default"/>
      </w:rPr>
    </w:lvl>
    <w:lvl w:ilvl="6" w:tplc="E4648A00" w:tentative="1">
      <w:start w:val="1"/>
      <w:numFmt w:val="bullet"/>
      <w:lvlText w:val=""/>
      <w:lvlJc w:val="left"/>
      <w:pPr>
        <w:tabs>
          <w:tab w:val="num" w:pos="5040"/>
        </w:tabs>
        <w:ind w:left="5040" w:hanging="360"/>
      </w:pPr>
      <w:rPr>
        <w:rFonts w:ascii="Wingdings" w:hAnsi="Wingdings" w:hint="default"/>
      </w:rPr>
    </w:lvl>
    <w:lvl w:ilvl="7" w:tplc="BB7E5E56" w:tentative="1">
      <w:start w:val="1"/>
      <w:numFmt w:val="bullet"/>
      <w:lvlText w:val=""/>
      <w:lvlJc w:val="left"/>
      <w:pPr>
        <w:tabs>
          <w:tab w:val="num" w:pos="5760"/>
        </w:tabs>
        <w:ind w:left="5760" w:hanging="360"/>
      </w:pPr>
      <w:rPr>
        <w:rFonts w:ascii="Wingdings" w:hAnsi="Wingdings" w:hint="default"/>
      </w:rPr>
    </w:lvl>
    <w:lvl w:ilvl="8" w:tplc="A1C225F6" w:tentative="1">
      <w:start w:val="1"/>
      <w:numFmt w:val="bullet"/>
      <w:lvlText w:val=""/>
      <w:lvlJc w:val="left"/>
      <w:pPr>
        <w:tabs>
          <w:tab w:val="num" w:pos="6480"/>
        </w:tabs>
        <w:ind w:left="6480" w:hanging="360"/>
      </w:pPr>
      <w:rPr>
        <w:rFonts w:ascii="Wingdings" w:hAnsi="Wingdings" w:hint="default"/>
      </w:rPr>
    </w:lvl>
  </w:abstractNum>
  <w:abstractNum w:abstractNumId="54">
    <w:nsid w:val="30E03F0C"/>
    <w:multiLevelType w:val="hybridMultilevel"/>
    <w:tmpl w:val="DFA2DABA"/>
    <w:lvl w:ilvl="0" w:tplc="D2E08F72">
      <w:start w:val="1"/>
      <w:numFmt w:val="bullet"/>
      <w:lvlText w:val=""/>
      <w:lvlJc w:val="left"/>
      <w:pPr>
        <w:tabs>
          <w:tab w:val="num" w:pos="720"/>
        </w:tabs>
        <w:ind w:left="720" w:hanging="360"/>
      </w:pPr>
      <w:rPr>
        <w:rFonts w:ascii="Wingdings" w:hAnsi="Wingdings" w:hint="default"/>
      </w:rPr>
    </w:lvl>
    <w:lvl w:ilvl="1" w:tplc="8AD48C2C">
      <w:start w:val="1"/>
      <w:numFmt w:val="decimal"/>
      <w:lvlText w:val="%2."/>
      <w:lvlJc w:val="left"/>
      <w:pPr>
        <w:tabs>
          <w:tab w:val="num" w:pos="1440"/>
        </w:tabs>
        <w:ind w:left="1440" w:hanging="360"/>
      </w:pPr>
    </w:lvl>
    <w:lvl w:ilvl="2" w:tplc="E11CA022" w:tentative="1">
      <w:start w:val="1"/>
      <w:numFmt w:val="bullet"/>
      <w:lvlText w:val=""/>
      <w:lvlJc w:val="left"/>
      <w:pPr>
        <w:tabs>
          <w:tab w:val="num" w:pos="2160"/>
        </w:tabs>
        <w:ind w:left="2160" w:hanging="360"/>
      </w:pPr>
      <w:rPr>
        <w:rFonts w:ascii="Wingdings" w:hAnsi="Wingdings" w:hint="default"/>
      </w:rPr>
    </w:lvl>
    <w:lvl w:ilvl="3" w:tplc="E4841B50" w:tentative="1">
      <w:start w:val="1"/>
      <w:numFmt w:val="bullet"/>
      <w:lvlText w:val=""/>
      <w:lvlJc w:val="left"/>
      <w:pPr>
        <w:tabs>
          <w:tab w:val="num" w:pos="2880"/>
        </w:tabs>
        <w:ind w:left="2880" w:hanging="360"/>
      </w:pPr>
      <w:rPr>
        <w:rFonts w:ascii="Wingdings" w:hAnsi="Wingdings" w:hint="default"/>
      </w:rPr>
    </w:lvl>
    <w:lvl w:ilvl="4" w:tplc="13529C28" w:tentative="1">
      <w:start w:val="1"/>
      <w:numFmt w:val="bullet"/>
      <w:lvlText w:val=""/>
      <w:lvlJc w:val="left"/>
      <w:pPr>
        <w:tabs>
          <w:tab w:val="num" w:pos="3600"/>
        </w:tabs>
        <w:ind w:left="3600" w:hanging="360"/>
      </w:pPr>
      <w:rPr>
        <w:rFonts w:ascii="Wingdings" w:hAnsi="Wingdings" w:hint="default"/>
      </w:rPr>
    </w:lvl>
    <w:lvl w:ilvl="5" w:tplc="373C51B2" w:tentative="1">
      <w:start w:val="1"/>
      <w:numFmt w:val="bullet"/>
      <w:lvlText w:val=""/>
      <w:lvlJc w:val="left"/>
      <w:pPr>
        <w:tabs>
          <w:tab w:val="num" w:pos="4320"/>
        </w:tabs>
        <w:ind w:left="4320" w:hanging="360"/>
      </w:pPr>
      <w:rPr>
        <w:rFonts w:ascii="Wingdings" w:hAnsi="Wingdings" w:hint="default"/>
      </w:rPr>
    </w:lvl>
    <w:lvl w:ilvl="6" w:tplc="967ED44A" w:tentative="1">
      <w:start w:val="1"/>
      <w:numFmt w:val="bullet"/>
      <w:lvlText w:val=""/>
      <w:lvlJc w:val="left"/>
      <w:pPr>
        <w:tabs>
          <w:tab w:val="num" w:pos="5040"/>
        </w:tabs>
        <w:ind w:left="5040" w:hanging="360"/>
      </w:pPr>
      <w:rPr>
        <w:rFonts w:ascii="Wingdings" w:hAnsi="Wingdings" w:hint="default"/>
      </w:rPr>
    </w:lvl>
    <w:lvl w:ilvl="7" w:tplc="B2A63868" w:tentative="1">
      <w:start w:val="1"/>
      <w:numFmt w:val="bullet"/>
      <w:lvlText w:val=""/>
      <w:lvlJc w:val="left"/>
      <w:pPr>
        <w:tabs>
          <w:tab w:val="num" w:pos="5760"/>
        </w:tabs>
        <w:ind w:left="5760" w:hanging="360"/>
      </w:pPr>
      <w:rPr>
        <w:rFonts w:ascii="Wingdings" w:hAnsi="Wingdings" w:hint="default"/>
      </w:rPr>
    </w:lvl>
    <w:lvl w:ilvl="8" w:tplc="49EE7FF0" w:tentative="1">
      <w:start w:val="1"/>
      <w:numFmt w:val="bullet"/>
      <w:lvlText w:val=""/>
      <w:lvlJc w:val="left"/>
      <w:pPr>
        <w:tabs>
          <w:tab w:val="num" w:pos="6480"/>
        </w:tabs>
        <w:ind w:left="6480" w:hanging="360"/>
      </w:pPr>
      <w:rPr>
        <w:rFonts w:ascii="Wingdings" w:hAnsi="Wingdings" w:hint="default"/>
      </w:rPr>
    </w:lvl>
  </w:abstractNum>
  <w:abstractNum w:abstractNumId="55">
    <w:nsid w:val="30FA35A2"/>
    <w:multiLevelType w:val="hybridMultilevel"/>
    <w:tmpl w:val="6AE8C844"/>
    <w:lvl w:ilvl="0" w:tplc="8DB03214">
      <w:start w:val="3"/>
      <w:numFmt w:val="decimal"/>
      <w:lvlText w:val="%1."/>
      <w:lvlJc w:val="left"/>
      <w:pPr>
        <w:tabs>
          <w:tab w:val="num" w:pos="720"/>
        </w:tabs>
        <w:ind w:left="720" w:hanging="360"/>
      </w:pPr>
    </w:lvl>
    <w:lvl w:ilvl="1" w:tplc="98847054">
      <w:start w:val="1028"/>
      <w:numFmt w:val="bullet"/>
      <w:lvlText w:val=""/>
      <w:lvlJc w:val="left"/>
      <w:pPr>
        <w:tabs>
          <w:tab w:val="num" w:pos="1440"/>
        </w:tabs>
        <w:ind w:left="1440" w:hanging="360"/>
      </w:pPr>
      <w:rPr>
        <w:rFonts w:ascii="Wingdings" w:hAnsi="Wingdings" w:hint="default"/>
      </w:rPr>
    </w:lvl>
    <w:lvl w:ilvl="2" w:tplc="AE30E464">
      <w:start w:val="1028"/>
      <w:numFmt w:val="bullet"/>
      <w:lvlText w:val=""/>
      <w:lvlJc w:val="left"/>
      <w:pPr>
        <w:tabs>
          <w:tab w:val="num" w:pos="2160"/>
        </w:tabs>
        <w:ind w:left="2160" w:hanging="360"/>
      </w:pPr>
      <w:rPr>
        <w:rFonts w:ascii="Wingdings" w:hAnsi="Wingdings" w:hint="default"/>
      </w:rPr>
    </w:lvl>
    <w:lvl w:ilvl="3" w:tplc="6C5C6CE0" w:tentative="1">
      <w:start w:val="1"/>
      <w:numFmt w:val="decimal"/>
      <w:lvlText w:val="%4."/>
      <w:lvlJc w:val="left"/>
      <w:pPr>
        <w:tabs>
          <w:tab w:val="num" w:pos="2880"/>
        </w:tabs>
        <w:ind w:left="2880" w:hanging="360"/>
      </w:pPr>
    </w:lvl>
    <w:lvl w:ilvl="4" w:tplc="4BBE313C" w:tentative="1">
      <w:start w:val="1"/>
      <w:numFmt w:val="decimal"/>
      <w:lvlText w:val="%5."/>
      <w:lvlJc w:val="left"/>
      <w:pPr>
        <w:tabs>
          <w:tab w:val="num" w:pos="3600"/>
        </w:tabs>
        <w:ind w:left="3600" w:hanging="360"/>
      </w:pPr>
    </w:lvl>
    <w:lvl w:ilvl="5" w:tplc="15BAE446" w:tentative="1">
      <w:start w:val="1"/>
      <w:numFmt w:val="decimal"/>
      <w:lvlText w:val="%6."/>
      <w:lvlJc w:val="left"/>
      <w:pPr>
        <w:tabs>
          <w:tab w:val="num" w:pos="4320"/>
        </w:tabs>
        <w:ind w:left="4320" w:hanging="360"/>
      </w:pPr>
    </w:lvl>
    <w:lvl w:ilvl="6" w:tplc="F7681D5A" w:tentative="1">
      <w:start w:val="1"/>
      <w:numFmt w:val="decimal"/>
      <w:lvlText w:val="%7."/>
      <w:lvlJc w:val="left"/>
      <w:pPr>
        <w:tabs>
          <w:tab w:val="num" w:pos="5040"/>
        </w:tabs>
        <w:ind w:left="5040" w:hanging="360"/>
      </w:pPr>
    </w:lvl>
    <w:lvl w:ilvl="7" w:tplc="903A8742" w:tentative="1">
      <w:start w:val="1"/>
      <w:numFmt w:val="decimal"/>
      <w:lvlText w:val="%8."/>
      <w:lvlJc w:val="left"/>
      <w:pPr>
        <w:tabs>
          <w:tab w:val="num" w:pos="5760"/>
        </w:tabs>
        <w:ind w:left="5760" w:hanging="360"/>
      </w:pPr>
    </w:lvl>
    <w:lvl w:ilvl="8" w:tplc="969A153A" w:tentative="1">
      <w:start w:val="1"/>
      <w:numFmt w:val="decimal"/>
      <w:lvlText w:val="%9."/>
      <w:lvlJc w:val="left"/>
      <w:pPr>
        <w:tabs>
          <w:tab w:val="num" w:pos="6480"/>
        </w:tabs>
        <w:ind w:left="6480" w:hanging="360"/>
      </w:pPr>
    </w:lvl>
  </w:abstractNum>
  <w:abstractNum w:abstractNumId="56">
    <w:nsid w:val="34555215"/>
    <w:multiLevelType w:val="hybridMultilevel"/>
    <w:tmpl w:val="92149A7C"/>
    <w:lvl w:ilvl="0" w:tplc="021C246E">
      <w:start w:val="1"/>
      <w:numFmt w:val="bullet"/>
      <w:lvlText w:val=""/>
      <w:lvlJc w:val="left"/>
      <w:pPr>
        <w:tabs>
          <w:tab w:val="num" w:pos="720"/>
        </w:tabs>
        <w:ind w:left="720" w:hanging="360"/>
      </w:pPr>
      <w:rPr>
        <w:rFonts w:ascii="Wingdings" w:hAnsi="Wingdings" w:hint="default"/>
      </w:rPr>
    </w:lvl>
    <w:lvl w:ilvl="1" w:tplc="18D0368E">
      <w:start w:val="654"/>
      <w:numFmt w:val="bullet"/>
      <w:lvlText w:val=""/>
      <w:lvlJc w:val="left"/>
      <w:pPr>
        <w:tabs>
          <w:tab w:val="num" w:pos="1440"/>
        </w:tabs>
        <w:ind w:left="1440" w:hanging="360"/>
      </w:pPr>
      <w:rPr>
        <w:rFonts w:ascii="Wingdings" w:hAnsi="Wingdings" w:hint="default"/>
      </w:rPr>
    </w:lvl>
    <w:lvl w:ilvl="2" w:tplc="60003566" w:tentative="1">
      <w:start w:val="1"/>
      <w:numFmt w:val="bullet"/>
      <w:lvlText w:val=""/>
      <w:lvlJc w:val="left"/>
      <w:pPr>
        <w:tabs>
          <w:tab w:val="num" w:pos="2160"/>
        </w:tabs>
        <w:ind w:left="2160" w:hanging="360"/>
      </w:pPr>
      <w:rPr>
        <w:rFonts w:ascii="Wingdings" w:hAnsi="Wingdings" w:hint="default"/>
      </w:rPr>
    </w:lvl>
    <w:lvl w:ilvl="3" w:tplc="D2D0054C" w:tentative="1">
      <w:start w:val="1"/>
      <w:numFmt w:val="bullet"/>
      <w:lvlText w:val=""/>
      <w:lvlJc w:val="left"/>
      <w:pPr>
        <w:tabs>
          <w:tab w:val="num" w:pos="2880"/>
        </w:tabs>
        <w:ind w:left="2880" w:hanging="360"/>
      </w:pPr>
      <w:rPr>
        <w:rFonts w:ascii="Wingdings" w:hAnsi="Wingdings" w:hint="default"/>
      </w:rPr>
    </w:lvl>
    <w:lvl w:ilvl="4" w:tplc="994A1E16" w:tentative="1">
      <w:start w:val="1"/>
      <w:numFmt w:val="bullet"/>
      <w:lvlText w:val=""/>
      <w:lvlJc w:val="left"/>
      <w:pPr>
        <w:tabs>
          <w:tab w:val="num" w:pos="3600"/>
        </w:tabs>
        <w:ind w:left="3600" w:hanging="360"/>
      </w:pPr>
      <w:rPr>
        <w:rFonts w:ascii="Wingdings" w:hAnsi="Wingdings" w:hint="default"/>
      </w:rPr>
    </w:lvl>
    <w:lvl w:ilvl="5" w:tplc="7B68AF86" w:tentative="1">
      <w:start w:val="1"/>
      <w:numFmt w:val="bullet"/>
      <w:lvlText w:val=""/>
      <w:lvlJc w:val="left"/>
      <w:pPr>
        <w:tabs>
          <w:tab w:val="num" w:pos="4320"/>
        </w:tabs>
        <w:ind w:left="4320" w:hanging="360"/>
      </w:pPr>
      <w:rPr>
        <w:rFonts w:ascii="Wingdings" w:hAnsi="Wingdings" w:hint="default"/>
      </w:rPr>
    </w:lvl>
    <w:lvl w:ilvl="6" w:tplc="5240C640" w:tentative="1">
      <w:start w:val="1"/>
      <w:numFmt w:val="bullet"/>
      <w:lvlText w:val=""/>
      <w:lvlJc w:val="left"/>
      <w:pPr>
        <w:tabs>
          <w:tab w:val="num" w:pos="5040"/>
        </w:tabs>
        <w:ind w:left="5040" w:hanging="360"/>
      </w:pPr>
      <w:rPr>
        <w:rFonts w:ascii="Wingdings" w:hAnsi="Wingdings" w:hint="default"/>
      </w:rPr>
    </w:lvl>
    <w:lvl w:ilvl="7" w:tplc="01E65772" w:tentative="1">
      <w:start w:val="1"/>
      <w:numFmt w:val="bullet"/>
      <w:lvlText w:val=""/>
      <w:lvlJc w:val="left"/>
      <w:pPr>
        <w:tabs>
          <w:tab w:val="num" w:pos="5760"/>
        </w:tabs>
        <w:ind w:left="5760" w:hanging="360"/>
      </w:pPr>
      <w:rPr>
        <w:rFonts w:ascii="Wingdings" w:hAnsi="Wingdings" w:hint="default"/>
      </w:rPr>
    </w:lvl>
    <w:lvl w:ilvl="8" w:tplc="05063980" w:tentative="1">
      <w:start w:val="1"/>
      <w:numFmt w:val="bullet"/>
      <w:lvlText w:val=""/>
      <w:lvlJc w:val="left"/>
      <w:pPr>
        <w:tabs>
          <w:tab w:val="num" w:pos="6480"/>
        </w:tabs>
        <w:ind w:left="6480" w:hanging="360"/>
      </w:pPr>
      <w:rPr>
        <w:rFonts w:ascii="Wingdings" w:hAnsi="Wingdings" w:hint="default"/>
      </w:rPr>
    </w:lvl>
  </w:abstractNum>
  <w:abstractNum w:abstractNumId="57">
    <w:nsid w:val="34653D76"/>
    <w:multiLevelType w:val="hybridMultilevel"/>
    <w:tmpl w:val="C65C5ADE"/>
    <w:lvl w:ilvl="0" w:tplc="43EE504C">
      <w:start w:val="1"/>
      <w:numFmt w:val="bullet"/>
      <w:lvlText w:val=""/>
      <w:lvlJc w:val="left"/>
      <w:pPr>
        <w:tabs>
          <w:tab w:val="num" w:pos="720"/>
        </w:tabs>
        <w:ind w:left="720" w:hanging="360"/>
      </w:pPr>
      <w:rPr>
        <w:rFonts w:ascii="Wingdings" w:hAnsi="Wingdings" w:hint="default"/>
      </w:rPr>
    </w:lvl>
    <w:lvl w:ilvl="1" w:tplc="4A144AF8">
      <w:start w:val="1"/>
      <w:numFmt w:val="bullet"/>
      <w:lvlText w:val=""/>
      <w:lvlJc w:val="left"/>
      <w:pPr>
        <w:tabs>
          <w:tab w:val="num" w:pos="1440"/>
        </w:tabs>
        <w:ind w:left="1440" w:hanging="360"/>
      </w:pPr>
      <w:rPr>
        <w:rFonts w:ascii="Wingdings" w:hAnsi="Wingdings" w:hint="default"/>
        <w:color w:val="FF0000"/>
      </w:rPr>
    </w:lvl>
    <w:lvl w:ilvl="2" w:tplc="385A4DBE" w:tentative="1">
      <w:start w:val="1"/>
      <w:numFmt w:val="bullet"/>
      <w:lvlText w:val=""/>
      <w:lvlJc w:val="left"/>
      <w:pPr>
        <w:tabs>
          <w:tab w:val="num" w:pos="2160"/>
        </w:tabs>
        <w:ind w:left="2160" w:hanging="360"/>
      </w:pPr>
      <w:rPr>
        <w:rFonts w:ascii="Wingdings" w:hAnsi="Wingdings" w:hint="default"/>
      </w:rPr>
    </w:lvl>
    <w:lvl w:ilvl="3" w:tplc="D2E29F30" w:tentative="1">
      <w:start w:val="1"/>
      <w:numFmt w:val="bullet"/>
      <w:lvlText w:val=""/>
      <w:lvlJc w:val="left"/>
      <w:pPr>
        <w:tabs>
          <w:tab w:val="num" w:pos="2880"/>
        </w:tabs>
        <w:ind w:left="2880" w:hanging="360"/>
      </w:pPr>
      <w:rPr>
        <w:rFonts w:ascii="Wingdings" w:hAnsi="Wingdings" w:hint="default"/>
      </w:rPr>
    </w:lvl>
    <w:lvl w:ilvl="4" w:tplc="5CAEE79E" w:tentative="1">
      <w:start w:val="1"/>
      <w:numFmt w:val="bullet"/>
      <w:lvlText w:val=""/>
      <w:lvlJc w:val="left"/>
      <w:pPr>
        <w:tabs>
          <w:tab w:val="num" w:pos="3600"/>
        </w:tabs>
        <w:ind w:left="3600" w:hanging="360"/>
      </w:pPr>
      <w:rPr>
        <w:rFonts w:ascii="Wingdings" w:hAnsi="Wingdings" w:hint="default"/>
      </w:rPr>
    </w:lvl>
    <w:lvl w:ilvl="5" w:tplc="4E7A11CE" w:tentative="1">
      <w:start w:val="1"/>
      <w:numFmt w:val="bullet"/>
      <w:lvlText w:val=""/>
      <w:lvlJc w:val="left"/>
      <w:pPr>
        <w:tabs>
          <w:tab w:val="num" w:pos="4320"/>
        </w:tabs>
        <w:ind w:left="4320" w:hanging="360"/>
      </w:pPr>
      <w:rPr>
        <w:rFonts w:ascii="Wingdings" w:hAnsi="Wingdings" w:hint="default"/>
      </w:rPr>
    </w:lvl>
    <w:lvl w:ilvl="6" w:tplc="47E6B898" w:tentative="1">
      <w:start w:val="1"/>
      <w:numFmt w:val="bullet"/>
      <w:lvlText w:val=""/>
      <w:lvlJc w:val="left"/>
      <w:pPr>
        <w:tabs>
          <w:tab w:val="num" w:pos="5040"/>
        </w:tabs>
        <w:ind w:left="5040" w:hanging="360"/>
      </w:pPr>
      <w:rPr>
        <w:rFonts w:ascii="Wingdings" w:hAnsi="Wingdings" w:hint="default"/>
      </w:rPr>
    </w:lvl>
    <w:lvl w:ilvl="7" w:tplc="3E0A857E" w:tentative="1">
      <w:start w:val="1"/>
      <w:numFmt w:val="bullet"/>
      <w:lvlText w:val=""/>
      <w:lvlJc w:val="left"/>
      <w:pPr>
        <w:tabs>
          <w:tab w:val="num" w:pos="5760"/>
        </w:tabs>
        <w:ind w:left="5760" w:hanging="360"/>
      </w:pPr>
      <w:rPr>
        <w:rFonts w:ascii="Wingdings" w:hAnsi="Wingdings" w:hint="default"/>
      </w:rPr>
    </w:lvl>
    <w:lvl w:ilvl="8" w:tplc="95EE72E8" w:tentative="1">
      <w:start w:val="1"/>
      <w:numFmt w:val="bullet"/>
      <w:lvlText w:val=""/>
      <w:lvlJc w:val="left"/>
      <w:pPr>
        <w:tabs>
          <w:tab w:val="num" w:pos="6480"/>
        </w:tabs>
        <w:ind w:left="6480" w:hanging="360"/>
      </w:pPr>
      <w:rPr>
        <w:rFonts w:ascii="Wingdings" w:hAnsi="Wingdings" w:hint="default"/>
      </w:rPr>
    </w:lvl>
  </w:abstractNum>
  <w:abstractNum w:abstractNumId="58">
    <w:nsid w:val="3502521F"/>
    <w:multiLevelType w:val="hybridMultilevel"/>
    <w:tmpl w:val="4D648D40"/>
    <w:lvl w:ilvl="0" w:tplc="738C52B8">
      <w:start w:val="1"/>
      <w:numFmt w:val="decimal"/>
      <w:lvlText w:val="%1."/>
      <w:lvlJc w:val="left"/>
      <w:pPr>
        <w:tabs>
          <w:tab w:val="num" w:pos="720"/>
        </w:tabs>
        <w:ind w:left="720" w:hanging="360"/>
      </w:pPr>
    </w:lvl>
    <w:lvl w:ilvl="1" w:tplc="52783268">
      <w:start w:val="1"/>
      <w:numFmt w:val="decimal"/>
      <w:lvlText w:val="%2."/>
      <w:lvlJc w:val="left"/>
      <w:pPr>
        <w:tabs>
          <w:tab w:val="num" w:pos="1440"/>
        </w:tabs>
        <w:ind w:left="1440" w:hanging="360"/>
      </w:pPr>
      <w:rPr>
        <w:color w:val="FF0000"/>
      </w:rPr>
    </w:lvl>
    <w:lvl w:ilvl="2" w:tplc="B77464FC" w:tentative="1">
      <w:start w:val="1"/>
      <w:numFmt w:val="decimal"/>
      <w:lvlText w:val="%3."/>
      <w:lvlJc w:val="left"/>
      <w:pPr>
        <w:tabs>
          <w:tab w:val="num" w:pos="2160"/>
        </w:tabs>
        <w:ind w:left="2160" w:hanging="360"/>
      </w:pPr>
    </w:lvl>
    <w:lvl w:ilvl="3" w:tplc="9EACA1F6" w:tentative="1">
      <w:start w:val="1"/>
      <w:numFmt w:val="decimal"/>
      <w:lvlText w:val="%4."/>
      <w:lvlJc w:val="left"/>
      <w:pPr>
        <w:tabs>
          <w:tab w:val="num" w:pos="2880"/>
        </w:tabs>
        <w:ind w:left="2880" w:hanging="360"/>
      </w:pPr>
    </w:lvl>
    <w:lvl w:ilvl="4" w:tplc="E7E6F850" w:tentative="1">
      <w:start w:val="1"/>
      <w:numFmt w:val="decimal"/>
      <w:lvlText w:val="%5."/>
      <w:lvlJc w:val="left"/>
      <w:pPr>
        <w:tabs>
          <w:tab w:val="num" w:pos="3600"/>
        </w:tabs>
        <w:ind w:left="3600" w:hanging="360"/>
      </w:pPr>
    </w:lvl>
    <w:lvl w:ilvl="5" w:tplc="D8E2D622" w:tentative="1">
      <w:start w:val="1"/>
      <w:numFmt w:val="decimal"/>
      <w:lvlText w:val="%6."/>
      <w:lvlJc w:val="left"/>
      <w:pPr>
        <w:tabs>
          <w:tab w:val="num" w:pos="4320"/>
        </w:tabs>
        <w:ind w:left="4320" w:hanging="360"/>
      </w:pPr>
    </w:lvl>
    <w:lvl w:ilvl="6" w:tplc="511C2012" w:tentative="1">
      <w:start w:val="1"/>
      <w:numFmt w:val="decimal"/>
      <w:lvlText w:val="%7."/>
      <w:lvlJc w:val="left"/>
      <w:pPr>
        <w:tabs>
          <w:tab w:val="num" w:pos="5040"/>
        </w:tabs>
        <w:ind w:left="5040" w:hanging="360"/>
      </w:pPr>
    </w:lvl>
    <w:lvl w:ilvl="7" w:tplc="A6129830" w:tentative="1">
      <w:start w:val="1"/>
      <w:numFmt w:val="decimal"/>
      <w:lvlText w:val="%8."/>
      <w:lvlJc w:val="left"/>
      <w:pPr>
        <w:tabs>
          <w:tab w:val="num" w:pos="5760"/>
        </w:tabs>
        <w:ind w:left="5760" w:hanging="360"/>
      </w:pPr>
    </w:lvl>
    <w:lvl w:ilvl="8" w:tplc="FD0EA9D8" w:tentative="1">
      <w:start w:val="1"/>
      <w:numFmt w:val="decimal"/>
      <w:lvlText w:val="%9."/>
      <w:lvlJc w:val="left"/>
      <w:pPr>
        <w:tabs>
          <w:tab w:val="num" w:pos="6480"/>
        </w:tabs>
        <w:ind w:left="6480" w:hanging="360"/>
      </w:pPr>
    </w:lvl>
  </w:abstractNum>
  <w:abstractNum w:abstractNumId="59">
    <w:nsid w:val="35E41CC4"/>
    <w:multiLevelType w:val="hybridMultilevel"/>
    <w:tmpl w:val="A0CC622E"/>
    <w:lvl w:ilvl="0" w:tplc="F6720B22">
      <w:start w:val="1"/>
      <w:numFmt w:val="bullet"/>
      <w:lvlText w:val=""/>
      <w:lvlJc w:val="left"/>
      <w:pPr>
        <w:tabs>
          <w:tab w:val="num" w:pos="720"/>
        </w:tabs>
        <w:ind w:left="720" w:hanging="360"/>
      </w:pPr>
      <w:rPr>
        <w:rFonts w:ascii="Wingdings" w:hAnsi="Wingdings" w:hint="default"/>
      </w:rPr>
    </w:lvl>
    <w:lvl w:ilvl="1" w:tplc="8D242074">
      <w:start w:val="1"/>
      <w:numFmt w:val="bullet"/>
      <w:lvlText w:val=""/>
      <w:lvlJc w:val="left"/>
      <w:pPr>
        <w:tabs>
          <w:tab w:val="num" w:pos="1440"/>
        </w:tabs>
        <w:ind w:left="1440" w:hanging="360"/>
      </w:pPr>
      <w:rPr>
        <w:rFonts w:ascii="Wingdings" w:hAnsi="Wingdings" w:hint="default"/>
      </w:rPr>
    </w:lvl>
    <w:lvl w:ilvl="2" w:tplc="64FA67A8">
      <w:start w:val="923"/>
      <w:numFmt w:val="bullet"/>
      <w:lvlText w:val=""/>
      <w:lvlJc w:val="left"/>
      <w:pPr>
        <w:tabs>
          <w:tab w:val="num" w:pos="2160"/>
        </w:tabs>
        <w:ind w:left="2160" w:hanging="360"/>
      </w:pPr>
      <w:rPr>
        <w:rFonts w:ascii="Wingdings" w:hAnsi="Wingdings" w:hint="default"/>
      </w:rPr>
    </w:lvl>
    <w:lvl w:ilvl="3" w:tplc="1B0CF19E" w:tentative="1">
      <w:start w:val="1"/>
      <w:numFmt w:val="bullet"/>
      <w:lvlText w:val=""/>
      <w:lvlJc w:val="left"/>
      <w:pPr>
        <w:tabs>
          <w:tab w:val="num" w:pos="2880"/>
        </w:tabs>
        <w:ind w:left="2880" w:hanging="360"/>
      </w:pPr>
      <w:rPr>
        <w:rFonts w:ascii="Wingdings" w:hAnsi="Wingdings" w:hint="default"/>
      </w:rPr>
    </w:lvl>
    <w:lvl w:ilvl="4" w:tplc="BA92EC40" w:tentative="1">
      <w:start w:val="1"/>
      <w:numFmt w:val="bullet"/>
      <w:lvlText w:val=""/>
      <w:lvlJc w:val="left"/>
      <w:pPr>
        <w:tabs>
          <w:tab w:val="num" w:pos="3600"/>
        </w:tabs>
        <w:ind w:left="3600" w:hanging="360"/>
      </w:pPr>
      <w:rPr>
        <w:rFonts w:ascii="Wingdings" w:hAnsi="Wingdings" w:hint="default"/>
      </w:rPr>
    </w:lvl>
    <w:lvl w:ilvl="5" w:tplc="E4C84FF4" w:tentative="1">
      <w:start w:val="1"/>
      <w:numFmt w:val="bullet"/>
      <w:lvlText w:val=""/>
      <w:lvlJc w:val="left"/>
      <w:pPr>
        <w:tabs>
          <w:tab w:val="num" w:pos="4320"/>
        </w:tabs>
        <w:ind w:left="4320" w:hanging="360"/>
      </w:pPr>
      <w:rPr>
        <w:rFonts w:ascii="Wingdings" w:hAnsi="Wingdings" w:hint="default"/>
      </w:rPr>
    </w:lvl>
    <w:lvl w:ilvl="6" w:tplc="C0F0364E" w:tentative="1">
      <w:start w:val="1"/>
      <w:numFmt w:val="bullet"/>
      <w:lvlText w:val=""/>
      <w:lvlJc w:val="left"/>
      <w:pPr>
        <w:tabs>
          <w:tab w:val="num" w:pos="5040"/>
        </w:tabs>
        <w:ind w:left="5040" w:hanging="360"/>
      </w:pPr>
      <w:rPr>
        <w:rFonts w:ascii="Wingdings" w:hAnsi="Wingdings" w:hint="default"/>
      </w:rPr>
    </w:lvl>
    <w:lvl w:ilvl="7" w:tplc="CF3A85D0" w:tentative="1">
      <w:start w:val="1"/>
      <w:numFmt w:val="bullet"/>
      <w:lvlText w:val=""/>
      <w:lvlJc w:val="left"/>
      <w:pPr>
        <w:tabs>
          <w:tab w:val="num" w:pos="5760"/>
        </w:tabs>
        <w:ind w:left="5760" w:hanging="360"/>
      </w:pPr>
      <w:rPr>
        <w:rFonts w:ascii="Wingdings" w:hAnsi="Wingdings" w:hint="default"/>
      </w:rPr>
    </w:lvl>
    <w:lvl w:ilvl="8" w:tplc="FE78EC3A" w:tentative="1">
      <w:start w:val="1"/>
      <w:numFmt w:val="bullet"/>
      <w:lvlText w:val=""/>
      <w:lvlJc w:val="left"/>
      <w:pPr>
        <w:tabs>
          <w:tab w:val="num" w:pos="6480"/>
        </w:tabs>
        <w:ind w:left="6480" w:hanging="360"/>
      </w:pPr>
      <w:rPr>
        <w:rFonts w:ascii="Wingdings" w:hAnsi="Wingdings" w:hint="default"/>
      </w:rPr>
    </w:lvl>
  </w:abstractNum>
  <w:abstractNum w:abstractNumId="60">
    <w:nsid w:val="35E67539"/>
    <w:multiLevelType w:val="hybridMultilevel"/>
    <w:tmpl w:val="99AA7396"/>
    <w:lvl w:ilvl="0" w:tplc="C70A459A">
      <w:start w:val="1"/>
      <w:numFmt w:val="bullet"/>
      <w:lvlText w:val=""/>
      <w:lvlJc w:val="left"/>
      <w:pPr>
        <w:tabs>
          <w:tab w:val="num" w:pos="720"/>
        </w:tabs>
        <w:ind w:left="720" w:hanging="360"/>
      </w:pPr>
      <w:rPr>
        <w:rFonts w:ascii="Wingdings" w:hAnsi="Wingdings" w:hint="default"/>
      </w:rPr>
    </w:lvl>
    <w:lvl w:ilvl="1" w:tplc="717861F6" w:tentative="1">
      <w:start w:val="1"/>
      <w:numFmt w:val="bullet"/>
      <w:lvlText w:val=""/>
      <w:lvlJc w:val="left"/>
      <w:pPr>
        <w:tabs>
          <w:tab w:val="num" w:pos="1440"/>
        </w:tabs>
        <w:ind w:left="1440" w:hanging="360"/>
      </w:pPr>
      <w:rPr>
        <w:rFonts w:ascii="Wingdings" w:hAnsi="Wingdings" w:hint="default"/>
      </w:rPr>
    </w:lvl>
    <w:lvl w:ilvl="2" w:tplc="90C08738" w:tentative="1">
      <w:start w:val="1"/>
      <w:numFmt w:val="bullet"/>
      <w:lvlText w:val=""/>
      <w:lvlJc w:val="left"/>
      <w:pPr>
        <w:tabs>
          <w:tab w:val="num" w:pos="2160"/>
        </w:tabs>
        <w:ind w:left="2160" w:hanging="360"/>
      </w:pPr>
      <w:rPr>
        <w:rFonts w:ascii="Wingdings" w:hAnsi="Wingdings" w:hint="default"/>
      </w:rPr>
    </w:lvl>
    <w:lvl w:ilvl="3" w:tplc="FEA6BDA8" w:tentative="1">
      <w:start w:val="1"/>
      <w:numFmt w:val="bullet"/>
      <w:lvlText w:val=""/>
      <w:lvlJc w:val="left"/>
      <w:pPr>
        <w:tabs>
          <w:tab w:val="num" w:pos="2880"/>
        </w:tabs>
        <w:ind w:left="2880" w:hanging="360"/>
      </w:pPr>
      <w:rPr>
        <w:rFonts w:ascii="Wingdings" w:hAnsi="Wingdings" w:hint="default"/>
      </w:rPr>
    </w:lvl>
    <w:lvl w:ilvl="4" w:tplc="6340FB18" w:tentative="1">
      <w:start w:val="1"/>
      <w:numFmt w:val="bullet"/>
      <w:lvlText w:val=""/>
      <w:lvlJc w:val="left"/>
      <w:pPr>
        <w:tabs>
          <w:tab w:val="num" w:pos="3600"/>
        </w:tabs>
        <w:ind w:left="3600" w:hanging="360"/>
      </w:pPr>
      <w:rPr>
        <w:rFonts w:ascii="Wingdings" w:hAnsi="Wingdings" w:hint="default"/>
      </w:rPr>
    </w:lvl>
    <w:lvl w:ilvl="5" w:tplc="754EC762" w:tentative="1">
      <w:start w:val="1"/>
      <w:numFmt w:val="bullet"/>
      <w:lvlText w:val=""/>
      <w:lvlJc w:val="left"/>
      <w:pPr>
        <w:tabs>
          <w:tab w:val="num" w:pos="4320"/>
        </w:tabs>
        <w:ind w:left="4320" w:hanging="360"/>
      </w:pPr>
      <w:rPr>
        <w:rFonts w:ascii="Wingdings" w:hAnsi="Wingdings" w:hint="default"/>
      </w:rPr>
    </w:lvl>
    <w:lvl w:ilvl="6" w:tplc="AA18D870" w:tentative="1">
      <w:start w:val="1"/>
      <w:numFmt w:val="bullet"/>
      <w:lvlText w:val=""/>
      <w:lvlJc w:val="left"/>
      <w:pPr>
        <w:tabs>
          <w:tab w:val="num" w:pos="5040"/>
        </w:tabs>
        <w:ind w:left="5040" w:hanging="360"/>
      </w:pPr>
      <w:rPr>
        <w:rFonts w:ascii="Wingdings" w:hAnsi="Wingdings" w:hint="default"/>
      </w:rPr>
    </w:lvl>
    <w:lvl w:ilvl="7" w:tplc="CC0ECABE" w:tentative="1">
      <w:start w:val="1"/>
      <w:numFmt w:val="bullet"/>
      <w:lvlText w:val=""/>
      <w:lvlJc w:val="left"/>
      <w:pPr>
        <w:tabs>
          <w:tab w:val="num" w:pos="5760"/>
        </w:tabs>
        <w:ind w:left="5760" w:hanging="360"/>
      </w:pPr>
      <w:rPr>
        <w:rFonts w:ascii="Wingdings" w:hAnsi="Wingdings" w:hint="default"/>
      </w:rPr>
    </w:lvl>
    <w:lvl w:ilvl="8" w:tplc="76CC0080" w:tentative="1">
      <w:start w:val="1"/>
      <w:numFmt w:val="bullet"/>
      <w:lvlText w:val=""/>
      <w:lvlJc w:val="left"/>
      <w:pPr>
        <w:tabs>
          <w:tab w:val="num" w:pos="6480"/>
        </w:tabs>
        <w:ind w:left="6480" w:hanging="360"/>
      </w:pPr>
      <w:rPr>
        <w:rFonts w:ascii="Wingdings" w:hAnsi="Wingdings" w:hint="default"/>
      </w:rPr>
    </w:lvl>
  </w:abstractNum>
  <w:abstractNum w:abstractNumId="61">
    <w:nsid w:val="368D0E52"/>
    <w:multiLevelType w:val="hybridMultilevel"/>
    <w:tmpl w:val="333E4640"/>
    <w:lvl w:ilvl="0" w:tplc="73CE3CF0">
      <w:start w:val="1"/>
      <w:numFmt w:val="decimal"/>
      <w:lvlText w:val="%1."/>
      <w:lvlJc w:val="left"/>
      <w:pPr>
        <w:tabs>
          <w:tab w:val="num" w:pos="720"/>
        </w:tabs>
        <w:ind w:left="720" w:hanging="360"/>
      </w:pPr>
    </w:lvl>
    <w:lvl w:ilvl="1" w:tplc="20B08430">
      <w:start w:val="1"/>
      <w:numFmt w:val="decimal"/>
      <w:lvlText w:val="%2."/>
      <w:lvlJc w:val="left"/>
      <w:pPr>
        <w:tabs>
          <w:tab w:val="num" w:pos="1440"/>
        </w:tabs>
        <w:ind w:left="1440" w:hanging="360"/>
      </w:pPr>
    </w:lvl>
    <w:lvl w:ilvl="2" w:tplc="849E0246" w:tentative="1">
      <w:start w:val="1"/>
      <w:numFmt w:val="decimal"/>
      <w:lvlText w:val="%3."/>
      <w:lvlJc w:val="left"/>
      <w:pPr>
        <w:tabs>
          <w:tab w:val="num" w:pos="2160"/>
        </w:tabs>
        <w:ind w:left="2160" w:hanging="360"/>
      </w:pPr>
    </w:lvl>
    <w:lvl w:ilvl="3" w:tplc="B9A68AC8" w:tentative="1">
      <w:start w:val="1"/>
      <w:numFmt w:val="decimal"/>
      <w:lvlText w:val="%4."/>
      <w:lvlJc w:val="left"/>
      <w:pPr>
        <w:tabs>
          <w:tab w:val="num" w:pos="2880"/>
        </w:tabs>
        <w:ind w:left="2880" w:hanging="360"/>
      </w:pPr>
    </w:lvl>
    <w:lvl w:ilvl="4" w:tplc="AC0824B6" w:tentative="1">
      <w:start w:val="1"/>
      <w:numFmt w:val="decimal"/>
      <w:lvlText w:val="%5."/>
      <w:lvlJc w:val="left"/>
      <w:pPr>
        <w:tabs>
          <w:tab w:val="num" w:pos="3600"/>
        </w:tabs>
        <w:ind w:left="3600" w:hanging="360"/>
      </w:pPr>
    </w:lvl>
    <w:lvl w:ilvl="5" w:tplc="AD1A33A0" w:tentative="1">
      <w:start w:val="1"/>
      <w:numFmt w:val="decimal"/>
      <w:lvlText w:val="%6."/>
      <w:lvlJc w:val="left"/>
      <w:pPr>
        <w:tabs>
          <w:tab w:val="num" w:pos="4320"/>
        </w:tabs>
        <w:ind w:left="4320" w:hanging="360"/>
      </w:pPr>
    </w:lvl>
    <w:lvl w:ilvl="6" w:tplc="FF448AC4" w:tentative="1">
      <w:start w:val="1"/>
      <w:numFmt w:val="decimal"/>
      <w:lvlText w:val="%7."/>
      <w:lvlJc w:val="left"/>
      <w:pPr>
        <w:tabs>
          <w:tab w:val="num" w:pos="5040"/>
        </w:tabs>
        <w:ind w:left="5040" w:hanging="360"/>
      </w:pPr>
    </w:lvl>
    <w:lvl w:ilvl="7" w:tplc="F55C6726" w:tentative="1">
      <w:start w:val="1"/>
      <w:numFmt w:val="decimal"/>
      <w:lvlText w:val="%8."/>
      <w:lvlJc w:val="left"/>
      <w:pPr>
        <w:tabs>
          <w:tab w:val="num" w:pos="5760"/>
        </w:tabs>
        <w:ind w:left="5760" w:hanging="360"/>
      </w:pPr>
    </w:lvl>
    <w:lvl w:ilvl="8" w:tplc="8A660616" w:tentative="1">
      <w:start w:val="1"/>
      <w:numFmt w:val="decimal"/>
      <w:lvlText w:val="%9."/>
      <w:lvlJc w:val="left"/>
      <w:pPr>
        <w:tabs>
          <w:tab w:val="num" w:pos="6480"/>
        </w:tabs>
        <w:ind w:left="6480" w:hanging="360"/>
      </w:pPr>
    </w:lvl>
  </w:abstractNum>
  <w:abstractNum w:abstractNumId="62">
    <w:nsid w:val="38142031"/>
    <w:multiLevelType w:val="hybridMultilevel"/>
    <w:tmpl w:val="67D6F8BC"/>
    <w:lvl w:ilvl="0" w:tplc="ECB6CAE8">
      <w:start w:val="1"/>
      <w:numFmt w:val="bullet"/>
      <w:lvlText w:val=""/>
      <w:lvlJc w:val="left"/>
      <w:pPr>
        <w:tabs>
          <w:tab w:val="num" w:pos="720"/>
        </w:tabs>
        <w:ind w:left="720" w:hanging="360"/>
      </w:pPr>
      <w:rPr>
        <w:rFonts w:ascii="Wingdings" w:hAnsi="Wingdings" w:hint="default"/>
      </w:rPr>
    </w:lvl>
    <w:lvl w:ilvl="1" w:tplc="C018F500">
      <w:start w:val="1"/>
      <w:numFmt w:val="bullet"/>
      <w:lvlText w:val=""/>
      <w:lvlJc w:val="left"/>
      <w:pPr>
        <w:tabs>
          <w:tab w:val="num" w:pos="1494"/>
        </w:tabs>
        <w:ind w:left="1494" w:hanging="360"/>
      </w:pPr>
      <w:rPr>
        <w:rFonts w:ascii="Wingdings" w:hAnsi="Wingdings" w:hint="default"/>
      </w:rPr>
    </w:lvl>
    <w:lvl w:ilvl="2" w:tplc="9216BDD4">
      <w:start w:val="527"/>
      <w:numFmt w:val="bullet"/>
      <w:lvlText w:val=""/>
      <w:lvlJc w:val="left"/>
      <w:pPr>
        <w:tabs>
          <w:tab w:val="num" w:pos="2160"/>
        </w:tabs>
        <w:ind w:left="2160" w:hanging="360"/>
      </w:pPr>
      <w:rPr>
        <w:rFonts w:ascii="Wingdings" w:hAnsi="Wingdings" w:hint="default"/>
      </w:rPr>
    </w:lvl>
    <w:lvl w:ilvl="3" w:tplc="F4E20D56" w:tentative="1">
      <w:start w:val="1"/>
      <w:numFmt w:val="bullet"/>
      <w:lvlText w:val=""/>
      <w:lvlJc w:val="left"/>
      <w:pPr>
        <w:tabs>
          <w:tab w:val="num" w:pos="2880"/>
        </w:tabs>
        <w:ind w:left="2880" w:hanging="360"/>
      </w:pPr>
      <w:rPr>
        <w:rFonts w:ascii="Wingdings" w:hAnsi="Wingdings" w:hint="default"/>
      </w:rPr>
    </w:lvl>
    <w:lvl w:ilvl="4" w:tplc="1DC44450" w:tentative="1">
      <w:start w:val="1"/>
      <w:numFmt w:val="bullet"/>
      <w:lvlText w:val=""/>
      <w:lvlJc w:val="left"/>
      <w:pPr>
        <w:tabs>
          <w:tab w:val="num" w:pos="3600"/>
        </w:tabs>
        <w:ind w:left="3600" w:hanging="360"/>
      </w:pPr>
      <w:rPr>
        <w:rFonts w:ascii="Wingdings" w:hAnsi="Wingdings" w:hint="default"/>
      </w:rPr>
    </w:lvl>
    <w:lvl w:ilvl="5" w:tplc="46FC83A8" w:tentative="1">
      <w:start w:val="1"/>
      <w:numFmt w:val="bullet"/>
      <w:lvlText w:val=""/>
      <w:lvlJc w:val="left"/>
      <w:pPr>
        <w:tabs>
          <w:tab w:val="num" w:pos="4320"/>
        </w:tabs>
        <w:ind w:left="4320" w:hanging="360"/>
      </w:pPr>
      <w:rPr>
        <w:rFonts w:ascii="Wingdings" w:hAnsi="Wingdings" w:hint="default"/>
      </w:rPr>
    </w:lvl>
    <w:lvl w:ilvl="6" w:tplc="2C04EBF6" w:tentative="1">
      <w:start w:val="1"/>
      <w:numFmt w:val="bullet"/>
      <w:lvlText w:val=""/>
      <w:lvlJc w:val="left"/>
      <w:pPr>
        <w:tabs>
          <w:tab w:val="num" w:pos="5040"/>
        </w:tabs>
        <w:ind w:left="5040" w:hanging="360"/>
      </w:pPr>
      <w:rPr>
        <w:rFonts w:ascii="Wingdings" w:hAnsi="Wingdings" w:hint="default"/>
      </w:rPr>
    </w:lvl>
    <w:lvl w:ilvl="7" w:tplc="CAF83A84" w:tentative="1">
      <w:start w:val="1"/>
      <w:numFmt w:val="bullet"/>
      <w:lvlText w:val=""/>
      <w:lvlJc w:val="left"/>
      <w:pPr>
        <w:tabs>
          <w:tab w:val="num" w:pos="5760"/>
        </w:tabs>
        <w:ind w:left="5760" w:hanging="360"/>
      </w:pPr>
      <w:rPr>
        <w:rFonts w:ascii="Wingdings" w:hAnsi="Wingdings" w:hint="default"/>
      </w:rPr>
    </w:lvl>
    <w:lvl w:ilvl="8" w:tplc="297CFBDA" w:tentative="1">
      <w:start w:val="1"/>
      <w:numFmt w:val="bullet"/>
      <w:lvlText w:val=""/>
      <w:lvlJc w:val="left"/>
      <w:pPr>
        <w:tabs>
          <w:tab w:val="num" w:pos="6480"/>
        </w:tabs>
        <w:ind w:left="6480" w:hanging="360"/>
      </w:pPr>
      <w:rPr>
        <w:rFonts w:ascii="Wingdings" w:hAnsi="Wingdings" w:hint="default"/>
      </w:rPr>
    </w:lvl>
  </w:abstractNum>
  <w:abstractNum w:abstractNumId="63">
    <w:nsid w:val="3BDB70DE"/>
    <w:multiLevelType w:val="hybridMultilevel"/>
    <w:tmpl w:val="87648E88"/>
    <w:lvl w:ilvl="0" w:tplc="588A1C7A">
      <w:start w:val="1"/>
      <w:numFmt w:val="bullet"/>
      <w:lvlText w:val=""/>
      <w:lvlJc w:val="left"/>
      <w:pPr>
        <w:tabs>
          <w:tab w:val="num" w:pos="720"/>
        </w:tabs>
        <w:ind w:left="720" w:hanging="360"/>
      </w:pPr>
      <w:rPr>
        <w:rFonts w:ascii="Wingdings" w:hAnsi="Wingdings" w:hint="default"/>
        <w:lang w:bidi="ar-SA"/>
      </w:rPr>
    </w:lvl>
    <w:lvl w:ilvl="1" w:tplc="9F04E64E">
      <w:start w:val="1"/>
      <w:numFmt w:val="bullet"/>
      <w:lvlText w:val=""/>
      <w:lvlJc w:val="left"/>
      <w:pPr>
        <w:tabs>
          <w:tab w:val="num" w:pos="1440"/>
        </w:tabs>
        <w:ind w:left="1440" w:hanging="360"/>
      </w:pPr>
      <w:rPr>
        <w:rFonts w:ascii="Wingdings" w:hAnsi="Wingdings" w:hint="default"/>
      </w:rPr>
    </w:lvl>
    <w:lvl w:ilvl="2" w:tplc="EC1A245A" w:tentative="1">
      <w:start w:val="1"/>
      <w:numFmt w:val="bullet"/>
      <w:lvlText w:val=""/>
      <w:lvlJc w:val="left"/>
      <w:pPr>
        <w:tabs>
          <w:tab w:val="num" w:pos="2160"/>
        </w:tabs>
        <w:ind w:left="2160" w:hanging="360"/>
      </w:pPr>
      <w:rPr>
        <w:rFonts w:ascii="Wingdings" w:hAnsi="Wingdings" w:hint="default"/>
      </w:rPr>
    </w:lvl>
    <w:lvl w:ilvl="3" w:tplc="D55A88D6" w:tentative="1">
      <w:start w:val="1"/>
      <w:numFmt w:val="bullet"/>
      <w:lvlText w:val=""/>
      <w:lvlJc w:val="left"/>
      <w:pPr>
        <w:tabs>
          <w:tab w:val="num" w:pos="2880"/>
        </w:tabs>
        <w:ind w:left="2880" w:hanging="360"/>
      </w:pPr>
      <w:rPr>
        <w:rFonts w:ascii="Wingdings" w:hAnsi="Wingdings" w:hint="default"/>
      </w:rPr>
    </w:lvl>
    <w:lvl w:ilvl="4" w:tplc="1F22BF5C" w:tentative="1">
      <w:start w:val="1"/>
      <w:numFmt w:val="bullet"/>
      <w:lvlText w:val=""/>
      <w:lvlJc w:val="left"/>
      <w:pPr>
        <w:tabs>
          <w:tab w:val="num" w:pos="3600"/>
        </w:tabs>
        <w:ind w:left="3600" w:hanging="360"/>
      </w:pPr>
      <w:rPr>
        <w:rFonts w:ascii="Wingdings" w:hAnsi="Wingdings" w:hint="default"/>
      </w:rPr>
    </w:lvl>
    <w:lvl w:ilvl="5" w:tplc="D7A69D26" w:tentative="1">
      <w:start w:val="1"/>
      <w:numFmt w:val="bullet"/>
      <w:lvlText w:val=""/>
      <w:lvlJc w:val="left"/>
      <w:pPr>
        <w:tabs>
          <w:tab w:val="num" w:pos="4320"/>
        </w:tabs>
        <w:ind w:left="4320" w:hanging="360"/>
      </w:pPr>
      <w:rPr>
        <w:rFonts w:ascii="Wingdings" w:hAnsi="Wingdings" w:hint="default"/>
      </w:rPr>
    </w:lvl>
    <w:lvl w:ilvl="6" w:tplc="69240008" w:tentative="1">
      <w:start w:val="1"/>
      <w:numFmt w:val="bullet"/>
      <w:lvlText w:val=""/>
      <w:lvlJc w:val="left"/>
      <w:pPr>
        <w:tabs>
          <w:tab w:val="num" w:pos="5040"/>
        </w:tabs>
        <w:ind w:left="5040" w:hanging="360"/>
      </w:pPr>
      <w:rPr>
        <w:rFonts w:ascii="Wingdings" w:hAnsi="Wingdings" w:hint="default"/>
      </w:rPr>
    </w:lvl>
    <w:lvl w:ilvl="7" w:tplc="71564BFE" w:tentative="1">
      <w:start w:val="1"/>
      <w:numFmt w:val="bullet"/>
      <w:lvlText w:val=""/>
      <w:lvlJc w:val="left"/>
      <w:pPr>
        <w:tabs>
          <w:tab w:val="num" w:pos="5760"/>
        </w:tabs>
        <w:ind w:left="5760" w:hanging="360"/>
      </w:pPr>
      <w:rPr>
        <w:rFonts w:ascii="Wingdings" w:hAnsi="Wingdings" w:hint="default"/>
      </w:rPr>
    </w:lvl>
    <w:lvl w:ilvl="8" w:tplc="B3C6567C" w:tentative="1">
      <w:start w:val="1"/>
      <w:numFmt w:val="bullet"/>
      <w:lvlText w:val=""/>
      <w:lvlJc w:val="left"/>
      <w:pPr>
        <w:tabs>
          <w:tab w:val="num" w:pos="6480"/>
        </w:tabs>
        <w:ind w:left="6480" w:hanging="360"/>
      </w:pPr>
      <w:rPr>
        <w:rFonts w:ascii="Wingdings" w:hAnsi="Wingdings" w:hint="default"/>
      </w:rPr>
    </w:lvl>
  </w:abstractNum>
  <w:abstractNum w:abstractNumId="64">
    <w:nsid w:val="3D13317C"/>
    <w:multiLevelType w:val="hybridMultilevel"/>
    <w:tmpl w:val="4CCA67EA"/>
    <w:lvl w:ilvl="0" w:tplc="F1DA0284">
      <w:start w:val="1"/>
      <w:numFmt w:val="bullet"/>
      <w:lvlText w:val=""/>
      <w:lvlJc w:val="left"/>
      <w:pPr>
        <w:tabs>
          <w:tab w:val="num" w:pos="720"/>
        </w:tabs>
        <w:ind w:left="720" w:hanging="360"/>
      </w:pPr>
      <w:rPr>
        <w:rFonts w:ascii="Wingdings" w:hAnsi="Wingdings" w:hint="default"/>
      </w:rPr>
    </w:lvl>
    <w:lvl w:ilvl="1" w:tplc="FBC667DC">
      <w:start w:val="1"/>
      <w:numFmt w:val="bullet"/>
      <w:lvlText w:val=""/>
      <w:lvlJc w:val="left"/>
      <w:pPr>
        <w:tabs>
          <w:tab w:val="num" w:pos="1440"/>
        </w:tabs>
        <w:ind w:left="1440" w:hanging="360"/>
      </w:pPr>
      <w:rPr>
        <w:rFonts w:ascii="Wingdings" w:hAnsi="Wingdings" w:hint="default"/>
      </w:rPr>
    </w:lvl>
    <w:lvl w:ilvl="2" w:tplc="F78A346C" w:tentative="1">
      <w:start w:val="1"/>
      <w:numFmt w:val="bullet"/>
      <w:lvlText w:val=""/>
      <w:lvlJc w:val="left"/>
      <w:pPr>
        <w:tabs>
          <w:tab w:val="num" w:pos="2160"/>
        </w:tabs>
        <w:ind w:left="2160" w:hanging="360"/>
      </w:pPr>
      <w:rPr>
        <w:rFonts w:ascii="Wingdings" w:hAnsi="Wingdings" w:hint="default"/>
      </w:rPr>
    </w:lvl>
    <w:lvl w:ilvl="3" w:tplc="A2BCB8BC" w:tentative="1">
      <w:start w:val="1"/>
      <w:numFmt w:val="bullet"/>
      <w:lvlText w:val=""/>
      <w:lvlJc w:val="left"/>
      <w:pPr>
        <w:tabs>
          <w:tab w:val="num" w:pos="2880"/>
        </w:tabs>
        <w:ind w:left="2880" w:hanging="360"/>
      </w:pPr>
      <w:rPr>
        <w:rFonts w:ascii="Wingdings" w:hAnsi="Wingdings" w:hint="default"/>
      </w:rPr>
    </w:lvl>
    <w:lvl w:ilvl="4" w:tplc="740A37C4" w:tentative="1">
      <w:start w:val="1"/>
      <w:numFmt w:val="bullet"/>
      <w:lvlText w:val=""/>
      <w:lvlJc w:val="left"/>
      <w:pPr>
        <w:tabs>
          <w:tab w:val="num" w:pos="3600"/>
        </w:tabs>
        <w:ind w:left="3600" w:hanging="360"/>
      </w:pPr>
      <w:rPr>
        <w:rFonts w:ascii="Wingdings" w:hAnsi="Wingdings" w:hint="default"/>
      </w:rPr>
    </w:lvl>
    <w:lvl w:ilvl="5" w:tplc="AB788DD8" w:tentative="1">
      <w:start w:val="1"/>
      <w:numFmt w:val="bullet"/>
      <w:lvlText w:val=""/>
      <w:lvlJc w:val="left"/>
      <w:pPr>
        <w:tabs>
          <w:tab w:val="num" w:pos="4320"/>
        </w:tabs>
        <w:ind w:left="4320" w:hanging="360"/>
      </w:pPr>
      <w:rPr>
        <w:rFonts w:ascii="Wingdings" w:hAnsi="Wingdings" w:hint="default"/>
      </w:rPr>
    </w:lvl>
    <w:lvl w:ilvl="6" w:tplc="169226D0" w:tentative="1">
      <w:start w:val="1"/>
      <w:numFmt w:val="bullet"/>
      <w:lvlText w:val=""/>
      <w:lvlJc w:val="left"/>
      <w:pPr>
        <w:tabs>
          <w:tab w:val="num" w:pos="5040"/>
        </w:tabs>
        <w:ind w:left="5040" w:hanging="360"/>
      </w:pPr>
      <w:rPr>
        <w:rFonts w:ascii="Wingdings" w:hAnsi="Wingdings" w:hint="default"/>
      </w:rPr>
    </w:lvl>
    <w:lvl w:ilvl="7" w:tplc="44000356" w:tentative="1">
      <w:start w:val="1"/>
      <w:numFmt w:val="bullet"/>
      <w:lvlText w:val=""/>
      <w:lvlJc w:val="left"/>
      <w:pPr>
        <w:tabs>
          <w:tab w:val="num" w:pos="5760"/>
        </w:tabs>
        <w:ind w:left="5760" w:hanging="360"/>
      </w:pPr>
      <w:rPr>
        <w:rFonts w:ascii="Wingdings" w:hAnsi="Wingdings" w:hint="default"/>
      </w:rPr>
    </w:lvl>
    <w:lvl w:ilvl="8" w:tplc="6C22AB48" w:tentative="1">
      <w:start w:val="1"/>
      <w:numFmt w:val="bullet"/>
      <w:lvlText w:val=""/>
      <w:lvlJc w:val="left"/>
      <w:pPr>
        <w:tabs>
          <w:tab w:val="num" w:pos="6480"/>
        </w:tabs>
        <w:ind w:left="6480" w:hanging="360"/>
      </w:pPr>
      <w:rPr>
        <w:rFonts w:ascii="Wingdings" w:hAnsi="Wingdings" w:hint="default"/>
      </w:rPr>
    </w:lvl>
  </w:abstractNum>
  <w:abstractNum w:abstractNumId="65">
    <w:nsid w:val="3D762398"/>
    <w:multiLevelType w:val="hybridMultilevel"/>
    <w:tmpl w:val="74485E46"/>
    <w:lvl w:ilvl="0" w:tplc="210AED42">
      <w:start w:val="1"/>
      <w:numFmt w:val="bullet"/>
      <w:lvlText w:val=""/>
      <w:lvlJc w:val="left"/>
      <w:pPr>
        <w:tabs>
          <w:tab w:val="num" w:pos="720"/>
        </w:tabs>
        <w:ind w:left="720" w:hanging="360"/>
      </w:pPr>
      <w:rPr>
        <w:rFonts w:ascii="Wingdings" w:hAnsi="Wingdings" w:hint="default"/>
      </w:rPr>
    </w:lvl>
    <w:lvl w:ilvl="1" w:tplc="C3C4ECF4">
      <w:start w:val="1"/>
      <w:numFmt w:val="bullet"/>
      <w:lvlText w:val=""/>
      <w:lvlJc w:val="left"/>
      <w:pPr>
        <w:tabs>
          <w:tab w:val="num" w:pos="1440"/>
        </w:tabs>
        <w:ind w:left="1440" w:hanging="360"/>
      </w:pPr>
      <w:rPr>
        <w:rFonts w:ascii="Wingdings" w:hAnsi="Wingdings" w:hint="default"/>
      </w:rPr>
    </w:lvl>
    <w:lvl w:ilvl="2" w:tplc="02221E1C" w:tentative="1">
      <w:start w:val="1"/>
      <w:numFmt w:val="bullet"/>
      <w:lvlText w:val=""/>
      <w:lvlJc w:val="left"/>
      <w:pPr>
        <w:tabs>
          <w:tab w:val="num" w:pos="2160"/>
        </w:tabs>
        <w:ind w:left="2160" w:hanging="360"/>
      </w:pPr>
      <w:rPr>
        <w:rFonts w:ascii="Wingdings" w:hAnsi="Wingdings" w:hint="default"/>
      </w:rPr>
    </w:lvl>
    <w:lvl w:ilvl="3" w:tplc="5B704F96" w:tentative="1">
      <w:start w:val="1"/>
      <w:numFmt w:val="bullet"/>
      <w:lvlText w:val=""/>
      <w:lvlJc w:val="left"/>
      <w:pPr>
        <w:tabs>
          <w:tab w:val="num" w:pos="2880"/>
        </w:tabs>
        <w:ind w:left="2880" w:hanging="360"/>
      </w:pPr>
      <w:rPr>
        <w:rFonts w:ascii="Wingdings" w:hAnsi="Wingdings" w:hint="default"/>
      </w:rPr>
    </w:lvl>
    <w:lvl w:ilvl="4" w:tplc="89FC301E" w:tentative="1">
      <w:start w:val="1"/>
      <w:numFmt w:val="bullet"/>
      <w:lvlText w:val=""/>
      <w:lvlJc w:val="left"/>
      <w:pPr>
        <w:tabs>
          <w:tab w:val="num" w:pos="3600"/>
        </w:tabs>
        <w:ind w:left="3600" w:hanging="360"/>
      </w:pPr>
      <w:rPr>
        <w:rFonts w:ascii="Wingdings" w:hAnsi="Wingdings" w:hint="default"/>
      </w:rPr>
    </w:lvl>
    <w:lvl w:ilvl="5" w:tplc="6E66BB9A" w:tentative="1">
      <w:start w:val="1"/>
      <w:numFmt w:val="bullet"/>
      <w:lvlText w:val=""/>
      <w:lvlJc w:val="left"/>
      <w:pPr>
        <w:tabs>
          <w:tab w:val="num" w:pos="4320"/>
        </w:tabs>
        <w:ind w:left="4320" w:hanging="360"/>
      </w:pPr>
      <w:rPr>
        <w:rFonts w:ascii="Wingdings" w:hAnsi="Wingdings" w:hint="default"/>
      </w:rPr>
    </w:lvl>
    <w:lvl w:ilvl="6" w:tplc="A686ED30" w:tentative="1">
      <w:start w:val="1"/>
      <w:numFmt w:val="bullet"/>
      <w:lvlText w:val=""/>
      <w:lvlJc w:val="left"/>
      <w:pPr>
        <w:tabs>
          <w:tab w:val="num" w:pos="5040"/>
        </w:tabs>
        <w:ind w:left="5040" w:hanging="360"/>
      </w:pPr>
      <w:rPr>
        <w:rFonts w:ascii="Wingdings" w:hAnsi="Wingdings" w:hint="default"/>
      </w:rPr>
    </w:lvl>
    <w:lvl w:ilvl="7" w:tplc="DDDE526E" w:tentative="1">
      <w:start w:val="1"/>
      <w:numFmt w:val="bullet"/>
      <w:lvlText w:val=""/>
      <w:lvlJc w:val="left"/>
      <w:pPr>
        <w:tabs>
          <w:tab w:val="num" w:pos="5760"/>
        </w:tabs>
        <w:ind w:left="5760" w:hanging="360"/>
      </w:pPr>
      <w:rPr>
        <w:rFonts w:ascii="Wingdings" w:hAnsi="Wingdings" w:hint="default"/>
      </w:rPr>
    </w:lvl>
    <w:lvl w:ilvl="8" w:tplc="DEEC895E" w:tentative="1">
      <w:start w:val="1"/>
      <w:numFmt w:val="bullet"/>
      <w:lvlText w:val=""/>
      <w:lvlJc w:val="left"/>
      <w:pPr>
        <w:tabs>
          <w:tab w:val="num" w:pos="6480"/>
        </w:tabs>
        <w:ind w:left="6480" w:hanging="360"/>
      </w:pPr>
      <w:rPr>
        <w:rFonts w:ascii="Wingdings" w:hAnsi="Wingdings" w:hint="default"/>
      </w:rPr>
    </w:lvl>
  </w:abstractNum>
  <w:abstractNum w:abstractNumId="66">
    <w:nsid w:val="3DDB292C"/>
    <w:multiLevelType w:val="hybridMultilevel"/>
    <w:tmpl w:val="53DCB6B0"/>
    <w:lvl w:ilvl="0" w:tplc="279842DC">
      <w:start w:val="1"/>
      <w:numFmt w:val="bullet"/>
      <w:lvlText w:val=""/>
      <w:lvlJc w:val="left"/>
      <w:pPr>
        <w:tabs>
          <w:tab w:val="num" w:pos="720"/>
        </w:tabs>
        <w:ind w:left="720" w:hanging="360"/>
      </w:pPr>
      <w:rPr>
        <w:rFonts w:ascii="Wingdings" w:hAnsi="Wingdings" w:hint="default"/>
      </w:rPr>
    </w:lvl>
    <w:lvl w:ilvl="1" w:tplc="4A18CEC2">
      <w:start w:val="1"/>
      <w:numFmt w:val="bullet"/>
      <w:lvlText w:val=""/>
      <w:lvlJc w:val="left"/>
      <w:pPr>
        <w:tabs>
          <w:tab w:val="num" w:pos="1440"/>
        </w:tabs>
        <w:ind w:left="1440" w:hanging="360"/>
      </w:pPr>
      <w:rPr>
        <w:rFonts w:ascii="Wingdings" w:hAnsi="Wingdings" w:hint="default"/>
      </w:rPr>
    </w:lvl>
    <w:lvl w:ilvl="2" w:tplc="7E60A760" w:tentative="1">
      <w:start w:val="1"/>
      <w:numFmt w:val="bullet"/>
      <w:lvlText w:val=""/>
      <w:lvlJc w:val="left"/>
      <w:pPr>
        <w:tabs>
          <w:tab w:val="num" w:pos="2160"/>
        </w:tabs>
        <w:ind w:left="2160" w:hanging="360"/>
      </w:pPr>
      <w:rPr>
        <w:rFonts w:ascii="Wingdings" w:hAnsi="Wingdings" w:hint="default"/>
      </w:rPr>
    </w:lvl>
    <w:lvl w:ilvl="3" w:tplc="8D34A6B0" w:tentative="1">
      <w:start w:val="1"/>
      <w:numFmt w:val="bullet"/>
      <w:lvlText w:val=""/>
      <w:lvlJc w:val="left"/>
      <w:pPr>
        <w:tabs>
          <w:tab w:val="num" w:pos="2880"/>
        </w:tabs>
        <w:ind w:left="2880" w:hanging="360"/>
      </w:pPr>
      <w:rPr>
        <w:rFonts w:ascii="Wingdings" w:hAnsi="Wingdings" w:hint="default"/>
      </w:rPr>
    </w:lvl>
    <w:lvl w:ilvl="4" w:tplc="46E4FE34" w:tentative="1">
      <w:start w:val="1"/>
      <w:numFmt w:val="bullet"/>
      <w:lvlText w:val=""/>
      <w:lvlJc w:val="left"/>
      <w:pPr>
        <w:tabs>
          <w:tab w:val="num" w:pos="3600"/>
        </w:tabs>
        <w:ind w:left="3600" w:hanging="360"/>
      </w:pPr>
      <w:rPr>
        <w:rFonts w:ascii="Wingdings" w:hAnsi="Wingdings" w:hint="default"/>
      </w:rPr>
    </w:lvl>
    <w:lvl w:ilvl="5" w:tplc="9FA4F5D8" w:tentative="1">
      <w:start w:val="1"/>
      <w:numFmt w:val="bullet"/>
      <w:lvlText w:val=""/>
      <w:lvlJc w:val="left"/>
      <w:pPr>
        <w:tabs>
          <w:tab w:val="num" w:pos="4320"/>
        </w:tabs>
        <w:ind w:left="4320" w:hanging="360"/>
      </w:pPr>
      <w:rPr>
        <w:rFonts w:ascii="Wingdings" w:hAnsi="Wingdings" w:hint="default"/>
      </w:rPr>
    </w:lvl>
    <w:lvl w:ilvl="6" w:tplc="1C123840" w:tentative="1">
      <w:start w:val="1"/>
      <w:numFmt w:val="bullet"/>
      <w:lvlText w:val=""/>
      <w:lvlJc w:val="left"/>
      <w:pPr>
        <w:tabs>
          <w:tab w:val="num" w:pos="5040"/>
        </w:tabs>
        <w:ind w:left="5040" w:hanging="360"/>
      </w:pPr>
      <w:rPr>
        <w:rFonts w:ascii="Wingdings" w:hAnsi="Wingdings" w:hint="default"/>
      </w:rPr>
    </w:lvl>
    <w:lvl w:ilvl="7" w:tplc="818ECA12" w:tentative="1">
      <w:start w:val="1"/>
      <w:numFmt w:val="bullet"/>
      <w:lvlText w:val=""/>
      <w:lvlJc w:val="left"/>
      <w:pPr>
        <w:tabs>
          <w:tab w:val="num" w:pos="5760"/>
        </w:tabs>
        <w:ind w:left="5760" w:hanging="360"/>
      </w:pPr>
      <w:rPr>
        <w:rFonts w:ascii="Wingdings" w:hAnsi="Wingdings" w:hint="default"/>
      </w:rPr>
    </w:lvl>
    <w:lvl w:ilvl="8" w:tplc="C06ECDF4" w:tentative="1">
      <w:start w:val="1"/>
      <w:numFmt w:val="bullet"/>
      <w:lvlText w:val=""/>
      <w:lvlJc w:val="left"/>
      <w:pPr>
        <w:tabs>
          <w:tab w:val="num" w:pos="6480"/>
        </w:tabs>
        <w:ind w:left="6480" w:hanging="360"/>
      </w:pPr>
      <w:rPr>
        <w:rFonts w:ascii="Wingdings" w:hAnsi="Wingdings" w:hint="default"/>
      </w:rPr>
    </w:lvl>
  </w:abstractNum>
  <w:abstractNum w:abstractNumId="67">
    <w:nsid w:val="3F9E510B"/>
    <w:multiLevelType w:val="hybridMultilevel"/>
    <w:tmpl w:val="91B679FA"/>
    <w:lvl w:ilvl="0" w:tplc="F1B8CF16">
      <w:start w:val="1"/>
      <w:numFmt w:val="bullet"/>
      <w:lvlText w:val=""/>
      <w:lvlJc w:val="left"/>
      <w:pPr>
        <w:tabs>
          <w:tab w:val="num" w:pos="720"/>
        </w:tabs>
        <w:ind w:left="720" w:hanging="360"/>
      </w:pPr>
      <w:rPr>
        <w:rFonts w:ascii="Wingdings" w:hAnsi="Wingdings" w:hint="default"/>
      </w:rPr>
    </w:lvl>
    <w:lvl w:ilvl="1" w:tplc="074C5330">
      <w:start w:val="1"/>
      <w:numFmt w:val="bullet"/>
      <w:lvlText w:val=""/>
      <w:lvlJc w:val="left"/>
      <w:pPr>
        <w:tabs>
          <w:tab w:val="num" w:pos="1440"/>
        </w:tabs>
        <w:ind w:left="1440" w:hanging="360"/>
      </w:pPr>
      <w:rPr>
        <w:rFonts w:ascii="Wingdings" w:hAnsi="Wingdings" w:hint="default"/>
      </w:rPr>
    </w:lvl>
    <w:lvl w:ilvl="2" w:tplc="BFFCB71E" w:tentative="1">
      <w:start w:val="1"/>
      <w:numFmt w:val="bullet"/>
      <w:lvlText w:val=""/>
      <w:lvlJc w:val="left"/>
      <w:pPr>
        <w:tabs>
          <w:tab w:val="num" w:pos="2160"/>
        </w:tabs>
        <w:ind w:left="2160" w:hanging="360"/>
      </w:pPr>
      <w:rPr>
        <w:rFonts w:ascii="Wingdings" w:hAnsi="Wingdings" w:hint="default"/>
      </w:rPr>
    </w:lvl>
    <w:lvl w:ilvl="3" w:tplc="A3521FD4" w:tentative="1">
      <w:start w:val="1"/>
      <w:numFmt w:val="bullet"/>
      <w:lvlText w:val=""/>
      <w:lvlJc w:val="left"/>
      <w:pPr>
        <w:tabs>
          <w:tab w:val="num" w:pos="2880"/>
        </w:tabs>
        <w:ind w:left="2880" w:hanging="360"/>
      </w:pPr>
      <w:rPr>
        <w:rFonts w:ascii="Wingdings" w:hAnsi="Wingdings" w:hint="default"/>
      </w:rPr>
    </w:lvl>
    <w:lvl w:ilvl="4" w:tplc="57D85CD4" w:tentative="1">
      <w:start w:val="1"/>
      <w:numFmt w:val="bullet"/>
      <w:lvlText w:val=""/>
      <w:lvlJc w:val="left"/>
      <w:pPr>
        <w:tabs>
          <w:tab w:val="num" w:pos="3600"/>
        </w:tabs>
        <w:ind w:left="3600" w:hanging="360"/>
      </w:pPr>
      <w:rPr>
        <w:rFonts w:ascii="Wingdings" w:hAnsi="Wingdings" w:hint="default"/>
      </w:rPr>
    </w:lvl>
    <w:lvl w:ilvl="5" w:tplc="BEBCA7C2" w:tentative="1">
      <w:start w:val="1"/>
      <w:numFmt w:val="bullet"/>
      <w:lvlText w:val=""/>
      <w:lvlJc w:val="left"/>
      <w:pPr>
        <w:tabs>
          <w:tab w:val="num" w:pos="4320"/>
        </w:tabs>
        <w:ind w:left="4320" w:hanging="360"/>
      </w:pPr>
      <w:rPr>
        <w:rFonts w:ascii="Wingdings" w:hAnsi="Wingdings" w:hint="default"/>
      </w:rPr>
    </w:lvl>
    <w:lvl w:ilvl="6" w:tplc="4BCE7502" w:tentative="1">
      <w:start w:val="1"/>
      <w:numFmt w:val="bullet"/>
      <w:lvlText w:val=""/>
      <w:lvlJc w:val="left"/>
      <w:pPr>
        <w:tabs>
          <w:tab w:val="num" w:pos="5040"/>
        </w:tabs>
        <w:ind w:left="5040" w:hanging="360"/>
      </w:pPr>
      <w:rPr>
        <w:rFonts w:ascii="Wingdings" w:hAnsi="Wingdings" w:hint="default"/>
      </w:rPr>
    </w:lvl>
    <w:lvl w:ilvl="7" w:tplc="4CFE3EB8" w:tentative="1">
      <w:start w:val="1"/>
      <w:numFmt w:val="bullet"/>
      <w:lvlText w:val=""/>
      <w:lvlJc w:val="left"/>
      <w:pPr>
        <w:tabs>
          <w:tab w:val="num" w:pos="5760"/>
        </w:tabs>
        <w:ind w:left="5760" w:hanging="360"/>
      </w:pPr>
      <w:rPr>
        <w:rFonts w:ascii="Wingdings" w:hAnsi="Wingdings" w:hint="default"/>
      </w:rPr>
    </w:lvl>
    <w:lvl w:ilvl="8" w:tplc="A2820590" w:tentative="1">
      <w:start w:val="1"/>
      <w:numFmt w:val="bullet"/>
      <w:lvlText w:val=""/>
      <w:lvlJc w:val="left"/>
      <w:pPr>
        <w:tabs>
          <w:tab w:val="num" w:pos="6480"/>
        </w:tabs>
        <w:ind w:left="6480" w:hanging="360"/>
      </w:pPr>
      <w:rPr>
        <w:rFonts w:ascii="Wingdings" w:hAnsi="Wingdings" w:hint="default"/>
      </w:rPr>
    </w:lvl>
  </w:abstractNum>
  <w:abstractNum w:abstractNumId="68">
    <w:nsid w:val="3FA31BEC"/>
    <w:multiLevelType w:val="hybridMultilevel"/>
    <w:tmpl w:val="C0F04D88"/>
    <w:lvl w:ilvl="0" w:tplc="F10AAE84">
      <w:start w:val="1"/>
      <w:numFmt w:val="bullet"/>
      <w:lvlText w:val=""/>
      <w:lvlJc w:val="left"/>
      <w:pPr>
        <w:tabs>
          <w:tab w:val="num" w:pos="720"/>
        </w:tabs>
        <w:ind w:left="720" w:hanging="360"/>
      </w:pPr>
      <w:rPr>
        <w:rFonts w:ascii="Wingdings" w:hAnsi="Wingdings" w:hint="default"/>
      </w:rPr>
    </w:lvl>
    <w:lvl w:ilvl="1" w:tplc="7A408ECA">
      <w:start w:val="630"/>
      <w:numFmt w:val="bullet"/>
      <w:lvlText w:val=""/>
      <w:lvlJc w:val="left"/>
      <w:pPr>
        <w:tabs>
          <w:tab w:val="num" w:pos="1440"/>
        </w:tabs>
        <w:ind w:left="1440" w:hanging="360"/>
      </w:pPr>
      <w:rPr>
        <w:rFonts w:ascii="Wingdings" w:hAnsi="Wingdings" w:hint="default"/>
      </w:rPr>
    </w:lvl>
    <w:lvl w:ilvl="2" w:tplc="4DF0755C" w:tentative="1">
      <w:start w:val="1"/>
      <w:numFmt w:val="bullet"/>
      <w:lvlText w:val=""/>
      <w:lvlJc w:val="left"/>
      <w:pPr>
        <w:tabs>
          <w:tab w:val="num" w:pos="2160"/>
        </w:tabs>
        <w:ind w:left="2160" w:hanging="360"/>
      </w:pPr>
      <w:rPr>
        <w:rFonts w:ascii="Wingdings" w:hAnsi="Wingdings" w:hint="default"/>
      </w:rPr>
    </w:lvl>
    <w:lvl w:ilvl="3" w:tplc="AD32D4F0" w:tentative="1">
      <w:start w:val="1"/>
      <w:numFmt w:val="bullet"/>
      <w:lvlText w:val=""/>
      <w:lvlJc w:val="left"/>
      <w:pPr>
        <w:tabs>
          <w:tab w:val="num" w:pos="2880"/>
        </w:tabs>
        <w:ind w:left="2880" w:hanging="360"/>
      </w:pPr>
      <w:rPr>
        <w:rFonts w:ascii="Wingdings" w:hAnsi="Wingdings" w:hint="default"/>
      </w:rPr>
    </w:lvl>
    <w:lvl w:ilvl="4" w:tplc="7EB6B29C" w:tentative="1">
      <w:start w:val="1"/>
      <w:numFmt w:val="bullet"/>
      <w:lvlText w:val=""/>
      <w:lvlJc w:val="left"/>
      <w:pPr>
        <w:tabs>
          <w:tab w:val="num" w:pos="3600"/>
        </w:tabs>
        <w:ind w:left="3600" w:hanging="360"/>
      </w:pPr>
      <w:rPr>
        <w:rFonts w:ascii="Wingdings" w:hAnsi="Wingdings" w:hint="default"/>
      </w:rPr>
    </w:lvl>
    <w:lvl w:ilvl="5" w:tplc="B19C5936" w:tentative="1">
      <w:start w:val="1"/>
      <w:numFmt w:val="bullet"/>
      <w:lvlText w:val=""/>
      <w:lvlJc w:val="left"/>
      <w:pPr>
        <w:tabs>
          <w:tab w:val="num" w:pos="4320"/>
        </w:tabs>
        <w:ind w:left="4320" w:hanging="360"/>
      </w:pPr>
      <w:rPr>
        <w:rFonts w:ascii="Wingdings" w:hAnsi="Wingdings" w:hint="default"/>
      </w:rPr>
    </w:lvl>
    <w:lvl w:ilvl="6" w:tplc="FC84149E" w:tentative="1">
      <w:start w:val="1"/>
      <w:numFmt w:val="bullet"/>
      <w:lvlText w:val=""/>
      <w:lvlJc w:val="left"/>
      <w:pPr>
        <w:tabs>
          <w:tab w:val="num" w:pos="5040"/>
        </w:tabs>
        <w:ind w:left="5040" w:hanging="360"/>
      </w:pPr>
      <w:rPr>
        <w:rFonts w:ascii="Wingdings" w:hAnsi="Wingdings" w:hint="default"/>
      </w:rPr>
    </w:lvl>
    <w:lvl w:ilvl="7" w:tplc="469E8DC2" w:tentative="1">
      <w:start w:val="1"/>
      <w:numFmt w:val="bullet"/>
      <w:lvlText w:val=""/>
      <w:lvlJc w:val="left"/>
      <w:pPr>
        <w:tabs>
          <w:tab w:val="num" w:pos="5760"/>
        </w:tabs>
        <w:ind w:left="5760" w:hanging="360"/>
      </w:pPr>
      <w:rPr>
        <w:rFonts w:ascii="Wingdings" w:hAnsi="Wingdings" w:hint="default"/>
      </w:rPr>
    </w:lvl>
    <w:lvl w:ilvl="8" w:tplc="B0FA1556" w:tentative="1">
      <w:start w:val="1"/>
      <w:numFmt w:val="bullet"/>
      <w:lvlText w:val=""/>
      <w:lvlJc w:val="left"/>
      <w:pPr>
        <w:tabs>
          <w:tab w:val="num" w:pos="6480"/>
        </w:tabs>
        <w:ind w:left="6480" w:hanging="360"/>
      </w:pPr>
      <w:rPr>
        <w:rFonts w:ascii="Wingdings" w:hAnsi="Wingdings" w:hint="default"/>
      </w:rPr>
    </w:lvl>
  </w:abstractNum>
  <w:abstractNum w:abstractNumId="69">
    <w:nsid w:val="40E713C2"/>
    <w:multiLevelType w:val="hybridMultilevel"/>
    <w:tmpl w:val="46C66F5A"/>
    <w:lvl w:ilvl="0" w:tplc="3D30DB74">
      <w:start w:val="1"/>
      <w:numFmt w:val="bullet"/>
      <w:lvlText w:val="•"/>
      <w:lvlJc w:val="left"/>
      <w:pPr>
        <w:tabs>
          <w:tab w:val="num" w:pos="720"/>
        </w:tabs>
        <w:ind w:left="720" w:hanging="360"/>
      </w:pPr>
      <w:rPr>
        <w:rFonts w:ascii="Arial" w:hAnsi="Arial" w:hint="default"/>
      </w:rPr>
    </w:lvl>
    <w:lvl w:ilvl="1" w:tplc="6A0CA45E">
      <w:start w:val="1934"/>
      <w:numFmt w:val="bullet"/>
      <w:lvlText w:val="–"/>
      <w:lvlJc w:val="left"/>
      <w:pPr>
        <w:tabs>
          <w:tab w:val="num" w:pos="1440"/>
        </w:tabs>
        <w:ind w:left="1440" w:hanging="360"/>
      </w:pPr>
      <w:rPr>
        <w:rFonts w:ascii="Arial" w:hAnsi="Arial" w:hint="default"/>
      </w:rPr>
    </w:lvl>
    <w:lvl w:ilvl="2" w:tplc="2604C9EE" w:tentative="1">
      <w:start w:val="1"/>
      <w:numFmt w:val="bullet"/>
      <w:lvlText w:val="•"/>
      <w:lvlJc w:val="left"/>
      <w:pPr>
        <w:tabs>
          <w:tab w:val="num" w:pos="2160"/>
        </w:tabs>
        <w:ind w:left="2160" w:hanging="360"/>
      </w:pPr>
      <w:rPr>
        <w:rFonts w:ascii="Arial" w:hAnsi="Arial" w:hint="default"/>
      </w:rPr>
    </w:lvl>
    <w:lvl w:ilvl="3" w:tplc="606A1AD0" w:tentative="1">
      <w:start w:val="1"/>
      <w:numFmt w:val="bullet"/>
      <w:lvlText w:val="•"/>
      <w:lvlJc w:val="left"/>
      <w:pPr>
        <w:tabs>
          <w:tab w:val="num" w:pos="2880"/>
        </w:tabs>
        <w:ind w:left="2880" w:hanging="360"/>
      </w:pPr>
      <w:rPr>
        <w:rFonts w:ascii="Arial" w:hAnsi="Arial" w:hint="default"/>
      </w:rPr>
    </w:lvl>
    <w:lvl w:ilvl="4" w:tplc="F59286CE" w:tentative="1">
      <w:start w:val="1"/>
      <w:numFmt w:val="bullet"/>
      <w:lvlText w:val="•"/>
      <w:lvlJc w:val="left"/>
      <w:pPr>
        <w:tabs>
          <w:tab w:val="num" w:pos="3600"/>
        </w:tabs>
        <w:ind w:left="3600" w:hanging="360"/>
      </w:pPr>
      <w:rPr>
        <w:rFonts w:ascii="Arial" w:hAnsi="Arial" w:hint="default"/>
      </w:rPr>
    </w:lvl>
    <w:lvl w:ilvl="5" w:tplc="0A2E0C5A" w:tentative="1">
      <w:start w:val="1"/>
      <w:numFmt w:val="bullet"/>
      <w:lvlText w:val="•"/>
      <w:lvlJc w:val="left"/>
      <w:pPr>
        <w:tabs>
          <w:tab w:val="num" w:pos="4320"/>
        </w:tabs>
        <w:ind w:left="4320" w:hanging="360"/>
      </w:pPr>
      <w:rPr>
        <w:rFonts w:ascii="Arial" w:hAnsi="Arial" w:hint="default"/>
      </w:rPr>
    </w:lvl>
    <w:lvl w:ilvl="6" w:tplc="4634B2BC" w:tentative="1">
      <w:start w:val="1"/>
      <w:numFmt w:val="bullet"/>
      <w:lvlText w:val="•"/>
      <w:lvlJc w:val="left"/>
      <w:pPr>
        <w:tabs>
          <w:tab w:val="num" w:pos="5040"/>
        </w:tabs>
        <w:ind w:left="5040" w:hanging="360"/>
      </w:pPr>
      <w:rPr>
        <w:rFonts w:ascii="Arial" w:hAnsi="Arial" w:hint="default"/>
      </w:rPr>
    </w:lvl>
    <w:lvl w:ilvl="7" w:tplc="7270A900" w:tentative="1">
      <w:start w:val="1"/>
      <w:numFmt w:val="bullet"/>
      <w:lvlText w:val="•"/>
      <w:lvlJc w:val="left"/>
      <w:pPr>
        <w:tabs>
          <w:tab w:val="num" w:pos="5760"/>
        </w:tabs>
        <w:ind w:left="5760" w:hanging="360"/>
      </w:pPr>
      <w:rPr>
        <w:rFonts w:ascii="Arial" w:hAnsi="Arial" w:hint="default"/>
      </w:rPr>
    </w:lvl>
    <w:lvl w:ilvl="8" w:tplc="D04EB686" w:tentative="1">
      <w:start w:val="1"/>
      <w:numFmt w:val="bullet"/>
      <w:lvlText w:val="•"/>
      <w:lvlJc w:val="left"/>
      <w:pPr>
        <w:tabs>
          <w:tab w:val="num" w:pos="6480"/>
        </w:tabs>
        <w:ind w:left="6480" w:hanging="360"/>
      </w:pPr>
      <w:rPr>
        <w:rFonts w:ascii="Arial" w:hAnsi="Arial" w:hint="default"/>
      </w:rPr>
    </w:lvl>
  </w:abstractNum>
  <w:abstractNum w:abstractNumId="70">
    <w:nsid w:val="41D12BE6"/>
    <w:multiLevelType w:val="hybridMultilevel"/>
    <w:tmpl w:val="94BA22FC"/>
    <w:lvl w:ilvl="0" w:tplc="6550422C">
      <w:start w:val="1"/>
      <w:numFmt w:val="bullet"/>
      <w:lvlText w:val=""/>
      <w:lvlJc w:val="left"/>
      <w:pPr>
        <w:tabs>
          <w:tab w:val="num" w:pos="720"/>
        </w:tabs>
        <w:ind w:left="720" w:hanging="360"/>
      </w:pPr>
      <w:rPr>
        <w:rFonts w:ascii="Wingdings" w:hAnsi="Wingdings" w:hint="default"/>
      </w:rPr>
    </w:lvl>
    <w:lvl w:ilvl="1" w:tplc="E696B396">
      <w:start w:val="1"/>
      <w:numFmt w:val="bullet"/>
      <w:lvlText w:val=""/>
      <w:lvlJc w:val="left"/>
      <w:pPr>
        <w:tabs>
          <w:tab w:val="num" w:pos="1440"/>
        </w:tabs>
        <w:ind w:left="1440" w:hanging="360"/>
      </w:pPr>
      <w:rPr>
        <w:rFonts w:ascii="Wingdings" w:hAnsi="Wingdings" w:hint="default"/>
      </w:rPr>
    </w:lvl>
    <w:lvl w:ilvl="2" w:tplc="F684DBFE" w:tentative="1">
      <w:start w:val="1"/>
      <w:numFmt w:val="bullet"/>
      <w:lvlText w:val=""/>
      <w:lvlJc w:val="left"/>
      <w:pPr>
        <w:tabs>
          <w:tab w:val="num" w:pos="2160"/>
        </w:tabs>
        <w:ind w:left="2160" w:hanging="360"/>
      </w:pPr>
      <w:rPr>
        <w:rFonts w:ascii="Wingdings" w:hAnsi="Wingdings" w:hint="default"/>
      </w:rPr>
    </w:lvl>
    <w:lvl w:ilvl="3" w:tplc="3A869B28" w:tentative="1">
      <w:start w:val="1"/>
      <w:numFmt w:val="bullet"/>
      <w:lvlText w:val=""/>
      <w:lvlJc w:val="left"/>
      <w:pPr>
        <w:tabs>
          <w:tab w:val="num" w:pos="2880"/>
        </w:tabs>
        <w:ind w:left="2880" w:hanging="360"/>
      </w:pPr>
      <w:rPr>
        <w:rFonts w:ascii="Wingdings" w:hAnsi="Wingdings" w:hint="default"/>
      </w:rPr>
    </w:lvl>
    <w:lvl w:ilvl="4" w:tplc="E36AE4E0" w:tentative="1">
      <w:start w:val="1"/>
      <w:numFmt w:val="bullet"/>
      <w:lvlText w:val=""/>
      <w:lvlJc w:val="left"/>
      <w:pPr>
        <w:tabs>
          <w:tab w:val="num" w:pos="3600"/>
        </w:tabs>
        <w:ind w:left="3600" w:hanging="360"/>
      </w:pPr>
      <w:rPr>
        <w:rFonts w:ascii="Wingdings" w:hAnsi="Wingdings" w:hint="default"/>
      </w:rPr>
    </w:lvl>
    <w:lvl w:ilvl="5" w:tplc="178843CA" w:tentative="1">
      <w:start w:val="1"/>
      <w:numFmt w:val="bullet"/>
      <w:lvlText w:val=""/>
      <w:lvlJc w:val="left"/>
      <w:pPr>
        <w:tabs>
          <w:tab w:val="num" w:pos="4320"/>
        </w:tabs>
        <w:ind w:left="4320" w:hanging="360"/>
      </w:pPr>
      <w:rPr>
        <w:rFonts w:ascii="Wingdings" w:hAnsi="Wingdings" w:hint="default"/>
      </w:rPr>
    </w:lvl>
    <w:lvl w:ilvl="6" w:tplc="1BC0EE16" w:tentative="1">
      <w:start w:val="1"/>
      <w:numFmt w:val="bullet"/>
      <w:lvlText w:val=""/>
      <w:lvlJc w:val="left"/>
      <w:pPr>
        <w:tabs>
          <w:tab w:val="num" w:pos="5040"/>
        </w:tabs>
        <w:ind w:left="5040" w:hanging="360"/>
      </w:pPr>
      <w:rPr>
        <w:rFonts w:ascii="Wingdings" w:hAnsi="Wingdings" w:hint="default"/>
      </w:rPr>
    </w:lvl>
    <w:lvl w:ilvl="7" w:tplc="8308396E" w:tentative="1">
      <w:start w:val="1"/>
      <w:numFmt w:val="bullet"/>
      <w:lvlText w:val=""/>
      <w:lvlJc w:val="left"/>
      <w:pPr>
        <w:tabs>
          <w:tab w:val="num" w:pos="5760"/>
        </w:tabs>
        <w:ind w:left="5760" w:hanging="360"/>
      </w:pPr>
      <w:rPr>
        <w:rFonts w:ascii="Wingdings" w:hAnsi="Wingdings" w:hint="default"/>
      </w:rPr>
    </w:lvl>
    <w:lvl w:ilvl="8" w:tplc="819A6FF0" w:tentative="1">
      <w:start w:val="1"/>
      <w:numFmt w:val="bullet"/>
      <w:lvlText w:val=""/>
      <w:lvlJc w:val="left"/>
      <w:pPr>
        <w:tabs>
          <w:tab w:val="num" w:pos="6480"/>
        </w:tabs>
        <w:ind w:left="6480" w:hanging="360"/>
      </w:pPr>
      <w:rPr>
        <w:rFonts w:ascii="Wingdings" w:hAnsi="Wingdings" w:hint="default"/>
      </w:rPr>
    </w:lvl>
  </w:abstractNum>
  <w:abstractNum w:abstractNumId="71">
    <w:nsid w:val="41FC3212"/>
    <w:multiLevelType w:val="hybridMultilevel"/>
    <w:tmpl w:val="2A148D16"/>
    <w:lvl w:ilvl="0" w:tplc="2BE8C430">
      <w:start w:val="1"/>
      <w:numFmt w:val="bullet"/>
      <w:lvlText w:val=""/>
      <w:lvlJc w:val="left"/>
      <w:pPr>
        <w:tabs>
          <w:tab w:val="num" w:pos="720"/>
        </w:tabs>
        <w:ind w:left="720" w:hanging="360"/>
      </w:pPr>
      <w:rPr>
        <w:rFonts w:ascii="Wingdings" w:hAnsi="Wingdings" w:hint="default"/>
      </w:rPr>
    </w:lvl>
    <w:lvl w:ilvl="1" w:tplc="1A50CE06">
      <w:start w:val="1"/>
      <w:numFmt w:val="bullet"/>
      <w:lvlText w:val=""/>
      <w:lvlJc w:val="left"/>
      <w:pPr>
        <w:tabs>
          <w:tab w:val="num" w:pos="1440"/>
        </w:tabs>
        <w:ind w:left="1440" w:hanging="360"/>
      </w:pPr>
      <w:rPr>
        <w:rFonts w:ascii="Wingdings" w:hAnsi="Wingdings" w:hint="default"/>
      </w:rPr>
    </w:lvl>
    <w:lvl w:ilvl="2" w:tplc="461AD7EC" w:tentative="1">
      <w:start w:val="1"/>
      <w:numFmt w:val="bullet"/>
      <w:lvlText w:val=""/>
      <w:lvlJc w:val="left"/>
      <w:pPr>
        <w:tabs>
          <w:tab w:val="num" w:pos="2160"/>
        </w:tabs>
        <w:ind w:left="2160" w:hanging="360"/>
      </w:pPr>
      <w:rPr>
        <w:rFonts w:ascii="Wingdings" w:hAnsi="Wingdings" w:hint="default"/>
      </w:rPr>
    </w:lvl>
    <w:lvl w:ilvl="3" w:tplc="2384F2A8" w:tentative="1">
      <w:start w:val="1"/>
      <w:numFmt w:val="bullet"/>
      <w:lvlText w:val=""/>
      <w:lvlJc w:val="left"/>
      <w:pPr>
        <w:tabs>
          <w:tab w:val="num" w:pos="2880"/>
        </w:tabs>
        <w:ind w:left="2880" w:hanging="360"/>
      </w:pPr>
      <w:rPr>
        <w:rFonts w:ascii="Wingdings" w:hAnsi="Wingdings" w:hint="default"/>
      </w:rPr>
    </w:lvl>
    <w:lvl w:ilvl="4" w:tplc="A27CDC5C" w:tentative="1">
      <w:start w:val="1"/>
      <w:numFmt w:val="bullet"/>
      <w:lvlText w:val=""/>
      <w:lvlJc w:val="left"/>
      <w:pPr>
        <w:tabs>
          <w:tab w:val="num" w:pos="3600"/>
        </w:tabs>
        <w:ind w:left="3600" w:hanging="360"/>
      </w:pPr>
      <w:rPr>
        <w:rFonts w:ascii="Wingdings" w:hAnsi="Wingdings" w:hint="default"/>
      </w:rPr>
    </w:lvl>
    <w:lvl w:ilvl="5" w:tplc="380EBCD8" w:tentative="1">
      <w:start w:val="1"/>
      <w:numFmt w:val="bullet"/>
      <w:lvlText w:val=""/>
      <w:lvlJc w:val="left"/>
      <w:pPr>
        <w:tabs>
          <w:tab w:val="num" w:pos="4320"/>
        </w:tabs>
        <w:ind w:left="4320" w:hanging="360"/>
      </w:pPr>
      <w:rPr>
        <w:rFonts w:ascii="Wingdings" w:hAnsi="Wingdings" w:hint="default"/>
      </w:rPr>
    </w:lvl>
    <w:lvl w:ilvl="6" w:tplc="25B2A80E" w:tentative="1">
      <w:start w:val="1"/>
      <w:numFmt w:val="bullet"/>
      <w:lvlText w:val=""/>
      <w:lvlJc w:val="left"/>
      <w:pPr>
        <w:tabs>
          <w:tab w:val="num" w:pos="5040"/>
        </w:tabs>
        <w:ind w:left="5040" w:hanging="360"/>
      </w:pPr>
      <w:rPr>
        <w:rFonts w:ascii="Wingdings" w:hAnsi="Wingdings" w:hint="default"/>
      </w:rPr>
    </w:lvl>
    <w:lvl w:ilvl="7" w:tplc="B5F0388A" w:tentative="1">
      <w:start w:val="1"/>
      <w:numFmt w:val="bullet"/>
      <w:lvlText w:val=""/>
      <w:lvlJc w:val="left"/>
      <w:pPr>
        <w:tabs>
          <w:tab w:val="num" w:pos="5760"/>
        </w:tabs>
        <w:ind w:left="5760" w:hanging="360"/>
      </w:pPr>
      <w:rPr>
        <w:rFonts w:ascii="Wingdings" w:hAnsi="Wingdings" w:hint="default"/>
      </w:rPr>
    </w:lvl>
    <w:lvl w:ilvl="8" w:tplc="84D44510" w:tentative="1">
      <w:start w:val="1"/>
      <w:numFmt w:val="bullet"/>
      <w:lvlText w:val=""/>
      <w:lvlJc w:val="left"/>
      <w:pPr>
        <w:tabs>
          <w:tab w:val="num" w:pos="6480"/>
        </w:tabs>
        <w:ind w:left="6480" w:hanging="360"/>
      </w:pPr>
      <w:rPr>
        <w:rFonts w:ascii="Wingdings" w:hAnsi="Wingdings" w:hint="default"/>
      </w:rPr>
    </w:lvl>
  </w:abstractNum>
  <w:abstractNum w:abstractNumId="72">
    <w:nsid w:val="4711260D"/>
    <w:multiLevelType w:val="hybridMultilevel"/>
    <w:tmpl w:val="17BE50A0"/>
    <w:lvl w:ilvl="0" w:tplc="7794EA7E">
      <w:start w:val="1"/>
      <w:numFmt w:val="bullet"/>
      <w:lvlText w:val=""/>
      <w:lvlJc w:val="left"/>
      <w:pPr>
        <w:tabs>
          <w:tab w:val="num" w:pos="720"/>
        </w:tabs>
        <w:ind w:left="720" w:hanging="360"/>
      </w:pPr>
      <w:rPr>
        <w:rFonts w:ascii="Wingdings" w:hAnsi="Wingdings" w:hint="default"/>
      </w:rPr>
    </w:lvl>
    <w:lvl w:ilvl="1" w:tplc="A88A60C0" w:tentative="1">
      <w:start w:val="1"/>
      <w:numFmt w:val="bullet"/>
      <w:lvlText w:val=""/>
      <w:lvlJc w:val="left"/>
      <w:pPr>
        <w:tabs>
          <w:tab w:val="num" w:pos="1440"/>
        </w:tabs>
        <w:ind w:left="1440" w:hanging="360"/>
      </w:pPr>
      <w:rPr>
        <w:rFonts w:ascii="Wingdings" w:hAnsi="Wingdings" w:hint="default"/>
      </w:rPr>
    </w:lvl>
    <w:lvl w:ilvl="2" w:tplc="25FA66E4" w:tentative="1">
      <w:start w:val="1"/>
      <w:numFmt w:val="bullet"/>
      <w:lvlText w:val=""/>
      <w:lvlJc w:val="left"/>
      <w:pPr>
        <w:tabs>
          <w:tab w:val="num" w:pos="2160"/>
        </w:tabs>
        <w:ind w:left="2160" w:hanging="360"/>
      </w:pPr>
      <w:rPr>
        <w:rFonts w:ascii="Wingdings" w:hAnsi="Wingdings" w:hint="default"/>
      </w:rPr>
    </w:lvl>
    <w:lvl w:ilvl="3" w:tplc="B058D06E" w:tentative="1">
      <w:start w:val="1"/>
      <w:numFmt w:val="bullet"/>
      <w:lvlText w:val=""/>
      <w:lvlJc w:val="left"/>
      <w:pPr>
        <w:tabs>
          <w:tab w:val="num" w:pos="2880"/>
        </w:tabs>
        <w:ind w:left="2880" w:hanging="360"/>
      </w:pPr>
      <w:rPr>
        <w:rFonts w:ascii="Wingdings" w:hAnsi="Wingdings" w:hint="default"/>
      </w:rPr>
    </w:lvl>
    <w:lvl w:ilvl="4" w:tplc="8CF8A6C2" w:tentative="1">
      <w:start w:val="1"/>
      <w:numFmt w:val="bullet"/>
      <w:lvlText w:val=""/>
      <w:lvlJc w:val="left"/>
      <w:pPr>
        <w:tabs>
          <w:tab w:val="num" w:pos="3600"/>
        </w:tabs>
        <w:ind w:left="3600" w:hanging="360"/>
      </w:pPr>
      <w:rPr>
        <w:rFonts w:ascii="Wingdings" w:hAnsi="Wingdings" w:hint="default"/>
      </w:rPr>
    </w:lvl>
    <w:lvl w:ilvl="5" w:tplc="E31AE444" w:tentative="1">
      <w:start w:val="1"/>
      <w:numFmt w:val="bullet"/>
      <w:lvlText w:val=""/>
      <w:lvlJc w:val="left"/>
      <w:pPr>
        <w:tabs>
          <w:tab w:val="num" w:pos="4320"/>
        </w:tabs>
        <w:ind w:left="4320" w:hanging="360"/>
      </w:pPr>
      <w:rPr>
        <w:rFonts w:ascii="Wingdings" w:hAnsi="Wingdings" w:hint="default"/>
      </w:rPr>
    </w:lvl>
    <w:lvl w:ilvl="6" w:tplc="897617E0" w:tentative="1">
      <w:start w:val="1"/>
      <w:numFmt w:val="bullet"/>
      <w:lvlText w:val=""/>
      <w:lvlJc w:val="left"/>
      <w:pPr>
        <w:tabs>
          <w:tab w:val="num" w:pos="5040"/>
        </w:tabs>
        <w:ind w:left="5040" w:hanging="360"/>
      </w:pPr>
      <w:rPr>
        <w:rFonts w:ascii="Wingdings" w:hAnsi="Wingdings" w:hint="default"/>
      </w:rPr>
    </w:lvl>
    <w:lvl w:ilvl="7" w:tplc="6160F456" w:tentative="1">
      <w:start w:val="1"/>
      <w:numFmt w:val="bullet"/>
      <w:lvlText w:val=""/>
      <w:lvlJc w:val="left"/>
      <w:pPr>
        <w:tabs>
          <w:tab w:val="num" w:pos="5760"/>
        </w:tabs>
        <w:ind w:left="5760" w:hanging="360"/>
      </w:pPr>
      <w:rPr>
        <w:rFonts w:ascii="Wingdings" w:hAnsi="Wingdings" w:hint="default"/>
      </w:rPr>
    </w:lvl>
    <w:lvl w:ilvl="8" w:tplc="0F2A3212" w:tentative="1">
      <w:start w:val="1"/>
      <w:numFmt w:val="bullet"/>
      <w:lvlText w:val=""/>
      <w:lvlJc w:val="left"/>
      <w:pPr>
        <w:tabs>
          <w:tab w:val="num" w:pos="6480"/>
        </w:tabs>
        <w:ind w:left="6480" w:hanging="360"/>
      </w:pPr>
      <w:rPr>
        <w:rFonts w:ascii="Wingdings" w:hAnsi="Wingdings" w:hint="default"/>
      </w:rPr>
    </w:lvl>
  </w:abstractNum>
  <w:abstractNum w:abstractNumId="73">
    <w:nsid w:val="4A8D34DD"/>
    <w:multiLevelType w:val="hybridMultilevel"/>
    <w:tmpl w:val="7FA0A9F8"/>
    <w:lvl w:ilvl="0" w:tplc="1D905ED8">
      <w:start w:val="1"/>
      <w:numFmt w:val="bullet"/>
      <w:lvlText w:val=""/>
      <w:lvlJc w:val="left"/>
      <w:pPr>
        <w:tabs>
          <w:tab w:val="num" w:pos="720"/>
        </w:tabs>
        <w:ind w:left="720" w:hanging="360"/>
      </w:pPr>
      <w:rPr>
        <w:rFonts w:ascii="Wingdings" w:hAnsi="Wingdings" w:hint="default"/>
      </w:rPr>
    </w:lvl>
    <w:lvl w:ilvl="1" w:tplc="E0BE8BA0">
      <w:start w:val="1"/>
      <w:numFmt w:val="bullet"/>
      <w:lvlText w:val=""/>
      <w:lvlJc w:val="left"/>
      <w:pPr>
        <w:tabs>
          <w:tab w:val="num" w:pos="1440"/>
        </w:tabs>
        <w:ind w:left="1440" w:hanging="360"/>
      </w:pPr>
      <w:rPr>
        <w:rFonts w:ascii="Wingdings" w:hAnsi="Wingdings" w:hint="default"/>
      </w:rPr>
    </w:lvl>
    <w:lvl w:ilvl="2" w:tplc="0D20F748" w:tentative="1">
      <w:start w:val="1"/>
      <w:numFmt w:val="bullet"/>
      <w:lvlText w:val=""/>
      <w:lvlJc w:val="left"/>
      <w:pPr>
        <w:tabs>
          <w:tab w:val="num" w:pos="2160"/>
        </w:tabs>
        <w:ind w:left="2160" w:hanging="360"/>
      </w:pPr>
      <w:rPr>
        <w:rFonts w:ascii="Wingdings" w:hAnsi="Wingdings" w:hint="default"/>
      </w:rPr>
    </w:lvl>
    <w:lvl w:ilvl="3" w:tplc="427E723A" w:tentative="1">
      <w:start w:val="1"/>
      <w:numFmt w:val="bullet"/>
      <w:lvlText w:val=""/>
      <w:lvlJc w:val="left"/>
      <w:pPr>
        <w:tabs>
          <w:tab w:val="num" w:pos="2880"/>
        </w:tabs>
        <w:ind w:left="2880" w:hanging="360"/>
      </w:pPr>
      <w:rPr>
        <w:rFonts w:ascii="Wingdings" w:hAnsi="Wingdings" w:hint="default"/>
      </w:rPr>
    </w:lvl>
    <w:lvl w:ilvl="4" w:tplc="74FAFF7E" w:tentative="1">
      <w:start w:val="1"/>
      <w:numFmt w:val="bullet"/>
      <w:lvlText w:val=""/>
      <w:lvlJc w:val="left"/>
      <w:pPr>
        <w:tabs>
          <w:tab w:val="num" w:pos="3600"/>
        </w:tabs>
        <w:ind w:left="3600" w:hanging="360"/>
      </w:pPr>
      <w:rPr>
        <w:rFonts w:ascii="Wingdings" w:hAnsi="Wingdings" w:hint="default"/>
      </w:rPr>
    </w:lvl>
    <w:lvl w:ilvl="5" w:tplc="2A64A9D4" w:tentative="1">
      <w:start w:val="1"/>
      <w:numFmt w:val="bullet"/>
      <w:lvlText w:val=""/>
      <w:lvlJc w:val="left"/>
      <w:pPr>
        <w:tabs>
          <w:tab w:val="num" w:pos="4320"/>
        </w:tabs>
        <w:ind w:left="4320" w:hanging="360"/>
      </w:pPr>
      <w:rPr>
        <w:rFonts w:ascii="Wingdings" w:hAnsi="Wingdings" w:hint="default"/>
      </w:rPr>
    </w:lvl>
    <w:lvl w:ilvl="6" w:tplc="CDC6A54A" w:tentative="1">
      <w:start w:val="1"/>
      <w:numFmt w:val="bullet"/>
      <w:lvlText w:val=""/>
      <w:lvlJc w:val="left"/>
      <w:pPr>
        <w:tabs>
          <w:tab w:val="num" w:pos="5040"/>
        </w:tabs>
        <w:ind w:left="5040" w:hanging="360"/>
      </w:pPr>
      <w:rPr>
        <w:rFonts w:ascii="Wingdings" w:hAnsi="Wingdings" w:hint="default"/>
      </w:rPr>
    </w:lvl>
    <w:lvl w:ilvl="7" w:tplc="B0D446B4" w:tentative="1">
      <w:start w:val="1"/>
      <w:numFmt w:val="bullet"/>
      <w:lvlText w:val=""/>
      <w:lvlJc w:val="left"/>
      <w:pPr>
        <w:tabs>
          <w:tab w:val="num" w:pos="5760"/>
        </w:tabs>
        <w:ind w:left="5760" w:hanging="360"/>
      </w:pPr>
      <w:rPr>
        <w:rFonts w:ascii="Wingdings" w:hAnsi="Wingdings" w:hint="default"/>
      </w:rPr>
    </w:lvl>
    <w:lvl w:ilvl="8" w:tplc="DA962748" w:tentative="1">
      <w:start w:val="1"/>
      <w:numFmt w:val="bullet"/>
      <w:lvlText w:val=""/>
      <w:lvlJc w:val="left"/>
      <w:pPr>
        <w:tabs>
          <w:tab w:val="num" w:pos="6480"/>
        </w:tabs>
        <w:ind w:left="6480" w:hanging="360"/>
      </w:pPr>
      <w:rPr>
        <w:rFonts w:ascii="Wingdings" w:hAnsi="Wingdings" w:hint="default"/>
      </w:rPr>
    </w:lvl>
  </w:abstractNum>
  <w:abstractNum w:abstractNumId="74">
    <w:nsid w:val="4AB00875"/>
    <w:multiLevelType w:val="hybridMultilevel"/>
    <w:tmpl w:val="63A8B194"/>
    <w:lvl w:ilvl="0" w:tplc="2B1E8790">
      <w:start w:val="1"/>
      <w:numFmt w:val="bullet"/>
      <w:lvlText w:val=""/>
      <w:lvlJc w:val="left"/>
      <w:pPr>
        <w:tabs>
          <w:tab w:val="num" w:pos="720"/>
        </w:tabs>
        <w:ind w:left="720" w:hanging="360"/>
      </w:pPr>
      <w:rPr>
        <w:rFonts w:ascii="Wingdings" w:hAnsi="Wingdings" w:hint="default"/>
      </w:rPr>
    </w:lvl>
    <w:lvl w:ilvl="1" w:tplc="2820C7B8">
      <w:start w:val="1"/>
      <w:numFmt w:val="decimal"/>
      <w:lvlText w:val="%2."/>
      <w:lvlJc w:val="left"/>
      <w:pPr>
        <w:tabs>
          <w:tab w:val="num" w:pos="1440"/>
        </w:tabs>
        <w:ind w:left="1440" w:hanging="360"/>
      </w:pPr>
    </w:lvl>
    <w:lvl w:ilvl="2" w:tplc="559A63AA" w:tentative="1">
      <w:start w:val="1"/>
      <w:numFmt w:val="bullet"/>
      <w:lvlText w:val=""/>
      <w:lvlJc w:val="left"/>
      <w:pPr>
        <w:tabs>
          <w:tab w:val="num" w:pos="2160"/>
        </w:tabs>
        <w:ind w:left="2160" w:hanging="360"/>
      </w:pPr>
      <w:rPr>
        <w:rFonts w:ascii="Wingdings" w:hAnsi="Wingdings" w:hint="default"/>
      </w:rPr>
    </w:lvl>
    <w:lvl w:ilvl="3" w:tplc="D2EE9A70" w:tentative="1">
      <w:start w:val="1"/>
      <w:numFmt w:val="bullet"/>
      <w:lvlText w:val=""/>
      <w:lvlJc w:val="left"/>
      <w:pPr>
        <w:tabs>
          <w:tab w:val="num" w:pos="2880"/>
        </w:tabs>
        <w:ind w:left="2880" w:hanging="360"/>
      </w:pPr>
      <w:rPr>
        <w:rFonts w:ascii="Wingdings" w:hAnsi="Wingdings" w:hint="default"/>
      </w:rPr>
    </w:lvl>
    <w:lvl w:ilvl="4" w:tplc="3E022F04" w:tentative="1">
      <w:start w:val="1"/>
      <w:numFmt w:val="bullet"/>
      <w:lvlText w:val=""/>
      <w:lvlJc w:val="left"/>
      <w:pPr>
        <w:tabs>
          <w:tab w:val="num" w:pos="3600"/>
        </w:tabs>
        <w:ind w:left="3600" w:hanging="360"/>
      </w:pPr>
      <w:rPr>
        <w:rFonts w:ascii="Wingdings" w:hAnsi="Wingdings" w:hint="default"/>
      </w:rPr>
    </w:lvl>
    <w:lvl w:ilvl="5" w:tplc="30801374" w:tentative="1">
      <w:start w:val="1"/>
      <w:numFmt w:val="bullet"/>
      <w:lvlText w:val=""/>
      <w:lvlJc w:val="left"/>
      <w:pPr>
        <w:tabs>
          <w:tab w:val="num" w:pos="4320"/>
        </w:tabs>
        <w:ind w:left="4320" w:hanging="360"/>
      </w:pPr>
      <w:rPr>
        <w:rFonts w:ascii="Wingdings" w:hAnsi="Wingdings" w:hint="default"/>
      </w:rPr>
    </w:lvl>
    <w:lvl w:ilvl="6" w:tplc="B474551E" w:tentative="1">
      <w:start w:val="1"/>
      <w:numFmt w:val="bullet"/>
      <w:lvlText w:val=""/>
      <w:lvlJc w:val="left"/>
      <w:pPr>
        <w:tabs>
          <w:tab w:val="num" w:pos="5040"/>
        </w:tabs>
        <w:ind w:left="5040" w:hanging="360"/>
      </w:pPr>
      <w:rPr>
        <w:rFonts w:ascii="Wingdings" w:hAnsi="Wingdings" w:hint="default"/>
      </w:rPr>
    </w:lvl>
    <w:lvl w:ilvl="7" w:tplc="B192BFCE" w:tentative="1">
      <w:start w:val="1"/>
      <w:numFmt w:val="bullet"/>
      <w:lvlText w:val=""/>
      <w:lvlJc w:val="left"/>
      <w:pPr>
        <w:tabs>
          <w:tab w:val="num" w:pos="5760"/>
        </w:tabs>
        <w:ind w:left="5760" w:hanging="360"/>
      </w:pPr>
      <w:rPr>
        <w:rFonts w:ascii="Wingdings" w:hAnsi="Wingdings" w:hint="default"/>
      </w:rPr>
    </w:lvl>
    <w:lvl w:ilvl="8" w:tplc="B27E13C6" w:tentative="1">
      <w:start w:val="1"/>
      <w:numFmt w:val="bullet"/>
      <w:lvlText w:val=""/>
      <w:lvlJc w:val="left"/>
      <w:pPr>
        <w:tabs>
          <w:tab w:val="num" w:pos="6480"/>
        </w:tabs>
        <w:ind w:left="6480" w:hanging="360"/>
      </w:pPr>
      <w:rPr>
        <w:rFonts w:ascii="Wingdings" w:hAnsi="Wingdings" w:hint="default"/>
      </w:rPr>
    </w:lvl>
  </w:abstractNum>
  <w:abstractNum w:abstractNumId="75">
    <w:nsid w:val="4B2F1FCD"/>
    <w:multiLevelType w:val="hybridMultilevel"/>
    <w:tmpl w:val="5F6E7C50"/>
    <w:lvl w:ilvl="0" w:tplc="7DC8BE42">
      <w:start w:val="1"/>
      <w:numFmt w:val="bullet"/>
      <w:lvlText w:val=""/>
      <w:lvlJc w:val="left"/>
      <w:pPr>
        <w:tabs>
          <w:tab w:val="num" w:pos="720"/>
        </w:tabs>
        <w:ind w:left="720" w:hanging="360"/>
      </w:pPr>
      <w:rPr>
        <w:rFonts w:ascii="Wingdings" w:hAnsi="Wingdings" w:hint="default"/>
      </w:rPr>
    </w:lvl>
    <w:lvl w:ilvl="1" w:tplc="8B0A64D0">
      <w:start w:val="1"/>
      <w:numFmt w:val="bullet"/>
      <w:lvlText w:val=""/>
      <w:lvlJc w:val="left"/>
      <w:pPr>
        <w:tabs>
          <w:tab w:val="num" w:pos="1440"/>
        </w:tabs>
        <w:ind w:left="1440" w:hanging="360"/>
      </w:pPr>
      <w:rPr>
        <w:rFonts w:ascii="Wingdings" w:hAnsi="Wingdings" w:hint="default"/>
      </w:rPr>
    </w:lvl>
    <w:lvl w:ilvl="2" w:tplc="10249F24" w:tentative="1">
      <w:start w:val="1"/>
      <w:numFmt w:val="bullet"/>
      <w:lvlText w:val=""/>
      <w:lvlJc w:val="left"/>
      <w:pPr>
        <w:tabs>
          <w:tab w:val="num" w:pos="2160"/>
        </w:tabs>
        <w:ind w:left="2160" w:hanging="360"/>
      </w:pPr>
      <w:rPr>
        <w:rFonts w:ascii="Wingdings" w:hAnsi="Wingdings" w:hint="default"/>
      </w:rPr>
    </w:lvl>
    <w:lvl w:ilvl="3" w:tplc="934689A8" w:tentative="1">
      <w:start w:val="1"/>
      <w:numFmt w:val="bullet"/>
      <w:lvlText w:val=""/>
      <w:lvlJc w:val="left"/>
      <w:pPr>
        <w:tabs>
          <w:tab w:val="num" w:pos="2880"/>
        </w:tabs>
        <w:ind w:left="2880" w:hanging="360"/>
      </w:pPr>
      <w:rPr>
        <w:rFonts w:ascii="Wingdings" w:hAnsi="Wingdings" w:hint="default"/>
      </w:rPr>
    </w:lvl>
    <w:lvl w:ilvl="4" w:tplc="74C2A2CA" w:tentative="1">
      <w:start w:val="1"/>
      <w:numFmt w:val="bullet"/>
      <w:lvlText w:val=""/>
      <w:lvlJc w:val="left"/>
      <w:pPr>
        <w:tabs>
          <w:tab w:val="num" w:pos="3600"/>
        </w:tabs>
        <w:ind w:left="3600" w:hanging="360"/>
      </w:pPr>
      <w:rPr>
        <w:rFonts w:ascii="Wingdings" w:hAnsi="Wingdings" w:hint="default"/>
      </w:rPr>
    </w:lvl>
    <w:lvl w:ilvl="5" w:tplc="BB9CBFFE" w:tentative="1">
      <w:start w:val="1"/>
      <w:numFmt w:val="bullet"/>
      <w:lvlText w:val=""/>
      <w:lvlJc w:val="left"/>
      <w:pPr>
        <w:tabs>
          <w:tab w:val="num" w:pos="4320"/>
        </w:tabs>
        <w:ind w:left="4320" w:hanging="360"/>
      </w:pPr>
      <w:rPr>
        <w:rFonts w:ascii="Wingdings" w:hAnsi="Wingdings" w:hint="default"/>
      </w:rPr>
    </w:lvl>
    <w:lvl w:ilvl="6" w:tplc="105AD3AA" w:tentative="1">
      <w:start w:val="1"/>
      <w:numFmt w:val="bullet"/>
      <w:lvlText w:val=""/>
      <w:lvlJc w:val="left"/>
      <w:pPr>
        <w:tabs>
          <w:tab w:val="num" w:pos="5040"/>
        </w:tabs>
        <w:ind w:left="5040" w:hanging="360"/>
      </w:pPr>
      <w:rPr>
        <w:rFonts w:ascii="Wingdings" w:hAnsi="Wingdings" w:hint="default"/>
      </w:rPr>
    </w:lvl>
    <w:lvl w:ilvl="7" w:tplc="C60C3A0A" w:tentative="1">
      <w:start w:val="1"/>
      <w:numFmt w:val="bullet"/>
      <w:lvlText w:val=""/>
      <w:lvlJc w:val="left"/>
      <w:pPr>
        <w:tabs>
          <w:tab w:val="num" w:pos="5760"/>
        </w:tabs>
        <w:ind w:left="5760" w:hanging="360"/>
      </w:pPr>
      <w:rPr>
        <w:rFonts w:ascii="Wingdings" w:hAnsi="Wingdings" w:hint="default"/>
      </w:rPr>
    </w:lvl>
    <w:lvl w:ilvl="8" w:tplc="E1FE4E0A" w:tentative="1">
      <w:start w:val="1"/>
      <w:numFmt w:val="bullet"/>
      <w:lvlText w:val=""/>
      <w:lvlJc w:val="left"/>
      <w:pPr>
        <w:tabs>
          <w:tab w:val="num" w:pos="6480"/>
        </w:tabs>
        <w:ind w:left="6480" w:hanging="360"/>
      </w:pPr>
      <w:rPr>
        <w:rFonts w:ascii="Wingdings" w:hAnsi="Wingdings" w:hint="default"/>
      </w:rPr>
    </w:lvl>
  </w:abstractNum>
  <w:abstractNum w:abstractNumId="76">
    <w:nsid w:val="4B9D13CA"/>
    <w:multiLevelType w:val="hybridMultilevel"/>
    <w:tmpl w:val="B9380848"/>
    <w:lvl w:ilvl="0" w:tplc="2898C2A8">
      <w:start w:val="1"/>
      <w:numFmt w:val="bullet"/>
      <w:lvlText w:val=""/>
      <w:lvlJc w:val="left"/>
      <w:pPr>
        <w:tabs>
          <w:tab w:val="num" w:pos="720"/>
        </w:tabs>
        <w:ind w:left="720" w:hanging="360"/>
      </w:pPr>
      <w:rPr>
        <w:rFonts w:ascii="Wingdings" w:hAnsi="Wingdings" w:hint="default"/>
      </w:rPr>
    </w:lvl>
    <w:lvl w:ilvl="1" w:tplc="530203BC">
      <w:start w:val="1"/>
      <w:numFmt w:val="bullet"/>
      <w:lvlText w:val=""/>
      <w:lvlJc w:val="left"/>
      <w:pPr>
        <w:tabs>
          <w:tab w:val="num" w:pos="1440"/>
        </w:tabs>
        <w:ind w:left="1440" w:hanging="360"/>
      </w:pPr>
      <w:rPr>
        <w:rFonts w:ascii="Wingdings" w:hAnsi="Wingdings" w:hint="default"/>
      </w:rPr>
    </w:lvl>
    <w:lvl w:ilvl="2" w:tplc="97EE024A" w:tentative="1">
      <w:start w:val="1"/>
      <w:numFmt w:val="bullet"/>
      <w:lvlText w:val=""/>
      <w:lvlJc w:val="left"/>
      <w:pPr>
        <w:tabs>
          <w:tab w:val="num" w:pos="2160"/>
        </w:tabs>
        <w:ind w:left="2160" w:hanging="360"/>
      </w:pPr>
      <w:rPr>
        <w:rFonts w:ascii="Wingdings" w:hAnsi="Wingdings" w:hint="default"/>
      </w:rPr>
    </w:lvl>
    <w:lvl w:ilvl="3" w:tplc="16E0E4E6" w:tentative="1">
      <w:start w:val="1"/>
      <w:numFmt w:val="bullet"/>
      <w:lvlText w:val=""/>
      <w:lvlJc w:val="left"/>
      <w:pPr>
        <w:tabs>
          <w:tab w:val="num" w:pos="2880"/>
        </w:tabs>
        <w:ind w:left="2880" w:hanging="360"/>
      </w:pPr>
      <w:rPr>
        <w:rFonts w:ascii="Wingdings" w:hAnsi="Wingdings" w:hint="default"/>
      </w:rPr>
    </w:lvl>
    <w:lvl w:ilvl="4" w:tplc="CCF20056" w:tentative="1">
      <w:start w:val="1"/>
      <w:numFmt w:val="bullet"/>
      <w:lvlText w:val=""/>
      <w:lvlJc w:val="left"/>
      <w:pPr>
        <w:tabs>
          <w:tab w:val="num" w:pos="3600"/>
        </w:tabs>
        <w:ind w:left="3600" w:hanging="360"/>
      </w:pPr>
      <w:rPr>
        <w:rFonts w:ascii="Wingdings" w:hAnsi="Wingdings" w:hint="default"/>
      </w:rPr>
    </w:lvl>
    <w:lvl w:ilvl="5" w:tplc="48B00908" w:tentative="1">
      <w:start w:val="1"/>
      <w:numFmt w:val="bullet"/>
      <w:lvlText w:val=""/>
      <w:lvlJc w:val="left"/>
      <w:pPr>
        <w:tabs>
          <w:tab w:val="num" w:pos="4320"/>
        </w:tabs>
        <w:ind w:left="4320" w:hanging="360"/>
      </w:pPr>
      <w:rPr>
        <w:rFonts w:ascii="Wingdings" w:hAnsi="Wingdings" w:hint="default"/>
      </w:rPr>
    </w:lvl>
    <w:lvl w:ilvl="6" w:tplc="D5D60472" w:tentative="1">
      <w:start w:val="1"/>
      <w:numFmt w:val="bullet"/>
      <w:lvlText w:val=""/>
      <w:lvlJc w:val="left"/>
      <w:pPr>
        <w:tabs>
          <w:tab w:val="num" w:pos="5040"/>
        </w:tabs>
        <w:ind w:left="5040" w:hanging="360"/>
      </w:pPr>
      <w:rPr>
        <w:rFonts w:ascii="Wingdings" w:hAnsi="Wingdings" w:hint="default"/>
      </w:rPr>
    </w:lvl>
    <w:lvl w:ilvl="7" w:tplc="D6C2904A" w:tentative="1">
      <w:start w:val="1"/>
      <w:numFmt w:val="bullet"/>
      <w:lvlText w:val=""/>
      <w:lvlJc w:val="left"/>
      <w:pPr>
        <w:tabs>
          <w:tab w:val="num" w:pos="5760"/>
        </w:tabs>
        <w:ind w:left="5760" w:hanging="360"/>
      </w:pPr>
      <w:rPr>
        <w:rFonts w:ascii="Wingdings" w:hAnsi="Wingdings" w:hint="default"/>
      </w:rPr>
    </w:lvl>
    <w:lvl w:ilvl="8" w:tplc="F76A540C" w:tentative="1">
      <w:start w:val="1"/>
      <w:numFmt w:val="bullet"/>
      <w:lvlText w:val=""/>
      <w:lvlJc w:val="left"/>
      <w:pPr>
        <w:tabs>
          <w:tab w:val="num" w:pos="6480"/>
        </w:tabs>
        <w:ind w:left="6480" w:hanging="360"/>
      </w:pPr>
      <w:rPr>
        <w:rFonts w:ascii="Wingdings" w:hAnsi="Wingdings" w:hint="default"/>
      </w:rPr>
    </w:lvl>
  </w:abstractNum>
  <w:abstractNum w:abstractNumId="77">
    <w:nsid w:val="4C144EC2"/>
    <w:multiLevelType w:val="hybridMultilevel"/>
    <w:tmpl w:val="52C24ABE"/>
    <w:lvl w:ilvl="0" w:tplc="DA5EC40C">
      <w:start w:val="1"/>
      <w:numFmt w:val="bullet"/>
      <w:lvlText w:val=""/>
      <w:lvlJc w:val="left"/>
      <w:pPr>
        <w:tabs>
          <w:tab w:val="num" w:pos="720"/>
        </w:tabs>
        <w:ind w:left="720" w:hanging="360"/>
      </w:pPr>
      <w:rPr>
        <w:rFonts w:ascii="Wingdings" w:hAnsi="Wingdings" w:hint="default"/>
      </w:rPr>
    </w:lvl>
    <w:lvl w:ilvl="1" w:tplc="89D29F26">
      <w:start w:val="1"/>
      <w:numFmt w:val="bullet"/>
      <w:lvlText w:val=""/>
      <w:lvlJc w:val="left"/>
      <w:pPr>
        <w:tabs>
          <w:tab w:val="num" w:pos="1440"/>
        </w:tabs>
        <w:ind w:left="1440" w:hanging="360"/>
      </w:pPr>
      <w:rPr>
        <w:rFonts w:ascii="Wingdings" w:hAnsi="Wingdings" w:hint="default"/>
      </w:rPr>
    </w:lvl>
    <w:lvl w:ilvl="2" w:tplc="0B72854E">
      <w:start w:val="623"/>
      <w:numFmt w:val="bullet"/>
      <w:lvlText w:val=""/>
      <w:lvlJc w:val="left"/>
      <w:pPr>
        <w:tabs>
          <w:tab w:val="num" w:pos="2160"/>
        </w:tabs>
        <w:ind w:left="2160" w:hanging="360"/>
      </w:pPr>
      <w:rPr>
        <w:rFonts w:ascii="Wingdings" w:hAnsi="Wingdings" w:hint="default"/>
      </w:rPr>
    </w:lvl>
    <w:lvl w:ilvl="3" w:tplc="7DB89510" w:tentative="1">
      <w:start w:val="1"/>
      <w:numFmt w:val="bullet"/>
      <w:lvlText w:val=""/>
      <w:lvlJc w:val="left"/>
      <w:pPr>
        <w:tabs>
          <w:tab w:val="num" w:pos="2880"/>
        </w:tabs>
        <w:ind w:left="2880" w:hanging="360"/>
      </w:pPr>
      <w:rPr>
        <w:rFonts w:ascii="Wingdings" w:hAnsi="Wingdings" w:hint="default"/>
      </w:rPr>
    </w:lvl>
    <w:lvl w:ilvl="4" w:tplc="FC8651DA" w:tentative="1">
      <w:start w:val="1"/>
      <w:numFmt w:val="bullet"/>
      <w:lvlText w:val=""/>
      <w:lvlJc w:val="left"/>
      <w:pPr>
        <w:tabs>
          <w:tab w:val="num" w:pos="3600"/>
        </w:tabs>
        <w:ind w:left="3600" w:hanging="360"/>
      </w:pPr>
      <w:rPr>
        <w:rFonts w:ascii="Wingdings" w:hAnsi="Wingdings" w:hint="default"/>
      </w:rPr>
    </w:lvl>
    <w:lvl w:ilvl="5" w:tplc="9E1C21C0" w:tentative="1">
      <w:start w:val="1"/>
      <w:numFmt w:val="bullet"/>
      <w:lvlText w:val=""/>
      <w:lvlJc w:val="left"/>
      <w:pPr>
        <w:tabs>
          <w:tab w:val="num" w:pos="4320"/>
        </w:tabs>
        <w:ind w:left="4320" w:hanging="360"/>
      </w:pPr>
      <w:rPr>
        <w:rFonts w:ascii="Wingdings" w:hAnsi="Wingdings" w:hint="default"/>
      </w:rPr>
    </w:lvl>
    <w:lvl w:ilvl="6" w:tplc="43068B02" w:tentative="1">
      <w:start w:val="1"/>
      <w:numFmt w:val="bullet"/>
      <w:lvlText w:val=""/>
      <w:lvlJc w:val="left"/>
      <w:pPr>
        <w:tabs>
          <w:tab w:val="num" w:pos="5040"/>
        </w:tabs>
        <w:ind w:left="5040" w:hanging="360"/>
      </w:pPr>
      <w:rPr>
        <w:rFonts w:ascii="Wingdings" w:hAnsi="Wingdings" w:hint="default"/>
      </w:rPr>
    </w:lvl>
    <w:lvl w:ilvl="7" w:tplc="60261606" w:tentative="1">
      <w:start w:val="1"/>
      <w:numFmt w:val="bullet"/>
      <w:lvlText w:val=""/>
      <w:lvlJc w:val="left"/>
      <w:pPr>
        <w:tabs>
          <w:tab w:val="num" w:pos="5760"/>
        </w:tabs>
        <w:ind w:left="5760" w:hanging="360"/>
      </w:pPr>
      <w:rPr>
        <w:rFonts w:ascii="Wingdings" w:hAnsi="Wingdings" w:hint="default"/>
      </w:rPr>
    </w:lvl>
    <w:lvl w:ilvl="8" w:tplc="3A0C5188" w:tentative="1">
      <w:start w:val="1"/>
      <w:numFmt w:val="bullet"/>
      <w:lvlText w:val=""/>
      <w:lvlJc w:val="left"/>
      <w:pPr>
        <w:tabs>
          <w:tab w:val="num" w:pos="6480"/>
        </w:tabs>
        <w:ind w:left="6480" w:hanging="360"/>
      </w:pPr>
      <w:rPr>
        <w:rFonts w:ascii="Wingdings" w:hAnsi="Wingdings" w:hint="default"/>
      </w:rPr>
    </w:lvl>
  </w:abstractNum>
  <w:abstractNum w:abstractNumId="78">
    <w:nsid w:val="4C686A87"/>
    <w:multiLevelType w:val="hybridMultilevel"/>
    <w:tmpl w:val="F990A4BC"/>
    <w:lvl w:ilvl="0" w:tplc="590477EC">
      <w:start w:val="1"/>
      <w:numFmt w:val="bullet"/>
      <w:lvlText w:val=""/>
      <w:lvlJc w:val="left"/>
      <w:pPr>
        <w:tabs>
          <w:tab w:val="num" w:pos="720"/>
        </w:tabs>
        <w:ind w:left="720" w:hanging="360"/>
      </w:pPr>
      <w:rPr>
        <w:rFonts w:ascii="Wingdings" w:hAnsi="Wingdings" w:hint="default"/>
      </w:rPr>
    </w:lvl>
    <w:lvl w:ilvl="1" w:tplc="F51498AC">
      <w:start w:val="1573"/>
      <w:numFmt w:val="bullet"/>
      <w:lvlText w:val=""/>
      <w:lvlJc w:val="left"/>
      <w:pPr>
        <w:tabs>
          <w:tab w:val="num" w:pos="1440"/>
        </w:tabs>
        <w:ind w:left="1440" w:hanging="360"/>
      </w:pPr>
      <w:rPr>
        <w:rFonts w:ascii="Wingdings" w:hAnsi="Wingdings" w:hint="default"/>
      </w:rPr>
    </w:lvl>
    <w:lvl w:ilvl="2" w:tplc="A050BBE8" w:tentative="1">
      <w:start w:val="1"/>
      <w:numFmt w:val="bullet"/>
      <w:lvlText w:val=""/>
      <w:lvlJc w:val="left"/>
      <w:pPr>
        <w:tabs>
          <w:tab w:val="num" w:pos="2160"/>
        </w:tabs>
        <w:ind w:left="2160" w:hanging="360"/>
      </w:pPr>
      <w:rPr>
        <w:rFonts w:ascii="Wingdings" w:hAnsi="Wingdings" w:hint="default"/>
      </w:rPr>
    </w:lvl>
    <w:lvl w:ilvl="3" w:tplc="36A6E0EE" w:tentative="1">
      <w:start w:val="1"/>
      <w:numFmt w:val="bullet"/>
      <w:lvlText w:val=""/>
      <w:lvlJc w:val="left"/>
      <w:pPr>
        <w:tabs>
          <w:tab w:val="num" w:pos="2880"/>
        </w:tabs>
        <w:ind w:left="2880" w:hanging="360"/>
      </w:pPr>
      <w:rPr>
        <w:rFonts w:ascii="Wingdings" w:hAnsi="Wingdings" w:hint="default"/>
      </w:rPr>
    </w:lvl>
    <w:lvl w:ilvl="4" w:tplc="C828289A" w:tentative="1">
      <w:start w:val="1"/>
      <w:numFmt w:val="bullet"/>
      <w:lvlText w:val=""/>
      <w:lvlJc w:val="left"/>
      <w:pPr>
        <w:tabs>
          <w:tab w:val="num" w:pos="3600"/>
        </w:tabs>
        <w:ind w:left="3600" w:hanging="360"/>
      </w:pPr>
      <w:rPr>
        <w:rFonts w:ascii="Wingdings" w:hAnsi="Wingdings" w:hint="default"/>
      </w:rPr>
    </w:lvl>
    <w:lvl w:ilvl="5" w:tplc="FAA8B178" w:tentative="1">
      <w:start w:val="1"/>
      <w:numFmt w:val="bullet"/>
      <w:lvlText w:val=""/>
      <w:lvlJc w:val="left"/>
      <w:pPr>
        <w:tabs>
          <w:tab w:val="num" w:pos="4320"/>
        </w:tabs>
        <w:ind w:left="4320" w:hanging="360"/>
      </w:pPr>
      <w:rPr>
        <w:rFonts w:ascii="Wingdings" w:hAnsi="Wingdings" w:hint="default"/>
      </w:rPr>
    </w:lvl>
    <w:lvl w:ilvl="6" w:tplc="DC10FE9C" w:tentative="1">
      <w:start w:val="1"/>
      <w:numFmt w:val="bullet"/>
      <w:lvlText w:val=""/>
      <w:lvlJc w:val="left"/>
      <w:pPr>
        <w:tabs>
          <w:tab w:val="num" w:pos="5040"/>
        </w:tabs>
        <w:ind w:left="5040" w:hanging="360"/>
      </w:pPr>
      <w:rPr>
        <w:rFonts w:ascii="Wingdings" w:hAnsi="Wingdings" w:hint="default"/>
      </w:rPr>
    </w:lvl>
    <w:lvl w:ilvl="7" w:tplc="423EAD22" w:tentative="1">
      <w:start w:val="1"/>
      <w:numFmt w:val="bullet"/>
      <w:lvlText w:val=""/>
      <w:lvlJc w:val="left"/>
      <w:pPr>
        <w:tabs>
          <w:tab w:val="num" w:pos="5760"/>
        </w:tabs>
        <w:ind w:left="5760" w:hanging="360"/>
      </w:pPr>
      <w:rPr>
        <w:rFonts w:ascii="Wingdings" w:hAnsi="Wingdings" w:hint="default"/>
      </w:rPr>
    </w:lvl>
    <w:lvl w:ilvl="8" w:tplc="60F87A70" w:tentative="1">
      <w:start w:val="1"/>
      <w:numFmt w:val="bullet"/>
      <w:lvlText w:val=""/>
      <w:lvlJc w:val="left"/>
      <w:pPr>
        <w:tabs>
          <w:tab w:val="num" w:pos="6480"/>
        </w:tabs>
        <w:ind w:left="6480" w:hanging="360"/>
      </w:pPr>
      <w:rPr>
        <w:rFonts w:ascii="Wingdings" w:hAnsi="Wingdings" w:hint="default"/>
      </w:rPr>
    </w:lvl>
  </w:abstractNum>
  <w:abstractNum w:abstractNumId="79">
    <w:nsid w:val="4C692CCF"/>
    <w:multiLevelType w:val="hybridMultilevel"/>
    <w:tmpl w:val="7BD891A8"/>
    <w:lvl w:ilvl="0" w:tplc="853E20A8">
      <w:start w:val="1"/>
      <w:numFmt w:val="bullet"/>
      <w:lvlText w:val=""/>
      <w:lvlJc w:val="left"/>
      <w:pPr>
        <w:tabs>
          <w:tab w:val="num" w:pos="720"/>
        </w:tabs>
        <w:ind w:left="720" w:hanging="360"/>
      </w:pPr>
      <w:rPr>
        <w:rFonts w:ascii="Wingdings" w:hAnsi="Wingdings" w:hint="default"/>
      </w:rPr>
    </w:lvl>
    <w:lvl w:ilvl="1" w:tplc="362A3FAC">
      <w:start w:val="1"/>
      <w:numFmt w:val="bullet"/>
      <w:lvlText w:val=""/>
      <w:lvlJc w:val="left"/>
      <w:pPr>
        <w:tabs>
          <w:tab w:val="num" w:pos="1440"/>
        </w:tabs>
        <w:ind w:left="1440" w:hanging="360"/>
      </w:pPr>
      <w:rPr>
        <w:rFonts w:ascii="Wingdings" w:hAnsi="Wingdings" w:hint="default"/>
      </w:rPr>
    </w:lvl>
    <w:lvl w:ilvl="2" w:tplc="27483768" w:tentative="1">
      <w:start w:val="1"/>
      <w:numFmt w:val="bullet"/>
      <w:lvlText w:val=""/>
      <w:lvlJc w:val="left"/>
      <w:pPr>
        <w:tabs>
          <w:tab w:val="num" w:pos="2160"/>
        </w:tabs>
        <w:ind w:left="2160" w:hanging="360"/>
      </w:pPr>
      <w:rPr>
        <w:rFonts w:ascii="Wingdings" w:hAnsi="Wingdings" w:hint="default"/>
      </w:rPr>
    </w:lvl>
    <w:lvl w:ilvl="3" w:tplc="0A6E9118" w:tentative="1">
      <w:start w:val="1"/>
      <w:numFmt w:val="bullet"/>
      <w:lvlText w:val=""/>
      <w:lvlJc w:val="left"/>
      <w:pPr>
        <w:tabs>
          <w:tab w:val="num" w:pos="2880"/>
        </w:tabs>
        <w:ind w:left="2880" w:hanging="360"/>
      </w:pPr>
      <w:rPr>
        <w:rFonts w:ascii="Wingdings" w:hAnsi="Wingdings" w:hint="default"/>
      </w:rPr>
    </w:lvl>
    <w:lvl w:ilvl="4" w:tplc="CB2AC4E2" w:tentative="1">
      <w:start w:val="1"/>
      <w:numFmt w:val="bullet"/>
      <w:lvlText w:val=""/>
      <w:lvlJc w:val="left"/>
      <w:pPr>
        <w:tabs>
          <w:tab w:val="num" w:pos="3600"/>
        </w:tabs>
        <w:ind w:left="3600" w:hanging="360"/>
      </w:pPr>
      <w:rPr>
        <w:rFonts w:ascii="Wingdings" w:hAnsi="Wingdings" w:hint="default"/>
      </w:rPr>
    </w:lvl>
    <w:lvl w:ilvl="5" w:tplc="8F06629A" w:tentative="1">
      <w:start w:val="1"/>
      <w:numFmt w:val="bullet"/>
      <w:lvlText w:val=""/>
      <w:lvlJc w:val="left"/>
      <w:pPr>
        <w:tabs>
          <w:tab w:val="num" w:pos="4320"/>
        </w:tabs>
        <w:ind w:left="4320" w:hanging="360"/>
      </w:pPr>
      <w:rPr>
        <w:rFonts w:ascii="Wingdings" w:hAnsi="Wingdings" w:hint="default"/>
      </w:rPr>
    </w:lvl>
    <w:lvl w:ilvl="6" w:tplc="2490F526" w:tentative="1">
      <w:start w:val="1"/>
      <w:numFmt w:val="bullet"/>
      <w:lvlText w:val=""/>
      <w:lvlJc w:val="left"/>
      <w:pPr>
        <w:tabs>
          <w:tab w:val="num" w:pos="5040"/>
        </w:tabs>
        <w:ind w:left="5040" w:hanging="360"/>
      </w:pPr>
      <w:rPr>
        <w:rFonts w:ascii="Wingdings" w:hAnsi="Wingdings" w:hint="default"/>
      </w:rPr>
    </w:lvl>
    <w:lvl w:ilvl="7" w:tplc="75723A36" w:tentative="1">
      <w:start w:val="1"/>
      <w:numFmt w:val="bullet"/>
      <w:lvlText w:val=""/>
      <w:lvlJc w:val="left"/>
      <w:pPr>
        <w:tabs>
          <w:tab w:val="num" w:pos="5760"/>
        </w:tabs>
        <w:ind w:left="5760" w:hanging="360"/>
      </w:pPr>
      <w:rPr>
        <w:rFonts w:ascii="Wingdings" w:hAnsi="Wingdings" w:hint="default"/>
      </w:rPr>
    </w:lvl>
    <w:lvl w:ilvl="8" w:tplc="A9CC9FFC" w:tentative="1">
      <w:start w:val="1"/>
      <w:numFmt w:val="bullet"/>
      <w:lvlText w:val=""/>
      <w:lvlJc w:val="left"/>
      <w:pPr>
        <w:tabs>
          <w:tab w:val="num" w:pos="6480"/>
        </w:tabs>
        <w:ind w:left="6480" w:hanging="360"/>
      </w:pPr>
      <w:rPr>
        <w:rFonts w:ascii="Wingdings" w:hAnsi="Wingdings" w:hint="default"/>
      </w:rPr>
    </w:lvl>
  </w:abstractNum>
  <w:abstractNum w:abstractNumId="80">
    <w:nsid w:val="4CB56E4A"/>
    <w:multiLevelType w:val="hybridMultilevel"/>
    <w:tmpl w:val="BF581956"/>
    <w:lvl w:ilvl="0" w:tplc="47B08104">
      <w:start w:val="1"/>
      <w:numFmt w:val="bullet"/>
      <w:lvlText w:val=""/>
      <w:lvlJc w:val="left"/>
      <w:pPr>
        <w:tabs>
          <w:tab w:val="num" w:pos="720"/>
        </w:tabs>
        <w:ind w:left="720" w:hanging="360"/>
      </w:pPr>
      <w:rPr>
        <w:rFonts w:ascii="Wingdings" w:hAnsi="Wingdings" w:hint="default"/>
      </w:rPr>
    </w:lvl>
    <w:lvl w:ilvl="1" w:tplc="DDA0C6B6">
      <w:start w:val="1"/>
      <w:numFmt w:val="bullet"/>
      <w:lvlText w:val=""/>
      <w:lvlJc w:val="left"/>
      <w:pPr>
        <w:tabs>
          <w:tab w:val="num" w:pos="1440"/>
        </w:tabs>
        <w:ind w:left="1440" w:hanging="360"/>
      </w:pPr>
      <w:rPr>
        <w:rFonts w:ascii="Wingdings" w:hAnsi="Wingdings" w:hint="default"/>
      </w:rPr>
    </w:lvl>
    <w:lvl w:ilvl="2" w:tplc="DEAE54B4" w:tentative="1">
      <w:start w:val="1"/>
      <w:numFmt w:val="bullet"/>
      <w:lvlText w:val=""/>
      <w:lvlJc w:val="left"/>
      <w:pPr>
        <w:tabs>
          <w:tab w:val="num" w:pos="2160"/>
        </w:tabs>
        <w:ind w:left="2160" w:hanging="360"/>
      </w:pPr>
      <w:rPr>
        <w:rFonts w:ascii="Wingdings" w:hAnsi="Wingdings" w:hint="default"/>
      </w:rPr>
    </w:lvl>
    <w:lvl w:ilvl="3" w:tplc="0D3C1366" w:tentative="1">
      <w:start w:val="1"/>
      <w:numFmt w:val="bullet"/>
      <w:lvlText w:val=""/>
      <w:lvlJc w:val="left"/>
      <w:pPr>
        <w:tabs>
          <w:tab w:val="num" w:pos="2880"/>
        </w:tabs>
        <w:ind w:left="2880" w:hanging="360"/>
      </w:pPr>
      <w:rPr>
        <w:rFonts w:ascii="Wingdings" w:hAnsi="Wingdings" w:hint="default"/>
      </w:rPr>
    </w:lvl>
    <w:lvl w:ilvl="4" w:tplc="78748642" w:tentative="1">
      <w:start w:val="1"/>
      <w:numFmt w:val="bullet"/>
      <w:lvlText w:val=""/>
      <w:lvlJc w:val="left"/>
      <w:pPr>
        <w:tabs>
          <w:tab w:val="num" w:pos="3600"/>
        </w:tabs>
        <w:ind w:left="3600" w:hanging="360"/>
      </w:pPr>
      <w:rPr>
        <w:rFonts w:ascii="Wingdings" w:hAnsi="Wingdings" w:hint="default"/>
      </w:rPr>
    </w:lvl>
    <w:lvl w:ilvl="5" w:tplc="200E2C96" w:tentative="1">
      <w:start w:val="1"/>
      <w:numFmt w:val="bullet"/>
      <w:lvlText w:val=""/>
      <w:lvlJc w:val="left"/>
      <w:pPr>
        <w:tabs>
          <w:tab w:val="num" w:pos="4320"/>
        </w:tabs>
        <w:ind w:left="4320" w:hanging="360"/>
      </w:pPr>
      <w:rPr>
        <w:rFonts w:ascii="Wingdings" w:hAnsi="Wingdings" w:hint="default"/>
      </w:rPr>
    </w:lvl>
    <w:lvl w:ilvl="6" w:tplc="C37AD224" w:tentative="1">
      <w:start w:val="1"/>
      <w:numFmt w:val="bullet"/>
      <w:lvlText w:val=""/>
      <w:lvlJc w:val="left"/>
      <w:pPr>
        <w:tabs>
          <w:tab w:val="num" w:pos="5040"/>
        </w:tabs>
        <w:ind w:left="5040" w:hanging="360"/>
      </w:pPr>
      <w:rPr>
        <w:rFonts w:ascii="Wingdings" w:hAnsi="Wingdings" w:hint="default"/>
      </w:rPr>
    </w:lvl>
    <w:lvl w:ilvl="7" w:tplc="61381D20" w:tentative="1">
      <w:start w:val="1"/>
      <w:numFmt w:val="bullet"/>
      <w:lvlText w:val=""/>
      <w:lvlJc w:val="left"/>
      <w:pPr>
        <w:tabs>
          <w:tab w:val="num" w:pos="5760"/>
        </w:tabs>
        <w:ind w:left="5760" w:hanging="360"/>
      </w:pPr>
      <w:rPr>
        <w:rFonts w:ascii="Wingdings" w:hAnsi="Wingdings" w:hint="default"/>
      </w:rPr>
    </w:lvl>
    <w:lvl w:ilvl="8" w:tplc="AAC4C000" w:tentative="1">
      <w:start w:val="1"/>
      <w:numFmt w:val="bullet"/>
      <w:lvlText w:val=""/>
      <w:lvlJc w:val="left"/>
      <w:pPr>
        <w:tabs>
          <w:tab w:val="num" w:pos="6480"/>
        </w:tabs>
        <w:ind w:left="6480" w:hanging="360"/>
      </w:pPr>
      <w:rPr>
        <w:rFonts w:ascii="Wingdings" w:hAnsi="Wingdings" w:hint="default"/>
      </w:rPr>
    </w:lvl>
  </w:abstractNum>
  <w:abstractNum w:abstractNumId="81">
    <w:nsid w:val="4E125FE5"/>
    <w:multiLevelType w:val="hybridMultilevel"/>
    <w:tmpl w:val="64047F18"/>
    <w:lvl w:ilvl="0" w:tplc="3BFA5232">
      <w:start w:val="1"/>
      <w:numFmt w:val="bullet"/>
      <w:lvlText w:val=""/>
      <w:lvlJc w:val="left"/>
      <w:pPr>
        <w:tabs>
          <w:tab w:val="num" w:pos="720"/>
        </w:tabs>
        <w:ind w:left="720" w:hanging="360"/>
      </w:pPr>
      <w:rPr>
        <w:rFonts w:ascii="Wingdings" w:hAnsi="Wingdings" w:hint="default"/>
      </w:rPr>
    </w:lvl>
    <w:lvl w:ilvl="1" w:tplc="D422ADE0">
      <w:start w:val="1204"/>
      <w:numFmt w:val="bullet"/>
      <w:lvlText w:val=""/>
      <w:lvlJc w:val="left"/>
      <w:pPr>
        <w:tabs>
          <w:tab w:val="num" w:pos="1440"/>
        </w:tabs>
        <w:ind w:left="1440" w:hanging="360"/>
      </w:pPr>
      <w:rPr>
        <w:rFonts w:ascii="Wingdings" w:hAnsi="Wingdings" w:hint="default"/>
      </w:rPr>
    </w:lvl>
    <w:lvl w:ilvl="2" w:tplc="DB4A4AA6" w:tentative="1">
      <w:start w:val="1"/>
      <w:numFmt w:val="bullet"/>
      <w:lvlText w:val=""/>
      <w:lvlJc w:val="left"/>
      <w:pPr>
        <w:tabs>
          <w:tab w:val="num" w:pos="2160"/>
        </w:tabs>
        <w:ind w:left="2160" w:hanging="360"/>
      </w:pPr>
      <w:rPr>
        <w:rFonts w:ascii="Wingdings" w:hAnsi="Wingdings" w:hint="default"/>
      </w:rPr>
    </w:lvl>
    <w:lvl w:ilvl="3" w:tplc="54E44958" w:tentative="1">
      <w:start w:val="1"/>
      <w:numFmt w:val="bullet"/>
      <w:lvlText w:val=""/>
      <w:lvlJc w:val="left"/>
      <w:pPr>
        <w:tabs>
          <w:tab w:val="num" w:pos="2880"/>
        </w:tabs>
        <w:ind w:left="2880" w:hanging="360"/>
      </w:pPr>
      <w:rPr>
        <w:rFonts w:ascii="Wingdings" w:hAnsi="Wingdings" w:hint="default"/>
      </w:rPr>
    </w:lvl>
    <w:lvl w:ilvl="4" w:tplc="396E7ACC" w:tentative="1">
      <w:start w:val="1"/>
      <w:numFmt w:val="bullet"/>
      <w:lvlText w:val=""/>
      <w:lvlJc w:val="left"/>
      <w:pPr>
        <w:tabs>
          <w:tab w:val="num" w:pos="3600"/>
        </w:tabs>
        <w:ind w:left="3600" w:hanging="360"/>
      </w:pPr>
      <w:rPr>
        <w:rFonts w:ascii="Wingdings" w:hAnsi="Wingdings" w:hint="default"/>
      </w:rPr>
    </w:lvl>
    <w:lvl w:ilvl="5" w:tplc="752EEE72" w:tentative="1">
      <w:start w:val="1"/>
      <w:numFmt w:val="bullet"/>
      <w:lvlText w:val=""/>
      <w:lvlJc w:val="left"/>
      <w:pPr>
        <w:tabs>
          <w:tab w:val="num" w:pos="4320"/>
        </w:tabs>
        <w:ind w:left="4320" w:hanging="360"/>
      </w:pPr>
      <w:rPr>
        <w:rFonts w:ascii="Wingdings" w:hAnsi="Wingdings" w:hint="default"/>
      </w:rPr>
    </w:lvl>
    <w:lvl w:ilvl="6" w:tplc="48E02FF2" w:tentative="1">
      <w:start w:val="1"/>
      <w:numFmt w:val="bullet"/>
      <w:lvlText w:val=""/>
      <w:lvlJc w:val="left"/>
      <w:pPr>
        <w:tabs>
          <w:tab w:val="num" w:pos="5040"/>
        </w:tabs>
        <w:ind w:left="5040" w:hanging="360"/>
      </w:pPr>
      <w:rPr>
        <w:rFonts w:ascii="Wingdings" w:hAnsi="Wingdings" w:hint="default"/>
      </w:rPr>
    </w:lvl>
    <w:lvl w:ilvl="7" w:tplc="CBC4A3EC" w:tentative="1">
      <w:start w:val="1"/>
      <w:numFmt w:val="bullet"/>
      <w:lvlText w:val=""/>
      <w:lvlJc w:val="left"/>
      <w:pPr>
        <w:tabs>
          <w:tab w:val="num" w:pos="5760"/>
        </w:tabs>
        <w:ind w:left="5760" w:hanging="360"/>
      </w:pPr>
      <w:rPr>
        <w:rFonts w:ascii="Wingdings" w:hAnsi="Wingdings" w:hint="default"/>
      </w:rPr>
    </w:lvl>
    <w:lvl w:ilvl="8" w:tplc="17BCF80E" w:tentative="1">
      <w:start w:val="1"/>
      <w:numFmt w:val="bullet"/>
      <w:lvlText w:val=""/>
      <w:lvlJc w:val="left"/>
      <w:pPr>
        <w:tabs>
          <w:tab w:val="num" w:pos="6480"/>
        </w:tabs>
        <w:ind w:left="6480" w:hanging="360"/>
      </w:pPr>
      <w:rPr>
        <w:rFonts w:ascii="Wingdings" w:hAnsi="Wingdings" w:hint="default"/>
      </w:rPr>
    </w:lvl>
  </w:abstractNum>
  <w:abstractNum w:abstractNumId="82">
    <w:nsid w:val="4E5D7B69"/>
    <w:multiLevelType w:val="hybridMultilevel"/>
    <w:tmpl w:val="598E342C"/>
    <w:lvl w:ilvl="0" w:tplc="C65E954E">
      <w:start w:val="1"/>
      <w:numFmt w:val="bullet"/>
      <w:lvlText w:val="–"/>
      <w:lvlJc w:val="left"/>
      <w:pPr>
        <w:tabs>
          <w:tab w:val="num" w:pos="720"/>
        </w:tabs>
        <w:ind w:left="720" w:hanging="360"/>
      </w:pPr>
      <w:rPr>
        <w:rFonts w:ascii="Arial" w:hAnsi="Arial" w:hint="default"/>
      </w:rPr>
    </w:lvl>
    <w:lvl w:ilvl="1" w:tplc="7AF0E22E">
      <w:start w:val="1"/>
      <w:numFmt w:val="bullet"/>
      <w:lvlText w:val="–"/>
      <w:lvlJc w:val="left"/>
      <w:pPr>
        <w:tabs>
          <w:tab w:val="num" w:pos="1440"/>
        </w:tabs>
        <w:ind w:left="1440" w:hanging="360"/>
      </w:pPr>
      <w:rPr>
        <w:rFonts w:ascii="Arial" w:hAnsi="Arial" w:hint="default"/>
      </w:rPr>
    </w:lvl>
    <w:lvl w:ilvl="2" w:tplc="B344EA0A" w:tentative="1">
      <w:start w:val="1"/>
      <w:numFmt w:val="bullet"/>
      <w:lvlText w:val="–"/>
      <w:lvlJc w:val="left"/>
      <w:pPr>
        <w:tabs>
          <w:tab w:val="num" w:pos="2160"/>
        </w:tabs>
        <w:ind w:left="2160" w:hanging="360"/>
      </w:pPr>
      <w:rPr>
        <w:rFonts w:ascii="Arial" w:hAnsi="Arial" w:hint="default"/>
      </w:rPr>
    </w:lvl>
    <w:lvl w:ilvl="3" w:tplc="0330891E" w:tentative="1">
      <w:start w:val="1"/>
      <w:numFmt w:val="bullet"/>
      <w:lvlText w:val="–"/>
      <w:lvlJc w:val="left"/>
      <w:pPr>
        <w:tabs>
          <w:tab w:val="num" w:pos="2880"/>
        </w:tabs>
        <w:ind w:left="2880" w:hanging="360"/>
      </w:pPr>
      <w:rPr>
        <w:rFonts w:ascii="Arial" w:hAnsi="Arial" w:hint="default"/>
      </w:rPr>
    </w:lvl>
    <w:lvl w:ilvl="4" w:tplc="E09C8162" w:tentative="1">
      <w:start w:val="1"/>
      <w:numFmt w:val="bullet"/>
      <w:lvlText w:val="–"/>
      <w:lvlJc w:val="left"/>
      <w:pPr>
        <w:tabs>
          <w:tab w:val="num" w:pos="3600"/>
        </w:tabs>
        <w:ind w:left="3600" w:hanging="360"/>
      </w:pPr>
      <w:rPr>
        <w:rFonts w:ascii="Arial" w:hAnsi="Arial" w:hint="default"/>
      </w:rPr>
    </w:lvl>
    <w:lvl w:ilvl="5" w:tplc="3154CAC8" w:tentative="1">
      <w:start w:val="1"/>
      <w:numFmt w:val="bullet"/>
      <w:lvlText w:val="–"/>
      <w:lvlJc w:val="left"/>
      <w:pPr>
        <w:tabs>
          <w:tab w:val="num" w:pos="4320"/>
        </w:tabs>
        <w:ind w:left="4320" w:hanging="360"/>
      </w:pPr>
      <w:rPr>
        <w:rFonts w:ascii="Arial" w:hAnsi="Arial" w:hint="default"/>
      </w:rPr>
    </w:lvl>
    <w:lvl w:ilvl="6" w:tplc="FD2ABF8E" w:tentative="1">
      <w:start w:val="1"/>
      <w:numFmt w:val="bullet"/>
      <w:lvlText w:val="–"/>
      <w:lvlJc w:val="left"/>
      <w:pPr>
        <w:tabs>
          <w:tab w:val="num" w:pos="5040"/>
        </w:tabs>
        <w:ind w:left="5040" w:hanging="360"/>
      </w:pPr>
      <w:rPr>
        <w:rFonts w:ascii="Arial" w:hAnsi="Arial" w:hint="default"/>
      </w:rPr>
    </w:lvl>
    <w:lvl w:ilvl="7" w:tplc="56788B42" w:tentative="1">
      <w:start w:val="1"/>
      <w:numFmt w:val="bullet"/>
      <w:lvlText w:val="–"/>
      <w:lvlJc w:val="left"/>
      <w:pPr>
        <w:tabs>
          <w:tab w:val="num" w:pos="5760"/>
        </w:tabs>
        <w:ind w:left="5760" w:hanging="360"/>
      </w:pPr>
      <w:rPr>
        <w:rFonts w:ascii="Arial" w:hAnsi="Arial" w:hint="default"/>
      </w:rPr>
    </w:lvl>
    <w:lvl w:ilvl="8" w:tplc="03841782" w:tentative="1">
      <w:start w:val="1"/>
      <w:numFmt w:val="bullet"/>
      <w:lvlText w:val="–"/>
      <w:lvlJc w:val="left"/>
      <w:pPr>
        <w:tabs>
          <w:tab w:val="num" w:pos="6480"/>
        </w:tabs>
        <w:ind w:left="6480" w:hanging="360"/>
      </w:pPr>
      <w:rPr>
        <w:rFonts w:ascii="Arial" w:hAnsi="Arial" w:hint="default"/>
      </w:rPr>
    </w:lvl>
  </w:abstractNum>
  <w:abstractNum w:abstractNumId="83">
    <w:nsid w:val="508C5589"/>
    <w:multiLevelType w:val="hybridMultilevel"/>
    <w:tmpl w:val="D7D46C28"/>
    <w:lvl w:ilvl="0" w:tplc="BFFCD4DA">
      <w:start w:val="1"/>
      <w:numFmt w:val="bullet"/>
      <w:lvlText w:val=""/>
      <w:lvlJc w:val="left"/>
      <w:pPr>
        <w:tabs>
          <w:tab w:val="num" w:pos="720"/>
        </w:tabs>
        <w:ind w:left="720" w:hanging="360"/>
      </w:pPr>
      <w:rPr>
        <w:rFonts w:ascii="Wingdings" w:hAnsi="Wingdings" w:hint="default"/>
      </w:rPr>
    </w:lvl>
    <w:lvl w:ilvl="1" w:tplc="300C908E">
      <w:start w:val="1605"/>
      <w:numFmt w:val="bullet"/>
      <w:lvlText w:val=""/>
      <w:lvlJc w:val="left"/>
      <w:pPr>
        <w:tabs>
          <w:tab w:val="num" w:pos="1440"/>
        </w:tabs>
        <w:ind w:left="1440" w:hanging="360"/>
      </w:pPr>
      <w:rPr>
        <w:rFonts w:ascii="Wingdings" w:hAnsi="Wingdings" w:hint="default"/>
      </w:rPr>
    </w:lvl>
    <w:lvl w:ilvl="2" w:tplc="36388D02" w:tentative="1">
      <w:start w:val="1"/>
      <w:numFmt w:val="bullet"/>
      <w:lvlText w:val=""/>
      <w:lvlJc w:val="left"/>
      <w:pPr>
        <w:tabs>
          <w:tab w:val="num" w:pos="2160"/>
        </w:tabs>
        <w:ind w:left="2160" w:hanging="360"/>
      </w:pPr>
      <w:rPr>
        <w:rFonts w:ascii="Wingdings" w:hAnsi="Wingdings" w:hint="default"/>
      </w:rPr>
    </w:lvl>
    <w:lvl w:ilvl="3" w:tplc="26B65680" w:tentative="1">
      <w:start w:val="1"/>
      <w:numFmt w:val="bullet"/>
      <w:lvlText w:val=""/>
      <w:lvlJc w:val="left"/>
      <w:pPr>
        <w:tabs>
          <w:tab w:val="num" w:pos="2880"/>
        </w:tabs>
        <w:ind w:left="2880" w:hanging="360"/>
      </w:pPr>
      <w:rPr>
        <w:rFonts w:ascii="Wingdings" w:hAnsi="Wingdings" w:hint="default"/>
      </w:rPr>
    </w:lvl>
    <w:lvl w:ilvl="4" w:tplc="021641DE" w:tentative="1">
      <w:start w:val="1"/>
      <w:numFmt w:val="bullet"/>
      <w:lvlText w:val=""/>
      <w:lvlJc w:val="left"/>
      <w:pPr>
        <w:tabs>
          <w:tab w:val="num" w:pos="3600"/>
        </w:tabs>
        <w:ind w:left="3600" w:hanging="360"/>
      </w:pPr>
      <w:rPr>
        <w:rFonts w:ascii="Wingdings" w:hAnsi="Wingdings" w:hint="default"/>
      </w:rPr>
    </w:lvl>
    <w:lvl w:ilvl="5" w:tplc="33FE2124" w:tentative="1">
      <w:start w:val="1"/>
      <w:numFmt w:val="bullet"/>
      <w:lvlText w:val=""/>
      <w:lvlJc w:val="left"/>
      <w:pPr>
        <w:tabs>
          <w:tab w:val="num" w:pos="4320"/>
        </w:tabs>
        <w:ind w:left="4320" w:hanging="360"/>
      </w:pPr>
      <w:rPr>
        <w:rFonts w:ascii="Wingdings" w:hAnsi="Wingdings" w:hint="default"/>
      </w:rPr>
    </w:lvl>
    <w:lvl w:ilvl="6" w:tplc="E8C0ACA4" w:tentative="1">
      <w:start w:val="1"/>
      <w:numFmt w:val="bullet"/>
      <w:lvlText w:val=""/>
      <w:lvlJc w:val="left"/>
      <w:pPr>
        <w:tabs>
          <w:tab w:val="num" w:pos="5040"/>
        </w:tabs>
        <w:ind w:left="5040" w:hanging="360"/>
      </w:pPr>
      <w:rPr>
        <w:rFonts w:ascii="Wingdings" w:hAnsi="Wingdings" w:hint="default"/>
      </w:rPr>
    </w:lvl>
    <w:lvl w:ilvl="7" w:tplc="C298C15E" w:tentative="1">
      <w:start w:val="1"/>
      <w:numFmt w:val="bullet"/>
      <w:lvlText w:val=""/>
      <w:lvlJc w:val="left"/>
      <w:pPr>
        <w:tabs>
          <w:tab w:val="num" w:pos="5760"/>
        </w:tabs>
        <w:ind w:left="5760" w:hanging="360"/>
      </w:pPr>
      <w:rPr>
        <w:rFonts w:ascii="Wingdings" w:hAnsi="Wingdings" w:hint="default"/>
      </w:rPr>
    </w:lvl>
    <w:lvl w:ilvl="8" w:tplc="C9C06724" w:tentative="1">
      <w:start w:val="1"/>
      <w:numFmt w:val="bullet"/>
      <w:lvlText w:val=""/>
      <w:lvlJc w:val="left"/>
      <w:pPr>
        <w:tabs>
          <w:tab w:val="num" w:pos="6480"/>
        </w:tabs>
        <w:ind w:left="6480" w:hanging="360"/>
      </w:pPr>
      <w:rPr>
        <w:rFonts w:ascii="Wingdings" w:hAnsi="Wingdings" w:hint="default"/>
      </w:rPr>
    </w:lvl>
  </w:abstractNum>
  <w:abstractNum w:abstractNumId="84">
    <w:nsid w:val="51C07BCC"/>
    <w:multiLevelType w:val="hybridMultilevel"/>
    <w:tmpl w:val="389ADC22"/>
    <w:lvl w:ilvl="0" w:tplc="9788BEBE">
      <w:start w:val="1"/>
      <w:numFmt w:val="bullet"/>
      <w:lvlText w:val=""/>
      <w:lvlJc w:val="left"/>
      <w:pPr>
        <w:tabs>
          <w:tab w:val="num" w:pos="720"/>
        </w:tabs>
        <w:ind w:left="720" w:hanging="360"/>
      </w:pPr>
      <w:rPr>
        <w:rFonts w:ascii="Wingdings" w:hAnsi="Wingdings" w:hint="default"/>
      </w:rPr>
    </w:lvl>
    <w:lvl w:ilvl="1" w:tplc="1626F2C8">
      <w:start w:val="1405"/>
      <w:numFmt w:val="bullet"/>
      <w:lvlText w:val=""/>
      <w:lvlJc w:val="left"/>
      <w:pPr>
        <w:tabs>
          <w:tab w:val="num" w:pos="1440"/>
        </w:tabs>
        <w:ind w:left="1440" w:hanging="360"/>
      </w:pPr>
      <w:rPr>
        <w:rFonts w:ascii="Wingdings" w:hAnsi="Wingdings" w:hint="default"/>
      </w:rPr>
    </w:lvl>
    <w:lvl w:ilvl="2" w:tplc="A3CAEF76" w:tentative="1">
      <w:start w:val="1"/>
      <w:numFmt w:val="bullet"/>
      <w:lvlText w:val=""/>
      <w:lvlJc w:val="left"/>
      <w:pPr>
        <w:tabs>
          <w:tab w:val="num" w:pos="2160"/>
        </w:tabs>
        <w:ind w:left="2160" w:hanging="360"/>
      </w:pPr>
      <w:rPr>
        <w:rFonts w:ascii="Wingdings" w:hAnsi="Wingdings" w:hint="default"/>
      </w:rPr>
    </w:lvl>
    <w:lvl w:ilvl="3" w:tplc="4252A876" w:tentative="1">
      <w:start w:val="1"/>
      <w:numFmt w:val="bullet"/>
      <w:lvlText w:val=""/>
      <w:lvlJc w:val="left"/>
      <w:pPr>
        <w:tabs>
          <w:tab w:val="num" w:pos="2880"/>
        </w:tabs>
        <w:ind w:left="2880" w:hanging="360"/>
      </w:pPr>
      <w:rPr>
        <w:rFonts w:ascii="Wingdings" w:hAnsi="Wingdings" w:hint="default"/>
      </w:rPr>
    </w:lvl>
    <w:lvl w:ilvl="4" w:tplc="3CBA3AB4" w:tentative="1">
      <w:start w:val="1"/>
      <w:numFmt w:val="bullet"/>
      <w:lvlText w:val=""/>
      <w:lvlJc w:val="left"/>
      <w:pPr>
        <w:tabs>
          <w:tab w:val="num" w:pos="3600"/>
        </w:tabs>
        <w:ind w:left="3600" w:hanging="360"/>
      </w:pPr>
      <w:rPr>
        <w:rFonts w:ascii="Wingdings" w:hAnsi="Wingdings" w:hint="default"/>
      </w:rPr>
    </w:lvl>
    <w:lvl w:ilvl="5" w:tplc="6B9826F8" w:tentative="1">
      <w:start w:val="1"/>
      <w:numFmt w:val="bullet"/>
      <w:lvlText w:val=""/>
      <w:lvlJc w:val="left"/>
      <w:pPr>
        <w:tabs>
          <w:tab w:val="num" w:pos="4320"/>
        </w:tabs>
        <w:ind w:left="4320" w:hanging="360"/>
      </w:pPr>
      <w:rPr>
        <w:rFonts w:ascii="Wingdings" w:hAnsi="Wingdings" w:hint="default"/>
      </w:rPr>
    </w:lvl>
    <w:lvl w:ilvl="6" w:tplc="74C29DB0" w:tentative="1">
      <w:start w:val="1"/>
      <w:numFmt w:val="bullet"/>
      <w:lvlText w:val=""/>
      <w:lvlJc w:val="left"/>
      <w:pPr>
        <w:tabs>
          <w:tab w:val="num" w:pos="5040"/>
        </w:tabs>
        <w:ind w:left="5040" w:hanging="360"/>
      </w:pPr>
      <w:rPr>
        <w:rFonts w:ascii="Wingdings" w:hAnsi="Wingdings" w:hint="default"/>
      </w:rPr>
    </w:lvl>
    <w:lvl w:ilvl="7" w:tplc="0DC48906" w:tentative="1">
      <w:start w:val="1"/>
      <w:numFmt w:val="bullet"/>
      <w:lvlText w:val=""/>
      <w:lvlJc w:val="left"/>
      <w:pPr>
        <w:tabs>
          <w:tab w:val="num" w:pos="5760"/>
        </w:tabs>
        <w:ind w:left="5760" w:hanging="360"/>
      </w:pPr>
      <w:rPr>
        <w:rFonts w:ascii="Wingdings" w:hAnsi="Wingdings" w:hint="default"/>
      </w:rPr>
    </w:lvl>
    <w:lvl w:ilvl="8" w:tplc="1204A156" w:tentative="1">
      <w:start w:val="1"/>
      <w:numFmt w:val="bullet"/>
      <w:lvlText w:val=""/>
      <w:lvlJc w:val="left"/>
      <w:pPr>
        <w:tabs>
          <w:tab w:val="num" w:pos="6480"/>
        </w:tabs>
        <w:ind w:left="6480" w:hanging="360"/>
      </w:pPr>
      <w:rPr>
        <w:rFonts w:ascii="Wingdings" w:hAnsi="Wingdings" w:hint="default"/>
      </w:rPr>
    </w:lvl>
  </w:abstractNum>
  <w:abstractNum w:abstractNumId="85">
    <w:nsid w:val="52501AA7"/>
    <w:multiLevelType w:val="hybridMultilevel"/>
    <w:tmpl w:val="3CC6D0AC"/>
    <w:lvl w:ilvl="0" w:tplc="0A6C4812">
      <w:start w:val="1"/>
      <w:numFmt w:val="bullet"/>
      <w:lvlText w:val=""/>
      <w:lvlJc w:val="left"/>
      <w:pPr>
        <w:tabs>
          <w:tab w:val="num" w:pos="720"/>
        </w:tabs>
        <w:ind w:left="720" w:hanging="360"/>
      </w:pPr>
      <w:rPr>
        <w:rFonts w:ascii="Wingdings" w:hAnsi="Wingdings" w:hint="default"/>
      </w:rPr>
    </w:lvl>
    <w:lvl w:ilvl="1" w:tplc="4E044CAE">
      <w:start w:val="1"/>
      <w:numFmt w:val="bullet"/>
      <w:lvlText w:val=""/>
      <w:lvlJc w:val="left"/>
      <w:pPr>
        <w:tabs>
          <w:tab w:val="num" w:pos="1440"/>
        </w:tabs>
        <w:ind w:left="1440" w:hanging="360"/>
      </w:pPr>
      <w:rPr>
        <w:rFonts w:ascii="Wingdings" w:hAnsi="Wingdings" w:hint="default"/>
      </w:rPr>
    </w:lvl>
    <w:lvl w:ilvl="2" w:tplc="FD5A2E82" w:tentative="1">
      <w:start w:val="1"/>
      <w:numFmt w:val="bullet"/>
      <w:lvlText w:val=""/>
      <w:lvlJc w:val="left"/>
      <w:pPr>
        <w:tabs>
          <w:tab w:val="num" w:pos="2160"/>
        </w:tabs>
        <w:ind w:left="2160" w:hanging="360"/>
      </w:pPr>
      <w:rPr>
        <w:rFonts w:ascii="Wingdings" w:hAnsi="Wingdings" w:hint="default"/>
      </w:rPr>
    </w:lvl>
    <w:lvl w:ilvl="3" w:tplc="C17427E2" w:tentative="1">
      <w:start w:val="1"/>
      <w:numFmt w:val="bullet"/>
      <w:lvlText w:val=""/>
      <w:lvlJc w:val="left"/>
      <w:pPr>
        <w:tabs>
          <w:tab w:val="num" w:pos="2880"/>
        </w:tabs>
        <w:ind w:left="2880" w:hanging="360"/>
      </w:pPr>
      <w:rPr>
        <w:rFonts w:ascii="Wingdings" w:hAnsi="Wingdings" w:hint="default"/>
      </w:rPr>
    </w:lvl>
    <w:lvl w:ilvl="4" w:tplc="61E03A60" w:tentative="1">
      <w:start w:val="1"/>
      <w:numFmt w:val="bullet"/>
      <w:lvlText w:val=""/>
      <w:lvlJc w:val="left"/>
      <w:pPr>
        <w:tabs>
          <w:tab w:val="num" w:pos="3600"/>
        </w:tabs>
        <w:ind w:left="3600" w:hanging="360"/>
      </w:pPr>
      <w:rPr>
        <w:rFonts w:ascii="Wingdings" w:hAnsi="Wingdings" w:hint="default"/>
      </w:rPr>
    </w:lvl>
    <w:lvl w:ilvl="5" w:tplc="DF601BE4" w:tentative="1">
      <w:start w:val="1"/>
      <w:numFmt w:val="bullet"/>
      <w:lvlText w:val=""/>
      <w:lvlJc w:val="left"/>
      <w:pPr>
        <w:tabs>
          <w:tab w:val="num" w:pos="4320"/>
        </w:tabs>
        <w:ind w:left="4320" w:hanging="360"/>
      </w:pPr>
      <w:rPr>
        <w:rFonts w:ascii="Wingdings" w:hAnsi="Wingdings" w:hint="default"/>
      </w:rPr>
    </w:lvl>
    <w:lvl w:ilvl="6" w:tplc="551ECA34" w:tentative="1">
      <w:start w:val="1"/>
      <w:numFmt w:val="bullet"/>
      <w:lvlText w:val=""/>
      <w:lvlJc w:val="left"/>
      <w:pPr>
        <w:tabs>
          <w:tab w:val="num" w:pos="5040"/>
        </w:tabs>
        <w:ind w:left="5040" w:hanging="360"/>
      </w:pPr>
      <w:rPr>
        <w:rFonts w:ascii="Wingdings" w:hAnsi="Wingdings" w:hint="default"/>
      </w:rPr>
    </w:lvl>
    <w:lvl w:ilvl="7" w:tplc="BF1AF69A" w:tentative="1">
      <w:start w:val="1"/>
      <w:numFmt w:val="bullet"/>
      <w:lvlText w:val=""/>
      <w:lvlJc w:val="left"/>
      <w:pPr>
        <w:tabs>
          <w:tab w:val="num" w:pos="5760"/>
        </w:tabs>
        <w:ind w:left="5760" w:hanging="360"/>
      </w:pPr>
      <w:rPr>
        <w:rFonts w:ascii="Wingdings" w:hAnsi="Wingdings" w:hint="default"/>
      </w:rPr>
    </w:lvl>
    <w:lvl w:ilvl="8" w:tplc="28BAAEC8" w:tentative="1">
      <w:start w:val="1"/>
      <w:numFmt w:val="bullet"/>
      <w:lvlText w:val=""/>
      <w:lvlJc w:val="left"/>
      <w:pPr>
        <w:tabs>
          <w:tab w:val="num" w:pos="6480"/>
        </w:tabs>
        <w:ind w:left="6480" w:hanging="360"/>
      </w:pPr>
      <w:rPr>
        <w:rFonts w:ascii="Wingdings" w:hAnsi="Wingdings" w:hint="default"/>
      </w:rPr>
    </w:lvl>
  </w:abstractNum>
  <w:abstractNum w:abstractNumId="86">
    <w:nsid w:val="527C255F"/>
    <w:multiLevelType w:val="hybridMultilevel"/>
    <w:tmpl w:val="E9C020D0"/>
    <w:lvl w:ilvl="0" w:tplc="3E884708">
      <w:start w:val="1"/>
      <w:numFmt w:val="bullet"/>
      <w:lvlText w:val=""/>
      <w:lvlJc w:val="left"/>
      <w:pPr>
        <w:tabs>
          <w:tab w:val="num" w:pos="720"/>
        </w:tabs>
        <w:ind w:left="720" w:hanging="360"/>
      </w:pPr>
      <w:rPr>
        <w:rFonts w:ascii="Wingdings" w:hAnsi="Wingdings" w:hint="default"/>
      </w:rPr>
    </w:lvl>
    <w:lvl w:ilvl="1" w:tplc="7CD22874" w:tentative="1">
      <w:start w:val="1"/>
      <w:numFmt w:val="bullet"/>
      <w:lvlText w:val=""/>
      <w:lvlJc w:val="left"/>
      <w:pPr>
        <w:tabs>
          <w:tab w:val="num" w:pos="1440"/>
        </w:tabs>
        <w:ind w:left="1440" w:hanging="360"/>
      </w:pPr>
      <w:rPr>
        <w:rFonts w:ascii="Wingdings" w:hAnsi="Wingdings" w:hint="default"/>
      </w:rPr>
    </w:lvl>
    <w:lvl w:ilvl="2" w:tplc="7570B944" w:tentative="1">
      <w:start w:val="1"/>
      <w:numFmt w:val="bullet"/>
      <w:lvlText w:val=""/>
      <w:lvlJc w:val="left"/>
      <w:pPr>
        <w:tabs>
          <w:tab w:val="num" w:pos="2160"/>
        </w:tabs>
        <w:ind w:left="2160" w:hanging="360"/>
      </w:pPr>
      <w:rPr>
        <w:rFonts w:ascii="Wingdings" w:hAnsi="Wingdings" w:hint="default"/>
      </w:rPr>
    </w:lvl>
    <w:lvl w:ilvl="3" w:tplc="02ACF220" w:tentative="1">
      <w:start w:val="1"/>
      <w:numFmt w:val="bullet"/>
      <w:lvlText w:val=""/>
      <w:lvlJc w:val="left"/>
      <w:pPr>
        <w:tabs>
          <w:tab w:val="num" w:pos="2880"/>
        </w:tabs>
        <w:ind w:left="2880" w:hanging="360"/>
      </w:pPr>
      <w:rPr>
        <w:rFonts w:ascii="Wingdings" w:hAnsi="Wingdings" w:hint="default"/>
      </w:rPr>
    </w:lvl>
    <w:lvl w:ilvl="4" w:tplc="791EF678" w:tentative="1">
      <w:start w:val="1"/>
      <w:numFmt w:val="bullet"/>
      <w:lvlText w:val=""/>
      <w:lvlJc w:val="left"/>
      <w:pPr>
        <w:tabs>
          <w:tab w:val="num" w:pos="3600"/>
        </w:tabs>
        <w:ind w:left="3600" w:hanging="360"/>
      </w:pPr>
      <w:rPr>
        <w:rFonts w:ascii="Wingdings" w:hAnsi="Wingdings" w:hint="default"/>
      </w:rPr>
    </w:lvl>
    <w:lvl w:ilvl="5" w:tplc="F926F260" w:tentative="1">
      <w:start w:val="1"/>
      <w:numFmt w:val="bullet"/>
      <w:lvlText w:val=""/>
      <w:lvlJc w:val="left"/>
      <w:pPr>
        <w:tabs>
          <w:tab w:val="num" w:pos="4320"/>
        </w:tabs>
        <w:ind w:left="4320" w:hanging="360"/>
      </w:pPr>
      <w:rPr>
        <w:rFonts w:ascii="Wingdings" w:hAnsi="Wingdings" w:hint="default"/>
      </w:rPr>
    </w:lvl>
    <w:lvl w:ilvl="6" w:tplc="DA7A1C00" w:tentative="1">
      <w:start w:val="1"/>
      <w:numFmt w:val="bullet"/>
      <w:lvlText w:val=""/>
      <w:lvlJc w:val="left"/>
      <w:pPr>
        <w:tabs>
          <w:tab w:val="num" w:pos="5040"/>
        </w:tabs>
        <w:ind w:left="5040" w:hanging="360"/>
      </w:pPr>
      <w:rPr>
        <w:rFonts w:ascii="Wingdings" w:hAnsi="Wingdings" w:hint="default"/>
      </w:rPr>
    </w:lvl>
    <w:lvl w:ilvl="7" w:tplc="B24EF842" w:tentative="1">
      <w:start w:val="1"/>
      <w:numFmt w:val="bullet"/>
      <w:lvlText w:val=""/>
      <w:lvlJc w:val="left"/>
      <w:pPr>
        <w:tabs>
          <w:tab w:val="num" w:pos="5760"/>
        </w:tabs>
        <w:ind w:left="5760" w:hanging="360"/>
      </w:pPr>
      <w:rPr>
        <w:rFonts w:ascii="Wingdings" w:hAnsi="Wingdings" w:hint="default"/>
      </w:rPr>
    </w:lvl>
    <w:lvl w:ilvl="8" w:tplc="8EDAE29E" w:tentative="1">
      <w:start w:val="1"/>
      <w:numFmt w:val="bullet"/>
      <w:lvlText w:val=""/>
      <w:lvlJc w:val="left"/>
      <w:pPr>
        <w:tabs>
          <w:tab w:val="num" w:pos="6480"/>
        </w:tabs>
        <w:ind w:left="6480" w:hanging="360"/>
      </w:pPr>
      <w:rPr>
        <w:rFonts w:ascii="Wingdings" w:hAnsi="Wingdings" w:hint="default"/>
      </w:rPr>
    </w:lvl>
  </w:abstractNum>
  <w:abstractNum w:abstractNumId="87">
    <w:nsid w:val="52EE28EB"/>
    <w:multiLevelType w:val="hybridMultilevel"/>
    <w:tmpl w:val="0B9CE55A"/>
    <w:lvl w:ilvl="0" w:tplc="6D6640C0">
      <w:start w:val="1"/>
      <w:numFmt w:val="bullet"/>
      <w:lvlText w:val=""/>
      <w:lvlJc w:val="left"/>
      <w:pPr>
        <w:tabs>
          <w:tab w:val="num" w:pos="720"/>
        </w:tabs>
        <w:ind w:left="720" w:hanging="360"/>
      </w:pPr>
      <w:rPr>
        <w:rFonts w:ascii="Wingdings" w:hAnsi="Wingdings" w:hint="default"/>
      </w:rPr>
    </w:lvl>
    <w:lvl w:ilvl="1" w:tplc="5836A204">
      <w:start w:val="1"/>
      <w:numFmt w:val="bullet"/>
      <w:lvlText w:val=""/>
      <w:lvlJc w:val="left"/>
      <w:pPr>
        <w:tabs>
          <w:tab w:val="num" w:pos="1440"/>
        </w:tabs>
        <w:ind w:left="1440" w:hanging="360"/>
      </w:pPr>
      <w:rPr>
        <w:rFonts w:ascii="Wingdings" w:hAnsi="Wingdings" w:hint="default"/>
      </w:rPr>
    </w:lvl>
    <w:lvl w:ilvl="2" w:tplc="0D2CBDCC" w:tentative="1">
      <w:start w:val="1"/>
      <w:numFmt w:val="bullet"/>
      <w:lvlText w:val=""/>
      <w:lvlJc w:val="left"/>
      <w:pPr>
        <w:tabs>
          <w:tab w:val="num" w:pos="2160"/>
        </w:tabs>
        <w:ind w:left="2160" w:hanging="360"/>
      </w:pPr>
      <w:rPr>
        <w:rFonts w:ascii="Wingdings" w:hAnsi="Wingdings" w:hint="default"/>
      </w:rPr>
    </w:lvl>
    <w:lvl w:ilvl="3" w:tplc="C4E2C1D2" w:tentative="1">
      <w:start w:val="1"/>
      <w:numFmt w:val="bullet"/>
      <w:lvlText w:val=""/>
      <w:lvlJc w:val="left"/>
      <w:pPr>
        <w:tabs>
          <w:tab w:val="num" w:pos="2880"/>
        </w:tabs>
        <w:ind w:left="2880" w:hanging="360"/>
      </w:pPr>
      <w:rPr>
        <w:rFonts w:ascii="Wingdings" w:hAnsi="Wingdings" w:hint="default"/>
      </w:rPr>
    </w:lvl>
    <w:lvl w:ilvl="4" w:tplc="1F2C56D2" w:tentative="1">
      <w:start w:val="1"/>
      <w:numFmt w:val="bullet"/>
      <w:lvlText w:val=""/>
      <w:lvlJc w:val="left"/>
      <w:pPr>
        <w:tabs>
          <w:tab w:val="num" w:pos="3600"/>
        </w:tabs>
        <w:ind w:left="3600" w:hanging="360"/>
      </w:pPr>
      <w:rPr>
        <w:rFonts w:ascii="Wingdings" w:hAnsi="Wingdings" w:hint="default"/>
      </w:rPr>
    </w:lvl>
    <w:lvl w:ilvl="5" w:tplc="2D3EF9D2" w:tentative="1">
      <w:start w:val="1"/>
      <w:numFmt w:val="bullet"/>
      <w:lvlText w:val=""/>
      <w:lvlJc w:val="left"/>
      <w:pPr>
        <w:tabs>
          <w:tab w:val="num" w:pos="4320"/>
        </w:tabs>
        <w:ind w:left="4320" w:hanging="360"/>
      </w:pPr>
      <w:rPr>
        <w:rFonts w:ascii="Wingdings" w:hAnsi="Wingdings" w:hint="default"/>
      </w:rPr>
    </w:lvl>
    <w:lvl w:ilvl="6" w:tplc="987C6EB4" w:tentative="1">
      <w:start w:val="1"/>
      <w:numFmt w:val="bullet"/>
      <w:lvlText w:val=""/>
      <w:lvlJc w:val="left"/>
      <w:pPr>
        <w:tabs>
          <w:tab w:val="num" w:pos="5040"/>
        </w:tabs>
        <w:ind w:left="5040" w:hanging="360"/>
      </w:pPr>
      <w:rPr>
        <w:rFonts w:ascii="Wingdings" w:hAnsi="Wingdings" w:hint="default"/>
      </w:rPr>
    </w:lvl>
    <w:lvl w:ilvl="7" w:tplc="66BCD950" w:tentative="1">
      <w:start w:val="1"/>
      <w:numFmt w:val="bullet"/>
      <w:lvlText w:val=""/>
      <w:lvlJc w:val="left"/>
      <w:pPr>
        <w:tabs>
          <w:tab w:val="num" w:pos="5760"/>
        </w:tabs>
        <w:ind w:left="5760" w:hanging="360"/>
      </w:pPr>
      <w:rPr>
        <w:rFonts w:ascii="Wingdings" w:hAnsi="Wingdings" w:hint="default"/>
      </w:rPr>
    </w:lvl>
    <w:lvl w:ilvl="8" w:tplc="5BD8F722" w:tentative="1">
      <w:start w:val="1"/>
      <w:numFmt w:val="bullet"/>
      <w:lvlText w:val=""/>
      <w:lvlJc w:val="left"/>
      <w:pPr>
        <w:tabs>
          <w:tab w:val="num" w:pos="6480"/>
        </w:tabs>
        <w:ind w:left="6480" w:hanging="360"/>
      </w:pPr>
      <w:rPr>
        <w:rFonts w:ascii="Wingdings" w:hAnsi="Wingdings" w:hint="default"/>
      </w:rPr>
    </w:lvl>
  </w:abstractNum>
  <w:abstractNum w:abstractNumId="88">
    <w:nsid w:val="5375672E"/>
    <w:multiLevelType w:val="hybridMultilevel"/>
    <w:tmpl w:val="5DEED5B8"/>
    <w:lvl w:ilvl="0" w:tplc="75FCEA04">
      <w:start w:val="6"/>
      <w:numFmt w:val="decimal"/>
      <w:lvlText w:val="%1."/>
      <w:lvlJc w:val="left"/>
      <w:pPr>
        <w:tabs>
          <w:tab w:val="num" w:pos="720"/>
        </w:tabs>
        <w:ind w:left="720" w:hanging="360"/>
      </w:pPr>
    </w:lvl>
    <w:lvl w:ilvl="1" w:tplc="1DEC3648" w:tentative="1">
      <w:start w:val="1"/>
      <w:numFmt w:val="decimal"/>
      <w:lvlText w:val="%2."/>
      <w:lvlJc w:val="left"/>
      <w:pPr>
        <w:tabs>
          <w:tab w:val="num" w:pos="1440"/>
        </w:tabs>
        <w:ind w:left="1440" w:hanging="360"/>
      </w:pPr>
    </w:lvl>
    <w:lvl w:ilvl="2" w:tplc="C95A0A64" w:tentative="1">
      <w:start w:val="1"/>
      <w:numFmt w:val="decimal"/>
      <w:lvlText w:val="%3."/>
      <w:lvlJc w:val="left"/>
      <w:pPr>
        <w:tabs>
          <w:tab w:val="num" w:pos="2160"/>
        </w:tabs>
        <w:ind w:left="2160" w:hanging="360"/>
      </w:pPr>
    </w:lvl>
    <w:lvl w:ilvl="3" w:tplc="1102EB7A" w:tentative="1">
      <w:start w:val="1"/>
      <w:numFmt w:val="decimal"/>
      <w:lvlText w:val="%4."/>
      <w:lvlJc w:val="left"/>
      <w:pPr>
        <w:tabs>
          <w:tab w:val="num" w:pos="2880"/>
        </w:tabs>
        <w:ind w:left="2880" w:hanging="360"/>
      </w:pPr>
    </w:lvl>
    <w:lvl w:ilvl="4" w:tplc="3F7CF5B0" w:tentative="1">
      <w:start w:val="1"/>
      <w:numFmt w:val="decimal"/>
      <w:lvlText w:val="%5."/>
      <w:lvlJc w:val="left"/>
      <w:pPr>
        <w:tabs>
          <w:tab w:val="num" w:pos="3600"/>
        </w:tabs>
        <w:ind w:left="3600" w:hanging="360"/>
      </w:pPr>
    </w:lvl>
    <w:lvl w:ilvl="5" w:tplc="05329446" w:tentative="1">
      <w:start w:val="1"/>
      <w:numFmt w:val="decimal"/>
      <w:lvlText w:val="%6."/>
      <w:lvlJc w:val="left"/>
      <w:pPr>
        <w:tabs>
          <w:tab w:val="num" w:pos="4320"/>
        </w:tabs>
        <w:ind w:left="4320" w:hanging="360"/>
      </w:pPr>
    </w:lvl>
    <w:lvl w:ilvl="6" w:tplc="E0629B66" w:tentative="1">
      <w:start w:val="1"/>
      <w:numFmt w:val="decimal"/>
      <w:lvlText w:val="%7."/>
      <w:lvlJc w:val="left"/>
      <w:pPr>
        <w:tabs>
          <w:tab w:val="num" w:pos="5040"/>
        </w:tabs>
        <w:ind w:left="5040" w:hanging="360"/>
      </w:pPr>
    </w:lvl>
    <w:lvl w:ilvl="7" w:tplc="332C905E" w:tentative="1">
      <w:start w:val="1"/>
      <w:numFmt w:val="decimal"/>
      <w:lvlText w:val="%8."/>
      <w:lvlJc w:val="left"/>
      <w:pPr>
        <w:tabs>
          <w:tab w:val="num" w:pos="5760"/>
        </w:tabs>
        <w:ind w:left="5760" w:hanging="360"/>
      </w:pPr>
    </w:lvl>
    <w:lvl w:ilvl="8" w:tplc="F538059E" w:tentative="1">
      <w:start w:val="1"/>
      <w:numFmt w:val="decimal"/>
      <w:lvlText w:val="%9."/>
      <w:lvlJc w:val="left"/>
      <w:pPr>
        <w:tabs>
          <w:tab w:val="num" w:pos="6480"/>
        </w:tabs>
        <w:ind w:left="6480" w:hanging="360"/>
      </w:pPr>
    </w:lvl>
  </w:abstractNum>
  <w:abstractNum w:abstractNumId="89">
    <w:nsid w:val="53D60B23"/>
    <w:multiLevelType w:val="hybridMultilevel"/>
    <w:tmpl w:val="D3644A5E"/>
    <w:lvl w:ilvl="0" w:tplc="862A6EBE">
      <w:start w:val="1"/>
      <w:numFmt w:val="bullet"/>
      <w:lvlText w:val=""/>
      <w:lvlJc w:val="left"/>
      <w:pPr>
        <w:tabs>
          <w:tab w:val="num" w:pos="720"/>
        </w:tabs>
        <w:ind w:left="720" w:hanging="360"/>
      </w:pPr>
      <w:rPr>
        <w:rFonts w:ascii="Wingdings" w:hAnsi="Wingdings" w:hint="default"/>
      </w:rPr>
    </w:lvl>
    <w:lvl w:ilvl="1" w:tplc="E460E506">
      <w:start w:val="1"/>
      <w:numFmt w:val="bullet"/>
      <w:lvlText w:val=""/>
      <w:lvlJc w:val="left"/>
      <w:pPr>
        <w:tabs>
          <w:tab w:val="num" w:pos="1440"/>
        </w:tabs>
        <w:ind w:left="1440" w:hanging="360"/>
      </w:pPr>
      <w:rPr>
        <w:rFonts w:ascii="Wingdings" w:hAnsi="Wingdings" w:hint="default"/>
      </w:rPr>
    </w:lvl>
    <w:lvl w:ilvl="2" w:tplc="7DD4CA7A">
      <w:start w:val="1"/>
      <w:numFmt w:val="bullet"/>
      <w:lvlText w:val=""/>
      <w:lvlJc w:val="left"/>
      <w:pPr>
        <w:tabs>
          <w:tab w:val="num" w:pos="2160"/>
        </w:tabs>
        <w:ind w:left="2160" w:hanging="360"/>
      </w:pPr>
      <w:rPr>
        <w:rFonts w:ascii="Wingdings" w:hAnsi="Wingdings" w:hint="default"/>
        <w:lang w:bidi="ar-SA"/>
      </w:rPr>
    </w:lvl>
    <w:lvl w:ilvl="3" w:tplc="D9E012BA" w:tentative="1">
      <w:start w:val="1"/>
      <w:numFmt w:val="bullet"/>
      <w:lvlText w:val=""/>
      <w:lvlJc w:val="left"/>
      <w:pPr>
        <w:tabs>
          <w:tab w:val="num" w:pos="2880"/>
        </w:tabs>
        <w:ind w:left="2880" w:hanging="360"/>
      </w:pPr>
      <w:rPr>
        <w:rFonts w:ascii="Wingdings" w:hAnsi="Wingdings" w:hint="default"/>
      </w:rPr>
    </w:lvl>
    <w:lvl w:ilvl="4" w:tplc="E65AA8FA" w:tentative="1">
      <w:start w:val="1"/>
      <w:numFmt w:val="bullet"/>
      <w:lvlText w:val=""/>
      <w:lvlJc w:val="left"/>
      <w:pPr>
        <w:tabs>
          <w:tab w:val="num" w:pos="3600"/>
        </w:tabs>
        <w:ind w:left="3600" w:hanging="360"/>
      </w:pPr>
      <w:rPr>
        <w:rFonts w:ascii="Wingdings" w:hAnsi="Wingdings" w:hint="default"/>
      </w:rPr>
    </w:lvl>
    <w:lvl w:ilvl="5" w:tplc="E9D2BEDA" w:tentative="1">
      <w:start w:val="1"/>
      <w:numFmt w:val="bullet"/>
      <w:lvlText w:val=""/>
      <w:lvlJc w:val="left"/>
      <w:pPr>
        <w:tabs>
          <w:tab w:val="num" w:pos="4320"/>
        </w:tabs>
        <w:ind w:left="4320" w:hanging="360"/>
      </w:pPr>
      <w:rPr>
        <w:rFonts w:ascii="Wingdings" w:hAnsi="Wingdings" w:hint="default"/>
      </w:rPr>
    </w:lvl>
    <w:lvl w:ilvl="6" w:tplc="58ECBB26" w:tentative="1">
      <w:start w:val="1"/>
      <w:numFmt w:val="bullet"/>
      <w:lvlText w:val=""/>
      <w:lvlJc w:val="left"/>
      <w:pPr>
        <w:tabs>
          <w:tab w:val="num" w:pos="5040"/>
        </w:tabs>
        <w:ind w:left="5040" w:hanging="360"/>
      </w:pPr>
      <w:rPr>
        <w:rFonts w:ascii="Wingdings" w:hAnsi="Wingdings" w:hint="default"/>
      </w:rPr>
    </w:lvl>
    <w:lvl w:ilvl="7" w:tplc="30DCF160" w:tentative="1">
      <w:start w:val="1"/>
      <w:numFmt w:val="bullet"/>
      <w:lvlText w:val=""/>
      <w:lvlJc w:val="left"/>
      <w:pPr>
        <w:tabs>
          <w:tab w:val="num" w:pos="5760"/>
        </w:tabs>
        <w:ind w:left="5760" w:hanging="360"/>
      </w:pPr>
      <w:rPr>
        <w:rFonts w:ascii="Wingdings" w:hAnsi="Wingdings" w:hint="default"/>
      </w:rPr>
    </w:lvl>
    <w:lvl w:ilvl="8" w:tplc="B6046892" w:tentative="1">
      <w:start w:val="1"/>
      <w:numFmt w:val="bullet"/>
      <w:lvlText w:val=""/>
      <w:lvlJc w:val="left"/>
      <w:pPr>
        <w:tabs>
          <w:tab w:val="num" w:pos="6480"/>
        </w:tabs>
        <w:ind w:left="6480" w:hanging="360"/>
      </w:pPr>
      <w:rPr>
        <w:rFonts w:ascii="Wingdings" w:hAnsi="Wingdings" w:hint="default"/>
      </w:rPr>
    </w:lvl>
  </w:abstractNum>
  <w:abstractNum w:abstractNumId="90">
    <w:nsid w:val="54BC00F2"/>
    <w:multiLevelType w:val="hybridMultilevel"/>
    <w:tmpl w:val="C340F99A"/>
    <w:lvl w:ilvl="0" w:tplc="52201B5E">
      <w:start w:val="1"/>
      <w:numFmt w:val="bullet"/>
      <w:lvlText w:val=""/>
      <w:lvlJc w:val="left"/>
      <w:pPr>
        <w:tabs>
          <w:tab w:val="num" w:pos="720"/>
        </w:tabs>
        <w:ind w:left="720" w:hanging="360"/>
      </w:pPr>
      <w:rPr>
        <w:rFonts w:ascii="Wingdings" w:hAnsi="Wingdings" w:hint="default"/>
      </w:rPr>
    </w:lvl>
    <w:lvl w:ilvl="1" w:tplc="405C77A8">
      <w:start w:val="1"/>
      <w:numFmt w:val="bullet"/>
      <w:lvlText w:val=""/>
      <w:lvlJc w:val="left"/>
      <w:pPr>
        <w:tabs>
          <w:tab w:val="num" w:pos="1440"/>
        </w:tabs>
        <w:ind w:left="1440" w:hanging="360"/>
      </w:pPr>
      <w:rPr>
        <w:rFonts w:ascii="Wingdings" w:hAnsi="Wingdings" w:hint="default"/>
      </w:rPr>
    </w:lvl>
    <w:lvl w:ilvl="2" w:tplc="FDD0CBDA" w:tentative="1">
      <w:start w:val="1"/>
      <w:numFmt w:val="bullet"/>
      <w:lvlText w:val=""/>
      <w:lvlJc w:val="left"/>
      <w:pPr>
        <w:tabs>
          <w:tab w:val="num" w:pos="2160"/>
        </w:tabs>
        <w:ind w:left="2160" w:hanging="360"/>
      </w:pPr>
      <w:rPr>
        <w:rFonts w:ascii="Wingdings" w:hAnsi="Wingdings" w:hint="default"/>
      </w:rPr>
    </w:lvl>
    <w:lvl w:ilvl="3" w:tplc="1884BDBC" w:tentative="1">
      <w:start w:val="1"/>
      <w:numFmt w:val="bullet"/>
      <w:lvlText w:val=""/>
      <w:lvlJc w:val="left"/>
      <w:pPr>
        <w:tabs>
          <w:tab w:val="num" w:pos="2880"/>
        </w:tabs>
        <w:ind w:left="2880" w:hanging="360"/>
      </w:pPr>
      <w:rPr>
        <w:rFonts w:ascii="Wingdings" w:hAnsi="Wingdings" w:hint="default"/>
      </w:rPr>
    </w:lvl>
    <w:lvl w:ilvl="4" w:tplc="84285808" w:tentative="1">
      <w:start w:val="1"/>
      <w:numFmt w:val="bullet"/>
      <w:lvlText w:val=""/>
      <w:lvlJc w:val="left"/>
      <w:pPr>
        <w:tabs>
          <w:tab w:val="num" w:pos="3600"/>
        </w:tabs>
        <w:ind w:left="3600" w:hanging="360"/>
      </w:pPr>
      <w:rPr>
        <w:rFonts w:ascii="Wingdings" w:hAnsi="Wingdings" w:hint="default"/>
      </w:rPr>
    </w:lvl>
    <w:lvl w:ilvl="5" w:tplc="C792A0D0" w:tentative="1">
      <w:start w:val="1"/>
      <w:numFmt w:val="bullet"/>
      <w:lvlText w:val=""/>
      <w:lvlJc w:val="left"/>
      <w:pPr>
        <w:tabs>
          <w:tab w:val="num" w:pos="4320"/>
        </w:tabs>
        <w:ind w:left="4320" w:hanging="360"/>
      </w:pPr>
      <w:rPr>
        <w:rFonts w:ascii="Wingdings" w:hAnsi="Wingdings" w:hint="default"/>
      </w:rPr>
    </w:lvl>
    <w:lvl w:ilvl="6" w:tplc="FB5CB9D0" w:tentative="1">
      <w:start w:val="1"/>
      <w:numFmt w:val="bullet"/>
      <w:lvlText w:val=""/>
      <w:lvlJc w:val="left"/>
      <w:pPr>
        <w:tabs>
          <w:tab w:val="num" w:pos="5040"/>
        </w:tabs>
        <w:ind w:left="5040" w:hanging="360"/>
      </w:pPr>
      <w:rPr>
        <w:rFonts w:ascii="Wingdings" w:hAnsi="Wingdings" w:hint="default"/>
      </w:rPr>
    </w:lvl>
    <w:lvl w:ilvl="7" w:tplc="15468414" w:tentative="1">
      <w:start w:val="1"/>
      <w:numFmt w:val="bullet"/>
      <w:lvlText w:val=""/>
      <w:lvlJc w:val="left"/>
      <w:pPr>
        <w:tabs>
          <w:tab w:val="num" w:pos="5760"/>
        </w:tabs>
        <w:ind w:left="5760" w:hanging="360"/>
      </w:pPr>
      <w:rPr>
        <w:rFonts w:ascii="Wingdings" w:hAnsi="Wingdings" w:hint="default"/>
      </w:rPr>
    </w:lvl>
    <w:lvl w:ilvl="8" w:tplc="5492B6A2" w:tentative="1">
      <w:start w:val="1"/>
      <w:numFmt w:val="bullet"/>
      <w:lvlText w:val=""/>
      <w:lvlJc w:val="left"/>
      <w:pPr>
        <w:tabs>
          <w:tab w:val="num" w:pos="6480"/>
        </w:tabs>
        <w:ind w:left="6480" w:hanging="360"/>
      </w:pPr>
      <w:rPr>
        <w:rFonts w:ascii="Wingdings" w:hAnsi="Wingdings" w:hint="default"/>
      </w:rPr>
    </w:lvl>
  </w:abstractNum>
  <w:abstractNum w:abstractNumId="91">
    <w:nsid w:val="55F73294"/>
    <w:multiLevelType w:val="hybridMultilevel"/>
    <w:tmpl w:val="25847EFC"/>
    <w:lvl w:ilvl="0" w:tplc="FC4EEACA">
      <w:start w:val="1"/>
      <w:numFmt w:val="bullet"/>
      <w:lvlText w:val=""/>
      <w:lvlJc w:val="left"/>
      <w:pPr>
        <w:tabs>
          <w:tab w:val="num" w:pos="720"/>
        </w:tabs>
        <w:ind w:left="720" w:hanging="360"/>
      </w:pPr>
      <w:rPr>
        <w:rFonts w:ascii="Wingdings" w:hAnsi="Wingdings" w:hint="default"/>
      </w:rPr>
    </w:lvl>
    <w:lvl w:ilvl="1" w:tplc="CC5448FE" w:tentative="1">
      <w:start w:val="1"/>
      <w:numFmt w:val="bullet"/>
      <w:lvlText w:val=""/>
      <w:lvlJc w:val="left"/>
      <w:pPr>
        <w:tabs>
          <w:tab w:val="num" w:pos="1440"/>
        </w:tabs>
        <w:ind w:left="1440" w:hanging="360"/>
      </w:pPr>
      <w:rPr>
        <w:rFonts w:ascii="Wingdings" w:hAnsi="Wingdings" w:hint="default"/>
      </w:rPr>
    </w:lvl>
    <w:lvl w:ilvl="2" w:tplc="CA7479D6" w:tentative="1">
      <w:start w:val="1"/>
      <w:numFmt w:val="bullet"/>
      <w:lvlText w:val=""/>
      <w:lvlJc w:val="left"/>
      <w:pPr>
        <w:tabs>
          <w:tab w:val="num" w:pos="2160"/>
        </w:tabs>
        <w:ind w:left="2160" w:hanging="360"/>
      </w:pPr>
      <w:rPr>
        <w:rFonts w:ascii="Wingdings" w:hAnsi="Wingdings" w:hint="default"/>
      </w:rPr>
    </w:lvl>
    <w:lvl w:ilvl="3" w:tplc="7932F9C8" w:tentative="1">
      <w:start w:val="1"/>
      <w:numFmt w:val="bullet"/>
      <w:lvlText w:val=""/>
      <w:lvlJc w:val="left"/>
      <w:pPr>
        <w:tabs>
          <w:tab w:val="num" w:pos="2880"/>
        </w:tabs>
        <w:ind w:left="2880" w:hanging="360"/>
      </w:pPr>
      <w:rPr>
        <w:rFonts w:ascii="Wingdings" w:hAnsi="Wingdings" w:hint="default"/>
      </w:rPr>
    </w:lvl>
    <w:lvl w:ilvl="4" w:tplc="32A8C9C6" w:tentative="1">
      <w:start w:val="1"/>
      <w:numFmt w:val="bullet"/>
      <w:lvlText w:val=""/>
      <w:lvlJc w:val="left"/>
      <w:pPr>
        <w:tabs>
          <w:tab w:val="num" w:pos="3600"/>
        </w:tabs>
        <w:ind w:left="3600" w:hanging="360"/>
      </w:pPr>
      <w:rPr>
        <w:rFonts w:ascii="Wingdings" w:hAnsi="Wingdings" w:hint="default"/>
      </w:rPr>
    </w:lvl>
    <w:lvl w:ilvl="5" w:tplc="42A04720" w:tentative="1">
      <w:start w:val="1"/>
      <w:numFmt w:val="bullet"/>
      <w:lvlText w:val=""/>
      <w:lvlJc w:val="left"/>
      <w:pPr>
        <w:tabs>
          <w:tab w:val="num" w:pos="4320"/>
        </w:tabs>
        <w:ind w:left="4320" w:hanging="360"/>
      </w:pPr>
      <w:rPr>
        <w:rFonts w:ascii="Wingdings" w:hAnsi="Wingdings" w:hint="default"/>
      </w:rPr>
    </w:lvl>
    <w:lvl w:ilvl="6" w:tplc="1AE044D8" w:tentative="1">
      <w:start w:val="1"/>
      <w:numFmt w:val="bullet"/>
      <w:lvlText w:val=""/>
      <w:lvlJc w:val="left"/>
      <w:pPr>
        <w:tabs>
          <w:tab w:val="num" w:pos="5040"/>
        </w:tabs>
        <w:ind w:left="5040" w:hanging="360"/>
      </w:pPr>
      <w:rPr>
        <w:rFonts w:ascii="Wingdings" w:hAnsi="Wingdings" w:hint="default"/>
      </w:rPr>
    </w:lvl>
    <w:lvl w:ilvl="7" w:tplc="76AC1452" w:tentative="1">
      <w:start w:val="1"/>
      <w:numFmt w:val="bullet"/>
      <w:lvlText w:val=""/>
      <w:lvlJc w:val="left"/>
      <w:pPr>
        <w:tabs>
          <w:tab w:val="num" w:pos="5760"/>
        </w:tabs>
        <w:ind w:left="5760" w:hanging="360"/>
      </w:pPr>
      <w:rPr>
        <w:rFonts w:ascii="Wingdings" w:hAnsi="Wingdings" w:hint="default"/>
      </w:rPr>
    </w:lvl>
    <w:lvl w:ilvl="8" w:tplc="DE061C00" w:tentative="1">
      <w:start w:val="1"/>
      <w:numFmt w:val="bullet"/>
      <w:lvlText w:val=""/>
      <w:lvlJc w:val="left"/>
      <w:pPr>
        <w:tabs>
          <w:tab w:val="num" w:pos="6480"/>
        </w:tabs>
        <w:ind w:left="6480" w:hanging="360"/>
      </w:pPr>
      <w:rPr>
        <w:rFonts w:ascii="Wingdings" w:hAnsi="Wingdings" w:hint="default"/>
      </w:rPr>
    </w:lvl>
  </w:abstractNum>
  <w:abstractNum w:abstractNumId="92">
    <w:nsid w:val="563E5AEA"/>
    <w:multiLevelType w:val="hybridMultilevel"/>
    <w:tmpl w:val="FA3C726E"/>
    <w:lvl w:ilvl="0" w:tplc="7E74AAD0">
      <w:start w:val="1"/>
      <w:numFmt w:val="decimal"/>
      <w:lvlText w:val="%1."/>
      <w:lvlJc w:val="left"/>
      <w:pPr>
        <w:tabs>
          <w:tab w:val="num" w:pos="720"/>
        </w:tabs>
        <w:ind w:left="720" w:hanging="360"/>
      </w:pPr>
    </w:lvl>
    <w:lvl w:ilvl="1" w:tplc="59C6607E">
      <w:start w:val="1"/>
      <w:numFmt w:val="decimal"/>
      <w:lvlText w:val="%2."/>
      <w:lvlJc w:val="left"/>
      <w:pPr>
        <w:tabs>
          <w:tab w:val="num" w:pos="1440"/>
        </w:tabs>
        <w:ind w:left="1440" w:hanging="360"/>
      </w:pPr>
    </w:lvl>
    <w:lvl w:ilvl="2" w:tplc="52E6CABC" w:tentative="1">
      <w:start w:val="1"/>
      <w:numFmt w:val="decimal"/>
      <w:lvlText w:val="%3."/>
      <w:lvlJc w:val="left"/>
      <w:pPr>
        <w:tabs>
          <w:tab w:val="num" w:pos="2160"/>
        </w:tabs>
        <w:ind w:left="2160" w:hanging="360"/>
      </w:pPr>
    </w:lvl>
    <w:lvl w:ilvl="3" w:tplc="44B412DA" w:tentative="1">
      <w:start w:val="1"/>
      <w:numFmt w:val="decimal"/>
      <w:lvlText w:val="%4."/>
      <w:lvlJc w:val="left"/>
      <w:pPr>
        <w:tabs>
          <w:tab w:val="num" w:pos="2880"/>
        </w:tabs>
        <w:ind w:left="2880" w:hanging="360"/>
      </w:pPr>
    </w:lvl>
    <w:lvl w:ilvl="4" w:tplc="A6DA88A0" w:tentative="1">
      <w:start w:val="1"/>
      <w:numFmt w:val="decimal"/>
      <w:lvlText w:val="%5."/>
      <w:lvlJc w:val="left"/>
      <w:pPr>
        <w:tabs>
          <w:tab w:val="num" w:pos="3600"/>
        </w:tabs>
        <w:ind w:left="3600" w:hanging="360"/>
      </w:pPr>
    </w:lvl>
    <w:lvl w:ilvl="5" w:tplc="FF180310" w:tentative="1">
      <w:start w:val="1"/>
      <w:numFmt w:val="decimal"/>
      <w:lvlText w:val="%6."/>
      <w:lvlJc w:val="left"/>
      <w:pPr>
        <w:tabs>
          <w:tab w:val="num" w:pos="4320"/>
        </w:tabs>
        <w:ind w:left="4320" w:hanging="360"/>
      </w:pPr>
    </w:lvl>
    <w:lvl w:ilvl="6" w:tplc="F91E97AC" w:tentative="1">
      <w:start w:val="1"/>
      <w:numFmt w:val="decimal"/>
      <w:lvlText w:val="%7."/>
      <w:lvlJc w:val="left"/>
      <w:pPr>
        <w:tabs>
          <w:tab w:val="num" w:pos="5040"/>
        </w:tabs>
        <w:ind w:left="5040" w:hanging="360"/>
      </w:pPr>
    </w:lvl>
    <w:lvl w:ilvl="7" w:tplc="18EED538" w:tentative="1">
      <w:start w:val="1"/>
      <w:numFmt w:val="decimal"/>
      <w:lvlText w:val="%8."/>
      <w:lvlJc w:val="left"/>
      <w:pPr>
        <w:tabs>
          <w:tab w:val="num" w:pos="5760"/>
        </w:tabs>
        <w:ind w:left="5760" w:hanging="360"/>
      </w:pPr>
    </w:lvl>
    <w:lvl w:ilvl="8" w:tplc="49F6D934" w:tentative="1">
      <w:start w:val="1"/>
      <w:numFmt w:val="decimal"/>
      <w:lvlText w:val="%9."/>
      <w:lvlJc w:val="left"/>
      <w:pPr>
        <w:tabs>
          <w:tab w:val="num" w:pos="6480"/>
        </w:tabs>
        <w:ind w:left="6480" w:hanging="360"/>
      </w:pPr>
    </w:lvl>
  </w:abstractNum>
  <w:abstractNum w:abstractNumId="93">
    <w:nsid w:val="564569AE"/>
    <w:multiLevelType w:val="hybridMultilevel"/>
    <w:tmpl w:val="FA8C5F74"/>
    <w:lvl w:ilvl="0" w:tplc="5ABAF7BA">
      <w:start w:val="1"/>
      <w:numFmt w:val="bullet"/>
      <w:lvlText w:val=""/>
      <w:lvlJc w:val="left"/>
      <w:pPr>
        <w:tabs>
          <w:tab w:val="num" w:pos="720"/>
        </w:tabs>
        <w:ind w:left="720" w:hanging="360"/>
      </w:pPr>
      <w:rPr>
        <w:rFonts w:ascii="Wingdings" w:hAnsi="Wingdings" w:hint="default"/>
      </w:rPr>
    </w:lvl>
    <w:lvl w:ilvl="1" w:tplc="2496FE5A">
      <w:start w:val="1"/>
      <w:numFmt w:val="bullet"/>
      <w:lvlText w:val=""/>
      <w:lvlJc w:val="left"/>
      <w:pPr>
        <w:tabs>
          <w:tab w:val="num" w:pos="1440"/>
        </w:tabs>
        <w:ind w:left="1440" w:hanging="360"/>
      </w:pPr>
      <w:rPr>
        <w:rFonts w:ascii="Wingdings" w:hAnsi="Wingdings" w:hint="default"/>
      </w:rPr>
    </w:lvl>
    <w:lvl w:ilvl="2" w:tplc="50E0055C" w:tentative="1">
      <w:start w:val="1"/>
      <w:numFmt w:val="bullet"/>
      <w:lvlText w:val=""/>
      <w:lvlJc w:val="left"/>
      <w:pPr>
        <w:tabs>
          <w:tab w:val="num" w:pos="2160"/>
        </w:tabs>
        <w:ind w:left="2160" w:hanging="360"/>
      </w:pPr>
      <w:rPr>
        <w:rFonts w:ascii="Wingdings" w:hAnsi="Wingdings" w:hint="default"/>
      </w:rPr>
    </w:lvl>
    <w:lvl w:ilvl="3" w:tplc="FD5A287C" w:tentative="1">
      <w:start w:val="1"/>
      <w:numFmt w:val="bullet"/>
      <w:lvlText w:val=""/>
      <w:lvlJc w:val="left"/>
      <w:pPr>
        <w:tabs>
          <w:tab w:val="num" w:pos="2880"/>
        </w:tabs>
        <w:ind w:left="2880" w:hanging="360"/>
      </w:pPr>
      <w:rPr>
        <w:rFonts w:ascii="Wingdings" w:hAnsi="Wingdings" w:hint="default"/>
      </w:rPr>
    </w:lvl>
    <w:lvl w:ilvl="4" w:tplc="6B122300" w:tentative="1">
      <w:start w:val="1"/>
      <w:numFmt w:val="bullet"/>
      <w:lvlText w:val=""/>
      <w:lvlJc w:val="left"/>
      <w:pPr>
        <w:tabs>
          <w:tab w:val="num" w:pos="3600"/>
        </w:tabs>
        <w:ind w:left="3600" w:hanging="360"/>
      </w:pPr>
      <w:rPr>
        <w:rFonts w:ascii="Wingdings" w:hAnsi="Wingdings" w:hint="default"/>
      </w:rPr>
    </w:lvl>
    <w:lvl w:ilvl="5" w:tplc="181078E6" w:tentative="1">
      <w:start w:val="1"/>
      <w:numFmt w:val="bullet"/>
      <w:lvlText w:val=""/>
      <w:lvlJc w:val="left"/>
      <w:pPr>
        <w:tabs>
          <w:tab w:val="num" w:pos="4320"/>
        </w:tabs>
        <w:ind w:left="4320" w:hanging="360"/>
      </w:pPr>
      <w:rPr>
        <w:rFonts w:ascii="Wingdings" w:hAnsi="Wingdings" w:hint="default"/>
      </w:rPr>
    </w:lvl>
    <w:lvl w:ilvl="6" w:tplc="A80C507A" w:tentative="1">
      <w:start w:val="1"/>
      <w:numFmt w:val="bullet"/>
      <w:lvlText w:val=""/>
      <w:lvlJc w:val="left"/>
      <w:pPr>
        <w:tabs>
          <w:tab w:val="num" w:pos="5040"/>
        </w:tabs>
        <w:ind w:left="5040" w:hanging="360"/>
      </w:pPr>
      <w:rPr>
        <w:rFonts w:ascii="Wingdings" w:hAnsi="Wingdings" w:hint="default"/>
      </w:rPr>
    </w:lvl>
    <w:lvl w:ilvl="7" w:tplc="A97C6A60" w:tentative="1">
      <w:start w:val="1"/>
      <w:numFmt w:val="bullet"/>
      <w:lvlText w:val=""/>
      <w:lvlJc w:val="left"/>
      <w:pPr>
        <w:tabs>
          <w:tab w:val="num" w:pos="5760"/>
        </w:tabs>
        <w:ind w:left="5760" w:hanging="360"/>
      </w:pPr>
      <w:rPr>
        <w:rFonts w:ascii="Wingdings" w:hAnsi="Wingdings" w:hint="default"/>
      </w:rPr>
    </w:lvl>
    <w:lvl w:ilvl="8" w:tplc="5114C32C" w:tentative="1">
      <w:start w:val="1"/>
      <w:numFmt w:val="bullet"/>
      <w:lvlText w:val=""/>
      <w:lvlJc w:val="left"/>
      <w:pPr>
        <w:tabs>
          <w:tab w:val="num" w:pos="6480"/>
        </w:tabs>
        <w:ind w:left="6480" w:hanging="360"/>
      </w:pPr>
      <w:rPr>
        <w:rFonts w:ascii="Wingdings" w:hAnsi="Wingdings" w:hint="default"/>
      </w:rPr>
    </w:lvl>
  </w:abstractNum>
  <w:abstractNum w:abstractNumId="94">
    <w:nsid w:val="56891FAD"/>
    <w:multiLevelType w:val="hybridMultilevel"/>
    <w:tmpl w:val="BCFCAE68"/>
    <w:lvl w:ilvl="0" w:tplc="6E564346">
      <w:start w:val="1"/>
      <w:numFmt w:val="bullet"/>
      <w:lvlText w:val=""/>
      <w:lvlJc w:val="left"/>
      <w:pPr>
        <w:tabs>
          <w:tab w:val="num" w:pos="720"/>
        </w:tabs>
        <w:ind w:left="720" w:hanging="360"/>
      </w:pPr>
      <w:rPr>
        <w:rFonts w:ascii="Wingdings" w:hAnsi="Wingdings" w:hint="default"/>
      </w:rPr>
    </w:lvl>
    <w:lvl w:ilvl="1" w:tplc="3E84C75E">
      <w:start w:val="130"/>
      <w:numFmt w:val="bullet"/>
      <w:lvlText w:val=""/>
      <w:lvlJc w:val="left"/>
      <w:pPr>
        <w:tabs>
          <w:tab w:val="num" w:pos="1440"/>
        </w:tabs>
        <w:ind w:left="1440" w:hanging="360"/>
      </w:pPr>
      <w:rPr>
        <w:rFonts w:ascii="Wingdings" w:hAnsi="Wingdings" w:hint="default"/>
      </w:rPr>
    </w:lvl>
    <w:lvl w:ilvl="2" w:tplc="10224BEE" w:tentative="1">
      <w:start w:val="1"/>
      <w:numFmt w:val="bullet"/>
      <w:lvlText w:val=""/>
      <w:lvlJc w:val="left"/>
      <w:pPr>
        <w:tabs>
          <w:tab w:val="num" w:pos="2160"/>
        </w:tabs>
        <w:ind w:left="2160" w:hanging="360"/>
      </w:pPr>
      <w:rPr>
        <w:rFonts w:ascii="Wingdings" w:hAnsi="Wingdings" w:hint="default"/>
      </w:rPr>
    </w:lvl>
    <w:lvl w:ilvl="3" w:tplc="808C008C" w:tentative="1">
      <w:start w:val="1"/>
      <w:numFmt w:val="bullet"/>
      <w:lvlText w:val=""/>
      <w:lvlJc w:val="left"/>
      <w:pPr>
        <w:tabs>
          <w:tab w:val="num" w:pos="2880"/>
        </w:tabs>
        <w:ind w:left="2880" w:hanging="360"/>
      </w:pPr>
      <w:rPr>
        <w:rFonts w:ascii="Wingdings" w:hAnsi="Wingdings" w:hint="default"/>
      </w:rPr>
    </w:lvl>
    <w:lvl w:ilvl="4" w:tplc="3612DF84" w:tentative="1">
      <w:start w:val="1"/>
      <w:numFmt w:val="bullet"/>
      <w:lvlText w:val=""/>
      <w:lvlJc w:val="left"/>
      <w:pPr>
        <w:tabs>
          <w:tab w:val="num" w:pos="3600"/>
        </w:tabs>
        <w:ind w:left="3600" w:hanging="360"/>
      </w:pPr>
      <w:rPr>
        <w:rFonts w:ascii="Wingdings" w:hAnsi="Wingdings" w:hint="default"/>
      </w:rPr>
    </w:lvl>
    <w:lvl w:ilvl="5" w:tplc="65C0DB58" w:tentative="1">
      <w:start w:val="1"/>
      <w:numFmt w:val="bullet"/>
      <w:lvlText w:val=""/>
      <w:lvlJc w:val="left"/>
      <w:pPr>
        <w:tabs>
          <w:tab w:val="num" w:pos="4320"/>
        </w:tabs>
        <w:ind w:left="4320" w:hanging="360"/>
      </w:pPr>
      <w:rPr>
        <w:rFonts w:ascii="Wingdings" w:hAnsi="Wingdings" w:hint="default"/>
      </w:rPr>
    </w:lvl>
    <w:lvl w:ilvl="6" w:tplc="655A8576" w:tentative="1">
      <w:start w:val="1"/>
      <w:numFmt w:val="bullet"/>
      <w:lvlText w:val=""/>
      <w:lvlJc w:val="left"/>
      <w:pPr>
        <w:tabs>
          <w:tab w:val="num" w:pos="5040"/>
        </w:tabs>
        <w:ind w:left="5040" w:hanging="360"/>
      </w:pPr>
      <w:rPr>
        <w:rFonts w:ascii="Wingdings" w:hAnsi="Wingdings" w:hint="default"/>
      </w:rPr>
    </w:lvl>
    <w:lvl w:ilvl="7" w:tplc="94027B44" w:tentative="1">
      <w:start w:val="1"/>
      <w:numFmt w:val="bullet"/>
      <w:lvlText w:val=""/>
      <w:lvlJc w:val="left"/>
      <w:pPr>
        <w:tabs>
          <w:tab w:val="num" w:pos="5760"/>
        </w:tabs>
        <w:ind w:left="5760" w:hanging="360"/>
      </w:pPr>
      <w:rPr>
        <w:rFonts w:ascii="Wingdings" w:hAnsi="Wingdings" w:hint="default"/>
      </w:rPr>
    </w:lvl>
    <w:lvl w:ilvl="8" w:tplc="4F8ACBAA" w:tentative="1">
      <w:start w:val="1"/>
      <w:numFmt w:val="bullet"/>
      <w:lvlText w:val=""/>
      <w:lvlJc w:val="left"/>
      <w:pPr>
        <w:tabs>
          <w:tab w:val="num" w:pos="6480"/>
        </w:tabs>
        <w:ind w:left="6480" w:hanging="360"/>
      </w:pPr>
      <w:rPr>
        <w:rFonts w:ascii="Wingdings" w:hAnsi="Wingdings" w:hint="default"/>
      </w:rPr>
    </w:lvl>
  </w:abstractNum>
  <w:abstractNum w:abstractNumId="95">
    <w:nsid w:val="57B1679D"/>
    <w:multiLevelType w:val="hybridMultilevel"/>
    <w:tmpl w:val="8B96A59C"/>
    <w:lvl w:ilvl="0" w:tplc="BC3E268E">
      <w:start w:val="1"/>
      <w:numFmt w:val="bullet"/>
      <w:lvlText w:val=""/>
      <w:lvlJc w:val="left"/>
      <w:pPr>
        <w:tabs>
          <w:tab w:val="num" w:pos="720"/>
        </w:tabs>
        <w:ind w:left="720" w:hanging="360"/>
      </w:pPr>
      <w:rPr>
        <w:rFonts w:ascii="Wingdings" w:hAnsi="Wingdings" w:hint="default"/>
      </w:rPr>
    </w:lvl>
    <w:lvl w:ilvl="1" w:tplc="76483274" w:tentative="1">
      <w:start w:val="1"/>
      <w:numFmt w:val="bullet"/>
      <w:lvlText w:val=""/>
      <w:lvlJc w:val="left"/>
      <w:pPr>
        <w:tabs>
          <w:tab w:val="num" w:pos="1440"/>
        </w:tabs>
        <w:ind w:left="1440" w:hanging="360"/>
      </w:pPr>
      <w:rPr>
        <w:rFonts w:ascii="Wingdings" w:hAnsi="Wingdings" w:hint="default"/>
      </w:rPr>
    </w:lvl>
    <w:lvl w:ilvl="2" w:tplc="160AF132" w:tentative="1">
      <w:start w:val="1"/>
      <w:numFmt w:val="bullet"/>
      <w:lvlText w:val=""/>
      <w:lvlJc w:val="left"/>
      <w:pPr>
        <w:tabs>
          <w:tab w:val="num" w:pos="2160"/>
        </w:tabs>
        <w:ind w:left="2160" w:hanging="360"/>
      </w:pPr>
      <w:rPr>
        <w:rFonts w:ascii="Wingdings" w:hAnsi="Wingdings" w:hint="default"/>
      </w:rPr>
    </w:lvl>
    <w:lvl w:ilvl="3" w:tplc="B0D6B080" w:tentative="1">
      <w:start w:val="1"/>
      <w:numFmt w:val="bullet"/>
      <w:lvlText w:val=""/>
      <w:lvlJc w:val="left"/>
      <w:pPr>
        <w:tabs>
          <w:tab w:val="num" w:pos="2880"/>
        </w:tabs>
        <w:ind w:left="2880" w:hanging="360"/>
      </w:pPr>
      <w:rPr>
        <w:rFonts w:ascii="Wingdings" w:hAnsi="Wingdings" w:hint="default"/>
      </w:rPr>
    </w:lvl>
    <w:lvl w:ilvl="4" w:tplc="9E3AA812" w:tentative="1">
      <w:start w:val="1"/>
      <w:numFmt w:val="bullet"/>
      <w:lvlText w:val=""/>
      <w:lvlJc w:val="left"/>
      <w:pPr>
        <w:tabs>
          <w:tab w:val="num" w:pos="3600"/>
        </w:tabs>
        <w:ind w:left="3600" w:hanging="360"/>
      </w:pPr>
      <w:rPr>
        <w:rFonts w:ascii="Wingdings" w:hAnsi="Wingdings" w:hint="default"/>
      </w:rPr>
    </w:lvl>
    <w:lvl w:ilvl="5" w:tplc="36B29A30" w:tentative="1">
      <w:start w:val="1"/>
      <w:numFmt w:val="bullet"/>
      <w:lvlText w:val=""/>
      <w:lvlJc w:val="left"/>
      <w:pPr>
        <w:tabs>
          <w:tab w:val="num" w:pos="4320"/>
        </w:tabs>
        <w:ind w:left="4320" w:hanging="360"/>
      </w:pPr>
      <w:rPr>
        <w:rFonts w:ascii="Wingdings" w:hAnsi="Wingdings" w:hint="default"/>
      </w:rPr>
    </w:lvl>
    <w:lvl w:ilvl="6" w:tplc="9FCE094C" w:tentative="1">
      <w:start w:val="1"/>
      <w:numFmt w:val="bullet"/>
      <w:lvlText w:val=""/>
      <w:lvlJc w:val="left"/>
      <w:pPr>
        <w:tabs>
          <w:tab w:val="num" w:pos="5040"/>
        </w:tabs>
        <w:ind w:left="5040" w:hanging="360"/>
      </w:pPr>
      <w:rPr>
        <w:rFonts w:ascii="Wingdings" w:hAnsi="Wingdings" w:hint="default"/>
      </w:rPr>
    </w:lvl>
    <w:lvl w:ilvl="7" w:tplc="0708235E" w:tentative="1">
      <w:start w:val="1"/>
      <w:numFmt w:val="bullet"/>
      <w:lvlText w:val=""/>
      <w:lvlJc w:val="left"/>
      <w:pPr>
        <w:tabs>
          <w:tab w:val="num" w:pos="5760"/>
        </w:tabs>
        <w:ind w:left="5760" w:hanging="360"/>
      </w:pPr>
      <w:rPr>
        <w:rFonts w:ascii="Wingdings" w:hAnsi="Wingdings" w:hint="default"/>
      </w:rPr>
    </w:lvl>
    <w:lvl w:ilvl="8" w:tplc="549C7E6C" w:tentative="1">
      <w:start w:val="1"/>
      <w:numFmt w:val="bullet"/>
      <w:lvlText w:val=""/>
      <w:lvlJc w:val="left"/>
      <w:pPr>
        <w:tabs>
          <w:tab w:val="num" w:pos="6480"/>
        </w:tabs>
        <w:ind w:left="6480" w:hanging="360"/>
      </w:pPr>
      <w:rPr>
        <w:rFonts w:ascii="Wingdings" w:hAnsi="Wingdings" w:hint="default"/>
      </w:rPr>
    </w:lvl>
  </w:abstractNum>
  <w:abstractNum w:abstractNumId="96">
    <w:nsid w:val="57DA0B7E"/>
    <w:multiLevelType w:val="hybridMultilevel"/>
    <w:tmpl w:val="21E242F2"/>
    <w:lvl w:ilvl="0" w:tplc="9B6269A4">
      <w:start w:val="1"/>
      <w:numFmt w:val="bullet"/>
      <w:lvlText w:val=""/>
      <w:lvlJc w:val="left"/>
      <w:pPr>
        <w:tabs>
          <w:tab w:val="num" w:pos="720"/>
        </w:tabs>
        <w:ind w:left="720" w:hanging="360"/>
      </w:pPr>
      <w:rPr>
        <w:rFonts w:ascii="Wingdings" w:hAnsi="Wingdings" w:hint="default"/>
      </w:rPr>
    </w:lvl>
    <w:lvl w:ilvl="1" w:tplc="1F22A8BE">
      <w:start w:val="674"/>
      <w:numFmt w:val="bullet"/>
      <w:lvlText w:val=""/>
      <w:lvlJc w:val="left"/>
      <w:pPr>
        <w:tabs>
          <w:tab w:val="num" w:pos="1440"/>
        </w:tabs>
        <w:ind w:left="1440" w:hanging="360"/>
      </w:pPr>
      <w:rPr>
        <w:rFonts w:ascii="Wingdings" w:hAnsi="Wingdings" w:hint="default"/>
      </w:rPr>
    </w:lvl>
    <w:lvl w:ilvl="2" w:tplc="EE0CC9CC" w:tentative="1">
      <w:start w:val="1"/>
      <w:numFmt w:val="bullet"/>
      <w:lvlText w:val=""/>
      <w:lvlJc w:val="left"/>
      <w:pPr>
        <w:tabs>
          <w:tab w:val="num" w:pos="2160"/>
        </w:tabs>
        <w:ind w:left="2160" w:hanging="360"/>
      </w:pPr>
      <w:rPr>
        <w:rFonts w:ascii="Wingdings" w:hAnsi="Wingdings" w:hint="default"/>
      </w:rPr>
    </w:lvl>
    <w:lvl w:ilvl="3" w:tplc="1CB21772" w:tentative="1">
      <w:start w:val="1"/>
      <w:numFmt w:val="bullet"/>
      <w:lvlText w:val=""/>
      <w:lvlJc w:val="left"/>
      <w:pPr>
        <w:tabs>
          <w:tab w:val="num" w:pos="2880"/>
        </w:tabs>
        <w:ind w:left="2880" w:hanging="360"/>
      </w:pPr>
      <w:rPr>
        <w:rFonts w:ascii="Wingdings" w:hAnsi="Wingdings" w:hint="default"/>
      </w:rPr>
    </w:lvl>
    <w:lvl w:ilvl="4" w:tplc="D7B49B14" w:tentative="1">
      <w:start w:val="1"/>
      <w:numFmt w:val="bullet"/>
      <w:lvlText w:val=""/>
      <w:lvlJc w:val="left"/>
      <w:pPr>
        <w:tabs>
          <w:tab w:val="num" w:pos="3600"/>
        </w:tabs>
        <w:ind w:left="3600" w:hanging="360"/>
      </w:pPr>
      <w:rPr>
        <w:rFonts w:ascii="Wingdings" w:hAnsi="Wingdings" w:hint="default"/>
      </w:rPr>
    </w:lvl>
    <w:lvl w:ilvl="5" w:tplc="DF26754A" w:tentative="1">
      <w:start w:val="1"/>
      <w:numFmt w:val="bullet"/>
      <w:lvlText w:val=""/>
      <w:lvlJc w:val="left"/>
      <w:pPr>
        <w:tabs>
          <w:tab w:val="num" w:pos="4320"/>
        </w:tabs>
        <w:ind w:left="4320" w:hanging="360"/>
      </w:pPr>
      <w:rPr>
        <w:rFonts w:ascii="Wingdings" w:hAnsi="Wingdings" w:hint="default"/>
      </w:rPr>
    </w:lvl>
    <w:lvl w:ilvl="6" w:tplc="3C02AB86" w:tentative="1">
      <w:start w:val="1"/>
      <w:numFmt w:val="bullet"/>
      <w:lvlText w:val=""/>
      <w:lvlJc w:val="left"/>
      <w:pPr>
        <w:tabs>
          <w:tab w:val="num" w:pos="5040"/>
        </w:tabs>
        <w:ind w:left="5040" w:hanging="360"/>
      </w:pPr>
      <w:rPr>
        <w:rFonts w:ascii="Wingdings" w:hAnsi="Wingdings" w:hint="default"/>
      </w:rPr>
    </w:lvl>
    <w:lvl w:ilvl="7" w:tplc="A9E094EC" w:tentative="1">
      <w:start w:val="1"/>
      <w:numFmt w:val="bullet"/>
      <w:lvlText w:val=""/>
      <w:lvlJc w:val="left"/>
      <w:pPr>
        <w:tabs>
          <w:tab w:val="num" w:pos="5760"/>
        </w:tabs>
        <w:ind w:left="5760" w:hanging="360"/>
      </w:pPr>
      <w:rPr>
        <w:rFonts w:ascii="Wingdings" w:hAnsi="Wingdings" w:hint="default"/>
      </w:rPr>
    </w:lvl>
    <w:lvl w:ilvl="8" w:tplc="C6E4A7C6" w:tentative="1">
      <w:start w:val="1"/>
      <w:numFmt w:val="bullet"/>
      <w:lvlText w:val=""/>
      <w:lvlJc w:val="left"/>
      <w:pPr>
        <w:tabs>
          <w:tab w:val="num" w:pos="6480"/>
        </w:tabs>
        <w:ind w:left="6480" w:hanging="360"/>
      </w:pPr>
      <w:rPr>
        <w:rFonts w:ascii="Wingdings" w:hAnsi="Wingdings" w:hint="default"/>
      </w:rPr>
    </w:lvl>
  </w:abstractNum>
  <w:abstractNum w:abstractNumId="97">
    <w:nsid w:val="59346128"/>
    <w:multiLevelType w:val="hybridMultilevel"/>
    <w:tmpl w:val="00D2ED32"/>
    <w:lvl w:ilvl="0" w:tplc="36269754">
      <w:start w:val="1"/>
      <w:numFmt w:val="bullet"/>
      <w:lvlText w:val=""/>
      <w:lvlJc w:val="left"/>
      <w:pPr>
        <w:tabs>
          <w:tab w:val="num" w:pos="720"/>
        </w:tabs>
        <w:ind w:left="720" w:hanging="360"/>
      </w:pPr>
      <w:rPr>
        <w:rFonts w:ascii="Wingdings" w:hAnsi="Wingdings" w:hint="default"/>
      </w:rPr>
    </w:lvl>
    <w:lvl w:ilvl="1" w:tplc="DAA0D4F8">
      <w:start w:val="1"/>
      <w:numFmt w:val="bullet"/>
      <w:lvlText w:val=""/>
      <w:lvlJc w:val="left"/>
      <w:pPr>
        <w:tabs>
          <w:tab w:val="num" w:pos="1440"/>
        </w:tabs>
        <w:ind w:left="1440" w:hanging="360"/>
      </w:pPr>
      <w:rPr>
        <w:rFonts w:ascii="Wingdings" w:hAnsi="Wingdings" w:hint="default"/>
      </w:rPr>
    </w:lvl>
    <w:lvl w:ilvl="2" w:tplc="E17AC976" w:tentative="1">
      <w:start w:val="1"/>
      <w:numFmt w:val="bullet"/>
      <w:lvlText w:val=""/>
      <w:lvlJc w:val="left"/>
      <w:pPr>
        <w:tabs>
          <w:tab w:val="num" w:pos="2160"/>
        </w:tabs>
        <w:ind w:left="2160" w:hanging="360"/>
      </w:pPr>
      <w:rPr>
        <w:rFonts w:ascii="Wingdings" w:hAnsi="Wingdings" w:hint="default"/>
      </w:rPr>
    </w:lvl>
    <w:lvl w:ilvl="3" w:tplc="6538B66A" w:tentative="1">
      <w:start w:val="1"/>
      <w:numFmt w:val="bullet"/>
      <w:lvlText w:val=""/>
      <w:lvlJc w:val="left"/>
      <w:pPr>
        <w:tabs>
          <w:tab w:val="num" w:pos="2880"/>
        </w:tabs>
        <w:ind w:left="2880" w:hanging="360"/>
      </w:pPr>
      <w:rPr>
        <w:rFonts w:ascii="Wingdings" w:hAnsi="Wingdings" w:hint="default"/>
      </w:rPr>
    </w:lvl>
    <w:lvl w:ilvl="4" w:tplc="7BFC102A" w:tentative="1">
      <w:start w:val="1"/>
      <w:numFmt w:val="bullet"/>
      <w:lvlText w:val=""/>
      <w:lvlJc w:val="left"/>
      <w:pPr>
        <w:tabs>
          <w:tab w:val="num" w:pos="3600"/>
        </w:tabs>
        <w:ind w:left="3600" w:hanging="360"/>
      </w:pPr>
      <w:rPr>
        <w:rFonts w:ascii="Wingdings" w:hAnsi="Wingdings" w:hint="default"/>
      </w:rPr>
    </w:lvl>
    <w:lvl w:ilvl="5" w:tplc="6060D5F4" w:tentative="1">
      <w:start w:val="1"/>
      <w:numFmt w:val="bullet"/>
      <w:lvlText w:val=""/>
      <w:lvlJc w:val="left"/>
      <w:pPr>
        <w:tabs>
          <w:tab w:val="num" w:pos="4320"/>
        </w:tabs>
        <w:ind w:left="4320" w:hanging="360"/>
      </w:pPr>
      <w:rPr>
        <w:rFonts w:ascii="Wingdings" w:hAnsi="Wingdings" w:hint="default"/>
      </w:rPr>
    </w:lvl>
    <w:lvl w:ilvl="6" w:tplc="A6F45290" w:tentative="1">
      <w:start w:val="1"/>
      <w:numFmt w:val="bullet"/>
      <w:lvlText w:val=""/>
      <w:lvlJc w:val="left"/>
      <w:pPr>
        <w:tabs>
          <w:tab w:val="num" w:pos="5040"/>
        </w:tabs>
        <w:ind w:left="5040" w:hanging="360"/>
      </w:pPr>
      <w:rPr>
        <w:rFonts w:ascii="Wingdings" w:hAnsi="Wingdings" w:hint="default"/>
      </w:rPr>
    </w:lvl>
    <w:lvl w:ilvl="7" w:tplc="E814FE3A" w:tentative="1">
      <w:start w:val="1"/>
      <w:numFmt w:val="bullet"/>
      <w:lvlText w:val=""/>
      <w:lvlJc w:val="left"/>
      <w:pPr>
        <w:tabs>
          <w:tab w:val="num" w:pos="5760"/>
        </w:tabs>
        <w:ind w:left="5760" w:hanging="360"/>
      </w:pPr>
      <w:rPr>
        <w:rFonts w:ascii="Wingdings" w:hAnsi="Wingdings" w:hint="default"/>
      </w:rPr>
    </w:lvl>
    <w:lvl w:ilvl="8" w:tplc="98F8EE38" w:tentative="1">
      <w:start w:val="1"/>
      <w:numFmt w:val="bullet"/>
      <w:lvlText w:val=""/>
      <w:lvlJc w:val="left"/>
      <w:pPr>
        <w:tabs>
          <w:tab w:val="num" w:pos="6480"/>
        </w:tabs>
        <w:ind w:left="6480" w:hanging="360"/>
      </w:pPr>
      <w:rPr>
        <w:rFonts w:ascii="Wingdings" w:hAnsi="Wingdings" w:hint="default"/>
      </w:rPr>
    </w:lvl>
  </w:abstractNum>
  <w:abstractNum w:abstractNumId="98">
    <w:nsid w:val="59A846A1"/>
    <w:multiLevelType w:val="hybridMultilevel"/>
    <w:tmpl w:val="9D98364C"/>
    <w:lvl w:ilvl="0" w:tplc="5D52736E">
      <w:start w:val="1"/>
      <w:numFmt w:val="bullet"/>
      <w:lvlText w:val=""/>
      <w:lvlJc w:val="left"/>
      <w:pPr>
        <w:tabs>
          <w:tab w:val="num" w:pos="720"/>
        </w:tabs>
        <w:ind w:left="720" w:hanging="360"/>
      </w:pPr>
      <w:rPr>
        <w:rFonts w:ascii="Wingdings" w:hAnsi="Wingdings" w:hint="default"/>
      </w:rPr>
    </w:lvl>
    <w:lvl w:ilvl="1" w:tplc="C30C153A" w:tentative="1">
      <w:start w:val="1"/>
      <w:numFmt w:val="bullet"/>
      <w:lvlText w:val=""/>
      <w:lvlJc w:val="left"/>
      <w:pPr>
        <w:tabs>
          <w:tab w:val="num" w:pos="1440"/>
        </w:tabs>
        <w:ind w:left="1440" w:hanging="360"/>
      </w:pPr>
      <w:rPr>
        <w:rFonts w:ascii="Wingdings" w:hAnsi="Wingdings" w:hint="default"/>
      </w:rPr>
    </w:lvl>
    <w:lvl w:ilvl="2" w:tplc="8F48505E" w:tentative="1">
      <w:start w:val="1"/>
      <w:numFmt w:val="bullet"/>
      <w:lvlText w:val=""/>
      <w:lvlJc w:val="left"/>
      <w:pPr>
        <w:tabs>
          <w:tab w:val="num" w:pos="2160"/>
        </w:tabs>
        <w:ind w:left="2160" w:hanging="360"/>
      </w:pPr>
      <w:rPr>
        <w:rFonts w:ascii="Wingdings" w:hAnsi="Wingdings" w:hint="default"/>
      </w:rPr>
    </w:lvl>
    <w:lvl w:ilvl="3" w:tplc="8B3C2768" w:tentative="1">
      <w:start w:val="1"/>
      <w:numFmt w:val="bullet"/>
      <w:lvlText w:val=""/>
      <w:lvlJc w:val="left"/>
      <w:pPr>
        <w:tabs>
          <w:tab w:val="num" w:pos="2880"/>
        </w:tabs>
        <w:ind w:left="2880" w:hanging="360"/>
      </w:pPr>
      <w:rPr>
        <w:rFonts w:ascii="Wingdings" w:hAnsi="Wingdings" w:hint="default"/>
      </w:rPr>
    </w:lvl>
    <w:lvl w:ilvl="4" w:tplc="1234A63A" w:tentative="1">
      <w:start w:val="1"/>
      <w:numFmt w:val="bullet"/>
      <w:lvlText w:val=""/>
      <w:lvlJc w:val="left"/>
      <w:pPr>
        <w:tabs>
          <w:tab w:val="num" w:pos="3600"/>
        </w:tabs>
        <w:ind w:left="3600" w:hanging="360"/>
      </w:pPr>
      <w:rPr>
        <w:rFonts w:ascii="Wingdings" w:hAnsi="Wingdings" w:hint="default"/>
      </w:rPr>
    </w:lvl>
    <w:lvl w:ilvl="5" w:tplc="A3FC8AD0" w:tentative="1">
      <w:start w:val="1"/>
      <w:numFmt w:val="bullet"/>
      <w:lvlText w:val=""/>
      <w:lvlJc w:val="left"/>
      <w:pPr>
        <w:tabs>
          <w:tab w:val="num" w:pos="4320"/>
        </w:tabs>
        <w:ind w:left="4320" w:hanging="360"/>
      </w:pPr>
      <w:rPr>
        <w:rFonts w:ascii="Wingdings" w:hAnsi="Wingdings" w:hint="default"/>
      </w:rPr>
    </w:lvl>
    <w:lvl w:ilvl="6" w:tplc="D5829392" w:tentative="1">
      <w:start w:val="1"/>
      <w:numFmt w:val="bullet"/>
      <w:lvlText w:val=""/>
      <w:lvlJc w:val="left"/>
      <w:pPr>
        <w:tabs>
          <w:tab w:val="num" w:pos="5040"/>
        </w:tabs>
        <w:ind w:left="5040" w:hanging="360"/>
      </w:pPr>
      <w:rPr>
        <w:rFonts w:ascii="Wingdings" w:hAnsi="Wingdings" w:hint="default"/>
      </w:rPr>
    </w:lvl>
    <w:lvl w:ilvl="7" w:tplc="C55E3CC2" w:tentative="1">
      <w:start w:val="1"/>
      <w:numFmt w:val="bullet"/>
      <w:lvlText w:val=""/>
      <w:lvlJc w:val="left"/>
      <w:pPr>
        <w:tabs>
          <w:tab w:val="num" w:pos="5760"/>
        </w:tabs>
        <w:ind w:left="5760" w:hanging="360"/>
      </w:pPr>
      <w:rPr>
        <w:rFonts w:ascii="Wingdings" w:hAnsi="Wingdings" w:hint="default"/>
      </w:rPr>
    </w:lvl>
    <w:lvl w:ilvl="8" w:tplc="66483CD6" w:tentative="1">
      <w:start w:val="1"/>
      <w:numFmt w:val="bullet"/>
      <w:lvlText w:val=""/>
      <w:lvlJc w:val="left"/>
      <w:pPr>
        <w:tabs>
          <w:tab w:val="num" w:pos="6480"/>
        </w:tabs>
        <w:ind w:left="6480" w:hanging="360"/>
      </w:pPr>
      <w:rPr>
        <w:rFonts w:ascii="Wingdings" w:hAnsi="Wingdings" w:hint="default"/>
      </w:rPr>
    </w:lvl>
  </w:abstractNum>
  <w:abstractNum w:abstractNumId="99">
    <w:nsid w:val="5D15334B"/>
    <w:multiLevelType w:val="hybridMultilevel"/>
    <w:tmpl w:val="EC262EC0"/>
    <w:lvl w:ilvl="0" w:tplc="0526D3CC">
      <w:start w:val="1"/>
      <w:numFmt w:val="bullet"/>
      <w:lvlText w:val=""/>
      <w:lvlJc w:val="left"/>
      <w:pPr>
        <w:tabs>
          <w:tab w:val="num" w:pos="720"/>
        </w:tabs>
        <w:ind w:left="720" w:hanging="360"/>
      </w:pPr>
      <w:rPr>
        <w:rFonts w:ascii="Wingdings" w:hAnsi="Wingdings" w:hint="default"/>
      </w:rPr>
    </w:lvl>
    <w:lvl w:ilvl="1" w:tplc="B7C46EA6" w:tentative="1">
      <w:start w:val="1"/>
      <w:numFmt w:val="bullet"/>
      <w:lvlText w:val=""/>
      <w:lvlJc w:val="left"/>
      <w:pPr>
        <w:tabs>
          <w:tab w:val="num" w:pos="1440"/>
        </w:tabs>
        <w:ind w:left="1440" w:hanging="360"/>
      </w:pPr>
      <w:rPr>
        <w:rFonts w:ascii="Wingdings" w:hAnsi="Wingdings" w:hint="default"/>
      </w:rPr>
    </w:lvl>
    <w:lvl w:ilvl="2" w:tplc="33ACD8BE" w:tentative="1">
      <w:start w:val="1"/>
      <w:numFmt w:val="bullet"/>
      <w:lvlText w:val=""/>
      <w:lvlJc w:val="left"/>
      <w:pPr>
        <w:tabs>
          <w:tab w:val="num" w:pos="2160"/>
        </w:tabs>
        <w:ind w:left="2160" w:hanging="360"/>
      </w:pPr>
      <w:rPr>
        <w:rFonts w:ascii="Wingdings" w:hAnsi="Wingdings" w:hint="default"/>
      </w:rPr>
    </w:lvl>
    <w:lvl w:ilvl="3" w:tplc="71844B86" w:tentative="1">
      <w:start w:val="1"/>
      <w:numFmt w:val="bullet"/>
      <w:lvlText w:val=""/>
      <w:lvlJc w:val="left"/>
      <w:pPr>
        <w:tabs>
          <w:tab w:val="num" w:pos="2880"/>
        </w:tabs>
        <w:ind w:left="2880" w:hanging="360"/>
      </w:pPr>
      <w:rPr>
        <w:rFonts w:ascii="Wingdings" w:hAnsi="Wingdings" w:hint="default"/>
      </w:rPr>
    </w:lvl>
    <w:lvl w:ilvl="4" w:tplc="DEF05C22" w:tentative="1">
      <w:start w:val="1"/>
      <w:numFmt w:val="bullet"/>
      <w:lvlText w:val=""/>
      <w:lvlJc w:val="left"/>
      <w:pPr>
        <w:tabs>
          <w:tab w:val="num" w:pos="3600"/>
        </w:tabs>
        <w:ind w:left="3600" w:hanging="360"/>
      </w:pPr>
      <w:rPr>
        <w:rFonts w:ascii="Wingdings" w:hAnsi="Wingdings" w:hint="default"/>
      </w:rPr>
    </w:lvl>
    <w:lvl w:ilvl="5" w:tplc="F8A0B5F8" w:tentative="1">
      <w:start w:val="1"/>
      <w:numFmt w:val="bullet"/>
      <w:lvlText w:val=""/>
      <w:lvlJc w:val="left"/>
      <w:pPr>
        <w:tabs>
          <w:tab w:val="num" w:pos="4320"/>
        </w:tabs>
        <w:ind w:left="4320" w:hanging="360"/>
      </w:pPr>
      <w:rPr>
        <w:rFonts w:ascii="Wingdings" w:hAnsi="Wingdings" w:hint="default"/>
      </w:rPr>
    </w:lvl>
    <w:lvl w:ilvl="6" w:tplc="6808714E" w:tentative="1">
      <w:start w:val="1"/>
      <w:numFmt w:val="bullet"/>
      <w:lvlText w:val=""/>
      <w:lvlJc w:val="left"/>
      <w:pPr>
        <w:tabs>
          <w:tab w:val="num" w:pos="5040"/>
        </w:tabs>
        <w:ind w:left="5040" w:hanging="360"/>
      </w:pPr>
      <w:rPr>
        <w:rFonts w:ascii="Wingdings" w:hAnsi="Wingdings" w:hint="default"/>
      </w:rPr>
    </w:lvl>
    <w:lvl w:ilvl="7" w:tplc="1EEEDEF4" w:tentative="1">
      <w:start w:val="1"/>
      <w:numFmt w:val="bullet"/>
      <w:lvlText w:val=""/>
      <w:lvlJc w:val="left"/>
      <w:pPr>
        <w:tabs>
          <w:tab w:val="num" w:pos="5760"/>
        </w:tabs>
        <w:ind w:left="5760" w:hanging="360"/>
      </w:pPr>
      <w:rPr>
        <w:rFonts w:ascii="Wingdings" w:hAnsi="Wingdings" w:hint="default"/>
      </w:rPr>
    </w:lvl>
    <w:lvl w:ilvl="8" w:tplc="C8A873AC" w:tentative="1">
      <w:start w:val="1"/>
      <w:numFmt w:val="bullet"/>
      <w:lvlText w:val=""/>
      <w:lvlJc w:val="left"/>
      <w:pPr>
        <w:tabs>
          <w:tab w:val="num" w:pos="6480"/>
        </w:tabs>
        <w:ind w:left="6480" w:hanging="360"/>
      </w:pPr>
      <w:rPr>
        <w:rFonts w:ascii="Wingdings" w:hAnsi="Wingdings" w:hint="default"/>
      </w:rPr>
    </w:lvl>
  </w:abstractNum>
  <w:abstractNum w:abstractNumId="100">
    <w:nsid w:val="5D780E88"/>
    <w:multiLevelType w:val="hybridMultilevel"/>
    <w:tmpl w:val="630AF454"/>
    <w:lvl w:ilvl="0" w:tplc="016ABF36">
      <w:start w:val="1"/>
      <w:numFmt w:val="bullet"/>
      <w:lvlText w:val=""/>
      <w:lvlJc w:val="left"/>
      <w:pPr>
        <w:tabs>
          <w:tab w:val="num" w:pos="720"/>
        </w:tabs>
        <w:ind w:left="720" w:hanging="360"/>
      </w:pPr>
      <w:rPr>
        <w:rFonts w:ascii="Wingdings" w:hAnsi="Wingdings" w:hint="default"/>
      </w:rPr>
    </w:lvl>
    <w:lvl w:ilvl="1" w:tplc="05E44C64">
      <w:start w:val="1"/>
      <w:numFmt w:val="bullet"/>
      <w:lvlText w:val=""/>
      <w:lvlJc w:val="left"/>
      <w:pPr>
        <w:tabs>
          <w:tab w:val="num" w:pos="1440"/>
        </w:tabs>
        <w:ind w:left="1440" w:hanging="360"/>
      </w:pPr>
      <w:rPr>
        <w:rFonts w:ascii="Wingdings" w:hAnsi="Wingdings" w:hint="default"/>
      </w:rPr>
    </w:lvl>
    <w:lvl w:ilvl="2" w:tplc="259C3450" w:tentative="1">
      <w:start w:val="1"/>
      <w:numFmt w:val="bullet"/>
      <w:lvlText w:val=""/>
      <w:lvlJc w:val="left"/>
      <w:pPr>
        <w:tabs>
          <w:tab w:val="num" w:pos="2160"/>
        </w:tabs>
        <w:ind w:left="2160" w:hanging="360"/>
      </w:pPr>
      <w:rPr>
        <w:rFonts w:ascii="Wingdings" w:hAnsi="Wingdings" w:hint="default"/>
      </w:rPr>
    </w:lvl>
    <w:lvl w:ilvl="3" w:tplc="2FA4FC5A" w:tentative="1">
      <w:start w:val="1"/>
      <w:numFmt w:val="bullet"/>
      <w:lvlText w:val=""/>
      <w:lvlJc w:val="left"/>
      <w:pPr>
        <w:tabs>
          <w:tab w:val="num" w:pos="2880"/>
        </w:tabs>
        <w:ind w:left="2880" w:hanging="360"/>
      </w:pPr>
      <w:rPr>
        <w:rFonts w:ascii="Wingdings" w:hAnsi="Wingdings" w:hint="default"/>
      </w:rPr>
    </w:lvl>
    <w:lvl w:ilvl="4" w:tplc="9D4E534E" w:tentative="1">
      <w:start w:val="1"/>
      <w:numFmt w:val="bullet"/>
      <w:lvlText w:val=""/>
      <w:lvlJc w:val="left"/>
      <w:pPr>
        <w:tabs>
          <w:tab w:val="num" w:pos="3600"/>
        </w:tabs>
        <w:ind w:left="3600" w:hanging="360"/>
      </w:pPr>
      <w:rPr>
        <w:rFonts w:ascii="Wingdings" w:hAnsi="Wingdings" w:hint="default"/>
      </w:rPr>
    </w:lvl>
    <w:lvl w:ilvl="5" w:tplc="3D80BE32" w:tentative="1">
      <w:start w:val="1"/>
      <w:numFmt w:val="bullet"/>
      <w:lvlText w:val=""/>
      <w:lvlJc w:val="left"/>
      <w:pPr>
        <w:tabs>
          <w:tab w:val="num" w:pos="4320"/>
        </w:tabs>
        <w:ind w:left="4320" w:hanging="360"/>
      </w:pPr>
      <w:rPr>
        <w:rFonts w:ascii="Wingdings" w:hAnsi="Wingdings" w:hint="default"/>
      </w:rPr>
    </w:lvl>
    <w:lvl w:ilvl="6" w:tplc="1FA45112" w:tentative="1">
      <w:start w:val="1"/>
      <w:numFmt w:val="bullet"/>
      <w:lvlText w:val=""/>
      <w:lvlJc w:val="left"/>
      <w:pPr>
        <w:tabs>
          <w:tab w:val="num" w:pos="5040"/>
        </w:tabs>
        <w:ind w:left="5040" w:hanging="360"/>
      </w:pPr>
      <w:rPr>
        <w:rFonts w:ascii="Wingdings" w:hAnsi="Wingdings" w:hint="default"/>
      </w:rPr>
    </w:lvl>
    <w:lvl w:ilvl="7" w:tplc="76F27E6A" w:tentative="1">
      <w:start w:val="1"/>
      <w:numFmt w:val="bullet"/>
      <w:lvlText w:val=""/>
      <w:lvlJc w:val="left"/>
      <w:pPr>
        <w:tabs>
          <w:tab w:val="num" w:pos="5760"/>
        </w:tabs>
        <w:ind w:left="5760" w:hanging="360"/>
      </w:pPr>
      <w:rPr>
        <w:rFonts w:ascii="Wingdings" w:hAnsi="Wingdings" w:hint="default"/>
      </w:rPr>
    </w:lvl>
    <w:lvl w:ilvl="8" w:tplc="4E4E692E" w:tentative="1">
      <w:start w:val="1"/>
      <w:numFmt w:val="bullet"/>
      <w:lvlText w:val=""/>
      <w:lvlJc w:val="left"/>
      <w:pPr>
        <w:tabs>
          <w:tab w:val="num" w:pos="6480"/>
        </w:tabs>
        <w:ind w:left="6480" w:hanging="360"/>
      </w:pPr>
      <w:rPr>
        <w:rFonts w:ascii="Wingdings" w:hAnsi="Wingdings" w:hint="default"/>
      </w:rPr>
    </w:lvl>
  </w:abstractNum>
  <w:abstractNum w:abstractNumId="101">
    <w:nsid w:val="5E2E6250"/>
    <w:multiLevelType w:val="hybridMultilevel"/>
    <w:tmpl w:val="D1DEC71A"/>
    <w:lvl w:ilvl="0" w:tplc="C47C5D42">
      <w:start w:val="1"/>
      <w:numFmt w:val="bullet"/>
      <w:lvlText w:val=""/>
      <w:lvlJc w:val="left"/>
      <w:pPr>
        <w:tabs>
          <w:tab w:val="num" w:pos="720"/>
        </w:tabs>
        <w:ind w:left="720" w:hanging="360"/>
      </w:pPr>
      <w:rPr>
        <w:rFonts w:ascii="Wingdings" w:hAnsi="Wingdings" w:hint="default"/>
      </w:rPr>
    </w:lvl>
    <w:lvl w:ilvl="1" w:tplc="4336C062" w:tentative="1">
      <w:start w:val="1"/>
      <w:numFmt w:val="bullet"/>
      <w:lvlText w:val=""/>
      <w:lvlJc w:val="left"/>
      <w:pPr>
        <w:tabs>
          <w:tab w:val="num" w:pos="1440"/>
        </w:tabs>
        <w:ind w:left="1440" w:hanging="360"/>
      </w:pPr>
      <w:rPr>
        <w:rFonts w:ascii="Wingdings" w:hAnsi="Wingdings" w:hint="default"/>
      </w:rPr>
    </w:lvl>
    <w:lvl w:ilvl="2" w:tplc="18409B56" w:tentative="1">
      <w:start w:val="1"/>
      <w:numFmt w:val="bullet"/>
      <w:lvlText w:val=""/>
      <w:lvlJc w:val="left"/>
      <w:pPr>
        <w:tabs>
          <w:tab w:val="num" w:pos="2160"/>
        </w:tabs>
        <w:ind w:left="2160" w:hanging="360"/>
      </w:pPr>
      <w:rPr>
        <w:rFonts w:ascii="Wingdings" w:hAnsi="Wingdings" w:hint="default"/>
      </w:rPr>
    </w:lvl>
    <w:lvl w:ilvl="3" w:tplc="C464CD54" w:tentative="1">
      <w:start w:val="1"/>
      <w:numFmt w:val="bullet"/>
      <w:lvlText w:val=""/>
      <w:lvlJc w:val="left"/>
      <w:pPr>
        <w:tabs>
          <w:tab w:val="num" w:pos="2880"/>
        </w:tabs>
        <w:ind w:left="2880" w:hanging="360"/>
      </w:pPr>
      <w:rPr>
        <w:rFonts w:ascii="Wingdings" w:hAnsi="Wingdings" w:hint="default"/>
      </w:rPr>
    </w:lvl>
    <w:lvl w:ilvl="4" w:tplc="920A242E" w:tentative="1">
      <w:start w:val="1"/>
      <w:numFmt w:val="bullet"/>
      <w:lvlText w:val=""/>
      <w:lvlJc w:val="left"/>
      <w:pPr>
        <w:tabs>
          <w:tab w:val="num" w:pos="3600"/>
        </w:tabs>
        <w:ind w:left="3600" w:hanging="360"/>
      </w:pPr>
      <w:rPr>
        <w:rFonts w:ascii="Wingdings" w:hAnsi="Wingdings" w:hint="default"/>
      </w:rPr>
    </w:lvl>
    <w:lvl w:ilvl="5" w:tplc="6B925F90" w:tentative="1">
      <w:start w:val="1"/>
      <w:numFmt w:val="bullet"/>
      <w:lvlText w:val=""/>
      <w:lvlJc w:val="left"/>
      <w:pPr>
        <w:tabs>
          <w:tab w:val="num" w:pos="4320"/>
        </w:tabs>
        <w:ind w:left="4320" w:hanging="360"/>
      </w:pPr>
      <w:rPr>
        <w:rFonts w:ascii="Wingdings" w:hAnsi="Wingdings" w:hint="default"/>
      </w:rPr>
    </w:lvl>
    <w:lvl w:ilvl="6" w:tplc="9E04930E" w:tentative="1">
      <w:start w:val="1"/>
      <w:numFmt w:val="bullet"/>
      <w:lvlText w:val=""/>
      <w:lvlJc w:val="left"/>
      <w:pPr>
        <w:tabs>
          <w:tab w:val="num" w:pos="5040"/>
        </w:tabs>
        <w:ind w:left="5040" w:hanging="360"/>
      </w:pPr>
      <w:rPr>
        <w:rFonts w:ascii="Wingdings" w:hAnsi="Wingdings" w:hint="default"/>
      </w:rPr>
    </w:lvl>
    <w:lvl w:ilvl="7" w:tplc="0608D892" w:tentative="1">
      <w:start w:val="1"/>
      <w:numFmt w:val="bullet"/>
      <w:lvlText w:val=""/>
      <w:lvlJc w:val="left"/>
      <w:pPr>
        <w:tabs>
          <w:tab w:val="num" w:pos="5760"/>
        </w:tabs>
        <w:ind w:left="5760" w:hanging="360"/>
      </w:pPr>
      <w:rPr>
        <w:rFonts w:ascii="Wingdings" w:hAnsi="Wingdings" w:hint="default"/>
      </w:rPr>
    </w:lvl>
    <w:lvl w:ilvl="8" w:tplc="1C5C48EE" w:tentative="1">
      <w:start w:val="1"/>
      <w:numFmt w:val="bullet"/>
      <w:lvlText w:val=""/>
      <w:lvlJc w:val="left"/>
      <w:pPr>
        <w:tabs>
          <w:tab w:val="num" w:pos="6480"/>
        </w:tabs>
        <w:ind w:left="6480" w:hanging="360"/>
      </w:pPr>
      <w:rPr>
        <w:rFonts w:ascii="Wingdings" w:hAnsi="Wingdings" w:hint="default"/>
      </w:rPr>
    </w:lvl>
  </w:abstractNum>
  <w:abstractNum w:abstractNumId="102">
    <w:nsid w:val="5EA11A72"/>
    <w:multiLevelType w:val="hybridMultilevel"/>
    <w:tmpl w:val="802EF92E"/>
    <w:lvl w:ilvl="0" w:tplc="FC784D3C">
      <w:start w:val="1"/>
      <w:numFmt w:val="bullet"/>
      <w:lvlText w:val=""/>
      <w:lvlJc w:val="left"/>
      <w:pPr>
        <w:tabs>
          <w:tab w:val="num" w:pos="720"/>
        </w:tabs>
        <w:ind w:left="720" w:hanging="360"/>
      </w:pPr>
      <w:rPr>
        <w:rFonts w:ascii="Wingdings" w:hAnsi="Wingdings" w:hint="default"/>
      </w:rPr>
    </w:lvl>
    <w:lvl w:ilvl="1" w:tplc="6F603176">
      <w:start w:val="1"/>
      <w:numFmt w:val="bullet"/>
      <w:lvlText w:val=""/>
      <w:lvlJc w:val="left"/>
      <w:pPr>
        <w:tabs>
          <w:tab w:val="num" w:pos="1440"/>
        </w:tabs>
        <w:ind w:left="1440" w:hanging="360"/>
      </w:pPr>
      <w:rPr>
        <w:rFonts w:ascii="Wingdings" w:hAnsi="Wingdings" w:hint="default"/>
      </w:rPr>
    </w:lvl>
    <w:lvl w:ilvl="2" w:tplc="DC96FE88" w:tentative="1">
      <w:start w:val="1"/>
      <w:numFmt w:val="bullet"/>
      <w:lvlText w:val=""/>
      <w:lvlJc w:val="left"/>
      <w:pPr>
        <w:tabs>
          <w:tab w:val="num" w:pos="2160"/>
        </w:tabs>
        <w:ind w:left="2160" w:hanging="360"/>
      </w:pPr>
      <w:rPr>
        <w:rFonts w:ascii="Wingdings" w:hAnsi="Wingdings" w:hint="default"/>
      </w:rPr>
    </w:lvl>
    <w:lvl w:ilvl="3" w:tplc="6BD41082" w:tentative="1">
      <w:start w:val="1"/>
      <w:numFmt w:val="bullet"/>
      <w:lvlText w:val=""/>
      <w:lvlJc w:val="left"/>
      <w:pPr>
        <w:tabs>
          <w:tab w:val="num" w:pos="2880"/>
        </w:tabs>
        <w:ind w:left="2880" w:hanging="360"/>
      </w:pPr>
      <w:rPr>
        <w:rFonts w:ascii="Wingdings" w:hAnsi="Wingdings" w:hint="default"/>
      </w:rPr>
    </w:lvl>
    <w:lvl w:ilvl="4" w:tplc="A288E38A" w:tentative="1">
      <w:start w:val="1"/>
      <w:numFmt w:val="bullet"/>
      <w:lvlText w:val=""/>
      <w:lvlJc w:val="left"/>
      <w:pPr>
        <w:tabs>
          <w:tab w:val="num" w:pos="3600"/>
        </w:tabs>
        <w:ind w:left="3600" w:hanging="360"/>
      </w:pPr>
      <w:rPr>
        <w:rFonts w:ascii="Wingdings" w:hAnsi="Wingdings" w:hint="default"/>
      </w:rPr>
    </w:lvl>
    <w:lvl w:ilvl="5" w:tplc="B6B61AE6" w:tentative="1">
      <w:start w:val="1"/>
      <w:numFmt w:val="bullet"/>
      <w:lvlText w:val=""/>
      <w:lvlJc w:val="left"/>
      <w:pPr>
        <w:tabs>
          <w:tab w:val="num" w:pos="4320"/>
        </w:tabs>
        <w:ind w:left="4320" w:hanging="360"/>
      </w:pPr>
      <w:rPr>
        <w:rFonts w:ascii="Wingdings" w:hAnsi="Wingdings" w:hint="default"/>
      </w:rPr>
    </w:lvl>
    <w:lvl w:ilvl="6" w:tplc="3F6A243C" w:tentative="1">
      <w:start w:val="1"/>
      <w:numFmt w:val="bullet"/>
      <w:lvlText w:val=""/>
      <w:lvlJc w:val="left"/>
      <w:pPr>
        <w:tabs>
          <w:tab w:val="num" w:pos="5040"/>
        </w:tabs>
        <w:ind w:left="5040" w:hanging="360"/>
      </w:pPr>
      <w:rPr>
        <w:rFonts w:ascii="Wingdings" w:hAnsi="Wingdings" w:hint="default"/>
      </w:rPr>
    </w:lvl>
    <w:lvl w:ilvl="7" w:tplc="79FE665C" w:tentative="1">
      <w:start w:val="1"/>
      <w:numFmt w:val="bullet"/>
      <w:lvlText w:val=""/>
      <w:lvlJc w:val="left"/>
      <w:pPr>
        <w:tabs>
          <w:tab w:val="num" w:pos="5760"/>
        </w:tabs>
        <w:ind w:left="5760" w:hanging="360"/>
      </w:pPr>
      <w:rPr>
        <w:rFonts w:ascii="Wingdings" w:hAnsi="Wingdings" w:hint="default"/>
      </w:rPr>
    </w:lvl>
    <w:lvl w:ilvl="8" w:tplc="2F32E82E" w:tentative="1">
      <w:start w:val="1"/>
      <w:numFmt w:val="bullet"/>
      <w:lvlText w:val=""/>
      <w:lvlJc w:val="left"/>
      <w:pPr>
        <w:tabs>
          <w:tab w:val="num" w:pos="6480"/>
        </w:tabs>
        <w:ind w:left="6480" w:hanging="360"/>
      </w:pPr>
      <w:rPr>
        <w:rFonts w:ascii="Wingdings" w:hAnsi="Wingdings" w:hint="default"/>
      </w:rPr>
    </w:lvl>
  </w:abstractNum>
  <w:abstractNum w:abstractNumId="103">
    <w:nsid w:val="5EA2445E"/>
    <w:multiLevelType w:val="hybridMultilevel"/>
    <w:tmpl w:val="3E50F85A"/>
    <w:lvl w:ilvl="0" w:tplc="4F0AB85A">
      <w:start w:val="1"/>
      <w:numFmt w:val="bullet"/>
      <w:lvlText w:val=""/>
      <w:lvlJc w:val="left"/>
      <w:pPr>
        <w:tabs>
          <w:tab w:val="num" w:pos="720"/>
        </w:tabs>
        <w:ind w:left="720" w:hanging="360"/>
      </w:pPr>
      <w:rPr>
        <w:rFonts w:ascii="Wingdings" w:hAnsi="Wingdings" w:hint="default"/>
      </w:rPr>
    </w:lvl>
    <w:lvl w:ilvl="1" w:tplc="C62C3B58" w:tentative="1">
      <w:start w:val="1"/>
      <w:numFmt w:val="bullet"/>
      <w:lvlText w:val=""/>
      <w:lvlJc w:val="left"/>
      <w:pPr>
        <w:tabs>
          <w:tab w:val="num" w:pos="1440"/>
        </w:tabs>
        <w:ind w:left="1440" w:hanging="360"/>
      </w:pPr>
      <w:rPr>
        <w:rFonts w:ascii="Wingdings" w:hAnsi="Wingdings" w:hint="default"/>
      </w:rPr>
    </w:lvl>
    <w:lvl w:ilvl="2" w:tplc="13445F24" w:tentative="1">
      <w:start w:val="1"/>
      <w:numFmt w:val="bullet"/>
      <w:lvlText w:val=""/>
      <w:lvlJc w:val="left"/>
      <w:pPr>
        <w:tabs>
          <w:tab w:val="num" w:pos="2160"/>
        </w:tabs>
        <w:ind w:left="2160" w:hanging="360"/>
      </w:pPr>
      <w:rPr>
        <w:rFonts w:ascii="Wingdings" w:hAnsi="Wingdings" w:hint="default"/>
      </w:rPr>
    </w:lvl>
    <w:lvl w:ilvl="3" w:tplc="66FE7A10" w:tentative="1">
      <w:start w:val="1"/>
      <w:numFmt w:val="bullet"/>
      <w:lvlText w:val=""/>
      <w:lvlJc w:val="left"/>
      <w:pPr>
        <w:tabs>
          <w:tab w:val="num" w:pos="2880"/>
        </w:tabs>
        <w:ind w:left="2880" w:hanging="360"/>
      </w:pPr>
      <w:rPr>
        <w:rFonts w:ascii="Wingdings" w:hAnsi="Wingdings" w:hint="default"/>
      </w:rPr>
    </w:lvl>
    <w:lvl w:ilvl="4" w:tplc="1CFEA094" w:tentative="1">
      <w:start w:val="1"/>
      <w:numFmt w:val="bullet"/>
      <w:lvlText w:val=""/>
      <w:lvlJc w:val="left"/>
      <w:pPr>
        <w:tabs>
          <w:tab w:val="num" w:pos="3600"/>
        </w:tabs>
        <w:ind w:left="3600" w:hanging="360"/>
      </w:pPr>
      <w:rPr>
        <w:rFonts w:ascii="Wingdings" w:hAnsi="Wingdings" w:hint="default"/>
      </w:rPr>
    </w:lvl>
    <w:lvl w:ilvl="5" w:tplc="FEA80DF6" w:tentative="1">
      <w:start w:val="1"/>
      <w:numFmt w:val="bullet"/>
      <w:lvlText w:val=""/>
      <w:lvlJc w:val="left"/>
      <w:pPr>
        <w:tabs>
          <w:tab w:val="num" w:pos="4320"/>
        </w:tabs>
        <w:ind w:left="4320" w:hanging="360"/>
      </w:pPr>
      <w:rPr>
        <w:rFonts w:ascii="Wingdings" w:hAnsi="Wingdings" w:hint="default"/>
      </w:rPr>
    </w:lvl>
    <w:lvl w:ilvl="6" w:tplc="F2EABB66" w:tentative="1">
      <w:start w:val="1"/>
      <w:numFmt w:val="bullet"/>
      <w:lvlText w:val=""/>
      <w:lvlJc w:val="left"/>
      <w:pPr>
        <w:tabs>
          <w:tab w:val="num" w:pos="5040"/>
        </w:tabs>
        <w:ind w:left="5040" w:hanging="360"/>
      </w:pPr>
      <w:rPr>
        <w:rFonts w:ascii="Wingdings" w:hAnsi="Wingdings" w:hint="default"/>
      </w:rPr>
    </w:lvl>
    <w:lvl w:ilvl="7" w:tplc="C4C2FEBA" w:tentative="1">
      <w:start w:val="1"/>
      <w:numFmt w:val="bullet"/>
      <w:lvlText w:val=""/>
      <w:lvlJc w:val="left"/>
      <w:pPr>
        <w:tabs>
          <w:tab w:val="num" w:pos="5760"/>
        </w:tabs>
        <w:ind w:left="5760" w:hanging="360"/>
      </w:pPr>
      <w:rPr>
        <w:rFonts w:ascii="Wingdings" w:hAnsi="Wingdings" w:hint="default"/>
      </w:rPr>
    </w:lvl>
    <w:lvl w:ilvl="8" w:tplc="AA74AF5C" w:tentative="1">
      <w:start w:val="1"/>
      <w:numFmt w:val="bullet"/>
      <w:lvlText w:val=""/>
      <w:lvlJc w:val="left"/>
      <w:pPr>
        <w:tabs>
          <w:tab w:val="num" w:pos="6480"/>
        </w:tabs>
        <w:ind w:left="6480" w:hanging="360"/>
      </w:pPr>
      <w:rPr>
        <w:rFonts w:ascii="Wingdings" w:hAnsi="Wingdings" w:hint="default"/>
      </w:rPr>
    </w:lvl>
  </w:abstractNum>
  <w:abstractNum w:abstractNumId="104">
    <w:nsid w:val="5F5E5D5B"/>
    <w:multiLevelType w:val="hybridMultilevel"/>
    <w:tmpl w:val="A51A699C"/>
    <w:lvl w:ilvl="0" w:tplc="15666FF8">
      <w:start w:val="1"/>
      <w:numFmt w:val="bullet"/>
      <w:lvlText w:val=""/>
      <w:lvlJc w:val="left"/>
      <w:pPr>
        <w:tabs>
          <w:tab w:val="num" w:pos="720"/>
        </w:tabs>
        <w:ind w:left="720" w:hanging="360"/>
      </w:pPr>
      <w:rPr>
        <w:rFonts w:ascii="Wingdings" w:hAnsi="Wingdings" w:hint="default"/>
        <w:color w:val="00B050"/>
      </w:rPr>
    </w:lvl>
    <w:lvl w:ilvl="1" w:tplc="B19068AA">
      <w:start w:val="1378"/>
      <w:numFmt w:val="bullet"/>
      <w:lvlText w:val=""/>
      <w:lvlJc w:val="left"/>
      <w:pPr>
        <w:tabs>
          <w:tab w:val="num" w:pos="1440"/>
        </w:tabs>
        <w:ind w:left="1440" w:hanging="360"/>
      </w:pPr>
      <w:rPr>
        <w:rFonts w:ascii="Wingdings" w:hAnsi="Wingdings" w:hint="default"/>
      </w:rPr>
    </w:lvl>
    <w:lvl w:ilvl="2" w:tplc="B2945606" w:tentative="1">
      <w:start w:val="1"/>
      <w:numFmt w:val="bullet"/>
      <w:lvlText w:val=""/>
      <w:lvlJc w:val="left"/>
      <w:pPr>
        <w:tabs>
          <w:tab w:val="num" w:pos="2160"/>
        </w:tabs>
        <w:ind w:left="2160" w:hanging="360"/>
      </w:pPr>
      <w:rPr>
        <w:rFonts w:ascii="Wingdings" w:hAnsi="Wingdings" w:hint="default"/>
      </w:rPr>
    </w:lvl>
    <w:lvl w:ilvl="3" w:tplc="A9967840" w:tentative="1">
      <w:start w:val="1"/>
      <w:numFmt w:val="bullet"/>
      <w:lvlText w:val=""/>
      <w:lvlJc w:val="left"/>
      <w:pPr>
        <w:tabs>
          <w:tab w:val="num" w:pos="2880"/>
        </w:tabs>
        <w:ind w:left="2880" w:hanging="360"/>
      </w:pPr>
      <w:rPr>
        <w:rFonts w:ascii="Wingdings" w:hAnsi="Wingdings" w:hint="default"/>
      </w:rPr>
    </w:lvl>
    <w:lvl w:ilvl="4" w:tplc="C0A4E4FE" w:tentative="1">
      <w:start w:val="1"/>
      <w:numFmt w:val="bullet"/>
      <w:lvlText w:val=""/>
      <w:lvlJc w:val="left"/>
      <w:pPr>
        <w:tabs>
          <w:tab w:val="num" w:pos="3600"/>
        </w:tabs>
        <w:ind w:left="3600" w:hanging="360"/>
      </w:pPr>
      <w:rPr>
        <w:rFonts w:ascii="Wingdings" w:hAnsi="Wingdings" w:hint="default"/>
      </w:rPr>
    </w:lvl>
    <w:lvl w:ilvl="5" w:tplc="87F41BBC" w:tentative="1">
      <w:start w:val="1"/>
      <w:numFmt w:val="bullet"/>
      <w:lvlText w:val=""/>
      <w:lvlJc w:val="left"/>
      <w:pPr>
        <w:tabs>
          <w:tab w:val="num" w:pos="4320"/>
        </w:tabs>
        <w:ind w:left="4320" w:hanging="360"/>
      </w:pPr>
      <w:rPr>
        <w:rFonts w:ascii="Wingdings" w:hAnsi="Wingdings" w:hint="default"/>
      </w:rPr>
    </w:lvl>
    <w:lvl w:ilvl="6" w:tplc="7F1CD526" w:tentative="1">
      <w:start w:val="1"/>
      <w:numFmt w:val="bullet"/>
      <w:lvlText w:val=""/>
      <w:lvlJc w:val="left"/>
      <w:pPr>
        <w:tabs>
          <w:tab w:val="num" w:pos="5040"/>
        </w:tabs>
        <w:ind w:left="5040" w:hanging="360"/>
      </w:pPr>
      <w:rPr>
        <w:rFonts w:ascii="Wingdings" w:hAnsi="Wingdings" w:hint="default"/>
      </w:rPr>
    </w:lvl>
    <w:lvl w:ilvl="7" w:tplc="9D544502" w:tentative="1">
      <w:start w:val="1"/>
      <w:numFmt w:val="bullet"/>
      <w:lvlText w:val=""/>
      <w:lvlJc w:val="left"/>
      <w:pPr>
        <w:tabs>
          <w:tab w:val="num" w:pos="5760"/>
        </w:tabs>
        <w:ind w:left="5760" w:hanging="360"/>
      </w:pPr>
      <w:rPr>
        <w:rFonts w:ascii="Wingdings" w:hAnsi="Wingdings" w:hint="default"/>
      </w:rPr>
    </w:lvl>
    <w:lvl w:ilvl="8" w:tplc="B0B816AA" w:tentative="1">
      <w:start w:val="1"/>
      <w:numFmt w:val="bullet"/>
      <w:lvlText w:val=""/>
      <w:lvlJc w:val="left"/>
      <w:pPr>
        <w:tabs>
          <w:tab w:val="num" w:pos="6480"/>
        </w:tabs>
        <w:ind w:left="6480" w:hanging="360"/>
      </w:pPr>
      <w:rPr>
        <w:rFonts w:ascii="Wingdings" w:hAnsi="Wingdings" w:hint="default"/>
      </w:rPr>
    </w:lvl>
  </w:abstractNum>
  <w:abstractNum w:abstractNumId="105">
    <w:nsid w:val="611C2DB6"/>
    <w:multiLevelType w:val="hybridMultilevel"/>
    <w:tmpl w:val="B97C4E00"/>
    <w:lvl w:ilvl="0" w:tplc="CB8AF148">
      <w:start w:val="1"/>
      <w:numFmt w:val="decimal"/>
      <w:lvlText w:val="%1."/>
      <w:lvlJc w:val="left"/>
      <w:pPr>
        <w:tabs>
          <w:tab w:val="num" w:pos="720"/>
        </w:tabs>
        <w:ind w:left="720" w:hanging="360"/>
      </w:pPr>
    </w:lvl>
    <w:lvl w:ilvl="1" w:tplc="EF12491E" w:tentative="1">
      <w:start w:val="1"/>
      <w:numFmt w:val="decimal"/>
      <w:lvlText w:val="%2."/>
      <w:lvlJc w:val="left"/>
      <w:pPr>
        <w:tabs>
          <w:tab w:val="num" w:pos="1440"/>
        </w:tabs>
        <w:ind w:left="1440" w:hanging="360"/>
      </w:pPr>
    </w:lvl>
    <w:lvl w:ilvl="2" w:tplc="9786829C" w:tentative="1">
      <w:start w:val="1"/>
      <w:numFmt w:val="decimal"/>
      <w:lvlText w:val="%3."/>
      <w:lvlJc w:val="left"/>
      <w:pPr>
        <w:tabs>
          <w:tab w:val="num" w:pos="2160"/>
        </w:tabs>
        <w:ind w:left="2160" w:hanging="360"/>
      </w:pPr>
    </w:lvl>
    <w:lvl w:ilvl="3" w:tplc="14A44236" w:tentative="1">
      <w:start w:val="1"/>
      <w:numFmt w:val="decimal"/>
      <w:lvlText w:val="%4."/>
      <w:lvlJc w:val="left"/>
      <w:pPr>
        <w:tabs>
          <w:tab w:val="num" w:pos="2880"/>
        </w:tabs>
        <w:ind w:left="2880" w:hanging="360"/>
      </w:pPr>
    </w:lvl>
    <w:lvl w:ilvl="4" w:tplc="7E2AB454" w:tentative="1">
      <w:start w:val="1"/>
      <w:numFmt w:val="decimal"/>
      <w:lvlText w:val="%5."/>
      <w:lvlJc w:val="left"/>
      <w:pPr>
        <w:tabs>
          <w:tab w:val="num" w:pos="3600"/>
        </w:tabs>
        <w:ind w:left="3600" w:hanging="360"/>
      </w:pPr>
    </w:lvl>
    <w:lvl w:ilvl="5" w:tplc="9FDC54F6" w:tentative="1">
      <w:start w:val="1"/>
      <w:numFmt w:val="decimal"/>
      <w:lvlText w:val="%6."/>
      <w:lvlJc w:val="left"/>
      <w:pPr>
        <w:tabs>
          <w:tab w:val="num" w:pos="4320"/>
        </w:tabs>
        <w:ind w:left="4320" w:hanging="360"/>
      </w:pPr>
    </w:lvl>
    <w:lvl w:ilvl="6" w:tplc="B77C996C" w:tentative="1">
      <w:start w:val="1"/>
      <w:numFmt w:val="decimal"/>
      <w:lvlText w:val="%7."/>
      <w:lvlJc w:val="left"/>
      <w:pPr>
        <w:tabs>
          <w:tab w:val="num" w:pos="5040"/>
        </w:tabs>
        <w:ind w:left="5040" w:hanging="360"/>
      </w:pPr>
    </w:lvl>
    <w:lvl w:ilvl="7" w:tplc="3C5E47B0" w:tentative="1">
      <w:start w:val="1"/>
      <w:numFmt w:val="decimal"/>
      <w:lvlText w:val="%8."/>
      <w:lvlJc w:val="left"/>
      <w:pPr>
        <w:tabs>
          <w:tab w:val="num" w:pos="5760"/>
        </w:tabs>
        <w:ind w:left="5760" w:hanging="360"/>
      </w:pPr>
    </w:lvl>
    <w:lvl w:ilvl="8" w:tplc="82464D2A" w:tentative="1">
      <w:start w:val="1"/>
      <w:numFmt w:val="decimal"/>
      <w:lvlText w:val="%9."/>
      <w:lvlJc w:val="left"/>
      <w:pPr>
        <w:tabs>
          <w:tab w:val="num" w:pos="6480"/>
        </w:tabs>
        <w:ind w:left="6480" w:hanging="360"/>
      </w:pPr>
    </w:lvl>
  </w:abstractNum>
  <w:abstractNum w:abstractNumId="106">
    <w:nsid w:val="612A6053"/>
    <w:multiLevelType w:val="hybridMultilevel"/>
    <w:tmpl w:val="5582F87C"/>
    <w:lvl w:ilvl="0" w:tplc="70D62C74">
      <w:start w:val="1"/>
      <w:numFmt w:val="bullet"/>
      <w:lvlText w:val=""/>
      <w:lvlJc w:val="left"/>
      <w:pPr>
        <w:tabs>
          <w:tab w:val="num" w:pos="720"/>
        </w:tabs>
        <w:ind w:left="720" w:hanging="360"/>
      </w:pPr>
      <w:rPr>
        <w:rFonts w:ascii="Wingdings" w:hAnsi="Wingdings" w:hint="default"/>
      </w:rPr>
    </w:lvl>
    <w:lvl w:ilvl="1" w:tplc="A99C5DF2" w:tentative="1">
      <w:start w:val="1"/>
      <w:numFmt w:val="bullet"/>
      <w:lvlText w:val=""/>
      <w:lvlJc w:val="left"/>
      <w:pPr>
        <w:tabs>
          <w:tab w:val="num" w:pos="1440"/>
        </w:tabs>
        <w:ind w:left="1440" w:hanging="360"/>
      </w:pPr>
      <w:rPr>
        <w:rFonts w:ascii="Wingdings" w:hAnsi="Wingdings" w:hint="default"/>
      </w:rPr>
    </w:lvl>
    <w:lvl w:ilvl="2" w:tplc="642C5C60" w:tentative="1">
      <w:start w:val="1"/>
      <w:numFmt w:val="bullet"/>
      <w:lvlText w:val=""/>
      <w:lvlJc w:val="left"/>
      <w:pPr>
        <w:tabs>
          <w:tab w:val="num" w:pos="2160"/>
        </w:tabs>
        <w:ind w:left="2160" w:hanging="360"/>
      </w:pPr>
      <w:rPr>
        <w:rFonts w:ascii="Wingdings" w:hAnsi="Wingdings" w:hint="default"/>
      </w:rPr>
    </w:lvl>
    <w:lvl w:ilvl="3" w:tplc="2F5C3986" w:tentative="1">
      <w:start w:val="1"/>
      <w:numFmt w:val="bullet"/>
      <w:lvlText w:val=""/>
      <w:lvlJc w:val="left"/>
      <w:pPr>
        <w:tabs>
          <w:tab w:val="num" w:pos="2880"/>
        </w:tabs>
        <w:ind w:left="2880" w:hanging="360"/>
      </w:pPr>
      <w:rPr>
        <w:rFonts w:ascii="Wingdings" w:hAnsi="Wingdings" w:hint="default"/>
      </w:rPr>
    </w:lvl>
    <w:lvl w:ilvl="4" w:tplc="198E9B76" w:tentative="1">
      <w:start w:val="1"/>
      <w:numFmt w:val="bullet"/>
      <w:lvlText w:val=""/>
      <w:lvlJc w:val="left"/>
      <w:pPr>
        <w:tabs>
          <w:tab w:val="num" w:pos="3600"/>
        </w:tabs>
        <w:ind w:left="3600" w:hanging="360"/>
      </w:pPr>
      <w:rPr>
        <w:rFonts w:ascii="Wingdings" w:hAnsi="Wingdings" w:hint="default"/>
      </w:rPr>
    </w:lvl>
    <w:lvl w:ilvl="5" w:tplc="9278974E" w:tentative="1">
      <w:start w:val="1"/>
      <w:numFmt w:val="bullet"/>
      <w:lvlText w:val=""/>
      <w:lvlJc w:val="left"/>
      <w:pPr>
        <w:tabs>
          <w:tab w:val="num" w:pos="4320"/>
        </w:tabs>
        <w:ind w:left="4320" w:hanging="360"/>
      </w:pPr>
      <w:rPr>
        <w:rFonts w:ascii="Wingdings" w:hAnsi="Wingdings" w:hint="default"/>
      </w:rPr>
    </w:lvl>
    <w:lvl w:ilvl="6" w:tplc="3766AEF2" w:tentative="1">
      <w:start w:val="1"/>
      <w:numFmt w:val="bullet"/>
      <w:lvlText w:val=""/>
      <w:lvlJc w:val="left"/>
      <w:pPr>
        <w:tabs>
          <w:tab w:val="num" w:pos="5040"/>
        </w:tabs>
        <w:ind w:left="5040" w:hanging="360"/>
      </w:pPr>
      <w:rPr>
        <w:rFonts w:ascii="Wingdings" w:hAnsi="Wingdings" w:hint="default"/>
      </w:rPr>
    </w:lvl>
    <w:lvl w:ilvl="7" w:tplc="FC7E3130" w:tentative="1">
      <w:start w:val="1"/>
      <w:numFmt w:val="bullet"/>
      <w:lvlText w:val=""/>
      <w:lvlJc w:val="left"/>
      <w:pPr>
        <w:tabs>
          <w:tab w:val="num" w:pos="5760"/>
        </w:tabs>
        <w:ind w:left="5760" w:hanging="360"/>
      </w:pPr>
      <w:rPr>
        <w:rFonts w:ascii="Wingdings" w:hAnsi="Wingdings" w:hint="default"/>
      </w:rPr>
    </w:lvl>
    <w:lvl w:ilvl="8" w:tplc="71344352" w:tentative="1">
      <w:start w:val="1"/>
      <w:numFmt w:val="bullet"/>
      <w:lvlText w:val=""/>
      <w:lvlJc w:val="left"/>
      <w:pPr>
        <w:tabs>
          <w:tab w:val="num" w:pos="6480"/>
        </w:tabs>
        <w:ind w:left="6480" w:hanging="360"/>
      </w:pPr>
      <w:rPr>
        <w:rFonts w:ascii="Wingdings" w:hAnsi="Wingdings" w:hint="default"/>
      </w:rPr>
    </w:lvl>
  </w:abstractNum>
  <w:abstractNum w:abstractNumId="107">
    <w:nsid w:val="624529E6"/>
    <w:multiLevelType w:val="hybridMultilevel"/>
    <w:tmpl w:val="2E027906"/>
    <w:lvl w:ilvl="0" w:tplc="7A407580">
      <w:start w:val="1"/>
      <w:numFmt w:val="bullet"/>
      <w:lvlText w:val=""/>
      <w:lvlJc w:val="left"/>
      <w:pPr>
        <w:tabs>
          <w:tab w:val="num" w:pos="720"/>
        </w:tabs>
        <w:ind w:left="720" w:hanging="360"/>
      </w:pPr>
      <w:rPr>
        <w:rFonts w:ascii="Wingdings" w:hAnsi="Wingdings" w:hint="default"/>
      </w:rPr>
    </w:lvl>
    <w:lvl w:ilvl="1" w:tplc="1B7018B2">
      <w:start w:val="1"/>
      <w:numFmt w:val="bullet"/>
      <w:lvlText w:val=""/>
      <w:lvlJc w:val="left"/>
      <w:pPr>
        <w:tabs>
          <w:tab w:val="num" w:pos="1440"/>
        </w:tabs>
        <w:ind w:left="1440" w:hanging="360"/>
      </w:pPr>
      <w:rPr>
        <w:rFonts w:ascii="Wingdings" w:hAnsi="Wingdings" w:hint="default"/>
      </w:rPr>
    </w:lvl>
    <w:lvl w:ilvl="2" w:tplc="B5284644" w:tentative="1">
      <w:start w:val="1"/>
      <w:numFmt w:val="bullet"/>
      <w:lvlText w:val=""/>
      <w:lvlJc w:val="left"/>
      <w:pPr>
        <w:tabs>
          <w:tab w:val="num" w:pos="2160"/>
        </w:tabs>
        <w:ind w:left="2160" w:hanging="360"/>
      </w:pPr>
      <w:rPr>
        <w:rFonts w:ascii="Wingdings" w:hAnsi="Wingdings" w:hint="default"/>
      </w:rPr>
    </w:lvl>
    <w:lvl w:ilvl="3" w:tplc="F278945A" w:tentative="1">
      <w:start w:val="1"/>
      <w:numFmt w:val="bullet"/>
      <w:lvlText w:val=""/>
      <w:lvlJc w:val="left"/>
      <w:pPr>
        <w:tabs>
          <w:tab w:val="num" w:pos="2880"/>
        </w:tabs>
        <w:ind w:left="2880" w:hanging="360"/>
      </w:pPr>
      <w:rPr>
        <w:rFonts w:ascii="Wingdings" w:hAnsi="Wingdings" w:hint="default"/>
      </w:rPr>
    </w:lvl>
    <w:lvl w:ilvl="4" w:tplc="C6EA7B36" w:tentative="1">
      <w:start w:val="1"/>
      <w:numFmt w:val="bullet"/>
      <w:lvlText w:val=""/>
      <w:lvlJc w:val="left"/>
      <w:pPr>
        <w:tabs>
          <w:tab w:val="num" w:pos="3600"/>
        </w:tabs>
        <w:ind w:left="3600" w:hanging="360"/>
      </w:pPr>
      <w:rPr>
        <w:rFonts w:ascii="Wingdings" w:hAnsi="Wingdings" w:hint="default"/>
      </w:rPr>
    </w:lvl>
    <w:lvl w:ilvl="5" w:tplc="6C404C50" w:tentative="1">
      <w:start w:val="1"/>
      <w:numFmt w:val="bullet"/>
      <w:lvlText w:val=""/>
      <w:lvlJc w:val="left"/>
      <w:pPr>
        <w:tabs>
          <w:tab w:val="num" w:pos="4320"/>
        </w:tabs>
        <w:ind w:left="4320" w:hanging="360"/>
      </w:pPr>
      <w:rPr>
        <w:rFonts w:ascii="Wingdings" w:hAnsi="Wingdings" w:hint="default"/>
      </w:rPr>
    </w:lvl>
    <w:lvl w:ilvl="6" w:tplc="1F844E70" w:tentative="1">
      <w:start w:val="1"/>
      <w:numFmt w:val="bullet"/>
      <w:lvlText w:val=""/>
      <w:lvlJc w:val="left"/>
      <w:pPr>
        <w:tabs>
          <w:tab w:val="num" w:pos="5040"/>
        </w:tabs>
        <w:ind w:left="5040" w:hanging="360"/>
      </w:pPr>
      <w:rPr>
        <w:rFonts w:ascii="Wingdings" w:hAnsi="Wingdings" w:hint="default"/>
      </w:rPr>
    </w:lvl>
    <w:lvl w:ilvl="7" w:tplc="774E6138" w:tentative="1">
      <w:start w:val="1"/>
      <w:numFmt w:val="bullet"/>
      <w:lvlText w:val=""/>
      <w:lvlJc w:val="left"/>
      <w:pPr>
        <w:tabs>
          <w:tab w:val="num" w:pos="5760"/>
        </w:tabs>
        <w:ind w:left="5760" w:hanging="360"/>
      </w:pPr>
      <w:rPr>
        <w:rFonts w:ascii="Wingdings" w:hAnsi="Wingdings" w:hint="default"/>
      </w:rPr>
    </w:lvl>
    <w:lvl w:ilvl="8" w:tplc="FC5262C6" w:tentative="1">
      <w:start w:val="1"/>
      <w:numFmt w:val="bullet"/>
      <w:lvlText w:val=""/>
      <w:lvlJc w:val="left"/>
      <w:pPr>
        <w:tabs>
          <w:tab w:val="num" w:pos="6480"/>
        </w:tabs>
        <w:ind w:left="6480" w:hanging="360"/>
      </w:pPr>
      <w:rPr>
        <w:rFonts w:ascii="Wingdings" w:hAnsi="Wingdings" w:hint="default"/>
      </w:rPr>
    </w:lvl>
  </w:abstractNum>
  <w:abstractNum w:abstractNumId="108">
    <w:nsid w:val="63F3214E"/>
    <w:multiLevelType w:val="hybridMultilevel"/>
    <w:tmpl w:val="B48E445C"/>
    <w:lvl w:ilvl="0" w:tplc="E9F4E3FE">
      <w:start w:val="1"/>
      <w:numFmt w:val="bullet"/>
      <w:lvlText w:val=""/>
      <w:lvlJc w:val="left"/>
      <w:pPr>
        <w:tabs>
          <w:tab w:val="num" w:pos="720"/>
        </w:tabs>
        <w:ind w:left="720" w:hanging="360"/>
      </w:pPr>
      <w:rPr>
        <w:rFonts w:ascii="Wingdings" w:hAnsi="Wingdings" w:hint="default"/>
      </w:rPr>
    </w:lvl>
    <w:lvl w:ilvl="1" w:tplc="0BE23F7A">
      <w:start w:val="1"/>
      <w:numFmt w:val="bullet"/>
      <w:lvlText w:val=""/>
      <w:lvlJc w:val="left"/>
      <w:pPr>
        <w:tabs>
          <w:tab w:val="num" w:pos="1440"/>
        </w:tabs>
        <w:ind w:left="1440" w:hanging="360"/>
      </w:pPr>
      <w:rPr>
        <w:rFonts w:ascii="Wingdings" w:hAnsi="Wingdings" w:hint="default"/>
      </w:rPr>
    </w:lvl>
    <w:lvl w:ilvl="2" w:tplc="A1E0A056" w:tentative="1">
      <w:start w:val="1"/>
      <w:numFmt w:val="bullet"/>
      <w:lvlText w:val=""/>
      <w:lvlJc w:val="left"/>
      <w:pPr>
        <w:tabs>
          <w:tab w:val="num" w:pos="2160"/>
        </w:tabs>
        <w:ind w:left="2160" w:hanging="360"/>
      </w:pPr>
      <w:rPr>
        <w:rFonts w:ascii="Wingdings" w:hAnsi="Wingdings" w:hint="default"/>
      </w:rPr>
    </w:lvl>
    <w:lvl w:ilvl="3" w:tplc="82FEB650" w:tentative="1">
      <w:start w:val="1"/>
      <w:numFmt w:val="bullet"/>
      <w:lvlText w:val=""/>
      <w:lvlJc w:val="left"/>
      <w:pPr>
        <w:tabs>
          <w:tab w:val="num" w:pos="2880"/>
        </w:tabs>
        <w:ind w:left="2880" w:hanging="360"/>
      </w:pPr>
      <w:rPr>
        <w:rFonts w:ascii="Wingdings" w:hAnsi="Wingdings" w:hint="default"/>
      </w:rPr>
    </w:lvl>
    <w:lvl w:ilvl="4" w:tplc="A2FC3396" w:tentative="1">
      <w:start w:val="1"/>
      <w:numFmt w:val="bullet"/>
      <w:lvlText w:val=""/>
      <w:lvlJc w:val="left"/>
      <w:pPr>
        <w:tabs>
          <w:tab w:val="num" w:pos="3600"/>
        </w:tabs>
        <w:ind w:left="3600" w:hanging="360"/>
      </w:pPr>
      <w:rPr>
        <w:rFonts w:ascii="Wingdings" w:hAnsi="Wingdings" w:hint="default"/>
      </w:rPr>
    </w:lvl>
    <w:lvl w:ilvl="5" w:tplc="5C78EF12" w:tentative="1">
      <w:start w:val="1"/>
      <w:numFmt w:val="bullet"/>
      <w:lvlText w:val=""/>
      <w:lvlJc w:val="left"/>
      <w:pPr>
        <w:tabs>
          <w:tab w:val="num" w:pos="4320"/>
        </w:tabs>
        <w:ind w:left="4320" w:hanging="360"/>
      </w:pPr>
      <w:rPr>
        <w:rFonts w:ascii="Wingdings" w:hAnsi="Wingdings" w:hint="default"/>
      </w:rPr>
    </w:lvl>
    <w:lvl w:ilvl="6" w:tplc="186A0EA4" w:tentative="1">
      <w:start w:val="1"/>
      <w:numFmt w:val="bullet"/>
      <w:lvlText w:val=""/>
      <w:lvlJc w:val="left"/>
      <w:pPr>
        <w:tabs>
          <w:tab w:val="num" w:pos="5040"/>
        </w:tabs>
        <w:ind w:left="5040" w:hanging="360"/>
      </w:pPr>
      <w:rPr>
        <w:rFonts w:ascii="Wingdings" w:hAnsi="Wingdings" w:hint="default"/>
      </w:rPr>
    </w:lvl>
    <w:lvl w:ilvl="7" w:tplc="24925DCA" w:tentative="1">
      <w:start w:val="1"/>
      <w:numFmt w:val="bullet"/>
      <w:lvlText w:val=""/>
      <w:lvlJc w:val="left"/>
      <w:pPr>
        <w:tabs>
          <w:tab w:val="num" w:pos="5760"/>
        </w:tabs>
        <w:ind w:left="5760" w:hanging="360"/>
      </w:pPr>
      <w:rPr>
        <w:rFonts w:ascii="Wingdings" w:hAnsi="Wingdings" w:hint="default"/>
      </w:rPr>
    </w:lvl>
    <w:lvl w:ilvl="8" w:tplc="A60A79EC" w:tentative="1">
      <w:start w:val="1"/>
      <w:numFmt w:val="bullet"/>
      <w:lvlText w:val=""/>
      <w:lvlJc w:val="left"/>
      <w:pPr>
        <w:tabs>
          <w:tab w:val="num" w:pos="6480"/>
        </w:tabs>
        <w:ind w:left="6480" w:hanging="360"/>
      </w:pPr>
      <w:rPr>
        <w:rFonts w:ascii="Wingdings" w:hAnsi="Wingdings" w:hint="default"/>
      </w:rPr>
    </w:lvl>
  </w:abstractNum>
  <w:abstractNum w:abstractNumId="109">
    <w:nsid w:val="653612C6"/>
    <w:multiLevelType w:val="hybridMultilevel"/>
    <w:tmpl w:val="D61EF27E"/>
    <w:lvl w:ilvl="0" w:tplc="7E8AFA1A">
      <w:start w:val="1"/>
      <w:numFmt w:val="bullet"/>
      <w:lvlText w:val=""/>
      <w:lvlJc w:val="left"/>
      <w:pPr>
        <w:tabs>
          <w:tab w:val="num" w:pos="720"/>
        </w:tabs>
        <w:ind w:left="720" w:hanging="360"/>
      </w:pPr>
      <w:rPr>
        <w:rFonts w:ascii="Wingdings" w:hAnsi="Wingdings" w:hint="default"/>
      </w:rPr>
    </w:lvl>
    <w:lvl w:ilvl="1" w:tplc="55D09C34">
      <w:start w:val="1"/>
      <w:numFmt w:val="bullet"/>
      <w:lvlText w:val=""/>
      <w:lvlJc w:val="left"/>
      <w:pPr>
        <w:tabs>
          <w:tab w:val="num" w:pos="1440"/>
        </w:tabs>
        <w:ind w:left="1440" w:hanging="360"/>
      </w:pPr>
      <w:rPr>
        <w:rFonts w:ascii="Wingdings" w:hAnsi="Wingdings" w:hint="default"/>
      </w:rPr>
    </w:lvl>
    <w:lvl w:ilvl="2" w:tplc="ED7066DC" w:tentative="1">
      <w:start w:val="1"/>
      <w:numFmt w:val="bullet"/>
      <w:lvlText w:val=""/>
      <w:lvlJc w:val="left"/>
      <w:pPr>
        <w:tabs>
          <w:tab w:val="num" w:pos="2160"/>
        </w:tabs>
        <w:ind w:left="2160" w:hanging="360"/>
      </w:pPr>
      <w:rPr>
        <w:rFonts w:ascii="Wingdings" w:hAnsi="Wingdings" w:hint="default"/>
      </w:rPr>
    </w:lvl>
    <w:lvl w:ilvl="3" w:tplc="99E68BBE" w:tentative="1">
      <w:start w:val="1"/>
      <w:numFmt w:val="bullet"/>
      <w:lvlText w:val=""/>
      <w:lvlJc w:val="left"/>
      <w:pPr>
        <w:tabs>
          <w:tab w:val="num" w:pos="2880"/>
        </w:tabs>
        <w:ind w:left="2880" w:hanging="360"/>
      </w:pPr>
      <w:rPr>
        <w:rFonts w:ascii="Wingdings" w:hAnsi="Wingdings" w:hint="default"/>
      </w:rPr>
    </w:lvl>
    <w:lvl w:ilvl="4" w:tplc="8708D7DC" w:tentative="1">
      <w:start w:val="1"/>
      <w:numFmt w:val="bullet"/>
      <w:lvlText w:val=""/>
      <w:lvlJc w:val="left"/>
      <w:pPr>
        <w:tabs>
          <w:tab w:val="num" w:pos="3600"/>
        </w:tabs>
        <w:ind w:left="3600" w:hanging="360"/>
      </w:pPr>
      <w:rPr>
        <w:rFonts w:ascii="Wingdings" w:hAnsi="Wingdings" w:hint="default"/>
      </w:rPr>
    </w:lvl>
    <w:lvl w:ilvl="5" w:tplc="98CC4CB4" w:tentative="1">
      <w:start w:val="1"/>
      <w:numFmt w:val="bullet"/>
      <w:lvlText w:val=""/>
      <w:lvlJc w:val="left"/>
      <w:pPr>
        <w:tabs>
          <w:tab w:val="num" w:pos="4320"/>
        </w:tabs>
        <w:ind w:left="4320" w:hanging="360"/>
      </w:pPr>
      <w:rPr>
        <w:rFonts w:ascii="Wingdings" w:hAnsi="Wingdings" w:hint="default"/>
      </w:rPr>
    </w:lvl>
    <w:lvl w:ilvl="6" w:tplc="18886EEE" w:tentative="1">
      <w:start w:val="1"/>
      <w:numFmt w:val="bullet"/>
      <w:lvlText w:val=""/>
      <w:lvlJc w:val="left"/>
      <w:pPr>
        <w:tabs>
          <w:tab w:val="num" w:pos="5040"/>
        </w:tabs>
        <w:ind w:left="5040" w:hanging="360"/>
      </w:pPr>
      <w:rPr>
        <w:rFonts w:ascii="Wingdings" w:hAnsi="Wingdings" w:hint="default"/>
      </w:rPr>
    </w:lvl>
    <w:lvl w:ilvl="7" w:tplc="35C6711C" w:tentative="1">
      <w:start w:val="1"/>
      <w:numFmt w:val="bullet"/>
      <w:lvlText w:val=""/>
      <w:lvlJc w:val="left"/>
      <w:pPr>
        <w:tabs>
          <w:tab w:val="num" w:pos="5760"/>
        </w:tabs>
        <w:ind w:left="5760" w:hanging="360"/>
      </w:pPr>
      <w:rPr>
        <w:rFonts w:ascii="Wingdings" w:hAnsi="Wingdings" w:hint="default"/>
      </w:rPr>
    </w:lvl>
    <w:lvl w:ilvl="8" w:tplc="D73220CC" w:tentative="1">
      <w:start w:val="1"/>
      <w:numFmt w:val="bullet"/>
      <w:lvlText w:val=""/>
      <w:lvlJc w:val="left"/>
      <w:pPr>
        <w:tabs>
          <w:tab w:val="num" w:pos="6480"/>
        </w:tabs>
        <w:ind w:left="6480" w:hanging="360"/>
      </w:pPr>
      <w:rPr>
        <w:rFonts w:ascii="Wingdings" w:hAnsi="Wingdings" w:hint="default"/>
      </w:rPr>
    </w:lvl>
  </w:abstractNum>
  <w:abstractNum w:abstractNumId="110">
    <w:nsid w:val="66F04B24"/>
    <w:multiLevelType w:val="hybridMultilevel"/>
    <w:tmpl w:val="E8665680"/>
    <w:lvl w:ilvl="0" w:tplc="E6F02F6C">
      <w:start w:val="1"/>
      <w:numFmt w:val="decimal"/>
      <w:lvlText w:val="%1."/>
      <w:lvlJc w:val="left"/>
      <w:pPr>
        <w:tabs>
          <w:tab w:val="num" w:pos="720"/>
        </w:tabs>
        <w:ind w:left="720" w:hanging="360"/>
      </w:pPr>
    </w:lvl>
    <w:lvl w:ilvl="1" w:tplc="89286812">
      <w:start w:val="1"/>
      <w:numFmt w:val="decimal"/>
      <w:lvlText w:val="%2."/>
      <w:lvlJc w:val="left"/>
      <w:pPr>
        <w:tabs>
          <w:tab w:val="num" w:pos="1440"/>
        </w:tabs>
        <w:ind w:left="1440" w:hanging="360"/>
      </w:pPr>
    </w:lvl>
    <w:lvl w:ilvl="2" w:tplc="020028B4" w:tentative="1">
      <w:start w:val="1"/>
      <w:numFmt w:val="decimal"/>
      <w:lvlText w:val="%3."/>
      <w:lvlJc w:val="left"/>
      <w:pPr>
        <w:tabs>
          <w:tab w:val="num" w:pos="2160"/>
        </w:tabs>
        <w:ind w:left="2160" w:hanging="360"/>
      </w:pPr>
    </w:lvl>
    <w:lvl w:ilvl="3" w:tplc="E38C0102" w:tentative="1">
      <w:start w:val="1"/>
      <w:numFmt w:val="decimal"/>
      <w:lvlText w:val="%4."/>
      <w:lvlJc w:val="left"/>
      <w:pPr>
        <w:tabs>
          <w:tab w:val="num" w:pos="2880"/>
        </w:tabs>
        <w:ind w:left="2880" w:hanging="360"/>
      </w:pPr>
    </w:lvl>
    <w:lvl w:ilvl="4" w:tplc="F44E0C7C" w:tentative="1">
      <w:start w:val="1"/>
      <w:numFmt w:val="decimal"/>
      <w:lvlText w:val="%5."/>
      <w:lvlJc w:val="left"/>
      <w:pPr>
        <w:tabs>
          <w:tab w:val="num" w:pos="3600"/>
        </w:tabs>
        <w:ind w:left="3600" w:hanging="360"/>
      </w:pPr>
    </w:lvl>
    <w:lvl w:ilvl="5" w:tplc="5574CB92" w:tentative="1">
      <w:start w:val="1"/>
      <w:numFmt w:val="decimal"/>
      <w:lvlText w:val="%6."/>
      <w:lvlJc w:val="left"/>
      <w:pPr>
        <w:tabs>
          <w:tab w:val="num" w:pos="4320"/>
        </w:tabs>
        <w:ind w:left="4320" w:hanging="360"/>
      </w:pPr>
    </w:lvl>
    <w:lvl w:ilvl="6" w:tplc="25AA2D28" w:tentative="1">
      <w:start w:val="1"/>
      <w:numFmt w:val="decimal"/>
      <w:lvlText w:val="%7."/>
      <w:lvlJc w:val="left"/>
      <w:pPr>
        <w:tabs>
          <w:tab w:val="num" w:pos="5040"/>
        </w:tabs>
        <w:ind w:left="5040" w:hanging="360"/>
      </w:pPr>
    </w:lvl>
    <w:lvl w:ilvl="7" w:tplc="AE9C0890" w:tentative="1">
      <w:start w:val="1"/>
      <w:numFmt w:val="decimal"/>
      <w:lvlText w:val="%8."/>
      <w:lvlJc w:val="left"/>
      <w:pPr>
        <w:tabs>
          <w:tab w:val="num" w:pos="5760"/>
        </w:tabs>
        <w:ind w:left="5760" w:hanging="360"/>
      </w:pPr>
    </w:lvl>
    <w:lvl w:ilvl="8" w:tplc="DFCC1228" w:tentative="1">
      <w:start w:val="1"/>
      <w:numFmt w:val="decimal"/>
      <w:lvlText w:val="%9."/>
      <w:lvlJc w:val="left"/>
      <w:pPr>
        <w:tabs>
          <w:tab w:val="num" w:pos="6480"/>
        </w:tabs>
        <w:ind w:left="6480" w:hanging="360"/>
      </w:pPr>
    </w:lvl>
  </w:abstractNum>
  <w:abstractNum w:abstractNumId="111">
    <w:nsid w:val="66F636E8"/>
    <w:multiLevelType w:val="hybridMultilevel"/>
    <w:tmpl w:val="65BEBA32"/>
    <w:lvl w:ilvl="0" w:tplc="B704C37C">
      <w:start w:val="1"/>
      <w:numFmt w:val="decimal"/>
      <w:lvlText w:val="%1."/>
      <w:lvlJc w:val="left"/>
      <w:pPr>
        <w:tabs>
          <w:tab w:val="num" w:pos="720"/>
        </w:tabs>
        <w:ind w:left="720" w:hanging="360"/>
      </w:pPr>
    </w:lvl>
    <w:lvl w:ilvl="1" w:tplc="119E4430" w:tentative="1">
      <w:start w:val="1"/>
      <w:numFmt w:val="decimal"/>
      <w:lvlText w:val="%2."/>
      <w:lvlJc w:val="left"/>
      <w:pPr>
        <w:tabs>
          <w:tab w:val="num" w:pos="1440"/>
        </w:tabs>
        <w:ind w:left="1440" w:hanging="360"/>
      </w:pPr>
    </w:lvl>
    <w:lvl w:ilvl="2" w:tplc="5ABEAE4C" w:tentative="1">
      <w:start w:val="1"/>
      <w:numFmt w:val="decimal"/>
      <w:lvlText w:val="%3."/>
      <w:lvlJc w:val="left"/>
      <w:pPr>
        <w:tabs>
          <w:tab w:val="num" w:pos="2160"/>
        </w:tabs>
        <w:ind w:left="2160" w:hanging="360"/>
      </w:pPr>
    </w:lvl>
    <w:lvl w:ilvl="3" w:tplc="2BBE93FE" w:tentative="1">
      <w:start w:val="1"/>
      <w:numFmt w:val="decimal"/>
      <w:lvlText w:val="%4."/>
      <w:lvlJc w:val="left"/>
      <w:pPr>
        <w:tabs>
          <w:tab w:val="num" w:pos="2880"/>
        </w:tabs>
        <w:ind w:left="2880" w:hanging="360"/>
      </w:pPr>
    </w:lvl>
    <w:lvl w:ilvl="4" w:tplc="08C4A230" w:tentative="1">
      <w:start w:val="1"/>
      <w:numFmt w:val="decimal"/>
      <w:lvlText w:val="%5."/>
      <w:lvlJc w:val="left"/>
      <w:pPr>
        <w:tabs>
          <w:tab w:val="num" w:pos="3600"/>
        </w:tabs>
        <w:ind w:left="3600" w:hanging="360"/>
      </w:pPr>
    </w:lvl>
    <w:lvl w:ilvl="5" w:tplc="9EBC2F62" w:tentative="1">
      <w:start w:val="1"/>
      <w:numFmt w:val="decimal"/>
      <w:lvlText w:val="%6."/>
      <w:lvlJc w:val="left"/>
      <w:pPr>
        <w:tabs>
          <w:tab w:val="num" w:pos="4320"/>
        </w:tabs>
        <w:ind w:left="4320" w:hanging="360"/>
      </w:pPr>
    </w:lvl>
    <w:lvl w:ilvl="6" w:tplc="340276D2" w:tentative="1">
      <w:start w:val="1"/>
      <w:numFmt w:val="decimal"/>
      <w:lvlText w:val="%7."/>
      <w:lvlJc w:val="left"/>
      <w:pPr>
        <w:tabs>
          <w:tab w:val="num" w:pos="5040"/>
        </w:tabs>
        <w:ind w:left="5040" w:hanging="360"/>
      </w:pPr>
    </w:lvl>
    <w:lvl w:ilvl="7" w:tplc="CD68CE08" w:tentative="1">
      <w:start w:val="1"/>
      <w:numFmt w:val="decimal"/>
      <w:lvlText w:val="%8."/>
      <w:lvlJc w:val="left"/>
      <w:pPr>
        <w:tabs>
          <w:tab w:val="num" w:pos="5760"/>
        </w:tabs>
        <w:ind w:left="5760" w:hanging="360"/>
      </w:pPr>
    </w:lvl>
    <w:lvl w:ilvl="8" w:tplc="98BAAD50" w:tentative="1">
      <w:start w:val="1"/>
      <w:numFmt w:val="decimal"/>
      <w:lvlText w:val="%9."/>
      <w:lvlJc w:val="left"/>
      <w:pPr>
        <w:tabs>
          <w:tab w:val="num" w:pos="6480"/>
        </w:tabs>
        <w:ind w:left="6480" w:hanging="360"/>
      </w:pPr>
    </w:lvl>
  </w:abstractNum>
  <w:abstractNum w:abstractNumId="112">
    <w:nsid w:val="66FB0ABF"/>
    <w:multiLevelType w:val="hybridMultilevel"/>
    <w:tmpl w:val="F78C49A4"/>
    <w:lvl w:ilvl="0" w:tplc="70E47EEA">
      <w:start w:val="3"/>
      <w:numFmt w:val="decimal"/>
      <w:lvlText w:val="%1."/>
      <w:lvlJc w:val="left"/>
      <w:pPr>
        <w:tabs>
          <w:tab w:val="num" w:pos="720"/>
        </w:tabs>
        <w:ind w:left="720" w:hanging="360"/>
      </w:pPr>
    </w:lvl>
    <w:lvl w:ilvl="1" w:tplc="33DE1910" w:tentative="1">
      <w:start w:val="1"/>
      <w:numFmt w:val="decimal"/>
      <w:lvlText w:val="%2."/>
      <w:lvlJc w:val="left"/>
      <w:pPr>
        <w:tabs>
          <w:tab w:val="num" w:pos="1440"/>
        </w:tabs>
        <w:ind w:left="1440" w:hanging="360"/>
      </w:pPr>
    </w:lvl>
    <w:lvl w:ilvl="2" w:tplc="E4BECC24" w:tentative="1">
      <w:start w:val="1"/>
      <w:numFmt w:val="decimal"/>
      <w:lvlText w:val="%3."/>
      <w:lvlJc w:val="left"/>
      <w:pPr>
        <w:tabs>
          <w:tab w:val="num" w:pos="2160"/>
        </w:tabs>
        <w:ind w:left="2160" w:hanging="360"/>
      </w:pPr>
    </w:lvl>
    <w:lvl w:ilvl="3" w:tplc="3AECFBF2" w:tentative="1">
      <w:start w:val="1"/>
      <w:numFmt w:val="decimal"/>
      <w:lvlText w:val="%4."/>
      <w:lvlJc w:val="left"/>
      <w:pPr>
        <w:tabs>
          <w:tab w:val="num" w:pos="2880"/>
        </w:tabs>
        <w:ind w:left="2880" w:hanging="360"/>
      </w:pPr>
    </w:lvl>
    <w:lvl w:ilvl="4" w:tplc="2CB6B9CC" w:tentative="1">
      <w:start w:val="1"/>
      <w:numFmt w:val="decimal"/>
      <w:lvlText w:val="%5."/>
      <w:lvlJc w:val="left"/>
      <w:pPr>
        <w:tabs>
          <w:tab w:val="num" w:pos="3600"/>
        </w:tabs>
        <w:ind w:left="3600" w:hanging="360"/>
      </w:pPr>
    </w:lvl>
    <w:lvl w:ilvl="5" w:tplc="5FC6BC8E" w:tentative="1">
      <w:start w:val="1"/>
      <w:numFmt w:val="decimal"/>
      <w:lvlText w:val="%6."/>
      <w:lvlJc w:val="left"/>
      <w:pPr>
        <w:tabs>
          <w:tab w:val="num" w:pos="4320"/>
        </w:tabs>
        <w:ind w:left="4320" w:hanging="360"/>
      </w:pPr>
    </w:lvl>
    <w:lvl w:ilvl="6" w:tplc="0BD2C45E" w:tentative="1">
      <w:start w:val="1"/>
      <w:numFmt w:val="decimal"/>
      <w:lvlText w:val="%7."/>
      <w:lvlJc w:val="left"/>
      <w:pPr>
        <w:tabs>
          <w:tab w:val="num" w:pos="5040"/>
        </w:tabs>
        <w:ind w:left="5040" w:hanging="360"/>
      </w:pPr>
    </w:lvl>
    <w:lvl w:ilvl="7" w:tplc="00680B60" w:tentative="1">
      <w:start w:val="1"/>
      <w:numFmt w:val="decimal"/>
      <w:lvlText w:val="%8."/>
      <w:lvlJc w:val="left"/>
      <w:pPr>
        <w:tabs>
          <w:tab w:val="num" w:pos="5760"/>
        </w:tabs>
        <w:ind w:left="5760" w:hanging="360"/>
      </w:pPr>
    </w:lvl>
    <w:lvl w:ilvl="8" w:tplc="D7D463CA" w:tentative="1">
      <w:start w:val="1"/>
      <w:numFmt w:val="decimal"/>
      <w:lvlText w:val="%9."/>
      <w:lvlJc w:val="left"/>
      <w:pPr>
        <w:tabs>
          <w:tab w:val="num" w:pos="6480"/>
        </w:tabs>
        <w:ind w:left="6480" w:hanging="360"/>
      </w:pPr>
    </w:lvl>
  </w:abstractNum>
  <w:abstractNum w:abstractNumId="113">
    <w:nsid w:val="688211B0"/>
    <w:multiLevelType w:val="hybridMultilevel"/>
    <w:tmpl w:val="823806F2"/>
    <w:lvl w:ilvl="0" w:tplc="B958F276">
      <w:start w:val="1"/>
      <w:numFmt w:val="bullet"/>
      <w:lvlText w:val=""/>
      <w:lvlJc w:val="left"/>
      <w:pPr>
        <w:tabs>
          <w:tab w:val="num" w:pos="720"/>
        </w:tabs>
        <w:ind w:left="720" w:hanging="360"/>
      </w:pPr>
      <w:rPr>
        <w:rFonts w:ascii="Wingdings" w:hAnsi="Wingdings" w:hint="default"/>
      </w:rPr>
    </w:lvl>
    <w:lvl w:ilvl="1" w:tplc="5650C45C">
      <w:start w:val="1"/>
      <w:numFmt w:val="bullet"/>
      <w:lvlText w:val=""/>
      <w:lvlJc w:val="left"/>
      <w:pPr>
        <w:tabs>
          <w:tab w:val="num" w:pos="1440"/>
        </w:tabs>
        <w:ind w:left="1440" w:hanging="360"/>
      </w:pPr>
      <w:rPr>
        <w:rFonts w:ascii="Wingdings" w:hAnsi="Wingdings" w:hint="default"/>
      </w:rPr>
    </w:lvl>
    <w:lvl w:ilvl="2" w:tplc="B7C6D126">
      <w:start w:val="1016"/>
      <w:numFmt w:val="bullet"/>
      <w:lvlText w:val=""/>
      <w:lvlJc w:val="left"/>
      <w:pPr>
        <w:tabs>
          <w:tab w:val="num" w:pos="2160"/>
        </w:tabs>
        <w:ind w:left="2160" w:hanging="360"/>
      </w:pPr>
      <w:rPr>
        <w:rFonts w:ascii="Wingdings" w:hAnsi="Wingdings" w:hint="default"/>
      </w:rPr>
    </w:lvl>
    <w:lvl w:ilvl="3" w:tplc="1FDC8100" w:tentative="1">
      <w:start w:val="1"/>
      <w:numFmt w:val="bullet"/>
      <w:lvlText w:val=""/>
      <w:lvlJc w:val="left"/>
      <w:pPr>
        <w:tabs>
          <w:tab w:val="num" w:pos="2880"/>
        </w:tabs>
        <w:ind w:left="2880" w:hanging="360"/>
      </w:pPr>
      <w:rPr>
        <w:rFonts w:ascii="Wingdings" w:hAnsi="Wingdings" w:hint="default"/>
      </w:rPr>
    </w:lvl>
    <w:lvl w:ilvl="4" w:tplc="80C0C778" w:tentative="1">
      <w:start w:val="1"/>
      <w:numFmt w:val="bullet"/>
      <w:lvlText w:val=""/>
      <w:lvlJc w:val="left"/>
      <w:pPr>
        <w:tabs>
          <w:tab w:val="num" w:pos="3600"/>
        </w:tabs>
        <w:ind w:left="3600" w:hanging="360"/>
      </w:pPr>
      <w:rPr>
        <w:rFonts w:ascii="Wingdings" w:hAnsi="Wingdings" w:hint="default"/>
      </w:rPr>
    </w:lvl>
    <w:lvl w:ilvl="5" w:tplc="FE882CCA" w:tentative="1">
      <w:start w:val="1"/>
      <w:numFmt w:val="bullet"/>
      <w:lvlText w:val=""/>
      <w:lvlJc w:val="left"/>
      <w:pPr>
        <w:tabs>
          <w:tab w:val="num" w:pos="4320"/>
        </w:tabs>
        <w:ind w:left="4320" w:hanging="360"/>
      </w:pPr>
      <w:rPr>
        <w:rFonts w:ascii="Wingdings" w:hAnsi="Wingdings" w:hint="default"/>
      </w:rPr>
    </w:lvl>
    <w:lvl w:ilvl="6" w:tplc="9542B16E" w:tentative="1">
      <w:start w:val="1"/>
      <w:numFmt w:val="bullet"/>
      <w:lvlText w:val=""/>
      <w:lvlJc w:val="left"/>
      <w:pPr>
        <w:tabs>
          <w:tab w:val="num" w:pos="5040"/>
        </w:tabs>
        <w:ind w:left="5040" w:hanging="360"/>
      </w:pPr>
      <w:rPr>
        <w:rFonts w:ascii="Wingdings" w:hAnsi="Wingdings" w:hint="default"/>
      </w:rPr>
    </w:lvl>
    <w:lvl w:ilvl="7" w:tplc="801E6D20" w:tentative="1">
      <w:start w:val="1"/>
      <w:numFmt w:val="bullet"/>
      <w:lvlText w:val=""/>
      <w:lvlJc w:val="left"/>
      <w:pPr>
        <w:tabs>
          <w:tab w:val="num" w:pos="5760"/>
        </w:tabs>
        <w:ind w:left="5760" w:hanging="360"/>
      </w:pPr>
      <w:rPr>
        <w:rFonts w:ascii="Wingdings" w:hAnsi="Wingdings" w:hint="default"/>
      </w:rPr>
    </w:lvl>
    <w:lvl w:ilvl="8" w:tplc="DE82C3B2" w:tentative="1">
      <w:start w:val="1"/>
      <w:numFmt w:val="bullet"/>
      <w:lvlText w:val=""/>
      <w:lvlJc w:val="left"/>
      <w:pPr>
        <w:tabs>
          <w:tab w:val="num" w:pos="6480"/>
        </w:tabs>
        <w:ind w:left="6480" w:hanging="360"/>
      </w:pPr>
      <w:rPr>
        <w:rFonts w:ascii="Wingdings" w:hAnsi="Wingdings" w:hint="default"/>
      </w:rPr>
    </w:lvl>
  </w:abstractNum>
  <w:abstractNum w:abstractNumId="114">
    <w:nsid w:val="68AB2CCC"/>
    <w:multiLevelType w:val="hybridMultilevel"/>
    <w:tmpl w:val="A56E18FC"/>
    <w:lvl w:ilvl="0" w:tplc="D3EEF45C">
      <w:start w:val="1"/>
      <w:numFmt w:val="bullet"/>
      <w:lvlText w:val=""/>
      <w:lvlJc w:val="left"/>
      <w:pPr>
        <w:tabs>
          <w:tab w:val="num" w:pos="720"/>
        </w:tabs>
        <w:ind w:left="720" w:hanging="360"/>
      </w:pPr>
      <w:rPr>
        <w:rFonts w:ascii="Wingdings" w:hAnsi="Wingdings" w:hint="default"/>
      </w:rPr>
    </w:lvl>
    <w:lvl w:ilvl="1" w:tplc="3334BB62">
      <w:start w:val="1"/>
      <w:numFmt w:val="bullet"/>
      <w:lvlText w:val=""/>
      <w:lvlJc w:val="left"/>
      <w:pPr>
        <w:tabs>
          <w:tab w:val="num" w:pos="1440"/>
        </w:tabs>
        <w:ind w:left="1440" w:hanging="360"/>
      </w:pPr>
      <w:rPr>
        <w:rFonts w:ascii="Wingdings" w:hAnsi="Wingdings" w:hint="default"/>
      </w:rPr>
    </w:lvl>
    <w:lvl w:ilvl="2" w:tplc="12442132" w:tentative="1">
      <w:start w:val="1"/>
      <w:numFmt w:val="bullet"/>
      <w:lvlText w:val=""/>
      <w:lvlJc w:val="left"/>
      <w:pPr>
        <w:tabs>
          <w:tab w:val="num" w:pos="2160"/>
        </w:tabs>
        <w:ind w:left="2160" w:hanging="360"/>
      </w:pPr>
      <w:rPr>
        <w:rFonts w:ascii="Wingdings" w:hAnsi="Wingdings" w:hint="default"/>
      </w:rPr>
    </w:lvl>
    <w:lvl w:ilvl="3" w:tplc="C8C0F20E" w:tentative="1">
      <w:start w:val="1"/>
      <w:numFmt w:val="bullet"/>
      <w:lvlText w:val=""/>
      <w:lvlJc w:val="left"/>
      <w:pPr>
        <w:tabs>
          <w:tab w:val="num" w:pos="2880"/>
        </w:tabs>
        <w:ind w:left="2880" w:hanging="360"/>
      </w:pPr>
      <w:rPr>
        <w:rFonts w:ascii="Wingdings" w:hAnsi="Wingdings" w:hint="default"/>
      </w:rPr>
    </w:lvl>
    <w:lvl w:ilvl="4" w:tplc="C9EACA3A" w:tentative="1">
      <w:start w:val="1"/>
      <w:numFmt w:val="bullet"/>
      <w:lvlText w:val=""/>
      <w:lvlJc w:val="left"/>
      <w:pPr>
        <w:tabs>
          <w:tab w:val="num" w:pos="3600"/>
        </w:tabs>
        <w:ind w:left="3600" w:hanging="360"/>
      </w:pPr>
      <w:rPr>
        <w:rFonts w:ascii="Wingdings" w:hAnsi="Wingdings" w:hint="default"/>
      </w:rPr>
    </w:lvl>
    <w:lvl w:ilvl="5" w:tplc="8976173A" w:tentative="1">
      <w:start w:val="1"/>
      <w:numFmt w:val="bullet"/>
      <w:lvlText w:val=""/>
      <w:lvlJc w:val="left"/>
      <w:pPr>
        <w:tabs>
          <w:tab w:val="num" w:pos="4320"/>
        </w:tabs>
        <w:ind w:left="4320" w:hanging="360"/>
      </w:pPr>
      <w:rPr>
        <w:rFonts w:ascii="Wingdings" w:hAnsi="Wingdings" w:hint="default"/>
      </w:rPr>
    </w:lvl>
    <w:lvl w:ilvl="6" w:tplc="6D7A7E88" w:tentative="1">
      <w:start w:val="1"/>
      <w:numFmt w:val="bullet"/>
      <w:lvlText w:val=""/>
      <w:lvlJc w:val="left"/>
      <w:pPr>
        <w:tabs>
          <w:tab w:val="num" w:pos="5040"/>
        </w:tabs>
        <w:ind w:left="5040" w:hanging="360"/>
      </w:pPr>
      <w:rPr>
        <w:rFonts w:ascii="Wingdings" w:hAnsi="Wingdings" w:hint="default"/>
      </w:rPr>
    </w:lvl>
    <w:lvl w:ilvl="7" w:tplc="CEC26202" w:tentative="1">
      <w:start w:val="1"/>
      <w:numFmt w:val="bullet"/>
      <w:lvlText w:val=""/>
      <w:lvlJc w:val="left"/>
      <w:pPr>
        <w:tabs>
          <w:tab w:val="num" w:pos="5760"/>
        </w:tabs>
        <w:ind w:left="5760" w:hanging="360"/>
      </w:pPr>
      <w:rPr>
        <w:rFonts w:ascii="Wingdings" w:hAnsi="Wingdings" w:hint="default"/>
      </w:rPr>
    </w:lvl>
    <w:lvl w:ilvl="8" w:tplc="7856EA02" w:tentative="1">
      <w:start w:val="1"/>
      <w:numFmt w:val="bullet"/>
      <w:lvlText w:val=""/>
      <w:lvlJc w:val="left"/>
      <w:pPr>
        <w:tabs>
          <w:tab w:val="num" w:pos="6480"/>
        </w:tabs>
        <w:ind w:left="6480" w:hanging="360"/>
      </w:pPr>
      <w:rPr>
        <w:rFonts w:ascii="Wingdings" w:hAnsi="Wingdings" w:hint="default"/>
      </w:rPr>
    </w:lvl>
  </w:abstractNum>
  <w:abstractNum w:abstractNumId="115">
    <w:nsid w:val="68BA7E1D"/>
    <w:multiLevelType w:val="hybridMultilevel"/>
    <w:tmpl w:val="04F21582"/>
    <w:lvl w:ilvl="0" w:tplc="828254A2">
      <w:start w:val="1"/>
      <w:numFmt w:val="bullet"/>
      <w:lvlText w:val=""/>
      <w:lvlJc w:val="left"/>
      <w:pPr>
        <w:tabs>
          <w:tab w:val="num" w:pos="720"/>
        </w:tabs>
        <w:ind w:left="720" w:hanging="360"/>
      </w:pPr>
      <w:rPr>
        <w:rFonts w:ascii="Wingdings" w:hAnsi="Wingdings" w:hint="default"/>
      </w:rPr>
    </w:lvl>
    <w:lvl w:ilvl="1" w:tplc="26FABAC0" w:tentative="1">
      <w:start w:val="1"/>
      <w:numFmt w:val="bullet"/>
      <w:lvlText w:val=""/>
      <w:lvlJc w:val="left"/>
      <w:pPr>
        <w:tabs>
          <w:tab w:val="num" w:pos="1440"/>
        </w:tabs>
        <w:ind w:left="1440" w:hanging="360"/>
      </w:pPr>
      <w:rPr>
        <w:rFonts w:ascii="Wingdings" w:hAnsi="Wingdings" w:hint="default"/>
      </w:rPr>
    </w:lvl>
    <w:lvl w:ilvl="2" w:tplc="0184A816" w:tentative="1">
      <w:start w:val="1"/>
      <w:numFmt w:val="bullet"/>
      <w:lvlText w:val=""/>
      <w:lvlJc w:val="left"/>
      <w:pPr>
        <w:tabs>
          <w:tab w:val="num" w:pos="2160"/>
        </w:tabs>
        <w:ind w:left="2160" w:hanging="360"/>
      </w:pPr>
      <w:rPr>
        <w:rFonts w:ascii="Wingdings" w:hAnsi="Wingdings" w:hint="default"/>
      </w:rPr>
    </w:lvl>
    <w:lvl w:ilvl="3" w:tplc="D848F7FE" w:tentative="1">
      <w:start w:val="1"/>
      <w:numFmt w:val="bullet"/>
      <w:lvlText w:val=""/>
      <w:lvlJc w:val="left"/>
      <w:pPr>
        <w:tabs>
          <w:tab w:val="num" w:pos="2880"/>
        </w:tabs>
        <w:ind w:left="2880" w:hanging="360"/>
      </w:pPr>
      <w:rPr>
        <w:rFonts w:ascii="Wingdings" w:hAnsi="Wingdings" w:hint="default"/>
      </w:rPr>
    </w:lvl>
    <w:lvl w:ilvl="4" w:tplc="6308B7AE" w:tentative="1">
      <w:start w:val="1"/>
      <w:numFmt w:val="bullet"/>
      <w:lvlText w:val=""/>
      <w:lvlJc w:val="left"/>
      <w:pPr>
        <w:tabs>
          <w:tab w:val="num" w:pos="3600"/>
        </w:tabs>
        <w:ind w:left="3600" w:hanging="360"/>
      </w:pPr>
      <w:rPr>
        <w:rFonts w:ascii="Wingdings" w:hAnsi="Wingdings" w:hint="default"/>
      </w:rPr>
    </w:lvl>
    <w:lvl w:ilvl="5" w:tplc="0D26CF4E" w:tentative="1">
      <w:start w:val="1"/>
      <w:numFmt w:val="bullet"/>
      <w:lvlText w:val=""/>
      <w:lvlJc w:val="left"/>
      <w:pPr>
        <w:tabs>
          <w:tab w:val="num" w:pos="4320"/>
        </w:tabs>
        <w:ind w:left="4320" w:hanging="360"/>
      </w:pPr>
      <w:rPr>
        <w:rFonts w:ascii="Wingdings" w:hAnsi="Wingdings" w:hint="default"/>
      </w:rPr>
    </w:lvl>
    <w:lvl w:ilvl="6" w:tplc="8BB88998" w:tentative="1">
      <w:start w:val="1"/>
      <w:numFmt w:val="bullet"/>
      <w:lvlText w:val=""/>
      <w:lvlJc w:val="left"/>
      <w:pPr>
        <w:tabs>
          <w:tab w:val="num" w:pos="5040"/>
        </w:tabs>
        <w:ind w:left="5040" w:hanging="360"/>
      </w:pPr>
      <w:rPr>
        <w:rFonts w:ascii="Wingdings" w:hAnsi="Wingdings" w:hint="default"/>
      </w:rPr>
    </w:lvl>
    <w:lvl w:ilvl="7" w:tplc="2DD6E64E" w:tentative="1">
      <w:start w:val="1"/>
      <w:numFmt w:val="bullet"/>
      <w:lvlText w:val=""/>
      <w:lvlJc w:val="left"/>
      <w:pPr>
        <w:tabs>
          <w:tab w:val="num" w:pos="5760"/>
        </w:tabs>
        <w:ind w:left="5760" w:hanging="360"/>
      </w:pPr>
      <w:rPr>
        <w:rFonts w:ascii="Wingdings" w:hAnsi="Wingdings" w:hint="default"/>
      </w:rPr>
    </w:lvl>
    <w:lvl w:ilvl="8" w:tplc="FCCE24F2" w:tentative="1">
      <w:start w:val="1"/>
      <w:numFmt w:val="bullet"/>
      <w:lvlText w:val=""/>
      <w:lvlJc w:val="left"/>
      <w:pPr>
        <w:tabs>
          <w:tab w:val="num" w:pos="6480"/>
        </w:tabs>
        <w:ind w:left="6480" w:hanging="360"/>
      </w:pPr>
      <w:rPr>
        <w:rFonts w:ascii="Wingdings" w:hAnsi="Wingdings" w:hint="default"/>
      </w:rPr>
    </w:lvl>
  </w:abstractNum>
  <w:abstractNum w:abstractNumId="116">
    <w:nsid w:val="68FA1F99"/>
    <w:multiLevelType w:val="hybridMultilevel"/>
    <w:tmpl w:val="D31E9F20"/>
    <w:lvl w:ilvl="0" w:tplc="11A66A32">
      <w:start w:val="1"/>
      <w:numFmt w:val="bullet"/>
      <w:lvlText w:val=""/>
      <w:lvlJc w:val="left"/>
      <w:pPr>
        <w:tabs>
          <w:tab w:val="num" w:pos="720"/>
        </w:tabs>
        <w:ind w:left="720" w:hanging="360"/>
      </w:pPr>
      <w:rPr>
        <w:rFonts w:ascii="Wingdings" w:hAnsi="Wingdings" w:hint="default"/>
      </w:rPr>
    </w:lvl>
    <w:lvl w:ilvl="1" w:tplc="89E8224E" w:tentative="1">
      <w:start w:val="1"/>
      <w:numFmt w:val="bullet"/>
      <w:lvlText w:val=""/>
      <w:lvlJc w:val="left"/>
      <w:pPr>
        <w:tabs>
          <w:tab w:val="num" w:pos="1440"/>
        </w:tabs>
        <w:ind w:left="1440" w:hanging="360"/>
      </w:pPr>
      <w:rPr>
        <w:rFonts w:ascii="Wingdings" w:hAnsi="Wingdings" w:hint="default"/>
      </w:rPr>
    </w:lvl>
    <w:lvl w:ilvl="2" w:tplc="9740F3B2" w:tentative="1">
      <w:start w:val="1"/>
      <w:numFmt w:val="bullet"/>
      <w:lvlText w:val=""/>
      <w:lvlJc w:val="left"/>
      <w:pPr>
        <w:tabs>
          <w:tab w:val="num" w:pos="2160"/>
        </w:tabs>
        <w:ind w:left="2160" w:hanging="360"/>
      </w:pPr>
      <w:rPr>
        <w:rFonts w:ascii="Wingdings" w:hAnsi="Wingdings" w:hint="default"/>
      </w:rPr>
    </w:lvl>
    <w:lvl w:ilvl="3" w:tplc="A8F41216" w:tentative="1">
      <w:start w:val="1"/>
      <w:numFmt w:val="bullet"/>
      <w:lvlText w:val=""/>
      <w:lvlJc w:val="left"/>
      <w:pPr>
        <w:tabs>
          <w:tab w:val="num" w:pos="2880"/>
        </w:tabs>
        <w:ind w:left="2880" w:hanging="360"/>
      </w:pPr>
      <w:rPr>
        <w:rFonts w:ascii="Wingdings" w:hAnsi="Wingdings" w:hint="default"/>
      </w:rPr>
    </w:lvl>
    <w:lvl w:ilvl="4" w:tplc="3D88F3FC" w:tentative="1">
      <w:start w:val="1"/>
      <w:numFmt w:val="bullet"/>
      <w:lvlText w:val=""/>
      <w:lvlJc w:val="left"/>
      <w:pPr>
        <w:tabs>
          <w:tab w:val="num" w:pos="3600"/>
        </w:tabs>
        <w:ind w:left="3600" w:hanging="360"/>
      </w:pPr>
      <w:rPr>
        <w:rFonts w:ascii="Wingdings" w:hAnsi="Wingdings" w:hint="default"/>
      </w:rPr>
    </w:lvl>
    <w:lvl w:ilvl="5" w:tplc="9F1EBD64" w:tentative="1">
      <w:start w:val="1"/>
      <w:numFmt w:val="bullet"/>
      <w:lvlText w:val=""/>
      <w:lvlJc w:val="left"/>
      <w:pPr>
        <w:tabs>
          <w:tab w:val="num" w:pos="4320"/>
        </w:tabs>
        <w:ind w:left="4320" w:hanging="360"/>
      </w:pPr>
      <w:rPr>
        <w:rFonts w:ascii="Wingdings" w:hAnsi="Wingdings" w:hint="default"/>
      </w:rPr>
    </w:lvl>
    <w:lvl w:ilvl="6" w:tplc="23B4F592" w:tentative="1">
      <w:start w:val="1"/>
      <w:numFmt w:val="bullet"/>
      <w:lvlText w:val=""/>
      <w:lvlJc w:val="left"/>
      <w:pPr>
        <w:tabs>
          <w:tab w:val="num" w:pos="5040"/>
        </w:tabs>
        <w:ind w:left="5040" w:hanging="360"/>
      </w:pPr>
      <w:rPr>
        <w:rFonts w:ascii="Wingdings" w:hAnsi="Wingdings" w:hint="default"/>
      </w:rPr>
    </w:lvl>
    <w:lvl w:ilvl="7" w:tplc="756C13DE" w:tentative="1">
      <w:start w:val="1"/>
      <w:numFmt w:val="bullet"/>
      <w:lvlText w:val=""/>
      <w:lvlJc w:val="left"/>
      <w:pPr>
        <w:tabs>
          <w:tab w:val="num" w:pos="5760"/>
        </w:tabs>
        <w:ind w:left="5760" w:hanging="360"/>
      </w:pPr>
      <w:rPr>
        <w:rFonts w:ascii="Wingdings" w:hAnsi="Wingdings" w:hint="default"/>
      </w:rPr>
    </w:lvl>
    <w:lvl w:ilvl="8" w:tplc="67D8690E" w:tentative="1">
      <w:start w:val="1"/>
      <w:numFmt w:val="bullet"/>
      <w:lvlText w:val=""/>
      <w:lvlJc w:val="left"/>
      <w:pPr>
        <w:tabs>
          <w:tab w:val="num" w:pos="6480"/>
        </w:tabs>
        <w:ind w:left="6480" w:hanging="360"/>
      </w:pPr>
      <w:rPr>
        <w:rFonts w:ascii="Wingdings" w:hAnsi="Wingdings" w:hint="default"/>
      </w:rPr>
    </w:lvl>
  </w:abstractNum>
  <w:abstractNum w:abstractNumId="117">
    <w:nsid w:val="69D00D19"/>
    <w:multiLevelType w:val="hybridMultilevel"/>
    <w:tmpl w:val="3DCE7F40"/>
    <w:lvl w:ilvl="0" w:tplc="578283AC">
      <w:start w:val="1"/>
      <w:numFmt w:val="bullet"/>
      <w:lvlText w:val=""/>
      <w:lvlJc w:val="left"/>
      <w:pPr>
        <w:tabs>
          <w:tab w:val="num" w:pos="720"/>
        </w:tabs>
        <w:ind w:left="720" w:hanging="360"/>
      </w:pPr>
      <w:rPr>
        <w:rFonts w:ascii="Wingdings" w:hAnsi="Wingdings" w:hint="default"/>
      </w:rPr>
    </w:lvl>
    <w:lvl w:ilvl="1" w:tplc="C9566770">
      <w:start w:val="673"/>
      <w:numFmt w:val="bullet"/>
      <w:lvlText w:val=""/>
      <w:lvlJc w:val="left"/>
      <w:pPr>
        <w:tabs>
          <w:tab w:val="num" w:pos="1440"/>
        </w:tabs>
        <w:ind w:left="1440" w:hanging="360"/>
      </w:pPr>
      <w:rPr>
        <w:rFonts w:ascii="Wingdings" w:hAnsi="Wingdings" w:hint="default"/>
      </w:rPr>
    </w:lvl>
    <w:lvl w:ilvl="2" w:tplc="C95A1B98" w:tentative="1">
      <w:start w:val="1"/>
      <w:numFmt w:val="bullet"/>
      <w:lvlText w:val=""/>
      <w:lvlJc w:val="left"/>
      <w:pPr>
        <w:tabs>
          <w:tab w:val="num" w:pos="2160"/>
        </w:tabs>
        <w:ind w:left="2160" w:hanging="360"/>
      </w:pPr>
      <w:rPr>
        <w:rFonts w:ascii="Wingdings" w:hAnsi="Wingdings" w:hint="default"/>
      </w:rPr>
    </w:lvl>
    <w:lvl w:ilvl="3" w:tplc="0EECBD0A" w:tentative="1">
      <w:start w:val="1"/>
      <w:numFmt w:val="bullet"/>
      <w:lvlText w:val=""/>
      <w:lvlJc w:val="left"/>
      <w:pPr>
        <w:tabs>
          <w:tab w:val="num" w:pos="2880"/>
        </w:tabs>
        <w:ind w:left="2880" w:hanging="360"/>
      </w:pPr>
      <w:rPr>
        <w:rFonts w:ascii="Wingdings" w:hAnsi="Wingdings" w:hint="default"/>
      </w:rPr>
    </w:lvl>
    <w:lvl w:ilvl="4" w:tplc="E0D25680" w:tentative="1">
      <w:start w:val="1"/>
      <w:numFmt w:val="bullet"/>
      <w:lvlText w:val=""/>
      <w:lvlJc w:val="left"/>
      <w:pPr>
        <w:tabs>
          <w:tab w:val="num" w:pos="3600"/>
        </w:tabs>
        <w:ind w:left="3600" w:hanging="360"/>
      </w:pPr>
      <w:rPr>
        <w:rFonts w:ascii="Wingdings" w:hAnsi="Wingdings" w:hint="default"/>
      </w:rPr>
    </w:lvl>
    <w:lvl w:ilvl="5" w:tplc="E152C452" w:tentative="1">
      <w:start w:val="1"/>
      <w:numFmt w:val="bullet"/>
      <w:lvlText w:val=""/>
      <w:lvlJc w:val="left"/>
      <w:pPr>
        <w:tabs>
          <w:tab w:val="num" w:pos="4320"/>
        </w:tabs>
        <w:ind w:left="4320" w:hanging="360"/>
      </w:pPr>
      <w:rPr>
        <w:rFonts w:ascii="Wingdings" w:hAnsi="Wingdings" w:hint="default"/>
      </w:rPr>
    </w:lvl>
    <w:lvl w:ilvl="6" w:tplc="15C47BF2" w:tentative="1">
      <w:start w:val="1"/>
      <w:numFmt w:val="bullet"/>
      <w:lvlText w:val=""/>
      <w:lvlJc w:val="left"/>
      <w:pPr>
        <w:tabs>
          <w:tab w:val="num" w:pos="5040"/>
        </w:tabs>
        <w:ind w:left="5040" w:hanging="360"/>
      </w:pPr>
      <w:rPr>
        <w:rFonts w:ascii="Wingdings" w:hAnsi="Wingdings" w:hint="default"/>
      </w:rPr>
    </w:lvl>
    <w:lvl w:ilvl="7" w:tplc="8AF8CFD4" w:tentative="1">
      <w:start w:val="1"/>
      <w:numFmt w:val="bullet"/>
      <w:lvlText w:val=""/>
      <w:lvlJc w:val="left"/>
      <w:pPr>
        <w:tabs>
          <w:tab w:val="num" w:pos="5760"/>
        </w:tabs>
        <w:ind w:left="5760" w:hanging="360"/>
      </w:pPr>
      <w:rPr>
        <w:rFonts w:ascii="Wingdings" w:hAnsi="Wingdings" w:hint="default"/>
      </w:rPr>
    </w:lvl>
    <w:lvl w:ilvl="8" w:tplc="A7DE9B64" w:tentative="1">
      <w:start w:val="1"/>
      <w:numFmt w:val="bullet"/>
      <w:lvlText w:val=""/>
      <w:lvlJc w:val="left"/>
      <w:pPr>
        <w:tabs>
          <w:tab w:val="num" w:pos="6480"/>
        </w:tabs>
        <w:ind w:left="6480" w:hanging="360"/>
      </w:pPr>
      <w:rPr>
        <w:rFonts w:ascii="Wingdings" w:hAnsi="Wingdings" w:hint="default"/>
      </w:rPr>
    </w:lvl>
  </w:abstractNum>
  <w:abstractNum w:abstractNumId="118">
    <w:nsid w:val="69E54C9D"/>
    <w:multiLevelType w:val="hybridMultilevel"/>
    <w:tmpl w:val="FF2E1508"/>
    <w:lvl w:ilvl="0" w:tplc="13261D3C">
      <w:start w:val="1"/>
      <w:numFmt w:val="bullet"/>
      <w:lvlText w:val=""/>
      <w:lvlJc w:val="left"/>
      <w:pPr>
        <w:tabs>
          <w:tab w:val="num" w:pos="720"/>
        </w:tabs>
        <w:ind w:left="720" w:hanging="360"/>
      </w:pPr>
      <w:rPr>
        <w:rFonts w:ascii="Wingdings" w:hAnsi="Wingdings" w:hint="default"/>
        <w:color w:val="auto"/>
      </w:rPr>
    </w:lvl>
    <w:lvl w:ilvl="1" w:tplc="640E08EC">
      <w:start w:val="1"/>
      <w:numFmt w:val="bullet"/>
      <w:lvlText w:val=""/>
      <w:lvlJc w:val="left"/>
      <w:pPr>
        <w:tabs>
          <w:tab w:val="num" w:pos="1440"/>
        </w:tabs>
        <w:ind w:left="1440" w:hanging="360"/>
      </w:pPr>
      <w:rPr>
        <w:rFonts w:ascii="Wingdings" w:hAnsi="Wingdings" w:hint="default"/>
      </w:rPr>
    </w:lvl>
    <w:lvl w:ilvl="2" w:tplc="89EEF304" w:tentative="1">
      <w:start w:val="1"/>
      <w:numFmt w:val="bullet"/>
      <w:lvlText w:val=""/>
      <w:lvlJc w:val="left"/>
      <w:pPr>
        <w:tabs>
          <w:tab w:val="num" w:pos="2160"/>
        </w:tabs>
        <w:ind w:left="2160" w:hanging="360"/>
      </w:pPr>
      <w:rPr>
        <w:rFonts w:ascii="Wingdings" w:hAnsi="Wingdings" w:hint="default"/>
      </w:rPr>
    </w:lvl>
    <w:lvl w:ilvl="3" w:tplc="AA38B48C" w:tentative="1">
      <w:start w:val="1"/>
      <w:numFmt w:val="bullet"/>
      <w:lvlText w:val=""/>
      <w:lvlJc w:val="left"/>
      <w:pPr>
        <w:tabs>
          <w:tab w:val="num" w:pos="2880"/>
        </w:tabs>
        <w:ind w:left="2880" w:hanging="360"/>
      </w:pPr>
      <w:rPr>
        <w:rFonts w:ascii="Wingdings" w:hAnsi="Wingdings" w:hint="default"/>
      </w:rPr>
    </w:lvl>
    <w:lvl w:ilvl="4" w:tplc="E8DCF69C" w:tentative="1">
      <w:start w:val="1"/>
      <w:numFmt w:val="bullet"/>
      <w:lvlText w:val=""/>
      <w:lvlJc w:val="left"/>
      <w:pPr>
        <w:tabs>
          <w:tab w:val="num" w:pos="3600"/>
        </w:tabs>
        <w:ind w:left="3600" w:hanging="360"/>
      </w:pPr>
      <w:rPr>
        <w:rFonts w:ascii="Wingdings" w:hAnsi="Wingdings" w:hint="default"/>
      </w:rPr>
    </w:lvl>
    <w:lvl w:ilvl="5" w:tplc="851C02DE" w:tentative="1">
      <w:start w:val="1"/>
      <w:numFmt w:val="bullet"/>
      <w:lvlText w:val=""/>
      <w:lvlJc w:val="left"/>
      <w:pPr>
        <w:tabs>
          <w:tab w:val="num" w:pos="4320"/>
        </w:tabs>
        <w:ind w:left="4320" w:hanging="360"/>
      </w:pPr>
      <w:rPr>
        <w:rFonts w:ascii="Wingdings" w:hAnsi="Wingdings" w:hint="default"/>
      </w:rPr>
    </w:lvl>
    <w:lvl w:ilvl="6" w:tplc="56D223AA" w:tentative="1">
      <w:start w:val="1"/>
      <w:numFmt w:val="bullet"/>
      <w:lvlText w:val=""/>
      <w:lvlJc w:val="left"/>
      <w:pPr>
        <w:tabs>
          <w:tab w:val="num" w:pos="5040"/>
        </w:tabs>
        <w:ind w:left="5040" w:hanging="360"/>
      </w:pPr>
      <w:rPr>
        <w:rFonts w:ascii="Wingdings" w:hAnsi="Wingdings" w:hint="default"/>
      </w:rPr>
    </w:lvl>
    <w:lvl w:ilvl="7" w:tplc="9AEE4AF8" w:tentative="1">
      <w:start w:val="1"/>
      <w:numFmt w:val="bullet"/>
      <w:lvlText w:val=""/>
      <w:lvlJc w:val="left"/>
      <w:pPr>
        <w:tabs>
          <w:tab w:val="num" w:pos="5760"/>
        </w:tabs>
        <w:ind w:left="5760" w:hanging="360"/>
      </w:pPr>
      <w:rPr>
        <w:rFonts w:ascii="Wingdings" w:hAnsi="Wingdings" w:hint="default"/>
      </w:rPr>
    </w:lvl>
    <w:lvl w:ilvl="8" w:tplc="6EEA8098" w:tentative="1">
      <w:start w:val="1"/>
      <w:numFmt w:val="bullet"/>
      <w:lvlText w:val=""/>
      <w:lvlJc w:val="left"/>
      <w:pPr>
        <w:tabs>
          <w:tab w:val="num" w:pos="6480"/>
        </w:tabs>
        <w:ind w:left="6480" w:hanging="360"/>
      </w:pPr>
      <w:rPr>
        <w:rFonts w:ascii="Wingdings" w:hAnsi="Wingdings" w:hint="default"/>
      </w:rPr>
    </w:lvl>
  </w:abstractNum>
  <w:abstractNum w:abstractNumId="119">
    <w:nsid w:val="6AC54955"/>
    <w:multiLevelType w:val="hybridMultilevel"/>
    <w:tmpl w:val="0F965AD0"/>
    <w:lvl w:ilvl="0" w:tplc="3BDE0FFE">
      <w:start w:val="1"/>
      <w:numFmt w:val="bullet"/>
      <w:lvlText w:val=""/>
      <w:lvlJc w:val="left"/>
      <w:pPr>
        <w:tabs>
          <w:tab w:val="num" w:pos="720"/>
        </w:tabs>
        <w:ind w:left="720" w:hanging="360"/>
      </w:pPr>
      <w:rPr>
        <w:rFonts w:ascii="Wingdings" w:hAnsi="Wingdings" w:hint="default"/>
      </w:rPr>
    </w:lvl>
    <w:lvl w:ilvl="1" w:tplc="0870309A" w:tentative="1">
      <w:start w:val="1"/>
      <w:numFmt w:val="bullet"/>
      <w:lvlText w:val=""/>
      <w:lvlJc w:val="left"/>
      <w:pPr>
        <w:tabs>
          <w:tab w:val="num" w:pos="1440"/>
        </w:tabs>
        <w:ind w:left="1440" w:hanging="360"/>
      </w:pPr>
      <w:rPr>
        <w:rFonts w:ascii="Wingdings" w:hAnsi="Wingdings" w:hint="default"/>
      </w:rPr>
    </w:lvl>
    <w:lvl w:ilvl="2" w:tplc="FD88F4CC" w:tentative="1">
      <w:start w:val="1"/>
      <w:numFmt w:val="bullet"/>
      <w:lvlText w:val=""/>
      <w:lvlJc w:val="left"/>
      <w:pPr>
        <w:tabs>
          <w:tab w:val="num" w:pos="2160"/>
        </w:tabs>
        <w:ind w:left="2160" w:hanging="360"/>
      </w:pPr>
      <w:rPr>
        <w:rFonts w:ascii="Wingdings" w:hAnsi="Wingdings" w:hint="default"/>
      </w:rPr>
    </w:lvl>
    <w:lvl w:ilvl="3" w:tplc="E6E47814" w:tentative="1">
      <w:start w:val="1"/>
      <w:numFmt w:val="bullet"/>
      <w:lvlText w:val=""/>
      <w:lvlJc w:val="left"/>
      <w:pPr>
        <w:tabs>
          <w:tab w:val="num" w:pos="2880"/>
        </w:tabs>
        <w:ind w:left="2880" w:hanging="360"/>
      </w:pPr>
      <w:rPr>
        <w:rFonts w:ascii="Wingdings" w:hAnsi="Wingdings" w:hint="default"/>
      </w:rPr>
    </w:lvl>
    <w:lvl w:ilvl="4" w:tplc="04DE1666" w:tentative="1">
      <w:start w:val="1"/>
      <w:numFmt w:val="bullet"/>
      <w:lvlText w:val=""/>
      <w:lvlJc w:val="left"/>
      <w:pPr>
        <w:tabs>
          <w:tab w:val="num" w:pos="3600"/>
        </w:tabs>
        <w:ind w:left="3600" w:hanging="360"/>
      </w:pPr>
      <w:rPr>
        <w:rFonts w:ascii="Wingdings" w:hAnsi="Wingdings" w:hint="default"/>
      </w:rPr>
    </w:lvl>
    <w:lvl w:ilvl="5" w:tplc="B6B49B82" w:tentative="1">
      <w:start w:val="1"/>
      <w:numFmt w:val="bullet"/>
      <w:lvlText w:val=""/>
      <w:lvlJc w:val="left"/>
      <w:pPr>
        <w:tabs>
          <w:tab w:val="num" w:pos="4320"/>
        </w:tabs>
        <w:ind w:left="4320" w:hanging="360"/>
      </w:pPr>
      <w:rPr>
        <w:rFonts w:ascii="Wingdings" w:hAnsi="Wingdings" w:hint="default"/>
      </w:rPr>
    </w:lvl>
    <w:lvl w:ilvl="6" w:tplc="74A20858" w:tentative="1">
      <w:start w:val="1"/>
      <w:numFmt w:val="bullet"/>
      <w:lvlText w:val=""/>
      <w:lvlJc w:val="left"/>
      <w:pPr>
        <w:tabs>
          <w:tab w:val="num" w:pos="5040"/>
        </w:tabs>
        <w:ind w:left="5040" w:hanging="360"/>
      </w:pPr>
      <w:rPr>
        <w:rFonts w:ascii="Wingdings" w:hAnsi="Wingdings" w:hint="default"/>
      </w:rPr>
    </w:lvl>
    <w:lvl w:ilvl="7" w:tplc="9C4C81A0" w:tentative="1">
      <w:start w:val="1"/>
      <w:numFmt w:val="bullet"/>
      <w:lvlText w:val=""/>
      <w:lvlJc w:val="left"/>
      <w:pPr>
        <w:tabs>
          <w:tab w:val="num" w:pos="5760"/>
        </w:tabs>
        <w:ind w:left="5760" w:hanging="360"/>
      </w:pPr>
      <w:rPr>
        <w:rFonts w:ascii="Wingdings" w:hAnsi="Wingdings" w:hint="default"/>
      </w:rPr>
    </w:lvl>
    <w:lvl w:ilvl="8" w:tplc="6D0865B4" w:tentative="1">
      <w:start w:val="1"/>
      <w:numFmt w:val="bullet"/>
      <w:lvlText w:val=""/>
      <w:lvlJc w:val="left"/>
      <w:pPr>
        <w:tabs>
          <w:tab w:val="num" w:pos="6480"/>
        </w:tabs>
        <w:ind w:left="6480" w:hanging="360"/>
      </w:pPr>
      <w:rPr>
        <w:rFonts w:ascii="Wingdings" w:hAnsi="Wingdings" w:hint="default"/>
      </w:rPr>
    </w:lvl>
  </w:abstractNum>
  <w:abstractNum w:abstractNumId="120">
    <w:nsid w:val="6B6C5AE9"/>
    <w:multiLevelType w:val="hybridMultilevel"/>
    <w:tmpl w:val="D402E156"/>
    <w:lvl w:ilvl="0" w:tplc="481E2B74">
      <w:start w:val="1"/>
      <w:numFmt w:val="bullet"/>
      <w:lvlText w:val=""/>
      <w:lvlJc w:val="left"/>
      <w:pPr>
        <w:tabs>
          <w:tab w:val="num" w:pos="720"/>
        </w:tabs>
        <w:ind w:left="720" w:hanging="360"/>
      </w:pPr>
      <w:rPr>
        <w:rFonts w:ascii="Wingdings" w:hAnsi="Wingdings" w:hint="default"/>
      </w:rPr>
    </w:lvl>
    <w:lvl w:ilvl="1" w:tplc="7E783642" w:tentative="1">
      <w:start w:val="1"/>
      <w:numFmt w:val="bullet"/>
      <w:lvlText w:val=""/>
      <w:lvlJc w:val="left"/>
      <w:pPr>
        <w:tabs>
          <w:tab w:val="num" w:pos="1440"/>
        </w:tabs>
        <w:ind w:left="1440" w:hanging="360"/>
      </w:pPr>
      <w:rPr>
        <w:rFonts w:ascii="Wingdings" w:hAnsi="Wingdings" w:hint="default"/>
      </w:rPr>
    </w:lvl>
    <w:lvl w:ilvl="2" w:tplc="12B05DB8">
      <w:start w:val="1"/>
      <w:numFmt w:val="bullet"/>
      <w:lvlText w:val=""/>
      <w:lvlJc w:val="left"/>
      <w:pPr>
        <w:tabs>
          <w:tab w:val="num" w:pos="2160"/>
        </w:tabs>
        <w:ind w:left="2160" w:hanging="360"/>
      </w:pPr>
      <w:rPr>
        <w:rFonts w:ascii="Wingdings" w:hAnsi="Wingdings" w:hint="default"/>
      </w:rPr>
    </w:lvl>
    <w:lvl w:ilvl="3" w:tplc="CBFC1E3C" w:tentative="1">
      <w:start w:val="1"/>
      <w:numFmt w:val="bullet"/>
      <w:lvlText w:val=""/>
      <w:lvlJc w:val="left"/>
      <w:pPr>
        <w:tabs>
          <w:tab w:val="num" w:pos="2880"/>
        </w:tabs>
        <w:ind w:left="2880" w:hanging="360"/>
      </w:pPr>
      <w:rPr>
        <w:rFonts w:ascii="Wingdings" w:hAnsi="Wingdings" w:hint="default"/>
      </w:rPr>
    </w:lvl>
    <w:lvl w:ilvl="4" w:tplc="2FA4038C" w:tentative="1">
      <w:start w:val="1"/>
      <w:numFmt w:val="bullet"/>
      <w:lvlText w:val=""/>
      <w:lvlJc w:val="left"/>
      <w:pPr>
        <w:tabs>
          <w:tab w:val="num" w:pos="3600"/>
        </w:tabs>
        <w:ind w:left="3600" w:hanging="360"/>
      </w:pPr>
      <w:rPr>
        <w:rFonts w:ascii="Wingdings" w:hAnsi="Wingdings" w:hint="default"/>
      </w:rPr>
    </w:lvl>
    <w:lvl w:ilvl="5" w:tplc="6810C8B6" w:tentative="1">
      <w:start w:val="1"/>
      <w:numFmt w:val="bullet"/>
      <w:lvlText w:val=""/>
      <w:lvlJc w:val="left"/>
      <w:pPr>
        <w:tabs>
          <w:tab w:val="num" w:pos="4320"/>
        </w:tabs>
        <w:ind w:left="4320" w:hanging="360"/>
      </w:pPr>
      <w:rPr>
        <w:rFonts w:ascii="Wingdings" w:hAnsi="Wingdings" w:hint="default"/>
      </w:rPr>
    </w:lvl>
    <w:lvl w:ilvl="6" w:tplc="7908AAF8" w:tentative="1">
      <w:start w:val="1"/>
      <w:numFmt w:val="bullet"/>
      <w:lvlText w:val=""/>
      <w:lvlJc w:val="left"/>
      <w:pPr>
        <w:tabs>
          <w:tab w:val="num" w:pos="5040"/>
        </w:tabs>
        <w:ind w:left="5040" w:hanging="360"/>
      </w:pPr>
      <w:rPr>
        <w:rFonts w:ascii="Wingdings" w:hAnsi="Wingdings" w:hint="default"/>
      </w:rPr>
    </w:lvl>
    <w:lvl w:ilvl="7" w:tplc="59EC0BB2" w:tentative="1">
      <w:start w:val="1"/>
      <w:numFmt w:val="bullet"/>
      <w:lvlText w:val=""/>
      <w:lvlJc w:val="left"/>
      <w:pPr>
        <w:tabs>
          <w:tab w:val="num" w:pos="5760"/>
        </w:tabs>
        <w:ind w:left="5760" w:hanging="360"/>
      </w:pPr>
      <w:rPr>
        <w:rFonts w:ascii="Wingdings" w:hAnsi="Wingdings" w:hint="default"/>
      </w:rPr>
    </w:lvl>
    <w:lvl w:ilvl="8" w:tplc="F9165C84" w:tentative="1">
      <w:start w:val="1"/>
      <w:numFmt w:val="bullet"/>
      <w:lvlText w:val=""/>
      <w:lvlJc w:val="left"/>
      <w:pPr>
        <w:tabs>
          <w:tab w:val="num" w:pos="6480"/>
        </w:tabs>
        <w:ind w:left="6480" w:hanging="360"/>
      </w:pPr>
      <w:rPr>
        <w:rFonts w:ascii="Wingdings" w:hAnsi="Wingdings" w:hint="default"/>
      </w:rPr>
    </w:lvl>
  </w:abstractNum>
  <w:abstractNum w:abstractNumId="121">
    <w:nsid w:val="6B783797"/>
    <w:multiLevelType w:val="hybridMultilevel"/>
    <w:tmpl w:val="8FF403EA"/>
    <w:lvl w:ilvl="0" w:tplc="9EEAE14E">
      <w:start w:val="1"/>
      <w:numFmt w:val="bullet"/>
      <w:lvlText w:val=""/>
      <w:lvlJc w:val="left"/>
      <w:pPr>
        <w:tabs>
          <w:tab w:val="num" w:pos="720"/>
        </w:tabs>
        <w:ind w:left="720" w:hanging="360"/>
      </w:pPr>
      <w:rPr>
        <w:rFonts w:ascii="Wingdings" w:hAnsi="Wingdings" w:hint="default"/>
      </w:rPr>
    </w:lvl>
    <w:lvl w:ilvl="1" w:tplc="1AEC2D5A" w:tentative="1">
      <w:start w:val="1"/>
      <w:numFmt w:val="bullet"/>
      <w:lvlText w:val=""/>
      <w:lvlJc w:val="left"/>
      <w:pPr>
        <w:tabs>
          <w:tab w:val="num" w:pos="1440"/>
        </w:tabs>
        <w:ind w:left="1440" w:hanging="360"/>
      </w:pPr>
      <w:rPr>
        <w:rFonts w:ascii="Wingdings" w:hAnsi="Wingdings" w:hint="default"/>
      </w:rPr>
    </w:lvl>
    <w:lvl w:ilvl="2" w:tplc="56C2A0D4" w:tentative="1">
      <w:start w:val="1"/>
      <w:numFmt w:val="bullet"/>
      <w:lvlText w:val=""/>
      <w:lvlJc w:val="left"/>
      <w:pPr>
        <w:tabs>
          <w:tab w:val="num" w:pos="2160"/>
        </w:tabs>
        <w:ind w:left="2160" w:hanging="360"/>
      </w:pPr>
      <w:rPr>
        <w:rFonts w:ascii="Wingdings" w:hAnsi="Wingdings" w:hint="default"/>
      </w:rPr>
    </w:lvl>
    <w:lvl w:ilvl="3" w:tplc="78E0CB98" w:tentative="1">
      <w:start w:val="1"/>
      <w:numFmt w:val="bullet"/>
      <w:lvlText w:val=""/>
      <w:lvlJc w:val="left"/>
      <w:pPr>
        <w:tabs>
          <w:tab w:val="num" w:pos="2880"/>
        </w:tabs>
        <w:ind w:left="2880" w:hanging="360"/>
      </w:pPr>
      <w:rPr>
        <w:rFonts w:ascii="Wingdings" w:hAnsi="Wingdings" w:hint="default"/>
      </w:rPr>
    </w:lvl>
    <w:lvl w:ilvl="4" w:tplc="26A4A4DE" w:tentative="1">
      <w:start w:val="1"/>
      <w:numFmt w:val="bullet"/>
      <w:lvlText w:val=""/>
      <w:lvlJc w:val="left"/>
      <w:pPr>
        <w:tabs>
          <w:tab w:val="num" w:pos="3600"/>
        </w:tabs>
        <w:ind w:left="3600" w:hanging="360"/>
      </w:pPr>
      <w:rPr>
        <w:rFonts w:ascii="Wingdings" w:hAnsi="Wingdings" w:hint="default"/>
      </w:rPr>
    </w:lvl>
    <w:lvl w:ilvl="5" w:tplc="5190548C" w:tentative="1">
      <w:start w:val="1"/>
      <w:numFmt w:val="bullet"/>
      <w:lvlText w:val=""/>
      <w:lvlJc w:val="left"/>
      <w:pPr>
        <w:tabs>
          <w:tab w:val="num" w:pos="4320"/>
        </w:tabs>
        <w:ind w:left="4320" w:hanging="360"/>
      </w:pPr>
      <w:rPr>
        <w:rFonts w:ascii="Wingdings" w:hAnsi="Wingdings" w:hint="default"/>
      </w:rPr>
    </w:lvl>
    <w:lvl w:ilvl="6" w:tplc="E48EDC32" w:tentative="1">
      <w:start w:val="1"/>
      <w:numFmt w:val="bullet"/>
      <w:lvlText w:val=""/>
      <w:lvlJc w:val="left"/>
      <w:pPr>
        <w:tabs>
          <w:tab w:val="num" w:pos="5040"/>
        </w:tabs>
        <w:ind w:left="5040" w:hanging="360"/>
      </w:pPr>
      <w:rPr>
        <w:rFonts w:ascii="Wingdings" w:hAnsi="Wingdings" w:hint="default"/>
      </w:rPr>
    </w:lvl>
    <w:lvl w:ilvl="7" w:tplc="2ED86FC2" w:tentative="1">
      <w:start w:val="1"/>
      <w:numFmt w:val="bullet"/>
      <w:lvlText w:val=""/>
      <w:lvlJc w:val="left"/>
      <w:pPr>
        <w:tabs>
          <w:tab w:val="num" w:pos="5760"/>
        </w:tabs>
        <w:ind w:left="5760" w:hanging="360"/>
      </w:pPr>
      <w:rPr>
        <w:rFonts w:ascii="Wingdings" w:hAnsi="Wingdings" w:hint="default"/>
      </w:rPr>
    </w:lvl>
    <w:lvl w:ilvl="8" w:tplc="F0E2A0BA" w:tentative="1">
      <w:start w:val="1"/>
      <w:numFmt w:val="bullet"/>
      <w:lvlText w:val=""/>
      <w:lvlJc w:val="left"/>
      <w:pPr>
        <w:tabs>
          <w:tab w:val="num" w:pos="6480"/>
        </w:tabs>
        <w:ind w:left="6480" w:hanging="360"/>
      </w:pPr>
      <w:rPr>
        <w:rFonts w:ascii="Wingdings" w:hAnsi="Wingdings" w:hint="default"/>
      </w:rPr>
    </w:lvl>
  </w:abstractNum>
  <w:abstractNum w:abstractNumId="122">
    <w:nsid w:val="6C652A47"/>
    <w:multiLevelType w:val="hybridMultilevel"/>
    <w:tmpl w:val="59E073BC"/>
    <w:lvl w:ilvl="0" w:tplc="7EEA670C">
      <w:start w:val="1"/>
      <w:numFmt w:val="bullet"/>
      <w:lvlText w:val=""/>
      <w:lvlJc w:val="left"/>
      <w:pPr>
        <w:tabs>
          <w:tab w:val="num" w:pos="720"/>
        </w:tabs>
        <w:ind w:left="720" w:hanging="360"/>
      </w:pPr>
      <w:rPr>
        <w:rFonts w:ascii="Wingdings" w:hAnsi="Wingdings" w:hint="default"/>
      </w:rPr>
    </w:lvl>
    <w:lvl w:ilvl="1" w:tplc="C174FD5E">
      <w:start w:val="1698"/>
      <w:numFmt w:val="bullet"/>
      <w:lvlText w:val=""/>
      <w:lvlJc w:val="left"/>
      <w:pPr>
        <w:tabs>
          <w:tab w:val="num" w:pos="1440"/>
        </w:tabs>
        <w:ind w:left="1440" w:hanging="360"/>
      </w:pPr>
      <w:rPr>
        <w:rFonts w:ascii="Wingdings" w:hAnsi="Wingdings" w:hint="default"/>
      </w:rPr>
    </w:lvl>
    <w:lvl w:ilvl="2" w:tplc="C074DC00" w:tentative="1">
      <w:start w:val="1"/>
      <w:numFmt w:val="bullet"/>
      <w:lvlText w:val=""/>
      <w:lvlJc w:val="left"/>
      <w:pPr>
        <w:tabs>
          <w:tab w:val="num" w:pos="2160"/>
        </w:tabs>
        <w:ind w:left="2160" w:hanging="360"/>
      </w:pPr>
      <w:rPr>
        <w:rFonts w:ascii="Wingdings" w:hAnsi="Wingdings" w:hint="default"/>
      </w:rPr>
    </w:lvl>
    <w:lvl w:ilvl="3" w:tplc="9DF675E2" w:tentative="1">
      <w:start w:val="1"/>
      <w:numFmt w:val="bullet"/>
      <w:lvlText w:val=""/>
      <w:lvlJc w:val="left"/>
      <w:pPr>
        <w:tabs>
          <w:tab w:val="num" w:pos="2880"/>
        </w:tabs>
        <w:ind w:left="2880" w:hanging="360"/>
      </w:pPr>
      <w:rPr>
        <w:rFonts w:ascii="Wingdings" w:hAnsi="Wingdings" w:hint="default"/>
      </w:rPr>
    </w:lvl>
    <w:lvl w:ilvl="4" w:tplc="BF223046" w:tentative="1">
      <w:start w:val="1"/>
      <w:numFmt w:val="bullet"/>
      <w:lvlText w:val=""/>
      <w:lvlJc w:val="left"/>
      <w:pPr>
        <w:tabs>
          <w:tab w:val="num" w:pos="3600"/>
        </w:tabs>
        <w:ind w:left="3600" w:hanging="360"/>
      </w:pPr>
      <w:rPr>
        <w:rFonts w:ascii="Wingdings" w:hAnsi="Wingdings" w:hint="default"/>
      </w:rPr>
    </w:lvl>
    <w:lvl w:ilvl="5" w:tplc="6DCC9006" w:tentative="1">
      <w:start w:val="1"/>
      <w:numFmt w:val="bullet"/>
      <w:lvlText w:val=""/>
      <w:lvlJc w:val="left"/>
      <w:pPr>
        <w:tabs>
          <w:tab w:val="num" w:pos="4320"/>
        </w:tabs>
        <w:ind w:left="4320" w:hanging="360"/>
      </w:pPr>
      <w:rPr>
        <w:rFonts w:ascii="Wingdings" w:hAnsi="Wingdings" w:hint="default"/>
      </w:rPr>
    </w:lvl>
    <w:lvl w:ilvl="6" w:tplc="9C18BDD0" w:tentative="1">
      <w:start w:val="1"/>
      <w:numFmt w:val="bullet"/>
      <w:lvlText w:val=""/>
      <w:lvlJc w:val="left"/>
      <w:pPr>
        <w:tabs>
          <w:tab w:val="num" w:pos="5040"/>
        </w:tabs>
        <w:ind w:left="5040" w:hanging="360"/>
      </w:pPr>
      <w:rPr>
        <w:rFonts w:ascii="Wingdings" w:hAnsi="Wingdings" w:hint="default"/>
      </w:rPr>
    </w:lvl>
    <w:lvl w:ilvl="7" w:tplc="6214F4B0" w:tentative="1">
      <w:start w:val="1"/>
      <w:numFmt w:val="bullet"/>
      <w:lvlText w:val=""/>
      <w:lvlJc w:val="left"/>
      <w:pPr>
        <w:tabs>
          <w:tab w:val="num" w:pos="5760"/>
        </w:tabs>
        <w:ind w:left="5760" w:hanging="360"/>
      </w:pPr>
      <w:rPr>
        <w:rFonts w:ascii="Wingdings" w:hAnsi="Wingdings" w:hint="default"/>
      </w:rPr>
    </w:lvl>
    <w:lvl w:ilvl="8" w:tplc="AC164854" w:tentative="1">
      <w:start w:val="1"/>
      <w:numFmt w:val="bullet"/>
      <w:lvlText w:val=""/>
      <w:lvlJc w:val="left"/>
      <w:pPr>
        <w:tabs>
          <w:tab w:val="num" w:pos="6480"/>
        </w:tabs>
        <w:ind w:left="6480" w:hanging="360"/>
      </w:pPr>
      <w:rPr>
        <w:rFonts w:ascii="Wingdings" w:hAnsi="Wingdings" w:hint="default"/>
      </w:rPr>
    </w:lvl>
  </w:abstractNum>
  <w:abstractNum w:abstractNumId="123">
    <w:nsid w:val="6CA079CB"/>
    <w:multiLevelType w:val="hybridMultilevel"/>
    <w:tmpl w:val="70641220"/>
    <w:lvl w:ilvl="0" w:tplc="C178AAF0">
      <w:start w:val="1"/>
      <w:numFmt w:val="bullet"/>
      <w:lvlText w:val=""/>
      <w:lvlJc w:val="left"/>
      <w:pPr>
        <w:tabs>
          <w:tab w:val="num" w:pos="720"/>
        </w:tabs>
        <w:ind w:left="720" w:hanging="360"/>
      </w:pPr>
      <w:rPr>
        <w:rFonts w:ascii="Wingdings" w:hAnsi="Wingdings" w:hint="default"/>
      </w:rPr>
    </w:lvl>
    <w:lvl w:ilvl="1" w:tplc="3F2603A6">
      <w:start w:val="1"/>
      <w:numFmt w:val="bullet"/>
      <w:lvlText w:val=""/>
      <w:lvlJc w:val="left"/>
      <w:pPr>
        <w:tabs>
          <w:tab w:val="num" w:pos="1440"/>
        </w:tabs>
        <w:ind w:left="1440" w:hanging="360"/>
      </w:pPr>
      <w:rPr>
        <w:rFonts w:ascii="Wingdings" w:hAnsi="Wingdings" w:hint="default"/>
      </w:rPr>
    </w:lvl>
    <w:lvl w:ilvl="2" w:tplc="5A74A5F2" w:tentative="1">
      <w:start w:val="1"/>
      <w:numFmt w:val="bullet"/>
      <w:lvlText w:val=""/>
      <w:lvlJc w:val="left"/>
      <w:pPr>
        <w:tabs>
          <w:tab w:val="num" w:pos="2160"/>
        </w:tabs>
        <w:ind w:left="2160" w:hanging="360"/>
      </w:pPr>
      <w:rPr>
        <w:rFonts w:ascii="Wingdings" w:hAnsi="Wingdings" w:hint="default"/>
      </w:rPr>
    </w:lvl>
    <w:lvl w:ilvl="3" w:tplc="E4AC425A" w:tentative="1">
      <w:start w:val="1"/>
      <w:numFmt w:val="bullet"/>
      <w:lvlText w:val=""/>
      <w:lvlJc w:val="left"/>
      <w:pPr>
        <w:tabs>
          <w:tab w:val="num" w:pos="2880"/>
        </w:tabs>
        <w:ind w:left="2880" w:hanging="360"/>
      </w:pPr>
      <w:rPr>
        <w:rFonts w:ascii="Wingdings" w:hAnsi="Wingdings" w:hint="default"/>
      </w:rPr>
    </w:lvl>
    <w:lvl w:ilvl="4" w:tplc="C7FEEC1C" w:tentative="1">
      <w:start w:val="1"/>
      <w:numFmt w:val="bullet"/>
      <w:lvlText w:val=""/>
      <w:lvlJc w:val="left"/>
      <w:pPr>
        <w:tabs>
          <w:tab w:val="num" w:pos="3600"/>
        </w:tabs>
        <w:ind w:left="3600" w:hanging="360"/>
      </w:pPr>
      <w:rPr>
        <w:rFonts w:ascii="Wingdings" w:hAnsi="Wingdings" w:hint="default"/>
      </w:rPr>
    </w:lvl>
    <w:lvl w:ilvl="5" w:tplc="8E4A3AB2" w:tentative="1">
      <w:start w:val="1"/>
      <w:numFmt w:val="bullet"/>
      <w:lvlText w:val=""/>
      <w:lvlJc w:val="left"/>
      <w:pPr>
        <w:tabs>
          <w:tab w:val="num" w:pos="4320"/>
        </w:tabs>
        <w:ind w:left="4320" w:hanging="360"/>
      </w:pPr>
      <w:rPr>
        <w:rFonts w:ascii="Wingdings" w:hAnsi="Wingdings" w:hint="default"/>
      </w:rPr>
    </w:lvl>
    <w:lvl w:ilvl="6" w:tplc="255E0B82" w:tentative="1">
      <w:start w:val="1"/>
      <w:numFmt w:val="bullet"/>
      <w:lvlText w:val=""/>
      <w:lvlJc w:val="left"/>
      <w:pPr>
        <w:tabs>
          <w:tab w:val="num" w:pos="5040"/>
        </w:tabs>
        <w:ind w:left="5040" w:hanging="360"/>
      </w:pPr>
      <w:rPr>
        <w:rFonts w:ascii="Wingdings" w:hAnsi="Wingdings" w:hint="default"/>
      </w:rPr>
    </w:lvl>
    <w:lvl w:ilvl="7" w:tplc="C824CBE2" w:tentative="1">
      <w:start w:val="1"/>
      <w:numFmt w:val="bullet"/>
      <w:lvlText w:val=""/>
      <w:lvlJc w:val="left"/>
      <w:pPr>
        <w:tabs>
          <w:tab w:val="num" w:pos="5760"/>
        </w:tabs>
        <w:ind w:left="5760" w:hanging="360"/>
      </w:pPr>
      <w:rPr>
        <w:rFonts w:ascii="Wingdings" w:hAnsi="Wingdings" w:hint="default"/>
      </w:rPr>
    </w:lvl>
    <w:lvl w:ilvl="8" w:tplc="3926CB32" w:tentative="1">
      <w:start w:val="1"/>
      <w:numFmt w:val="bullet"/>
      <w:lvlText w:val=""/>
      <w:lvlJc w:val="left"/>
      <w:pPr>
        <w:tabs>
          <w:tab w:val="num" w:pos="6480"/>
        </w:tabs>
        <w:ind w:left="6480" w:hanging="360"/>
      </w:pPr>
      <w:rPr>
        <w:rFonts w:ascii="Wingdings" w:hAnsi="Wingdings" w:hint="default"/>
      </w:rPr>
    </w:lvl>
  </w:abstractNum>
  <w:abstractNum w:abstractNumId="124">
    <w:nsid w:val="6D0E0060"/>
    <w:multiLevelType w:val="hybridMultilevel"/>
    <w:tmpl w:val="1C9615D6"/>
    <w:lvl w:ilvl="0" w:tplc="1B1207EA">
      <w:start w:val="1"/>
      <w:numFmt w:val="bullet"/>
      <w:lvlText w:val=""/>
      <w:lvlJc w:val="left"/>
      <w:pPr>
        <w:tabs>
          <w:tab w:val="num" w:pos="720"/>
        </w:tabs>
        <w:ind w:left="720" w:hanging="360"/>
      </w:pPr>
      <w:rPr>
        <w:rFonts w:ascii="Wingdings" w:hAnsi="Wingdings" w:hint="default"/>
      </w:rPr>
    </w:lvl>
    <w:lvl w:ilvl="1" w:tplc="051437E6">
      <w:start w:val="1"/>
      <w:numFmt w:val="bullet"/>
      <w:lvlText w:val=""/>
      <w:lvlJc w:val="left"/>
      <w:pPr>
        <w:tabs>
          <w:tab w:val="num" w:pos="1440"/>
        </w:tabs>
        <w:ind w:left="1440" w:hanging="360"/>
      </w:pPr>
      <w:rPr>
        <w:rFonts w:ascii="Wingdings" w:hAnsi="Wingdings" w:hint="default"/>
      </w:rPr>
    </w:lvl>
    <w:lvl w:ilvl="2" w:tplc="C64CCE0E" w:tentative="1">
      <w:start w:val="1"/>
      <w:numFmt w:val="bullet"/>
      <w:lvlText w:val=""/>
      <w:lvlJc w:val="left"/>
      <w:pPr>
        <w:tabs>
          <w:tab w:val="num" w:pos="2160"/>
        </w:tabs>
        <w:ind w:left="2160" w:hanging="360"/>
      </w:pPr>
      <w:rPr>
        <w:rFonts w:ascii="Wingdings" w:hAnsi="Wingdings" w:hint="default"/>
      </w:rPr>
    </w:lvl>
    <w:lvl w:ilvl="3" w:tplc="7000200E" w:tentative="1">
      <w:start w:val="1"/>
      <w:numFmt w:val="bullet"/>
      <w:lvlText w:val=""/>
      <w:lvlJc w:val="left"/>
      <w:pPr>
        <w:tabs>
          <w:tab w:val="num" w:pos="2880"/>
        </w:tabs>
        <w:ind w:left="2880" w:hanging="360"/>
      </w:pPr>
      <w:rPr>
        <w:rFonts w:ascii="Wingdings" w:hAnsi="Wingdings" w:hint="default"/>
      </w:rPr>
    </w:lvl>
    <w:lvl w:ilvl="4" w:tplc="066E259E" w:tentative="1">
      <w:start w:val="1"/>
      <w:numFmt w:val="bullet"/>
      <w:lvlText w:val=""/>
      <w:lvlJc w:val="left"/>
      <w:pPr>
        <w:tabs>
          <w:tab w:val="num" w:pos="3600"/>
        </w:tabs>
        <w:ind w:left="3600" w:hanging="360"/>
      </w:pPr>
      <w:rPr>
        <w:rFonts w:ascii="Wingdings" w:hAnsi="Wingdings" w:hint="default"/>
      </w:rPr>
    </w:lvl>
    <w:lvl w:ilvl="5" w:tplc="A7E46808" w:tentative="1">
      <w:start w:val="1"/>
      <w:numFmt w:val="bullet"/>
      <w:lvlText w:val=""/>
      <w:lvlJc w:val="left"/>
      <w:pPr>
        <w:tabs>
          <w:tab w:val="num" w:pos="4320"/>
        </w:tabs>
        <w:ind w:left="4320" w:hanging="360"/>
      </w:pPr>
      <w:rPr>
        <w:rFonts w:ascii="Wingdings" w:hAnsi="Wingdings" w:hint="default"/>
      </w:rPr>
    </w:lvl>
    <w:lvl w:ilvl="6" w:tplc="7C5401A2" w:tentative="1">
      <w:start w:val="1"/>
      <w:numFmt w:val="bullet"/>
      <w:lvlText w:val=""/>
      <w:lvlJc w:val="left"/>
      <w:pPr>
        <w:tabs>
          <w:tab w:val="num" w:pos="5040"/>
        </w:tabs>
        <w:ind w:left="5040" w:hanging="360"/>
      </w:pPr>
      <w:rPr>
        <w:rFonts w:ascii="Wingdings" w:hAnsi="Wingdings" w:hint="default"/>
      </w:rPr>
    </w:lvl>
    <w:lvl w:ilvl="7" w:tplc="1CA43028" w:tentative="1">
      <w:start w:val="1"/>
      <w:numFmt w:val="bullet"/>
      <w:lvlText w:val=""/>
      <w:lvlJc w:val="left"/>
      <w:pPr>
        <w:tabs>
          <w:tab w:val="num" w:pos="5760"/>
        </w:tabs>
        <w:ind w:left="5760" w:hanging="360"/>
      </w:pPr>
      <w:rPr>
        <w:rFonts w:ascii="Wingdings" w:hAnsi="Wingdings" w:hint="default"/>
      </w:rPr>
    </w:lvl>
    <w:lvl w:ilvl="8" w:tplc="C7409928" w:tentative="1">
      <w:start w:val="1"/>
      <w:numFmt w:val="bullet"/>
      <w:lvlText w:val=""/>
      <w:lvlJc w:val="left"/>
      <w:pPr>
        <w:tabs>
          <w:tab w:val="num" w:pos="6480"/>
        </w:tabs>
        <w:ind w:left="6480" w:hanging="360"/>
      </w:pPr>
      <w:rPr>
        <w:rFonts w:ascii="Wingdings" w:hAnsi="Wingdings" w:hint="default"/>
      </w:rPr>
    </w:lvl>
  </w:abstractNum>
  <w:abstractNum w:abstractNumId="125">
    <w:nsid w:val="6D231C28"/>
    <w:multiLevelType w:val="hybridMultilevel"/>
    <w:tmpl w:val="A2D0835E"/>
    <w:lvl w:ilvl="0" w:tplc="4F92F966">
      <w:start w:val="1"/>
      <w:numFmt w:val="bullet"/>
      <w:lvlText w:val=""/>
      <w:lvlJc w:val="left"/>
      <w:pPr>
        <w:tabs>
          <w:tab w:val="num" w:pos="720"/>
        </w:tabs>
        <w:ind w:left="720" w:hanging="360"/>
      </w:pPr>
      <w:rPr>
        <w:rFonts w:ascii="Wingdings" w:hAnsi="Wingdings" w:hint="default"/>
      </w:rPr>
    </w:lvl>
    <w:lvl w:ilvl="1" w:tplc="5D9CB1DA">
      <w:start w:val="619"/>
      <w:numFmt w:val="bullet"/>
      <w:lvlText w:val=""/>
      <w:lvlJc w:val="left"/>
      <w:pPr>
        <w:tabs>
          <w:tab w:val="num" w:pos="1440"/>
        </w:tabs>
        <w:ind w:left="1440" w:hanging="360"/>
      </w:pPr>
      <w:rPr>
        <w:rFonts w:ascii="Wingdings" w:hAnsi="Wingdings" w:hint="default"/>
      </w:rPr>
    </w:lvl>
    <w:lvl w:ilvl="2" w:tplc="6A48CBA4" w:tentative="1">
      <w:start w:val="1"/>
      <w:numFmt w:val="bullet"/>
      <w:lvlText w:val=""/>
      <w:lvlJc w:val="left"/>
      <w:pPr>
        <w:tabs>
          <w:tab w:val="num" w:pos="2160"/>
        </w:tabs>
        <w:ind w:left="2160" w:hanging="360"/>
      </w:pPr>
      <w:rPr>
        <w:rFonts w:ascii="Wingdings" w:hAnsi="Wingdings" w:hint="default"/>
      </w:rPr>
    </w:lvl>
    <w:lvl w:ilvl="3" w:tplc="F3B05E0A" w:tentative="1">
      <w:start w:val="1"/>
      <w:numFmt w:val="bullet"/>
      <w:lvlText w:val=""/>
      <w:lvlJc w:val="left"/>
      <w:pPr>
        <w:tabs>
          <w:tab w:val="num" w:pos="2880"/>
        </w:tabs>
        <w:ind w:left="2880" w:hanging="360"/>
      </w:pPr>
      <w:rPr>
        <w:rFonts w:ascii="Wingdings" w:hAnsi="Wingdings" w:hint="default"/>
      </w:rPr>
    </w:lvl>
    <w:lvl w:ilvl="4" w:tplc="32460652" w:tentative="1">
      <w:start w:val="1"/>
      <w:numFmt w:val="bullet"/>
      <w:lvlText w:val=""/>
      <w:lvlJc w:val="left"/>
      <w:pPr>
        <w:tabs>
          <w:tab w:val="num" w:pos="3600"/>
        </w:tabs>
        <w:ind w:left="3600" w:hanging="360"/>
      </w:pPr>
      <w:rPr>
        <w:rFonts w:ascii="Wingdings" w:hAnsi="Wingdings" w:hint="default"/>
      </w:rPr>
    </w:lvl>
    <w:lvl w:ilvl="5" w:tplc="EEB8A71E" w:tentative="1">
      <w:start w:val="1"/>
      <w:numFmt w:val="bullet"/>
      <w:lvlText w:val=""/>
      <w:lvlJc w:val="left"/>
      <w:pPr>
        <w:tabs>
          <w:tab w:val="num" w:pos="4320"/>
        </w:tabs>
        <w:ind w:left="4320" w:hanging="360"/>
      </w:pPr>
      <w:rPr>
        <w:rFonts w:ascii="Wingdings" w:hAnsi="Wingdings" w:hint="default"/>
      </w:rPr>
    </w:lvl>
    <w:lvl w:ilvl="6" w:tplc="967CB6E8" w:tentative="1">
      <w:start w:val="1"/>
      <w:numFmt w:val="bullet"/>
      <w:lvlText w:val=""/>
      <w:lvlJc w:val="left"/>
      <w:pPr>
        <w:tabs>
          <w:tab w:val="num" w:pos="5040"/>
        </w:tabs>
        <w:ind w:left="5040" w:hanging="360"/>
      </w:pPr>
      <w:rPr>
        <w:rFonts w:ascii="Wingdings" w:hAnsi="Wingdings" w:hint="default"/>
      </w:rPr>
    </w:lvl>
    <w:lvl w:ilvl="7" w:tplc="691E2014" w:tentative="1">
      <w:start w:val="1"/>
      <w:numFmt w:val="bullet"/>
      <w:lvlText w:val=""/>
      <w:lvlJc w:val="left"/>
      <w:pPr>
        <w:tabs>
          <w:tab w:val="num" w:pos="5760"/>
        </w:tabs>
        <w:ind w:left="5760" w:hanging="360"/>
      </w:pPr>
      <w:rPr>
        <w:rFonts w:ascii="Wingdings" w:hAnsi="Wingdings" w:hint="default"/>
      </w:rPr>
    </w:lvl>
    <w:lvl w:ilvl="8" w:tplc="F0463FF0" w:tentative="1">
      <w:start w:val="1"/>
      <w:numFmt w:val="bullet"/>
      <w:lvlText w:val=""/>
      <w:lvlJc w:val="left"/>
      <w:pPr>
        <w:tabs>
          <w:tab w:val="num" w:pos="6480"/>
        </w:tabs>
        <w:ind w:left="6480" w:hanging="360"/>
      </w:pPr>
      <w:rPr>
        <w:rFonts w:ascii="Wingdings" w:hAnsi="Wingdings" w:hint="default"/>
      </w:rPr>
    </w:lvl>
  </w:abstractNum>
  <w:abstractNum w:abstractNumId="126">
    <w:nsid w:val="6DC61EC8"/>
    <w:multiLevelType w:val="hybridMultilevel"/>
    <w:tmpl w:val="0D4C9BE8"/>
    <w:lvl w:ilvl="0" w:tplc="959E4B4A">
      <w:start w:val="1"/>
      <w:numFmt w:val="bullet"/>
      <w:lvlText w:val=""/>
      <w:lvlJc w:val="left"/>
      <w:pPr>
        <w:tabs>
          <w:tab w:val="num" w:pos="720"/>
        </w:tabs>
        <w:ind w:left="720" w:hanging="360"/>
      </w:pPr>
      <w:rPr>
        <w:rFonts w:ascii="Wingdings" w:hAnsi="Wingdings" w:hint="default"/>
      </w:rPr>
    </w:lvl>
    <w:lvl w:ilvl="1" w:tplc="C622BDCE">
      <w:start w:val="1"/>
      <w:numFmt w:val="bullet"/>
      <w:lvlText w:val=""/>
      <w:lvlJc w:val="left"/>
      <w:pPr>
        <w:tabs>
          <w:tab w:val="num" w:pos="1440"/>
        </w:tabs>
        <w:ind w:left="1440" w:hanging="360"/>
      </w:pPr>
      <w:rPr>
        <w:rFonts w:ascii="Wingdings" w:hAnsi="Wingdings" w:hint="default"/>
      </w:rPr>
    </w:lvl>
    <w:lvl w:ilvl="2" w:tplc="00AC0A90" w:tentative="1">
      <w:start w:val="1"/>
      <w:numFmt w:val="bullet"/>
      <w:lvlText w:val=""/>
      <w:lvlJc w:val="left"/>
      <w:pPr>
        <w:tabs>
          <w:tab w:val="num" w:pos="2160"/>
        </w:tabs>
        <w:ind w:left="2160" w:hanging="360"/>
      </w:pPr>
      <w:rPr>
        <w:rFonts w:ascii="Wingdings" w:hAnsi="Wingdings" w:hint="default"/>
      </w:rPr>
    </w:lvl>
    <w:lvl w:ilvl="3" w:tplc="86FC0E06" w:tentative="1">
      <w:start w:val="1"/>
      <w:numFmt w:val="bullet"/>
      <w:lvlText w:val=""/>
      <w:lvlJc w:val="left"/>
      <w:pPr>
        <w:tabs>
          <w:tab w:val="num" w:pos="2880"/>
        </w:tabs>
        <w:ind w:left="2880" w:hanging="360"/>
      </w:pPr>
      <w:rPr>
        <w:rFonts w:ascii="Wingdings" w:hAnsi="Wingdings" w:hint="default"/>
      </w:rPr>
    </w:lvl>
    <w:lvl w:ilvl="4" w:tplc="59185464" w:tentative="1">
      <w:start w:val="1"/>
      <w:numFmt w:val="bullet"/>
      <w:lvlText w:val=""/>
      <w:lvlJc w:val="left"/>
      <w:pPr>
        <w:tabs>
          <w:tab w:val="num" w:pos="3600"/>
        </w:tabs>
        <w:ind w:left="3600" w:hanging="360"/>
      </w:pPr>
      <w:rPr>
        <w:rFonts w:ascii="Wingdings" w:hAnsi="Wingdings" w:hint="default"/>
      </w:rPr>
    </w:lvl>
    <w:lvl w:ilvl="5" w:tplc="FB801D64" w:tentative="1">
      <w:start w:val="1"/>
      <w:numFmt w:val="bullet"/>
      <w:lvlText w:val=""/>
      <w:lvlJc w:val="left"/>
      <w:pPr>
        <w:tabs>
          <w:tab w:val="num" w:pos="4320"/>
        </w:tabs>
        <w:ind w:left="4320" w:hanging="360"/>
      </w:pPr>
      <w:rPr>
        <w:rFonts w:ascii="Wingdings" w:hAnsi="Wingdings" w:hint="default"/>
      </w:rPr>
    </w:lvl>
    <w:lvl w:ilvl="6" w:tplc="FDAC6B56" w:tentative="1">
      <w:start w:val="1"/>
      <w:numFmt w:val="bullet"/>
      <w:lvlText w:val=""/>
      <w:lvlJc w:val="left"/>
      <w:pPr>
        <w:tabs>
          <w:tab w:val="num" w:pos="5040"/>
        </w:tabs>
        <w:ind w:left="5040" w:hanging="360"/>
      </w:pPr>
      <w:rPr>
        <w:rFonts w:ascii="Wingdings" w:hAnsi="Wingdings" w:hint="default"/>
      </w:rPr>
    </w:lvl>
    <w:lvl w:ilvl="7" w:tplc="62F4C47E" w:tentative="1">
      <w:start w:val="1"/>
      <w:numFmt w:val="bullet"/>
      <w:lvlText w:val=""/>
      <w:lvlJc w:val="left"/>
      <w:pPr>
        <w:tabs>
          <w:tab w:val="num" w:pos="5760"/>
        </w:tabs>
        <w:ind w:left="5760" w:hanging="360"/>
      </w:pPr>
      <w:rPr>
        <w:rFonts w:ascii="Wingdings" w:hAnsi="Wingdings" w:hint="default"/>
      </w:rPr>
    </w:lvl>
    <w:lvl w:ilvl="8" w:tplc="BA18C0BA" w:tentative="1">
      <w:start w:val="1"/>
      <w:numFmt w:val="bullet"/>
      <w:lvlText w:val=""/>
      <w:lvlJc w:val="left"/>
      <w:pPr>
        <w:tabs>
          <w:tab w:val="num" w:pos="6480"/>
        </w:tabs>
        <w:ind w:left="6480" w:hanging="360"/>
      </w:pPr>
      <w:rPr>
        <w:rFonts w:ascii="Wingdings" w:hAnsi="Wingdings" w:hint="default"/>
      </w:rPr>
    </w:lvl>
  </w:abstractNum>
  <w:abstractNum w:abstractNumId="127">
    <w:nsid w:val="70F83B0C"/>
    <w:multiLevelType w:val="hybridMultilevel"/>
    <w:tmpl w:val="066E1016"/>
    <w:lvl w:ilvl="0" w:tplc="815E6158">
      <w:start w:val="1"/>
      <w:numFmt w:val="bullet"/>
      <w:lvlText w:val=""/>
      <w:lvlJc w:val="left"/>
      <w:pPr>
        <w:tabs>
          <w:tab w:val="num" w:pos="720"/>
        </w:tabs>
        <w:ind w:left="720" w:hanging="360"/>
      </w:pPr>
      <w:rPr>
        <w:rFonts w:ascii="Wingdings" w:hAnsi="Wingdings" w:hint="default"/>
      </w:rPr>
    </w:lvl>
    <w:lvl w:ilvl="1" w:tplc="C51080B4">
      <w:start w:val="1"/>
      <w:numFmt w:val="bullet"/>
      <w:lvlText w:val=""/>
      <w:lvlJc w:val="left"/>
      <w:pPr>
        <w:tabs>
          <w:tab w:val="num" w:pos="1440"/>
        </w:tabs>
        <w:ind w:left="1440" w:hanging="360"/>
      </w:pPr>
      <w:rPr>
        <w:rFonts w:ascii="Wingdings" w:hAnsi="Wingdings" w:hint="default"/>
      </w:rPr>
    </w:lvl>
    <w:lvl w:ilvl="2" w:tplc="1304E29A" w:tentative="1">
      <w:start w:val="1"/>
      <w:numFmt w:val="bullet"/>
      <w:lvlText w:val=""/>
      <w:lvlJc w:val="left"/>
      <w:pPr>
        <w:tabs>
          <w:tab w:val="num" w:pos="2160"/>
        </w:tabs>
        <w:ind w:left="2160" w:hanging="360"/>
      </w:pPr>
      <w:rPr>
        <w:rFonts w:ascii="Wingdings" w:hAnsi="Wingdings" w:hint="default"/>
      </w:rPr>
    </w:lvl>
    <w:lvl w:ilvl="3" w:tplc="C734BCCE" w:tentative="1">
      <w:start w:val="1"/>
      <w:numFmt w:val="bullet"/>
      <w:lvlText w:val=""/>
      <w:lvlJc w:val="left"/>
      <w:pPr>
        <w:tabs>
          <w:tab w:val="num" w:pos="2880"/>
        </w:tabs>
        <w:ind w:left="2880" w:hanging="360"/>
      </w:pPr>
      <w:rPr>
        <w:rFonts w:ascii="Wingdings" w:hAnsi="Wingdings" w:hint="default"/>
      </w:rPr>
    </w:lvl>
    <w:lvl w:ilvl="4" w:tplc="DD0487BA" w:tentative="1">
      <w:start w:val="1"/>
      <w:numFmt w:val="bullet"/>
      <w:lvlText w:val=""/>
      <w:lvlJc w:val="left"/>
      <w:pPr>
        <w:tabs>
          <w:tab w:val="num" w:pos="3600"/>
        </w:tabs>
        <w:ind w:left="3600" w:hanging="360"/>
      </w:pPr>
      <w:rPr>
        <w:rFonts w:ascii="Wingdings" w:hAnsi="Wingdings" w:hint="default"/>
      </w:rPr>
    </w:lvl>
    <w:lvl w:ilvl="5" w:tplc="9228836E" w:tentative="1">
      <w:start w:val="1"/>
      <w:numFmt w:val="bullet"/>
      <w:lvlText w:val=""/>
      <w:lvlJc w:val="left"/>
      <w:pPr>
        <w:tabs>
          <w:tab w:val="num" w:pos="4320"/>
        </w:tabs>
        <w:ind w:left="4320" w:hanging="360"/>
      </w:pPr>
      <w:rPr>
        <w:rFonts w:ascii="Wingdings" w:hAnsi="Wingdings" w:hint="default"/>
      </w:rPr>
    </w:lvl>
    <w:lvl w:ilvl="6" w:tplc="BCB01D44" w:tentative="1">
      <w:start w:val="1"/>
      <w:numFmt w:val="bullet"/>
      <w:lvlText w:val=""/>
      <w:lvlJc w:val="left"/>
      <w:pPr>
        <w:tabs>
          <w:tab w:val="num" w:pos="5040"/>
        </w:tabs>
        <w:ind w:left="5040" w:hanging="360"/>
      </w:pPr>
      <w:rPr>
        <w:rFonts w:ascii="Wingdings" w:hAnsi="Wingdings" w:hint="default"/>
      </w:rPr>
    </w:lvl>
    <w:lvl w:ilvl="7" w:tplc="19FC366C" w:tentative="1">
      <w:start w:val="1"/>
      <w:numFmt w:val="bullet"/>
      <w:lvlText w:val=""/>
      <w:lvlJc w:val="left"/>
      <w:pPr>
        <w:tabs>
          <w:tab w:val="num" w:pos="5760"/>
        </w:tabs>
        <w:ind w:left="5760" w:hanging="360"/>
      </w:pPr>
      <w:rPr>
        <w:rFonts w:ascii="Wingdings" w:hAnsi="Wingdings" w:hint="default"/>
      </w:rPr>
    </w:lvl>
    <w:lvl w:ilvl="8" w:tplc="4232D70A" w:tentative="1">
      <w:start w:val="1"/>
      <w:numFmt w:val="bullet"/>
      <w:lvlText w:val=""/>
      <w:lvlJc w:val="left"/>
      <w:pPr>
        <w:tabs>
          <w:tab w:val="num" w:pos="6480"/>
        </w:tabs>
        <w:ind w:left="6480" w:hanging="360"/>
      </w:pPr>
      <w:rPr>
        <w:rFonts w:ascii="Wingdings" w:hAnsi="Wingdings" w:hint="default"/>
      </w:rPr>
    </w:lvl>
  </w:abstractNum>
  <w:abstractNum w:abstractNumId="128">
    <w:nsid w:val="74A47E0E"/>
    <w:multiLevelType w:val="hybridMultilevel"/>
    <w:tmpl w:val="542C90AC"/>
    <w:lvl w:ilvl="0" w:tplc="B51EEDE4">
      <w:start w:val="1"/>
      <w:numFmt w:val="bullet"/>
      <w:lvlText w:val=""/>
      <w:lvlJc w:val="left"/>
      <w:pPr>
        <w:tabs>
          <w:tab w:val="num" w:pos="720"/>
        </w:tabs>
        <w:ind w:left="720" w:hanging="360"/>
      </w:pPr>
      <w:rPr>
        <w:rFonts w:ascii="Wingdings" w:hAnsi="Wingdings" w:hint="default"/>
      </w:rPr>
    </w:lvl>
    <w:lvl w:ilvl="1" w:tplc="C49C08D2">
      <w:start w:val="1"/>
      <w:numFmt w:val="bullet"/>
      <w:lvlText w:val=""/>
      <w:lvlJc w:val="left"/>
      <w:pPr>
        <w:tabs>
          <w:tab w:val="num" w:pos="1440"/>
        </w:tabs>
        <w:ind w:left="1440" w:hanging="360"/>
      </w:pPr>
      <w:rPr>
        <w:rFonts w:ascii="Wingdings" w:hAnsi="Wingdings" w:hint="default"/>
      </w:rPr>
    </w:lvl>
    <w:lvl w:ilvl="2" w:tplc="9A7C1698" w:tentative="1">
      <w:start w:val="1"/>
      <w:numFmt w:val="bullet"/>
      <w:lvlText w:val=""/>
      <w:lvlJc w:val="left"/>
      <w:pPr>
        <w:tabs>
          <w:tab w:val="num" w:pos="2160"/>
        </w:tabs>
        <w:ind w:left="2160" w:hanging="360"/>
      </w:pPr>
      <w:rPr>
        <w:rFonts w:ascii="Wingdings" w:hAnsi="Wingdings" w:hint="default"/>
      </w:rPr>
    </w:lvl>
    <w:lvl w:ilvl="3" w:tplc="12A80D2A" w:tentative="1">
      <w:start w:val="1"/>
      <w:numFmt w:val="bullet"/>
      <w:lvlText w:val=""/>
      <w:lvlJc w:val="left"/>
      <w:pPr>
        <w:tabs>
          <w:tab w:val="num" w:pos="2880"/>
        </w:tabs>
        <w:ind w:left="2880" w:hanging="360"/>
      </w:pPr>
      <w:rPr>
        <w:rFonts w:ascii="Wingdings" w:hAnsi="Wingdings" w:hint="default"/>
      </w:rPr>
    </w:lvl>
    <w:lvl w:ilvl="4" w:tplc="4B2E8BF4" w:tentative="1">
      <w:start w:val="1"/>
      <w:numFmt w:val="bullet"/>
      <w:lvlText w:val=""/>
      <w:lvlJc w:val="left"/>
      <w:pPr>
        <w:tabs>
          <w:tab w:val="num" w:pos="3600"/>
        </w:tabs>
        <w:ind w:left="3600" w:hanging="360"/>
      </w:pPr>
      <w:rPr>
        <w:rFonts w:ascii="Wingdings" w:hAnsi="Wingdings" w:hint="default"/>
      </w:rPr>
    </w:lvl>
    <w:lvl w:ilvl="5" w:tplc="95AC7406" w:tentative="1">
      <w:start w:val="1"/>
      <w:numFmt w:val="bullet"/>
      <w:lvlText w:val=""/>
      <w:lvlJc w:val="left"/>
      <w:pPr>
        <w:tabs>
          <w:tab w:val="num" w:pos="4320"/>
        </w:tabs>
        <w:ind w:left="4320" w:hanging="360"/>
      </w:pPr>
      <w:rPr>
        <w:rFonts w:ascii="Wingdings" w:hAnsi="Wingdings" w:hint="default"/>
      </w:rPr>
    </w:lvl>
    <w:lvl w:ilvl="6" w:tplc="AA8C5778" w:tentative="1">
      <w:start w:val="1"/>
      <w:numFmt w:val="bullet"/>
      <w:lvlText w:val=""/>
      <w:lvlJc w:val="left"/>
      <w:pPr>
        <w:tabs>
          <w:tab w:val="num" w:pos="5040"/>
        </w:tabs>
        <w:ind w:left="5040" w:hanging="360"/>
      </w:pPr>
      <w:rPr>
        <w:rFonts w:ascii="Wingdings" w:hAnsi="Wingdings" w:hint="default"/>
      </w:rPr>
    </w:lvl>
    <w:lvl w:ilvl="7" w:tplc="F22C0BB4" w:tentative="1">
      <w:start w:val="1"/>
      <w:numFmt w:val="bullet"/>
      <w:lvlText w:val=""/>
      <w:lvlJc w:val="left"/>
      <w:pPr>
        <w:tabs>
          <w:tab w:val="num" w:pos="5760"/>
        </w:tabs>
        <w:ind w:left="5760" w:hanging="360"/>
      </w:pPr>
      <w:rPr>
        <w:rFonts w:ascii="Wingdings" w:hAnsi="Wingdings" w:hint="default"/>
      </w:rPr>
    </w:lvl>
    <w:lvl w:ilvl="8" w:tplc="7BC46E42" w:tentative="1">
      <w:start w:val="1"/>
      <w:numFmt w:val="bullet"/>
      <w:lvlText w:val=""/>
      <w:lvlJc w:val="left"/>
      <w:pPr>
        <w:tabs>
          <w:tab w:val="num" w:pos="6480"/>
        </w:tabs>
        <w:ind w:left="6480" w:hanging="360"/>
      </w:pPr>
      <w:rPr>
        <w:rFonts w:ascii="Wingdings" w:hAnsi="Wingdings" w:hint="default"/>
      </w:rPr>
    </w:lvl>
  </w:abstractNum>
  <w:abstractNum w:abstractNumId="129">
    <w:nsid w:val="758A03DD"/>
    <w:multiLevelType w:val="hybridMultilevel"/>
    <w:tmpl w:val="E06AEFAC"/>
    <w:lvl w:ilvl="0" w:tplc="58CC1EC4">
      <w:start w:val="1"/>
      <w:numFmt w:val="bullet"/>
      <w:lvlText w:val=""/>
      <w:lvlJc w:val="left"/>
      <w:pPr>
        <w:tabs>
          <w:tab w:val="num" w:pos="720"/>
        </w:tabs>
        <w:ind w:left="720" w:hanging="360"/>
      </w:pPr>
      <w:rPr>
        <w:rFonts w:ascii="Wingdings" w:hAnsi="Wingdings" w:hint="default"/>
      </w:rPr>
    </w:lvl>
    <w:lvl w:ilvl="1" w:tplc="BB006EA4">
      <w:start w:val="1258"/>
      <w:numFmt w:val="bullet"/>
      <w:lvlText w:val=""/>
      <w:lvlJc w:val="left"/>
      <w:pPr>
        <w:tabs>
          <w:tab w:val="num" w:pos="1440"/>
        </w:tabs>
        <w:ind w:left="1440" w:hanging="360"/>
      </w:pPr>
      <w:rPr>
        <w:rFonts w:ascii="Wingdings" w:hAnsi="Wingdings" w:hint="default"/>
      </w:rPr>
    </w:lvl>
    <w:lvl w:ilvl="2" w:tplc="0FC08362" w:tentative="1">
      <w:start w:val="1"/>
      <w:numFmt w:val="bullet"/>
      <w:lvlText w:val=""/>
      <w:lvlJc w:val="left"/>
      <w:pPr>
        <w:tabs>
          <w:tab w:val="num" w:pos="2160"/>
        </w:tabs>
        <w:ind w:left="2160" w:hanging="360"/>
      </w:pPr>
      <w:rPr>
        <w:rFonts w:ascii="Wingdings" w:hAnsi="Wingdings" w:hint="default"/>
      </w:rPr>
    </w:lvl>
    <w:lvl w:ilvl="3" w:tplc="E06C34DE" w:tentative="1">
      <w:start w:val="1"/>
      <w:numFmt w:val="bullet"/>
      <w:lvlText w:val=""/>
      <w:lvlJc w:val="left"/>
      <w:pPr>
        <w:tabs>
          <w:tab w:val="num" w:pos="2880"/>
        </w:tabs>
        <w:ind w:left="2880" w:hanging="360"/>
      </w:pPr>
      <w:rPr>
        <w:rFonts w:ascii="Wingdings" w:hAnsi="Wingdings" w:hint="default"/>
      </w:rPr>
    </w:lvl>
    <w:lvl w:ilvl="4" w:tplc="B50632AE" w:tentative="1">
      <w:start w:val="1"/>
      <w:numFmt w:val="bullet"/>
      <w:lvlText w:val=""/>
      <w:lvlJc w:val="left"/>
      <w:pPr>
        <w:tabs>
          <w:tab w:val="num" w:pos="3600"/>
        </w:tabs>
        <w:ind w:left="3600" w:hanging="360"/>
      </w:pPr>
      <w:rPr>
        <w:rFonts w:ascii="Wingdings" w:hAnsi="Wingdings" w:hint="default"/>
      </w:rPr>
    </w:lvl>
    <w:lvl w:ilvl="5" w:tplc="AECC618C" w:tentative="1">
      <w:start w:val="1"/>
      <w:numFmt w:val="bullet"/>
      <w:lvlText w:val=""/>
      <w:lvlJc w:val="left"/>
      <w:pPr>
        <w:tabs>
          <w:tab w:val="num" w:pos="4320"/>
        </w:tabs>
        <w:ind w:left="4320" w:hanging="360"/>
      </w:pPr>
      <w:rPr>
        <w:rFonts w:ascii="Wingdings" w:hAnsi="Wingdings" w:hint="default"/>
      </w:rPr>
    </w:lvl>
    <w:lvl w:ilvl="6" w:tplc="9FD077F8" w:tentative="1">
      <w:start w:val="1"/>
      <w:numFmt w:val="bullet"/>
      <w:lvlText w:val=""/>
      <w:lvlJc w:val="left"/>
      <w:pPr>
        <w:tabs>
          <w:tab w:val="num" w:pos="5040"/>
        </w:tabs>
        <w:ind w:left="5040" w:hanging="360"/>
      </w:pPr>
      <w:rPr>
        <w:rFonts w:ascii="Wingdings" w:hAnsi="Wingdings" w:hint="default"/>
      </w:rPr>
    </w:lvl>
    <w:lvl w:ilvl="7" w:tplc="E1366100" w:tentative="1">
      <w:start w:val="1"/>
      <w:numFmt w:val="bullet"/>
      <w:lvlText w:val=""/>
      <w:lvlJc w:val="left"/>
      <w:pPr>
        <w:tabs>
          <w:tab w:val="num" w:pos="5760"/>
        </w:tabs>
        <w:ind w:left="5760" w:hanging="360"/>
      </w:pPr>
      <w:rPr>
        <w:rFonts w:ascii="Wingdings" w:hAnsi="Wingdings" w:hint="default"/>
      </w:rPr>
    </w:lvl>
    <w:lvl w:ilvl="8" w:tplc="B09CF6F6" w:tentative="1">
      <w:start w:val="1"/>
      <w:numFmt w:val="bullet"/>
      <w:lvlText w:val=""/>
      <w:lvlJc w:val="left"/>
      <w:pPr>
        <w:tabs>
          <w:tab w:val="num" w:pos="6480"/>
        </w:tabs>
        <w:ind w:left="6480" w:hanging="360"/>
      </w:pPr>
      <w:rPr>
        <w:rFonts w:ascii="Wingdings" w:hAnsi="Wingdings" w:hint="default"/>
      </w:rPr>
    </w:lvl>
  </w:abstractNum>
  <w:abstractNum w:abstractNumId="130">
    <w:nsid w:val="77860EFC"/>
    <w:multiLevelType w:val="hybridMultilevel"/>
    <w:tmpl w:val="14EA97EE"/>
    <w:lvl w:ilvl="0" w:tplc="EDC68146">
      <w:start w:val="1"/>
      <w:numFmt w:val="bullet"/>
      <w:lvlText w:val=""/>
      <w:lvlJc w:val="left"/>
      <w:pPr>
        <w:tabs>
          <w:tab w:val="num" w:pos="720"/>
        </w:tabs>
        <w:ind w:left="720" w:hanging="360"/>
      </w:pPr>
      <w:rPr>
        <w:rFonts w:ascii="Wingdings" w:hAnsi="Wingdings" w:hint="default"/>
      </w:rPr>
    </w:lvl>
    <w:lvl w:ilvl="1" w:tplc="F9B431FC">
      <w:start w:val="1"/>
      <w:numFmt w:val="bullet"/>
      <w:lvlText w:val=""/>
      <w:lvlJc w:val="left"/>
      <w:pPr>
        <w:tabs>
          <w:tab w:val="num" w:pos="1440"/>
        </w:tabs>
        <w:ind w:left="1440" w:hanging="360"/>
      </w:pPr>
      <w:rPr>
        <w:rFonts w:ascii="Wingdings" w:hAnsi="Wingdings" w:hint="default"/>
      </w:rPr>
    </w:lvl>
    <w:lvl w:ilvl="2" w:tplc="F336F370" w:tentative="1">
      <w:start w:val="1"/>
      <w:numFmt w:val="bullet"/>
      <w:lvlText w:val=""/>
      <w:lvlJc w:val="left"/>
      <w:pPr>
        <w:tabs>
          <w:tab w:val="num" w:pos="2160"/>
        </w:tabs>
        <w:ind w:left="2160" w:hanging="360"/>
      </w:pPr>
      <w:rPr>
        <w:rFonts w:ascii="Wingdings" w:hAnsi="Wingdings" w:hint="default"/>
      </w:rPr>
    </w:lvl>
    <w:lvl w:ilvl="3" w:tplc="B18E0BAA" w:tentative="1">
      <w:start w:val="1"/>
      <w:numFmt w:val="bullet"/>
      <w:lvlText w:val=""/>
      <w:lvlJc w:val="left"/>
      <w:pPr>
        <w:tabs>
          <w:tab w:val="num" w:pos="2880"/>
        </w:tabs>
        <w:ind w:left="2880" w:hanging="360"/>
      </w:pPr>
      <w:rPr>
        <w:rFonts w:ascii="Wingdings" w:hAnsi="Wingdings" w:hint="default"/>
      </w:rPr>
    </w:lvl>
    <w:lvl w:ilvl="4" w:tplc="C3BA3C7C" w:tentative="1">
      <w:start w:val="1"/>
      <w:numFmt w:val="bullet"/>
      <w:lvlText w:val=""/>
      <w:lvlJc w:val="left"/>
      <w:pPr>
        <w:tabs>
          <w:tab w:val="num" w:pos="3600"/>
        </w:tabs>
        <w:ind w:left="3600" w:hanging="360"/>
      </w:pPr>
      <w:rPr>
        <w:rFonts w:ascii="Wingdings" w:hAnsi="Wingdings" w:hint="default"/>
      </w:rPr>
    </w:lvl>
    <w:lvl w:ilvl="5" w:tplc="AED81C04" w:tentative="1">
      <w:start w:val="1"/>
      <w:numFmt w:val="bullet"/>
      <w:lvlText w:val=""/>
      <w:lvlJc w:val="left"/>
      <w:pPr>
        <w:tabs>
          <w:tab w:val="num" w:pos="4320"/>
        </w:tabs>
        <w:ind w:left="4320" w:hanging="360"/>
      </w:pPr>
      <w:rPr>
        <w:rFonts w:ascii="Wingdings" w:hAnsi="Wingdings" w:hint="default"/>
      </w:rPr>
    </w:lvl>
    <w:lvl w:ilvl="6" w:tplc="0BD07388" w:tentative="1">
      <w:start w:val="1"/>
      <w:numFmt w:val="bullet"/>
      <w:lvlText w:val=""/>
      <w:lvlJc w:val="left"/>
      <w:pPr>
        <w:tabs>
          <w:tab w:val="num" w:pos="5040"/>
        </w:tabs>
        <w:ind w:left="5040" w:hanging="360"/>
      </w:pPr>
      <w:rPr>
        <w:rFonts w:ascii="Wingdings" w:hAnsi="Wingdings" w:hint="default"/>
      </w:rPr>
    </w:lvl>
    <w:lvl w:ilvl="7" w:tplc="862EFDDE" w:tentative="1">
      <w:start w:val="1"/>
      <w:numFmt w:val="bullet"/>
      <w:lvlText w:val=""/>
      <w:lvlJc w:val="left"/>
      <w:pPr>
        <w:tabs>
          <w:tab w:val="num" w:pos="5760"/>
        </w:tabs>
        <w:ind w:left="5760" w:hanging="360"/>
      </w:pPr>
      <w:rPr>
        <w:rFonts w:ascii="Wingdings" w:hAnsi="Wingdings" w:hint="default"/>
      </w:rPr>
    </w:lvl>
    <w:lvl w:ilvl="8" w:tplc="E5662052" w:tentative="1">
      <w:start w:val="1"/>
      <w:numFmt w:val="bullet"/>
      <w:lvlText w:val=""/>
      <w:lvlJc w:val="left"/>
      <w:pPr>
        <w:tabs>
          <w:tab w:val="num" w:pos="6480"/>
        </w:tabs>
        <w:ind w:left="6480" w:hanging="360"/>
      </w:pPr>
      <w:rPr>
        <w:rFonts w:ascii="Wingdings" w:hAnsi="Wingdings" w:hint="default"/>
      </w:rPr>
    </w:lvl>
  </w:abstractNum>
  <w:abstractNum w:abstractNumId="131">
    <w:nsid w:val="78ED5D6B"/>
    <w:multiLevelType w:val="hybridMultilevel"/>
    <w:tmpl w:val="144048D4"/>
    <w:lvl w:ilvl="0" w:tplc="3BF6C672">
      <w:start w:val="1"/>
      <w:numFmt w:val="bullet"/>
      <w:lvlText w:val=""/>
      <w:lvlJc w:val="left"/>
      <w:pPr>
        <w:tabs>
          <w:tab w:val="num" w:pos="720"/>
        </w:tabs>
        <w:ind w:left="720" w:hanging="360"/>
      </w:pPr>
      <w:rPr>
        <w:rFonts w:ascii="Wingdings" w:hAnsi="Wingdings" w:hint="default"/>
      </w:rPr>
    </w:lvl>
    <w:lvl w:ilvl="1" w:tplc="B9826A88">
      <w:start w:val="1"/>
      <w:numFmt w:val="bullet"/>
      <w:lvlText w:val=""/>
      <w:lvlJc w:val="left"/>
      <w:pPr>
        <w:tabs>
          <w:tab w:val="num" w:pos="1440"/>
        </w:tabs>
        <w:ind w:left="1440" w:hanging="360"/>
      </w:pPr>
      <w:rPr>
        <w:rFonts w:ascii="Wingdings" w:hAnsi="Wingdings" w:hint="default"/>
      </w:rPr>
    </w:lvl>
    <w:lvl w:ilvl="2" w:tplc="4BF443E6" w:tentative="1">
      <w:start w:val="1"/>
      <w:numFmt w:val="bullet"/>
      <w:lvlText w:val=""/>
      <w:lvlJc w:val="left"/>
      <w:pPr>
        <w:tabs>
          <w:tab w:val="num" w:pos="2160"/>
        </w:tabs>
        <w:ind w:left="2160" w:hanging="360"/>
      </w:pPr>
      <w:rPr>
        <w:rFonts w:ascii="Wingdings" w:hAnsi="Wingdings" w:hint="default"/>
      </w:rPr>
    </w:lvl>
    <w:lvl w:ilvl="3" w:tplc="61B262FA" w:tentative="1">
      <w:start w:val="1"/>
      <w:numFmt w:val="bullet"/>
      <w:lvlText w:val=""/>
      <w:lvlJc w:val="left"/>
      <w:pPr>
        <w:tabs>
          <w:tab w:val="num" w:pos="2880"/>
        </w:tabs>
        <w:ind w:left="2880" w:hanging="360"/>
      </w:pPr>
      <w:rPr>
        <w:rFonts w:ascii="Wingdings" w:hAnsi="Wingdings" w:hint="default"/>
      </w:rPr>
    </w:lvl>
    <w:lvl w:ilvl="4" w:tplc="7E5CFF48" w:tentative="1">
      <w:start w:val="1"/>
      <w:numFmt w:val="bullet"/>
      <w:lvlText w:val=""/>
      <w:lvlJc w:val="left"/>
      <w:pPr>
        <w:tabs>
          <w:tab w:val="num" w:pos="3600"/>
        </w:tabs>
        <w:ind w:left="3600" w:hanging="360"/>
      </w:pPr>
      <w:rPr>
        <w:rFonts w:ascii="Wingdings" w:hAnsi="Wingdings" w:hint="default"/>
      </w:rPr>
    </w:lvl>
    <w:lvl w:ilvl="5" w:tplc="3512708C" w:tentative="1">
      <w:start w:val="1"/>
      <w:numFmt w:val="bullet"/>
      <w:lvlText w:val=""/>
      <w:lvlJc w:val="left"/>
      <w:pPr>
        <w:tabs>
          <w:tab w:val="num" w:pos="4320"/>
        </w:tabs>
        <w:ind w:left="4320" w:hanging="360"/>
      </w:pPr>
      <w:rPr>
        <w:rFonts w:ascii="Wingdings" w:hAnsi="Wingdings" w:hint="default"/>
      </w:rPr>
    </w:lvl>
    <w:lvl w:ilvl="6" w:tplc="30DAABFA" w:tentative="1">
      <w:start w:val="1"/>
      <w:numFmt w:val="bullet"/>
      <w:lvlText w:val=""/>
      <w:lvlJc w:val="left"/>
      <w:pPr>
        <w:tabs>
          <w:tab w:val="num" w:pos="5040"/>
        </w:tabs>
        <w:ind w:left="5040" w:hanging="360"/>
      </w:pPr>
      <w:rPr>
        <w:rFonts w:ascii="Wingdings" w:hAnsi="Wingdings" w:hint="default"/>
      </w:rPr>
    </w:lvl>
    <w:lvl w:ilvl="7" w:tplc="4C06D364" w:tentative="1">
      <w:start w:val="1"/>
      <w:numFmt w:val="bullet"/>
      <w:lvlText w:val=""/>
      <w:lvlJc w:val="left"/>
      <w:pPr>
        <w:tabs>
          <w:tab w:val="num" w:pos="5760"/>
        </w:tabs>
        <w:ind w:left="5760" w:hanging="360"/>
      </w:pPr>
      <w:rPr>
        <w:rFonts w:ascii="Wingdings" w:hAnsi="Wingdings" w:hint="default"/>
      </w:rPr>
    </w:lvl>
    <w:lvl w:ilvl="8" w:tplc="5E5C45A6" w:tentative="1">
      <w:start w:val="1"/>
      <w:numFmt w:val="bullet"/>
      <w:lvlText w:val=""/>
      <w:lvlJc w:val="left"/>
      <w:pPr>
        <w:tabs>
          <w:tab w:val="num" w:pos="6480"/>
        </w:tabs>
        <w:ind w:left="6480" w:hanging="360"/>
      </w:pPr>
      <w:rPr>
        <w:rFonts w:ascii="Wingdings" w:hAnsi="Wingdings" w:hint="default"/>
      </w:rPr>
    </w:lvl>
  </w:abstractNum>
  <w:abstractNum w:abstractNumId="132">
    <w:nsid w:val="7A5675C7"/>
    <w:multiLevelType w:val="hybridMultilevel"/>
    <w:tmpl w:val="3416B460"/>
    <w:lvl w:ilvl="0" w:tplc="75DCF5A0">
      <w:start w:val="1"/>
      <w:numFmt w:val="bullet"/>
      <w:lvlText w:val=""/>
      <w:lvlJc w:val="left"/>
      <w:pPr>
        <w:tabs>
          <w:tab w:val="num" w:pos="720"/>
        </w:tabs>
        <w:ind w:left="720" w:hanging="360"/>
      </w:pPr>
      <w:rPr>
        <w:rFonts w:ascii="Wingdings" w:hAnsi="Wingdings" w:hint="default"/>
        <w:color w:val="00B0F0"/>
      </w:rPr>
    </w:lvl>
    <w:lvl w:ilvl="1" w:tplc="C0A29BA6" w:tentative="1">
      <w:start w:val="1"/>
      <w:numFmt w:val="bullet"/>
      <w:lvlText w:val=""/>
      <w:lvlJc w:val="left"/>
      <w:pPr>
        <w:tabs>
          <w:tab w:val="num" w:pos="1440"/>
        </w:tabs>
        <w:ind w:left="1440" w:hanging="360"/>
      </w:pPr>
      <w:rPr>
        <w:rFonts w:ascii="Wingdings" w:hAnsi="Wingdings" w:hint="default"/>
      </w:rPr>
    </w:lvl>
    <w:lvl w:ilvl="2" w:tplc="D222DBC8" w:tentative="1">
      <w:start w:val="1"/>
      <w:numFmt w:val="bullet"/>
      <w:lvlText w:val=""/>
      <w:lvlJc w:val="left"/>
      <w:pPr>
        <w:tabs>
          <w:tab w:val="num" w:pos="2160"/>
        </w:tabs>
        <w:ind w:left="2160" w:hanging="360"/>
      </w:pPr>
      <w:rPr>
        <w:rFonts w:ascii="Wingdings" w:hAnsi="Wingdings" w:hint="default"/>
      </w:rPr>
    </w:lvl>
    <w:lvl w:ilvl="3" w:tplc="346441E4" w:tentative="1">
      <w:start w:val="1"/>
      <w:numFmt w:val="bullet"/>
      <w:lvlText w:val=""/>
      <w:lvlJc w:val="left"/>
      <w:pPr>
        <w:tabs>
          <w:tab w:val="num" w:pos="2880"/>
        </w:tabs>
        <w:ind w:left="2880" w:hanging="360"/>
      </w:pPr>
      <w:rPr>
        <w:rFonts w:ascii="Wingdings" w:hAnsi="Wingdings" w:hint="default"/>
      </w:rPr>
    </w:lvl>
    <w:lvl w:ilvl="4" w:tplc="12BE5A52" w:tentative="1">
      <w:start w:val="1"/>
      <w:numFmt w:val="bullet"/>
      <w:lvlText w:val=""/>
      <w:lvlJc w:val="left"/>
      <w:pPr>
        <w:tabs>
          <w:tab w:val="num" w:pos="3600"/>
        </w:tabs>
        <w:ind w:left="3600" w:hanging="360"/>
      </w:pPr>
      <w:rPr>
        <w:rFonts w:ascii="Wingdings" w:hAnsi="Wingdings" w:hint="default"/>
      </w:rPr>
    </w:lvl>
    <w:lvl w:ilvl="5" w:tplc="539CFEFE" w:tentative="1">
      <w:start w:val="1"/>
      <w:numFmt w:val="bullet"/>
      <w:lvlText w:val=""/>
      <w:lvlJc w:val="left"/>
      <w:pPr>
        <w:tabs>
          <w:tab w:val="num" w:pos="4320"/>
        </w:tabs>
        <w:ind w:left="4320" w:hanging="360"/>
      </w:pPr>
      <w:rPr>
        <w:rFonts w:ascii="Wingdings" w:hAnsi="Wingdings" w:hint="default"/>
      </w:rPr>
    </w:lvl>
    <w:lvl w:ilvl="6" w:tplc="E2AA41C0" w:tentative="1">
      <w:start w:val="1"/>
      <w:numFmt w:val="bullet"/>
      <w:lvlText w:val=""/>
      <w:lvlJc w:val="left"/>
      <w:pPr>
        <w:tabs>
          <w:tab w:val="num" w:pos="5040"/>
        </w:tabs>
        <w:ind w:left="5040" w:hanging="360"/>
      </w:pPr>
      <w:rPr>
        <w:rFonts w:ascii="Wingdings" w:hAnsi="Wingdings" w:hint="default"/>
      </w:rPr>
    </w:lvl>
    <w:lvl w:ilvl="7" w:tplc="B950A25E" w:tentative="1">
      <w:start w:val="1"/>
      <w:numFmt w:val="bullet"/>
      <w:lvlText w:val=""/>
      <w:lvlJc w:val="left"/>
      <w:pPr>
        <w:tabs>
          <w:tab w:val="num" w:pos="5760"/>
        </w:tabs>
        <w:ind w:left="5760" w:hanging="360"/>
      </w:pPr>
      <w:rPr>
        <w:rFonts w:ascii="Wingdings" w:hAnsi="Wingdings" w:hint="default"/>
      </w:rPr>
    </w:lvl>
    <w:lvl w:ilvl="8" w:tplc="89700458" w:tentative="1">
      <w:start w:val="1"/>
      <w:numFmt w:val="bullet"/>
      <w:lvlText w:val=""/>
      <w:lvlJc w:val="left"/>
      <w:pPr>
        <w:tabs>
          <w:tab w:val="num" w:pos="6480"/>
        </w:tabs>
        <w:ind w:left="6480" w:hanging="360"/>
      </w:pPr>
      <w:rPr>
        <w:rFonts w:ascii="Wingdings" w:hAnsi="Wingdings" w:hint="default"/>
      </w:rPr>
    </w:lvl>
  </w:abstractNum>
  <w:abstractNum w:abstractNumId="133">
    <w:nsid w:val="7CCA2083"/>
    <w:multiLevelType w:val="hybridMultilevel"/>
    <w:tmpl w:val="0088ADD0"/>
    <w:lvl w:ilvl="0" w:tplc="76CA9FF4">
      <w:start w:val="1"/>
      <w:numFmt w:val="bullet"/>
      <w:lvlText w:val=""/>
      <w:lvlJc w:val="left"/>
      <w:pPr>
        <w:tabs>
          <w:tab w:val="num" w:pos="720"/>
        </w:tabs>
        <w:ind w:left="720" w:hanging="360"/>
      </w:pPr>
      <w:rPr>
        <w:rFonts w:ascii="Wingdings" w:hAnsi="Wingdings" w:hint="default"/>
      </w:rPr>
    </w:lvl>
    <w:lvl w:ilvl="1" w:tplc="EF4CB78C">
      <w:start w:val="649"/>
      <w:numFmt w:val="bullet"/>
      <w:lvlText w:val=""/>
      <w:lvlJc w:val="left"/>
      <w:pPr>
        <w:tabs>
          <w:tab w:val="num" w:pos="1440"/>
        </w:tabs>
        <w:ind w:left="1440" w:hanging="360"/>
      </w:pPr>
      <w:rPr>
        <w:rFonts w:ascii="Wingdings" w:hAnsi="Wingdings" w:hint="default"/>
      </w:rPr>
    </w:lvl>
    <w:lvl w:ilvl="2" w:tplc="F6140750">
      <w:start w:val="649"/>
      <w:numFmt w:val="bullet"/>
      <w:lvlText w:val=""/>
      <w:lvlJc w:val="left"/>
      <w:pPr>
        <w:tabs>
          <w:tab w:val="num" w:pos="2160"/>
        </w:tabs>
        <w:ind w:left="2160" w:hanging="360"/>
      </w:pPr>
      <w:rPr>
        <w:rFonts w:ascii="Wingdings" w:hAnsi="Wingdings" w:hint="default"/>
      </w:rPr>
    </w:lvl>
    <w:lvl w:ilvl="3" w:tplc="E38606F0" w:tentative="1">
      <w:start w:val="1"/>
      <w:numFmt w:val="bullet"/>
      <w:lvlText w:val=""/>
      <w:lvlJc w:val="left"/>
      <w:pPr>
        <w:tabs>
          <w:tab w:val="num" w:pos="2880"/>
        </w:tabs>
        <w:ind w:left="2880" w:hanging="360"/>
      </w:pPr>
      <w:rPr>
        <w:rFonts w:ascii="Wingdings" w:hAnsi="Wingdings" w:hint="default"/>
      </w:rPr>
    </w:lvl>
    <w:lvl w:ilvl="4" w:tplc="9C4ECD24" w:tentative="1">
      <w:start w:val="1"/>
      <w:numFmt w:val="bullet"/>
      <w:lvlText w:val=""/>
      <w:lvlJc w:val="left"/>
      <w:pPr>
        <w:tabs>
          <w:tab w:val="num" w:pos="3600"/>
        </w:tabs>
        <w:ind w:left="3600" w:hanging="360"/>
      </w:pPr>
      <w:rPr>
        <w:rFonts w:ascii="Wingdings" w:hAnsi="Wingdings" w:hint="default"/>
      </w:rPr>
    </w:lvl>
    <w:lvl w:ilvl="5" w:tplc="8BCA674A" w:tentative="1">
      <w:start w:val="1"/>
      <w:numFmt w:val="bullet"/>
      <w:lvlText w:val=""/>
      <w:lvlJc w:val="left"/>
      <w:pPr>
        <w:tabs>
          <w:tab w:val="num" w:pos="4320"/>
        </w:tabs>
        <w:ind w:left="4320" w:hanging="360"/>
      </w:pPr>
      <w:rPr>
        <w:rFonts w:ascii="Wingdings" w:hAnsi="Wingdings" w:hint="default"/>
      </w:rPr>
    </w:lvl>
    <w:lvl w:ilvl="6" w:tplc="FF169472" w:tentative="1">
      <w:start w:val="1"/>
      <w:numFmt w:val="bullet"/>
      <w:lvlText w:val=""/>
      <w:lvlJc w:val="left"/>
      <w:pPr>
        <w:tabs>
          <w:tab w:val="num" w:pos="5040"/>
        </w:tabs>
        <w:ind w:left="5040" w:hanging="360"/>
      </w:pPr>
      <w:rPr>
        <w:rFonts w:ascii="Wingdings" w:hAnsi="Wingdings" w:hint="default"/>
      </w:rPr>
    </w:lvl>
    <w:lvl w:ilvl="7" w:tplc="7520C346" w:tentative="1">
      <w:start w:val="1"/>
      <w:numFmt w:val="bullet"/>
      <w:lvlText w:val=""/>
      <w:lvlJc w:val="left"/>
      <w:pPr>
        <w:tabs>
          <w:tab w:val="num" w:pos="5760"/>
        </w:tabs>
        <w:ind w:left="5760" w:hanging="360"/>
      </w:pPr>
      <w:rPr>
        <w:rFonts w:ascii="Wingdings" w:hAnsi="Wingdings" w:hint="default"/>
      </w:rPr>
    </w:lvl>
    <w:lvl w:ilvl="8" w:tplc="CCF0C1C6" w:tentative="1">
      <w:start w:val="1"/>
      <w:numFmt w:val="bullet"/>
      <w:lvlText w:val=""/>
      <w:lvlJc w:val="left"/>
      <w:pPr>
        <w:tabs>
          <w:tab w:val="num" w:pos="6480"/>
        </w:tabs>
        <w:ind w:left="6480" w:hanging="360"/>
      </w:pPr>
      <w:rPr>
        <w:rFonts w:ascii="Wingdings" w:hAnsi="Wingdings" w:hint="default"/>
      </w:rPr>
    </w:lvl>
  </w:abstractNum>
  <w:abstractNum w:abstractNumId="134">
    <w:nsid w:val="7CD53CFE"/>
    <w:multiLevelType w:val="hybridMultilevel"/>
    <w:tmpl w:val="39D62B08"/>
    <w:lvl w:ilvl="0" w:tplc="35A46122">
      <w:start w:val="1"/>
      <w:numFmt w:val="bullet"/>
      <w:lvlText w:val="–"/>
      <w:lvlJc w:val="left"/>
      <w:pPr>
        <w:tabs>
          <w:tab w:val="num" w:pos="720"/>
        </w:tabs>
        <w:ind w:left="720" w:hanging="360"/>
      </w:pPr>
      <w:rPr>
        <w:rFonts w:ascii="Arial" w:hAnsi="Arial" w:hint="default"/>
      </w:rPr>
    </w:lvl>
    <w:lvl w:ilvl="1" w:tplc="CEE84B9A">
      <w:start w:val="1"/>
      <w:numFmt w:val="bullet"/>
      <w:lvlText w:val="–"/>
      <w:lvlJc w:val="left"/>
      <w:pPr>
        <w:tabs>
          <w:tab w:val="num" w:pos="1440"/>
        </w:tabs>
        <w:ind w:left="1440" w:hanging="360"/>
      </w:pPr>
      <w:rPr>
        <w:rFonts w:ascii="Arial" w:hAnsi="Arial" w:hint="default"/>
      </w:rPr>
    </w:lvl>
    <w:lvl w:ilvl="2" w:tplc="DD3A9F1A">
      <w:start w:val="1823"/>
      <w:numFmt w:val="bullet"/>
      <w:lvlText w:val="–"/>
      <w:lvlJc w:val="left"/>
      <w:pPr>
        <w:tabs>
          <w:tab w:val="num" w:pos="2160"/>
        </w:tabs>
        <w:ind w:left="2160" w:hanging="360"/>
      </w:pPr>
      <w:rPr>
        <w:rFonts w:ascii="Arial" w:hAnsi="Arial" w:hint="default"/>
      </w:rPr>
    </w:lvl>
    <w:lvl w:ilvl="3" w:tplc="1974E72C" w:tentative="1">
      <w:start w:val="1"/>
      <w:numFmt w:val="bullet"/>
      <w:lvlText w:val="–"/>
      <w:lvlJc w:val="left"/>
      <w:pPr>
        <w:tabs>
          <w:tab w:val="num" w:pos="2880"/>
        </w:tabs>
        <w:ind w:left="2880" w:hanging="360"/>
      </w:pPr>
      <w:rPr>
        <w:rFonts w:ascii="Arial" w:hAnsi="Arial" w:hint="default"/>
      </w:rPr>
    </w:lvl>
    <w:lvl w:ilvl="4" w:tplc="1D32754E" w:tentative="1">
      <w:start w:val="1"/>
      <w:numFmt w:val="bullet"/>
      <w:lvlText w:val="–"/>
      <w:lvlJc w:val="left"/>
      <w:pPr>
        <w:tabs>
          <w:tab w:val="num" w:pos="3600"/>
        </w:tabs>
        <w:ind w:left="3600" w:hanging="360"/>
      </w:pPr>
      <w:rPr>
        <w:rFonts w:ascii="Arial" w:hAnsi="Arial" w:hint="default"/>
      </w:rPr>
    </w:lvl>
    <w:lvl w:ilvl="5" w:tplc="C360CE5A" w:tentative="1">
      <w:start w:val="1"/>
      <w:numFmt w:val="bullet"/>
      <w:lvlText w:val="–"/>
      <w:lvlJc w:val="left"/>
      <w:pPr>
        <w:tabs>
          <w:tab w:val="num" w:pos="4320"/>
        </w:tabs>
        <w:ind w:left="4320" w:hanging="360"/>
      </w:pPr>
      <w:rPr>
        <w:rFonts w:ascii="Arial" w:hAnsi="Arial" w:hint="default"/>
      </w:rPr>
    </w:lvl>
    <w:lvl w:ilvl="6" w:tplc="CA269FC4" w:tentative="1">
      <w:start w:val="1"/>
      <w:numFmt w:val="bullet"/>
      <w:lvlText w:val="–"/>
      <w:lvlJc w:val="left"/>
      <w:pPr>
        <w:tabs>
          <w:tab w:val="num" w:pos="5040"/>
        </w:tabs>
        <w:ind w:left="5040" w:hanging="360"/>
      </w:pPr>
      <w:rPr>
        <w:rFonts w:ascii="Arial" w:hAnsi="Arial" w:hint="default"/>
      </w:rPr>
    </w:lvl>
    <w:lvl w:ilvl="7" w:tplc="C04A7368" w:tentative="1">
      <w:start w:val="1"/>
      <w:numFmt w:val="bullet"/>
      <w:lvlText w:val="–"/>
      <w:lvlJc w:val="left"/>
      <w:pPr>
        <w:tabs>
          <w:tab w:val="num" w:pos="5760"/>
        </w:tabs>
        <w:ind w:left="5760" w:hanging="360"/>
      </w:pPr>
      <w:rPr>
        <w:rFonts w:ascii="Arial" w:hAnsi="Arial" w:hint="default"/>
      </w:rPr>
    </w:lvl>
    <w:lvl w:ilvl="8" w:tplc="C7849FC2" w:tentative="1">
      <w:start w:val="1"/>
      <w:numFmt w:val="bullet"/>
      <w:lvlText w:val="–"/>
      <w:lvlJc w:val="left"/>
      <w:pPr>
        <w:tabs>
          <w:tab w:val="num" w:pos="6480"/>
        </w:tabs>
        <w:ind w:left="6480" w:hanging="360"/>
      </w:pPr>
      <w:rPr>
        <w:rFonts w:ascii="Arial" w:hAnsi="Arial" w:hint="default"/>
      </w:rPr>
    </w:lvl>
  </w:abstractNum>
  <w:abstractNum w:abstractNumId="135">
    <w:nsid w:val="7DEE79BF"/>
    <w:multiLevelType w:val="hybridMultilevel"/>
    <w:tmpl w:val="E0EAFED0"/>
    <w:lvl w:ilvl="0" w:tplc="16C273E2">
      <w:start w:val="1"/>
      <w:numFmt w:val="bullet"/>
      <w:lvlText w:val=""/>
      <w:lvlJc w:val="left"/>
      <w:pPr>
        <w:tabs>
          <w:tab w:val="num" w:pos="720"/>
        </w:tabs>
        <w:ind w:left="720" w:hanging="360"/>
      </w:pPr>
      <w:rPr>
        <w:rFonts w:ascii="Wingdings" w:hAnsi="Wingdings" w:hint="default"/>
      </w:rPr>
    </w:lvl>
    <w:lvl w:ilvl="1" w:tplc="235CD87C" w:tentative="1">
      <w:start w:val="1"/>
      <w:numFmt w:val="bullet"/>
      <w:lvlText w:val=""/>
      <w:lvlJc w:val="left"/>
      <w:pPr>
        <w:tabs>
          <w:tab w:val="num" w:pos="1440"/>
        </w:tabs>
        <w:ind w:left="1440" w:hanging="360"/>
      </w:pPr>
      <w:rPr>
        <w:rFonts w:ascii="Wingdings" w:hAnsi="Wingdings" w:hint="default"/>
      </w:rPr>
    </w:lvl>
    <w:lvl w:ilvl="2" w:tplc="C41CED98" w:tentative="1">
      <w:start w:val="1"/>
      <w:numFmt w:val="bullet"/>
      <w:lvlText w:val=""/>
      <w:lvlJc w:val="left"/>
      <w:pPr>
        <w:tabs>
          <w:tab w:val="num" w:pos="2160"/>
        </w:tabs>
        <w:ind w:left="2160" w:hanging="360"/>
      </w:pPr>
      <w:rPr>
        <w:rFonts w:ascii="Wingdings" w:hAnsi="Wingdings" w:hint="default"/>
      </w:rPr>
    </w:lvl>
    <w:lvl w:ilvl="3" w:tplc="9530CB8E" w:tentative="1">
      <w:start w:val="1"/>
      <w:numFmt w:val="bullet"/>
      <w:lvlText w:val=""/>
      <w:lvlJc w:val="left"/>
      <w:pPr>
        <w:tabs>
          <w:tab w:val="num" w:pos="2880"/>
        </w:tabs>
        <w:ind w:left="2880" w:hanging="360"/>
      </w:pPr>
      <w:rPr>
        <w:rFonts w:ascii="Wingdings" w:hAnsi="Wingdings" w:hint="default"/>
      </w:rPr>
    </w:lvl>
    <w:lvl w:ilvl="4" w:tplc="9FDEA102" w:tentative="1">
      <w:start w:val="1"/>
      <w:numFmt w:val="bullet"/>
      <w:lvlText w:val=""/>
      <w:lvlJc w:val="left"/>
      <w:pPr>
        <w:tabs>
          <w:tab w:val="num" w:pos="3600"/>
        </w:tabs>
        <w:ind w:left="3600" w:hanging="360"/>
      </w:pPr>
      <w:rPr>
        <w:rFonts w:ascii="Wingdings" w:hAnsi="Wingdings" w:hint="default"/>
      </w:rPr>
    </w:lvl>
    <w:lvl w:ilvl="5" w:tplc="4C1E6DDC" w:tentative="1">
      <w:start w:val="1"/>
      <w:numFmt w:val="bullet"/>
      <w:lvlText w:val=""/>
      <w:lvlJc w:val="left"/>
      <w:pPr>
        <w:tabs>
          <w:tab w:val="num" w:pos="4320"/>
        </w:tabs>
        <w:ind w:left="4320" w:hanging="360"/>
      </w:pPr>
      <w:rPr>
        <w:rFonts w:ascii="Wingdings" w:hAnsi="Wingdings" w:hint="default"/>
      </w:rPr>
    </w:lvl>
    <w:lvl w:ilvl="6" w:tplc="ECF27D98" w:tentative="1">
      <w:start w:val="1"/>
      <w:numFmt w:val="bullet"/>
      <w:lvlText w:val=""/>
      <w:lvlJc w:val="left"/>
      <w:pPr>
        <w:tabs>
          <w:tab w:val="num" w:pos="5040"/>
        </w:tabs>
        <w:ind w:left="5040" w:hanging="360"/>
      </w:pPr>
      <w:rPr>
        <w:rFonts w:ascii="Wingdings" w:hAnsi="Wingdings" w:hint="default"/>
      </w:rPr>
    </w:lvl>
    <w:lvl w:ilvl="7" w:tplc="97E80970" w:tentative="1">
      <w:start w:val="1"/>
      <w:numFmt w:val="bullet"/>
      <w:lvlText w:val=""/>
      <w:lvlJc w:val="left"/>
      <w:pPr>
        <w:tabs>
          <w:tab w:val="num" w:pos="5760"/>
        </w:tabs>
        <w:ind w:left="5760" w:hanging="360"/>
      </w:pPr>
      <w:rPr>
        <w:rFonts w:ascii="Wingdings" w:hAnsi="Wingdings" w:hint="default"/>
      </w:rPr>
    </w:lvl>
    <w:lvl w:ilvl="8" w:tplc="81201C32" w:tentative="1">
      <w:start w:val="1"/>
      <w:numFmt w:val="bullet"/>
      <w:lvlText w:val=""/>
      <w:lvlJc w:val="left"/>
      <w:pPr>
        <w:tabs>
          <w:tab w:val="num" w:pos="6480"/>
        </w:tabs>
        <w:ind w:left="6480" w:hanging="360"/>
      </w:pPr>
      <w:rPr>
        <w:rFonts w:ascii="Wingdings" w:hAnsi="Wingdings" w:hint="default"/>
      </w:rPr>
    </w:lvl>
  </w:abstractNum>
  <w:abstractNum w:abstractNumId="136">
    <w:nsid w:val="7E2474B9"/>
    <w:multiLevelType w:val="hybridMultilevel"/>
    <w:tmpl w:val="6B364DC6"/>
    <w:lvl w:ilvl="0" w:tplc="1D3E3E58">
      <w:start w:val="1"/>
      <w:numFmt w:val="bullet"/>
      <w:lvlText w:val=""/>
      <w:lvlJc w:val="left"/>
      <w:pPr>
        <w:tabs>
          <w:tab w:val="num" w:pos="720"/>
        </w:tabs>
        <w:ind w:left="720" w:hanging="360"/>
      </w:pPr>
      <w:rPr>
        <w:rFonts w:ascii="Wingdings" w:hAnsi="Wingdings" w:hint="default"/>
      </w:rPr>
    </w:lvl>
    <w:lvl w:ilvl="1" w:tplc="11C89524" w:tentative="1">
      <w:start w:val="1"/>
      <w:numFmt w:val="bullet"/>
      <w:lvlText w:val=""/>
      <w:lvlJc w:val="left"/>
      <w:pPr>
        <w:tabs>
          <w:tab w:val="num" w:pos="1440"/>
        </w:tabs>
        <w:ind w:left="1440" w:hanging="360"/>
      </w:pPr>
      <w:rPr>
        <w:rFonts w:ascii="Wingdings" w:hAnsi="Wingdings" w:hint="default"/>
      </w:rPr>
    </w:lvl>
    <w:lvl w:ilvl="2" w:tplc="3470F3D0" w:tentative="1">
      <w:start w:val="1"/>
      <w:numFmt w:val="bullet"/>
      <w:lvlText w:val=""/>
      <w:lvlJc w:val="left"/>
      <w:pPr>
        <w:tabs>
          <w:tab w:val="num" w:pos="2160"/>
        </w:tabs>
        <w:ind w:left="2160" w:hanging="360"/>
      </w:pPr>
      <w:rPr>
        <w:rFonts w:ascii="Wingdings" w:hAnsi="Wingdings" w:hint="default"/>
      </w:rPr>
    </w:lvl>
    <w:lvl w:ilvl="3" w:tplc="10EA5650" w:tentative="1">
      <w:start w:val="1"/>
      <w:numFmt w:val="bullet"/>
      <w:lvlText w:val=""/>
      <w:lvlJc w:val="left"/>
      <w:pPr>
        <w:tabs>
          <w:tab w:val="num" w:pos="2880"/>
        </w:tabs>
        <w:ind w:left="2880" w:hanging="360"/>
      </w:pPr>
      <w:rPr>
        <w:rFonts w:ascii="Wingdings" w:hAnsi="Wingdings" w:hint="default"/>
      </w:rPr>
    </w:lvl>
    <w:lvl w:ilvl="4" w:tplc="A1E2EE62" w:tentative="1">
      <w:start w:val="1"/>
      <w:numFmt w:val="bullet"/>
      <w:lvlText w:val=""/>
      <w:lvlJc w:val="left"/>
      <w:pPr>
        <w:tabs>
          <w:tab w:val="num" w:pos="3600"/>
        </w:tabs>
        <w:ind w:left="3600" w:hanging="360"/>
      </w:pPr>
      <w:rPr>
        <w:rFonts w:ascii="Wingdings" w:hAnsi="Wingdings" w:hint="default"/>
      </w:rPr>
    </w:lvl>
    <w:lvl w:ilvl="5" w:tplc="E8768CE2" w:tentative="1">
      <w:start w:val="1"/>
      <w:numFmt w:val="bullet"/>
      <w:lvlText w:val=""/>
      <w:lvlJc w:val="left"/>
      <w:pPr>
        <w:tabs>
          <w:tab w:val="num" w:pos="4320"/>
        </w:tabs>
        <w:ind w:left="4320" w:hanging="360"/>
      </w:pPr>
      <w:rPr>
        <w:rFonts w:ascii="Wingdings" w:hAnsi="Wingdings" w:hint="default"/>
      </w:rPr>
    </w:lvl>
    <w:lvl w:ilvl="6" w:tplc="1C20809E" w:tentative="1">
      <w:start w:val="1"/>
      <w:numFmt w:val="bullet"/>
      <w:lvlText w:val=""/>
      <w:lvlJc w:val="left"/>
      <w:pPr>
        <w:tabs>
          <w:tab w:val="num" w:pos="5040"/>
        </w:tabs>
        <w:ind w:left="5040" w:hanging="360"/>
      </w:pPr>
      <w:rPr>
        <w:rFonts w:ascii="Wingdings" w:hAnsi="Wingdings" w:hint="default"/>
      </w:rPr>
    </w:lvl>
    <w:lvl w:ilvl="7" w:tplc="BFBE79E0" w:tentative="1">
      <w:start w:val="1"/>
      <w:numFmt w:val="bullet"/>
      <w:lvlText w:val=""/>
      <w:lvlJc w:val="left"/>
      <w:pPr>
        <w:tabs>
          <w:tab w:val="num" w:pos="5760"/>
        </w:tabs>
        <w:ind w:left="5760" w:hanging="360"/>
      </w:pPr>
      <w:rPr>
        <w:rFonts w:ascii="Wingdings" w:hAnsi="Wingdings" w:hint="default"/>
      </w:rPr>
    </w:lvl>
    <w:lvl w:ilvl="8" w:tplc="18B41CD6" w:tentative="1">
      <w:start w:val="1"/>
      <w:numFmt w:val="bullet"/>
      <w:lvlText w:val=""/>
      <w:lvlJc w:val="left"/>
      <w:pPr>
        <w:tabs>
          <w:tab w:val="num" w:pos="6480"/>
        </w:tabs>
        <w:ind w:left="6480" w:hanging="360"/>
      </w:pPr>
      <w:rPr>
        <w:rFonts w:ascii="Wingdings" w:hAnsi="Wingdings" w:hint="default"/>
      </w:rPr>
    </w:lvl>
  </w:abstractNum>
  <w:abstractNum w:abstractNumId="137">
    <w:nsid w:val="7EB544EF"/>
    <w:multiLevelType w:val="hybridMultilevel"/>
    <w:tmpl w:val="9C60AA3A"/>
    <w:lvl w:ilvl="0" w:tplc="F0DE2F22">
      <w:start w:val="1"/>
      <w:numFmt w:val="bullet"/>
      <w:lvlText w:val=""/>
      <w:lvlJc w:val="left"/>
      <w:pPr>
        <w:tabs>
          <w:tab w:val="num" w:pos="720"/>
        </w:tabs>
        <w:ind w:left="720" w:hanging="360"/>
      </w:pPr>
      <w:rPr>
        <w:rFonts w:ascii="Wingdings" w:hAnsi="Wingdings" w:hint="default"/>
      </w:rPr>
    </w:lvl>
    <w:lvl w:ilvl="1" w:tplc="A878A510" w:tentative="1">
      <w:start w:val="1"/>
      <w:numFmt w:val="bullet"/>
      <w:lvlText w:val=""/>
      <w:lvlJc w:val="left"/>
      <w:pPr>
        <w:tabs>
          <w:tab w:val="num" w:pos="1440"/>
        </w:tabs>
        <w:ind w:left="1440" w:hanging="360"/>
      </w:pPr>
      <w:rPr>
        <w:rFonts w:ascii="Wingdings" w:hAnsi="Wingdings" w:hint="default"/>
      </w:rPr>
    </w:lvl>
    <w:lvl w:ilvl="2" w:tplc="F850E226" w:tentative="1">
      <w:start w:val="1"/>
      <w:numFmt w:val="bullet"/>
      <w:lvlText w:val=""/>
      <w:lvlJc w:val="left"/>
      <w:pPr>
        <w:tabs>
          <w:tab w:val="num" w:pos="2160"/>
        </w:tabs>
        <w:ind w:left="2160" w:hanging="360"/>
      </w:pPr>
      <w:rPr>
        <w:rFonts w:ascii="Wingdings" w:hAnsi="Wingdings" w:hint="default"/>
      </w:rPr>
    </w:lvl>
    <w:lvl w:ilvl="3" w:tplc="5EA2E194" w:tentative="1">
      <w:start w:val="1"/>
      <w:numFmt w:val="bullet"/>
      <w:lvlText w:val=""/>
      <w:lvlJc w:val="left"/>
      <w:pPr>
        <w:tabs>
          <w:tab w:val="num" w:pos="2880"/>
        </w:tabs>
        <w:ind w:left="2880" w:hanging="360"/>
      </w:pPr>
      <w:rPr>
        <w:rFonts w:ascii="Wingdings" w:hAnsi="Wingdings" w:hint="default"/>
      </w:rPr>
    </w:lvl>
    <w:lvl w:ilvl="4" w:tplc="89A635B8" w:tentative="1">
      <w:start w:val="1"/>
      <w:numFmt w:val="bullet"/>
      <w:lvlText w:val=""/>
      <w:lvlJc w:val="left"/>
      <w:pPr>
        <w:tabs>
          <w:tab w:val="num" w:pos="3600"/>
        </w:tabs>
        <w:ind w:left="3600" w:hanging="360"/>
      </w:pPr>
      <w:rPr>
        <w:rFonts w:ascii="Wingdings" w:hAnsi="Wingdings" w:hint="default"/>
      </w:rPr>
    </w:lvl>
    <w:lvl w:ilvl="5" w:tplc="3C644902" w:tentative="1">
      <w:start w:val="1"/>
      <w:numFmt w:val="bullet"/>
      <w:lvlText w:val=""/>
      <w:lvlJc w:val="left"/>
      <w:pPr>
        <w:tabs>
          <w:tab w:val="num" w:pos="4320"/>
        </w:tabs>
        <w:ind w:left="4320" w:hanging="360"/>
      </w:pPr>
      <w:rPr>
        <w:rFonts w:ascii="Wingdings" w:hAnsi="Wingdings" w:hint="default"/>
      </w:rPr>
    </w:lvl>
    <w:lvl w:ilvl="6" w:tplc="45D8D4DC" w:tentative="1">
      <w:start w:val="1"/>
      <w:numFmt w:val="bullet"/>
      <w:lvlText w:val=""/>
      <w:lvlJc w:val="left"/>
      <w:pPr>
        <w:tabs>
          <w:tab w:val="num" w:pos="5040"/>
        </w:tabs>
        <w:ind w:left="5040" w:hanging="360"/>
      </w:pPr>
      <w:rPr>
        <w:rFonts w:ascii="Wingdings" w:hAnsi="Wingdings" w:hint="default"/>
      </w:rPr>
    </w:lvl>
    <w:lvl w:ilvl="7" w:tplc="7CAEA0C6" w:tentative="1">
      <w:start w:val="1"/>
      <w:numFmt w:val="bullet"/>
      <w:lvlText w:val=""/>
      <w:lvlJc w:val="left"/>
      <w:pPr>
        <w:tabs>
          <w:tab w:val="num" w:pos="5760"/>
        </w:tabs>
        <w:ind w:left="5760" w:hanging="360"/>
      </w:pPr>
      <w:rPr>
        <w:rFonts w:ascii="Wingdings" w:hAnsi="Wingdings" w:hint="default"/>
      </w:rPr>
    </w:lvl>
    <w:lvl w:ilvl="8" w:tplc="6FA80376" w:tentative="1">
      <w:start w:val="1"/>
      <w:numFmt w:val="bullet"/>
      <w:lvlText w:val=""/>
      <w:lvlJc w:val="left"/>
      <w:pPr>
        <w:tabs>
          <w:tab w:val="num" w:pos="6480"/>
        </w:tabs>
        <w:ind w:left="6480" w:hanging="360"/>
      </w:pPr>
      <w:rPr>
        <w:rFonts w:ascii="Wingdings" w:hAnsi="Wingdings" w:hint="default"/>
      </w:rPr>
    </w:lvl>
  </w:abstractNum>
  <w:abstractNum w:abstractNumId="138">
    <w:nsid w:val="7EBC3721"/>
    <w:multiLevelType w:val="hybridMultilevel"/>
    <w:tmpl w:val="65AA95F0"/>
    <w:lvl w:ilvl="0" w:tplc="929270E4">
      <w:start w:val="1"/>
      <w:numFmt w:val="bullet"/>
      <w:lvlText w:val=""/>
      <w:lvlJc w:val="left"/>
      <w:pPr>
        <w:tabs>
          <w:tab w:val="num" w:pos="720"/>
        </w:tabs>
        <w:ind w:left="720" w:hanging="360"/>
      </w:pPr>
      <w:rPr>
        <w:rFonts w:ascii="Wingdings" w:hAnsi="Wingdings" w:hint="default"/>
      </w:rPr>
    </w:lvl>
    <w:lvl w:ilvl="1" w:tplc="66D449F6" w:tentative="1">
      <w:start w:val="1"/>
      <w:numFmt w:val="bullet"/>
      <w:lvlText w:val=""/>
      <w:lvlJc w:val="left"/>
      <w:pPr>
        <w:tabs>
          <w:tab w:val="num" w:pos="1440"/>
        </w:tabs>
        <w:ind w:left="1440" w:hanging="360"/>
      </w:pPr>
      <w:rPr>
        <w:rFonts w:ascii="Wingdings" w:hAnsi="Wingdings" w:hint="default"/>
      </w:rPr>
    </w:lvl>
    <w:lvl w:ilvl="2" w:tplc="EBBE9C4E" w:tentative="1">
      <w:start w:val="1"/>
      <w:numFmt w:val="bullet"/>
      <w:lvlText w:val=""/>
      <w:lvlJc w:val="left"/>
      <w:pPr>
        <w:tabs>
          <w:tab w:val="num" w:pos="2160"/>
        </w:tabs>
        <w:ind w:left="2160" w:hanging="360"/>
      </w:pPr>
      <w:rPr>
        <w:rFonts w:ascii="Wingdings" w:hAnsi="Wingdings" w:hint="default"/>
      </w:rPr>
    </w:lvl>
    <w:lvl w:ilvl="3" w:tplc="E17A8DA0" w:tentative="1">
      <w:start w:val="1"/>
      <w:numFmt w:val="bullet"/>
      <w:lvlText w:val=""/>
      <w:lvlJc w:val="left"/>
      <w:pPr>
        <w:tabs>
          <w:tab w:val="num" w:pos="2880"/>
        </w:tabs>
        <w:ind w:left="2880" w:hanging="360"/>
      </w:pPr>
      <w:rPr>
        <w:rFonts w:ascii="Wingdings" w:hAnsi="Wingdings" w:hint="default"/>
      </w:rPr>
    </w:lvl>
    <w:lvl w:ilvl="4" w:tplc="D23E3A1E" w:tentative="1">
      <w:start w:val="1"/>
      <w:numFmt w:val="bullet"/>
      <w:lvlText w:val=""/>
      <w:lvlJc w:val="left"/>
      <w:pPr>
        <w:tabs>
          <w:tab w:val="num" w:pos="3600"/>
        </w:tabs>
        <w:ind w:left="3600" w:hanging="360"/>
      </w:pPr>
      <w:rPr>
        <w:rFonts w:ascii="Wingdings" w:hAnsi="Wingdings" w:hint="default"/>
      </w:rPr>
    </w:lvl>
    <w:lvl w:ilvl="5" w:tplc="DC2626FC" w:tentative="1">
      <w:start w:val="1"/>
      <w:numFmt w:val="bullet"/>
      <w:lvlText w:val=""/>
      <w:lvlJc w:val="left"/>
      <w:pPr>
        <w:tabs>
          <w:tab w:val="num" w:pos="4320"/>
        </w:tabs>
        <w:ind w:left="4320" w:hanging="360"/>
      </w:pPr>
      <w:rPr>
        <w:rFonts w:ascii="Wingdings" w:hAnsi="Wingdings" w:hint="default"/>
      </w:rPr>
    </w:lvl>
    <w:lvl w:ilvl="6" w:tplc="D8E0A846" w:tentative="1">
      <w:start w:val="1"/>
      <w:numFmt w:val="bullet"/>
      <w:lvlText w:val=""/>
      <w:lvlJc w:val="left"/>
      <w:pPr>
        <w:tabs>
          <w:tab w:val="num" w:pos="5040"/>
        </w:tabs>
        <w:ind w:left="5040" w:hanging="360"/>
      </w:pPr>
      <w:rPr>
        <w:rFonts w:ascii="Wingdings" w:hAnsi="Wingdings" w:hint="default"/>
      </w:rPr>
    </w:lvl>
    <w:lvl w:ilvl="7" w:tplc="035079EA" w:tentative="1">
      <w:start w:val="1"/>
      <w:numFmt w:val="bullet"/>
      <w:lvlText w:val=""/>
      <w:lvlJc w:val="left"/>
      <w:pPr>
        <w:tabs>
          <w:tab w:val="num" w:pos="5760"/>
        </w:tabs>
        <w:ind w:left="5760" w:hanging="360"/>
      </w:pPr>
      <w:rPr>
        <w:rFonts w:ascii="Wingdings" w:hAnsi="Wingdings" w:hint="default"/>
      </w:rPr>
    </w:lvl>
    <w:lvl w:ilvl="8" w:tplc="900224B0" w:tentative="1">
      <w:start w:val="1"/>
      <w:numFmt w:val="bullet"/>
      <w:lvlText w:val=""/>
      <w:lvlJc w:val="left"/>
      <w:pPr>
        <w:tabs>
          <w:tab w:val="num" w:pos="6480"/>
        </w:tabs>
        <w:ind w:left="6480" w:hanging="360"/>
      </w:pPr>
      <w:rPr>
        <w:rFonts w:ascii="Wingdings" w:hAnsi="Wingdings" w:hint="default"/>
      </w:rPr>
    </w:lvl>
  </w:abstractNum>
  <w:abstractNum w:abstractNumId="139">
    <w:nsid w:val="7F651843"/>
    <w:multiLevelType w:val="hybridMultilevel"/>
    <w:tmpl w:val="C638D70A"/>
    <w:lvl w:ilvl="0" w:tplc="1D6C3172">
      <w:start w:val="1"/>
      <w:numFmt w:val="bullet"/>
      <w:lvlText w:val=""/>
      <w:lvlJc w:val="left"/>
      <w:pPr>
        <w:tabs>
          <w:tab w:val="num" w:pos="720"/>
        </w:tabs>
        <w:ind w:left="720" w:hanging="360"/>
      </w:pPr>
      <w:rPr>
        <w:rFonts w:ascii="Wingdings" w:hAnsi="Wingdings" w:hint="default"/>
        <w:color w:val="00B050"/>
      </w:rPr>
    </w:lvl>
    <w:lvl w:ilvl="1" w:tplc="F9548E36" w:tentative="1">
      <w:start w:val="1"/>
      <w:numFmt w:val="bullet"/>
      <w:lvlText w:val=""/>
      <w:lvlJc w:val="left"/>
      <w:pPr>
        <w:tabs>
          <w:tab w:val="num" w:pos="1440"/>
        </w:tabs>
        <w:ind w:left="1440" w:hanging="360"/>
      </w:pPr>
      <w:rPr>
        <w:rFonts w:ascii="Wingdings" w:hAnsi="Wingdings" w:hint="default"/>
      </w:rPr>
    </w:lvl>
    <w:lvl w:ilvl="2" w:tplc="424023A8" w:tentative="1">
      <w:start w:val="1"/>
      <w:numFmt w:val="bullet"/>
      <w:lvlText w:val=""/>
      <w:lvlJc w:val="left"/>
      <w:pPr>
        <w:tabs>
          <w:tab w:val="num" w:pos="2160"/>
        </w:tabs>
        <w:ind w:left="2160" w:hanging="360"/>
      </w:pPr>
      <w:rPr>
        <w:rFonts w:ascii="Wingdings" w:hAnsi="Wingdings" w:hint="default"/>
      </w:rPr>
    </w:lvl>
    <w:lvl w:ilvl="3" w:tplc="3FF609D2" w:tentative="1">
      <w:start w:val="1"/>
      <w:numFmt w:val="bullet"/>
      <w:lvlText w:val=""/>
      <w:lvlJc w:val="left"/>
      <w:pPr>
        <w:tabs>
          <w:tab w:val="num" w:pos="2880"/>
        </w:tabs>
        <w:ind w:left="2880" w:hanging="360"/>
      </w:pPr>
      <w:rPr>
        <w:rFonts w:ascii="Wingdings" w:hAnsi="Wingdings" w:hint="default"/>
      </w:rPr>
    </w:lvl>
    <w:lvl w:ilvl="4" w:tplc="FF8434B4" w:tentative="1">
      <w:start w:val="1"/>
      <w:numFmt w:val="bullet"/>
      <w:lvlText w:val=""/>
      <w:lvlJc w:val="left"/>
      <w:pPr>
        <w:tabs>
          <w:tab w:val="num" w:pos="3600"/>
        </w:tabs>
        <w:ind w:left="3600" w:hanging="360"/>
      </w:pPr>
      <w:rPr>
        <w:rFonts w:ascii="Wingdings" w:hAnsi="Wingdings" w:hint="default"/>
      </w:rPr>
    </w:lvl>
    <w:lvl w:ilvl="5" w:tplc="3D6E117E" w:tentative="1">
      <w:start w:val="1"/>
      <w:numFmt w:val="bullet"/>
      <w:lvlText w:val=""/>
      <w:lvlJc w:val="left"/>
      <w:pPr>
        <w:tabs>
          <w:tab w:val="num" w:pos="4320"/>
        </w:tabs>
        <w:ind w:left="4320" w:hanging="360"/>
      </w:pPr>
      <w:rPr>
        <w:rFonts w:ascii="Wingdings" w:hAnsi="Wingdings" w:hint="default"/>
      </w:rPr>
    </w:lvl>
    <w:lvl w:ilvl="6" w:tplc="7E10D088" w:tentative="1">
      <w:start w:val="1"/>
      <w:numFmt w:val="bullet"/>
      <w:lvlText w:val=""/>
      <w:lvlJc w:val="left"/>
      <w:pPr>
        <w:tabs>
          <w:tab w:val="num" w:pos="5040"/>
        </w:tabs>
        <w:ind w:left="5040" w:hanging="360"/>
      </w:pPr>
      <w:rPr>
        <w:rFonts w:ascii="Wingdings" w:hAnsi="Wingdings" w:hint="default"/>
      </w:rPr>
    </w:lvl>
    <w:lvl w:ilvl="7" w:tplc="7B062A84" w:tentative="1">
      <w:start w:val="1"/>
      <w:numFmt w:val="bullet"/>
      <w:lvlText w:val=""/>
      <w:lvlJc w:val="left"/>
      <w:pPr>
        <w:tabs>
          <w:tab w:val="num" w:pos="5760"/>
        </w:tabs>
        <w:ind w:left="5760" w:hanging="360"/>
      </w:pPr>
      <w:rPr>
        <w:rFonts w:ascii="Wingdings" w:hAnsi="Wingdings" w:hint="default"/>
      </w:rPr>
    </w:lvl>
    <w:lvl w:ilvl="8" w:tplc="6C965466" w:tentative="1">
      <w:start w:val="1"/>
      <w:numFmt w:val="bullet"/>
      <w:lvlText w:val=""/>
      <w:lvlJc w:val="left"/>
      <w:pPr>
        <w:tabs>
          <w:tab w:val="num" w:pos="6480"/>
        </w:tabs>
        <w:ind w:left="6480" w:hanging="360"/>
      </w:pPr>
      <w:rPr>
        <w:rFonts w:ascii="Wingdings" w:hAnsi="Wingdings" w:hint="default"/>
      </w:rPr>
    </w:lvl>
  </w:abstractNum>
  <w:num w:numId="1">
    <w:abstractNumId w:val="12"/>
  </w:num>
  <w:num w:numId="2">
    <w:abstractNumId w:val="57"/>
  </w:num>
  <w:num w:numId="3">
    <w:abstractNumId w:val="39"/>
  </w:num>
  <w:num w:numId="4">
    <w:abstractNumId w:val="4"/>
  </w:num>
  <w:num w:numId="5">
    <w:abstractNumId w:val="15"/>
  </w:num>
  <w:num w:numId="6">
    <w:abstractNumId w:val="139"/>
  </w:num>
  <w:num w:numId="7">
    <w:abstractNumId w:val="103"/>
  </w:num>
  <w:num w:numId="8">
    <w:abstractNumId w:val="121"/>
  </w:num>
  <w:num w:numId="9">
    <w:abstractNumId w:val="86"/>
  </w:num>
  <w:num w:numId="10">
    <w:abstractNumId w:val="106"/>
  </w:num>
  <w:num w:numId="11">
    <w:abstractNumId w:val="119"/>
  </w:num>
  <w:num w:numId="12">
    <w:abstractNumId w:val="35"/>
  </w:num>
  <w:num w:numId="13">
    <w:abstractNumId w:val="0"/>
  </w:num>
  <w:num w:numId="14">
    <w:abstractNumId w:val="136"/>
  </w:num>
  <w:num w:numId="15">
    <w:abstractNumId w:val="99"/>
  </w:num>
  <w:num w:numId="16">
    <w:abstractNumId w:val="13"/>
  </w:num>
  <w:num w:numId="17">
    <w:abstractNumId w:val="19"/>
  </w:num>
  <w:num w:numId="18">
    <w:abstractNumId w:val="9"/>
  </w:num>
  <w:num w:numId="19">
    <w:abstractNumId w:val="137"/>
  </w:num>
  <w:num w:numId="20">
    <w:abstractNumId w:val="43"/>
  </w:num>
  <w:num w:numId="21">
    <w:abstractNumId w:val="95"/>
  </w:num>
  <w:num w:numId="22">
    <w:abstractNumId w:val="84"/>
  </w:num>
  <w:num w:numId="23">
    <w:abstractNumId w:val="94"/>
  </w:num>
  <w:num w:numId="24">
    <w:abstractNumId w:val="81"/>
  </w:num>
  <w:num w:numId="25">
    <w:abstractNumId w:val="93"/>
  </w:num>
  <w:num w:numId="26">
    <w:abstractNumId w:val="60"/>
  </w:num>
  <w:num w:numId="27">
    <w:abstractNumId w:val="78"/>
  </w:num>
  <w:num w:numId="28">
    <w:abstractNumId w:val="31"/>
  </w:num>
  <w:num w:numId="29">
    <w:abstractNumId w:val="46"/>
  </w:num>
  <w:num w:numId="30">
    <w:abstractNumId w:val="40"/>
  </w:num>
  <w:num w:numId="31">
    <w:abstractNumId w:val="25"/>
  </w:num>
  <w:num w:numId="32">
    <w:abstractNumId w:val="54"/>
  </w:num>
  <w:num w:numId="33">
    <w:abstractNumId w:val="34"/>
  </w:num>
  <w:num w:numId="34">
    <w:abstractNumId w:val="122"/>
  </w:num>
  <w:num w:numId="35">
    <w:abstractNumId w:val="120"/>
  </w:num>
  <w:num w:numId="36">
    <w:abstractNumId w:val="96"/>
  </w:num>
  <w:num w:numId="37">
    <w:abstractNumId w:val="38"/>
  </w:num>
  <w:num w:numId="38">
    <w:abstractNumId w:val="134"/>
  </w:num>
  <w:num w:numId="39">
    <w:abstractNumId w:val="69"/>
  </w:num>
  <w:num w:numId="40">
    <w:abstractNumId w:val="82"/>
  </w:num>
  <w:num w:numId="41">
    <w:abstractNumId w:val="41"/>
  </w:num>
  <w:num w:numId="42">
    <w:abstractNumId w:val="6"/>
  </w:num>
  <w:num w:numId="43">
    <w:abstractNumId w:val="56"/>
  </w:num>
  <w:num w:numId="44">
    <w:abstractNumId w:val="100"/>
  </w:num>
  <w:num w:numId="45">
    <w:abstractNumId w:val="67"/>
  </w:num>
  <w:num w:numId="46">
    <w:abstractNumId w:val="90"/>
  </w:num>
  <w:num w:numId="47">
    <w:abstractNumId w:val="20"/>
  </w:num>
  <w:num w:numId="48">
    <w:abstractNumId w:val="45"/>
  </w:num>
  <w:num w:numId="49">
    <w:abstractNumId w:val="33"/>
  </w:num>
  <w:num w:numId="50">
    <w:abstractNumId w:val="66"/>
  </w:num>
  <w:num w:numId="51">
    <w:abstractNumId w:val="70"/>
  </w:num>
  <w:num w:numId="52">
    <w:abstractNumId w:val="125"/>
  </w:num>
  <w:num w:numId="53">
    <w:abstractNumId w:val="53"/>
  </w:num>
  <w:num w:numId="54">
    <w:abstractNumId w:val="44"/>
  </w:num>
  <w:num w:numId="55">
    <w:abstractNumId w:val="79"/>
  </w:num>
  <w:num w:numId="56">
    <w:abstractNumId w:val="14"/>
  </w:num>
  <w:num w:numId="57">
    <w:abstractNumId w:val="83"/>
  </w:num>
  <w:num w:numId="58">
    <w:abstractNumId w:val="16"/>
  </w:num>
  <w:num w:numId="59">
    <w:abstractNumId w:val="88"/>
  </w:num>
  <w:num w:numId="60">
    <w:abstractNumId w:val="117"/>
  </w:num>
  <w:num w:numId="61">
    <w:abstractNumId w:val="116"/>
  </w:num>
  <w:num w:numId="62">
    <w:abstractNumId w:val="42"/>
  </w:num>
  <w:num w:numId="63">
    <w:abstractNumId w:val="10"/>
  </w:num>
  <w:num w:numId="64">
    <w:abstractNumId w:val="74"/>
  </w:num>
  <w:num w:numId="65">
    <w:abstractNumId w:val="32"/>
  </w:num>
  <w:num w:numId="66">
    <w:abstractNumId w:val="110"/>
  </w:num>
  <w:num w:numId="67">
    <w:abstractNumId w:val="27"/>
  </w:num>
  <w:num w:numId="68">
    <w:abstractNumId w:val="101"/>
  </w:num>
  <w:num w:numId="69">
    <w:abstractNumId w:val="1"/>
  </w:num>
  <w:num w:numId="70">
    <w:abstractNumId w:val="115"/>
  </w:num>
  <w:num w:numId="71">
    <w:abstractNumId w:val="135"/>
  </w:num>
  <w:num w:numId="72">
    <w:abstractNumId w:val="76"/>
  </w:num>
  <w:num w:numId="73">
    <w:abstractNumId w:val="30"/>
  </w:num>
  <w:num w:numId="74">
    <w:abstractNumId w:val="49"/>
  </w:num>
  <w:num w:numId="75">
    <w:abstractNumId w:val="37"/>
  </w:num>
  <w:num w:numId="76">
    <w:abstractNumId w:val="65"/>
  </w:num>
  <w:num w:numId="77">
    <w:abstractNumId w:val="108"/>
  </w:num>
  <w:num w:numId="78">
    <w:abstractNumId w:val="129"/>
  </w:num>
  <w:num w:numId="79">
    <w:abstractNumId w:val="128"/>
  </w:num>
  <w:num w:numId="80">
    <w:abstractNumId w:val="48"/>
  </w:num>
  <w:num w:numId="81">
    <w:abstractNumId w:val="132"/>
  </w:num>
  <w:num w:numId="82">
    <w:abstractNumId w:val="87"/>
  </w:num>
  <w:num w:numId="83">
    <w:abstractNumId w:val="2"/>
  </w:num>
  <w:num w:numId="84">
    <w:abstractNumId w:val="58"/>
  </w:num>
  <w:num w:numId="85">
    <w:abstractNumId w:val="104"/>
  </w:num>
  <w:num w:numId="86">
    <w:abstractNumId w:val="118"/>
  </w:num>
  <w:num w:numId="87">
    <w:abstractNumId w:val="18"/>
  </w:num>
  <w:num w:numId="88">
    <w:abstractNumId w:val="131"/>
  </w:num>
  <w:num w:numId="89">
    <w:abstractNumId w:val="107"/>
  </w:num>
  <w:num w:numId="90">
    <w:abstractNumId w:val="102"/>
  </w:num>
  <w:num w:numId="91">
    <w:abstractNumId w:val="77"/>
  </w:num>
  <w:num w:numId="92">
    <w:abstractNumId w:val="114"/>
  </w:num>
  <w:num w:numId="93">
    <w:abstractNumId w:val="80"/>
  </w:num>
  <w:num w:numId="94">
    <w:abstractNumId w:val="23"/>
  </w:num>
  <w:num w:numId="95">
    <w:abstractNumId w:val="47"/>
  </w:num>
  <w:num w:numId="96">
    <w:abstractNumId w:val="130"/>
  </w:num>
  <w:num w:numId="97">
    <w:abstractNumId w:val="72"/>
  </w:num>
  <w:num w:numId="98">
    <w:abstractNumId w:val="105"/>
  </w:num>
  <w:num w:numId="99">
    <w:abstractNumId w:val="51"/>
  </w:num>
  <w:num w:numId="100">
    <w:abstractNumId w:val="52"/>
  </w:num>
  <w:num w:numId="101">
    <w:abstractNumId w:val="133"/>
  </w:num>
  <w:num w:numId="102">
    <w:abstractNumId w:val="112"/>
  </w:num>
  <w:num w:numId="103">
    <w:abstractNumId w:val="50"/>
  </w:num>
  <w:num w:numId="104">
    <w:abstractNumId w:val="63"/>
  </w:num>
  <w:num w:numId="105">
    <w:abstractNumId w:val="123"/>
  </w:num>
  <w:num w:numId="106">
    <w:abstractNumId w:val="21"/>
  </w:num>
  <w:num w:numId="107">
    <w:abstractNumId w:val="75"/>
  </w:num>
  <w:num w:numId="108">
    <w:abstractNumId w:val="11"/>
  </w:num>
  <w:num w:numId="109">
    <w:abstractNumId w:val="22"/>
  </w:num>
  <w:num w:numId="110">
    <w:abstractNumId w:val="111"/>
  </w:num>
  <w:num w:numId="111">
    <w:abstractNumId w:val="17"/>
  </w:num>
  <w:num w:numId="112">
    <w:abstractNumId w:val="89"/>
  </w:num>
  <w:num w:numId="113">
    <w:abstractNumId w:val="55"/>
  </w:num>
  <w:num w:numId="114">
    <w:abstractNumId w:val="7"/>
  </w:num>
  <w:num w:numId="115">
    <w:abstractNumId w:val="8"/>
  </w:num>
  <w:num w:numId="116">
    <w:abstractNumId w:val="5"/>
  </w:num>
  <w:num w:numId="117">
    <w:abstractNumId w:val="59"/>
  </w:num>
  <w:num w:numId="118">
    <w:abstractNumId w:val="71"/>
  </w:num>
  <w:num w:numId="119">
    <w:abstractNumId w:val="64"/>
  </w:num>
  <w:num w:numId="120">
    <w:abstractNumId w:val="98"/>
  </w:num>
  <w:num w:numId="121">
    <w:abstractNumId w:val="26"/>
  </w:num>
  <w:num w:numId="122">
    <w:abstractNumId w:val="36"/>
  </w:num>
  <w:num w:numId="123">
    <w:abstractNumId w:val="113"/>
  </w:num>
  <w:num w:numId="124">
    <w:abstractNumId w:val="29"/>
  </w:num>
  <w:num w:numId="125">
    <w:abstractNumId w:val="91"/>
  </w:num>
  <w:num w:numId="126">
    <w:abstractNumId w:val="92"/>
  </w:num>
  <w:num w:numId="127">
    <w:abstractNumId w:val="126"/>
  </w:num>
  <w:num w:numId="128">
    <w:abstractNumId w:val="138"/>
  </w:num>
  <w:num w:numId="129">
    <w:abstractNumId w:val="124"/>
  </w:num>
  <w:num w:numId="130">
    <w:abstractNumId w:val="68"/>
  </w:num>
  <w:num w:numId="131">
    <w:abstractNumId w:val="73"/>
  </w:num>
  <w:num w:numId="132">
    <w:abstractNumId w:val="97"/>
  </w:num>
  <w:num w:numId="133">
    <w:abstractNumId w:val="109"/>
  </w:num>
  <w:num w:numId="134">
    <w:abstractNumId w:val="28"/>
  </w:num>
  <w:num w:numId="135">
    <w:abstractNumId w:val="127"/>
  </w:num>
  <w:num w:numId="136">
    <w:abstractNumId w:val="24"/>
  </w:num>
  <w:num w:numId="137">
    <w:abstractNumId w:val="85"/>
  </w:num>
  <w:num w:numId="138">
    <w:abstractNumId w:val="62"/>
  </w:num>
  <w:num w:numId="139">
    <w:abstractNumId w:val="3"/>
  </w:num>
  <w:num w:numId="140">
    <w:abstractNumId w:val="61"/>
  </w:num>
  <w:numIdMacAtCleanup w:val="14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drawingGridHorizontalSpacing w:val="110"/>
  <w:displayHorizontalDrawingGridEvery w:val="2"/>
  <w:characterSpacingControl w:val="doNotCompress"/>
  <w:hdrShapeDefaults>
    <o:shapedefaults v:ext="edit" spidmax="38914"/>
  </w:hdrShapeDefaults>
  <w:footnotePr>
    <w:footnote w:id="0"/>
    <w:footnote w:id="1"/>
  </w:footnotePr>
  <w:endnotePr>
    <w:endnote w:id="0"/>
    <w:endnote w:id="1"/>
  </w:endnotePr>
  <w:compat/>
  <w:rsids>
    <w:rsidRoot w:val="001A79A5"/>
    <w:rsid w:val="00047B49"/>
    <w:rsid w:val="00051363"/>
    <w:rsid w:val="0005159C"/>
    <w:rsid w:val="00052ED0"/>
    <w:rsid w:val="00081F19"/>
    <w:rsid w:val="0009756C"/>
    <w:rsid w:val="00153B71"/>
    <w:rsid w:val="0016644B"/>
    <w:rsid w:val="00176C8A"/>
    <w:rsid w:val="001907DB"/>
    <w:rsid w:val="00197448"/>
    <w:rsid w:val="001A2FE9"/>
    <w:rsid w:val="001A79A5"/>
    <w:rsid w:val="001F3175"/>
    <w:rsid w:val="00277556"/>
    <w:rsid w:val="002F779D"/>
    <w:rsid w:val="00334993"/>
    <w:rsid w:val="00353A63"/>
    <w:rsid w:val="00353EBB"/>
    <w:rsid w:val="003B0E04"/>
    <w:rsid w:val="00424ACD"/>
    <w:rsid w:val="00425648"/>
    <w:rsid w:val="00434108"/>
    <w:rsid w:val="004A6721"/>
    <w:rsid w:val="004D2B8D"/>
    <w:rsid w:val="004D365A"/>
    <w:rsid w:val="00517EE8"/>
    <w:rsid w:val="005406B0"/>
    <w:rsid w:val="0059473A"/>
    <w:rsid w:val="005B75F4"/>
    <w:rsid w:val="005E1EC9"/>
    <w:rsid w:val="005E24A2"/>
    <w:rsid w:val="005E7AF5"/>
    <w:rsid w:val="005E7DEF"/>
    <w:rsid w:val="005F38A6"/>
    <w:rsid w:val="00610151"/>
    <w:rsid w:val="00622B7D"/>
    <w:rsid w:val="00657053"/>
    <w:rsid w:val="00660BD5"/>
    <w:rsid w:val="00661FD4"/>
    <w:rsid w:val="00692343"/>
    <w:rsid w:val="006A65D7"/>
    <w:rsid w:val="006A763F"/>
    <w:rsid w:val="006E3AA5"/>
    <w:rsid w:val="00711A64"/>
    <w:rsid w:val="00727E55"/>
    <w:rsid w:val="00733691"/>
    <w:rsid w:val="00741C3C"/>
    <w:rsid w:val="0075118E"/>
    <w:rsid w:val="007724B3"/>
    <w:rsid w:val="007B5078"/>
    <w:rsid w:val="007C1040"/>
    <w:rsid w:val="007D38FA"/>
    <w:rsid w:val="007E29EC"/>
    <w:rsid w:val="008053A2"/>
    <w:rsid w:val="00840B69"/>
    <w:rsid w:val="00846BC1"/>
    <w:rsid w:val="00851677"/>
    <w:rsid w:val="00894370"/>
    <w:rsid w:val="008A0042"/>
    <w:rsid w:val="008A03A6"/>
    <w:rsid w:val="008D3231"/>
    <w:rsid w:val="008E36AF"/>
    <w:rsid w:val="00911556"/>
    <w:rsid w:val="009444FE"/>
    <w:rsid w:val="00953674"/>
    <w:rsid w:val="009A62E3"/>
    <w:rsid w:val="009B3EB0"/>
    <w:rsid w:val="009D0AEE"/>
    <w:rsid w:val="00AD7F55"/>
    <w:rsid w:val="00B33F3E"/>
    <w:rsid w:val="00BB6A30"/>
    <w:rsid w:val="00BD2F3B"/>
    <w:rsid w:val="00BD4D71"/>
    <w:rsid w:val="00BE5729"/>
    <w:rsid w:val="00C13E72"/>
    <w:rsid w:val="00C44AAC"/>
    <w:rsid w:val="00C502D7"/>
    <w:rsid w:val="00C659B5"/>
    <w:rsid w:val="00C770AB"/>
    <w:rsid w:val="00C9018E"/>
    <w:rsid w:val="00C93B88"/>
    <w:rsid w:val="00CB1AFF"/>
    <w:rsid w:val="00CB62E0"/>
    <w:rsid w:val="00CC0A42"/>
    <w:rsid w:val="00CC1C70"/>
    <w:rsid w:val="00D13A5D"/>
    <w:rsid w:val="00D22F7F"/>
    <w:rsid w:val="00D56A17"/>
    <w:rsid w:val="00D62443"/>
    <w:rsid w:val="00D77507"/>
    <w:rsid w:val="00D950BA"/>
    <w:rsid w:val="00DC32C7"/>
    <w:rsid w:val="00DE2C38"/>
    <w:rsid w:val="00DF2DFF"/>
    <w:rsid w:val="00E05129"/>
    <w:rsid w:val="00E43817"/>
    <w:rsid w:val="00E63C71"/>
    <w:rsid w:val="00EA5D37"/>
    <w:rsid w:val="00EB64B2"/>
    <w:rsid w:val="00F2638B"/>
    <w:rsid w:val="00F304AF"/>
    <w:rsid w:val="00F309D9"/>
    <w:rsid w:val="00F741F4"/>
    <w:rsid w:val="00F931FA"/>
    <w:rsid w:val="00F95493"/>
    <w:rsid w:val="00FB11A1"/>
    <w:rsid w:val="00FE0A81"/>
    <w:rsid w:val="00FE320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89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64B2"/>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1A79A5"/>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1A79A5"/>
    <w:rPr>
      <w:rFonts w:ascii="Tahoma" w:hAnsi="Tahoma" w:cs="Tahoma"/>
      <w:sz w:val="16"/>
      <w:szCs w:val="16"/>
    </w:rPr>
  </w:style>
  <w:style w:type="paragraph" w:styleId="a4">
    <w:name w:val="List Paragraph"/>
    <w:basedOn w:val="a"/>
    <w:uiPriority w:val="34"/>
    <w:qFormat/>
    <w:rsid w:val="001A79A5"/>
    <w:pPr>
      <w:ind w:left="720"/>
      <w:contextualSpacing/>
    </w:pPr>
  </w:style>
  <w:style w:type="paragraph" w:styleId="a5">
    <w:name w:val="header"/>
    <w:basedOn w:val="a"/>
    <w:link w:val="Char0"/>
    <w:uiPriority w:val="99"/>
    <w:unhideWhenUsed/>
    <w:rsid w:val="00D13A5D"/>
    <w:pPr>
      <w:tabs>
        <w:tab w:val="center" w:pos="4153"/>
        <w:tab w:val="right" w:pos="8306"/>
      </w:tabs>
      <w:spacing w:after="0" w:line="240" w:lineRule="auto"/>
    </w:pPr>
  </w:style>
  <w:style w:type="character" w:customStyle="1" w:styleId="Char0">
    <w:name w:val="رأس صفحة Char"/>
    <w:basedOn w:val="a0"/>
    <w:link w:val="a5"/>
    <w:uiPriority w:val="99"/>
    <w:rsid w:val="00D13A5D"/>
  </w:style>
  <w:style w:type="paragraph" w:styleId="a6">
    <w:name w:val="footer"/>
    <w:basedOn w:val="a"/>
    <w:link w:val="Char1"/>
    <w:uiPriority w:val="99"/>
    <w:unhideWhenUsed/>
    <w:rsid w:val="00D13A5D"/>
    <w:pPr>
      <w:tabs>
        <w:tab w:val="center" w:pos="4153"/>
        <w:tab w:val="right" w:pos="8306"/>
      </w:tabs>
      <w:spacing w:after="0" w:line="240" w:lineRule="auto"/>
    </w:pPr>
  </w:style>
  <w:style w:type="character" w:customStyle="1" w:styleId="Char1">
    <w:name w:val="تذييل صفحة Char"/>
    <w:basedOn w:val="a0"/>
    <w:link w:val="a6"/>
    <w:uiPriority w:val="99"/>
    <w:rsid w:val="00D13A5D"/>
  </w:style>
  <w:style w:type="paragraph" w:styleId="a7">
    <w:name w:val="Normal (Web)"/>
    <w:basedOn w:val="a"/>
    <w:uiPriority w:val="99"/>
    <w:unhideWhenUsed/>
    <w:rsid w:val="00C9018E"/>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a0"/>
    <w:uiPriority w:val="99"/>
    <w:unhideWhenUsed/>
    <w:rsid w:val="00C44AAC"/>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3286908">
      <w:bodyDiv w:val="1"/>
      <w:marLeft w:val="0"/>
      <w:marRight w:val="0"/>
      <w:marTop w:val="0"/>
      <w:marBottom w:val="0"/>
      <w:divBdr>
        <w:top w:val="none" w:sz="0" w:space="0" w:color="auto"/>
        <w:left w:val="none" w:sz="0" w:space="0" w:color="auto"/>
        <w:bottom w:val="none" w:sz="0" w:space="0" w:color="auto"/>
        <w:right w:val="none" w:sz="0" w:space="0" w:color="auto"/>
      </w:divBdr>
      <w:divsChild>
        <w:div w:id="830488162">
          <w:marLeft w:val="0"/>
          <w:marRight w:val="1166"/>
          <w:marTop w:val="134"/>
          <w:marBottom w:val="0"/>
          <w:divBdr>
            <w:top w:val="none" w:sz="0" w:space="0" w:color="auto"/>
            <w:left w:val="none" w:sz="0" w:space="0" w:color="auto"/>
            <w:bottom w:val="none" w:sz="0" w:space="0" w:color="auto"/>
            <w:right w:val="none" w:sz="0" w:space="0" w:color="auto"/>
          </w:divBdr>
        </w:div>
        <w:div w:id="1194072194">
          <w:marLeft w:val="0"/>
          <w:marRight w:val="1166"/>
          <w:marTop w:val="134"/>
          <w:marBottom w:val="0"/>
          <w:divBdr>
            <w:top w:val="none" w:sz="0" w:space="0" w:color="auto"/>
            <w:left w:val="none" w:sz="0" w:space="0" w:color="auto"/>
            <w:bottom w:val="none" w:sz="0" w:space="0" w:color="auto"/>
            <w:right w:val="none" w:sz="0" w:space="0" w:color="auto"/>
          </w:divBdr>
        </w:div>
        <w:div w:id="1417753273">
          <w:marLeft w:val="0"/>
          <w:marRight w:val="1166"/>
          <w:marTop w:val="134"/>
          <w:marBottom w:val="0"/>
          <w:divBdr>
            <w:top w:val="none" w:sz="0" w:space="0" w:color="auto"/>
            <w:left w:val="none" w:sz="0" w:space="0" w:color="auto"/>
            <w:bottom w:val="none" w:sz="0" w:space="0" w:color="auto"/>
            <w:right w:val="none" w:sz="0" w:space="0" w:color="auto"/>
          </w:divBdr>
        </w:div>
        <w:div w:id="1509708890">
          <w:marLeft w:val="0"/>
          <w:marRight w:val="547"/>
          <w:marTop w:val="134"/>
          <w:marBottom w:val="0"/>
          <w:divBdr>
            <w:top w:val="none" w:sz="0" w:space="0" w:color="auto"/>
            <w:left w:val="none" w:sz="0" w:space="0" w:color="auto"/>
            <w:bottom w:val="none" w:sz="0" w:space="0" w:color="auto"/>
            <w:right w:val="none" w:sz="0" w:space="0" w:color="auto"/>
          </w:divBdr>
        </w:div>
      </w:divsChild>
    </w:div>
    <w:div w:id="12728722">
      <w:bodyDiv w:val="1"/>
      <w:marLeft w:val="0"/>
      <w:marRight w:val="0"/>
      <w:marTop w:val="0"/>
      <w:marBottom w:val="0"/>
      <w:divBdr>
        <w:top w:val="none" w:sz="0" w:space="0" w:color="auto"/>
        <w:left w:val="none" w:sz="0" w:space="0" w:color="auto"/>
        <w:bottom w:val="none" w:sz="0" w:space="0" w:color="auto"/>
        <w:right w:val="none" w:sz="0" w:space="0" w:color="auto"/>
      </w:divBdr>
      <w:divsChild>
        <w:div w:id="1132139007">
          <w:marLeft w:val="0"/>
          <w:marRight w:val="1166"/>
          <w:marTop w:val="115"/>
          <w:marBottom w:val="0"/>
          <w:divBdr>
            <w:top w:val="none" w:sz="0" w:space="0" w:color="auto"/>
            <w:left w:val="none" w:sz="0" w:space="0" w:color="auto"/>
            <w:bottom w:val="none" w:sz="0" w:space="0" w:color="auto"/>
            <w:right w:val="none" w:sz="0" w:space="0" w:color="auto"/>
          </w:divBdr>
        </w:div>
        <w:div w:id="1428887263">
          <w:marLeft w:val="0"/>
          <w:marRight w:val="1166"/>
          <w:marTop w:val="115"/>
          <w:marBottom w:val="0"/>
          <w:divBdr>
            <w:top w:val="none" w:sz="0" w:space="0" w:color="auto"/>
            <w:left w:val="none" w:sz="0" w:space="0" w:color="auto"/>
            <w:bottom w:val="none" w:sz="0" w:space="0" w:color="auto"/>
            <w:right w:val="none" w:sz="0" w:space="0" w:color="auto"/>
          </w:divBdr>
        </w:div>
        <w:div w:id="1825775710">
          <w:marLeft w:val="0"/>
          <w:marRight w:val="547"/>
          <w:marTop w:val="134"/>
          <w:marBottom w:val="0"/>
          <w:divBdr>
            <w:top w:val="none" w:sz="0" w:space="0" w:color="auto"/>
            <w:left w:val="none" w:sz="0" w:space="0" w:color="auto"/>
            <w:bottom w:val="none" w:sz="0" w:space="0" w:color="auto"/>
            <w:right w:val="none" w:sz="0" w:space="0" w:color="auto"/>
          </w:divBdr>
        </w:div>
        <w:div w:id="1862930632">
          <w:marLeft w:val="0"/>
          <w:marRight w:val="1166"/>
          <w:marTop w:val="115"/>
          <w:marBottom w:val="0"/>
          <w:divBdr>
            <w:top w:val="none" w:sz="0" w:space="0" w:color="auto"/>
            <w:left w:val="none" w:sz="0" w:space="0" w:color="auto"/>
            <w:bottom w:val="none" w:sz="0" w:space="0" w:color="auto"/>
            <w:right w:val="none" w:sz="0" w:space="0" w:color="auto"/>
          </w:divBdr>
        </w:div>
      </w:divsChild>
    </w:div>
    <w:div w:id="20473862">
      <w:bodyDiv w:val="1"/>
      <w:marLeft w:val="0"/>
      <w:marRight w:val="0"/>
      <w:marTop w:val="0"/>
      <w:marBottom w:val="0"/>
      <w:divBdr>
        <w:top w:val="none" w:sz="0" w:space="0" w:color="auto"/>
        <w:left w:val="none" w:sz="0" w:space="0" w:color="auto"/>
        <w:bottom w:val="none" w:sz="0" w:space="0" w:color="auto"/>
        <w:right w:val="none" w:sz="0" w:space="0" w:color="auto"/>
      </w:divBdr>
      <w:divsChild>
        <w:div w:id="708529477">
          <w:marLeft w:val="0"/>
          <w:marRight w:val="1166"/>
          <w:marTop w:val="115"/>
          <w:marBottom w:val="0"/>
          <w:divBdr>
            <w:top w:val="none" w:sz="0" w:space="0" w:color="auto"/>
            <w:left w:val="none" w:sz="0" w:space="0" w:color="auto"/>
            <w:bottom w:val="none" w:sz="0" w:space="0" w:color="auto"/>
            <w:right w:val="none" w:sz="0" w:space="0" w:color="auto"/>
          </w:divBdr>
        </w:div>
        <w:div w:id="1815642054">
          <w:marLeft w:val="0"/>
          <w:marRight w:val="1166"/>
          <w:marTop w:val="115"/>
          <w:marBottom w:val="0"/>
          <w:divBdr>
            <w:top w:val="none" w:sz="0" w:space="0" w:color="auto"/>
            <w:left w:val="none" w:sz="0" w:space="0" w:color="auto"/>
            <w:bottom w:val="none" w:sz="0" w:space="0" w:color="auto"/>
            <w:right w:val="none" w:sz="0" w:space="0" w:color="auto"/>
          </w:divBdr>
        </w:div>
        <w:div w:id="1941834649">
          <w:marLeft w:val="0"/>
          <w:marRight w:val="1166"/>
          <w:marTop w:val="115"/>
          <w:marBottom w:val="0"/>
          <w:divBdr>
            <w:top w:val="none" w:sz="0" w:space="0" w:color="auto"/>
            <w:left w:val="none" w:sz="0" w:space="0" w:color="auto"/>
            <w:bottom w:val="none" w:sz="0" w:space="0" w:color="auto"/>
            <w:right w:val="none" w:sz="0" w:space="0" w:color="auto"/>
          </w:divBdr>
        </w:div>
        <w:div w:id="1984894992">
          <w:marLeft w:val="0"/>
          <w:marRight w:val="1166"/>
          <w:marTop w:val="115"/>
          <w:marBottom w:val="0"/>
          <w:divBdr>
            <w:top w:val="none" w:sz="0" w:space="0" w:color="auto"/>
            <w:left w:val="none" w:sz="0" w:space="0" w:color="auto"/>
            <w:bottom w:val="none" w:sz="0" w:space="0" w:color="auto"/>
            <w:right w:val="none" w:sz="0" w:space="0" w:color="auto"/>
          </w:divBdr>
        </w:div>
      </w:divsChild>
    </w:div>
    <w:div w:id="24716551">
      <w:bodyDiv w:val="1"/>
      <w:marLeft w:val="0"/>
      <w:marRight w:val="0"/>
      <w:marTop w:val="0"/>
      <w:marBottom w:val="0"/>
      <w:divBdr>
        <w:top w:val="none" w:sz="0" w:space="0" w:color="auto"/>
        <w:left w:val="none" w:sz="0" w:space="0" w:color="auto"/>
        <w:bottom w:val="none" w:sz="0" w:space="0" w:color="auto"/>
        <w:right w:val="none" w:sz="0" w:space="0" w:color="auto"/>
      </w:divBdr>
      <w:divsChild>
        <w:div w:id="200628206">
          <w:marLeft w:val="0"/>
          <w:marRight w:val="806"/>
          <w:marTop w:val="115"/>
          <w:marBottom w:val="0"/>
          <w:divBdr>
            <w:top w:val="none" w:sz="0" w:space="0" w:color="auto"/>
            <w:left w:val="none" w:sz="0" w:space="0" w:color="auto"/>
            <w:bottom w:val="none" w:sz="0" w:space="0" w:color="auto"/>
            <w:right w:val="none" w:sz="0" w:space="0" w:color="auto"/>
          </w:divBdr>
        </w:div>
        <w:div w:id="630130662">
          <w:marLeft w:val="0"/>
          <w:marRight w:val="806"/>
          <w:marTop w:val="115"/>
          <w:marBottom w:val="0"/>
          <w:divBdr>
            <w:top w:val="none" w:sz="0" w:space="0" w:color="auto"/>
            <w:left w:val="none" w:sz="0" w:space="0" w:color="auto"/>
            <w:bottom w:val="none" w:sz="0" w:space="0" w:color="auto"/>
            <w:right w:val="none" w:sz="0" w:space="0" w:color="auto"/>
          </w:divBdr>
        </w:div>
        <w:div w:id="1379822787">
          <w:marLeft w:val="0"/>
          <w:marRight w:val="806"/>
          <w:marTop w:val="134"/>
          <w:marBottom w:val="0"/>
          <w:divBdr>
            <w:top w:val="none" w:sz="0" w:space="0" w:color="auto"/>
            <w:left w:val="none" w:sz="0" w:space="0" w:color="auto"/>
            <w:bottom w:val="none" w:sz="0" w:space="0" w:color="auto"/>
            <w:right w:val="none" w:sz="0" w:space="0" w:color="auto"/>
          </w:divBdr>
        </w:div>
        <w:div w:id="1676608204">
          <w:marLeft w:val="0"/>
          <w:marRight w:val="806"/>
          <w:marTop w:val="134"/>
          <w:marBottom w:val="0"/>
          <w:divBdr>
            <w:top w:val="none" w:sz="0" w:space="0" w:color="auto"/>
            <w:left w:val="none" w:sz="0" w:space="0" w:color="auto"/>
            <w:bottom w:val="none" w:sz="0" w:space="0" w:color="auto"/>
            <w:right w:val="none" w:sz="0" w:space="0" w:color="auto"/>
          </w:divBdr>
        </w:div>
      </w:divsChild>
    </w:div>
    <w:div w:id="33117557">
      <w:bodyDiv w:val="1"/>
      <w:marLeft w:val="0"/>
      <w:marRight w:val="0"/>
      <w:marTop w:val="0"/>
      <w:marBottom w:val="0"/>
      <w:divBdr>
        <w:top w:val="none" w:sz="0" w:space="0" w:color="auto"/>
        <w:left w:val="none" w:sz="0" w:space="0" w:color="auto"/>
        <w:bottom w:val="none" w:sz="0" w:space="0" w:color="auto"/>
        <w:right w:val="none" w:sz="0" w:space="0" w:color="auto"/>
      </w:divBdr>
    </w:div>
    <w:div w:id="37511443">
      <w:bodyDiv w:val="1"/>
      <w:marLeft w:val="0"/>
      <w:marRight w:val="0"/>
      <w:marTop w:val="0"/>
      <w:marBottom w:val="0"/>
      <w:divBdr>
        <w:top w:val="none" w:sz="0" w:space="0" w:color="auto"/>
        <w:left w:val="none" w:sz="0" w:space="0" w:color="auto"/>
        <w:bottom w:val="none" w:sz="0" w:space="0" w:color="auto"/>
        <w:right w:val="none" w:sz="0" w:space="0" w:color="auto"/>
      </w:divBdr>
      <w:divsChild>
        <w:div w:id="93283312">
          <w:marLeft w:val="0"/>
          <w:marRight w:val="1166"/>
          <w:marTop w:val="115"/>
          <w:marBottom w:val="0"/>
          <w:divBdr>
            <w:top w:val="none" w:sz="0" w:space="0" w:color="auto"/>
            <w:left w:val="none" w:sz="0" w:space="0" w:color="auto"/>
            <w:bottom w:val="none" w:sz="0" w:space="0" w:color="auto"/>
            <w:right w:val="none" w:sz="0" w:space="0" w:color="auto"/>
          </w:divBdr>
        </w:div>
        <w:div w:id="110365536">
          <w:marLeft w:val="0"/>
          <w:marRight w:val="1166"/>
          <w:marTop w:val="115"/>
          <w:marBottom w:val="0"/>
          <w:divBdr>
            <w:top w:val="none" w:sz="0" w:space="0" w:color="auto"/>
            <w:left w:val="none" w:sz="0" w:space="0" w:color="auto"/>
            <w:bottom w:val="none" w:sz="0" w:space="0" w:color="auto"/>
            <w:right w:val="none" w:sz="0" w:space="0" w:color="auto"/>
          </w:divBdr>
        </w:div>
        <w:div w:id="531842326">
          <w:marLeft w:val="0"/>
          <w:marRight w:val="1166"/>
          <w:marTop w:val="115"/>
          <w:marBottom w:val="0"/>
          <w:divBdr>
            <w:top w:val="none" w:sz="0" w:space="0" w:color="auto"/>
            <w:left w:val="none" w:sz="0" w:space="0" w:color="auto"/>
            <w:bottom w:val="none" w:sz="0" w:space="0" w:color="auto"/>
            <w:right w:val="none" w:sz="0" w:space="0" w:color="auto"/>
          </w:divBdr>
        </w:div>
        <w:div w:id="1780103429">
          <w:marLeft w:val="0"/>
          <w:marRight w:val="1166"/>
          <w:marTop w:val="115"/>
          <w:marBottom w:val="0"/>
          <w:divBdr>
            <w:top w:val="none" w:sz="0" w:space="0" w:color="auto"/>
            <w:left w:val="none" w:sz="0" w:space="0" w:color="auto"/>
            <w:bottom w:val="none" w:sz="0" w:space="0" w:color="auto"/>
            <w:right w:val="none" w:sz="0" w:space="0" w:color="auto"/>
          </w:divBdr>
        </w:div>
        <w:div w:id="2036881054">
          <w:marLeft w:val="0"/>
          <w:marRight w:val="806"/>
          <w:marTop w:val="115"/>
          <w:marBottom w:val="0"/>
          <w:divBdr>
            <w:top w:val="none" w:sz="0" w:space="0" w:color="auto"/>
            <w:left w:val="none" w:sz="0" w:space="0" w:color="auto"/>
            <w:bottom w:val="none" w:sz="0" w:space="0" w:color="auto"/>
            <w:right w:val="none" w:sz="0" w:space="0" w:color="auto"/>
          </w:divBdr>
        </w:div>
      </w:divsChild>
    </w:div>
    <w:div w:id="37903827">
      <w:bodyDiv w:val="1"/>
      <w:marLeft w:val="0"/>
      <w:marRight w:val="0"/>
      <w:marTop w:val="0"/>
      <w:marBottom w:val="0"/>
      <w:divBdr>
        <w:top w:val="none" w:sz="0" w:space="0" w:color="auto"/>
        <w:left w:val="none" w:sz="0" w:space="0" w:color="auto"/>
        <w:bottom w:val="none" w:sz="0" w:space="0" w:color="auto"/>
        <w:right w:val="none" w:sz="0" w:space="0" w:color="auto"/>
      </w:divBdr>
      <w:divsChild>
        <w:div w:id="422338192">
          <w:marLeft w:val="0"/>
          <w:marRight w:val="1166"/>
          <w:marTop w:val="115"/>
          <w:marBottom w:val="0"/>
          <w:divBdr>
            <w:top w:val="none" w:sz="0" w:space="0" w:color="auto"/>
            <w:left w:val="none" w:sz="0" w:space="0" w:color="auto"/>
            <w:bottom w:val="none" w:sz="0" w:space="0" w:color="auto"/>
            <w:right w:val="none" w:sz="0" w:space="0" w:color="auto"/>
          </w:divBdr>
        </w:div>
        <w:div w:id="524832171">
          <w:marLeft w:val="0"/>
          <w:marRight w:val="1166"/>
          <w:marTop w:val="115"/>
          <w:marBottom w:val="0"/>
          <w:divBdr>
            <w:top w:val="none" w:sz="0" w:space="0" w:color="auto"/>
            <w:left w:val="none" w:sz="0" w:space="0" w:color="auto"/>
            <w:bottom w:val="none" w:sz="0" w:space="0" w:color="auto"/>
            <w:right w:val="none" w:sz="0" w:space="0" w:color="auto"/>
          </w:divBdr>
        </w:div>
        <w:div w:id="982153511">
          <w:marLeft w:val="0"/>
          <w:marRight w:val="1166"/>
          <w:marTop w:val="115"/>
          <w:marBottom w:val="0"/>
          <w:divBdr>
            <w:top w:val="none" w:sz="0" w:space="0" w:color="auto"/>
            <w:left w:val="none" w:sz="0" w:space="0" w:color="auto"/>
            <w:bottom w:val="none" w:sz="0" w:space="0" w:color="auto"/>
            <w:right w:val="none" w:sz="0" w:space="0" w:color="auto"/>
          </w:divBdr>
        </w:div>
        <w:div w:id="1458792556">
          <w:marLeft w:val="0"/>
          <w:marRight w:val="547"/>
          <w:marTop w:val="134"/>
          <w:marBottom w:val="0"/>
          <w:divBdr>
            <w:top w:val="none" w:sz="0" w:space="0" w:color="auto"/>
            <w:left w:val="none" w:sz="0" w:space="0" w:color="auto"/>
            <w:bottom w:val="none" w:sz="0" w:space="0" w:color="auto"/>
            <w:right w:val="none" w:sz="0" w:space="0" w:color="auto"/>
          </w:divBdr>
        </w:div>
        <w:div w:id="1684092994">
          <w:marLeft w:val="0"/>
          <w:marRight w:val="547"/>
          <w:marTop w:val="134"/>
          <w:marBottom w:val="0"/>
          <w:divBdr>
            <w:top w:val="none" w:sz="0" w:space="0" w:color="auto"/>
            <w:left w:val="none" w:sz="0" w:space="0" w:color="auto"/>
            <w:bottom w:val="none" w:sz="0" w:space="0" w:color="auto"/>
            <w:right w:val="none" w:sz="0" w:space="0" w:color="auto"/>
          </w:divBdr>
        </w:div>
        <w:div w:id="1857889086">
          <w:marLeft w:val="0"/>
          <w:marRight w:val="1166"/>
          <w:marTop w:val="115"/>
          <w:marBottom w:val="0"/>
          <w:divBdr>
            <w:top w:val="none" w:sz="0" w:space="0" w:color="auto"/>
            <w:left w:val="none" w:sz="0" w:space="0" w:color="auto"/>
            <w:bottom w:val="none" w:sz="0" w:space="0" w:color="auto"/>
            <w:right w:val="none" w:sz="0" w:space="0" w:color="auto"/>
          </w:divBdr>
        </w:div>
        <w:div w:id="1920366995">
          <w:marLeft w:val="0"/>
          <w:marRight w:val="1166"/>
          <w:marTop w:val="115"/>
          <w:marBottom w:val="0"/>
          <w:divBdr>
            <w:top w:val="none" w:sz="0" w:space="0" w:color="auto"/>
            <w:left w:val="none" w:sz="0" w:space="0" w:color="auto"/>
            <w:bottom w:val="none" w:sz="0" w:space="0" w:color="auto"/>
            <w:right w:val="none" w:sz="0" w:space="0" w:color="auto"/>
          </w:divBdr>
        </w:div>
      </w:divsChild>
    </w:div>
    <w:div w:id="45107348">
      <w:bodyDiv w:val="1"/>
      <w:marLeft w:val="0"/>
      <w:marRight w:val="0"/>
      <w:marTop w:val="0"/>
      <w:marBottom w:val="0"/>
      <w:divBdr>
        <w:top w:val="none" w:sz="0" w:space="0" w:color="auto"/>
        <w:left w:val="none" w:sz="0" w:space="0" w:color="auto"/>
        <w:bottom w:val="none" w:sz="0" w:space="0" w:color="auto"/>
        <w:right w:val="none" w:sz="0" w:space="0" w:color="auto"/>
      </w:divBdr>
    </w:div>
    <w:div w:id="53167549">
      <w:bodyDiv w:val="1"/>
      <w:marLeft w:val="0"/>
      <w:marRight w:val="0"/>
      <w:marTop w:val="0"/>
      <w:marBottom w:val="0"/>
      <w:divBdr>
        <w:top w:val="none" w:sz="0" w:space="0" w:color="auto"/>
        <w:left w:val="none" w:sz="0" w:space="0" w:color="auto"/>
        <w:bottom w:val="none" w:sz="0" w:space="0" w:color="auto"/>
        <w:right w:val="none" w:sz="0" w:space="0" w:color="auto"/>
      </w:divBdr>
    </w:div>
    <w:div w:id="54165159">
      <w:bodyDiv w:val="1"/>
      <w:marLeft w:val="0"/>
      <w:marRight w:val="0"/>
      <w:marTop w:val="0"/>
      <w:marBottom w:val="0"/>
      <w:divBdr>
        <w:top w:val="none" w:sz="0" w:space="0" w:color="auto"/>
        <w:left w:val="none" w:sz="0" w:space="0" w:color="auto"/>
        <w:bottom w:val="none" w:sz="0" w:space="0" w:color="auto"/>
        <w:right w:val="none" w:sz="0" w:space="0" w:color="auto"/>
      </w:divBdr>
      <w:divsChild>
        <w:div w:id="475031305">
          <w:marLeft w:val="0"/>
          <w:marRight w:val="1166"/>
          <w:marTop w:val="115"/>
          <w:marBottom w:val="0"/>
          <w:divBdr>
            <w:top w:val="none" w:sz="0" w:space="0" w:color="auto"/>
            <w:left w:val="none" w:sz="0" w:space="0" w:color="auto"/>
            <w:bottom w:val="none" w:sz="0" w:space="0" w:color="auto"/>
            <w:right w:val="none" w:sz="0" w:space="0" w:color="auto"/>
          </w:divBdr>
        </w:div>
        <w:div w:id="607350816">
          <w:marLeft w:val="0"/>
          <w:marRight w:val="1166"/>
          <w:marTop w:val="115"/>
          <w:marBottom w:val="0"/>
          <w:divBdr>
            <w:top w:val="none" w:sz="0" w:space="0" w:color="auto"/>
            <w:left w:val="none" w:sz="0" w:space="0" w:color="auto"/>
            <w:bottom w:val="none" w:sz="0" w:space="0" w:color="auto"/>
            <w:right w:val="none" w:sz="0" w:space="0" w:color="auto"/>
          </w:divBdr>
        </w:div>
        <w:div w:id="1201093276">
          <w:marLeft w:val="0"/>
          <w:marRight w:val="1166"/>
          <w:marTop w:val="115"/>
          <w:marBottom w:val="0"/>
          <w:divBdr>
            <w:top w:val="none" w:sz="0" w:space="0" w:color="auto"/>
            <w:left w:val="none" w:sz="0" w:space="0" w:color="auto"/>
            <w:bottom w:val="none" w:sz="0" w:space="0" w:color="auto"/>
            <w:right w:val="none" w:sz="0" w:space="0" w:color="auto"/>
          </w:divBdr>
        </w:div>
        <w:div w:id="2030717431">
          <w:marLeft w:val="0"/>
          <w:marRight w:val="1166"/>
          <w:marTop w:val="115"/>
          <w:marBottom w:val="0"/>
          <w:divBdr>
            <w:top w:val="none" w:sz="0" w:space="0" w:color="auto"/>
            <w:left w:val="none" w:sz="0" w:space="0" w:color="auto"/>
            <w:bottom w:val="none" w:sz="0" w:space="0" w:color="auto"/>
            <w:right w:val="none" w:sz="0" w:space="0" w:color="auto"/>
          </w:divBdr>
        </w:div>
        <w:div w:id="2037197393">
          <w:marLeft w:val="0"/>
          <w:marRight w:val="1166"/>
          <w:marTop w:val="115"/>
          <w:marBottom w:val="0"/>
          <w:divBdr>
            <w:top w:val="none" w:sz="0" w:space="0" w:color="auto"/>
            <w:left w:val="none" w:sz="0" w:space="0" w:color="auto"/>
            <w:bottom w:val="none" w:sz="0" w:space="0" w:color="auto"/>
            <w:right w:val="none" w:sz="0" w:space="0" w:color="auto"/>
          </w:divBdr>
        </w:div>
      </w:divsChild>
    </w:div>
    <w:div w:id="58745465">
      <w:bodyDiv w:val="1"/>
      <w:marLeft w:val="0"/>
      <w:marRight w:val="0"/>
      <w:marTop w:val="0"/>
      <w:marBottom w:val="0"/>
      <w:divBdr>
        <w:top w:val="none" w:sz="0" w:space="0" w:color="auto"/>
        <w:left w:val="none" w:sz="0" w:space="0" w:color="auto"/>
        <w:bottom w:val="none" w:sz="0" w:space="0" w:color="auto"/>
        <w:right w:val="none" w:sz="0" w:space="0" w:color="auto"/>
      </w:divBdr>
    </w:div>
    <w:div w:id="60637299">
      <w:bodyDiv w:val="1"/>
      <w:marLeft w:val="0"/>
      <w:marRight w:val="0"/>
      <w:marTop w:val="0"/>
      <w:marBottom w:val="0"/>
      <w:divBdr>
        <w:top w:val="none" w:sz="0" w:space="0" w:color="auto"/>
        <w:left w:val="none" w:sz="0" w:space="0" w:color="auto"/>
        <w:bottom w:val="none" w:sz="0" w:space="0" w:color="auto"/>
        <w:right w:val="none" w:sz="0" w:space="0" w:color="auto"/>
      </w:divBdr>
    </w:div>
    <w:div w:id="67382708">
      <w:bodyDiv w:val="1"/>
      <w:marLeft w:val="0"/>
      <w:marRight w:val="0"/>
      <w:marTop w:val="0"/>
      <w:marBottom w:val="0"/>
      <w:divBdr>
        <w:top w:val="none" w:sz="0" w:space="0" w:color="auto"/>
        <w:left w:val="none" w:sz="0" w:space="0" w:color="auto"/>
        <w:bottom w:val="none" w:sz="0" w:space="0" w:color="auto"/>
        <w:right w:val="none" w:sz="0" w:space="0" w:color="auto"/>
      </w:divBdr>
      <w:divsChild>
        <w:div w:id="800148580">
          <w:marLeft w:val="0"/>
          <w:marRight w:val="1166"/>
          <w:marTop w:val="115"/>
          <w:marBottom w:val="0"/>
          <w:divBdr>
            <w:top w:val="none" w:sz="0" w:space="0" w:color="auto"/>
            <w:left w:val="none" w:sz="0" w:space="0" w:color="auto"/>
            <w:bottom w:val="none" w:sz="0" w:space="0" w:color="auto"/>
            <w:right w:val="none" w:sz="0" w:space="0" w:color="auto"/>
          </w:divBdr>
        </w:div>
        <w:div w:id="868185579">
          <w:marLeft w:val="0"/>
          <w:marRight w:val="547"/>
          <w:marTop w:val="134"/>
          <w:marBottom w:val="0"/>
          <w:divBdr>
            <w:top w:val="none" w:sz="0" w:space="0" w:color="auto"/>
            <w:left w:val="none" w:sz="0" w:space="0" w:color="auto"/>
            <w:bottom w:val="none" w:sz="0" w:space="0" w:color="auto"/>
            <w:right w:val="none" w:sz="0" w:space="0" w:color="auto"/>
          </w:divBdr>
        </w:div>
        <w:div w:id="876743663">
          <w:marLeft w:val="0"/>
          <w:marRight w:val="1166"/>
          <w:marTop w:val="115"/>
          <w:marBottom w:val="0"/>
          <w:divBdr>
            <w:top w:val="none" w:sz="0" w:space="0" w:color="auto"/>
            <w:left w:val="none" w:sz="0" w:space="0" w:color="auto"/>
            <w:bottom w:val="none" w:sz="0" w:space="0" w:color="auto"/>
            <w:right w:val="none" w:sz="0" w:space="0" w:color="auto"/>
          </w:divBdr>
        </w:div>
        <w:div w:id="1041129425">
          <w:marLeft w:val="0"/>
          <w:marRight w:val="1166"/>
          <w:marTop w:val="115"/>
          <w:marBottom w:val="0"/>
          <w:divBdr>
            <w:top w:val="none" w:sz="0" w:space="0" w:color="auto"/>
            <w:left w:val="none" w:sz="0" w:space="0" w:color="auto"/>
            <w:bottom w:val="none" w:sz="0" w:space="0" w:color="auto"/>
            <w:right w:val="none" w:sz="0" w:space="0" w:color="auto"/>
          </w:divBdr>
        </w:div>
        <w:div w:id="1085877496">
          <w:marLeft w:val="0"/>
          <w:marRight w:val="1166"/>
          <w:marTop w:val="115"/>
          <w:marBottom w:val="0"/>
          <w:divBdr>
            <w:top w:val="none" w:sz="0" w:space="0" w:color="auto"/>
            <w:left w:val="none" w:sz="0" w:space="0" w:color="auto"/>
            <w:bottom w:val="none" w:sz="0" w:space="0" w:color="auto"/>
            <w:right w:val="none" w:sz="0" w:space="0" w:color="auto"/>
          </w:divBdr>
        </w:div>
        <w:div w:id="1561089605">
          <w:marLeft w:val="0"/>
          <w:marRight w:val="1166"/>
          <w:marTop w:val="115"/>
          <w:marBottom w:val="0"/>
          <w:divBdr>
            <w:top w:val="none" w:sz="0" w:space="0" w:color="auto"/>
            <w:left w:val="none" w:sz="0" w:space="0" w:color="auto"/>
            <w:bottom w:val="none" w:sz="0" w:space="0" w:color="auto"/>
            <w:right w:val="none" w:sz="0" w:space="0" w:color="auto"/>
          </w:divBdr>
        </w:div>
        <w:div w:id="1971469311">
          <w:marLeft w:val="0"/>
          <w:marRight w:val="1166"/>
          <w:marTop w:val="115"/>
          <w:marBottom w:val="0"/>
          <w:divBdr>
            <w:top w:val="none" w:sz="0" w:space="0" w:color="auto"/>
            <w:left w:val="none" w:sz="0" w:space="0" w:color="auto"/>
            <w:bottom w:val="none" w:sz="0" w:space="0" w:color="auto"/>
            <w:right w:val="none" w:sz="0" w:space="0" w:color="auto"/>
          </w:divBdr>
        </w:div>
      </w:divsChild>
    </w:div>
    <w:div w:id="77021974">
      <w:bodyDiv w:val="1"/>
      <w:marLeft w:val="0"/>
      <w:marRight w:val="0"/>
      <w:marTop w:val="0"/>
      <w:marBottom w:val="0"/>
      <w:divBdr>
        <w:top w:val="none" w:sz="0" w:space="0" w:color="auto"/>
        <w:left w:val="none" w:sz="0" w:space="0" w:color="auto"/>
        <w:bottom w:val="none" w:sz="0" w:space="0" w:color="auto"/>
        <w:right w:val="none" w:sz="0" w:space="0" w:color="auto"/>
      </w:divBdr>
      <w:divsChild>
        <w:div w:id="138112101">
          <w:marLeft w:val="0"/>
          <w:marRight w:val="1800"/>
          <w:marTop w:val="134"/>
          <w:marBottom w:val="0"/>
          <w:divBdr>
            <w:top w:val="none" w:sz="0" w:space="0" w:color="auto"/>
            <w:left w:val="none" w:sz="0" w:space="0" w:color="auto"/>
            <w:bottom w:val="none" w:sz="0" w:space="0" w:color="auto"/>
            <w:right w:val="none" w:sz="0" w:space="0" w:color="auto"/>
          </w:divBdr>
        </w:div>
        <w:div w:id="1950505353">
          <w:marLeft w:val="0"/>
          <w:marRight w:val="1800"/>
          <w:marTop w:val="134"/>
          <w:marBottom w:val="0"/>
          <w:divBdr>
            <w:top w:val="none" w:sz="0" w:space="0" w:color="auto"/>
            <w:left w:val="none" w:sz="0" w:space="0" w:color="auto"/>
            <w:bottom w:val="none" w:sz="0" w:space="0" w:color="auto"/>
            <w:right w:val="none" w:sz="0" w:space="0" w:color="auto"/>
          </w:divBdr>
        </w:div>
      </w:divsChild>
    </w:div>
    <w:div w:id="78410928">
      <w:bodyDiv w:val="1"/>
      <w:marLeft w:val="0"/>
      <w:marRight w:val="0"/>
      <w:marTop w:val="0"/>
      <w:marBottom w:val="0"/>
      <w:divBdr>
        <w:top w:val="none" w:sz="0" w:space="0" w:color="auto"/>
        <w:left w:val="none" w:sz="0" w:space="0" w:color="auto"/>
        <w:bottom w:val="none" w:sz="0" w:space="0" w:color="auto"/>
        <w:right w:val="none" w:sz="0" w:space="0" w:color="auto"/>
      </w:divBdr>
      <w:divsChild>
        <w:div w:id="1451827142">
          <w:marLeft w:val="0"/>
          <w:marRight w:val="806"/>
          <w:marTop w:val="134"/>
          <w:marBottom w:val="0"/>
          <w:divBdr>
            <w:top w:val="none" w:sz="0" w:space="0" w:color="auto"/>
            <w:left w:val="none" w:sz="0" w:space="0" w:color="auto"/>
            <w:bottom w:val="none" w:sz="0" w:space="0" w:color="auto"/>
            <w:right w:val="none" w:sz="0" w:space="0" w:color="auto"/>
          </w:divBdr>
        </w:div>
        <w:div w:id="1910846701">
          <w:marLeft w:val="0"/>
          <w:marRight w:val="806"/>
          <w:marTop w:val="134"/>
          <w:marBottom w:val="0"/>
          <w:divBdr>
            <w:top w:val="none" w:sz="0" w:space="0" w:color="auto"/>
            <w:left w:val="none" w:sz="0" w:space="0" w:color="auto"/>
            <w:bottom w:val="none" w:sz="0" w:space="0" w:color="auto"/>
            <w:right w:val="none" w:sz="0" w:space="0" w:color="auto"/>
          </w:divBdr>
        </w:div>
      </w:divsChild>
    </w:div>
    <w:div w:id="87192423">
      <w:bodyDiv w:val="1"/>
      <w:marLeft w:val="0"/>
      <w:marRight w:val="0"/>
      <w:marTop w:val="0"/>
      <w:marBottom w:val="0"/>
      <w:divBdr>
        <w:top w:val="none" w:sz="0" w:space="0" w:color="auto"/>
        <w:left w:val="none" w:sz="0" w:space="0" w:color="auto"/>
        <w:bottom w:val="none" w:sz="0" w:space="0" w:color="auto"/>
        <w:right w:val="none" w:sz="0" w:space="0" w:color="auto"/>
      </w:divBdr>
    </w:div>
    <w:div w:id="92091981">
      <w:bodyDiv w:val="1"/>
      <w:marLeft w:val="0"/>
      <w:marRight w:val="0"/>
      <w:marTop w:val="0"/>
      <w:marBottom w:val="0"/>
      <w:divBdr>
        <w:top w:val="none" w:sz="0" w:space="0" w:color="auto"/>
        <w:left w:val="none" w:sz="0" w:space="0" w:color="auto"/>
        <w:bottom w:val="none" w:sz="0" w:space="0" w:color="auto"/>
        <w:right w:val="none" w:sz="0" w:space="0" w:color="auto"/>
      </w:divBdr>
      <w:divsChild>
        <w:div w:id="715353034">
          <w:marLeft w:val="0"/>
          <w:marRight w:val="547"/>
          <w:marTop w:val="96"/>
          <w:marBottom w:val="0"/>
          <w:divBdr>
            <w:top w:val="none" w:sz="0" w:space="0" w:color="auto"/>
            <w:left w:val="none" w:sz="0" w:space="0" w:color="auto"/>
            <w:bottom w:val="none" w:sz="0" w:space="0" w:color="auto"/>
            <w:right w:val="none" w:sz="0" w:space="0" w:color="auto"/>
          </w:divBdr>
        </w:div>
        <w:div w:id="967852680">
          <w:marLeft w:val="0"/>
          <w:marRight w:val="1166"/>
          <w:marTop w:val="96"/>
          <w:marBottom w:val="0"/>
          <w:divBdr>
            <w:top w:val="none" w:sz="0" w:space="0" w:color="auto"/>
            <w:left w:val="none" w:sz="0" w:space="0" w:color="auto"/>
            <w:bottom w:val="none" w:sz="0" w:space="0" w:color="auto"/>
            <w:right w:val="none" w:sz="0" w:space="0" w:color="auto"/>
          </w:divBdr>
        </w:div>
        <w:div w:id="984972075">
          <w:marLeft w:val="0"/>
          <w:marRight w:val="1166"/>
          <w:marTop w:val="96"/>
          <w:marBottom w:val="0"/>
          <w:divBdr>
            <w:top w:val="none" w:sz="0" w:space="0" w:color="auto"/>
            <w:left w:val="none" w:sz="0" w:space="0" w:color="auto"/>
            <w:bottom w:val="none" w:sz="0" w:space="0" w:color="auto"/>
            <w:right w:val="none" w:sz="0" w:space="0" w:color="auto"/>
          </w:divBdr>
        </w:div>
        <w:div w:id="989215880">
          <w:marLeft w:val="0"/>
          <w:marRight w:val="1166"/>
          <w:marTop w:val="96"/>
          <w:marBottom w:val="0"/>
          <w:divBdr>
            <w:top w:val="none" w:sz="0" w:space="0" w:color="auto"/>
            <w:left w:val="none" w:sz="0" w:space="0" w:color="auto"/>
            <w:bottom w:val="none" w:sz="0" w:space="0" w:color="auto"/>
            <w:right w:val="none" w:sz="0" w:space="0" w:color="auto"/>
          </w:divBdr>
        </w:div>
        <w:div w:id="1861772323">
          <w:marLeft w:val="0"/>
          <w:marRight w:val="1166"/>
          <w:marTop w:val="96"/>
          <w:marBottom w:val="0"/>
          <w:divBdr>
            <w:top w:val="none" w:sz="0" w:space="0" w:color="auto"/>
            <w:left w:val="none" w:sz="0" w:space="0" w:color="auto"/>
            <w:bottom w:val="none" w:sz="0" w:space="0" w:color="auto"/>
            <w:right w:val="none" w:sz="0" w:space="0" w:color="auto"/>
          </w:divBdr>
        </w:div>
      </w:divsChild>
    </w:div>
    <w:div w:id="92438053">
      <w:bodyDiv w:val="1"/>
      <w:marLeft w:val="0"/>
      <w:marRight w:val="0"/>
      <w:marTop w:val="0"/>
      <w:marBottom w:val="0"/>
      <w:divBdr>
        <w:top w:val="none" w:sz="0" w:space="0" w:color="auto"/>
        <w:left w:val="none" w:sz="0" w:space="0" w:color="auto"/>
        <w:bottom w:val="none" w:sz="0" w:space="0" w:color="auto"/>
        <w:right w:val="none" w:sz="0" w:space="0" w:color="auto"/>
      </w:divBdr>
      <w:divsChild>
        <w:div w:id="401756156">
          <w:marLeft w:val="0"/>
          <w:marRight w:val="547"/>
          <w:marTop w:val="134"/>
          <w:marBottom w:val="0"/>
          <w:divBdr>
            <w:top w:val="none" w:sz="0" w:space="0" w:color="auto"/>
            <w:left w:val="none" w:sz="0" w:space="0" w:color="auto"/>
            <w:bottom w:val="none" w:sz="0" w:space="0" w:color="auto"/>
            <w:right w:val="none" w:sz="0" w:space="0" w:color="auto"/>
          </w:divBdr>
        </w:div>
        <w:div w:id="888538870">
          <w:marLeft w:val="0"/>
          <w:marRight w:val="547"/>
          <w:marTop w:val="134"/>
          <w:marBottom w:val="0"/>
          <w:divBdr>
            <w:top w:val="none" w:sz="0" w:space="0" w:color="auto"/>
            <w:left w:val="none" w:sz="0" w:space="0" w:color="auto"/>
            <w:bottom w:val="none" w:sz="0" w:space="0" w:color="auto"/>
            <w:right w:val="none" w:sz="0" w:space="0" w:color="auto"/>
          </w:divBdr>
        </w:div>
        <w:div w:id="1389299790">
          <w:marLeft w:val="0"/>
          <w:marRight w:val="547"/>
          <w:marTop w:val="115"/>
          <w:marBottom w:val="0"/>
          <w:divBdr>
            <w:top w:val="none" w:sz="0" w:space="0" w:color="auto"/>
            <w:left w:val="none" w:sz="0" w:space="0" w:color="auto"/>
            <w:bottom w:val="none" w:sz="0" w:space="0" w:color="auto"/>
            <w:right w:val="none" w:sz="0" w:space="0" w:color="auto"/>
          </w:divBdr>
        </w:div>
      </w:divsChild>
    </w:div>
    <w:div w:id="92944537">
      <w:bodyDiv w:val="1"/>
      <w:marLeft w:val="0"/>
      <w:marRight w:val="0"/>
      <w:marTop w:val="0"/>
      <w:marBottom w:val="0"/>
      <w:divBdr>
        <w:top w:val="none" w:sz="0" w:space="0" w:color="auto"/>
        <w:left w:val="none" w:sz="0" w:space="0" w:color="auto"/>
        <w:bottom w:val="none" w:sz="0" w:space="0" w:color="auto"/>
        <w:right w:val="none" w:sz="0" w:space="0" w:color="auto"/>
      </w:divBdr>
      <w:divsChild>
        <w:div w:id="325669174">
          <w:marLeft w:val="0"/>
          <w:marRight w:val="547"/>
          <w:marTop w:val="134"/>
          <w:marBottom w:val="0"/>
          <w:divBdr>
            <w:top w:val="none" w:sz="0" w:space="0" w:color="auto"/>
            <w:left w:val="none" w:sz="0" w:space="0" w:color="auto"/>
            <w:bottom w:val="none" w:sz="0" w:space="0" w:color="auto"/>
            <w:right w:val="none" w:sz="0" w:space="0" w:color="auto"/>
          </w:divBdr>
        </w:div>
        <w:div w:id="328026311">
          <w:marLeft w:val="0"/>
          <w:marRight w:val="547"/>
          <w:marTop w:val="134"/>
          <w:marBottom w:val="0"/>
          <w:divBdr>
            <w:top w:val="none" w:sz="0" w:space="0" w:color="auto"/>
            <w:left w:val="none" w:sz="0" w:space="0" w:color="auto"/>
            <w:bottom w:val="none" w:sz="0" w:space="0" w:color="auto"/>
            <w:right w:val="none" w:sz="0" w:space="0" w:color="auto"/>
          </w:divBdr>
        </w:div>
        <w:div w:id="1501777167">
          <w:marLeft w:val="0"/>
          <w:marRight w:val="547"/>
          <w:marTop w:val="134"/>
          <w:marBottom w:val="0"/>
          <w:divBdr>
            <w:top w:val="none" w:sz="0" w:space="0" w:color="auto"/>
            <w:left w:val="none" w:sz="0" w:space="0" w:color="auto"/>
            <w:bottom w:val="none" w:sz="0" w:space="0" w:color="auto"/>
            <w:right w:val="none" w:sz="0" w:space="0" w:color="auto"/>
          </w:divBdr>
        </w:div>
        <w:div w:id="1752695375">
          <w:marLeft w:val="0"/>
          <w:marRight w:val="547"/>
          <w:marTop w:val="134"/>
          <w:marBottom w:val="0"/>
          <w:divBdr>
            <w:top w:val="none" w:sz="0" w:space="0" w:color="auto"/>
            <w:left w:val="none" w:sz="0" w:space="0" w:color="auto"/>
            <w:bottom w:val="none" w:sz="0" w:space="0" w:color="auto"/>
            <w:right w:val="none" w:sz="0" w:space="0" w:color="auto"/>
          </w:divBdr>
        </w:div>
      </w:divsChild>
    </w:div>
    <w:div w:id="95834097">
      <w:bodyDiv w:val="1"/>
      <w:marLeft w:val="0"/>
      <w:marRight w:val="0"/>
      <w:marTop w:val="0"/>
      <w:marBottom w:val="0"/>
      <w:divBdr>
        <w:top w:val="none" w:sz="0" w:space="0" w:color="auto"/>
        <w:left w:val="none" w:sz="0" w:space="0" w:color="auto"/>
        <w:bottom w:val="none" w:sz="0" w:space="0" w:color="auto"/>
        <w:right w:val="none" w:sz="0" w:space="0" w:color="auto"/>
      </w:divBdr>
      <w:divsChild>
        <w:div w:id="235602086">
          <w:marLeft w:val="0"/>
          <w:marRight w:val="547"/>
          <w:marTop w:val="134"/>
          <w:marBottom w:val="0"/>
          <w:divBdr>
            <w:top w:val="none" w:sz="0" w:space="0" w:color="auto"/>
            <w:left w:val="none" w:sz="0" w:space="0" w:color="auto"/>
            <w:bottom w:val="none" w:sz="0" w:space="0" w:color="auto"/>
            <w:right w:val="none" w:sz="0" w:space="0" w:color="auto"/>
          </w:divBdr>
        </w:div>
        <w:div w:id="940987868">
          <w:marLeft w:val="0"/>
          <w:marRight w:val="1166"/>
          <w:marTop w:val="134"/>
          <w:marBottom w:val="0"/>
          <w:divBdr>
            <w:top w:val="none" w:sz="0" w:space="0" w:color="auto"/>
            <w:left w:val="none" w:sz="0" w:space="0" w:color="auto"/>
            <w:bottom w:val="none" w:sz="0" w:space="0" w:color="auto"/>
            <w:right w:val="none" w:sz="0" w:space="0" w:color="auto"/>
          </w:divBdr>
        </w:div>
        <w:div w:id="1230728036">
          <w:marLeft w:val="0"/>
          <w:marRight w:val="547"/>
          <w:marTop w:val="134"/>
          <w:marBottom w:val="0"/>
          <w:divBdr>
            <w:top w:val="none" w:sz="0" w:space="0" w:color="auto"/>
            <w:left w:val="none" w:sz="0" w:space="0" w:color="auto"/>
            <w:bottom w:val="none" w:sz="0" w:space="0" w:color="auto"/>
            <w:right w:val="none" w:sz="0" w:space="0" w:color="auto"/>
          </w:divBdr>
        </w:div>
        <w:div w:id="1610744077">
          <w:marLeft w:val="0"/>
          <w:marRight w:val="1166"/>
          <w:marTop w:val="134"/>
          <w:marBottom w:val="0"/>
          <w:divBdr>
            <w:top w:val="none" w:sz="0" w:space="0" w:color="auto"/>
            <w:left w:val="none" w:sz="0" w:space="0" w:color="auto"/>
            <w:bottom w:val="none" w:sz="0" w:space="0" w:color="auto"/>
            <w:right w:val="none" w:sz="0" w:space="0" w:color="auto"/>
          </w:divBdr>
        </w:div>
        <w:div w:id="1697541823">
          <w:marLeft w:val="0"/>
          <w:marRight w:val="1166"/>
          <w:marTop w:val="134"/>
          <w:marBottom w:val="0"/>
          <w:divBdr>
            <w:top w:val="none" w:sz="0" w:space="0" w:color="auto"/>
            <w:left w:val="none" w:sz="0" w:space="0" w:color="auto"/>
            <w:bottom w:val="none" w:sz="0" w:space="0" w:color="auto"/>
            <w:right w:val="none" w:sz="0" w:space="0" w:color="auto"/>
          </w:divBdr>
        </w:div>
      </w:divsChild>
    </w:div>
    <w:div w:id="113252090">
      <w:bodyDiv w:val="1"/>
      <w:marLeft w:val="0"/>
      <w:marRight w:val="0"/>
      <w:marTop w:val="0"/>
      <w:marBottom w:val="0"/>
      <w:divBdr>
        <w:top w:val="none" w:sz="0" w:space="0" w:color="auto"/>
        <w:left w:val="none" w:sz="0" w:space="0" w:color="auto"/>
        <w:bottom w:val="none" w:sz="0" w:space="0" w:color="auto"/>
        <w:right w:val="none" w:sz="0" w:space="0" w:color="auto"/>
      </w:divBdr>
      <w:divsChild>
        <w:div w:id="8027607">
          <w:marLeft w:val="0"/>
          <w:marRight w:val="806"/>
          <w:marTop w:val="115"/>
          <w:marBottom w:val="0"/>
          <w:divBdr>
            <w:top w:val="none" w:sz="0" w:space="0" w:color="auto"/>
            <w:left w:val="none" w:sz="0" w:space="0" w:color="auto"/>
            <w:bottom w:val="none" w:sz="0" w:space="0" w:color="auto"/>
            <w:right w:val="none" w:sz="0" w:space="0" w:color="auto"/>
          </w:divBdr>
        </w:div>
        <w:div w:id="639458224">
          <w:marLeft w:val="0"/>
          <w:marRight w:val="806"/>
          <w:marTop w:val="115"/>
          <w:marBottom w:val="0"/>
          <w:divBdr>
            <w:top w:val="none" w:sz="0" w:space="0" w:color="auto"/>
            <w:left w:val="none" w:sz="0" w:space="0" w:color="auto"/>
            <w:bottom w:val="none" w:sz="0" w:space="0" w:color="auto"/>
            <w:right w:val="none" w:sz="0" w:space="0" w:color="auto"/>
          </w:divBdr>
        </w:div>
        <w:div w:id="942615568">
          <w:marLeft w:val="0"/>
          <w:marRight w:val="806"/>
          <w:marTop w:val="115"/>
          <w:marBottom w:val="0"/>
          <w:divBdr>
            <w:top w:val="none" w:sz="0" w:space="0" w:color="auto"/>
            <w:left w:val="none" w:sz="0" w:space="0" w:color="auto"/>
            <w:bottom w:val="none" w:sz="0" w:space="0" w:color="auto"/>
            <w:right w:val="none" w:sz="0" w:space="0" w:color="auto"/>
          </w:divBdr>
        </w:div>
        <w:div w:id="1392533112">
          <w:marLeft w:val="0"/>
          <w:marRight w:val="806"/>
          <w:marTop w:val="115"/>
          <w:marBottom w:val="0"/>
          <w:divBdr>
            <w:top w:val="none" w:sz="0" w:space="0" w:color="auto"/>
            <w:left w:val="none" w:sz="0" w:space="0" w:color="auto"/>
            <w:bottom w:val="none" w:sz="0" w:space="0" w:color="auto"/>
            <w:right w:val="none" w:sz="0" w:space="0" w:color="auto"/>
          </w:divBdr>
        </w:div>
      </w:divsChild>
    </w:div>
    <w:div w:id="114907629">
      <w:bodyDiv w:val="1"/>
      <w:marLeft w:val="0"/>
      <w:marRight w:val="0"/>
      <w:marTop w:val="0"/>
      <w:marBottom w:val="0"/>
      <w:divBdr>
        <w:top w:val="none" w:sz="0" w:space="0" w:color="auto"/>
        <w:left w:val="none" w:sz="0" w:space="0" w:color="auto"/>
        <w:bottom w:val="none" w:sz="0" w:space="0" w:color="auto"/>
        <w:right w:val="none" w:sz="0" w:space="0" w:color="auto"/>
      </w:divBdr>
      <w:divsChild>
        <w:div w:id="1079058017">
          <w:marLeft w:val="0"/>
          <w:marRight w:val="1526"/>
          <w:marTop w:val="115"/>
          <w:marBottom w:val="0"/>
          <w:divBdr>
            <w:top w:val="none" w:sz="0" w:space="0" w:color="auto"/>
            <w:left w:val="none" w:sz="0" w:space="0" w:color="auto"/>
            <w:bottom w:val="none" w:sz="0" w:space="0" w:color="auto"/>
            <w:right w:val="none" w:sz="0" w:space="0" w:color="auto"/>
          </w:divBdr>
        </w:div>
      </w:divsChild>
    </w:div>
    <w:div w:id="147523307">
      <w:bodyDiv w:val="1"/>
      <w:marLeft w:val="0"/>
      <w:marRight w:val="0"/>
      <w:marTop w:val="0"/>
      <w:marBottom w:val="0"/>
      <w:divBdr>
        <w:top w:val="none" w:sz="0" w:space="0" w:color="auto"/>
        <w:left w:val="none" w:sz="0" w:space="0" w:color="auto"/>
        <w:bottom w:val="none" w:sz="0" w:space="0" w:color="auto"/>
        <w:right w:val="none" w:sz="0" w:space="0" w:color="auto"/>
      </w:divBdr>
    </w:div>
    <w:div w:id="150876753">
      <w:bodyDiv w:val="1"/>
      <w:marLeft w:val="0"/>
      <w:marRight w:val="0"/>
      <w:marTop w:val="0"/>
      <w:marBottom w:val="0"/>
      <w:divBdr>
        <w:top w:val="none" w:sz="0" w:space="0" w:color="auto"/>
        <w:left w:val="none" w:sz="0" w:space="0" w:color="auto"/>
        <w:bottom w:val="none" w:sz="0" w:space="0" w:color="auto"/>
        <w:right w:val="none" w:sz="0" w:space="0" w:color="auto"/>
      </w:divBdr>
      <w:divsChild>
        <w:div w:id="205027687">
          <w:marLeft w:val="0"/>
          <w:marRight w:val="806"/>
          <w:marTop w:val="115"/>
          <w:marBottom w:val="0"/>
          <w:divBdr>
            <w:top w:val="none" w:sz="0" w:space="0" w:color="auto"/>
            <w:left w:val="none" w:sz="0" w:space="0" w:color="auto"/>
            <w:bottom w:val="none" w:sz="0" w:space="0" w:color="auto"/>
            <w:right w:val="none" w:sz="0" w:space="0" w:color="auto"/>
          </w:divBdr>
        </w:div>
        <w:div w:id="231234307">
          <w:marLeft w:val="0"/>
          <w:marRight w:val="1440"/>
          <w:marTop w:val="115"/>
          <w:marBottom w:val="0"/>
          <w:divBdr>
            <w:top w:val="none" w:sz="0" w:space="0" w:color="auto"/>
            <w:left w:val="none" w:sz="0" w:space="0" w:color="auto"/>
            <w:bottom w:val="none" w:sz="0" w:space="0" w:color="auto"/>
            <w:right w:val="none" w:sz="0" w:space="0" w:color="auto"/>
          </w:divBdr>
        </w:div>
        <w:div w:id="519782940">
          <w:marLeft w:val="0"/>
          <w:marRight w:val="1440"/>
          <w:marTop w:val="115"/>
          <w:marBottom w:val="0"/>
          <w:divBdr>
            <w:top w:val="none" w:sz="0" w:space="0" w:color="auto"/>
            <w:left w:val="none" w:sz="0" w:space="0" w:color="auto"/>
            <w:bottom w:val="none" w:sz="0" w:space="0" w:color="auto"/>
            <w:right w:val="none" w:sz="0" w:space="0" w:color="auto"/>
          </w:divBdr>
        </w:div>
        <w:div w:id="988947886">
          <w:marLeft w:val="0"/>
          <w:marRight w:val="1440"/>
          <w:marTop w:val="115"/>
          <w:marBottom w:val="0"/>
          <w:divBdr>
            <w:top w:val="none" w:sz="0" w:space="0" w:color="auto"/>
            <w:left w:val="none" w:sz="0" w:space="0" w:color="auto"/>
            <w:bottom w:val="none" w:sz="0" w:space="0" w:color="auto"/>
            <w:right w:val="none" w:sz="0" w:space="0" w:color="auto"/>
          </w:divBdr>
        </w:div>
      </w:divsChild>
    </w:div>
    <w:div w:id="152449231">
      <w:bodyDiv w:val="1"/>
      <w:marLeft w:val="0"/>
      <w:marRight w:val="0"/>
      <w:marTop w:val="0"/>
      <w:marBottom w:val="0"/>
      <w:divBdr>
        <w:top w:val="none" w:sz="0" w:space="0" w:color="auto"/>
        <w:left w:val="none" w:sz="0" w:space="0" w:color="auto"/>
        <w:bottom w:val="none" w:sz="0" w:space="0" w:color="auto"/>
        <w:right w:val="none" w:sz="0" w:space="0" w:color="auto"/>
      </w:divBdr>
      <w:divsChild>
        <w:div w:id="123888947">
          <w:marLeft w:val="0"/>
          <w:marRight w:val="1166"/>
          <w:marTop w:val="115"/>
          <w:marBottom w:val="0"/>
          <w:divBdr>
            <w:top w:val="none" w:sz="0" w:space="0" w:color="auto"/>
            <w:left w:val="none" w:sz="0" w:space="0" w:color="auto"/>
            <w:bottom w:val="none" w:sz="0" w:space="0" w:color="auto"/>
            <w:right w:val="none" w:sz="0" w:space="0" w:color="auto"/>
          </w:divBdr>
        </w:div>
        <w:div w:id="813595618">
          <w:marLeft w:val="0"/>
          <w:marRight w:val="1166"/>
          <w:marTop w:val="115"/>
          <w:marBottom w:val="0"/>
          <w:divBdr>
            <w:top w:val="none" w:sz="0" w:space="0" w:color="auto"/>
            <w:left w:val="none" w:sz="0" w:space="0" w:color="auto"/>
            <w:bottom w:val="none" w:sz="0" w:space="0" w:color="auto"/>
            <w:right w:val="none" w:sz="0" w:space="0" w:color="auto"/>
          </w:divBdr>
        </w:div>
        <w:div w:id="1209030522">
          <w:marLeft w:val="0"/>
          <w:marRight w:val="547"/>
          <w:marTop w:val="134"/>
          <w:marBottom w:val="0"/>
          <w:divBdr>
            <w:top w:val="none" w:sz="0" w:space="0" w:color="auto"/>
            <w:left w:val="none" w:sz="0" w:space="0" w:color="auto"/>
            <w:bottom w:val="none" w:sz="0" w:space="0" w:color="auto"/>
            <w:right w:val="none" w:sz="0" w:space="0" w:color="auto"/>
          </w:divBdr>
        </w:div>
        <w:div w:id="1996295593">
          <w:marLeft w:val="0"/>
          <w:marRight w:val="1166"/>
          <w:marTop w:val="115"/>
          <w:marBottom w:val="0"/>
          <w:divBdr>
            <w:top w:val="none" w:sz="0" w:space="0" w:color="auto"/>
            <w:left w:val="none" w:sz="0" w:space="0" w:color="auto"/>
            <w:bottom w:val="none" w:sz="0" w:space="0" w:color="auto"/>
            <w:right w:val="none" w:sz="0" w:space="0" w:color="auto"/>
          </w:divBdr>
        </w:div>
      </w:divsChild>
    </w:div>
    <w:div w:id="154075191">
      <w:bodyDiv w:val="1"/>
      <w:marLeft w:val="0"/>
      <w:marRight w:val="0"/>
      <w:marTop w:val="0"/>
      <w:marBottom w:val="0"/>
      <w:divBdr>
        <w:top w:val="none" w:sz="0" w:space="0" w:color="auto"/>
        <w:left w:val="none" w:sz="0" w:space="0" w:color="auto"/>
        <w:bottom w:val="none" w:sz="0" w:space="0" w:color="auto"/>
        <w:right w:val="none" w:sz="0" w:space="0" w:color="auto"/>
      </w:divBdr>
      <w:divsChild>
        <w:div w:id="793409454">
          <w:marLeft w:val="0"/>
          <w:marRight w:val="1166"/>
          <w:marTop w:val="115"/>
          <w:marBottom w:val="0"/>
          <w:divBdr>
            <w:top w:val="none" w:sz="0" w:space="0" w:color="auto"/>
            <w:left w:val="none" w:sz="0" w:space="0" w:color="auto"/>
            <w:bottom w:val="none" w:sz="0" w:space="0" w:color="auto"/>
            <w:right w:val="none" w:sz="0" w:space="0" w:color="auto"/>
          </w:divBdr>
        </w:div>
        <w:div w:id="1050572156">
          <w:marLeft w:val="0"/>
          <w:marRight w:val="1166"/>
          <w:marTop w:val="115"/>
          <w:marBottom w:val="0"/>
          <w:divBdr>
            <w:top w:val="none" w:sz="0" w:space="0" w:color="auto"/>
            <w:left w:val="none" w:sz="0" w:space="0" w:color="auto"/>
            <w:bottom w:val="none" w:sz="0" w:space="0" w:color="auto"/>
            <w:right w:val="none" w:sz="0" w:space="0" w:color="auto"/>
          </w:divBdr>
        </w:div>
        <w:div w:id="1681813449">
          <w:marLeft w:val="0"/>
          <w:marRight w:val="1800"/>
          <w:marTop w:val="115"/>
          <w:marBottom w:val="0"/>
          <w:divBdr>
            <w:top w:val="none" w:sz="0" w:space="0" w:color="auto"/>
            <w:left w:val="none" w:sz="0" w:space="0" w:color="auto"/>
            <w:bottom w:val="none" w:sz="0" w:space="0" w:color="auto"/>
            <w:right w:val="none" w:sz="0" w:space="0" w:color="auto"/>
          </w:divBdr>
        </w:div>
        <w:div w:id="1990596992">
          <w:marLeft w:val="0"/>
          <w:marRight w:val="1800"/>
          <w:marTop w:val="115"/>
          <w:marBottom w:val="0"/>
          <w:divBdr>
            <w:top w:val="none" w:sz="0" w:space="0" w:color="auto"/>
            <w:left w:val="none" w:sz="0" w:space="0" w:color="auto"/>
            <w:bottom w:val="none" w:sz="0" w:space="0" w:color="auto"/>
            <w:right w:val="none" w:sz="0" w:space="0" w:color="auto"/>
          </w:divBdr>
        </w:div>
        <w:div w:id="2146385007">
          <w:marLeft w:val="0"/>
          <w:marRight w:val="1800"/>
          <w:marTop w:val="115"/>
          <w:marBottom w:val="0"/>
          <w:divBdr>
            <w:top w:val="none" w:sz="0" w:space="0" w:color="auto"/>
            <w:left w:val="none" w:sz="0" w:space="0" w:color="auto"/>
            <w:bottom w:val="none" w:sz="0" w:space="0" w:color="auto"/>
            <w:right w:val="none" w:sz="0" w:space="0" w:color="auto"/>
          </w:divBdr>
        </w:div>
      </w:divsChild>
    </w:div>
    <w:div w:id="155800885">
      <w:bodyDiv w:val="1"/>
      <w:marLeft w:val="0"/>
      <w:marRight w:val="0"/>
      <w:marTop w:val="0"/>
      <w:marBottom w:val="0"/>
      <w:divBdr>
        <w:top w:val="none" w:sz="0" w:space="0" w:color="auto"/>
        <w:left w:val="none" w:sz="0" w:space="0" w:color="auto"/>
        <w:bottom w:val="none" w:sz="0" w:space="0" w:color="auto"/>
        <w:right w:val="none" w:sz="0" w:space="0" w:color="auto"/>
      </w:divBdr>
      <w:divsChild>
        <w:div w:id="1336764162">
          <w:marLeft w:val="0"/>
          <w:marRight w:val="1166"/>
          <w:marTop w:val="115"/>
          <w:marBottom w:val="0"/>
          <w:divBdr>
            <w:top w:val="none" w:sz="0" w:space="0" w:color="auto"/>
            <w:left w:val="none" w:sz="0" w:space="0" w:color="auto"/>
            <w:bottom w:val="none" w:sz="0" w:space="0" w:color="auto"/>
            <w:right w:val="none" w:sz="0" w:space="0" w:color="auto"/>
          </w:divBdr>
        </w:div>
        <w:div w:id="1648363974">
          <w:marLeft w:val="0"/>
          <w:marRight w:val="1166"/>
          <w:marTop w:val="115"/>
          <w:marBottom w:val="0"/>
          <w:divBdr>
            <w:top w:val="none" w:sz="0" w:space="0" w:color="auto"/>
            <w:left w:val="none" w:sz="0" w:space="0" w:color="auto"/>
            <w:bottom w:val="none" w:sz="0" w:space="0" w:color="auto"/>
            <w:right w:val="none" w:sz="0" w:space="0" w:color="auto"/>
          </w:divBdr>
        </w:div>
      </w:divsChild>
    </w:div>
    <w:div w:id="158741612">
      <w:bodyDiv w:val="1"/>
      <w:marLeft w:val="0"/>
      <w:marRight w:val="0"/>
      <w:marTop w:val="0"/>
      <w:marBottom w:val="0"/>
      <w:divBdr>
        <w:top w:val="none" w:sz="0" w:space="0" w:color="auto"/>
        <w:left w:val="none" w:sz="0" w:space="0" w:color="auto"/>
        <w:bottom w:val="none" w:sz="0" w:space="0" w:color="auto"/>
        <w:right w:val="none" w:sz="0" w:space="0" w:color="auto"/>
      </w:divBdr>
      <w:divsChild>
        <w:div w:id="406271283">
          <w:marLeft w:val="0"/>
          <w:marRight w:val="1166"/>
          <w:marTop w:val="115"/>
          <w:marBottom w:val="0"/>
          <w:divBdr>
            <w:top w:val="none" w:sz="0" w:space="0" w:color="auto"/>
            <w:left w:val="none" w:sz="0" w:space="0" w:color="auto"/>
            <w:bottom w:val="none" w:sz="0" w:space="0" w:color="auto"/>
            <w:right w:val="none" w:sz="0" w:space="0" w:color="auto"/>
          </w:divBdr>
        </w:div>
        <w:div w:id="891236168">
          <w:marLeft w:val="0"/>
          <w:marRight w:val="1166"/>
          <w:marTop w:val="115"/>
          <w:marBottom w:val="0"/>
          <w:divBdr>
            <w:top w:val="none" w:sz="0" w:space="0" w:color="auto"/>
            <w:left w:val="none" w:sz="0" w:space="0" w:color="auto"/>
            <w:bottom w:val="none" w:sz="0" w:space="0" w:color="auto"/>
            <w:right w:val="none" w:sz="0" w:space="0" w:color="auto"/>
          </w:divBdr>
        </w:div>
        <w:div w:id="1413046863">
          <w:marLeft w:val="0"/>
          <w:marRight w:val="806"/>
          <w:marTop w:val="134"/>
          <w:marBottom w:val="0"/>
          <w:divBdr>
            <w:top w:val="none" w:sz="0" w:space="0" w:color="auto"/>
            <w:left w:val="none" w:sz="0" w:space="0" w:color="auto"/>
            <w:bottom w:val="none" w:sz="0" w:space="0" w:color="auto"/>
            <w:right w:val="none" w:sz="0" w:space="0" w:color="auto"/>
          </w:divBdr>
        </w:div>
        <w:div w:id="1889799477">
          <w:marLeft w:val="0"/>
          <w:marRight w:val="1166"/>
          <w:marTop w:val="115"/>
          <w:marBottom w:val="0"/>
          <w:divBdr>
            <w:top w:val="none" w:sz="0" w:space="0" w:color="auto"/>
            <w:left w:val="none" w:sz="0" w:space="0" w:color="auto"/>
            <w:bottom w:val="none" w:sz="0" w:space="0" w:color="auto"/>
            <w:right w:val="none" w:sz="0" w:space="0" w:color="auto"/>
          </w:divBdr>
        </w:div>
        <w:div w:id="1915819577">
          <w:marLeft w:val="0"/>
          <w:marRight w:val="1800"/>
          <w:marTop w:val="115"/>
          <w:marBottom w:val="0"/>
          <w:divBdr>
            <w:top w:val="none" w:sz="0" w:space="0" w:color="auto"/>
            <w:left w:val="none" w:sz="0" w:space="0" w:color="auto"/>
            <w:bottom w:val="none" w:sz="0" w:space="0" w:color="auto"/>
            <w:right w:val="none" w:sz="0" w:space="0" w:color="auto"/>
          </w:divBdr>
        </w:div>
      </w:divsChild>
    </w:div>
    <w:div w:id="171577629">
      <w:bodyDiv w:val="1"/>
      <w:marLeft w:val="0"/>
      <w:marRight w:val="0"/>
      <w:marTop w:val="0"/>
      <w:marBottom w:val="0"/>
      <w:divBdr>
        <w:top w:val="none" w:sz="0" w:space="0" w:color="auto"/>
        <w:left w:val="none" w:sz="0" w:space="0" w:color="auto"/>
        <w:bottom w:val="none" w:sz="0" w:space="0" w:color="auto"/>
        <w:right w:val="none" w:sz="0" w:space="0" w:color="auto"/>
      </w:divBdr>
    </w:div>
    <w:div w:id="175269207">
      <w:bodyDiv w:val="1"/>
      <w:marLeft w:val="0"/>
      <w:marRight w:val="0"/>
      <w:marTop w:val="0"/>
      <w:marBottom w:val="0"/>
      <w:divBdr>
        <w:top w:val="none" w:sz="0" w:space="0" w:color="auto"/>
        <w:left w:val="none" w:sz="0" w:space="0" w:color="auto"/>
        <w:bottom w:val="none" w:sz="0" w:space="0" w:color="auto"/>
        <w:right w:val="none" w:sz="0" w:space="0" w:color="auto"/>
      </w:divBdr>
      <w:divsChild>
        <w:div w:id="200409285">
          <w:marLeft w:val="0"/>
          <w:marRight w:val="1440"/>
          <w:marTop w:val="115"/>
          <w:marBottom w:val="0"/>
          <w:divBdr>
            <w:top w:val="none" w:sz="0" w:space="0" w:color="auto"/>
            <w:left w:val="none" w:sz="0" w:space="0" w:color="auto"/>
            <w:bottom w:val="none" w:sz="0" w:space="0" w:color="auto"/>
            <w:right w:val="none" w:sz="0" w:space="0" w:color="auto"/>
          </w:divBdr>
        </w:div>
        <w:div w:id="1843202777">
          <w:marLeft w:val="0"/>
          <w:marRight w:val="1440"/>
          <w:marTop w:val="115"/>
          <w:marBottom w:val="0"/>
          <w:divBdr>
            <w:top w:val="none" w:sz="0" w:space="0" w:color="auto"/>
            <w:left w:val="none" w:sz="0" w:space="0" w:color="auto"/>
            <w:bottom w:val="none" w:sz="0" w:space="0" w:color="auto"/>
            <w:right w:val="none" w:sz="0" w:space="0" w:color="auto"/>
          </w:divBdr>
        </w:div>
      </w:divsChild>
    </w:div>
    <w:div w:id="178667023">
      <w:bodyDiv w:val="1"/>
      <w:marLeft w:val="0"/>
      <w:marRight w:val="0"/>
      <w:marTop w:val="0"/>
      <w:marBottom w:val="0"/>
      <w:divBdr>
        <w:top w:val="none" w:sz="0" w:space="0" w:color="auto"/>
        <w:left w:val="none" w:sz="0" w:space="0" w:color="auto"/>
        <w:bottom w:val="none" w:sz="0" w:space="0" w:color="auto"/>
        <w:right w:val="none" w:sz="0" w:space="0" w:color="auto"/>
      </w:divBdr>
      <w:divsChild>
        <w:div w:id="529489136">
          <w:marLeft w:val="0"/>
          <w:marRight w:val="547"/>
          <w:marTop w:val="134"/>
          <w:marBottom w:val="0"/>
          <w:divBdr>
            <w:top w:val="none" w:sz="0" w:space="0" w:color="auto"/>
            <w:left w:val="none" w:sz="0" w:space="0" w:color="auto"/>
            <w:bottom w:val="none" w:sz="0" w:space="0" w:color="auto"/>
            <w:right w:val="none" w:sz="0" w:space="0" w:color="auto"/>
          </w:divBdr>
        </w:div>
        <w:div w:id="697466659">
          <w:marLeft w:val="0"/>
          <w:marRight w:val="547"/>
          <w:marTop w:val="134"/>
          <w:marBottom w:val="0"/>
          <w:divBdr>
            <w:top w:val="none" w:sz="0" w:space="0" w:color="auto"/>
            <w:left w:val="none" w:sz="0" w:space="0" w:color="auto"/>
            <w:bottom w:val="none" w:sz="0" w:space="0" w:color="auto"/>
            <w:right w:val="none" w:sz="0" w:space="0" w:color="auto"/>
          </w:divBdr>
        </w:div>
        <w:div w:id="1232354169">
          <w:marLeft w:val="0"/>
          <w:marRight w:val="547"/>
          <w:marTop w:val="134"/>
          <w:marBottom w:val="0"/>
          <w:divBdr>
            <w:top w:val="none" w:sz="0" w:space="0" w:color="auto"/>
            <w:left w:val="none" w:sz="0" w:space="0" w:color="auto"/>
            <w:bottom w:val="none" w:sz="0" w:space="0" w:color="auto"/>
            <w:right w:val="none" w:sz="0" w:space="0" w:color="auto"/>
          </w:divBdr>
        </w:div>
        <w:div w:id="1979843047">
          <w:marLeft w:val="0"/>
          <w:marRight w:val="547"/>
          <w:marTop w:val="134"/>
          <w:marBottom w:val="0"/>
          <w:divBdr>
            <w:top w:val="none" w:sz="0" w:space="0" w:color="auto"/>
            <w:left w:val="none" w:sz="0" w:space="0" w:color="auto"/>
            <w:bottom w:val="none" w:sz="0" w:space="0" w:color="auto"/>
            <w:right w:val="none" w:sz="0" w:space="0" w:color="auto"/>
          </w:divBdr>
        </w:div>
      </w:divsChild>
    </w:div>
    <w:div w:id="180507495">
      <w:bodyDiv w:val="1"/>
      <w:marLeft w:val="0"/>
      <w:marRight w:val="0"/>
      <w:marTop w:val="0"/>
      <w:marBottom w:val="0"/>
      <w:divBdr>
        <w:top w:val="none" w:sz="0" w:space="0" w:color="auto"/>
        <w:left w:val="none" w:sz="0" w:space="0" w:color="auto"/>
        <w:bottom w:val="none" w:sz="0" w:space="0" w:color="auto"/>
        <w:right w:val="none" w:sz="0" w:space="0" w:color="auto"/>
      </w:divBdr>
      <w:divsChild>
        <w:div w:id="398017812">
          <w:marLeft w:val="0"/>
          <w:marRight w:val="806"/>
          <w:marTop w:val="154"/>
          <w:marBottom w:val="0"/>
          <w:divBdr>
            <w:top w:val="none" w:sz="0" w:space="0" w:color="auto"/>
            <w:left w:val="none" w:sz="0" w:space="0" w:color="auto"/>
            <w:bottom w:val="none" w:sz="0" w:space="0" w:color="auto"/>
            <w:right w:val="none" w:sz="0" w:space="0" w:color="auto"/>
          </w:divBdr>
        </w:div>
        <w:div w:id="698118208">
          <w:marLeft w:val="0"/>
          <w:marRight w:val="1440"/>
          <w:marTop w:val="115"/>
          <w:marBottom w:val="0"/>
          <w:divBdr>
            <w:top w:val="none" w:sz="0" w:space="0" w:color="auto"/>
            <w:left w:val="none" w:sz="0" w:space="0" w:color="auto"/>
            <w:bottom w:val="none" w:sz="0" w:space="0" w:color="auto"/>
            <w:right w:val="none" w:sz="0" w:space="0" w:color="auto"/>
          </w:divBdr>
        </w:div>
        <w:div w:id="1922173326">
          <w:marLeft w:val="0"/>
          <w:marRight w:val="1440"/>
          <w:marTop w:val="115"/>
          <w:marBottom w:val="0"/>
          <w:divBdr>
            <w:top w:val="none" w:sz="0" w:space="0" w:color="auto"/>
            <w:left w:val="none" w:sz="0" w:space="0" w:color="auto"/>
            <w:bottom w:val="none" w:sz="0" w:space="0" w:color="auto"/>
            <w:right w:val="none" w:sz="0" w:space="0" w:color="auto"/>
          </w:divBdr>
        </w:div>
      </w:divsChild>
    </w:div>
    <w:div w:id="181281436">
      <w:bodyDiv w:val="1"/>
      <w:marLeft w:val="0"/>
      <w:marRight w:val="0"/>
      <w:marTop w:val="0"/>
      <w:marBottom w:val="0"/>
      <w:divBdr>
        <w:top w:val="none" w:sz="0" w:space="0" w:color="auto"/>
        <w:left w:val="none" w:sz="0" w:space="0" w:color="auto"/>
        <w:bottom w:val="none" w:sz="0" w:space="0" w:color="auto"/>
        <w:right w:val="none" w:sz="0" w:space="0" w:color="auto"/>
      </w:divBdr>
      <w:divsChild>
        <w:div w:id="7947373">
          <w:marLeft w:val="0"/>
          <w:marRight w:val="1166"/>
          <w:marTop w:val="115"/>
          <w:marBottom w:val="0"/>
          <w:divBdr>
            <w:top w:val="none" w:sz="0" w:space="0" w:color="auto"/>
            <w:left w:val="none" w:sz="0" w:space="0" w:color="auto"/>
            <w:bottom w:val="none" w:sz="0" w:space="0" w:color="auto"/>
            <w:right w:val="none" w:sz="0" w:space="0" w:color="auto"/>
          </w:divBdr>
        </w:div>
        <w:div w:id="480779428">
          <w:marLeft w:val="0"/>
          <w:marRight w:val="1166"/>
          <w:marTop w:val="115"/>
          <w:marBottom w:val="0"/>
          <w:divBdr>
            <w:top w:val="none" w:sz="0" w:space="0" w:color="auto"/>
            <w:left w:val="none" w:sz="0" w:space="0" w:color="auto"/>
            <w:bottom w:val="none" w:sz="0" w:space="0" w:color="auto"/>
            <w:right w:val="none" w:sz="0" w:space="0" w:color="auto"/>
          </w:divBdr>
        </w:div>
        <w:div w:id="1259405379">
          <w:marLeft w:val="0"/>
          <w:marRight w:val="1166"/>
          <w:marTop w:val="115"/>
          <w:marBottom w:val="0"/>
          <w:divBdr>
            <w:top w:val="none" w:sz="0" w:space="0" w:color="auto"/>
            <w:left w:val="none" w:sz="0" w:space="0" w:color="auto"/>
            <w:bottom w:val="none" w:sz="0" w:space="0" w:color="auto"/>
            <w:right w:val="none" w:sz="0" w:space="0" w:color="auto"/>
          </w:divBdr>
        </w:div>
      </w:divsChild>
    </w:div>
    <w:div w:id="185366691">
      <w:bodyDiv w:val="1"/>
      <w:marLeft w:val="0"/>
      <w:marRight w:val="0"/>
      <w:marTop w:val="0"/>
      <w:marBottom w:val="0"/>
      <w:divBdr>
        <w:top w:val="none" w:sz="0" w:space="0" w:color="auto"/>
        <w:left w:val="none" w:sz="0" w:space="0" w:color="auto"/>
        <w:bottom w:val="none" w:sz="0" w:space="0" w:color="auto"/>
        <w:right w:val="none" w:sz="0" w:space="0" w:color="auto"/>
      </w:divBdr>
      <w:divsChild>
        <w:div w:id="82922418">
          <w:marLeft w:val="0"/>
          <w:marRight w:val="547"/>
          <w:marTop w:val="115"/>
          <w:marBottom w:val="0"/>
          <w:divBdr>
            <w:top w:val="none" w:sz="0" w:space="0" w:color="auto"/>
            <w:left w:val="none" w:sz="0" w:space="0" w:color="auto"/>
            <w:bottom w:val="none" w:sz="0" w:space="0" w:color="auto"/>
            <w:right w:val="none" w:sz="0" w:space="0" w:color="auto"/>
          </w:divBdr>
        </w:div>
        <w:div w:id="407967983">
          <w:marLeft w:val="0"/>
          <w:marRight w:val="547"/>
          <w:marTop w:val="115"/>
          <w:marBottom w:val="0"/>
          <w:divBdr>
            <w:top w:val="none" w:sz="0" w:space="0" w:color="auto"/>
            <w:left w:val="none" w:sz="0" w:space="0" w:color="auto"/>
            <w:bottom w:val="none" w:sz="0" w:space="0" w:color="auto"/>
            <w:right w:val="none" w:sz="0" w:space="0" w:color="auto"/>
          </w:divBdr>
        </w:div>
      </w:divsChild>
    </w:div>
    <w:div w:id="206914509">
      <w:bodyDiv w:val="1"/>
      <w:marLeft w:val="0"/>
      <w:marRight w:val="0"/>
      <w:marTop w:val="0"/>
      <w:marBottom w:val="0"/>
      <w:divBdr>
        <w:top w:val="none" w:sz="0" w:space="0" w:color="auto"/>
        <w:left w:val="none" w:sz="0" w:space="0" w:color="auto"/>
        <w:bottom w:val="none" w:sz="0" w:space="0" w:color="auto"/>
        <w:right w:val="none" w:sz="0" w:space="0" w:color="auto"/>
      </w:divBdr>
    </w:div>
    <w:div w:id="210462152">
      <w:bodyDiv w:val="1"/>
      <w:marLeft w:val="0"/>
      <w:marRight w:val="0"/>
      <w:marTop w:val="0"/>
      <w:marBottom w:val="0"/>
      <w:divBdr>
        <w:top w:val="none" w:sz="0" w:space="0" w:color="auto"/>
        <w:left w:val="none" w:sz="0" w:space="0" w:color="auto"/>
        <w:bottom w:val="none" w:sz="0" w:space="0" w:color="auto"/>
        <w:right w:val="none" w:sz="0" w:space="0" w:color="auto"/>
      </w:divBdr>
      <w:divsChild>
        <w:div w:id="561064733">
          <w:marLeft w:val="0"/>
          <w:marRight w:val="1166"/>
          <w:marTop w:val="115"/>
          <w:marBottom w:val="0"/>
          <w:divBdr>
            <w:top w:val="none" w:sz="0" w:space="0" w:color="auto"/>
            <w:left w:val="none" w:sz="0" w:space="0" w:color="auto"/>
            <w:bottom w:val="none" w:sz="0" w:space="0" w:color="auto"/>
            <w:right w:val="none" w:sz="0" w:space="0" w:color="auto"/>
          </w:divBdr>
        </w:div>
        <w:div w:id="1035423267">
          <w:marLeft w:val="0"/>
          <w:marRight w:val="1166"/>
          <w:marTop w:val="115"/>
          <w:marBottom w:val="0"/>
          <w:divBdr>
            <w:top w:val="none" w:sz="0" w:space="0" w:color="auto"/>
            <w:left w:val="none" w:sz="0" w:space="0" w:color="auto"/>
            <w:bottom w:val="none" w:sz="0" w:space="0" w:color="auto"/>
            <w:right w:val="none" w:sz="0" w:space="0" w:color="auto"/>
          </w:divBdr>
        </w:div>
      </w:divsChild>
    </w:div>
    <w:div w:id="211580177">
      <w:bodyDiv w:val="1"/>
      <w:marLeft w:val="0"/>
      <w:marRight w:val="0"/>
      <w:marTop w:val="0"/>
      <w:marBottom w:val="0"/>
      <w:divBdr>
        <w:top w:val="none" w:sz="0" w:space="0" w:color="auto"/>
        <w:left w:val="none" w:sz="0" w:space="0" w:color="auto"/>
        <w:bottom w:val="none" w:sz="0" w:space="0" w:color="auto"/>
        <w:right w:val="none" w:sz="0" w:space="0" w:color="auto"/>
      </w:divBdr>
      <w:divsChild>
        <w:div w:id="877158967">
          <w:marLeft w:val="0"/>
          <w:marRight w:val="547"/>
          <w:marTop w:val="115"/>
          <w:marBottom w:val="0"/>
          <w:divBdr>
            <w:top w:val="none" w:sz="0" w:space="0" w:color="auto"/>
            <w:left w:val="none" w:sz="0" w:space="0" w:color="auto"/>
            <w:bottom w:val="none" w:sz="0" w:space="0" w:color="auto"/>
            <w:right w:val="none" w:sz="0" w:space="0" w:color="auto"/>
          </w:divBdr>
        </w:div>
        <w:div w:id="2135757833">
          <w:marLeft w:val="0"/>
          <w:marRight w:val="547"/>
          <w:marTop w:val="115"/>
          <w:marBottom w:val="0"/>
          <w:divBdr>
            <w:top w:val="none" w:sz="0" w:space="0" w:color="auto"/>
            <w:left w:val="none" w:sz="0" w:space="0" w:color="auto"/>
            <w:bottom w:val="none" w:sz="0" w:space="0" w:color="auto"/>
            <w:right w:val="none" w:sz="0" w:space="0" w:color="auto"/>
          </w:divBdr>
        </w:div>
      </w:divsChild>
    </w:div>
    <w:div w:id="214393314">
      <w:bodyDiv w:val="1"/>
      <w:marLeft w:val="0"/>
      <w:marRight w:val="0"/>
      <w:marTop w:val="0"/>
      <w:marBottom w:val="0"/>
      <w:divBdr>
        <w:top w:val="none" w:sz="0" w:space="0" w:color="auto"/>
        <w:left w:val="none" w:sz="0" w:space="0" w:color="auto"/>
        <w:bottom w:val="none" w:sz="0" w:space="0" w:color="auto"/>
        <w:right w:val="none" w:sz="0" w:space="0" w:color="auto"/>
      </w:divBdr>
      <w:divsChild>
        <w:div w:id="704914464">
          <w:marLeft w:val="0"/>
          <w:marRight w:val="1166"/>
          <w:marTop w:val="115"/>
          <w:marBottom w:val="0"/>
          <w:divBdr>
            <w:top w:val="none" w:sz="0" w:space="0" w:color="auto"/>
            <w:left w:val="none" w:sz="0" w:space="0" w:color="auto"/>
            <w:bottom w:val="none" w:sz="0" w:space="0" w:color="auto"/>
            <w:right w:val="none" w:sz="0" w:space="0" w:color="auto"/>
          </w:divBdr>
        </w:div>
        <w:div w:id="995492624">
          <w:marLeft w:val="0"/>
          <w:marRight w:val="1166"/>
          <w:marTop w:val="115"/>
          <w:marBottom w:val="0"/>
          <w:divBdr>
            <w:top w:val="none" w:sz="0" w:space="0" w:color="auto"/>
            <w:left w:val="none" w:sz="0" w:space="0" w:color="auto"/>
            <w:bottom w:val="none" w:sz="0" w:space="0" w:color="auto"/>
            <w:right w:val="none" w:sz="0" w:space="0" w:color="auto"/>
          </w:divBdr>
        </w:div>
        <w:div w:id="1629966663">
          <w:marLeft w:val="0"/>
          <w:marRight w:val="1166"/>
          <w:marTop w:val="115"/>
          <w:marBottom w:val="0"/>
          <w:divBdr>
            <w:top w:val="none" w:sz="0" w:space="0" w:color="auto"/>
            <w:left w:val="none" w:sz="0" w:space="0" w:color="auto"/>
            <w:bottom w:val="none" w:sz="0" w:space="0" w:color="auto"/>
            <w:right w:val="none" w:sz="0" w:space="0" w:color="auto"/>
          </w:divBdr>
        </w:div>
      </w:divsChild>
    </w:div>
    <w:div w:id="232546520">
      <w:bodyDiv w:val="1"/>
      <w:marLeft w:val="0"/>
      <w:marRight w:val="0"/>
      <w:marTop w:val="0"/>
      <w:marBottom w:val="0"/>
      <w:divBdr>
        <w:top w:val="none" w:sz="0" w:space="0" w:color="auto"/>
        <w:left w:val="none" w:sz="0" w:space="0" w:color="auto"/>
        <w:bottom w:val="none" w:sz="0" w:space="0" w:color="auto"/>
        <w:right w:val="none" w:sz="0" w:space="0" w:color="auto"/>
      </w:divBdr>
      <w:divsChild>
        <w:div w:id="578053475">
          <w:marLeft w:val="0"/>
          <w:marRight w:val="547"/>
          <w:marTop w:val="96"/>
          <w:marBottom w:val="0"/>
          <w:divBdr>
            <w:top w:val="none" w:sz="0" w:space="0" w:color="auto"/>
            <w:left w:val="none" w:sz="0" w:space="0" w:color="auto"/>
            <w:bottom w:val="none" w:sz="0" w:space="0" w:color="auto"/>
            <w:right w:val="none" w:sz="0" w:space="0" w:color="auto"/>
          </w:divBdr>
        </w:div>
        <w:div w:id="872109006">
          <w:marLeft w:val="0"/>
          <w:marRight w:val="1166"/>
          <w:marTop w:val="96"/>
          <w:marBottom w:val="0"/>
          <w:divBdr>
            <w:top w:val="none" w:sz="0" w:space="0" w:color="auto"/>
            <w:left w:val="none" w:sz="0" w:space="0" w:color="auto"/>
            <w:bottom w:val="none" w:sz="0" w:space="0" w:color="auto"/>
            <w:right w:val="none" w:sz="0" w:space="0" w:color="auto"/>
          </w:divBdr>
        </w:div>
        <w:div w:id="959382408">
          <w:marLeft w:val="0"/>
          <w:marRight w:val="1166"/>
          <w:marTop w:val="96"/>
          <w:marBottom w:val="0"/>
          <w:divBdr>
            <w:top w:val="none" w:sz="0" w:space="0" w:color="auto"/>
            <w:left w:val="none" w:sz="0" w:space="0" w:color="auto"/>
            <w:bottom w:val="none" w:sz="0" w:space="0" w:color="auto"/>
            <w:right w:val="none" w:sz="0" w:space="0" w:color="auto"/>
          </w:divBdr>
        </w:div>
        <w:div w:id="1026171512">
          <w:marLeft w:val="0"/>
          <w:marRight w:val="1166"/>
          <w:marTop w:val="96"/>
          <w:marBottom w:val="0"/>
          <w:divBdr>
            <w:top w:val="none" w:sz="0" w:space="0" w:color="auto"/>
            <w:left w:val="none" w:sz="0" w:space="0" w:color="auto"/>
            <w:bottom w:val="none" w:sz="0" w:space="0" w:color="auto"/>
            <w:right w:val="none" w:sz="0" w:space="0" w:color="auto"/>
          </w:divBdr>
        </w:div>
        <w:div w:id="1621689873">
          <w:marLeft w:val="0"/>
          <w:marRight w:val="1166"/>
          <w:marTop w:val="96"/>
          <w:marBottom w:val="0"/>
          <w:divBdr>
            <w:top w:val="none" w:sz="0" w:space="0" w:color="auto"/>
            <w:left w:val="none" w:sz="0" w:space="0" w:color="auto"/>
            <w:bottom w:val="none" w:sz="0" w:space="0" w:color="auto"/>
            <w:right w:val="none" w:sz="0" w:space="0" w:color="auto"/>
          </w:divBdr>
        </w:div>
      </w:divsChild>
    </w:div>
    <w:div w:id="241178970">
      <w:bodyDiv w:val="1"/>
      <w:marLeft w:val="0"/>
      <w:marRight w:val="0"/>
      <w:marTop w:val="0"/>
      <w:marBottom w:val="0"/>
      <w:divBdr>
        <w:top w:val="none" w:sz="0" w:space="0" w:color="auto"/>
        <w:left w:val="none" w:sz="0" w:space="0" w:color="auto"/>
        <w:bottom w:val="none" w:sz="0" w:space="0" w:color="auto"/>
        <w:right w:val="none" w:sz="0" w:space="0" w:color="auto"/>
      </w:divBdr>
      <w:divsChild>
        <w:div w:id="957833785">
          <w:marLeft w:val="0"/>
          <w:marRight w:val="1987"/>
          <w:marTop w:val="115"/>
          <w:marBottom w:val="0"/>
          <w:divBdr>
            <w:top w:val="none" w:sz="0" w:space="0" w:color="auto"/>
            <w:left w:val="none" w:sz="0" w:space="0" w:color="auto"/>
            <w:bottom w:val="none" w:sz="0" w:space="0" w:color="auto"/>
            <w:right w:val="none" w:sz="0" w:space="0" w:color="auto"/>
          </w:divBdr>
        </w:div>
        <w:div w:id="1189025783">
          <w:marLeft w:val="0"/>
          <w:marRight w:val="1987"/>
          <w:marTop w:val="115"/>
          <w:marBottom w:val="0"/>
          <w:divBdr>
            <w:top w:val="none" w:sz="0" w:space="0" w:color="auto"/>
            <w:left w:val="none" w:sz="0" w:space="0" w:color="auto"/>
            <w:bottom w:val="none" w:sz="0" w:space="0" w:color="auto"/>
            <w:right w:val="none" w:sz="0" w:space="0" w:color="auto"/>
          </w:divBdr>
        </w:div>
        <w:div w:id="1203638723">
          <w:marLeft w:val="0"/>
          <w:marRight w:val="1987"/>
          <w:marTop w:val="115"/>
          <w:marBottom w:val="0"/>
          <w:divBdr>
            <w:top w:val="none" w:sz="0" w:space="0" w:color="auto"/>
            <w:left w:val="none" w:sz="0" w:space="0" w:color="auto"/>
            <w:bottom w:val="none" w:sz="0" w:space="0" w:color="auto"/>
            <w:right w:val="none" w:sz="0" w:space="0" w:color="auto"/>
          </w:divBdr>
        </w:div>
        <w:div w:id="1858613632">
          <w:marLeft w:val="0"/>
          <w:marRight w:val="1987"/>
          <w:marTop w:val="115"/>
          <w:marBottom w:val="0"/>
          <w:divBdr>
            <w:top w:val="none" w:sz="0" w:space="0" w:color="auto"/>
            <w:left w:val="none" w:sz="0" w:space="0" w:color="auto"/>
            <w:bottom w:val="none" w:sz="0" w:space="0" w:color="auto"/>
            <w:right w:val="none" w:sz="0" w:space="0" w:color="auto"/>
          </w:divBdr>
        </w:div>
        <w:div w:id="1915627241">
          <w:marLeft w:val="0"/>
          <w:marRight w:val="1987"/>
          <w:marTop w:val="115"/>
          <w:marBottom w:val="0"/>
          <w:divBdr>
            <w:top w:val="none" w:sz="0" w:space="0" w:color="auto"/>
            <w:left w:val="none" w:sz="0" w:space="0" w:color="auto"/>
            <w:bottom w:val="none" w:sz="0" w:space="0" w:color="auto"/>
            <w:right w:val="none" w:sz="0" w:space="0" w:color="auto"/>
          </w:divBdr>
        </w:div>
        <w:div w:id="2017420423">
          <w:marLeft w:val="0"/>
          <w:marRight w:val="1987"/>
          <w:marTop w:val="115"/>
          <w:marBottom w:val="0"/>
          <w:divBdr>
            <w:top w:val="none" w:sz="0" w:space="0" w:color="auto"/>
            <w:left w:val="none" w:sz="0" w:space="0" w:color="auto"/>
            <w:bottom w:val="none" w:sz="0" w:space="0" w:color="auto"/>
            <w:right w:val="none" w:sz="0" w:space="0" w:color="auto"/>
          </w:divBdr>
        </w:div>
      </w:divsChild>
    </w:div>
    <w:div w:id="249970771">
      <w:bodyDiv w:val="1"/>
      <w:marLeft w:val="0"/>
      <w:marRight w:val="0"/>
      <w:marTop w:val="0"/>
      <w:marBottom w:val="0"/>
      <w:divBdr>
        <w:top w:val="none" w:sz="0" w:space="0" w:color="auto"/>
        <w:left w:val="none" w:sz="0" w:space="0" w:color="auto"/>
        <w:bottom w:val="none" w:sz="0" w:space="0" w:color="auto"/>
        <w:right w:val="none" w:sz="0" w:space="0" w:color="auto"/>
      </w:divBdr>
      <w:divsChild>
        <w:div w:id="286278503">
          <w:marLeft w:val="0"/>
          <w:marRight w:val="1166"/>
          <w:marTop w:val="115"/>
          <w:marBottom w:val="0"/>
          <w:divBdr>
            <w:top w:val="none" w:sz="0" w:space="0" w:color="auto"/>
            <w:left w:val="none" w:sz="0" w:space="0" w:color="auto"/>
            <w:bottom w:val="none" w:sz="0" w:space="0" w:color="auto"/>
            <w:right w:val="none" w:sz="0" w:space="0" w:color="auto"/>
          </w:divBdr>
        </w:div>
        <w:div w:id="929431796">
          <w:marLeft w:val="0"/>
          <w:marRight w:val="547"/>
          <w:marTop w:val="115"/>
          <w:marBottom w:val="0"/>
          <w:divBdr>
            <w:top w:val="none" w:sz="0" w:space="0" w:color="auto"/>
            <w:left w:val="none" w:sz="0" w:space="0" w:color="auto"/>
            <w:bottom w:val="none" w:sz="0" w:space="0" w:color="auto"/>
            <w:right w:val="none" w:sz="0" w:space="0" w:color="auto"/>
          </w:divBdr>
        </w:div>
        <w:div w:id="1557275874">
          <w:marLeft w:val="0"/>
          <w:marRight w:val="1166"/>
          <w:marTop w:val="115"/>
          <w:marBottom w:val="0"/>
          <w:divBdr>
            <w:top w:val="none" w:sz="0" w:space="0" w:color="auto"/>
            <w:left w:val="none" w:sz="0" w:space="0" w:color="auto"/>
            <w:bottom w:val="none" w:sz="0" w:space="0" w:color="auto"/>
            <w:right w:val="none" w:sz="0" w:space="0" w:color="auto"/>
          </w:divBdr>
        </w:div>
      </w:divsChild>
    </w:div>
    <w:div w:id="252445297">
      <w:bodyDiv w:val="1"/>
      <w:marLeft w:val="0"/>
      <w:marRight w:val="0"/>
      <w:marTop w:val="0"/>
      <w:marBottom w:val="0"/>
      <w:divBdr>
        <w:top w:val="none" w:sz="0" w:space="0" w:color="auto"/>
        <w:left w:val="none" w:sz="0" w:space="0" w:color="auto"/>
        <w:bottom w:val="none" w:sz="0" w:space="0" w:color="auto"/>
        <w:right w:val="none" w:sz="0" w:space="0" w:color="auto"/>
      </w:divBdr>
      <w:divsChild>
        <w:div w:id="561529377">
          <w:marLeft w:val="0"/>
          <w:marRight w:val="547"/>
          <w:marTop w:val="134"/>
          <w:marBottom w:val="0"/>
          <w:divBdr>
            <w:top w:val="none" w:sz="0" w:space="0" w:color="auto"/>
            <w:left w:val="none" w:sz="0" w:space="0" w:color="auto"/>
            <w:bottom w:val="none" w:sz="0" w:space="0" w:color="auto"/>
            <w:right w:val="none" w:sz="0" w:space="0" w:color="auto"/>
          </w:divBdr>
        </w:div>
        <w:div w:id="756514018">
          <w:marLeft w:val="0"/>
          <w:marRight w:val="547"/>
          <w:marTop w:val="134"/>
          <w:marBottom w:val="0"/>
          <w:divBdr>
            <w:top w:val="none" w:sz="0" w:space="0" w:color="auto"/>
            <w:left w:val="none" w:sz="0" w:space="0" w:color="auto"/>
            <w:bottom w:val="none" w:sz="0" w:space="0" w:color="auto"/>
            <w:right w:val="none" w:sz="0" w:space="0" w:color="auto"/>
          </w:divBdr>
        </w:div>
        <w:div w:id="1238322031">
          <w:marLeft w:val="0"/>
          <w:marRight w:val="547"/>
          <w:marTop w:val="134"/>
          <w:marBottom w:val="0"/>
          <w:divBdr>
            <w:top w:val="none" w:sz="0" w:space="0" w:color="auto"/>
            <w:left w:val="none" w:sz="0" w:space="0" w:color="auto"/>
            <w:bottom w:val="none" w:sz="0" w:space="0" w:color="auto"/>
            <w:right w:val="none" w:sz="0" w:space="0" w:color="auto"/>
          </w:divBdr>
        </w:div>
        <w:div w:id="2044406021">
          <w:marLeft w:val="0"/>
          <w:marRight w:val="547"/>
          <w:marTop w:val="134"/>
          <w:marBottom w:val="0"/>
          <w:divBdr>
            <w:top w:val="none" w:sz="0" w:space="0" w:color="auto"/>
            <w:left w:val="none" w:sz="0" w:space="0" w:color="auto"/>
            <w:bottom w:val="none" w:sz="0" w:space="0" w:color="auto"/>
            <w:right w:val="none" w:sz="0" w:space="0" w:color="auto"/>
          </w:divBdr>
        </w:div>
        <w:div w:id="2114746524">
          <w:marLeft w:val="0"/>
          <w:marRight w:val="547"/>
          <w:marTop w:val="134"/>
          <w:marBottom w:val="0"/>
          <w:divBdr>
            <w:top w:val="none" w:sz="0" w:space="0" w:color="auto"/>
            <w:left w:val="none" w:sz="0" w:space="0" w:color="auto"/>
            <w:bottom w:val="none" w:sz="0" w:space="0" w:color="auto"/>
            <w:right w:val="none" w:sz="0" w:space="0" w:color="auto"/>
          </w:divBdr>
        </w:div>
      </w:divsChild>
    </w:div>
    <w:div w:id="253050846">
      <w:bodyDiv w:val="1"/>
      <w:marLeft w:val="0"/>
      <w:marRight w:val="0"/>
      <w:marTop w:val="0"/>
      <w:marBottom w:val="0"/>
      <w:divBdr>
        <w:top w:val="none" w:sz="0" w:space="0" w:color="auto"/>
        <w:left w:val="none" w:sz="0" w:space="0" w:color="auto"/>
        <w:bottom w:val="none" w:sz="0" w:space="0" w:color="auto"/>
        <w:right w:val="none" w:sz="0" w:space="0" w:color="auto"/>
      </w:divBdr>
      <w:divsChild>
        <w:div w:id="761492991">
          <w:marLeft w:val="0"/>
          <w:marRight w:val="1440"/>
          <w:marTop w:val="115"/>
          <w:marBottom w:val="0"/>
          <w:divBdr>
            <w:top w:val="none" w:sz="0" w:space="0" w:color="auto"/>
            <w:left w:val="none" w:sz="0" w:space="0" w:color="auto"/>
            <w:bottom w:val="none" w:sz="0" w:space="0" w:color="auto"/>
            <w:right w:val="none" w:sz="0" w:space="0" w:color="auto"/>
          </w:divBdr>
        </w:div>
        <w:div w:id="789514988">
          <w:marLeft w:val="0"/>
          <w:marRight w:val="1440"/>
          <w:marTop w:val="115"/>
          <w:marBottom w:val="0"/>
          <w:divBdr>
            <w:top w:val="none" w:sz="0" w:space="0" w:color="auto"/>
            <w:left w:val="none" w:sz="0" w:space="0" w:color="auto"/>
            <w:bottom w:val="none" w:sz="0" w:space="0" w:color="auto"/>
            <w:right w:val="none" w:sz="0" w:space="0" w:color="auto"/>
          </w:divBdr>
        </w:div>
        <w:div w:id="1902256025">
          <w:marLeft w:val="0"/>
          <w:marRight w:val="1440"/>
          <w:marTop w:val="115"/>
          <w:marBottom w:val="0"/>
          <w:divBdr>
            <w:top w:val="none" w:sz="0" w:space="0" w:color="auto"/>
            <w:left w:val="none" w:sz="0" w:space="0" w:color="auto"/>
            <w:bottom w:val="none" w:sz="0" w:space="0" w:color="auto"/>
            <w:right w:val="none" w:sz="0" w:space="0" w:color="auto"/>
          </w:divBdr>
        </w:div>
      </w:divsChild>
    </w:div>
    <w:div w:id="263148894">
      <w:bodyDiv w:val="1"/>
      <w:marLeft w:val="0"/>
      <w:marRight w:val="0"/>
      <w:marTop w:val="0"/>
      <w:marBottom w:val="0"/>
      <w:divBdr>
        <w:top w:val="none" w:sz="0" w:space="0" w:color="auto"/>
        <w:left w:val="none" w:sz="0" w:space="0" w:color="auto"/>
        <w:bottom w:val="none" w:sz="0" w:space="0" w:color="auto"/>
        <w:right w:val="none" w:sz="0" w:space="0" w:color="auto"/>
      </w:divBdr>
    </w:div>
    <w:div w:id="271981377">
      <w:bodyDiv w:val="1"/>
      <w:marLeft w:val="0"/>
      <w:marRight w:val="0"/>
      <w:marTop w:val="0"/>
      <w:marBottom w:val="0"/>
      <w:divBdr>
        <w:top w:val="none" w:sz="0" w:space="0" w:color="auto"/>
        <w:left w:val="none" w:sz="0" w:space="0" w:color="auto"/>
        <w:bottom w:val="none" w:sz="0" w:space="0" w:color="auto"/>
        <w:right w:val="none" w:sz="0" w:space="0" w:color="auto"/>
      </w:divBdr>
      <w:divsChild>
        <w:div w:id="839079087">
          <w:marLeft w:val="0"/>
          <w:marRight w:val="1166"/>
          <w:marTop w:val="115"/>
          <w:marBottom w:val="0"/>
          <w:divBdr>
            <w:top w:val="none" w:sz="0" w:space="0" w:color="auto"/>
            <w:left w:val="none" w:sz="0" w:space="0" w:color="auto"/>
            <w:bottom w:val="none" w:sz="0" w:space="0" w:color="auto"/>
            <w:right w:val="none" w:sz="0" w:space="0" w:color="auto"/>
          </w:divBdr>
        </w:div>
        <w:div w:id="1427845139">
          <w:marLeft w:val="0"/>
          <w:marRight w:val="1166"/>
          <w:marTop w:val="115"/>
          <w:marBottom w:val="0"/>
          <w:divBdr>
            <w:top w:val="none" w:sz="0" w:space="0" w:color="auto"/>
            <w:left w:val="none" w:sz="0" w:space="0" w:color="auto"/>
            <w:bottom w:val="none" w:sz="0" w:space="0" w:color="auto"/>
            <w:right w:val="none" w:sz="0" w:space="0" w:color="auto"/>
          </w:divBdr>
        </w:div>
        <w:div w:id="1789735602">
          <w:marLeft w:val="0"/>
          <w:marRight w:val="1166"/>
          <w:marTop w:val="115"/>
          <w:marBottom w:val="0"/>
          <w:divBdr>
            <w:top w:val="none" w:sz="0" w:space="0" w:color="auto"/>
            <w:left w:val="none" w:sz="0" w:space="0" w:color="auto"/>
            <w:bottom w:val="none" w:sz="0" w:space="0" w:color="auto"/>
            <w:right w:val="none" w:sz="0" w:space="0" w:color="auto"/>
          </w:divBdr>
        </w:div>
        <w:div w:id="2126191371">
          <w:marLeft w:val="0"/>
          <w:marRight w:val="1166"/>
          <w:marTop w:val="115"/>
          <w:marBottom w:val="0"/>
          <w:divBdr>
            <w:top w:val="none" w:sz="0" w:space="0" w:color="auto"/>
            <w:left w:val="none" w:sz="0" w:space="0" w:color="auto"/>
            <w:bottom w:val="none" w:sz="0" w:space="0" w:color="auto"/>
            <w:right w:val="none" w:sz="0" w:space="0" w:color="auto"/>
          </w:divBdr>
        </w:div>
      </w:divsChild>
    </w:div>
    <w:div w:id="272052128">
      <w:bodyDiv w:val="1"/>
      <w:marLeft w:val="0"/>
      <w:marRight w:val="0"/>
      <w:marTop w:val="0"/>
      <w:marBottom w:val="0"/>
      <w:divBdr>
        <w:top w:val="none" w:sz="0" w:space="0" w:color="auto"/>
        <w:left w:val="none" w:sz="0" w:space="0" w:color="auto"/>
        <w:bottom w:val="none" w:sz="0" w:space="0" w:color="auto"/>
        <w:right w:val="none" w:sz="0" w:space="0" w:color="auto"/>
      </w:divBdr>
      <w:divsChild>
        <w:div w:id="654795925">
          <w:marLeft w:val="0"/>
          <w:marRight w:val="1440"/>
          <w:marTop w:val="115"/>
          <w:marBottom w:val="0"/>
          <w:divBdr>
            <w:top w:val="none" w:sz="0" w:space="0" w:color="auto"/>
            <w:left w:val="none" w:sz="0" w:space="0" w:color="auto"/>
            <w:bottom w:val="none" w:sz="0" w:space="0" w:color="auto"/>
            <w:right w:val="none" w:sz="0" w:space="0" w:color="auto"/>
          </w:divBdr>
        </w:div>
        <w:div w:id="688987604">
          <w:marLeft w:val="0"/>
          <w:marRight w:val="2074"/>
          <w:marTop w:val="115"/>
          <w:marBottom w:val="0"/>
          <w:divBdr>
            <w:top w:val="none" w:sz="0" w:space="0" w:color="auto"/>
            <w:left w:val="none" w:sz="0" w:space="0" w:color="auto"/>
            <w:bottom w:val="none" w:sz="0" w:space="0" w:color="auto"/>
            <w:right w:val="none" w:sz="0" w:space="0" w:color="auto"/>
          </w:divBdr>
        </w:div>
        <w:div w:id="790323882">
          <w:marLeft w:val="0"/>
          <w:marRight w:val="1440"/>
          <w:marTop w:val="115"/>
          <w:marBottom w:val="0"/>
          <w:divBdr>
            <w:top w:val="none" w:sz="0" w:space="0" w:color="auto"/>
            <w:left w:val="none" w:sz="0" w:space="0" w:color="auto"/>
            <w:bottom w:val="none" w:sz="0" w:space="0" w:color="auto"/>
            <w:right w:val="none" w:sz="0" w:space="0" w:color="auto"/>
          </w:divBdr>
        </w:div>
        <w:div w:id="805318400">
          <w:marLeft w:val="0"/>
          <w:marRight w:val="1440"/>
          <w:marTop w:val="115"/>
          <w:marBottom w:val="0"/>
          <w:divBdr>
            <w:top w:val="none" w:sz="0" w:space="0" w:color="auto"/>
            <w:left w:val="none" w:sz="0" w:space="0" w:color="auto"/>
            <w:bottom w:val="none" w:sz="0" w:space="0" w:color="auto"/>
            <w:right w:val="none" w:sz="0" w:space="0" w:color="auto"/>
          </w:divBdr>
        </w:div>
        <w:div w:id="1020203597">
          <w:marLeft w:val="0"/>
          <w:marRight w:val="1440"/>
          <w:marTop w:val="115"/>
          <w:marBottom w:val="0"/>
          <w:divBdr>
            <w:top w:val="none" w:sz="0" w:space="0" w:color="auto"/>
            <w:left w:val="none" w:sz="0" w:space="0" w:color="auto"/>
            <w:bottom w:val="none" w:sz="0" w:space="0" w:color="auto"/>
            <w:right w:val="none" w:sz="0" w:space="0" w:color="auto"/>
          </w:divBdr>
        </w:div>
        <w:div w:id="1219166512">
          <w:marLeft w:val="0"/>
          <w:marRight w:val="2074"/>
          <w:marTop w:val="115"/>
          <w:marBottom w:val="0"/>
          <w:divBdr>
            <w:top w:val="none" w:sz="0" w:space="0" w:color="auto"/>
            <w:left w:val="none" w:sz="0" w:space="0" w:color="auto"/>
            <w:bottom w:val="none" w:sz="0" w:space="0" w:color="auto"/>
            <w:right w:val="none" w:sz="0" w:space="0" w:color="auto"/>
          </w:divBdr>
        </w:div>
        <w:div w:id="1585454404">
          <w:marLeft w:val="0"/>
          <w:marRight w:val="806"/>
          <w:marTop w:val="115"/>
          <w:marBottom w:val="0"/>
          <w:divBdr>
            <w:top w:val="none" w:sz="0" w:space="0" w:color="auto"/>
            <w:left w:val="none" w:sz="0" w:space="0" w:color="auto"/>
            <w:bottom w:val="none" w:sz="0" w:space="0" w:color="auto"/>
            <w:right w:val="none" w:sz="0" w:space="0" w:color="auto"/>
          </w:divBdr>
        </w:div>
        <w:div w:id="1587954820">
          <w:marLeft w:val="0"/>
          <w:marRight w:val="2074"/>
          <w:marTop w:val="115"/>
          <w:marBottom w:val="0"/>
          <w:divBdr>
            <w:top w:val="none" w:sz="0" w:space="0" w:color="auto"/>
            <w:left w:val="none" w:sz="0" w:space="0" w:color="auto"/>
            <w:bottom w:val="none" w:sz="0" w:space="0" w:color="auto"/>
            <w:right w:val="none" w:sz="0" w:space="0" w:color="auto"/>
          </w:divBdr>
        </w:div>
      </w:divsChild>
    </w:div>
    <w:div w:id="286550340">
      <w:bodyDiv w:val="1"/>
      <w:marLeft w:val="0"/>
      <w:marRight w:val="0"/>
      <w:marTop w:val="0"/>
      <w:marBottom w:val="0"/>
      <w:divBdr>
        <w:top w:val="none" w:sz="0" w:space="0" w:color="auto"/>
        <w:left w:val="none" w:sz="0" w:space="0" w:color="auto"/>
        <w:bottom w:val="none" w:sz="0" w:space="0" w:color="auto"/>
        <w:right w:val="none" w:sz="0" w:space="0" w:color="auto"/>
      </w:divBdr>
    </w:div>
    <w:div w:id="289550733">
      <w:bodyDiv w:val="1"/>
      <w:marLeft w:val="0"/>
      <w:marRight w:val="0"/>
      <w:marTop w:val="0"/>
      <w:marBottom w:val="0"/>
      <w:divBdr>
        <w:top w:val="none" w:sz="0" w:space="0" w:color="auto"/>
        <w:left w:val="none" w:sz="0" w:space="0" w:color="auto"/>
        <w:bottom w:val="none" w:sz="0" w:space="0" w:color="auto"/>
        <w:right w:val="none" w:sz="0" w:space="0" w:color="auto"/>
      </w:divBdr>
      <w:divsChild>
        <w:div w:id="201945370">
          <w:marLeft w:val="0"/>
          <w:marRight w:val="547"/>
          <w:marTop w:val="115"/>
          <w:marBottom w:val="0"/>
          <w:divBdr>
            <w:top w:val="none" w:sz="0" w:space="0" w:color="auto"/>
            <w:left w:val="none" w:sz="0" w:space="0" w:color="auto"/>
            <w:bottom w:val="none" w:sz="0" w:space="0" w:color="auto"/>
            <w:right w:val="none" w:sz="0" w:space="0" w:color="auto"/>
          </w:divBdr>
        </w:div>
        <w:div w:id="719672351">
          <w:marLeft w:val="0"/>
          <w:marRight w:val="1166"/>
          <w:marTop w:val="115"/>
          <w:marBottom w:val="0"/>
          <w:divBdr>
            <w:top w:val="none" w:sz="0" w:space="0" w:color="auto"/>
            <w:left w:val="none" w:sz="0" w:space="0" w:color="auto"/>
            <w:bottom w:val="none" w:sz="0" w:space="0" w:color="auto"/>
            <w:right w:val="none" w:sz="0" w:space="0" w:color="auto"/>
          </w:divBdr>
        </w:div>
        <w:div w:id="1109350016">
          <w:marLeft w:val="0"/>
          <w:marRight w:val="1440"/>
          <w:marTop w:val="115"/>
          <w:marBottom w:val="0"/>
          <w:divBdr>
            <w:top w:val="none" w:sz="0" w:space="0" w:color="auto"/>
            <w:left w:val="none" w:sz="0" w:space="0" w:color="auto"/>
            <w:bottom w:val="none" w:sz="0" w:space="0" w:color="auto"/>
            <w:right w:val="none" w:sz="0" w:space="0" w:color="auto"/>
          </w:divBdr>
        </w:div>
      </w:divsChild>
    </w:div>
    <w:div w:id="305549095">
      <w:bodyDiv w:val="1"/>
      <w:marLeft w:val="0"/>
      <w:marRight w:val="0"/>
      <w:marTop w:val="0"/>
      <w:marBottom w:val="0"/>
      <w:divBdr>
        <w:top w:val="none" w:sz="0" w:space="0" w:color="auto"/>
        <w:left w:val="none" w:sz="0" w:space="0" w:color="auto"/>
        <w:bottom w:val="none" w:sz="0" w:space="0" w:color="auto"/>
        <w:right w:val="none" w:sz="0" w:space="0" w:color="auto"/>
      </w:divBdr>
      <w:divsChild>
        <w:div w:id="1237009886">
          <w:marLeft w:val="0"/>
          <w:marRight w:val="547"/>
          <w:marTop w:val="134"/>
          <w:marBottom w:val="0"/>
          <w:divBdr>
            <w:top w:val="none" w:sz="0" w:space="0" w:color="auto"/>
            <w:left w:val="none" w:sz="0" w:space="0" w:color="auto"/>
            <w:bottom w:val="none" w:sz="0" w:space="0" w:color="auto"/>
            <w:right w:val="none" w:sz="0" w:space="0" w:color="auto"/>
          </w:divBdr>
        </w:div>
        <w:div w:id="1476221617">
          <w:marLeft w:val="0"/>
          <w:marRight w:val="547"/>
          <w:marTop w:val="134"/>
          <w:marBottom w:val="0"/>
          <w:divBdr>
            <w:top w:val="none" w:sz="0" w:space="0" w:color="auto"/>
            <w:left w:val="none" w:sz="0" w:space="0" w:color="auto"/>
            <w:bottom w:val="none" w:sz="0" w:space="0" w:color="auto"/>
            <w:right w:val="none" w:sz="0" w:space="0" w:color="auto"/>
          </w:divBdr>
        </w:div>
        <w:div w:id="1604268633">
          <w:marLeft w:val="0"/>
          <w:marRight w:val="547"/>
          <w:marTop w:val="134"/>
          <w:marBottom w:val="0"/>
          <w:divBdr>
            <w:top w:val="none" w:sz="0" w:space="0" w:color="auto"/>
            <w:left w:val="none" w:sz="0" w:space="0" w:color="auto"/>
            <w:bottom w:val="none" w:sz="0" w:space="0" w:color="auto"/>
            <w:right w:val="none" w:sz="0" w:space="0" w:color="auto"/>
          </w:divBdr>
        </w:div>
      </w:divsChild>
    </w:div>
    <w:div w:id="318385047">
      <w:bodyDiv w:val="1"/>
      <w:marLeft w:val="0"/>
      <w:marRight w:val="0"/>
      <w:marTop w:val="0"/>
      <w:marBottom w:val="0"/>
      <w:divBdr>
        <w:top w:val="none" w:sz="0" w:space="0" w:color="auto"/>
        <w:left w:val="none" w:sz="0" w:space="0" w:color="auto"/>
        <w:bottom w:val="none" w:sz="0" w:space="0" w:color="auto"/>
        <w:right w:val="none" w:sz="0" w:space="0" w:color="auto"/>
      </w:divBdr>
      <w:divsChild>
        <w:div w:id="111436273">
          <w:marLeft w:val="0"/>
          <w:marRight w:val="1166"/>
          <w:marTop w:val="115"/>
          <w:marBottom w:val="0"/>
          <w:divBdr>
            <w:top w:val="none" w:sz="0" w:space="0" w:color="auto"/>
            <w:left w:val="none" w:sz="0" w:space="0" w:color="auto"/>
            <w:bottom w:val="none" w:sz="0" w:space="0" w:color="auto"/>
            <w:right w:val="none" w:sz="0" w:space="0" w:color="auto"/>
          </w:divBdr>
        </w:div>
        <w:div w:id="320013603">
          <w:marLeft w:val="0"/>
          <w:marRight w:val="1166"/>
          <w:marTop w:val="115"/>
          <w:marBottom w:val="0"/>
          <w:divBdr>
            <w:top w:val="none" w:sz="0" w:space="0" w:color="auto"/>
            <w:left w:val="none" w:sz="0" w:space="0" w:color="auto"/>
            <w:bottom w:val="none" w:sz="0" w:space="0" w:color="auto"/>
            <w:right w:val="none" w:sz="0" w:space="0" w:color="auto"/>
          </w:divBdr>
        </w:div>
        <w:div w:id="1018851303">
          <w:marLeft w:val="0"/>
          <w:marRight w:val="1166"/>
          <w:marTop w:val="115"/>
          <w:marBottom w:val="0"/>
          <w:divBdr>
            <w:top w:val="none" w:sz="0" w:space="0" w:color="auto"/>
            <w:left w:val="none" w:sz="0" w:space="0" w:color="auto"/>
            <w:bottom w:val="none" w:sz="0" w:space="0" w:color="auto"/>
            <w:right w:val="none" w:sz="0" w:space="0" w:color="auto"/>
          </w:divBdr>
        </w:div>
        <w:div w:id="2074889813">
          <w:marLeft w:val="0"/>
          <w:marRight w:val="1166"/>
          <w:marTop w:val="115"/>
          <w:marBottom w:val="0"/>
          <w:divBdr>
            <w:top w:val="none" w:sz="0" w:space="0" w:color="auto"/>
            <w:left w:val="none" w:sz="0" w:space="0" w:color="auto"/>
            <w:bottom w:val="none" w:sz="0" w:space="0" w:color="auto"/>
            <w:right w:val="none" w:sz="0" w:space="0" w:color="auto"/>
          </w:divBdr>
        </w:div>
      </w:divsChild>
    </w:div>
    <w:div w:id="320431085">
      <w:bodyDiv w:val="1"/>
      <w:marLeft w:val="0"/>
      <w:marRight w:val="0"/>
      <w:marTop w:val="0"/>
      <w:marBottom w:val="0"/>
      <w:divBdr>
        <w:top w:val="none" w:sz="0" w:space="0" w:color="auto"/>
        <w:left w:val="none" w:sz="0" w:space="0" w:color="auto"/>
        <w:bottom w:val="none" w:sz="0" w:space="0" w:color="auto"/>
        <w:right w:val="none" w:sz="0" w:space="0" w:color="auto"/>
      </w:divBdr>
      <w:divsChild>
        <w:div w:id="574124186">
          <w:marLeft w:val="0"/>
          <w:marRight w:val="547"/>
          <w:marTop w:val="134"/>
          <w:marBottom w:val="0"/>
          <w:divBdr>
            <w:top w:val="none" w:sz="0" w:space="0" w:color="auto"/>
            <w:left w:val="none" w:sz="0" w:space="0" w:color="auto"/>
            <w:bottom w:val="none" w:sz="0" w:space="0" w:color="auto"/>
            <w:right w:val="none" w:sz="0" w:space="0" w:color="auto"/>
          </w:divBdr>
        </w:div>
        <w:div w:id="1813060060">
          <w:marLeft w:val="0"/>
          <w:marRight w:val="1166"/>
          <w:marTop w:val="115"/>
          <w:marBottom w:val="0"/>
          <w:divBdr>
            <w:top w:val="none" w:sz="0" w:space="0" w:color="auto"/>
            <w:left w:val="none" w:sz="0" w:space="0" w:color="auto"/>
            <w:bottom w:val="none" w:sz="0" w:space="0" w:color="auto"/>
            <w:right w:val="none" w:sz="0" w:space="0" w:color="auto"/>
          </w:divBdr>
        </w:div>
        <w:div w:id="1817531044">
          <w:marLeft w:val="0"/>
          <w:marRight w:val="1166"/>
          <w:marTop w:val="115"/>
          <w:marBottom w:val="0"/>
          <w:divBdr>
            <w:top w:val="none" w:sz="0" w:space="0" w:color="auto"/>
            <w:left w:val="none" w:sz="0" w:space="0" w:color="auto"/>
            <w:bottom w:val="none" w:sz="0" w:space="0" w:color="auto"/>
            <w:right w:val="none" w:sz="0" w:space="0" w:color="auto"/>
          </w:divBdr>
        </w:div>
        <w:div w:id="1899435809">
          <w:marLeft w:val="0"/>
          <w:marRight w:val="1166"/>
          <w:marTop w:val="115"/>
          <w:marBottom w:val="0"/>
          <w:divBdr>
            <w:top w:val="none" w:sz="0" w:space="0" w:color="auto"/>
            <w:left w:val="none" w:sz="0" w:space="0" w:color="auto"/>
            <w:bottom w:val="none" w:sz="0" w:space="0" w:color="auto"/>
            <w:right w:val="none" w:sz="0" w:space="0" w:color="auto"/>
          </w:divBdr>
        </w:div>
      </w:divsChild>
    </w:div>
    <w:div w:id="324019954">
      <w:bodyDiv w:val="1"/>
      <w:marLeft w:val="0"/>
      <w:marRight w:val="0"/>
      <w:marTop w:val="0"/>
      <w:marBottom w:val="0"/>
      <w:divBdr>
        <w:top w:val="none" w:sz="0" w:space="0" w:color="auto"/>
        <w:left w:val="none" w:sz="0" w:space="0" w:color="auto"/>
        <w:bottom w:val="none" w:sz="0" w:space="0" w:color="auto"/>
        <w:right w:val="none" w:sz="0" w:space="0" w:color="auto"/>
      </w:divBdr>
    </w:div>
    <w:div w:id="343098911">
      <w:bodyDiv w:val="1"/>
      <w:marLeft w:val="0"/>
      <w:marRight w:val="0"/>
      <w:marTop w:val="0"/>
      <w:marBottom w:val="0"/>
      <w:divBdr>
        <w:top w:val="none" w:sz="0" w:space="0" w:color="auto"/>
        <w:left w:val="none" w:sz="0" w:space="0" w:color="auto"/>
        <w:bottom w:val="none" w:sz="0" w:space="0" w:color="auto"/>
        <w:right w:val="none" w:sz="0" w:space="0" w:color="auto"/>
      </w:divBdr>
      <w:divsChild>
        <w:div w:id="171337314">
          <w:marLeft w:val="0"/>
          <w:marRight w:val="547"/>
          <w:marTop w:val="96"/>
          <w:marBottom w:val="0"/>
          <w:divBdr>
            <w:top w:val="none" w:sz="0" w:space="0" w:color="auto"/>
            <w:left w:val="none" w:sz="0" w:space="0" w:color="auto"/>
            <w:bottom w:val="none" w:sz="0" w:space="0" w:color="auto"/>
            <w:right w:val="none" w:sz="0" w:space="0" w:color="auto"/>
          </w:divBdr>
        </w:div>
        <w:div w:id="626083378">
          <w:marLeft w:val="0"/>
          <w:marRight w:val="547"/>
          <w:marTop w:val="96"/>
          <w:marBottom w:val="0"/>
          <w:divBdr>
            <w:top w:val="none" w:sz="0" w:space="0" w:color="auto"/>
            <w:left w:val="none" w:sz="0" w:space="0" w:color="auto"/>
            <w:bottom w:val="none" w:sz="0" w:space="0" w:color="auto"/>
            <w:right w:val="none" w:sz="0" w:space="0" w:color="auto"/>
          </w:divBdr>
        </w:div>
        <w:div w:id="665548514">
          <w:marLeft w:val="0"/>
          <w:marRight w:val="547"/>
          <w:marTop w:val="96"/>
          <w:marBottom w:val="0"/>
          <w:divBdr>
            <w:top w:val="none" w:sz="0" w:space="0" w:color="auto"/>
            <w:left w:val="none" w:sz="0" w:space="0" w:color="auto"/>
            <w:bottom w:val="none" w:sz="0" w:space="0" w:color="auto"/>
            <w:right w:val="none" w:sz="0" w:space="0" w:color="auto"/>
          </w:divBdr>
        </w:div>
        <w:div w:id="912735628">
          <w:marLeft w:val="0"/>
          <w:marRight w:val="547"/>
          <w:marTop w:val="96"/>
          <w:marBottom w:val="0"/>
          <w:divBdr>
            <w:top w:val="none" w:sz="0" w:space="0" w:color="auto"/>
            <w:left w:val="none" w:sz="0" w:space="0" w:color="auto"/>
            <w:bottom w:val="none" w:sz="0" w:space="0" w:color="auto"/>
            <w:right w:val="none" w:sz="0" w:space="0" w:color="auto"/>
          </w:divBdr>
        </w:div>
        <w:div w:id="986126928">
          <w:marLeft w:val="0"/>
          <w:marRight w:val="547"/>
          <w:marTop w:val="96"/>
          <w:marBottom w:val="0"/>
          <w:divBdr>
            <w:top w:val="none" w:sz="0" w:space="0" w:color="auto"/>
            <w:left w:val="none" w:sz="0" w:space="0" w:color="auto"/>
            <w:bottom w:val="none" w:sz="0" w:space="0" w:color="auto"/>
            <w:right w:val="none" w:sz="0" w:space="0" w:color="auto"/>
          </w:divBdr>
        </w:div>
        <w:div w:id="1224489395">
          <w:marLeft w:val="0"/>
          <w:marRight w:val="547"/>
          <w:marTop w:val="96"/>
          <w:marBottom w:val="0"/>
          <w:divBdr>
            <w:top w:val="none" w:sz="0" w:space="0" w:color="auto"/>
            <w:left w:val="none" w:sz="0" w:space="0" w:color="auto"/>
            <w:bottom w:val="none" w:sz="0" w:space="0" w:color="auto"/>
            <w:right w:val="none" w:sz="0" w:space="0" w:color="auto"/>
          </w:divBdr>
        </w:div>
        <w:div w:id="1318068409">
          <w:marLeft w:val="0"/>
          <w:marRight w:val="547"/>
          <w:marTop w:val="96"/>
          <w:marBottom w:val="0"/>
          <w:divBdr>
            <w:top w:val="none" w:sz="0" w:space="0" w:color="auto"/>
            <w:left w:val="none" w:sz="0" w:space="0" w:color="auto"/>
            <w:bottom w:val="none" w:sz="0" w:space="0" w:color="auto"/>
            <w:right w:val="none" w:sz="0" w:space="0" w:color="auto"/>
          </w:divBdr>
        </w:div>
        <w:div w:id="1379816385">
          <w:marLeft w:val="0"/>
          <w:marRight w:val="547"/>
          <w:marTop w:val="96"/>
          <w:marBottom w:val="0"/>
          <w:divBdr>
            <w:top w:val="none" w:sz="0" w:space="0" w:color="auto"/>
            <w:left w:val="none" w:sz="0" w:space="0" w:color="auto"/>
            <w:bottom w:val="none" w:sz="0" w:space="0" w:color="auto"/>
            <w:right w:val="none" w:sz="0" w:space="0" w:color="auto"/>
          </w:divBdr>
        </w:div>
        <w:div w:id="1424494508">
          <w:marLeft w:val="0"/>
          <w:marRight w:val="547"/>
          <w:marTop w:val="96"/>
          <w:marBottom w:val="0"/>
          <w:divBdr>
            <w:top w:val="none" w:sz="0" w:space="0" w:color="auto"/>
            <w:left w:val="none" w:sz="0" w:space="0" w:color="auto"/>
            <w:bottom w:val="none" w:sz="0" w:space="0" w:color="auto"/>
            <w:right w:val="none" w:sz="0" w:space="0" w:color="auto"/>
          </w:divBdr>
        </w:div>
        <w:div w:id="1433207137">
          <w:marLeft w:val="0"/>
          <w:marRight w:val="547"/>
          <w:marTop w:val="96"/>
          <w:marBottom w:val="0"/>
          <w:divBdr>
            <w:top w:val="none" w:sz="0" w:space="0" w:color="auto"/>
            <w:left w:val="none" w:sz="0" w:space="0" w:color="auto"/>
            <w:bottom w:val="none" w:sz="0" w:space="0" w:color="auto"/>
            <w:right w:val="none" w:sz="0" w:space="0" w:color="auto"/>
          </w:divBdr>
        </w:div>
        <w:div w:id="1611088425">
          <w:marLeft w:val="0"/>
          <w:marRight w:val="547"/>
          <w:marTop w:val="96"/>
          <w:marBottom w:val="0"/>
          <w:divBdr>
            <w:top w:val="none" w:sz="0" w:space="0" w:color="auto"/>
            <w:left w:val="none" w:sz="0" w:space="0" w:color="auto"/>
            <w:bottom w:val="none" w:sz="0" w:space="0" w:color="auto"/>
            <w:right w:val="none" w:sz="0" w:space="0" w:color="auto"/>
          </w:divBdr>
        </w:div>
        <w:div w:id="1614088855">
          <w:marLeft w:val="0"/>
          <w:marRight w:val="547"/>
          <w:marTop w:val="96"/>
          <w:marBottom w:val="0"/>
          <w:divBdr>
            <w:top w:val="none" w:sz="0" w:space="0" w:color="auto"/>
            <w:left w:val="none" w:sz="0" w:space="0" w:color="auto"/>
            <w:bottom w:val="none" w:sz="0" w:space="0" w:color="auto"/>
            <w:right w:val="none" w:sz="0" w:space="0" w:color="auto"/>
          </w:divBdr>
        </w:div>
      </w:divsChild>
    </w:div>
    <w:div w:id="354960010">
      <w:bodyDiv w:val="1"/>
      <w:marLeft w:val="0"/>
      <w:marRight w:val="0"/>
      <w:marTop w:val="0"/>
      <w:marBottom w:val="0"/>
      <w:divBdr>
        <w:top w:val="none" w:sz="0" w:space="0" w:color="auto"/>
        <w:left w:val="none" w:sz="0" w:space="0" w:color="auto"/>
        <w:bottom w:val="none" w:sz="0" w:space="0" w:color="auto"/>
        <w:right w:val="none" w:sz="0" w:space="0" w:color="auto"/>
      </w:divBdr>
    </w:div>
    <w:div w:id="357387517">
      <w:bodyDiv w:val="1"/>
      <w:marLeft w:val="0"/>
      <w:marRight w:val="0"/>
      <w:marTop w:val="0"/>
      <w:marBottom w:val="0"/>
      <w:divBdr>
        <w:top w:val="none" w:sz="0" w:space="0" w:color="auto"/>
        <w:left w:val="none" w:sz="0" w:space="0" w:color="auto"/>
        <w:bottom w:val="none" w:sz="0" w:space="0" w:color="auto"/>
        <w:right w:val="none" w:sz="0" w:space="0" w:color="auto"/>
      </w:divBdr>
      <w:divsChild>
        <w:div w:id="118030975">
          <w:marLeft w:val="0"/>
          <w:marRight w:val="547"/>
          <w:marTop w:val="134"/>
          <w:marBottom w:val="0"/>
          <w:divBdr>
            <w:top w:val="none" w:sz="0" w:space="0" w:color="auto"/>
            <w:left w:val="none" w:sz="0" w:space="0" w:color="auto"/>
            <w:bottom w:val="none" w:sz="0" w:space="0" w:color="auto"/>
            <w:right w:val="none" w:sz="0" w:space="0" w:color="auto"/>
          </w:divBdr>
        </w:div>
        <w:div w:id="139885043">
          <w:marLeft w:val="0"/>
          <w:marRight w:val="1166"/>
          <w:marTop w:val="115"/>
          <w:marBottom w:val="0"/>
          <w:divBdr>
            <w:top w:val="none" w:sz="0" w:space="0" w:color="auto"/>
            <w:left w:val="none" w:sz="0" w:space="0" w:color="auto"/>
            <w:bottom w:val="none" w:sz="0" w:space="0" w:color="auto"/>
            <w:right w:val="none" w:sz="0" w:space="0" w:color="auto"/>
          </w:divBdr>
        </w:div>
        <w:div w:id="617370206">
          <w:marLeft w:val="0"/>
          <w:marRight w:val="1166"/>
          <w:marTop w:val="115"/>
          <w:marBottom w:val="0"/>
          <w:divBdr>
            <w:top w:val="none" w:sz="0" w:space="0" w:color="auto"/>
            <w:left w:val="none" w:sz="0" w:space="0" w:color="auto"/>
            <w:bottom w:val="none" w:sz="0" w:space="0" w:color="auto"/>
            <w:right w:val="none" w:sz="0" w:space="0" w:color="auto"/>
          </w:divBdr>
        </w:div>
        <w:div w:id="1358890305">
          <w:marLeft w:val="0"/>
          <w:marRight w:val="1166"/>
          <w:marTop w:val="115"/>
          <w:marBottom w:val="0"/>
          <w:divBdr>
            <w:top w:val="none" w:sz="0" w:space="0" w:color="auto"/>
            <w:left w:val="none" w:sz="0" w:space="0" w:color="auto"/>
            <w:bottom w:val="none" w:sz="0" w:space="0" w:color="auto"/>
            <w:right w:val="none" w:sz="0" w:space="0" w:color="auto"/>
          </w:divBdr>
        </w:div>
        <w:div w:id="1599025667">
          <w:marLeft w:val="0"/>
          <w:marRight w:val="547"/>
          <w:marTop w:val="134"/>
          <w:marBottom w:val="0"/>
          <w:divBdr>
            <w:top w:val="none" w:sz="0" w:space="0" w:color="auto"/>
            <w:left w:val="none" w:sz="0" w:space="0" w:color="auto"/>
            <w:bottom w:val="none" w:sz="0" w:space="0" w:color="auto"/>
            <w:right w:val="none" w:sz="0" w:space="0" w:color="auto"/>
          </w:divBdr>
        </w:div>
      </w:divsChild>
    </w:div>
    <w:div w:id="358505340">
      <w:bodyDiv w:val="1"/>
      <w:marLeft w:val="0"/>
      <w:marRight w:val="0"/>
      <w:marTop w:val="0"/>
      <w:marBottom w:val="0"/>
      <w:divBdr>
        <w:top w:val="none" w:sz="0" w:space="0" w:color="auto"/>
        <w:left w:val="none" w:sz="0" w:space="0" w:color="auto"/>
        <w:bottom w:val="none" w:sz="0" w:space="0" w:color="auto"/>
        <w:right w:val="none" w:sz="0" w:space="0" w:color="auto"/>
      </w:divBdr>
      <w:divsChild>
        <w:div w:id="332031272">
          <w:marLeft w:val="0"/>
          <w:marRight w:val="1166"/>
          <w:marTop w:val="115"/>
          <w:marBottom w:val="0"/>
          <w:divBdr>
            <w:top w:val="none" w:sz="0" w:space="0" w:color="auto"/>
            <w:left w:val="none" w:sz="0" w:space="0" w:color="auto"/>
            <w:bottom w:val="none" w:sz="0" w:space="0" w:color="auto"/>
            <w:right w:val="none" w:sz="0" w:space="0" w:color="auto"/>
          </w:divBdr>
        </w:div>
        <w:div w:id="771364899">
          <w:marLeft w:val="0"/>
          <w:marRight w:val="1166"/>
          <w:marTop w:val="115"/>
          <w:marBottom w:val="0"/>
          <w:divBdr>
            <w:top w:val="none" w:sz="0" w:space="0" w:color="auto"/>
            <w:left w:val="none" w:sz="0" w:space="0" w:color="auto"/>
            <w:bottom w:val="none" w:sz="0" w:space="0" w:color="auto"/>
            <w:right w:val="none" w:sz="0" w:space="0" w:color="auto"/>
          </w:divBdr>
        </w:div>
        <w:div w:id="1140734312">
          <w:marLeft w:val="0"/>
          <w:marRight w:val="1166"/>
          <w:marTop w:val="115"/>
          <w:marBottom w:val="0"/>
          <w:divBdr>
            <w:top w:val="none" w:sz="0" w:space="0" w:color="auto"/>
            <w:left w:val="none" w:sz="0" w:space="0" w:color="auto"/>
            <w:bottom w:val="none" w:sz="0" w:space="0" w:color="auto"/>
            <w:right w:val="none" w:sz="0" w:space="0" w:color="auto"/>
          </w:divBdr>
        </w:div>
        <w:div w:id="1475951193">
          <w:marLeft w:val="0"/>
          <w:marRight w:val="1166"/>
          <w:marTop w:val="115"/>
          <w:marBottom w:val="0"/>
          <w:divBdr>
            <w:top w:val="none" w:sz="0" w:space="0" w:color="auto"/>
            <w:left w:val="none" w:sz="0" w:space="0" w:color="auto"/>
            <w:bottom w:val="none" w:sz="0" w:space="0" w:color="auto"/>
            <w:right w:val="none" w:sz="0" w:space="0" w:color="auto"/>
          </w:divBdr>
        </w:div>
        <w:div w:id="1954439923">
          <w:marLeft w:val="0"/>
          <w:marRight w:val="1166"/>
          <w:marTop w:val="115"/>
          <w:marBottom w:val="0"/>
          <w:divBdr>
            <w:top w:val="none" w:sz="0" w:space="0" w:color="auto"/>
            <w:left w:val="none" w:sz="0" w:space="0" w:color="auto"/>
            <w:bottom w:val="none" w:sz="0" w:space="0" w:color="auto"/>
            <w:right w:val="none" w:sz="0" w:space="0" w:color="auto"/>
          </w:divBdr>
        </w:div>
      </w:divsChild>
    </w:div>
    <w:div w:id="361245388">
      <w:bodyDiv w:val="1"/>
      <w:marLeft w:val="0"/>
      <w:marRight w:val="0"/>
      <w:marTop w:val="0"/>
      <w:marBottom w:val="0"/>
      <w:divBdr>
        <w:top w:val="none" w:sz="0" w:space="0" w:color="auto"/>
        <w:left w:val="none" w:sz="0" w:space="0" w:color="auto"/>
        <w:bottom w:val="none" w:sz="0" w:space="0" w:color="auto"/>
        <w:right w:val="none" w:sz="0" w:space="0" w:color="auto"/>
      </w:divBdr>
    </w:div>
    <w:div w:id="368186062">
      <w:bodyDiv w:val="1"/>
      <w:marLeft w:val="0"/>
      <w:marRight w:val="0"/>
      <w:marTop w:val="0"/>
      <w:marBottom w:val="0"/>
      <w:divBdr>
        <w:top w:val="none" w:sz="0" w:space="0" w:color="auto"/>
        <w:left w:val="none" w:sz="0" w:space="0" w:color="auto"/>
        <w:bottom w:val="none" w:sz="0" w:space="0" w:color="auto"/>
        <w:right w:val="none" w:sz="0" w:space="0" w:color="auto"/>
      </w:divBdr>
      <w:divsChild>
        <w:div w:id="1146238683">
          <w:marLeft w:val="0"/>
          <w:marRight w:val="1166"/>
          <w:marTop w:val="115"/>
          <w:marBottom w:val="0"/>
          <w:divBdr>
            <w:top w:val="none" w:sz="0" w:space="0" w:color="auto"/>
            <w:left w:val="none" w:sz="0" w:space="0" w:color="auto"/>
            <w:bottom w:val="none" w:sz="0" w:space="0" w:color="auto"/>
            <w:right w:val="none" w:sz="0" w:space="0" w:color="auto"/>
          </w:divBdr>
        </w:div>
        <w:div w:id="1888225671">
          <w:marLeft w:val="0"/>
          <w:marRight w:val="1166"/>
          <w:marTop w:val="115"/>
          <w:marBottom w:val="0"/>
          <w:divBdr>
            <w:top w:val="none" w:sz="0" w:space="0" w:color="auto"/>
            <w:left w:val="none" w:sz="0" w:space="0" w:color="auto"/>
            <w:bottom w:val="none" w:sz="0" w:space="0" w:color="auto"/>
            <w:right w:val="none" w:sz="0" w:space="0" w:color="auto"/>
          </w:divBdr>
        </w:div>
        <w:div w:id="2024890254">
          <w:marLeft w:val="0"/>
          <w:marRight w:val="1166"/>
          <w:marTop w:val="115"/>
          <w:marBottom w:val="0"/>
          <w:divBdr>
            <w:top w:val="none" w:sz="0" w:space="0" w:color="auto"/>
            <w:left w:val="none" w:sz="0" w:space="0" w:color="auto"/>
            <w:bottom w:val="none" w:sz="0" w:space="0" w:color="auto"/>
            <w:right w:val="none" w:sz="0" w:space="0" w:color="auto"/>
          </w:divBdr>
        </w:div>
      </w:divsChild>
    </w:div>
    <w:div w:id="379674533">
      <w:bodyDiv w:val="1"/>
      <w:marLeft w:val="0"/>
      <w:marRight w:val="0"/>
      <w:marTop w:val="0"/>
      <w:marBottom w:val="0"/>
      <w:divBdr>
        <w:top w:val="none" w:sz="0" w:space="0" w:color="auto"/>
        <w:left w:val="none" w:sz="0" w:space="0" w:color="auto"/>
        <w:bottom w:val="none" w:sz="0" w:space="0" w:color="auto"/>
        <w:right w:val="none" w:sz="0" w:space="0" w:color="auto"/>
      </w:divBdr>
      <w:divsChild>
        <w:div w:id="453133079">
          <w:marLeft w:val="0"/>
          <w:marRight w:val="1166"/>
          <w:marTop w:val="134"/>
          <w:marBottom w:val="0"/>
          <w:divBdr>
            <w:top w:val="none" w:sz="0" w:space="0" w:color="auto"/>
            <w:left w:val="none" w:sz="0" w:space="0" w:color="auto"/>
            <w:bottom w:val="none" w:sz="0" w:space="0" w:color="auto"/>
            <w:right w:val="none" w:sz="0" w:space="0" w:color="auto"/>
          </w:divBdr>
        </w:div>
        <w:div w:id="700858805">
          <w:marLeft w:val="0"/>
          <w:marRight w:val="1166"/>
          <w:marTop w:val="134"/>
          <w:marBottom w:val="0"/>
          <w:divBdr>
            <w:top w:val="none" w:sz="0" w:space="0" w:color="auto"/>
            <w:left w:val="none" w:sz="0" w:space="0" w:color="auto"/>
            <w:bottom w:val="none" w:sz="0" w:space="0" w:color="auto"/>
            <w:right w:val="none" w:sz="0" w:space="0" w:color="auto"/>
          </w:divBdr>
        </w:div>
        <w:div w:id="736826543">
          <w:marLeft w:val="0"/>
          <w:marRight w:val="1166"/>
          <w:marTop w:val="134"/>
          <w:marBottom w:val="0"/>
          <w:divBdr>
            <w:top w:val="none" w:sz="0" w:space="0" w:color="auto"/>
            <w:left w:val="none" w:sz="0" w:space="0" w:color="auto"/>
            <w:bottom w:val="none" w:sz="0" w:space="0" w:color="auto"/>
            <w:right w:val="none" w:sz="0" w:space="0" w:color="auto"/>
          </w:divBdr>
        </w:div>
        <w:div w:id="1492597221">
          <w:marLeft w:val="0"/>
          <w:marRight w:val="1166"/>
          <w:marTop w:val="134"/>
          <w:marBottom w:val="0"/>
          <w:divBdr>
            <w:top w:val="none" w:sz="0" w:space="0" w:color="auto"/>
            <w:left w:val="none" w:sz="0" w:space="0" w:color="auto"/>
            <w:bottom w:val="none" w:sz="0" w:space="0" w:color="auto"/>
            <w:right w:val="none" w:sz="0" w:space="0" w:color="auto"/>
          </w:divBdr>
        </w:div>
        <w:div w:id="1519854262">
          <w:marLeft w:val="0"/>
          <w:marRight w:val="1166"/>
          <w:marTop w:val="134"/>
          <w:marBottom w:val="0"/>
          <w:divBdr>
            <w:top w:val="none" w:sz="0" w:space="0" w:color="auto"/>
            <w:left w:val="none" w:sz="0" w:space="0" w:color="auto"/>
            <w:bottom w:val="none" w:sz="0" w:space="0" w:color="auto"/>
            <w:right w:val="none" w:sz="0" w:space="0" w:color="auto"/>
          </w:divBdr>
        </w:div>
        <w:div w:id="1919360677">
          <w:marLeft w:val="0"/>
          <w:marRight w:val="1166"/>
          <w:marTop w:val="134"/>
          <w:marBottom w:val="0"/>
          <w:divBdr>
            <w:top w:val="none" w:sz="0" w:space="0" w:color="auto"/>
            <w:left w:val="none" w:sz="0" w:space="0" w:color="auto"/>
            <w:bottom w:val="none" w:sz="0" w:space="0" w:color="auto"/>
            <w:right w:val="none" w:sz="0" w:space="0" w:color="auto"/>
          </w:divBdr>
        </w:div>
      </w:divsChild>
    </w:div>
    <w:div w:id="391654940">
      <w:bodyDiv w:val="1"/>
      <w:marLeft w:val="0"/>
      <w:marRight w:val="0"/>
      <w:marTop w:val="0"/>
      <w:marBottom w:val="0"/>
      <w:divBdr>
        <w:top w:val="none" w:sz="0" w:space="0" w:color="auto"/>
        <w:left w:val="none" w:sz="0" w:space="0" w:color="auto"/>
        <w:bottom w:val="none" w:sz="0" w:space="0" w:color="auto"/>
        <w:right w:val="none" w:sz="0" w:space="0" w:color="auto"/>
      </w:divBdr>
      <w:divsChild>
        <w:div w:id="660156548">
          <w:marLeft w:val="0"/>
          <w:marRight w:val="1166"/>
          <w:marTop w:val="115"/>
          <w:marBottom w:val="0"/>
          <w:divBdr>
            <w:top w:val="none" w:sz="0" w:space="0" w:color="auto"/>
            <w:left w:val="none" w:sz="0" w:space="0" w:color="auto"/>
            <w:bottom w:val="none" w:sz="0" w:space="0" w:color="auto"/>
            <w:right w:val="none" w:sz="0" w:space="0" w:color="auto"/>
          </w:divBdr>
        </w:div>
        <w:div w:id="1154106196">
          <w:marLeft w:val="0"/>
          <w:marRight w:val="1166"/>
          <w:marTop w:val="115"/>
          <w:marBottom w:val="0"/>
          <w:divBdr>
            <w:top w:val="none" w:sz="0" w:space="0" w:color="auto"/>
            <w:left w:val="none" w:sz="0" w:space="0" w:color="auto"/>
            <w:bottom w:val="none" w:sz="0" w:space="0" w:color="auto"/>
            <w:right w:val="none" w:sz="0" w:space="0" w:color="auto"/>
          </w:divBdr>
        </w:div>
        <w:div w:id="2146316916">
          <w:marLeft w:val="0"/>
          <w:marRight w:val="1166"/>
          <w:marTop w:val="115"/>
          <w:marBottom w:val="0"/>
          <w:divBdr>
            <w:top w:val="none" w:sz="0" w:space="0" w:color="auto"/>
            <w:left w:val="none" w:sz="0" w:space="0" w:color="auto"/>
            <w:bottom w:val="none" w:sz="0" w:space="0" w:color="auto"/>
            <w:right w:val="none" w:sz="0" w:space="0" w:color="auto"/>
          </w:divBdr>
        </w:div>
      </w:divsChild>
    </w:div>
    <w:div w:id="413673365">
      <w:bodyDiv w:val="1"/>
      <w:marLeft w:val="0"/>
      <w:marRight w:val="0"/>
      <w:marTop w:val="0"/>
      <w:marBottom w:val="0"/>
      <w:divBdr>
        <w:top w:val="none" w:sz="0" w:space="0" w:color="auto"/>
        <w:left w:val="none" w:sz="0" w:space="0" w:color="auto"/>
        <w:bottom w:val="none" w:sz="0" w:space="0" w:color="auto"/>
        <w:right w:val="none" w:sz="0" w:space="0" w:color="auto"/>
      </w:divBdr>
    </w:div>
    <w:div w:id="415518429">
      <w:bodyDiv w:val="1"/>
      <w:marLeft w:val="0"/>
      <w:marRight w:val="0"/>
      <w:marTop w:val="0"/>
      <w:marBottom w:val="0"/>
      <w:divBdr>
        <w:top w:val="none" w:sz="0" w:space="0" w:color="auto"/>
        <w:left w:val="none" w:sz="0" w:space="0" w:color="auto"/>
        <w:bottom w:val="none" w:sz="0" w:space="0" w:color="auto"/>
        <w:right w:val="none" w:sz="0" w:space="0" w:color="auto"/>
      </w:divBdr>
      <w:divsChild>
        <w:div w:id="27998449">
          <w:marLeft w:val="0"/>
          <w:marRight w:val="1166"/>
          <w:marTop w:val="115"/>
          <w:marBottom w:val="0"/>
          <w:divBdr>
            <w:top w:val="none" w:sz="0" w:space="0" w:color="auto"/>
            <w:left w:val="none" w:sz="0" w:space="0" w:color="auto"/>
            <w:bottom w:val="none" w:sz="0" w:space="0" w:color="auto"/>
            <w:right w:val="none" w:sz="0" w:space="0" w:color="auto"/>
          </w:divBdr>
        </w:div>
        <w:div w:id="100224331">
          <w:marLeft w:val="0"/>
          <w:marRight w:val="1166"/>
          <w:marTop w:val="115"/>
          <w:marBottom w:val="0"/>
          <w:divBdr>
            <w:top w:val="none" w:sz="0" w:space="0" w:color="auto"/>
            <w:left w:val="none" w:sz="0" w:space="0" w:color="auto"/>
            <w:bottom w:val="none" w:sz="0" w:space="0" w:color="auto"/>
            <w:right w:val="none" w:sz="0" w:space="0" w:color="auto"/>
          </w:divBdr>
        </w:div>
        <w:div w:id="1399284479">
          <w:marLeft w:val="0"/>
          <w:marRight w:val="1166"/>
          <w:marTop w:val="115"/>
          <w:marBottom w:val="0"/>
          <w:divBdr>
            <w:top w:val="none" w:sz="0" w:space="0" w:color="auto"/>
            <w:left w:val="none" w:sz="0" w:space="0" w:color="auto"/>
            <w:bottom w:val="none" w:sz="0" w:space="0" w:color="auto"/>
            <w:right w:val="none" w:sz="0" w:space="0" w:color="auto"/>
          </w:divBdr>
        </w:div>
      </w:divsChild>
    </w:div>
    <w:div w:id="416442091">
      <w:bodyDiv w:val="1"/>
      <w:marLeft w:val="0"/>
      <w:marRight w:val="0"/>
      <w:marTop w:val="0"/>
      <w:marBottom w:val="0"/>
      <w:divBdr>
        <w:top w:val="none" w:sz="0" w:space="0" w:color="auto"/>
        <w:left w:val="none" w:sz="0" w:space="0" w:color="auto"/>
        <w:bottom w:val="none" w:sz="0" w:space="0" w:color="auto"/>
        <w:right w:val="none" w:sz="0" w:space="0" w:color="auto"/>
      </w:divBdr>
      <w:divsChild>
        <w:div w:id="895773558">
          <w:marLeft w:val="0"/>
          <w:marRight w:val="1987"/>
          <w:marTop w:val="115"/>
          <w:marBottom w:val="0"/>
          <w:divBdr>
            <w:top w:val="none" w:sz="0" w:space="0" w:color="auto"/>
            <w:left w:val="none" w:sz="0" w:space="0" w:color="auto"/>
            <w:bottom w:val="none" w:sz="0" w:space="0" w:color="auto"/>
            <w:right w:val="none" w:sz="0" w:space="0" w:color="auto"/>
          </w:divBdr>
        </w:div>
        <w:div w:id="1174883551">
          <w:marLeft w:val="0"/>
          <w:marRight w:val="1987"/>
          <w:marTop w:val="115"/>
          <w:marBottom w:val="0"/>
          <w:divBdr>
            <w:top w:val="none" w:sz="0" w:space="0" w:color="auto"/>
            <w:left w:val="none" w:sz="0" w:space="0" w:color="auto"/>
            <w:bottom w:val="none" w:sz="0" w:space="0" w:color="auto"/>
            <w:right w:val="none" w:sz="0" w:space="0" w:color="auto"/>
          </w:divBdr>
        </w:div>
        <w:div w:id="1595477518">
          <w:marLeft w:val="0"/>
          <w:marRight w:val="1166"/>
          <w:marTop w:val="115"/>
          <w:marBottom w:val="0"/>
          <w:divBdr>
            <w:top w:val="none" w:sz="0" w:space="0" w:color="auto"/>
            <w:left w:val="none" w:sz="0" w:space="0" w:color="auto"/>
            <w:bottom w:val="none" w:sz="0" w:space="0" w:color="auto"/>
            <w:right w:val="none" w:sz="0" w:space="0" w:color="auto"/>
          </w:divBdr>
        </w:div>
      </w:divsChild>
    </w:div>
    <w:div w:id="421999061">
      <w:bodyDiv w:val="1"/>
      <w:marLeft w:val="0"/>
      <w:marRight w:val="0"/>
      <w:marTop w:val="0"/>
      <w:marBottom w:val="0"/>
      <w:divBdr>
        <w:top w:val="none" w:sz="0" w:space="0" w:color="auto"/>
        <w:left w:val="none" w:sz="0" w:space="0" w:color="auto"/>
        <w:bottom w:val="none" w:sz="0" w:space="0" w:color="auto"/>
        <w:right w:val="none" w:sz="0" w:space="0" w:color="auto"/>
      </w:divBdr>
      <w:divsChild>
        <w:div w:id="786891990">
          <w:marLeft w:val="0"/>
          <w:marRight w:val="1526"/>
          <w:marTop w:val="115"/>
          <w:marBottom w:val="0"/>
          <w:divBdr>
            <w:top w:val="none" w:sz="0" w:space="0" w:color="auto"/>
            <w:left w:val="none" w:sz="0" w:space="0" w:color="auto"/>
            <w:bottom w:val="none" w:sz="0" w:space="0" w:color="auto"/>
            <w:right w:val="none" w:sz="0" w:space="0" w:color="auto"/>
          </w:divBdr>
        </w:div>
      </w:divsChild>
    </w:div>
    <w:div w:id="427308352">
      <w:bodyDiv w:val="1"/>
      <w:marLeft w:val="0"/>
      <w:marRight w:val="0"/>
      <w:marTop w:val="0"/>
      <w:marBottom w:val="0"/>
      <w:divBdr>
        <w:top w:val="none" w:sz="0" w:space="0" w:color="auto"/>
        <w:left w:val="none" w:sz="0" w:space="0" w:color="auto"/>
        <w:bottom w:val="none" w:sz="0" w:space="0" w:color="auto"/>
        <w:right w:val="none" w:sz="0" w:space="0" w:color="auto"/>
      </w:divBdr>
      <w:divsChild>
        <w:div w:id="834416558">
          <w:marLeft w:val="0"/>
          <w:marRight w:val="1541"/>
          <w:marTop w:val="96"/>
          <w:marBottom w:val="0"/>
          <w:divBdr>
            <w:top w:val="none" w:sz="0" w:space="0" w:color="auto"/>
            <w:left w:val="none" w:sz="0" w:space="0" w:color="auto"/>
            <w:bottom w:val="none" w:sz="0" w:space="0" w:color="auto"/>
            <w:right w:val="none" w:sz="0" w:space="0" w:color="auto"/>
          </w:divBdr>
        </w:div>
        <w:div w:id="918827155">
          <w:marLeft w:val="0"/>
          <w:marRight w:val="1541"/>
          <w:marTop w:val="96"/>
          <w:marBottom w:val="0"/>
          <w:divBdr>
            <w:top w:val="none" w:sz="0" w:space="0" w:color="auto"/>
            <w:left w:val="none" w:sz="0" w:space="0" w:color="auto"/>
            <w:bottom w:val="none" w:sz="0" w:space="0" w:color="auto"/>
            <w:right w:val="none" w:sz="0" w:space="0" w:color="auto"/>
          </w:divBdr>
        </w:div>
      </w:divsChild>
    </w:div>
    <w:div w:id="431777297">
      <w:bodyDiv w:val="1"/>
      <w:marLeft w:val="0"/>
      <w:marRight w:val="0"/>
      <w:marTop w:val="0"/>
      <w:marBottom w:val="0"/>
      <w:divBdr>
        <w:top w:val="none" w:sz="0" w:space="0" w:color="auto"/>
        <w:left w:val="none" w:sz="0" w:space="0" w:color="auto"/>
        <w:bottom w:val="none" w:sz="0" w:space="0" w:color="auto"/>
        <w:right w:val="none" w:sz="0" w:space="0" w:color="auto"/>
      </w:divBdr>
      <w:divsChild>
        <w:div w:id="895627811">
          <w:marLeft w:val="0"/>
          <w:marRight w:val="2074"/>
          <w:marTop w:val="96"/>
          <w:marBottom w:val="0"/>
          <w:divBdr>
            <w:top w:val="none" w:sz="0" w:space="0" w:color="auto"/>
            <w:left w:val="none" w:sz="0" w:space="0" w:color="auto"/>
            <w:bottom w:val="none" w:sz="0" w:space="0" w:color="auto"/>
            <w:right w:val="none" w:sz="0" w:space="0" w:color="auto"/>
          </w:divBdr>
        </w:div>
        <w:div w:id="896665014">
          <w:marLeft w:val="0"/>
          <w:marRight w:val="2074"/>
          <w:marTop w:val="96"/>
          <w:marBottom w:val="0"/>
          <w:divBdr>
            <w:top w:val="none" w:sz="0" w:space="0" w:color="auto"/>
            <w:left w:val="none" w:sz="0" w:space="0" w:color="auto"/>
            <w:bottom w:val="none" w:sz="0" w:space="0" w:color="auto"/>
            <w:right w:val="none" w:sz="0" w:space="0" w:color="auto"/>
          </w:divBdr>
        </w:div>
        <w:div w:id="1045526481">
          <w:marLeft w:val="0"/>
          <w:marRight w:val="1440"/>
          <w:marTop w:val="96"/>
          <w:marBottom w:val="0"/>
          <w:divBdr>
            <w:top w:val="none" w:sz="0" w:space="0" w:color="auto"/>
            <w:left w:val="none" w:sz="0" w:space="0" w:color="auto"/>
            <w:bottom w:val="none" w:sz="0" w:space="0" w:color="auto"/>
            <w:right w:val="none" w:sz="0" w:space="0" w:color="auto"/>
          </w:divBdr>
        </w:div>
        <w:div w:id="1979259800">
          <w:marLeft w:val="0"/>
          <w:marRight w:val="2074"/>
          <w:marTop w:val="96"/>
          <w:marBottom w:val="0"/>
          <w:divBdr>
            <w:top w:val="none" w:sz="0" w:space="0" w:color="auto"/>
            <w:left w:val="none" w:sz="0" w:space="0" w:color="auto"/>
            <w:bottom w:val="none" w:sz="0" w:space="0" w:color="auto"/>
            <w:right w:val="none" w:sz="0" w:space="0" w:color="auto"/>
          </w:divBdr>
        </w:div>
      </w:divsChild>
    </w:div>
    <w:div w:id="435904530">
      <w:bodyDiv w:val="1"/>
      <w:marLeft w:val="0"/>
      <w:marRight w:val="0"/>
      <w:marTop w:val="0"/>
      <w:marBottom w:val="0"/>
      <w:divBdr>
        <w:top w:val="none" w:sz="0" w:space="0" w:color="auto"/>
        <w:left w:val="none" w:sz="0" w:space="0" w:color="auto"/>
        <w:bottom w:val="none" w:sz="0" w:space="0" w:color="auto"/>
        <w:right w:val="none" w:sz="0" w:space="0" w:color="auto"/>
      </w:divBdr>
    </w:div>
    <w:div w:id="436366195">
      <w:bodyDiv w:val="1"/>
      <w:marLeft w:val="0"/>
      <w:marRight w:val="0"/>
      <w:marTop w:val="0"/>
      <w:marBottom w:val="0"/>
      <w:divBdr>
        <w:top w:val="none" w:sz="0" w:space="0" w:color="auto"/>
        <w:left w:val="none" w:sz="0" w:space="0" w:color="auto"/>
        <w:bottom w:val="none" w:sz="0" w:space="0" w:color="auto"/>
        <w:right w:val="none" w:sz="0" w:space="0" w:color="auto"/>
      </w:divBdr>
      <w:divsChild>
        <w:div w:id="1041978521">
          <w:marLeft w:val="0"/>
          <w:marRight w:val="1526"/>
          <w:marTop w:val="115"/>
          <w:marBottom w:val="0"/>
          <w:divBdr>
            <w:top w:val="none" w:sz="0" w:space="0" w:color="auto"/>
            <w:left w:val="none" w:sz="0" w:space="0" w:color="auto"/>
            <w:bottom w:val="none" w:sz="0" w:space="0" w:color="auto"/>
            <w:right w:val="none" w:sz="0" w:space="0" w:color="auto"/>
          </w:divBdr>
        </w:div>
      </w:divsChild>
    </w:div>
    <w:div w:id="445976413">
      <w:bodyDiv w:val="1"/>
      <w:marLeft w:val="0"/>
      <w:marRight w:val="0"/>
      <w:marTop w:val="0"/>
      <w:marBottom w:val="0"/>
      <w:divBdr>
        <w:top w:val="none" w:sz="0" w:space="0" w:color="auto"/>
        <w:left w:val="none" w:sz="0" w:space="0" w:color="auto"/>
        <w:bottom w:val="none" w:sz="0" w:space="0" w:color="auto"/>
        <w:right w:val="none" w:sz="0" w:space="0" w:color="auto"/>
      </w:divBdr>
      <w:divsChild>
        <w:div w:id="808791046">
          <w:marLeft w:val="0"/>
          <w:marRight w:val="1440"/>
          <w:marTop w:val="115"/>
          <w:marBottom w:val="0"/>
          <w:divBdr>
            <w:top w:val="none" w:sz="0" w:space="0" w:color="auto"/>
            <w:left w:val="none" w:sz="0" w:space="0" w:color="auto"/>
            <w:bottom w:val="none" w:sz="0" w:space="0" w:color="auto"/>
            <w:right w:val="none" w:sz="0" w:space="0" w:color="auto"/>
          </w:divBdr>
        </w:div>
        <w:div w:id="1489638365">
          <w:marLeft w:val="0"/>
          <w:marRight w:val="1166"/>
          <w:marTop w:val="115"/>
          <w:marBottom w:val="0"/>
          <w:divBdr>
            <w:top w:val="none" w:sz="0" w:space="0" w:color="auto"/>
            <w:left w:val="none" w:sz="0" w:space="0" w:color="auto"/>
            <w:bottom w:val="none" w:sz="0" w:space="0" w:color="auto"/>
            <w:right w:val="none" w:sz="0" w:space="0" w:color="auto"/>
          </w:divBdr>
        </w:div>
        <w:div w:id="1948535549">
          <w:marLeft w:val="0"/>
          <w:marRight w:val="1166"/>
          <w:marTop w:val="115"/>
          <w:marBottom w:val="0"/>
          <w:divBdr>
            <w:top w:val="none" w:sz="0" w:space="0" w:color="auto"/>
            <w:left w:val="none" w:sz="0" w:space="0" w:color="auto"/>
            <w:bottom w:val="none" w:sz="0" w:space="0" w:color="auto"/>
            <w:right w:val="none" w:sz="0" w:space="0" w:color="auto"/>
          </w:divBdr>
        </w:div>
      </w:divsChild>
    </w:div>
    <w:div w:id="451635356">
      <w:bodyDiv w:val="1"/>
      <w:marLeft w:val="0"/>
      <w:marRight w:val="0"/>
      <w:marTop w:val="0"/>
      <w:marBottom w:val="0"/>
      <w:divBdr>
        <w:top w:val="none" w:sz="0" w:space="0" w:color="auto"/>
        <w:left w:val="none" w:sz="0" w:space="0" w:color="auto"/>
        <w:bottom w:val="none" w:sz="0" w:space="0" w:color="auto"/>
        <w:right w:val="none" w:sz="0" w:space="0" w:color="auto"/>
      </w:divBdr>
      <w:divsChild>
        <w:div w:id="960965429">
          <w:marLeft w:val="0"/>
          <w:marRight w:val="1800"/>
          <w:marTop w:val="115"/>
          <w:marBottom w:val="0"/>
          <w:divBdr>
            <w:top w:val="none" w:sz="0" w:space="0" w:color="auto"/>
            <w:left w:val="none" w:sz="0" w:space="0" w:color="auto"/>
            <w:bottom w:val="none" w:sz="0" w:space="0" w:color="auto"/>
            <w:right w:val="none" w:sz="0" w:space="0" w:color="auto"/>
          </w:divBdr>
        </w:div>
        <w:div w:id="1848055706">
          <w:marLeft w:val="0"/>
          <w:marRight w:val="547"/>
          <w:marTop w:val="115"/>
          <w:marBottom w:val="0"/>
          <w:divBdr>
            <w:top w:val="none" w:sz="0" w:space="0" w:color="auto"/>
            <w:left w:val="none" w:sz="0" w:space="0" w:color="auto"/>
            <w:bottom w:val="none" w:sz="0" w:space="0" w:color="auto"/>
            <w:right w:val="none" w:sz="0" w:space="0" w:color="auto"/>
          </w:divBdr>
        </w:div>
      </w:divsChild>
    </w:div>
    <w:div w:id="485518540">
      <w:bodyDiv w:val="1"/>
      <w:marLeft w:val="0"/>
      <w:marRight w:val="0"/>
      <w:marTop w:val="0"/>
      <w:marBottom w:val="0"/>
      <w:divBdr>
        <w:top w:val="none" w:sz="0" w:space="0" w:color="auto"/>
        <w:left w:val="none" w:sz="0" w:space="0" w:color="auto"/>
        <w:bottom w:val="none" w:sz="0" w:space="0" w:color="auto"/>
        <w:right w:val="none" w:sz="0" w:space="0" w:color="auto"/>
      </w:divBdr>
      <w:divsChild>
        <w:div w:id="591159551">
          <w:marLeft w:val="0"/>
          <w:marRight w:val="547"/>
          <w:marTop w:val="154"/>
          <w:marBottom w:val="0"/>
          <w:divBdr>
            <w:top w:val="none" w:sz="0" w:space="0" w:color="auto"/>
            <w:left w:val="none" w:sz="0" w:space="0" w:color="auto"/>
            <w:bottom w:val="none" w:sz="0" w:space="0" w:color="auto"/>
            <w:right w:val="none" w:sz="0" w:space="0" w:color="auto"/>
          </w:divBdr>
        </w:div>
        <w:div w:id="768506414">
          <w:marLeft w:val="0"/>
          <w:marRight w:val="1166"/>
          <w:marTop w:val="134"/>
          <w:marBottom w:val="0"/>
          <w:divBdr>
            <w:top w:val="none" w:sz="0" w:space="0" w:color="auto"/>
            <w:left w:val="none" w:sz="0" w:space="0" w:color="auto"/>
            <w:bottom w:val="none" w:sz="0" w:space="0" w:color="auto"/>
            <w:right w:val="none" w:sz="0" w:space="0" w:color="auto"/>
          </w:divBdr>
        </w:div>
        <w:div w:id="874659349">
          <w:marLeft w:val="0"/>
          <w:marRight w:val="1166"/>
          <w:marTop w:val="134"/>
          <w:marBottom w:val="0"/>
          <w:divBdr>
            <w:top w:val="none" w:sz="0" w:space="0" w:color="auto"/>
            <w:left w:val="none" w:sz="0" w:space="0" w:color="auto"/>
            <w:bottom w:val="none" w:sz="0" w:space="0" w:color="auto"/>
            <w:right w:val="none" w:sz="0" w:space="0" w:color="auto"/>
          </w:divBdr>
        </w:div>
        <w:div w:id="1282030851">
          <w:marLeft w:val="0"/>
          <w:marRight w:val="1166"/>
          <w:marTop w:val="134"/>
          <w:marBottom w:val="0"/>
          <w:divBdr>
            <w:top w:val="none" w:sz="0" w:space="0" w:color="auto"/>
            <w:left w:val="none" w:sz="0" w:space="0" w:color="auto"/>
            <w:bottom w:val="none" w:sz="0" w:space="0" w:color="auto"/>
            <w:right w:val="none" w:sz="0" w:space="0" w:color="auto"/>
          </w:divBdr>
        </w:div>
        <w:div w:id="1515728756">
          <w:marLeft w:val="0"/>
          <w:marRight w:val="1166"/>
          <w:marTop w:val="134"/>
          <w:marBottom w:val="0"/>
          <w:divBdr>
            <w:top w:val="none" w:sz="0" w:space="0" w:color="auto"/>
            <w:left w:val="none" w:sz="0" w:space="0" w:color="auto"/>
            <w:bottom w:val="none" w:sz="0" w:space="0" w:color="auto"/>
            <w:right w:val="none" w:sz="0" w:space="0" w:color="auto"/>
          </w:divBdr>
        </w:div>
      </w:divsChild>
    </w:div>
    <w:div w:id="486168700">
      <w:bodyDiv w:val="1"/>
      <w:marLeft w:val="0"/>
      <w:marRight w:val="0"/>
      <w:marTop w:val="0"/>
      <w:marBottom w:val="0"/>
      <w:divBdr>
        <w:top w:val="none" w:sz="0" w:space="0" w:color="auto"/>
        <w:left w:val="none" w:sz="0" w:space="0" w:color="auto"/>
        <w:bottom w:val="none" w:sz="0" w:space="0" w:color="auto"/>
        <w:right w:val="none" w:sz="0" w:space="0" w:color="auto"/>
      </w:divBdr>
    </w:div>
    <w:div w:id="491719188">
      <w:bodyDiv w:val="1"/>
      <w:marLeft w:val="0"/>
      <w:marRight w:val="0"/>
      <w:marTop w:val="0"/>
      <w:marBottom w:val="0"/>
      <w:divBdr>
        <w:top w:val="none" w:sz="0" w:space="0" w:color="auto"/>
        <w:left w:val="none" w:sz="0" w:space="0" w:color="auto"/>
        <w:bottom w:val="none" w:sz="0" w:space="0" w:color="auto"/>
        <w:right w:val="none" w:sz="0" w:space="0" w:color="auto"/>
      </w:divBdr>
      <w:divsChild>
        <w:div w:id="1734279275">
          <w:marLeft w:val="0"/>
          <w:marRight w:val="1526"/>
          <w:marTop w:val="115"/>
          <w:marBottom w:val="0"/>
          <w:divBdr>
            <w:top w:val="none" w:sz="0" w:space="0" w:color="auto"/>
            <w:left w:val="none" w:sz="0" w:space="0" w:color="auto"/>
            <w:bottom w:val="none" w:sz="0" w:space="0" w:color="auto"/>
            <w:right w:val="none" w:sz="0" w:space="0" w:color="auto"/>
          </w:divBdr>
        </w:div>
      </w:divsChild>
    </w:div>
    <w:div w:id="517815917">
      <w:bodyDiv w:val="1"/>
      <w:marLeft w:val="0"/>
      <w:marRight w:val="0"/>
      <w:marTop w:val="0"/>
      <w:marBottom w:val="0"/>
      <w:divBdr>
        <w:top w:val="none" w:sz="0" w:space="0" w:color="auto"/>
        <w:left w:val="none" w:sz="0" w:space="0" w:color="auto"/>
        <w:bottom w:val="none" w:sz="0" w:space="0" w:color="auto"/>
        <w:right w:val="none" w:sz="0" w:space="0" w:color="auto"/>
      </w:divBdr>
      <w:divsChild>
        <w:div w:id="67310382">
          <w:marLeft w:val="0"/>
          <w:marRight w:val="547"/>
          <w:marTop w:val="115"/>
          <w:marBottom w:val="0"/>
          <w:divBdr>
            <w:top w:val="none" w:sz="0" w:space="0" w:color="auto"/>
            <w:left w:val="none" w:sz="0" w:space="0" w:color="auto"/>
            <w:bottom w:val="none" w:sz="0" w:space="0" w:color="auto"/>
            <w:right w:val="none" w:sz="0" w:space="0" w:color="auto"/>
          </w:divBdr>
        </w:div>
        <w:div w:id="340742365">
          <w:marLeft w:val="0"/>
          <w:marRight w:val="547"/>
          <w:marTop w:val="115"/>
          <w:marBottom w:val="0"/>
          <w:divBdr>
            <w:top w:val="none" w:sz="0" w:space="0" w:color="auto"/>
            <w:left w:val="none" w:sz="0" w:space="0" w:color="auto"/>
            <w:bottom w:val="none" w:sz="0" w:space="0" w:color="auto"/>
            <w:right w:val="none" w:sz="0" w:space="0" w:color="auto"/>
          </w:divBdr>
        </w:div>
        <w:div w:id="368803008">
          <w:marLeft w:val="0"/>
          <w:marRight w:val="547"/>
          <w:marTop w:val="115"/>
          <w:marBottom w:val="0"/>
          <w:divBdr>
            <w:top w:val="none" w:sz="0" w:space="0" w:color="auto"/>
            <w:left w:val="none" w:sz="0" w:space="0" w:color="auto"/>
            <w:bottom w:val="none" w:sz="0" w:space="0" w:color="auto"/>
            <w:right w:val="none" w:sz="0" w:space="0" w:color="auto"/>
          </w:divBdr>
        </w:div>
        <w:div w:id="1201211709">
          <w:marLeft w:val="0"/>
          <w:marRight w:val="547"/>
          <w:marTop w:val="115"/>
          <w:marBottom w:val="0"/>
          <w:divBdr>
            <w:top w:val="none" w:sz="0" w:space="0" w:color="auto"/>
            <w:left w:val="none" w:sz="0" w:space="0" w:color="auto"/>
            <w:bottom w:val="none" w:sz="0" w:space="0" w:color="auto"/>
            <w:right w:val="none" w:sz="0" w:space="0" w:color="auto"/>
          </w:divBdr>
        </w:div>
        <w:div w:id="1372535556">
          <w:marLeft w:val="0"/>
          <w:marRight w:val="547"/>
          <w:marTop w:val="115"/>
          <w:marBottom w:val="0"/>
          <w:divBdr>
            <w:top w:val="none" w:sz="0" w:space="0" w:color="auto"/>
            <w:left w:val="none" w:sz="0" w:space="0" w:color="auto"/>
            <w:bottom w:val="none" w:sz="0" w:space="0" w:color="auto"/>
            <w:right w:val="none" w:sz="0" w:space="0" w:color="auto"/>
          </w:divBdr>
        </w:div>
        <w:div w:id="1551770532">
          <w:marLeft w:val="0"/>
          <w:marRight w:val="547"/>
          <w:marTop w:val="115"/>
          <w:marBottom w:val="0"/>
          <w:divBdr>
            <w:top w:val="none" w:sz="0" w:space="0" w:color="auto"/>
            <w:left w:val="none" w:sz="0" w:space="0" w:color="auto"/>
            <w:bottom w:val="none" w:sz="0" w:space="0" w:color="auto"/>
            <w:right w:val="none" w:sz="0" w:space="0" w:color="auto"/>
          </w:divBdr>
        </w:div>
        <w:div w:id="1747653778">
          <w:marLeft w:val="0"/>
          <w:marRight w:val="547"/>
          <w:marTop w:val="115"/>
          <w:marBottom w:val="0"/>
          <w:divBdr>
            <w:top w:val="none" w:sz="0" w:space="0" w:color="auto"/>
            <w:left w:val="none" w:sz="0" w:space="0" w:color="auto"/>
            <w:bottom w:val="none" w:sz="0" w:space="0" w:color="auto"/>
            <w:right w:val="none" w:sz="0" w:space="0" w:color="auto"/>
          </w:divBdr>
        </w:div>
      </w:divsChild>
    </w:div>
    <w:div w:id="539324331">
      <w:bodyDiv w:val="1"/>
      <w:marLeft w:val="0"/>
      <w:marRight w:val="0"/>
      <w:marTop w:val="0"/>
      <w:marBottom w:val="0"/>
      <w:divBdr>
        <w:top w:val="none" w:sz="0" w:space="0" w:color="auto"/>
        <w:left w:val="none" w:sz="0" w:space="0" w:color="auto"/>
        <w:bottom w:val="none" w:sz="0" w:space="0" w:color="auto"/>
        <w:right w:val="none" w:sz="0" w:space="0" w:color="auto"/>
      </w:divBdr>
      <w:divsChild>
        <w:div w:id="410276461">
          <w:marLeft w:val="0"/>
          <w:marRight w:val="1166"/>
          <w:marTop w:val="134"/>
          <w:marBottom w:val="0"/>
          <w:divBdr>
            <w:top w:val="none" w:sz="0" w:space="0" w:color="auto"/>
            <w:left w:val="none" w:sz="0" w:space="0" w:color="auto"/>
            <w:bottom w:val="none" w:sz="0" w:space="0" w:color="auto"/>
            <w:right w:val="none" w:sz="0" w:space="0" w:color="auto"/>
          </w:divBdr>
        </w:div>
        <w:div w:id="799804623">
          <w:marLeft w:val="0"/>
          <w:marRight w:val="1166"/>
          <w:marTop w:val="134"/>
          <w:marBottom w:val="0"/>
          <w:divBdr>
            <w:top w:val="none" w:sz="0" w:space="0" w:color="auto"/>
            <w:left w:val="none" w:sz="0" w:space="0" w:color="auto"/>
            <w:bottom w:val="none" w:sz="0" w:space="0" w:color="auto"/>
            <w:right w:val="none" w:sz="0" w:space="0" w:color="auto"/>
          </w:divBdr>
        </w:div>
        <w:div w:id="909464516">
          <w:marLeft w:val="0"/>
          <w:marRight w:val="547"/>
          <w:marTop w:val="134"/>
          <w:marBottom w:val="0"/>
          <w:divBdr>
            <w:top w:val="none" w:sz="0" w:space="0" w:color="auto"/>
            <w:left w:val="none" w:sz="0" w:space="0" w:color="auto"/>
            <w:bottom w:val="none" w:sz="0" w:space="0" w:color="auto"/>
            <w:right w:val="none" w:sz="0" w:space="0" w:color="auto"/>
          </w:divBdr>
        </w:div>
        <w:div w:id="1322733323">
          <w:marLeft w:val="0"/>
          <w:marRight w:val="547"/>
          <w:marTop w:val="134"/>
          <w:marBottom w:val="0"/>
          <w:divBdr>
            <w:top w:val="none" w:sz="0" w:space="0" w:color="auto"/>
            <w:left w:val="none" w:sz="0" w:space="0" w:color="auto"/>
            <w:bottom w:val="none" w:sz="0" w:space="0" w:color="auto"/>
            <w:right w:val="none" w:sz="0" w:space="0" w:color="auto"/>
          </w:divBdr>
        </w:div>
        <w:div w:id="1541091545">
          <w:marLeft w:val="0"/>
          <w:marRight w:val="1166"/>
          <w:marTop w:val="134"/>
          <w:marBottom w:val="0"/>
          <w:divBdr>
            <w:top w:val="none" w:sz="0" w:space="0" w:color="auto"/>
            <w:left w:val="none" w:sz="0" w:space="0" w:color="auto"/>
            <w:bottom w:val="none" w:sz="0" w:space="0" w:color="auto"/>
            <w:right w:val="none" w:sz="0" w:space="0" w:color="auto"/>
          </w:divBdr>
        </w:div>
        <w:div w:id="1700817941">
          <w:marLeft w:val="0"/>
          <w:marRight w:val="1166"/>
          <w:marTop w:val="134"/>
          <w:marBottom w:val="0"/>
          <w:divBdr>
            <w:top w:val="none" w:sz="0" w:space="0" w:color="auto"/>
            <w:left w:val="none" w:sz="0" w:space="0" w:color="auto"/>
            <w:bottom w:val="none" w:sz="0" w:space="0" w:color="auto"/>
            <w:right w:val="none" w:sz="0" w:space="0" w:color="auto"/>
          </w:divBdr>
        </w:div>
        <w:div w:id="1806240950">
          <w:marLeft w:val="0"/>
          <w:marRight w:val="1166"/>
          <w:marTop w:val="134"/>
          <w:marBottom w:val="0"/>
          <w:divBdr>
            <w:top w:val="none" w:sz="0" w:space="0" w:color="auto"/>
            <w:left w:val="none" w:sz="0" w:space="0" w:color="auto"/>
            <w:bottom w:val="none" w:sz="0" w:space="0" w:color="auto"/>
            <w:right w:val="none" w:sz="0" w:space="0" w:color="auto"/>
          </w:divBdr>
        </w:div>
        <w:div w:id="2139838372">
          <w:marLeft w:val="0"/>
          <w:marRight w:val="1166"/>
          <w:marTop w:val="134"/>
          <w:marBottom w:val="0"/>
          <w:divBdr>
            <w:top w:val="none" w:sz="0" w:space="0" w:color="auto"/>
            <w:left w:val="none" w:sz="0" w:space="0" w:color="auto"/>
            <w:bottom w:val="none" w:sz="0" w:space="0" w:color="auto"/>
            <w:right w:val="none" w:sz="0" w:space="0" w:color="auto"/>
          </w:divBdr>
        </w:div>
      </w:divsChild>
    </w:div>
    <w:div w:id="545414133">
      <w:bodyDiv w:val="1"/>
      <w:marLeft w:val="0"/>
      <w:marRight w:val="0"/>
      <w:marTop w:val="0"/>
      <w:marBottom w:val="0"/>
      <w:divBdr>
        <w:top w:val="none" w:sz="0" w:space="0" w:color="auto"/>
        <w:left w:val="none" w:sz="0" w:space="0" w:color="auto"/>
        <w:bottom w:val="none" w:sz="0" w:space="0" w:color="auto"/>
        <w:right w:val="none" w:sz="0" w:space="0" w:color="auto"/>
      </w:divBdr>
      <w:divsChild>
        <w:div w:id="49161744">
          <w:marLeft w:val="0"/>
          <w:marRight w:val="547"/>
          <w:marTop w:val="115"/>
          <w:marBottom w:val="0"/>
          <w:divBdr>
            <w:top w:val="none" w:sz="0" w:space="0" w:color="auto"/>
            <w:left w:val="none" w:sz="0" w:space="0" w:color="auto"/>
            <w:bottom w:val="none" w:sz="0" w:space="0" w:color="auto"/>
            <w:right w:val="none" w:sz="0" w:space="0" w:color="auto"/>
          </w:divBdr>
        </w:div>
        <w:div w:id="1354652402">
          <w:marLeft w:val="0"/>
          <w:marRight w:val="547"/>
          <w:marTop w:val="115"/>
          <w:marBottom w:val="0"/>
          <w:divBdr>
            <w:top w:val="none" w:sz="0" w:space="0" w:color="auto"/>
            <w:left w:val="none" w:sz="0" w:space="0" w:color="auto"/>
            <w:bottom w:val="none" w:sz="0" w:space="0" w:color="auto"/>
            <w:right w:val="none" w:sz="0" w:space="0" w:color="auto"/>
          </w:divBdr>
        </w:div>
      </w:divsChild>
    </w:div>
    <w:div w:id="548107737">
      <w:bodyDiv w:val="1"/>
      <w:marLeft w:val="0"/>
      <w:marRight w:val="0"/>
      <w:marTop w:val="0"/>
      <w:marBottom w:val="0"/>
      <w:divBdr>
        <w:top w:val="none" w:sz="0" w:space="0" w:color="auto"/>
        <w:left w:val="none" w:sz="0" w:space="0" w:color="auto"/>
        <w:bottom w:val="none" w:sz="0" w:space="0" w:color="auto"/>
        <w:right w:val="none" w:sz="0" w:space="0" w:color="auto"/>
      </w:divBdr>
      <w:divsChild>
        <w:div w:id="871530366">
          <w:marLeft w:val="0"/>
          <w:marRight w:val="1541"/>
          <w:marTop w:val="96"/>
          <w:marBottom w:val="0"/>
          <w:divBdr>
            <w:top w:val="none" w:sz="0" w:space="0" w:color="auto"/>
            <w:left w:val="none" w:sz="0" w:space="0" w:color="auto"/>
            <w:bottom w:val="none" w:sz="0" w:space="0" w:color="auto"/>
            <w:right w:val="none" w:sz="0" w:space="0" w:color="auto"/>
          </w:divBdr>
        </w:div>
        <w:div w:id="2055621275">
          <w:marLeft w:val="0"/>
          <w:marRight w:val="1541"/>
          <w:marTop w:val="96"/>
          <w:marBottom w:val="0"/>
          <w:divBdr>
            <w:top w:val="none" w:sz="0" w:space="0" w:color="auto"/>
            <w:left w:val="none" w:sz="0" w:space="0" w:color="auto"/>
            <w:bottom w:val="none" w:sz="0" w:space="0" w:color="auto"/>
            <w:right w:val="none" w:sz="0" w:space="0" w:color="auto"/>
          </w:divBdr>
        </w:div>
      </w:divsChild>
    </w:div>
    <w:div w:id="549414942">
      <w:bodyDiv w:val="1"/>
      <w:marLeft w:val="0"/>
      <w:marRight w:val="0"/>
      <w:marTop w:val="0"/>
      <w:marBottom w:val="0"/>
      <w:divBdr>
        <w:top w:val="none" w:sz="0" w:space="0" w:color="auto"/>
        <w:left w:val="none" w:sz="0" w:space="0" w:color="auto"/>
        <w:bottom w:val="none" w:sz="0" w:space="0" w:color="auto"/>
        <w:right w:val="none" w:sz="0" w:space="0" w:color="auto"/>
      </w:divBdr>
      <w:divsChild>
        <w:div w:id="388725078">
          <w:marLeft w:val="0"/>
          <w:marRight w:val="1800"/>
          <w:marTop w:val="96"/>
          <w:marBottom w:val="0"/>
          <w:divBdr>
            <w:top w:val="none" w:sz="0" w:space="0" w:color="auto"/>
            <w:left w:val="none" w:sz="0" w:space="0" w:color="auto"/>
            <w:bottom w:val="none" w:sz="0" w:space="0" w:color="auto"/>
            <w:right w:val="none" w:sz="0" w:space="0" w:color="auto"/>
          </w:divBdr>
        </w:div>
        <w:div w:id="1948344567">
          <w:marLeft w:val="0"/>
          <w:marRight w:val="1800"/>
          <w:marTop w:val="96"/>
          <w:marBottom w:val="0"/>
          <w:divBdr>
            <w:top w:val="none" w:sz="0" w:space="0" w:color="auto"/>
            <w:left w:val="none" w:sz="0" w:space="0" w:color="auto"/>
            <w:bottom w:val="none" w:sz="0" w:space="0" w:color="auto"/>
            <w:right w:val="none" w:sz="0" w:space="0" w:color="auto"/>
          </w:divBdr>
        </w:div>
        <w:div w:id="1957056078">
          <w:marLeft w:val="0"/>
          <w:marRight w:val="1166"/>
          <w:marTop w:val="115"/>
          <w:marBottom w:val="0"/>
          <w:divBdr>
            <w:top w:val="none" w:sz="0" w:space="0" w:color="auto"/>
            <w:left w:val="none" w:sz="0" w:space="0" w:color="auto"/>
            <w:bottom w:val="none" w:sz="0" w:space="0" w:color="auto"/>
            <w:right w:val="none" w:sz="0" w:space="0" w:color="auto"/>
          </w:divBdr>
        </w:div>
        <w:div w:id="2026520875">
          <w:marLeft w:val="0"/>
          <w:marRight w:val="1800"/>
          <w:marTop w:val="96"/>
          <w:marBottom w:val="0"/>
          <w:divBdr>
            <w:top w:val="none" w:sz="0" w:space="0" w:color="auto"/>
            <w:left w:val="none" w:sz="0" w:space="0" w:color="auto"/>
            <w:bottom w:val="none" w:sz="0" w:space="0" w:color="auto"/>
            <w:right w:val="none" w:sz="0" w:space="0" w:color="auto"/>
          </w:divBdr>
        </w:div>
      </w:divsChild>
    </w:div>
    <w:div w:id="554051543">
      <w:bodyDiv w:val="1"/>
      <w:marLeft w:val="0"/>
      <w:marRight w:val="0"/>
      <w:marTop w:val="0"/>
      <w:marBottom w:val="0"/>
      <w:divBdr>
        <w:top w:val="none" w:sz="0" w:space="0" w:color="auto"/>
        <w:left w:val="none" w:sz="0" w:space="0" w:color="auto"/>
        <w:bottom w:val="none" w:sz="0" w:space="0" w:color="auto"/>
        <w:right w:val="none" w:sz="0" w:space="0" w:color="auto"/>
      </w:divBdr>
      <w:divsChild>
        <w:div w:id="694699077">
          <w:marLeft w:val="0"/>
          <w:marRight w:val="1166"/>
          <w:marTop w:val="115"/>
          <w:marBottom w:val="0"/>
          <w:divBdr>
            <w:top w:val="none" w:sz="0" w:space="0" w:color="auto"/>
            <w:left w:val="none" w:sz="0" w:space="0" w:color="auto"/>
            <w:bottom w:val="none" w:sz="0" w:space="0" w:color="auto"/>
            <w:right w:val="none" w:sz="0" w:space="0" w:color="auto"/>
          </w:divBdr>
        </w:div>
        <w:div w:id="1441798544">
          <w:marLeft w:val="0"/>
          <w:marRight w:val="1166"/>
          <w:marTop w:val="115"/>
          <w:marBottom w:val="0"/>
          <w:divBdr>
            <w:top w:val="none" w:sz="0" w:space="0" w:color="auto"/>
            <w:left w:val="none" w:sz="0" w:space="0" w:color="auto"/>
            <w:bottom w:val="none" w:sz="0" w:space="0" w:color="auto"/>
            <w:right w:val="none" w:sz="0" w:space="0" w:color="auto"/>
          </w:divBdr>
        </w:div>
        <w:div w:id="1627732499">
          <w:marLeft w:val="0"/>
          <w:marRight w:val="547"/>
          <w:marTop w:val="115"/>
          <w:marBottom w:val="0"/>
          <w:divBdr>
            <w:top w:val="none" w:sz="0" w:space="0" w:color="auto"/>
            <w:left w:val="none" w:sz="0" w:space="0" w:color="auto"/>
            <w:bottom w:val="none" w:sz="0" w:space="0" w:color="auto"/>
            <w:right w:val="none" w:sz="0" w:space="0" w:color="auto"/>
          </w:divBdr>
        </w:div>
        <w:div w:id="1796368828">
          <w:marLeft w:val="0"/>
          <w:marRight w:val="547"/>
          <w:marTop w:val="115"/>
          <w:marBottom w:val="0"/>
          <w:divBdr>
            <w:top w:val="none" w:sz="0" w:space="0" w:color="auto"/>
            <w:left w:val="none" w:sz="0" w:space="0" w:color="auto"/>
            <w:bottom w:val="none" w:sz="0" w:space="0" w:color="auto"/>
            <w:right w:val="none" w:sz="0" w:space="0" w:color="auto"/>
          </w:divBdr>
        </w:div>
        <w:div w:id="1915162854">
          <w:marLeft w:val="0"/>
          <w:marRight w:val="547"/>
          <w:marTop w:val="115"/>
          <w:marBottom w:val="0"/>
          <w:divBdr>
            <w:top w:val="none" w:sz="0" w:space="0" w:color="auto"/>
            <w:left w:val="none" w:sz="0" w:space="0" w:color="auto"/>
            <w:bottom w:val="none" w:sz="0" w:space="0" w:color="auto"/>
            <w:right w:val="none" w:sz="0" w:space="0" w:color="auto"/>
          </w:divBdr>
        </w:div>
        <w:div w:id="2136563934">
          <w:marLeft w:val="0"/>
          <w:marRight w:val="547"/>
          <w:marTop w:val="115"/>
          <w:marBottom w:val="0"/>
          <w:divBdr>
            <w:top w:val="none" w:sz="0" w:space="0" w:color="auto"/>
            <w:left w:val="none" w:sz="0" w:space="0" w:color="auto"/>
            <w:bottom w:val="none" w:sz="0" w:space="0" w:color="auto"/>
            <w:right w:val="none" w:sz="0" w:space="0" w:color="auto"/>
          </w:divBdr>
        </w:div>
      </w:divsChild>
    </w:div>
    <w:div w:id="559831781">
      <w:bodyDiv w:val="1"/>
      <w:marLeft w:val="0"/>
      <w:marRight w:val="0"/>
      <w:marTop w:val="0"/>
      <w:marBottom w:val="0"/>
      <w:divBdr>
        <w:top w:val="none" w:sz="0" w:space="0" w:color="auto"/>
        <w:left w:val="none" w:sz="0" w:space="0" w:color="auto"/>
        <w:bottom w:val="none" w:sz="0" w:space="0" w:color="auto"/>
        <w:right w:val="none" w:sz="0" w:space="0" w:color="auto"/>
      </w:divBdr>
      <w:divsChild>
        <w:div w:id="190457184">
          <w:marLeft w:val="0"/>
          <w:marRight w:val="1166"/>
          <w:marTop w:val="96"/>
          <w:marBottom w:val="0"/>
          <w:divBdr>
            <w:top w:val="none" w:sz="0" w:space="0" w:color="auto"/>
            <w:left w:val="none" w:sz="0" w:space="0" w:color="auto"/>
            <w:bottom w:val="none" w:sz="0" w:space="0" w:color="auto"/>
            <w:right w:val="none" w:sz="0" w:space="0" w:color="auto"/>
          </w:divBdr>
        </w:div>
        <w:div w:id="1276017106">
          <w:marLeft w:val="0"/>
          <w:marRight w:val="1166"/>
          <w:marTop w:val="96"/>
          <w:marBottom w:val="0"/>
          <w:divBdr>
            <w:top w:val="none" w:sz="0" w:space="0" w:color="auto"/>
            <w:left w:val="none" w:sz="0" w:space="0" w:color="auto"/>
            <w:bottom w:val="none" w:sz="0" w:space="0" w:color="auto"/>
            <w:right w:val="none" w:sz="0" w:space="0" w:color="auto"/>
          </w:divBdr>
        </w:div>
        <w:div w:id="1756632967">
          <w:marLeft w:val="0"/>
          <w:marRight w:val="1166"/>
          <w:marTop w:val="96"/>
          <w:marBottom w:val="0"/>
          <w:divBdr>
            <w:top w:val="none" w:sz="0" w:space="0" w:color="auto"/>
            <w:left w:val="none" w:sz="0" w:space="0" w:color="auto"/>
            <w:bottom w:val="none" w:sz="0" w:space="0" w:color="auto"/>
            <w:right w:val="none" w:sz="0" w:space="0" w:color="auto"/>
          </w:divBdr>
        </w:div>
      </w:divsChild>
    </w:div>
    <w:div w:id="560600372">
      <w:bodyDiv w:val="1"/>
      <w:marLeft w:val="0"/>
      <w:marRight w:val="0"/>
      <w:marTop w:val="0"/>
      <w:marBottom w:val="0"/>
      <w:divBdr>
        <w:top w:val="none" w:sz="0" w:space="0" w:color="auto"/>
        <w:left w:val="none" w:sz="0" w:space="0" w:color="auto"/>
        <w:bottom w:val="none" w:sz="0" w:space="0" w:color="auto"/>
        <w:right w:val="none" w:sz="0" w:space="0" w:color="auto"/>
      </w:divBdr>
      <w:divsChild>
        <w:div w:id="152184718">
          <w:marLeft w:val="0"/>
          <w:marRight w:val="1166"/>
          <w:marTop w:val="115"/>
          <w:marBottom w:val="0"/>
          <w:divBdr>
            <w:top w:val="none" w:sz="0" w:space="0" w:color="auto"/>
            <w:left w:val="none" w:sz="0" w:space="0" w:color="auto"/>
            <w:bottom w:val="none" w:sz="0" w:space="0" w:color="auto"/>
            <w:right w:val="none" w:sz="0" w:space="0" w:color="auto"/>
          </w:divBdr>
        </w:div>
        <w:div w:id="289744170">
          <w:marLeft w:val="0"/>
          <w:marRight w:val="1166"/>
          <w:marTop w:val="115"/>
          <w:marBottom w:val="0"/>
          <w:divBdr>
            <w:top w:val="none" w:sz="0" w:space="0" w:color="auto"/>
            <w:left w:val="none" w:sz="0" w:space="0" w:color="auto"/>
            <w:bottom w:val="none" w:sz="0" w:space="0" w:color="auto"/>
            <w:right w:val="none" w:sz="0" w:space="0" w:color="auto"/>
          </w:divBdr>
        </w:div>
        <w:div w:id="1088423323">
          <w:marLeft w:val="0"/>
          <w:marRight w:val="1166"/>
          <w:marTop w:val="115"/>
          <w:marBottom w:val="0"/>
          <w:divBdr>
            <w:top w:val="none" w:sz="0" w:space="0" w:color="auto"/>
            <w:left w:val="none" w:sz="0" w:space="0" w:color="auto"/>
            <w:bottom w:val="none" w:sz="0" w:space="0" w:color="auto"/>
            <w:right w:val="none" w:sz="0" w:space="0" w:color="auto"/>
          </w:divBdr>
        </w:div>
        <w:div w:id="1846363474">
          <w:marLeft w:val="0"/>
          <w:marRight w:val="1166"/>
          <w:marTop w:val="115"/>
          <w:marBottom w:val="0"/>
          <w:divBdr>
            <w:top w:val="none" w:sz="0" w:space="0" w:color="auto"/>
            <w:left w:val="none" w:sz="0" w:space="0" w:color="auto"/>
            <w:bottom w:val="none" w:sz="0" w:space="0" w:color="auto"/>
            <w:right w:val="none" w:sz="0" w:space="0" w:color="auto"/>
          </w:divBdr>
        </w:div>
      </w:divsChild>
    </w:div>
    <w:div w:id="587886016">
      <w:bodyDiv w:val="1"/>
      <w:marLeft w:val="0"/>
      <w:marRight w:val="0"/>
      <w:marTop w:val="0"/>
      <w:marBottom w:val="0"/>
      <w:divBdr>
        <w:top w:val="none" w:sz="0" w:space="0" w:color="auto"/>
        <w:left w:val="none" w:sz="0" w:space="0" w:color="auto"/>
        <w:bottom w:val="none" w:sz="0" w:space="0" w:color="auto"/>
        <w:right w:val="none" w:sz="0" w:space="0" w:color="auto"/>
      </w:divBdr>
      <w:divsChild>
        <w:div w:id="387920892">
          <w:marLeft w:val="0"/>
          <w:marRight w:val="1166"/>
          <w:marTop w:val="115"/>
          <w:marBottom w:val="0"/>
          <w:divBdr>
            <w:top w:val="none" w:sz="0" w:space="0" w:color="auto"/>
            <w:left w:val="none" w:sz="0" w:space="0" w:color="auto"/>
            <w:bottom w:val="none" w:sz="0" w:space="0" w:color="auto"/>
            <w:right w:val="none" w:sz="0" w:space="0" w:color="auto"/>
          </w:divBdr>
        </w:div>
        <w:div w:id="457918666">
          <w:marLeft w:val="0"/>
          <w:marRight w:val="547"/>
          <w:marTop w:val="134"/>
          <w:marBottom w:val="0"/>
          <w:divBdr>
            <w:top w:val="none" w:sz="0" w:space="0" w:color="auto"/>
            <w:left w:val="none" w:sz="0" w:space="0" w:color="auto"/>
            <w:bottom w:val="none" w:sz="0" w:space="0" w:color="auto"/>
            <w:right w:val="none" w:sz="0" w:space="0" w:color="auto"/>
          </w:divBdr>
        </w:div>
        <w:div w:id="1872104229">
          <w:marLeft w:val="0"/>
          <w:marRight w:val="1166"/>
          <w:marTop w:val="115"/>
          <w:marBottom w:val="0"/>
          <w:divBdr>
            <w:top w:val="none" w:sz="0" w:space="0" w:color="auto"/>
            <w:left w:val="none" w:sz="0" w:space="0" w:color="auto"/>
            <w:bottom w:val="none" w:sz="0" w:space="0" w:color="auto"/>
            <w:right w:val="none" w:sz="0" w:space="0" w:color="auto"/>
          </w:divBdr>
        </w:div>
      </w:divsChild>
    </w:div>
    <w:div w:id="598147613">
      <w:bodyDiv w:val="1"/>
      <w:marLeft w:val="0"/>
      <w:marRight w:val="0"/>
      <w:marTop w:val="0"/>
      <w:marBottom w:val="0"/>
      <w:divBdr>
        <w:top w:val="none" w:sz="0" w:space="0" w:color="auto"/>
        <w:left w:val="none" w:sz="0" w:space="0" w:color="auto"/>
        <w:bottom w:val="none" w:sz="0" w:space="0" w:color="auto"/>
        <w:right w:val="none" w:sz="0" w:space="0" w:color="auto"/>
      </w:divBdr>
      <w:divsChild>
        <w:div w:id="181092461">
          <w:marLeft w:val="0"/>
          <w:marRight w:val="1526"/>
          <w:marTop w:val="115"/>
          <w:marBottom w:val="0"/>
          <w:divBdr>
            <w:top w:val="none" w:sz="0" w:space="0" w:color="auto"/>
            <w:left w:val="none" w:sz="0" w:space="0" w:color="auto"/>
            <w:bottom w:val="none" w:sz="0" w:space="0" w:color="auto"/>
            <w:right w:val="none" w:sz="0" w:space="0" w:color="auto"/>
          </w:divBdr>
        </w:div>
        <w:div w:id="758524967">
          <w:marLeft w:val="0"/>
          <w:marRight w:val="1440"/>
          <w:marTop w:val="115"/>
          <w:marBottom w:val="0"/>
          <w:divBdr>
            <w:top w:val="none" w:sz="0" w:space="0" w:color="auto"/>
            <w:left w:val="none" w:sz="0" w:space="0" w:color="auto"/>
            <w:bottom w:val="none" w:sz="0" w:space="0" w:color="auto"/>
            <w:right w:val="none" w:sz="0" w:space="0" w:color="auto"/>
          </w:divBdr>
        </w:div>
        <w:div w:id="1722553783">
          <w:marLeft w:val="0"/>
          <w:marRight w:val="1440"/>
          <w:marTop w:val="115"/>
          <w:marBottom w:val="0"/>
          <w:divBdr>
            <w:top w:val="none" w:sz="0" w:space="0" w:color="auto"/>
            <w:left w:val="none" w:sz="0" w:space="0" w:color="auto"/>
            <w:bottom w:val="none" w:sz="0" w:space="0" w:color="auto"/>
            <w:right w:val="none" w:sz="0" w:space="0" w:color="auto"/>
          </w:divBdr>
        </w:div>
      </w:divsChild>
    </w:div>
    <w:div w:id="599029775">
      <w:bodyDiv w:val="1"/>
      <w:marLeft w:val="0"/>
      <w:marRight w:val="0"/>
      <w:marTop w:val="0"/>
      <w:marBottom w:val="0"/>
      <w:divBdr>
        <w:top w:val="none" w:sz="0" w:space="0" w:color="auto"/>
        <w:left w:val="none" w:sz="0" w:space="0" w:color="auto"/>
        <w:bottom w:val="none" w:sz="0" w:space="0" w:color="auto"/>
        <w:right w:val="none" w:sz="0" w:space="0" w:color="auto"/>
      </w:divBdr>
      <w:divsChild>
        <w:div w:id="395589271">
          <w:marLeft w:val="0"/>
          <w:marRight w:val="547"/>
          <w:marTop w:val="115"/>
          <w:marBottom w:val="0"/>
          <w:divBdr>
            <w:top w:val="none" w:sz="0" w:space="0" w:color="auto"/>
            <w:left w:val="none" w:sz="0" w:space="0" w:color="auto"/>
            <w:bottom w:val="none" w:sz="0" w:space="0" w:color="auto"/>
            <w:right w:val="none" w:sz="0" w:space="0" w:color="auto"/>
          </w:divBdr>
        </w:div>
        <w:div w:id="1307970058">
          <w:marLeft w:val="0"/>
          <w:marRight w:val="547"/>
          <w:marTop w:val="115"/>
          <w:marBottom w:val="0"/>
          <w:divBdr>
            <w:top w:val="none" w:sz="0" w:space="0" w:color="auto"/>
            <w:left w:val="none" w:sz="0" w:space="0" w:color="auto"/>
            <w:bottom w:val="none" w:sz="0" w:space="0" w:color="auto"/>
            <w:right w:val="none" w:sz="0" w:space="0" w:color="auto"/>
          </w:divBdr>
        </w:div>
      </w:divsChild>
    </w:div>
    <w:div w:id="599409798">
      <w:bodyDiv w:val="1"/>
      <w:marLeft w:val="0"/>
      <w:marRight w:val="0"/>
      <w:marTop w:val="0"/>
      <w:marBottom w:val="0"/>
      <w:divBdr>
        <w:top w:val="none" w:sz="0" w:space="0" w:color="auto"/>
        <w:left w:val="none" w:sz="0" w:space="0" w:color="auto"/>
        <w:bottom w:val="none" w:sz="0" w:space="0" w:color="auto"/>
        <w:right w:val="none" w:sz="0" w:space="0" w:color="auto"/>
      </w:divBdr>
      <w:divsChild>
        <w:div w:id="487139940">
          <w:marLeft w:val="0"/>
          <w:marRight w:val="1166"/>
          <w:marTop w:val="115"/>
          <w:marBottom w:val="0"/>
          <w:divBdr>
            <w:top w:val="none" w:sz="0" w:space="0" w:color="auto"/>
            <w:left w:val="none" w:sz="0" w:space="0" w:color="auto"/>
            <w:bottom w:val="none" w:sz="0" w:space="0" w:color="auto"/>
            <w:right w:val="none" w:sz="0" w:space="0" w:color="auto"/>
          </w:divBdr>
        </w:div>
        <w:div w:id="1069157611">
          <w:marLeft w:val="0"/>
          <w:marRight w:val="1166"/>
          <w:marTop w:val="115"/>
          <w:marBottom w:val="0"/>
          <w:divBdr>
            <w:top w:val="none" w:sz="0" w:space="0" w:color="auto"/>
            <w:left w:val="none" w:sz="0" w:space="0" w:color="auto"/>
            <w:bottom w:val="none" w:sz="0" w:space="0" w:color="auto"/>
            <w:right w:val="none" w:sz="0" w:space="0" w:color="auto"/>
          </w:divBdr>
        </w:div>
        <w:div w:id="1235701760">
          <w:marLeft w:val="0"/>
          <w:marRight w:val="1166"/>
          <w:marTop w:val="115"/>
          <w:marBottom w:val="0"/>
          <w:divBdr>
            <w:top w:val="none" w:sz="0" w:space="0" w:color="auto"/>
            <w:left w:val="none" w:sz="0" w:space="0" w:color="auto"/>
            <w:bottom w:val="none" w:sz="0" w:space="0" w:color="auto"/>
            <w:right w:val="none" w:sz="0" w:space="0" w:color="auto"/>
          </w:divBdr>
        </w:div>
      </w:divsChild>
    </w:div>
    <w:div w:id="600844574">
      <w:bodyDiv w:val="1"/>
      <w:marLeft w:val="0"/>
      <w:marRight w:val="0"/>
      <w:marTop w:val="0"/>
      <w:marBottom w:val="0"/>
      <w:divBdr>
        <w:top w:val="none" w:sz="0" w:space="0" w:color="auto"/>
        <w:left w:val="none" w:sz="0" w:space="0" w:color="auto"/>
        <w:bottom w:val="none" w:sz="0" w:space="0" w:color="auto"/>
        <w:right w:val="none" w:sz="0" w:space="0" w:color="auto"/>
      </w:divBdr>
      <w:divsChild>
        <w:div w:id="52123074">
          <w:marLeft w:val="0"/>
          <w:marRight w:val="1800"/>
          <w:marTop w:val="115"/>
          <w:marBottom w:val="0"/>
          <w:divBdr>
            <w:top w:val="none" w:sz="0" w:space="0" w:color="auto"/>
            <w:left w:val="none" w:sz="0" w:space="0" w:color="auto"/>
            <w:bottom w:val="none" w:sz="0" w:space="0" w:color="auto"/>
            <w:right w:val="none" w:sz="0" w:space="0" w:color="auto"/>
          </w:divBdr>
        </w:div>
        <w:div w:id="217668699">
          <w:marLeft w:val="0"/>
          <w:marRight w:val="1800"/>
          <w:marTop w:val="115"/>
          <w:marBottom w:val="0"/>
          <w:divBdr>
            <w:top w:val="none" w:sz="0" w:space="0" w:color="auto"/>
            <w:left w:val="none" w:sz="0" w:space="0" w:color="auto"/>
            <w:bottom w:val="none" w:sz="0" w:space="0" w:color="auto"/>
            <w:right w:val="none" w:sz="0" w:space="0" w:color="auto"/>
          </w:divBdr>
        </w:div>
        <w:div w:id="1060443371">
          <w:marLeft w:val="0"/>
          <w:marRight w:val="1166"/>
          <w:marTop w:val="115"/>
          <w:marBottom w:val="0"/>
          <w:divBdr>
            <w:top w:val="none" w:sz="0" w:space="0" w:color="auto"/>
            <w:left w:val="none" w:sz="0" w:space="0" w:color="auto"/>
            <w:bottom w:val="none" w:sz="0" w:space="0" w:color="auto"/>
            <w:right w:val="none" w:sz="0" w:space="0" w:color="auto"/>
          </w:divBdr>
        </w:div>
        <w:div w:id="1089694616">
          <w:marLeft w:val="0"/>
          <w:marRight w:val="1166"/>
          <w:marTop w:val="115"/>
          <w:marBottom w:val="0"/>
          <w:divBdr>
            <w:top w:val="none" w:sz="0" w:space="0" w:color="auto"/>
            <w:left w:val="none" w:sz="0" w:space="0" w:color="auto"/>
            <w:bottom w:val="none" w:sz="0" w:space="0" w:color="auto"/>
            <w:right w:val="none" w:sz="0" w:space="0" w:color="auto"/>
          </w:divBdr>
        </w:div>
      </w:divsChild>
    </w:div>
    <w:div w:id="601643842">
      <w:bodyDiv w:val="1"/>
      <w:marLeft w:val="0"/>
      <w:marRight w:val="0"/>
      <w:marTop w:val="0"/>
      <w:marBottom w:val="0"/>
      <w:divBdr>
        <w:top w:val="none" w:sz="0" w:space="0" w:color="auto"/>
        <w:left w:val="none" w:sz="0" w:space="0" w:color="auto"/>
        <w:bottom w:val="none" w:sz="0" w:space="0" w:color="auto"/>
        <w:right w:val="none" w:sz="0" w:space="0" w:color="auto"/>
      </w:divBdr>
      <w:divsChild>
        <w:div w:id="4210978">
          <w:marLeft w:val="0"/>
          <w:marRight w:val="1166"/>
          <w:marTop w:val="96"/>
          <w:marBottom w:val="0"/>
          <w:divBdr>
            <w:top w:val="none" w:sz="0" w:space="0" w:color="auto"/>
            <w:left w:val="none" w:sz="0" w:space="0" w:color="auto"/>
            <w:bottom w:val="none" w:sz="0" w:space="0" w:color="auto"/>
            <w:right w:val="none" w:sz="0" w:space="0" w:color="auto"/>
          </w:divBdr>
        </w:div>
        <w:div w:id="98532368">
          <w:marLeft w:val="0"/>
          <w:marRight w:val="1166"/>
          <w:marTop w:val="96"/>
          <w:marBottom w:val="0"/>
          <w:divBdr>
            <w:top w:val="none" w:sz="0" w:space="0" w:color="auto"/>
            <w:left w:val="none" w:sz="0" w:space="0" w:color="auto"/>
            <w:bottom w:val="none" w:sz="0" w:space="0" w:color="auto"/>
            <w:right w:val="none" w:sz="0" w:space="0" w:color="auto"/>
          </w:divBdr>
        </w:div>
        <w:div w:id="190264946">
          <w:marLeft w:val="0"/>
          <w:marRight w:val="1800"/>
          <w:marTop w:val="96"/>
          <w:marBottom w:val="0"/>
          <w:divBdr>
            <w:top w:val="none" w:sz="0" w:space="0" w:color="auto"/>
            <w:left w:val="none" w:sz="0" w:space="0" w:color="auto"/>
            <w:bottom w:val="none" w:sz="0" w:space="0" w:color="auto"/>
            <w:right w:val="none" w:sz="0" w:space="0" w:color="auto"/>
          </w:divBdr>
        </w:div>
        <w:div w:id="215971835">
          <w:marLeft w:val="0"/>
          <w:marRight w:val="1800"/>
          <w:marTop w:val="96"/>
          <w:marBottom w:val="0"/>
          <w:divBdr>
            <w:top w:val="none" w:sz="0" w:space="0" w:color="auto"/>
            <w:left w:val="none" w:sz="0" w:space="0" w:color="auto"/>
            <w:bottom w:val="none" w:sz="0" w:space="0" w:color="auto"/>
            <w:right w:val="none" w:sz="0" w:space="0" w:color="auto"/>
          </w:divBdr>
        </w:div>
        <w:div w:id="337345791">
          <w:marLeft w:val="0"/>
          <w:marRight w:val="1166"/>
          <w:marTop w:val="96"/>
          <w:marBottom w:val="0"/>
          <w:divBdr>
            <w:top w:val="none" w:sz="0" w:space="0" w:color="auto"/>
            <w:left w:val="none" w:sz="0" w:space="0" w:color="auto"/>
            <w:bottom w:val="none" w:sz="0" w:space="0" w:color="auto"/>
            <w:right w:val="none" w:sz="0" w:space="0" w:color="auto"/>
          </w:divBdr>
        </w:div>
        <w:div w:id="1084575049">
          <w:marLeft w:val="0"/>
          <w:marRight w:val="1166"/>
          <w:marTop w:val="96"/>
          <w:marBottom w:val="0"/>
          <w:divBdr>
            <w:top w:val="none" w:sz="0" w:space="0" w:color="auto"/>
            <w:left w:val="none" w:sz="0" w:space="0" w:color="auto"/>
            <w:bottom w:val="none" w:sz="0" w:space="0" w:color="auto"/>
            <w:right w:val="none" w:sz="0" w:space="0" w:color="auto"/>
          </w:divBdr>
        </w:div>
        <w:div w:id="1150754972">
          <w:marLeft w:val="0"/>
          <w:marRight w:val="1800"/>
          <w:marTop w:val="96"/>
          <w:marBottom w:val="0"/>
          <w:divBdr>
            <w:top w:val="none" w:sz="0" w:space="0" w:color="auto"/>
            <w:left w:val="none" w:sz="0" w:space="0" w:color="auto"/>
            <w:bottom w:val="none" w:sz="0" w:space="0" w:color="auto"/>
            <w:right w:val="none" w:sz="0" w:space="0" w:color="auto"/>
          </w:divBdr>
        </w:div>
      </w:divsChild>
    </w:div>
    <w:div w:id="608783187">
      <w:bodyDiv w:val="1"/>
      <w:marLeft w:val="0"/>
      <w:marRight w:val="0"/>
      <w:marTop w:val="0"/>
      <w:marBottom w:val="0"/>
      <w:divBdr>
        <w:top w:val="none" w:sz="0" w:space="0" w:color="auto"/>
        <w:left w:val="none" w:sz="0" w:space="0" w:color="auto"/>
        <w:bottom w:val="none" w:sz="0" w:space="0" w:color="auto"/>
        <w:right w:val="none" w:sz="0" w:space="0" w:color="auto"/>
      </w:divBdr>
      <w:divsChild>
        <w:div w:id="7760773">
          <w:marLeft w:val="0"/>
          <w:marRight w:val="1440"/>
          <w:marTop w:val="115"/>
          <w:marBottom w:val="0"/>
          <w:divBdr>
            <w:top w:val="none" w:sz="0" w:space="0" w:color="auto"/>
            <w:left w:val="none" w:sz="0" w:space="0" w:color="auto"/>
            <w:bottom w:val="none" w:sz="0" w:space="0" w:color="auto"/>
            <w:right w:val="none" w:sz="0" w:space="0" w:color="auto"/>
          </w:divBdr>
        </w:div>
        <w:div w:id="2111898632">
          <w:marLeft w:val="0"/>
          <w:marRight w:val="1440"/>
          <w:marTop w:val="115"/>
          <w:marBottom w:val="0"/>
          <w:divBdr>
            <w:top w:val="none" w:sz="0" w:space="0" w:color="auto"/>
            <w:left w:val="none" w:sz="0" w:space="0" w:color="auto"/>
            <w:bottom w:val="none" w:sz="0" w:space="0" w:color="auto"/>
            <w:right w:val="none" w:sz="0" w:space="0" w:color="auto"/>
          </w:divBdr>
        </w:div>
      </w:divsChild>
    </w:div>
    <w:div w:id="616789924">
      <w:bodyDiv w:val="1"/>
      <w:marLeft w:val="0"/>
      <w:marRight w:val="0"/>
      <w:marTop w:val="0"/>
      <w:marBottom w:val="0"/>
      <w:divBdr>
        <w:top w:val="none" w:sz="0" w:space="0" w:color="auto"/>
        <w:left w:val="none" w:sz="0" w:space="0" w:color="auto"/>
        <w:bottom w:val="none" w:sz="0" w:space="0" w:color="auto"/>
        <w:right w:val="none" w:sz="0" w:space="0" w:color="auto"/>
      </w:divBdr>
      <w:divsChild>
        <w:div w:id="404887773">
          <w:marLeft w:val="0"/>
          <w:marRight w:val="806"/>
          <w:marTop w:val="115"/>
          <w:marBottom w:val="0"/>
          <w:divBdr>
            <w:top w:val="none" w:sz="0" w:space="0" w:color="auto"/>
            <w:left w:val="none" w:sz="0" w:space="0" w:color="auto"/>
            <w:bottom w:val="none" w:sz="0" w:space="0" w:color="auto"/>
            <w:right w:val="none" w:sz="0" w:space="0" w:color="auto"/>
          </w:divBdr>
        </w:div>
        <w:div w:id="1254974331">
          <w:marLeft w:val="0"/>
          <w:marRight w:val="1440"/>
          <w:marTop w:val="115"/>
          <w:marBottom w:val="0"/>
          <w:divBdr>
            <w:top w:val="none" w:sz="0" w:space="0" w:color="auto"/>
            <w:left w:val="none" w:sz="0" w:space="0" w:color="auto"/>
            <w:bottom w:val="none" w:sz="0" w:space="0" w:color="auto"/>
            <w:right w:val="none" w:sz="0" w:space="0" w:color="auto"/>
          </w:divBdr>
        </w:div>
        <w:div w:id="1894001305">
          <w:marLeft w:val="0"/>
          <w:marRight w:val="1440"/>
          <w:marTop w:val="115"/>
          <w:marBottom w:val="0"/>
          <w:divBdr>
            <w:top w:val="none" w:sz="0" w:space="0" w:color="auto"/>
            <w:left w:val="none" w:sz="0" w:space="0" w:color="auto"/>
            <w:bottom w:val="none" w:sz="0" w:space="0" w:color="auto"/>
            <w:right w:val="none" w:sz="0" w:space="0" w:color="auto"/>
          </w:divBdr>
        </w:div>
        <w:div w:id="2048680056">
          <w:marLeft w:val="0"/>
          <w:marRight w:val="1440"/>
          <w:marTop w:val="115"/>
          <w:marBottom w:val="0"/>
          <w:divBdr>
            <w:top w:val="none" w:sz="0" w:space="0" w:color="auto"/>
            <w:left w:val="none" w:sz="0" w:space="0" w:color="auto"/>
            <w:bottom w:val="none" w:sz="0" w:space="0" w:color="auto"/>
            <w:right w:val="none" w:sz="0" w:space="0" w:color="auto"/>
          </w:divBdr>
        </w:div>
        <w:div w:id="2129085606">
          <w:marLeft w:val="0"/>
          <w:marRight w:val="1440"/>
          <w:marTop w:val="115"/>
          <w:marBottom w:val="0"/>
          <w:divBdr>
            <w:top w:val="none" w:sz="0" w:space="0" w:color="auto"/>
            <w:left w:val="none" w:sz="0" w:space="0" w:color="auto"/>
            <w:bottom w:val="none" w:sz="0" w:space="0" w:color="auto"/>
            <w:right w:val="none" w:sz="0" w:space="0" w:color="auto"/>
          </w:divBdr>
        </w:div>
      </w:divsChild>
    </w:div>
    <w:div w:id="617184480">
      <w:bodyDiv w:val="1"/>
      <w:marLeft w:val="0"/>
      <w:marRight w:val="0"/>
      <w:marTop w:val="0"/>
      <w:marBottom w:val="0"/>
      <w:divBdr>
        <w:top w:val="none" w:sz="0" w:space="0" w:color="auto"/>
        <w:left w:val="none" w:sz="0" w:space="0" w:color="auto"/>
        <w:bottom w:val="none" w:sz="0" w:space="0" w:color="auto"/>
        <w:right w:val="none" w:sz="0" w:space="0" w:color="auto"/>
      </w:divBdr>
      <w:divsChild>
        <w:div w:id="352152471">
          <w:marLeft w:val="0"/>
          <w:marRight w:val="547"/>
          <w:marTop w:val="134"/>
          <w:marBottom w:val="0"/>
          <w:divBdr>
            <w:top w:val="none" w:sz="0" w:space="0" w:color="auto"/>
            <w:left w:val="none" w:sz="0" w:space="0" w:color="auto"/>
            <w:bottom w:val="none" w:sz="0" w:space="0" w:color="auto"/>
            <w:right w:val="none" w:sz="0" w:space="0" w:color="auto"/>
          </w:divBdr>
        </w:div>
        <w:div w:id="747073211">
          <w:marLeft w:val="0"/>
          <w:marRight w:val="547"/>
          <w:marTop w:val="134"/>
          <w:marBottom w:val="0"/>
          <w:divBdr>
            <w:top w:val="none" w:sz="0" w:space="0" w:color="auto"/>
            <w:left w:val="none" w:sz="0" w:space="0" w:color="auto"/>
            <w:bottom w:val="none" w:sz="0" w:space="0" w:color="auto"/>
            <w:right w:val="none" w:sz="0" w:space="0" w:color="auto"/>
          </w:divBdr>
        </w:div>
      </w:divsChild>
    </w:div>
    <w:div w:id="620457800">
      <w:bodyDiv w:val="1"/>
      <w:marLeft w:val="0"/>
      <w:marRight w:val="0"/>
      <w:marTop w:val="0"/>
      <w:marBottom w:val="0"/>
      <w:divBdr>
        <w:top w:val="none" w:sz="0" w:space="0" w:color="auto"/>
        <w:left w:val="none" w:sz="0" w:space="0" w:color="auto"/>
        <w:bottom w:val="none" w:sz="0" w:space="0" w:color="auto"/>
        <w:right w:val="none" w:sz="0" w:space="0" w:color="auto"/>
      </w:divBdr>
      <w:divsChild>
        <w:div w:id="119303554">
          <w:marLeft w:val="0"/>
          <w:marRight w:val="1166"/>
          <w:marTop w:val="96"/>
          <w:marBottom w:val="0"/>
          <w:divBdr>
            <w:top w:val="none" w:sz="0" w:space="0" w:color="auto"/>
            <w:left w:val="none" w:sz="0" w:space="0" w:color="auto"/>
            <w:bottom w:val="none" w:sz="0" w:space="0" w:color="auto"/>
            <w:right w:val="none" w:sz="0" w:space="0" w:color="auto"/>
          </w:divBdr>
        </w:div>
        <w:div w:id="1033264209">
          <w:marLeft w:val="0"/>
          <w:marRight w:val="1166"/>
          <w:marTop w:val="96"/>
          <w:marBottom w:val="0"/>
          <w:divBdr>
            <w:top w:val="none" w:sz="0" w:space="0" w:color="auto"/>
            <w:left w:val="none" w:sz="0" w:space="0" w:color="auto"/>
            <w:bottom w:val="none" w:sz="0" w:space="0" w:color="auto"/>
            <w:right w:val="none" w:sz="0" w:space="0" w:color="auto"/>
          </w:divBdr>
        </w:div>
        <w:div w:id="1054278384">
          <w:marLeft w:val="0"/>
          <w:marRight w:val="1166"/>
          <w:marTop w:val="96"/>
          <w:marBottom w:val="0"/>
          <w:divBdr>
            <w:top w:val="none" w:sz="0" w:space="0" w:color="auto"/>
            <w:left w:val="none" w:sz="0" w:space="0" w:color="auto"/>
            <w:bottom w:val="none" w:sz="0" w:space="0" w:color="auto"/>
            <w:right w:val="none" w:sz="0" w:space="0" w:color="auto"/>
          </w:divBdr>
        </w:div>
      </w:divsChild>
    </w:div>
    <w:div w:id="633562798">
      <w:bodyDiv w:val="1"/>
      <w:marLeft w:val="0"/>
      <w:marRight w:val="0"/>
      <w:marTop w:val="0"/>
      <w:marBottom w:val="0"/>
      <w:divBdr>
        <w:top w:val="none" w:sz="0" w:space="0" w:color="auto"/>
        <w:left w:val="none" w:sz="0" w:space="0" w:color="auto"/>
        <w:bottom w:val="none" w:sz="0" w:space="0" w:color="auto"/>
        <w:right w:val="none" w:sz="0" w:space="0" w:color="auto"/>
      </w:divBdr>
      <w:divsChild>
        <w:div w:id="360130418">
          <w:marLeft w:val="0"/>
          <w:marRight w:val="547"/>
          <w:marTop w:val="134"/>
          <w:marBottom w:val="0"/>
          <w:divBdr>
            <w:top w:val="none" w:sz="0" w:space="0" w:color="auto"/>
            <w:left w:val="none" w:sz="0" w:space="0" w:color="auto"/>
            <w:bottom w:val="none" w:sz="0" w:space="0" w:color="auto"/>
            <w:right w:val="none" w:sz="0" w:space="0" w:color="auto"/>
          </w:divBdr>
        </w:div>
        <w:div w:id="411241460">
          <w:marLeft w:val="0"/>
          <w:marRight w:val="547"/>
          <w:marTop w:val="134"/>
          <w:marBottom w:val="0"/>
          <w:divBdr>
            <w:top w:val="none" w:sz="0" w:space="0" w:color="auto"/>
            <w:left w:val="none" w:sz="0" w:space="0" w:color="auto"/>
            <w:bottom w:val="none" w:sz="0" w:space="0" w:color="auto"/>
            <w:right w:val="none" w:sz="0" w:space="0" w:color="auto"/>
          </w:divBdr>
        </w:div>
        <w:div w:id="1566211268">
          <w:marLeft w:val="0"/>
          <w:marRight w:val="547"/>
          <w:marTop w:val="134"/>
          <w:marBottom w:val="0"/>
          <w:divBdr>
            <w:top w:val="none" w:sz="0" w:space="0" w:color="auto"/>
            <w:left w:val="none" w:sz="0" w:space="0" w:color="auto"/>
            <w:bottom w:val="none" w:sz="0" w:space="0" w:color="auto"/>
            <w:right w:val="none" w:sz="0" w:space="0" w:color="auto"/>
          </w:divBdr>
        </w:div>
      </w:divsChild>
    </w:div>
    <w:div w:id="635068675">
      <w:bodyDiv w:val="1"/>
      <w:marLeft w:val="0"/>
      <w:marRight w:val="0"/>
      <w:marTop w:val="0"/>
      <w:marBottom w:val="0"/>
      <w:divBdr>
        <w:top w:val="none" w:sz="0" w:space="0" w:color="auto"/>
        <w:left w:val="none" w:sz="0" w:space="0" w:color="auto"/>
        <w:bottom w:val="none" w:sz="0" w:space="0" w:color="auto"/>
        <w:right w:val="none" w:sz="0" w:space="0" w:color="auto"/>
      </w:divBdr>
      <w:divsChild>
        <w:div w:id="242033802">
          <w:marLeft w:val="0"/>
          <w:marRight w:val="1166"/>
          <w:marTop w:val="115"/>
          <w:marBottom w:val="0"/>
          <w:divBdr>
            <w:top w:val="none" w:sz="0" w:space="0" w:color="auto"/>
            <w:left w:val="none" w:sz="0" w:space="0" w:color="auto"/>
            <w:bottom w:val="none" w:sz="0" w:space="0" w:color="auto"/>
            <w:right w:val="none" w:sz="0" w:space="0" w:color="auto"/>
          </w:divBdr>
        </w:div>
        <w:div w:id="530605424">
          <w:marLeft w:val="0"/>
          <w:marRight w:val="1166"/>
          <w:marTop w:val="115"/>
          <w:marBottom w:val="0"/>
          <w:divBdr>
            <w:top w:val="none" w:sz="0" w:space="0" w:color="auto"/>
            <w:left w:val="none" w:sz="0" w:space="0" w:color="auto"/>
            <w:bottom w:val="none" w:sz="0" w:space="0" w:color="auto"/>
            <w:right w:val="none" w:sz="0" w:space="0" w:color="auto"/>
          </w:divBdr>
        </w:div>
        <w:div w:id="1246065089">
          <w:marLeft w:val="0"/>
          <w:marRight w:val="1166"/>
          <w:marTop w:val="115"/>
          <w:marBottom w:val="0"/>
          <w:divBdr>
            <w:top w:val="none" w:sz="0" w:space="0" w:color="auto"/>
            <w:left w:val="none" w:sz="0" w:space="0" w:color="auto"/>
            <w:bottom w:val="none" w:sz="0" w:space="0" w:color="auto"/>
            <w:right w:val="none" w:sz="0" w:space="0" w:color="auto"/>
          </w:divBdr>
        </w:div>
        <w:div w:id="1821463918">
          <w:marLeft w:val="0"/>
          <w:marRight w:val="1166"/>
          <w:marTop w:val="115"/>
          <w:marBottom w:val="0"/>
          <w:divBdr>
            <w:top w:val="none" w:sz="0" w:space="0" w:color="auto"/>
            <w:left w:val="none" w:sz="0" w:space="0" w:color="auto"/>
            <w:bottom w:val="none" w:sz="0" w:space="0" w:color="auto"/>
            <w:right w:val="none" w:sz="0" w:space="0" w:color="auto"/>
          </w:divBdr>
        </w:div>
      </w:divsChild>
    </w:div>
    <w:div w:id="637997417">
      <w:bodyDiv w:val="1"/>
      <w:marLeft w:val="0"/>
      <w:marRight w:val="0"/>
      <w:marTop w:val="0"/>
      <w:marBottom w:val="0"/>
      <w:divBdr>
        <w:top w:val="none" w:sz="0" w:space="0" w:color="auto"/>
        <w:left w:val="none" w:sz="0" w:space="0" w:color="auto"/>
        <w:bottom w:val="none" w:sz="0" w:space="0" w:color="auto"/>
        <w:right w:val="none" w:sz="0" w:space="0" w:color="auto"/>
      </w:divBdr>
      <w:divsChild>
        <w:div w:id="538317040">
          <w:marLeft w:val="0"/>
          <w:marRight w:val="547"/>
          <w:marTop w:val="115"/>
          <w:marBottom w:val="0"/>
          <w:divBdr>
            <w:top w:val="none" w:sz="0" w:space="0" w:color="auto"/>
            <w:left w:val="none" w:sz="0" w:space="0" w:color="auto"/>
            <w:bottom w:val="none" w:sz="0" w:space="0" w:color="auto"/>
            <w:right w:val="none" w:sz="0" w:space="0" w:color="auto"/>
          </w:divBdr>
        </w:div>
        <w:div w:id="1208295916">
          <w:marLeft w:val="0"/>
          <w:marRight w:val="547"/>
          <w:marTop w:val="115"/>
          <w:marBottom w:val="0"/>
          <w:divBdr>
            <w:top w:val="none" w:sz="0" w:space="0" w:color="auto"/>
            <w:left w:val="none" w:sz="0" w:space="0" w:color="auto"/>
            <w:bottom w:val="none" w:sz="0" w:space="0" w:color="auto"/>
            <w:right w:val="none" w:sz="0" w:space="0" w:color="auto"/>
          </w:divBdr>
        </w:div>
        <w:div w:id="1423180628">
          <w:marLeft w:val="0"/>
          <w:marRight w:val="547"/>
          <w:marTop w:val="115"/>
          <w:marBottom w:val="0"/>
          <w:divBdr>
            <w:top w:val="none" w:sz="0" w:space="0" w:color="auto"/>
            <w:left w:val="none" w:sz="0" w:space="0" w:color="auto"/>
            <w:bottom w:val="none" w:sz="0" w:space="0" w:color="auto"/>
            <w:right w:val="none" w:sz="0" w:space="0" w:color="auto"/>
          </w:divBdr>
        </w:div>
        <w:div w:id="1514683594">
          <w:marLeft w:val="0"/>
          <w:marRight w:val="547"/>
          <w:marTop w:val="115"/>
          <w:marBottom w:val="0"/>
          <w:divBdr>
            <w:top w:val="none" w:sz="0" w:space="0" w:color="auto"/>
            <w:left w:val="none" w:sz="0" w:space="0" w:color="auto"/>
            <w:bottom w:val="none" w:sz="0" w:space="0" w:color="auto"/>
            <w:right w:val="none" w:sz="0" w:space="0" w:color="auto"/>
          </w:divBdr>
        </w:div>
        <w:div w:id="1963223120">
          <w:marLeft w:val="0"/>
          <w:marRight w:val="547"/>
          <w:marTop w:val="115"/>
          <w:marBottom w:val="0"/>
          <w:divBdr>
            <w:top w:val="none" w:sz="0" w:space="0" w:color="auto"/>
            <w:left w:val="none" w:sz="0" w:space="0" w:color="auto"/>
            <w:bottom w:val="none" w:sz="0" w:space="0" w:color="auto"/>
            <w:right w:val="none" w:sz="0" w:space="0" w:color="auto"/>
          </w:divBdr>
        </w:div>
      </w:divsChild>
    </w:div>
    <w:div w:id="683558934">
      <w:bodyDiv w:val="1"/>
      <w:marLeft w:val="0"/>
      <w:marRight w:val="0"/>
      <w:marTop w:val="0"/>
      <w:marBottom w:val="0"/>
      <w:divBdr>
        <w:top w:val="none" w:sz="0" w:space="0" w:color="auto"/>
        <w:left w:val="none" w:sz="0" w:space="0" w:color="auto"/>
        <w:bottom w:val="none" w:sz="0" w:space="0" w:color="auto"/>
        <w:right w:val="none" w:sz="0" w:space="0" w:color="auto"/>
      </w:divBdr>
      <w:divsChild>
        <w:div w:id="73599904">
          <w:marLeft w:val="0"/>
          <w:marRight w:val="1440"/>
          <w:marTop w:val="96"/>
          <w:marBottom w:val="0"/>
          <w:divBdr>
            <w:top w:val="none" w:sz="0" w:space="0" w:color="auto"/>
            <w:left w:val="none" w:sz="0" w:space="0" w:color="auto"/>
            <w:bottom w:val="none" w:sz="0" w:space="0" w:color="auto"/>
            <w:right w:val="none" w:sz="0" w:space="0" w:color="auto"/>
          </w:divBdr>
        </w:div>
        <w:div w:id="77868280">
          <w:marLeft w:val="0"/>
          <w:marRight w:val="806"/>
          <w:marTop w:val="115"/>
          <w:marBottom w:val="0"/>
          <w:divBdr>
            <w:top w:val="none" w:sz="0" w:space="0" w:color="auto"/>
            <w:left w:val="none" w:sz="0" w:space="0" w:color="auto"/>
            <w:bottom w:val="none" w:sz="0" w:space="0" w:color="auto"/>
            <w:right w:val="none" w:sz="0" w:space="0" w:color="auto"/>
          </w:divBdr>
        </w:div>
        <w:div w:id="231623750">
          <w:marLeft w:val="0"/>
          <w:marRight w:val="1440"/>
          <w:marTop w:val="96"/>
          <w:marBottom w:val="0"/>
          <w:divBdr>
            <w:top w:val="none" w:sz="0" w:space="0" w:color="auto"/>
            <w:left w:val="none" w:sz="0" w:space="0" w:color="auto"/>
            <w:bottom w:val="none" w:sz="0" w:space="0" w:color="auto"/>
            <w:right w:val="none" w:sz="0" w:space="0" w:color="auto"/>
          </w:divBdr>
        </w:div>
        <w:div w:id="858393397">
          <w:marLeft w:val="0"/>
          <w:marRight w:val="806"/>
          <w:marTop w:val="115"/>
          <w:marBottom w:val="0"/>
          <w:divBdr>
            <w:top w:val="none" w:sz="0" w:space="0" w:color="auto"/>
            <w:left w:val="none" w:sz="0" w:space="0" w:color="auto"/>
            <w:bottom w:val="none" w:sz="0" w:space="0" w:color="auto"/>
            <w:right w:val="none" w:sz="0" w:space="0" w:color="auto"/>
          </w:divBdr>
        </w:div>
        <w:div w:id="859273063">
          <w:marLeft w:val="0"/>
          <w:marRight w:val="1440"/>
          <w:marTop w:val="96"/>
          <w:marBottom w:val="0"/>
          <w:divBdr>
            <w:top w:val="none" w:sz="0" w:space="0" w:color="auto"/>
            <w:left w:val="none" w:sz="0" w:space="0" w:color="auto"/>
            <w:bottom w:val="none" w:sz="0" w:space="0" w:color="auto"/>
            <w:right w:val="none" w:sz="0" w:space="0" w:color="auto"/>
          </w:divBdr>
        </w:div>
        <w:div w:id="900797830">
          <w:marLeft w:val="0"/>
          <w:marRight w:val="806"/>
          <w:marTop w:val="115"/>
          <w:marBottom w:val="0"/>
          <w:divBdr>
            <w:top w:val="none" w:sz="0" w:space="0" w:color="auto"/>
            <w:left w:val="none" w:sz="0" w:space="0" w:color="auto"/>
            <w:bottom w:val="none" w:sz="0" w:space="0" w:color="auto"/>
            <w:right w:val="none" w:sz="0" w:space="0" w:color="auto"/>
          </w:divBdr>
        </w:div>
        <w:div w:id="1057971956">
          <w:marLeft w:val="0"/>
          <w:marRight w:val="1440"/>
          <w:marTop w:val="96"/>
          <w:marBottom w:val="0"/>
          <w:divBdr>
            <w:top w:val="none" w:sz="0" w:space="0" w:color="auto"/>
            <w:left w:val="none" w:sz="0" w:space="0" w:color="auto"/>
            <w:bottom w:val="none" w:sz="0" w:space="0" w:color="auto"/>
            <w:right w:val="none" w:sz="0" w:space="0" w:color="auto"/>
          </w:divBdr>
        </w:div>
        <w:div w:id="1181509881">
          <w:marLeft w:val="0"/>
          <w:marRight w:val="806"/>
          <w:marTop w:val="115"/>
          <w:marBottom w:val="0"/>
          <w:divBdr>
            <w:top w:val="none" w:sz="0" w:space="0" w:color="auto"/>
            <w:left w:val="none" w:sz="0" w:space="0" w:color="auto"/>
            <w:bottom w:val="none" w:sz="0" w:space="0" w:color="auto"/>
            <w:right w:val="none" w:sz="0" w:space="0" w:color="auto"/>
          </w:divBdr>
        </w:div>
        <w:div w:id="1234896778">
          <w:marLeft w:val="0"/>
          <w:marRight w:val="1440"/>
          <w:marTop w:val="96"/>
          <w:marBottom w:val="0"/>
          <w:divBdr>
            <w:top w:val="none" w:sz="0" w:space="0" w:color="auto"/>
            <w:left w:val="none" w:sz="0" w:space="0" w:color="auto"/>
            <w:bottom w:val="none" w:sz="0" w:space="0" w:color="auto"/>
            <w:right w:val="none" w:sz="0" w:space="0" w:color="auto"/>
          </w:divBdr>
        </w:div>
        <w:div w:id="1462652173">
          <w:marLeft w:val="0"/>
          <w:marRight w:val="1440"/>
          <w:marTop w:val="96"/>
          <w:marBottom w:val="0"/>
          <w:divBdr>
            <w:top w:val="none" w:sz="0" w:space="0" w:color="auto"/>
            <w:left w:val="none" w:sz="0" w:space="0" w:color="auto"/>
            <w:bottom w:val="none" w:sz="0" w:space="0" w:color="auto"/>
            <w:right w:val="none" w:sz="0" w:space="0" w:color="auto"/>
          </w:divBdr>
        </w:div>
        <w:div w:id="1485509348">
          <w:marLeft w:val="0"/>
          <w:marRight w:val="806"/>
          <w:marTop w:val="115"/>
          <w:marBottom w:val="0"/>
          <w:divBdr>
            <w:top w:val="none" w:sz="0" w:space="0" w:color="auto"/>
            <w:left w:val="none" w:sz="0" w:space="0" w:color="auto"/>
            <w:bottom w:val="none" w:sz="0" w:space="0" w:color="auto"/>
            <w:right w:val="none" w:sz="0" w:space="0" w:color="auto"/>
          </w:divBdr>
        </w:div>
      </w:divsChild>
    </w:div>
    <w:div w:id="689993363">
      <w:bodyDiv w:val="1"/>
      <w:marLeft w:val="0"/>
      <w:marRight w:val="0"/>
      <w:marTop w:val="0"/>
      <w:marBottom w:val="0"/>
      <w:divBdr>
        <w:top w:val="none" w:sz="0" w:space="0" w:color="auto"/>
        <w:left w:val="none" w:sz="0" w:space="0" w:color="auto"/>
        <w:bottom w:val="none" w:sz="0" w:space="0" w:color="auto"/>
        <w:right w:val="none" w:sz="0" w:space="0" w:color="auto"/>
      </w:divBdr>
    </w:div>
    <w:div w:id="708651169">
      <w:bodyDiv w:val="1"/>
      <w:marLeft w:val="0"/>
      <w:marRight w:val="0"/>
      <w:marTop w:val="0"/>
      <w:marBottom w:val="0"/>
      <w:divBdr>
        <w:top w:val="none" w:sz="0" w:space="0" w:color="auto"/>
        <w:left w:val="none" w:sz="0" w:space="0" w:color="auto"/>
        <w:bottom w:val="none" w:sz="0" w:space="0" w:color="auto"/>
        <w:right w:val="none" w:sz="0" w:space="0" w:color="auto"/>
      </w:divBdr>
      <w:divsChild>
        <w:div w:id="210271982">
          <w:marLeft w:val="0"/>
          <w:marRight w:val="806"/>
          <w:marTop w:val="134"/>
          <w:marBottom w:val="0"/>
          <w:divBdr>
            <w:top w:val="none" w:sz="0" w:space="0" w:color="auto"/>
            <w:left w:val="none" w:sz="0" w:space="0" w:color="auto"/>
            <w:bottom w:val="none" w:sz="0" w:space="0" w:color="auto"/>
            <w:right w:val="none" w:sz="0" w:space="0" w:color="auto"/>
          </w:divBdr>
        </w:div>
        <w:div w:id="927425229">
          <w:marLeft w:val="0"/>
          <w:marRight w:val="806"/>
          <w:marTop w:val="134"/>
          <w:marBottom w:val="0"/>
          <w:divBdr>
            <w:top w:val="none" w:sz="0" w:space="0" w:color="auto"/>
            <w:left w:val="none" w:sz="0" w:space="0" w:color="auto"/>
            <w:bottom w:val="none" w:sz="0" w:space="0" w:color="auto"/>
            <w:right w:val="none" w:sz="0" w:space="0" w:color="auto"/>
          </w:divBdr>
        </w:div>
        <w:div w:id="1826316415">
          <w:marLeft w:val="0"/>
          <w:marRight w:val="806"/>
          <w:marTop w:val="134"/>
          <w:marBottom w:val="0"/>
          <w:divBdr>
            <w:top w:val="none" w:sz="0" w:space="0" w:color="auto"/>
            <w:left w:val="none" w:sz="0" w:space="0" w:color="auto"/>
            <w:bottom w:val="none" w:sz="0" w:space="0" w:color="auto"/>
            <w:right w:val="none" w:sz="0" w:space="0" w:color="auto"/>
          </w:divBdr>
        </w:div>
        <w:div w:id="1941330324">
          <w:marLeft w:val="0"/>
          <w:marRight w:val="806"/>
          <w:marTop w:val="134"/>
          <w:marBottom w:val="0"/>
          <w:divBdr>
            <w:top w:val="none" w:sz="0" w:space="0" w:color="auto"/>
            <w:left w:val="none" w:sz="0" w:space="0" w:color="auto"/>
            <w:bottom w:val="none" w:sz="0" w:space="0" w:color="auto"/>
            <w:right w:val="none" w:sz="0" w:space="0" w:color="auto"/>
          </w:divBdr>
        </w:div>
      </w:divsChild>
    </w:div>
    <w:div w:id="717360998">
      <w:bodyDiv w:val="1"/>
      <w:marLeft w:val="0"/>
      <w:marRight w:val="0"/>
      <w:marTop w:val="0"/>
      <w:marBottom w:val="0"/>
      <w:divBdr>
        <w:top w:val="none" w:sz="0" w:space="0" w:color="auto"/>
        <w:left w:val="none" w:sz="0" w:space="0" w:color="auto"/>
        <w:bottom w:val="none" w:sz="0" w:space="0" w:color="auto"/>
        <w:right w:val="none" w:sz="0" w:space="0" w:color="auto"/>
      </w:divBdr>
      <w:divsChild>
        <w:div w:id="548148727">
          <w:marLeft w:val="0"/>
          <w:marRight w:val="1166"/>
          <w:marTop w:val="115"/>
          <w:marBottom w:val="0"/>
          <w:divBdr>
            <w:top w:val="none" w:sz="0" w:space="0" w:color="auto"/>
            <w:left w:val="none" w:sz="0" w:space="0" w:color="auto"/>
            <w:bottom w:val="none" w:sz="0" w:space="0" w:color="auto"/>
            <w:right w:val="none" w:sz="0" w:space="0" w:color="auto"/>
          </w:divBdr>
        </w:div>
        <w:div w:id="977078060">
          <w:marLeft w:val="0"/>
          <w:marRight w:val="1166"/>
          <w:marTop w:val="115"/>
          <w:marBottom w:val="0"/>
          <w:divBdr>
            <w:top w:val="none" w:sz="0" w:space="0" w:color="auto"/>
            <w:left w:val="none" w:sz="0" w:space="0" w:color="auto"/>
            <w:bottom w:val="none" w:sz="0" w:space="0" w:color="auto"/>
            <w:right w:val="none" w:sz="0" w:space="0" w:color="auto"/>
          </w:divBdr>
        </w:div>
        <w:div w:id="1535999771">
          <w:marLeft w:val="0"/>
          <w:marRight w:val="1166"/>
          <w:marTop w:val="115"/>
          <w:marBottom w:val="0"/>
          <w:divBdr>
            <w:top w:val="none" w:sz="0" w:space="0" w:color="auto"/>
            <w:left w:val="none" w:sz="0" w:space="0" w:color="auto"/>
            <w:bottom w:val="none" w:sz="0" w:space="0" w:color="auto"/>
            <w:right w:val="none" w:sz="0" w:space="0" w:color="auto"/>
          </w:divBdr>
        </w:div>
        <w:div w:id="1676806419">
          <w:marLeft w:val="0"/>
          <w:marRight w:val="1166"/>
          <w:marTop w:val="115"/>
          <w:marBottom w:val="0"/>
          <w:divBdr>
            <w:top w:val="none" w:sz="0" w:space="0" w:color="auto"/>
            <w:left w:val="none" w:sz="0" w:space="0" w:color="auto"/>
            <w:bottom w:val="none" w:sz="0" w:space="0" w:color="auto"/>
            <w:right w:val="none" w:sz="0" w:space="0" w:color="auto"/>
          </w:divBdr>
        </w:div>
      </w:divsChild>
    </w:div>
    <w:div w:id="720399411">
      <w:bodyDiv w:val="1"/>
      <w:marLeft w:val="0"/>
      <w:marRight w:val="0"/>
      <w:marTop w:val="0"/>
      <w:marBottom w:val="0"/>
      <w:divBdr>
        <w:top w:val="none" w:sz="0" w:space="0" w:color="auto"/>
        <w:left w:val="none" w:sz="0" w:space="0" w:color="auto"/>
        <w:bottom w:val="none" w:sz="0" w:space="0" w:color="auto"/>
        <w:right w:val="none" w:sz="0" w:space="0" w:color="auto"/>
      </w:divBdr>
      <w:divsChild>
        <w:div w:id="171645077">
          <w:marLeft w:val="0"/>
          <w:marRight w:val="1166"/>
          <w:marTop w:val="115"/>
          <w:marBottom w:val="0"/>
          <w:divBdr>
            <w:top w:val="none" w:sz="0" w:space="0" w:color="auto"/>
            <w:left w:val="none" w:sz="0" w:space="0" w:color="auto"/>
            <w:bottom w:val="none" w:sz="0" w:space="0" w:color="auto"/>
            <w:right w:val="none" w:sz="0" w:space="0" w:color="auto"/>
          </w:divBdr>
        </w:div>
        <w:div w:id="300813984">
          <w:marLeft w:val="0"/>
          <w:marRight w:val="1166"/>
          <w:marTop w:val="115"/>
          <w:marBottom w:val="0"/>
          <w:divBdr>
            <w:top w:val="none" w:sz="0" w:space="0" w:color="auto"/>
            <w:left w:val="none" w:sz="0" w:space="0" w:color="auto"/>
            <w:bottom w:val="none" w:sz="0" w:space="0" w:color="auto"/>
            <w:right w:val="none" w:sz="0" w:space="0" w:color="auto"/>
          </w:divBdr>
        </w:div>
      </w:divsChild>
    </w:div>
    <w:div w:id="721905038">
      <w:bodyDiv w:val="1"/>
      <w:marLeft w:val="0"/>
      <w:marRight w:val="0"/>
      <w:marTop w:val="0"/>
      <w:marBottom w:val="0"/>
      <w:divBdr>
        <w:top w:val="none" w:sz="0" w:space="0" w:color="auto"/>
        <w:left w:val="none" w:sz="0" w:space="0" w:color="auto"/>
        <w:bottom w:val="none" w:sz="0" w:space="0" w:color="auto"/>
        <w:right w:val="none" w:sz="0" w:space="0" w:color="auto"/>
      </w:divBdr>
      <w:divsChild>
        <w:div w:id="1931310042">
          <w:marLeft w:val="0"/>
          <w:marRight w:val="1440"/>
          <w:marTop w:val="115"/>
          <w:marBottom w:val="0"/>
          <w:divBdr>
            <w:top w:val="none" w:sz="0" w:space="0" w:color="auto"/>
            <w:left w:val="none" w:sz="0" w:space="0" w:color="auto"/>
            <w:bottom w:val="none" w:sz="0" w:space="0" w:color="auto"/>
            <w:right w:val="none" w:sz="0" w:space="0" w:color="auto"/>
          </w:divBdr>
        </w:div>
      </w:divsChild>
    </w:div>
    <w:div w:id="723337477">
      <w:bodyDiv w:val="1"/>
      <w:marLeft w:val="0"/>
      <w:marRight w:val="0"/>
      <w:marTop w:val="0"/>
      <w:marBottom w:val="0"/>
      <w:divBdr>
        <w:top w:val="none" w:sz="0" w:space="0" w:color="auto"/>
        <w:left w:val="none" w:sz="0" w:space="0" w:color="auto"/>
        <w:bottom w:val="none" w:sz="0" w:space="0" w:color="auto"/>
        <w:right w:val="none" w:sz="0" w:space="0" w:color="auto"/>
      </w:divBdr>
      <w:divsChild>
        <w:div w:id="941954107">
          <w:marLeft w:val="0"/>
          <w:marRight w:val="1166"/>
          <w:marTop w:val="115"/>
          <w:marBottom w:val="0"/>
          <w:divBdr>
            <w:top w:val="none" w:sz="0" w:space="0" w:color="auto"/>
            <w:left w:val="none" w:sz="0" w:space="0" w:color="auto"/>
            <w:bottom w:val="none" w:sz="0" w:space="0" w:color="auto"/>
            <w:right w:val="none" w:sz="0" w:space="0" w:color="auto"/>
          </w:divBdr>
        </w:div>
      </w:divsChild>
    </w:div>
    <w:div w:id="724065306">
      <w:bodyDiv w:val="1"/>
      <w:marLeft w:val="0"/>
      <w:marRight w:val="0"/>
      <w:marTop w:val="0"/>
      <w:marBottom w:val="0"/>
      <w:divBdr>
        <w:top w:val="none" w:sz="0" w:space="0" w:color="auto"/>
        <w:left w:val="none" w:sz="0" w:space="0" w:color="auto"/>
        <w:bottom w:val="none" w:sz="0" w:space="0" w:color="auto"/>
        <w:right w:val="none" w:sz="0" w:space="0" w:color="auto"/>
      </w:divBdr>
      <w:divsChild>
        <w:div w:id="50427303">
          <w:marLeft w:val="0"/>
          <w:marRight w:val="1440"/>
          <w:marTop w:val="115"/>
          <w:marBottom w:val="0"/>
          <w:divBdr>
            <w:top w:val="none" w:sz="0" w:space="0" w:color="auto"/>
            <w:left w:val="none" w:sz="0" w:space="0" w:color="auto"/>
            <w:bottom w:val="none" w:sz="0" w:space="0" w:color="auto"/>
            <w:right w:val="none" w:sz="0" w:space="0" w:color="auto"/>
          </w:divBdr>
        </w:div>
        <w:div w:id="514878446">
          <w:marLeft w:val="0"/>
          <w:marRight w:val="1440"/>
          <w:marTop w:val="115"/>
          <w:marBottom w:val="0"/>
          <w:divBdr>
            <w:top w:val="none" w:sz="0" w:space="0" w:color="auto"/>
            <w:left w:val="none" w:sz="0" w:space="0" w:color="auto"/>
            <w:bottom w:val="none" w:sz="0" w:space="0" w:color="auto"/>
            <w:right w:val="none" w:sz="0" w:space="0" w:color="auto"/>
          </w:divBdr>
        </w:div>
      </w:divsChild>
    </w:div>
    <w:div w:id="734860514">
      <w:bodyDiv w:val="1"/>
      <w:marLeft w:val="0"/>
      <w:marRight w:val="0"/>
      <w:marTop w:val="0"/>
      <w:marBottom w:val="0"/>
      <w:divBdr>
        <w:top w:val="none" w:sz="0" w:space="0" w:color="auto"/>
        <w:left w:val="none" w:sz="0" w:space="0" w:color="auto"/>
        <w:bottom w:val="none" w:sz="0" w:space="0" w:color="auto"/>
        <w:right w:val="none" w:sz="0" w:space="0" w:color="auto"/>
      </w:divBdr>
      <w:divsChild>
        <w:div w:id="618881157">
          <w:marLeft w:val="0"/>
          <w:marRight w:val="806"/>
          <w:marTop w:val="115"/>
          <w:marBottom w:val="0"/>
          <w:divBdr>
            <w:top w:val="none" w:sz="0" w:space="0" w:color="auto"/>
            <w:left w:val="none" w:sz="0" w:space="0" w:color="auto"/>
            <w:bottom w:val="none" w:sz="0" w:space="0" w:color="auto"/>
            <w:right w:val="none" w:sz="0" w:space="0" w:color="auto"/>
          </w:divBdr>
        </w:div>
        <w:div w:id="1954365269">
          <w:marLeft w:val="0"/>
          <w:marRight w:val="806"/>
          <w:marTop w:val="115"/>
          <w:marBottom w:val="0"/>
          <w:divBdr>
            <w:top w:val="none" w:sz="0" w:space="0" w:color="auto"/>
            <w:left w:val="none" w:sz="0" w:space="0" w:color="auto"/>
            <w:bottom w:val="none" w:sz="0" w:space="0" w:color="auto"/>
            <w:right w:val="none" w:sz="0" w:space="0" w:color="auto"/>
          </w:divBdr>
        </w:div>
      </w:divsChild>
    </w:div>
    <w:div w:id="756056020">
      <w:bodyDiv w:val="1"/>
      <w:marLeft w:val="0"/>
      <w:marRight w:val="0"/>
      <w:marTop w:val="0"/>
      <w:marBottom w:val="0"/>
      <w:divBdr>
        <w:top w:val="none" w:sz="0" w:space="0" w:color="auto"/>
        <w:left w:val="none" w:sz="0" w:space="0" w:color="auto"/>
        <w:bottom w:val="none" w:sz="0" w:space="0" w:color="auto"/>
        <w:right w:val="none" w:sz="0" w:space="0" w:color="auto"/>
      </w:divBdr>
    </w:div>
    <w:div w:id="758067506">
      <w:bodyDiv w:val="1"/>
      <w:marLeft w:val="0"/>
      <w:marRight w:val="0"/>
      <w:marTop w:val="0"/>
      <w:marBottom w:val="0"/>
      <w:divBdr>
        <w:top w:val="none" w:sz="0" w:space="0" w:color="auto"/>
        <w:left w:val="none" w:sz="0" w:space="0" w:color="auto"/>
        <w:bottom w:val="none" w:sz="0" w:space="0" w:color="auto"/>
        <w:right w:val="none" w:sz="0" w:space="0" w:color="auto"/>
      </w:divBdr>
      <w:divsChild>
        <w:div w:id="436024430">
          <w:marLeft w:val="0"/>
          <w:marRight w:val="1166"/>
          <w:marTop w:val="115"/>
          <w:marBottom w:val="0"/>
          <w:divBdr>
            <w:top w:val="none" w:sz="0" w:space="0" w:color="auto"/>
            <w:left w:val="none" w:sz="0" w:space="0" w:color="auto"/>
            <w:bottom w:val="none" w:sz="0" w:space="0" w:color="auto"/>
            <w:right w:val="none" w:sz="0" w:space="0" w:color="auto"/>
          </w:divBdr>
        </w:div>
        <w:div w:id="482476198">
          <w:marLeft w:val="0"/>
          <w:marRight w:val="547"/>
          <w:marTop w:val="134"/>
          <w:marBottom w:val="0"/>
          <w:divBdr>
            <w:top w:val="none" w:sz="0" w:space="0" w:color="auto"/>
            <w:left w:val="none" w:sz="0" w:space="0" w:color="auto"/>
            <w:bottom w:val="none" w:sz="0" w:space="0" w:color="auto"/>
            <w:right w:val="none" w:sz="0" w:space="0" w:color="auto"/>
          </w:divBdr>
        </w:div>
        <w:div w:id="1704092189">
          <w:marLeft w:val="0"/>
          <w:marRight w:val="547"/>
          <w:marTop w:val="134"/>
          <w:marBottom w:val="0"/>
          <w:divBdr>
            <w:top w:val="none" w:sz="0" w:space="0" w:color="auto"/>
            <w:left w:val="none" w:sz="0" w:space="0" w:color="auto"/>
            <w:bottom w:val="none" w:sz="0" w:space="0" w:color="auto"/>
            <w:right w:val="none" w:sz="0" w:space="0" w:color="auto"/>
          </w:divBdr>
        </w:div>
        <w:div w:id="1723286400">
          <w:marLeft w:val="0"/>
          <w:marRight w:val="1166"/>
          <w:marTop w:val="115"/>
          <w:marBottom w:val="0"/>
          <w:divBdr>
            <w:top w:val="none" w:sz="0" w:space="0" w:color="auto"/>
            <w:left w:val="none" w:sz="0" w:space="0" w:color="auto"/>
            <w:bottom w:val="none" w:sz="0" w:space="0" w:color="auto"/>
            <w:right w:val="none" w:sz="0" w:space="0" w:color="auto"/>
          </w:divBdr>
        </w:div>
        <w:div w:id="1963422199">
          <w:marLeft w:val="0"/>
          <w:marRight w:val="1166"/>
          <w:marTop w:val="115"/>
          <w:marBottom w:val="0"/>
          <w:divBdr>
            <w:top w:val="none" w:sz="0" w:space="0" w:color="auto"/>
            <w:left w:val="none" w:sz="0" w:space="0" w:color="auto"/>
            <w:bottom w:val="none" w:sz="0" w:space="0" w:color="auto"/>
            <w:right w:val="none" w:sz="0" w:space="0" w:color="auto"/>
          </w:divBdr>
        </w:div>
      </w:divsChild>
    </w:div>
    <w:div w:id="766315171">
      <w:bodyDiv w:val="1"/>
      <w:marLeft w:val="0"/>
      <w:marRight w:val="0"/>
      <w:marTop w:val="0"/>
      <w:marBottom w:val="0"/>
      <w:divBdr>
        <w:top w:val="none" w:sz="0" w:space="0" w:color="auto"/>
        <w:left w:val="none" w:sz="0" w:space="0" w:color="auto"/>
        <w:bottom w:val="none" w:sz="0" w:space="0" w:color="auto"/>
        <w:right w:val="none" w:sz="0" w:space="0" w:color="auto"/>
      </w:divBdr>
    </w:div>
    <w:div w:id="773018106">
      <w:bodyDiv w:val="1"/>
      <w:marLeft w:val="0"/>
      <w:marRight w:val="0"/>
      <w:marTop w:val="0"/>
      <w:marBottom w:val="0"/>
      <w:divBdr>
        <w:top w:val="none" w:sz="0" w:space="0" w:color="auto"/>
        <w:left w:val="none" w:sz="0" w:space="0" w:color="auto"/>
        <w:bottom w:val="none" w:sz="0" w:space="0" w:color="auto"/>
        <w:right w:val="none" w:sz="0" w:space="0" w:color="auto"/>
      </w:divBdr>
      <w:divsChild>
        <w:div w:id="90393580">
          <w:marLeft w:val="0"/>
          <w:marRight w:val="1166"/>
          <w:marTop w:val="115"/>
          <w:marBottom w:val="0"/>
          <w:divBdr>
            <w:top w:val="none" w:sz="0" w:space="0" w:color="auto"/>
            <w:left w:val="none" w:sz="0" w:space="0" w:color="auto"/>
            <w:bottom w:val="none" w:sz="0" w:space="0" w:color="auto"/>
            <w:right w:val="none" w:sz="0" w:space="0" w:color="auto"/>
          </w:divBdr>
        </w:div>
        <w:div w:id="682129728">
          <w:marLeft w:val="0"/>
          <w:marRight w:val="1166"/>
          <w:marTop w:val="115"/>
          <w:marBottom w:val="0"/>
          <w:divBdr>
            <w:top w:val="none" w:sz="0" w:space="0" w:color="auto"/>
            <w:left w:val="none" w:sz="0" w:space="0" w:color="auto"/>
            <w:bottom w:val="none" w:sz="0" w:space="0" w:color="auto"/>
            <w:right w:val="none" w:sz="0" w:space="0" w:color="auto"/>
          </w:divBdr>
        </w:div>
        <w:div w:id="824593534">
          <w:marLeft w:val="0"/>
          <w:marRight w:val="1166"/>
          <w:marTop w:val="115"/>
          <w:marBottom w:val="0"/>
          <w:divBdr>
            <w:top w:val="none" w:sz="0" w:space="0" w:color="auto"/>
            <w:left w:val="none" w:sz="0" w:space="0" w:color="auto"/>
            <w:bottom w:val="none" w:sz="0" w:space="0" w:color="auto"/>
            <w:right w:val="none" w:sz="0" w:space="0" w:color="auto"/>
          </w:divBdr>
        </w:div>
        <w:div w:id="832330890">
          <w:marLeft w:val="0"/>
          <w:marRight w:val="1166"/>
          <w:marTop w:val="115"/>
          <w:marBottom w:val="0"/>
          <w:divBdr>
            <w:top w:val="none" w:sz="0" w:space="0" w:color="auto"/>
            <w:left w:val="none" w:sz="0" w:space="0" w:color="auto"/>
            <w:bottom w:val="none" w:sz="0" w:space="0" w:color="auto"/>
            <w:right w:val="none" w:sz="0" w:space="0" w:color="auto"/>
          </w:divBdr>
        </w:div>
      </w:divsChild>
    </w:div>
    <w:div w:id="808285270">
      <w:bodyDiv w:val="1"/>
      <w:marLeft w:val="0"/>
      <w:marRight w:val="0"/>
      <w:marTop w:val="0"/>
      <w:marBottom w:val="0"/>
      <w:divBdr>
        <w:top w:val="none" w:sz="0" w:space="0" w:color="auto"/>
        <w:left w:val="none" w:sz="0" w:space="0" w:color="auto"/>
        <w:bottom w:val="none" w:sz="0" w:space="0" w:color="auto"/>
        <w:right w:val="none" w:sz="0" w:space="0" w:color="auto"/>
      </w:divBdr>
    </w:div>
    <w:div w:id="832330342">
      <w:bodyDiv w:val="1"/>
      <w:marLeft w:val="0"/>
      <w:marRight w:val="0"/>
      <w:marTop w:val="0"/>
      <w:marBottom w:val="0"/>
      <w:divBdr>
        <w:top w:val="none" w:sz="0" w:space="0" w:color="auto"/>
        <w:left w:val="none" w:sz="0" w:space="0" w:color="auto"/>
        <w:bottom w:val="none" w:sz="0" w:space="0" w:color="auto"/>
        <w:right w:val="none" w:sz="0" w:space="0" w:color="auto"/>
      </w:divBdr>
      <w:divsChild>
        <w:div w:id="623579982">
          <w:marLeft w:val="0"/>
          <w:marRight w:val="547"/>
          <w:marTop w:val="115"/>
          <w:marBottom w:val="0"/>
          <w:divBdr>
            <w:top w:val="none" w:sz="0" w:space="0" w:color="auto"/>
            <w:left w:val="none" w:sz="0" w:space="0" w:color="auto"/>
            <w:bottom w:val="none" w:sz="0" w:space="0" w:color="auto"/>
            <w:right w:val="none" w:sz="0" w:space="0" w:color="auto"/>
          </w:divBdr>
        </w:div>
        <w:div w:id="780493219">
          <w:marLeft w:val="0"/>
          <w:marRight w:val="1166"/>
          <w:marTop w:val="115"/>
          <w:marBottom w:val="0"/>
          <w:divBdr>
            <w:top w:val="none" w:sz="0" w:space="0" w:color="auto"/>
            <w:left w:val="none" w:sz="0" w:space="0" w:color="auto"/>
            <w:bottom w:val="none" w:sz="0" w:space="0" w:color="auto"/>
            <w:right w:val="none" w:sz="0" w:space="0" w:color="auto"/>
          </w:divBdr>
        </w:div>
        <w:div w:id="1425807796">
          <w:marLeft w:val="0"/>
          <w:marRight w:val="1166"/>
          <w:marTop w:val="115"/>
          <w:marBottom w:val="0"/>
          <w:divBdr>
            <w:top w:val="none" w:sz="0" w:space="0" w:color="auto"/>
            <w:left w:val="none" w:sz="0" w:space="0" w:color="auto"/>
            <w:bottom w:val="none" w:sz="0" w:space="0" w:color="auto"/>
            <w:right w:val="none" w:sz="0" w:space="0" w:color="auto"/>
          </w:divBdr>
        </w:div>
        <w:div w:id="1501238594">
          <w:marLeft w:val="0"/>
          <w:marRight w:val="1166"/>
          <w:marTop w:val="115"/>
          <w:marBottom w:val="0"/>
          <w:divBdr>
            <w:top w:val="none" w:sz="0" w:space="0" w:color="auto"/>
            <w:left w:val="none" w:sz="0" w:space="0" w:color="auto"/>
            <w:bottom w:val="none" w:sz="0" w:space="0" w:color="auto"/>
            <w:right w:val="none" w:sz="0" w:space="0" w:color="auto"/>
          </w:divBdr>
        </w:div>
        <w:div w:id="1736007432">
          <w:marLeft w:val="0"/>
          <w:marRight w:val="547"/>
          <w:marTop w:val="115"/>
          <w:marBottom w:val="0"/>
          <w:divBdr>
            <w:top w:val="none" w:sz="0" w:space="0" w:color="auto"/>
            <w:left w:val="none" w:sz="0" w:space="0" w:color="auto"/>
            <w:bottom w:val="none" w:sz="0" w:space="0" w:color="auto"/>
            <w:right w:val="none" w:sz="0" w:space="0" w:color="auto"/>
          </w:divBdr>
        </w:div>
        <w:div w:id="1806391705">
          <w:marLeft w:val="0"/>
          <w:marRight w:val="547"/>
          <w:marTop w:val="115"/>
          <w:marBottom w:val="0"/>
          <w:divBdr>
            <w:top w:val="none" w:sz="0" w:space="0" w:color="auto"/>
            <w:left w:val="none" w:sz="0" w:space="0" w:color="auto"/>
            <w:bottom w:val="none" w:sz="0" w:space="0" w:color="auto"/>
            <w:right w:val="none" w:sz="0" w:space="0" w:color="auto"/>
          </w:divBdr>
        </w:div>
      </w:divsChild>
    </w:div>
    <w:div w:id="837576434">
      <w:bodyDiv w:val="1"/>
      <w:marLeft w:val="0"/>
      <w:marRight w:val="0"/>
      <w:marTop w:val="0"/>
      <w:marBottom w:val="0"/>
      <w:divBdr>
        <w:top w:val="none" w:sz="0" w:space="0" w:color="auto"/>
        <w:left w:val="none" w:sz="0" w:space="0" w:color="auto"/>
        <w:bottom w:val="none" w:sz="0" w:space="0" w:color="auto"/>
        <w:right w:val="none" w:sz="0" w:space="0" w:color="auto"/>
      </w:divBdr>
      <w:divsChild>
        <w:div w:id="758479863">
          <w:marLeft w:val="0"/>
          <w:marRight w:val="806"/>
          <w:marTop w:val="115"/>
          <w:marBottom w:val="0"/>
          <w:divBdr>
            <w:top w:val="none" w:sz="0" w:space="0" w:color="auto"/>
            <w:left w:val="none" w:sz="0" w:space="0" w:color="auto"/>
            <w:bottom w:val="none" w:sz="0" w:space="0" w:color="auto"/>
            <w:right w:val="none" w:sz="0" w:space="0" w:color="auto"/>
          </w:divBdr>
        </w:div>
        <w:div w:id="793527607">
          <w:marLeft w:val="0"/>
          <w:marRight w:val="2074"/>
          <w:marTop w:val="115"/>
          <w:marBottom w:val="0"/>
          <w:divBdr>
            <w:top w:val="none" w:sz="0" w:space="0" w:color="auto"/>
            <w:left w:val="none" w:sz="0" w:space="0" w:color="auto"/>
            <w:bottom w:val="none" w:sz="0" w:space="0" w:color="auto"/>
            <w:right w:val="none" w:sz="0" w:space="0" w:color="auto"/>
          </w:divBdr>
        </w:div>
        <w:div w:id="1080905241">
          <w:marLeft w:val="0"/>
          <w:marRight w:val="806"/>
          <w:marTop w:val="115"/>
          <w:marBottom w:val="0"/>
          <w:divBdr>
            <w:top w:val="none" w:sz="0" w:space="0" w:color="auto"/>
            <w:left w:val="none" w:sz="0" w:space="0" w:color="auto"/>
            <w:bottom w:val="none" w:sz="0" w:space="0" w:color="auto"/>
            <w:right w:val="none" w:sz="0" w:space="0" w:color="auto"/>
          </w:divBdr>
        </w:div>
        <w:div w:id="1542741610">
          <w:marLeft w:val="0"/>
          <w:marRight w:val="2074"/>
          <w:marTop w:val="115"/>
          <w:marBottom w:val="0"/>
          <w:divBdr>
            <w:top w:val="none" w:sz="0" w:space="0" w:color="auto"/>
            <w:left w:val="none" w:sz="0" w:space="0" w:color="auto"/>
            <w:bottom w:val="none" w:sz="0" w:space="0" w:color="auto"/>
            <w:right w:val="none" w:sz="0" w:space="0" w:color="auto"/>
          </w:divBdr>
        </w:div>
        <w:div w:id="1699962846">
          <w:marLeft w:val="0"/>
          <w:marRight w:val="1440"/>
          <w:marTop w:val="115"/>
          <w:marBottom w:val="0"/>
          <w:divBdr>
            <w:top w:val="none" w:sz="0" w:space="0" w:color="auto"/>
            <w:left w:val="none" w:sz="0" w:space="0" w:color="auto"/>
            <w:bottom w:val="none" w:sz="0" w:space="0" w:color="auto"/>
            <w:right w:val="none" w:sz="0" w:space="0" w:color="auto"/>
          </w:divBdr>
        </w:div>
        <w:div w:id="1870294534">
          <w:marLeft w:val="0"/>
          <w:marRight w:val="806"/>
          <w:marTop w:val="115"/>
          <w:marBottom w:val="0"/>
          <w:divBdr>
            <w:top w:val="none" w:sz="0" w:space="0" w:color="auto"/>
            <w:left w:val="none" w:sz="0" w:space="0" w:color="auto"/>
            <w:bottom w:val="none" w:sz="0" w:space="0" w:color="auto"/>
            <w:right w:val="none" w:sz="0" w:space="0" w:color="auto"/>
          </w:divBdr>
        </w:div>
        <w:div w:id="1912428472">
          <w:marLeft w:val="0"/>
          <w:marRight w:val="2074"/>
          <w:marTop w:val="115"/>
          <w:marBottom w:val="0"/>
          <w:divBdr>
            <w:top w:val="none" w:sz="0" w:space="0" w:color="auto"/>
            <w:left w:val="none" w:sz="0" w:space="0" w:color="auto"/>
            <w:bottom w:val="none" w:sz="0" w:space="0" w:color="auto"/>
            <w:right w:val="none" w:sz="0" w:space="0" w:color="auto"/>
          </w:divBdr>
        </w:div>
        <w:div w:id="1935699009">
          <w:marLeft w:val="0"/>
          <w:marRight w:val="2074"/>
          <w:marTop w:val="115"/>
          <w:marBottom w:val="0"/>
          <w:divBdr>
            <w:top w:val="none" w:sz="0" w:space="0" w:color="auto"/>
            <w:left w:val="none" w:sz="0" w:space="0" w:color="auto"/>
            <w:bottom w:val="none" w:sz="0" w:space="0" w:color="auto"/>
            <w:right w:val="none" w:sz="0" w:space="0" w:color="auto"/>
          </w:divBdr>
        </w:div>
      </w:divsChild>
    </w:div>
    <w:div w:id="849414562">
      <w:bodyDiv w:val="1"/>
      <w:marLeft w:val="0"/>
      <w:marRight w:val="0"/>
      <w:marTop w:val="0"/>
      <w:marBottom w:val="0"/>
      <w:divBdr>
        <w:top w:val="none" w:sz="0" w:space="0" w:color="auto"/>
        <w:left w:val="none" w:sz="0" w:space="0" w:color="auto"/>
        <w:bottom w:val="none" w:sz="0" w:space="0" w:color="auto"/>
        <w:right w:val="none" w:sz="0" w:space="0" w:color="auto"/>
      </w:divBdr>
      <w:divsChild>
        <w:div w:id="439028248">
          <w:marLeft w:val="0"/>
          <w:marRight w:val="547"/>
          <w:marTop w:val="154"/>
          <w:marBottom w:val="200"/>
          <w:divBdr>
            <w:top w:val="none" w:sz="0" w:space="0" w:color="auto"/>
            <w:left w:val="none" w:sz="0" w:space="0" w:color="auto"/>
            <w:bottom w:val="none" w:sz="0" w:space="0" w:color="auto"/>
            <w:right w:val="none" w:sz="0" w:space="0" w:color="auto"/>
          </w:divBdr>
        </w:div>
        <w:div w:id="920336483">
          <w:marLeft w:val="0"/>
          <w:marRight w:val="1166"/>
          <w:marTop w:val="115"/>
          <w:marBottom w:val="200"/>
          <w:divBdr>
            <w:top w:val="none" w:sz="0" w:space="0" w:color="auto"/>
            <w:left w:val="none" w:sz="0" w:space="0" w:color="auto"/>
            <w:bottom w:val="none" w:sz="0" w:space="0" w:color="auto"/>
            <w:right w:val="none" w:sz="0" w:space="0" w:color="auto"/>
          </w:divBdr>
        </w:div>
        <w:div w:id="1035274132">
          <w:marLeft w:val="0"/>
          <w:marRight w:val="1166"/>
          <w:marTop w:val="115"/>
          <w:marBottom w:val="200"/>
          <w:divBdr>
            <w:top w:val="none" w:sz="0" w:space="0" w:color="auto"/>
            <w:left w:val="none" w:sz="0" w:space="0" w:color="auto"/>
            <w:bottom w:val="none" w:sz="0" w:space="0" w:color="auto"/>
            <w:right w:val="none" w:sz="0" w:space="0" w:color="auto"/>
          </w:divBdr>
        </w:div>
        <w:div w:id="2061203592">
          <w:marLeft w:val="0"/>
          <w:marRight w:val="547"/>
          <w:marTop w:val="154"/>
          <w:marBottom w:val="0"/>
          <w:divBdr>
            <w:top w:val="none" w:sz="0" w:space="0" w:color="auto"/>
            <w:left w:val="none" w:sz="0" w:space="0" w:color="auto"/>
            <w:bottom w:val="none" w:sz="0" w:space="0" w:color="auto"/>
            <w:right w:val="none" w:sz="0" w:space="0" w:color="auto"/>
          </w:divBdr>
        </w:div>
      </w:divsChild>
    </w:div>
    <w:div w:id="861934931">
      <w:bodyDiv w:val="1"/>
      <w:marLeft w:val="0"/>
      <w:marRight w:val="0"/>
      <w:marTop w:val="0"/>
      <w:marBottom w:val="0"/>
      <w:divBdr>
        <w:top w:val="none" w:sz="0" w:space="0" w:color="auto"/>
        <w:left w:val="none" w:sz="0" w:space="0" w:color="auto"/>
        <w:bottom w:val="none" w:sz="0" w:space="0" w:color="auto"/>
        <w:right w:val="none" w:sz="0" w:space="0" w:color="auto"/>
      </w:divBdr>
      <w:divsChild>
        <w:div w:id="581455165">
          <w:marLeft w:val="0"/>
          <w:marRight w:val="1166"/>
          <w:marTop w:val="115"/>
          <w:marBottom w:val="0"/>
          <w:divBdr>
            <w:top w:val="none" w:sz="0" w:space="0" w:color="auto"/>
            <w:left w:val="none" w:sz="0" w:space="0" w:color="auto"/>
            <w:bottom w:val="none" w:sz="0" w:space="0" w:color="auto"/>
            <w:right w:val="none" w:sz="0" w:space="0" w:color="auto"/>
          </w:divBdr>
        </w:div>
        <w:div w:id="672605032">
          <w:marLeft w:val="0"/>
          <w:marRight w:val="1800"/>
          <w:marTop w:val="115"/>
          <w:marBottom w:val="0"/>
          <w:divBdr>
            <w:top w:val="none" w:sz="0" w:space="0" w:color="auto"/>
            <w:left w:val="none" w:sz="0" w:space="0" w:color="auto"/>
            <w:bottom w:val="none" w:sz="0" w:space="0" w:color="auto"/>
            <w:right w:val="none" w:sz="0" w:space="0" w:color="auto"/>
          </w:divBdr>
        </w:div>
        <w:div w:id="1019506917">
          <w:marLeft w:val="0"/>
          <w:marRight w:val="1800"/>
          <w:marTop w:val="115"/>
          <w:marBottom w:val="0"/>
          <w:divBdr>
            <w:top w:val="none" w:sz="0" w:space="0" w:color="auto"/>
            <w:left w:val="none" w:sz="0" w:space="0" w:color="auto"/>
            <w:bottom w:val="none" w:sz="0" w:space="0" w:color="auto"/>
            <w:right w:val="none" w:sz="0" w:space="0" w:color="auto"/>
          </w:divBdr>
        </w:div>
        <w:div w:id="1281305226">
          <w:marLeft w:val="0"/>
          <w:marRight w:val="1800"/>
          <w:marTop w:val="115"/>
          <w:marBottom w:val="0"/>
          <w:divBdr>
            <w:top w:val="none" w:sz="0" w:space="0" w:color="auto"/>
            <w:left w:val="none" w:sz="0" w:space="0" w:color="auto"/>
            <w:bottom w:val="none" w:sz="0" w:space="0" w:color="auto"/>
            <w:right w:val="none" w:sz="0" w:space="0" w:color="auto"/>
          </w:divBdr>
        </w:div>
        <w:div w:id="1686780834">
          <w:marLeft w:val="0"/>
          <w:marRight w:val="1800"/>
          <w:marTop w:val="115"/>
          <w:marBottom w:val="0"/>
          <w:divBdr>
            <w:top w:val="none" w:sz="0" w:space="0" w:color="auto"/>
            <w:left w:val="none" w:sz="0" w:space="0" w:color="auto"/>
            <w:bottom w:val="none" w:sz="0" w:space="0" w:color="auto"/>
            <w:right w:val="none" w:sz="0" w:space="0" w:color="auto"/>
          </w:divBdr>
        </w:div>
        <w:div w:id="2122063221">
          <w:marLeft w:val="0"/>
          <w:marRight w:val="1800"/>
          <w:marTop w:val="115"/>
          <w:marBottom w:val="0"/>
          <w:divBdr>
            <w:top w:val="none" w:sz="0" w:space="0" w:color="auto"/>
            <w:left w:val="none" w:sz="0" w:space="0" w:color="auto"/>
            <w:bottom w:val="none" w:sz="0" w:space="0" w:color="auto"/>
            <w:right w:val="none" w:sz="0" w:space="0" w:color="auto"/>
          </w:divBdr>
        </w:div>
      </w:divsChild>
    </w:div>
    <w:div w:id="862594408">
      <w:bodyDiv w:val="1"/>
      <w:marLeft w:val="0"/>
      <w:marRight w:val="0"/>
      <w:marTop w:val="0"/>
      <w:marBottom w:val="0"/>
      <w:divBdr>
        <w:top w:val="none" w:sz="0" w:space="0" w:color="auto"/>
        <w:left w:val="none" w:sz="0" w:space="0" w:color="auto"/>
        <w:bottom w:val="none" w:sz="0" w:space="0" w:color="auto"/>
        <w:right w:val="none" w:sz="0" w:space="0" w:color="auto"/>
      </w:divBdr>
      <w:divsChild>
        <w:div w:id="276791211">
          <w:marLeft w:val="0"/>
          <w:marRight w:val="1166"/>
          <w:marTop w:val="96"/>
          <w:marBottom w:val="0"/>
          <w:divBdr>
            <w:top w:val="none" w:sz="0" w:space="0" w:color="auto"/>
            <w:left w:val="none" w:sz="0" w:space="0" w:color="auto"/>
            <w:bottom w:val="none" w:sz="0" w:space="0" w:color="auto"/>
            <w:right w:val="none" w:sz="0" w:space="0" w:color="auto"/>
          </w:divBdr>
        </w:div>
        <w:div w:id="393816977">
          <w:marLeft w:val="0"/>
          <w:marRight w:val="1166"/>
          <w:marTop w:val="96"/>
          <w:marBottom w:val="0"/>
          <w:divBdr>
            <w:top w:val="none" w:sz="0" w:space="0" w:color="auto"/>
            <w:left w:val="none" w:sz="0" w:space="0" w:color="auto"/>
            <w:bottom w:val="none" w:sz="0" w:space="0" w:color="auto"/>
            <w:right w:val="none" w:sz="0" w:space="0" w:color="auto"/>
          </w:divBdr>
        </w:div>
        <w:div w:id="534739049">
          <w:marLeft w:val="0"/>
          <w:marRight w:val="1166"/>
          <w:marTop w:val="96"/>
          <w:marBottom w:val="0"/>
          <w:divBdr>
            <w:top w:val="none" w:sz="0" w:space="0" w:color="auto"/>
            <w:left w:val="none" w:sz="0" w:space="0" w:color="auto"/>
            <w:bottom w:val="none" w:sz="0" w:space="0" w:color="auto"/>
            <w:right w:val="none" w:sz="0" w:space="0" w:color="auto"/>
          </w:divBdr>
        </w:div>
        <w:div w:id="1720006524">
          <w:marLeft w:val="0"/>
          <w:marRight w:val="1166"/>
          <w:marTop w:val="96"/>
          <w:marBottom w:val="0"/>
          <w:divBdr>
            <w:top w:val="none" w:sz="0" w:space="0" w:color="auto"/>
            <w:left w:val="none" w:sz="0" w:space="0" w:color="auto"/>
            <w:bottom w:val="none" w:sz="0" w:space="0" w:color="auto"/>
            <w:right w:val="none" w:sz="0" w:space="0" w:color="auto"/>
          </w:divBdr>
        </w:div>
        <w:div w:id="1760056777">
          <w:marLeft w:val="0"/>
          <w:marRight w:val="1166"/>
          <w:marTop w:val="96"/>
          <w:marBottom w:val="0"/>
          <w:divBdr>
            <w:top w:val="none" w:sz="0" w:space="0" w:color="auto"/>
            <w:left w:val="none" w:sz="0" w:space="0" w:color="auto"/>
            <w:bottom w:val="none" w:sz="0" w:space="0" w:color="auto"/>
            <w:right w:val="none" w:sz="0" w:space="0" w:color="auto"/>
          </w:divBdr>
        </w:div>
        <w:div w:id="1944652107">
          <w:marLeft w:val="0"/>
          <w:marRight w:val="1166"/>
          <w:marTop w:val="96"/>
          <w:marBottom w:val="0"/>
          <w:divBdr>
            <w:top w:val="none" w:sz="0" w:space="0" w:color="auto"/>
            <w:left w:val="none" w:sz="0" w:space="0" w:color="auto"/>
            <w:bottom w:val="none" w:sz="0" w:space="0" w:color="auto"/>
            <w:right w:val="none" w:sz="0" w:space="0" w:color="auto"/>
          </w:divBdr>
        </w:div>
      </w:divsChild>
    </w:div>
    <w:div w:id="863134166">
      <w:bodyDiv w:val="1"/>
      <w:marLeft w:val="0"/>
      <w:marRight w:val="0"/>
      <w:marTop w:val="0"/>
      <w:marBottom w:val="0"/>
      <w:divBdr>
        <w:top w:val="none" w:sz="0" w:space="0" w:color="auto"/>
        <w:left w:val="none" w:sz="0" w:space="0" w:color="auto"/>
        <w:bottom w:val="none" w:sz="0" w:space="0" w:color="auto"/>
        <w:right w:val="none" w:sz="0" w:space="0" w:color="auto"/>
      </w:divBdr>
      <w:divsChild>
        <w:div w:id="1108083081">
          <w:marLeft w:val="0"/>
          <w:marRight w:val="547"/>
          <w:marTop w:val="134"/>
          <w:marBottom w:val="0"/>
          <w:divBdr>
            <w:top w:val="none" w:sz="0" w:space="0" w:color="auto"/>
            <w:left w:val="none" w:sz="0" w:space="0" w:color="auto"/>
            <w:bottom w:val="none" w:sz="0" w:space="0" w:color="auto"/>
            <w:right w:val="none" w:sz="0" w:space="0" w:color="auto"/>
          </w:divBdr>
        </w:div>
        <w:div w:id="1883907109">
          <w:marLeft w:val="0"/>
          <w:marRight w:val="547"/>
          <w:marTop w:val="134"/>
          <w:marBottom w:val="0"/>
          <w:divBdr>
            <w:top w:val="none" w:sz="0" w:space="0" w:color="auto"/>
            <w:left w:val="none" w:sz="0" w:space="0" w:color="auto"/>
            <w:bottom w:val="none" w:sz="0" w:space="0" w:color="auto"/>
            <w:right w:val="none" w:sz="0" w:space="0" w:color="auto"/>
          </w:divBdr>
        </w:div>
      </w:divsChild>
    </w:div>
    <w:div w:id="873734682">
      <w:bodyDiv w:val="1"/>
      <w:marLeft w:val="0"/>
      <w:marRight w:val="0"/>
      <w:marTop w:val="0"/>
      <w:marBottom w:val="0"/>
      <w:divBdr>
        <w:top w:val="none" w:sz="0" w:space="0" w:color="auto"/>
        <w:left w:val="none" w:sz="0" w:space="0" w:color="auto"/>
        <w:bottom w:val="none" w:sz="0" w:space="0" w:color="auto"/>
        <w:right w:val="none" w:sz="0" w:space="0" w:color="auto"/>
      </w:divBdr>
      <w:divsChild>
        <w:div w:id="1082949563">
          <w:marLeft w:val="0"/>
          <w:marRight w:val="1440"/>
          <w:marTop w:val="115"/>
          <w:marBottom w:val="0"/>
          <w:divBdr>
            <w:top w:val="none" w:sz="0" w:space="0" w:color="auto"/>
            <w:left w:val="none" w:sz="0" w:space="0" w:color="auto"/>
            <w:bottom w:val="none" w:sz="0" w:space="0" w:color="auto"/>
            <w:right w:val="none" w:sz="0" w:space="0" w:color="auto"/>
          </w:divBdr>
        </w:div>
        <w:div w:id="1262840774">
          <w:marLeft w:val="0"/>
          <w:marRight w:val="1440"/>
          <w:marTop w:val="115"/>
          <w:marBottom w:val="0"/>
          <w:divBdr>
            <w:top w:val="none" w:sz="0" w:space="0" w:color="auto"/>
            <w:left w:val="none" w:sz="0" w:space="0" w:color="auto"/>
            <w:bottom w:val="none" w:sz="0" w:space="0" w:color="auto"/>
            <w:right w:val="none" w:sz="0" w:space="0" w:color="auto"/>
          </w:divBdr>
        </w:div>
      </w:divsChild>
    </w:div>
    <w:div w:id="875317324">
      <w:bodyDiv w:val="1"/>
      <w:marLeft w:val="0"/>
      <w:marRight w:val="0"/>
      <w:marTop w:val="0"/>
      <w:marBottom w:val="0"/>
      <w:divBdr>
        <w:top w:val="none" w:sz="0" w:space="0" w:color="auto"/>
        <w:left w:val="none" w:sz="0" w:space="0" w:color="auto"/>
        <w:bottom w:val="none" w:sz="0" w:space="0" w:color="auto"/>
        <w:right w:val="none" w:sz="0" w:space="0" w:color="auto"/>
      </w:divBdr>
      <w:divsChild>
        <w:div w:id="644621346">
          <w:marLeft w:val="0"/>
          <w:marRight w:val="1166"/>
          <w:marTop w:val="115"/>
          <w:marBottom w:val="0"/>
          <w:divBdr>
            <w:top w:val="none" w:sz="0" w:space="0" w:color="auto"/>
            <w:left w:val="none" w:sz="0" w:space="0" w:color="auto"/>
            <w:bottom w:val="none" w:sz="0" w:space="0" w:color="auto"/>
            <w:right w:val="none" w:sz="0" w:space="0" w:color="auto"/>
          </w:divBdr>
        </w:div>
        <w:div w:id="660279345">
          <w:marLeft w:val="0"/>
          <w:marRight w:val="1166"/>
          <w:marTop w:val="115"/>
          <w:marBottom w:val="0"/>
          <w:divBdr>
            <w:top w:val="none" w:sz="0" w:space="0" w:color="auto"/>
            <w:left w:val="none" w:sz="0" w:space="0" w:color="auto"/>
            <w:bottom w:val="none" w:sz="0" w:space="0" w:color="auto"/>
            <w:right w:val="none" w:sz="0" w:space="0" w:color="auto"/>
          </w:divBdr>
        </w:div>
        <w:div w:id="756441077">
          <w:marLeft w:val="0"/>
          <w:marRight w:val="1166"/>
          <w:marTop w:val="115"/>
          <w:marBottom w:val="0"/>
          <w:divBdr>
            <w:top w:val="none" w:sz="0" w:space="0" w:color="auto"/>
            <w:left w:val="none" w:sz="0" w:space="0" w:color="auto"/>
            <w:bottom w:val="none" w:sz="0" w:space="0" w:color="auto"/>
            <w:right w:val="none" w:sz="0" w:space="0" w:color="auto"/>
          </w:divBdr>
        </w:div>
        <w:div w:id="1604339798">
          <w:marLeft w:val="0"/>
          <w:marRight w:val="1166"/>
          <w:marTop w:val="115"/>
          <w:marBottom w:val="0"/>
          <w:divBdr>
            <w:top w:val="none" w:sz="0" w:space="0" w:color="auto"/>
            <w:left w:val="none" w:sz="0" w:space="0" w:color="auto"/>
            <w:bottom w:val="none" w:sz="0" w:space="0" w:color="auto"/>
            <w:right w:val="none" w:sz="0" w:space="0" w:color="auto"/>
          </w:divBdr>
        </w:div>
      </w:divsChild>
    </w:div>
    <w:div w:id="877353729">
      <w:bodyDiv w:val="1"/>
      <w:marLeft w:val="0"/>
      <w:marRight w:val="0"/>
      <w:marTop w:val="0"/>
      <w:marBottom w:val="0"/>
      <w:divBdr>
        <w:top w:val="none" w:sz="0" w:space="0" w:color="auto"/>
        <w:left w:val="none" w:sz="0" w:space="0" w:color="auto"/>
        <w:bottom w:val="none" w:sz="0" w:space="0" w:color="auto"/>
        <w:right w:val="none" w:sz="0" w:space="0" w:color="auto"/>
      </w:divBdr>
      <w:divsChild>
        <w:div w:id="580873115">
          <w:marLeft w:val="0"/>
          <w:marRight w:val="1786"/>
          <w:marTop w:val="96"/>
          <w:marBottom w:val="0"/>
          <w:divBdr>
            <w:top w:val="none" w:sz="0" w:space="0" w:color="auto"/>
            <w:left w:val="none" w:sz="0" w:space="0" w:color="auto"/>
            <w:bottom w:val="none" w:sz="0" w:space="0" w:color="auto"/>
            <w:right w:val="none" w:sz="0" w:space="0" w:color="auto"/>
          </w:divBdr>
        </w:div>
      </w:divsChild>
    </w:div>
    <w:div w:id="880242594">
      <w:bodyDiv w:val="1"/>
      <w:marLeft w:val="0"/>
      <w:marRight w:val="0"/>
      <w:marTop w:val="0"/>
      <w:marBottom w:val="0"/>
      <w:divBdr>
        <w:top w:val="none" w:sz="0" w:space="0" w:color="auto"/>
        <w:left w:val="none" w:sz="0" w:space="0" w:color="auto"/>
        <w:bottom w:val="none" w:sz="0" w:space="0" w:color="auto"/>
        <w:right w:val="none" w:sz="0" w:space="0" w:color="auto"/>
      </w:divBdr>
      <w:divsChild>
        <w:div w:id="910388242">
          <w:marLeft w:val="0"/>
          <w:marRight w:val="806"/>
          <w:marTop w:val="115"/>
          <w:marBottom w:val="0"/>
          <w:divBdr>
            <w:top w:val="none" w:sz="0" w:space="0" w:color="auto"/>
            <w:left w:val="none" w:sz="0" w:space="0" w:color="auto"/>
            <w:bottom w:val="none" w:sz="0" w:space="0" w:color="auto"/>
            <w:right w:val="none" w:sz="0" w:space="0" w:color="auto"/>
          </w:divBdr>
        </w:div>
        <w:div w:id="1818833955">
          <w:marLeft w:val="0"/>
          <w:marRight w:val="547"/>
          <w:marTop w:val="115"/>
          <w:marBottom w:val="0"/>
          <w:divBdr>
            <w:top w:val="none" w:sz="0" w:space="0" w:color="auto"/>
            <w:left w:val="none" w:sz="0" w:space="0" w:color="auto"/>
            <w:bottom w:val="none" w:sz="0" w:space="0" w:color="auto"/>
            <w:right w:val="none" w:sz="0" w:space="0" w:color="auto"/>
          </w:divBdr>
        </w:div>
      </w:divsChild>
    </w:div>
    <w:div w:id="883181103">
      <w:bodyDiv w:val="1"/>
      <w:marLeft w:val="0"/>
      <w:marRight w:val="0"/>
      <w:marTop w:val="0"/>
      <w:marBottom w:val="0"/>
      <w:divBdr>
        <w:top w:val="none" w:sz="0" w:space="0" w:color="auto"/>
        <w:left w:val="none" w:sz="0" w:space="0" w:color="auto"/>
        <w:bottom w:val="none" w:sz="0" w:space="0" w:color="auto"/>
        <w:right w:val="none" w:sz="0" w:space="0" w:color="auto"/>
      </w:divBdr>
    </w:div>
    <w:div w:id="897088417">
      <w:bodyDiv w:val="1"/>
      <w:marLeft w:val="0"/>
      <w:marRight w:val="0"/>
      <w:marTop w:val="0"/>
      <w:marBottom w:val="0"/>
      <w:divBdr>
        <w:top w:val="none" w:sz="0" w:space="0" w:color="auto"/>
        <w:left w:val="none" w:sz="0" w:space="0" w:color="auto"/>
        <w:bottom w:val="none" w:sz="0" w:space="0" w:color="auto"/>
        <w:right w:val="none" w:sz="0" w:space="0" w:color="auto"/>
      </w:divBdr>
      <w:divsChild>
        <w:div w:id="268005300">
          <w:marLeft w:val="0"/>
          <w:marRight w:val="1166"/>
          <w:marTop w:val="115"/>
          <w:marBottom w:val="0"/>
          <w:divBdr>
            <w:top w:val="none" w:sz="0" w:space="0" w:color="auto"/>
            <w:left w:val="none" w:sz="0" w:space="0" w:color="auto"/>
            <w:bottom w:val="none" w:sz="0" w:space="0" w:color="auto"/>
            <w:right w:val="none" w:sz="0" w:space="0" w:color="auto"/>
          </w:divBdr>
        </w:div>
        <w:div w:id="523059726">
          <w:marLeft w:val="0"/>
          <w:marRight w:val="1166"/>
          <w:marTop w:val="115"/>
          <w:marBottom w:val="0"/>
          <w:divBdr>
            <w:top w:val="none" w:sz="0" w:space="0" w:color="auto"/>
            <w:left w:val="none" w:sz="0" w:space="0" w:color="auto"/>
            <w:bottom w:val="none" w:sz="0" w:space="0" w:color="auto"/>
            <w:right w:val="none" w:sz="0" w:space="0" w:color="auto"/>
          </w:divBdr>
        </w:div>
        <w:div w:id="1737051442">
          <w:marLeft w:val="0"/>
          <w:marRight w:val="1166"/>
          <w:marTop w:val="115"/>
          <w:marBottom w:val="0"/>
          <w:divBdr>
            <w:top w:val="none" w:sz="0" w:space="0" w:color="auto"/>
            <w:left w:val="none" w:sz="0" w:space="0" w:color="auto"/>
            <w:bottom w:val="none" w:sz="0" w:space="0" w:color="auto"/>
            <w:right w:val="none" w:sz="0" w:space="0" w:color="auto"/>
          </w:divBdr>
        </w:div>
      </w:divsChild>
    </w:div>
    <w:div w:id="898175486">
      <w:bodyDiv w:val="1"/>
      <w:marLeft w:val="0"/>
      <w:marRight w:val="0"/>
      <w:marTop w:val="0"/>
      <w:marBottom w:val="0"/>
      <w:divBdr>
        <w:top w:val="none" w:sz="0" w:space="0" w:color="auto"/>
        <w:left w:val="none" w:sz="0" w:space="0" w:color="auto"/>
        <w:bottom w:val="none" w:sz="0" w:space="0" w:color="auto"/>
        <w:right w:val="none" w:sz="0" w:space="0" w:color="auto"/>
      </w:divBdr>
      <w:divsChild>
        <w:div w:id="994799995">
          <w:marLeft w:val="0"/>
          <w:marRight w:val="547"/>
          <w:marTop w:val="115"/>
          <w:marBottom w:val="0"/>
          <w:divBdr>
            <w:top w:val="none" w:sz="0" w:space="0" w:color="auto"/>
            <w:left w:val="none" w:sz="0" w:space="0" w:color="auto"/>
            <w:bottom w:val="none" w:sz="0" w:space="0" w:color="auto"/>
            <w:right w:val="none" w:sz="0" w:space="0" w:color="auto"/>
          </w:divBdr>
        </w:div>
      </w:divsChild>
    </w:div>
    <w:div w:id="907962366">
      <w:bodyDiv w:val="1"/>
      <w:marLeft w:val="0"/>
      <w:marRight w:val="0"/>
      <w:marTop w:val="0"/>
      <w:marBottom w:val="0"/>
      <w:divBdr>
        <w:top w:val="none" w:sz="0" w:space="0" w:color="auto"/>
        <w:left w:val="none" w:sz="0" w:space="0" w:color="auto"/>
        <w:bottom w:val="none" w:sz="0" w:space="0" w:color="auto"/>
        <w:right w:val="none" w:sz="0" w:space="0" w:color="auto"/>
      </w:divBdr>
      <w:divsChild>
        <w:div w:id="545140647">
          <w:marLeft w:val="0"/>
          <w:marRight w:val="1166"/>
          <w:marTop w:val="115"/>
          <w:marBottom w:val="0"/>
          <w:divBdr>
            <w:top w:val="none" w:sz="0" w:space="0" w:color="auto"/>
            <w:left w:val="none" w:sz="0" w:space="0" w:color="auto"/>
            <w:bottom w:val="none" w:sz="0" w:space="0" w:color="auto"/>
            <w:right w:val="none" w:sz="0" w:space="0" w:color="auto"/>
          </w:divBdr>
        </w:div>
        <w:div w:id="948009840">
          <w:marLeft w:val="0"/>
          <w:marRight w:val="1166"/>
          <w:marTop w:val="115"/>
          <w:marBottom w:val="0"/>
          <w:divBdr>
            <w:top w:val="none" w:sz="0" w:space="0" w:color="auto"/>
            <w:left w:val="none" w:sz="0" w:space="0" w:color="auto"/>
            <w:bottom w:val="none" w:sz="0" w:space="0" w:color="auto"/>
            <w:right w:val="none" w:sz="0" w:space="0" w:color="auto"/>
          </w:divBdr>
        </w:div>
      </w:divsChild>
    </w:div>
    <w:div w:id="910119999">
      <w:bodyDiv w:val="1"/>
      <w:marLeft w:val="0"/>
      <w:marRight w:val="0"/>
      <w:marTop w:val="0"/>
      <w:marBottom w:val="0"/>
      <w:divBdr>
        <w:top w:val="none" w:sz="0" w:space="0" w:color="auto"/>
        <w:left w:val="none" w:sz="0" w:space="0" w:color="auto"/>
        <w:bottom w:val="none" w:sz="0" w:space="0" w:color="auto"/>
        <w:right w:val="none" w:sz="0" w:space="0" w:color="auto"/>
      </w:divBdr>
      <w:divsChild>
        <w:div w:id="165294432">
          <w:marLeft w:val="0"/>
          <w:marRight w:val="806"/>
          <w:marTop w:val="134"/>
          <w:marBottom w:val="0"/>
          <w:divBdr>
            <w:top w:val="none" w:sz="0" w:space="0" w:color="auto"/>
            <w:left w:val="none" w:sz="0" w:space="0" w:color="auto"/>
            <w:bottom w:val="none" w:sz="0" w:space="0" w:color="auto"/>
            <w:right w:val="none" w:sz="0" w:space="0" w:color="auto"/>
          </w:divBdr>
        </w:div>
        <w:div w:id="785850389">
          <w:marLeft w:val="0"/>
          <w:marRight w:val="806"/>
          <w:marTop w:val="115"/>
          <w:marBottom w:val="0"/>
          <w:divBdr>
            <w:top w:val="none" w:sz="0" w:space="0" w:color="auto"/>
            <w:left w:val="none" w:sz="0" w:space="0" w:color="auto"/>
            <w:bottom w:val="none" w:sz="0" w:space="0" w:color="auto"/>
            <w:right w:val="none" w:sz="0" w:space="0" w:color="auto"/>
          </w:divBdr>
        </w:div>
        <w:div w:id="846093535">
          <w:marLeft w:val="0"/>
          <w:marRight w:val="806"/>
          <w:marTop w:val="134"/>
          <w:marBottom w:val="0"/>
          <w:divBdr>
            <w:top w:val="none" w:sz="0" w:space="0" w:color="auto"/>
            <w:left w:val="none" w:sz="0" w:space="0" w:color="auto"/>
            <w:bottom w:val="none" w:sz="0" w:space="0" w:color="auto"/>
            <w:right w:val="none" w:sz="0" w:space="0" w:color="auto"/>
          </w:divBdr>
        </w:div>
        <w:div w:id="1718624563">
          <w:marLeft w:val="0"/>
          <w:marRight w:val="806"/>
          <w:marTop w:val="115"/>
          <w:marBottom w:val="0"/>
          <w:divBdr>
            <w:top w:val="none" w:sz="0" w:space="0" w:color="auto"/>
            <w:left w:val="none" w:sz="0" w:space="0" w:color="auto"/>
            <w:bottom w:val="none" w:sz="0" w:space="0" w:color="auto"/>
            <w:right w:val="none" w:sz="0" w:space="0" w:color="auto"/>
          </w:divBdr>
        </w:div>
      </w:divsChild>
    </w:div>
    <w:div w:id="917978877">
      <w:bodyDiv w:val="1"/>
      <w:marLeft w:val="0"/>
      <w:marRight w:val="0"/>
      <w:marTop w:val="0"/>
      <w:marBottom w:val="0"/>
      <w:divBdr>
        <w:top w:val="none" w:sz="0" w:space="0" w:color="auto"/>
        <w:left w:val="none" w:sz="0" w:space="0" w:color="auto"/>
        <w:bottom w:val="none" w:sz="0" w:space="0" w:color="auto"/>
        <w:right w:val="none" w:sz="0" w:space="0" w:color="auto"/>
      </w:divBdr>
      <w:divsChild>
        <w:div w:id="82724229">
          <w:marLeft w:val="0"/>
          <w:marRight w:val="1166"/>
          <w:marTop w:val="96"/>
          <w:marBottom w:val="0"/>
          <w:divBdr>
            <w:top w:val="none" w:sz="0" w:space="0" w:color="auto"/>
            <w:left w:val="none" w:sz="0" w:space="0" w:color="auto"/>
            <w:bottom w:val="none" w:sz="0" w:space="0" w:color="auto"/>
            <w:right w:val="none" w:sz="0" w:space="0" w:color="auto"/>
          </w:divBdr>
        </w:div>
        <w:div w:id="90856798">
          <w:marLeft w:val="0"/>
          <w:marRight w:val="1166"/>
          <w:marTop w:val="96"/>
          <w:marBottom w:val="0"/>
          <w:divBdr>
            <w:top w:val="none" w:sz="0" w:space="0" w:color="auto"/>
            <w:left w:val="none" w:sz="0" w:space="0" w:color="auto"/>
            <w:bottom w:val="none" w:sz="0" w:space="0" w:color="auto"/>
            <w:right w:val="none" w:sz="0" w:space="0" w:color="auto"/>
          </w:divBdr>
        </w:div>
        <w:div w:id="153304721">
          <w:marLeft w:val="0"/>
          <w:marRight w:val="547"/>
          <w:marTop w:val="96"/>
          <w:marBottom w:val="0"/>
          <w:divBdr>
            <w:top w:val="none" w:sz="0" w:space="0" w:color="auto"/>
            <w:left w:val="none" w:sz="0" w:space="0" w:color="auto"/>
            <w:bottom w:val="none" w:sz="0" w:space="0" w:color="auto"/>
            <w:right w:val="none" w:sz="0" w:space="0" w:color="auto"/>
          </w:divBdr>
        </w:div>
        <w:div w:id="265117347">
          <w:marLeft w:val="0"/>
          <w:marRight w:val="1166"/>
          <w:marTop w:val="96"/>
          <w:marBottom w:val="0"/>
          <w:divBdr>
            <w:top w:val="none" w:sz="0" w:space="0" w:color="auto"/>
            <w:left w:val="none" w:sz="0" w:space="0" w:color="auto"/>
            <w:bottom w:val="none" w:sz="0" w:space="0" w:color="auto"/>
            <w:right w:val="none" w:sz="0" w:space="0" w:color="auto"/>
          </w:divBdr>
        </w:div>
        <w:div w:id="483278455">
          <w:marLeft w:val="0"/>
          <w:marRight w:val="1166"/>
          <w:marTop w:val="96"/>
          <w:marBottom w:val="0"/>
          <w:divBdr>
            <w:top w:val="none" w:sz="0" w:space="0" w:color="auto"/>
            <w:left w:val="none" w:sz="0" w:space="0" w:color="auto"/>
            <w:bottom w:val="none" w:sz="0" w:space="0" w:color="auto"/>
            <w:right w:val="none" w:sz="0" w:space="0" w:color="auto"/>
          </w:divBdr>
        </w:div>
        <w:div w:id="1234662586">
          <w:marLeft w:val="0"/>
          <w:marRight w:val="1166"/>
          <w:marTop w:val="96"/>
          <w:marBottom w:val="0"/>
          <w:divBdr>
            <w:top w:val="none" w:sz="0" w:space="0" w:color="auto"/>
            <w:left w:val="none" w:sz="0" w:space="0" w:color="auto"/>
            <w:bottom w:val="none" w:sz="0" w:space="0" w:color="auto"/>
            <w:right w:val="none" w:sz="0" w:space="0" w:color="auto"/>
          </w:divBdr>
        </w:div>
        <w:div w:id="1804468294">
          <w:marLeft w:val="0"/>
          <w:marRight w:val="547"/>
          <w:marTop w:val="96"/>
          <w:marBottom w:val="0"/>
          <w:divBdr>
            <w:top w:val="none" w:sz="0" w:space="0" w:color="auto"/>
            <w:left w:val="none" w:sz="0" w:space="0" w:color="auto"/>
            <w:bottom w:val="none" w:sz="0" w:space="0" w:color="auto"/>
            <w:right w:val="none" w:sz="0" w:space="0" w:color="auto"/>
          </w:divBdr>
        </w:div>
      </w:divsChild>
    </w:div>
    <w:div w:id="920066751">
      <w:bodyDiv w:val="1"/>
      <w:marLeft w:val="0"/>
      <w:marRight w:val="0"/>
      <w:marTop w:val="0"/>
      <w:marBottom w:val="0"/>
      <w:divBdr>
        <w:top w:val="none" w:sz="0" w:space="0" w:color="auto"/>
        <w:left w:val="none" w:sz="0" w:space="0" w:color="auto"/>
        <w:bottom w:val="none" w:sz="0" w:space="0" w:color="auto"/>
        <w:right w:val="none" w:sz="0" w:space="0" w:color="auto"/>
      </w:divBdr>
      <w:divsChild>
        <w:div w:id="764421789">
          <w:marLeft w:val="0"/>
          <w:marRight w:val="1166"/>
          <w:marTop w:val="115"/>
          <w:marBottom w:val="0"/>
          <w:divBdr>
            <w:top w:val="none" w:sz="0" w:space="0" w:color="auto"/>
            <w:left w:val="none" w:sz="0" w:space="0" w:color="auto"/>
            <w:bottom w:val="none" w:sz="0" w:space="0" w:color="auto"/>
            <w:right w:val="none" w:sz="0" w:space="0" w:color="auto"/>
          </w:divBdr>
        </w:div>
        <w:div w:id="1469081118">
          <w:marLeft w:val="0"/>
          <w:marRight w:val="1440"/>
          <w:marTop w:val="115"/>
          <w:marBottom w:val="0"/>
          <w:divBdr>
            <w:top w:val="none" w:sz="0" w:space="0" w:color="auto"/>
            <w:left w:val="none" w:sz="0" w:space="0" w:color="auto"/>
            <w:bottom w:val="none" w:sz="0" w:space="0" w:color="auto"/>
            <w:right w:val="none" w:sz="0" w:space="0" w:color="auto"/>
          </w:divBdr>
        </w:div>
        <w:div w:id="1717390176">
          <w:marLeft w:val="0"/>
          <w:marRight w:val="1166"/>
          <w:marTop w:val="115"/>
          <w:marBottom w:val="0"/>
          <w:divBdr>
            <w:top w:val="none" w:sz="0" w:space="0" w:color="auto"/>
            <w:left w:val="none" w:sz="0" w:space="0" w:color="auto"/>
            <w:bottom w:val="none" w:sz="0" w:space="0" w:color="auto"/>
            <w:right w:val="none" w:sz="0" w:space="0" w:color="auto"/>
          </w:divBdr>
        </w:div>
      </w:divsChild>
    </w:div>
    <w:div w:id="927691214">
      <w:bodyDiv w:val="1"/>
      <w:marLeft w:val="0"/>
      <w:marRight w:val="0"/>
      <w:marTop w:val="0"/>
      <w:marBottom w:val="0"/>
      <w:divBdr>
        <w:top w:val="none" w:sz="0" w:space="0" w:color="auto"/>
        <w:left w:val="none" w:sz="0" w:space="0" w:color="auto"/>
        <w:bottom w:val="none" w:sz="0" w:space="0" w:color="auto"/>
        <w:right w:val="none" w:sz="0" w:space="0" w:color="auto"/>
      </w:divBdr>
      <w:divsChild>
        <w:div w:id="891307648">
          <w:marLeft w:val="0"/>
          <w:marRight w:val="547"/>
          <w:marTop w:val="115"/>
          <w:marBottom w:val="0"/>
          <w:divBdr>
            <w:top w:val="none" w:sz="0" w:space="0" w:color="auto"/>
            <w:left w:val="none" w:sz="0" w:space="0" w:color="auto"/>
            <w:bottom w:val="none" w:sz="0" w:space="0" w:color="auto"/>
            <w:right w:val="none" w:sz="0" w:space="0" w:color="auto"/>
          </w:divBdr>
        </w:div>
        <w:div w:id="1277450492">
          <w:marLeft w:val="0"/>
          <w:marRight w:val="547"/>
          <w:marTop w:val="115"/>
          <w:marBottom w:val="0"/>
          <w:divBdr>
            <w:top w:val="none" w:sz="0" w:space="0" w:color="auto"/>
            <w:left w:val="none" w:sz="0" w:space="0" w:color="auto"/>
            <w:bottom w:val="none" w:sz="0" w:space="0" w:color="auto"/>
            <w:right w:val="none" w:sz="0" w:space="0" w:color="auto"/>
          </w:divBdr>
        </w:div>
        <w:div w:id="1747798356">
          <w:marLeft w:val="0"/>
          <w:marRight w:val="547"/>
          <w:marTop w:val="115"/>
          <w:marBottom w:val="0"/>
          <w:divBdr>
            <w:top w:val="none" w:sz="0" w:space="0" w:color="auto"/>
            <w:left w:val="none" w:sz="0" w:space="0" w:color="auto"/>
            <w:bottom w:val="none" w:sz="0" w:space="0" w:color="auto"/>
            <w:right w:val="none" w:sz="0" w:space="0" w:color="auto"/>
          </w:divBdr>
        </w:div>
      </w:divsChild>
    </w:div>
    <w:div w:id="929503000">
      <w:bodyDiv w:val="1"/>
      <w:marLeft w:val="0"/>
      <w:marRight w:val="0"/>
      <w:marTop w:val="0"/>
      <w:marBottom w:val="0"/>
      <w:divBdr>
        <w:top w:val="none" w:sz="0" w:space="0" w:color="auto"/>
        <w:left w:val="none" w:sz="0" w:space="0" w:color="auto"/>
        <w:bottom w:val="none" w:sz="0" w:space="0" w:color="auto"/>
        <w:right w:val="none" w:sz="0" w:space="0" w:color="auto"/>
      </w:divBdr>
    </w:div>
    <w:div w:id="941108283">
      <w:bodyDiv w:val="1"/>
      <w:marLeft w:val="0"/>
      <w:marRight w:val="0"/>
      <w:marTop w:val="0"/>
      <w:marBottom w:val="0"/>
      <w:divBdr>
        <w:top w:val="none" w:sz="0" w:space="0" w:color="auto"/>
        <w:left w:val="none" w:sz="0" w:space="0" w:color="auto"/>
        <w:bottom w:val="none" w:sz="0" w:space="0" w:color="auto"/>
        <w:right w:val="none" w:sz="0" w:space="0" w:color="auto"/>
      </w:divBdr>
      <w:divsChild>
        <w:div w:id="19821317">
          <w:marLeft w:val="0"/>
          <w:marRight w:val="547"/>
          <w:marTop w:val="134"/>
          <w:marBottom w:val="0"/>
          <w:divBdr>
            <w:top w:val="none" w:sz="0" w:space="0" w:color="auto"/>
            <w:left w:val="none" w:sz="0" w:space="0" w:color="auto"/>
            <w:bottom w:val="none" w:sz="0" w:space="0" w:color="auto"/>
            <w:right w:val="none" w:sz="0" w:space="0" w:color="auto"/>
          </w:divBdr>
        </w:div>
        <w:div w:id="866141718">
          <w:marLeft w:val="0"/>
          <w:marRight w:val="547"/>
          <w:marTop w:val="134"/>
          <w:marBottom w:val="0"/>
          <w:divBdr>
            <w:top w:val="none" w:sz="0" w:space="0" w:color="auto"/>
            <w:left w:val="none" w:sz="0" w:space="0" w:color="auto"/>
            <w:bottom w:val="none" w:sz="0" w:space="0" w:color="auto"/>
            <w:right w:val="none" w:sz="0" w:space="0" w:color="auto"/>
          </w:divBdr>
        </w:div>
        <w:div w:id="1441335315">
          <w:marLeft w:val="0"/>
          <w:marRight w:val="547"/>
          <w:marTop w:val="134"/>
          <w:marBottom w:val="0"/>
          <w:divBdr>
            <w:top w:val="none" w:sz="0" w:space="0" w:color="auto"/>
            <w:left w:val="none" w:sz="0" w:space="0" w:color="auto"/>
            <w:bottom w:val="none" w:sz="0" w:space="0" w:color="auto"/>
            <w:right w:val="none" w:sz="0" w:space="0" w:color="auto"/>
          </w:divBdr>
        </w:div>
      </w:divsChild>
    </w:div>
    <w:div w:id="943803522">
      <w:bodyDiv w:val="1"/>
      <w:marLeft w:val="0"/>
      <w:marRight w:val="0"/>
      <w:marTop w:val="0"/>
      <w:marBottom w:val="0"/>
      <w:divBdr>
        <w:top w:val="none" w:sz="0" w:space="0" w:color="auto"/>
        <w:left w:val="none" w:sz="0" w:space="0" w:color="auto"/>
        <w:bottom w:val="none" w:sz="0" w:space="0" w:color="auto"/>
        <w:right w:val="none" w:sz="0" w:space="0" w:color="auto"/>
      </w:divBdr>
      <w:divsChild>
        <w:div w:id="1003240294">
          <w:marLeft w:val="0"/>
          <w:marRight w:val="1166"/>
          <w:marTop w:val="115"/>
          <w:marBottom w:val="0"/>
          <w:divBdr>
            <w:top w:val="none" w:sz="0" w:space="0" w:color="auto"/>
            <w:left w:val="none" w:sz="0" w:space="0" w:color="auto"/>
            <w:bottom w:val="none" w:sz="0" w:space="0" w:color="auto"/>
            <w:right w:val="none" w:sz="0" w:space="0" w:color="auto"/>
          </w:divBdr>
        </w:div>
        <w:div w:id="1406797552">
          <w:marLeft w:val="0"/>
          <w:marRight w:val="1166"/>
          <w:marTop w:val="115"/>
          <w:marBottom w:val="0"/>
          <w:divBdr>
            <w:top w:val="none" w:sz="0" w:space="0" w:color="auto"/>
            <w:left w:val="none" w:sz="0" w:space="0" w:color="auto"/>
            <w:bottom w:val="none" w:sz="0" w:space="0" w:color="auto"/>
            <w:right w:val="none" w:sz="0" w:space="0" w:color="auto"/>
          </w:divBdr>
        </w:div>
      </w:divsChild>
    </w:div>
    <w:div w:id="948774725">
      <w:bodyDiv w:val="1"/>
      <w:marLeft w:val="0"/>
      <w:marRight w:val="0"/>
      <w:marTop w:val="0"/>
      <w:marBottom w:val="0"/>
      <w:divBdr>
        <w:top w:val="none" w:sz="0" w:space="0" w:color="auto"/>
        <w:left w:val="none" w:sz="0" w:space="0" w:color="auto"/>
        <w:bottom w:val="none" w:sz="0" w:space="0" w:color="auto"/>
        <w:right w:val="none" w:sz="0" w:space="0" w:color="auto"/>
      </w:divBdr>
      <w:divsChild>
        <w:div w:id="717978287">
          <w:marLeft w:val="0"/>
          <w:marRight w:val="547"/>
          <w:marTop w:val="115"/>
          <w:marBottom w:val="0"/>
          <w:divBdr>
            <w:top w:val="none" w:sz="0" w:space="0" w:color="auto"/>
            <w:left w:val="none" w:sz="0" w:space="0" w:color="auto"/>
            <w:bottom w:val="none" w:sz="0" w:space="0" w:color="auto"/>
            <w:right w:val="none" w:sz="0" w:space="0" w:color="auto"/>
          </w:divBdr>
        </w:div>
        <w:div w:id="763691879">
          <w:marLeft w:val="0"/>
          <w:marRight w:val="547"/>
          <w:marTop w:val="115"/>
          <w:marBottom w:val="0"/>
          <w:divBdr>
            <w:top w:val="none" w:sz="0" w:space="0" w:color="auto"/>
            <w:left w:val="none" w:sz="0" w:space="0" w:color="auto"/>
            <w:bottom w:val="none" w:sz="0" w:space="0" w:color="auto"/>
            <w:right w:val="none" w:sz="0" w:space="0" w:color="auto"/>
          </w:divBdr>
        </w:div>
      </w:divsChild>
    </w:div>
    <w:div w:id="957446767">
      <w:bodyDiv w:val="1"/>
      <w:marLeft w:val="0"/>
      <w:marRight w:val="0"/>
      <w:marTop w:val="0"/>
      <w:marBottom w:val="0"/>
      <w:divBdr>
        <w:top w:val="none" w:sz="0" w:space="0" w:color="auto"/>
        <w:left w:val="none" w:sz="0" w:space="0" w:color="auto"/>
        <w:bottom w:val="none" w:sz="0" w:space="0" w:color="auto"/>
        <w:right w:val="none" w:sz="0" w:space="0" w:color="auto"/>
      </w:divBdr>
      <w:divsChild>
        <w:div w:id="808742149">
          <w:marLeft w:val="0"/>
          <w:marRight w:val="547"/>
          <w:marTop w:val="86"/>
          <w:marBottom w:val="0"/>
          <w:divBdr>
            <w:top w:val="none" w:sz="0" w:space="0" w:color="auto"/>
            <w:left w:val="none" w:sz="0" w:space="0" w:color="auto"/>
            <w:bottom w:val="none" w:sz="0" w:space="0" w:color="auto"/>
            <w:right w:val="none" w:sz="0" w:space="0" w:color="auto"/>
          </w:divBdr>
        </w:div>
        <w:div w:id="1096941887">
          <w:marLeft w:val="0"/>
          <w:marRight w:val="1166"/>
          <w:marTop w:val="86"/>
          <w:marBottom w:val="0"/>
          <w:divBdr>
            <w:top w:val="none" w:sz="0" w:space="0" w:color="auto"/>
            <w:left w:val="none" w:sz="0" w:space="0" w:color="auto"/>
            <w:bottom w:val="none" w:sz="0" w:space="0" w:color="auto"/>
            <w:right w:val="none" w:sz="0" w:space="0" w:color="auto"/>
          </w:divBdr>
        </w:div>
        <w:div w:id="1529949979">
          <w:marLeft w:val="0"/>
          <w:marRight w:val="1800"/>
          <w:marTop w:val="86"/>
          <w:marBottom w:val="0"/>
          <w:divBdr>
            <w:top w:val="none" w:sz="0" w:space="0" w:color="auto"/>
            <w:left w:val="none" w:sz="0" w:space="0" w:color="auto"/>
            <w:bottom w:val="none" w:sz="0" w:space="0" w:color="auto"/>
            <w:right w:val="none" w:sz="0" w:space="0" w:color="auto"/>
          </w:divBdr>
        </w:div>
        <w:div w:id="1987510464">
          <w:marLeft w:val="0"/>
          <w:marRight w:val="1166"/>
          <w:marTop w:val="86"/>
          <w:marBottom w:val="0"/>
          <w:divBdr>
            <w:top w:val="none" w:sz="0" w:space="0" w:color="auto"/>
            <w:left w:val="none" w:sz="0" w:space="0" w:color="auto"/>
            <w:bottom w:val="none" w:sz="0" w:space="0" w:color="auto"/>
            <w:right w:val="none" w:sz="0" w:space="0" w:color="auto"/>
          </w:divBdr>
        </w:div>
      </w:divsChild>
    </w:div>
    <w:div w:id="963190919">
      <w:bodyDiv w:val="1"/>
      <w:marLeft w:val="0"/>
      <w:marRight w:val="0"/>
      <w:marTop w:val="0"/>
      <w:marBottom w:val="0"/>
      <w:divBdr>
        <w:top w:val="none" w:sz="0" w:space="0" w:color="auto"/>
        <w:left w:val="none" w:sz="0" w:space="0" w:color="auto"/>
        <w:bottom w:val="none" w:sz="0" w:space="0" w:color="auto"/>
        <w:right w:val="none" w:sz="0" w:space="0" w:color="auto"/>
      </w:divBdr>
      <w:divsChild>
        <w:div w:id="17047568">
          <w:marLeft w:val="0"/>
          <w:marRight w:val="806"/>
          <w:marTop w:val="115"/>
          <w:marBottom w:val="0"/>
          <w:divBdr>
            <w:top w:val="none" w:sz="0" w:space="0" w:color="auto"/>
            <w:left w:val="none" w:sz="0" w:space="0" w:color="auto"/>
            <w:bottom w:val="none" w:sz="0" w:space="0" w:color="auto"/>
            <w:right w:val="none" w:sz="0" w:space="0" w:color="auto"/>
          </w:divBdr>
        </w:div>
        <w:div w:id="541749938">
          <w:marLeft w:val="0"/>
          <w:marRight w:val="806"/>
          <w:marTop w:val="115"/>
          <w:marBottom w:val="0"/>
          <w:divBdr>
            <w:top w:val="none" w:sz="0" w:space="0" w:color="auto"/>
            <w:left w:val="none" w:sz="0" w:space="0" w:color="auto"/>
            <w:bottom w:val="none" w:sz="0" w:space="0" w:color="auto"/>
            <w:right w:val="none" w:sz="0" w:space="0" w:color="auto"/>
          </w:divBdr>
        </w:div>
        <w:div w:id="898519669">
          <w:marLeft w:val="0"/>
          <w:marRight w:val="806"/>
          <w:marTop w:val="115"/>
          <w:marBottom w:val="0"/>
          <w:divBdr>
            <w:top w:val="none" w:sz="0" w:space="0" w:color="auto"/>
            <w:left w:val="none" w:sz="0" w:space="0" w:color="auto"/>
            <w:bottom w:val="none" w:sz="0" w:space="0" w:color="auto"/>
            <w:right w:val="none" w:sz="0" w:space="0" w:color="auto"/>
          </w:divBdr>
        </w:div>
        <w:div w:id="1175221644">
          <w:marLeft w:val="0"/>
          <w:marRight w:val="806"/>
          <w:marTop w:val="115"/>
          <w:marBottom w:val="0"/>
          <w:divBdr>
            <w:top w:val="none" w:sz="0" w:space="0" w:color="auto"/>
            <w:left w:val="none" w:sz="0" w:space="0" w:color="auto"/>
            <w:bottom w:val="none" w:sz="0" w:space="0" w:color="auto"/>
            <w:right w:val="none" w:sz="0" w:space="0" w:color="auto"/>
          </w:divBdr>
        </w:div>
        <w:div w:id="1245333686">
          <w:marLeft w:val="0"/>
          <w:marRight w:val="806"/>
          <w:marTop w:val="115"/>
          <w:marBottom w:val="0"/>
          <w:divBdr>
            <w:top w:val="none" w:sz="0" w:space="0" w:color="auto"/>
            <w:left w:val="none" w:sz="0" w:space="0" w:color="auto"/>
            <w:bottom w:val="none" w:sz="0" w:space="0" w:color="auto"/>
            <w:right w:val="none" w:sz="0" w:space="0" w:color="auto"/>
          </w:divBdr>
        </w:div>
        <w:div w:id="1369065161">
          <w:marLeft w:val="0"/>
          <w:marRight w:val="806"/>
          <w:marTop w:val="115"/>
          <w:marBottom w:val="0"/>
          <w:divBdr>
            <w:top w:val="none" w:sz="0" w:space="0" w:color="auto"/>
            <w:left w:val="none" w:sz="0" w:space="0" w:color="auto"/>
            <w:bottom w:val="none" w:sz="0" w:space="0" w:color="auto"/>
            <w:right w:val="none" w:sz="0" w:space="0" w:color="auto"/>
          </w:divBdr>
        </w:div>
        <w:div w:id="1679575661">
          <w:marLeft w:val="0"/>
          <w:marRight w:val="806"/>
          <w:marTop w:val="115"/>
          <w:marBottom w:val="0"/>
          <w:divBdr>
            <w:top w:val="none" w:sz="0" w:space="0" w:color="auto"/>
            <w:left w:val="none" w:sz="0" w:space="0" w:color="auto"/>
            <w:bottom w:val="none" w:sz="0" w:space="0" w:color="auto"/>
            <w:right w:val="none" w:sz="0" w:space="0" w:color="auto"/>
          </w:divBdr>
        </w:div>
        <w:div w:id="2126344075">
          <w:marLeft w:val="0"/>
          <w:marRight w:val="806"/>
          <w:marTop w:val="115"/>
          <w:marBottom w:val="0"/>
          <w:divBdr>
            <w:top w:val="none" w:sz="0" w:space="0" w:color="auto"/>
            <w:left w:val="none" w:sz="0" w:space="0" w:color="auto"/>
            <w:bottom w:val="none" w:sz="0" w:space="0" w:color="auto"/>
            <w:right w:val="none" w:sz="0" w:space="0" w:color="auto"/>
          </w:divBdr>
        </w:div>
      </w:divsChild>
    </w:div>
    <w:div w:id="984505376">
      <w:bodyDiv w:val="1"/>
      <w:marLeft w:val="0"/>
      <w:marRight w:val="0"/>
      <w:marTop w:val="0"/>
      <w:marBottom w:val="0"/>
      <w:divBdr>
        <w:top w:val="none" w:sz="0" w:space="0" w:color="auto"/>
        <w:left w:val="none" w:sz="0" w:space="0" w:color="auto"/>
        <w:bottom w:val="none" w:sz="0" w:space="0" w:color="auto"/>
        <w:right w:val="none" w:sz="0" w:space="0" w:color="auto"/>
      </w:divBdr>
    </w:div>
    <w:div w:id="1019234422">
      <w:bodyDiv w:val="1"/>
      <w:marLeft w:val="0"/>
      <w:marRight w:val="0"/>
      <w:marTop w:val="0"/>
      <w:marBottom w:val="0"/>
      <w:divBdr>
        <w:top w:val="none" w:sz="0" w:space="0" w:color="auto"/>
        <w:left w:val="none" w:sz="0" w:space="0" w:color="auto"/>
        <w:bottom w:val="none" w:sz="0" w:space="0" w:color="auto"/>
        <w:right w:val="none" w:sz="0" w:space="0" w:color="auto"/>
      </w:divBdr>
      <w:divsChild>
        <w:div w:id="468207332">
          <w:marLeft w:val="0"/>
          <w:marRight w:val="806"/>
          <w:marTop w:val="115"/>
          <w:marBottom w:val="0"/>
          <w:divBdr>
            <w:top w:val="none" w:sz="0" w:space="0" w:color="auto"/>
            <w:left w:val="none" w:sz="0" w:space="0" w:color="auto"/>
            <w:bottom w:val="none" w:sz="0" w:space="0" w:color="auto"/>
            <w:right w:val="none" w:sz="0" w:space="0" w:color="auto"/>
          </w:divBdr>
        </w:div>
        <w:div w:id="616983808">
          <w:marLeft w:val="0"/>
          <w:marRight w:val="806"/>
          <w:marTop w:val="115"/>
          <w:marBottom w:val="0"/>
          <w:divBdr>
            <w:top w:val="none" w:sz="0" w:space="0" w:color="auto"/>
            <w:left w:val="none" w:sz="0" w:space="0" w:color="auto"/>
            <w:bottom w:val="none" w:sz="0" w:space="0" w:color="auto"/>
            <w:right w:val="none" w:sz="0" w:space="0" w:color="auto"/>
          </w:divBdr>
        </w:div>
        <w:div w:id="1225720339">
          <w:marLeft w:val="0"/>
          <w:marRight w:val="806"/>
          <w:marTop w:val="115"/>
          <w:marBottom w:val="0"/>
          <w:divBdr>
            <w:top w:val="none" w:sz="0" w:space="0" w:color="auto"/>
            <w:left w:val="none" w:sz="0" w:space="0" w:color="auto"/>
            <w:bottom w:val="none" w:sz="0" w:space="0" w:color="auto"/>
            <w:right w:val="none" w:sz="0" w:space="0" w:color="auto"/>
          </w:divBdr>
        </w:div>
        <w:div w:id="1244755524">
          <w:marLeft w:val="0"/>
          <w:marRight w:val="806"/>
          <w:marTop w:val="115"/>
          <w:marBottom w:val="0"/>
          <w:divBdr>
            <w:top w:val="none" w:sz="0" w:space="0" w:color="auto"/>
            <w:left w:val="none" w:sz="0" w:space="0" w:color="auto"/>
            <w:bottom w:val="none" w:sz="0" w:space="0" w:color="auto"/>
            <w:right w:val="none" w:sz="0" w:space="0" w:color="auto"/>
          </w:divBdr>
        </w:div>
        <w:div w:id="1412432144">
          <w:marLeft w:val="0"/>
          <w:marRight w:val="806"/>
          <w:marTop w:val="115"/>
          <w:marBottom w:val="0"/>
          <w:divBdr>
            <w:top w:val="none" w:sz="0" w:space="0" w:color="auto"/>
            <w:left w:val="none" w:sz="0" w:space="0" w:color="auto"/>
            <w:bottom w:val="none" w:sz="0" w:space="0" w:color="auto"/>
            <w:right w:val="none" w:sz="0" w:space="0" w:color="auto"/>
          </w:divBdr>
        </w:div>
      </w:divsChild>
    </w:div>
    <w:div w:id="1029768159">
      <w:bodyDiv w:val="1"/>
      <w:marLeft w:val="0"/>
      <w:marRight w:val="0"/>
      <w:marTop w:val="0"/>
      <w:marBottom w:val="0"/>
      <w:divBdr>
        <w:top w:val="none" w:sz="0" w:space="0" w:color="auto"/>
        <w:left w:val="none" w:sz="0" w:space="0" w:color="auto"/>
        <w:bottom w:val="none" w:sz="0" w:space="0" w:color="auto"/>
        <w:right w:val="none" w:sz="0" w:space="0" w:color="auto"/>
      </w:divBdr>
      <w:divsChild>
        <w:div w:id="207036301">
          <w:marLeft w:val="0"/>
          <w:marRight w:val="547"/>
          <w:marTop w:val="115"/>
          <w:marBottom w:val="0"/>
          <w:divBdr>
            <w:top w:val="none" w:sz="0" w:space="0" w:color="auto"/>
            <w:left w:val="none" w:sz="0" w:space="0" w:color="auto"/>
            <w:bottom w:val="none" w:sz="0" w:space="0" w:color="auto"/>
            <w:right w:val="none" w:sz="0" w:space="0" w:color="auto"/>
          </w:divBdr>
        </w:div>
        <w:div w:id="1431706912">
          <w:marLeft w:val="0"/>
          <w:marRight w:val="1166"/>
          <w:marTop w:val="115"/>
          <w:marBottom w:val="0"/>
          <w:divBdr>
            <w:top w:val="none" w:sz="0" w:space="0" w:color="auto"/>
            <w:left w:val="none" w:sz="0" w:space="0" w:color="auto"/>
            <w:bottom w:val="none" w:sz="0" w:space="0" w:color="auto"/>
            <w:right w:val="none" w:sz="0" w:space="0" w:color="auto"/>
          </w:divBdr>
        </w:div>
        <w:div w:id="1608779998">
          <w:marLeft w:val="0"/>
          <w:marRight w:val="1166"/>
          <w:marTop w:val="115"/>
          <w:marBottom w:val="0"/>
          <w:divBdr>
            <w:top w:val="none" w:sz="0" w:space="0" w:color="auto"/>
            <w:left w:val="none" w:sz="0" w:space="0" w:color="auto"/>
            <w:bottom w:val="none" w:sz="0" w:space="0" w:color="auto"/>
            <w:right w:val="none" w:sz="0" w:space="0" w:color="auto"/>
          </w:divBdr>
        </w:div>
        <w:div w:id="2139033910">
          <w:marLeft w:val="0"/>
          <w:marRight w:val="1166"/>
          <w:marTop w:val="115"/>
          <w:marBottom w:val="0"/>
          <w:divBdr>
            <w:top w:val="none" w:sz="0" w:space="0" w:color="auto"/>
            <w:left w:val="none" w:sz="0" w:space="0" w:color="auto"/>
            <w:bottom w:val="none" w:sz="0" w:space="0" w:color="auto"/>
            <w:right w:val="none" w:sz="0" w:space="0" w:color="auto"/>
          </w:divBdr>
        </w:div>
      </w:divsChild>
    </w:div>
    <w:div w:id="1039668966">
      <w:bodyDiv w:val="1"/>
      <w:marLeft w:val="0"/>
      <w:marRight w:val="0"/>
      <w:marTop w:val="0"/>
      <w:marBottom w:val="0"/>
      <w:divBdr>
        <w:top w:val="none" w:sz="0" w:space="0" w:color="auto"/>
        <w:left w:val="none" w:sz="0" w:space="0" w:color="auto"/>
        <w:bottom w:val="none" w:sz="0" w:space="0" w:color="auto"/>
        <w:right w:val="none" w:sz="0" w:space="0" w:color="auto"/>
      </w:divBdr>
      <w:divsChild>
        <w:div w:id="30811771">
          <w:marLeft w:val="0"/>
          <w:marRight w:val="806"/>
          <w:marTop w:val="115"/>
          <w:marBottom w:val="0"/>
          <w:divBdr>
            <w:top w:val="none" w:sz="0" w:space="0" w:color="auto"/>
            <w:left w:val="none" w:sz="0" w:space="0" w:color="auto"/>
            <w:bottom w:val="none" w:sz="0" w:space="0" w:color="auto"/>
            <w:right w:val="none" w:sz="0" w:space="0" w:color="auto"/>
          </w:divBdr>
        </w:div>
        <w:div w:id="797140434">
          <w:marLeft w:val="0"/>
          <w:marRight w:val="806"/>
          <w:marTop w:val="115"/>
          <w:marBottom w:val="0"/>
          <w:divBdr>
            <w:top w:val="none" w:sz="0" w:space="0" w:color="auto"/>
            <w:left w:val="none" w:sz="0" w:space="0" w:color="auto"/>
            <w:bottom w:val="none" w:sz="0" w:space="0" w:color="auto"/>
            <w:right w:val="none" w:sz="0" w:space="0" w:color="auto"/>
          </w:divBdr>
        </w:div>
        <w:div w:id="1047921106">
          <w:marLeft w:val="0"/>
          <w:marRight w:val="806"/>
          <w:marTop w:val="115"/>
          <w:marBottom w:val="0"/>
          <w:divBdr>
            <w:top w:val="none" w:sz="0" w:space="0" w:color="auto"/>
            <w:left w:val="none" w:sz="0" w:space="0" w:color="auto"/>
            <w:bottom w:val="none" w:sz="0" w:space="0" w:color="auto"/>
            <w:right w:val="none" w:sz="0" w:space="0" w:color="auto"/>
          </w:divBdr>
        </w:div>
        <w:div w:id="1717847502">
          <w:marLeft w:val="0"/>
          <w:marRight w:val="806"/>
          <w:marTop w:val="115"/>
          <w:marBottom w:val="0"/>
          <w:divBdr>
            <w:top w:val="none" w:sz="0" w:space="0" w:color="auto"/>
            <w:left w:val="none" w:sz="0" w:space="0" w:color="auto"/>
            <w:bottom w:val="none" w:sz="0" w:space="0" w:color="auto"/>
            <w:right w:val="none" w:sz="0" w:space="0" w:color="auto"/>
          </w:divBdr>
        </w:div>
      </w:divsChild>
    </w:div>
    <w:div w:id="1048338364">
      <w:bodyDiv w:val="1"/>
      <w:marLeft w:val="0"/>
      <w:marRight w:val="0"/>
      <w:marTop w:val="0"/>
      <w:marBottom w:val="0"/>
      <w:divBdr>
        <w:top w:val="none" w:sz="0" w:space="0" w:color="auto"/>
        <w:left w:val="none" w:sz="0" w:space="0" w:color="auto"/>
        <w:bottom w:val="none" w:sz="0" w:space="0" w:color="auto"/>
        <w:right w:val="none" w:sz="0" w:space="0" w:color="auto"/>
      </w:divBdr>
      <w:divsChild>
        <w:div w:id="463083700">
          <w:marLeft w:val="0"/>
          <w:marRight w:val="547"/>
          <w:marTop w:val="115"/>
          <w:marBottom w:val="0"/>
          <w:divBdr>
            <w:top w:val="none" w:sz="0" w:space="0" w:color="auto"/>
            <w:left w:val="none" w:sz="0" w:space="0" w:color="auto"/>
            <w:bottom w:val="none" w:sz="0" w:space="0" w:color="auto"/>
            <w:right w:val="none" w:sz="0" w:space="0" w:color="auto"/>
          </w:divBdr>
        </w:div>
        <w:div w:id="972175366">
          <w:marLeft w:val="0"/>
          <w:marRight w:val="1166"/>
          <w:marTop w:val="115"/>
          <w:marBottom w:val="0"/>
          <w:divBdr>
            <w:top w:val="none" w:sz="0" w:space="0" w:color="auto"/>
            <w:left w:val="none" w:sz="0" w:space="0" w:color="auto"/>
            <w:bottom w:val="none" w:sz="0" w:space="0" w:color="auto"/>
            <w:right w:val="none" w:sz="0" w:space="0" w:color="auto"/>
          </w:divBdr>
        </w:div>
        <w:div w:id="1386564098">
          <w:marLeft w:val="0"/>
          <w:marRight w:val="1166"/>
          <w:marTop w:val="115"/>
          <w:marBottom w:val="0"/>
          <w:divBdr>
            <w:top w:val="none" w:sz="0" w:space="0" w:color="auto"/>
            <w:left w:val="none" w:sz="0" w:space="0" w:color="auto"/>
            <w:bottom w:val="none" w:sz="0" w:space="0" w:color="auto"/>
            <w:right w:val="none" w:sz="0" w:space="0" w:color="auto"/>
          </w:divBdr>
        </w:div>
      </w:divsChild>
    </w:div>
    <w:div w:id="1060595603">
      <w:bodyDiv w:val="1"/>
      <w:marLeft w:val="0"/>
      <w:marRight w:val="0"/>
      <w:marTop w:val="0"/>
      <w:marBottom w:val="0"/>
      <w:divBdr>
        <w:top w:val="none" w:sz="0" w:space="0" w:color="auto"/>
        <w:left w:val="none" w:sz="0" w:space="0" w:color="auto"/>
        <w:bottom w:val="none" w:sz="0" w:space="0" w:color="auto"/>
        <w:right w:val="none" w:sz="0" w:space="0" w:color="auto"/>
      </w:divBdr>
    </w:div>
    <w:div w:id="1061251566">
      <w:bodyDiv w:val="1"/>
      <w:marLeft w:val="0"/>
      <w:marRight w:val="0"/>
      <w:marTop w:val="0"/>
      <w:marBottom w:val="0"/>
      <w:divBdr>
        <w:top w:val="none" w:sz="0" w:space="0" w:color="auto"/>
        <w:left w:val="none" w:sz="0" w:space="0" w:color="auto"/>
        <w:bottom w:val="none" w:sz="0" w:space="0" w:color="auto"/>
        <w:right w:val="none" w:sz="0" w:space="0" w:color="auto"/>
      </w:divBdr>
    </w:div>
    <w:div w:id="1065496195">
      <w:bodyDiv w:val="1"/>
      <w:marLeft w:val="0"/>
      <w:marRight w:val="0"/>
      <w:marTop w:val="0"/>
      <w:marBottom w:val="0"/>
      <w:divBdr>
        <w:top w:val="none" w:sz="0" w:space="0" w:color="auto"/>
        <w:left w:val="none" w:sz="0" w:space="0" w:color="auto"/>
        <w:bottom w:val="none" w:sz="0" w:space="0" w:color="auto"/>
        <w:right w:val="none" w:sz="0" w:space="0" w:color="auto"/>
      </w:divBdr>
      <w:divsChild>
        <w:div w:id="361832161">
          <w:marLeft w:val="0"/>
          <w:marRight w:val="1440"/>
          <w:marTop w:val="115"/>
          <w:marBottom w:val="0"/>
          <w:divBdr>
            <w:top w:val="none" w:sz="0" w:space="0" w:color="auto"/>
            <w:left w:val="none" w:sz="0" w:space="0" w:color="auto"/>
            <w:bottom w:val="none" w:sz="0" w:space="0" w:color="auto"/>
            <w:right w:val="none" w:sz="0" w:space="0" w:color="auto"/>
          </w:divBdr>
        </w:div>
        <w:div w:id="757293812">
          <w:marLeft w:val="0"/>
          <w:marRight w:val="1440"/>
          <w:marTop w:val="115"/>
          <w:marBottom w:val="0"/>
          <w:divBdr>
            <w:top w:val="none" w:sz="0" w:space="0" w:color="auto"/>
            <w:left w:val="none" w:sz="0" w:space="0" w:color="auto"/>
            <w:bottom w:val="none" w:sz="0" w:space="0" w:color="auto"/>
            <w:right w:val="none" w:sz="0" w:space="0" w:color="auto"/>
          </w:divBdr>
        </w:div>
        <w:div w:id="2014138754">
          <w:marLeft w:val="0"/>
          <w:marRight w:val="806"/>
          <w:marTop w:val="154"/>
          <w:marBottom w:val="0"/>
          <w:divBdr>
            <w:top w:val="none" w:sz="0" w:space="0" w:color="auto"/>
            <w:left w:val="none" w:sz="0" w:space="0" w:color="auto"/>
            <w:bottom w:val="none" w:sz="0" w:space="0" w:color="auto"/>
            <w:right w:val="none" w:sz="0" w:space="0" w:color="auto"/>
          </w:divBdr>
        </w:div>
      </w:divsChild>
    </w:div>
    <w:div w:id="1075393744">
      <w:bodyDiv w:val="1"/>
      <w:marLeft w:val="0"/>
      <w:marRight w:val="0"/>
      <w:marTop w:val="0"/>
      <w:marBottom w:val="0"/>
      <w:divBdr>
        <w:top w:val="none" w:sz="0" w:space="0" w:color="auto"/>
        <w:left w:val="none" w:sz="0" w:space="0" w:color="auto"/>
        <w:bottom w:val="none" w:sz="0" w:space="0" w:color="auto"/>
        <w:right w:val="none" w:sz="0" w:space="0" w:color="auto"/>
      </w:divBdr>
    </w:div>
    <w:div w:id="1081296965">
      <w:bodyDiv w:val="1"/>
      <w:marLeft w:val="0"/>
      <w:marRight w:val="0"/>
      <w:marTop w:val="0"/>
      <w:marBottom w:val="0"/>
      <w:divBdr>
        <w:top w:val="none" w:sz="0" w:space="0" w:color="auto"/>
        <w:left w:val="none" w:sz="0" w:space="0" w:color="auto"/>
        <w:bottom w:val="none" w:sz="0" w:space="0" w:color="auto"/>
        <w:right w:val="none" w:sz="0" w:space="0" w:color="auto"/>
      </w:divBdr>
      <w:divsChild>
        <w:div w:id="229658785">
          <w:marLeft w:val="0"/>
          <w:marRight w:val="1166"/>
          <w:marTop w:val="115"/>
          <w:marBottom w:val="0"/>
          <w:divBdr>
            <w:top w:val="none" w:sz="0" w:space="0" w:color="auto"/>
            <w:left w:val="none" w:sz="0" w:space="0" w:color="auto"/>
            <w:bottom w:val="none" w:sz="0" w:space="0" w:color="auto"/>
            <w:right w:val="none" w:sz="0" w:space="0" w:color="auto"/>
          </w:divBdr>
        </w:div>
        <w:div w:id="839739178">
          <w:marLeft w:val="0"/>
          <w:marRight w:val="1166"/>
          <w:marTop w:val="115"/>
          <w:marBottom w:val="0"/>
          <w:divBdr>
            <w:top w:val="none" w:sz="0" w:space="0" w:color="auto"/>
            <w:left w:val="none" w:sz="0" w:space="0" w:color="auto"/>
            <w:bottom w:val="none" w:sz="0" w:space="0" w:color="auto"/>
            <w:right w:val="none" w:sz="0" w:space="0" w:color="auto"/>
          </w:divBdr>
        </w:div>
        <w:div w:id="1492913084">
          <w:marLeft w:val="0"/>
          <w:marRight w:val="1166"/>
          <w:marTop w:val="115"/>
          <w:marBottom w:val="0"/>
          <w:divBdr>
            <w:top w:val="none" w:sz="0" w:space="0" w:color="auto"/>
            <w:left w:val="none" w:sz="0" w:space="0" w:color="auto"/>
            <w:bottom w:val="none" w:sz="0" w:space="0" w:color="auto"/>
            <w:right w:val="none" w:sz="0" w:space="0" w:color="auto"/>
          </w:divBdr>
        </w:div>
        <w:div w:id="1506362110">
          <w:marLeft w:val="0"/>
          <w:marRight w:val="1166"/>
          <w:marTop w:val="115"/>
          <w:marBottom w:val="0"/>
          <w:divBdr>
            <w:top w:val="none" w:sz="0" w:space="0" w:color="auto"/>
            <w:left w:val="none" w:sz="0" w:space="0" w:color="auto"/>
            <w:bottom w:val="none" w:sz="0" w:space="0" w:color="auto"/>
            <w:right w:val="none" w:sz="0" w:space="0" w:color="auto"/>
          </w:divBdr>
        </w:div>
        <w:div w:id="1645962641">
          <w:marLeft w:val="0"/>
          <w:marRight w:val="1166"/>
          <w:marTop w:val="115"/>
          <w:marBottom w:val="0"/>
          <w:divBdr>
            <w:top w:val="none" w:sz="0" w:space="0" w:color="auto"/>
            <w:left w:val="none" w:sz="0" w:space="0" w:color="auto"/>
            <w:bottom w:val="none" w:sz="0" w:space="0" w:color="auto"/>
            <w:right w:val="none" w:sz="0" w:space="0" w:color="auto"/>
          </w:divBdr>
        </w:div>
      </w:divsChild>
    </w:div>
    <w:div w:id="1090929500">
      <w:bodyDiv w:val="1"/>
      <w:marLeft w:val="0"/>
      <w:marRight w:val="0"/>
      <w:marTop w:val="0"/>
      <w:marBottom w:val="0"/>
      <w:divBdr>
        <w:top w:val="none" w:sz="0" w:space="0" w:color="auto"/>
        <w:left w:val="none" w:sz="0" w:space="0" w:color="auto"/>
        <w:bottom w:val="none" w:sz="0" w:space="0" w:color="auto"/>
        <w:right w:val="none" w:sz="0" w:space="0" w:color="auto"/>
      </w:divBdr>
      <w:divsChild>
        <w:div w:id="772631297">
          <w:marLeft w:val="0"/>
          <w:marRight w:val="1440"/>
          <w:marTop w:val="96"/>
          <w:marBottom w:val="0"/>
          <w:divBdr>
            <w:top w:val="none" w:sz="0" w:space="0" w:color="auto"/>
            <w:left w:val="none" w:sz="0" w:space="0" w:color="auto"/>
            <w:bottom w:val="none" w:sz="0" w:space="0" w:color="auto"/>
            <w:right w:val="none" w:sz="0" w:space="0" w:color="auto"/>
          </w:divBdr>
        </w:div>
        <w:div w:id="956066702">
          <w:marLeft w:val="0"/>
          <w:marRight w:val="1440"/>
          <w:marTop w:val="96"/>
          <w:marBottom w:val="0"/>
          <w:divBdr>
            <w:top w:val="none" w:sz="0" w:space="0" w:color="auto"/>
            <w:left w:val="none" w:sz="0" w:space="0" w:color="auto"/>
            <w:bottom w:val="none" w:sz="0" w:space="0" w:color="auto"/>
            <w:right w:val="none" w:sz="0" w:space="0" w:color="auto"/>
          </w:divBdr>
        </w:div>
        <w:div w:id="1036274041">
          <w:marLeft w:val="0"/>
          <w:marRight w:val="1440"/>
          <w:marTop w:val="96"/>
          <w:marBottom w:val="0"/>
          <w:divBdr>
            <w:top w:val="none" w:sz="0" w:space="0" w:color="auto"/>
            <w:left w:val="none" w:sz="0" w:space="0" w:color="auto"/>
            <w:bottom w:val="none" w:sz="0" w:space="0" w:color="auto"/>
            <w:right w:val="none" w:sz="0" w:space="0" w:color="auto"/>
          </w:divBdr>
        </w:div>
        <w:div w:id="1128275794">
          <w:marLeft w:val="0"/>
          <w:marRight w:val="1440"/>
          <w:marTop w:val="96"/>
          <w:marBottom w:val="0"/>
          <w:divBdr>
            <w:top w:val="none" w:sz="0" w:space="0" w:color="auto"/>
            <w:left w:val="none" w:sz="0" w:space="0" w:color="auto"/>
            <w:bottom w:val="none" w:sz="0" w:space="0" w:color="auto"/>
            <w:right w:val="none" w:sz="0" w:space="0" w:color="auto"/>
          </w:divBdr>
        </w:div>
        <w:div w:id="1361467987">
          <w:marLeft w:val="0"/>
          <w:marRight w:val="806"/>
          <w:marTop w:val="96"/>
          <w:marBottom w:val="0"/>
          <w:divBdr>
            <w:top w:val="none" w:sz="0" w:space="0" w:color="auto"/>
            <w:left w:val="none" w:sz="0" w:space="0" w:color="auto"/>
            <w:bottom w:val="none" w:sz="0" w:space="0" w:color="auto"/>
            <w:right w:val="none" w:sz="0" w:space="0" w:color="auto"/>
          </w:divBdr>
        </w:div>
        <w:div w:id="1588802472">
          <w:marLeft w:val="0"/>
          <w:marRight w:val="547"/>
          <w:marTop w:val="96"/>
          <w:marBottom w:val="0"/>
          <w:divBdr>
            <w:top w:val="none" w:sz="0" w:space="0" w:color="auto"/>
            <w:left w:val="none" w:sz="0" w:space="0" w:color="auto"/>
            <w:bottom w:val="none" w:sz="0" w:space="0" w:color="auto"/>
            <w:right w:val="none" w:sz="0" w:space="0" w:color="auto"/>
          </w:divBdr>
        </w:div>
      </w:divsChild>
    </w:div>
    <w:div w:id="1091009110">
      <w:bodyDiv w:val="1"/>
      <w:marLeft w:val="0"/>
      <w:marRight w:val="0"/>
      <w:marTop w:val="0"/>
      <w:marBottom w:val="0"/>
      <w:divBdr>
        <w:top w:val="none" w:sz="0" w:space="0" w:color="auto"/>
        <w:left w:val="none" w:sz="0" w:space="0" w:color="auto"/>
        <w:bottom w:val="none" w:sz="0" w:space="0" w:color="auto"/>
        <w:right w:val="none" w:sz="0" w:space="0" w:color="auto"/>
      </w:divBdr>
    </w:div>
    <w:div w:id="1105614267">
      <w:bodyDiv w:val="1"/>
      <w:marLeft w:val="0"/>
      <w:marRight w:val="0"/>
      <w:marTop w:val="0"/>
      <w:marBottom w:val="0"/>
      <w:divBdr>
        <w:top w:val="none" w:sz="0" w:space="0" w:color="auto"/>
        <w:left w:val="none" w:sz="0" w:space="0" w:color="auto"/>
        <w:bottom w:val="none" w:sz="0" w:space="0" w:color="auto"/>
        <w:right w:val="none" w:sz="0" w:space="0" w:color="auto"/>
      </w:divBdr>
      <w:divsChild>
        <w:div w:id="264848119">
          <w:marLeft w:val="0"/>
          <w:marRight w:val="2074"/>
          <w:marTop w:val="115"/>
          <w:marBottom w:val="0"/>
          <w:divBdr>
            <w:top w:val="none" w:sz="0" w:space="0" w:color="auto"/>
            <w:left w:val="none" w:sz="0" w:space="0" w:color="auto"/>
            <w:bottom w:val="none" w:sz="0" w:space="0" w:color="auto"/>
            <w:right w:val="none" w:sz="0" w:space="0" w:color="auto"/>
          </w:divBdr>
        </w:div>
        <w:div w:id="468085739">
          <w:marLeft w:val="0"/>
          <w:marRight w:val="2074"/>
          <w:marTop w:val="115"/>
          <w:marBottom w:val="0"/>
          <w:divBdr>
            <w:top w:val="none" w:sz="0" w:space="0" w:color="auto"/>
            <w:left w:val="none" w:sz="0" w:space="0" w:color="auto"/>
            <w:bottom w:val="none" w:sz="0" w:space="0" w:color="auto"/>
            <w:right w:val="none" w:sz="0" w:space="0" w:color="auto"/>
          </w:divBdr>
        </w:div>
        <w:div w:id="728923202">
          <w:marLeft w:val="0"/>
          <w:marRight w:val="2074"/>
          <w:marTop w:val="115"/>
          <w:marBottom w:val="0"/>
          <w:divBdr>
            <w:top w:val="none" w:sz="0" w:space="0" w:color="auto"/>
            <w:left w:val="none" w:sz="0" w:space="0" w:color="auto"/>
            <w:bottom w:val="none" w:sz="0" w:space="0" w:color="auto"/>
            <w:right w:val="none" w:sz="0" w:space="0" w:color="auto"/>
          </w:divBdr>
        </w:div>
        <w:div w:id="801652113">
          <w:marLeft w:val="0"/>
          <w:marRight w:val="2074"/>
          <w:marTop w:val="115"/>
          <w:marBottom w:val="0"/>
          <w:divBdr>
            <w:top w:val="none" w:sz="0" w:space="0" w:color="auto"/>
            <w:left w:val="none" w:sz="0" w:space="0" w:color="auto"/>
            <w:bottom w:val="none" w:sz="0" w:space="0" w:color="auto"/>
            <w:right w:val="none" w:sz="0" w:space="0" w:color="auto"/>
          </w:divBdr>
        </w:div>
        <w:div w:id="2114476216">
          <w:marLeft w:val="0"/>
          <w:marRight w:val="1440"/>
          <w:marTop w:val="115"/>
          <w:marBottom w:val="0"/>
          <w:divBdr>
            <w:top w:val="none" w:sz="0" w:space="0" w:color="auto"/>
            <w:left w:val="none" w:sz="0" w:space="0" w:color="auto"/>
            <w:bottom w:val="none" w:sz="0" w:space="0" w:color="auto"/>
            <w:right w:val="none" w:sz="0" w:space="0" w:color="auto"/>
          </w:divBdr>
        </w:div>
      </w:divsChild>
    </w:div>
    <w:div w:id="1106466753">
      <w:bodyDiv w:val="1"/>
      <w:marLeft w:val="0"/>
      <w:marRight w:val="0"/>
      <w:marTop w:val="0"/>
      <w:marBottom w:val="0"/>
      <w:divBdr>
        <w:top w:val="none" w:sz="0" w:space="0" w:color="auto"/>
        <w:left w:val="none" w:sz="0" w:space="0" w:color="auto"/>
        <w:bottom w:val="none" w:sz="0" w:space="0" w:color="auto"/>
        <w:right w:val="none" w:sz="0" w:space="0" w:color="auto"/>
      </w:divBdr>
      <w:divsChild>
        <w:div w:id="413623551">
          <w:marLeft w:val="0"/>
          <w:marRight w:val="1526"/>
          <w:marTop w:val="115"/>
          <w:marBottom w:val="0"/>
          <w:divBdr>
            <w:top w:val="none" w:sz="0" w:space="0" w:color="auto"/>
            <w:left w:val="none" w:sz="0" w:space="0" w:color="auto"/>
            <w:bottom w:val="none" w:sz="0" w:space="0" w:color="auto"/>
            <w:right w:val="none" w:sz="0" w:space="0" w:color="auto"/>
          </w:divBdr>
        </w:div>
      </w:divsChild>
    </w:div>
    <w:div w:id="1108089254">
      <w:bodyDiv w:val="1"/>
      <w:marLeft w:val="0"/>
      <w:marRight w:val="0"/>
      <w:marTop w:val="0"/>
      <w:marBottom w:val="0"/>
      <w:divBdr>
        <w:top w:val="none" w:sz="0" w:space="0" w:color="auto"/>
        <w:left w:val="none" w:sz="0" w:space="0" w:color="auto"/>
        <w:bottom w:val="none" w:sz="0" w:space="0" w:color="auto"/>
        <w:right w:val="none" w:sz="0" w:space="0" w:color="auto"/>
      </w:divBdr>
      <w:divsChild>
        <w:div w:id="287517430">
          <w:marLeft w:val="0"/>
          <w:marRight w:val="1800"/>
          <w:marTop w:val="115"/>
          <w:marBottom w:val="0"/>
          <w:divBdr>
            <w:top w:val="none" w:sz="0" w:space="0" w:color="auto"/>
            <w:left w:val="none" w:sz="0" w:space="0" w:color="auto"/>
            <w:bottom w:val="none" w:sz="0" w:space="0" w:color="auto"/>
            <w:right w:val="none" w:sz="0" w:space="0" w:color="auto"/>
          </w:divBdr>
        </w:div>
        <w:div w:id="497816148">
          <w:marLeft w:val="0"/>
          <w:marRight w:val="1800"/>
          <w:marTop w:val="115"/>
          <w:marBottom w:val="0"/>
          <w:divBdr>
            <w:top w:val="none" w:sz="0" w:space="0" w:color="auto"/>
            <w:left w:val="none" w:sz="0" w:space="0" w:color="auto"/>
            <w:bottom w:val="none" w:sz="0" w:space="0" w:color="auto"/>
            <w:right w:val="none" w:sz="0" w:space="0" w:color="auto"/>
          </w:divBdr>
        </w:div>
        <w:div w:id="695303195">
          <w:marLeft w:val="0"/>
          <w:marRight w:val="1800"/>
          <w:marTop w:val="115"/>
          <w:marBottom w:val="0"/>
          <w:divBdr>
            <w:top w:val="none" w:sz="0" w:space="0" w:color="auto"/>
            <w:left w:val="none" w:sz="0" w:space="0" w:color="auto"/>
            <w:bottom w:val="none" w:sz="0" w:space="0" w:color="auto"/>
            <w:right w:val="none" w:sz="0" w:space="0" w:color="auto"/>
          </w:divBdr>
        </w:div>
        <w:div w:id="955716303">
          <w:marLeft w:val="0"/>
          <w:marRight w:val="1800"/>
          <w:marTop w:val="115"/>
          <w:marBottom w:val="0"/>
          <w:divBdr>
            <w:top w:val="none" w:sz="0" w:space="0" w:color="auto"/>
            <w:left w:val="none" w:sz="0" w:space="0" w:color="auto"/>
            <w:bottom w:val="none" w:sz="0" w:space="0" w:color="auto"/>
            <w:right w:val="none" w:sz="0" w:space="0" w:color="auto"/>
          </w:divBdr>
        </w:div>
        <w:div w:id="1708137404">
          <w:marLeft w:val="0"/>
          <w:marRight w:val="1166"/>
          <w:marTop w:val="134"/>
          <w:marBottom w:val="0"/>
          <w:divBdr>
            <w:top w:val="none" w:sz="0" w:space="0" w:color="auto"/>
            <w:left w:val="none" w:sz="0" w:space="0" w:color="auto"/>
            <w:bottom w:val="none" w:sz="0" w:space="0" w:color="auto"/>
            <w:right w:val="none" w:sz="0" w:space="0" w:color="auto"/>
          </w:divBdr>
        </w:div>
      </w:divsChild>
    </w:div>
    <w:div w:id="1114443493">
      <w:bodyDiv w:val="1"/>
      <w:marLeft w:val="0"/>
      <w:marRight w:val="0"/>
      <w:marTop w:val="0"/>
      <w:marBottom w:val="0"/>
      <w:divBdr>
        <w:top w:val="none" w:sz="0" w:space="0" w:color="auto"/>
        <w:left w:val="none" w:sz="0" w:space="0" w:color="auto"/>
        <w:bottom w:val="none" w:sz="0" w:space="0" w:color="auto"/>
        <w:right w:val="none" w:sz="0" w:space="0" w:color="auto"/>
      </w:divBdr>
      <w:divsChild>
        <w:div w:id="316500033">
          <w:marLeft w:val="0"/>
          <w:marRight w:val="547"/>
          <w:marTop w:val="134"/>
          <w:marBottom w:val="0"/>
          <w:divBdr>
            <w:top w:val="none" w:sz="0" w:space="0" w:color="auto"/>
            <w:left w:val="none" w:sz="0" w:space="0" w:color="auto"/>
            <w:bottom w:val="none" w:sz="0" w:space="0" w:color="auto"/>
            <w:right w:val="none" w:sz="0" w:space="0" w:color="auto"/>
          </w:divBdr>
        </w:div>
        <w:div w:id="930160690">
          <w:marLeft w:val="0"/>
          <w:marRight w:val="547"/>
          <w:marTop w:val="134"/>
          <w:marBottom w:val="0"/>
          <w:divBdr>
            <w:top w:val="none" w:sz="0" w:space="0" w:color="auto"/>
            <w:left w:val="none" w:sz="0" w:space="0" w:color="auto"/>
            <w:bottom w:val="none" w:sz="0" w:space="0" w:color="auto"/>
            <w:right w:val="none" w:sz="0" w:space="0" w:color="auto"/>
          </w:divBdr>
        </w:div>
      </w:divsChild>
    </w:div>
    <w:div w:id="1120295172">
      <w:bodyDiv w:val="1"/>
      <w:marLeft w:val="0"/>
      <w:marRight w:val="0"/>
      <w:marTop w:val="0"/>
      <w:marBottom w:val="0"/>
      <w:divBdr>
        <w:top w:val="none" w:sz="0" w:space="0" w:color="auto"/>
        <w:left w:val="none" w:sz="0" w:space="0" w:color="auto"/>
        <w:bottom w:val="none" w:sz="0" w:space="0" w:color="auto"/>
        <w:right w:val="none" w:sz="0" w:space="0" w:color="auto"/>
      </w:divBdr>
      <w:divsChild>
        <w:div w:id="79067122">
          <w:marLeft w:val="0"/>
          <w:marRight w:val="547"/>
          <w:marTop w:val="134"/>
          <w:marBottom w:val="0"/>
          <w:divBdr>
            <w:top w:val="none" w:sz="0" w:space="0" w:color="auto"/>
            <w:left w:val="none" w:sz="0" w:space="0" w:color="auto"/>
            <w:bottom w:val="none" w:sz="0" w:space="0" w:color="auto"/>
            <w:right w:val="none" w:sz="0" w:space="0" w:color="auto"/>
          </w:divBdr>
        </w:div>
        <w:div w:id="729421577">
          <w:marLeft w:val="0"/>
          <w:marRight w:val="547"/>
          <w:marTop w:val="134"/>
          <w:marBottom w:val="0"/>
          <w:divBdr>
            <w:top w:val="none" w:sz="0" w:space="0" w:color="auto"/>
            <w:left w:val="none" w:sz="0" w:space="0" w:color="auto"/>
            <w:bottom w:val="none" w:sz="0" w:space="0" w:color="auto"/>
            <w:right w:val="none" w:sz="0" w:space="0" w:color="auto"/>
          </w:divBdr>
        </w:div>
        <w:div w:id="1279992736">
          <w:marLeft w:val="0"/>
          <w:marRight w:val="547"/>
          <w:marTop w:val="134"/>
          <w:marBottom w:val="0"/>
          <w:divBdr>
            <w:top w:val="none" w:sz="0" w:space="0" w:color="auto"/>
            <w:left w:val="none" w:sz="0" w:space="0" w:color="auto"/>
            <w:bottom w:val="none" w:sz="0" w:space="0" w:color="auto"/>
            <w:right w:val="none" w:sz="0" w:space="0" w:color="auto"/>
          </w:divBdr>
        </w:div>
      </w:divsChild>
    </w:div>
    <w:div w:id="1126120458">
      <w:bodyDiv w:val="1"/>
      <w:marLeft w:val="0"/>
      <w:marRight w:val="0"/>
      <w:marTop w:val="0"/>
      <w:marBottom w:val="0"/>
      <w:divBdr>
        <w:top w:val="none" w:sz="0" w:space="0" w:color="auto"/>
        <w:left w:val="none" w:sz="0" w:space="0" w:color="auto"/>
        <w:bottom w:val="none" w:sz="0" w:space="0" w:color="auto"/>
        <w:right w:val="none" w:sz="0" w:space="0" w:color="auto"/>
      </w:divBdr>
      <w:divsChild>
        <w:div w:id="126434164">
          <w:marLeft w:val="0"/>
          <w:marRight w:val="1440"/>
          <w:marTop w:val="115"/>
          <w:marBottom w:val="0"/>
          <w:divBdr>
            <w:top w:val="none" w:sz="0" w:space="0" w:color="auto"/>
            <w:left w:val="none" w:sz="0" w:space="0" w:color="auto"/>
            <w:bottom w:val="none" w:sz="0" w:space="0" w:color="auto"/>
            <w:right w:val="none" w:sz="0" w:space="0" w:color="auto"/>
          </w:divBdr>
        </w:div>
        <w:div w:id="294453735">
          <w:marLeft w:val="0"/>
          <w:marRight w:val="806"/>
          <w:marTop w:val="115"/>
          <w:marBottom w:val="0"/>
          <w:divBdr>
            <w:top w:val="none" w:sz="0" w:space="0" w:color="auto"/>
            <w:left w:val="none" w:sz="0" w:space="0" w:color="auto"/>
            <w:bottom w:val="none" w:sz="0" w:space="0" w:color="auto"/>
            <w:right w:val="none" w:sz="0" w:space="0" w:color="auto"/>
          </w:divBdr>
        </w:div>
        <w:div w:id="419957727">
          <w:marLeft w:val="0"/>
          <w:marRight w:val="1440"/>
          <w:marTop w:val="115"/>
          <w:marBottom w:val="0"/>
          <w:divBdr>
            <w:top w:val="none" w:sz="0" w:space="0" w:color="auto"/>
            <w:left w:val="none" w:sz="0" w:space="0" w:color="auto"/>
            <w:bottom w:val="none" w:sz="0" w:space="0" w:color="auto"/>
            <w:right w:val="none" w:sz="0" w:space="0" w:color="auto"/>
          </w:divBdr>
        </w:div>
        <w:div w:id="1044595002">
          <w:marLeft w:val="0"/>
          <w:marRight w:val="1440"/>
          <w:marTop w:val="115"/>
          <w:marBottom w:val="0"/>
          <w:divBdr>
            <w:top w:val="none" w:sz="0" w:space="0" w:color="auto"/>
            <w:left w:val="none" w:sz="0" w:space="0" w:color="auto"/>
            <w:bottom w:val="none" w:sz="0" w:space="0" w:color="auto"/>
            <w:right w:val="none" w:sz="0" w:space="0" w:color="auto"/>
          </w:divBdr>
        </w:div>
        <w:div w:id="1226531000">
          <w:marLeft w:val="0"/>
          <w:marRight w:val="806"/>
          <w:marTop w:val="115"/>
          <w:marBottom w:val="0"/>
          <w:divBdr>
            <w:top w:val="none" w:sz="0" w:space="0" w:color="auto"/>
            <w:left w:val="none" w:sz="0" w:space="0" w:color="auto"/>
            <w:bottom w:val="none" w:sz="0" w:space="0" w:color="auto"/>
            <w:right w:val="none" w:sz="0" w:space="0" w:color="auto"/>
          </w:divBdr>
        </w:div>
        <w:div w:id="1602713877">
          <w:marLeft w:val="0"/>
          <w:marRight w:val="1440"/>
          <w:marTop w:val="115"/>
          <w:marBottom w:val="0"/>
          <w:divBdr>
            <w:top w:val="none" w:sz="0" w:space="0" w:color="auto"/>
            <w:left w:val="none" w:sz="0" w:space="0" w:color="auto"/>
            <w:bottom w:val="none" w:sz="0" w:space="0" w:color="auto"/>
            <w:right w:val="none" w:sz="0" w:space="0" w:color="auto"/>
          </w:divBdr>
        </w:div>
        <w:div w:id="1928226875">
          <w:marLeft w:val="0"/>
          <w:marRight w:val="1440"/>
          <w:marTop w:val="115"/>
          <w:marBottom w:val="0"/>
          <w:divBdr>
            <w:top w:val="none" w:sz="0" w:space="0" w:color="auto"/>
            <w:left w:val="none" w:sz="0" w:space="0" w:color="auto"/>
            <w:bottom w:val="none" w:sz="0" w:space="0" w:color="auto"/>
            <w:right w:val="none" w:sz="0" w:space="0" w:color="auto"/>
          </w:divBdr>
        </w:div>
        <w:div w:id="2016416309">
          <w:marLeft w:val="0"/>
          <w:marRight w:val="1440"/>
          <w:marTop w:val="115"/>
          <w:marBottom w:val="0"/>
          <w:divBdr>
            <w:top w:val="none" w:sz="0" w:space="0" w:color="auto"/>
            <w:left w:val="none" w:sz="0" w:space="0" w:color="auto"/>
            <w:bottom w:val="none" w:sz="0" w:space="0" w:color="auto"/>
            <w:right w:val="none" w:sz="0" w:space="0" w:color="auto"/>
          </w:divBdr>
        </w:div>
        <w:div w:id="2078090489">
          <w:marLeft w:val="0"/>
          <w:marRight w:val="1440"/>
          <w:marTop w:val="115"/>
          <w:marBottom w:val="0"/>
          <w:divBdr>
            <w:top w:val="none" w:sz="0" w:space="0" w:color="auto"/>
            <w:left w:val="none" w:sz="0" w:space="0" w:color="auto"/>
            <w:bottom w:val="none" w:sz="0" w:space="0" w:color="auto"/>
            <w:right w:val="none" w:sz="0" w:space="0" w:color="auto"/>
          </w:divBdr>
        </w:div>
        <w:div w:id="2092580640">
          <w:marLeft w:val="0"/>
          <w:marRight w:val="1440"/>
          <w:marTop w:val="115"/>
          <w:marBottom w:val="0"/>
          <w:divBdr>
            <w:top w:val="none" w:sz="0" w:space="0" w:color="auto"/>
            <w:left w:val="none" w:sz="0" w:space="0" w:color="auto"/>
            <w:bottom w:val="none" w:sz="0" w:space="0" w:color="auto"/>
            <w:right w:val="none" w:sz="0" w:space="0" w:color="auto"/>
          </w:divBdr>
        </w:div>
      </w:divsChild>
    </w:div>
    <w:div w:id="1127623646">
      <w:bodyDiv w:val="1"/>
      <w:marLeft w:val="0"/>
      <w:marRight w:val="0"/>
      <w:marTop w:val="0"/>
      <w:marBottom w:val="0"/>
      <w:divBdr>
        <w:top w:val="none" w:sz="0" w:space="0" w:color="auto"/>
        <w:left w:val="none" w:sz="0" w:space="0" w:color="auto"/>
        <w:bottom w:val="none" w:sz="0" w:space="0" w:color="auto"/>
        <w:right w:val="none" w:sz="0" w:space="0" w:color="auto"/>
      </w:divBdr>
      <w:divsChild>
        <w:div w:id="59329535">
          <w:marLeft w:val="0"/>
          <w:marRight w:val="547"/>
          <w:marTop w:val="134"/>
          <w:marBottom w:val="0"/>
          <w:divBdr>
            <w:top w:val="none" w:sz="0" w:space="0" w:color="auto"/>
            <w:left w:val="none" w:sz="0" w:space="0" w:color="auto"/>
            <w:bottom w:val="none" w:sz="0" w:space="0" w:color="auto"/>
            <w:right w:val="none" w:sz="0" w:space="0" w:color="auto"/>
          </w:divBdr>
        </w:div>
        <w:div w:id="133448485">
          <w:marLeft w:val="0"/>
          <w:marRight w:val="1166"/>
          <w:marTop w:val="115"/>
          <w:marBottom w:val="0"/>
          <w:divBdr>
            <w:top w:val="none" w:sz="0" w:space="0" w:color="auto"/>
            <w:left w:val="none" w:sz="0" w:space="0" w:color="auto"/>
            <w:bottom w:val="none" w:sz="0" w:space="0" w:color="auto"/>
            <w:right w:val="none" w:sz="0" w:space="0" w:color="auto"/>
          </w:divBdr>
        </w:div>
        <w:div w:id="2026903348">
          <w:marLeft w:val="0"/>
          <w:marRight w:val="1166"/>
          <w:marTop w:val="115"/>
          <w:marBottom w:val="0"/>
          <w:divBdr>
            <w:top w:val="none" w:sz="0" w:space="0" w:color="auto"/>
            <w:left w:val="none" w:sz="0" w:space="0" w:color="auto"/>
            <w:bottom w:val="none" w:sz="0" w:space="0" w:color="auto"/>
            <w:right w:val="none" w:sz="0" w:space="0" w:color="auto"/>
          </w:divBdr>
        </w:div>
      </w:divsChild>
    </w:div>
    <w:div w:id="1132287454">
      <w:bodyDiv w:val="1"/>
      <w:marLeft w:val="0"/>
      <w:marRight w:val="0"/>
      <w:marTop w:val="0"/>
      <w:marBottom w:val="0"/>
      <w:divBdr>
        <w:top w:val="none" w:sz="0" w:space="0" w:color="auto"/>
        <w:left w:val="none" w:sz="0" w:space="0" w:color="auto"/>
        <w:bottom w:val="none" w:sz="0" w:space="0" w:color="auto"/>
        <w:right w:val="none" w:sz="0" w:space="0" w:color="auto"/>
      </w:divBdr>
      <w:divsChild>
        <w:div w:id="877089900">
          <w:marLeft w:val="0"/>
          <w:marRight w:val="547"/>
          <w:marTop w:val="134"/>
          <w:marBottom w:val="0"/>
          <w:divBdr>
            <w:top w:val="none" w:sz="0" w:space="0" w:color="auto"/>
            <w:left w:val="none" w:sz="0" w:space="0" w:color="auto"/>
            <w:bottom w:val="none" w:sz="0" w:space="0" w:color="auto"/>
            <w:right w:val="none" w:sz="0" w:space="0" w:color="auto"/>
          </w:divBdr>
        </w:div>
        <w:div w:id="1644506899">
          <w:marLeft w:val="0"/>
          <w:marRight w:val="547"/>
          <w:marTop w:val="134"/>
          <w:marBottom w:val="0"/>
          <w:divBdr>
            <w:top w:val="none" w:sz="0" w:space="0" w:color="auto"/>
            <w:left w:val="none" w:sz="0" w:space="0" w:color="auto"/>
            <w:bottom w:val="none" w:sz="0" w:space="0" w:color="auto"/>
            <w:right w:val="none" w:sz="0" w:space="0" w:color="auto"/>
          </w:divBdr>
        </w:div>
        <w:div w:id="1952469643">
          <w:marLeft w:val="0"/>
          <w:marRight w:val="547"/>
          <w:marTop w:val="134"/>
          <w:marBottom w:val="0"/>
          <w:divBdr>
            <w:top w:val="none" w:sz="0" w:space="0" w:color="auto"/>
            <w:left w:val="none" w:sz="0" w:space="0" w:color="auto"/>
            <w:bottom w:val="none" w:sz="0" w:space="0" w:color="auto"/>
            <w:right w:val="none" w:sz="0" w:space="0" w:color="auto"/>
          </w:divBdr>
        </w:div>
      </w:divsChild>
    </w:div>
    <w:div w:id="1132360158">
      <w:bodyDiv w:val="1"/>
      <w:marLeft w:val="0"/>
      <w:marRight w:val="0"/>
      <w:marTop w:val="0"/>
      <w:marBottom w:val="0"/>
      <w:divBdr>
        <w:top w:val="none" w:sz="0" w:space="0" w:color="auto"/>
        <w:left w:val="none" w:sz="0" w:space="0" w:color="auto"/>
        <w:bottom w:val="none" w:sz="0" w:space="0" w:color="auto"/>
        <w:right w:val="none" w:sz="0" w:space="0" w:color="auto"/>
      </w:divBdr>
      <w:divsChild>
        <w:div w:id="887571486">
          <w:marLeft w:val="0"/>
          <w:marRight w:val="1166"/>
          <w:marTop w:val="115"/>
          <w:marBottom w:val="0"/>
          <w:divBdr>
            <w:top w:val="none" w:sz="0" w:space="0" w:color="auto"/>
            <w:left w:val="none" w:sz="0" w:space="0" w:color="auto"/>
            <w:bottom w:val="none" w:sz="0" w:space="0" w:color="auto"/>
            <w:right w:val="none" w:sz="0" w:space="0" w:color="auto"/>
          </w:divBdr>
        </w:div>
        <w:div w:id="1210652248">
          <w:marLeft w:val="0"/>
          <w:marRight w:val="1166"/>
          <w:marTop w:val="115"/>
          <w:marBottom w:val="0"/>
          <w:divBdr>
            <w:top w:val="none" w:sz="0" w:space="0" w:color="auto"/>
            <w:left w:val="none" w:sz="0" w:space="0" w:color="auto"/>
            <w:bottom w:val="none" w:sz="0" w:space="0" w:color="auto"/>
            <w:right w:val="none" w:sz="0" w:space="0" w:color="auto"/>
          </w:divBdr>
        </w:div>
        <w:div w:id="1551260814">
          <w:marLeft w:val="0"/>
          <w:marRight w:val="1166"/>
          <w:marTop w:val="115"/>
          <w:marBottom w:val="0"/>
          <w:divBdr>
            <w:top w:val="none" w:sz="0" w:space="0" w:color="auto"/>
            <w:left w:val="none" w:sz="0" w:space="0" w:color="auto"/>
            <w:bottom w:val="none" w:sz="0" w:space="0" w:color="auto"/>
            <w:right w:val="none" w:sz="0" w:space="0" w:color="auto"/>
          </w:divBdr>
        </w:div>
      </w:divsChild>
    </w:div>
    <w:div w:id="1135223515">
      <w:bodyDiv w:val="1"/>
      <w:marLeft w:val="0"/>
      <w:marRight w:val="0"/>
      <w:marTop w:val="0"/>
      <w:marBottom w:val="0"/>
      <w:divBdr>
        <w:top w:val="none" w:sz="0" w:space="0" w:color="auto"/>
        <w:left w:val="none" w:sz="0" w:space="0" w:color="auto"/>
        <w:bottom w:val="none" w:sz="0" w:space="0" w:color="auto"/>
        <w:right w:val="none" w:sz="0" w:space="0" w:color="auto"/>
      </w:divBdr>
      <w:divsChild>
        <w:div w:id="138883973">
          <w:marLeft w:val="0"/>
          <w:marRight w:val="547"/>
          <w:marTop w:val="96"/>
          <w:marBottom w:val="0"/>
          <w:divBdr>
            <w:top w:val="none" w:sz="0" w:space="0" w:color="auto"/>
            <w:left w:val="none" w:sz="0" w:space="0" w:color="auto"/>
            <w:bottom w:val="none" w:sz="0" w:space="0" w:color="auto"/>
            <w:right w:val="none" w:sz="0" w:space="0" w:color="auto"/>
          </w:divBdr>
        </w:div>
        <w:div w:id="266668164">
          <w:marLeft w:val="0"/>
          <w:marRight w:val="547"/>
          <w:marTop w:val="96"/>
          <w:marBottom w:val="0"/>
          <w:divBdr>
            <w:top w:val="none" w:sz="0" w:space="0" w:color="auto"/>
            <w:left w:val="none" w:sz="0" w:space="0" w:color="auto"/>
            <w:bottom w:val="none" w:sz="0" w:space="0" w:color="auto"/>
            <w:right w:val="none" w:sz="0" w:space="0" w:color="auto"/>
          </w:divBdr>
        </w:div>
        <w:div w:id="316346734">
          <w:marLeft w:val="0"/>
          <w:marRight w:val="547"/>
          <w:marTop w:val="96"/>
          <w:marBottom w:val="0"/>
          <w:divBdr>
            <w:top w:val="none" w:sz="0" w:space="0" w:color="auto"/>
            <w:left w:val="none" w:sz="0" w:space="0" w:color="auto"/>
            <w:bottom w:val="none" w:sz="0" w:space="0" w:color="auto"/>
            <w:right w:val="none" w:sz="0" w:space="0" w:color="auto"/>
          </w:divBdr>
        </w:div>
        <w:div w:id="369963577">
          <w:marLeft w:val="0"/>
          <w:marRight w:val="547"/>
          <w:marTop w:val="96"/>
          <w:marBottom w:val="0"/>
          <w:divBdr>
            <w:top w:val="none" w:sz="0" w:space="0" w:color="auto"/>
            <w:left w:val="none" w:sz="0" w:space="0" w:color="auto"/>
            <w:bottom w:val="none" w:sz="0" w:space="0" w:color="auto"/>
            <w:right w:val="none" w:sz="0" w:space="0" w:color="auto"/>
          </w:divBdr>
        </w:div>
        <w:div w:id="954362749">
          <w:marLeft w:val="0"/>
          <w:marRight w:val="547"/>
          <w:marTop w:val="96"/>
          <w:marBottom w:val="0"/>
          <w:divBdr>
            <w:top w:val="none" w:sz="0" w:space="0" w:color="auto"/>
            <w:left w:val="none" w:sz="0" w:space="0" w:color="auto"/>
            <w:bottom w:val="none" w:sz="0" w:space="0" w:color="auto"/>
            <w:right w:val="none" w:sz="0" w:space="0" w:color="auto"/>
          </w:divBdr>
        </w:div>
        <w:div w:id="1072897168">
          <w:marLeft w:val="0"/>
          <w:marRight w:val="547"/>
          <w:marTop w:val="96"/>
          <w:marBottom w:val="0"/>
          <w:divBdr>
            <w:top w:val="none" w:sz="0" w:space="0" w:color="auto"/>
            <w:left w:val="none" w:sz="0" w:space="0" w:color="auto"/>
            <w:bottom w:val="none" w:sz="0" w:space="0" w:color="auto"/>
            <w:right w:val="none" w:sz="0" w:space="0" w:color="auto"/>
          </w:divBdr>
        </w:div>
        <w:div w:id="1263875912">
          <w:marLeft w:val="0"/>
          <w:marRight w:val="547"/>
          <w:marTop w:val="96"/>
          <w:marBottom w:val="0"/>
          <w:divBdr>
            <w:top w:val="none" w:sz="0" w:space="0" w:color="auto"/>
            <w:left w:val="none" w:sz="0" w:space="0" w:color="auto"/>
            <w:bottom w:val="none" w:sz="0" w:space="0" w:color="auto"/>
            <w:right w:val="none" w:sz="0" w:space="0" w:color="auto"/>
          </w:divBdr>
        </w:div>
        <w:div w:id="1417823186">
          <w:marLeft w:val="0"/>
          <w:marRight w:val="547"/>
          <w:marTop w:val="96"/>
          <w:marBottom w:val="0"/>
          <w:divBdr>
            <w:top w:val="none" w:sz="0" w:space="0" w:color="auto"/>
            <w:left w:val="none" w:sz="0" w:space="0" w:color="auto"/>
            <w:bottom w:val="none" w:sz="0" w:space="0" w:color="auto"/>
            <w:right w:val="none" w:sz="0" w:space="0" w:color="auto"/>
          </w:divBdr>
        </w:div>
        <w:div w:id="1644042852">
          <w:marLeft w:val="0"/>
          <w:marRight w:val="547"/>
          <w:marTop w:val="96"/>
          <w:marBottom w:val="0"/>
          <w:divBdr>
            <w:top w:val="none" w:sz="0" w:space="0" w:color="auto"/>
            <w:left w:val="none" w:sz="0" w:space="0" w:color="auto"/>
            <w:bottom w:val="none" w:sz="0" w:space="0" w:color="auto"/>
            <w:right w:val="none" w:sz="0" w:space="0" w:color="auto"/>
          </w:divBdr>
        </w:div>
        <w:div w:id="1677610467">
          <w:marLeft w:val="0"/>
          <w:marRight w:val="1166"/>
          <w:marTop w:val="96"/>
          <w:marBottom w:val="0"/>
          <w:divBdr>
            <w:top w:val="none" w:sz="0" w:space="0" w:color="auto"/>
            <w:left w:val="none" w:sz="0" w:space="0" w:color="auto"/>
            <w:bottom w:val="none" w:sz="0" w:space="0" w:color="auto"/>
            <w:right w:val="none" w:sz="0" w:space="0" w:color="auto"/>
          </w:divBdr>
        </w:div>
        <w:div w:id="1813474138">
          <w:marLeft w:val="0"/>
          <w:marRight w:val="547"/>
          <w:marTop w:val="96"/>
          <w:marBottom w:val="0"/>
          <w:divBdr>
            <w:top w:val="none" w:sz="0" w:space="0" w:color="auto"/>
            <w:left w:val="none" w:sz="0" w:space="0" w:color="auto"/>
            <w:bottom w:val="none" w:sz="0" w:space="0" w:color="auto"/>
            <w:right w:val="none" w:sz="0" w:space="0" w:color="auto"/>
          </w:divBdr>
        </w:div>
        <w:div w:id="2076004674">
          <w:marLeft w:val="0"/>
          <w:marRight w:val="1166"/>
          <w:marTop w:val="96"/>
          <w:marBottom w:val="0"/>
          <w:divBdr>
            <w:top w:val="none" w:sz="0" w:space="0" w:color="auto"/>
            <w:left w:val="none" w:sz="0" w:space="0" w:color="auto"/>
            <w:bottom w:val="none" w:sz="0" w:space="0" w:color="auto"/>
            <w:right w:val="none" w:sz="0" w:space="0" w:color="auto"/>
          </w:divBdr>
        </w:div>
      </w:divsChild>
    </w:div>
    <w:div w:id="1135684957">
      <w:bodyDiv w:val="1"/>
      <w:marLeft w:val="0"/>
      <w:marRight w:val="0"/>
      <w:marTop w:val="0"/>
      <w:marBottom w:val="0"/>
      <w:divBdr>
        <w:top w:val="none" w:sz="0" w:space="0" w:color="auto"/>
        <w:left w:val="none" w:sz="0" w:space="0" w:color="auto"/>
        <w:bottom w:val="none" w:sz="0" w:space="0" w:color="auto"/>
        <w:right w:val="none" w:sz="0" w:space="0" w:color="auto"/>
      </w:divBdr>
      <w:divsChild>
        <w:div w:id="1142578654">
          <w:marLeft w:val="0"/>
          <w:marRight w:val="1440"/>
          <w:marTop w:val="115"/>
          <w:marBottom w:val="0"/>
          <w:divBdr>
            <w:top w:val="none" w:sz="0" w:space="0" w:color="auto"/>
            <w:left w:val="none" w:sz="0" w:space="0" w:color="auto"/>
            <w:bottom w:val="none" w:sz="0" w:space="0" w:color="auto"/>
            <w:right w:val="none" w:sz="0" w:space="0" w:color="auto"/>
          </w:divBdr>
        </w:div>
        <w:div w:id="1741563606">
          <w:marLeft w:val="0"/>
          <w:marRight w:val="1440"/>
          <w:marTop w:val="115"/>
          <w:marBottom w:val="0"/>
          <w:divBdr>
            <w:top w:val="none" w:sz="0" w:space="0" w:color="auto"/>
            <w:left w:val="none" w:sz="0" w:space="0" w:color="auto"/>
            <w:bottom w:val="none" w:sz="0" w:space="0" w:color="auto"/>
            <w:right w:val="none" w:sz="0" w:space="0" w:color="auto"/>
          </w:divBdr>
        </w:div>
      </w:divsChild>
    </w:div>
    <w:div w:id="1138690429">
      <w:bodyDiv w:val="1"/>
      <w:marLeft w:val="0"/>
      <w:marRight w:val="0"/>
      <w:marTop w:val="0"/>
      <w:marBottom w:val="0"/>
      <w:divBdr>
        <w:top w:val="none" w:sz="0" w:space="0" w:color="auto"/>
        <w:left w:val="none" w:sz="0" w:space="0" w:color="auto"/>
        <w:bottom w:val="none" w:sz="0" w:space="0" w:color="auto"/>
        <w:right w:val="none" w:sz="0" w:space="0" w:color="auto"/>
      </w:divBdr>
      <w:divsChild>
        <w:div w:id="131214532">
          <w:marLeft w:val="0"/>
          <w:marRight w:val="547"/>
          <w:marTop w:val="134"/>
          <w:marBottom w:val="0"/>
          <w:divBdr>
            <w:top w:val="none" w:sz="0" w:space="0" w:color="auto"/>
            <w:left w:val="none" w:sz="0" w:space="0" w:color="auto"/>
            <w:bottom w:val="none" w:sz="0" w:space="0" w:color="auto"/>
            <w:right w:val="none" w:sz="0" w:space="0" w:color="auto"/>
          </w:divBdr>
        </w:div>
        <w:div w:id="1634559292">
          <w:marLeft w:val="0"/>
          <w:marRight w:val="547"/>
          <w:marTop w:val="134"/>
          <w:marBottom w:val="0"/>
          <w:divBdr>
            <w:top w:val="none" w:sz="0" w:space="0" w:color="auto"/>
            <w:left w:val="none" w:sz="0" w:space="0" w:color="auto"/>
            <w:bottom w:val="none" w:sz="0" w:space="0" w:color="auto"/>
            <w:right w:val="none" w:sz="0" w:space="0" w:color="auto"/>
          </w:divBdr>
        </w:div>
        <w:div w:id="1717699934">
          <w:marLeft w:val="0"/>
          <w:marRight w:val="547"/>
          <w:marTop w:val="134"/>
          <w:marBottom w:val="0"/>
          <w:divBdr>
            <w:top w:val="none" w:sz="0" w:space="0" w:color="auto"/>
            <w:left w:val="none" w:sz="0" w:space="0" w:color="auto"/>
            <w:bottom w:val="none" w:sz="0" w:space="0" w:color="auto"/>
            <w:right w:val="none" w:sz="0" w:space="0" w:color="auto"/>
          </w:divBdr>
        </w:div>
        <w:div w:id="1914271907">
          <w:marLeft w:val="0"/>
          <w:marRight w:val="547"/>
          <w:marTop w:val="134"/>
          <w:marBottom w:val="0"/>
          <w:divBdr>
            <w:top w:val="none" w:sz="0" w:space="0" w:color="auto"/>
            <w:left w:val="none" w:sz="0" w:space="0" w:color="auto"/>
            <w:bottom w:val="none" w:sz="0" w:space="0" w:color="auto"/>
            <w:right w:val="none" w:sz="0" w:space="0" w:color="auto"/>
          </w:divBdr>
        </w:div>
      </w:divsChild>
    </w:div>
    <w:div w:id="1140270962">
      <w:bodyDiv w:val="1"/>
      <w:marLeft w:val="0"/>
      <w:marRight w:val="0"/>
      <w:marTop w:val="0"/>
      <w:marBottom w:val="0"/>
      <w:divBdr>
        <w:top w:val="none" w:sz="0" w:space="0" w:color="auto"/>
        <w:left w:val="none" w:sz="0" w:space="0" w:color="auto"/>
        <w:bottom w:val="none" w:sz="0" w:space="0" w:color="auto"/>
        <w:right w:val="none" w:sz="0" w:space="0" w:color="auto"/>
      </w:divBdr>
      <w:divsChild>
        <w:div w:id="15692302">
          <w:marLeft w:val="0"/>
          <w:marRight w:val="547"/>
          <w:marTop w:val="134"/>
          <w:marBottom w:val="0"/>
          <w:divBdr>
            <w:top w:val="none" w:sz="0" w:space="0" w:color="auto"/>
            <w:left w:val="none" w:sz="0" w:space="0" w:color="auto"/>
            <w:bottom w:val="none" w:sz="0" w:space="0" w:color="auto"/>
            <w:right w:val="none" w:sz="0" w:space="0" w:color="auto"/>
          </w:divBdr>
        </w:div>
        <w:div w:id="730274537">
          <w:marLeft w:val="0"/>
          <w:marRight w:val="547"/>
          <w:marTop w:val="134"/>
          <w:marBottom w:val="0"/>
          <w:divBdr>
            <w:top w:val="none" w:sz="0" w:space="0" w:color="auto"/>
            <w:left w:val="none" w:sz="0" w:space="0" w:color="auto"/>
            <w:bottom w:val="none" w:sz="0" w:space="0" w:color="auto"/>
            <w:right w:val="none" w:sz="0" w:space="0" w:color="auto"/>
          </w:divBdr>
        </w:div>
        <w:div w:id="1602450188">
          <w:marLeft w:val="0"/>
          <w:marRight w:val="547"/>
          <w:marTop w:val="134"/>
          <w:marBottom w:val="0"/>
          <w:divBdr>
            <w:top w:val="none" w:sz="0" w:space="0" w:color="auto"/>
            <w:left w:val="none" w:sz="0" w:space="0" w:color="auto"/>
            <w:bottom w:val="none" w:sz="0" w:space="0" w:color="auto"/>
            <w:right w:val="none" w:sz="0" w:space="0" w:color="auto"/>
          </w:divBdr>
        </w:div>
      </w:divsChild>
    </w:div>
    <w:div w:id="1144540461">
      <w:bodyDiv w:val="1"/>
      <w:marLeft w:val="0"/>
      <w:marRight w:val="0"/>
      <w:marTop w:val="0"/>
      <w:marBottom w:val="0"/>
      <w:divBdr>
        <w:top w:val="none" w:sz="0" w:space="0" w:color="auto"/>
        <w:left w:val="none" w:sz="0" w:space="0" w:color="auto"/>
        <w:bottom w:val="none" w:sz="0" w:space="0" w:color="auto"/>
        <w:right w:val="none" w:sz="0" w:space="0" w:color="auto"/>
      </w:divBdr>
      <w:divsChild>
        <w:div w:id="9113492">
          <w:marLeft w:val="0"/>
          <w:marRight w:val="1166"/>
          <w:marTop w:val="115"/>
          <w:marBottom w:val="0"/>
          <w:divBdr>
            <w:top w:val="none" w:sz="0" w:space="0" w:color="auto"/>
            <w:left w:val="none" w:sz="0" w:space="0" w:color="auto"/>
            <w:bottom w:val="none" w:sz="0" w:space="0" w:color="auto"/>
            <w:right w:val="none" w:sz="0" w:space="0" w:color="auto"/>
          </w:divBdr>
        </w:div>
        <w:div w:id="702947050">
          <w:marLeft w:val="0"/>
          <w:marRight w:val="1166"/>
          <w:marTop w:val="115"/>
          <w:marBottom w:val="0"/>
          <w:divBdr>
            <w:top w:val="none" w:sz="0" w:space="0" w:color="auto"/>
            <w:left w:val="none" w:sz="0" w:space="0" w:color="auto"/>
            <w:bottom w:val="none" w:sz="0" w:space="0" w:color="auto"/>
            <w:right w:val="none" w:sz="0" w:space="0" w:color="auto"/>
          </w:divBdr>
        </w:div>
        <w:div w:id="865020612">
          <w:marLeft w:val="0"/>
          <w:marRight w:val="1166"/>
          <w:marTop w:val="115"/>
          <w:marBottom w:val="0"/>
          <w:divBdr>
            <w:top w:val="none" w:sz="0" w:space="0" w:color="auto"/>
            <w:left w:val="none" w:sz="0" w:space="0" w:color="auto"/>
            <w:bottom w:val="none" w:sz="0" w:space="0" w:color="auto"/>
            <w:right w:val="none" w:sz="0" w:space="0" w:color="auto"/>
          </w:divBdr>
        </w:div>
      </w:divsChild>
    </w:div>
    <w:div w:id="1148285538">
      <w:bodyDiv w:val="1"/>
      <w:marLeft w:val="0"/>
      <w:marRight w:val="0"/>
      <w:marTop w:val="0"/>
      <w:marBottom w:val="0"/>
      <w:divBdr>
        <w:top w:val="none" w:sz="0" w:space="0" w:color="auto"/>
        <w:left w:val="none" w:sz="0" w:space="0" w:color="auto"/>
        <w:bottom w:val="none" w:sz="0" w:space="0" w:color="auto"/>
        <w:right w:val="none" w:sz="0" w:space="0" w:color="auto"/>
      </w:divBdr>
      <w:divsChild>
        <w:div w:id="1716394855">
          <w:marLeft w:val="0"/>
          <w:marRight w:val="1526"/>
          <w:marTop w:val="115"/>
          <w:marBottom w:val="0"/>
          <w:divBdr>
            <w:top w:val="none" w:sz="0" w:space="0" w:color="auto"/>
            <w:left w:val="none" w:sz="0" w:space="0" w:color="auto"/>
            <w:bottom w:val="none" w:sz="0" w:space="0" w:color="auto"/>
            <w:right w:val="none" w:sz="0" w:space="0" w:color="auto"/>
          </w:divBdr>
        </w:div>
      </w:divsChild>
    </w:div>
    <w:div w:id="1152720395">
      <w:bodyDiv w:val="1"/>
      <w:marLeft w:val="0"/>
      <w:marRight w:val="0"/>
      <w:marTop w:val="0"/>
      <w:marBottom w:val="0"/>
      <w:divBdr>
        <w:top w:val="none" w:sz="0" w:space="0" w:color="auto"/>
        <w:left w:val="none" w:sz="0" w:space="0" w:color="auto"/>
        <w:bottom w:val="none" w:sz="0" w:space="0" w:color="auto"/>
        <w:right w:val="none" w:sz="0" w:space="0" w:color="auto"/>
      </w:divBdr>
      <w:divsChild>
        <w:div w:id="1027411294">
          <w:marLeft w:val="0"/>
          <w:marRight w:val="547"/>
          <w:marTop w:val="134"/>
          <w:marBottom w:val="0"/>
          <w:divBdr>
            <w:top w:val="none" w:sz="0" w:space="0" w:color="auto"/>
            <w:left w:val="none" w:sz="0" w:space="0" w:color="auto"/>
            <w:bottom w:val="none" w:sz="0" w:space="0" w:color="auto"/>
            <w:right w:val="none" w:sz="0" w:space="0" w:color="auto"/>
          </w:divBdr>
        </w:div>
        <w:div w:id="1604802147">
          <w:marLeft w:val="0"/>
          <w:marRight w:val="547"/>
          <w:marTop w:val="134"/>
          <w:marBottom w:val="0"/>
          <w:divBdr>
            <w:top w:val="none" w:sz="0" w:space="0" w:color="auto"/>
            <w:left w:val="none" w:sz="0" w:space="0" w:color="auto"/>
            <w:bottom w:val="none" w:sz="0" w:space="0" w:color="auto"/>
            <w:right w:val="none" w:sz="0" w:space="0" w:color="auto"/>
          </w:divBdr>
        </w:div>
      </w:divsChild>
    </w:div>
    <w:div w:id="1164004671">
      <w:bodyDiv w:val="1"/>
      <w:marLeft w:val="0"/>
      <w:marRight w:val="0"/>
      <w:marTop w:val="0"/>
      <w:marBottom w:val="0"/>
      <w:divBdr>
        <w:top w:val="none" w:sz="0" w:space="0" w:color="auto"/>
        <w:left w:val="none" w:sz="0" w:space="0" w:color="auto"/>
        <w:bottom w:val="none" w:sz="0" w:space="0" w:color="auto"/>
        <w:right w:val="none" w:sz="0" w:space="0" w:color="auto"/>
      </w:divBdr>
      <w:divsChild>
        <w:div w:id="360010084">
          <w:marLeft w:val="0"/>
          <w:marRight w:val="1440"/>
          <w:marTop w:val="115"/>
          <w:marBottom w:val="0"/>
          <w:divBdr>
            <w:top w:val="none" w:sz="0" w:space="0" w:color="auto"/>
            <w:left w:val="none" w:sz="0" w:space="0" w:color="auto"/>
            <w:bottom w:val="none" w:sz="0" w:space="0" w:color="auto"/>
            <w:right w:val="none" w:sz="0" w:space="0" w:color="auto"/>
          </w:divBdr>
        </w:div>
        <w:div w:id="388961567">
          <w:marLeft w:val="0"/>
          <w:marRight w:val="1440"/>
          <w:marTop w:val="115"/>
          <w:marBottom w:val="0"/>
          <w:divBdr>
            <w:top w:val="none" w:sz="0" w:space="0" w:color="auto"/>
            <w:left w:val="none" w:sz="0" w:space="0" w:color="auto"/>
            <w:bottom w:val="none" w:sz="0" w:space="0" w:color="auto"/>
            <w:right w:val="none" w:sz="0" w:space="0" w:color="auto"/>
          </w:divBdr>
        </w:div>
        <w:div w:id="759444891">
          <w:marLeft w:val="0"/>
          <w:marRight w:val="1440"/>
          <w:marTop w:val="115"/>
          <w:marBottom w:val="0"/>
          <w:divBdr>
            <w:top w:val="none" w:sz="0" w:space="0" w:color="auto"/>
            <w:left w:val="none" w:sz="0" w:space="0" w:color="auto"/>
            <w:bottom w:val="none" w:sz="0" w:space="0" w:color="auto"/>
            <w:right w:val="none" w:sz="0" w:space="0" w:color="auto"/>
          </w:divBdr>
        </w:div>
      </w:divsChild>
    </w:div>
    <w:div w:id="1167556417">
      <w:bodyDiv w:val="1"/>
      <w:marLeft w:val="0"/>
      <w:marRight w:val="0"/>
      <w:marTop w:val="0"/>
      <w:marBottom w:val="0"/>
      <w:divBdr>
        <w:top w:val="none" w:sz="0" w:space="0" w:color="auto"/>
        <w:left w:val="none" w:sz="0" w:space="0" w:color="auto"/>
        <w:bottom w:val="none" w:sz="0" w:space="0" w:color="auto"/>
        <w:right w:val="none" w:sz="0" w:space="0" w:color="auto"/>
      </w:divBdr>
      <w:divsChild>
        <w:div w:id="1894923473">
          <w:marLeft w:val="0"/>
          <w:marRight w:val="1526"/>
          <w:marTop w:val="115"/>
          <w:marBottom w:val="0"/>
          <w:divBdr>
            <w:top w:val="none" w:sz="0" w:space="0" w:color="auto"/>
            <w:left w:val="none" w:sz="0" w:space="0" w:color="auto"/>
            <w:bottom w:val="none" w:sz="0" w:space="0" w:color="auto"/>
            <w:right w:val="none" w:sz="0" w:space="0" w:color="auto"/>
          </w:divBdr>
        </w:div>
      </w:divsChild>
    </w:div>
    <w:div w:id="1167599698">
      <w:bodyDiv w:val="1"/>
      <w:marLeft w:val="0"/>
      <w:marRight w:val="0"/>
      <w:marTop w:val="0"/>
      <w:marBottom w:val="0"/>
      <w:divBdr>
        <w:top w:val="none" w:sz="0" w:space="0" w:color="auto"/>
        <w:left w:val="none" w:sz="0" w:space="0" w:color="auto"/>
        <w:bottom w:val="none" w:sz="0" w:space="0" w:color="auto"/>
        <w:right w:val="none" w:sz="0" w:space="0" w:color="auto"/>
      </w:divBdr>
      <w:divsChild>
        <w:div w:id="924803894">
          <w:marLeft w:val="0"/>
          <w:marRight w:val="1526"/>
          <w:marTop w:val="115"/>
          <w:marBottom w:val="0"/>
          <w:divBdr>
            <w:top w:val="none" w:sz="0" w:space="0" w:color="auto"/>
            <w:left w:val="none" w:sz="0" w:space="0" w:color="auto"/>
            <w:bottom w:val="none" w:sz="0" w:space="0" w:color="auto"/>
            <w:right w:val="none" w:sz="0" w:space="0" w:color="auto"/>
          </w:divBdr>
        </w:div>
        <w:div w:id="981157999">
          <w:marLeft w:val="0"/>
          <w:marRight w:val="1526"/>
          <w:marTop w:val="115"/>
          <w:marBottom w:val="0"/>
          <w:divBdr>
            <w:top w:val="none" w:sz="0" w:space="0" w:color="auto"/>
            <w:left w:val="none" w:sz="0" w:space="0" w:color="auto"/>
            <w:bottom w:val="none" w:sz="0" w:space="0" w:color="auto"/>
            <w:right w:val="none" w:sz="0" w:space="0" w:color="auto"/>
          </w:divBdr>
        </w:div>
        <w:div w:id="1487087230">
          <w:marLeft w:val="0"/>
          <w:marRight w:val="1526"/>
          <w:marTop w:val="115"/>
          <w:marBottom w:val="0"/>
          <w:divBdr>
            <w:top w:val="none" w:sz="0" w:space="0" w:color="auto"/>
            <w:left w:val="none" w:sz="0" w:space="0" w:color="auto"/>
            <w:bottom w:val="none" w:sz="0" w:space="0" w:color="auto"/>
            <w:right w:val="none" w:sz="0" w:space="0" w:color="auto"/>
          </w:divBdr>
        </w:div>
      </w:divsChild>
    </w:div>
    <w:div w:id="1176727147">
      <w:bodyDiv w:val="1"/>
      <w:marLeft w:val="0"/>
      <w:marRight w:val="0"/>
      <w:marTop w:val="0"/>
      <w:marBottom w:val="0"/>
      <w:divBdr>
        <w:top w:val="none" w:sz="0" w:space="0" w:color="auto"/>
        <w:left w:val="none" w:sz="0" w:space="0" w:color="auto"/>
        <w:bottom w:val="none" w:sz="0" w:space="0" w:color="auto"/>
        <w:right w:val="none" w:sz="0" w:space="0" w:color="auto"/>
      </w:divBdr>
      <w:divsChild>
        <w:div w:id="1493525593">
          <w:marLeft w:val="0"/>
          <w:marRight w:val="1166"/>
          <w:marTop w:val="115"/>
          <w:marBottom w:val="0"/>
          <w:divBdr>
            <w:top w:val="none" w:sz="0" w:space="0" w:color="auto"/>
            <w:left w:val="none" w:sz="0" w:space="0" w:color="auto"/>
            <w:bottom w:val="none" w:sz="0" w:space="0" w:color="auto"/>
            <w:right w:val="none" w:sz="0" w:space="0" w:color="auto"/>
          </w:divBdr>
        </w:div>
        <w:div w:id="1662461720">
          <w:marLeft w:val="0"/>
          <w:marRight w:val="1166"/>
          <w:marTop w:val="115"/>
          <w:marBottom w:val="0"/>
          <w:divBdr>
            <w:top w:val="none" w:sz="0" w:space="0" w:color="auto"/>
            <w:left w:val="none" w:sz="0" w:space="0" w:color="auto"/>
            <w:bottom w:val="none" w:sz="0" w:space="0" w:color="auto"/>
            <w:right w:val="none" w:sz="0" w:space="0" w:color="auto"/>
          </w:divBdr>
        </w:div>
        <w:div w:id="1889487269">
          <w:marLeft w:val="0"/>
          <w:marRight w:val="1166"/>
          <w:marTop w:val="115"/>
          <w:marBottom w:val="0"/>
          <w:divBdr>
            <w:top w:val="none" w:sz="0" w:space="0" w:color="auto"/>
            <w:left w:val="none" w:sz="0" w:space="0" w:color="auto"/>
            <w:bottom w:val="none" w:sz="0" w:space="0" w:color="auto"/>
            <w:right w:val="none" w:sz="0" w:space="0" w:color="auto"/>
          </w:divBdr>
        </w:div>
      </w:divsChild>
    </w:div>
    <w:div w:id="1179001702">
      <w:bodyDiv w:val="1"/>
      <w:marLeft w:val="0"/>
      <w:marRight w:val="0"/>
      <w:marTop w:val="0"/>
      <w:marBottom w:val="0"/>
      <w:divBdr>
        <w:top w:val="none" w:sz="0" w:space="0" w:color="auto"/>
        <w:left w:val="none" w:sz="0" w:space="0" w:color="auto"/>
        <w:bottom w:val="none" w:sz="0" w:space="0" w:color="auto"/>
        <w:right w:val="none" w:sz="0" w:space="0" w:color="auto"/>
      </w:divBdr>
      <w:divsChild>
        <w:div w:id="17975429">
          <w:marLeft w:val="0"/>
          <w:marRight w:val="2074"/>
          <w:marTop w:val="96"/>
          <w:marBottom w:val="0"/>
          <w:divBdr>
            <w:top w:val="none" w:sz="0" w:space="0" w:color="auto"/>
            <w:left w:val="none" w:sz="0" w:space="0" w:color="auto"/>
            <w:bottom w:val="none" w:sz="0" w:space="0" w:color="auto"/>
            <w:right w:val="none" w:sz="0" w:space="0" w:color="auto"/>
          </w:divBdr>
        </w:div>
        <w:div w:id="1146896647">
          <w:marLeft w:val="0"/>
          <w:marRight w:val="2074"/>
          <w:marTop w:val="96"/>
          <w:marBottom w:val="0"/>
          <w:divBdr>
            <w:top w:val="none" w:sz="0" w:space="0" w:color="auto"/>
            <w:left w:val="none" w:sz="0" w:space="0" w:color="auto"/>
            <w:bottom w:val="none" w:sz="0" w:space="0" w:color="auto"/>
            <w:right w:val="none" w:sz="0" w:space="0" w:color="auto"/>
          </w:divBdr>
        </w:div>
        <w:div w:id="1165974454">
          <w:marLeft w:val="0"/>
          <w:marRight w:val="1440"/>
          <w:marTop w:val="96"/>
          <w:marBottom w:val="0"/>
          <w:divBdr>
            <w:top w:val="none" w:sz="0" w:space="0" w:color="auto"/>
            <w:left w:val="none" w:sz="0" w:space="0" w:color="auto"/>
            <w:bottom w:val="none" w:sz="0" w:space="0" w:color="auto"/>
            <w:right w:val="none" w:sz="0" w:space="0" w:color="auto"/>
          </w:divBdr>
        </w:div>
        <w:div w:id="1928541938">
          <w:marLeft w:val="0"/>
          <w:marRight w:val="2074"/>
          <w:marTop w:val="96"/>
          <w:marBottom w:val="0"/>
          <w:divBdr>
            <w:top w:val="none" w:sz="0" w:space="0" w:color="auto"/>
            <w:left w:val="none" w:sz="0" w:space="0" w:color="auto"/>
            <w:bottom w:val="none" w:sz="0" w:space="0" w:color="auto"/>
            <w:right w:val="none" w:sz="0" w:space="0" w:color="auto"/>
          </w:divBdr>
        </w:div>
      </w:divsChild>
    </w:div>
    <w:div w:id="1182278741">
      <w:bodyDiv w:val="1"/>
      <w:marLeft w:val="0"/>
      <w:marRight w:val="0"/>
      <w:marTop w:val="0"/>
      <w:marBottom w:val="0"/>
      <w:divBdr>
        <w:top w:val="none" w:sz="0" w:space="0" w:color="auto"/>
        <w:left w:val="none" w:sz="0" w:space="0" w:color="auto"/>
        <w:bottom w:val="none" w:sz="0" w:space="0" w:color="auto"/>
        <w:right w:val="none" w:sz="0" w:space="0" w:color="auto"/>
      </w:divBdr>
    </w:div>
    <w:div w:id="1186600867">
      <w:bodyDiv w:val="1"/>
      <w:marLeft w:val="0"/>
      <w:marRight w:val="0"/>
      <w:marTop w:val="0"/>
      <w:marBottom w:val="0"/>
      <w:divBdr>
        <w:top w:val="none" w:sz="0" w:space="0" w:color="auto"/>
        <w:left w:val="none" w:sz="0" w:space="0" w:color="auto"/>
        <w:bottom w:val="none" w:sz="0" w:space="0" w:color="auto"/>
        <w:right w:val="none" w:sz="0" w:space="0" w:color="auto"/>
      </w:divBdr>
      <w:divsChild>
        <w:div w:id="383873381">
          <w:marLeft w:val="0"/>
          <w:marRight w:val="1166"/>
          <w:marTop w:val="115"/>
          <w:marBottom w:val="0"/>
          <w:divBdr>
            <w:top w:val="none" w:sz="0" w:space="0" w:color="auto"/>
            <w:left w:val="none" w:sz="0" w:space="0" w:color="auto"/>
            <w:bottom w:val="none" w:sz="0" w:space="0" w:color="auto"/>
            <w:right w:val="none" w:sz="0" w:space="0" w:color="auto"/>
          </w:divBdr>
        </w:div>
        <w:div w:id="993340258">
          <w:marLeft w:val="0"/>
          <w:marRight w:val="1166"/>
          <w:marTop w:val="115"/>
          <w:marBottom w:val="0"/>
          <w:divBdr>
            <w:top w:val="none" w:sz="0" w:space="0" w:color="auto"/>
            <w:left w:val="none" w:sz="0" w:space="0" w:color="auto"/>
            <w:bottom w:val="none" w:sz="0" w:space="0" w:color="auto"/>
            <w:right w:val="none" w:sz="0" w:space="0" w:color="auto"/>
          </w:divBdr>
        </w:div>
        <w:div w:id="1006175663">
          <w:marLeft w:val="0"/>
          <w:marRight w:val="1166"/>
          <w:marTop w:val="115"/>
          <w:marBottom w:val="0"/>
          <w:divBdr>
            <w:top w:val="none" w:sz="0" w:space="0" w:color="auto"/>
            <w:left w:val="none" w:sz="0" w:space="0" w:color="auto"/>
            <w:bottom w:val="none" w:sz="0" w:space="0" w:color="auto"/>
            <w:right w:val="none" w:sz="0" w:space="0" w:color="auto"/>
          </w:divBdr>
        </w:div>
        <w:div w:id="1080560782">
          <w:marLeft w:val="0"/>
          <w:marRight w:val="547"/>
          <w:marTop w:val="134"/>
          <w:marBottom w:val="0"/>
          <w:divBdr>
            <w:top w:val="none" w:sz="0" w:space="0" w:color="auto"/>
            <w:left w:val="none" w:sz="0" w:space="0" w:color="auto"/>
            <w:bottom w:val="none" w:sz="0" w:space="0" w:color="auto"/>
            <w:right w:val="none" w:sz="0" w:space="0" w:color="auto"/>
          </w:divBdr>
        </w:div>
        <w:div w:id="1513446498">
          <w:marLeft w:val="0"/>
          <w:marRight w:val="1166"/>
          <w:marTop w:val="115"/>
          <w:marBottom w:val="0"/>
          <w:divBdr>
            <w:top w:val="none" w:sz="0" w:space="0" w:color="auto"/>
            <w:left w:val="none" w:sz="0" w:space="0" w:color="auto"/>
            <w:bottom w:val="none" w:sz="0" w:space="0" w:color="auto"/>
            <w:right w:val="none" w:sz="0" w:space="0" w:color="auto"/>
          </w:divBdr>
        </w:div>
        <w:div w:id="1691250847">
          <w:marLeft w:val="0"/>
          <w:marRight w:val="1166"/>
          <w:marTop w:val="115"/>
          <w:marBottom w:val="0"/>
          <w:divBdr>
            <w:top w:val="none" w:sz="0" w:space="0" w:color="auto"/>
            <w:left w:val="none" w:sz="0" w:space="0" w:color="auto"/>
            <w:bottom w:val="none" w:sz="0" w:space="0" w:color="auto"/>
            <w:right w:val="none" w:sz="0" w:space="0" w:color="auto"/>
          </w:divBdr>
        </w:div>
        <w:div w:id="2011324431">
          <w:marLeft w:val="0"/>
          <w:marRight w:val="547"/>
          <w:marTop w:val="134"/>
          <w:marBottom w:val="0"/>
          <w:divBdr>
            <w:top w:val="none" w:sz="0" w:space="0" w:color="auto"/>
            <w:left w:val="none" w:sz="0" w:space="0" w:color="auto"/>
            <w:bottom w:val="none" w:sz="0" w:space="0" w:color="auto"/>
            <w:right w:val="none" w:sz="0" w:space="0" w:color="auto"/>
          </w:divBdr>
        </w:div>
      </w:divsChild>
    </w:div>
    <w:div w:id="1189489312">
      <w:bodyDiv w:val="1"/>
      <w:marLeft w:val="0"/>
      <w:marRight w:val="0"/>
      <w:marTop w:val="0"/>
      <w:marBottom w:val="0"/>
      <w:divBdr>
        <w:top w:val="none" w:sz="0" w:space="0" w:color="auto"/>
        <w:left w:val="none" w:sz="0" w:space="0" w:color="auto"/>
        <w:bottom w:val="none" w:sz="0" w:space="0" w:color="auto"/>
        <w:right w:val="none" w:sz="0" w:space="0" w:color="auto"/>
      </w:divBdr>
      <w:divsChild>
        <w:div w:id="145241608">
          <w:marLeft w:val="0"/>
          <w:marRight w:val="1166"/>
          <w:marTop w:val="115"/>
          <w:marBottom w:val="0"/>
          <w:divBdr>
            <w:top w:val="none" w:sz="0" w:space="0" w:color="auto"/>
            <w:left w:val="none" w:sz="0" w:space="0" w:color="auto"/>
            <w:bottom w:val="none" w:sz="0" w:space="0" w:color="auto"/>
            <w:right w:val="none" w:sz="0" w:space="0" w:color="auto"/>
          </w:divBdr>
        </w:div>
        <w:div w:id="193427007">
          <w:marLeft w:val="0"/>
          <w:marRight w:val="547"/>
          <w:marTop w:val="115"/>
          <w:marBottom w:val="0"/>
          <w:divBdr>
            <w:top w:val="none" w:sz="0" w:space="0" w:color="auto"/>
            <w:left w:val="none" w:sz="0" w:space="0" w:color="auto"/>
            <w:bottom w:val="none" w:sz="0" w:space="0" w:color="auto"/>
            <w:right w:val="none" w:sz="0" w:space="0" w:color="auto"/>
          </w:divBdr>
        </w:div>
        <w:div w:id="234096440">
          <w:marLeft w:val="0"/>
          <w:marRight w:val="1166"/>
          <w:marTop w:val="115"/>
          <w:marBottom w:val="0"/>
          <w:divBdr>
            <w:top w:val="none" w:sz="0" w:space="0" w:color="auto"/>
            <w:left w:val="none" w:sz="0" w:space="0" w:color="auto"/>
            <w:bottom w:val="none" w:sz="0" w:space="0" w:color="auto"/>
            <w:right w:val="none" w:sz="0" w:space="0" w:color="auto"/>
          </w:divBdr>
        </w:div>
        <w:div w:id="430053124">
          <w:marLeft w:val="0"/>
          <w:marRight w:val="547"/>
          <w:marTop w:val="115"/>
          <w:marBottom w:val="0"/>
          <w:divBdr>
            <w:top w:val="none" w:sz="0" w:space="0" w:color="auto"/>
            <w:left w:val="none" w:sz="0" w:space="0" w:color="auto"/>
            <w:bottom w:val="none" w:sz="0" w:space="0" w:color="auto"/>
            <w:right w:val="none" w:sz="0" w:space="0" w:color="auto"/>
          </w:divBdr>
        </w:div>
        <w:div w:id="1733843182">
          <w:marLeft w:val="0"/>
          <w:marRight w:val="547"/>
          <w:marTop w:val="115"/>
          <w:marBottom w:val="0"/>
          <w:divBdr>
            <w:top w:val="none" w:sz="0" w:space="0" w:color="auto"/>
            <w:left w:val="none" w:sz="0" w:space="0" w:color="auto"/>
            <w:bottom w:val="none" w:sz="0" w:space="0" w:color="auto"/>
            <w:right w:val="none" w:sz="0" w:space="0" w:color="auto"/>
          </w:divBdr>
        </w:div>
        <w:div w:id="1817335695">
          <w:marLeft w:val="0"/>
          <w:marRight w:val="547"/>
          <w:marTop w:val="115"/>
          <w:marBottom w:val="0"/>
          <w:divBdr>
            <w:top w:val="none" w:sz="0" w:space="0" w:color="auto"/>
            <w:left w:val="none" w:sz="0" w:space="0" w:color="auto"/>
            <w:bottom w:val="none" w:sz="0" w:space="0" w:color="auto"/>
            <w:right w:val="none" w:sz="0" w:space="0" w:color="auto"/>
          </w:divBdr>
        </w:div>
        <w:div w:id="1830512901">
          <w:marLeft w:val="0"/>
          <w:marRight w:val="1166"/>
          <w:marTop w:val="115"/>
          <w:marBottom w:val="0"/>
          <w:divBdr>
            <w:top w:val="none" w:sz="0" w:space="0" w:color="auto"/>
            <w:left w:val="none" w:sz="0" w:space="0" w:color="auto"/>
            <w:bottom w:val="none" w:sz="0" w:space="0" w:color="auto"/>
            <w:right w:val="none" w:sz="0" w:space="0" w:color="auto"/>
          </w:divBdr>
        </w:div>
        <w:div w:id="1879201207">
          <w:marLeft w:val="0"/>
          <w:marRight w:val="1166"/>
          <w:marTop w:val="115"/>
          <w:marBottom w:val="0"/>
          <w:divBdr>
            <w:top w:val="none" w:sz="0" w:space="0" w:color="auto"/>
            <w:left w:val="none" w:sz="0" w:space="0" w:color="auto"/>
            <w:bottom w:val="none" w:sz="0" w:space="0" w:color="auto"/>
            <w:right w:val="none" w:sz="0" w:space="0" w:color="auto"/>
          </w:divBdr>
        </w:div>
      </w:divsChild>
    </w:div>
    <w:div w:id="1199203727">
      <w:bodyDiv w:val="1"/>
      <w:marLeft w:val="0"/>
      <w:marRight w:val="0"/>
      <w:marTop w:val="0"/>
      <w:marBottom w:val="0"/>
      <w:divBdr>
        <w:top w:val="none" w:sz="0" w:space="0" w:color="auto"/>
        <w:left w:val="none" w:sz="0" w:space="0" w:color="auto"/>
        <w:bottom w:val="none" w:sz="0" w:space="0" w:color="auto"/>
        <w:right w:val="none" w:sz="0" w:space="0" w:color="auto"/>
      </w:divBdr>
      <w:divsChild>
        <w:div w:id="535587429">
          <w:marLeft w:val="0"/>
          <w:marRight w:val="547"/>
          <w:marTop w:val="134"/>
          <w:marBottom w:val="0"/>
          <w:divBdr>
            <w:top w:val="none" w:sz="0" w:space="0" w:color="auto"/>
            <w:left w:val="none" w:sz="0" w:space="0" w:color="auto"/>
            <w:bottom w:val="none" w:sz="0" w:space="0" w:color="auto"/>
            <w:right w:val="none" w:sz="0" w:space="0" w:color="auto"/>
          </w:divBdr>
        </w:div>
        <w:div w:id="576289264">
          <w:marLeft w:val="0"/>
          <w:marRight w:val="547"/>
          <w:marTop w:val="134"/>
          <w:marBottom w:val="0"/>
          <w:divBdr>
            <w:top w:val="none" w:sz="0" w:space="0" w:color="auto"/>
            <w:left w:val="none" w:sz="0" w:space="0" w:color="auto"/>
            <w:bottom w:val="none" w:sz="0" w:space="0" w:color="auto"/>
            <w:right w:val="none" w:sz="0" w:space="0" w:color="auto"/>
          </w:divBdr>
        </w:div>
      </w:divsChild>
    </w:div>
    <w:div w:id="1202283612">
      <w:bodyDiv w:val="1"/>
      <w:marLeft w:val="0"/>
      <w:marRight w:val="0"/>
      <w:marTop w:val="0"/>
      <w:marBottom w:val="0"/>
      <w:divBdr>
        <w:top w:val="none" w:sz="0" w:space="0" w:color="auto"/>
        <w:left w:val="none" w:sz="0" w:space="0" w:color="auto"/>
        <w:bottom w:val="none" w:sz="0" w:space="0" w:color="auto"/>
        <w:right w:val="none" w:sz="0" w:space="0" w:color="auto"/>
      </w:divBdr>
      <w:divsChild>
        <w:div w:id="784155766">
          <w:marLeft w:val="0"/>
          <w:marRight w:val="1166"/>
          <w:marTop w:val="115"/>
          <w:marBottom w:val="0"/>
          <w:divBdr>
            <w:top w:val="none" w:sz="0" w:space="0" w:color="auto"/>
            <w:left w:val="none" w:sz="0" w:space="0" w:color="auto"/>
            <w:bottom w:val="none" w:sz="0" w:space="0" w:color="auto"/>
            <w:right w:val="none" w:sz="0" w:space="0" w:color="auto"/>
          </w:divBdr>
        </w:div>
        <w:div w:id="2048678470">
          <w:marLeft w:val="0"/>
          <w:marRight w:val="1166"/>
          <w:marTop w:val="115"/>
          <w:marBottom w:val="0"/>
          <w:divBdr>
            <w:top w:val="none" w:sz="0" w:space="0" w:color="auto"/>
            <w:left w:val="none" w:sz="0" w:space="0" w:color="auto"/>
            <w:bottom w:val="none" w:sz="0" w:space="0" w:color="auto"/>
            <w:right w:val="none" w:sz="0" w:space="0" w:color="auto"/>
          </w:divBdr>
        </w:div>
      </w:divsChild>
    </w:div>
    <w:div w:id="1204831140">
      <w:bodyDiv w:val="1"/>
      <w:marLeft w:val="0"/>
      <w:marRight w:val="0"/>
      <w:marTop w:val="0"/>
      <w:marBottom w:val="0"/>
      <w:divBdr>
        <w:top w:val="none" w:sz="0" w:space="0" w:color="auto"/>
        <w:left w:val="none" w:sz="0" w:space="0" w:color="auto"/>
        <w:bottom w:val="none" w:sz="0" w:space="0" w:color="auto"/>
        <w:right w:val="none" w:sz="0" w:space="0" w:color="auto"/>
      </w:divBdr>
      <w:divsChild>
        <w:div w:id="194272662">
          <w:marLeft w:val="0"/>
          <w:marRight w:val="1166"/>
          <w:marTop w:val="115"/>
          <w:marBottom w:val="0"/>
          <w:divBdr>
            <w:top w:val="none" w:sz="0" w:space="0" w:color="auto"/>
            <w:left w:val="none" w:sz="0" w:space="0" w:color="auto"/>
            <w:bottom w:val="none" w:sz="0" w:space="0" w:color="auto"/>
            <w:right w:val="none" w:sz="0" w:space="0" w:color="auto"/>
          </w:divBdr>
        </w:div>
        <w:div w:id="296570692">
          <w:marLeft w:val="0"/>
          <w:marRight w:val="1166"/>
          <w:marTop w:val="115"/>
          <w:marBottom w:val="0"/>
          <w:divBdr>
            <w:top w:val="none" w:sz="0" w:space="0" w:color="auto"/>
            <w:left w:val="none" w:sz="0" w:space="0" w:color="auto"/>
            <w:bottom w:val="none" w:sz="0" w:space="0" w:color="auto"/>
            <w:right w:val="none" w:sz="0" w:space="0" w:color="auto"/>
          </w:divBdr>
        </w:div>
        <w:div w:id="1467619728">
          <w:marLeft w:val="0"/>
          <w:marRight w:val="1166"/>
          <w:marTop w:val="115"/>
          <w:marBottom w:val="0"/>
          <w:divBdr>
            <w:top w:val="none" w:sz="0" w:space="0" w:color="auto"/>
            <w:left w:val="none" w:sz="0" w:space="0" w:color="auto"/>
            <w:bottom w:val="none" w:sz="0" w:space="0" w:color="auto"/>
            <w:right w:val="none" w:sz="0" w:space="0" w:color="auto"/>
          </w:divBdr>
        </w:div>
      </w:divsChild>
    </w:div>
    <w:div w:id="1210385909">
      <w:bodyDiv w:val="1"/>
      <w:marLeft w:val="0"/>
      <w:marRight w:val="0"/>
      <w:marTop w:val="0"/>
      <w:marBottom w:val="0"/>
      <w:divBdr>
        <w:top w:val="none" w:sz="0" w:space="0" w:color="auto"/>
        <w:left w:val="none" w:sz="0" w:space="0" w:color="auto"/>
        <w:bottom w:val="none" w:sz="0" w:space="0" w:color="auto"/>
        <w:right w:val="none" w:sz="0" w:space="0" w:color="auto"/>
      </w:divBdr>
    </w:div>
    <w:div w:id="1210918263">
      <w:bodyDiv w:val="1"/>
      <w:marLeft w:val="0"/>
      <w:marRight w:val="0"/>
      <w:marTop w:val="0"/>
      <w:marBottom w:val="0"/>
      <w:divBdr>
        <w:top w:val="none" w:sz="0" w:space="0" w:color="auto"/>
        <w:left w:val="none" w:sz="0" w:space="0" w:color="auto"/>
        <w:bottom w:val="none" w:sz="0" w:space="0" w:color="auto"/>
        <w:right w:val="none" w:sz="0" w:space="0" w:color="auto"/>
      </w:divBdr>
      <w:divsChild>
        <w:div w:id="143741933">
          <w:marLeft w:val="0"/>
          <w:marRight w:val="1166"/>
          <w:marTop w:val="115"/>
          <w:marBottom w:val="0"/>
          <w:divBdr>
            <w:top w:val="none" w:sz="0" w:space="0" w:color="auto"/>
            <w:left w:val="none" w:sz="0" w:space="0" w:color="auto"/>
            <w:bottom w:val="none" w:sz="0" w:space="0" w:color="auto"/>
            <w:right w:val="none" w:sz="0" w:space="0" w:color="auto"/>
          </w:divBdr>
        </w:div>
        <w:div w:id="398947067">
          <w:marLeft w:val="0"/>
          <w:marRight w:val="1166"/>
          <w:marTop w:val="115"/>
          <w:marBottom w:val="0"/>
          <w:divBdr>
            <w:top w:val="none" w:sz="0" w:space="0" w:color="auto"/>
            <w:left w:val="none" w:sz="0" w:space="0" w:color="auto"/>
            <w:bottom w:val="none" w:sz="0" w:space="0" w:color="auto"/>
            <w:right w:val="none" w:sz="0" w:space="0" w:color="auto"/>
          </w:divBdr>
        </w:div>
        <w:div w:id="577835943">
          <w:marLeft w:val="0"/>
          <w:marRight w:val="1166"/>
          <w:marTop w:val="115"/>
          <w:marBottom w:val="0"/>
          <w:divBdr>
            <w:top w:val="none" w:sz="0" w:space="0" w:color="auto"/>
            <w:left w:val="none" w:sz="0" w:space="0" w:color="auto"/>
            <w:bottom w:val="none" w:sz="0" w:space="0" w:color="auto"/>
            <w:right w:val="none" w:sz="0" w:space="0" w:color="auto"/>
          </w:divBdr>
        </w:div>
      </w:divsChild>
    </w:div>
    <w:div w:id="1213227841">
      <w:bodyDiv w:val="1"/>
      <w:marLeft w:val="0"/>
      <w:marRight w:val="0"/>
      <w:marTop w:val="0"/>
      <w:marBottom w:val="0"/>
      <w:divBdr>
        <w:top w:val="none" w:sz="0" w:space="0" w:color="auto"/>
        <w:left w:val="none" w:sz="0" w:space="0" w:color="auto"/>
        <w:bottom w:val="none" w:sz="0" w:space="0" w:color="auto"/>
        <w:right w:val="none" w:sz="0" w:space="0" w:color="auto"/>
      </w:divBdr>
      <w:divsChild>
        <w:div w:id="1679186666">
          <w:marLeft w:val="0"/>
          <w:marRight w:val="1166"/>
          <w:marTop w:val="115"/>
          <w:marBottom w:val="0"/>
          <w:divBdr>
            <w:top w:val="none" w:sz="0" w:space="0" w:color="auto"/>
            <w:left w:val="none" w:sz="0" w:space="0" w:color="auto"/>
            <w:bottom w:val="none" w:sz="0" w:space="0" w:color="auto"/>
            <w:right w:val="none" w:sz="0" w:space="0" w:color="auto"/>
          </w:divBdr>
        </w:div>
        <w:div w:id="2002657064">
          <w:marLeft w:val="0"/>
          <w:marRight w:val="1166"/>
          <w:marTop w:val="115"/>
          <w:marBottom w:val="0"/>
          <w:divBdr>
            <w:top w:val="none" w:sz="0" w:space="0" w:color="auto"/>
            <w:left w:val="none" w:sz="0" w:space="0" w:color="auto"/>
            <w:bottom w:val="none" w:sz="0" w:space="0" w:color="auto"/>
            <w:right w:val="none" w:sz="0" w:space="0" w:color="auto"/>
          </w:divBdr>
        </w:div>
      </w:divsChild>
    </w:div>
    <w:div w:id="1215120072">
      <w:bodyDiv w:val="1"/>
      <w:marLeft w:val="0"/>
      <w:marRight w:val="0"/>
      <w:marTop w:val="0"/>
      <w:marBottom w:val="0"/>
      <w:divBdr>
        <w:top w:val="none" w:sz="0" w:space="0" w:color="auto"/>
        <w:left w:val="none" w:sz="0" w:space="0" w:color="auto"/>
        <w:bottom w:val="none" w:sz="0" w:space="0" w:color="auto"/>
        <w:right w:val="none" w:sz="0" w:space="0" w:color="auto"/>
      </w:divBdr>
      <w:divsChild>
        <w:div w:id="677929946">
          <w:marLeft w:val="0"/>
          <w:marRight w:val="1166"/>
          <w:marTop w:val="115"/>
          <w:marBottom w:val="0"/>
          <w:divBdr>
            <w:top w:val="none" w:sz="0" w:space="0" w:color="auto"/>
            <w:left w:val="none" w:sz="0" w:space="0" w:color="auto"/>
            <w:bottom w:val="none" w:sz="0" w:space="0" w:color="auto"/>
            <w:right w:val="none" w:sz="0" w:space="0" w:color="auto"/>
          </w:divBdr>
        </w:div>
        <w:div w:id="814182794">
          <w:marLeft w:val="0"/>
          <w:marRight w:val="547"/>
          <w:marTop w:val="134"/>
          <w:marBottom w:val="0"/>
          <w:divBdr>
            <w:top w:val="none" w:sz="0" w:space="0" w:color="auto"/>
            <w:left w:val="none" w:sz="0" w:space="0" w:color="auto"/>
            <w:bottom w:val="none" w:sz="0" w:space="0" w:color="auto"/>
            <w:right w:val="none" w:sz="0" w:space="0" w:color="auto"/>
          </w:divBdr>
        </w:div>
        <w:div w:id="839735370">
          <w:marLeft w:val="0"/>
          <w:marRight w:val="1166"/>
          <w:marTop w:val="115"/>
          <w:marBottom w:val="0"/>
          <w:divBdr>
            <w:top w:val="none" w:sz="0" w:space="0" w:color="auto"/>
            <w:left w:val="none" w:sz="0" w:space="0" w:color="auto"/>
            <w:bottom w:val="none" w:sz="0" w:space="0" w:color="auto"/>
            <w:right w:val="none" w:sz="0" w:space="0" w:color="auto"/>
          </w:divBdr>
        </w:div>
        <w:div w:id="1836794782">
          <w:marLeft w:val="0"/>
          <w:marRight w:val="1166"/>
          <w:marTop w:val="115"/>
          <w:marBottom w:val="200"/>
          <w:divBdr>
            <w:top w:val="none" w:sz="0" w:space="0" w:color="auto"/>
            <w:left w:val="none" w:sz="0" w:space="0" w:color="auto"/>
            <w:bottom w:val="none" w:sz="0" w:space="0" w:color="auto"/>
            <w:right w:val="none" w:sz="0" w:space="0" w:color="auto"/>
          </w:divBdr>
        </w:div>
      </w:divsChild>
    </w:div>
    <w:div w:id="1215578231">
      <w:bodyDiv w:val="1"/>
      <w:marLeft w:val="0"/>
      <w:marRight w:val="0"/>
      <w:marTop w:val="0"/>
      <w:marBottom w:val="0"/>
      <w:divBdr>
        <w:top w:val="none" w:sz="0" w:space="0" w:color="auto"/>
        <w:left w:val="none" w:sz="0" w:space="0" w:color="auto"/>
        <w:bottom w:val="none" w:sz="0" w:space="0" w:color="auto"/>
        <w:right w:val="none" w:sz="0" w:space="0" w:color="auto"/>
      </w:divBdr>
      <w:divsChild>
        <w:div w:id="714086800">
          <w:marLeft w:val="0"/>
          <w:marRight w:val="1166"/>
          <w:marTop w:val="115"/>
          <w:marBottom w:val="0"/>
          <w:divBdr>
            <w:top w:val="none" w:sz="0" w:space="0" w:color="auto"/>
            <w:left w:val="none" w:sz="0" w:space="0" w:color="auto"/>
            <w:bottom w:val="none" w:sz="0" w:space="0" w:color="auto"/>
            <w:right w:val="none" w:sz="0" w:space="0" w:color="auto"/>
          </w:divBdr>
        </w:div>
      </w:divsChild>
    </w:div>
    <w:div w:id="1227494215">
      <w:bodyDiv w:val="1"/>
      <w:marLeft w:val="0"/>
      <w:marRight w:val="0"/>
      <w:marTop w:val="0"/>
      <w:marBottom w:val="0"/>
      <w:divBdr>
        <w:top w:val="none" w:sz="0" w:space="0" w:color="auto"/>
        <w:left w:val="none" w:sz="0" w:space="0" w:color="auto"/>
        <w:bottom w:val="none" w:sz="0" w:space="0" w:color="auto"/>
        <w:right w:val="none" w:sz="0" w:space="0" w:color="auto"/>
      </w:divBdr>
      <w:divsChild>
        <w:div w:id="2072001452">
          <w:marLeft w:val="0"/>
          <w:marRight w:val="2794"/>
          <w:marTop w:val="96"/>
          <w:marBottom w:val="0"/>
          <w:divBdr>
            <w:top w:val="none" w:sz="0" w:space="0" w:color="auto"/>
            <w:left w:val="none" w:sz="0" w:space="0" w:color="auto"/>
            <w:bottom w:val="none" w:sz="0" w:space="0" w:color="auto"/>
            <w:right w:val="none" w:sz="0" w:space="0" w:color="auto"/>
          </w:divBdr>
        </w:div>
      </w:divsChild>
    </w:div>
    <w:div w:id="1246888274">
      <w:bodyDiv w:val="1"/>
      <w:marLeft w:val="0"/>
      <w:marRight w:val="0"/>
      <w:marTop w:val="0"/>
      <w:marBottom w:val="0"/>
      <w:divBdr>
        <w:top w:val="none" w:sz="0" w:space="0" w:color="auto"/>
        <w:left w:val="none" w:sz="0" w:space="0" w:color="auto"/>
        <w:bottom w:val="none" w:sz="0" w:space="0" w:color="auto"/>
        <w:right w:val="none" w:sz="0" w:space="0" w:color="auto"/>
      </w:divBdr>
      <w:divsChild>
        <w:div w:id="24866196">
          <w:marLeft w:val="0"/>
          <w:marRight w:val="1987"/>
          <w:marTop w:val="115"/>
          <w:marBottom w:val="0"/>
          <w:divBdr>
            <w:top w:val="none" w:sz="0" w:space="0" w:color="auto"/>
            <w:left w:val="none" w:sz="0" w:space="0" w:color="auto"/>
            <w:bottom w:val="none" w:sz="0" w:space="0" w:color="auto"/>
            <w:right w:val="none" w:sz="0" w:space="0" w:color="auto"/>
          </w:divBdr>
        </w:div>
        <w:div w:id="1300451530">
          <w:marLeft w:val="0"/>
          <w:marRight w:val="1987"/>
          <w:marTop w:val="115"/>
          <w:marBottom w:val="0"/>
          <w:divBdr>
            <w:top w:val="none" w:sz="0" w:space="0" w:color="auto"/>
            <w:left w:val="none" w:sz="0" w:space="0" w:color="auto"/>
            <w:bottom w:val="none" w:sz="0" w:space="0" w:color="auto"/>
            <w:right w:val="none" w:sz="0" w:space="0" w:color="auto"/>
          </w:divBdr>
        </w:div>
        <w:div w:id="1435440882">
          <w:marLeft w:val="0"/>
          <w:marRight w:val="1987"/>
          <w:marTop w:val="115"/>
          <w:marBottom w:val="0"/>
          <w:divBdr>
            <w:top w:val="none" w:sz="0" w:space="0" w:color="auto"/>
            <w:left w:val="none" w:sz="0" w:space="0" w:color="auto"/>
            <w:bottom w:val="none" w:sz="0" w:space="0" w:color="auto"/>
            <w:right w:val="none" w:sz="0" w:space="0" w:color="auto"/>
          </w:divBdr>
        </w:div>
        <w:div w:id="1732803422">
          <w:marLeft w:val="0"/>
          <w:marRight w:val="806"/>
          <w:marTop w:val="115"/>
          <w:marBottom w:val="0"/>
          <w:divBdr>
            <w:top w:val="none" w:sz="0" w:space="0" w:color="auto"/>
            <w:left w:val="none" w:sz="0" w:space="0" w:color="auto"/>
            <w:bottom w:val="none" w:sz="0" w:space="0" w:color="auto"/>
            <w:right w:val="none" w:sz="0" w:space="0" w:color="auto"/>
          </w:divBdr>
        </w:div>
        <w:div w:id="1764913949">
          <w:marLeft w:val="0"/>
          <w:marRight w:val="806"/>
          <w:marTop w:val="115"/>
          <w:marBottom w:val="0"/>
          <w:divBdr>
            <w:top w:val="none" w:sz="0" w:space="0" w:color="auto"/>
            <w:left w:val="none" w:sz="0" w:space="0" w:color="auto"/>
            <w:bottom w:val="none" w:sz="0" w:space="0" w:color="auto"/>
            <w:right w:val="none" w:sz="0" w:space="0" w:color="auto"/>
          </w:divBdr>
        </w:div>
        <w:div w:id="2082749309">
          <w:marLeft w:val="0"/>
          <w:marRight w:val="1987"/>
          <w:marTop w:val="115"/>
          <w:marBottom w:val="0"/>
          <w:divBdr>
            <w:top w:val="none" w:sz="0" w:space="0" w:color="auto"/>
            <w:left w:val="none" w:sz="0" w:space="0" w:color="auto"/>
            <w:bottom w:val="none" w:sz="0" w:space="0" w:color="auto"/>
            <w:right w:val="none" w:sz="0" w:space="0" w:color="auto"/>
          </w:divBdr>
        </w:div>
      </w:divsChild>
    </w:div>
    <w:div w:id="1247809659">
      <w:bodyDiv w:val="1"/>
      <w:marLeft w:val="0"/>
      <w:marRight w:val="0"/>
      <w:marTop w:val="0"/>
      <w:marBottom w:val="0"/>
      <w:divBdr>
        <w:top w:val="none" w:sz="0" w:space="0" w:color="auto"/>
        <w:left w:val="none" w:sz="0" w:space="0" w:color="auto"/>
        <w:bottom w:val="none" w:sz="0" w:space="0" w:color="auto"/>
        <w:right w:val="none" w:sz="0" w:space="0" w:color="auto"/>
      </w:divBdr>
      <w:divsChild>
        <w:div w:id="231548194">
          <w:marLeft w:val="0"/>
          <w:marRight w:val="1166"/>
          <w:marTop w:val="115"/>
          <w:marBottom w:val="0"/>
          <w:divBdr>
            <w:top w:val="none" w:sz="0" w:space="0" w:color="auto"/>
            <w:left w:val="none" w:sz="0" w:space="0" w:color="auto"/>
            <w:bottom w:val="none" w:sz="0" w:space="0" w:color="auto"/>
            <w:right w:val="none" w:sz="0" w:space="0" w:color="auto"/>
          </w:divBdr>
        </w:div>
        <w:div w:id="515463880">
          <w:marLeft w:val="0"/>
          <w:marRight w:val="1166"/>
          <w:marTop w:val="115"/>
          <w:marBottom w:val="0"/>
          <w:divBdr>
            <w:top w:val="none" w:sz="0" w:space="0" w:color="auto"/>
            <w:left w:val="none" w:sz="0" w:space="0" w:color="auto"/>
            <w:bottom w:val="none" w:sz="0" w:space="0" w:color="auto"/>
            <w:right w:val="none" w:sz="0" w:space="0" w:color="auto"/>
          </w:divBdr>
        </w:div>
        <w:div w:id="575436935">
          <w:marLeft w:val="0"/>
          <w:marRight w:val="1166"/>
          <w:marTop w:val="115"/>
          <w:marBottom w:val="0"/>
          <w:divBdr>
            <w:top w:val="none" w:sz="0" w:space="0" w:color="auto"/>
            <w:left w:val="none" w:sz="0" w:space="0" w:color="auto"/>
            <w:bottom w:val="none" w:sz="0" w:space="0" w:color="auto"/>
            <w:right w:val="none" w:sz="0" w:space="0" w:color="auto"/>
          </w:divBdr>
        </w:div>
        <w:div w:id="1198085430">
          <w:marLeft w:val="0"/>
          <w:marRight w:val="547"/>
          <w:marTop w:val="134"/>
          <w:marBottom w:val="0"/>
          <w:divBdr>
            <w:top w:val="none" w:sz="0" w:space="0" w:color="auto"/>
            <w:left w:val="none" w:sz="0" w:space="0" w:color="auto"/>
            <w:bottom w:val="none" w:sz="0" w:space="0" w:color="auto"/>
            <w:right w:val="none" w:sz="0" w:space="0" w:color="auto"/>
          </w:divBdr>
        </w:div>
      </w:divsChild>
    </w:div>
    <w:div w:id="1249576775">
      <w:bodyDiv w:val="1"/>
      <w:marLeft w:val="0"/>
      <w:marRight w:val="0"/>
      <w:marTop w:val="0"/>
      <w:marBottom w:val="0"/>
      <w:divBdr>
        <w:top w:val="none" w:sz="0" w:space="0" w:color="auto"/>
        <w:left w:val="none" w:sz="0" w:space="0" w:color="auto"/>
        <w:bottom w:val="none" w:sz="0" w:space="0" w:color="auto"/>
        <w:right w:val="none" w:sz="0" w:space="0" w:color="auto"/>
      </w:divBdr>
    </w:div>
    <w:div w:id="1268082275">
      <w:bodyDiv w:val="1"/>
      <w:marLeft w:val="0"/>
      <w:marRight w:val="0"/>
      <w:marTop w:val="0"/>
      <w:marBottom w:val="0"/>
      <w:divBdr>
        <w:top w:val="none" w:sz="0" w:space="0" w:color="auto"/>
        <w:left w:val="none" w:sz="0" w:space="0" w:color="auto"/>
        <w:bottom w:val="none" w:sz="0" w:space="0" w:color="auto"/>
        <w:right w:val="none" w:sz="0" w:space="0" w:color="auto"/>
      </w:divBdr>
      <w:divsChild>
        <w:div w:id="355733920">
          <w:marLeft w:val="0"/>
          <w:marRight w:val="806"/>
          <w:marTop w:val="115"/>
          <w:marBottom w:val="0"/>
          <w:divBdr>
            <w:top w:val="none" w:sz="0" w:space="0" w:color="auto"/>
            <w:left w:val="none" w:sz="0" w:space="0" w:color="auto"/>
            <w:bottom w:val="none" w:sz="0" w:space="0" w:color="auto"/>
            <w:right w:val="none" w:sz="0" w:space="0" w:color="auto"/>
          </w:divBdr>
        </w:div>
        <w:div w:id="767626517">
          <w:marLeft w:val="0"/>
          <w:marRight w:val="1440"/>
          <w:marTop w:val="115"/>
          <w:marBottom w:val="0"/>
          <w:divBdr>
            <w:top w:val="none" w:sz="0" w:space="0" w:color="auto"/>
            <w:left w:val="none" w:sz="0" w:space="0" w:color="auto"/>
            <w:bottom w:val="none" w:sz="0" w:space="0" w:color="auto"/>
            <w:right w:val="none" w:sz="0" w:space="0" w:color="auto"/>
          </w:divBdr>
        </w:div>
        <w:div w:id="906496796">
          <w:marLeft w:val="0"/>
          <w:marRight w:val="1440"/>
          <w:marTop w:val="115"/>
          <w:marBottom w:val="0"/>
          <w:divBdr>
            <w:top w:val="none" w:sz="0" w:space="0" w:color="auto"/>
            <w:left w:val="none" w:sz="0" w:space="0" w:color="auto"/>
            <w:bottom w:val="none" w:sz="0" w:space="0" w:color="auto"/>
            <w:right w:val="none" w:sz="0" w:space="0" w:color="auto"/>
          </w:divBdr>
        </w:div>
        <w:div w:id="1007634055">
          <w:marLeft w:val="0"/>
          <w:marRight w:val="1440"/>
          <w:marTop w:val="115"/>
          <w:marBottom w:val="0"/>
          <w:divBdr>
            <w:top w:val="none" w:sz="0" w:space="0" w:color="auto"/>
            <w:left w:val="none" w:sz="0" w:space="0" w:color="auto"/>
            <w:bottom w:val="none" w:sz="0" w:space="0" w:color="auto"/>
            <w:right w:val="none" w:sz="0" w:space="0" w:color="auto"/>
          </w:divBdr>
        </w:div>
        <w:div w:id="2028823624">
          <w:marLeft w:val="0"/>
          <w:marRight w:val="1440"/>
          <w:marTop w:val="115"/>
          <w:marBottom w:val="0"/>
          <w:divBdr>
            <w:top w:val="none" w:sz="0" w:space="0" w:color="auto"/>
            <w:left w:val="none" w:sz="0" w:space="0" w:color="auto"/>
            <w:bottom w:val="none" w:sz="0" w:space="0" w:color="auto"/>
            <w:right w:val="none" w:sz="0" w:space="0" w:color="auto"/>
          </w:divBdr>
        </w:div>
      </w:divsChild>
    </w:div>
    <w:div w:id="1282834324">
      <w:bodyDiv w:val="1"/>
      <w:marLeft w:val="0"/>
      <w:marRight w:val="0"/>
      <w:marTop w:val="0"/>
      <w:marBottom w:val="0"/>
      <w:divBdr>
        <w:top w:val="none" w:sz="0" w:space="0" w:color="auto"/>
        <w:left w:val="none" w:sz="0" w:space="0" w:color="auto"/>
        <w:bottom w:val="none" w:sz="0" w:space="0" w:color="auto"/>
        <w:right w:val="none" w:sz="0" w:space="0" w:color="auto"/>
      </w:divBdr>
    </w:div>
    <w:div w:id="1283657839">
      <w:bodyDiv w:val="1"/>
      <w:marLeft w:val="0"/>
      <w:marRight w:val="0"/>
      <w:marTop w:val="0"/>
      <w:marBottom w:val="0"/>
      <w:divBdr>
        <w:top w:val="none" w:sz="0" w:space="0" w:color="auto"/>
        <w:left w:val="none" w:sz="0" w:space="0" w:color="auto"/>
        <w:bottom w:val="none" w:sz="0" w:space="0" w:color="auto"/>
        <w:right w:val="none" w:sz="0" w:space="0" w:color="auto"/>
      </w:divBdr>
    </w:div>
    <w:div w:id="1312127911">
      <w:bodyDiv w:val="1"/>
      <w:marLeft w:val="0"/>
      <w:marRight w:val="0"/>
      <w:marTop w:val="0"/>
      <w:marBottom w:val="0"/>
      <w:divBdr>
        <w:top w:val="none" w:sz="0" w:space="0" w:color="auto"/>
        <w:left w:val="none" w:sz="0" w:space="0" w:color="auto"/>
        <w:bottom w:val="none" w:sz="0" w:space="0" w:color="auto"/>
        <w:right w:val="none" w:sz="0" w:space="0" w:color="auto"/>
      </w:divBdr>
    </w:div>
    <w:div w:id="1324895073">
      <w:bodyDiv w:val="1"/>
      <w:marLeft w:val="0"/>
      <w:marRight w:val="0"/>
      <w:marTop w:val="0"/>
      <w:marBottom w:val="0"/>
      <w:divBdr>
        <w:top w:val="none" w:sz="0" w:space="0" w:color="auto"/>
        <w:left w:val="none" w:sz="0" w:space="0" w:color="auto"/>
        <w:bottom w:val="none" w:sz="0" w:space="0" w:color="auto"/>
        <w:right w:val="none" w:sz="0" w:space="0" w:color="auto"/>
      </w:divBdr>
    </w:div>
    <w:div w:id="1348285736">
      <w:bodyDiv w:val="1"/>
      <w:marLeft w:val="0"/>
      <w:marRight w:val="0"/>
      <w:marTop w:val="0"/>
      <w:marBottom w:val="0"/>
      <w:divBdr>
        <w:top w:val="none" w:sz="0" w:space="0" w:color="auto"/>
        <w:left w:val="none" w:sz="0" w:space="0" w:color="auto"/>
        <w:bottom w:val="none" w:sz="0" w:space="0" w:color="auto"/>
        <w:right w:val="none" w:sz="0" w:space="0" w:color="auto"/>
      </w:divBdr>
      <w:divsChild>
        <w:div w:id="23291386">
          <w:marLeft w:val="0"/>
          <w:marRight w:val="1094"/>
          <w:marTop w:val="134"/>
          <w:marBottom w:val="0"/>
          <w:divBdr>
            <w:top w:val="none" w:sz="0" w:space="0" w:color="auto"/>
            <w:left w:val="none" w:sz="0" w:space="0" w:color="auto"/>
            <w:bottom w:val="none" w:sz="0" w:space="0" w:color="auto"/>
            <w:right w:val="none" w:sz="0" w:space="0" w:color="auto"/>
          </w:divBdr>
        </w:div>
        <w:div w:id="244849734">
          <w:marLeft w:val="0"/>
          <w:marRight w:val="547"/>
          <w:marTop w:val="134"/>
          <w:marBottom w:val="0"/>
          <w:divBdr>
            <w:top w:val="none" w:sz="0" w:space="0" w:color="auto"/>
            <w:left w:val="none" w:sz="0" w:space="0" w:color="auto"/>
            <w:bottom w:val="none" w:sz="0" w:space="0" w:color="auto"/>
            <w:right w:val="none" w:sz="0" w:space="0" w:color="auto"/>
          </w:divBdr>
        </w:div>
        <w:div w:id="650258985">
          <w:marLeft w:val="0"/>
          <w:marRight w:val="1166"/>
          <w:marTop w:val="134"/>
          <w:marBottom w:val="0"/>
          <w:divBdr>
            <w:top w:val="none" w:sz="0" w:space="0" w:color="auto"/>
            <w:left w:val="none" w:sz="0" w:space="0" w:color="auto"/>
            <w:bottom w:val="none" w:sz="0" w:space="0" w:color="auto"/>
            <w:right w:val="none" w:sz="0" w:space="0" w:color="auto"/>
          </w:divBdr>
        </w:div>
        <w:div w:id="1027408557">
          <w:marLeft w:val="0"/>
          <w:marRight w:val="547"/>
          <w:marTop w:val="134"/>
          <w:marBottom w:val="0"/>
          <w:divBdr>
            <w:top w:val="none" w:sz="0" w:space="0" w:color="auto"/>
            <w:left w:val="none" w:sz="0" w:space="0" w:color="auto"/>
            <w:bottom w:val="none" w:sz="0" w:space="0" w:color="auto"/>
            <w:right w:val="none" w:sz="0" w:space="0" w:color="auto"/>
          </w:divBdr>
        </w:div>
        <w:div w:id="1122841896">
          <w:marLeft w:val="0"/>
          <w:marRight w:val="547"/>
          <w:marTop w:val="134"/>
          <w:marBottom w:val="0"/>
          <w:divBdr>
            <w:top w:val="none" w:sz="0" w:space="0" w:color="auto"/>
            <w:left w:val="none" w:sz="0" w:space="0" w:color="auto"/>
            <w:bottom w:val="none" w:sz="0" w:space="0" w:color="auto"/>
            <w:right w:val="none" w:sz="0" w:space="0" w:color="auto"/>
          </w:divBdr>
        </w:div>
        <w:div w:id="1765152339">
          <w:marLeft w:val="0"/>
          <w:marRight w:val="1094"/>
          <w:marTop w:val="134"/>
          <w:marBottom w:val="0"/>
          <w:divBdr>
            <w:top w:val="none" w:sz="0" w:space="0" w:color="auto"/>
            <w:left w:val="none" w:sz="0" w:space="0" w:color="auto"/>
            <w:bottom w:val="none" w:sz="0" w:space="0" w:color="auto"/>
            <w:right w:val="none" w:sz="0" w:space="0" w:color="auto"/>
          </w:divBdr>
        </w:div>
      </w:divsChild>
    </w:div>
    <w:div w:id="1349715894">
      <w:bodyDiv w:val="1"/>
      <w:marLeft w:val="0"/>
      <w:marRight w:val="0"/>
      <w:marTop w:val="0"/>
      <w:marBottom w:val="0"/>
      <w:divBdr>
        <w:top w:val="none" w:sz="0" w:space="0" w:color="auto"/>
        <w:left w:val="none" w:sz="0" w:space="0" w:color="auto"/>
        <w:bottom w:val="none" w:sz="0" w:space="0" w:color="auto"/>
        <w:right w:val="none" w:sz="0" w:space="0" w:color="auto"/>
      </w:divBdr>
      <w:divsChild>
        <w:div w:id="1225490286">
          <w:marLeft w:val="0"/>
          <w:marRight w:val="1166"/>
          <w:marTop w:val="115"/>
          <w:marBottom w:val="0"/>
          <w:divBdr>
            <w:top w:val="none" w:sz="0" w:space="0" w:color="auto"/>
            <w:left w:val="none" w:sz="0" w:space="0" w:color="auto"/>
            <w:bottom w:val="none" w:sz="0" w:space="0" w:color="auto"/>
            <w:right w:val="none" w:sz="0" w:space="0" w:color="auto"/>
          </w:divBdr>
        </w:div>
        <w:div w:id="1837961276">
          <w:marLeft w:val="0"/>
          <w:marRight w:val="1166"/>
          <w:marTop w:val="115"/>
          <w:marBottom w:val="0"/>
          <w:divBdr>
            <w:top w:val="none" w:sz="0" w:space="0" w:color="auto"/>
            <w:left w:val="none" w:sz="0" w:space="0" w:color="auto"/>
            <w:bottom w:val="none" w:sz="0" w:space="0" w:color="auto"/>
            <w:right w:val="none" w:sz="0" w:space="0" w:color="auto"/>
          </w:divBdr>
        </w:div>
        <w:div w:id="1971935861">
          <w:marLeft w:val="0"/>
          <w:marRight w:val="1166"/>
          <w:marTop w:val="115"/>
          <w:marBottom w:val="0"/>
          <w:divBdr>
            <w:top w:val="none" w:sz="0" w:space="0" w:color="auto"/>
            <w:left w:val="none" w:sz="0" w:space="0" w:color="auto"/>
            <w:bottom w:val="none" w:sz="0" w:space="0" w:color="auto"/>
            <w:right w:val="none" w:sz="0" w:space="0" w:color="auto"/>
          </w:divBdr>
        </w:div>
      </w:divsChild>
    </w:div>
    <w:div w:id="1354962958">
      <w:bodyDiv w:val="1"/>
      <w:marLeft w:val="0"/>
      <w:marRight w:val="0"/>
      <w:marTop w:val="0"/>
      <w:marBottom w:val="0"/>
      <w:divBdr>
        <w:top w:val="none" w:sz="0" w:space="0" w:color="auto"/>
        <w:left w:val="none" w:sz="0" w:space="0" w:color="auto"/>
        <w:bottom w:val="none" w:sz="0" w:space="0" w:color="auto"/>
        <w:right w:val="none" w:sz="0" w:space="0" w:color="auto"/>
      </w:divBdr>
      <w:divsChild>
        <w:div w:id="711804734">
          <w:marLeft w:val="0"/>
          <w:marRight w:val="1440"/>
          <w:marTop w:val="115"/>
          <w:marBottom w:val="0"/>
          <w:divBdr>
            <w:top w:val="none" w:sz="0" w:space="0" w:color="auto"/>
            <w:left w:val="none" w:sz="0" w:space="0" w:color="auto"/>
            <w:bottom w:val="none" w:sz="0" w:space="0" w:color="auto"/>
            <w:right w:val="none" w:sz="0" w:space="0" w:color="auto"/>
          </w:divBdr>
        </w:div>
        <w:div w:id="717821344">
          <w:marLeft w:val="0"/>
          <w:marRight w:val="1440"/>
          <w:marTop w:val="115"/>
          <w:marBottom w:val="0"/>
          <w:divBdr>
            <w:top w:val="none" w:sz="0" w:space="0" w:color="auto"/>
            <w:left w:val="none" w:sz="0" w:space="0" w:color="auto"/>
            <w:bottom w:val="none" w:sz="0" w:space="0" w:color="auto"/>
            <w:right w:val="none" w:sz="0" w:space="0" w:color="auto"/>
          </w:divBdr>
        </w:div>
        <w:div w:id="892890679">
          <w:marLeft w:val="0"/>
          <w:marRight w:val="1440"/>
          <w:marTop w:val="115"/>
          <w:marBottom w:val="0"/>
          <w:divBdr>
            <w:top w:val="none" w:sz="0" w:space="0" w:color="auto"/>
            <w:left w:val="none" w:sz="0" w:space="0" w:color="auto"/>
            <w:bottom w:val="none" w:sz="0" w:space="0" w:color="auto"/>
            <w:right w:val="none" w:sz="0" w:space="0" w:color="auto"/>
          </w:divBdr>
        </w:div>
        <w:div w:id="991328536">
          <w:marLeft w:val="0"/>
          <w:marRight w:val="1440"/>
          <w:marTop w:val="115"/>
          <w:marBottom w:val="0"/>
          <w:divBdr>
            <w:top w:val="none" w:sz="0" w:space="0" w:color="auto"/>
            <w:left w:val="none" w:sz="0" w:space="0" w:color="auto"/>
            <w:bottom w:val="none" w:sz="0" w:space="0" w:color="auto"/>
            <w:right w:val="none" w:sz="0" w:space="0" w:color="auto"/>
          </w:divBdr>
        </w:div>
        <w:div w:id="1120344831">
          <w:marLeft w:val="0"/>
          <w:marRight w:val="1440"/>
          <w:marTop w:val="115"/>
          <w:marBottom w:val="0"/>
          <w:divBdr>
            <w:top w:val="none" w:sz="0" w:space="0" w:color="auto"/>
            <w:left w:val="none" w:sz="0" w:space="0" w:color="auto"/>
            <w:bottom w:val="none" w:sz="0" w:space="0" w:color="auto"/>
            <w:right w:val="none" w:sz="0" w:space="0" w:color="auto"/>
          </w:divBdr>
        </w:div>
      </w:divsChild>
    </w:div>
    <w:div w:id="1358507647">
      <w:bodyDiv w:val="1"/>
      <w:marLeft w:val="0"/>
      <w:marRight w:val="0"/>
      <w:marTop w:val="0"/>
      <w:marBottom w:val="0"/>
      <w:divBdr>
        <w:top w:val="none" w:sz="0" w:space="0" w:color="auto"/>
        <w:left w:val="none" w:sz="0" w:space="0" w:color="auto"/>
        <w:bottom w:val="none" w:sz="0" w:space="0" w:color="auto"/>
        <w:right w:val="none" w:sz="0" w:space="0" w:color="auto"/>
      </w:divBdr>
      <w:divsChild>
        <w:div w:id="802501875">
          <w:marLeft w:val="0"/>
          <w:marRight w:val="1166"/>
          <w:marTop w:val="115"/>
          <w:marBottom w:val="0"/>
          <w:divBdr>
            <w:top w:val="none" w:sz="0" w:space="0" w:color="auto"/>
            <w:left w:val="none" w:sz="0" w:space="0" w:color="auto"/>
            <w:bottom w:val="none" w:sz="0" w:space="0" w:color="auto"/>
            <w:right w:val="none" w:sz="0" w:space="0" w:color="auto"/>
          </w:divBdr>
        </w:div>
        <w:div w:id="1411730482">
          <w:marLeft w:val="0"/>
          <w:marRight w:val="1166"/>
          <w:marTop w:val="115"/>
          <w:marBottom w:val="0"/>
          <w:divBdr>
            <w:top w:val="none" w:sz="0" w:space="0" w:color="auto"/>
            <w:left w:val="none" w:sz="0" w:space="0" w:color="auto"/>
            <w:bottom w:val="none" w:sz="0" w:space="0" w:color="auto"/>
            <w:right w:val="none" w:sz="0" w:space="0" w:color="auto"/>
          </w:divBdr>
        </w:div>
        <w:div w:id="1510830670">
          <w:marLeft w:val="0"/>
          <w:marRight w:val="1166"/>
          <w:marTop w:val="115"/>
          <w:marBottom w:val="0"/>
          <w:divBdr>
            <w:top w:val="none" w:sz="0" w:space="0" w:color="auto"/>
            <w:left w:val="none" w:sz="0" w:space="0" w:color="auto"/>
            <w:bottom w:val="none" w:sz="0" w:space="0" w:color="auto"/>
            <w:right w:val="none" w:sz="0" w:space="0" w:color="auto"/>
          </w:divBdr>
        </w:div>
        <w:div w:id="1877306501">
          <w:marLeft w:val="0"/>
          <w:marRight w:val="1166"/>
          <w:marTop w:val="115"/>
          <w:marBottom w:val="0"/>
          <w:divBdr>
            <w:top w:val="none" w:sz="0" w:space="0" w:color="auto"/>
            <w:left w:val="none" w:sz="0" w:space="0" w:color="auto"/>
            <w:bottom w:val="none" w:sz="0" w:space="0" w:color="auto"/>
            <w:right w:val="none" w:sz="0" w:space="0" w:color="auto"/>
          </w:divBdr>
        </w:div>
        <w:div w:id="1881237533">
          <w:marLeft w:val="0"/>
          <w:marRight w:val="806"/>
          <w:marTop w:val="115"/>
          <w:marBottom w:val="0"/>
          <w:divBdr>
            <w:top w:val="none" w:sz="0" w:space="0" w:color="auto"/>
            <w:left w:val="none" w:sz="0" w:space="0" w:color="auto"/>
            <w:bottom w:val="none" w:sz="0" w:space="0" w:color="auto"/>
            <w:right w:val="none" w:sz="0" w:space="0" w:color="auto"/>
          </w:divBdr>
        </w:div>
      </w:divsChild>
    </w:div>
    <w:div w:id="1368260776">
      <w:bodyDiv w:val="1"/>
      <w:marLeft w:val="0"/>
      <w:marRight w:val="0"/>
      <w:marTop w:val="0"/>
      <w:marBottom w:val="0"/>
      <w:divBdr>
        <w:top w:val="none" w:sz="0" w:space="0" w:color="auto"/>
        <w:left w:val="none" w:sz="0" w:space="0" w:color="auto"/>
        <w:bottom w:val="none" w:sz="0" w:space="0" w:color="auto"/>
        <w:right w:val="none" w:sz="0" w:space="0" w:color="auto"/>
      </w:divBdr>
      <w:divsChild>
        <w:div w:id="258757406">
          <w:marLeft w:val="0"/>
          <w:marRight w:val="1526"/>
          <w:marTop w:val="115"/>
          <w:marBottom w:val="0"/>
          <w:divBdr>
            <w:top w:val="none" w:sz="0" w:space="0" w:color="auto"/>
            <w:left w:val="none" w:sz="0" w:space="0" w:color="auto"/>
            <w:bottom w:val="none" w:sz="0" w:space="0" w:color="auto"/>
            <w:right w:val="none" w:sz="0" w:space="0" w:color="auto"/>
          </w:divBdr>
        </w:div>
        <w:div w:id="1357077611">
          <w:marLeft w:val="0"/>
          <w:marRight w:val="1526"/>
          <w:marTop w:val="115"/>
          <w:marBottom w:val="0"/>
          <w:divBdr>
            <w:top w:val="none" w:sz="0" w:space="0" w:color="auto"/>
            <w:left w:val="none" w:sz="0" w:space="0" w:color="auto"/>
            <w:bottom w:val="none" w:sz="0" w:space="0" w:color="auto"/>
            <w:right w:val="none" w:sz="0" w:space="0" w:color="auto"/>
          </w:divBdr>
        </w:div>
      </w:divsChild>
    </w:div>
    <w:div w:id="1378242959">
      <w:bodyDiv w:val="1"/>
      <w:marLeft w:val="0"/>
      <w:marRight w:val="0"/>
      <w:marTop w:val="0"/>
      <w:marBottom w:val="0"/>
      <w:divBdr>
        <w:top w:val="none" w:sz="0" w:space="0" w:color="auto"/>
        <w:left w:val="none" w:sz="0" w:space="0" w:color="auto"/>
        <w:bottom w:val="none" w:sz="0" w:space="0" w:color="auto"/>
        <w:right w:val="none" w:sz="0" w:space="0" w:color="auto"/>
      </w:divBdr>
      <w:divsChild>
        <w:div w:id="1338844168">
          <w:marLeft w:val="0"/>
          <w:marRight w:val="547"/>
          <w:marTop w:val="134"/>
          <w:marBottom w:val="0"/>
          <w:divBdr>
            <w:top w:val="none" w:sz="0" w:space="0" w:color="auto"/>
            <w:left w:val="none" w:sz="0" w:space="0" w:color="auto"/>
            <w:bottom w:val="none" w:sz="0" w:space="0" w:color="auto"/>
            <w:right w:val="none" w:sz="0" w:space="0" w:color="auto"/>
          </w:divBdr>
        </w:div>
        <w:div w:id="1449159196">
          <w:marLeft w:val="0"/>
          <w:marRight w:val="547"/>
          <w:marTop w:val="134"/>
          <w:marBottom w:val="0"/>
          <w:divBdr>
            <w:top w:val="none" w:sz="0" w:space="0" w:color="auto"/>
            <w:left w:val="none" w:sz="0" w:space="0" w:color="auto"/>
            <w:bottom w:val="none" w:sz="0" w:space="0" w:color="auto"/>
            <w:right w:val="none" w:sz="0" w:space="0" w:color="auto"/>
          </w:divBdr>
        </w:div>
      </w:divsChild>
    </w:div>
    <w:div w:id="1383793688">
      <w:bodyDiv w:val="1"/>
      <w:marLeft w:val="0"/>
      <w:marRight w:val="0"/>
      <w:marTop w:val="0"/>
      <w:marBottom w:val="0"/>
      <w:divBdr>
        <w:top w:val="none" w:sz="0" w:space="0" w:color="auto"/>
        <w:left w:val="none" w:sz="0" w:space="0" w:color="auto"/>
        <w:bottom w:val="none" w:sz="0" w:space="0" w:color="auto"/>
        <w:right w:val="none" w:sz="0" w:space="0" w:color="auto"/>
      </w:divBdr>
      <w:divsChild>
        <w:div w:id="31267273">
          <w:marLeft w:val="0"/>
          <w:marRight w:val="1800"/>
          <w:marTop w:val="96"/>
          <w:marBottom w:val="0"/>
          <w:divBdr>
            <w:top w:val="none" w:sz="0" w:space="0" w:color="auto"/>
            <w:left w:val="none" w:sz="0" w:space="0" w:color="auto"/>
            <w:bottom w:val="none" w:sz="0" w:space="0" w:color="auto"/>
            <w:right w:val="none" w:sz="0" w:space="0" w:color="auto"/>
          </w:divBdr>
        </w:div>
        <w:div w:id="418866334">
          <w:marLeft w:val="0"/>
          <w:marRight w:val="1166"/>
          <w:marTop w:val="115"/>
          <w:marBottom w:val="0"/>
          <w:divBdr>
            <w:top w:val="none" w:sz="0" w:space="0" w:color="auto"/>
            <w:left w:val="none" w:sz="0" w:space="0" w:color="auto"/>
            <w:bottom w:val="none" w:sz="0" w:space="0" w:color="auto"/>
            <w:right w:val="none" w:sz="0" w:space="0" w:color="auto"/>
          </w:divBdr>
        </w:div>
        <w:div w:id="511799197">
          <w:marLeft w:val="0"/>
          <w:marRight w:val="1166"/>
          <w:marTop w:val="115"/>
          <w:marBottom w:val="0"/>
          <w:divBdr>
            <w:top w:val="none" w:sz="0" w:space="0" w:color="auto"/>
            <w:left w:val="none" w:sz="0" w:space="0" w:color="auto"/>
            <w:bottom w:val="none" w:sz="0" w:space="0" w:color="auto"/>
            <w:right w:val="none" w:sz="0" w:space="0" w:color="auto"/>
          </w:divBdr>
        </w:div>
        <w:div w:id="829294144">
          <w:marLeft w:val="0"/>
          <w:marRight w:val="1800"/>
          <w:marTop w:val="96"/>
          <w:marBottom w:val="0"/>
          <w:divBdr>
            <w:top w:val="none" w:sz="0" w:space="0" w:color="auto"/>
            <w:left w:val="none" w:sz="0" w:space="0" w:color="auto"/>
            <w:bottom w:val="none" w:sz="0" w:space="0" w:color="auto"/>
            <w:right w:val="none" w:sz="0" w:space="0" w:color="auto"/>
          </w:divBdr>
        </w:div>
      </w:divsChild>
    </w:div>
    <w:div w:id="1391417017">
      <w:bodyDiv w:val="1"/>
      <w:marLeft w:val="0"/>
      <w:marRight w:val="0"/>
      <w:marTop w:val="0"/>
      <w:marBottom w:val="0"/>
      <w:divBdr>
        <w:top w:val="none" w:sz="0" w:space="0" w:color="auto"/>
        <w:left w:val="none" w:sz="0" w:space="0" w:color="auto"/>
        <w:bottom w:val="none" w:sz="0" w:space="0" w:color="auto"/>
        <w:right w:val="none" w:sz="0" w:space="0" w:color="auto"/>
      </w:divBdr>
      <w:divsChild>
        <w:div w:id="10184582">
          <w:marLeft w:val="0"/>
          <w:marRight w:val="547"/>
          <w:marTop w:val="115"/>
          <w:marBottom w:val="0"/>
          <w:divBdr>
            <w:top w:val="none" w:sz="0" w:space="0" w:color="auto"/>
            <w:left w:val="none" w:sz="0" w:space="0" w:color="auto"/>
            <w:bottom w:val="none" w:sz="0" w:space="0" w:color="auto"/>
            <w:right w:val="none" w:sz="0" w:space="0" w:color="auto"/>
          </w:divBdr>
        </w:div>
        <w:div w:id="53503870">
          <w:marLeft w:val="0"/>
          <w:marRight w:val="1166"/>
          <w:marTop w:val="115"/>
          <w:marBottom w:val="0"/>
          <w:divBdr>
            <w:top w:val="none" w:sz="0" w:space="0" w:color="auto"/>
            <w:left w:val="none" w:sz="0" w:space="0" w:color="auto"/>
            <w:bottom w:val="none" w:sz="0" w:space="0" w:color="auto"/>
            <w:right w:val="none" w:sz="0" w:space="0" w:color="auto"/>
          </w:divBdr>
        </w:div>
        <w:div w:id="780535325">
          <w:marLeft w:val="0"/>
          <w:marRight w:val="1166"/>
          <w:marTop w:val="115"/>
          <w:marBottom w:val="0"/>
          <w:divBdr>
            <w:top w:val="none" w:sz="0" w:space="0" w:color="auto"/>
            <w:left w:val="none" w:sz="0" w:space="0" w:color="auto"/>
            <w:bottom w:val="none" w:sz="0" w:space="0" w:color="auto"/>
            <w:right w:val="none" w:sz="0" w:space="0" w:color="auto"/>
          </w:divBdr>
        </w:div>
        <w:div w:id="1663505051">
          <w:marLeft w:val="0"/>
          <w:marRight w:val="1166"/>
          <w:marTop w:val="115"/>
          <w:marBottom w:val="0"/>
          <w:divBdr>
            <w:top w:val="none" w:sz="0" w:space="0" w:color="auto"/>
            <w:left w:val="none" w:sz="0" w:space="0" w:color="auto"/>
            <w:bottom w:val="none" w:sz="0" w:space="0" w:color="auto"/>
            <w:right w:val="none" w:sz="0" w:space="0" w:color="auto"/>
          </w:divBdr>
        </w:div>
      </w:divsChild>
    </w:div>
    <w:div w:id="1405686569">
      <w:bodyDiv w:val="1"/>
      <w:marLeft w:val="0"/>
      <w:marRight w:val="0"/>
      <w:marTop w:val="0"/>
      <w:marBottom w:val="0"/>
      <w:divBdr>
        <w:top w:val="none" w:sz="0" w:space="0" w:color="auto"/>
        <w:left w:val="none" w:sz="0" w:space="0" w:color="auto"/>
        <w:bottom w:val="none" w:sz="0" w:space="0" w:color="auto"/>
        <w:right w:val="none" w:sz="0" w:space="0" w:color="auto"/>
      </w:divBdr>
    </w:div>
    <w:div w:id="1421608326">
      <w:bodyDiv w:val="1"/>
      <w:marLeft w:val="0"/>
      <w:marRight w:val="0"/>
      <w:marTop w:val="0"/>
      <w:marBottom w:val="0"/>
      <w:divBdr>
        <w:top w:val="none" w:sz="0" w:space="0" w:color="auto"/>
        <w:left w:val="none" w:sz="0" w:space="0" w:color="auto"/>
        <w:bottom w:val="none" w:sz="0" w:space="0" w:color="auto"/>
        <w:right w:val="none" w:sz="0" w:space="0" w:color="auto"/>
      </w:divBdr>
      <w:divsChild>
        <w:div w:id="197090401">
          <w:marLeft w:val="0"/>
          <w:marRight w:val="547"/>
          <w:marTop w:val="134"/>
          <w:marBottom w:val="0"/>
          <w:divBdr>
            <w:top w:val="none" w:sz="0" w:space="0" w:color="auto"/>
            <w:left w:val="none" w:sz="0" w:space="0" w:color="auto"/>
            <w:bottom w:val="none" w:sz="0" w:space="0" w:color="auto"/>
            <w:right w:val="none" w:sz="0" w:space="0" w:color="auto"/>
          </w:divBdr>
        </w:div>
        <w:div w:id="359429517">
          <w:marLeft w:val="0"/>
          <w:marRight w:val="1166"/>
          <w:marTop w:val="115"/>
          <w:marBottom w:val="0"/>
          <w:divBdr>
            <w:top w:val="none" w:sz="0" w:space="0" w:color="auto"/>
            <w:left w:val="none" w:sz="0" w:space="0" w:color="auto"/>
            <w:bottom w:val="none" w:sz="0" w:space="0" w:color="auto"/>
            <w:right w:val="none" w:sz="0" w:space="0" w:color="auto"/>
          </w:divBdr>
        </w:div>
        <w:div w:id="537664159">
          <w:marLeft w:val="0"/>
          <w:marRight w:val="1166"/>
          <w:marTop w:val="115"/>
          <w:marBottom w:val="0"/>
          <w:divBdr>
            <w:top w:val="none" w:sz="0" w:space="0" w:color="auto"/>
            <w:left w:val="none" w:sz="0" w:space="0" w:color="auto"/>
            <w:bottom w:val="none" w:sz="0" w:space="0" w:color="auto"/>
            <w:right w:val="none" w:sz="0" w:space="0" w:color="auto"/>
          </w:divBdr>
        </w:div>
        <w:div w:id="1517034532">
          <w:marLeft w:val="0"/>
          <w:marRight w:val="1166"/>
          <w:marTop w:val="115"/>
          <w:marBottom w:val="0"/>
          <w:divBdr>
            <w:top w:val="none" w:sz="0" w:space="0" w:color="auto"/>
            <w:left w:val="none" w:sz="0" w:space="0" w:color="auto"/>
            <w:bottom w:val="none" w:sz="0" w:space="0" w:color="auto"/>
            <w:right w:val="none" w:sz="0" w:space="0" w:color="auto"/>
          </w:divBdr>
        </w:div>
        <w:div w:id="1622304312">
          <w:marLeft w:val="0"/>
          <w:marRight w:val="547"/>
          <w:marTop w:val="134"/>
          <w:marBottom w:val="0"/>
          <w:divBdr>
            <w:top w:val="none" w:sz="0" w:space="0" w:color="auto"/>
            <w:left w:val="none" w:sz="0" w:space="0" w:color="auto"/>
            <w:bottom w:val="none" w:sz="0" w:space="0" w:color="auto"/>
            <w:right w:val="none" w:sz="0" w:space="0" w:color="auto"/>
          </w:divBdr>
        </w:div>
      </w:divsChild>
    </w:div>
    <w:div w:id="1428229408">
      <w:bodyDiv w:val="1"/>
      <w:marLeft w:val="0"/>
      <w:marRight w:val="0"/>
      <w:marTop w:val="0"/>
      <w:marBottom w:val="0"/>
      <w:divBdr>
        <w:top w:val="none" w:sz="0" w:space="0" w:color="auto"/>
        <w:left w:val="none" w:sz="0" w:space="0" w:color="auto"/>
        <w:bottom w:val="none" w:sz="0" w:space="0" w:color="auto"/>
        <w:right w:val="none" w:sz="0" w:space="0" w:color="auto"/>
      </w:divBdr>
      <w:divsChild>
        <w:div w:id="648289144">
          <w:marLeft w:val="0"/>
          <w:marRight w:val="1166"/>
          <w:marTop w:val="115"/>
          <w:marBottom w:val="0"/>
          <w:divBdr>
            <w:top w:val="none" w:sz="0" w:space="0" w:color="auto"/>
            <w:left w:val="none" w:sz="0" w:space="0" w:color="auto"/>
            <w:bottom w:val="none" w:sz="0" w:space="0" w:color="auto"/>
            <w:right w:val="none" w:sz="0" w:space="0" w:color="auto"/>
          </w:divBdr>
        </w:div>
        <w:div w:id="648753650">
          <w:marLeft w:val="0"/>
          <w:marRight w:val="1166"/>
          <w:marTop w:val="115"/>
          <w:marBottom w:val="0"/>
          <w:divBdr>
            <w:top w:val="none" w:sz="0" w:space="0" w:color="auto"/>
            <w:left w:val="none" w:sz="0" w:space="0" w:color="auto"/>
            <w:bottom w:val="none" w:sz="0" w:space="0" w:color="auto"/>
            <w:right w:val="none" w:sz="0" w:space="0" w:color="auto"/>
          </w:divBdr>
        </w:div>
      </w:divsChild>
    </w:div>
    <w:div w:id="1429765763">
      <w:bodyDiv w:val="1"/>
      <w:marLeft w:val="0"/>
      <w:marRight w:val="0"/>
      <w:marTop w:val="0"/>
      <w:marBottom w:val="0"/>
      <w:divBdr>
        <w:top w:val="none" w:sz="0" w:space="0" w:color="auto"/>
        <w:left w:val="none" w:sz="0" w:space="0" w:color="auto"/>
        <w:bottom w:val="none" w:sz="0" w:space="0" w:color="auto"/>
        <w:right w:val="none" w:sz="0" w:space="0" w:color="auto"/>
      </w:divBdr>
      <w:divsChild>
        <w:div w:id="30692333">
          <w:marLeft w:val="0"/>
          <w:marRight w:val="1166"/>
          <w:marTop w:val="115"/>
          <w:marBottom w:val="0"/>
          <w:divBdr>
            <w:top w:val="none" w:sz="0" w:space="0" w:color="auto"/>
            <w:left w:val="none" w:sz="0" w:space="0" w:color="auto"/>
            <w:bottom w:val="none" w:sz="0" w:space="0" w:color="auto"/>
            <w:right w:val="none" w:sz="0" w:space="0" w:color="auto"/>
          </w:divBdr>
        </w:div>
        <w:div w:id="1051537641">
          <w:marLeft w:val="0"/>
          <w:marRight w:val="1166"/>
          <w:marTop w:val="115"/>
          <w:marBottom w:val="0"/>
          <w:divBdr>
            <w:top w:val="none" w:sz="0" w:space="0" w:color="auto"/>
            <w:left w:val="none" w:sz="0" w:space="0" w:color="auto"/>
            <w:bottom w:val="none" w:sz="0" w:space="0" w:color="auto"/>
            <w:right w:val="none" w:sz="0" w:space="0" w:color="auto"/>
          </w:divBdr>
        </w:div>
      </w:divsChild>
    </w:div>
    <w:div w:id="1438135640">
      <w:bodyDiv w:val="1"/>
      <w:marLeft w:val="0"/>
      <w:marRight w:val="0"/>
      <w:marTop w:val="0"/>
      <w:marBottom w:val="0"/>
      <w:divBdr>
        <w:top w:val="none" w:sz="0" w:space="0" w:color="auto"/>
        <w:left w:val="none" w:sz="0" w:space="0" w:color="auto"/>
        <w:bottom w:val="none" w:sz="0" w:space="0" w:color="auto"/>
        <w:right w:val="none" w:sz="0" w:space="0" w:color="auto"/>
      </w:divBdr>
      <w:divsChild>
        <w:div w:id="862866183">
          <w:marLeft w:val="0"/>
          <w:marRight w:val="547"/>
          <w:marTop w:val="134"/>
          <w:marBottom w:val="0"/>
          <w:divBdr>
            <w:top w:val="none" w:sz="0" w:space="0" w:color="auto"/>
            <w:left w:val="none" w:sz="0" w:space="0" w:color="auto"/>
            <w:bottom w:val="none" w:sz="0" w:space="0" w:color="auto"/>
            <w:right w:val="none" w:sz="0" w:space="0" w:color="auto"/>
          </w:divBdr>
        </w:div>
        <w:div w:id="1538664941">
          <w:marLeft w:val="0"/>
          <w:marRight w:val="475"/>
          <w:marTop w:val="134"/>
          <w:marBottom w:val="0"/>
          <w:divBdr>
            <w:top w:val="none" w:sz="0" w:space="0" w:color="auto"/>
            <w:left w:val="none" w:sz="0" w:space="0" w:color="auto"/>
            <w:bottom w:val="none" w:sz="0" w:space="0" w:color="auto"/>
            <w:right w:val="none" w:sz="0" w:space="0" w:color="auto"/>
          </w:divBdr>
        </w:div>
        <w:div w:id="1853254632">
          <w:marLeft w:val="0"/>
          <w:marRight w:val="475"/>
          <w:marTop w:val="134"/>
          <w:marBottom w:val="0"/>
          <w:divBdr>
            <w:top w:val="none" w:sz="0" w:space="0" w:color="auto"/>
            <w:left w:val="none" w:sz="0" w:space="0" w:color="auto"/>
            <w:bottom w:val="none" w:sz="0" w:space="0" w:color="auto"/>
            <w:right w:val="none" w:sz="0" w:space="0" w:color="auto"/>
          </w:divBdr>
        </w:div>
        <w:div w:id="1876234530">
          <w:marLeft w:val="0"/>
          <w:marRight w:val="547"/>
          <w:marTop w:val="134"/>
          <w:marBottom w:val="0"/>
          <w:divBdr>
            <w:top w:val="none" w:sz="0" w:space="0" w:color="auto"/>
            <w:left w:val="none" w:sz="0" w:space="0" w:color="auto"/>
            <w:bottom w:val="none" w:sz="0" w:space="0" w:color="auto"/>
            <w:right w:val="none" w:sz="0" w:space="0" w:color="auto"/>
          </w:divBdr>
        </w:div>
      </w:divsChild>
    </w:div>
    <w:div w:id="1440568533">
      <w:bodyDiv w:val="1"/>
      <w:marLeft w:val="0"/>
      <w:marRight w:val="0"/>
      <w:marTop w:val="0"/>
      <w:marBottom w:val="0"/>
      <w:divBdr>
        <w:top w:val="none" w:sz="0" w:space="0" w:color="auto"/>
        <w:left w:val="none" w:sz="0" w:space="0" w:color="auto"/>
        <w:bottom w:val="none" w:sz="0" w:space="0" w:color="auto"/>
        <w:right w:val="none" w:sz="0" w:space="0" w:color="auto"/>
      </w:divBdr>
      <w:divsChild>
        <w:div w:id="279191295">
          <w:marLeft w:val="0"/>
          <w:marRight w:val="1166"/>
          <w:marTop w:val="115"/>
          <w:marBottom w:val="0"/>
          <w:divBdr>
            <w:top w:val="none" w:sz="0" w:space="0" w:color="auto"/>
            <w:left w:val="none" w:sz="0" w:space="0" w:color="auto"/>
            <w:bottom w:val="none" w:sz="0" w:space="0" w:color="auto"/>
            <w:right w:val="none" w:sz="0" w:space="0" w:color="auto"/>
          </w:divBdr>
        </w:div>
        <w:div w:id="509680077">
          <w:marLeft w:val="0"/>
          <w:marRight w:val="1166"/>
          <w:marTop w:val="115"/>
          <w:marBottom w:val="0"/>
          <w:divBdr>
            <w:top w:val="none" w:sz="0" w:space="0" w:color="auto"/>
            <w:left w:val="none" w:sz="0" w:space="0" w:color="auto"/>
            <w:bottom w:val="none" w:sz="0" w:space="0" w:color="auto"/>
            <w:right w:val="none" w:sz="0" w:space="0" w:color="auto"/>
          </w:divBdr>
        </w:div>
      </w:divsChild>
    </w:div>
    <w:div w:id="1471248844">
      <w:bodyDiv w:val="1"/>
      <w:marLeft w:val="0"/>
      <w:marRight w:val="0"/>
      <w:marTop w:val="0"/>
      <w:marBottom w:val="0"/>
      <w:divBdr>
        <w:top w:val="none" w:sz="0" w:space="0" w:color="auto"/>
        <w:left w:val="none" w:sz="0" w:space="0" w:color="auto"/>
        <w:bottom w:val="none" w:sz="0" w:space="0" w:color="auto"/>
        <w:right w:val="none" w:sz="0" w:space="0" w:color="auto"/>
      </w:divBdr>
      <w:divsChild>
        <w:div w:id="15734840">
          <w:marLeft w:val="0"/>
          <w:marRight w:val="1166"/>
          <w:marTop w:val="115"/>
          <w:marBottom w:val="0"/>
          <w:divBdr>
            <w:top w:val="none" w:sz="0" w:space="0" w:color="auto"/>
            <w:left w:val="none" w:sz="0" w:space="0" w:color="auto"/>
            <w:bottom w:val="none" w:sz="0" w:space="0" w:color="auto"/>
            <w:right w:val="none" w:sz="0" w:space="0" w:color="auto"/>
          </w:divBdr>
        </w:div>
        <w:div w:id="728772333">
          <w:marLeft w:val="0"/>
          <w:marRight w:val="1166"/>
          <w:marTop w:val="115"/>
          <w:marBottom w:val="0"/>
          <w:divBdr>
            <w:top w:val="none" w:sz="0" w:space="0" w:color="auto"/>
            <w:left w:val="none" w:sz="0" w:space="0" w:color="auto"/>
            <w:bottom w:val="none" w:sz="0" w:space="0" w:color="auto"/>
            <w:right w:val="none" w:sz="0" w:space="0" w:color="auto"/>
          </w:divBdr>
        </w:div>
      </w:divsChild>
    </w:div>
    <w:div w:id="1487621905">
      <w:bodyDiv w:val="1"/>
      <w:marLeft w:val="0"/>
      <w:marRight w:val="0"/>
      <w:marTop w:val="0"/>
      <w:marBottom w:val="0"/>
      <w:divBdr>
        <w:top w:val="none" w:sz="0" w:space="0" w:color="auto"/>
        <w:left w:val="none" w:sz="0" w:space="0" w:color="auto"/>
        <w:bottom w:val="none" w:sz="0" w:space="0" w:color="auto"/>
        <w:right w:val="none" w:sz="0" w:space="0" w:color="auto"/>
      </w:divBdr>
      <w:divsChild>
        <w:div w:id="583032844">
          <w:marLeft w:val="0"/>
          <w:marRight w:val="1166"/>
          <w:marTop w:val="115"/>
          <w:marBottom w:val="0"/>
          <w:divBdr>
            <w:top w:val="none" w:sz="0" w:space="0" w:color="auto"/>
            <w:left w:val="none" w:sz="0" w:space="0" w:color="auto"/>
            <w:bottom w:val="none" w:sz="0" w:space="0" w:color="auto"/>
            <w:right w:val="none" w:sz="0" w:space="0" w:color="auto"/>
          </w:divBdr>
        </w:div>
        <w:div w:id="783571730">
          <w:marLeft w:val="0"/>
          <w:marRight w:val="1166"/>
          <w:marTop w:val="115"/>
          <w:marBottom w:val="0"/>
          <w:divBdr>
            <w:top w:val="none" w:sz="0" w:space="0" w:color="auto"/>
            <w:left w:val="none" w:sz="0" w:space="0" w:color="auto"/>
            <w:bottom w:val="none" w:sz="0" w:space="0" w:color="auto"/>
            <w:right w:val="none" w:sz="0" w:space="0" w:color="auto"/>
          </w:divBdr>
        </w:div>
        <w:div w:id="873880520">
          <w:marLeft w:val="0"/>
          <w:marRight w:val="1166"/>
          <w:marTop w:val="115"/>
          <w:marBottom w:val="0"/>
          <w:divBdr>
            <w:top w:val="none" w:sz="0" w:space="0" w:color="auto"/>
            <w:left w:val="none" w:sz="0" w:space="0" w:color="auto"/>
            <w:bottom w:val="none" w:sz="0" w:space="0" w:color="auto"/>
            <w:right w:val="none" w:sz="0" w:space="0" w:color="auto"/>
          </w:divBdr>
        </w:div>
        <w:div w:id="1086220563">
          <w:marLeft w:val="0"/>
          <w:marRight w:val="1166"/>
          <w:marTop w:val="115"/>
          <w:marBottom w:val="0"/>
          <w:divBdr>
            <w:top w:val="none" w:sz="0" w:space="0" w:color="auto"/>
            <w:left w:val="none" w:sz="0" w:space="0" w:color="auto"/>
            <w:bottom w:val="none" w:sz="0" w:space="0" w:color="auto"/>
            <w:right w:val="none" w:sz="0" w:space="0" w:color="auto"/>
          </w:divBdr>
        </w:div>
      </w:divsChild>
    </w:div>
    <w:div w:id="1502818286">
      <w:bodyDiv w:val="1"/>
      <w:marLeft w:val="0"/>
      <w:marRight w:val="0"/>
      <w:marTop w:val="0"/>
      <w:marBottom w:val="0"/>
      <w:divBdr>
        <w:top w:val="none" w:sz="0" w:space="0" w:color="auto"/>
        <w:left w:val="none" w:sz="0" w:space="0" w:color="auto"/>
        <w:bottom w:val="none" w:sz="0" w:space="0" w:color="auto"/>
        <w:right w:val="none" w:sz="0" w:space="0" w:color="auto"/>
      </w:divBdr>
      <w:divsChild>
        <w:div w:id="161092204">
          <w:marLeft w:val="0"/>
          <w:marRight w:val="547"/>
          <w:marTop w:val="134"/>
          <w:marBottom w:val="0"/>
          <w:divBdr>
            <w:top w:val="none" w:sz="0" w:space="0" w:color="auto"/>
            <w:left w:val="none" w:sz="0" w:space="0" w:color="auto"/>
            <w:bottom w:val="none" w:sz="0" w:space="0" w:color="auto"/>
            <w:right w:val="none" w:sz="0" w:space="0" w:color="auto"/>
          </w:divBdr>
        </w:div>
        <w:div w:id="1156530561">
          <w:marLeft w:val="0"/>
          <w:marRight w:val="547"/>
          <w:marTop w:val="134"/>
          <w:marBottom w:val="0"/>
          <w:divBdr>
            <w:top w:val="none" w:sz="0" w:space="0" w:color="auto"/>
            <w:left w:val="none" w:sz="0" w:space="0" w:color="auto"/>
            <w:bottom w:val="none" w:sz="0" w:space="0" w:color="auto"/>
            <w:right w:val="none" w:sz="0" w:space="0" w:color="auto"/>
          </w:divBdr>
        </w:div>
        <w:div w:id="1393192846">
          <w:marLeft w:val="0"/>
          <w:marRight w:val="547"/>
          <w:marTop w:val="134"/>
          <w:marBottom w:val="0"/>
          <w:divBdr>
            <w:top w:val="none" w:sz="0" w:space="0" w:color="auto"/>
            <w:left w:val="none" w:sz="0" w:space="0" w:color="auto"/>
            <w:bottom w:val="none" w:sz="0" w:space="0" w:color="auto"/>
            <w:right w:val="none" w:sz="0" w:space="0" w:color="auto"/>
          </w:divBdr>
        </w:div>
        <w:div w:id="1411392598">
          <w:marLeft w:val="0"/>
          <w:marRight w:val="547"/>
          <w:marTop w:val="134"/>
          <w:marBottom w:val="0"/>
          <w:divBdr>
            <w:top w:val="none" w:sz="0" w:space="0" w:color="auto"/>
            <w:left w:val="none" w:sz="0" w:space="0" w:color="auto"/>
            <w:bottom w:val="none" w:sz="0" w:space="0" w:color="auto"/>
            <w:right w:val="none" w:sz="0" w:space="0" w:color="auto"/>
          </w:divBdr>
        </w:div>
        <w:div w:id="2052459199">
          <w:marLeft w:val="0"/>
          <w:marRight w:val="547"/>
          <w:marTop w:val="134"/>
          <w:marBottom w:val="0"/>
          <w:divBdr>
            <w:top w:val="none" w:sz="0" w:space="0" w:color="auto"/>
            <w:left w:val="none" w:sz="0" w:space="0" w:color="auto"/>
            <w:bottom w:val="none" w:sz="0" w:space="0" w:color="auto"/>
            <w:right w:val="none" w:sz="0" w:space="0" w:color="auto"/>
          </w:divBdr>
        </w:div>
      </w:divsChild>
    </w:div>
    <w:div w:id="1517108748">
      <w:bodyDiv w:val="1"/>
      <w:marLeft w:val="0"/>
      <w:marRight w:val="0"/>
      <w:marTop w:val="0"/>
      <w:marBottom w:val="0"/>
      <w:divBdr>
        <w:top w:val="none" w:sz="0" w:space="0" w:color="auto"/>
        <w:left w:val="none" w:sz="0" w:space="0" w:color="auto"/>
        <w:bottom w:val="none" w:sz="0" w:space="0" w:color="auto"/>
        <w:right w:val="none" w:sz="0" w:space="0" w:color="auto"/>
      </w:divBdr>
      <w:divsChild>
        <w:div w:id="54863708">
          <w:marLeft w:val="0"/>
          <w:marRight w:val="1440"/>
          <w:marTop w:val="115"/>
          <w:marBottom w:val="0"/>
          <w:divBdr>
            <w:top w:val="none" w:sz="0" w:space="0" w:color="auto"/>
            <w:left w:val="none" w:sz="0" w:space="0" w:color="auto"/>
            <w:bottom w:val="none" w:sz="0" w:space="0" w:color="auto"/>
            <w:right w:val="none" w:sz="0" w:space="0" w:color="auto"/>
          </w:divBdr>
        </w:div>
        <w:div w:id="1978758962">
          <w:marLeft w:val="0"/>
          <w:marRight w:val="1440"/>
          <w:marTop w:val="115"/>
          <w:marBottom w:val="0"/>
          <w:divBdr>
            <w:top w:val="none" w:sz="0" w:space="0" w:color="auto"/>
            <w:left w:val="none" w:sz="0" w:space="0" w:color="auto"/>
            <w:bottom w:val="none" w:sz="0" w:space="0" w:color="auto"/>
            <w:right w:val="none" w:sz="0" w:space="0" w:color="auto"/>
          </w:divBdr>
        </w:div>
      </w:divsChild>
    </w:div>
    <w:div w:id="1518959621">
      <w:bodyDiv w:val="1"/>
      <w:marLeft w:val="0"/>
      <w:marRight w:val="0"/>
      <w:marTop w:val="0"/>
      <w:marBottom w:val="0"/>
      <w:divBdr>
        <w:top w:val="none" w:sz="0" w:space="0" w:color="auto"/>
        <w:left w:val="none" w:sz="0" w:space="0" w:color="auto"/>
        <w:bottom w:val="none" w:sz="0" w:space="0" w:color="auto"/>
        <w:right w:val="none" w:sz="0" w:space="0" w:color="auto"/>
      </w:divBdr>
      <w:divsChild>
        <w:div w:id="219100303">
          <w:marLeft w:val="0"/>
          <w:marRight w:val="547"/>
          <w:marTop w:val="115"/>
          <w:marBottom w:val="0"/>
          <w:divBdr>
            <w:top w:val="none" w:sz="0" w:space="0" w:color="auto"/>
            <w:left w:val="none" w:sz="0" w:space="0" w:color="auto"/>
            <w:bottom w:val="none" w:sz="0" w:space="0" w:color="auto"/>
            <w:right w:val="none" w:sz="0" w:space="0" w:color="auto"/>
          </w:divBdr>
        </w:div>
        <w:div w:id="392121702">
          <w:marLeft w:val="0"/>
          <w:marRight w:val="1166"/>
          <w:marTop w:val="115"/>
          <w:marBottom w:val="0"/>
          <w:divBdr>
            <w:top w:val="none" w:sz="0" w:space="0" w:color="auto"/>
            <w:left w:val="none" w:sz="0" w:space="0" w:color="auto"/>
            <w:bottom w:val="none" w:sz="0" w:space="0" w:color="auto"/>
            <w:right w:val="none" w:sz="0" w:space="0" w:color="auto"/>
          </w:divBdr>
        </w:div>
        <w:div w:id="702249366">
          <w:marLeft w:val="0"/>
          <w:marRight w:val="1166"/>
          <w:marTop w:val="115"/>
          <w:marBottom w:val="0"/>
          <w:divBdr>
            <w:top w:val="none" w:sz="0" w:space="0" w:color="auto"/>
            <w:left w:val="none" w:sz="0" w:space="0" w:color="auto"/>
            <w:bottom w:val="none" w:sz="0" w:space="0" w:color="auto"/>
            <w:right w:val="none" w:sz="0" w:space="0" w:color="auto"/>
          </w:divBdr>
        </w:div>
        <w:div w:id="1161433527">
          <w:marLeft w:val="0"/>
          <w:marRight w:val="1166"/>
          <w:marTop w:val="115"/>
          <w:marBottom w:val="0"/>
          <w:divBdr>
            <w:top w:val="none" w:sz="0" w:space="0" w:color="auto"/>
            <w:left w:val="none" w:sz="0" w:space="0" w:color="auto"/>
            <w:bottom w:val="none" w:sz="0" w:space="0" w:color="auto"/>
            <w:right w:val="none" w:sz="0" w:space="0" w:color="auto"/>
          </w:divBdr>
        </w:div>
        <w:div w:id="1489521644">
          <w:marLeft w:val="0"/>
          <w:marRight w:val="547"/>
          <w:marTop w:val="115"/>
          <w:marBottom w:val="0"/>
          <w:divBdr>
            <w:top w:val="none" w:sz="0" w:space="0" w:color="auto"/>
            <w:left w:val="none" w:sz="0" w:space="0" w:color="auto"/>
            <w:bottom w:val="none" w:sz="0" w:space="0" w:color="auto"/>
            <w:right w:val="none" w:sz="0" w:space="0" w:color="auto"/>
          </w:divBdr>
        </w:div>
        <w:div w:id="1795249691">
          <w:marLeft w:val="0"/>
          <w:marRight w:val="1166"/>
          <w:marTop w:val="115"/>
          <w:marBottom w:val="0"/>
          <w:divBdr>
            <w:top w:val="none" w:sz="0" w:space="0" w:color="auto"/>
            <w:left w:val="none" w:sz="0" w:space="0" w:color="auto"/>
            <w:bottom w:val="none" w:sz="0" w:space="0" w:color="auto"/>
            <w:right w:val="none" w:sz="0" w:space="0" w:color="auto"/>
          </w:divBdr>
        </w:div>
      </w:divsChild>
    </w:div>
    <w:div w:id="1538855861">
      <w:bodyDiv w:val="1"/>
      <w:marLeft w:val="0"/>
      <w:marRight w:val="0"/>
      <w:marTop w:val="0"/>
      <w:marBottom w:val="0"/>
      <w:divBdr>
        <w:top w:val="none" w:sz="0" w:space="0" w:color="auto"/>
        <w:left w:val="none" w:sz="0" w:space="0" w:color="auto"/>
        <w:bottom w:val="none" w:sz="0" w:space="0" w:color="auto"/>
        <w:right w:val="none" w:sz="0" w:space="0" w:color="auto"/>
      </w:divBdr>
      <w:divsChild>
        <w:div w:id="1188981039">
          <w:marLeft w:val="0"/>
          <w:marRight w:val="1526"/>
          <w:marTop w:val="115"/>
          <w:marBottom w:val="0"/>
          <w:divBdr>
            <w:top w:val="none" w:sz="0" w:space="0" w:color="auto"/>
            <w:left w:val="none" w:sz="0" w:space="0" w:color="auto"/>
            <w:bottom w:val="none" w:sz="0" w:space="0" w:color="auto"/>
            <w:right w:val="none" w:sz="0" w:space="0" w:color="auto"/>
          </w:divBdr>
        </w:div>
      </w:divsChild>
    </w:div>
    <w:div w:id="1555308576">
      <w:bodyDiv w:val="1"/>
      <w:marLeft w:val="0"/>
      <w:marRight w:val="0"/>
      <w:marTop w:val="0"/>
      <w:marBottom w:val="0"/>
      <w:divBdr>
        <w:top w:val="none" w:sz="0" w:space="0" w:color="auto"/>
        <w:left w:val="none" w:sz="0" w:space="0" w:color="auto"/>
        <w:bottom w:val="none" w:sz="0" w:space="0" w:color="auto"/>
        <w:right w:val="none" w:sz="0" w:space="0" w:color="auto"/>
      </w:divBdr>
      <w:divsChild>
        <w:div w:id="17047698">
          <w:marLeft w:val="0"/>
          <w:marRight w:val="1440"/>
          <w:marTop w:val="115"/>
          <w:marBottom w:val="0"/>
          <w:divBdr>
            <w:top w:val="none" w:sz="0" w:space="0" w:color="auto"/>
            <w:left w:val="none" w:sz="0" w:space="0" w:color="auto"/>
            <w:bottom w:val="none" w:sz="0" w:space="0" w:color="auto"/>
            <w:right w:val="none" w:sz="0" w:space="0" w:color="auto"/>
          </w:divBdr>
        </w:div>
        <w:div w:id="284582721">
          <w:marLeft w:val="0"/>
          <w:marRight w:val="1166"/>
          <w:marTop w:val="115"/>
          <w:marBottom w:val="0"/>
          <w:divBdr>
            <w:top w:val="none" w:sz="0" w:space="0" w:color="auto"/>
            <w:left w:val="none" w:sz="0" w:space="0" w:color="auto"/>
            <w:bottom w:val="none" w:sz="0" w:space="0" w:color="auto"/>
            <w:right w:val="none" w:sz="0" w:space="0" w:color="auto"/>
          </w:divBdr>
        </w:div>
        <w:div w:id="1456219478">
          <w:marLeft w:val="0"/>
          <w:marRight w:val="1166"/>
          <w:marTop w:val="115"/>
          <w:marBottom w:val="0"/>
          <w:divBdr>
            <w:top w:val="none" w:sz="0" w:space="0" w:color="auto"/>
            <w:left w:val="none" w:sz="0" w:space="0" w:color="auto"/>
            <w:bottom w:val="none" w:sz="0" w:space="0" w:color="auto"/>
            <w:right w:val="none" w:sz="0" w:space="0" w:color="auto"/>
          </w:divBdr>
        </w:div>
      </w:divsChild>
    </w:div>
    <w:div w:id="1561869465">
      <w:bodyDiv w:val="1"/>
      <w:marLeft w:val="0"/>
      <w:marRight w:val="0"/>
      <w:marTop w:val="0"/>
      <w:marBottom w:val="0"/>
      <w:divBdr>
        <w:top w:val="none" w:sz="0" w:space="0" w:color="auto"/>
        <w:left w:val="none" w:sz="0" w:space="0" w:color="auto"/>
        <w:bottom w:val="none" w:sz="0" w:space="0" w:color="auto"/>
        <w:right w:val="none" w:sz="0" w:space="0" w:color="auto"/>
      </w:divBdr>
    </w:div>
    <w:div w:id="1567839201">
      <w:bodyDiv w:val="1"/>
      <w:marLeft w:val="0"/>
      <w:marRight w:val="0"/>
      <w:marTop w:val="0"/>
      <w:marBottom w:val="0"/>
      <w:divBdr>
        <w:top w:val="none" w:sz="0" w:space="0" w:color="auto"/>
        <w:left w:val="none" w:sz="0" w:space="0" w:color="auto"/>
        <w:bottom w:val="none" w:sz="0" w:space="0" w:color="auto"/>
        <w:right w:val="none" w:sz="0" w:space="0" w:color="auto"/>
      </w:divBdr>
      <w:divsChild>
        <w:div w:id="790168534">
          <w:marLeft w:val="0"/>
          <w:marRight w:val="2074"/>
          <w:marTop w:val="115"/>
          <w:marBottom w:val="0"/>
          <w:divBdr>
            <w:top w:val="none" w:sz="0" w:space="0" w:color="auto"/>
            <w:left w:val="none" w:sz="0" w:space="0" w:color="auto"/>
            <w:bottom w:val="none" w:sz="0" w:space="0" w:color="auto"/>
            <w:right w:val="none" w:sz="0" w:space="0" w:color="auto"/>
          </w:divBdr>
        </w:div>
        <w:div w:id="1027215093">
          <w:marLeft w:val="0"/>
          <w:marRight w:val="2074"/>
          <w:marTop w:val="115"/>
          <w:marBottom w:val="0"/>
          <w:divBdr>
            <w:top w:val="none" w:sz="0" w:space="0" w:color="auto"/>
            <w:left w:val="none" w:sz="0" w:space="0" w:color="auto"/>
            <w:bottom w:val="none" w:sz="0" w:space="0" w:color="auto"/>
            <w:right w:val="none" w:sz="0" w:space="0" w:color="auto"/>
          </w:divBdr>
        </w:div>
        <w:div w:id="1365599801">
          <w:marLeft w:val="0"/>
          <w:marRight w:val="1440"/>
          <w:marTop w:val="115"/>
          <w:marBottom w:val="0"/>
          <w:divBdr>
            <w:top w:val="none" w:sz="0" w:space="0" w:color="auto"/>
            <w:left w:val="none" w:sz="0" w:space="0" w:color="auto"/>
            <w:bottom w:val="none" w:sz="0" w:space="0" w:color="auto"/>
            <w:right w:val="none" w:sz="0" w:space="0" w:color="auto"/>
          </w:divBdr>
        </w:div>
        <w:div w:id="1900511001">
          <w:marLeft w:val="0"/>
          <w:marRight w:val="806"/>
          <w:marTop w:val="115"/>
          <w:marBottom w:val="0"/>
          <w:divBdr>
            <w:top w:val="none" w:sz="0" w:space="0" w:color="auto"/>
            <w:left w:val="none" w:sz="0" w:space="0" w:color="auto"/>
            <w:bottom w:val="none" w:sz="0" w:space="0" w:color="auto"/>
            <w:right w:val="none" w:sz="0" w:space="0" w:color="auto"/>
          </w:divBdr>
        </w:div>
      </w:divsChild>
    </w:div>
    <w:div w:id="1575317815">
      <w:bodyDiv w:val="1"/>
      <w:marLeft w:val="0"/>
      <w:marRight w:val="0"/>
      <w:marTop w:val="0"/>
      <w:marBottom w:val="0"/>
      <w:divBdr>
        <w:top w:val="none" w:sz="0" w:space="0" w:color="auto"/>
        <w:left w:val="none" w:sz="0" w:space="0" w:color="auto"/>
        <w:bottom w:val="none" w:sz="0" w:space="0" w:color="auto"/>
        <w:right w:val="none" w:sz="0" w:space="0" w:color="auto"/>
      </w:divBdr>
      <w:divsChild>
        <w:div w:id="208415502">
          <w:marLeft w:val="0"/>
          <w:marRight w:val="1166"/>
          <w:marTop w:val="115"/>
          <w:marBottom w:val="0"/>
          <w:divBdr>
            <w:top w:val="none" w:sz="0" w:space="0" w:color="auto"/>
            <w:left w:val="none" w:sz="0" w:space="0" w:color="auto"/>
            <w:bottom w:val="none" w:sz="0" w:space="0" w:color="auto"/>
            <w:right w:val="none" w:sz="0" w:space="0" w:color="auto"/>
          </w:divBdr>
        </w:div>
        <w:div w:id="258880716">
          <w:marLeft w:val="0"/>
          <w:marRight w:val="1166"/>
          <w:marTop w:val="115"/>
          <w:marBottom w:val="0"/>
          <w:divBdr>
            <w:top w:val="none" w:sz="0" w:space="0" w:color="auto"/>
            <w:left w:val="none" w:sz="0" w:space="0" w:color="auto"/>
            <w:bottom w:val="none" w:sz="0" w:space="0" w:color="auto"/>
            <w:right w:val="none" w:sz="0" w:space="0" w:color="auto"/>
          </w:divBdr>
        </w:div>
        <w:div w:id="1795251120">
          <w:marLeft w:val="0"/>
          <w:marRight w:val="547"/>
          <w:marTop w:val="115"/>
          <w:marBottom w:val="0"/>
          <w:divBdr>
            <w:top w:val="none" w:sz="0" w:space="0" w:color="auto"/>
            <w:left w:val="none" w:sz="0" w:space="0" w:color="auto"/>
            <w:bottom w:val="none" w:sz="0" w:space="0" w:color="auto"/>
            <w:right w:val="none" w:sz="0" w:space="0" w:color="auto"/>
          </w:divBdr>
        </w:div>
      </w:divsChild>
    </w:div>
    <w:div w:id="1586063775">
      <w:bodyDiv w:val="1"/>
      <w:marLeft w:val="0"/>
      <w:marRight w:val="0"/>
      <w:marTop w:val="0"/>
      <w:marBottom w:val="0"/>
      <w:divBdr>
        <w:top w:val="none" w:sz="0" w:space="0" w:color="auto"/>
        <w:left w:val="none" w:sz="0" w:space="0" w:color="auto"/>
        <w:bottom w:val="none" w:sz="0" w:space="0" w:color="auto"/>
        <w:right w:val="none" w:sz="0" w:space="0" w:color="auto"/>
      </w:divBdr>
      <w:divsChild>
        <w:div w:id="745685126">
          <w:marLeft w:val="0"/>
          <w:marRight w:val="1526"/>
          <w:marTop w:val="115"/>
          <w:marBottom w:val="0"/>
          <w:divBdr>
            <w:top w:val="none" w:sz="0" w:space="0" w:color="auto"/>
            <w:left w:val="none" w:sz="0" w:space="0" w:color="auto"/>
            <w:bottom w:val="none" w:sz="0" w:space="0" w:color="auto"/>
            <w:right w:val="none" w:sz="0" w:space="0" w:color="auto"/>
          </w:divBdr>
        </w:div>
        <w:div w:id="1539974788">
          <w:marLeft w:val="0"/>
          <w:marRight w:val="1526"/>
          <w:marTop w:val="115"/>
          <w:marBottom w:val="0"/>
          <w:divBdr>
            <w:top w:val="none" w:sz="0" w:space="0" w:color="auto"/>
            <w:left w:val="none" w:sz="0" w:space="0" w:color="auto"/>
            <w:bottom w:val="none" w:sz="0" w:space="0" w:color="auto"/>
            <w:right w:val="none" w:sz="0" w:space="0" w:color="auto"/>
          </w:divBdr>
        </w:div>
        <w:div w:id="1599020940">
          <w:marLeft w:val="0"/>
          <w:marRight w:val="1526"/>
          <w:marTop w:val="115"/>
          <w:marBottom w:val="0"/>
          <w:divBdr>
            <w:top w:val="none" w:sz="0" w:space="0" w:color="auto"/>
            <w:left w:val="none" w:sz="0" w:space="0" w:color="auto"/>
            <w:bottom w:val="none" w:sz="0" w:space="0" w:color="auto"/>
            <w:right w:val="none" w:sz="0" w:space="0" w:color="auto"/>
          </w:divBdr>
        </w:div>
      </w:divsChild>
    </w:div>
    <w:div w:id="1593008026">
      <w:bodyDiv w:val="1"/>
      <w:marLeft w:val="0"/>
      <w:marRight w:val="0"/>
      <w:marTop w:val="0"/>
      <w:marBottom w:val="0"/>
      <w:divBdr>
        <w:top w:val="none" w:sz="0" w:space="0" w:color="auto"/>
        <w:left w:val="none" w:sz="0" w:space="0" w:color="auto"/>
        <w:bottom w:val="none" w:sz="0" w:space="0" w:color="auto"/>
        <w:right w:val="none" w:sz="0" w:space="0" w:color="auto"/>
      </w:divBdr>
    </w:div>
    <w:div w:id="1596285512">
      <w:bodyDiv w:val="1"/>
      <w:marLeft w:val="0"/>
      <w:marRight w:val="0"/>
      <w:marTop w:val="0"/>
      <w:marBottom w:val="0"/>
      <w:divBdr>
        <w:top w:val="none" w:sz="0" w:space="0" w:color="auto"/>
        <w:left w:val="none" w:sz="0" w:space="0" w:color="auto"/>
        <w:bottom w:val="none" w:sz="0" w:space="0" w:color="auto"/>
        <w:right w:val="none" w:sz="0" w:space="0" w:color="auto"/>
      </w:divBdr>
      <w:divsChild>
        <w:div w:id="1209802473">
          <w:marLeft w:val="0"/>
          <w:marRight w:val="806"/>
          <w:marTop w:val="115"/>
          <w:marBottom w:val="0"/>
          <w:divBdr>
            <w:top w:val="none" w:sz="0" w:space="0" w:color="auto"/>
            <w:left w:val="none" w:sz="0" w:space="0" w:color="auto"/>
            <w:bottom w:val="none" w:sz="0" w:space="0" w:color="auto"/>
            <w:right w:val="none" w:sz="0" w:space="0" w:color="auto"/>
          </w:divBdr>
        </w:div>
      </w:divsChild>
    </w:div>
    <w:div w:id="1600333411">
      <w:bodyDiv w:val="1"/>
      <w:marLeft w:val="0"/>
      <w:marRight w:val="0"/>
      <w:marTop w:val="0"/>
      <w:marBottom w:val="0"/>
      <w:divBdr>
        <w:top w:val="none" w:sz="0" w:space="0" w:color="auto"/>
        <w:left w:val="none" w:sz="0" w:space="0" w:color="auto"/>
        <w:bottom w:val="none" w:sz="0" w:space="0" w:color="auto"/>
        <w:right w:val="none" w:sz="0" w:space="0" w:color="auto"/>
      </w:divBdr>
      <w:divsChild>
        <w:div w:id="176122241">
          <w:marLeft w:val="0"/>
          <w:marRight w:val="547"/>
          <w:marTop w:val="134"/>
          <w:marBottom w:val="0"/>
          <w:divBdr>
            <w:top w:val="none" w:sz="0" w:space="0" w:color="auto"/>
            <w:left w:val="none" w:sz="0" w:space="0" w:color="auto"/>
            <w:bottom w:val="none" w:sz="0" w:space="0" w:color="auto"/>
            <w:right w:val="none" w:sz="0" w:space="0" w:color="auto"/>
          </w:divBdr>
        </w:div>
        <w:div w:id="699748032">
          <w:marLeft w:val="0"/>
          <w:marRight w:val="547"/>
          <w:marTop w:val="134"/>
          <w:marBottom w:val="0"/>
          <w:divBdr>
            <w:top w:val="none" w:sz="0" w:space="0" w:color="auto"/>
            <w:left w:val="none" w:sz="0" w:space="0" w:color="auto"/>
            <w:bottom w:val="none" w:sz="0" w:space="0" w:color="auto"/>
            <w:right w:val="none" w:sz="0" w:space="0" w:color="auto"/>
          </w:divBdr>
        </w:div>
        <w:div w:id="1098062355">
          <w:marLeft w:val="0"/>
          <w:marRight w:val="547"/>
          <w:marTop w:val="134"/>
          <w:marBottom w:val="0"/>
          <w:divBdr>
            <w:top w:val="none" w:sz="0" w:space="0" w:color="auto"/>
            <w:left w:val="none" w:sz="0" w:space="0" w:color="auto"/>
            <w:bottom w:val="none" w:sz="0" w:space="0" w:color="auto"/>
            <w:right w:val="none" w:sz="0" w:space="0" w:color="auto"/>
          </w:divBdr>
        </w:div>
      </w:divsChild>
    </w:div>
    <w:div w:id="1611814596">
      <w:bodyDiv w:val="1"/>
      <w:marLeft w:val="0"/>
      <w:marRight w:val="0"/>
      <w:marTop w:val="0"/>
      <w:marBottom w:val="0"/>
      <w:divBdr>
        <w:top w:val="none" w:sz="0" w:space="0" w:color="auto"/>
        <w:left w:val="none" w:sz="0" w:space="0" w:color="auto"/>
        <w:bottom w:val="none" w:sz="0" w:space="0" w:color="auto"/>
        <w:right w:val="none" w:sz="0" w:space="0" w:color="auto"/>
      </w:divBdr>
    </w:div>
    <w:div w:id="1622691380">
      <w:bodyDiv w:val="1"/>
      <w:marLeft w:val="0"/>
      <w:marRight w:val="0"/>
      <w:marTop w:val="0"/>
      <w:marBottom w:val="0"/>
      <w:divBdr>
        <w:top w:val="none" w:sz="0" w:space="0" w:color="auto"/>
        <w:left w:val="none" w:sz="0" w:space="0" w:color="auto"/>
        <w:bottom w:val="none" w:sz="0" w:space="0" w:color="auto"/>
        <w:right w:val="none" w:sz="0" w:space="0" w:color="auto"/>
      </w:divBdr>
    </w:div>
    <w:div w:id="1626152161">
      <w:bodyDiv w:val="1"/>
      <w:marLeft w:val="0"/>
      <w:marRight w:val="0"/>
      <w:marTop w:val="0"/>
      <w:marBottom w:val="0"/>
      <w:divBdr>
        <w:top w:val="none" w:sz="0" w:space="0" w:color="auto"/>
        <w:left w:val="none" w:sz="0" w:space="0" w:color="auto"/>
        <w:bottom w:val="none" w:sz="0" w:space="0" w:color="auto"/>
        <w:right w:val="none" w:sz="0" w:space="0" w:color="auto"/>
      </w:divBdr>
      <w:divsChild>
        <w:div w:id="71202860">
          <w:marLeft w:val="0"/>
          <w:marRight w:val="1166"/>
          <w:marTop w:val="115"/>
          <w:marBottom w:val="0"/>
          <w:divBdr>
            <w:top w:val="none" w:sz="0" w:space="0" w:color="auto"/>
            <w:left w:val="none" w:sz="0" w:space="0" w:color="auto"/>
            <w:bottom w:val="none" w:sz="0" w:space="0" w:color="auto"/>
            <w:right w:val="none" w:sz="0" w:space="0" w:color="auto"/>
          </w:divBdr>
        </w:div>
        <w:div w:id="569275144">
          <w:marLeft w:val="0"/>
          <w:marRight w:val="547"/>
          <w:marTop w:val="115"/>
          <w:marBottom w:val="0"/>
          <w:divBdr>
            <w:top w:val="none" w:sz="0" w:space="0" w:color="auto"/>
            <w:left w:val="none" w:sz="0" w:space="0" w:color="auto"/>
            <w:bottom w:val="none" w:sz="0" w:space="0" w:color="auto"/>
            <w:right w:val="none" w:sz="0" w:space="0" w:color="auto"/>
          </w:divBdr>
        </w:div>
        <w:div w:id="581913764">
          <w:marLeft w:val="0"/>
          <w:marRight w:val="1166"/>
          <w:marTop w:val="115"/>
          <w:marBottom w:val="0"/>
          <w:divBdr>
            <w:top w:val="none" w:sz="0" w:space="0" w:color="auto"/>
            <w:left w:val="none" w:sz="0" w:space="0" w:color="auto"/>
            <w:bottom w:val="none" w:sz="0" w:space="0" w:color="auto"/>
            <w:right w:val="none" w:sz="0" w:space="0" w:color="auto"/>
          </w:divBdr>
        </w:div>
        <w:div w:id="1004432041">
          <w:marLeft w:val="0"/>
          <w:marRight w:val="1166"/>
          <w:marTop w:val="115"/>
          <w:marBottom w:val="0"/>
          <w:divBdr>
            <w:top w:val="none" w:sz="0" w:space="0" w:color="auto"/>
            <w:left w:val="none" w:sz="0" w:space="0" w:color="auto"/>
            <w:bottom w:val="none" w:sz="0" w:space="0" w:color="auto"/>
            <w:right w:val="none" w:sz="0" w:space="0" w:color="auto"/>
          </w:divBdr>
        </w:div>
        <w:div w:id="1430658353">
          <w:marLeft w:val="0"/>
          <w:marRight w:val="1166"/>
          <w:marTop w:val="115"/>
          <w:marBottom w:val="0"/>
          <w:divBdr>
            <w:top w:val="none" w:sz="0" w:space="0" w:color="auto"/>
            <w:left w:val="none" w:sz="0" w:space="0" w:color="auto"/>
            <w:bottom w:val="none" w:sz="0" w:space="0" w:color="auto"/>
            <w:right w:val="none" w:sz="0" w:space="0" w:color="auto"/>
          </w:divBdr>
        </w:div>
      </w:divsChild>
    </w:div>
    <w:div w:id="1628003879">
      <w:bodyDiv w:val="1"/>
      <w:marLeft w:val="0"/>
      <w:marRight w:val="0"/>
      <w:marTop w:val="0"/>
      <w:marBottom w:val="0"/>
      <w:divBdr>
        <w:top w:val="none" w:sz="0" w:space="0" w:color="auto"/>
        <w:left w:val="none" w:sz="0" w:space="0" w:color="auto"/>
        <w:bottom w:val="none" w:sz="0" w:space="0" w:color="auto"/>
        <w:right w:val="none" w:sz="0" w:space="0" w:color="auto"/>
      </w:divBdr>
      <w:divsChild>
        <w:div w:id="363136054">
          <w:marLeft w:val="0"/>
          <w:marRight w:val="1166"/>
          <w:marTop w:val="115"/>
          <w:marBottom w:val="0"/>
          <w:divBdr>
            <w:top w:val="none" w:sz="0" w:space="0" w:color="auto"/>
            <w:left w:val="none" w:sz="0" w:space="0" w:color="auto"/>
            <w:bottom w:val="none" w:sz="0" w:space="0" w:color="auto"/>
            <w:right w:val="none" w:sz="0" w:space="0" w:color="auto"/>
          </w:divBdr>
        </w:div>
        <w:div w:id="594486457">
          <w:marLeft w:val="0"/>
          <w:marRight w:val="1166"/>
          <w:marTop w:val="115"/>
          <w:marBottom w:val="0"/>
          <w:divBdr>
            <w:top w:val="none" w:sz="0" w:space="0" w:color="auto"/>
            <w:left w:val="none" w:sz="0" w:space="0" w:color="auto"/>
            <w:bottom w:val="none" w:sz="0" w:space="0" w:color="auto"/>
            <w:right w:val="none" w:sz="0" w:space="0" w:color="auto"/>
          </w:divBdr>
        </w:div>
        <w:div w:id="788861936">
          <w:marLeft w:val="0"/>
          <w:marRight w:val="547"/>
          <w:marTop w:val="115"/>
          <w:marBottom w:val="0"/>
          <w:divBdr>
            <w:top w:val="none" w:sz="0" w:space="0" w:color="auto"/>
            <w:left w:val="none" w:sz="0" w:space="0" w:color="auto"/>
            <w:bottom w:val="none" w:sz="0" w:space="0" w:color="auto"/>
            <w:right w:val="none" w:sz="0" w:space="0" w:color="auto"/>
          </w:divBdr>
        </w:div>
        <w:div w:id="1249852358">
          <w:marLeft w:val="0"/>
          <w:marRight w:val="806"/>
          <w:marTop w:val="115"/>
          <w:marBottom w:val="0"/>
          <w:divBdr>
            <w:top w:val="none" w:sz="0" w:space="0" w:color="auto"/>
            <w:left w:val="none" w:sz="0" w:space="0" w:color="auto"/>
            <w:bottom w:val="none" w:sz="0" w:space="0" w:color="auto"/>
            <w:right w:val="none" w:sz="0" w:space="0" w:color="auto"/>
          </w:divBdr>
        </w:div>
        <w:div w:id="1952737204">
          <w:marLeft w:val="0"/>
          <w:marRight w:val="1166"/>
          <w:marTop w:val="115"/>
          <w:marBottom w:val="0"/>
          <w:divBdr>
            <w:top w:val="none" w:sz="0" w:space="0" w:color="auto"/>
            <w:left w:val="none" w:sz="0" w:space="0" w:color="auto"/>
            <w:bottom w:val="none" w:sz="0" w:space="0" w:color="auto"/>
            <w:right w:val="none" w:sz="0" w:space="0" w:color="auto"/>
          </w:divBdr>
        </w:div>
      </w:divsChild>
    </w:div>
    <w:div w:id="1628269055">
      <w:bodyDiv w:val="1"/>
      <w:marLeft w:val="0"/>
      <w:marRight w:val="0"/>
      <w:marTop w:val="0"/>
      <w:marBottom w:val="0"/>
      <w:divBdr>
        <w:top w:val="none" w:sz="0" w:space="0" w:color="auto"/>
        <w:left w:val="none" w:sz="0" w:space="0" w:color="auto"/>
        <w:bottom w:val="none" w:sz="0" w:space="0" w:color="auto"/>
        <w:right w:val="none" w:sz="0" w:space="0" w:color="auto"/>
      </w:divBdr>
      <w:divsChild>
        <w:div w:id="401297356">
          <w:marLeft w:val="0"/>
          <w:marRight w:val="1166"/>
          <w:marTop w:val="115"/>
          <w:marBottom w:val="0"/>
          <w:divBdr>
            <w:top w:val="none" w:sz="0" w:space="0" w:color="auto"/>
            <w:left w:val="none" w:sz="0" w:space="0" w:color="auto"/>
            <w:bottom w:val="none" w:sz="0" w:space="0" w:color="auto"/>
            <w:right w:val="none" w:sz="0" w:space="0" w:color="auto"/>
          </w:divBdr>
        </w:div>
        <w:div w:id="1766878276">
          <w:marLeft w:val="0"/>
          <w:marRight w:val="1166"/>
          <w:marTop w:val="115"/>
          <w:marBottom w:val="0"/>
          <w:divBdr>
            <w:top w:val="none" w:sz="0" w:space="0" w:color="auto"/>
            <w:left w:val="none" w:sz="0" w:space="0" w:color="auto"/>
            <w:bottom w:val="none" w:sz="0" w:space="0" w:color="auto"/>
            <w:right w:val="none" w:sz="0" w:space="0" w:color="auto"/>
          </w:divBdr>
        </w:div>
      </w:divsChild>
    </w:div>
    <w:div w:id="1631738279">
      <w:bodyDiv w:val="1"/>
      <w:marLeft w:val="0"/>
      <w:marRight w:val="0"/>
      <w:marTop w:val="0"/>
      <w:marBottom w:val="0"/>
      <w:divBdr>
        <w:top w:val="none" w:sz="0" w:space="0" w:color="auto"/>
        <w:left w:val="none" w:sz="0" w:space="0" w:color="auto"/>
        <w:bottom w:val="none" w:sz="0" w:space="0" w:color="auto"/>
        <w:right w:val="none" w:sz="0" w:space="0" w:color="auto"/>
      </w:divBdr>
    </w:div>
    <w:div w:id="1631786574">
      <w:bodyDiv w:val="1"/>
      <w:marLeft w:val="0"/>
      <w:marRight w:val="0"/>
      <w:marTop w:val="0"/>
      <w:marBottom w:val="0"/>
      <w:divBdr>
        <w:top w:val="none" w:sz="0" w:space="0" w:color="auto"/>
        <w:left w:val="none" w:sz="0" w:space="0" w:color="auto"/>
        <w:bottom w:val="none" w:sz="0" w:space="0" w:color="auto"/>
        <w:right w:val="none" w:sz="0" w:space="0" w:color="auto"/>
      </w:divBdr>
      <w:divsChild>
        <w:div w:id="491216938">
          <w:marLeft w:val="0"/>
          <w:marRight w:val="1440"/>
          <w:marTop w:val="115"/>
          <w:marBottom w:val="0"/>
          <w:divBdr>
            <w:top w:val="none" w:sz="0" w:space="0" w:color="auto"/>
            <w:left w:val="none" w:sz="0" w:space="0" w:color="auto"/>
            <w:bottom w:val="none" w:sz="0" w:space="0" w:color="auto"/>
            <w:right w:val="none" w:sz="0" w:space="0" w:color="auto"/>
          </w:divBdr>
        </w:div>
        <w:div w:id="777799188">
          <w:marLeft w:val="0"/>
          <w:marRight w:val="1440"/>
          <w:marTop w:val="115"/>
          <w:marBottom w:val="0"/>
          <w:divBdr>
            <w:top w:val="none" w:sz="0" w:space="0" w:color="auto"/>
            <w:left w:val="none" w:sz="0" w:space="0" w:color="auto"/>
            <w:bottom w:val="none" w:sz="0" w:space="0" w:color="auto"/>
            <w:right w:val="none" w:sz="0" w:space="0" w:color="auto"/>
          </w:divBdr>
        </w:div>
      </w:divsChild>
    </w:div>
    <w:div w:id="1634021998">
      <w:bodyDiv w:val="1"/>
      <w:marLeft w:val="0"/>
      <w:marRight w:val="0"/>
      <w:marTop w:val="0"/>
      <w:marBottom w:val="0"/>
      <w:divBdr>
        <w:top w:val="none" w:sz="0" w:space="0" w:color="auto"/>
        <w:left w:val="none" w:sz="0" w:space="0" w:color="auto"/>
        <w:bottom w:val="none" w:sz="0" w:space="0" w:color="auto"/>
        <w:right w:val="none" w:sz="0" w:space="0" w:color="auto"/>
      </w:divBdr>
    </w:div>
    <w:div w:id="1706558621">
      <w:bodyDiv w:val="1"/>
      <w:marLeft w:val="0"/>
      <w:marRight w:val="0"/>
      <w:marTop w:val="0"/>
      <w:marBottom w:val="0"/>
      <w:divBdr>
        <w:top w:val="none" w:sz="0" w:space="0" w:color="auto"/>
        <w:left w:val="none" w:sz="0" w:space="0" w:color="auto"/>
        <w:bottom w:val="none" w:sz="0" w:space="0" w:color="auto"/>
        <w:right w:val="none" w:sz="0" w:space="0" w:color="auto"/>
      </w:divBdr>
      <w:divsChild>
        <w:div w:id="72288881">
          <w:marLeft w:val="0"/>
          <w:marRight w:val="547"/>
          <w:marTop w:val="115"/>
          <w:marBottom w:val="0"/>
          <w:divBdr>
            <w:top w:val="none" w:sz="0" w:space="0" w:color="auto"/>
            <w:left w:val="none" w:sz="0" w:space="0" w:color="auto"/>
            <w:bottom w:val="none" w:sz="0" w:space="0" w:color="auto"/>
            <w:right w:val="none" w:sz="0" w:space="0" w:color="auto"/>
          </w:divBdr>
        </w:div>
        <w:div w:id="721487688">
          <w:marLeft w:val="0"/>
          <w:marRight w:val="547"/>
          <w:marTop w:val="115"/>
          <w:marBottom w:val="0"/>
          <w:divBdr>
            <w:top w:val="none" w:sz="0" w:space="0" w:color="auto"/>
            <w:left w:val="none" w:sz="0" w:space="0" w:color="auto"/>
            <w:bottom w:val="none" w:sz="0" w:space="0" w:color="auto"/>
            <w:right w:val="none" w:sz="0" w:space="0" w:color="auto"/>
          </w:divBdr>
        </w:div>
        <w:div w:id="1558861671">
          <w:marLeft w:val="0"/>
          <w:marRight w:val="806"/>
          <w:marTop w:val="115"/>
          <w:marBottom w:val="0"/>
          <w:divBdr>
            <w:top w:val="none" w:sz="0" w:space="0" w:color="auto"/>
            <w:left w:val="none" w:sz="0" w:space="0" w:color="auto"/>
            <w:bottom w:val="none" w:sz="0" w:space="0" w:color="auto"/>
            <w:right w:val="none" w:sz="0" w:space="0" w:color="auto"/>
          </w:divBdr>
        </w:div>
        <w:div w:id="1637251226">
          <w:marLeft w:val="0"/>
          <w:marRight w:val="547"/>
          <w:marTop w:val="115"/>
          <w:marBottom w:val="0"/>
          <w:divBdr>
            <w:top w:val="none" w:sz="0" w:space="0" w:color="auto"/>
            <w:left w:val="none" w:sz="0" w:space="0" w:color="auto"/>
            <w:bottom w:val="none" w:sz="0" w:space="0" w:color="auto"/>
            <w:right w:val="none" w:sz="0" w:space="0" w:color="auto"/>
          </w:divBdr>
        </w:div>
        <w:div w:id="1929658973">
          <w:marLeft w:val="0"/>
          <w:marRight w:val="547"/>
          <w:marTop w:val="115"/>
          <w:marBottom w:val="0"/>
          <w:divBdr>
            <w:top w:val="none" w:sz="0" w:space="0" w:color="auto"/>
            <w:left w:val="none" w:sz="0" w:space="0" w:color="auto"/>
            <w:bottom w:val="none" w:sz="0" w:space="0" w:color="auto"/>
            <w:right w:val="none" w:sz="0" w:space="0" w:color="auto"/>
          </w:divBdr>
        </w:div>
      </w:divsChild>
    </w:div>
    <w:div w:id="1708145775">
      <w:bodyDiv w:val="1"/>
      <w:marLeft w:val="0"/>
      <w:marRight w:val="0"/>
      <w:marTop w:val="0"/>
      <w:marBottom w:val="0"/>
      <w:divBdr>
        <w:top w:val="none" w:sz="0" w:space="0" w:color="auto"/>
        <w:left w:val="none" w:sz="0" w:space="0" w:color="auto"/>
        <w:bottom w:val="none" w:sz="0" w:space="0" w:color="auto"/>
        <w:right w:val="none" w:sz="0" w:space="0" w:color="auto"/>
      </w:divBdr>
      <w:divsChild>
        <w:div w:id="54399260">
          <w:marLeft w:val="0"/>
          <w:marRight w:val="547"/>
          <w:marTop w:val="134"/>
          <w:marBottom w:val="0"/>
          <w:divBdr>
            <w:top w:val="none" w:sz="0" w:space="0" w:color="auto"/>
            <w:left w:val="none" w:sz="0" w:space="0" w:color="auto"/>
            <w:bottom w:val="none" w:sz="0" w:space="0" w:color="auto"/>
            <w:right w:val="none" w:sz="0" w:space="0" w:color="auto"/>
          </w:divBdr>
        </w:div>
        <w:div w:id="794952780">
          <w:marLeft w:val="0"/>
          <w:marRight w:val="547"/>
          <w:marTop w:val="134"/>
          <w:marBottom w:val="0"/>
          <w:divBdr>
            <w:top w:val="none" w:sz="0" w:space="0" w:color="auto"/>
            <w:left w:val="none" w:sz="0" w:space="0" w:color="auto"/>
            <w:bottom w:val="none" w:sz="0" w:space="0" w:color="auto"/>
            <w:right w:val="none" w:sz="0" w:space="0" w:color="auto"/>
          </w:divBdr>
        </w:div>
        <w:div w:id="1263344746">
          <w:marLeft w:val="0"/>
          <w:marRight w:val="547"/>
          <w:marTop w:val="134"/>
          <w:marBottom w:val="0"/>
          <w:divBdr>
            <w:top w:val="none" w:sz="0" w:space="0" w:color="auto"/>
            <w:left w:val="none" w:sz="0" w:space="0" w:color="auto"/>
            <w:bottom w:val="none" w:sz="0" w:space="0" w:color="auto"/>
            <w:right w:val="none" w:sz="0" w:space="0" w:color="auto"/>
          </w:divBdr>
        </w:div>
      </w:divsChild>
    </w:div>
    <w:div w:id="1717970535">
      <w:bodyDiv w:val="1"/>
      <w:marLeft w:val="0"/>
      <w:marRight w:val="0"/>
      <w:marTop w:val="0"/>
      <w:marBottom w:val="0"/>
      <w:divBdr>
        <w:top w:val="none" w:sz="0" w:space="0" w:color="auto"/>
        <w:left w:val="none" w:sz="0" w:space="0" w:color="auto"/>
        <w:bottom w:val="none" w:sz="0" w:space="0" w:color="auto"/>
        <w:right w:val="none" w:sz="0" w:space="0" w:color="auto"/>
      </w:divBdr>
      <w:divsChild>
        <w:div w:id="1063795048">
          <w:marLeft w:val="0"/>
          <w:marRight w:val="1440"/>
          <w:marTop w:val="115"/>
          <w:marBottom w:val="0"/>
          <w:divBdr>
            <w:top w:val="none" w:sz="0" w:space="0" w:color="auto"/>
            <w:left w:val="none" w:sz="0" w:space="0" w:color="auto"/>
            <w:bottom w:val="none" w:sz="0" w:space="0" w:color="auto"/>
            <w:right w:val="none" w:sz="0" w:space="0" w:color="auto"/>
          </w:divBdr>
        </w:div>
        <w:div w:id="1903102518">
          <w:marLeft w:val="0"/>
          <w:marRight w:val="1440"/>
          <w:marTop w:val="115"/>
          <w:marBottom w:val="0"/>
          <w:divBdr>
            <w:top w:val="none" w:sz="0" w:space="0" w:color="auto"/>
            <w:left w:val="none" w:sz="0" w:space="0" w:color="auto"/>
            <w:bottom w:val="none" w:sz="0" w:space="0" w:color="auto"/>
            <w:right w:val="none" w:sz="0" w:space="0" w:color="auto"/>
          </w:divBdr>
        </w:div>
      </w:divsChild>
    </w:div>
    <w:div w:id="1719746418">
      <w:bodyDiv w:val="1"/>
      <w:marLeft w:val="0"/>
      <w:marRight w:val="0"/>
      <w:marTop w:val="0"/>
      <w:marBottom w:val="0"/>
      <w:divBdr>
        <w:top w:val="none" w:sz="0" w:space="0" w:color="auto"/>
        <w:left w:val="none" w:sz="0" w:space="0" w:color="auto"/>
        <w:bottom w:val="none" w:sz="0" w:space="0" w:color="auto"/>
        <w:right w:val="none" w:sz="0" w:space="0" w:color="auto"/>
      </w:divBdr>
      <w:divsChild>
        <w:div w:id="519898669">
          <w:marLeft w:val="0"/>
          <w:marRight w:val="547"/>
          <w:marTop w:val="134"/>
          <w:marBottom w:val="0"/>
          <w:divBdr>
            <w:top w:val="none" w:sz="0" w:space="0" w:color="auto"/>
            <w:left w:val="none" w:sz="0" w:space="0" w:color="auto"/>
            <w:bottom w:val="none" w:sz="0" w:space="0" w:color="auto"/>
            <w:right w:val="none" w:sz="0" w:space="0" w:color="auto"/>
          </w:divBdr>
        </w:div>
        <w:div w:id="1034886707">
          <w:marLeft w:val="0"/>
          <w:marRight w:val="547"/>
          <w:marTop w:val="134"/>
          <w:marBottom w:val="0"/>
          <w:divBdr>
            <w:top w:val="none" w:sz="0" w:space="0" w:color="auto"/>
            <w:left w:val="none" w:sz="0" w:space="0" w:color="auto"/>
            <w:bottom w:val="none" w:sz="0" w:space="0" w:color="auto"/>
            <w:right w:val="none" w:sz="0" w:space="0" w:color="auto"/>
          </w:divBdr>
        </w:div>
      </w:divsChild>
    </w:div>
    <w:div w:id="1735927975">
      <w:bodyDiv w:val="1"/>
      <w:marLeft w:val="0"/>
      <w:marRight w:val="0"/>
      <w:marTop w:val="0"/>
      <w:marBottom w:val="0"/>
      <w:divBdr>
        <w:top w:val="none" w:sz="0" w:space="0" w:color="auto"/>
        <w:left w:val="none" w:sz="0" w:space="0" w:color="auto"/>
        <w:bottom w:val="none" w:sz="0" w:space="0" w:color="auto"/>
        <w:right w:val="none" w:sz="0" w:space="0" w:color="auto"/>
      </w:divBdr>
      <w:divsChild>
        <w:div w:id="13577902">
          <w:marLeft w:val="0"/>
          <w:marRight w:val="1526"/>
          <w:marTop w:val="115"/>
          <w:marBottom w:val="0"/>
          <w:divBdr>
            <w:top w:val="none" w:sz="0" w:space="0" w:color="auto"/>
            <w:left w:val="none" w:sz="0" w:space="0" w:color="auto"/>
            <w:bottom w:val="none" w:sz="0" w:space="0" w:color="auto"/>
            <w:right w:val="none" w:sz="0" w:space="0" w:color="auto"/>
          </w:divBdr>
        </w:div>
        <w:div w:id="186069863">
          <w:marLeft w:val="0"/>
          <w:marRight w:val="1526"/>
          <w:marTop w:val="115"/>
          <w:marBottom w:val="0"/>
          <w:divBdr>
            <w:top w:val="none" w:sz="0" w:space="0" w:color="auto"/>
            <w:left w:val="none" w:sz="0" w:space="0" w:color="auto"/>
            <w:bottom w:val="none" w:sz="0" w:space="0" w:color="auto"/>
            <w:right w:val="none" w:sz="0" w:space="0" w:color="auto"/>
          </w:divBdr>
        </w:div>
      </w:divsChild>
    </w:div>
    <w:div w:id="1743868994">
      <w:bodyDiv w:val="1"/>
      <w:marLeft w:val="0"/>
      <w:marRight w:val="0"/>
      <w:marTop w:val="0"/>
      <w:marBottom w:val="0"/>
      <w:divBdr>
        <w:top w:val="none" w:sz="0" w:space="0" w:color="auto"/>
        <w:left w:val="none" w:sz="0" w:space="0" w:color="auto"/>
        <w:bottom w:val="none" w:sz="0" w:space="0" w:color="auto"/>
        <w:right w:val="none" w:sz="0" w:space="0" w:color="auto"/>
      </w:divBdr>
      <w:divsChild>
        <w:div w:id="1330866807">
          <w:marLeft w:val="0"/>
          <w:marRight w:val="806"/>
          <w:marTop w:val="96"/>
          <w:marBottom w:val="0"/>
          <w:divBdr>
            <w:top w:val="none" w:sz="0" w:space="0" w:color="auto"/>
            <w:left w:val="none" w:sz="0" w:space="0" w:color="auto"/>
            <w:bottom w:val="none" w:sz="0" w:space="0" w:color="auto"/>
            <w:right w:val="none" w:sz="0" w:space="0" w:color="auto"/>
          </w:divBdr>
        </w:div>
        <w:div w:id="1397437873">
          <w:marLeft w:val="0"/>
          <w:marRight w:val="806"/>
          <w:marTop w:val="96"/>
          <w:marBottom w:val="0"/>
          <w:divBdr>
            <w:top w:val="none" w:sz="0" w:space="0" w:color="auto"/>
            <w:left w:val="none" w:sz="0" w:space="0" w:color="auto"/>
            <w:bottom w:val="none" w:sz="0" w:space="0" w:color="auto"/>
            <w:right w:val="none" w:sz="0" w:space="0" w:color="auto"/>
          </w:divBdr>
        </w:div>
        <w:div w:id="1962107514">
          <w:marLeft w:val="0"/>
          <w:marRight w:val="806"/>
          <w:marTop w:val="96"/>
          <w:marBottom w:val="0"/>
          <w:divBdr>
            <w:top w:val="none" w:sz="0" w:space="0" w:color="auto"/>
            <w:left w:val="none" w:sz="0" w:space="0" w:color="auto"/>
            <w:bottom w:val="none" w:sz="0" w:space="0" w:color="auto"/>
            <w:right w:val="none" w:sz="0" w:space="0" w:color="auto"/>
          </w:divBdr>
        </w:div>
        <w:div w:id="2143184105">
          <w:marLeft w:val="0"/>
          <w:marRight w:val="806"/>
          <w:marTop w:val="96"/>
          <w:marBottom w:val="0"/>
          <w:divBdr>
            <w:top w:val="none" w:sz="0" w:space="0" w:color="auto"/>
            <w:left w:val="none" w:sz="0" w:space="0" w:color="auto"/>
            <w:bottom w:val="none" w:sz="0" w:space="0" w:color="auto"/>
            <w:right w:val="none" w:sz="0" w:space="0" w:color="auto"/>
          </w:divBdr>
        </w:div>
      </w:divsChild>
    </w:div>
    <w:div w:id="1746679489">
      <w:bodyDiv w:val="1"/>
      <w:marLeft w:val="0"/>
      <w:marRight w:val="0"/>
      <w:marTop w:val="0"/>
      <w:marBottom w:val="0"/>
      <w:divBdr>
        <w:top w:val="none" w:sz="0" w:space="0" w:color="auto"/>
        <w:left w:val="none" w:sz="0" w:space="0" w:color="auto"/>
        <w:bottom w:val="none" w:sz="0" w:space="0" w:color="auto"/>
        <w:right w:val="none" w:sz="0" w:space="0" w:color="auto"/>
      </w:divBdr>
      <w:divsChild>
        <w:div w:id="23987663">
          <w:marLeft w:val="0"/>
          <w:marRight w:val="1166"/>
          <w:marTop w:val="115"/>
          <w:marBottom w:val="0"/>
          <w:divBdr>
            <w:top w:val="none" w:sz="0" w:space="0" w:color="auto"/>
            <w:left w:val="none" w:sz="0" w:space="0" w:color="auto"/>
            <w:bottom w:val="none" w:sz="0" w:space="0" w:color="auto"/>
            <w:right w:val="none" w:sz="0" w:space="0" w:color="auto"/>
          </w:divBdr>
        </w:div>
        <w:div w:id="70393191">
          <w:marLeft w:val="0"/>
          <w:marRight w:val="547"/>
          <w:marTop w:val="115"/>
          <w:marBottom w:val="0"/>
          <w:divBdr>
            <w:top w:val="none" w:sz="0" w:space="0" w:color="auto"/>
            <w:left w:val="none" w:sz="0" w:space="0" w:color="auto"/>
            <w:bottom w:val="none" w:sz="0" w:space="0" w:color="auto"/>
            <w:right w:val="none" w:sz="0" w:space="0" w:color="auto"/>
          </w:divBdr>
        </w:div>
        <w:div w:id="366684581">
          <w:marLeft w:val="0"/>
          <w:marRight w:val="1166"/>
          <w:marTop w:val="115"/>
          <w:marBottom w:val="0"/>
          <w:divBdr>
            <w:top w:val="none" w:sz="0" w:space="0" w:color="auto"/>
            <w:left w:val="none" w:sz="0" w:space="0" w:color="auto"/>
            <w:bottom w:val="none" w:sz="0" w:space="0" w:color="auto"/>
            <w:right w:val="none" w:sz="0" w:space="0" w:color="auto"/>
          </w:divBdr>
        </w:div>
        <w:div w:id="1065185037">
          <w:marLeft w:val="0"/>
          <w:marRight w:val="1166"/>
          <w:marTop w:val="115"/>
          <w:marBottom w:val="0"/>
          <w:divBdr>
            <w:top w:val="none" w:sz="0" w:space="0" w:color="auto"/>
            <w:left w:val="none" w:sz="0" w:space="0" w:color="auto"/>
            <w:bottom w:val="none" w:sz="0" w:space="0" w:color="auto"/>
            <w:right w:val="none" w:sz="0" w:space="0" w:color="auto"/>
          </w:divBdr>
        </w:div>
        <w:div w:id="1135102694">
          <w:marLeft w:val="0"/>
          <w:marRight w:val="547"/>
          <w:marTop w:val="115"/>
          <w:marBottom w:val="0"/>
          <w:divBdr>
            <w:top w:val="none" w:sz="0" w:space="0" w:color="auto"/>
            <w:left w:val="none" w:sz="0" w:space="0" w:color="auto"/>
            <w:bottom w:val="none" w:sz="0" w:space="0" w:color="auto"/>
            <w:right w:val="none" w:sz="0" w:space="0" w:color="auto"/>
          </w:divBdr>
        </w:div>
        <w:div w:id="1492212151">
          <w:marLeft w:val="0"/>
          <w:marRight w:val="547"/>
          <w:marTop w:val="115"/>
          <w:marBottom w:val="0"/>
          <w:divBdr>
            <w:top w:val="none" w:sz="0" w:space="0" w:color="auto"/>
            <w:left w:val="none" w:sz="0" w:space="0" w:color="auto"/>
            <w:bottom w:val="none" w:sz="0" w:space="0" w:color="auto"/>
            <w:right w:val="none" w:sz="0" w:space="0" w:color="auto"/>
          </w:divBdr>
        </w:div>
      </w:divsChild>
    </w:div>
    <w:div w:id="1753548768">
      <w:bodyDiv w:val="1"/>
      <w:marLeft w:val="0"/>
      <w:marRight w:val="0"/>
      <w:marTop w:val="0"/>
      <w:marBottom w:val="0"/>
      <w:divBdr>
        <w:top w:val="none" w:sz="0" w:space="0" w:color="auto"/>
        <w:left w:val="none" w:sz="0" w:space="0" w:color="auto"/>
        <w:bottom w:val="none" w:sz="0" w:space="0" w:color="auto"/>
        <w:right w:val="none" w:sz="0" w:space="0" w:color="auto"/>
      </w:divBdr>
      <w:divsChild>
        <w:div w:id="1403912212">
          <w:marLeft w:val="0"/>
          <w:marRight w:val="547"/>
          <w:marTop w:val="134"/>
          <w:marBottom w:val="0"/>
          <w:divBdr>
            <w:top w:val="none" w:sz="0" w:space="0" w:color="auto"/>
            <w:left w:val="none" w:sz="0" w:space="0" w:color="auto"/>
            <w:bottom w:val="none" w:sz="0" w:space="0" w:color="auto"/>
            <w:right w:val="none" w:sz="0" w:space="0" w:color="auto"/>
          </w:divBdr>
        </w:div>
        <w:div w:id="1981381323">
          <w:marLeft w:val="0"/>
          <w:marRight w:val="547"/>
          <w:marTop w:val="134"/>
          <w:marBottom w:val="0"/>
          <w:divBdr>
            <w:top w:val="none" w:sz="0" w:space="0" w:color="auto"/>
            <w:left w:val="none" w:sz="0" w:space="0" w:color="auto"/>
            <w:bottom w:val="none" w:sz="0" w:space="0" w:color="auto"/>
            <w:right w:val="none" w:sz="0" w:space="0" w:color="auto"/>
          </w:divBdr>
        </w:div>
        <w:div w:id="2012171826">
          <w:marLeft w:val="0"/>
          <w:marRight w:val="547"/>
          <w:marTop w:val="134"/>
          <w:marBottom w:val="0"/>
          <w:divBdr>
            <w:top w:val="none" w:sz="0" w:space="0" w:color="auto"/>
            <w:left w:val="none" w:sz="0" w:space="0" w:color="auto"/>
            <w:bottom w:val="none" w:sz="0" w:space="0" w:color="auto"/>
            <w:right w:val="none" w:sz="0" w:space="0" w:color="auto"/>
          </w:divBdr>
        </w:div>
      </w:divsChild>
    </w:div>
    <w:div w:id="1787967574">
      <w:bodyDiv w:val="1"/>
      <w:marLeft w:val="0"/>
      <w:marRight w:val="0"/>
      <w:marTop w:val="0"/>
      <w:marBottom w:val="0"/>
      <w:divBdr>
        <w:top w:val="none" w:sz="0" w:space="0" w:color="auto"/>
        <w:left w:val="none" w:sz="0" w:space="0" w:color="auto"/>
        <w:bottom w:val="none" w:sz="0" w:space="0" w:color="auto"/>
        <w:right w:val="none" w:sz="0" w:space="0" w:color="auto"/>
      </w:divBdr>
      <w:divsChild>
        <w:div w:id="312174395">
          <w:marLeft w:val="0"/>
          <w:marRight w:val="1440"/>
          <w:marTop w:val="115"/>
          <w:marBottom w:val="0"/>
          <w:divBdr>
            <w:top w:val="none" w:sz="0" w:space="0" w:color="auto"/>
            <w:left w:val="none" w:sz="0" w:space="0" w:color="auto"/>
            <w:bottom w:val="none" w:sz="0" w:space="0" w:color="auto"/>
            <w:right w:val="none" w:sz="0" w:space="0" w:color="auto"/>
          </w:divBdr>
        </w:div>
        <w:div w:id="2011447978">
          <w:marLeft w:val="0"/>
          <w:marRight w:val="1440"/>
          <w:marTop w:val="115"/>
          <w:marBottom w:val="0"/>
          <w:divBdr>
            <w:top w:val="none" w:sz="0" w:space="0" w:color="auto"/>
            <w:left w:val="none" w:sz="0" w:space="0" w:color="auto"/>
            <w:bottom w:val="none" w:sz="0" w:space="0" w:color="auto"/>
            <w:right w:val="none" w:sz="0" w:space="0" w:color="auto"/>
          </w:divBdr>
        </w:div>
      </w:divsChild>
    </w:div>
    <w:div w:id="1793203777">
      <w:bodyDiv w:val="1"/>
      <w:marLeft w:val="0"/>
      <w:marRight w:val="0"/>
      <w:marTop w:val="0"/>
      <w:marBottom w:val="0"/>
      <w:divBdr>
        <w:top w:val="none" w:sz="0" w:space="0" w:color="auto"/>
        <w:left w:val="none" w:sz="0" w:space="0" w:color="auto"/>
        <w:bottom w:val="none" w:sz="0" w:space="0" w:color="auto"/>
        <w:right w:val="none" w:sz="0" w:space="0" w:color="auto"/>
      </w:divBdr>
    </w:div>
    <w:div w:id="1794400265">
      <w:bodyDiv w:val="1"/>
      <w:marLeft w:val="0"/>
      <w:marRight w:val="0"/>
      <w:marTop w:val="0"/>
      <w:marBottom w:val="0"/>
      <w:divBdr>
        <w:top w:val="none" w:sz="0" w:space="0" w:color="auto"/>
        <w:left w:val="none" w:sz="0" w:space="0" w:color="auto"/>
        <w:bottom w:val="none" w:sz="0" w:space="0" w:color="auto"/>
        <w:right w:val="none" w:sz="0" w:space="0" w:color="auto"/>
      </w:divBdr>
      <w:divsChild>
        <w:div w:id="1144546133">
          <w:marLeft w:val="0"/>
          <w:marRight w:val="2074"/>
          <w:marTop w:val="115"/>
          <w:marBottom w:val="0"/>
          <w:divBdr>
            <w:top w:val="none" w:sz="0" w:space="0" w:color="auto"/>
            <w:left w:val="none" w:sz="0" w:space="0" w:color="auto"/>
            <w:bottom w:val="none" w:sz="0" w:space="0" w:color="auto"/>
            <w:right w:val="none" w:sz="0" w:space="0" w:color="auto"/>
          </w:divBdr>
        </w:div>
        <w:div w:id="1381243404">
          <w:marLeft w:val="0"/>
          <w:marRight w:val="2074"/>
          <w:marTop w:val="115"/>
          <w:marBottom w:val="0"/>
          <w:divBdr>
            <w:top w:val="none" w:sz="0" w:space="0" w:color="auto"/>
            <w:left w:val="none" w:sz="0" w:space="0" w:color="auto"/>
            <w:bottom w:val="none" w:sz="0" w:space="0" w:color="auto"/>
            <w:right w:val="none" w:sz="0" w:space="0" w:color="auto"/>
          </w:divBdr>
        </w:div>
        <w:div w:id="1621568931">
          <w:marLeft w:val="0"/>
          <w:marRight w:val="2074"/>
          <w:marTop w:val="115"/>
          <w:marBottom w:val="0"/>
          <w:divBdr>
            <w:top w:val="none" w:sz="0" w:space="0" w:color="auto"/>
            <w:left w:val="none" w:sz="0" w:space="0" w:color="auto"/>
            <w:bottom w:val="none" w:sz="0" w:space="0" w:color="auto"/>
            <w:right w:val="none" w:sz="0" w:space="0" w:color="auto"/>
          </w:divBdr>
        </w:div>
        <w:div w:id="1712456990">
          <w:marLeft w:val="0"/>
          <w:marRight w:val="1440"/>
          <w:marTop w:val="115"/>
          <w:marBottom w:val="0"/>
          <w:divBdr>
            <w:top w:val="none" w:sz="0" w:space="0" w:color="auto"/>
            <w:left w:val="none" w:sz="0" w:space="0" w:color="auto"/>
            <w:bottom w:val="none" w:sz="0" w:space="0" w:color="auto"/>
            <w:right w:val="none" w:sz="0" w:space="0" w:color="auto"/>
          </w:divBdr>
        </w:div>
      </w:divsChild>
    </w:div>
    <w:div w:id="1810241579">
      <w:bodyDiv w:val="1"/>
      <w:marLeft w:val="0"/>
      <w:marRight w:val="0"/>
      <w:marTop w:val="0"/>
      <w:marBottom w:val="0"/>
      <w:divBdr>
        <w:top w:val="none" w:sz="0" w:space="0" w:color="auto"/>
        <w:left w:val="none" w:sz="0" w:space="0" w:color="auto"/>
        <w:bottom w:val="none" w:sz="0" w:space="0" w:color="auto"/>
        <w:right w:val="none" w:sz="0" w:space="0" w:color="auto"/>
      </w:divBdr>
      <w:divsChild>
        <w:div w:id="1011491812">
          <w:marLeft w:val="0"/>
          <w:marRight w:val="1166"/>
          <w:marTop w:val="115"/>
          <w:marBottom w:val="0"/>
          <w:divBdr>
            <w:top w:val="none" w:sz="0" w:space="0" w:color="auto"/>
            <w:left w:val="none" w:sz="0" w:space="0" w:color="auto"/>
            <w:bottom w:val="none" w:sz="0" w:space="0" w:color="auto"/>
            <w:right w:val="none" w:sz="0" w:space="0" w:color="auto"/>
          </w:divBdr>
        </w:div>
      </w:divsChild>
    </w:div>
    <w:div w:id="1824615734">
      <w:bodyDiv w:val="1"/>
      <w:marLeft w:val="0"/>
      <w:marRight w:val="0"/>
      <w:marTop w:val="0"/>
      <w:marBottom w:val="0"/>
      <w:divBdr>
        <w:top w:val="none" w:sz="0" w:space="0" w:color="auto"/>
        <w:left w:val="none" w:sz="0" w:space="0" w:color="auto"/>
        <w:bottom w:val="none" w:sz="0" w:space="0" w:color="auto"/>
        <w:right w:val="none" w:sz="0" w:space="0" w:color="auto"/>
      </w:divBdr>
      <w:divsChild>
        <w:div w:id="302462914">
          <w:marLeft w:val="0"/>
          <w:marRight w:val="806"/>
          <w:marTop w:val="134"/>
          <w:marBottom w:val="0"/>
          <w:divBdr>
            <w:top w:val="none" w:sz="0" w:space="0" w:color="auto"/>
            <w:left w:val="none" w:sz="0" w:space="0" w:color="auto"/>
            <w:bottom w:val="none" w:sz="0" w:space="0" w:color="auto"/>
            <w:right w:val="none" w:sz="0" w:space="0" w:color="auto"/>
          </w:divBdr>
        </w:div>
        <w:div w:id="429589457">
          <w:marLeft w:val="0"/>
          <w:marRight w:val="806"/>
          <w:marTop w:val="134"/>
          <w:marBottom w:val="0"/>
          <w:divBdr>
            <w:top w:val="none" w:sz="0" w:space="0" w:color="auto"/>
            <w:left w:val="none" w:sz="0" w:space="0" w:color="auto"/>
            <w:bottom w:val="none" w:sz="0" w:space="0" w:color="auto"/>
            <w:right w:val="none" w:sz="0" w:space="0" w:color="auto"/>
          </w:divBdr>
        </w:div>
        <w:div w:id="519392422">
          <w:marLeft w:val="0"/>
          <w:marRight w:val="806"/>
          <w:marTop w:val="134"/>
          <w:marBottom w:val="0"/>
          <w:divBdr>
            <w:top w:val="none" w:sz="0" w:space="0" w:color="auto"/>
            <w:left w:val="none" w:sz="0" w:space="0" w:color="auto"/>
            <w:bottom w:val="none" w:sz="0" w:space="0" w:color="auto"/>
            <w:right w:val="none" w:sz="0" w:space="0" w:color="auto"/>
          </w:divBdr>
        </w:div>
        <w:div w:id="726300674">
          <w:marLeft w:val="0"/>
          <w:marRight w:val="806"/>
          <w:marTop w:val="134"/>
          <w:marBottom w:val="0"/>
          <w:divBdr>
            <w:top w:val="none" w:sz="0" w:space="0" w:color="auto"/>
            <w:left w:val="none" w:sz="0" w:space="0" w:color="auto"/>
            <w:bottom w:val="none" w:sz="0" w:space="0" w:color="auto"/>
            <w:right w:val="none" w:sz="0" w:space="0" w:color="auto"/>
          </w:divBdr>
        </w:div>
        <w:div w:id="1569269033">
          <w:marLeft w:val="0"/>
          <w:marRight w:val="806"/>
          <w:marTop w:val="134"/>
          <w:marBottom w:val="0"/>
          <w:divBdr>
            <w:top w:val="none" w:sz="0" w:space="0" w:color="auto"/>
            <w:left w:val="none" w:sz="0" w:space="0" w:color="auto"/>
            <w:bottom w:val="none" w:sz="0" w:space="0" w:color="auto"/>
            <w:right w:val="none" w:sz="0" w:space="0" w:color="auto"/>
          </w:divBdr>
        </w:div>
      </w:divsChild>
    </w:div>
    <w:div w:id="1840733963">
      <w:bodyDiv w:val="1"/>
      <w:marLeft w:val="0"/>
      <w:marRight w:val="0"/>
      <w:marTop w:val="0"/>
      <w:marBottom w:val="0"/>
      <w:divBdr>
        <w:top w:val="none" w:sz="0" w:space="0" w:color="auto"/>
        <w:left w:val="none" w:sz="0" w:space="0" w:color="auto"/>
        <w:bottom w:val="none" w:sz="0" w:space="0" w:color="auto"/>
        <w:right w:val="none" w:sz="0" w:space="0" w:color="auto"/>
      </w:divBdr>
      <w:divsChild>
        <w:div w:id="110588817">
          <w:marLeft w:val="0"/>
          <w:marRight w:val="1166"/>
          <w:marTop w:val="115"/>
          <w:marBottom w:val="0"/>
          <w:divBdr>
            <w:top w:val="none" w:sz="0" w:space="0" w:color="auto"/>
            <w:left w:val="none" w:sz="0" w:space="0" w:color="auto"/>
            <w:bottom w:val="none" w:sz="0" w:space="0" w:color="auto"/>
            <w:right w:val="none" w:sz="0" w:space="0" w:color="auto"/>
          </w:divBdr>
        </w:div>
        <w:div w:id="508326970">
          <w:marLeft w:val="0"/>
          <w:marRight w:val="1166"/>
          <w:marTop w:val="115"/>
          <w:marBottom w:val="0"/>
          <w:divBdr>
            <w:top w:val="none" w:sz="0" w:space="0" w:color="auto"/>
            <w:left w:val="none" w:sz="0" w:space="0" w:color="auto"/>
            <w:bottom w:val="none" w:sz="0" w:space="0" w:color="auto"/>
            <w:right w:val="none" w:sz="0" w:space="0" w:color="auto"/>
          </w:divBdr>
        </w:div>
        <w:div w:id="1250310014">
          <w:marLeft w:val="0"/>
          <w:marRight w:val="1166"/>
          <w:marTop w:val="115"/>
          <w:marBottom w:val="0"/>
          <w:divBdr>
            <w:top w:val="none" w:sz="0" w:space="0" w:color="auto"/>
            <w:left w:val="none" w:sz="0" w:space="0" w:color="auto"/>
            <w:bottom w:val="none" w:sz="0" w:space="0" w:color="auto"/>
            <w:right w:val="none" w:sz="0" w:space="0" w:color="auto"/>
          </w:divBdr>
        </w:div>
        <w:div w:id="1255045861">
          <w:marLeft w:val="0"/>
          <w:marRight w:val="1166"/>
          <w:marTop w:val="115"/>
          <w:marBottom w:val="0"/>
          <w:divBdr>
            <w:top w:val="none" w:sz="0" w:space="0" w:color="auto"/>
            <w:left w:val="none" w:sz="0" w:space="0" w:color="auto"/>
            <w:bottom w:val="none" w:sz="0" w:space="0" w:color="auto"/>
            <w:right w:val="none" w:sz="0" w:space="0" w:color="auto"/>
          </w:divBdr>
        </w:div>
      </w:divsChild>
    </w:div>
    <w:div w:id="1841846131">
      <w:bodyDiv w:val="1"/>
      <w:marLeft w:val="0"/>
      <w:marRight w:val="0"/>
      <w:marTop w:val="0"/>
      <w:marBottom w:val="0"/>
      <w:divBdr>
        <w:top w:val="none" w:sz="0" w:space="0" w:color="auto"/>
        <w:left w:val="none" w:sz="0" w:space="0" w:color="auto"/>
        <w:bottom w:val="none" w:sz="0" w:space="0" w:color="auto"/>
        <w:right w:val="none" w:sz="0" w:space="0" w:color="auto"/>
      </w:divBdr>
      <w:divsChild>
        <w:div w:id="118381972">
          <w:marLeft w:val="0"/>
          <w:marRight w:val="1166"/>
          <w:marTop w:val="115"/>
          <w:marBottom w:val="0"/>
          <w:divBdr>
            <w:top w:val="none" w:sz="0" w:space="0" w:color="auto"/>
            <w:left w:val="none" w:sz="0" w:space="0" w:color="auto"/>
            <w:bottom w:val="none" w:sz="0" w:space="0" w:color="auto"/>
            <w:right w:val="none" w:sz="0" w:space="0" w:color="auto"/>
          </w:divBdr>
        </w:div>
        <w:div w:id="126747405">
          <w:marLeft w:val="0"/>
          <w:marRight w:val="806"/>
          <w:marTop w:val="134"/>
          <w:marBottom w:val="0"/>
          <w:divBdr>
            <w:top w:val="none" w:sz="0" w:space="0" w:color="auto"/>
            <w:left w:val="none" w:sz="0" w:space="0" w:color="auto"/>
            <w:bottom w:val="none" w:sz="0" w:space="0" w:color="auto"/>
            <w:right w:val="none" w:sz="0" w:space="0" w:color="auto"/>
          </w:divBdr>
        </w:div>
        <w:div w:id="292906283">
          <w:marLeft w:val="0"/>
          <w:marRight w:val="1166"/>
          <w:marTop w:val="115"/>
          <w:marBottom w:val="0"/>
          <w:divBdr>
            <w:top w:val="none" w:sz="0" w:space="0" w:color="auto"/>
            <w:left w:val="none" w:sz="0" w:space="0" w:color="auto"/>
            <w:bottom w:val="none" w:sz="0" w:space="0" w:color="auto"/>
            <w:right w:val="none" w:sz="0" w:space="0" w:color="auto"/>
          </w:divBdr>
        </w:div>
        <w:div w:id="949431405">
          <w:marLeft w:val="0"/>
          <w:marRight w:val="1166"/>
          <w:marTop w:val="115"/>
          <w:marBottom w:val="0"/>
          <w:divBdr>
            <w:top w:val="none" w:sz="0" w:space="0" w:color="auto"/>
            <w:left w:val="none" w:sz="0" w:space="0" w:color="auto"/>
            <w:bottom w:val="none" w:sz="0" w:space="0" w:color="auto"/>
            <w:right w:val="none" w:sz="0" w:space="0" w:color="auto"/>
          </w:divBdr>
        </w:div>
      </w:divsChild>
    </w:div>
    <w:div w:id="1846630044">
      <w:bodyDiv w:val="1"/>
      <w:marLeft w:val="0"/>
      <w:marRight w:val="0"/>
      <w:marTop w:val="0"/>
      <w:marBottom w:val="0"/>
      <w:divBdr>
        <w:top w:val="none" w:sz="0" w:space="0" w:color="auto"/>
        <w:left w:val="none" w:sz="0" w:space="0" w:color="auto"/>
        <w:bottom w:val="none" w:sz="0" w:space="0" w:color="auto"/>
        <w:right w:val="none" w:sz="0" w:space="0" w:color="auto"/>
      </w:divBdr>
      <w:divsChild>
        <w:div w:id="85271050">
          <w:marLeft w:val="0"/>
          <w:marRight w:val="547"/>
          <w:marTop w:val="115"/>
          <w:marBottom w:val="0"/>
          <w:divBdr>
            <w:top w:val="none" w:sz="0" w:space="0" w:color="auto"/>
            <w:left w:val="none" w:sz="0" w:space="0" w:color="auto"/>
            <w:bottom w:val="none" w:sz="0" w:space="0" w:color="auto"/>
            <w:right w:val="none" w:sz="0" w:space="0" w:color="auto"/>
          </w:divBdr>
        </w:div>
        <w:div w:id="223372299">
          <w:marLeft w:val="0"/>
          <w:marRight w:val="907"/>
          <w:marTop w:val="115"/>
          <w:marBottom w:val="0"/>
          <w:divBdr>
            <w:top w:val="none" w:sz="0" w:space="0" w:color="auto"/>
            <w:left w:val="none" w:sz="0" w:space="0" w:color="auto"/>
            <w:bottom w:val="none" w:sz="0" w:space="0" w:color="auto"/>
            <w:right w:val="none" w:sz="0" w:space="0" w:color="auto"/>
          </w:divBdr>
        </w:div>
        <w:div w:id="591815767">
          <w:marLeft w:val="0"/>
          <w:marRight w:val="907"/>
          <w:marTop w:val="115"/>
          <w:marBottom w:val="0"/>
          <w:divBdr>
            <w:top w:val="none" w:sz="0" w:space="0" w:color="auto"/>
            <w:left w:val="none" w:sz="0" w:space="0" w:color="auto"/>
            <w:bottom w:val="none" w:sz="0" w:space="0" w:color="auto"/>
            <w:right w:val="none" w:sz="0" w:space="0" w:color="auto"/>
          </w:divBdr>
        </w:div>
        <w:div w:id="641352211">
          <w:marLeft w:val="0"/>
          <w:marRight w:val="547"/>
          <w:marTop w:val="115"/>
          <w:marBottom w:val="0"/>
          <w:divBdr>
            <w:top w:val="none" w:sz="0" w:space="0" w:color="auto"/>
            <w:left w:val="none" w:sz="0" w:space="0" w:color="auto"/>
            <w:bottom w:val="none" w:sz="0" w:space="0" w:color="auto"/>
            <w:right w:val="none" w:sz="0" w:space="0" w:color="auto"/>
          </w:divBdr>
        </w:div>
        <w:div w:id="1882089530">
          <w:marLeft w:val="0"/>
          <w:marRight w:val="907"/>
          <w:marTop w:val="115"/>
          <w:marBottom w:val="0"/>
          <w:divBdr>
            <w:top w:val="none" w:sz="0" w:space="0" w:color="auto"/>
            <w:left w:val="none" w:sz="0" w:space="0" w:color="auto"/>
            <w:bottom w:val="none" w:sz="0" w:space="0" w:color="auto"/>
            <w:right w:val="none" w:sz="0" w:space="0" w:color="auto"/>
          </w:divBdr>
        </w:div>
        <w:div w:id="2094278912">
          <w:marLeft w:val="0"/>
          <w:marRight w:val="547"/>
          <w:marTop w:val="115"/>
          <w:marBottom w:val="0"/>
          <w:divBdr>
            <w:top w:val="none" w:sz="0" w:space="0" w:color="auto"/>
            <w:left w:val="none" w:sz="0" w:space="0" w:color="auto"/>
            <w:bottom w:val="none" w:sz="0" w:space="0" w:color="auto"/>
            <w:right w:val="none" w:sz="0" w:space="0" w:color="auto"/>
          </w:divBdr>
        </w:div>
      </w:divsChild>
    </w:div>
    <w:div w:id="1850367561">
      <w:bodyDiv w:val="1"/>
      <w:marLeft w:val="0"/>
      <w:marRight w:val="0"/>
      <w:marTop w:val="0"/>
      <w:marBottom w:val="0"/>
      <w:divBdr>
        <w:top w:val="none" w:sz="0" w:space="0" w:color="auto"/>
        <w:left w:val="none" w:sz="0" w:space="0" w:color="auto"/>
        <w:bottom w:val="none" w:sz="0" w:space="0" w:color="auto"/>
        <w:right w:val="none" w:sz="0" w:space="0" w:color="auto"/>
      </w:divBdr>
      <w:divsChild>
        <w:div w:id="136193744">
          <w:marLeft w:val="0"/>
          <w:marRight w:val="547"/>
          <w:marTop w:val="134"/>
          <w:marBottom w:val="0"/>
          <w:divBdr>
            <w:top w:val="none" w:sz="0" w:space="0" w:color="auto"/>
            <w:left w:val="none" w:sz="0" w:space="0" w:color="auto"/>
            <w:bottom w:val="none" w:sz="0" w:space="0" w:color="auto"/>
            <w:right w:val="none" w:sz="0" w:space="0" w:color="auto"/>
          </w:divBdr>
        </w:div>
        <w:div w:id="514617467">
          <w:marLeft w:val="0"/>
          <w:marRight w:val="1166"/>
          <w:marTop w:val="134"/>
          <w:marBottom w:val="0"/>
          <w:divBdr>
            <w:top w:val="none" w:sz="0" w:space="0" w:color="auto"/>
            <w:left w:val="none" w:sz="0" w:space="0" w:color="auto"/>
            <w:bottom w:val="none" w:sz="0" w:space="0" w:color="auto"/>
            <w:right w:val="none" w:sz="0" w:space="0" w:color="auto"/>
          </w:divBdr>
        </w:div>
        <w:div w:id="1343557129">
          <w:marLeft w:val="0"/>
          <w:marRight w:val="1166"/>
          <w:marTop w:val="134"/>
          <w:marBottom w:val="0"/>
          <w:divBdr>
            <w:top w:val="none" w:sz="0" w:space="0" w:color="auto"/>
            <w:left w:val="none" w:sz="0" w:space="0" w:color="auto"/>
            <w:bottom w:val="none" w:sz="0" w:space="0" w:color="auto"/>
            <w:right w:val="none" w:sz="0" w:space="0" w:color="auto"/>
          </w:divBdr>
        </w:div>
        <w:div w:id="1955987902">
          <w:marLeft w:val="0"/>
          <w:marRight w:val="1166"/>
          <w:marTop w:val="134"/>
          <w:marBottom w:val="0"/>
          <w:divBdr>
            <w:top w:val="none" w:sz="0" w:space="0" w:color="auto"/>
            <w:left w:val="none" w:sz="0" w:space="0" w:color="auto"/>
            <w:bottom w:val="none" w:sz="0" w:space="0" w:color="auto"/>
            <w:right w:val="none" w:sz="0" w:space="0" w:color="auto"/>
          </w:divBdr>
        </w:div>
      </w:divsChild>
    </w:div>
    <w:div w:id="1852992327">
      <w:bodyDiv w:val="1"/>
      <w:marLeft w:val="0"/>
      <w:marRight w:val="0"/>
      <w:marTop w:val="0"/>
      <w:marBottom w:val="0"/>
      <w:divBdr>
        <w:top w:val="none" w:sz="0" w:space="0" w:color="auto"/>
        <w:left w:val="none" w:sz="0" w:space="0" w:color="auto"/>
        <w:bottom w:val="none" w:sz="0" w:space="0" w:color="auto"/>
        <w:right w:val="none" w:sz="0" w:space="0" w:color="auto"/>
      </w:divBdr>
      <w:divsChild>
        <w:div w:id="2029747625">
          <w:marLeft w:val="0"/>
          <w:marRight w:val="1166"/>
          <w:marTop w:val="115"/>
          <w:marBottom w:val="0"/>
          <w:divBdr>
            <w:top w:val="none" w:sz="0" w:space="0" w:color="auto"/>
            <w:left w:val="none" w:sz="0" w:space="0" w:color="auto"/>
            <w:bottom w:val="none" w:sz="0" w:space="0" w:color="auto"/>
            <w:right w:val="none" w:sz="0" w:space="0" w:color="auto"/>
          </w:divBdr>
        </w:div>
        <w:div w:id="2072534008">
          <w:marLeft w:val="0"/>
          <w:marRight w:val="1166"/>
          <w:marTop w:val="115"/>
          <w:marBottom w:val="0"/>
          <w:divBdr>
            <w:top w:val="none" w:sz="0" w:space="0" w:color="auto"/>
            <w:left w:val="none" w:sz="0" w:space="0" w:color="auto"/>
            <w:bottom w:val="none" w:sz="0" w:space="0" w:color="auto"/>
            <w:right w:val="none" w:sz="0" w:space="0" w:color="auto"/>
          </w:divBdr>
        </w:div>
      </w:divsChild>
    </w:div>
    <w:div w:id="1861819982">
      <w:bodyDiv w:val="1"/>
      <w:marLeft w:val="0"/>
      <w:marRight w:val="0"/>
      <w:marTop w:val="0"/>
      <w:marBottom w:val="0"/>
      <w:divBdr>
        <w:top w:val="none" w:sz="0" w:space="0" w:color="auto"/>
        <w:left w:val="none" w:sz="0" w:space="0" w:color="auto"/>
        <w:bottom w:val="none" w:sz="0" w:space="0" w:color="auto"/>
        <w:right w:val="none" w:sz="0" w:space="0" w:color="auto"/>
      </w:divBdr>
      <w:divsChild>
        <w:div w:id="57703395">
          <w:marLeft w:val="0"/>
          <w:marRight w:val="547"/>
          <w:marTop w:val="134"/>
          <w:marBottom w:val="0"/>
          <w:divBdr>
            <w:top w:val="none" w:sz="0" w:space="0" w:color="auto"/>
            <w:left w:val="none" w:sz="0" w:space="0" w:color="auto"/>
            <w:bottom w:val="none" w:sz="0" w:space="0" w:color="auto"/>
            <w:right w:val="none" w:sz="0" w:space="0" w:color="auto"/>
          </w:divBdr>
        </w:div>
        <w:div w:id="218785753">
          <w:marLeft w:val="0"/>
          <w:marRight w:val="547"/>
          <w:marTop w:val="134"/>
          <w:marBottom w:val="0"/>
          <w:divBdr>
            <w:top w:val="none" w:sz="0" w:space="0" w:color="auto"/>
            <w:left w:val="none" w:sz="0" w:space="0" w:color="auto"/>
            <w:bottom w:val="none" w:sz="0" w:space="0" w:color="auto"/>
            <w:right w:val="none" w:sz="0" w:space="0" w:color="auto"/>
          </w:divBdr>
        </w:div>
        <w:div w:id="566385233">
          <w:marLeft w:val="0"/>
          <w:marRight w:val="547"/>
          <w:marTop w:val="134"/>
          <w:marBottom w:val="0"/>
          <w:divBdr>
            <w:top w:val="none" w:sz="0" w:space="0" w:color="auto"/>
            <w:left w:val="none" w:sz="0" w:space="0" w:color="auto"/>
            <w:bottom w:val="none" w:sz="0" w:space="0" w:color="auto"/>
            <w:right w:val="none" w:sz="0" w:space="0" w:color="auto"/>
          </w:divBdr>
        </w:div>
        <w:div w:id="1828588415">
          <w:marLeft w:val="0"/>
          <w:marRight w:val="547"/>
          <w:marTop w:val="134"/>
          <w:marBottom w:val="0"/>
          <w:divBdr>
            <w:top w:val="none" w:sz="0" w:space="0" w:color="auto"/>
            <w:left w:val="none" w:sz="0" w:space="0" w:color="auto"/>
            <w:bottom w:val="none" w:sz="0" w:space="0" w:color="auto"/>
            <w:right w:val="none" w:sz="0" w:space="0" w:color="auto"/>
          </w:divBdr>
        </w:div>
      </w:divsChild>
    </w:div>
    <w:div w:id="1864976232">
      <w:bodyDiv w:val="1"/>
      <w:marLeft w:val="0"/>
      <w:marRight w:val="0"/>
      <w:marTop w:val="0"/>
      <w:marBottom w:val="0"/>
      <w:divBdr>
        <w:top w:val="none" w:sz="0" w:space="0" w:color="auto"/>
        <w:left w:val="none" w:sz="0" w:space="0" w:color="auto"/>
        <w:bottom w:val="none" w:sz="0" w:space="0" w:color="auto"/>
        <w:right w:val="none" w:sz="0" w:space="0" w:color="auto"/>
      </w:divBdr>
      <w:divsChild>
        <w:div w:id="900822077">
          <w:marLeft w:val="0"/>
          <w:marRight w:val="547"/>
          <w:marTop w:val="0"/>
          <w:marBottom w:val="0"/>
          <w:divBdr>
            <w:top w:val="none" w:sz="0" w:space="0" w:color="auto"/>
            <w:left w:val="none" w:sz="0" w:space="0" w:color="auto"/>
            <w:bottom w:val="none" w:sz="0" w:space="0" w:color="auto"/>
            <w:right w:val="none" w:sz="0" w:space="0" w:color="auto"/>
          </w:divBdr>
        </w:div>
      </w:divsChild>
    </w:div>
    <w:div w:id="1878346179">
      <w:bodyDiv w:val="1"/>
      <w:marLeft w:val="0"/>
      <w:marRight w:val="0"/>
      <w:marTop w:val="0"/>
      <w:marBottom w:val="0"/>
      <w:divBdr>
        <w:top w:val="none" w:sz="0" w:space="0" w:color="auto"/>
        <w:left w:val="none" w:sz="0" w:space="0" w:color="auto"/>
        <w:bottom w:val="none" w:sz="0" w:space="0" w:color="auto"/>
        <w:right w:val="none" w:sz="0" w:space="0" w:color="auto"/>
      </w:divBdr>
      <w:divsChild>
        <w:div w:id="406339570">
          <w:marLeft w:val="0"/>
          <w:marRight w:val="547"/>
          <w:marTop w:val="134"/>
          <w:marBottom w:val="0"/>
          <w:divBdr>
            <w:top w:val="none" w:sz="0" w:space="0" w:color="auto"/>
            <w:left w:val="none" w:sz="0" w:space="0" w:color="auto"/>
            <w:bottom w:val="none" w:sz="0" w:space="0" w:color="auto"/>
            <w:right w:val="none" w:sz="0" w:space="0" w:color="auto"/>
          </w:divBdr>
        </w:div>
        <w:div w:id="1010106445">
          <w:marLeft w:val="0"/>
          <w:marRight w:val="547"/>
          <w:marTop w:val="134"/>
          <w:marBottom w:val="0"/>
          <w:divBdr>
            <w:top w:val="none" w:sz="0" w:space="0" w:color="auto"/>
            <w:left w:val="none" w:sz="0" w:space="0" w:color="auto"/>
            <w:bottom w:val="none" w:sz="0" w:space="0" w:color="auto"/>
            <w:right w:val="none" w:sz="0" w:space="0" w:color="auto"/>
          </w:divBdr>
        </w:div>
        <w:div w:id="1213350826">
          <w:marLeft w:val="0"/>
          <w:marRight w:val="547"/>
          <w:marTop w:val="134"/>
          <w:marBottom w:val="0"/>
          <w:divBdr>
            <w:top w:val="none" w:sz="0" w:space="0" w:color="auto"/>
            <w:left w:val="none" w:sz="0" w:space="0" w:color="auto"/>
            <w:bottom w:val="none" w:sz="0" w:space="0" w:color="auto"/>
            <w:right w:val="none" w:sz="0" w:space="0" w:color="auto"/>
          </w:divBdr>
        </w:div>
      </w:divsChild>
    </w:div>
    <w:div w:id="1880043917">
      <w:bodyDiv w:val="1"/>
      <w:marLeft w:val="0"/>
      <w:marRight w:val="0"/>
      <w:marTop w:val="0"/>
      <w:marBottom w:val="0"/>
      <w:divBdr>
        <w:top w:val="none" w:sz="0" w:space="0" w:color="auto"/>
        <w:left w:val="none" w:sz="0" w:space="0" w:color="auto"/>
        <w:bottom w:val="none" w:sz="0" w:space="0" w:color="auto"/>
        <w:right w:val="none" w:sz="0" w:space="0" w:color="auto"/>
      </w:divBdr>
      <w:divsChild>
        <w:div w:id="289629748">
          <w:marLeft w:val="0"/>
          <w:marRight w:val="1166"/>
          <w:marTop w:val="115"/>
          <w:marBottom w:val="0"/>
          <w:divBdr>
            <w:top w:val="none" w:sz="0" w:space="0" w:color="auto"/>
            <w:left w:val="none" w:sz="0" w:space="0" w:color="auto"/>
            <w:bottom w:val="none" w:sz="0" w:space="0" w:color="auto"/>
            <w:right w:val="none" w:sz="0" w:space="0" w:color="auto"/>
          </w:divBdr>
        </w:div>
        <w:div w:id="1120803469">
          <w:marLeft w:val="0"/>
          <w:marRight w:val="1166"/>
          <w:marTop w:val="115"/>
          <w:marBottom w:val="0"/>
          <w:divBdr>
            <w:top w:val="none" w:sz="0" w:space="0" w:color="auto"/>
            <w:left w:val="none" w:sz="0" w:space="0" w:color="auto"/>
            <w:bottom w:val="none" w:sz="0" w:space="0" w:color="auto"/>
            <w:right w:val="none" w:sz="0" w:space="0" w:color="auto"/>
          </w:divBdr>
        </w:div>
        <w:div w:id="1506936315">
          <w:marLeft w:val="0"/>
          <w:marRight w:val="1166"/>
          <w:marTop w:val="115"/>
          <w:marBottom w:val="0"/>
          <w:divBdr>
            <w:top w:val="none" w:sz="0" w:space="0" w:color="auto"/>
            <w:left w:val="none" w:sz="0" w:space="0" w:color="auto"/>
            <w:bottom w:val="none" w:sz="0" w:space="0" w:color="auto"/>
            <w:right w:val="none" w:sz="0" w:space="0" w:color="auto"/>
          </w:divBdr>
        </w:div>
        <w:div w:id="1825269429">
          <w:marLeft w:val="0"/>
          <w:marRight w:val="1166"/>
          <w:marTop w:val="115"/>
          <w:marBottom w:val="0"/>
          <w:divBdr>
            <w:top w:val="none" w:sz="0" w:space="0" w:color="auto"/>
            <w:left w:val="none" w:sz="0" w:space="0" w:color="auto"/>
            <w:bottom w:val="none" w:sz="0" w:space="0" w:color="auto"/>
            <w:right w:val="none" w:sz="0" w:space="0" w:color="auto"/>
          </w:divBdr>
        </w:div>
      </w:divsChild>
    </w:div>
    <w:div w:id="1891457293">
      <w:bodyDiv w:val="1"/>
      <w:marLeft w:val="0"/>
      <w:marRight w:val="0"/>
      <w:marTop w:val="0"/>
      <w:marBottom w:val="0"/>
      <w:divBdr>
        <w:top w:val="none" w:sz="0" w:space="0" w:color="auto"/>
        <w:left w:val="none" w:sz="0" w:space="0" w:color="auto"/>
        <w:bottom w:val="none" w:sz="0" w:space="0" w:color="auto"/>
        <w:right w:val="none" w:sz="0" w:space="0" w:color="auto"/>
      </w:divBdr>
      <w:divsChild>
        <w:div w:id="17974681">
          <w:marLeft w:val="0"/>
          <w:marRight w:val="547"/>
          <w:marTop w:val="96"/>
          <w:marBottom w:val="0"/>
          <w:divBdr>
            <w:top w:val="none" w:sz="0" w:space="0" w:color="auto"/>
            <w:left w:val="none" w:sz="0" w:space="0" w:color="auto"/>
            <w:bottom w:val="none" w:sz="0" w:space="0" w:color="auto"/>
            <w:right w:val="none" w:sz="0" w:space="0" w:color="auto"/>
          </w:divBdr>
        </w:div>
        <w:div w:id="164170485">
          <w:marLeft w:val="0"/>
          <w:marRight w:val="547"/>
          <w:marTop w:val="96"/>
          <w:marBottom w:val="0"/>
          <w:divBdr>
            <w:top w:val="none" w:sz="0" w:space="0" w:color="auto"/>
            <w:left w:val="none" w:sz="0" w:space="0" w:color="auto"/>
            <w:bottom w:val="none" w:sz="0" w:space="0" w:color="auto"/>
            <w:right w:val="none" w:sz="0" w:space="0" w:color="auto"/>
          </w:divBdr>
        </w:div>
        <w:div w:id="504244547">
          <w:marLeft w:val="0"/>
          <w:marRight w:val="547"/>
          <w:marTop w:val="96"/>
          <w:marBottom w:val="0"/>
          <w:divBdr>
            <w:top w:val="none" w:sz="0" w:space="0" w:color="auto"/>
            <w:left w:val="none" w:sz="0" w:space="0" w:color="auto"/>
            <w:bottom w:val="none" w:sz="0" w:space="0" w:color="auto"/>
            <w:right w:val="none" w:sz="0" w:space="0" w:color="auto"/>
          </w:divBdr>
        </w:div>
        <w:div w:id="908806043">
          <w:marLeft w:val="0"/>
          <w:marRight w:val="547"/>
          <w:marTop w:val="96"/>
          <w:marBottom w:val="0"/>
          <w:divBdr>
            <w:top w:val="none" w:sz="0" w:space="0" w:color="auto"/>
            <w:left w:val="none" w:sz="0" w:space="0" w:color="auto"/>
            <w:bottom w:val="none" w:sz="0" w:space="0" w:color="auto"/>
            <w:right w:val="none" w:sz="0" w:space="0" w:color="auto"/>
          </w:divBdr>
        </w:div>
        <w:div w:id="1988171702">
          <w:marLeft w:val="0"/>
          <w:marRight w:val="547"/>
          <w:marTop w:val="96"/>
          <w:marBottom w:val="0"/>
          <w:divBdr>
            <w:top w:val="none" w:sz="0" w:space="0" w:color="auto"/>
            <w:left w:val="none" w:sz="0" w:space="0" w:color="auto"/>
            <w:bottom w:val="none" w:sz="0" w:space="0" w:color="auto"/>
            <w:right w:val="none" w:sz="0" w:space="0" w:color="auto"/>
          </w:divBdr>
        </w:div>
        <w:div w:id="2012636126">
          <w:marLeft w:val="0"/>
          <w:marRight w:val="547"/>
          <w:marTop w:val="96"/>
          <w:marBottom w:val="0"/>
          <w:divBdr>
            <w:top w:val="none" w:sz="0" w:space="0" w:color="auto"/>
            <w:left w:val="none" w:sz="0" w:space="0" w:color="auto"/>
            <w:bottom w:val="none" w:sz="0" w:space="0" w:color="auto"/>
            <w:right w:val="none" w:sz="0" w:space="0" w:color="auto"/>
          </w:divBdr>
        </w:div>
      </w:divsChild>
    </w:div>
    <w:div w:id="1894123218">
      <w:bodyDiv w:val="1"/>
      <w:marLeft w:val="0"/>
      <w:marRight w:val="0"/>
      <w:marTop w:val="0"/>
      <w:marBottom w:val="0"/>
      <w:divBdr>
        <w:top w:val="none" w:sz="0" w:space="0" w:color="auto"/>
        <w:left w:val="none" w:sz="0" w:space="0" w:color="auto"/>
        <w:bottom w:val="none" w:sz="0" w:space="0" w:color="auto"/>
        <w:right w:val="none" w:sz="0" w:space="0" w:color="auto"/>
      </w:divBdr>
    </w:div>
    <w:div w:id="1895920677">
      <w:bodyDiv w:val="1"/>
      <w:marLeft w:val="0"/>
      <w:marRight w:val="0"/>
      <w:marTop w:val="0"/>
      <w:marBottom w:val="0"/>
      <w:divBdr>
        <w:top w:val="none" w:sz="0" w:space="0" w:color="auto"/>
        <w:left w:val="none" w:sz="0" w:space="0" w:color="auto"/>
        <w:bottom w:val="none" w:sz="0" w:space="0" w:color="auto"/>
        <w:right w:val="none" w:sz="0" w:space="0" w:color="auto"/>
      </w:divBdr>
    </w:div>
    <w:div w:id="1908299194">
      <w:bodyDiv w:val="1"/>
      <w:marLeft w:val="0"/>
      <w:marRight w:val="0"/>
      <w:marTop w:val="0"/>
      <w:marBottom w:val="0"/>
      <w:divBdr>
        <w:top w:val="none" w:sz="0" w:space="0" w:color="auto"/>
        <w:left w:val="none" w:sz="0" w:space="0" w:color="auto"/>
        <w:bottom w:val="none" w:sz="0" w:space="0" w:color="auto"/>
        <w:right w:val="none" w:sz="0" w:space="0" w:color="auto"/>
      </w:divBdr>
      <w:divsChild>
        <w:div w:id="309359789">
          <w:marLeft w:val="0"/>
          <w:marRight w:val="1166"/>
          <w:marTop w:val="115"/>
          <w:marBottom w:val="0"/>
          <w:divBdr>
            <w:top w:val="none" w:sz="0" w:space="0" w:color="auto"/>
            <w:left w:val="none" w:sz="0" w:space="0" w:color="auto"/>
            <w:bottom w:val="none" w:sz="0" w:space="0" w:color="auto"/>
            <w:right w:val="none" w:sz="0" w:space="0" w:color="auto"/>
          </w:divBdr>
        </w:div>
        <w:div w:id="380135618">
          <w:marLeft w:val="0"/>
          <w:marRight w:val="1166"/>
          <w:marTop w:val="115"/>
          <w:marBottom w:val="0"/>
          <w:divBdr>
            <w:top w:val="none" w:sz="0" w:space="0" w:color="auto"/>
            <w:left w:val="none" w:sz="0" w:space="0" w:color="auto"/>
            <w:bottom w:val="none" w:sz="0" w:space="0" w:color="auto"/>
            <w:right w:val="none" w:sz="0" w:space="0" w:color="auto"/>
          </w:divBdr>
        </w:div>
        <w:div w:id="490607848">
          <w:marLeft w:val="0"/>
          <w:marRight w:val="1166"/>
          <w:marTop w:val="115"/>
          <w:marBottom w:val="0"/>
          <w:divBdr>
            <w:top w:val="none" w:sz="0" w:space="0" w:color="auto"/>
            <w:left w:val="none" w:sz="0" w:space="0" w:color="auto"/>
            <w:bottom w:val="none" w:sz="0" w:space="0" w:color="auto"/>
            <w:right w:val="none" w:sz="0" w:space="0" w:color="auto"/>
          </w:divBdr>
        </w:div>
        <w:div w:id="1286934803">
          <w:marLeft w:val="0"/>
          <w:marRight w:val="1166"/>
          <w:marTop w:val="115"/>
          <w:marBottom w:val="0"/>
          <w:divBdr>
            <w:top w:val="none" w:sz="0" w:space="0" w:color="auto"/>
            <w:left w:val="none" w:sz="0" w:space="0" w:color="auto"/>
            <w:bottom w:val="none" w:sz="0" w:space="0" w:color="auto"/>
            <w:right w:val="none" w:sz="0" w:space="0" w:color="auto"/>
          </w:divBdr>
        </w:div>
        <w:div w:id="1484158621">
          <w:marLeft w:val="0"/>
          <w:marRight w:val="547"/>
          <w:marTop w:val="115"/>
          <w:marBottom w:val="0"/>
          <w:divBdr>
            <w:top w:val="none" w:sz="0" w:space="0" w:color="auto"/>
            <w:left w:val="none" w:sz="0" w:space="0" w:color="auto"/>
            <w:bottom w:val="none" w:sz="0" w:space="0" w:color="auto"/>
            <w:right w:val="none" w:sz="0" w:space="0" w:color="auto"/>
          </w:divBdr>
        </w:div>
      </w:divsChild>
    </w:div>
    <w:div w:id="1911453442">
      <w:bodyDiv w:val="1"/>
      <w:marLeft w:val="0"/>
      <w:marRight w:val="0"/>
      <w:marTop w:val="0"/>
      <w:marBottom w:val="0"/>
      <w:divBdr>
        <w:top w:val="none" w:sz="0" w:space="0" w:color="auto"/>
        <w:left w:val="none" w:sz="0" w:space="0" w:color="auto"/>
        <w:bottom w:val="none" w:sz="0" w:space="0" w:color="auto"/>
        <w:right w:val="none" w:sz="0" w:space="0" w:color="auto"/>
      </w:divBdr>
      <w:divsChild>
        <w:div w:id="252323245">
          <w:marLeft w:val="0"/>
          <w:marRight w:val="1166"/>
          <w:marTop w:val="115"/>
          <w:marBottom w:val="0"/>
          <w:divBdr>
            <w:top w:val="none" w:sz="0" w:space="0" w:color="auto"/>
            <w:left w:val="none" w:sz="0" w:space="0" w:color="auto"/>
            <w:bottom w:val="none" w:sz="0" w:space="0" w:color="auto"/>
            <w:right w:val="none" w:sz="0" w:space="0" w:color="auto"/>
          </w:divBdr>
        </w:div>
        <w:div w:id="1356006347">
          <w:marLeft w:val="0"/>
          <w:marRight w:val="1166"/>
          <w:marTop w:val="115"/>
          <w:marBottom w:val="0"/>
          <w:divBdr>
            <w:top w:val="none" w:sz="0" w:space="0" w:color="auto"/>
            <w:left w:val="none" w:sz="0" w:space="0" w:color="auto"/>
            <w:bottom w:val="none" w:sz="0" w:space="0" w:color="auto"/>
            <w:right w:val="none" w:sz="0" w:space="0" w:color="auto"/>
          </w:divBdr>
        </w:div>
        <w:div w:id="1456631695">
          <w:marLeft w:val="0"/>
          <w:marRight w:val="1166"/>
          <w:marTop w:val="115"/>
          <w:marBottom w:val="0"/>
          <w:divBdr>
            <w:top w:val="none" w:sz="0" w:space="0" w:color="auto"/>
            <w:left w:val="none" w:sz="0" w:space="0" w:color="auto"/>
            <w:bottom w:val="none" w:sz="0" w:space="0" w:color="auto"/>
            <w:right w:val="none" w:sz="0" w:space="0" w:color="auto"/>
          </w:divBdr>
        </w:div>
        <w:div w:id="2088576535">
          <w:marLeft w:val="0"/>
          <w:marRight w:val="1166"/>
          <w:marTop w:val="115"/>
          <w:marBottom w:val="0"/>
          <w:divBdr>
            <w:top w:val="none" w:sz="0" w:space="0" w:color="auto"/>
            <w:left w:val="none" w:sz="0" w:space="0" w:color="auto"/>
            <w:bottom w:val="none" w:sz="0" w:space="0" w:color="auto"/>
            <w:right w:val="none" w:sz="0" w:space="0" w:color="auto"/>
          </w:divBdr>
        </w:div>
        <w:div w:id="2092460739">
          <w:marLeft w:val="0"/>
          <w:marRight w:val="1166"/>
          <w:marTop w:val="115"/>
          <w:marBottom w:val="0"/>
          <w:divBdr>
            <w:top w:val="none" w:sz="0" w:space="0" w:color="auto"/>
            <w:left w:val="none" w:sz="0" w:space="0" w:color="auto"/>
            <w:bottom w:val="none" w:sz="0" w:space="0" w:color="auto"/>
            <w:right w:val="none" w:sz="0" w:space="0" w:color="auto"/>
          </w:divBdr>
        </w:div>
      </w:divsChild>
    </w:div>
    <w:div w:id="1913735070">
      <w:bodyDiv w:val="1"/>
      <w:marLeft w:val="0"/>
      <w:marRight w:val="0"/>
      <w:marTop w:val="0"/>
      <w:marBottom w:val="0"/>
      <w:divBdr>
        <w:top w:val="none" w:sz="0" w:space="0" w:color="auto"/>
        <w:left w:val="none" w:sz="0" w:space="0" w:color="auto"/>
        <w:bottom w:val="none" w:sz="0" w:space="0" w:color="auto"/>
        <w:right w:val="none" w:sz="0" w:space="0" w:color="auto"/>
      </w:divBdr>
    </w:div>
    <w:div w:id="1919048039">
      <w:bodyDiv w:val="1"/>
      <w:marLeft w:val="0"/>
      <w:marRight w:val="0"/>
      <w:marTop w:val="0"/>
      <w:marBottom w:val="0"/>
      <w:divBdr>
        <w:top w:val="none" w:sz="0" w:space="0" w:color="auto"/>
        <w:left w:val="none" w:sz="0" w:space="0" w:color="auto"/>
        <w:bottom w:val="none" w:sz="0" w:space="0" w:color="auto"/>
        <w:right w:val="none" w:sz="0" w:space="0" w:color="auto"/>
      </w:divBdr>
      <w:divsChild>
        <w:div w:id="1128864863">
          <w:marLeft w:val="0"/>
          <w:marRight w:val="547"/>
          <w:marTop w:val="173"/>
          <w:marBottom w:val="0"/>
          <w:divBdr>
            <w:top w:val="none" w:sz="0" w:space="0" w:color="auto"/>
            <w:left w:val="none" w:sz="0" w:space="0" w:color="auto"/>
            <w:bottom w:val="none" w:sz="0" w:space="0" w:color="auto"/>
            <w:right w:val="none" w:sz="0" w:space="0" w:color="auto"/>
          </w:divBdr>
        </w:div>
        <w:div w:id="2017658582">
          <w:marLeft w:val="0"/>
          <w:marRight w:val="547"/>
          <w:marTop w:val="173"/>
          <w:marBottom w:val="0"/>
          <w:divBdr>
            <w:top w:val="none" w:sz="0" w:space="0" w:color="auto"/>
            <w:left w:val="none" w:sz="0" w:space="0" w:color="auto"/>
            <w:bottom w:val="none" w:sz="0" w:space="0" w:color="auto"/>
            <w:right w:val="none" w:sz="0" w:space="0" w:color="auto"/>
          </w:divBdr>
        </w:div>
      </w:divsChild>
    </w:div>
    <w:div w:id="1921744607">
      <w:bodyDiv w:val="1"/>
      <w:marLeft w:val="0"/>
      <w:marRight w:val="0"/>
      <w:marTop w:val="0"/>
      <w:marBottom w:val="0"/>
      <w:divBdr>
        <w:top w:val="none" w:sz="0" w:space="0" w:color="auto"/>
        <w:left w:val="none" w:sz="0" w:space="0" w:color="auto"/>
        <w:bottom w:val="none" w:sz="0" w:space="0" w:color="auto"/>
        <w:right w:val="none" w:sz="0" w:space="0" w:color="auto"/>
      </w:divBdr>
      <w:divsChild>
        <w:div w:id="361321050">
          <w:marLeft w:val="0"/>
          <w:marRight w:val="1166"/>
          <w:marTop w:val="96"/>
          <w:marBottom w:val="0"/>
          <w:divBdr>
            <w:top w:val="none" w:sz="0" w:space="0" w:color="auto"/>
            <w:left w:val="none" w:sz="0" w:space="0" w:color="auto"/>
            <w:bottom w:val="none" w:sz="0" w:space="0" w:color="auto"/>
            <w:right w:val="none" w:sz="0" w:space="0" w:color="auto"/>
          </w:divBdr>
        </w:div>
        <w:div w:id="584263007">
          <w:marLeft w:val="0"/>
          <w:marRight w:val="1166"/>
          <w:marTop w:val="96"/>
          <w:marBottom w:val="0"/>
          <w:divBdr>
            <w:top w:val="none" w:sz="0" w:space="0" w:color="auto"/>
            <w:left w:val="none" w:sz="0" w:space="0" w:color="auto"/>
            <w:bottom w:val="none" w:sz="0" w:space="0" w:color="auto"/>
            <w:right w:val="none" w:sz="0" w:space="0" w:color="auto"/>
          </w:divBdr>
        </w:div>
        <w:div w:id="811796553">
          <w:marLeft w:val="0"/>
          <w:marRight w:val="1526"/>
          <w:marTop w:val="96"/>
          <w:marBottom w:val="0"/>
          <w:divBdr>
            <w:top w:val="none" w:sz="0" w:space="0" w:color="auto"/>
            <w:left w:val="none" w:sz="0" w:space="0" w:color="auto"/>
            <w:bottom w:val="none" w:sz="0" w:space="0" w:color="auto"/>
            <w:right w:val="none" w:sz="0" w:space="0" w:color="auto"/>
          </w:divBdr>
        </w:div>
        <w:div w:id="1204052868">
          <w:marLeft w:val="0"/>
          <w:marRight w:val="1800"/>
          <w:marTop w:val="96"/>
          <w:marBottom w:val="0"/>
          <w:divBdr>
            <w:top w:val="none" w:sz="0" w:space="0" w:color="auto"/>
            <w:left w:val="none" w:sz="0" w:space="0" w:color="auto"/>
            <w:bottom w:val="none" w:sz="0" w:space="0" w:color="auto"/>
            <w:right w:val="none" w:sz="0" w:space="0" w:color="auto"/>
          </w:divBdr>
        </w:div>
        <w:div w:id="1452826629">
          <w:marLeft w:val="0"/>
          <w:marRight w:val="1800"/>
          <w:marTop w:val="96"/>
          <w:marBottom w:val="0"/>
          <w:divBdr>
            <w:top w:val="none" w:sz="0" w:space="0" w:color="auto"/>
            <w:left w:val="none" w:sz="0" w:space="0" w:color="auto"/>
            <w:bottom w:val="none" w:sz="0" w:space="0" w:color="auto"/>
            <w:right w:val="none" w:sz="0" w:space="0" w:color="auto"/>
          </w:divBdr>
        </w:div>
        <w:div w:id="1717585522">
          <w:marLeft w:val="0"/>
          <w:marRight w:val="1526"/>
          <w:marTop w:val="96"/>
          <w:marBottom w:val="0"/>
          <w:divBdr>
            <w:top w:val="none" w:sz="0" w:space="0" w:color="auto"/>
            <w:left w:val="none" w:sz="0" w:space="0" w:color="auto"/>
            <w:bottom w:val="none" w:sz="0" w:space="0" w:color="auto"/>
            <w:right w:val="none" w:sz="0" w:space="0" w:color="auto"/>
          </w:divBdr>
        </w:div>
      </w:divsChild>
    </w:div>
    <w:div w:id="1926837350">
      <w:bodyDiv w:val="1"/>
      <w:marLeft w:val="0"/>
      <w:marRight w:val="0"/>
      <w:marTop w:val="0"/>
      <w:marBottom w:val="0"/>
      <w:divBdr>
        <w:top w:val="none" w:sz="0" w:space="0" w:color="auto"/>
        <w:left w:val="none" w:sz="0" w:space="0" w:color="auto"/>
        <w:bottom w:val="none" w:sz="0" w:space="0" w:color="auto"/>
        <w:right w:val="none" w:sz="0" w:space="0" w:color="auto"/>
      </w:divBdr>
      <w:divsChild>
        <w:div w:id="241067149">
          <w:marLeft w:val="0"/>
          <w:marRight w:val="2074"/>
          <w:marTop w:val="115"/>
          <w:marBottom w:val="0"/>
          <w:divBdr>
            <w:top w:val="none" w:sz="0" w:space="0" w:color="auto"/>
            <w:left w:val="none" w:sz="0" w:space="0" w:color="auto"/>
            <w:bottom w:val="none" w:sz="0" w:space="0" w:color="auto"/>
            <w:right w:val="none" w:sz="0" w:space="0" w:color="auto"/>
          </w:divBdr>
        </w:div>
        <w:div w:id="557589279">
          <w:marLeft w:val="0"/>
          <w:marRight w:val="2074"/>
          <w:marTop w:val="115"/>
          <w:marBottom w:val="0"/>
          <w:divBdr>
            <w:top w:val="none" w:sz="0" w:space="0" w:color="auto"/>
            <w:left w:val="none" w:sz="0" w:space="0" w:color="auto"/>
            <w:bottom w:val="none" w:sz="0" w:space="0" w:color="auto"/>
            <w:right w:val="none" w:sz="0" w:space="0" w:color="auto"/>
          </w:divBdr>
        </w:div>
        <w:div w:id="975260140">
          <w:marLeft w:val="0"/>
          <w:marRight w:val="1166"/>
          <w:marTop w:val="115"/>
          <w:marBottom w:val="0"/>
          <w:divBdr>
            <w:top w:val="none" w:sz="0" w:space="0" w:color="auto"/>
            <w:left w:val="none" w:sz="0" w:space="0" w:color="auto"/>
            <w:bottom w:val="none" w:sz="0" w:space="0" w:color="auto"/>
            <w:right w:val="none" w:sz="0" w:space="0" w:color="auto"/>
          </w:divBdr>
        </w:div>
        <w:div w:id="1676104603">
          <w:marLeft w:val="0"/>
          <w:marRight w:val="2074"/>
          <w:marTop w:val="115"/>
          <w:marBottom w:val="0"/>
          <w:divBdr>
            <w:top w:val="none" w:sz="0" w:space="0" w:color="auto"/>
            <w:left w:val="none" w:sz="0" w:space="0" w:color="auto"/>
            <w:bottom w:val="none" w:sz="0" w:space="0" w:color="auto"/>
            <w:right w:val="none" w:sz="0" w:space="0" w:color="auto"/>
          </w:divBdr>
        </w:div>
        <w:div w:id="2073653712">
          <w:marLeft w:val="0"/>
          <w:marRight w:val="2074"/>
          <w:marTop w:val="115"/>
          <w:marBottom w:val="0"/>
          <w:divBdr>
            <w:top w:val="none" w:sz="0" w:space="0" w:color="auto"/>
            <w:left w:val="none" w:sz="0" w:space="0" w:color="auto"/>
            <w:bottom w:val="none" w:sz="0" w:space="0" w:color="auto"/>
            <w:right w:val="none" w:sz="0" w:space="0" w:color="auto"/>
          </w:divBdr>
        </w:div>
      </w:divsChild>
    </w:div>
    <w:div w:id="1936860480">
      <w:bodyDiv w:val="1"/>
      <w:marLeft w:val="0"/>
      <w:marRight w:val="0"/>
      <w:marTop w:val="0"/>
      <w:marBottom w:val="0"/>
      <w:divBdr>
        <w:top w:val="none" w:sz="0" w:space="0" w:color="auto"/>
        <w:left w:val="none" w:sz="0" w:space="0" w:color="auto"/>
        <w:bottom w:val="none" w:sz="0" w:space="0" w:color="auto"/>
        <w:right w:val="none" w:sz="0" w:space="0" w:color="auto"/>
      </w:divBdr>
      <w:divsChild>
        <w:div w:id="653683069">
          <w:marLeft w:val="0"/>
          <w:marRight w:val="1166"/>
          <w:marTop w:val="115"/>
          <w:marBottom w:val="0"/>
          <w:divBdr>
            <w:top w:val="none" w:sz="0" w:space="0" w:color="auto"/>
            <w:left w:val="none" w:sz="0" w:space="0" w:color="auto"/>
            <w:bottom w:val="none" w:sz="0" w:space="0" w:color="auto"/>
            <w:right w:val="none" w:sz="0" w:space="0" w:color="auto"/>
          </w:divBdr>
        </w:div>
        <w:div w:id="1002469067">
          <w:marLeft w:val="0"/>
          <w:marRight w:val="1166"/>
          <w:marTop w:val="115"/>
          <w:marBottom w:val="0"/>
          <w:divBdr>
            <w:top w:val="none" w:sz="0" w:space="0" w:color="auto"/>
            <w:left w:val="none" w:sz="0" w:space="0" w:color="auto"/>
            <w:bottom w:val="none" w:sz="0" w:space="0" w:color="auto"/>
            <w:right w:val="none" w:sz="0" w:space="0" w:color="auto"/>
          </w:divBdr>
        </w:div>
        <w:div w:id="1898785808">
          <w:marLeft w:val="0"/>
          <w:marRight w:val="1166"/>
          <w:marTop w:val="115"/>
          <w:marBottom w:val="0"/>
          <w:divBdr>
            <w:top w:val="none" w:sz="0" w:space="0" w:color="auto"/>
            <w:left w:val="none" w:sz="0" w:space="0" w:color="auto"/>
            <w:bottom w:val="none" w:sz="0" w:space="0" w:color="auto"/>
            <w:right w:val="none" w:sz="0" w:space="0" w:color="auto"/>
          </w:divBdr>
        </w:div>
        <w:div w:id="1986469204">
          <w:marLeft w:val="0"/>
          <w:marRight w:val="1166"/>
          <w:marTop w:val="115"/>
          <w:marBottom w:val="0"/>
          <w:divBdr>
            <w:top w:val="none" w:sz="0" w:space="0" w:color="auto"/>
            <w:left w:val="none" w:sz="0" w:space="0" w:color="auto"/>
            <w:bottom w:val="none" w:sz="0" w:space="0" w:color="auto"/>
            <w:right w:val="none" w:sz="0" w:space="0" w:color="auto"/>
          </w:divBdr>
        </w:div>
        <w:div w:id="2126385873">
          <w:marLeft w:val="0"/>
          <w:marRight w:val="1166"/>
          <w:marTop w:val="115"/>
          <w:marBottom w:val="0"/>
          <w:divBdr>
            <w:top w:val="none" w:sz="0" w:space="0" w:color="auto"/>
            <w:left w:val="none" w:sz="0" w:space="0" w:color="auto"/>
            <w:bottom w:val="none" w:sz="0" w:space="0" w:color="auto"/>
            <w:right w:val="none" w:sz="0" w:space="0" w:color="auto"/>
          </w:divBdr>
        </w:div>
      </w:divsChild>
    </w:div>
    <w:div w:id="1937784269">
      <w:bodyDiv w:val="1"/>
      <w:marLeft w:val="0"/>
      <w:marRight w:val="0"/>
      <w:marTop w:val="0"/>
      <w:marBottom w:val="0"/>
      <w:divBdr>
        <w:top w:val="none" w:sz="0" w:space="0" w:color="auto"/>
        <w:left w:val="none" w:sz="0" w:space="0" w:color="auto"/>
        <w:bottom w:val="none" w:sz="0" w:space="0" w:color="auto"/>
        <w:right w:val="none" w:sz="0" w:space="0" w:color="auto"/>
      </w:divBdr>
      <w:divsChild>
        <w:div w:id="1366441016">
          <w:marLeft w:val="0"/>
          <w:marRight w:val="1541"/>
          <w:marTop w:val="115"/>
          <w:marBottom w:val="0"/>
          <w:divBdr>
            <w:top w:val="none" w:sz="0" w:space="0" w:color="auto"/>
            <w:left w:val="none" w:sz="0" w:space="0" w:color="auto"/>
            <w:bottom w:val="none" w:sz="0" w:space="0" w:color="auto"/>
            <w:right w:val="none" w:sz="0" w:space="0" w:color="auto"/>
          </w:divBdr>
        </w:div>
        <w:div w:id="1370183165">
          <w:marLeft w:val="0"/>
          <w:marRight w:val="1541"/>
          <w:marTop w:val="115"/>
          <w:marBottom w:val="0"/>
          <w:divBdr>
            <w:top w:val="none" w:sz="0" w:space="0" w:color="auto"/>
            <w:left w:val="none" w:sz="0" w:space="0" w:color="auto"/>
            <w:bottom w:val="none" w:sz="0" w:space="0" w:color="auto"/>
            <w:right w:val="none" w:sz="0" w:space="0" w:color="auto"/>
          </w:divBdr>
        </w:div>
        <w:div w:id="1523668303">
          <w:marLeft w:val="0"/>
          <w:marRight w:val="1541"/>
          <w:marTop w:val="115"/>
          <w:marBottom w:val="0"/>
          <w:divBdr>
            <w:top w:val="none" w:sz="0" w:space="0" w:color="auto"/>
            <w:left w:val="none" w:sz="0" w:space="0" w:color="auto"/>
            <w:bottom w:val="none" w:sz="0" w:space="0" w:color="auto"/>
            <w:right w:val="none" w:sz="0" w:space="0" w:color="auto"/>
          </w:divBdr>
        </w:div>
        <w:div w:id="1639068317">
          <w:marLeft w:val="0"/>
          <w:marRight w:val="1541"/>
          <w:marTop w:val="115"/>
          <w:marBottom w:val="0"/>
          <w:divBdr>
            <w:top w:val="none" w:sz="0" w:space="0" w:color="auto"/>
            <w:left w:val="none" w:sz="0" w:space="0" w:color="auto"/>
            <w:bottom w:val="none" w:sz="0" w:space="0" w:color="auto"/>
            <w:right w:val="none" w:sz="0" w:space="0" w:color="auto"/>
          </w:divBdr>
        </w:div>
      </w:divsChild>
    </w:div>
    <w:div w:id="1939680339">
      <w:bodyDiv w:val="1"/>
      <w:marLeft w:val="0"/>
      <w:marRight w:val="0"/>
      <w:marTop w:val="0"/>
      <w:marBottom w:val="0"/>
      <w:divBdr>
        <w:top w:val="none" w:sz="0" w:space="0" w:color="auto"/>
        <w:left w:val="none" w:sz="0" w:space="0" w:color="auto"/>
        <w:bottom w:val="none" w:sz="0" w:space="0" w:color="auto"/>
        <w:right w:val="none" w:sz="0" w:space="0" w:color="auto"/>
      </w:divBdr>
    </w:div>
    <w:div w:id="1942953575">
      <w:bodyDiv w:val="1"/>
      <w:marLeft w:val="0"/>
      <w:marRight w:val="0"/>
      <w:marTop w:val="0"/>
      <w:marBottom w:val="0"/>
      <w:divBdr>
        <w:top w:val="none" w:sz="0" w:space="0" w:color="auto"/>
        <w:left w:val="none" w:sz="0" w:space="0" w:color="auto"/>
        <w:bottom w:val="none" w:sz="0" w:space="0" w:color="auto"/>
        <w:right w:val="none" w:sz="0" w:space="0" w:color="auto"/>
      </w:divBdr>
      <w:divsChild>
        <w:div w:id="483158627">
          <w:marLeft w:val="0"/>
          <w:marRight w:val="1440"/>
          <w:marTop w:val="115"/>
          <w:marBottom w:val="0"/>
          <w:divBdr>
            <w:top w:val="none" w:sz="0" w:space="0" w:color="auto"/>
            <w:left w:val="none" w:sz="0" w:space="0" w:color="auto"/>
            <w:bottom w:val="none" w:sz="0" w:space="0" w:color="auto"/>
            <w:right w:val="none" w:sz="0" w:space="0" w:color="auto"/>
          </w:divBdr>
        </w:div>
        <w:div w:id="738094060">
          <w:marLeft w:val="0"/>
          <w:marRight w:val="1440"/>
          <w:marTop w:val="115"/>
          <w:marBottom w:val="0"/>
          <w:divBdr>
            <w:top w:val="none" w:sz="0" w:space="0" w:color="auto"/>
            <w:left w:val="none" w:sz="0" w:space="0" w:color="auto"/>
            <w:bottom w:val="none" w:sz="0" w:space="0" w:color="auto"/>
            <w:right w:val="none" w:sz="0" w:space="0" w:color="auto"/>
          </w:divBdr>
        </w:div>
        <w:div w:id="1355577659">
          <w:marLeft w:val="0"/>
          <w:marRight w:val="274"/>
          <w:marTop w:val="115"/>
          <w:marBottom w:val="0"/>
          <w:divBdr>
            <w:top w:val="none" w:sz="0" w:space="0" w:color="auto"/>
            <w:left w:val="none" w:sz="0" w:space="0" w:color="auto"/>
            <w:bottom w:val="none" w:sz="0" w:space="0" w:color="auto"/>
            <w:right w:val="none" w:sz="0" w:space="0" w:color="auto"/>
          </w:divBdr>
        </w:div>
        <w:div w:id="1595937974">
          <w:marLeft w:val="0"/>
          <w:marRight w:val="1440"/>
          <w:marTop w:val="115"/>
          <w:marBottom w:val="0"/>
          <w:divBdr>
            <w:top w:val="none" w:sz="0" w:space="0" w:color="auto"/>
            <w:left w:val="none" w:sz="0" w:space="0" w:color="auto"/>
            <w:bottom w:val="none" w:sz="0" w:space="0" w:color="auto"/>
            <w:right w:val="none" w:sz="0" w:space="0" w:color="auto"/>
          </w:divBdr>
        </w:div>
        <w:div w:id="1883901067">
          <w:marLeft w:val="0"/>
          <w:marRight w:val="1440"/>
          <w:marTop w:val="115"/>
          <w:marBottom w:val="0"/>
          <w:divBdr>
            <w:top w:val="none" w:sz="0" w:space="0" w:color="auto"/>
            <w:left w:val="none" w:sz="0" w:space="0" w:color="auto"/>
            <w:bottom w:val="none" w:sz="0" w:space="0" w:color="auto"/>
            <w:right w:val="none" w:sz="0" w:space="0" w:color="auto"/>
          </w:divBdr>
        </w:div>
      </w:divsChild>
    </w:div>
    <w:div w:id="1960524619">
      <w:bodyDiv w:val="1"/>
      <w:marLeft w:val="0"/>
      <w:marRight w:val="0"/>
      <w:marTop w:val="0"/>
      <w:marBottom w:val="0"/>
      <w:divBdr>
        <w:top w:val="none" w:sz="0" w:space="0" w:color="auto"/>
        <w:left w:val="none" w:sz="0" w:space="0" w:color="auto"/>
        <w:bottom w:val="none" w:sz="0" w:space="0" w:color="auto"/>
        <w:right w:val="none" w:sz="0" w:space="0" w:color="auto"/>
      </w:divBdr>
      <w:divsChild>
        <w:div w:id="725035331">
          <w:marLeft w:val="0"/>
          <w:marRight w:val="547"/>
          <w:marTop w:val="134"/>
          <w:marBottom w:val="0"/>
          <w:divBdr>
            <w:top w:val="none" w:sz="0" w:space="0" w:color="auto"/>
            <w:left w:val="none" w:sz="0" w:space="0" w:color="auto"/>
            <w:bottom w:val="none" w:sz="0" w:space="0" w:color="auto"/>
            <w:right w:val="none" w:sz="0" w:space="0" w:color="auto"/>
          </w:divBdr>
        </w:div>
        <w:div w:id="1539001447">
          <w:marLeft w:val="0"/>
          <w:marRight w:val="547"/>
          <w:marTop w:val="134"/>
          <w:marBottom w:val="0"/>
          <w:divBdr>
            <w:top w:val="none" w:sz="0" w:space="0" w:color="auto"/>
            <w:left w:val="none" w:sz="0" w:space="0" w:color="auto"/>
            <w:bottom w:val="none" w:sz="0" w:space="0" w:color="auto"/>
            <w:right w:val="none" w:sz="0" w:space="0" w:color="auto"/>
          </w:divBdr>
        </w:div>
      </w:divsChild>
    </w:div>
    <w:div w:id="1975480931">
      <w:bodyDiv w:val="1"/>
      <w:marLeft w:val="0"/>
      <w:marRight w:val="0"/>
      <w:marTop w:val="0"/>
      <w:marBottom w:val="0"/>
      <w:divBdr>
        <w:top w:val="none" w:sz="0" w:space="0" w:color="auto"/>
        <w:left w:val="none" w:sz="0" w:space="0" w:color="auto"/>
        <w:bottom w:val="none" w:sz="0" w:space="0" w:color="auto"/>
        <w:right w:val="none" w:sz="0" w:space="0" w:color="auto"/>
      </w:divBdr>
      <w:divsChild>
        <w:div w:id="803154344">
          <w:marLeft w:val="0"/>
          <w:marRight w:val="1800"/>
          <w:marTop w:val="134"/>
          <w:marBottom w:val="0"/>
          <w:divBdr>
            <w:top w:val="none" w:sz="0" w:space="0" w:color="auto"/>
            <w:left w:val="none" w:sz="0" w:space="0" w:color="auto"/>
            <w:bottom w:val="none" w:sz="0" w:space="0" w:color="auto"/>
            <w:right w:val="none" w:sz="0" w:space="0" w:color="auto"/>
          </w:divBdr>
        </w:div>
        <w:div w:id="938369277">
          <w:marLeft w:val="0"/>
          <w:marRight w:val="1800"/>
          <w:marTop w:val="134"/>
          <w:marBottom w:val="0"/>
          <w:divBdr>
            <w:top w:val="none" w:sz="0" w:space="0" w:color="auto"/>
            <w:left w:val="none" w:sz="0" w:space="0" w:color="auto"/>
            <w:bottom w:val="none" w:sz="0" w:space="0" w:color="auto"/>
            <w:right w:val="none" w:sz="0" w:space="0" w:color="auto"/>
          </w:divBdr>
        </w:div>
      </w:divsChild>
    </w:div>
    <w:div w:id="1983803880">
      <w:bodyDiv w:val="1"/>
      <w:marLeft w:val="0"/>
      <w:marRight w:val="0"/>
      <w:marTop w:val="0"/>
      <w:marBottom w:val="0"/>
      <w:divBdr>
        <w:top w:val="none" w:sz="0" w:space="0" w:color="auto"/>
        <w:left w:val="none" w:sz="0" w:space="0" w:color="auto"/>
        <w:bottom w:val="none" w:sz="0" w:space="0" w:color="auto"/>
        <w:right w:val="none" w:sz="0" w:space="0" w:color="auto"/>
      </w:divBdr>
    </w:div>
    <w:div w:id="1983924526">
      <w:bodyDiv w:val="1"/>
      <w:marLeft w:val="0"/>
      <w:marRight w:val="0"/>
      <w:marTop w:val="0"/>
      <w:marBottom w:val="0"/>
      <w:divBdr>
        <w:top w:val="none" w:sz="0" w:space="0" w:color="auto"/>
        <w:left w:val="none" w:sz="0" w:space="0" w:color="auto"/>
        <w:bottom w:val="none" w:sz="0" w:space="0" w:color="auto"/>
        <w:right w:val="none" w:sz="0" w:space="0" w:color="auto"/>
      </w:divBdr>
      <w:divsChild>
        <w:div w:id="225187265">
          <w:marLeft w:val="0"/>
          <w:marRight w:val="1166"/>
          <w:marTop w:val="115"/>
          <w:marBottom w:val="0"/>
          <w:divBdr>
            <w:top w:val="none" w:sz="0" w:space="0" w:color="auto"/>
            <w:left w:val="none" w:sz="0" w:space="0" w:color="auto"/>
            <w:bottom w:val="none" w:sz="0" w:space="0" w:color="auto"/>
            <w:right w:val="none" w:sz="0" w:space="0" w:color="auto"/>
          </w:divBdr>
        </w:div>
        <w:div w:id="597912767">
          <w:marLeft w:val="0"/>
          <w:marRight w:val="1166"/>
          <w:marTop w:val="115"/>
          <w:marBottom w:val="0"/>
          <w:divBdr>
            <w:top w:val="none" w:sz="0" w:space="0" w:color="auto"/>
            <w:left w:val="none" w:sz="0" w:space="0" w:color="auto"/>
            <w:bottom w:val="none" w:sz="0" w:space="0" w:color="auto"/>
            <w:right w:val="none" w:sz="0" w:space="0" w:color="auto"/>
          </w:divBdr>
        </w:div>
        <w:div w:id="1164853213">
          <w:marLeft w:val="0"/>
          <w:marRight w:val="547"/>
          <w:marTop w:val="115"/>
          <w:marBottom w:val="0"/>
          <w:divBdr>
            <w:top w:val="none" w:sz="0" w:space="0" w:color="auto"/>
            <w:left w:val="none" w:sz="0" w:space="0" w:color="auto"/>
            <w:bottom w:val="none" w:sz="0" w:space="0" w:color="auto"/>
            <w:right w:val="none" w:sz="0" w:space="0" w:color="auto"/>
          </w:divBdr>
        </w:div>
      </w:divsChild>
    </w:div>
    <w:div w:id="1993024727">
      <w:bodyDiv w:val="1"/>
      <w:marLeft w:val="0"/>
      <w:marRight w:val="0"/>
      <w:marTop w:val="0"/>
      <w:marBottom w:val="0"/>
      <w:divBdr>
        <w:top w:val="none" w:sz="0" w:space="0" w:color="auto"/>
        <w:left w:val="none" w:sz="0" w:space="0" w:color="auto"/>
        <w:bottom w:val="none" w:sz="0" w:space="0" w:color="auto"/>
        <w:right w:val="none" w:sz="0" w:space="0" w:color="auto"/>
      </w:divBdr>
      <w:divsChild>
        <w:div w:id="17509201">
          <w:marLeft w:val="0"/>
          <w:marRight w:val="806"/>
          <w:marTop w:val="134"/>
          <w:marBottom w:val="0"/>
          <w:divBdr>
            <w:top w:val="none" w:sz="0" w:space="0" w:color="auto"/>
            <w:left w:val="none" w:sz="0" w:space="0" w:color="auto"/>
            <w:bottom w:val="none" w:sz="0" w:space="0" w:color="auto"/>
            <w:right w:val="none" w:sz="0" w:space="0" w:color="auto"/>
          </w:divBdr>
        </w:div>
        <w:div w:id="37358987">
          <w:marLeft w:val="0"/>
          <w:marRight w:val="806"/>
          <w:marTop w:val="134"/>
          <w:marBottom w:val="0"/>
          <w:divBdr>
            <w:top w:val="none" w:sz="0" w:space="0" w:color="auto"/>
            <w:left w:val="none" w:sz="0" w:space="0" w:color="auto"/>
            <w:bottom w:val="none" w:sz="0" w:space="0" w:color="auto"/>
            <w:right w:val="none" w:sz="0" w:space="0" w:color="auto"/>
          </w:divBdr>
        </w:div>
        <w:div w:id="335115502">
          <w:marLeft w:val="0"/>
          <w:marRight w:val="806"/>
          <w:marTop w:val="134"/>
          <w:marBottom w:val="0"/>
          <w:divBdr>
            <w:top w:val="none" w:sz="0" w:space="0" w:color="auto"/>
            <w:left w:val="none" w:sz="0" w:space="0" w:color="auto"/>
            <w:bottom w:val="none" w:sz="0" w:space="0" w:color="auto"/>
            <w:right w:val="none" w:sz="0" w:space="0" w:color="auto"/>
          </w:divBdr>
        </w:div>
        <w:div w:id="1106776412">
          <w:marLeft w:val="0"/>
          <w:marRight w:val="806"/>
          <w:marTop w:val="134"/>
          <w:marBottom w:val="0"/>
          <w:divBdr>
            <w:top w:val="none" w:sz="0" w:space="0" w:color="auto"/>
            <w:left w:val="none" w:sz="0" w:space="0" w:color="auto"/>
            <w:bottom w:val="none" w:sz="0" w:space="0" w:color="auto"/>
            <w:right w:val="none" w:sz="0" w:space="0" w:color="auto"/>
          </w:divBdr>
        </w:div>
        <w:div w:id="1524587148">
          <w:marLeft w:val="0"/>
          <w:marRight w:val="806"/>
          <w:marTop w:val="134"/>
          <w:marBottom w:val="0"/>
          <w:divBdr>
            <w:top w:val="none" w:sz="0" w:space="0" w:color="auto"/>
            <w:left w:val="none" w:sz="0" w:space="0" w:color="auto"/>
            <w:bottom w:val="none" w:sz="0" w:space="0" w:color="auto"/>
            <w:right w:val="none" w:sz="0" w:space="0" w:color="auto"/>
          </w:divBdr>
        </w:div>
      </w:divsChild>
    </w:div>
    <w:div w:id="2002151621">
      <w:bodyDiv w:val="1"/>
      <w:marLeft w:val="0"/>
      <w:marRight w:val="0"/>
      <w:marTop w:val="0"/>
      <w:marBottom w:val="0"/>
      <w:divBdr>
        <w:top w:val="none" w:sz="0" w:space="0" w:color="auto"/>
        <w:left w:val="none" w:sz="0" w:space="0" w:color="auto"/>
        <w:bottom w:val="none" w:sz="0" w:space="0" w:color="auto"/>
        <w:right w:val="none" w:sz="0" w:space="0" w:color="auto"/>
      </w:divBdr>
    </w:div>
    <w:div w:id="2002655826">
      <w:bodyDiv w:val="1"/>
      <w:marLeft w:val="0"/>
      <w:marRight w:val="0"/>
      <w:marTop w:val="0"/>
      <w:marBottom w:val="0"/>
      <w:divBdr>
        <w:top w:val="none" w:sz="0" w:space="0" w:color="auto"/>
        <w:left w:val="none" w:sz="0" w:space="0" w:color="auto"/>
        <w:bottom w:val="none" w:sz="0" w:space="0" w:color="auto"/>
        <w:right w:val="none" w:sz="0" w:space="0" w:color="auto"/>
      </w:divBdr>
      <w:divsChild>
        <w:div w:id="186061360">
          <w:marLeft w:val="0"/>
          <w:marRight w:val="1166"/>
          <w:marTop w:val="96"/>
          <w:marBottom w:val="0"/>
          <w:divBdr>
            <w:top w:val="none" w:sz="0" w:space="0" w:color="auto"/>
            <w:left w:val="none" w:sz="0" w:space="0" w:color="auto"/>
            <w:bottom w:val="none" w:sz="0" w:space="0" w:color="auto"/>
            <w:right w:val="none" w:sz="0" w:space="0" w:color="auto"/>
          </w:divBdr>
        </w:div>
        <w:div w:id="983776013">
          <w:marLeft w:val="0"/>
          <w:marRight w:val="1166"/>
          <w:marTop w:val="96"/>
          <w:marBottom w:val="0"/>
          <w:divBdr>
            <w:top w:val="none" w:sz="0" w:space="0" w:color="auto"/>
            <w:left w:val="none" w:sz="0" w:space="0" w:color="auto"/>
            <w:bottom w:val="none" w:sz="0" w:space="0" w:color="auto"/>
            <w:right w:val="none" w:sz="0" w:space="0" w:color="auto"/>
          </w:divBdr>
        </w:div>
        <w:div w:id="1027684190">
          <w:marLeft w:val="0"/>
          <w:marRight w:val="1166"/>
          <w:marTop w:val="96"/>
          <w:marBottom w:val="0"/>
          <w:divBdr>
            <w:top w:val="none" w:sz="0" w:space="0" w:color="auto"/>
            <w:left w:val="none" w:sz="0" w:space="0" w:color="auto"/>
            <w:bottom w:val="none" w:sz="0" w:space="0" w:color="auto"/>
            <w:right w:val="none" w:sz="0" w:space="0" w:color="auto"/>
          </w:divBdr>
        </w:div>
        <w:div w:id="1924295084">
          <w:marLeft w:val="0"/>
          <w:marRight w:val="1166"/>
          <w:marTop w:val="96"/>
          <w:marBottom w:val="0"/>
          <w:divBdr>
            <w:top w:val="none" w:sz="0" w:space="0" w:color="auto"/>
            <w:left w:val="none" w:sz="0" w:space="0" w:color="auto"/>
            <w:bottom w:val="none" w:sz="0" w:space="0" w:color="auto"/>
            <w:right w:val="none" w:sz="0" w:space="0" w:color="auto"/>
          </w:divBdr>
        </w:div>
        <w:div w:id="1936284197">
          <w:marLeft w:val="0"/>
          <w:marRight w:val="547"/>
          <w:marTop w:val="96"/>
          <w:marBottom w:val="0"/>
          <w:divBdr>
            <w:top w:val="none" w:sz="0" w:space="0" w:color="auto"/>
            <w:left w:val="none" w:sz="0" w:space="0" w:color="auto"/>
            <w:bottom w:val="none" w:sz="0" w:space="0" w:color="auto"/>
            <w:right w:val="none" w:sz="0" w:space="0" w:color="auto"/>
          </w:divBdr>
        </w:div>
      </w:divsChild>
    </w:div>
    <w:div w:id="2002805721">
      <w:bodyDiv w:val="1"/>
      <w:marLeft w:val="0"/>
      <w:marRight w:val="0"/>
      <w:marTop w:val="0"/>
      <w:marBottom w:val="0"/>
      <w:divBdr>
        <w:top w:val="none" w:sz="0" w:space="0" w:color="auto"/>
        <w:left w:val="none" w:sz="0" w:space="0" w:color="auto"/>
        <w:bottom w:val="none" w:sz="0" w:space="0" w:color="auto"/>
        <w:right w:val="none" w:sz="0" w:space="0" w:color="auto"/>
      </w:divBdr>
    </w:div>
    <w:div w:id="2013339923">
      <w:bodyDiv w:val="1"/>
      <w:marLeft w:val="0"/>
      <w:marRight w:val="0"/>
      <w:marTop w:val="0"/>
      <w:marBottom w:val="0"/>
      <w:divBdr>
        <w:top w:val="none" w:sz="0" w:space="0" w:color="auto"/>
        <w:left w:val="none" w:sz="0" w:space="0" w:color="auto"/>
        <w:bottom w:val="none" w:sz="0" w:space="0" w:color="auto"/>
        <w:right w:val="none" w:sz="0" w:space="0" w:color="auto"/>
      </w:divBdr>
      <w:divsChild>
        <w:div w:id="1731921073">
          <w:marLeft w:val="0"/>
          <w:marRight w:val="1166"/>
          <w:marTop w:val="115"/>
          <w:marBottom w:val="0"/>
          <w:divBdr>
            <w:top w:val="none" w:sz="0" w:space="0" w:color="auto"/>
            <w:left w:val="none" w:sz="0" w:space="0" w:color="auto"/>
            <w:bottom w:val="none" w:sz="0" w:space="0" w:color="auto"/>
            <w:right w:val="none" w:sz="0" w:space="0" w:color="auto"/>
          </w:divBdr>
        </w:div>
      </w:divsChild>
    </w:div>
    <w:div w:id="2015107066">
      <w:bodyDiv w:val="1"/>
      <w:marLeft w:val="0"/>
      <w:marRight w:val="0"/>
      <w:marTop w:val="0"/>
      <w:marBottom w:val="0"/>
      <w:divBdr>
        <w:top w:val="none" w:sz="0" w:space="0" w:color="auto"/>
        <w:left w:val="none" w:sz="0" w:space="0" w:color="auto"/>
        <w:bottom w:val="none" w:sz="0" w:space="0" w:color="auto"/>
        <w:right w:val="none" w:sz="0" w:space="0" w:color="auto"/>
      </w:divBdr>
      <w:divsChild>
        <w:div w:id="958609437">
          <w:marLeft w:val="0"/>
          <w:marRight w:val="1166"/>
          <w:marTop w:val="115"/>
          <w:marBottom w:val="0"/>
          <w:divBdr>
            <w:top w:val="none" w:sz="0" w:space="0" w:color="auto"/>
            <w:left w:val="none" w:sz="0" w:space="0" w:color="auto"/>
            <w:bottom w:val="none" w:sz="0" w:space="0" w:color="auto"/>
            <w:right w:val="none" w:sz="0" w:space="0" w:color="auto"/>
          </w:divBdr>
        </w:div>
        <w:div w:id="1236816144">
          <w:marLeft w:val="0"/>
          <w:marRight w:val="1166"/>
          <w:marTop w:val="115"/>
          <w:marBottom w:val="0"/>
          <w:divBdr>
            <w:top w:val="none" w:sz="0" w:space="0" w:color="auto"/>
            <w:left w:val="none" w:sz="0" w:space="0" w:color="auto"/>
            <w:bottom w:val="none" w:sz="0" w:space="0" w:color="auto"/>
            <w:right w:val="none" w:sz="0" w:space="0" w:color="auto"/>
          </w:divBdr>
        </w:div>
        <w:div w:id="1622027941">
          <w:marLeft w:val="0"/>
          <w:marRight w:val="1166"/>
          <w:marTop w:val="115"/>
          <w:marBottom w:val="0"/>
          <w:divBdr>
            <w:top w:val="none" w:sz="0" w:space="0" w:color="auto"/>
            <w:left w:val="none" w:sz="0" w:space="0" w:color="auto"/>
            <w:bottom w:val="none" w:sz="0" w:space="0" w:color="auto"/>
            <w:right w:val="none" w:sz="0" w:space="0" w:color="auto"/>
          </w:divBdr>
        </w:div>
        <w:div w:id="2019843418">
          <w:marLeft w:val="0"/>
          <w:marRight w:val="1166"/>
          <w:marTop w:val="115"/>
          <w:marBottom w:val="0"/>
          <w:divBdr>
            <w:top w:val="none" w:sz="0" w:space="0" w:color="auto"/>
            <w:left w:val="none" w:sz="0" w:space="0" w:color="auto"/>
            <w:bottom w:val="none" w:sz="0" w:space="0" w:color="auto"/>
            <w:right w:val="none" w:sz="0" w:space="0" w:color="auto"/>
          </w:divBdr>
        </w:div>
      </w:divsChild>
    </w:div>
    <w:div w:id="2017340839">
      <w:bodyDiv w:val="1"/>
      <w:marLeft w:val="0"/>
      <w:marRight w:val="0"/>
      <w:marTop w:val="0"/>
      <w:marBottom w:val="0"/>
      <w:divBdr>
        <w:top w:val="none" w:sz="0" w:space="0" w:color="auto"/>
        <w:left w:val="none" w:sz="0" w:space="0" w:color="auto"/>
        <w:bottom w:val="none" w:sz="0" w:space="0" w:color="auto"/>
        <w:right w:val="none" w:sz="0" w:space="0" w:color="auto"/>
      </w:divBdr>
    </w:div>
    <w:div w:id="2039772990">
      <w:bodyDiv w:val="1"/>
      <w:marLeft w:val="0"/>
      <w:marRight w:val="0"/>
      <w:marTop w:val="0"/>
      <w:marBottom w:val="0"/>
      <w:divBdr>
        <w:top w:val="none" w:sz="0" w:space="0" w:color="auto"/>
        <w:left w:val="none" w:sz="0" w:space="0" w:color="auto"/>
        <w:bottom w:val="none" w:sz="0" w:space="0" w:color="auto"/>
        <w:right w:val="none" w:sz="0" w:space="0" w:color="auto"/>
      </w:divBdr>
    </w:div>
    <w:div w:id="2052534037">
      <w:bodyDiv w:val="1"/>
      <w:marLeft w:val="0"/>
      <w:marRight w:val="0"/>
      <w:marTop w:val="0"/>
      <w:marBottom w:val="0"/>
      <w:divBdr>
        <w:top w:val="none" w:sz="0" w:space="0" w:color="auto"/>
        <w:left w:val="none" w:sz="0" w:space="0" w:color="auto"/>
        <w:bottom w:val="none" w:sz="0" w:space="0" w:color="auto"/>
        <w:right w:val="none" w:sz="0" w:space="0" w:color="auto"/>
      </w:divBdr>
      <w:divsChild>
        <w:div w:id="293295013">
          <w:marLeft w:val="0"/>
          <w:marRight w:val="1166"/>
          <w:marTop w:val="115"/>
          <w:marBottom w:val="0"/>
          <w:divBdr>
            <w:top w:val="none" w:sz="0" w:space="0" w:color="auto"/>
            <w:left w:val="none" w:sz="0" w:space="0" w:color="auto"/>
            <w:bottom w:val="none" w:sz="0" w:space="0" w:color="auto"/>
            <w:right w:val="none" w:sz="0" w:space="0" w:color="auto"/>
          </w:divBdr>
        </w:div>
        <w:div w:id="510489401">
          <w:marLeft w:val="0"/>
          <w:marRight w:val="1166"/>
          <w:marTop w:val="115"/>
          <w:marBottom w:val="0"/>
          <w:divBdr>
            <w:top w:val="none" w:sz="0" w:space="0" w:color="auto"/>
            <w:left w:val="none" w:sz="0" w:space="0" w:color="auto"/>
            <w:bottom w:val="none" w:sz="0" w:space="0" w:color="auto"/>
            <w:right w:val="none" w:sz="0" w:space="0" w:color="auto"/>
          </w:divBdr>
        </w:div>
        <w:div w:id="2063673264">
          <w:marLeft w:val="0"/>
          <w:marRight w:val="1166"/>
          <w:marTop w:val="115"/>
          <w:marBottom w:val="0"/>
          <w:divBdr>
            <w:top w:val="none" w:sz="0" w:space="0" w:color="auto"/>
            <w:left w:val="none" w:sz="0" w:space="0" w:color="auto"/>
            <w:bottom w:val="none" w:sz="0" w:space="0" w:color="auto"/>
            <w:right w:val="none" w:sz="0" w:space="0" w:color="auto"/>
          </w:divBdr>
        </w:div>
      </w:divsChild>
    </w:div>
    <w:div w:id="2053071877">
      <w:bodyDiv w:val="1"/>
      <w:marLeft w:val="0"/>
      <w:marRight w:val="0"/>
      <w:marTop w:val="0"/>
      <w:marBottom w:val="0"/>
      <w:divBdr>
        <w:top w:val="none" w:sz="0" w:space="0" w:color="auto"/>
        <w:left w:val="none" w:sz="0" w:space="0" w:color="auto"/>
        <w:bottom w:val="none" w:sz="0" w:space="0" w:color="auto"/>
        <w:right w:val="none" w:sz="0" w:space="0" w:color="auto"/>
      </w:divBdr>
      <w:divsChild>
        <w:div w:id="13770370">
          <w:marLeft w:val="0"/>
          <w:marRight w:val="1166"/>
          <w:marTop w:val="115"/>
          <w:marBottom w:val="0"/>
          <w:divBdr>
            <w:top w:val="none" w:sz="0" w:space="0" w:color="auto"/>
            <w:left w:val="none" w:sz="0" w:space="0" w:color="auto"/>
            <w:bottom w:val="none" w:sz="0" w:space="0" w:color="auto"/>
            <w:right w:val="none" w:sz="0" w:space="0" w:color="auto"/>
          </w:divBdr>
        </w:div>
        <w:div w:id="74326785">
          <w:marLeft w:val="0"/>
          <w:marRight w:val="1166"/>
          <w:marTop w:val="115"/>
          <w:marBottom w:val="0"/>
          <w:divBdr>
            <w:top w:val="none" w:sz="0" w:space="0" w:color="auto"/>
            <w:left w:val="none" w:sz="0" w:space="0" w:color="auto"/>
            <w:bottom w:val="none" w:sz="0" w:space="0" w:color="auto"/>
            <w:right w:val="none" w:sz="0" w:space="0" w:color="auto"/>
          </w:divBdr>
        </w:div>
      </w:divsChild>
    </w:div>
    <w:div w:id="2070305566">
      <w:bodyDiv w:val="1"/>
      <w:marLeft w:val="0"/>
      <w:marRight w:val="0"/>
      <w:marTop w:val="0"/>
      <w:marBottom w:val="0"/>
      <w:divBdr>
        <w:top w:val="none" w:sz="0" w:space="0" w:color="auto"/>
        <w:left w:val="none" w:sz="0" w:space="0" w:color="auto"/>
        <w:bottom w:val="none" w:sz="0" w:space="0" w:color="auto"/>
        <w:right w:val="none" w:sz="0" w:space="0" w:color="auto"/>
      </w:divBdr>
      <w:divsChild>
        <w:div w:id="794756334">
          <w:marLeft w:val="0"/>
          <w:marRight w:val="1267"/>
          <w:marTop w:val="86"/>
          <w:marBottom w:val="0"/>
          <w:divBdr>
            <w:top w:val="none" w:sz="0" w:space="0" w:color="auto"/>
            <w:left w:val="none" w:sz="0" w:space="0" w:color="auto"/>
            <w:bottom w:val="none" w:sz="0" w:space="0" w:color="auto"/>
            <w:right w:val="none" w:sz="0" w:space="0" w:color="auto"/>
          </w:divBdr>
        </w:div>
        <w:div w:id="857742908">
          <w:marLeft w:val="0"/>
          <w:marRight w:val="1267"/>
          <w:marTop w:val="86"/>
          <w:marBottom w:val="0"/>
          <w:divBdr>
            <w:top w:val="none" w:sz="0" w:space="0" w:color="auto"/>
            <w:left w:val="none" w:sz="0" w:space="0" w:color="auto"/>
            <w:bottom w:val="none" w:sz="0" w:space="0" w:color="auto"/>
            <w:right w:val="none" w:sz="0" w:space="0" w:color="auto"/>
          </w:divBdr>
        </w:div>
        <w:div w:id="1089809332">
          <w:marLeft w:val="0"/>
          <w:marRight w:val="1267"/>
          <w:marTop w:val="86"/>
          <w:marBottom w:val="0"/>
          <w:divBdr>
            <w:top w:val="none" w:sz="0" w:space="0" w:color="auto"/>
            <w:left w:val="none" w:sz="0" w:space="0" w:color="auto"/>
            <w:bottom w:val="none" w:sz="0" w:space="0" w:color="auto"/>
            <w:right w:val="none" w:sz="0" w:space="0" w:color="auto"/>
          </w:divBdr>
        </w:div>
        <w:div w:id="1101296588">
          <w:marLeft w:val="0"/>
          <w:marRight w:val="1267"/>
          <w:marTop w:val="86"/>
          <w:marBottom w:val="0"/>
          <w:divBdr>
            <w:top w:val="none" w:sz="0" w:space="0" w:color="auto"/>
            <w:left w:val="none" w:sz="0" w:space="0" w:color="auto"/>
            <w:bottom w:val="none" w:sz="0" w:space="0" w:color="auto"/>
            <w:right w:val="none" w:sz="0" w:space="0" w:color="auto"/>
          </w:divBdr>
        </w:div>
        <w:div w:id="1966622825">
          <w:marLeft w:val="0"/>
          <w:marRight w:val="547"/>
          <w:marTop w:val="86"/>
          <w:marBottom w:val="0"/>
          <w:divBdr>
            <w:top w:val="none" w:sz="0" w:space="0" w:color="auto"/>
            <w:left w:val="none" w:sz="0" w:space="0" w:color="auto"/>
            <w:bottom w:val="none" w:sz="0" w:space="0" w:color="auto"/>
            <w:right w:val="none" w:sz="0" w:space="0" w:color="auto"/>
          </w:divBdr>
        </w:div>
        <w:div w:id="1983919202">
          <w:marLeft w:val="0"/>
          <w:marRight w:val="547"/>
          <w:marTop w:val="86"/>
          <w:marBottom w:val="0"/>
          <w:divBdr>
            <w:top w:val="none" w:sz="0" w:space="0" w:color="auto"/>
            <w:left w:val="none" w:sz="0" w:space="0" w:color="auto"/>
            <w:bottom w:val="none" w:sz="0" w:space="0" w:color="auto"/>
            <w:right w:val="none" w:sz="0" w:space="0" w:color="auto"/>
          </w:divBdr>
        </w:div>
      </w:divsChild>
    </w:div>
    <w:div w:id="2078432965">
      <w:bodyDiv w:val="1"/>
      <w:marLeft w:val="0"/>
      <w:marRight w:val="0"/>
      <w:marTop w:val="0"/>
      <w:marBottom w:val="0"/>
      <w:divBdr>
        <w:top w:val="none" w:sz="0" w:space="0" w:color="auto"/>
        <w:left w:val="none" w:sz="0" w:space="0" w:color="auto"/>
        <w:bottom w:val="none" w:sz="0" w:space="0" w:color="auto"/>
        <w:right w:val="none" w:sz="0" w:space="0" w:color="auto"/>
      </w:divBdr>
      <w:divsChild>
        <w:div w:id="110826569">
          <w:marLeft w:val="0"/>
          <w:marRight w:val="1166"/>
          <w:marTop w:val="115"/>
          <w:marBottom w:val="0"/>
          <w:divBdr>
            <w:top w:val="none" w:sz="0" w:space="0" w:color="auto"/>
            <w:left w:val="none" w:sz="0" w:space="0" w:color="auto"/>
            <w:bottom w:val="none" w:sz="0" w:space="0" w:color="auto"/>
            <w:right w:val="none" w:sz="0" w:space="0" w:color="auto"/>
          </w:divBdr>
        </w:div>
        <w:div w:id="814224438">
          <w:marLeft w:val="0"/>
          <w:marRight w:val="1166"/>
          <w:marTop w:val="115"/>
          <w:marBottom w:val="0"/>
          <w:divBdr>
            <w:top w:val="none" w:sz="0" w:space="0" w:color="auto"/>
            <w:left w:val="none" w:sz="0" w:space="0" w:color="auto"/>
            <w:bottom w:val="none" w:sz="0" w:space="0" w:color="auto"/>
            <w:right w:val="none" w:sz="0" w:space="0" w:color="auto"/>
          </w:divBdr>
        </w:div>
        <w:div w:id="1036199224">
          <w:marLeft w:val="0"/>
          <w:marRight w:val="1166"/>
          <w:marTop w:val="115"/>
          <w:marBottom w:val="0"/>
          <w:divBdr>
            <w:top w:val="none" w:sz="0" w:space="0" w:color="auto"/>
            <w:left w:val="none" w:sz="0" w:space="0" w:color="auto"/>
            <w:bottom w:val="none" w:sz="0" w:space="0" w:color="auto"/>
            <w:right w:val="none" w:sz="0" w:space="0" w:color="auto"/>
          </w:divBdr>
        </w:div>
        <w:div w:id="1957132875">
          <w:marLeft w:val="0"/>
          <w:marRight w:val="1166"/>
          <w:marTop w:val="115"/>
          <w:marBottom w:val="0"/>
          <w:divBdr>
            <w:top w:val="none" w:sz="0" w:space="0" w:color="auto"/>
            <w:left w:val="none" w:sz="0" w:space="0" w:color="auto"/>
            <w:bottom w:val="none" w:sz="0" w:space="0" w:color="auto"/>
            <w:right w:val="none" w:sz="0" w:space="0" w:color="auto"/>
          </w:divBdr>
        </w:div>
      </w:divsChild>
    </w:div>
    <w:div w:id="2079747989">
      <w:bodyDiv w:val="1"/>
      <w:marLeft w:val="0"/>
      <w:marRight w:val="0"/>
      <w:marTop w:val="0"/>
      <w:marBottom w:val="0"/>
      <w:divBdr>
        <w:top w:val="none" w:sz="0" w:space="0" w:color="auto"/>
        <w:left w:val="none" w:sz="0" w:space="0" w:color="auto"/>
        <w:bottom w:val="none" w:sz="0" w:space="0" w:color="auto"/>
        <w:right w:val="none" w:sz="0" w:space="0" w:color="auto"/>
      </w:divBdr>
      <w:divsChild>
        <w:div w:id="155653247">
          <w:marLeft w:val="0"/>
          <w:marRight w:val="1166"/>
          <w:marTop w:val="115"/>
          <w:marBottom w:val="0"/>
          <w:divBdr>
            <w:top w:val="none" w:sz="0" w:space="0" w:color="auto"/>
            <w:left w:val="none" w:sz="0" w:space="0" w:color="auto"/>
            <w:bottom w:val="none" w:sz="0" w:space="0" w:color="auto"/>
            <w:right w:val="none" w:sz="0" w:space="0" w:color="auto"/>
          </w:divBdr>
        </w:div>
        <w:div w:id="1225026420">
          <w:marLeft w:val="0"/>
          <w:marRight w:val="1166"/>
          <w:marTop w:val="115"/>
          <w:marBottom w:val="0"/>
          <w:divBdr>
            <w:top w:val="none" w:sz="0" w:space="0" w:color="auto"/>
            <w:left w:val="none" w:sz="0" w:space="0" w:color="auto"/>
            <w:bottom w:val="none" w:sz="0" w:space="0" w:color="auto"/>
            <w:right w:val="none" w:sz="0" w:space="0" w:color="auto"/>
          </w:divBdr>
        </w:div>
      </w:divsChild>
    </w:div>
    <w:div w:id="2097095433">
      <w:bodyDiv w:val="1"/>
      <w:marLeft w:val="0"/>
      <w:marRight w:val="0"/>
      <w:marTop w:val="0"/>
      <w:marBottom w:val="0"/>
      <w:divBdr>
        <w:top w:val="none" w:sz="0" w:space="0" w:color="auto"/>
        <w:left w:val="none" w:sz="0" w:space="0" w:color="auto"/>
        <w:bottom w:val="none" w:sz="0" w:space="0" w:color="auto"/>
        <w:right w:val="none" w:sz="0" w:space="0" w:color="auto"/>
      </w:divBdr>
      <w:divsChild>
        <w:div w:id="172965115">
          <w:marLeft w:val="0"/>
          <w:marRight w:val="1166"/>
          <w:marTop w:val="115"/>
          <w:marBottom w:val="0"/>
          <w:divBdr>
            <w:top w:val="none" w:sz="0" w:space="0" w:color="auto"/>
            <w:left w:val="none" w:sz="0" w:space="0" w:color="auto"/>
            <w:bottom w:val="none" w:sz="0" w:space="0" w:color="auto"/>
            <w:right w:val="none" w:sz="0" w:space="0" w:color="auto"/>
          </w:divBdr>
        </w:div>
        <w:div w:id="809633311">
          <w:marLeft w:val="0"/>
          <w:marRight w:val="1166"/>
          <w:marTop w:val="115"/>
          <w:marBottom w:val="0"/>
          <w:divBdr>
            <w:top w:val="none" w:sz="0" w:space="0" w:color="auto"/>
            <w:left w:val="none" w:sz="0" w:space="0" w:color="auto"/>
            <w:bottom w:val="none" w:sz="0" w:space="0" w:color="auto"/>
            <w:right w:val="none" w:sz="0" w:space="0" w:color="auto"/>
          </w:divBdr>
        </w:div>
        <w:div w:id="1646352877">
          <w:marLeft w:val="0"/>
          <w:marRight w:val="1166"/>
          <w:marTop w:val="115"/>
          <w:marBottom w:val="0"/>
          <w:divBdr>
            <w:top w:val="none" w:sz="0" w:space="0" w:color="auto"/>
            <w:left w:val="none" w:sz="0" w:space="0" w:color="auto"/>
            <w:bottom w:val="none" w:sz="0" w:space="0" w:color="auto"/>
            <w:right w:val="none" w:sz="0" w:space="0" w:color="auto"/>
          </w:divBdr>
        </w:div>
      </w:divsChild>
    </w:div>
    <w:div w:id="2108383716">
      <w:bodyDiv w:val="1"/>
      <w:marLeft w:val="0"/>
      <w:marRight w:val="0"/>
      <w:marTop w:val="0"/>
      <w:marBottom w:val="0"/>
      <w:divBdr>
        <w:top w:val="none" w:sz="0" w:space="0" w:color="auto"/>
        <w:left w:val="none" w:sz="0" w:space="0" w:color="auto"/>
        <w:bottom w:val="none" w:sz="0" w:space="0" w:color="auto"/>
        <w:right w:val="none" w:sz="0" w:space="0" w:color="auto"/>
      </w:divBdr>
      <w:divsChild>
        <w:div w:id="203909085">
          <w:marLeft w:val="0"/>
          <w:marRight w:val="1166"/>
          <w:marTop w:val="115"/>
          <w:marBottom w:val="0"/>
          <w:divBdr>
            <w:top w:val="none" w:sz="0" w:space="0" w:color="auto"/>
            <w:left w:val="none" w:sz="0" w:space="0" w:color="auto"/>
            <w:bottom w:val="none" w:sz="0" w:space="0" w:color="auto"/>
            <w:right w:val="none" w:sz="0" w:space="0" w:color="auto"/>
          </w:divBdr>
        </w:div>
        <w:div w:id="853344576">
          <w:marLeft w:val="0"/>
          <w:marRight w:val="1166"/>
          <w:marTop w:val="115"/>
          <w:marBottom w:val="0"/>
          <w:divBdr>
            <w:top w:val="none" w:sz="0" w:space="0" w:color="auto"/>
            <w:left w:val="none" w:sz="0" w:space="0" w:color="auto"/>
            <w:bottom w:val="none" w:sz="0" w:space="0" w:color="auto"/>
            <w:right w:val="none" w:sz="0" w:space="0" w:color="auto"/>
          </w:divBdr>
        </w:div>
        <w:div w:id="1422531946">
          <w:marLeft w:val="0"/>
          <w:marRight w:val="547"/>
          <w:marTop w:val="134"/>
          <w:marBottom w:val="0"/>
          <w:divBdr>
            <w:top w:val="none" w:sz="0" w:space="0" w:color="auto"/>
            <w:left w:val="none" w:sz="0" w:space="0" w:color="auto"/>
            <w:bottom w:val="none" w:sz="0" w:space="0" w:color="auto"/>
            <w:right w:val="none" w:sz="0" w:space="0" w:color="auto"/>
          </w:divBdr>
        </w:div>
      </w:divsChild>
    </w:div>
    <w:div w:id="2108889020">
      <w:bodyDiv w:val="1"/>
      <w:marLeft w:val="0"/>
      <w:marRight w:val="0"/>
      <w:marTop w:val="0"/>
      <w:marBottom w:val="0"/>
      <w:divBdr>
        <w:top w:val="none" w:sz="0" w:space="0" w:color="auto"/>
        <w:left w:val="none" w:sz="0" w:space="0" w:color="auto"/>
        <w:bottom w:val="none" w:sz="0" w:space="0" w:color="auto"/>
        <w:right w:val="none" w:sz="0" w:space="0" w:color="auto"/>
      </w:divBdr>
      <w:divsChild>
        <w:div w:id="1329941615">
          <w:marLeft w:val="0"/>
          <w:marRight w:val="806"/>
          <w:marTop w:val="134"/>
          <w:marBottom w:val="0"/>
          <w:divBdr>
            <w:top w:val="none" w:sz="0" w:space="0" w:color="auto"/>
            <w:left w:val="none" w:sz="0" w:space="0" w:color="auto"/>
            <w:bottom w:val="none" w:sz="0" w:space="0" w:color="auto"/>
            <w:right w:val="none" w:sz="0" w:space="0" w:color="auto"/>
          </w:divBdr>
        </w:div>
        <w:div w:id="1353412591">
          <w:marLeft w:val="0"/>
          <w:marRight w:val="806"/>
          <w:marTop w:val="134"/>
          <w:marBottom w:val="0"/>
          <w:divBdr>
            <w:top w:val="none" w:sz="0" w:space="0" w:color="auto"/>
            <w:left w:val="none" w:sz="0" w:space="0" w:color="auto"/>
            <w:bottom w:val="none" w:sz="0" w:space="0" w:color="auto"/>
            <w:right w:val="none" w:sz="0" w:space="0" w:color="auto"/>
          </w:divBdr>
        </w:div>
        <w:div w:id="1403335854">
          <w:marLeft w:val="0"/>
          <w:marRight w:val="806"/>
          <w:marTop w:val="134"/>
          <w:marBottom w:val="0"/>
          <w:divBdr>
            <w:top w:val="none" w:sz="0" w:space="0" w:color="auto"/>
            <w:left w:val="none" w:sz="0" w:space="0" w:color="auto"/>
            <w:bottom w:val="none" w:sz="0" w:space="0" w:color="auto"/>
            <w:right w:val="none" w:sz="0" w:space="0" w:color="auto"/>
          </w:divBdr>
        </w:div>
        <w:div w:id="1574123412">
          <w:marLeft w:val="0"/>
          <w:marRight w:val="806"/>
          <w:marTop w:val="134"/>
          <w:marBottom w:val="0"/>
          <w:divBdr>
            <w:top w:val="none" w:sz="0" w:space="0" w:color="auto"/>
            <w:left w:val="none" w:sz="0" w:space="0" w:color="auto"/>
            <w:bottom w:val="none" w:sz="0" w:space="0" w:color="auto"/>
            <w:right w:val="none" w:sz="0" w:space="0" w:color="auto"/>
          </w:divBdr>
        </w:div>
        <w:div w:id="2114396799">
          <w:marLeft w:val="0"/>
          <w:marRight w:val="806"/>
          <w:marTop w:val="134"/>
          <w:marBottom w:val="0"/>
          <w:divBdr>
            <w:top w:val="none" w:sz="0" w:space="0" w:color="auto"/>
            <w:left w:val="none" w:sz="0" w:space="0" w:color="auto"/>
            <w:bottom w:val="none" w:sz="0" w:space="0" w:color="auto"/>
            <w:right w:val="none" w:sz="0" w:space="0" w:color="auto"/>
          </w:divBdr>
        </w:div>
      </w:divsChild>
    </w:div>
    <w:div w:id="2135976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diagramColors" Target="diagrams/colors1.xml"/><Relationship Id="rId18" Type="http://schemas.openxmlformats.org/officeDocument/2006/relationships/image" Target="media/image6.jpeg"/><Relationship Id="rId26" Type="http://schemas.openxmlformats.org/officeDocument/2006/relationships/image" Target="media/image14.png"/><Relationship Id="rId39" Type="http://schemas.openxmlformats.org/officeDocument/2006/relationships/image" Target="media/image27.png"/><Relationship Id="rId3" Type="http://schemas.openxmlformats.org/officeDocument/2006/relationships/numbering" Target="numbering.xml"/><Relationship Id="rId21" Type="http://schemas.openxmlformats.org/officeDocument/2006/relationships/image" Target="media/image9.png"/><Relationship Id="rId34" Type="http://schemas.openxmlformats.org/officeDocument/2006/relationships/image" Target="media/image22.png"/><Relationship Id="rId42" Type="http://schemas.openxmlformats.org/officeDocument/2006/relationships/image" Target="media/image30.png"/><Relationship Id="rId47" Type="http://schemas.openxmlformats.org/officeDocument/2006/relationships/image" Target="media/image34.jpeg"/><Relationship Id="rId50"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diagramQuickStyle" Target="diagrams/quickStyle1.xml"/><Relationship Id="rId17" Type="http://schemas.openxmlformats.org/officeDocument/2006/relationships/image" Target="media/image5.jpeg"/><Relationship Id="rId25" Type="http://schemas.openxmlformats.org/officeDocument/2006/relationships/image" Target="media/image13.png"/><Relationship Id="rId33" Type="http://schemas.openxmlformats.org/officeDocument/2006/relationships/image" Target="media/image21.png"/><Relationship Id="rId38" Type="http://schemas.openxmlformats.org/officeDocument/2006/relationships/image" Target="media/image26.png"/><Relationship Id="rId46" Type="http://schemas.openxmlformats.org/officeDocument/2006/relationships/image" Target="media/image33.jpeg"/><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media/image8.png"/><Relationship Id="rId29" Type="http://schemas.openxmlformats.org/officeDocument/2006/relationships/image" Target="media/image17.png"/><Relationship Id="rId41" Type="http://schemas.openxmlformats.org/officeDocument/2006/relationships/image" Target="media/image29.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diagramLayout" Target="diagrams/layout1.xml"/><Relationship Id="rId24" Type="http://schemas.openxmlformats.org/officeDocument/2006/relationships/image" Target="media/image12.jpeg"/><Relationship Id="rId32" Type="http://schemas.openxmlformats.org/officeDocument/2006/relationships/image" Target="media/image20.png"/><Relationship Id="rId37" Type="http://schemas.openxmlformats.org/officeDocument/2006/relationships/image" Target="media/image25.png"/><Relationship Id="rId40" Type="http://schemas.openxmlformats.org/officeDocument/2006/relationships/image" Target="media/image28.png"/><Relationship Id="rId45" Type="http://schemas.openxmlformats.org/officeDocument/2006/relationships/hyperlink" Target="http://www.microsoft.com/" TargetMode="External"/><Relationship Id="rId5" Type="http://schemas.openxmlformats.org/officeDocument/2006/relationships/settings" Target="settings.xml"/><Relationship Id="rId15" Type="http://schemas.openxmlformats.org/officeDocument/2006/relationships/image" Target="media/image3.png"/><Relationship Id="rId23" Type="http://schemas.openxmlformats.org/officeDocument/2006/relationships/image" Target="media/image11.png"/><Relationship Id="rId28" Type="http://schemas.openxmlformats.org/officeDocument/2006/relationships/image" Target="media/image16.png"/><Relationship Id="rId36" Type="http://schemas.openxmlformats.org/officeDocument/2006/relationships/image" Target="media/image24.png"/><Relationship Id="rId49" Type="http://schemas.openxmlformats.org/officeDocument/2006/relationships/image" Target="media/image36.png"/><Relationship Id="rId10" Type="http://schemas.openxmlformats.org/officeDocument/2006/relationships/diagramData" Target="diagrams/data1.xml"/><Relationship Id="rId19" Type="http://schemas.openxmlformats.org/officeDocument/2006/relationships/image" Target="media/image7.png"/><Relationship Id="rId31" Type="http://schemas.openxmlformats.org/officeDocument/2006/relationships/image" Target="media/image19.png"/><Relationship Id="rId44" Type="http://schemas.openxmlformats.org/officeDocument/2006/relationships/image" Target="media/image32.png"/><Relationship Id="rId52"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2.png"/><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image" Target="media/image23.png"/><Relationship Id="rId43" Type="http://schemas.openxmlformats.org/officeDocument/2006/relationships/image" Target="media/image31.png"/><Relationship Id="rId48" Type="http://schemas.openxmlformats.org/officeDocument/2006/relationships/image" Target="media/image35.png"/><Relationship Id="rId8" Type="http://schemas.openxmlformats.org/officeDocument/2006/relationships/endnotes" Target="endnotes.xml"/><Relationship Id="rId51"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2CC3418-BF11-43B3-8009-79120B9389EE}"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endParaRPr lang="en-US"/>
        </a:p>
      </dgm:t>
    </dgm:pt>
    <dgm:pt modelId="{70DA05A8-76E4-4389-A6F2-AEA24A2A231F}">
      <dgm:prSet phldrT="[نص]"/>
      <dgm:spPr/>
      <dgm:t>
        <a:bodyPr/>
        <a:lstStyle/>
        <a:p>
          <a:pPr algn="ctr"/>
          <a:r>
            <a:rPr lang="ar-SA" b="1" dirty="0" smtClean="0"/>
            <a:t>الجامعة</a:t>
          </a:r>
          <a:endParaRPr lang="en-US" b="1" dirty="0"/>
        </a:p>
      </dgm:t>
    </dgm:pt>
    <dgm:pt modelId="{A10791EC-4C24-45B2-A53A-11E266A89DDE}" type="parTrans" cxnId="{F6ACEDFC-6C72-4ABD-968A-CF16633372D5}">
      <dgm:prSet/>
      <dgm:spPr/>
      <dgm:t>
        <a:bodyPr/>
        <a:lstStyle/>
        <a:p>
          <a:pPr algn="ctr"/>
          <a:endParaRPr lang="en-US" b="1"/>
        </a:p>
      </dgm:t>
    </dgm:pt>
    <dgm:pt modelId="{39E705B5-04A2-4ADF-9164-D543BA92B7D6}" type="sibTrans" cxnId="{F6ACEDFC-6C72-4ABD-968A-CF16633372D5}">
      <dgm:prSet/>
      <dgm:spPr/>
      <dgm:t>
        <a:bodyPr/>
        <a:lstStyle/>
        <a:p>
          <a:pPr algn="ctr"/>
          <a:endParaRPr lang="en-US" b="1"/>
        </a:p>
      </dgm:t>
    </dgm:pt>
    <dgm:pt modelId="{116E7A6A-5BFF-430C-8DC8-8A2EA32E1469}">
      <dgm:prSet phldrT="[نص]"/>
      <dgm:spPr/>
      <dgm:t>
        <a:bodyPr/>
        <a:lstStyle/>
        <a:p>
          <a:pPr algn="ctr"/>
          <a:r>
            <a:rPr lang="ar-SA" b="1" dirty="0" smtClean="0"/>
            <a:t>شئون الموظفين</a:t>
          </a:r>
          <a:endParaRPr lang="en-US" b="1" dirty="0"/>
        </a:p>
      </dgm:t>
    </dgm:pt>
    <dgm:pt modelId="{5B337C89-1A1F-4197-9FA3-03840BB1192D}" type="parTrans" cxnId="{5ACC4369-35C0-4FDE-999C-188B050B2B89}">
      <dgm:prSet/>
      <dgm:spPr/>
      <dgm:t>
        <a:bodyPr/>
        <a:lstStyle/>
        <a:p>
          <a:pPr algn="ctr"/>
          <a:endParaRPr lang="en-US" b="1"/>
        </a:p>
      </dgm:t>
    </dgm:pt>
    <dgm:pt modelId="{D5BAA5C1-D162-4374-8E3D-13AC643C8B33}" type="sibTrans" cxnId="{5ACC4369-35C0-4FDE-999C-188B050B2B89}">
      <dgm:prSet/>
      <dgm:spPr/>
      <dgm:t>
        <a:bodyPr/>
        <a:lstStyle/>
        <a:p>
          <a:pPr algn="ctr"/>
          <a:endParaRPr lang="en-US" b="1"/>
        </a:p>
      </dgm:t>
    </dgm:pt>
    <dgm:pt modelId="{BE2DB155-1C09-451D-AE7D-FE712E3A534C}">
      <dgm:prSet phldrT="[نص]"/>
      <dgm:spPr/>
      <dgm:t>
        <a:bodyPr/>
        <a:lstStyle/>
        <a:p>
          <a:pPr algn="ctr"/>
          <a:r>
            <a:rPr lang="ar-SA" b="1" dirty="0" smtClean="0"/>
            <a:t>الجوازات</a:t>
          </a:r>
          <a:endParaRPr lang="en-US" b="1" dirty="0"/>
        </a:p>
      </dgm:t>
    </dgm:pt>
    <dgm:pt modelId="{9A13F1B9-E763-4521-A5E4-17101C2D4D54}" type="parTrans" cxnId="{CDD752D7-20A8-4A84-8271-E101EDA12CD8}">
      <dgm:prSet/>
      <dgm:spPr/>
      <dgm:t>
        <a:bodyPr/>
        <a:lstStyle/>
        <a:p>
          <a:pPr algn="ctr"/>
          <a:endParaRPr lang="en-US" b="1"/>
        </a:p>
      </dgm:t>
    </dgm:pt>
    <dgm:pt modelId="{C0F559EB-4CE7-4D0F-A915-1F0C8292044F}" type="sibTrans" cxnId="{CDD752D7-20A8-4A84-8271-E101EDA12CD8}">
      <dgm:prSet/>
      <dgm:spPr/>
      <dgm:t>
        <a:bodyPr/>
        <a:lstStyle/>
        <a:p>
          <a:pPr algn="ctr"/>
          <a:endParaRPr lang="en-US" b="1"/>
        </a:p>
      </dgm:t>
    </dgm:pt>
    <dgm:pt modelId="{B2D2ACE7-C120-49C1-80D6-6215D99C3BDC}">
      <dgm:prSet phldrT="[نص]"/>
      <dgm:spPr/>
      <dgm:t>
        <a:bodyPr/>
        <a:lstStyle/>
        <a:p>
          <a:pPr algn="ctr"/>
          <a:r>
            <a:rPr lang="ar-SA" b="1" dirty="0" smtClean="0"/>
            <a:t>الرواتب</a:t>
          </a:r>
          <a:endParaRPr lang="en-US" b="1" dirty="0"/>
        </a:p>
      </dgm:t>
    </dgm:pt>
    <dgm:pt modelId="{647F9FDE-F5A3-4FBF-BC1E-839879599D16}" type="parTrans" cxnId="{69B998BA-E694-4608-BAB6-6592E608E872}">
      <dgm:prSet/>
      <dgm:spPr/>
      <dgm:t>
        <a:bodyPr/>
        <a:lstStyle/>
        <a:p>
          <a:pPr algn="ctr"/>
          <a:endParaRPr lang="en-US" b="1"/>
        </a:p>
      </dgm:t>
    </dgm:pt>
    <dgm:pt modelId="{9556A65C-0262-4090-A7F5-3294558A1B8F}" type="sibTrans" cxnId="{69B998BA-E694-4608-BAB6-6592E608E872}">
      <dgm:prSet/>
      <dgm:spPr/>
      <dgm:t>
        <a:bodyPr/>
        <a:lstStyle/>
        <a:p>
          <a:pPr algn="ctr"/>
          <a:endParaRPr lang="en-US" b="1"/>
        </a:p>
      </dgm:t>
    </dgm:pt>
    <dgm:pt modelId="{39178619-6CBE-4E71-97DB-48845D7A3476}">
      <dgm:prSet phldrT="[نص]"/>
      <dgm:spPr/>
      <dgm:t>
        <a:bodyPr/>
        <a:lstStyle/>
        <a:p>
          <a:pPr algn="ctr"/>
          <a:r>
            <a:rPr lang="ar-SA" b="1" dirty="0" smtClean="0"/>
            <a:t>التعلم عن بعد</a:t>
          </a:r>
          <a:endParaRPr lang="en-US" b="1" dirty="0"/>
        </a:p>
      </dgm:t>
    </dgm:pt>
    <dgm:pt modelId="{A17EC033-4A55-4511-8DC1-399DBF807598}" type="parTrans" cxnId="{B596A41B-F598-4CF8-8B1D-2A836767D150}">
      <dgm:prSet/>
      <dgm:spPr/>
      <dgm:t>
        <a:bodyPr/>
        <a:lstStyle/>
        <a:p>
          <a:pPr algn="ctr"/>
          <a:endParaRPr lang="en-US" b="1"/>
        </a:p>
      </dgm:t>
    </dgm:pt>
    <dgm:pt modelId="{91A3A7EA-8236-4059-A618-C17ADADD2155}" type="sibTrans" cxnId="{B596A41B-F598-4CF8-8B1D-2A836767D150}">
      <dgm:prSet/>
      <dgm:spPr/>
      <dgm:t>
        <a:bodyPr/>
        <a:lstStyle/>
        <a:p>
          <a:pPr algn="ctr"/>
          <a:endParaRPr lang="en-US" b="1"/>
        </a:p>
      </dgm:t>
    </dgm:pt>
    <dgm:pt modelId="{68A58140-0493-4033-BB37-687124F4499D}">
      <dgm:prSet phldrT="[نص]"/>
      <dgm:spPr/>
      <dgm:t>
        <a:bodyPr/>
        <a:lstStyle/>
        <a:p>
          <a:pPr algn="ctr"/>
          <a:r>
            <a:rPr lang="ar-SA" b="1" dirty="0" smtClean="0"/>
            <a:t>تسجيل المحاضرات</a:t>
          </a:r>
          <a:endParaRPr lang="en-US" b="1" dirty="0"/>
        </a:p>
      </dgm:t>
    </dgm:pt>
    <dgm:pt modelId="{CA9D0443-15C1-4444-A98E-EAEE06B84FBF}" type="parTrans" cxnId="{7849887D-BE79-42F0-ABDB-242B085753F9}">
      <dgm:prSet/>
      <dgm:spPr/>
      <dgm:t>
        <a:bodyPr/>
        <a:lstStyle/>
        <a:p>
          <a:pPr algn="ctr"/>
          <a:endParaRPr lang="en-US" b="1"/>
        </a:p>
      </dgm:t>
    </dgm:pt>
    <dgm:pt modelId="{1465E6AA-9E22-471B-8E2C-438B82293D92}" type="sibTrans" cxnId="{7849887D-BE79-42F0-ABDB-242B085753F9}">
      <dgm:prSet/>
      <dgm:spPr/>
      <dgm:t>
        <a:bodyPr/>
        <a:lstStyle/>
        <a:p>
          <a:pPr algn="ctr"/>
          <a:endParaRPr lang="en-US" b="1"/>
        </a:p>
      </dgm:t>
    </dgm:pt>
    <dgm:pt modelId="{181AB08B-1A8C-4AF8-B207-31D38134D445}">
      <dgm:prSet phldrT="[نص]"/>
      <dgm:spPr/>
      <dgm:t>
        <a:bodyPr/>
        <a:lstStyle/>
        <a:p>
          <a:pPr algn="ctr"/>
          <a:r>
            <a:rPr lang="ar-SA" b="1" dirty="0" smtClean="0"/>
            <a:t>الاختبارات</a:t>
          </a:r>
          <a:endParaRPr lang="en-US" b="1" dirty="0"/>
        </a:p>
      </dgm:t>
    </dgm:pt>
    <dgm:pt modelId="{858B0A55-802B-4F60-9BCD-A8FC2C7F5F0C}" type="parTrans" cxnId="{DB863211-2059-4161-9D02-5B2914BF867F}">
      <dgm:prSet/>
      <dgm:spPr/>
      <dgm:t>
        <a:bodyPr/>
        <a:lstStyle/>
        <a:p>
          <a:pPr algn="ctr"/>
          <a:endParaRPr lang="en-US" b="1"/>
        </a:p>
      </dgm:t>
    </dgm:pt>
    <dgm:pt modelId="{01D4B656-958B-4708-B622-423DF65CD305}" type="sibTrans" cxnId="{DB863211-2059-4161-9D02-5B2914BF867F}">
      <dgm:prSet/>
      <dgm:spPr/>
      <dgm:t>
        <a:bodyPr/>
        <a:lstStyle/>
        <a:p>
          <a:pPr algn="ctr"/>
          <a:endParaRPr lang="en-US" b="1"/>
        </a:p>
      </dgm:t>
    </dgm:pt>
    <dgm:pt modelId="{306C4A36-7405-4E2A-B6E0-8C62A5C58019}" type="pres">
      <dgm:prSet presAssocID="{82CC3418-BF11-43B3-8009-79120B9389EE}" presName="hierChild1" presStyleCnt="0">
        <dgm:presLayoutVars>
          <dgm:chPref val="1"/>
          <dgm:dir/>
          <dgm:animOne val="branch"/>
          <dgm:animLvl val="lvl"/>
          <dgm:resizeHandles/>
        </dgm:presLayoutVars>
      </dgm:prSet>
      <dgm:spPr/>
      <dgm:t>
        <a:bodyPr/>
        <a:lstStyle/>
        <a:p>
          <a:pPr rtl="1"/>
          <a:endParaRPr lang="ar-SA"/>
        </a:p>
      </dgm:t>
    </dgm:pt>
    <dgm:pt modelId="{87EE3F4D-77B7-4DFA-9954-1A18AF9DA993}" type="pres">
      <dgm:prSet presAssocID="{70DA05A8-76E4-4389-A6F2-AEA24A2A231F}" presName="hierRoot1" presStyleCnt="0"/>
      <dgm:spPr/>
    </dgm:pt>
    <dgm:pt modelId="{57C6784A-9A3F-48C5-91FC-39D09F637890}" type="pres">
      <dgm:prSet presAssocID="{70DA05A8-76E4-4389-A6F2-AEA24A2A231F}" presName="composite" presStyleCnt="0"/>
      <dgm:spPr/>
    </dgm:pt>
    <dgm:pt modelId="{4BC6CBC5-0175-4090-803E-28CE32BAFFE1}" type="pres">
      <dgm:prSet presAssocID="{70DA05A8-76E4-4389-A6F2-AEA24A2A231F}" presName="background" presStyleLbl="node0" presStyleIdx="0" presStyleCnt="1"/>
      <dgm:spPr/>
    </dgm:pt>
    <dgm:pt modelId="{462F3B8B-7159-41CD-9A16-AAD095335504}" type="pres">
      <dgm:prSet presAssocID="{70DA05A8-76E4-4389-A6F2-AEA24A2A231F}" presName="text" presStyleLbl="fgAcc0" presStyleIdx="0" presStyleCnt="1">
        <dgm:presLayoutVars>
          <dgm:chPref val="3"/>
        </dgm:presLayoutVars>
      </dgm:prSet>
      <dgm:spPr/>
      <dgm:t>
        <a:bodyPr/>
        <a:lstStyle/>
        <a:p>
          <a:endParaRPr lang="en-US"/>
        </a:p>
      </dgm:t>
    </dgm:pt>
    <dgm:pt modelId="{F80F14EB-9B0A-4F19-A47D-8DD5F2CBBC91}" type="pres">
      <dgm:prSet presAssocID="{70DA05A8-76E4-4389-A6F2-AEA24A2A231F}" presName="hierChild2" presStyleCnt="0"/>
      <dgm:spPr/>
    </dgm:pt>
    <dgm:pt modelId="{6D105F7B-45DE-4FC2-B4A2-0E7186BC75F7}" type="pres">
      <dgm:prSet presAssocID="{5B337C89-1A1F-4197-9FA3-03840BB1192D}" presName="Name10" presStyleLbl="parChTrans1D2" presStyleIdx="0" presStyleCnt="2"/>
      <dgm:spPr/>
      <dgm:t>
        <a:bodyPr/>
        <a:lstStyle/>
        <a:p>
          <a:pPr rtl="1"/>
          <a:endParaRPr lang="ar-SA"/>
        </a:p>
      </dgm:t>
    </dgm:pt>
    <dgm:pt modelId="{40761A87-C656-4565-BBCF-70A329BE35A3}" type="pres">
      <dgm:prSet presAssocID="{116E7A6A-5BFF-430C-8DC8-8A2EA32E1469}" presName="hierRoot2" presStyleCnt="0"/>
      <dgm:spPr/>
    </dgm:pt>
    <dgm:pt modelId="{EB0F2503-AC65-426E-910C-2C712DB1DEE2}" type="pres">
      <dgm:prSet presAssocID="{116E7A6A-5BFF-430C-8DC8-8A2EA32E1469}" presName="composite2" presStyleCnt="0"/>
      <dgm:spPr/>
    </dgm:pt>
    <dgm:pt modelId="{51B2F7D0-5FBC-4C13-9CF5-88BE252A5DB1}" type="pres">
      <dgm:prSet presAssocID="{116E7A6A-5BFF-430C-8DC8-8A2EA32E1469}" presName="background2" presStyleLbl="node2" presStyleIdx="0" presStyleCnt="2"/>
      <dgm:spPr/>
    </dgm:pt>
    <dgm:pt modelId="{85552814-E1F6-4734-B2B9-6ACE09014162}" type="pres">
      <dgm:prSet presAssocID="{116E7A6A-5BFF-430C-8DC8-8A2EA32E1469}" presName="text2" presStyleLbl="fgAcc2" presStyleIdx="0" presStyleCnt="2">
        <dgm:presLayoutVars>
          <dgm:chPref val="3"/>
        </dgm:presLayoutVars>
      </dgm:prSet>
      <dgm:spPr/>
      <dgm:t>
        <a:bodyPr/>
        <a:lstStyle/>
        <a:p>
          <a:endParaRPr lang="en-US"/>
        </a:p>
      </dgm:t>
    </dgm:pt>
    <dgm:pt modelId="{8F1C5A1B-49D7-4FFF-850E-43127B6532A1}" type="pres">
      <dgm:prSet presAssocID="{116E7A6A-5BFF-430C-8DC8-8A2EA32E1469}" presName="hierChild3" presStyleCnt="0"/>
      <dgm:spPr/>
    </dgm:pt>
    <dgm:pt modelId="{F9B6BC03-C9B4-4E19-85D2-6748A4E14366}" type="pres">
      <dgm:prSet presAssocID="{9A13F1B9-E763-4521-A5E4-17101C2D4D54}" presName="Name17" presStyleLbl="parChTrans1D3" presStyleIdx="0" presStyleCnt="4"/>
      <dgm:spPr/>
      <dgm:t>
        <a:bodyPr/>
        <a:lstStyle/>
        <a:p>
          <a:pPr rtl="1"/>
          <a:endParaRPr lang="ar-SA"/>
        </a:p>
      </dgm:t>
    </dgm:pt>
    <dgm:pt modelId="{63D6F061-D761-4339-8D98-207EACF60BF8}" type="pres">
      <dgm:prSet presAssocID="{BE2DB155-1C09-451D-AE7D-FE712E3A534C}" presName="hierRoot3" presStyleCnt="0"/>
      <dgm:spPr/>
    </dgm:pt>
    <dgm:pt modelId="{7D08766F-DF6C-4F35-8F71-3A2DABDE889D}" type="pres">
      <dgm:prSet presAssocID="{BE2DB155-1C09-451D-AE7D-FE712E3A534C}" presName="composite3" presStyleCnt="0"/>
      <dgm:spPr/>
    </dgm:pt>
    <dgm:pt modelId="{60F3F0B3-514D-4637-BDAE-2C276415DE9C}" type="pres">
      <dgm:prSet presAssocID="{BE2DB155-1C09-451D-AE7D-FE712E3A534C}" presName="background3" presStyleLbl="node3" presStyleIdx="0" presStyleCnt="4"/>
      <dgm:spPr/>
    </dgm:pt>
    <dgm:pt modelId="{94CF6187-6E79-4CF2-A71E-DCD045F909D3}" type="pres">
      <dgm:prSet presAssocID="{BE2DB155-1C09-451D-AE7D-FE712E3A534C}" presName="text3" presStyleLbl="fgAcc3" presStyleIdx="0" presStyleCnt="4">
        <dgm:presLayoutVars>
          <dgm:chPref val="3"/>
        </dgm:presLayoutVars>
      </dgm:prSet>
      <dgm:spPr/>
      <dgm:t>
        <a:bodyPr/>
        <a:lstStyle/>
        <a:p>
          <a:endParaRPr lang="en-US"/>
        </a:p>
      </dgm:t>
    </dgm:pt>
    <dgm:pt modelId="{117A9424-FD3A-48A1-8430-4D281BC50EB0}" type="pres">
      <dgm:prSet presAssocID="{BE2DB155-1C09-451D-AE7D-FE712E3A534C}" presName="hierChild4" presStyleCnt="0"/>
      <dgm:spPr/>
    </dgm:pt>
    <dgm:pt modelId="{F0B28A0D-AAA1-491A-A528-79AAC66C5A35}" type="pres">
      <dgm:prSet presAssocID="{647F9FDE-F5A3-4FBF-BC1E-839879599D16}" presName="Name17" presStyleLbl="parChTrans1D3" presStyleIdx="1" presStyleCnt="4"/>
      <dgm:spPr/>
      <dgm:t>
        <a:bodyPr/>
        <a:lstStyle/>
        <a:p>
          <a:pPr rtl="1"/>
          <a:endParaRPr lang="ar-SA"/>
        </a:p>
      </dgm:t>
    </dgm:pt>
    <dgm:pt modelId="{94F819AA-CEA1-4AB6-820F-F3588BF29898}" type="pres">
      <dgm:prSet presAssocID="{B2D2ACE7-C120-49C1-80D6-6215D99C3BDC}" presName="hierRoot3" presStyleCnt="0"/>
      <dgm:spPr/>
    </dgm:pt>
    <dgm:pt modelId="{B356F1DA-5C4F-48BF-8A7E-D1ECC80F658E}" type="pres">
      <dgm:prSet presAssocID="{B2D2ACE7-C120-49C1-80D6-6215D99C3BDC}" presName="composite3" presStyleCnt="0"/>
      <dgm:spPr/>
    </dgm:pt>
    <dgm:pt modelId="{B6004C65-9363-4A85-B7A2-F9873BDFDF1B}" type="pres">
      <dgm:prSet presAssocID="{B2D2ACE7-C120-49C1-80D6-6215D99C3BDC}" presName="background3" presStyleLbl="node3" presStyleIdx="1" presStyleCnt="4"/>
      <dgm:spPr/>
    </dgm:pt>
    <dgm:pt modelId="{FE80E6B9-0CD6-4387-83BA-90671B14CEBC}" type="pres">
      <dgm:prSet presAssocID="{B2D2ACE7-C120-49C1-80D6-6215D99C3BDC}" presName="text3" presStyleLbl="fgAcc3" presStyleIdx="1" presStyleCnt="4">
        <dgm:presLayoutVars>
          <dgm:chPref val="3"/>
        </dgm:presLayoutVars>
      </dgm:prSet>
      <dgm:spPr/>
      <dgm:t>
        <a:bodyPr/>
        <a:lstStyle/>
        <a:p>
          <a:endParaRPr lang="en-US"/>
        </a:p>
      </dgm:t>
    </dgm:pt>
    <dgm:pt modelId="{7EDC615D-0C66-44B8-B387-161DA94E84B7}" type="pres">
      <dgm:prSet presAssocID="{B2D2ACE7-C120-49C1-80D6-6215D99C3BDC}" presName="hierChild4" presStyleCnt="0"/>
      <dgm:spPr/>
    </dgm:pt>
    <dgm:pt modelId="{FCF0C33F-E4C6-4D43-AA7D-24B2504E1051}" type="pres">
      <dgm:prSet presAssocID="{A17EC033-4A55-4511-8DC1-399DBF807598}" presName="Name10" presStyleLbl="parChTrans1D2" presStyleIdx="1" presStyleCnt="2"/>
      <dgm:spPr/>
      <dgm:t>
        <a:bodyPr/>
        <a:lstStyle/>
        <a:p>
          <a:pPr rtl="1"/>
          <a:endParaRPr lang="ar-SA"/>
        </a:p>
      </dgm:t>
    </dgm:pt>
    <dgm:pt modelId="{B2753DA8-587F-4866-B473-B80E8758B901}" type="pres">
      <dgm:prSet presAssocID="{39178619-6CBE-4E71-97DB-48845D7A3476}" presName="hierRoot2" presStyleCnt="0"/>
      <dgm:spPr/>
    </dgm:pt>
    <dgm:pt modelId="{A8A3234F-5C9B-4888-AAEA-A2FE34D55F92}" type="pres">
      <dgm:prSet presAssocID="{39178619-6CBE-4E71-97DB-48845D7A3476}" presName="composite2" presStyleCnt="0"/>
      <dgm:spPr/>
    </dgm:pt>
    <dgm:pt modelId="{98CDB8F5-DB86-47AA-B3C5-6AF77564A10E}" type="pres">
      <dgm:prSet presAssocID="{39178619-6CBE-4E71-97DB-48845D7A3476}" presName="background2" presStyleLbl="node2" presStyleIdx="1" presStyleCnt="2"/>
      <dgm:spPr/>
    </dgm:pt>
    <dgm:pt modelId="{FBADB28A-72D4-4CD0-8873-F26CC2A9D47E}" type="pres">
      <dgm:prSet presAssocID="{39178619-6CBE-4E71-97DB-48845D7A3476}" presName="text2" presStyleLbl="fgAcc2" presStyleIdx="1" presStyleCnt="2">
        <dgm:presLayoutVars>
          <dgm:chPref val="3"/>
        </dgm:presLayoutVars>
      </dgm:prSet>
      <dgm:spPr/>
      <dgm:t>
        <a:bodyPr/>
        <a:lstStyle/>
        <a:p>
          <a:endParaRPr lang="en-US"/>
        </a:p>
      </dgm:t>
    </dgm:pt>
    <dgm:pt modelId="{74BD2A83-1A96-47A1-9DFD-1EB74E70A977}" type="pres">
      <dgm:prSet presAssocID="{39178619-6CBE-4E71-97DB-48845D7A3476}" presName="hierChild3" presStyleCnt="0"/>
      <dgm:spPr/>
    </dgm:pt>
    <dgm:pt modelId="{B3EB3011-9083-4E4C-87F8-E99202A58716}" type="pres">
      <dgm:prSet presAssocID="{CA9D0443-15C1-4444-A98E-EAEE06B84FBF}" presName="Name17" presStyleLbl="parChTrans1D3" presStyleIdx="2" presStyleCnt="4"/>
      <dgm:spPr/>
      <dgm:t>
        <a:bodyPr/>
        <a:lstStyle/>
        <a:p>
          <a:pPr rtl="1"/>
          <a:endParaRPr lang="ar-SA"/>
        </a:p>
      </dgm:t>
    </dgm:pt>
    <dgm:pt modelId="{31C32166-5471-491B-A8FE-FDE440E2DDCA}" type="pres">
      <dgm:prSet presAssocID="{68A58140-0493-4033-BB37-687124F4499D}" presName="hierRoot3" presStyleCnt="0"/>
      <dgm:spPr/>
    </dgm:pt>
    <dgm:pt modelId="{110124EF-048F-4499-ADCA-5DA5B187D73F}" type="pres">
      <dgm:prSet presAssocID="{68A58140-0493-4033-BB37-687124F4499D}" presName="composite3" presStyleCnt="0"/>
      <dgm:spPr/>
    </dgm:pt>
    <dgm:pt modelId="{025CCADF-9432-4A1D-8545-2110D6E4AFFB}" type="pres">
      <dgm:prSet presAssocID="{68A58140-0493-4033-BB37-687124F4499D}" presName="background3" presStyleLbl="node3" presStyleIdx="2" presStyleCnt="4"/>
      <dgm:spPr/>
    </dgm:pt>
    <dgm:pt modelId="{28FE3BFC-EB14-4522-8205-F8FCB8985979}" type="pres">
      <dgm:prSet presAssocID="{68A58140-0493-4033-BB37-687124F4499D}" presName="text3" presStyleLbl="fgAcc3" presStyleIdx="2" presStyleCnt="4">
        <dgm:presLayoutVars>
          <dgm:chPref val="3"/>
        </dgm:presLayoutVars>
      </dgm:prSet>
      <dgm:spPr/>
      <dgm:t>
        <a:bodyPr/>
        <a:lstStyle/>
        <a:p>
          <a:endParaRPr lang="en-US"/>
        </a:p>
      </dgm:t>
    </dgm:pt>
    <dgm:pt modelId="{6EEE8584-1A51-4577-B6CB-FFA4A1F246CF}" type="pres">
      <dgm:prSet presAssocID="{68A58140-0493-4033-BB37-687124F4499D}" presName="hierChild4" presStyleCnt="0"/>
      <dgm:spPr/>
    </dgm:pt>
    <dgm:pt modelId="{54C70A82-1082-4421-B8C7-ECC47C0C9BF1}" type="pres">
      <dgm:prSet presAssocID="{858B0A55-802B-4F60-9BCD-A8FC2C7F5F0C}" presName="Name17" presStyleLbl="parChTrans1D3" presStyleIdx="3" presStyleCnt="4"/>
      <dgm:spPr/>
      <dgm:t>
        <a:bodyPr/>
        <a:lstStyle/>
        <a:p>
          <a:pPr rtl="1"/>
          <a:endParaRPr lang="ar-SA"/>
        </a:p>
      </dgm:t>
    </dgm:pt>
    <dgm:pt modelId="{B9C54339-1837-4514-9EDD-391D8CD16AD3}" type="pres">
      <dgm:prSet presAssocID="{181AB08B-1A8C-4AF8-B207-31D38134D445}" presName="hierRoot3" presStyleCnt="0"/>
      <dgm:spPr/>
    </dgm:pt>
    <dgm:pt modelId="{D9A8A049-BD85-42E8-B541-9838BE56E34A}" type="pres">
      <dgm:prSet presAssocID="{181AB08B-1A8C-4AF8-B207-31D38134D445}" presName="composite3" presStyleCnt="0"/>
      <dgm:spPr/>
    </dgm:pt>
    <dgm:pt modelId="{8D87B793-17D0-46D7-A96F-8DCAAE9BDF39}" type="pres">
      <dgm:prSet presAssocID="{181AB08B-1A8C-4AF8-B207-31D38134D445}" presName="background3" presStyleLbl="node3" presStyleIdx="3" presStyleCnt="4"/>
      <dgm:spPr/>
    </dgm:pt>
    <dgm:pt modelId="{6796665B-A3BB-45F0-BC32-B847BB270B2D}" type="pres">
      <dgm:prSet presAssocID="{181AB08B-1A8C-4AF8-B207-31D38134D445}" presName="text3" presStyleLbl="fgAcc3" presStyleIdx="3" presStyleCnt="4">
        <dgm:presLayoutVars>
          <dgm:chPref val="3"/>
        </dgm:presLayoutVars>
      </dgm:prSet>
      <dgm:spPr/>
      <dgm:t>
        <a:bodyPr/>
        <a:lstStyle/>
        <a:p>
          <a:pPr rtl="1"/>
          <a:endParaRPr lang="ar-SA"/>
        </a:p>
      </dgm:t>
    </dgm:pt>
    <dgm:pt modelId="{65D7131A-C388-40FA-AB6E-37D6FD91D659}" type="pres">
      <dgm:prSet presAssocID="{181AB08B-1A8C-4AF8-B207-31D38134D445}" presName="hierChild4" presStyleCnt="0"/>
      <dgm:spPr/>
    </dgm:pt>
  </dgm:ptLst>
  <dgm:cxnLst>
    <dgm:cxn modelId="{ACDF4AB7-4D99-4749-8BC1-4637330FD5FD}" type="presOf" srcId="{5B337C89-1A1F-4197-9FA3-03840BB1192D}" destId="{6D105F7B-45DE-4FC2-B4A2-0E7186BC75F7}" srcOrd="0" destOrd="0" presId="urn:microsoft.com/office/officeart/2005/8/layout/hierarchy1"/>
    <dgm:cxn modelId="{644502FE-32BF-4FC4-9680-3C45DE2A314B}" type="presOf" srcId="{B2D2ACE7-C120-49C1-80D6-6215D99C3BDC}" destId="{FE80E6B9-0CD6-4387-83BA-90671B14CEBC}" srcOrd="0" destOrd="0" presId="urn:microsoft.com/office/officeart/2005/8/layout/hierarchy1"/>
    <dgm:cxn modelId="{9A45B7EB-19E3-4F37-8B53-3D550B6ED688}" type="presOf" srcId="{82CC3418-BF11-43B3-8009-79120B9389EE}" destId="{306C4A36-7405-4E2A-B6E0-8C62A5C58019}" srcOrd="0" destOrd="0" presId="urn:microsoft.com/office/officeart/2005/8/layout/hierarchy1"/>
    <dgm:cxn modelId="{69B998BA-E694-4608-BAB6-6592E608E872}" srcId="{116E7A6A-5BFF-430C-8DC8-8A2EA32E1469}" destId="{B2D2ACE7-C120-49C1-80D6-6215D99C3BDC}" srcOrd="1" destOrd="0" parTransId="{647F9FDE-F5A3-4FBF-BC1E-839879599D16}" sibTransId="{9556A65C-0262-4090-A7F5-3294558A1B8F}"/>
    <dgm:cxn modelId="{2348286D-13A5-4461-A9DF-80662F76BC23}" type="presOf" srcId="{39178619-6CBE-4E71-97DB-48845D7A3476}" destId="{FBADB28A-72D4-4CD0-8873-F26CC2A9D47E}" srcOrd="0" destOrd="0" presId="urn:microsoft.com/office/officeart/2005/8/layout/hierarchy1"/>
    <dgm:cxn modelId="{67D35AF7-76CA-48F6-9DAF-1F0EBEC717DC}" type="presOf" srcId="{647F9FDE-F5A3-4FBF-BC1E-839879599D16}" destId="{F0B28A0D-AAA1-491A-A528-79AAC66C5A35}" srcOrd="0" destOrd="0" presId="urn:microsoft.com/office/officeart/2005/8/layout/hierarchy1"/>
    <dgm:cxn modelId="{7849887D-BE79-42F0-ABDB-242B085753F9}" srcId="{39178619-6CBE-4E71-97DB-48845D7A3476}" destId="{68A58140-0493-4033-BB37-687124F4499D}" srcOrd="0" destOrd="0" parTransId="{CA9D0443-15C1-4444-A98E-EAEE06B84FBF}" sibTransId="{1465E6AA-9E22-471B-8E2C-438B82293D92}"/>
    <dgm:cxn modelId="{5453BFB5-DA23-40EA-826D-E20F1FB27644}" type="presOf" srcId="{116E7A6A-5BFF-430C-8DC8-8A2EA32E1469}" destId="{85552814-E1F6-4734-B2B9-6ACE09014162}" srcOrd="0" destOrd="0" presId="urn:microsoft.com/office/officeart/2005/8/layout/hierarchy1"/>
    <dgm:cxn modelId="{B596A41B-F598-4CF8-8B1D-2A836767D150}" srcId="{70DA05A8-76E4-4389-A6F2-AEA24A2A231F}" destId="{39178619-6CBE-4E71-97DB-48845D7A3476}" srcOrd="1" destOrd="0" parTransId="{A17EC033-4A55-4511-8DC1-399DBF807598}" sibTransId="{91A3A7EA-8236-4059-A618-C17ADADD2155}"/>
    <dgm:cxn modelId="{83D85295-6C8E-4254-A326-A6F1927ABB3F}" type="presOf" srcId="{9A13F1B9-E763-4521-A5E4-17101C2D4D54}" destId="{F9B6BC03-C9B4-4E19-85D2-6748A4E14366}" srcOrd="0" destOrd="0" presId="urn:microsoft.com/office/officeart/2005/8/layout/hierarchy1"/>
    <dgm:cxn modelId="{97559EEE-344F-4994-AC5E-C95AAA983EB2}" type="presOf" srcId="{181AB08B-1A8C-4AF8-B207-31D38134D445}" destId="{6796665B-A3BB-45F0-BC32-B847BB270B2D}" srcOrd="0" destOrd="0" presId="urn:microsoft.com/office/officeart/2005/8/layout/hierarchy1"/>
    <dgm:cxn modelId="{F033EA7C-7BEE-430B-A68D-4FC24240E71B}" type="presOf" srcId="{858B0A55-802B-4F60-9BCD-A8FC2C7F5F0C}" destId="{54C70A82-1082-4421-B8C7-ECC47C0C9BF1}" srcOrd="0" destOrd="0" presId="urn:microsoft.com/office/officeart/2005/8/layout/hierarchy1"/>
    <dgm:cxn modelId="{EAE094E9-9C0E-4625-802B-08BE8946C3CB}" type="presOf" srcId="{70DA05A8-76E4-4389-A6F2-AEA24A2A231F}" destId="{462F3B8B-7159-41CD-9A16-AAD095335504}" srcOrd="0" destOrd="0" presId="urn:microsoft.com/office/officeart/2005/8/layout/hierarchy1"/>
    <dgm:cxn modelId="{DB863211-2059-4161-9D02-5B2914BF867F}" srcId="{39178619-6CBE-4E71-97DB-48845D7A3476}" destId="{181AB08B-1A8C-4AF8-B207-31D38134D445}" srcOrd="1" destOrd="0" parTransId="{858B0A55-802B-4F60-9BCD-A8FC2C7F5F0C}" sibTransId="{01D4B656-958B-4708-B622-423DF65CD305}"/>
    <dgm:cxn modelId="{F6ACEDFC-6C72-4ABD-968A-CF16633372D5}" srcId="{82CC3418-BF11-43B3-8009-79120B9389EE}" destId="{70DA05A8-76E4-4389-A6F2-AEA24A2A231F}" srcOrd="0" destOrd="0" parTransId="{A10791EC-4C24-45B2-A53A-11E266A89DDE}" sibTransId="{39E705B5-04A2-4ADF-9164-D543BA92B7D6}"/>
    <dgm:cxn modelId="{CDD752D7-20A8-4A84-8271-E101EDA12CD8}" srcId="{116E7A6A-5BFF-430C-8DC8-8A2EA32E1469}" destId="{BE2DB155-1C09-451D-AE7D-FE712E3A534C}" srcOrd="0" destOrd="0" parTransId="{9A13F1B9-E763-4521-A5E4-17101C2D4D54}" sibTransId="{C0F559EB-4CE7-4D0F-A915-1F0C8292044F}"/>
    <dgm:cxn modelId="{B41735B2-1E21-4883-887D-C560332A9F19}" type="presOf" srcId="{68A58140-0493-4033-BB37-687124F4499D}" destId="{28FE3BFC-EB14-4522-8205-F8FCB8985979}" srcOrd="0" destOrd="0" presId="urn:microsoft.com/office/officeart/2005/8/layout/hierarchy1"/>
    <dgm:cxn modelId="{EB3F171D-8A79-44ED-BA62-217217821CD4}" type="presOf" srcId="{CA9D0443-15C1-4444-A98E-EAEE06B84FBF}" destId="{B3EB3011-9083-4E4C-87F8-E99202A58716}" srcOrd="0" destOrd="0" presId="urn:microsoft.com/office/officeart/2005/8/layout/hierarchy1"/>
    <dgm:cxn modelId="{B5D9C2D2-E946-4969-BFFA-AE36CB6A719B}" type="presOf" srcId="{A17EC033-4A55-4511-8DC1-399DBF807598}" destId="{FCF0C33F-E4C6-4D43-AA7D-24B2504E1051}" srcOrd="0" destOrd="0" presId="urn:microsoft.com/office/officeart/2005/8/layout/hierarchy1"/>
    <dgm:cxn modelId="{882D82B4-949A-45C2-8A98-FB4F89D68048}" type="presOf" srcId="{BE2DB155-1C09-451D-AE7D-FE712E3A534C}" destId="{94CF6187-6E79-4CF2-A71E-DCD045F909D3}" srcOrd="0" destOrd="0" presId="urn:microsoft.com/office/officeart/2005/8/layout/hierarchy1"/>
    <dgm:cxn modelId="{5ACC4369-35C0-4FDE-999C-188B050B2B89}" srcId="{70DA05A8-76E4-4389-A6F2-AEA24A2A231F}" destId="{116E7A6A-5BFF-430C-8DC8-8A2EA32E1469}" srcOrd="0" destOrd="0" parTransId="{5B337C89-1A1F-4197-9FA3-03840BB1192D}" sibTransId="{D5BAA5C1-D162-4374-8E3D-13AC643C8B33}"/>
    <dgm:cxn modelId="{D0BB2845-0036-4D0D-827E-F8A82A00331F}" type="presParOf" srcId="{306C4A36-7405-4E2A-B6E0-8C62A5C58019}" destId="{87EE3F4D-77B7-4DFA-9954-1A18AF9DA993}" srcOrd="0" destOrd="0" presId="urn:microsoft.com/office/officeart/2005/8/layout/hierarchy1"/>
    <dgm:cxn modelId="{5BD1CC1D-6687-47CF-9665-ACD8132565CB}" type="presParOf" srcId="{87EE3F4D-77B7-4DFA-9954-1A18AF9DA993}" destId="{57C6784A-9A3F-48C5-91FC-39D09F637890}" srcOrd="0" destOrd="0" presId="urn:microsoft.com/office/officeart/2005/8/layout/hierarchy1"/>
    <dgm:cxn modelId="{482E5785-8A2F-473F-864C-A65634EAF56A}" type="presParOf" srcId="{57C6784A-9A3F-48C5-91FC-39D09F637890}" destId="{4BC6CBC5-0175-4090-803E-28CE32BAFFE1}" srcOrd="0" destOrd="0" presId="urn:microsoft.com/office/officeart/2005/8/layout/hierarchy1"/>
    <dgm:cxn modelId="{7529D120-527F-47D3-855C-CC74736AB309}" type="presParOf" srcId="{57C6784A-9A3F-48C5-91FC-39D09F637890}" destId="{462F3B8B-7159-41CD-9A16-AAD095335504}" srcOrd="1" destOrd="0" presId="urn:microsoft.com/office/officeart/2005/8/layout/hierarchy1"/>
    <dgm:cxn modelId="{BD3C3919-8B38-4310-9AAE-6426B4A27844}" type="presParOf" srcId="{87EE3F4D-77B7-4DFA-9954-1A18AF9DA993}" destId="{F80F14EB-9B0A-4F19-A47D-8DD5F2CBBC91}" srcOrd="1" destOrd="0" presId="urn:microsoft.com/office/officeart/2005/8/layout/hierarchy1"/>
    <dgm:cxn modelId="{B524E81D-A721-4A11-A879-2D51A8D89AEB}" type="presParOf" srcId="{F80F14EB-9B0A-4F19-A47D-8DD5F2CBBC91}" destId="{6D105F7B-45DE-4FC2-B4A2-0E7186BC75F7}" srcOrd="0" destOrd="0" presId="urn:microsoft.com/office/officeart/2005/8/layout/hierarchy1"/>
    <dgm:cxn modelId="{550511F6-AB93-4728-B81B-70C20A924574}" type="presParOf" srcId="{F80F14EB-9B0A-4F19-A47D-8DD5F2CBBC91}" destId="{40761A87-C656-4565-BBCF-70A329BE35A3}" srcOrd="1" destOrd="0" presId="urn:microsoft.com/office/officeart/2005/8/layout/hierarchy1"/>
    <dgm:cxn modelId="{0DD7C4A5-0D9E-42A9-9B2D-9B4ED7E57CF9}" type="presParOf" srcId="{40761A87-C656-4565-BBCF-70A329BE35A3}" destId="{EB0F2503-AC65-426E-910C-2C712DB1DEE2}" srcOrd="0" destOrd="0" presId="urn:microsoft.com/office/officeart/2005/8/layout/hierarchy1"/>
    <dgm:cxn modelId="{1C819CF2-7B6A-4D57-806C-11D0D16255CE}" type="presParOf" srcId="{EB0F2503-AC65-426E-910C-2C712DB1DEE2}" destId="{51B2F7D0-5FBC-4C13-9CF5-88BE252A5DB1}" srcOrd="0" destOrd="0" presId="urn:microsoft.com/office/officeart/2005/8/layout/hierarchy1"/>
    <dgm:cxn modelId="{6BA186EF-B584-4CD6-8EB1-B09CFE9D3E25}" type="presParOf" srcId="{EB0F2503-AC65-426E-910C-2C712DB1DEE2}" destId="{85552814-E1F6-4734-B2B9-6ACE09014162}" srcOrd="1" destOrd="0" presId="urn:microsoft.com/office/officeart/2005/8/layout/hierarchy1"/>
    <dgm:cxn modelId="{2953931D-A301-44CE-B9D7-69EF4CC3820F}" type="presParOf" srcId="{40761A87-C656-4565-BBCF-70A329BE35A3}" destId="{8F1C5A1B-49D7-4FFF-850E-43127B6532A1}" srcOrd="1" destOrd="0" presId="urn:microsoft.com/office/officeart/2005/8/layout/hierarchy1"/>
    <dgm:cxn modelId="{40936384-86C8-481C-BCDA-C8087B667D6F}" type="presParOf" srcId="{8F1C5A1B-49D7-4FFF-850E-43127B6532A1}" destId="{F9B6BC03-C9B4-4E19-85D2-6748A4E14366}" srcOrd="0" destOrd="0" presId="urn:microsoft.com/office/officeart/2005/8/layout/hierarchy1"/>
    <dgm:cxn modelId="{1B4A8C5F-AD58-48A8-96CC-E4A7A5633942}" type="presParOf" srcId="{8F1C5A1B-49D7-4FFF-850E-43127B6532A1}" destId="{63D6F061-D761-4339-8D98-207EACF60BF8}" srcOrd="1" destOrd="0" presId="urn:microsoft.com/office/officeart/2005/8/layout/hierarchy1"/>
    <dgm:cxn modelId="{052167AE-D438-4FA7-B634-296D58B878D4}" type="presParOf" srcId="{63D6F061-D761-4339-8D98-207EACF60BF8}" destId="{7D08766F-DF6C-4F35-8F71-3A2DABDE889D}" srcOrd="0" destOrd="0" presId="urn:microsoft.com/office/officeart/2005/8/layout/hierarchy1"/>
    <dgm:cxn modelId="{99AACBF6-3D3B-4D51-91E6-296169D2C5A0}" type="presParOf" srcId="{7D08766F-DF6C-4F35-8F71-3A2DABDE889D}" destId="{60F3F0B3-514D-4637-BDAE-2C276415DE9C}" srcOrd="0" destOrd="0" presId="urn:microsoft.com/office/officeart/2005/8/layout/hierarchy1"/>
    <dgm:cxn modelId="{7568B2EA-36BB-4A94-9499-4759DA7C61F8}" type="presParOf" srcId="{7D08766F-DF6C-4F35-8F71-3A2DABDE889D}" destId="{94CF6187-6E79-4CF2-A71E-DCD045F909D3}" srcOrd="1" destOrd="0" presId="urn:microsoft.com/office/officeart/2005/8/layout/hierarchy1"/>
    <dgm:cxn modelId="{F2A3DAFC-1A67-490D-923B-7F043CDCB2DA}" type="presParOf" srcId="{63D6F061-D761-4339-8D98-207EACF60BF8}" destId="{117A9424-FD3A-48A1-8430-4D281BC50EB0}" srcOrd="1" destOrd="0" presId="urn:microsoft.com/office/officeart/2005/8/layout/hierarchy1"/>
    <dgm:cxn modelId="{CB03F66C-FE4F-4883-825E-5EA369FE5C44}" type="presParOf" srcId="{8F1C5A1B-49D7-4FFF-850E-43127B6532A1}" destId="{F0B28A0D-AAA1-491A-A528-79AAC66C5A35}" srcOrd="2" destOrd="0" presId="urn:microsoft.com/office/officeart/2005/8/layout/hierarchy1"/>
    <dgm:cxn modelId="{B6F00672-D58E-4736-906D-5E3E72D447C5}" type="presParOf" srcId="{8F1C5A1B-49D7-4FFF-850E-43127B6532A1}" destId="{94F819AA-CEA1-4AB6-820F-F3588BF29898}" srcOrd="3" destOrd="0" presId="urn:microsoft.com/office/officeart/2005/8/layout/hierarchy1"/>
    <dgm:cxn modelId="{3E09F841-21B0-4F0E-BC39-913E95573D6B}" type="presParOf" srcId="{94F819AA-CEA1-4AB6-820F-F3588BF29898}" destId="{B356F1DA-5C4F-48BF-8A7E-D1ECC80F658E}" srcOrd="0" destOrd="0" presId="urn:microsoft.com/office/officeart/2005/8/layout/hierarchy1"/>
    <dgm:cxn modelId="{E9CDDDE0-03D5-4923-9BF7-9E945FFBC318}" type="presParOf" srcId="{B356F1DA-5C4F-48BF-8A7E-D1ECC80F658E}" destId="{B6004C65-9363-4A85-B7A2-F9873BDFDF1B}" srcOrd="0" destOrd="0" presId="urn:microsoft.com/office/officeart/2005/8/layout/hierarchy1"/>
    <dgm:cxn modelId="{64EA5369-8A76-424F-936D-C7D25BBA7CA7}" type="presParOf" srcId="{B356F1DA-5C4F-48BF-8A7E-D1ECC80F658E}" destId="{FE80E6B9-0CD6-4387-83BA-90671B14CEBC}" srcOrd="1" destOrd="0" presId="urn:microsoft.com/office/officeart/2005/8/layout/hierarchy1"/>
    <dgm:cxn modelId="{2DC3F161-104B-404C-8176-1DCE1D9C0232}" type="presParOf" srcId="{94F819AA-CEA1-4AB6-820F-F3588BF29898}" destId="{7EDC615D-0C66-44B8-B387-161DA94E84B7}" srcOrd="1" destOrd="0" presId="urn:microsoft.com/office/officeart/2005/8/layout/hierarchy1"/>
    <dgm:cxn modelId="{45ACFB06-3CC0-4A87-8439-9659A844660C}" type="presParOf" srcId="{F80F14EB-9B0A-4F19-A47D-8DD5F2CBBC91}" destId="{FCF0C33F-E4C6-4D43-AA7D-24B2504E1051}" srcOrd="2" destOrd="0" presId="urn:microsoft.com/office/officeart/2005/8/layout/hierarchy1"/>
    <dgm:cxn modelId="{80D2FFF7-D6C1-4828-8B3B-7C1BED2BEEFC}" type="presParOf" srcId="{F80F14EB-9B0A-4F19-A47D-8DD5F2CBBC91}" destId="{B2753DA8-587F-4866-B473-B80E8758B901}" srcOrd="3" destOrd="0" presId="urn:microsoft.com/office/officeart/2005/8/layout/hierarchy1"/>
    <dgm:cxn modelId="{0E51A9A9-E0AB-40F0-84FE-96A068772DF0}" type="presParOf" srcId="{B2753DA8-587F-4866-B473-B80E8758B901}" destId="{A8A3234F-5C9B-4888-AAEA-A2FE34D55F92}" srcOrd="0" destOrd="0" presId="urn:microsoft.com/office/officeart/2005/8/layout/hierarchy1"/>
    <dgm:cxn modelId="{DFFFCD10-753A-495D-8F8C-FC2177CB4D3C}" type="presParOf" srcId="{A8A3234F-5C9B-4888-AAEA-A2FE34D55F92}" destId="{98CDB8F5-DB86-47AA-B3C5-6AF77564A10E}" srcOrd="0" destOrd="0" presId="urn:microsoft.com/office/officeart/2005/8/layout/hierarchy1"/>
    <dgm:cxn modelId="{D58F8CC8-7207-4E21-A22F-F100EEE37544}" type="presParOf" srcId="{A8A3234F-5C9B-4888-AAEA-A2FE34D55F92}" destId="{FBADB28A-72D4-4CD0-8873-F26CC2A9D47E}" srcOrd="1" destOrd="0" presId="urn:microsoft.com/office/officeart/2005/8/layout/hierarchy1"/>
    <dgm:cxn modelId="{773F227B-3C88-4D27-A7D5-3D68E3E6D3DB}" type="presParOf" srcId="{B2753DA8-587F-4866-B473-B80E8758B901}" destId="{74BD2A83-1A96-47A1-9DFD-1EB74E70A977}" srcOrd="1" destOrd="0" presId="urn:microsoft.com/office/officeart/2005/8/layout/hierarchy1"/>
    <dgm:cxn modelId="{6DAC8D7E-8845-4149-9DFA-E45D68B8DD8E}" type="presParOf" srcId="{74BD2A83-1A96-47A1-9DFD-1EB74E70A977}" destId="{B3EB3011-9083-4E4C-87F8-E99202A58716}" srcOrd="0" destOrd="0" presId="urn:microsoft.com/office/officeart/2005/8/layout/hierarchy1"/>
    <dgm:cxn modelId="{3753B024-53E1-41C6-8FFF-B99EF4E0108A}" type="presParOf" srcId="{74BD2A83-1A96-47A1-9DFD-1EB74E70A977}" destId="{31C32166-5471-491B-A8FE-FDE440E2DDCA}" srcOrd="1" destOrd="0" presId="urn:microsoft.com/office/officeart/2005/8/layout/hierarchy1"/>
    <dgm:cxn modelId="{6B689D01-9132-4F43-A0F2-91EFE25BAD94}" type="presParOf" srcId="{31C32166-5471-491B-A8FE-FDE440E2DDCA}" destId="{110124EF-048F-4499-ADCA-5DA5B187D73F}" srcOrd="0" destOrd="0" presId="urn:microsoft.com/office/officeart/2005/8/layout/hierarchy1"/>
    <dgm:cxn modelId="{9E340EBF-4B36-4255-BDB5-F87AF10B85AD}" type="presParOf" srcId="{110124EF-048F-4499-ADCA-5DA5B187D73F}" destId="{025CCADF-9432-4A1D-8545-2110D6E4AFFB}" srcOrd="0" destOrd="0" presId="urn:microsoft.com/office/officeart/2005/8/layout/hierarchy1"/>
    <dgm:cxn modelId="{406EE928-394B-4A9A-A775-328DF31891A8}" type="presParOf" srcId="{110124EF-048F-4499-ADCA-5DA5B187D73F}" destId="{28FE3BFC-EB14-4522-8205-F8FCB8985979}" srcOrd="1" destOrd="0" presId="urn:microsoft.com/office/officeart/2005/8/layout/hierarchy1"/>
    <dgm:cxn modelId="{D47BA0EC-6B91-4369-B552-79D1B8A6B943}" type="presParOf" srcId="{31C32166-5471-491B-A8FE-FDE440E2DDCA}" destId="{6EEE8584-1A51-4577-B6CB-FFA4A1F246CF}" srcOrd="1" destOrd="0" presId="urn:microsoft.com/office/officeart/2005/8/layout/hierarchy1"/>
    <dgm:cxn modelId="{CA54D2BE-600C-4F92-A958-743BA50F1683}" type="presParOf" srcId="{74BD2A83-1A96-47A1-9DFD-1EB74E70A977}" destId="{54C70A82-1082-4421-B8C7-ECC47C0C9BF1}" srcOrd="2" destOrd="0" presId="urn:microsoft.com/office/officeart/2005/8/layout/hierarchy1"/>
    <dgm:cxn modelId="{C1386232-600B-4023-B178-05B1BEB60ADF}" type="presParOf" srcId="{74BD2A83-1A96-47A1-9DFD-1EB74E70A977}" destId="{B9C54339-1837-4514-9EDD-391D8CD16AD3}" srcOrd="3" destOrd="0" presId="urn:microsoft.com/office/officeart/2005/8/layout/hierarchy1"/>
    <dgm:cxn modelId="{64471F56-0A17-4AB8-A381-0A2A17E77103}" type="presParOf" srcId="{B9C54339-1837-4514-9EDD-391D8CD16AD3}" destId="{D9A8A049-BD85-42E8-B541-9838BE56E34A}" srcOrd="0" destOrd="0" presId="urn:microsoft.com/office/officeart/2005/8/layout/hierarchy1"/>
    <dgm:cxn modelId="{8793DFA2-9EC8-4D34-AD15-A26F32FA912D}" type="presParOf" srcId="{D9A8A049-BD85-42E8-B541-9838BE56E34A}" destId="{8D87B793-17D0-46D7-A96F-8DCAAE9BDF39}" srcOrd="0" destOrd="0" presId="urn:microsoft.com/office/officeart/2005/8/layout/hierarchy1"/>
    <dgm:cxn modelId="{D9877269-2045-48A6-A0EB-128FF4002F2A}" type="presParOf" srcId="{D9A8A049-BD85-42E8-B541-9838BE56E34A}" destId="{6796665B-A3BB-45F0-BC32-B847BB270B2D}" srcOrd="1" destOrd="0" presId="urn:microsoft.com/office/officeart/2005/8/layout/hierarchy1"/>
    <dgm:cxn modelId="{8199A024-7F00-4420-82FD-9D2127520697}" type="presParOf" srcId="{B9C54339-1837-4514-9EDD-391D8CD16AD3}" destId="{65D7131A-C388-40FA-AB6E-37D6FD91D659}" srcOrd="1" destOrd="0" presId="urn:microsoft.com/office/officeart/2005/8/layout/hierarchy1"/>
  </dgm:cxnLst>
  <dgm:bg/>
  <dgm:whole/>
</dgm:dataModel>
</file>

<file path=word/diagrams/layout1.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D065848-6827-4627-9B2A-979B78A96A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504</TotalTime>
  <Pages>65</Pages>
  <Words>16246</Words>
  <Characters>92606</Characters>
  <Application>Microsoft Office Word</Application>
  <DocSecurity>0</DocSecurity>
  <Lines>771</Lines>
  <Paragraphs>217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108635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FiVe-StAr</dc:creator>
  <cp:keywords/>
  <dc:description/>
  <cp:lastModifiedBy>FiVe-StAr</cp:lastModifiedBy>
  <cp:revision>2</cp:revision>
  <cp:lastPrinted>2013-11-19T15:28:00Z</cp:lastPrinted>
  <dcterms:created xsi:type="dcterms:W3CDTF">2013-10-23T18:39:00Z</dcterms:created>
  <dcterms:modified xsi:type="dcterms:W3CDTF">2013-11-19T15:29:00Z</dcterms:modified>
</cp:coreProperties>
</file>