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AE7" w:rsidRPr="00AF5AE7" w:rsidRDefault="00AF5AE7" w:rsidP="00AF5AE7">
      <w:pPr>
        <w:spacing w:before="120"/>
        <w:jc w:val="center"/>
        <w:rPr>
          <w:rFonts w:hint="cs"/>
          <w:b/>
          <w:bCs/>
          <w:sz w:val="26"/>
          <w:u w:val="single"/>
          <w:rtl/>
        </w:rPr>
      </w:pPr>
      <w:r w:rsidRPr="00AF5AE7">
        <w:rPr>
          <w:rFonts w:hint="cs"/>
          <w:b/>
          <w:bCs/>
          <w:sz w:val="26"/>
          <w:u w:val="single"/>
          <w:rtl/>
        </w:rPr>
        <w:t>اسئلة مراجعة ادارة مالية 1 (محلول)</w:t>
      </w:r>
    </w:p>
    <w:p w:rsidR="00AF5AE7" w:rsidRDefault="00AF5AE7" w:rsidP="00E46BA4">
      <w:pPr>
        <w:spacing w:before="120"/>
        <w:rPr>
          <w:rFonts w:hint="cs"/>
          <w:b/>
          <w:bCs/>
          <w:sz w:val="26"/>
          <w:rtl/>
        </w:rPr>
      </w:pPr>
    </w:p>
    <w:p w:rsidR="001B7B1E" w:rsidRDefault="001B7B1E" w:rsidP="00E46BA4">
      <w:pPr>
        <w:spacing w:before="120"/>
        <w:rPr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 w:rsidR="00E46BA4">
        <w:rPr>
          <w:b/>
          <w:bCs/>
          <w:sz w:val="26"/>
        </w:rPr>
        <w:t>1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من اسباب عدم منح الائتمان للعملاء:</w:t>
      </w:r>
    </w:p>
    <w:p w:rsidR="001B7B1E" w:rsidRPr="00871A75" w:rsidRDefault="001B7B1E" w:rsidP="001B7B1E">
      <w:pPr>
        <w:rPr>
          <w:b/>
          <w:bCs/>
          <w:rtl/>
        </w:rPr>
      </w:pPr>
      <w:r w:rsidRPr="00CA20A4">
        <w:rPr>
          <w:rFonts w:hint="cs"/>
          <w:rtl/>
        </w:rPr>
        <w:tab/>
      </w:r>
      <w:r>
        <w:rPr>
          <w:rFonts w:hint="cs"/>
          <w:rtl/>
        </w:rPr>
        <w:t xml:space="preserve">   </w:t>
      </w:r>
      <w:r w:rsidRPr="00871A75">
        <w:rPr>
          <w:rFonts w:hint="cs"/>
          <w:b/>
          <w:bCs/>
          <w:rtl/>
        </w:rPr>
        <w:t>(أ)</w:t>
      </w:r>
      <w:r w:rsidRPr="00871A75">
        <w:rPr>
          <w:rFonts w:hint="cs"/>
          <w:b/>
          <w:bCs/>
          <w:rtl/>
        </w:rPr>
        <w:tab/>
        <w:t xml:space="preserve">ارتفاع متوسط فترة التحصيل </w:t>
      </w:r>
    </w:p>
    <w:p w:rsidR="001B7B1E" w:rsidRPr="00871A75" w:rsidRDefault="001B7B1E" w:rsidP="001B7B1E">
      <w:pPr>
        <w:rPr>
          <w:b/>
          <w:bCs/>
          <w:rtl/>
        </w:rPr>
      </w:pPr>
      <w:r w:rsidRPr="00871A75">
        <w:rPr>
          <w:rFonts w:hint="cs"/>
          <w:b/>
          <w:bCs/>
          <w:rtl/>
        </w:rPr>
        <w:tab/>
      </w:r>
      <w:r w:rsidRPr="00871A75">
        <w:rPr>
          <w:rFonts w:hint="cs"/>
          <w:b/>
          <w:bCs/>
          <w:rtl/>
        </w:rPr>
        <w:tab/>
        <w:t>(ب)     السمعة الغير جيدة للشركة</w:t>
      </w:r>
    </w:p>
    <w:p w:rsidR="001B7B1E" w:rsidRPr="00871A75" w:rsidRDefault="001B7B1E" w:rsidP="001B7B1E">
      <w:pPr>
        <w:rPr>
          <w:b/>
          <w:bCs/>
          <w:rtl/>
        </w:rPr>
      </w:pPr>
      <w:r w:rsidRPr="00871A75">
        <w:rPr>
          <w:rFonts w:hint="cs"/>
          <w:b/>
          <w:bCs/>
          <w:rtl/>
        </w:rPr>
        <w:tab/>
      </w:r>
      <w:r w:rsidRPr="00871A75">
        <w:rPr>
          <w:rFonts w:hint="cs"/>
          <w:b/>
          <w:bCs/>
          <w:rtl/>
        </w:rPr>
        <w:tab/>
        <w:t>(ج)</w:t>
      </w:r>
      <w:r w:rsidRPr="00871A75">
        <w:rPr>
          <w:rFonts w:hint="cs"/>
          <w:b/>
          <w:bCs/>
          <w:rtl/>
        </w:rPr>
        <w:tab/>
        <w:t>ارتفاع نسبة الديون المعدومة</w:t>
      </w:r>
    </w:p>
    <w:p w:rsidR="001B7B1E" w:rsidRDefault="001B7B1E" w:rsidP="001B7B1E">
      <w:pPr>
        <w:spacing w:before="120"/>
        <w:rPr>
          <w:b/>
          <w:bCs/>
          <w:rtl/>
        </w:rPr>
      </w:pPr>
      <w:r w:rsidRPr="00871A75">
        <w:rPr>
          <w:rFonts w:hint="cs"/>
          <w:b/>
          <w:bCs/>
          <w:rtl/>
        </w:rPr>
        <w:tab/>
      </w:r>
      <w:r w:rsidRPr="00871A75">
        <w:rPr>
          <w:rFonts w:hint="cs"/>
          <w:b/>
          <w:bCs/>
          <w:rtl/>
        </w:rPr>
        <w:tab/>
      </w:r>
      <w:r w:rsidRPr="00871A75">
        <w:rPr>
          <w:rFonts w:hint="cs"/>
          <w:b/>
          <w:bCs/>
          <w:color w:val="FF0000"/>
          <w:rtl/>
        </w:rPr>
        <w:t>(د)</w:t>
      </w:r>
      <w:r w:rsidRPr="00871A75">
        <w:rPr>
          <w:rFonts w:hint="cs"/>
          <w:b/>
          <w:bCs/>
          <w:color w:val="FF0000"/>
          <w:rtl/>
        </w:rPr>
        <w:tab/>
        <w:t xml:space="preserve">جميع ما ذكر </w:t>
      </w:r>
    </w:p>
    <w:p w:rsidR="00871A75" w:rsidRPr="00871A75" w:rsidRDefault="00871A75" w:rsidP="001B7B1E">
      <w:pPr>
        <w:spacing w:before="120"/>
        <w:rPr>
          <w:b/>
          <w:bCs/>
          <w:rtl/>
        </w:rPr>
      </w:pPr>
    </w:p>
    <w:p w:rsidR="001B7B1E" w:rsidRPr="00BB3D6E" w:rsidRDefault="001B7B1E" w:rsidP="00E46BA4">
      <w:pPr>
        <w:spacing w:before="120"/>
        <w:rPr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 w:rsidR="00E46BA4">
        <w:rPr>
          <w:b/>
          <w:bCs/>
          <w:sz w:val="26"/>
        </w:rPr>
        <w:t>2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من عيوب نموذج حد المراقبة:</w:t>
      </w:r>
    </w:p>
    <w:p w:rsidR="001B7B1E" w:rsidRPr="00871A75" w:rsidRDefault="001B7B1E" w:rsidP="001B7B1E">
      <w:pPr>
        <w:rPr>
          <w:b/>
          <w:bCs/>
          <w:rtl/>
        </w:rPr>
      </w:pPr>
      <w:r w:rsidRPr="00CA20A4">
        <w:rPr>
          <w:rFonts w:hint="cs"/>
          <w:rtl/>
        </w:rPr>
        <w:tab/>
      </w:r>
      <w:r w:rsidRPr="00871A75">
        <w:rPr>
          <w:rFonts w:hint="cs"/>
          <w:b/>
          <w:bCs/>
          <w:rtl/>
        </w:rPr>
        <w:t xml:space="preserve">   (أ)</w:t>
      </w:r>
      <w:r w:rsidRPr="00871A75">
        <w:rPr>
          <w:rFonts w:hint="cs"/>
          <w:b/>
          <w:bCs/>
          <w:rtl/>
        </w:rPr>
        <w:tab/>
        <w:t xml:space="preserve">المرونة </w:t>
      </w:r>
    </w:p>
    <w:p w:rsidR="001B7B1E" w:rsidRPr="00871A75" w:rsidRDefault="001B7B1E" w:rsidP="001B7B1E">
      <w:pPr>
        <w:rPr>
          <w:b/>
          <w:bCs/>
          <w:rtl/>
        </w:rPr>
      </w:pPr>
      <w:r w:rsidRPr="00871A75">
        <w:rPr>
          <w:rFonts w:hint="cs"/>
          <w:b/>
          <w:bCs/>
          <w:rtl/>
        </w:rPr>
        <w:tab/>
      </w:r>
      <w:r w:rsidRPr="00871A75">
        <w:rPr>
          <w:rFonts w:hint="cs"/>
          <w:b/>
          <w:bCs/>
          <w:rtl/>
        </w:rPr>
        <w:tab/>
        <w:t>(ب)     يأخذ في الاعتبار التقلب وعدم التأكد في حساب التدفقات النقدية</w:t>
      </w:r>
    </w:p>
    <w:p w:rsidR="001B7B1E" w:rsidRPr="00871A75" w:rsidRDefault="001B7B1E" w:rsidP="001B7B1E">
      <w:pPr>
        <w:rPr>
          <w:b/>
          <w:bCs/>
          <w:rtl/>
        </w:rPr>
      </w:pPr>
      <w:r w:rsidRPr="00871A75">
        <w:rPr>
          <w:rFonts w:hint="cs"/>
          <w:b/>
          <w:bCs/>
          <w:rtl/>
        </w:rPr>
        <w:tab/>
      </w:r>
      <w:r w:rsidRPr="00871A75">
        <w:rPr>
          <w:rFonts w:hint="cs"/>
          <w:b/>
          <w:bCs/>
          <w:rtl/>
        </w:rPr>
        <w:tab/>
        <w:t>(ج)</w:t>
      </w:r>
      <w:r w:rsidRPr="00871A75">
        <w:rPr>
          <w:rFonts w:hint="cs"/>
          <w:b/>
          <w:bCs/>
          <w:rtl/>
        </w:rPr>
        <w:tab/>
        <w:t xml:space="preserve">ا و ب صحيح </w:t>
      </w:r>
    </w:p>
    <w:p w:rsidR="001B7B1E" w:rsidRDefault="001B7B1E" w:rsidP="001B7B1E">
      <w:pPr>
        <w:spacing w:before="120"/>
        <w:rPr>
          <w:b/>
          <w:bCs/>
          <w:rtl/>
        </w:rPr>
      </w:pPr>
      <w:r w:rsidRPr="00871A75">
        <w:rPr>
          <w:rFonts w:hint="cs"/>
          <w:b/>
          <w:bCs/>
          <w:rtl/>
        </w:rPr>
        <w:tab/>
      </w:r>
      <w:r w:rsidRPr="00871A75">
        <w:rPr>
          <w:rFonts w:hint="cs"/>
          <w:b/>
          <w:bCs/>
          <w:color w:val="FF0000"/>
          <w:rtl/>
        </w:rPr>
        <w:tab/>
        <w:t>(د)</w:t>
      </w:r>
      <w:r w:rsidRPr="00871A75">
        <w:rPr>
          <w:rFonts w:hint="cs"/>
          <w:b/>
          <w:bCs/>
          <w:color w:val="FF0000"/>
          <w:rtl/>
        </w:rPr>
        <w:tab/>
        <w:t>افتراض ثبات تكلفة الصفقة</w:t>
      </w:r>
    </w:p>
    <w:p w:rsidR="00871A75" w:rsidRPr="00871A75" w:rsidRDefault="00871A75" w:rsidP="001B7B1E">
      <w:pPr>
        <w:spacing w:before="120"/>
        <w:rPr>
          <w:b/>
          <w:bCs/>
        </w:rPr>
      </w:pPr>
    </w:p>
    <w:p w:rsidR="001B7B1E" w:rsidRDefault="001B7B1E" w:rsidP="00E46BA4">
      <w:pPr>
        <w:rPr>
          <w:b/>
          <w:bCs/>
          <w:sz w:val="26"/>
          <w:rtl/>
        </w:rPr>
      </w:pPr>
      <w:r>
        <w:rPr>
          <w:rFonts w:hint="cs"/>
          <w:sz w:val="26"/>
          <w:rtl/>
        </w:rPr>
        <w:t xml:space="preserve">  </w:t>
      </w:r>
      <w:r w:rsidRPr="004830F1">
        <w:rPr>
          <w:rFonts w:hint="cs"/>
          <w:b/>
          <w:bCs/>
          <w:sz w:val="26"/>
          <w:rtl/>
        </w:rPr>
        <w:t>(</w:t>
      </w:r>
      <w:r w:rsidR="00E46BA4">
        <w:rPr>
          <w:b/>
          <w:bCs/>
          <w:sz w:val="26"/>
        </w:rPr>
        <w:t>3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من مزايا طريقة طريقه مؤشر الربحية:</w:t>
      </w:r>
    </w:p>
    <w:p w:rsidR="001B7B1E" w:rsidRPr="00871A75" w:rsidRDefault="001B7B1E" w:rsidP="001B7B1E">
      <w:pPr>
        <w:rPr>
          <w:b/>
          <w:bCs/>
          <w:sz w:val="26"/>
          <w:rtl/>
        </w:rPr>
      </w:pPr>
      <w:r>
        <w:rPr>
          <w:rFonts w:hint="cs"/>
          <w:sz w:val="26"/>
          <w:rtl/>
        </w:rPr>
        <w:t xml:space="preserve">            </w:t>
      </w:r>
      <w:r w:rsidRPr="00871A75">
        <w:rPr>
          <w:rFonts w:hint="cs"/>
          <w:b/>
          <w:bCs/>
          <w:sz w:val="26"/>
          <w:rtl/>
        </w:rPr>
        <w:t>(أ)</w:t>
      </w:r>
      <w:r w:rsidRPr="00871A75">
        <w:rPr>
          <w:rFonts w:hint="cs"/>
          <w:b/>
          <w:bCs/>
          <w:sz w:val="26"/>
          <w:rtl/>
        </w:rPr>
        <w:tab/>
        <w:t xml:space="preserve">لا تحوي على مزايا نظرا لأنها تهدف الى الربحية </w:t>
      </w:r>
    </w:p>
    <w:p w:rsidR="001B7B1E" w:rsidRPr="00871A75" w:rsidRDefault="001B7B1E" w:rsidP="001B7B1E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color w:val="FF0000"/>
          <w:sz w:val="26"/>
          <w:rtl/>
        </w:rPr>
        <w:tab/>
        <w:t>(ب)</w:t>
      </w:r>
      <w:r w:rsidRPr="00871A75">
        <w:rPr>
          <w:rFonts w:hint="cs"/>
          <w:b/>
          <w:bCs/>
          <w:color w:val="FF0000"/>
          <w:sz w:val="26"/>
          <w:rtl/>
        </w:rPr>
        <w:tab/>
        <w:t xml:space="preserve">تتميز بسهولة الفهم والحساب   </w:t>
      </w:r>
    </w:p>
    <w:p w:rsidR="001B7B1E" w:rsidRPr="00871A75" w:rsidRDefault="001B7B1E" w:rsidP="001B7B1E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(ج)</w:t>
      </w:r>
      <w:r w:rsidRPr="00871A75">
        <w:rPr>
          <w:rFonts w:hint="cs"/>
          <w:b/>
          <w:bCs/>
          <w:sz w:val="26"/>
          <w:rtl/>
        </w:rPr>
        <w:tab/>
        <w:t xml:space="preserve">تخالف طريقة صافي القيمة الحالية في اختيار المشروعات الاستثمارية </w:t>
      </w:r>
    </w:p>
    <w:p w:rsidR="001B7B1E" w:rsidRDefault="001B7B1E" w:rsidP="001B7B1E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(د)</w:t>
      </w:r>
      <w:r w:rsidRPr="00871A75">
        <w:rPr>
          <w:rFonts w:hint="cs"/>
          <w:b/>
          <w:bCs/>
          <w:sz w:val="26"/>
          <w:rtl/>
        </w:rPr>
        <w:tab/>
        <w:t xml:space="preserve">تعتبر ان معدل الخصم ثابت ومعروف مسبقا </w:t>
      </w:r>
    </w:p>
    <w:p w:rsidR="00871A75" w:rsidRPr="00871A75" w:rsidRDefault="00871A75" w:rsidP="001B7B1E">
      <w:pPr>
        <w:rPr>
          <w:b/>
          <w:bCs/>
          <w:sz w:val="26"/>
          <w:rtl/>
        </w:rPr>
      </w:pPr>
    </w:p>
    <w:p w:rsidR="001B7B1E" w:rsidRDefault="001B7B1E" w:rsidP="00E46BA4">
      <w:pPr>
        <w:rPr>
          <w:b/>
          <w:bCs/>
          <w:sz w:val="26"/>
          <w:rtl/>
        </w:rPr>
      </w:pPr>
      <w:r>
        <w:rPr>
          <w:rFonts w:hint="cs"/>
          <w:sz w:val="26"/>
          <w:rtl/>
        </w:rPr>
        <w:t xml:space="preserve">  </w:t>
      </w:r>
      <w:r w:rsidRPr="004830F1">
        <w:rPr>
          <w:rFonts w:hint="cs"/>
          <w:b/>
          <w:bCs/>
          <w:sz w:val="26"/>
          <w:rtl/>
        </w:rPr>
        <w:t>(</w:t>
      </w:r>
      <w:r w:rsidR="00E46BA4">
        <w:rPr>
          <w:b/>
          <w:bCs/>
          <w:sz w:val="26"/>
        </w:rPr>
        <w:t>4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عند حساب معدل العائد الداخلي للمشروع يجب اخذ بعين الاعتبار التالي: </w:t>
      </w:r>
    </w:p>
    <w:p w:rsidR="001B7B1E" w:rsidRPr="00871A75" w:rsidRDefault="001B7B1E" w:rsidP="001B7B1E">
      <w:pPr>
        <w:rPr>
          <w:b/>
          <w:bCs/>
          <w:sz w:val="26"/>
          <w:rtl/>
        </w:rPr>
      </w:pPr>
      <w:r>
        <w:rPr>
          <w:rFonts w:hint="cs"/>
          <w:sz w:val="26"/>
          <w:rtl/>
        </w:rPr>
        <w:t xml:space="preserve">            </w:t>
      </w:r>
      <w:r w:rsidRPr="00871A75">
        <w:rPr>
          <w:rFonts w:hint="cs"/>
          <w:b/>
          <w:bCs/>
          <w:sz w:val="26"/>
          <w:rtl/>
        </w:rPr>
        <w:t>(أ)</w:t>
      </w:r>
      <w:r w:rsidRPr="00871A75">
        <w:rPr>
          <w:rFonts w:hint="cs"/>
          <w:b/>
          <w:bCs/>
          <w:sz w:val="26"/>
          <w:rtl/>
        </w:rPr>
        <w:tab/>
        <w:t xml:space="preserve">كلما كان معدل ل العائد الداخلي اكبر من العائد المطلوب يكون المشروع مقبولا </w:t>
      </w:r>
    </w:p>
    <w:p w:rsidR="001B7B1E" w:rsidRPr="00871A75" w:rsidRDefault="001B7B1E" w:rsidP="001B7B1E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(ب)</w:t>
      </w:r>
      <w:r w:rsidRPr="00871A75">
        <w:rPr>
          <w:rFonts w:hint="cs"/>
          <w:b/>
          <w:bCs/>
          <w:sz w:val="26"/>
          <w:rtl/>
        </w:rPr>
        <w:tab/>
        <w:t xml:space="preserve">يتم اختيار المشروع الذي يعطي معدل عائد داخلي اكبر   </w:t>
      </w:r>
    </w:p>
    <w:p w:rsidR="001B7B1E" w:rsidRPr="00871A75" w:rsidRDefault="001B7B1E" w:rsidP="001B7B1E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color w:val="FF0000"/>
          <w:sz w:val="26"/>
          <w:rtl/>
        </w:rPr>
        <w:tab/>
        <w:t>(ج)</w:t>
      </w:r>
      <w:r w:rsidRPr="00871A75">
        <w:rPr>
          <w:rFonts w:hint="cs"/>
          <w:b/>
          <w:bCs/>
          <w:color w:val="FF0000"/>
          <w:sz w:val="26"/>
          <w:rtl/>
        </w:rPr>
        <w:tab/>
        <w:t xml:space="preserve">أ و ب صحيح  </w:t>
      </w:r>
    </w:p>
    <w:p w:rsidR="001B7B1E" w:rsidRDefault="001B7B1E" w:rsidP="001B7B1E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(د)</w:t>
      </w:r>
      <w:r w:rsidRPr="00871A75">
        <w:rPr>
          <w:rFonts w:hint="cs"/>
          <w:b/>
          <w:bCs/>
          <w:sz w:val="26"/>
          <w:rtl/>
        </w:rPr>
        <w:tab/>
        <w:t xml:space="preserve">كلما كان العائد المطلوب اكبر من معدل العائد الداخلي يكون المشروع مقبولا </w:t>
      </w:r>
    </w:p>
    <w:p w:rsidR="00871A75" w:rsidRPr="00871A75" w:rsidRDefault="00871A75" w:rsidP="001B7B1E">
      <w:pPr>
        <w:rPr>
          <w:b/>
          <w:bCs/>
          <w:sz w:val="26"/>
          <w:rtl/>
        </w:rPr>
      </w:pPr>
    </w:p>
    <w:p w:rsidR="00FE1DDE" w:rsidRPr="00E53477" w:rsidRDefault="00FE1DDE" w:rsidP="00E46BA4">
      <w:pPr>
        <w:rPr>
          <w:b/>
          <w:bCs/>
          <w:sz w:val="26"/>
        </w:rPr>
      </w:pPr>
      <w:r w:rsidRPr="00E53477">
        <w:rPr>
          <w:b/>
          <w:bCs/>
          <w:sz w:val="26"/>
          <w:rtl/>
        </w:rPr>
        <w:t>(</w:t>
      </w:r>
      <w:r w:rsidR="00E46BA4">
        <w:rPr>
          <w:b/>
          <w:bCs/>
          <w:sz w:val="26"/>
        </w:rPr>
        <w:t>5</w:t>
      </w:r>
      <w:r w:rsidRPr="00E53477">
        <w:rPr>
          <w:b/>
          <w:bCs/>
          <w:sz w:val="26"/>
          <w:rtl/>
        </w:rPr>
        <w:t>)</w:t>
      </w:r>
      <w:r w:rsidRPr="00E53477">
        <w:rPr>
          <w:b/>
          <w:bCs/>
          <w:sz w:val="26"/>
          <w:rtl/>
        </w:rPr>
        <w:tab/>
        <w:t>من القرارات التي تهتم بها الإدارة المالية .</w:t>
      </w:r>
    </w:p>
    <w:p w:rsidR="00FE1DDE" w:rsidRPr="00871A75" w:rsidRDefault="00FE1DDE" w:rsidP="00FE1DDE">
      <w:pPr>
        <w:rPr>
          <w:b/>
          <w:bCs/>
          <w:sz w:val="26"/>
        </w:rPr>
      </w:pPr>
      <w:r w:rsidRPr="00E53477">
        <w:rPr>
          <w:sz w:val="26"/>
        </w:rPr>
        <w:t xml:space="preserve">           </w:t>
      </w:r>
      <w:r w:rsidRPr="00871A75">
        <w:rPr>
          <w:b/>
          <w:bCs/>
          <w:sz w:val="26"/>
          <w:rtl/>
        </w:rPr>
        <w:t>(أ) الموازنة الرأسمالية</w:t>
      </w:r>
    </w:p>
    <w:p w:rsidR="00FE1DDE" w:rsidRPr="00871A75" w:rsidRDefault="00FE1DDE" w:rsidP="00FE1DDE">
      <w:pPr>
        <w:rPr>
          <w:b/>
          <w:bCs/>
          <w:sz w:val="26"/>
        </w:rPr>
      </w:pPr>
      <w:r w:rsidRPr="00871A75">
        <w:rPr>
          <w:b/>
          <w:bCs/>
          <w:sz w:val="26"/>
        </w:rPr>
        <w:t xml:space="preserve">           </w:t>
      </w:r>
      <w:r w:rsidRPr="00871A75">
        <w:rPr>
          <w:b/>
          <w:bCs/>
          <w:sz w:val="26"/>
          <w:rtl/>
        </w:rPr>
        <w:t>(ب) إدارة رأس المال العامل</w:t>
      </w:r>
    </w:p>
    <w:p w:rsidR="00FE1DDE" w:rsidRPr="00871A75" w:rsidRDefault="00FE1DDE" w:rsidP="00FE1DDE">
      <w:pPr>
        <w:rPr>
          <w:b/>
          <w:bCs/>
          <w:sz w:val="26"/>
        </w:rPr>
      </w:pPr>
      <w:r w:rsidRPr="00871A75">
        <w:rPr>
          <w:b/>
          <w:bCs/>
          <w:sz w:val="26"/>
        </w:rPr>
        <w:t xml:space="preserve">           </w:t>
      </w:r>
      <w:r w:rsidRPr="00871A75">
        <w:rPr>
          <w:b/>
          <w:bCs/>
          <w:sz w:val="26"/>
          <w:rtl/>
        </w:rPr>
        <w:t>(ج) هيكل رأس المال</w:t>
      </w:r>
    </w:p>
    <w:p w:rsidR="00A22B2E" w:rsidRPr="00871A75" w:rsidRDefault="00FE1DDE" w:rsidP="00FE1DDE">
      <w:pPr>
        <w:rPr>
          <w:b/>
          <w:bCs/>
          <w:color w:val="FF0000"/>
          <w:sz w:val="26"/>
        </w:rPr>
      </w:pPr>
      <w:r w:rsidRPr="00871A75">
        <w:rPr>
          <w:b/>
          <w:bCs/>
          <w:color w:val="FF0000"/>
          <w:sz w:val="26"/>
        </w:rPr>
        <w:t xml:space="preserve">            </w:t>
      </w:r>
      <w:r w:rsidRPr="00871A75">
        <w:rPr>
          <w:b/>
          <w:bCs/>
          <w:color w:val="FF0000"/>
          <w:sz w:val="26"/>
          <w:rtl/>
        </w:rPr>
        <w:t>(د) جميع ما ذكر</w:t>
      </w:r>
    </w:p>
    <w:p w:rsidR="00FE1DDE" w:rsidRDefault="00E46BA4" w:rsidP="00FE1DDE">
      <w:pPr>
        <w:spacing w:before="120"/>
        <w:rPr>
          <w:b/>
          <w:bCs/>
          <w:sz w:val="26"/>
          <w:rtl/>
        </w:rPr>
      </w:pPr>
      <w:r>
        <w:rPr>
          <w:sz w:val="32"/>
          <w:szCs w:val="32"/>
        </w:rPr>
        <w:t xml:space="preserve"> (6)</w:t>
      </w:r>
      <w:r w:rsidR="00FE1DDE">
        <w:rPr>
          <w:rFonts w:hint="cs"/>
          <w:b/>
          <w:bCs/>
          <w:sz w:val="26"/>
          <w:rtl/>
        </w:rPr>
        <w:t>تهتم نسب السيولة بــ:</w:t>
      </w:r>
    </w:p>
    <w:p w:rsidR="00FE1DDE" w:rsidRPr="00871A75" w:rsidRDefault="00FE1DDE" w:rsidP="00FE1DDE">
      <w:pPr>
        <w:rPr>
          <w:b/>
          <w:bCs/>
          <w:color w:val="FF0000"/>
          <w:sz w:val="26"/>
          <w:rtl/>
        </w:rPr>
      </w:pPr>
      <w:r w:rsidRPr="00871A75">
        <w:rPr>
          <w:rFonts w:hint="cs"/>
          <w:b/>
          <w:bCs/>
          <w:color w:val="FF0000"/>
          <w:sz w:val="26"/>
          <w:rtl/>
        </w:rPr>
        <w:t xml:space="preserve">            (أ)</w:t>
      </w:r>
      <w:r w:rsidRPr="00871A75">
        <w:rPr>
          <w:rFonts w:hint="cs"/>
          <w:b/>
          <w:bCs/>
          <w:color w:val="FF0000"/>
          <w:sz w:val="26"/>
          <w:rtl/>
        </w:rPr>
        <w:tab/>
        <w:t>مقدرة المنشأة على الوفاء بالتزاماتها قصيرة الاجل</w:t>
      </w:r>
    </w:p>
    <w:p w:rsidR="00FE1DDE" w:rsidRPr="00871A75" w:rsidRDefault="00FE1DDE" w:rsidP="00FE1DDE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(ب)</w:t>
      </w:r>
      <w:r w:rsidRPr="00871A75">
        <w:rPr>
          <w:rFonts w:hint="cs"/>
          <w:b/>
          <w:bCs/>
          <w:sz w:val="26"/>
          <w:rtl/>
        </w:rPr>
        <w:tab/>
        <w:t xml:space="preserve"> مدى اعتماد المنشأة على الموارد الخارجية في تمويل استثماراتها</w:t>
      </w:r>
    </w:p>
    <w:p w:rsidR="00FE1DDE" w:rsidRPr="00871A75" w:rsidRDefault="00FE1DDE" w:rsidP="00FE1DDE">
      <w:pPr>
        <w:spacing w:before="120"/>
        <w:rPr>
          <w:b/>
          <w:bCs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(ج)</w:t>
      </w:r>
      <w:r w:rsidRPr="00871A75">
        <w:rPr>
          <w:rFonts w:hint="cs"/>
          <w:b/>
          <w:bCs/>
          <w:sz w:val="26"/>
          <w:rtl/>
        </w:rPr>
        <w:tab/>
        <w:t xml:space="preserve">مقدرة المنشأة على استغلال الموارد المتاحة لتوليد المبيعات </w:t>
      </w:r>
    </w:p>
    <w:p w:rsidR="00FE1DDE" w:rsidRDefault="00FE1DDE" w:rsidP="00FE1DDE">
      <w:pPr>
        <w:rPr>
          <w:rFonts w:hint="cs"/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(د)</w:t>
      </w:r>
      <w:r w:rsidRPr="00871A75">
        <w:rPr>
          <w:rFonts w:hint="cs"/>
          <w:b/>
          <w:bCs/>
          <w:sz w:val="26"/>
          <w:rtl/>
        </w:rPr>
        <w:tab/>
        <w:t>مقدرة المنشأة على استغلال الموارد المتاحة لتوليد الارباح</w:t>
      </w:r>
    </w:p>
    <w:p w:rsidR="00AF5AE7" w:rsidRDefault="00AF5AE7" w:rsidP="00FE1DDE">
      <w:pPr>
        <w:rPr>
          <w:rFonts w:hint="cs"/>
          <w:b/>
          <w:bCs/>
          <w:sz w:val="26"/>
          <w:rtl/>
        </w:rPr>
      </w:pPr>
    </w:p>
    <w:p w:rsidR="00AF5AE7" w:rsidRDefault="00AF5AE7" w:rsidP="00FE1DDE">
      <w:pPr>
        <w:rPr>
          <w:rFonts w:hint="cs"/>
          <w:b/>
          <w:bCs/>
          <w:sz w:val="26"/>
          <w:rtl/>
        </w:rPr>
      </w:pPr>
    </w:p>
    <w:p w:rsidR="00AF5AE7" w:rsidRPr="00871A75" w:rsidRDefault="00AF5AE7" w:rsidP="00FE1DDE">
      <w:pPr>
        <w:rPr>
          <w:b/>
          <w:bCs/>
          <w:sz w:val="26"/>
        </w:rPr>
      </w:pPr>
    </w:p>
    <w:p w:rsidR="00FE1DDE" w:rsidRPr="0013097B" w:rsidRDefault="00E46BA4" w:rsidP="00FE1DDE">
      <w:pPr>
        <w:spacing w:before="120"/>
        <w:rPr>
          <w:b/>
          <w:bCs/>
          <w:sz w:val="26"/>
          <w:rtl/>
        </w:rPr>
      </w:pPr>
      <w:r>
        <w:rPr>
          <w:sz w:val="32"/>
          <w:szCs w:val="32"/>
        </w:rPr>
        <w:lastRenderedPageBreak/>
        <w:t>(7)</w:t>
      </w:r>
      <w:r w:rsidR="00FE1DDE">
        <w:rPr>
          <w:rFonts w:hint="cs"/>
          <w:sz w:val="32"/>
          <w:szCs w:val="32"/>
          <w:rtl/>
        </w:rPr>
        <w:t xml:space="preserve"> </w:t>
      </w:r>
      <w:r w:rsidR="00FE1DDE" w:rsidRPr="0013097B">
        <w:rPr>
          <w:rFonts w:hint="cs"/>
          <w:b/>
          <w:bCs/>
          <w:sz w:val="26"/>
          <w:rtl/>
        </w:rPr>
        <w:t>يقصد بهيكل رأس المال</w:t>
      </w:r>
    </w:p>
    <w:p w:rsidR="00FE1DDE" w:rsidRPr="00871A75" w:rsidRDefault="00FE1DDE" w:rsidP="00FE1DDE">
      <w:pPr>
        <w:rPr>
          <w:b/>
          <w:bCs/>
          <w:sz w:val="26"/>
          <w:rtl/>
        </w:rPr>
      </w:pPr>
      <w:r w:rsidRPr="0013097B">
        <w:rPr>
          <w:rFonts w:hint="cs"/>
          <w:sz w:val="26"/>
          <w:rtl/>
        </w:rPr>
        <w:tab/>
      </w:r>
      <w:r w:rsidRPr="0013097B">
        <w:rPr>
          <w:rFonts w:hint="cs"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>(أ)</w:t>
      </w:r>
      <w:r w:rsidRPr="00871A75">
        <w:rPr>
          <w:rFonts w:hint="cs"/>
          <w:b/>
          <w:bCs/>
          <w:sz w:val="26"/>
          <w:rtl/>
        </w:rPr>
        <w:tab/>
        <w:t>حقوق الملكية</w:t>
      </w:r>
    </w:p>
    <w:p w:rsidR="00FE1DDE" w:rsidRPr="00871A75" w:rsidRDefault="00FE1DDE" w:rsidP="00FE1DDE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(ب)</w:t>
      </w:r>
      <w:r w:rsidRPr="00871A75">
        <w:rPr>
          <w:rFonts w:hint="cs"/>
          <w:b/>
          <w:bCs/>
          <w:sz w:val="26"/>
          <w:rtl/>
        </w:rPr>
        <w:tab/>
        <w:t>الديون قصيرة الاجل</w:t>
      </w:r>
    </w:p>
    <w:p w:rsidR="00FE1DDE" w:rsidRPr="00871A75" w:rsidRDefault="00FE1DDE" w:rsidP="00FE1DDE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(ج)</w:t>
      </w:r>
      <w:r w:rsidRPr="00871A75">
        <w:rPr>
          <w:rFonts w:hint="cs"/>
          <w:b/>
          <w:bCs/>
          <w:sz w:val="26"/>
          <w:rtl/>
        </w:rPr>
        <w:tab/>
        <w:t>اوراق الدفع</w:t>
      </w:r>
    </w:p>
    <w:p w:rsidR="00FE1DDE" w:rsidRPr="00871A75" w:rsidRDefault="00FE1DDE" w:rsidP="00FE1DDE">
      <w:pPr>
        <w:rPr>
          <w:b/>
          <w:bCs/>
          <w:sz w:val="32"/>
          <w:szCs w:val="32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(د)</w:t>
      </w: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color w:val="FF0000"/>
          <w:sz w:val="26"/>
          <w:rtl/>
        </w:rPr>
        <w:t>الديون قصيرة وطويلة الاجل بالإضافة الى حقوق الملكية</w:t>
      </w:r>
    </w:p>
    <w:p w:rsidR="00E46BA4" w:rsidRDefault="00E46BA4" w:rsidP="00FE1DDE">
      <w:pPr>
        <w:rPr>
          <w:sz w:val="32"/>
          <w:szCs w:val="32"/>
          <w:rtl/>
        </w:rPr>
      </w:pPr>
    </w:p>
    <w:p w:rsidR="00FE1DDE" w:rsidRPr="00E46BA4" w:rsidRDefault="00E46BA4" w:rsidP="00E46BA4">
      <w:pPr>
        <w:spacing w:before="120"/>
        <w:ind w:left="360"/>
        <w:rPr>
          <w:b/>
          <w:bCs/>
          <w:sz w:val="26"/>
          <w:rtl/>
        </w:rPr>
      </w:pPr>
      <w:r>
        <w:rPr>
          <w:b/>
          <w:bCs/>
          <w:sz w:val="26"/>
        </w:rPr>
        <w:t xml:space="preserve"> (8)</w:t>
      </w:r>
      <w:r w:rsidR="00FE1DDE" w:rsidRPr="00E46BA4">
        <w:rPr>
          <w:rFonts w:hint="cs"/>
          <w:b/>
          <w:bCs/>
          <w:sz w:val="26"/>
          <w:rtl/>
        </w:rPr>
        <w:t>اقدمت شركة المرزوقي على الدخول في مشروع استثمار</w:t>
      </w:r>
      <w:r w:rsidR="00FE1DDE" w:rsidRPr="00E46BA4">
        <w:rPr>
          <w:rFonts w:hint="eastAsia"/>
          <w:b/>
          <w:bCs/>
          <w:sz w:val="26"/>
          <w:rtl/>
        </w:rPr>
        <w:t>ي</w:t>
      </w:r>
      <w:r w:rsidR="00FE1DDE" w:rsidRPr="00E46BA4">
        <w:rPr>
          <w:rFonts w:hint="cs"/>
          <w:b/>
          <w:bCs/>
          <w:sz w:val="26"/>
          <w:rtl/>
        </w:rPr>
        <w:t xml:space="preserve"> يدر عليها مبلغ 1000 ريال بعد سنتين من الان. فما هي القيمة الحالية لهذا المشروع اذا كان معدل الخصم 10 </w:t>
      </w:r>
      <w:r w:rsidR="00FE1DDE" w:rsidRPr="00E46BA4">
        <w:rPr>
          <w:rFonts w:ascii="Vrinda" w:hAnsi="Vrinda" w:cs="Vrinda"/>
          <w:b/>
          <w:bCs/>
          <w:sz w:val="26"/>
          <w:rtl/>
        </w:rPr>
        <w:t>%</w:t>
      </w:r>
      <w:r w:rsidR="00FE1DDE" w:rsidRPr="00E46BA4">
        <w:rPr>
          <w:rFonts w:ascii="Vrinda" w:hAnsi="Vrinda" w:cs="Vrinda" w:hint="cs"/>
          <w:b/>
          <w:bCs/>
          <w:sz w:val="26"/>
          <w:rtl/>
        </w:rPr>
        <w:t>.</w:t>
      </w:r>
    </w:p>
    <w:p w:rsidR="00FE1DDE" w:rsidRPr="00871A75" w:rsidRDefault="00FE1DDE" w:rsidP="00FE1DDE">
      <w:pPr>
        <w:pStyle w:val="ListParagraph"/>
        <w:numPr>
          <w:ilvl w:val="0"/>
          <w:numId w:val="2"/>
        </w:numPr>
        <w:rPr>
          <w:b/>
          <w:bCs/>
          <w:color w:val="FF0000"/>
          <w:sz w:val="26"/>
        </w:rPr>
      </w:pPr>
      <w:r w:rsidRPr="00871A75">
        <w:rPr>
          <w:rFonts w:hint="cs"/>
          <w:b/>
          <w:bCs/>
          <w:color w:val="FF0000"/>
          <w:sz w:val="26"/>
          <w:rtl/>
        </w:rPr>
        <w:t>826 ريال</w:t>
      </w:r>
    </w:p>
    <w:p w:rsidR="00FE1DDE" w:rsidRPr="00871A75" w:rsidRDefault="00FE1DDE" w:rsidP="00FE1DDE">
      <w:pPr>
        <w:pStyle w:val="ListParagraph"/>
        <w:numPr>
          <w:ilvl w:val="0"/>
          <w:numId w:val="2"/>
        </w:numPr>
        <w:rPr>
          <w:b/>
          <w:bCs/>
          <w:sz w:val="26"/>
        </w:rPr>
      </w:pPr>
      <w:r w:rsidRPr="00871A75">
        <w:rPr>
          <w:rFonts w:hint="cs"/>
          <w:b/>
          <w:bCs/>
          <w:sz w:val="26"/>
          <w:rtl/>
        </w:rPr>
        <w:t>1000 ريال</w:t>
      </w:r>
    </w:p>
    <w:p w:rsidR="00EC4094" w:rsidRPr="00AF5AE7" w:rsidRDefault="00FE1DDE" w:rsidP="00E513BB">
      <w:pPr>
        <w:pStyle w:val="ListParagraph"/>
        <w:numPr>
          <w:ilvl w:val="0"/>
          <w:numId w:val="2"/>
        </w:numPr>
        <w:rPr>
          <w:b/>
          <w:bCs/>
          <w:color w:val="FF0000"/>
          <w:sz w:val="26"/>
        </w:rPr>
      </w:pPr>
      <w:r w:rsidRPr="00871A75">
        <w:rPr>
          <w:rFonts w:hint="cs"/>
          <w:b/>
          <w:bCs/>
          <w:sz w:val="26"/>
          <w:rtl/>
        </w:rPr>
        <w:t>1400 ريال</w:t>
      </w:r>
      <w:r w:rsidR="00CD32A5" w:rsidRPr="00871A75">
        <w:rPr>
          <w:rFonts w:hint="cs"/>
          <w:b/>
          <w:bCs/>
          <w:sz w:val="26"/>
          <w:rtl/>
        </w:rPr>
        <w:t xml:space="preserve">    </w:t>
      </w:r>
      <w:r w:rsidR="00EC4094" w:rsidRPr="00871A75">
        <w:rPr>
          <w:rFonts w:hint="cs"/>
          <w:b/>
          <w:bCs/>
          <w:sz w:val="26"/>
          <w:rtl/>
        </w:rPr>
        <w:tab/>
      </w:r>
      <w:r w:rsidR="00EC4094" w:rsidRPr="00871A75">
        <w:rPr>
          <w:rFonts w:hint="cs"/>
          <w:b/>
          <w:bCs/>
          <w:sz w:val="26"/>
          <w:rtl/>
        </w:rPr>
        <w:tab/>
      </w:r>
      <w:r w:rsidR="00EC4094" w:rsidRPr="00871A75">
        <w:rPr>
          <w:rFonts w:hint="cs"/>
          <w:b/>
          <w:bCs/>
          <w:sz w:val="26"/>
          <w:rtl/>
        </w:rPr>
        <w:tab/>
      </w:r>
      <w:r w:rsidR="00EC4094" w:rsidRPr="00871A75">
        <w:rPr>
          <w:rFonts w:hint="cs"/>
          <w:b/>
          <w:bCs/>
          <w:sz w:val="26"/>
          <w:rtl/>
        </w:rPr>
        <w:tab/>
      </w:r>
      <w:r w:rsidR="00E513BB" w:rsidRPr="00AF5AE7">
        <w:rPr>
          <w:rFonts w:hint="cs"/>
          <w:b/>
          <w:bCs/>
          <w:color w:val="FF0000"/>
          <w:sz w:val="26"/>
          <w:rtl/>
        </w:rPr>
        <w:t>826=</w:t>
      </w:r>
      <w:r w:rsidR="00E513BB" w:rsidRPr="00AF5AE7">
        <w:rPr>
          <w:b/>
          <w:bCs/>
          <w:color w:val="FF0000"/>
          <w:sz w:val="26"/>
        </w:rPr>
        <w:t>PV= 1000 * 0.8264</w:t>
      </w:r>
    </w:p>
    <w:p w:rsidR="00FE1DDE" w:rsidRPr="00871A75" w:rsidRDefault="00FE1DDE" w:rsidP="00FE1DDE">
      <w:pPr>
        <w:pStyle w:val="ListParagraph"/>
        <w:numPr>
          <w:ilvl w:val="0"/>
          <w:numId w:val="2"/>
        </w:numPr>
        <w:rPr>
          <w:b/>
          <w:bCs/>
          <w:sz w:val="26"/>
        </w:rPr>
      </w:pPr>
      <w:r w:rsidRPr="00871A75">
        <w:rPr>
          <w:rFonts w:hint="cs"/>
          <w:b/>
          <w:bCs/>
          <w:sz w:val="26"/>
          <w:rtl/>
        </w:rPr>
        <w:t>650 ريال</w:t>
      </w:r>
    </w:p>
    <w:p w:rsidR="00FE1DDE" w:rsidRPr="00EC4094" w:rsidRDefault="00EC4094" w:rsidP="00FE1DDE">
      <w:pPr>
        <w:rPr>
          <w:color w:val="FF0000"/>
          <w:sz w:val="32"/>
          <w:szCs w:val="32"/>
          <w:rtl/>
        </w:rPr>
      </w:pPr>
      <w:r w:rsidRPr="00EC4094">
        <w:rPr>
          <w:rFonts w:hint="cs"/>
          <w:color w:val="FF0000"/>
          <w:sz w:val="32"/>
          <w:szCs w:val="32"/>
          <w:rtl/>
        </w:rPr>
        <w:t>الحل : من جدول مالي رقم 3 نبحث عن تقاطع الفترة (2)والعائد(10%) = 0.8264</w:t>
      </w:r>
    </w:p>
    <w:p w:rsidR="00EC4094" w:rsidRPr="00DC42F3" w:rsidRDefault="00EC4094" w:rsidP="00FE1DDE">
      <w:pPr>
        <w:rPr>
          <w:sz w:val="32"/>
          <w:szCs w:val="32"/>
          <w:rtl/>
        </w:rPr>
      </w:pPr>
    </w:p>
    <w:p w:rsidR="00FE1DDE" w:rsidRPr="00E46BA4" w:rsidRDefault="00E46BA4" w:rsidP="00E46BA4">
      <w:pPr>
        <w:rPr>
          <w:rFonts w:ascii="Vrinda" w:hAnsi="Vrinda" w:cs="Arial"/>
          <w:b/>
          <w:bCs/>
          <w:sz w:val="26"/>
          <w:rtl/>
        </w:rPr>
      </w:pPr>
      <w:r>
        <w:rPr>
          <w:b/>
          <w:bCs/>
          <w:sz w:val="26"/>
        </w:rPr>
        <w:t xml:space="preserve">(9)    </w:t>
      </w:r>
      <w:r w:rsidR="00FE1DDE" w:rsidRPr="00E46BA4">
        <w:rPr>
          <w:rFonts w:hint="cs"/>
          <w:b/>
          <w:bCs/>
          <w:sz w:val="26"/>
          <w:rtl/>
        </w:rPr>
        <w:t xml:space="preserve">اقدمت شركة الفهاد على استثمار مبلغ 2000 ريال لمده سنتين بمعدل فائدة  10 </w:t>
      </w:r>
      <w:r w:rsidR="00FE1DDE" w:rsidRPr="00E46BA4">
        <w:rPr>
          <w:rFonts w:ascii="Vrinda" w:hAnsi="Vrinda" w:cs="Vrinda"/>
          <w:b/>
          <w:bCs/>
          <w:sz w:val="26"/>
          <w:rtl/>
        </w:rPr>
        <w:t>%</w:t>
      </w:r>
      <w:r w:rsidR="00FE1DDE" w:rsidRPr="00E46BA4">
        <w:rPr>
          <w:rFonts w:ascii="Vrinda" w:hAnsi="Vrinda" w:cs="Vrinda" w:hint="cs"/>
          <w:b/>
          <w:bCs/>
          <w:sz w:val="26"/>
          <w:rtl/>
        </w:rPr>
        <w:t xml:space="preserve">. </w:t>
      </w:r>
      <w:r w:rsidR="00FE1DDE" w:rsidRPr="00E46BA4">
        <w:rPr>
          <w:rFonts w:ascii="Vrinda" w:hAnsi="Vrinda" w:cs="Arial" w:hint="cs"/>
          <w:b/>
          <w:bCs/>
          <w:sz w:val="26"/>
          <w:rtl/>
        </w:rPr>
        <w:t>فما هو المبلغ التي ستحصل عليه الشركة بعد سنتين اذا كانت الفائدة تدفع مرتين في العام</w:t>
      </w:r>
    </w:p>
    <w:p w:rsidR="00FE1DDE" w:rsidRPr="00CD32A5" w:rsidRDefault="00FE1DDE" w:rsidP="00FE1DDE">
      <w:pPr>
        <w:pStyle w:val="ListParagraph"/>
        <w:numPr>
          <w:ilvl w:val="0"/>
          <w:numId w:val="3"/>
        </w:numPr>
        <w:rPr>
          <w:rFonts w:ascii="Vrinda" w:hAnsi="Vrinda" w:cs="Arial"/>
          <w:b/>
          <w:bCs/>
          <w:color w:val="FF0000"/>
          <w:sz w:val="26"/>
        </w:rPr>
      </w:pPr>
      <w:r w:rsidRPr="00CD32A5">
        <w:rPr>
          <w:rFonts w:ascii="Vrinda" w:hAnsi="Vrinda" w:cs="Arial" w:hint="cs"/>
          <w:b/>
          <w:bCs/>
          <w:color w:val="FF0000"/>
          <w:sz w:val="26"/>
          <w:rtl/>
        </w:rPr>
        <w:t>2431 ريال</w:t>
      </w:r>
    </w:p>
    <w:p w:rsidR="00FE1DDE" w:rsidRDefault="00FE1DDE" w:rsidP="00FE1DDE">
      <w:pPr>
        <w:pStyle w:val="ListParagraph"/>
        <w:numPr>
          <w:ilvl w:val="0"/>
          <w:numId w:val="3"/>
        </w:numPr>
        <w:rPr>
          <w:rFonts w:ascii="Vrinda" w:hAnsi="Vrinda" w:cs="Arial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4400 ريال</w:t>
      </w:r>
    </w:p>
    <w:p w:rsidR="00FE1DDE" w:rsidRDefault="00FE1DDE" w:rsidP="00E513BB">
      <w:pPr>
        <w:pStyle w:val="ListParagraph"/>
        <w:numPr>
          <w:ilvl w:val="0"/>
          <w:numId w:val="3"/>
        </w:numPr>
        <w:rPr>
          <w:rFonts w:ascii="Vrinda" w:hAnsi="Vrinda" w:cs="Arial"/>
          <w:b/>
          <w:bCs/>
          <w:sz w:val="26"/>
        </w:rPr>
      </w:pPr>
      <w:r>
        <w:rPr>
          <w:rFonts w:ascii="Vrinda" w:hAnsi="Vrinda" w:cs="Arial" w:hint="cs"/>
          <w:b/>
          <w:bCs/>
          <w:sz w:val="26"/>
          <w:rtl/>
        </w:rPr>
        <w:t>3000 ريال</w:t>
      </w:r>
      <w:r w:rsidR="00EC4094">
        <w:rPr>
          <w:rFonts w:ascii="Vrinda" w:hAnsi="Vrinda" w:cs="Arial" w:hint="cs"/>
          <w:b/>
          <w:bCs/>
          <w:sz w:val="26"/>
          <w:rtl/>
        </w:rPr>
        <w:t xml:space="preserve">    </w:t>
      </w:r>
      <w:r w:rsidR="00E513BB">
        <w:rPr>
          <w:rFonts w:ascii="Vrinda" w:hAnsi="Vrinda" w:cs="Arial" w:hint="cs"/>
          <w:b/>
          <w:bCs/>
          <w:sz w:val="26"/>
          <w:rtl/>
        </w:rPr>
        <w:t xml:space="preserve">                            </w:t>
      </w:r>
      <w:r w:rsidR="00EC4094">
        <w:rPr>
          <w:rFonts w:ascii="Vrinda" w:hAnsi="Vrinda" w:cs="Arial" w:hint="cs"/>
          <w:b/>
          <w:bCs/>
          <w:sz w:val="26"/>
          <w:rtl/>
        </w:rPr>
        <w:t xml:space="preserve"> </w:t>
      </w:r>
      <w:r w:rsidR="00E513BB" w:rsidRPr="00E513BB">
        <w:rPr>
          <w:rFonts w:ascii="Vrinda" w:hAnsi="Vrinda" w:cs="Arial"/>
          <w:b/>
          <w:bCs/>
          <w:color w:val="FF0000"/>
          <w:sz w:val="26"/>
        </w:rPr>
        <w:t>2431</w:t>
      </w:r>
      <w:r w:rsidR="00EC4094" w:rsidRPr="00E513BB">
        <w:rPr>
          <w:rFonts w:ascii="Vrinda" w:hAnsi="Vrinda" w:cs="Arial" w:hint="cs"/>
          <w:b/>
          <w:bCs/>
          <w:color w:val="FF0000"/>
          <w:sz w:val="26"/>
          <w:rtl/>
        </w:rPr>
        <w:t xml:space="preserve"> </w:t>
      </w:r>
      <w:r w:rsidR="00E513BB" w:rsidRPr="00E513BB">
        <w:rPr>
          <w:rFonts w:ascii="Vrinda" w:hAnsi="Vrinda" w:cs="Arial" w:hint="cs"/>
          <w:b/>
          <w:bCs/>
          <w:color w:val="FF0000"/>
          <w:sz w:val="26"/>
          <w:rtl/>
        </w:rPr>
        <w:t>=</w:t>
      </w:r>
      <w:r w:rsidR="00EC4094" w:rsidRPr="00E513BB">
        <w:rPr>
          <w:rFonts w:ascii="Vrinda" w:hAnsi="Vrinda" w:cs="Arial" w:hint="cs"/>
          <w:b/>
          <w:bCs/>
          <w:color w:val="FF0000"/>
          <w:sz w:val="26"/>
          <w:rtl/>
        </w:rPr>
        <w:t xml:space="preserve">   </w:t>
      </w:r>
      <w:r w:rsidR="00E513BB" w:rsidRPr="00E513BB">
        <w:rPr>
          <w:rFonts w:ascii="Vrinda" w:hAnsi="Vrinda" w:cs="Arial"/>
          <w:b/>
          <w:bCs/>
          <w:color w:val="FF0000"/>
          <w:sz w:val="26"/>
        </w:rPr>
        <w:t>FV=</w:t>
      </w:r>
      <m:oMath>
        <m:sSup>
          <m:sSupPr>
            <m:ctrlPr>
              <w:rPr>
                <w:rFonts w:ascii="Cambria Math" w:hAnsi="Cambria Math" w:cs="Arial"/>
                <w:b/>
                <w:bCs/>
                <w:i/>
                <w:color w:val="FF0000"/>
                <w:sz w:val="26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Arial"/>
                <w:color w:val="FF0000"/>
                <w:sz w:val="26"/>
              </w:rPr>
              <m:t>2000* (1+10% ÷2</m:t>
            </m:r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6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6"/>
              </w:rPr>
              <m:t>2*2</m:t>
            </m:r>
          </m:sup>
        </m:sSup>
      </m:oMath>
    </w:p>
    <w:p w:rsidR="00FE1DDE" w:rsidRPr="002212A4" w:rsidRDefault="00FE1DDE" w:rsidP="00FE1DDE">
      <w:pPr>
        <w:pStyle w:val="ListParagraph"/>
        <w:numPr>
          <w:ilvl w:val="0"/>
          <w:numId w:val="3"/>
        </w:numPr>
        <w:rPr>
          <w:rFonts w:ascii="Vrinda" w:hAnsi="Vrinda" w:cs="Arial"/>
          <w:b/>
          <w:bCs/>
          <w:sz w:val="26"/>
          <w:rtl/>
        </w:rPr>
      </w:pPr>
      <w:r>
        <w:rPr>
          <w:rFonts w:ascii="Vrinda" w:hAnsi="Vrinda" w:cs="Arial" w:hint="cs"/>
          <w:b/>
          <w:bCs/>
          <w:sz w:val="26"/>
          <w:rtl/>
        </w:rPr>
        <w:t>2950 ريال</w:t>
      </w:r>
    </w:p>
    <w:p w:rsidR="00E46BA4" w:rsidRPr="00E46BA4" w:rsidRDefault="00E46BA4" w:rsidP="00E46BA4">
      <w:pPr>
        <w:spacing w:before="120"/>
        <w:ind w:left="360"/>
        <w:rPr>
          <w:b/>
          <w:bCs/>
          <w:sz w:val="26"/>
          <w:rtl/>
        </w:rPr>
      </w:pPr>
      <w:r>
        <w:rPr>
          <w:rFonts w:hint="cs"/>
          <w:b/>
          <w:bCs/>
          <w:sz w:val="26"/>
          <w:rtl/>
        </w:rPr>
        <w:t>(</w:t>
      </w:r>
      <w:r>
        <w:rPr>
          <w:b/>
          <w:bCs/>
          <w:sz w:val="26"/>
        </w:rPr>
        <w:t>10</w:t>
      </w:r>
      <w:r>
        <w:rPr>
          <w:rFonts w:hint="cs"/>
          <w:b/>
          <w:bCs/>
          <w:sz w:val="26"/>
          <w:rtl/>
        </w:rPr>
        <w:t>)</w:t>
      </w:r>
      <w:r>
        <w:rPr>
          <w:b/>
          <w:bCs/>
          <w:sz w:val="26"/>
        </w:rPr>
        <w:t xml:space="preserve">  </w:t>
      </w:r>
      <w:r w:rsidRPr="00E46BA4">
        <w:rPr>
          <w:rFonts w:hint="cs"/>
          <w:b/>
          <w:bCs/>
          <w:sz w:val="26"/>
          <w:rtl/>
        </w:rPr>
        <w:t xml:space="preserve">اقدمت شركة العلي على استثمار </w:t>
      </w:r>
      <w:r w:rsidRPr="00E46BA4">
        <w:rPr>
          <w:b/>
          <w:bCs/>
          <w:sz w:val="26"/>
        </w:rPr>
        <w:t>4000</w:t>
      </w:r>
      <w:r w:rsidRPr="00E46BA4">
        <w:rPr>
          <w:rFonts w:hint="cs"/>
          <w:b/>
          <w:bCs/>
          <w:sz w:val="26"/>
          <w:rtl/>
        </w:rPr>
        <w:t xml:space="preserve"> ريال لمده سنتين بمعدل فأئده 10 </w:t>
      </w:r>
      <w:r w:rsidRPr="00E46BA4">
        <w:rPr>
          <w:rFonts w:ascii="Vrinda" w:hAnsi="Vrinda" w:cs="Vrinda"/>
          <w:b/>
          <w:bCs/>
          <w:sz w:val="26"/>
          <w:rtl/>
        </w:rPr>
        <w:t>%</w:t>
      </w:r>
      <w:r w:rsidRPr="00E46BA4">
        <w:rPr>
          <w:rFonts w:hint="cs"/>
          <w:b/>
          <w:bCs/>
          <w:sz w:val="26"/>
          <w:rtl/>
        </w:rPr>
        <w:t xml:space="preserve"> . فما هو المبلغ التي ستحصل عليه الشركة بعد سنتين؟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>
        <w:rPr>
          <w:rFonts w:hint="cs"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>(أ)</w:t>
      </w:r>
      <w:r w:rsidRPr="00871A75">
        <w:rPr>
          <w:rFonts w:hint="cs"/>
          <w:b/>
          <w:bCs/>
          <w:sz w:val="26"/>
          <w:rtl/>
        </w:rPr>
        <w:tab/>
        <w:t>6330</w:t>
      </w:r>
    </w:p>
    <w:p w:rsidR="00E46BA4" w:rsidRPr="00871A75" w:rsidRDefault="00E46BA4" w:rsidP="00E513BB">
      <w:pPr>
        <w:ind w:left="360"/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  <w:t>(ب)</w:t>
      </w:r>
      <w:r w:rsidRPr="00871A75">
        <w:rPr>
          <w:rFonts w:hint="cs"/>
          <w:b/>
          <w:bCs/>
          <w:sz w:val="26"/>
          <w:rtl/>
        </w:rPr>
        <w:tab/>
        <w:t>3330</w:t>
      </w:r>
      <w:r w:rsidR="00E513BB" w:rsidRPr="00871A75">
        <w:rPr>
          <w:rFonts w:hint="cs"/>
          <w:b/>
          <w:bCs/>
          <w:sz w:val="26"/>
          <w:rtl/>
        </w:rPr>
        <w:t xml:space="preserve"> </w:t>
      </w:r>
      <w:r w:rsidR="00E513BB" w:rsidRPr="00871A75">
        <w:rPr>
          <w:rFonts w:hint="cs"/>
          <w:b/>
          <w:bCs/>
          <w:sz w:val="26"/>
          <w:rtl/>
        </w:rPr>
        <w:tab/>
      </w:r>
      <w:r w:rsidR="00E513BB" w:rsidRPr="00871A75">
        <w:rPr>
          <w:rFonts w:hint="cs"/>
          <w:b/>
          <w:bCs/>
          <w:sz w:val="26"/>
          <w:rtl/>
        </w:rPr>
        <w:tab/>
      </w:r>
      <w:r w:rsidR="00E513BB" w:rsidRPr="00871A75">
        <w:rPr>
          <w:rFonts w:hint="cs"/>
          <w:b/>
          <w:bCs/>
          <w:sz w:val="26"/>
          <w:rtl/>
        </w:rPr>
        <w:tab/>
      </w:r>
      <w:r w:rsidR="00E513BB" w:rsidRPr="00871A75">
        <w:rPr>
          <w:rFonts w:hint="cs"/>
          <w:b/>
          <w:bCs/>
          <w:sz w:val="26"/>
          <w:rtl/>
        </w:rPr>
        <w:tab/>
      </w:r>
      <w:r w:rsidR="00E513BB" w:rsidRPr="00871A75">
        <w:rPr>
          <w:rFonts w:hint="cs"/>
          <w:b/>
          <w:bCs/>
          <w:sz w:val="26"/>
          <w:rtl/>
        </w:rPr>
        <w:tab/>
      </w:r>
      <w:r w:rsidR="00E513BB" w:rsidRPr="00871A75">
        <w:rPr>
          <w:rFonts w:hint="cs"/>
          <w:b/>
          <w:bCs/>
          <w:color w:val="FF0000"/>
          <w:sz w:val="32"/>
          <w:szCs w:val="32"/>
          <w:rtl/>
        </w:rPr>
        <w:t>4840=</w:t>
      </w:r>
      <w:r w:rsidR="00E513BB" w:rsidRPr="00871A75">
        <w:rPr>
          <w:b/>
          <w:bCs/>
          <w:color w:val="FF0000"/>
          <w:sz w:val="32"/>
          <w:szCs w:val="32"/>
        </w:rPr>
        <w:t>PV= 4000 * 1.2100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  <w:t>(ج)</w:t>
      </w:r>
      <w:r w:rsidRPr="00871A75">
        <w:rPr>
          <w:rFonts w:hint="cs"/>
          <w:b/>
          <w:bCs/>
          <w:sz w:val="26"/>
          <w:rtl/>
        </w:rPr>
        <w:tab/>
        <w:t>3630</w:t>
      </w:r>
    </w:p>
    <w:p w:rsidR="00FE1DDE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color w:val="FF0000"/>
          <w:sz w:val="26"/>
          <w:rtl/>
        </w:rPr>
        <w:t>(د)</w:t>
      </w:r>
      <w:r w:rsidRPr="00871A75">
        <w:rPr>
          <w:rFonts w:hint="cs"/>
          <w:b/>
          <w:bCs/>
          <w:color w:val="FF0000"/>
          <w:sz w:val="26"/>
          <w:rtl/>
        </w:rPr>
        <w:tab/>
      </w:r>
      <w:r w:rsidRPr="00871A75">
        <w:rPr>
          <w:b/>
          <w:bCs/>
          <w:color w:val="FF0000"/>
          <w:sz w:val="26"/>
        </w:rPr>
        <w:t>4840</w:t>
      </w:r>
    </w:p>
    <w:p w:rsidR="00E513BB" w:rsidRDefault="00E513BB" w:rsidP="00E513BB">
      <w:pPr>
        <w:rPr>
          <w:sz w:val="26"/>
          <w:rtl/>
        </w:rPr>
      </w:pPr>
      <w:r w:rsidRPr="00EC4094">
        <w:rPr>
          <w:rFonts w:hint="cs"/>
          <w:color w:val="FF0000"/>
          <w:sz w:val="32"/>
          <w:szCs w:val="32"/>
          <w:rtl/>
        </w:rPr>
        <w:t xml:space="preserve">الحل : من جدول مالي رقم </w:t>
      </w:r>
      <w:r>
        <w:rPr>
          <w:rFonts w:hint="cs"/>
          <w:color w:val="FF0000"/>
          <w:sz w:val="32"/>
          <w:szCs w:val="32"/>
          <w:rtl/>
        </w:rPr>
        <w:t>1</w:t>
      </w:r>
      <w:r w:rsidRPr="00EC4094">
        <w:rPr>
          <w:rFonts w:hint="cs"/>
          <w:color w:val="FF0000"/>
          <w:sz w:val="32"/>
          <w:szCs w:val="32"/>
          <w:rtl/>
        </w:rPr>
        <w:t xml:space="preserve"> نبحث عن تقاطع الفترة (2)والعائد(10%) = </w:t>
      </w:r>
      <w:r>
        <w:rPr>
          <w:rFonts w:hint="cs"/>
          <w:color w:val="FF0000"/>
          <w:sz w:val="32"/>
          <w:szCs w:val="32"/>
          <w:rtl/>
        </w:rPr>
        <w:t>1</w:t>
      </w:r>
      <w:r w:rsidRPr="00EC4094">
        <w:rPr>
          <w:rFonts w:hint="cs"/>
          <w:color w:val="FF0000"/>
          <w:sz w:val="32"/>
          <w:szCs w:val="32"/>
          <w:rtl/>
        </w:rPr>
        <w:t>.</w:t>
      </w:r>
      <w:r>
        <w:rPr>
          <w:rFonts w:hint="cs"/>
          <w:color w:val="FF0000"/>
          <w:sz w:val="32"/>
          <w:szCs w:val="32"/>
          <w:rtl/>
        </w:rPr>
        <w:t>2100</w:t>
      </w:r>
    </w:p>
    <w:p w:rsidR="00E46BA4" w:rsidRDefault="00E46BA4" w:rsidP="00E46BA4">
      <w:pPr>
        <w:spacing w:before="120"/>
        <w:rPr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>
        <w:rPr>
          <w:b/>
          <w:bCs/>
          <w:sz w:val="26"/>
        </w:rPr>
        <w:t>11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تقدم احد رجال الاعمال بطلب لمنحه بمبلغ 4000 ريال على ان يعيدها 8000 ريال بعد اربعة اعوام. فما هو العائد الذي يدفعه رجل الاعمال؟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 xml:space="preserve">         (أ)</w:t>
      </w: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color w:val="FF0000"/>
          <w:sz w:val="26"/>
          <w:rtl/>
        </w:rPr>
        <w:t xml:space="preserve">18.92 </w:t>
      </w:r>
      <w:r w:rsidRPr="00871A75">
        <w:rPr>
          <w:rFonts w:ascii="Vrinda" w:hAnsi="Vrinda" w:cs="Vrinda"/>
          <w:b/>
          <w:bCs/>
          <w:color w:val="FF0000"/>
          <w:sz w:val="26"/>
          <w:rtl/>
        </w:rPr>
        <w:t>%</w:t>
      </w:r>
      <w:r w:rsidRPr="00871A75">
        <w:rPr>
          <w:rFonts w:ascii="Vrinda" w:hAnsi="Vrinda" w:cs="Vrinda" w:hint="cs"/>
          <w:b/>
          <w:bCs/>
          <w:color w:val="FF0000"/>
          <w:sz w:val="26"/>
          <w:rtl/>
        </w:rPr>
        <w:t>.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 xml:space="preserve">        (ب)</w:t>
      </w:r>
      <w:r w:rsidRPr="00871A75">
        <w:rPr>
          <w:rFonts w:hint="cs"/>
          <w:b/>
          <w:bCs/>
          <w:sz w:val="26"/>
          <w:rtl/>
        </w:rPr>
        <w:tab/>
        <w:t xml:space="preserve">12.15 </w:t>
      </w:r>
      <w:r w:rsidRPr="00871A75">
        <w:rPr>
          <w:rFonts w:ascii="Vrinda" w:hAnsi="Vrinda" w:cs="Vrinda"/>
          <w:b/>
          <w:bCs/>
          <w:sz w:val="26"/>
          <w:rtl/>
        </w:rPr>
        <w:t>%</w:t>
      </w:r>
      <w:r w:rsidRPr="00871A75">
        <w:rPr>
          <w:rFonts w:ascii="Vrinda" w:hAnsi="Vrinda" w:cs="Vrinda" w:hint="cs"/>
          <w:b/>
          <w:bCs/>
          <w:sz w:val="26"/>
          <w:rtl/>
        </w:rPr>
        <w:t>.</w:t>
      </w:r>
    </w:p>
    <w:p w:rsidR="00E46BA4" w:rsidRPr="00871A75" w:rsidRDefault="00E46BA4" w:rsidP="00E513BB">
      <w:pPr>
        <w:tabs>
          <w:tab w:val="left" w:pos="2700"/>
        </w:tabs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  <w:t>(ج)</w:t>
      </w:r>
      <w:r w:rsidR="00E513BB" w:rsidRPr="00871A75">
        <w:rPr>
          <w:rFonts w:hint="cs"/>
          <w:b/>
          <w:bCs/>
          <w:sz w:val="26"/>
          <w:rtl/>
        </w:rPr>
        <w:t xml:space="preserve">           </w:t>
      </w:r>
      <w:r w:rsidRPr="00871A75">
        <w:rPr>
          <w:rFonts w:hint="cs"/>
          <w:b/>
          <w:bCs/>
          <w:sz w:val="26"/>
          <w:rtl/>
        </w:rPr>
        <w:t>17</w:t>
      </w:r>
      <w:r w:rsidRPr="00871A75">
        <w:rPr>
          <w:rFonts w:ascii="Vrinda" w:hAnsi="Vrinda" w:cs="Vrinda"/>
          <w:b/>
          <w:bCs/>
          <w:sz w:val="26"/>
          <w:rtl/>
        </w:rPr>
        <w:t>%</w:t>
      </w:r>
      <w:r w:rsidRPr="00871A75">
        <w:rPr>
          <w:rFonts w:ascii="Vrinda" w:hAnsi="Vrinda" w:cs="Vrinda" w:hint="cs"/>
          <w:b/>
          <w:bCs/>
          <w:sz w:val="26"/>
          <w:rtl/>
        </w:rPr>
        <w:t>.</w:t>
      </w:r>
      <w:r w:rsidR="00E513BB" w:rsidRPr="00871A75">
        <w:rPr>
          <w:b/>
          <w:bCs/>
          <w:sz w:val="26"/>
        </w:rPr>
        <w:tab/>
      </w:r>
      <w:r w:rsidR="00E513BB" w:rsidRPr="00871A75">
        <w:rPr>
          <w:b/>
          <w:bCs/>
          <w:sz w:val="26"/>
        </w:rPr>
        <w:tab/>
        <w:t xml:space="preserve">    </w:t>
      </w:r>
      <w:r w:rsidR="00E513BB" w:rsidRPr="00871A75">
        <w:rPr>
          <w:b/>
          <w:bCs/>
          <w:sz w:val="26"/>
        </w:rPr>
        <w:tab/>
      </w:r>
      <w:r w:rsidR="00E513BB" w:rsidRPr="00871A75">
        <w:rPr>
          <w:b/>
          <w:bCs/>
          <w:sz w:val="26"/>
        </w:rPr>
        <w:tab/>
        <w:t xml:space="preserve">        </w:t>
      </w:r>
      <w:r w:rsidR="00E513BB" w:rsidRPr="00871A75">
        <w:rPr>
          <w:b/>
          <w:bCs/>
          <w:color w:val="FF0000"/>
          <w:sz w:val="26"/>
        </w:rPr>
        <w:t xml:space="preserve"> R=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color w:val="FF0000"/>
                <w:sz w:val="26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color w:val="FF0000"/>
                <w:sz w:val="26"/>
              </w:rPr>
              <m:t>8000 ÷ 4000=(1+R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6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FF0000"/>
                <w:sz w:val="26"/>
              </w:rPr>
              <m:t>4</m:t>
            </m:r>
          </m:sup>
        </m:sSup>
      </m:oMath>
      <w:r w:rsidR="00E513BB" w:rsidRPr="00871A75">
        <w:rPr>
          <w:rFonts w:hint="cs"/>
          <w:b/>
          <w:bCs/>
          <w:sz w:val="26"/>
          <w:rtl/>
        </w:rPr>
        <w:t xml:space="preserve"> </w:t>
      </w:r>
    </w:p>
    <w:p w:rsidR="00E46BA4" w:rsidRDefault="00E46BA4" w:rsidP="00E513BB">
      <w:pPr>
        <w:spacing w:before="120"/>
        <w:rPr>
          <w:rFonts w:ascii="Vrinda" w:hAnsi="Vrinda" w:cstheme="minorBidi"/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  <w:t>(د)</w:t>
      </w:r>
      <w:r w:rsidRPr="00871A75">
        <w:rPr>
          <w:rFonts w:hint="cs"/>
          <w:b/>
          <w:bCs/>
          <w:sz w:val="26"/>
          <w:rtl/>
        </w:rPr>
        <w:tab/>
        <w:t xml:space="preserve">16.52 </w:t>
      </w:r>
      <w:r w:rsidRPr="00871A75">
        <w:rPr>
          <w:rFonts w:ascii="Vrinda" w:hAnsi="Vrinda" w:cs="Vrinda"/>
          <w:b/>
          <w:bCs/>
          <w:sz w:val="26"/>
          <w:rtl/>
        </w:rPr>
        <w:t>%</w:t>
      </w:r>
      <w:r w:rsidRPr="00871A75">
        <w:rPr>
          <w:rFonts w:ascii="Vrinda" w:hAnsi="Vrinda" w:cs="Vrinda" w:hint="cs"/>
          <w:b/>
          <w:bCs/>
          <w:sz w:val="26"/>
          <w:rtl/>
        </w:rPr>
        <w:t>.</w:t>
      </w:r>
      <w:r w:rsidR="00E513BB">
        <w:rPr>
          <w:rFonts w:ascii="Vrinda" w:hAnsi="Vrinda" w:cstheme="minorBidi" w:hint="cs"/>
          <w:b/>
          <w:bCs/>
          <w:sz w:val="26"/>
          <w:rtl/>
        </w:rPr>
        <w:tab/>
      </w:r>
      <w:r w:rsidR="00E513BB">
        <w:rPr>
          <w:rFonts w:ascii="Vrinda" w:hAnsi="Vrinda" w:cstheme="minorBidi" w:hint="cs"/>
          <w:b/>
          <w:bCs/>
          <w:sz w:val="26"/>
          <w:rtl/>
        </w:rPr>
        <w:tab/>
      </w:r>
      <w:r w:rsidR="00E513BB">
        <w:rPr>
          <w:rFonts w:ascii="Vrinda" w:hAnsi="Vrinda" w:cstheme="minorBidi" w:hint="cs"/>
          <w:b/>
          <w:bCs/>
          <w:sz w:val="26"/>
          <w:rtl/>
        </w:rPr>
        <w:tab/>
      </w:r>
      <w:r w:rsidR="00E513BB" w:rsidRPr="00E513BB">
        <w:rPr>
          <w:color w:val="FF0000"/>
          <w:sz w:val="26"/>
        </w:rPr>
        <w:t>R=</w:t>
      </w:r>
      <m:oMath>
        <m:sSup>
          <m:sSupPr>
            <m:ctrlPr>
              <w:rPr>
                <w:rFonts w:ascii="Cambria Math" w:hAnsi="Cambria Math"/>
                <w:i/>
                <w:color w:val="FF0000"/>
                <w:sz w:val="2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6"/>
              </w:rPr>
              <m:t>2=(1+R</m:t>
            </m:r>
            <m:r>
              <w:rPr>
                <w:rFonts w:ascii="Cambria Math" w:hAnsi="Cambria Math"/>
                <w:color w:val="FF0000"/>
                <w:sz w:val="26"/>
              </w:rPr>
              <m:t>)</m:t>
            </m:r>
          </m:e>
          <m:sup>
            <m:r>
              <w:rPr>
                <w:rFonts w:ascii="Cambria Math" w:hAnsi="Cambria Math"/>
                <w:color w:val="FF0000"/>
                <w:sz w:val="26"/>
              </w:rPr>
              <m:t>4</m:t>
            </m:r>
          </m:sup>
        </m:sSup>
      </m:oMath>
    </w:p>
    <w:p w:rsidR="00E513BB" w:rsidRDefault="00E513BB" w:rsidP="00871A75">
      <w:pPr>
        <w:rPr>
          <w:sz w:val="28"/>
          <w:szCs w:val="28"/>
          <w:rtl/>
        </w:rPr>
      </w:pPr>
      <w:r w:rsidRPr="00871A75">
        <w:rPr>
          <w:rFonts w:ascii="Vrinda" w:hAnsi="Vrinda" w:cstheme="minorBidi" w:hint="cs"/>
          <w:b/>
          <w:bCs/>
          <w:color w:val="FF0000"/>
          <w:sz w:val="28"/>
          <w:szCs w:val="28"/>
          <w:rtl/>
        </w:rPr>
        <w:t>الحل :</w:t>
      </w:r>
      <w:r w:rsidRPr="00871A75">
        <w:rPr>
          <w:rFonts w:hint="cs"/>
          <w:color w:val="FF0000"/>
          <w:sz w:val="28"/>
          <w:szCs w:val="28"/>
          <w:rtl/>
        </w:rPr>
        <w:t xml:space="preserve"> الحل : من جدول مالي رقم 1 نبحث عن تقاطع الفترة (4)ونبحث افقيا عن قيمة 2 سنجد ان قيمة 2 توجد بين عائد (18 ) و(20) فاقرب خيار هو   18.92%</w:t>
      </w:r>
    </w:p>
    <w:p w:rsidR="00871A75" w:rsidRDefault="00871A75" w:rsidP="00871A75">
      <w:pPr>
        <w:rPr>
          <w:rFonts w:hint="cs"/>
          <w:sz w:val="28"/>
          <w:szCs w:val="28"/>
          <w:rtl/>
        </w:rPr>
      </w:pPr>
    </w:p>
    <w:p w:rsidR="00AF5AE7" w:rsidRPr="00871A75" w:rsidRDefault="00AF5AE7" w:rsidP="00871A75">
      <w:pPr>
        <w:rPr>
          <w:sz w:val="28"/>
          <w:szCs w:val="28"/>
        </w:rPr>
      </w:pPr>
    </w:p>
    <w:p w:rsidR="00E46BA4" w:rsidRPr="004830F1" w:rsidRDefault="00E46BA4" w:rsidP="00E46BA4">
      <w:pPr>
        <w:spacing w:before="120"/>
        <w:rPr>
          <w:b/>
          <w:bCs/>
          <w:sz w:val="26"/>
          <w:rtl/>
        </w:rPr>
      </w:pPr>
      <w:r>
        <w:rPr>
          <w:b/>
          <w:bCs/>
          <w:sz w:val="26"/>
        </w:rPr>
        <w:lastRenderedPageBreak/>
        <w:t>12</w:t>
      </w:r>
      <w:r w:rsidRPr="004830F1">
        <w:rPr>
          <w:rFonts w:hint="cs"/>
          <w:b/>
          <w:bCs/>
          <w:sz w:val="26"/>
          <w:rtl/>
        </w:rPr>
        <w:t>)</w:t>
      </w:r>
      <w:r w:rsidRPr="004830F1">
        <w:rPr>
          <w:rFonts w:hint="cs"/>
          <w:b/>
          <w:bCs/>
          <w:sz w:val="26"/>
          <w:rtl/>
        </w:rPr>
        <w:tab/>
        <w:t>علاقه الإدارة المالية بتخصص المحاسبة</w:t>
      </w:r>
    </w:p>
    <w:p w:rsidR="00E46BA4" w:rsidRPr="00871A75" w:rsidRDefault="00E46BA4" w:rsidP="00E46BA4">
      <w:pPr>
        <w:rPr>
          <w:b/>
          <w:bCs/>
          <w:sz w:val="26"/>
        </w:rPr>
      </w:pPr>
      <w:r w:rsidRPr="004830F1">
        <w:rPr>
          <w:rFonts w:hint="cs"/>
          <w:sz w:val="26"/>
          <w:rtl/>
        </w:rPr>
        <w:tab/>
        <w:t xml:space="preserve">  </w:t>
      </w:r>
      <w:r w:rsidRPr="00871A75">
        <w:rPr>
          <w:rFonts w:hint="cs"/>
          <w:b/>
          <w:bCs/>
          <w:sz w:val="26"/>
          <w:rtl/>
        </w:rPr>
        <w:t>(أ)        المحاسبة عباره عن عملية اتخاذ القرار لصالح المنشأة اما المالية تقوم بتجميع المعلومات المالية التاريخي</w:t>
      </w:r>
      <w:r w:rsidRPr="00871A75">
        <w:rPr>
          <w:rFonts w:hint="eastAsia"/>
          <w:b/>
          <w:bCs/>
          <w:sz w:val="26"/>
          <w:rtl/>
        </w:rPr>
        <w:t>ة</w:t>
      </w:r>
      <w:r w:rsidRPr="00871A75">
        <w:rPr>
          <w:rFonts w:hint="cs"/>
          <w:b/>
          <w:bCs/>
          <w:sz w:val="26"/>
          <w:rtl/>
        </w:rPr>
        <w:t xml:space="preserve"> 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color w:val="FF0000"/>
          <w:sz w:val="26"/>
          <w:rtl/>
        </w:rPr>
        <w:tab/>
        <w:t>(ب)</w:t>
      </w:r>
      <w:r w:rsidRPr="00871A75">
        <w:rPr>
          <w:rFonts w:hint="cs"/>
          <w:b/>
          <w:bCs/>
          <w:color w:val="FF0000"/>
          <w:sz w:val="26"/>
          <w:rtl/>
        </w:rPr>
        <w:tab/>
        <w:t>المالية عباره عن عملية اتخاذ القرار لصالح المنشأة اما المحاسبة تقوم بتجميع المعلومات المالية التاريخي</w:t>
      </w:r>
      <w:r w:rsidRPr="00871A75">
        <w:rPr>
          <w:rFonts w:hint="eastAsia"/>
          <w:b/>
          <w:bCs/>
          <w:color w:val="FF0000"/>
          <w:sz w:val="26"/>
          <w:rtl/>
        </w:rPr>
        <w:t>ة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(ج)</w:t>
      </w:r>
      <w:r w:rsidRPr="00871A75">
        <w:rPr>
          <w:rFonts w:hint="cs"/>
          <w:b/>
          <w:bCs/>
          <w:sz w:val="26"/>
          <w:rtl/>
        </w:rPr>
        <w:tab/>
        <w:t xml:space="preserve">المحاسبة تهتم بتحليل وتوزيع الموارد وراسة المعاملات 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(د)</w:t>
      </w:r>
      <w:r w:rsidRPr="00871A75">
        <w:rPr>
          <w:rFonts w:hint="cs"/>
          <w:b/>
          <w:bCs/>
          <w:sz w:val="26"/>
          <w:rtl/>
        </w:rPr>
        <w:tab/>
        <w:t>أ و ج صحيح</w:t>
      </w:r>
    </w:p>
    <w:p w:rsidR="00E46BA4" w:rsidRPr="004830F1" w:rsidRDefault="00E46BA4" w:rsidP="00E46BA4">
      <w:pPr>
        <w:rPr>
          <w:b/>
          <w:bCs/>
          <w:sz w:val="26"/>
          <w:rtl/>
        </w:rPr>
      </w:pPr>
    </w:p>
    <w:p w:rsidR="00E46BA4" w:rsidRPr="004830F1" w:rsidRDefault="00E46BA4" w:rsidP="00E46BA4">
      <w:pPr>
        <w:spacing w:before="120"/>
        <w:rPr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>
        <w:rPr>
          <w:b/>
          <w:bCs/>
          <w:sz w:val="26"/>
        </w:rPr>
        <w:t>13</w:t>
      </w:r>
      <w:r w:rsidRPr="004830F1">
        <w:rPr>
          <w:rFonts w:hint="cs"/>
          <w:b/>
          <w:bCs/>
          <w:sz w:val="26"/>
          <w:rtl/>
        </w:rPr>
        <w:t>)</w:t>
      </w:r>
      <w:r w:rsidRPr="004830F1">
        <w:rPr>
          <w:rFonts w:hint="cs"/>
          <w:b/>
          <w:bCs/>
          <w:sz w:val="26"/>
          <w:rtl/>
        </w:rPr>
        <w:tab/>
      </w:r>
      <w:r w:rsidRPr="004830F1">
        <w:rPr>
          <w:rFonts w:hint="cs"/>
          <w:b/>
          <w:bCs/>
          <w:sz w:val="26"/>
          <w:rtl/>
        </w:rPr>
        <w:tab/>
        <w:t>من مجالات وتخصصات الادارة المالية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(أ)</w:t>
      </w:r>
      <w:r w:rsidRPr="00871A75">
        <w:rPr>
          <w:rFonts w:hint="cs"/>
          <w:b/>
          <w:bCs/>
          <w:sz w:val="26"/>
          <w:rtl/>
        </w:rPr>
        <w:tab/>
        <w:t>ادارة الاعمال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(ب)</w:t>
      </w:r>
      <w:r w:rsidRPr="00871A75">
        <w:rPr>
          <w:rFonts w:hint="cs"/>
          <w:b/>
          <w:bCs/>
          <w:sz w:val="26"/>
          <w:rtl/>
        </w:rPr>
        <w:tab/>
        <w:t xml:space="preserve">المحاسبة المالية </w:t>
      </w:r>
    </w:p>
    <w:p w:rsidR="00E46BA4" w:rsidRPr="00871A75" w:rsidRDefault="00E46BA4" w:rsidP="00E46BA4">
      <w:pPr>
        <w:rPr>
          <w:b/>
          <w:bCs/>
          <w:color w:val="FF0000"/>
          <w:sz w:val="26"/>
          <w:rtl/>
        </w:rPr>
      </w:pPr>
      <w:r w:rsidRPr="00871A75">
        <w:rPr>
          <w:rFonts w:hint="cs"/>
          <w:b/>
          <w:bCs/>
          <w:color w:val="FF0000"/>
          <w:sz w:val="26"/>
          <w:rtl/>
        </w:rPr>
        <w:tab/>
      </w:r>
      <w:r w:rsidRPr="00871A75">
        <w:rPr>
          <w:rFonts w:hint="cs"/>
          <w:b/>
          <w:bCs/>
          <w:color w:val="FF0000"/>
          <w:sz w:val="26"/>
          <w:rtl/>
        </w:rPr>
        <w:tab/>
        <w:t>(ج)</w:t>
      </w:r>
      <w:r w:rsidRPr="00871A75">
        <w:rPr>
          <w:rFonts w:hint="cs"/>
          <w:b/>
          <w:bCs/>
          <w:color w:val="FF0000"/>
          <w:sz w:val="26"/>
          <w:rtl/>
        </w:rPr>
        <w:tab/>
        <w:t>تحليل الاستثمار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(د)</w:t>
      </w:r>
      <w:r w:rsidRPr="00871A75">
        <w:rPr>
          <w:rFonts w:hint="cs"/>
          <w:b/>
          <w:bCs/>
          <w:sz w:val="26"/>
          <w:rtl/>
        </w:rPr>
        <w:tab/>
        <w:t>الاقتصاد الكلي</w:t>
      </w:r>
    </w:p>
    <w:p w:rsidR="00E46BA4" w:rsidRPr="004830F1" w:rsidRDefault="00E46BA4" w:rsidP="00E46BA4">
      <w:pPr>
        <w:rPr>
          <w:b/>
          <w:bCs/>
          <w:sz w:val="26"/>
          <w:rtl/>
        </w:rPr>
      </w:pPr>
    </w:p>
    <w:p w:rsidR="00E46BA4" w:rsidRPr="004830F1" w:rsidRDefault="00E46BA4" w:rsidP="00E46BA4">
      <w:pPr>
        <w:spacing w:before="120"/>
        <w:rPr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>
        <w:rPr>
          <w:b/>
          <w:bCs/>
          <w:sz w:val="26"/>
        </w:rPr>
        <w:t>14</w:t>
      </w:r>
      <w:r w:rsidRPr="004830F1">
        <w:rPr>
          <w:rFonts w:hint="cs"/>
          <w:b/>
          <w:bCs/>
          <w:sz w:val="26"/>
          <w:rtl/>
        </w:rPr>
        <w:t>)</w:t>
      </w:r>
      <w:r w:rsidRPr="004830F1">
        <w:rPr>
          <w:rFonts w:hint="cs"/>
          <w:b/>
          <w:bCs/>
          <w:sz w:val="26"/>
          <w:rtl/>
        </w:rPr>
        <w:tab/>
      </w:r>
      <w:r w:rsidRPr="004830F1">
        <w:rPr>
          <w:rFonts w:hint="cs"/>
          <w:b/>
          <w:bCs/>
          <w:sz w:val="26"/>
          <w:rtl/>
        </w:rPr>
        <w:tab/>
        <w:t>من اهداف الادارة المالية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4830F1">
        <w:rPr>
          <w:rFonts w:hint="cs"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(أ)</w:t>
      </w:r>
      <w:r w:rsidRPr="00871A75">
        <w:rPr>
          <w:rFonts w:hint="cs"/>
          <w:b/>
          <w:bCs/>
          <w:sz w:val="26"/>
          <w:rtl/>
        </w:rPr>
        <w:tab/>
        <w:t>التسعير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(ب)</w:t>
      </w:r>
      <w:r w:rsidRPr="00871A75">
        <w:rPr>
          <w:rFonts w:hint="cs"/>
          <w:b/>
          <w:bCs/>
          <w:sz w:val="26"/>
          <w:rtl/>
        </w:rPr>
        <w:tab/>
        <w:t>ادارة رأس المال العامل</w:t>
      </w:r>
    </w:p>
    <w:p w:rsidR="00E46BA4" w:rsidRPr="00871A75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color w:val="FF0000"/>
          <w:sz w:val="26"/>
          <w:rtl/>
        </w:rPr>
        <w:tab/>
        <w:t>(ج)</w:t>
      </w:r>
      <w:r w:rsidRPr="00871A75">
        <w:rPr>
          <w:rFonts w:hint="cs"/>
          <w:b/>
          <w:bCs/>
          <w:color w:val="FF0000"/>
          <w:sz w:val="26"/>
          <w:rtl/>
        </w:rPr>
        <w:tab/>
        <w:t>تقليل المخاطر</w:t>
      </w:r>
    </w:p>
    <w:p w:rsidR="00E46BA4" w:rsidRDefault="00E46BA4" w:rsidP="00E46BA4">
      <w:pPr>
        <w:rPr>
          <w:b/>
          <w:bCs/>
          <w:sz w:val="26"/>
          <w:rtl/>
        </w:rPr>
      </w:pPr>
      <w:r w:rsidRPr="00871A75">
        <w:rPr>
          <w:rFonts w:hint="cs"/>
          <w:b/>
          <w:bCs/>
          <w:sz w:val="26"/>
          <w:rtl/>
        </w:rPr>
        <w:tab/>
      </w:r>
      <w:r w:rsidRPr="00871A75">
        <w:rPr>
          <w:rFonts w:hint="cs"/>
          <w:b/>
          <w:bCs/>
          <w:sz w:val="26"/>
          <w:rtl/>
        </w:rPr>
        <w:tab/>
        <w:t>(د)</w:t>
      </w:r>
      <w:r w:rsidRPr="00871A75">
        <w:rPr>
          <w:rFonts w:hint="cs"/>
          <w:b/>
          <w:bCs/>
          <w:sz w:val="26"/>
          <w:rtl/>
        </w:rPr>
        <w:tab/>
        <w:t xml:space="preserve">أ و ب صحيح </w:t>
      </w:r>
    </w:p>
    <w:p w:rsidR="00871A75" w:rsidRPr="00871A75" w:rsidRDefault="00871A75" w:rsidP="00E46BA4">
      <w:pPr>
        <w:rPr>
          <w:b/>
          <w:bCs/>
          <w:sz w:val="26"/>
          <w:rtl/>
        </w:rPr>
      </w:pPr>
    </w:p>
    <w:p w:rsidR="00E46BA4" w:rsidRDefault="00E46BA4" w:rsidP="00E46BA4">
      <w:pPr>
        <w:spacing w:before="120"/>
        <w:rPr>
          <w:b/>
          <w:bCs/>
          <w:sz w:val="26"/>
          <w:rtl/>
        </w:rPr>
      </w:pPr>
      <w:r>
        <w:rPr>
          <w:rFonts w:hint="cs"/>
          <w:b/>
          <w:bCs/>
          <w:sz w:val="26"/>
          <w:rtl/>
        </w:rPr>
        <w:t>فيما يلي القوائم المالية لشركة القصيم لسنة 2012:</w:t>
      </w:r>
    </w:p>
    <w:p w:rsidR="00E46BA4" w:rsidRPr="00871A75" w:rsidRDefault="00E46BA4" w:rsidP="00E46BA4">
      <w:pPr>
        <w:spacing w:before="120"/>
        <w:rPr>
          <w:b/>
          <w:bCs/>
          <w:rtl/>
        </w:rPr>
      </w:pPr>
      <w:r w:rsidRPr="00871A75">
        <w:rPr>
          <w:rFonts w:hint="cs"/>
          <w:b/>
          <w:bCs/>
          <w:rtl/>
        </w:rPr>
        <w:t>قائمة المركز المالي                                                                              قائمة الدخل</w:t>
      </w:r>
    </w:p>
    <w:tbl>
      <w:tblPr>
        <w:tblpPr w:leftFromText="180" w:rightFromText="180" w:vertAnchor="text" w:horzAnchor="page" w:tblpX="5638" w:tblpY="166"/>
        <w:tblOverlap w:val="never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6"/>
        <w:gridCol w:w="900"/>
        <w:gridCol w:w="2250"/>
        <w:gridCol w:w="900"/>
      </w:tblGrid>
      <w:tr w:rsidR="00E46BA4" w:rsidRPr="00871A75" w:rsidTr="00E46BA4">
        <w:trPr>
          <w:trHeight w:val="330"/>
        </w:trPr>
        <w:tc>
          <w:tcPr>
            <w:tcW w:w="2406" w:type="dxa"/>
            <w:gridSpan w:val="2"/>
          </w:tcPr>
          <w:p w:rsidR="00E46BA4" w:rsidRPr="00871A75" w:rsidRDefault="00E46BA4" w:rsidP="00E46BA4">
            <w:pPr>
              <w:spacing w:before="120"/>
              <w:jc w:val="center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الاصول</w:t>
            </w:r>
          </w:p>
        </w:tc>
        <w:tc>
          <w:tcPr>
            <w:tcW w:w="3150" w:type="dxa"/>
            <w:gridSpan w:val="2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الخصوم</w:t>
            </w:r>
          </w:p>
        </w:tc>
      </w:tr>
      <w:tr w:rsidR="00E46BA4" w:rsidRPr="00871A75" w:rsidTr="00E46BA4">
        <w:trPr>
          <w:trHeight w:val="330"/>
        </w:trPr>
        <w:tc>
          <w:tcPr>
            <w:tcW w:w="1506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نفديه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5000</w:t>
            </w:r>
          </w:p>
        </w:tc>
        <w:tc>
          <w:tcPr>
            <w:tcW w:w="225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ذمم دائنة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7000</w:t>
            </w:r>
          </w:p>
        </w:tc>
      </w:tr>
      <w:tr w:rsidR="00E46BA4" w:rsidRPr="00871A75" w:rsidTr="00E46BA4">
        <w:trPr>
          <w:trHeight w:val="300"/>
        </w:trPr>
        <w:tc>
          <w:tcPr>
            <w:tcW w:w="1506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ذمم مدينه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6000</w:t>
            </w:r>
          </w:p>
        </w:tc>
        <w:tc>
          <w:tcPr>
            <w:tcW w:w="225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</w:rPr>
            </w:pPr>
            <w:r w:rsidRPr="00871A75">
              <w:rPr>
                <w:rFonts w:hint="cs"/>
                <w:b/>
                <w:bCs/>
                <w:rtl/>
              </w:rPr>
              <w:t>اوراق دفع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3000</w:t>
            </w:r>
          </w:p>
        </w:tc>
      </w:tr>
      <w:tr w:rsidR="00E46BA4" w:rsidRPr="00871A75" w:rsidTr="00E46BA4">
        <w:trPr>
          <w:trHeight w:val="225"/>
        </w:trPr>
        <w:tc>
          <w:tcPr>
            <w:tcW w:w="1506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مخزون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9000</w:t>
            </w:r>
          </w:p>
        </w:tc>
        <w:tc>
          <w:tcPr>
            <w:tcW w:w="225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</w:rPr>
            </w:pPr>
            <w:r w:rsidRPr="00871A75">
              <w:rPr>
                <w:rFonts w:hint="cs"/>
                <w:b/>
                <w:bCs/>
                <w:rtl/>
              </w:rPr>
              <w:t>مجموع الخصوم المتداولة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10,000</w:t>
            </w:r>
          </w:p>
        </w:tc>
      </w:tr>
      <w:tr w:rsidR="00E46BA4" w:rsidRPr="00871A75" w:rsidTr="00E46BA4">
        <w:trPr>
          <w:trHeight w:val="300"/>
        </w:trPr>
        <w:tc>
          <w:tcPr>
            <w:tcW w:w="1506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مجموع الاصول المتداولة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20,000</w:t>
            </w:r>
          </w:p>
        </w:tc>
        <w:tc>
          <w:tcPr>
            <w:tcW w:w="225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</w:rPr>
            </w:pPr>
            <w:r w:rsidRPr="00871A75">
              <w:rPr>
                <w:rFonts w:hint="cs"/>
                <w:b/>
                <w:bCs/>
                <w:rtl/>
              </w:rPr>
              <w:t>ديون طويلة الاجل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5000</w:t>
            </w:r>
          </w:p>
        </w:tc>
      </w:tr>
      <w:tr w:rsidR="00E46BA4" w:rsidRPr="00871A75" w:rsidTr="00E46BA4">
        <w:trPr>
          <w:trHeight w:val="450"/>
        </w:trPr>
        <w:tc>
          <w:tcPr>
            <w:tcW w:w="1506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</w:p>
        </w:tc>
        <w:tc>
          <w:tcPr>
            <w:tcW w:w="225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</w:rPr>
            </w:pPr>
            <w:r w:rsidRPr="00871A75">
              <w:rPr>
                <w:rFonts w:hint="cs"/>
                <w:b/>
                <w:bCs/>
                <w:rtl/>
              </w:rPr>
              <w:t xml:space="preserve">رأس المال 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30,000</w:t>
            </w:r>
          </w:p>
        </w:tc>
      </w:tr>
      <w:tr w:rsidR="00E46BA4" w:rsidRPr="00871A75" w:rsidTr="00E46BA4">
        <w:trPr>
          <w:trHeight w:val="345"/>
        </w:trPr>
        <w:tc>
          <w:tcPr>
            <w:tcW w:w="1506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صافي الاصول الثابتة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30,000</w:t>
            </w:r>
          </w:p>
        </w:tc>
        <w:tc>
          <w:tcPr>
            <w:tcW w:w="2250" w:type="dxa"/>
          </w:tcPr>
          <w:p w:rsidR="00E46BA4" w:rsidRPr="00871A75" w:rsidRDefault="00E46BA4" w:rsidP="006E0BD5">
            <w:pPr>
              <w:spacing w:before="120"/>
              <w:rPr>
                <w:b/>
                <w:bCs/>
              </w:rPr>
            </w:pPr>
            <w:r w:rsidRPr="00871A75">
              <w:rPr>
                <w:rFonts w:hint="cs"/>
                <w:b/>
                <w:bCs/>
                <w:rtl/>
              </w:rPr>
              <w:t xml:space="preserve">ارباح </w:t>
            </w:r>
            <w:r w:rsidR="006E0BD5" w:rsidRPr="00871A75">
              <w:rPr>
                <w:rFonts w:hint="cs"/>
                <w:b/>
                <w:bCs/>
                <w:rtl/>
              </w:rPr>
              <w:t>محتجزة</w:t>
            </w:r>
            <w:r w:rsidRPr="00871A75">
              <w:rPr>
                <w:rFonts w:hint="cs"/>
                <w:b/>
                <w:bCs/>
                <w:rtl/>
              </w:rPr>
              <w:t xml:space="preserve"> 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5000</w:t>
            </w:r>
          </w:p>
        </w:tc>
      </w:tr>
      <w:tr w:rsidR="00E46BA4" w:rsidRPr="00871A75" w:rsidTr="00E46BA4">
        <w:trPr>
          <w:trHeight w:val="165"/>
        </w:trPr>
        <w:tc>
          <w:tcPr>
            <w:tcW w:w="1506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مجموع الاصول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50,000</w:t>
            </w:r>
          </w:p>
        </w:tc>
        <w:tc>
          <w:tcPr>
            <w:tcW w:w="225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</w:rPr>
            </w:pPr>
            <w:r w:rsidRPr="00871A75">
              <w:rPr>
                <w:rFonts w:hint="cs"/>
                <w:b/>
                <w:bCs/>
                <w:rtl/>
              </w:rPr>
              <w:t>مجموع الخصوم وحقوق الملكية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</w:rPr>
            </w:pPr>
            <w:r w:rsidRPr="00871A75">
              <w:rPr>
                <w:b/>
                <w:bCs/>
              </w:rPr>
              <w:t>50,000</w:t>
            </w:r>
          </w:p>
        </w:tc>
      </w:tr>
    </w:tbl>
    <w:p w:rsidR="00E46BA4" w:rsidRPr="00871A75" w:rsidRDefault="00E46BA4" w:rsidP="00E46BA4">
      <w:pPr>
        <w:rPr>
          <w:b/>
          <w:bCs/>
          <w:vanish/>
        </w:rPr>
      </w:pPr>
    </w:p>
    <w:tbl>
      <w:tblPr>
        <w:tblpPr w:leftFromText="180" w:rightFromText="180" w:vertAnchor="text" w:horzAnchor="page" w:tblpX="2413" w:tblpY="35"/>
        <w:tblOverlap w:val="never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5"/>
        <w:gridCol w:w="900"/>
      </w:tblGrid>
      <w:tr w:rsidR="00E46BA4" w:rsidRPr="00871A75" w:rsidTr="00E46BA4">
        <w:trPr>
          <w:trHeight w:val="303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البيان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المبلغ</w:t>
            </w:r>
          </w:p>
        </w:tc>
      </w:tr>
      <w:tr w:rsidR="00E46BA4" w:rsidRPr="00871A75" w:rsidTr="00E46BA4">
        <w:trPr>
          <w:trHeight w:val="315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المبيعات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60,000</w:t>
            </w:r>
          </w:p>
        </w:tc>
      </w:tr>
      <w:tr w:rsidR="00E46BA4" w:rsidRPr="00871A75" w:rsidTr="00E46BA4">
        <w:trPr>
          <w:trHeight w:val="225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تكلفة البضاعة المباعة</w:t>
            </w:r>
          </w:p>
        </w:tc>
        <w:tc>
          <w:tcPr>
            <w:tcW w:w="900" w:type="dxa"/>
          </w:tcPr>
          <w:p w:rsidR="00E46BA4" w:rsidRPr="00871A75" w:rsidRDefault="006E0BD5" w:rsidP="006E0BD5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25,000</w:t>
            </w:r>
          </w:p>
        </w:tc>
      </w:tr>
      <w:tr w:rsidR="00E46BA4" w:rsidRPr="00871A75" w:rsidTr="00E46BA4">
        <w:trPr>
          <w:trHeight w:val="255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مجمل الربح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35,000</w:t>
            </w:r>
          </w:p>
        </w:tc>
      </w:tr>
      <w:tr w:rsidR="00E46BA4" w:rsidRPr="00871A75" w:rsidTr="00E46BA4">
        <w:trPr>
          <w:trHeight w:val="240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مصاريف التشغيل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3000</w:t>
            </w:r>
          </w:p>
        </w:tc>
      </w:tr>
      <w:tr w:rsidR="00E46BA4" w:rsidRPr="00871A75" w:rsidTr="00E46BA4">
        <w:trPr>
          <w:trHeight w:val="225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الاهلاك</w:t>
            </w:r>
          </w:p>
        </w:tc>
        <w:tc>
          <w:tcPr>
            <w:tcW w:w="900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2000</w:t>
            </w:r>
          </w:p>
        </w:tc>
      </w:tr>
      <w:tr w:rsidR="00E46BA4" w:rsidRPr="00871A75" w:rsidTr="00E46BA4">
        <w:trPr>
          <w:trHeight w:val="210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ربح العمليات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30,000</w:t>
            </w:r>
          </w:p>
        </w:tc>
      </w:tr>
      <w:tr w:rsidR="00E46BA4" w:rsidRPr="00871A75" w:rsidTr="00E46BA4">
        <w:trPr>
          <w:trHeight w:val="225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الفوائد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10,000</w:t>
            </w:r>
          </w:p>
        </w:tc>
      </w:tr>
      <w:tr w:rsidR="00E46BA4" w:rsidRPr="00871A75" w:rsidTr="00E46BA4">
        <w:trPr>
          <w:trHeight w:val="255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الربح قبل الضريبة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20,000</w:t>
            </w:r>
          </w:p>
        </w:tc>
      </w:tr>
      <w:tr w:rsidR="00E46BA4" w:rsidRPr="00871A75" w:rsidTr="00E46BA4">
        <w:trPr>
          <w:trHeight w:val="255"/>
        </w:trPr>
        <w:tc>
          <w:tcPr>
            <w:tcW w:w="1635" w:type="dxa"/>
          </w:tcPr>
          <w:p w:rsidR="00E46BA4" w:rsidRPr="00871A75" w:rsidRDefault="00E46BA4" w:rsidP="006E0BD5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 xml:space="preserve">الضريبة </w:t>
            </w:r>
            <w:r w:rsidR="006E0BD5" w:rsidRPr="00871A75">
              <w:rPr>
                <w:b/>
                <w:bCs/>
              </w:rPr>
              <w:t>25</w:t>
            </w:r>
            <w:r w:rsidRPr="00871A75">
              <w:rPr>
                <w:rFonts w:hint="cs"/>
                <w:b/>
                <w:bCs/>
                <w:rtl/>
              </w:rPr>
              <w:t xml:space="preserve"> </w:t>
            </w:r>
            <w:r w:rsidRPr="00871A75">
              <w:rPr>
                <w:rFonts w:ascii="Vrinda" w:hAnsi="Vrinda" w:cs="Vrinda"/>
                <w:b/>
                <w:bCs/>
                <w:sz w:val="26"/>
                <w:rtl/>
              </w:rPr>
              <w:t>%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5000</w:t>
            </w:r>
          </w:p>
        </w:tc>
      </w:tr>
      <w:tr w:rsidR="00E46BA4" w:rsidRPr="00871A75" w:rsidTr="00E46BA4">
        <w:trPr>
          <w:trHeight w:val="150"/>
        </w:trPr>
        <w:tc>
          <w:tcPr>
            <w:tcW w:w="1635" w:type="dxa"/>
          </w:tcPr>
          <w:p w:rsidR="00E46BA4" w:rsidRPr="00871A75" w:rsidRDefault="00E46BA4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rFonts w:hint="cs"/>
                <w:b/>
                <w:bCs/>
                <w:rtl/>
              </w:rPr>
              <w:t>صافي الربح</w:t>
            </w:r>
          </w:p>
        </w:tc>
        <w:tc>
          <w:tcPr>
            <w:tcW w:w="900" w:type="dxa"/>
          </w:tcPr>
          <w:p w:rsidR="00E46BA4" w:rsidRPr="00871A75" w:rsidRDefault="006E0BD5" w:rsidP="00E46BA4">
            <w:pPr>
              <w:spacing w:before="120"/>
              <w:rPr>
                <w:b/>
                <w:bCs/>
                <w:rtl/>
              </w:rPr>
            </w:pPr>
            <w:r w:rsidRPr="00871A75">
              <w:rPr>
                <w:b/>
                <w:bCs/>
              </w:rPr>
              <w:t>15000</w:t>
            </w:r>
          </w:p>
        </w:tc>
      </w:tr>
    </w:tbl>
    <w:p w:rsidR="00E46BA4" w:rsidRPr="00871A75" w:rsidRDefault="00E46BA4" w:rsidP="00E46BA4">
      <w:pPr>
        <w:spacing w:before="120"/>
        <w:rPr>
          <w:b/>
          <w:bCs/>
          <w:rtl/>
        </w:rPr>
      </w:pPr>
    </w:p>
    <w:p w:rsidR="00E46BA4" w:rsidRPr="00871A75" w:rsidRDefault="00E46BA4" w:rsidP="00E46BA4">
      <w:pPr>
        <w:spacing w:before="120"/>
        <w:rPr>
          <w:b/>
          <w:bCs/>
          <w:rtl/>
        </w:rPr>
      </w:pPr>
    </w:p>
    <w:p w:rsidR="00E46BA4" w:rsidRPr="00871A75" w:rsidRDefault="00E46BA4" w:rsidP="00E46BA4">
      <w:pPr>
        <w:spacing w:before="120"/>
        <w:rPr>
          <w:b/>
          <w:bCs/>
          <w:rtl/>
        </w:rPr>
      </w:pPr>
    </w:p>
    <w:p w:rsidR="00E46BA4" w:rsidRPr="00871A75" w:rsidRDefault="00E46BA4" w:rsidP="00E46BA4">
      <w:pPr>
        <w:spacing w:before="120"/>
        <w:rPr>
          <w:b/>
          <w:bCs/>
          <w:rtl/>
        </w:rPr>
      </w:pPr>
    </w:p>
    <w:p w:rsidR="00E46BA4" w:rsidRPr="00871A75" w:rsidRDefault="00E46BA4" w:rsidP="00E46BA4">
      <w:pPr>
        <w:spacing w:before="120"/>
        <w:rPr>
          <w:b/>
          <w:bCs/>
          <w:rtl/>
        </w:rPr>
      </w:pPr>
    </w:p>
    <w:p w:rsidR="00E46BA4" w:rsidRPr="00871A75" w:rsidRDefault="00E46BA4" w:rsidP="00E46BA4">
      <w:pPr>
        <w:spacing w:before="120"/>
        <w:rPr>
          <w:b/>
          <w:bCs/>
          <w:rtl/>
        </w:rPr>
      </w:pPr>
    </w:p>
    <w:p w:rsidR="00E46BA4" w:rsidRPr="00871A75" w:rsidRDefault="00E46BA4" w:rsidP="00E46BA4">
      <w:pPr>
        <w:spacing w:before="120"/>
        <w:rPr>
          <w:b/>
          <w:bCs/>
          <w:rtl/>
        </w:rPr>
      </w:pPr>
    </w:p>
    <w:p w:rsidR="00E46BA4" w:rsidRPr="00871A75" w:rsidRDefault="00E46BA4" w:rsidP="00E46BA4">
      <w:pPr>
        <w:spacing w:before="120"/>
        <w:rPr>
          <w:b/>
          <w:bCs/>
          <w:rtl/>
        </w:rPr>
      </w:pPr>
    </w:p>
    <w:p w:rsidR="00E46BA4" w:rsidRPr="00871A75" w:rsidRDefault="00E46BA4" w:rsidP="00E46BA4">
      <w:pPr>
        <w:spacing w:before="120"/>
        <w:rPr>
          <w:b/>
          <w:bCs/>
          <w:sz w:val="26"/>
        </w:rPr>
      </w:pPr>
    </w:p>
    <w:p w:rsidR="00E46BA4" w:rsidRPr="00871A75" w:rsidRDefault="00E46BA4" w:rsidP="00E46BA4">
      <w:pPr>
        <w:spacing w:before="120"/>
        <w:rPr>
          <w:b/>
          <w:bCs/>
          <w:sz w:val="26"/>
        </w:rPr>
      </w:pPr>
    </w:p>
    <w:p w:rsidR="00E46BA4" w:rsidRPr="00871A75" w:rsidRDefault="00E46BA4" w:rsidP="00E46BA4">
      <w:pPr>
        <w:spacing w:before="120"/>
        <w:rPr>
          <w:b/>
          <w:bCs/>
          <w:sz w:val="26"/>
        </w:rPr>
      </w:pPr>
    </w:p>
    <w:p w:rsidR="00E46BA4" w:rsidRPr="00871A75" w:rsidRDefault="00E46BA4" w:rsidP="00E46BA4">
      <w:pPr>
        <w:spacing w:before="120"/>
        <w:rPr>
          <w:b/>
          <w:bCs/>
          <w:sz w:val="26"/>
        </w:rPr>
      </w:pPr>
    </w:p>
    <w:p w:rsidR="00E46BA4" w:rsidRPr="00871A75" w:rsidRDefault="00E46BA4" w:rsidP="00E46BA4">
      <w:pPr>
        <w:spacing w:before="120"/>
        <w:rPr>
          <w:b/>
          <w:bCs/>
          <w:sz w:val="26"/>
        </w:rPr>
      </w:pPr>
    </w:p>
    <w:p w:rsidR="00E46BA4" w:rsidRPr="00871A75" w:rsidRDefault="00E46BA4" w:rsidP="00E46BA4">
      <w:pPr>
        <w:spacing w:before="120"/>
        <w:rPr>
          <w:b/>
          <w:bCs/>
          <w:sz w:val="26"/>
        </w:rPr>
      </w:pPr>
    </w:p>
    <w:p w:rsidR="00E513BB" w:rsidRPr="00871A75" w:rsidRDefault="00E513BB" w:rsidP="00E46BA4">
      <w:pPr>
        <w:spacing w:before="120"/>
        <w:rPr>
          <w:b/>
          <w:bCs/>
          <w:sz w:val="26"/>
          <w:rtl/>
        </w:rPr>
      </w:pPr>
    </w:p>
    <w:p w:rsidR="00871A75" w:rsidRDefault="00871A75" w:rsidP="00E46BA4">
      <w:pPr>
        <w:spacing w:before="120"/>
        <w:rPr>
          <w:b/>
          <w:bCs/>
          <w:sz w:val="26"/>
          <w:rtl/>
        </w:rPr>
      </w:pPr>
    </w:p>
    <w:p w:rsidR="00E513BB" w:rsidRDefault="00E46BA4" w:rsidP="00E513BB">
      <w:pPr>
        <w:spacing w:before="120"/>
        <w:rPr>
          <w:b/>
          <w:bCs/>
          <w:sz w:val="26"/>
          <w:rtl/>
        </w:rPr>
      </w:pPr>
      <w:r>
        <w:rPr>
          <w:rFonts w:hint="cs"/>
          <w:b/>
          <w:bCs/>
          <w:sz w:val="26"/>
          <w:rtl/>
        </w:rPr>
        <w:t>من خلال الجدول السابق أجب على السؤال {18 الى 23} ,</w:t>
      </w:r>
    </w:p>
    <w:p w:rsidR="00E46BA4" w:rsidRDefault="00E46BA4" w:rsidP="00224598">
      <w:pPr>
        <w:spacing w:before="120"/>
        <w:rPr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 w:rsidR="00224598">
        <w:rPr>
          <w:b/>
          <w:bCs/>
          <w:sz w:val="26"/>
        </w:rPr>
        <w:t>15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نسبة التداول السريعة للشركة هي:</w:t>
      </w:r>
    </w:p>
    <w:p w:rsidR="00E46BA4" w:rsidRPr="00E513BB" w:rsidRDefault="00E46BA4" w:rsidP="00E46BA4">
      <w:pPr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 xml:space="preserve">            (أ)</w:t>
      </w:r>
      <w:r w:rsidRPr="00E513BB">
        <w:rPr>
          <w:rFonts w:hint="cs"/>
          <w:b/>
          <w:bCs/>
          <w:sz w:val="26"/>
          <w:rtl/>
        </w:rPr>
        <w:tab/>
        <w:t>2.2</w:t>
      </w:r>
    </w:p>
    <w:p w:rsidR="00E46BA4" w:rsidRPr="00E513BB" w:rsidRDefault="00E46BA4" w:rsidP="00AF5AE7">
      <w:pPr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ab/>
      </w:r>
      <w:r w:rsidRPr="00E513BB">
        <w:rPr>
          <w:rFonts w:hint="cs"/>
          <w:b/>
          <w:bCs/>
          <w:sz w:val="26"/>
          <w:rtl/>
        </w:rPr>
        <w:tab/>
      </w:r>
      <w:r w:rsidRPr="00E513BB">
        <w:rPr>
          <w:rFonts w:hint="cs"/>
          <w:b/>
          <w:bCs/>
          <w:color w:val="FF0000"/>
          <w:sz w:val="26"/>
          <w:rtl/>
        </w:rPr>
        <w:t>(ب)</w:t>
      </w:r>
      <w:r w:rsidRPr="00E513BB">
        <w:rPr>
          <w:rFonts w:hint="cs"/>
          <w:b/>
          <w:bCs/>
          <w:color w:val="FF0000"/>
          <w:sz w:val="26"/>
          <w:rtl/>
        </w:rPr>
        <w:tab/>
        <w:t>1.1</w:t>
      </w:r>
      <w:r w:rsidR="00E35733">
        <w:rPr>
          <w:rFonts w:hint="cs"/>
          <w:b/>
          <w:bCs/>
          <w:sz w:val="26"/>
          <w:rtl/>
        </w:rPr>
        <w:t xml:space="preserve">  </w:t>
      </w:r>
      <w:r w:rsidR="00AF5AE7">
        <w:rPr>
          <w:rFonts w:hint="cs"/>
          <w:b/>
          <w:bCs/>
          <w:sz w:val="26"/>
          <w:rtl/>
        </w:rPr>
        <w:tab/>
      </w:r>
      <w:bookmarkStart w:id="0" w:name="_GoBack"/>
      <w:bookmarkEnd w:id="0"/>
      <w:r w:rsidR="00E35733">
        <w:rPr>
          <w:rFonts w:hint="cs"/>
          <w:b/>
          <w:bCs/>
          <w:sz w:val="26"/>
          <w:rtl/>
        </w:rPr>
        <w:t xml:space="preserve"> </w:t>
      </w:r>
      <w:r w:rsidR="00E513BB" w:rsidRPr="00E513BB">
        <w:rPr>
          <w:rFonts w:hint="cs"/>
          <w:b/>
          <w:bCs/>
          <w:color w:val="FF0000"/>
          <w:sz w:val="26"/>
          <w:rtl/>
        </w:rPr>
        <w:t xml:space="preserve">الاصول المتداولة </w:t>
      </w:r>
      <w:r w:rsidR="00E513BB" w:rsidRPr="00E513BB">
        <w:rPr>
          <w:b/>
          <w:bCs/>
          <w:color w:val="FF0000"/>
          <w:sz w:val="26"/>
          <w:rtl/>
        </w:rPr>
        <w:t>–</w:t>
      </w:r>
      <w:r w:rsidR="00E513BB" w:rsidRPr="00E513BB">
        <w:rPr>
          <w:rFonts w:hint="cs"/>
          <w:b/>
          <w:bCs/>
          <w:color w:val="FF0000"/>
          <w:sz w:val="26"/>
          <w:rtl/>
        </w:rPr>
        <w:t xml:space="preserve"> المخزون </w:t>
      </w:r>
      <w:r w:rsidR="00E513BB" w:rsidRPr="00E513BB">
        <w:rPr>
          <w:b/>
          <w:bCs/>
          <w:color w:val="FF0000"/>
          <w:sz w:val="26"/>
          <w:rtl/>
        </w:rPr>
        <w:t>÷</w:t>
      </w:r>
      <w:r w:rsidR="00E513BB" w:rsidRPr="00E513BB">
        <w:rPr>
          <w:rFonts w:hint="cs"/>
          <w:b/>
          <w:bCs/>
          <w:color w:val="FF0000"/>
          <w:sz w:val="26"/>
          <w:rtl/>
        </w:rPr>
        <w:t xml:space="preserve"> الخصوم المتداولة  =20000 </w:t>
      </w:r>
      <w:r w:rsidR="00E513BB" w:rsidRPr="00E513BB">
        <w:rPr>
          <w:b/>
          <w:bCs/>
          <w:color w:val="FF0000"/>
          <w:sz w:val="26"/>
          <w:rtl/>
        </w:rPr>
        <w:t>–</w:t>
      </w:r>
      <w:r w:rsidR="00E513BB" w:rsidRPr="00E513BB">
        <w:rPr>
          <w:rFonts w:hint="cs"/>
          <w:b/>
          <w:bCs/>
          <w:color w:val="FF0000"/>
          <w:sz w:val="26"/>
          <w:rtl/>
        </w:rPr>
        <w:t xml:space="preserve"> 900</w:t>
      </w:r>
      <w:r w:rsidR="00AF5AE7">
        <w:rPr>
          <w:rFonts w:hint="cs"/>
          <w:b/>
          <w:bCs/>
          <w:color w:val="FF0000"/>
          <w:sz w:val="26"/>
          <w:rtl/>
        </w:rPr>
        <w:t>0</w:t>
      </w:r>
      <w:r w:rsidR="00E513BB" w:rsidRPr="00E513BB">
        <w:rPr>
          <w:rFonts w:hint="cs"/>
          <w:b/>
          <w:bCs/>
          <w:color w:val="FF0000"/>
          <w:sz w:val="26"/>
          <w:rtl/>
        </w:rPr>
        <w:t xml:space="preserve"> </w:t>
      </w:r>
      <w:r w:rsidR="00E513BB" w:rsidRPr="00E513BB">
        <w:rPr>
          <w:b/>
          <w:bCs/>
          <w:color w:val="FF0000"/>
          <w:sz w:val="26"/>
          <w:rtl/>
        </w:rPr>
        <w:t>÷</w:t>
      </w:r>
      <w:r w:rsidR="00E513BB" w:rsidRPr="00E513BB">
        <w:rPr>
          <w:rFonts w:hint="cs"/>
          <w:b/>
          <w:bCs/>
          <w:color w:val="FF0000"/>
          <w:sz w:val="26"/>
          <w:rtl/>
        </w:rPr>
        <w:t xml:space="preserve"> 10000 =1.</w:t>
      </w:r>
      <w:r w:rsidR="00AF5AE7">
        <w:rPr>
          <w:rFonts w:hint="cs"/>
          <w:b/>
          <w:bCs/>
          <w:color w:val="FF0000"/>
          <w:sz w:val="26"/>
          <w:rtl/>
        </w:rPr>
        <w:t xml:space="preserve"> </w:t>
      </w:r>
      <w:r w:rsidR="00E513BB">
        <w:rPr>
          <w:rFonts w:hint="cs"/>
          <w:b/>
          <w:bCs/>
          <w:color w:val="FF0000"/>
          <w:sz w:val="26"/>
          <w:rtl/>
        </w:rPr>
        <w:t>1</w:t>
      </w:r>
    </w:p>
    <w:p w:rsidR="00E46BA4" w:rsidRPr="00E513BB" w:rsidRDefault="00E46BA4" w:rsidP="00E46BA4">
      <w:pPr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ab/>
      </w:r>
      <w:r w:rsidRPr="00E513BB">
        <w:rPr>
          <w:rFonts w:hint="cs"/>
          <w:b/>
          <w:bCs/>
          <w:sz w:val="26"/>
          <w:rtl/>
        </w:rPr>
        <w:tab/>
        <w:t>(ج)</w:t>
      </w:r>
      <w:r w:rsidRPr="00E513BB">
        <w:rPr>
          <w:rFonts w:hint="cs"/>
          <w:b/>
          <w:bCs/>
          <w:sz w:val="26"/>
          <w:rtl/>
        </w:rPr>
        <w:tab/>
        <w:t>1.5</w:t>
      </w:r>
    </w:p>
    <w:p w:rsidR="00E46BA4" w:rsidRPr="00E513BB" w:rsidRDefault="00E46BA4" w:rsidP="00E46BA4">
      <w:pPr>
        <w:spacing w:before="120"/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ab/>
      </w:r>
      <w:r w:rsidRPr="00E513BB">
        <w:rPr>
          <w:rFonts w:hint="cs"/>
          <w:b/>
          <w:bCs/>
          <w:sz w:val="26"/>
          <w:rtl/>
        </w:rPr>
        <w:tab/>
        <w:t>(د)</w:t>
      </w:r>
      <w:r w:rsidRPr="00E513BB">
        <w:rPr>
          <w:rFonts w:hint="cs"/>
          <w:b/>
          <w:bCs/>
          <w:sz w:val="26"/>
          <w:rtl/>
        </w:rPr>
        <w:tab/>
        <w:t>1.8</w:t>
      </w:r>
    </w:p>
    <w:p w:rsidR="001B6A9E" w:rsidRDefault="001B6A9E" w:rsidP="00E46BA4">
      <w:pPr>
        <w:spacing w:before="120"/>
        <w:rPr>
          <w:rtl/>
        </w:rPr>
      </w:pPr>
    </w:p>
    <w:p w:rsidR="00E46BA4" w:rsidRDefault="00E46BA4" w:rsidP="00224598">
      <w:pPr>
        <w:spacing w:before="120"/>
        <w:rPr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 w:rsidR="00224598">
        <w:rPr>
          <w:b/>
          <w:bCs/>
          <w:sz w:val="26"/>
        </w:rPr>
        <w:t>16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</w:t>
      </w:r>
      <w:r w:rsidR="001B6A9E">
        <w:rPr>
          <w:rFonts w:hint="cs"/>
          <w:b/>
          <w:bCs/>
          <w:sz w:val="26"/>
          <w:rtl/>
        </w:rPr>
        <w:t xml:space="preserve">معدل دوران الذمم المدينة </w:t>
      </w:r>
      <w:r>
        <w:rPr>
          <w:rFonts w:hint="cs"/>
          <w:b/>
          <w:bCs/>
          <w:sz w:val="26"/>
          <w:rtl/>
        </w:rPr>
        <w:t xml:space="preserve"> للشركة هو:</w:t>
      </w:r>
    </w:p>
    <w:p w:rsidR="00E46BA4" w:rsidRPr="00E513BB" w:rsidRDefault="00E46BA4" w:rsidP="00E46BA4">
      <w:pPr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 xml:space="preserve">            (أ)</w:t>
      </w:r>
      <w:r w:rsidRPr="00E513BB">
        <w:rPr>
          <w:rFonts w:hint="cs"/>
          <w:b/>
          <w:bCs/>
          <w:sz w:val="26"/>
          <w:rtl/>
        </w:rPr>
        <w:tab/>
        <w:t>22.2</w:t>
      </w:r>
    </w:p>
    <w:p w:rsidR="00E46BA4" w:rsidRPr="00E513BB" w:rsidRDefault="001B6A9E" w:rsidP="00E35733">
      <w:pPr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ab/>
      </w:r>
      <w:r w:rsidRPr="00E513BB">
        <w:rPr>
          <w:rFonts w:hint="cs"/>
          <w:b/>
          <w:bCs/>
          <w:color w:val="FF0000"/>
          <w:sz w:val="26"/>
          <w:rtl/>
        </w:rPr>
        <w:tab/>
        <w:t>(ب)       10</w:t>
      </w:r>
      <w:r w:rsidR="00E513BB">
        <w:rPr>
          <w:rFonts w:hint="cs"/>
          <w:b/>
          <w:bCs/>
          <w:sz w:val="26"/>
          <w:rtl/>
        </w:rPr>
        <w:tab/>
      </w:r>
      <w:r w:rsidR="00E513BB">
        <w:rPr>
          <w:rFonts w:hint="cs"/>
          <w:b/>
          <w:bCs/>
          <w:sz w:val="26"/>
          <w:rtl/>
        </w:rPr>
        <w:tab/>
      </w:r>
      <w:r w:rsidR="00E513BB" w:rsidRPr="00E35733">
        <w:rPr>
          <w:rFonts w:hint="cs"/>
          <w:b/>
          <w:bCs/>
          <w:color w:val="FF0000"/>
          <w:sz w:val="26"/>
          <w:rtl/>
        </w:rPr>
        <w:t xml:space="preserve">المبيعات </w:t>
      </w:r>
      <w:r w:rsidR="00E513BB" w:rsidRPr="00E35733">
        <w:rPr>
          <w:b/>
          <w:bCs/>
          <w:color w:val="FF0000"/>
          <w:sz w:val="26"/>
          <w:rtl/>
        </w:rPr>
        <w:t>÷</w:t>
      </w:r>
      <w:r w:rsidR="00E513BB" w:rsidRPr="00E35733">
        <w:rPr>
          <w:rFonts w:hint="cs"/>
          <w:b/>
          <w:bCs/>
          <w:color w:val="FF0000"/>
          <w:sz w:val="26"/>
          <w:rtl/>
        </w:rPr>
        <w:t xml:space="preserve"> الذمم المدينة = 60</w:t>
      </w:r>
      <w:r w:rsidR="00E35733" w:rsidRPr="00E35733">
        <w:rPr>
          <w:rFonts w:hint="cs"/>
          <w:b/>
          <w:bCs/>
          <w:color w:val="FF0000"/>
          <w:sz w:val="26"/>
          <w:rtl/>
        </w:rPr>
        <w:t>0</w:t>
      </w:r>
      <w:r w:rsidR="00E513BB" w:rsidRPr="00E35733">
        <w:rPr>
          <w:rFonts w:hint="cs"/>
          <w:b/>
          <w:bCs/>
          <w:color w:val="FF0000"/>
          <w:sz w:val="26"/>
          <w:rtl/>
        </w:rPr>
        <w:t xml:space="preserve">00 </w:t>
      </w:r>
      <w:r w:rsidR="00E513BB" w:rsidRPr="00E35733">
        <w:rPr>
          <w:b/>
          <w:bCs/>
          <w:color w:val="FF0000"/>
          <w:sz w:val="26"/>
          <w:rtl/>
        </w:rPr>
        <w:t>÷</w:t>
      </w:r>
      <w:r w:rsidR="00E513BB" w:rsidRPr="00E35733">
        <w:rPr>
          <w:rFonts w:hint="cs"/>
          <w:b/>
          <w:bCs/>
          <w:color w:val="FF0000"/>
          <w:sz w:val="26"/>
          <w:rtl/>
        </w:rPr>
        <w:t xml:space="preserve"> 6000 = </w:t>
      </w:r>
      <w:r w:rsidR="00E35733" w:rsidRPr="00E35733">
        <w:rPr>
          <w:rFonts w:hint="cs"/>
          <w:b/>
          <w:bCs/>
          <w:color w:val="FF0000"/>
          <w:sz w:val="26"/>
          <w:rtl/>
        </w:rPr>
        <w:t>10</w:t>
      </w:r>
    </w:p>
    <w:p w:rsidR="00E46BA4" w:rsidRPr="00E513BB" w:rsidRDefault="00E46BA4" w:rsidP="00E46BA4">
      <w:pPr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ab/>
      </w:r>
      <w:r w:rsidRPr="00E513BB">
        <w:rPr>
          <w:rFonts w:hint="cs"/>
          <w:b/>
          <w:bCs/>
          <w:sz w:val="26"/>
          <w:rtl/>
        </w:rPr>
        <w:tab/>
        <w:t>(ج)</w:t>
      </w:r>
      <w:r w:rsidRPr="00E513BB">
        <w:rPr>
          <w:rFonts w:hint="cs"/>
          <w:b/>
          <w:bCs/>
          <w:sz w:val="26"/>
          <w:rtl/>
        </w:rPr>
        <w:tab/>
        <w:t>20</w:t>
      </w:r>
    </w:p>
    <w:p w:rsidR="00E46BA4" w:rsidRPr="00E513BB" w:rsidRDefault="00E46BA4" w:rsidP="00E46BA4">
      <w:pPr>
        <w:spacing w:before="120"/>
        <w:rPr>
          <w:b/>
          <w:bCs/>
          <w:rtl/>
        </w:rPr>
      </w:pPr>
      <w:r w:rsidRPr="00E513BB">
        <w:rPr>
          <w:rFonts w:hint="cs"/>
          <w:b/>
          <w:bCs/>
          <w:sz w:val="26"/>
          <w:rtl/>
        </w:rPr>
        <w:tab/>
      </w:r>
      <w:r w:rsidRPr="00E513BB">
        <w:rPr>
          <w:rFonts w:hint="cs"/>
          <w:b/>
          <w:bCs/>
          <w:sz w:val="26"/>
          <w:rtl/>
        </w:rPr>
        <w:tab/>
        <w:t>(د)</w:t>
      </w:r>
      <w:r w:rsidRPr="00E513BB">
        <w:rPr>
          <w:rFonts w:hint="cs"/>
          <w:b/>
          <w:bCs/>
          <w:sz w:val="26"/>
          <w:rtl/>
        </w:rPr>
        <w:tab/>
        <w:t>28.4</w:t>
      </w:r>
    </w:p>
    <w:p w:rsidR="00E46BA4" w:rsidRDefault="00E46BA4" w:rsidP="00224598">
      <w:pPr>
        <w:spacing w:before="120"/>
        <w:rPr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 w:rsidR="00224598">
        <w:rPr>
          <w:b/>
          <w:bCs/>
          <w:sz w:val="26"/>
        </w:rPr>
        <w:t>17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العائد على الاستثمار للشركة هو:</w:t>
      </w:r>
    </w:p>
    <w:p w:rsidR="00E46BA4" w:rsidRPr="00E513BB" w:rsidRDefault="00E46BA4" w:rsidP="00E46BA4">
      <w:pPr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 xml:space="preserve">            (أ)</w:t>
      </w:r>
      <w:r w:rsidRPr="00E513BB">
        <w:rPr>
          <w:rFonts w:hint="cs"/>
          <w:b/>
          <w:bCs/>
          <w:sz w:val="26"/>
          <w:rtl/>
        </w:rPr>
        <w:tab/>
        <w:t xml:space="preserve">22 </w:t>
      </w:r>
      <w:r w:rsidRPr="00E513BB">
        <w:rPr>
          <w:rFonts w:ascii="Vrinda" w:hAnsi="Vrinda" w:cs="Vrinda"/>
          <w:b/>
          <w:bCs/>
          <w:sz w:val="26"/>
          <w:rtl/>
        </w:rPr>
        <w:t>%</w:t>
      </w:r>
      <w:r w:rsidRPr="00E513BB">
        <w:rPr>
          <w:rFonts w:ascii="Vrinda" w:hAnsi="Vrinda" w:cs="Vrinda" w:hint="cs"/>
          <w:b/>
          <w:bCs/>
          <w:sz w:val="26"/>
          <w:rtl/>
        </w:rPr>
        <w:t>.</w:t>
      </w:r>
    </w:p>
    <w:p w:rsidR="00E46BA4" w:rsidRPr="00E513BB" w:rsidRDefault="00E46BA4" w:rsidP="00E46BA4">
      <w:pPr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ab/>
      </w:r>
      <w:r w:rsidRPr="00E513BB">
        <w:rPr>
          <w:rFonts w:hint="cs"/>
          <w:b/>
          <w:bCs/>
          <w:sz w:val="26"/>
          <w:rtl/>
        </w:rPr>
        <w:tab/>
        <w:t>(ب)</w:t>
      </w:r>
      <w:r w:rsidRPr="00E513BB">
        <w:rPr>
          <w:rFonts w:hint="cs"/>
          <w:b/>
          <w:bCs/>
          <w:sz w:val="26"/>
          <w:rtl/>
        </w:rPr>
        <w:tab/>
        <w:t xml:space="preserve">21 </w:t>
      </w:r>
      <w:r w:rsidRPr="00E513BB">
        <w:rPr>
          <w:rFonts w:ascii="Vrinda" w:hAnsi="Vrinda" w:cs="Vrinda"/>
          <w:b/>
          <w:bCs/>
          <w:sz w:val="26"/>
          <w:rtl/>
        </w:rPr>
        <w:t>%</w:t>
      </w:r>
      <w:r w:rsidRPr="00E513BB">
        <w:rPr>
          <w:rFonts w:ascii="Vrinda" w:hAnsi="Vrinda" w:cs="Vrinda" w:hint="cs"/>
          <w:b/>
          <w:bCs/>
          <w:sz w:val="26"/>
          <w:rtl/>
        </w:rPr>
        <w:t>.</w:t>
      </w:r>
    </w:p>
    <w:p w:rsidR="00E46BA4" w:rsidRPr="00E513BB" w:rsidRDefault="00E46BA4" w:rsidP="00E46BA4">
      <w:pPr>
        <w:rPr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ab/>
      </w:r>
      <w:r w:rsidRPr="00E513BB">
        <w:rPr>
          <w:rFonts w:hint="cs"/>
          <w:b/>
          <w:bCs/>
          <w:sz w:val="26"/>
          <w:rtl/>
        </w:rPr>
        <w:tab/>
        <w:t>(ج)</w:t>
      </w:r>
      <w:r w:rsidRPr="00E513BB">
        <w:rPr>
          <w:rFonts w:hint="cs"/>
          <w:b/>
          <w:bCs/>
          <w:sz w:val="26"/>
          <w:rtl/>
        </w:rPr>
        <w:tab/>
        <w:t xml:space="preserve">20 </w:t>
      </w:r>
      <w:r w:rsidRPr="00E513BB">
        <w:rPr>
          <w:rFonts w:ascii="Vrinda" w:hAnsi="Vrinda" w:cs="Vrinda"/>
          <w:b/>
          <w:bCs/>
          <w:sz w:val="26"/>
          <w:rtl/>
        </w:rPr>
        <w:t>%</w:t>
      </w:r>
      <w:r w:rsidRPr="00E513BB">
        <w:rPr>
          <w:rFonts w:ascii="Vrinda" w:hAnsi="Vrinda" w:cs="Vrinda" w:hint="cs"/>
          <w:b/>
          <w:bCs/>
          <w:sz w:val="26"/>
          <w:rtl/>
        </w:rPr>
        <w:t>.</w:t>
      </w:r>
    </w:p>
    <w:p w:rsidR="00E46BA4" w:rsidRPr="00E35733" w:rsidRDefault="00E46BA4" w:rsidP="00E35733">
      <w:pPr>
        <w:spacing w:before="120"/>
        <w:rPr>
          <w:rFonts w:ascii="Vrinda" w:hAnsi="Vrinda" w:cs="Arial"/>
          <w:b/>
          <w:bCs/>
          <w:sz w:val="26"/>
          <w:rtl/>
        </w:rPr>
      </w:pPr>
      <w:r w:rsidRPr="00E513BB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color w:val="FF0000"/>
          <w:sz w:val="26"/>
          <w:rtl/>
        </w:rPr>
        <w:tab/>
        <w:t>(د)</w:t>
      </w:r>
      <w:r w:rsidRPr="00E35733">
        <w:rPr>
          <w:rFonts w:hint="cs"/>
          <w:b/>
          <w:bCs/>
          <w:color w:val="FF0000"/>
          <w:sz w:val="26"/>
          <w:rtl/>
        </w:rPr>
        <w:tab/>
      </w:r>
      <w:r w:rsidR="001A3619" w:rsidRPr="00E35733">
        <w:rPr>
          <w:rFonts w:hint="cs"/>
          <w:b/>
          <w:bCs/>
          <w:color w:val="FF0000"/>
          <w:sz w:val="26"/>
          <w:rtl/>
        </w:rPr>
        <w:t>30</w:t>
      </w:r>
      <w:r w:rsidRPr="00E35733">
        <w:rPr>
          <w:rFonts w:hint="cs"/>
          <w:b/>
          <w:bCs/>
          <w:color w:val="FF0000"/>
          <w:sz w:val="26"/>
          <w:rtl/>
        </w:rPr>
        <w:t xml:space="preserve"> </w:t>
      </w:r>
      <w:r w:rsidRPr="00E35733">
        <w:rPr>
          <w:rFonts w:ascii="Vrinda" w:hAnsi="Vrinda" w:cs="Vrinda"/>
          <w:b/>
          <w:bCs/>
          <w:color w:val="FF0000"/>
          <w:sz w:val="26"/>
          <w:rtl/>
        </w:rPr>
        <w:t>%</w:t>
      </w:r>
      <w:r w:rsidRPr="00E35733">
        <w:rPr>
          <w:rFonts w:ascii="Vrinda" w:hAnsi="Vrinda" w:cs="Vrinda" w:hint="cs"/>
          <w:b/>
          <w:bCs/>
          <w:color w:val="FF0000"/>
          <w:sz w:val="26"/>
          <w:rtl/>
        </w:rPr>
        <w:t>.</w:t>
      </w:r>
      <w:r w:rsidR="00E35733">
        <w:rPr>
          <w:rFonts w:ascii="Vrinda" w:hAnsi="Vrinda" w:cs="Vrinda" w:hint="cs"/>
          <w:b/>
          <w:bCs/>
          <w:sz w:val="26"/>
          <w:rtl/>
        </w:rPr>
        <w:t xml:space="preserve"> </w:t>
      </w:r>
      <w:r w:rsidR="00E35733">
        <w:rPr>
          <w:rFonts w:ascii="Vrinda" w:hAnsi="Vrinda" w:cs="Vrinda" w:hint="cs"/>
          <w:b/>
          <w:bCs/>
          <w:sz w:val="26"/>
          <w:rtl/>
        </w:rPr>
        <w:tab/>
      </w:r>
      <w:r w:rsidR="00E35733">
        <w:rPr>
          <w:rFonts w:ascii="Vrinda" w:hAnsi="Vrinda" w:cs="Vrinda" w:hint="cs"/>
          <w:b/>
          <w:bCs/>
          <w:sz w:val="26"/>
          <w:rtl/>
        </w:rPr>
        <w:tab/>
      </w:r>
      <w:r w:rsidR="00E35733" w:rsidRPr="00E35733">
        <w:rPr>
          <w:rFonts w:ascii="Vrinda" w:hAnsi="Vrinda" w:cs="Arial" w:hint="cs"/>
          <w:b/>
          <w:bCs/>
          <w:color w:val="FF0000"/>
          <w:sz w:val="26"/>
          <w:rtl/>
        </w:rPr>
        <w:t xml:space="preserve">صافي الربح </w:t>
      </w:r>
      <w:r w:rsidR="00E35733" w:rsidRPr="00E35733">
        <w:rPr>
          <w:rFonts w:ascii="Arial" w:hAnsi="Arial" w:cs="Arial"/>
          <w:b/>
          <w:bCs/>
          <w:color w:val="FF0000"/>
          <w:sz w:val="26"/>
          <w:rtl/>
        </w:rPr>
        <w:t>÷</w:t>
      </w:r>
      <w:r w:rsidR="00E35733" w:rsidRPr="00E35733">
        <w:rPr>
          <w:rFonts w:ascii="Vrinda" w:hAnsi="Vrinda" w:cs="Arial" w:hint="cs"/>
          <w:b/>
          <w:bCs/>
          <w:color w:val="FF0000"/>
          <w:sz w:val="26"/>
          <w:rtl/>
        </w:rPr>
        <w:t xml:space="preserve"> مجموع الاصول  = 15000 </w:t>
      </w:r>
      <w:r w:rsidR="00E35733" w:rsidRPr="00E35733">
        <w:rPr>
          <w:rFonts w:ascii="Arial" w:hAnsi="Arial" w:cs="Arial"/>
          <w:b/>
          <w:bCs/>
          <w:color w:val="FF0000"/>
          <w:sz w:val="26"/>
          <w:rtl/>
        </w:rPr>
        <w:t>÷</w:t>
      </w:r>
      <w:r w:rsidR="00E35733" w:rsidRPr="00E35733">
        <w:rPr>
          <w:rFonts w:ascii="Vrinda" w:hAnsi="Vrinda" w:cs="Arial" w:hint="cs"/>
          <w:b/>
          <w:bCs/>
          <w:color w:val="FF0000"/>
          <w:sz w:val="26"/>
          <w:rtl/>
        </w:rPr>
        <w:t xml:space="preserve"> 50000 = 0.30 =30%</w:t>
      </w:r>
    </w:p>
    <w:p w:rsidR="00E46BA4" w:rsidRDefault="00E46BA4" w:rsidP="00224598">
      <w:pPr>
        <w:spacing w:before="120"/>
        <w:rPr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 w:rsidR="00224598">
        <w:rPr>
          <w:b/>
          <w:bCs/>
          <w:sz w:val="26"/>
        </w:rPr>
        <w:t>18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معدل دوران المخزون للشركة هو:</w:t>
      </w:r>
    </w:p>
    <w:p w:rsidR="00E46BA4" w:rsidRPr="00E35733" w:rsidRDefault="00E46BA4" w:rsidP="00E46BA4">
      <w:pPr>
        <w:rPr>
          <w:rFonts w:cs="Tahoma"/>
          <w:b/>
          <w:bCs/>
          <w:sz w:val="26"/>
          <w:rtl/>
        </w:rPr>
      </w:pPr>
      <w:r>
        <w:rPr>
          <w:rFonts w:hint="cs"/>
          <w:sz w:val="26"/>
          <w:rtl/>
        </w:rPr>
        <w:t xml:space="preserve">           </w:t>
      </w:r>
      <w:r w:rsidRPr="00E35733">
        <w:rPr>
          <w:rFonts w:hint="cs"/>
          <w:b/>
          <w:bCs/>
          <w:sz w:val="26"/>
          <w:rtl/>
        </w:rPr>
        <w:t xml:space="preserve"> (أ)</w:t>
      </w:r>
      <w:r w:rsidRPr="00E35733">
        <w:rPr>
          <w:rFonts w:hint="cs"/>
          <w:b/>
          <w:bCs/>
          <w:sz w:val="26"/>
          <w:rtl/>
        </w:rPr>
        <w:tab/>
        <w:t>8.4</w:t>
      </w:r>
      <w:r w:rsidRPr="00E35733">
        <w:rPr>
          <w:rFonts w:ascii="Vrinda" w:hAnsi="Vrinda" w:cs="Tahoma" w:hint="cs"/>
          <w:b/>
          <w:bCs/>
          <w:sz w:val="26"/>
          <w:rtl/>
        </w:rPr>
        <w:t xml:space="preserve"> </w:t>
      </w:r>
    </w:p>
    <w:p w:rsidR="00E46BA4" w:rsidRPr="00E35733" w:rsidRDefault="00E46BA4" w:rsidP="00E46BA4">
      <w:pPr>
        <w:rPr>
          <w:rFonts w:cs="Tahoma"/>
          <w:b/>
          <w:bCs/>
          <w:sz w:val="26"/>
          <w:rtl/>
        </w:rPr>
      </w:pPr>
      <w:r w:rsidRPr="00E35733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sz w:val="26"/>
          <w:rtl/>
        </w:rPr>
        <w:tab/>
        <w:t>(ب)</w:t>
      </w:r>
      <w:r w:rsidRPr="00E35733">
        <w:rPr>
          <w:rFonts w:hint="cs"/>
          <w:b/>
          <w:bCs/>
          <w:sz w:val="26"/>
          <w:rtl/>
        </w:rPr>
        <w:tab/>
        <w:t xml:space="preserve">5.1 </w:t>
      </w:r>
    </w:p>
    <w:p w:rsidR="00E46BA4" w:rsidRPr="00E35733" w:rsidRDefault="00E46BA4" w:rsidP="00E46BA4">
      <w:pPr>
        <w:rPr>
          <w:b/>
          <w:bCs/>
          <w:sz w:val="26"/>
          <w:rtl/>
        </w:rPr>
      </w:pPr>
      <w:r w:rsidRPr="00E35733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sz w:val="26"/>
          <w:rtl/>
        </w:rPr>
        <w:tab/>
        <w:t>(ج)</w:t>
      </w:r>
      <w:r w:rsidRPr="00E35733">
        <w:rPr>
          <w:rFonts w:hint="cs"/>
          <w:b/>
          <w:bCs/>
          <w:sz w:val="26"/>
          <w:rtl/>
        </w:rPr>
        <w:tab/>
        <w:t xml:space="preserve">9.4 </w:t>
      </w:r>
    </w:p>
    <w:p w:rsidR="00E46BA4" w:rsidRPr="00E35733" w:rsidRDefault="00E46BA4" w:rsidP="00224598">
      <w:pPr>
        <w:spacing w:before="120"/>
        <w:rPr>
          <w:rFonts w:ascii="Vrinda" w:hAnsi="Vrinda" w:cs="Arial"/>
          <w:b/>
          <w:bCs/>
          <w:sz w:val="26"/>
          <w:rtl/>
        </w:rPr>
      </w:pPr>
      <w:r w:rsidRPr="00E35733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color w:val="FF0000"/>
          <w:sz w:val="26"/>
          <w:rtl/>
        </w:rPr>
        <w:tab/>
        <w:t>(د)</w:t>
      </w:r>
      <w:r w:rsidRPr="00E35733">
        <w:rPr>
          <w:rFonts w:hint="cs"/>
          <w:b/>
          <w:bCs/>
          <w:color w:val="FF0000"/>
          <w:sz w:val="26"/>
          <w:rtl/>
        </w:rPr>
        <w:tab/>
        <w:t>6.</w:t>
      </w:r>
      <w:r w:rsidR="00224598" w:rsidRPr="00E35733">
        <w:rPr>
          <w:rFonts w:hint="cs"/>
          <w:b/>
          <w:bCs/>
          <w:color w:val="FF0000"/>
          <w:sz w:val="26"/>
          <w:rtl/>
        </w:rPr>
        <w:t>66</w:t>
      </w:r>
      <w:r w:rsidRPr="00E35733">
        <w:rPr>
          <w:rFonts w:hint="cs"/>
          <w:b/>
          <w:bCs/>
          <w:color w:val="FF0000"/>
          <w:sz w:val="26"/>
          <w:rtl/>
        </w:rPr>
        <w:t xml:space="preserve"> </w:t>
      </w:r>
      <w:r w:rsidR="00E35733">
        <w:rPr>
          <w:rFonts w:ascii="Vrinda" w:hAnsi="Vrinda" w:cs="Vrinda" w:hint="cs"/>
          <w:b/>
          <w:bCs/>
          <w:sz w:val="26"/>
          <w:rtl/>
        </w:rPr>
        <w:t xml:space="preserve"> </w:t>
      </w:r>
      <w:r w:rsidR="00E35733">
        <w:rPr>
          <w:rFonts w:ascii="Vrinda" w:hAnsi="Vrinda" w:cs="Vrinda" w:hint="cs"/>
          <w:b/>
          <w:bCs/>
          <w:sz w:val="26"/>
          <w:rtl/>
        </w:rPr>
        <w:tab/>
      </w:r>
      <w:r w:rsidR="00E35733">
        <w:rPr>
          <w:rFonts w:ascii="Vrinda" w:hAnsi="Vrinda" w:cs="Vrinda" w:hint="cs"/>
          <w:b/>
          <w:bCs/>
          <w:sz w:val="26"/>
          <w:rtl/>
        </w:rPr>
        <w:tab/>
      </w:r>
      <w:r w:rsidR="00E35733" w:rsidRPr="00E35733">
        <w:rPr>
          <w:rFonts w:ascii="Vrinda" w:hAnsi="Vrinda" w:cs="Arial" w:hint="cs"/>
          <w:b/>
          <w:bCs/>
          <w:color w:val="FF0000"/>
          <w:sz w:val="26"/>
          <w:rtl/>
        </w:rPr>
        <w:t xml:space="preserve">المبيعات </w:t>
      </w:r>
      <w:r w:rsidR="00E35733" w:rsidRPr="00E35733">
        <w:rPr>
          <w:rFonts w:ascii="Arial" w:hAnsi="Arial" w:cs="Arial"/>
          <w:b/>
          <w:bCs/>
          <w:color w:val="FF0000"/>
          <w:sz w:val="26"/>
          <w:rtl/>
        </w:rPr>
        <w:t>÷</w:t>
      </w:r>
      <w:r w:rsidR="00E35733" w:rsidRPr="00E35733">
        <w:rPr>
          <w:rFonts w:ascii="Vrinda" w:hAnsi="Vrinda" w:cs="Arial" w:hint="cs"/>
          <w:b/>
          <w:bCs/>
          <w:color w:val="FF0000"/>
          <w:sz w:val="26"/>
          <w:rtl/>
        </w:rPr>
        <w:t xml:space="preserve"> المخزون = 60000 </w:t>
      </w:r>
      <w:r w:rsidR="00E35733" w:rsidRPr="00E35733">
        <w:rPr>
          <w:rFonts w:ascii="Arial" w:hAnsi="Arial" w:cs="Arial"/>
          <w:b/>
          <w:bCs/>
          <w:color w:val="FF0000"/>
          <w:sz w:val="26"/>
          <w:rtl/>
        </w:rPr>
        <w:t>÷</w:t>
      </w:r>
      <w:r w:rsidR="00E35733" w:rsidRPr="00E35733">
        <w:rPr>
          <w:rFonts w:ascii="Vrinda" w:hAnsi="Vrinda" w:cs="Arial" w:hint="cs"/>
          <w:b/>
          <w:bCs/>
          <w:color w:val="FF0000"/>
          <w:sz w:val="26"/>
          <w:rtl/>
        </w:rPr>
        <w:t xml:space="preserve"> 9000 = 6.66</w:t>
      </w:r>
    </w:p>
    <w:p w:rsidR="00E46BA4" w:rsidRDefault="00E46BA4" w:rsidP="00224598">
      <w:pPr>
        <w:spacing w:before="120"/>
        <w:rPr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 w:rsidR="00224598">
        <w:rPr>
          <w:b/>
          <w:bCs/>
          <w:sz w:val="26"/>
        </w:rPr>
        <w:t>19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اذا علمت انا متوسط الصناعة بالنسبة لمعدل دوران المخزون هو 7.1. مقارنة بنسبة الشركة بالأعلى التي قمت بحسابها فأننا نستنتج ان وضع الشركة:</w:t>
      </w:r>
    </w:p>
    <w:p w:rsidR="00E46BA4" w:rsidRPr="00E35733" w:rsidRDefault="00E46BA4" w:rsidP="00E46BA4">
      <w:pPr>
        <w:rPr>
          <w:rFonts w:cs="Tahoma"/>
          <w:b/>
          <w:bCs/>
          <w:color w:val="FF0000"/>
          <w:sz w:val="26"/>
          <w:rtl/>
        </w:rPr>
      </w:pPr>
      <w:r w:rsidRPr="00E35733">
        <w:rPr>
          <w:rFonts w:hint="cs"/>
          <w:b/>
          <w:bCs/>
          <w:color w:val="FF0000"/>
          <w:sz w:val="26"/>
          <w:rtl/>
        </w:rPr>
        <w:t xml:space="preserve">            (أ)</w:t>
      </w:r>
      <w:r w:rsidRPr="00E35733">
        <w:rPr>
          <w:rFonts w:hint="cs"/>
          <w:b/>
          <w:bCs/>
          <w:color w:val="FF0000"/>
          <w:sz w:val="26"/>
          <w:rtl/>
        </w:rPr>
        <w:tab/>
        <w:t>غير جيد  لان معدل دوران المخزون لمتوسط الصناعة اعلى من الشركة</w:t>
      </w:r>
      <w:r w:rsidRPr="00E35733">
        <w:rPr>
          <w:rFonts w:ascii="Vrinda" w:hAnsi="Vrinda" w:cs="Tahoma" w:hint="cs"/>
          <w:b/>
          <w:bCs/>
          <w:color w:val="FF0000"/>
          <w:sz w:val="26"/>
          <w:rtl/>
        </w:rPr>
        <w:t xml:space="preserve"> </w:t>
      </w:r>
    </w:p>
    <w:p w:rsidR="00E46BA4" w:rsidRPr="00E35733" w:rsidRDefault="00E46BA4" w:rsidP="00E46BA4">
      <w:pPr>
        <w:rPr>
          <w:rFonts w:cs="Tahoma"/>
          <w:b/>
          <w:bCs/>
          <w:sz w:val="26"/>
          <w:rtl/>
        </w:rPr>
      </w:pPr>
      <w:r w:rsidRPr="00E35733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sz w:val="26"/>
          <w:rtl/>
        </w:rPr>
        <w:tab/>
        <w:t>(ب)     جيد  لان معدل دوران المخزون لمتوسط الصناعة اقل من الشركة</w:t>
      </w:r>
    </w:p>
    <w:p w:rsidR="00E46BA4" w:rsidRPr="00E35733" w:rsidRDefault="00E46BA4" w:rsidP="00E46BA4">
      <w:pPr>
        <w:rPr>
          <w:b/>
          <w:bCs/>
          <w:sz w:val="26"/>
          <w:rtl/>
        </w:rPr>
      </w:pPr>
      <w:r w:rsidRPr="00E35733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sz w:val="26"/>
          <w:rtl/>
        </w:rPr>
        <w:tab/>
        <w:t>(ج)</w:t>
      </w:r>
      <w:r w:rsidRPr="00E35733">
        <w:rPr>
          <w:rFonts w:hint="cs"/>
          <w:b/>
          <w:bCs/>
          <w:sz w:val="26"/>
          <w:rtl/>
        </w:rPr>
        <w:tab/>
        <w:t>لا يمكن مقارنة معدل دوران المخزون للشركة بمتوسط الصناعة</w:t>
      </w:r>
    </w:p>
    <w:p w:rsidR="00E46BA4" w:rsidRPr="00E35733" w:rsidRDefault="00E46BA4" w:rsidP="00E46BA4">
      <w:pPr>
        <w:spacing w:before="120"/>
        <w:rPr>
          <w:rFonts w:ascii="Vrinda" w:hAnsi="Vrinda" w:cs="Vrinda"/>
          <w:b/>
          <w:bCs/>
          <w:sz w:val="26"/>
          <w:rtl/>
        </w:rPr>
      </w:pPr>
      <w:r w:rsidRPr="00E35733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sz w:val="26"/>
          <w:rtl/>
        </w:rPr>
        <w:tab/>
        <w:t>(د)</w:t>
      </w:r>
      <w:r w:rsidRPr="00E35733">
        <w:rPr>
          <w:rFonts w:hint="cs"/>
          <w:b/>
          <w:bCs/>
          <w:sz w:val="26"/>
          <w:rtl/>
        </w:rPr>
        <w:tab/>
        <w:t xml:space="preserve">أ و ج صحيح </w:t>
      </w:r>
    </w:p>
    <w:p w:rsidR="00E46BA4" w:rsidRDefault="00E46BA4" w:rsidP="00224598">
      <w:pPr>
        <w:spacing w:before="120"/>
        <w:rPr>
          <w:rFonts w:ascii="Vrinda" w:hAnsi="Vrinda" w:cs="Vrinda"/>
          <w:b/>
          <w:bCs/>
          <w:sz w:val="26"/>
          <w:rtl/>
        </w:rPr>
      </w:pPr>
      <w:r w:rsidRPr="004830F1">
        <w:rPr>
          <w:rFonts w:hint="cs"/>
          <w:b/>
          <w:bCs/>
          <w:sz w:val="26"/>
          <w:rtl/>
        </w:rPr>
        <w:t>(</w:t>
      </w:r>
      <w:r w:rsidR="00224598">
        <w:rPr>
          <w:b/>
          <w:bCs/>
          <w:sz w:val="26"/>
        </w:rPr>
        <w:t>20</w:t>
      </w:r>
      <w:r w:rsidRPr="004830F1">
        <w:rPr>
          <w:rFonts w:hint="cs"/>
          <w:b/>
          <w:bCs/>
          <w:sz w:val="26"/>
          <w:rtl/>
        </w:rPr>
        <w:t>)</w:t>
      </w:r>
      <w:r>
        <w:rPr>
          <w:rFonts w:hint="cs"/>
          <w:b/>
          <w:bCs/>
          <w:sz w:val="26"/>
          <w:rtl/>
        </w:rPr>
        <w:t xml:space="preserve"> </w:t>
      </w:r>
      <w:r w:rsidR="001B6A9E" w:rsidRPr="004830F1">
        <w:rPr>
          <w:rFonts w:hint="cs"/>
          <w:b/>
          <w:bCs/>
          <w:sz w:val="26"/>
          <w:rtl/>
        </w:rPr>
        <w:t>)</w:t>
      </w:r>
      <w:r w:rsidR="001B6A9E">
        <w:rPr>
          <w:rFonts w:hint="cs"/>
          <w:b/>
          <w:bCs/>
          <w:sz w:val="26"/>
          <w:rtl/>
        </w:rPr>
        <w:t xml:space="preserve"> نسبة مجموع الديون الى حقوق الملكية</w:t>
      </w:r>
      <w:r>
        <w:rPr>
          <w:rFonts w:hint="cs"/>
          <w:b/>
          <w:bCs/>
          <w:sz w:val="26"/>
          <w:rtl/>
        </w:rPr>
        <w:t xml:space="preserve"> للشركة هو:</w:t>
      </w:r>
    </w:p>
    <w:p w:rsidR="00E35733" w:rsidRPr="00871A75" w:rsidRDefault="00E46BA4" w:rsidP="00AA3A1D">
      <w:pPr>
        <w:rPr>
          <w:rFonts w:cs="Arial"/>
          <w:b/>
          <w:bCs/>
          <w:color w:val="FF0000"/>
          <w:sz w:val="26"/>
          <w:rtl/>
        </w:rPr>
      </w:pPr>
      <w:r>
        <w:rPr>
          <w:rFonts w:hint="cs"/>
          <w:sz w:val="26"/>
          <w:rtl/>
        </w:rPr>
        <w:t xml:space="preserve">            </w:t>
      </w:r>
      <w:r w:rsidRPr="00E35733">
        <w:rPr>
          <w:rFonts w:hint="cs"/>
          <w:b/>
          <w:bCs/>
          <w:sz w:val="26"/>
          <w:rtl/>
        </w:rPr>
        <w:t>(أ)</w:t>
      </w:r>
      <w:r w:rsidRPr="00E35733">
        <w:rPr>
          <w:rFonts w:hint="cs"/>
          <w:b/>
          <w:bCs/>
          <w:color w:val="FF0000"/>
          <w:sz w:val="26"/>
          <w:rtl/>
        </w:rPr>
        <w:tab/>
      </w:r>
      <w:r w:rsidRPr="00E35733">
        <w:rPr>
          <w:rFonts w:ascii="Vrinda" w:hAnsi="Vrinda" w:cs="Tahoma" w:hint="cs"/>
          <w:b/>
          <w:bCs/>
          <w:color w:val="FF0000"/>
          <w:sz w:val="26"/>
          <w:rtl/>
        </w:rPr>
        <w:t xml:space="preserve"> </w:t>
      </w:r>
      <w:r w:rsidRPr="00E35733">
        <w:rPr>
          <w:rFonts w:ascii="Vrinda" w:hAnsi="Vrinda" w:cs="Vrinda"/>
          <w:b/>
          <w:bCs/>
          <w:color w:val="FF0000"/>
          <w:sz w:val="26"/>
          <w:rtl/>
        </w:rPr>
        <w:t>%</w:t>
      </w:r>
      <w:r w:rsidR="00AA3A1D" w:rsidRPr="00E35733">
        <w:rPr>
          <w:rFonts w:ascii="Vrinda" w:hAnsi="Vrinda" w:cs="Vrinda" w:hint="cs"/>
          <w:b/>
          <w:bCs/>
          <w:color w:val="FF0000"/>
          <w:sz w:val="26"/>
          <w:rtl/>
        </w:rPr>
        <w:t>42</w:t>
      </w:r>
      <w:r w:rsidR="00AA3A1D" w:rsidRPr="00E35733">
        <w:rPr>
          <w:rFonts w:ascii="Vrinda" w:hAnsi="Vrinda" w:cs="Arial" w:hint="cs"/>
          <w:b/>
          <w:bCs/>
          <w:color w:val="FF0000"/>
          <w:sz w:val="26"/>
          <w:rtl/>
        </w:rPr>
        <w:t>.85</w:t>
      </w:r>
      <w:r w:rsidR="00E35733">
        <w:rPr>
          <w:rFonts w:cs="Arial" w:hint="cs"/>
          <w:b/>
          <w:bCs/>
          <w:sz w:val="26"/>
          <w:rtl/>
        </w:rPr>
        <w:tab/>
      </w:r>
      <w:r w:rsidR="00E35733" w:rsidRPr="00871A75">
        <w:rPr>
          <w:rFonts w:cs="Arial" w:hint="cs"/>
          <w:b/>
          <w:bCs/>
          <w:color w:val="FF0000"/>
          <w:sz w:val="26"/>
          <w:rtl/>
        </w:rPr>
        <w:t xml:space="preserve">مجموع الدوران </w:t>
      </w:r>
      <w:r w:rsidR="00E35733" w:rsidRPr="00871A75">
        <w:rPr>
          <w:rFonts w:ascii="Arial" w:hAnsi="Arial" w:cs="Arial"/>
          <w:b/>
          <w:bCs/>
          <w:color w:val="FF0000"/>
          <w:sz w:val="26"/>
          <w:rtl/>
        </w:rPr>
        <w:t>÷</w:t>
      </w:r>
      <w:r w:rsidR="00E35733" w:rsidRPr="00871A75">
        <w:rPr>
          <w:rFonts w:cs="Arial" w:hint="cs"/>
          <w:b/>
          <w:bCs/>
          <w:color w:val="FF0000"/>
          <w:sz w:val="26"/>
          <w:rtl/>
        </w:rPr>
        <w:t xml:space="preserve"> حقوق الملكية ( راس المال + ارباح محتجزة ) </w:t>
      </w:r>
    </w:p>
    <w:p w:rsidR="00E46BA4" w:rsidRPr="00871A75" w:rsidRDefault="00E35733" w:rsidP="00AA3A1D">
      <w:pPr>
        <w:rPr>
          <w:rFonts w:cs="Arial"/>
          <w:b/>
          <w:bCs/>
          <w:color w:val="FF0000"/>
          <w:sz w:val="26"/>
          <w:rtl/>
        </w:rPr>
      </w:pPr>
      <w:r w:rsidRPr="00871A75">
        <w:rPr>
          <w:rFonts w:cs="Arial" w:hint="cs"/>
          <w:b/>
          <w:bCs/>
          <w:color w:val="FF0000"/>
          <w:sz w:val="26"/>
          <w:rtl/>
        </w:rPr>
        <w:tab/>
      </w:r>
      <w:r w:rsidRPr="00871A75">
        <w:rPr>
          <w:rFonts w:cs="Arial" w:hint="cs"/>
          <w:b/>
          <w:bCs/>
          <w:color w:val="FF0000"/>
          <w:sz w:val="26"/>
          <w:rtl/>
        </w:rPr>
        <w:tab/>
      </w:r>
      <w:r w:rsidRPr="00871A75">
        <w:rPr>
          <w:rFonts w:cs="Arial" w:hint="cs"/>
          <w:b/>
          <w:bCs/>
          <w:color w:val="FF0000"/>
          <w:sz w:val="26"/>
          <w:rtl/>
        </w:rPr>
        <w:tab/>
      </w:r>
      <w:r w:rsidRPr="00871A75">
        <w:rPr>
          <w:rFonts w:cs="Arial" w:hint="cs"/>
          <w:b/>
          <w:bCs/>
          <w:color w:val="FF0000"/>
          <w:sz w:val="26"/>
          <w:rtl/>
        </w:rPr>
        <w:tab/>
      </w:r>
      <w:r w:rsidRPr="00871A75">
        <w:rPr>
          <w:rFonts w:cs="Arial" w:hint="cs"/>
          <w:b/>
          <w:bCs/>
          <w:color w:val="FF0000"/>
          <w:sz w:val="26"/>
          <w:rtl/>
        </w:rPr>
        <w:tab/>
      </w:r>
      <w:r w:rsidRPr="00871A75">
        <w:rPr>
          <w:rFonts w:cs="Arial" w:hint="cs"/>
          <w:b/>
          <w:bCs/>
          <w:color w:val="FF0000"/>
          <w:sz w:val="26"/>
          <w:rtl/>
        </w:rPr>
        <w:tab/>
      </w:r>
      <w:r w:rsidRPr="00871A75">
        <w:rPr>
          <w:rFonts w:cs="Arial" w:hint="cs"/>
          <w:b/>
          <w:bCs/>
          <w:color w:val="FF0000"/>
          <w:sz w:val="26"/>
          <w:rtl/>
        </w:rPr>
        <w:tab/>
        <w:t xml:space="preserve">=15000 </w:t>
      </w:r>
      <w:r w:rsidRPr="00871A75">
        <w:rPr>
          <w:rFonts w:ascii="Arial" w:hAnsi="Arial" w:cs="Arial"/>
          <w:b/>
          <w:bCs/>
          <w:color w:val="FF0000"/>
          <w:sz w:val="26"/>
          <w:rtl/>
        </w:rPr>
        <w:t>÷</w:t>
      </w:r>
      <w:r w:rsidRPr="00871A75">
        <w:rPr>
          <w:rFonts w:cs="Arial" w:hint="cs"/>
          <w:b/>
          <w:bCs/>
          <w:color w:val="FF0000"/>
          <w:sz w:val="26"/>
          <w:rtl/>
        </w:rPr>
        <w:t>35000=0.42</w:t>
      </w:r>
      <w:r w:rsidR="00871A75" w:rsidRPr="00871A75">
        <w:rPr>
          <w:rFonts w:cs="Arial" w:hint="cs"/>
          <w:b/>
          <w:bCs/>
          <w:color w:val="FF0000"/>
          <w:sz w:val="26"/>
          <w:rtl/>
        </w:rPr>
        <w:t>85 *100 =42.85%</w:t>
      </w:r>
    </w:p>
    <w:p w:rsidR="00E46BA4" w:rsidRPr="00E35733" w:rsidRDefault="00E46BA4" w:rsidP="00E46BA4">
      <w:pPr>
        <w:rPr>
          <w:rFonts w:cs="Tahoma"/>
          <w:b/>
          <w:bCs/>
          <w:sz w:val="26"/>
          <w:rtl/>
        </w:rPr>
      </w:pPr>
      <w:r w:rsidRPr="00E35733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sz w:val="26"/>
          <w:rtl/>
        </w:rPr>
        <w:tab/>
        <w:t>(ب)</w:t>
      </w:r>
      <w:r w:rsidRPr="00E35733">
        <w:rPr>
          <w:rFonts w:hint="cs"/>
          <w:b/>
          <w:bCs/>
          <w:sz w:val="26"/>
          <w:rtl/>
        </w:rPr>
        <w:tab/>
      </w:r>
      <w:r w:rsidRPr="00E35733">
        <w:rPr>
          <w:b/>
          <w:bCs/>
          <w:sz w:val="26"/>
        </w:rPr>
        <w:t>44</w:t>
      </w:r>
      <w:r w:rsidRPr="00E35733">
        <w:rPr>
          <w:rFonts w:hint="cs"/>
          <w:b/>
          <w:bCs/>
          <w:sz w:val="26"/>
          <w:rtl/>
        </w:rPr>
        <w:t xml:space="preserve">.28 </w:t>
      </w:r>
      <w:r w:rsidRPr="00E35733">
        <w:rPr>
          <w:rFonts w:ascii="Vrinda" w:hAnsi="Vrinda" w:cs="Vrinda"/>
          <w:b/>
          <w:bCs/>
          <w:sz w:val="26"/>
          <w:rtl/>
        </w:rPr>
        <w:t>%</w:t>
      </w:r>
      <w:r w:rsidRPr="00E35733">
        <w:rPr>
          <w:rFonts w:ascii="Vrinda" w:hAnsi="Vrinda" w:cs="Vrinda" w:hint="cs"/>
          <w:b/>
          <w:bCs/>
          <w:sz w:val="26"/>
          <w:rtl/>
        </w:rPr>
        <w:t>.</w:t>
      </w:r>
    </w:p>
    <w:p w:rsidR="00E46BA4" w:rsidRPr="00E35733" w:rsidRDefault="00E46BA4" w:rsidP="00E46BA4">
      <w:pPr>
        <w:rPr>
          <w:b/>
          <w:bCs/>
          <w:sz w:val="26"/>
          <w:rtl/>
        </w:rPr>
      </w:pPr>
      <w:r w:rsidRPr="00E35733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sz w:val="26"/>
          <w:rtl/>
        </w:rPr>
        <w:tab/>
        <w:t>(ج)</w:t>
      </w:r>
      <w:r w:rsidRPr="00E35733">
        <w:rPr>
          <w:rFonts w:hint="cs"/>
          <w:b/>
          <w:bCs/>
          <w:sz w:val="26"/>
          <w:rtl/>
        </w:rPr>
        <w:tab/>
        <w:t xml:space="preserve">29.44 </w:t>
      </w:r>
      <w:r w:rsidRPr="00E35733">
        <w:rPr>
          <w:rFonts w:ascii="Vrinda" w:hAnsi="Vrinda" w:cs="Vrinda"/>
          <w:b/>
          <w:bCs/>
          <w:sz w:val="26"/>
          <w:rtl/>
        </w:rPr>
        <w:t>%</w:t>
      </w:r>
      <w:r w:rsidRPr="00E35733">
        <w:rPr>
          <w:rFonts w:ascii="Vrinda" w:hAnsi="Vrinda" w:cs="Vrinda" w:hint="cs"/>
          <w:b/>
          <w:bCs/>
          <w:sz w:val="26"/>
          <w:rtl/>
        </w:rPr>
        <w:t>.</w:t>
      </w:r>
    </w:p>
    <w:p w:rsidR="00E46BA4" w:rsidRPr="00871A75" w:rsidRDefault="00E46BA4" w:rsidP="00871A75">
      <w:pPr>
        <w:spacing w:before="120"/>
        <w:rPr>
          <w:b/>
          <w:bCs/>
        </w:rPr>
      </w:pPr>
      <w:r w:rsidRPr="00E35733">
        <w:rPr>
          <w:rFonts w:hint="cs"/>
          <w:b/>
          <w:bCs/>
          <w:sz w:val="26"/>
          <w:rtl/>
        </w:rPr>
        <w:tab/>
      </w:r>
      <w:r w:rsidRPr="00E35733">
        <w:rPr>
          <w:rFonts w:hint="cs"/>
          <w:b/>
          <w:bCs/>
          <w:sz w:val="26"/>
          <w:rtl/>
        </w:rPr>
        <w:tab/>
        <w:t>(د)       30.44</w:t>
      </w:r>
      <w:r w:rsidRPr="00E35733">
        <w:rPr>
          <w:b/>
          <w:bCs/>
          <w:sz w:val="26"/>
        </w:rPr>
        <w:t xml:space="preserve"> </w:t>
      </w:r>
      <w:r w:rsidRPr="00E35733">
        <w:rPr>
          <w:rFonts w:ascii="Vrinda" w:hAnsi="Vrinda" w:cs="Vrinda"/>
          <w:b/>
          <w:bCs/>
          <w:sz w:val="26"/>
          <w:rtl/>
        </w:rPr>
        <w:t>%</w:t>
      </w:r>
      <w:r w:rsidRPr="00E35733">
        <w:rPr>
          <w:rFonts w:ascii="Vrinda" w:hAnsi="Vrinda" w:cs="Vrinda" w:hint="cs"/>
          <w:b/>
          <w:bCs/>
          <w:sz w:val="26"/>
          <w:rtl/>
        </w:rPr>
        <w:t>.</w:t>
      </w:r>
    </w:p>
    <w:sectPr w:rsidR="00E46BA4" w:rsidRPr="00871A75" w:rsidSect="00E513BB">
      <w:pgSz w:w="12240" w:h="15840"/>
      <w:pgMar w:top="1440" w:right="616" w:bottom="1440" w:left="42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F3686"/>
    <w:multiLevelType w:val="hybridMultilevel"/>
    <w:tmpl w:val="E2EC251A"/>
    <w:lvl w:ilvl="0" w:tplc="2640EB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CC724E"/>
    <w:multiLevelType w:val="hybridMultilevel"/>
    <w:tmpl w:val="2514F83E"/>
    <w:lvl w:ilvl="0" w:tplc="C04807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477132"/>
    <w:multiLevelType w:val="hybridMultilevel"/>
    <w:tmpl w:val="2EE8C930"/>
    <w:lvl w:ilvl="0" w:tplc="9C8AE3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1E"/>
    <w:rsid w:val="001A3619"/>
    <w:rsid w:val="001B6A9E"/>
    <w:rsid w:val="001B7B1E"/>
    <w:rsid w:val="00224598"/>
    <w:rsid w:val="006E0BD5"/>
    <w:rsid w:val="008222D3"/>
    <w:rsid w:val="00871A75"/>
    <w:rsid w:val="0094595E"/>
    <w:rsid w:val="00AA3A1D"/>
    <w:rsid w:val="00AF5AE7"/>
    <w:rsid w:val="00CD32A5"/>
    <w:rsid w:val="00D11C94"/>
    <w:rsid w:val="00E35733"/>
    <w:rsid w:val="00E46BA4"/>
    <w:rsid w:val="00E513BB"/>
    <w:rsid w:val="00EC4094"/>
    <w:rsid w:val="00FE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B1E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1DD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513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3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3B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B1E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1DD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513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3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3B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796</Words>
  <Characters>4542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Abdulltif Abdulrhman Almulhem</dc:creator>
  <cp:lastModifiedBy>Welcome</cp:lastModifiedBy>
  <cp:revision>3</cp:revision>
  <dcterms:created xsi:type="dcterms:W3CDTF">2014-12-03T16:45:00Z</dcterms:created>
  <dcterms:modified xsi:type="dcterms:W3CDTF">2014-12-03T19:10:00Z</dcterms:modified>
</cp:coreProperties>
</file>