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3A2" w:rsidRDefault="007B03A2">
      <w:pPr>
        <w:rPr>
          <w:rFonts w:hint="cs"/>
          <w:b/>
          <w:bCs/>
          <w:sz w:val="36"/>
          <w:szCs w:val="36"/>
          <w:rtl/>
        </w:rPr>
      </w:pPr>
    </w:p>
    <w:p w:rsidR="00F52A7A" w:rsidRDefault="00F52A7A">
      <w:pPr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تاريخ بدء الاختبارات المتوقع 20/1/1433هـ الموافق 15/12/2011م</w:t>
      </w:r>
    </w:p>
    <w:p w:rsidR="00F52A7A" w:rsidRDefault="00F52A7A">
      <w:pPr>
        <w:rPr>
          <w:rFonts w:hint="cs"/>
          <w:b/>
          <w:bCs/>
          <w:sz w:val="36"/>
          <w:szCs w:val="36"/>
          <w:rtl/>
        </w:rPr>
      </w:pPr>
    </w:p>
    <w:p w:rsidR="00704B00" w:rsidRPr="00316E3B" w:rsidRDefault="00316E3B">
      <w:pPr>
        <w:rPr>
          <w:b/>
          <w:bCs/>
          <w:sz w:val="36"/>
          <w:szCs w:val="36"/>
          <w:rtl/>
        </w:rPr>
      </w:pPr>
      <w:r w:rsidRPr="00316E3B">
        <w:rPr>
          <w:rFonts w:hint="cs"/>
          <w:b/>
          <w:bCs/>
          <w:sz w:val="36"/>
          <w:szCs w:val="36"/>
          <w:rtl/>
        </w:rPr>
        <w:t>أولاً: جدول تحميل المحاضرات</w:t>
      </w:r>
      <w:r w:rsidR="00D422C0">
        <w:rPr>
          <w:rFonts w:hint="cs"/>
          <w:b/>
          <w:bCs/>
          <w:sz w:val="36"/>
          <w:szCs w:val="36"/>
          <w:rtl/>
        </w:rPr>
        <w:t>(14)</w:t>
      </w:r>
    </w:p>
    <w:p w:rsidR="00704B00" w:rsidRDefault="00704B00"/>
    <w:tbl>
      <w:tblPr>
        <w:tblStyle w:val="a3"/>
        <w:bidiVisual/>
        <w:tblW w:w="14174" w:type="dxa"/>
        <w:tblLook w:val="04A0"/>
      </w:tblPr>
      <w:tblGrid>
        <w:gridCol w:w="6269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34"/>
      </w:tblGrid>
      <w:tr w:rsidR="00704B00" w:rsidTr="00704B00">
        <w:trPr>
          <w:trHeight w:val="983"/>
        </w:trPr>
        <w:tc>
          <w:tcPr>
            <w:tcW w:w="6269" w:type="dxa"/>
          </w:tcPr>
          <w:p w:rsidR="00704B00" w:rsidRDefault="00704B00">
            <w:pPr>
              <w:rPr>
                <w:rtl/>
              </w:rPr>
            </w:pPr>
          </w:p>
          <w:p w:rsidR="00704B00" w:rsidRDefault="00950336" w:rsidP="00950336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 xml:space="preserve">الإحصاء 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في </w:t>
            </w: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الإدارة</w:t>
            </w:r>
          </w:p>
          <w:p w:rsidR="00950336" w:rsidRDefault="00950336" w:rsidP="00950336">
            <w:pPr>
              <w:rPr>
                <w:rtl/>
              </w:rPr>
            </w:pPr>
            <w:r>
              <w:rPr>
                <w:rFonts w:hint="cs"/>
                <w:rtl/>
              </w:rPr>
              <w:t>د. عبدالله النجار</w:t>
            </w: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34" w:type="dxa"/>
          </w:tcPr>
          <w:p w:rsidR="00704B00" w:rsidRDefault="00704B00">
            <w:pPr>
              <w:rPr>
                <w:rtl/>
              </w:rPr>
            </w:pPr>
          </w:p>
        </w:tc>
      </w:tr>
      <w:tr w:rsidR="00704B00" w:rsidTr="00704B00">
        <w:trPr>
          <w:trHeight w:val="1112"/>
        </w:trPr>
        <w:tc>
          <w:tcPr>
            <w:tcW w:w="6269" w:type="dxa"/>
          </w:tcPr>
          <w:p w:rsidR="00704B00" w:rsidRDefault="00704B00">
            <w:pPr>
              <w:rPr>
                <w:rFonts w:hint="cs"/>
                <w:rtl/>
              </w:rPr>
            </w:pPr>
          </w:p>
          <w:p w:rsidR="00950336" w:rsidRDefault="00950336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نظم المعلومات الإدارية</w:t>
            </w:r>
          </w:p>
          <w:p w:rsidR="00950336" w:rsidRDefault="00950336">
            <w:pPr>
              <w:rPr>
                <w:rtl/>
              </w:rPr>
            </w:pPr>
            <w:r>
              <w:rPr>
                <w:rFonts w:hint="cs"/>
                <w:rtl/>
              </w:rPr>
              <w:t>د.خالد خليل</w:t>
            </w: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34" w:type="dxa"/>
          </w:tcPr>
          <w:p w:rsidR="00704B00" w:rsidRDefault="00704B00">
            <w:pPr>
              <w:rPr>
                <w:rtl/>
              </w:rPr>
            </w:pPr>
          </w:p>
        </w:tc>
      </w:tr>
      <w:tr w:rsidR="00704B00" w:rsidTr="00704B00">
        <w:trPr>
          <w:trHeight w:val="1000"/>
        </w:trPr>
        <w:tc>
          <w:tcPr>
            <w:tcW w:w="6269" w:type="dxa"/>
          </w:tcPr>
          <w:p w:rsidR="00950336" w:rsidRDefault="00950336">
            <w:pPr>
              <w:rPr>
                <w:rFonts w:hint="cs"/>
                <w:b/>
                <w:bCs/>
                <w:sz w:val="36"/>
                <w:szCs w:val="36"/>
                <w:rtl/>
              </w:rPr>
            </w:pPr>
          </w:p>
          <w:p w:rsidR="00704B00" w:rsidRDefault="00950336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أساسيات المحاسبة الإدارية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 والتكاليف</w:t>
            </w:r>
          </w:p>
          <w:p w:rsidR="00950336" w:rsidRDefault="00950336">
            <w:pPr>
              <w:rPr>
                <w:rtl/>
              </w:rPr>
            </w:pPr>
            <w:r>
              <w:rPr>
                <w:rFonts w:hint="cs"/>
                <w:rtl/>
              </w:rPr>
              <w:t>د.عدنان الملحم</w:t>
            </w: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34" w:type="dxa"/>
          </w:tcPr>
          <w:p w:rsidR="00704B00" w:rsidRDefault="00704B00">
            <w:pPr>
              <w:rPr>
                <w:rtl/>
              </w:rPr>
            </w:pPr>
          </w:p>
        </w:tc>
      </w:tr>
      <w:tr w:rsidR="00704B00" w:rsidTr="00704B00">
        <w:trPr>
          <w:trHeight w:val="972"/>
        </w:trPr>
        <w:tc>
          <w:tcPr>
            <w:tcW w:w="6269" w:type="dxa"/>
          </w:tcPr>
          <w:p w:rsidR="00704B00" w:rsidRDefault="00704B00">
            <w:pPr>
              <w:rPr>
                <w:rFonts w:hint="cs"/>
                <w:rtl/>
              </w:rPr>
            </w:pPr>
          </w:p>
          <w:p w:rsidR="00950336" w:rsidRDefault="00950336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العقيدة الإسلامية والمذاهب</w:t>
            </w:r>
          </w:p>
          <w:p w:rsidR="00950336" w:rsidRPr="00950336" w:rsidRDefault="00950336">
            <w:pPr>
              <w:rPr>
                <w:rtl/>
              </w:rPr>
            </w:pPr>
            <w:r>
              <w:rPr>
                <w:rFonts w:hint="cs"/>
                <w:rtl/>
              </w:rPr>
              <w:t>د. محمد القطاونه</w:t>
            </w: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34" w:type="dxa"/>
          </w:tcPr>
          <w:p w:rsidR="00704B00" w:rsidRDefault="00704B00">
            <w:pPr>
              <w:rPr>
                <w:rtl/>
              </w:rPr>
            </w:pPr>
          </w:p>
        </w:tc>
      </w:tr>
      <w:tr w:rsidR="00704B00" w:rsidTr="00704B00">
        <w:trPr>
          <w:trHeight w:val="985"/>
        </w:trPr>
        <w:tc>
          <w:tcPr>
            <w:tcW w:w="6269" w:type="dxa"/>
          </w:tcPr>
          <w:p w:rsidR="00704B00" w:rsidRDefault="00704B00">
            <w:pPr>
              <w:rPr>
                <w:rFonts w:hint="cs"/>
                <w:rtl/>
              </w:rPr>
            </w:pPr>
          </w:p>
          <w:p w:rsidR="00950336" w:rsidRDefault="00950336" w:rsidP="00950336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تقنية المعلومات (2)</w:t>
            </w:r>
          </w:p>
          <w:p w:rsidR="00950336" w:rsidRDefault="00950336" w:rsidP="00950336">
            <w:pPr>
              <w:rPr>
                <w:rtl/>
              </w:rPr>
            </w:pPr>
            <w:r>
              <w:rPr>
                <w:rFonts w:hint="cs"/>
                <w:rtl/>
              </w:rPr>
              <w:t>د.خالد خليل</w:t>
            </w: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67" w:type="dxa"/>
          </w:tcPr>
          <w:p w:rsidR="00704B00" w:rsidRDefault="00704B00">
            <w:pPr>
              <w:rPr>
                <w:rtl/>
              </w:rPr>
            </w:pPr>
          </w:p>
        </w:tc>
        <w:tc>
          <w:tcPr>
            <w:tcW w:w="534" w:type="dxa"/>
          </w:tcPr>
          <w:p w:rsidR="00704B00" w:rsidRDefault="00704B00">
            <w:pPr>
              <w:rPr>
                <w:rtl/>
              </w:rPr>
            </w:pPr>
          </w:p>
        </w:tc>
      </w:tr>
    </w:tbl>
    <w:p w:rsidR="009B6233" w:rsidRDefault="009B6233">
      <w:pPr>
        <w:rPr>
          <w:rtl/>
        </w:rPr>
      </w:pPr>
    </w:p>
    <w:p w:rsidR="00316E3B" w:rsidRDefault="00316E3B">
      <w:pPr>
        <w:rPr>
          <w:rtl/>
        </w:rPr>
      </w:pPr>
    </w:p>
    <w:p w:rsidR="00316E3B" w:rsidRDefault="00316E3B">
      <w:pPr>
        <w:rPr>
          <w:rFonts w:hint="cs"/>
          <w:rtl/>
        </w:rPr>
      </w:pPr>
    </w:p>
    <w:p w:rsidR="00F90903" w:rsidRPr="00316E3B" w:rsidRDefault="00F90903" w:rsidP="00F90903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ثانياَ</w:t>
      </w:r>
      <w:r w:rsidRPr="00316E3B">
        <w:rPr>
          <w:rFonts w:hint="cs"/>
          <w:b/>
          <w:bCs/>
          <w:sz w:val="36"/>
          <w:szCs w:val="36"/>
          <w:rtl/>
        </w:rPr>
        <w:t xml:space="preserve">: جدول </w:t>
      </w:r>
      <w:r>
        <w:rPr>
          <w:rFonts w:hint="cs"/>
          <w:b/>
          <w:bCs/>
          <w:sz w:val="36"/>
          <w:szCs w:val="36"/>
          <w:rtl/>
        </w:rPr>
        <w:t>حل الواجبات</w:t>
      </w:r>
      <w:r w:rsidR="00D422C0">
        <w:rPr>
          <w:rFonts w:hint="cs"/>
          <w:b/>
          <w:bCs/>
          <w:sz w:val="36"/>
          <w:szCs w:val="36"/>
          <w:rtl/>
        </w:rPr>
        <w:t>(3)</w:t>
      </w:r>
    </w:p>
    <w:p w:rsidR="00F90903" w:rsidRDefault="00F90903">
      <w:pPr>
        <w:rPr>
          <w:rtl/>
        </w:rPr>
      </w:pPr>
    </w:p>
    <w:tbl>
      <w:tblPr>
        <w:tblStyle w:val="a3"/>
        <w:bidiVisual/>
        <w:tblW w:w="10947" w:type="dxa"/>
        <w:tblLook w:val="04A0"/>
      </w:tblPr>
      <w:tblGrid>
        <w:gridCol w:w="6269"/>
        <w:gridCol w:w="1560"/>
        <w:gridCol w:w="1559"/>
        <w:gridCol w:w="1559"/>
      </w:tblGrid>
      <w:tr w:rsidR="009937B4" w:rsidTr="009937B4">
        <w:trPr>
          <w:trHeight w:val="983"/>
        </w:trPr>
        <w:tc>
          <w:tcPr>
            <w:tcW w:w="6269" w:type="dxa"/>
          </w:tcPr>
          <w:p w:rsidR="009937B4" w:rsidRDefault="009937B4" w:rsidP="00F920BB">
            <w:pPr>
              <w:rPr>
                <w:rtl/>
              </w:rPr>
            </w:pPr>
          </w:p>
          <w:p w:rsidR="009937B4" w:rsidRDefault="009937B4" w:rsidP="00F920BB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 xml:space="preserve">الإحصاء 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في </w:t>
            </w: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الإدارة</w:t>
            </w:r>
          </w:p>
          <w:p w:rsidR="009937B4" w:rsidRDefault="009937B4" w:rsidP="00F920BB">
            <w:pPr>
              <w:rPr>
                <w:rtl/>
              </w:rPr>
            </w:pPr>
            <w:r>
              <w:rPr>
                <w:rFonts w:hint="cs"/>
                <w:rtl/>
              </w:rPr>
              <w:t>د. عبدالله النجار</w:t>
            </w:r>
          </w:p>
        </w:tc>
        <w:tc>
          <w:tcPr>
            <w:tcW w:w="1560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1559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1559" w:type="dxa"/>
          </w:tcPr>
          <w:p w:rsidR="009937B4" w:rsidRDefault="009937B4" w:rsidP="00F2014B">
            <w:pPr>
              <w:rPr>
                <w:rtl/>
              </w:rPr>
            </w:pPr>
          </w:p>
        </w:tc>
      </w:tr>
      <w:tr w:rsidR="009937B4" w:rsidTr="009937B4">
        <w:trPr>
          <w:trHeight w:val="1112"/>
        </w:trPr>
        <w:tc>
          <w:tcPr>
            <w:tcW w:w="6269" w:type="dxa"/>
          </w:tcPr>
          <w:p w:rsidR="009937B4" w:rsidRDefault="009937B4" w:rsidP="00F920BB">
            <w:pPr>
              <w:rPr>
                <w:rFonts w:hint="cs"/>
                <w:rtl/>
              </w:rPr>
            </w:pPr>
          </w:p>
          <w:p w:rsidR="009937B4" w:rsidRDefault="009937B4" w:rsidP="00F920BB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نظم المعلومات الإدارية</w:t>
            </w:r>
          </w:p>
          <w:p w:rsidR="009937B4" w:rsidRDefault="009937B4" w:rsidP="00F920BB">
            <w:pPr>
              <w:rPr>
                <w:rtl/>
              </w:rPr>
            </w:pPr>
            <w:r>
              <w:rPr>
                <w:rFonts w:hint="cs"/>
                <w:rtl/>
              </w:rPr>
              <w:t>د.خالد خليل</w:t>
            </w:r>
          </w:p>
        </w:tc>
        <w:tc>
          <w:tcPr>
            <w:tcW w:w="1560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1559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1559" w:type="dxa"/>
          </w:tcPr>
          <w:p w:rsidR="009937B4" w:rsidRDefault="009937B4" w:rsidP="00F2014B">
            <w:pPr>
              <w:rPr>
                <w:rtl/>
              </w:rPr>
            </w:pPr>
          </w:p>
        </w:tc>
      </w:tr>
      <w:tr w:rsidR="009937B4" w:rsidTr="009937B4">
        <w:trPr>
          <w:trHeight w:val="1000"/>
        </w:trPr>
        <w:tc>
          <w:tcPr>
            <w:tcW w:w="6269" w:type="dxa"/>
          </w:tcPr>
          <w:p w:rsidR="009937B4" w:rsidRDefault="009937B4" w:rsidP="00F920BB">
            <w:pPr>
              <w:rPr>
                <w:rFonts w:hint="cs"/>
                <w:b/>
                <w:bCs/>
                <w:sz w:val="36"/>
                <w:szCs w:val="36"/>
                <w:rtl/>
              </w:rPr>
            </w:pPr>
          </w:p>
          <w:p w:rsidR="009937B4" w:rsidRDefault="009937B4" w:rsidP="00F920BB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أساسيات المحاسبة الإدارية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 والتكاليف</w:t>
            </w:r>
          </w:p>
          <w:p w:rsidR="009937B4" w:rsidRDefault="009937B4" w:rsidP="00F920BB">
            <w:pPr>
              <w:rPr>
                <w:rtl/>
              </w:rPr>
            </w:pPr>
            <w:r>
              <w:rPr>
                <w:rFonts w:hint="cs"/>
                <w:rtl/>
              </w:rPr>
              <w:t>د.عدنان الملحم</w:t>
            </w:r>
          </w:p>
        </w:tc>
        <w:tc>
          <w:tcPr>
            <w:tcW w:w="1560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1559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1559" w:type="dxa"/>
          </w:tcPr>
          <w:p w:rsidR="009937B4" w:rsidRDefault="009937B4" w:rsidP="00F2014B">
            <w:pPr>
              <w:rPr>
                <w:rtl/>
              </w:rPr>
            </w:pPr>
          </w:p>
        </w:tc>
      </w:tr>
      <w:tr w:rsidR="009937B4" w:rsidTr="009937B4">
        <w:trPr>
          <w:trHeight w:val="972"/>
        </w:trPr>
        <w:tc>
          <w:tcPr>
            <w:tcW w:w="6269" w:type="dxa"/>
          </w:tcPr>
          <w:p w:rsidR="009937B4" w:rsidRDefault="009937B4" w:rsidP="00F920BB">
            <w:pPr>
              <w:rPr>
                <w:rFonts w:hint="cs"/>
                <w:rtl/>
              </w:rPr>
            </w:pPr>
          </w:p>
          <w:p w:rsidR="009937B4" w:rsidRDefault="009937B4" w:rsidP="00F920BB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العقيدة الإسلامية والمذاهب</w:t>
            </w:r>
          </w:p>
          <w:p w:rsidR="009937B4" w:rsidRPr="00950336" w:rsidRDefault="009937B4" w:rsidP="00F920BB">
            <w:pPr>
              <w:rPr>
                <w:rtl/>
              </w:rPr>
            </w:pPr>
            <w:r>
              <w:rPr>
                <w:rFonts w:hint="cs"/>
                <w:rtl/>
              </w:rPr>
              <w:t>د. محمد القطاونه</w:t>
            </w:r>
          </w:p>
        </w:tc>
        <w:tc>
          <w:tcPr>
            <w:tcW w:w="1560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1559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1559" w:type="dxa"/>
          </w:tcPr>
          <w:p w:rsidR="009937B4" w:rsidRDefault="009937B4" w:rsidP="00F2014B">
            <w:pPr>
              <w:rPr>
                <w:rtl/>
              </w:rPr>
            </w:pPr>
          </w:p>
        </w:tc>
      </w:tr>
      <w:tr w:rsidR="009937B4" w:rsidTr="009937B4">
        <w:trPr>
          <w:trHeight w:val="985"/>
        </w:trPr>
        <w:tc>
          <w:tcPr>
            <w:tcW w:w="6269" w:type="dxa"/>
          </w:tcPr>
          <w:p w:rsidR="009937B4" w:rsidRDefault="009937B4" w:rsidP="00F920BB">
            <w:pPr>
              <w:rPr>
                <w:rFonts w:hint="cs"/>
                <w:rtl/>
              </w:rPr>
            </w:pPr>
          </w:p>
          <w:p w:rsidR="009937B4" w:rsidRDefault="009937B4" w:rsidP="00F920BB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تقنية المعلومات (2)</w:t>
            </w:r>
          </w:p>
          <w:p w:rsidR="009937B4" w:rsidRDefault="009937B4" w:rsidP="00F920BB">
            <w:pPr>
              <w:rPr>
                <w:rtl/>
              </w:rPr>
            </w:pPr>
            <w:r>
              <w:rPr>
                <w:rFonts w:hint="cs"/>
                <w:rtl/>
              </w:rPr>
              <w:t>د.خالد خليل</w:t>
            </w:r>
          </w:p>
        </w:tc>
        <w:tc>
          <w:tcPr>
            <w:tcW w:w="1560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1559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1559" w:type="dxa"/>
          </w:tcPr>
          <w:p w:rsidR="009937B4" w:rsidRDefault="009937B4" w:rsidP="00F2014B">
            <w:pPr>
              <w:rPr>
                <w:rtl/>
              </w:rPr>
            </w:pPr>
          </w:p>
        </w:tc>
      </w:tr>
    </w:tbl>
    <w:p w:rsidR="00316E3B" w:rsidRDefault="00316E3B">
      <w:pPr>
        <w:rPr>
          <w:rtl/>
        </w:rPr>
      </w:pPr>
    </w:p>
    <w:p w:rsidR="00D422C0" w:rsidRDefault="00D422C0">
      <w:pPr>
        <w:rPr>
          <w:rtl/>
        </w:rPr>
      </w:pPr>
    </w:p>
    <w:p w:rsidR="00D422C0" w:rsidRDefault="00D422C0">
      <w:pPr>
        <w:rPr>
          <w:rtl/>
        </w:rPr>
      </w:pPr>
    </w:p>
    <w:p w:rsidR="00D422C0" w:rsidRDefault="00D422C0">
      <w:pPr>
        <w:rPr>
          <w:rtl/>
        </w:rPr>
      </w:pPr>
    </w:p>
    <w:p w:rsidR="00D422C0" w:rsidRDefault="00D422C0">
      <w:pPr>
        <w:rPr>
          <w:rtl/>
        </w:rPr>
      </w:pPr>
    </w:p>
    <w:p w:rsidR="00D422C0" w:rsidRDefault="00D422C0" w:rsidP="00D422C0">
      <w:pPr>
        <w:rPr>
          <w:rFonts w:hint="cs"/>
          <w:rtl/>
        </w:rPr>
      </w:pPr>
      <w:r>
        <w:rPr>
          <w:rFonts w:hint="cs"/>
          <w:b/>
          <w:bCs/>
          <w:sz w:val="36"/>
          <w:szCs w:val="36"/>
          <w:rtl/>
        </w:rPr>
        <w:t>ثالثا</w:t>
      </w:r>
      <w:r w:rsidRPr="00316E3B">
        <w:rPr>
          <w:rFonts w:hint="cs"/>
          <w:b/>
          <w:bCs/>
          <w:sz w:val="36"/>
          <w:szCs w:val="36"/>
          <w:rtl/>
        </w:rPr>
        <w:t xml:space="preserve">: جدول </w:t>
      </w:r>
      <w:r>
        <w:rPr>
          <w:rFonts w:hint="cs"/>
          <w:b/>
          <w:bCs/>
          <w:sz w:val="36"/>
          <w:szCs w:val="36"/>
          <w:rtl/>
        </w:rPr>
        <w:t>تحميل المحاضرات المباشرة(2)</w:t>
      </w:r>
    </w:p>
    <w:p w:rsidR="009937B4" w:rsidRDefault="009937B4" w:rsidP="00D422C0">
      <w:pPr>
        <w:rPr>
          <w:rtl/>
        </w:rPr>
      </w:pPr>
    </w:p>
    <w:tbl>
      <w:tblPr>
        <w:tblStyle w:val="a3"/>
        <w:bidiVisual/>
        <w:tblW w:w="9388" w:type="dxa"/>
        <w:tblLook w:val="04A0"/>
      </w:tblPr>
      <w:tblGrid>
        <w:gridCol w:w="6269"/>
        <w:gridCol w:w="1560"/>
        <w:gridCol w:w="1559"/>
      </w:tblGrid>
      <w:tr w:rsidR="009937B4" w:rsidTr="009937B4">
        <w:trPr>
          <w:trHeight w:val="983"/>
        </w:trPr>
        <w:tc>
          <w:tcPr>
            <w:tcW w:w="6269" w:type="dxa"/>
          </w:tcPr>
          <w:p w:rsidR="009937B4" w:rsidRDefault="009937B4" w:rsidP="00F920BB">
            <w:pPr>
              <w:rPr>
                <w:rtl/>
              </w:rPr>
            </w:pPr>
          </w:p>
          <w:p w:rsidR="009937B4" w:rsidRDefault="009937B4" w:rsidP="00F920BB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 xml:space="preserve">الإحصاء 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في </w:t>
            </w: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الإدارة</w:t>
            </w:r>
          </w:p>
          <w:p w:rsidR="009937B4" w:rsidRDefault="009937B4" w:rsidP="00F920BB">
            <w:pPr>
              <w:rPr>
                <w:rtl/>
              </w:rPr>
            </w:pPr>
            <w:r>
              <w:rPr>
                <w:rFonts w:hint="cs"/>
                <w:rtl/>
              </w:rPr>
              <w:t>د. عبدالله النجار</w:t>
            </w:r>
          </w:p>
        </w:tc>
        <w:tc>
          <w:tcPr>
            <w:tcW w:w="1560" w:type="dxa"/>
          </w:tcPr>
          <w:p w:rsidR="009937B4" w:rsidRDefault="009937B4" w:rsidP="002C56CC">
            <w:pPr>
              <w:rPr>
                <w:rtl/>
              </w:rPr>
            </w:pPr>
          </w:p>
        </w:tc>
        <w:tc>
          <w:tcPr>
            <w:tcW w:w="1559" w:type="dxa"/>
          </w:tcPr>
          <w:p w:rsidR="009937B4" w:rsidRDefault="009937B4" w:rsidP="002C56CC">
            <w:pPr>
              <w:rPr>
                <w:rtl/>
              </w:rPr>
            </w:pPr>
          </w:p>
        </w:tc>
      </w:tr>
      <w:tr w:rsidR="009937B4" w:rsidTr="009937B4">
        <w:trPr>
          <w:trHeight w:val="1112"/>
        </w:trPr>
        <w:tc>
          <w:tcPr>
            <w:tcW w:w="6269" w:type="dxa"/>
          </w:tcPr>
          <w:p w:rsidR="009937B4" w:rsidRDefault="009937B4" w:rsidP="00F920BB">
            <w:pPr>
              <w:rPr>
                <w:rFonts w:hint="cs"/>
                <w:rtl/>
              </w:rPr>
            </w:pPr>
          </w:p>
          <w:p w:rsidR="009937B4" w:rsidRDefault="009937B4" w:rsidP="00F920BB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نظم المعلومات الإدارية</w:t>
            </w:r>
          </w:p>
          <w:p w:rsidR="009937B4" w:rsidRDefault="009937B4" w:rsidP="00F920BB">
            <w:pPr>
              <w:rPr>
                <w:rtl/>
              </w:rPr>
            </w:pPr>
            <w:r>
              <w:rPr>
                <w:rFonts w:hint="cs"/>
                <w:rtl/>
              </w:rPr>
              <w:t>د.خالد خليل</w:t>
            </w:r>
          </w:p>
        </w:tc>
        <w:tc>
          <w:tcPr>
            <w:tcW w:w="1560" w:type="dxa"/>
          </w:tcPr>
          <w:p w:rsidR="009937B4" w:rsidRDefault="009937B4" w:rsidP="002C56CC">
            <w:pPr>
              <w:rPr>
                <w:rtl/>
              </w:rPr>
            </w:pPr>
          </w:p>
        </w:tc>
        <w:tc>
          <w:tcPr>
            <w:tcW w:w="1559" w:type="dxa"/>
          </w:tcPr>
          <w:p w:rsidR="009937B4" w:rsidRDefault="009937B4" w:rsidP="002C56CC">
            <w:pPr>
              <w:rPr>
                <w:rtl/>
              </w:rPr>
            </w:pPr>
          </w:p>
        </w:tc>
      </w:tr>
      <w:tr w:rsidR="009937B4" w:rsidTr="009937B4">
        <w:trPr>
          <w:trHeight w:val="1000"/>
        </w:trPr>
        <w:tc>
          <w:tcPr>
            <w:tcW w:w="6269" w:type="dxa"/>
          </w:tcPr>
          <w:p w:rsidR="009937B4" w:rsidRDefault="009937B4" w:rsidP="00F920BB">
            <w:pPr>
              <w:rPr>
                <w:rFonts w:hint="cs"/>
                <w:b/>
                <w:bCs/>
                <w:sz w:val="36"/>
                <w:szCs w:val="36"/>
                <w:rtl/>
              </w:rPr>
            </w:pPr>
          </w:p>
          <w:p w:rsidR="009937B4" w:rsidRDefault="009937B4" w:rsidP="00F920BB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أساسيات المحاسبة الإدارية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 والتكاليف</w:t>
            </w:r>
          </w:p>
          <w:p w:rsidR="009937B4" w:rsidRDefault="009937B4" w:rsidP="00F920BB">
            <w:pPr>
              <w:rPr>
                <w:rtl/>
              </w:rPr>
            </w:pPr>
            <w:r>
              <w:rPr>
                <w:rFonts w:hint="cs"/>
                <w:rtl/>
              </w:rPr>
              <w:t>د.عدنان الملحم</w:t>
            </w:r>
          </w:p>
        </w:tc>
        <w:tc>
          <w:tcPr>
            <w:tcW w:w="1560" w:type="dxa"/>
          </w:tcPr>
          <w:p w:rsidR="009937B4" w:rsidRDefault="009937B4" w:rsidP="002C56CC">
            <w:pPr>
              <w:rPr>
                <w:rtl/>
              </w:rPr>
            </w:pPr>
          </w:p>
        </w:tc>
        <w:tc>
          <w:tcPr>
            <w:tcW w:w="1559" w:type="dxa"/>
          </w:tcPr>
          <w:p w:rsidR="009937B4" w:rsidRDefault="009937B4" w:rsidP="002C56CC">
            <w:pPr>
              <w:rPr>
                <w:rtl/>
              </w:rPr>
            </w:pPr>
          </w:p>
        </w:tc>
      </w:tr>
      <w:tr w:rsidR="009937B4" w:rsidTr="009937B4">
        <w:trPr>
          <w:trHeight w:val="972"/>
        </w:trPr>
        <w:tc>
          <w:tcPr>
            <w:tcW w:w="6269" w:type="dxa"/>
          </w:tcPr>
          <w:p w:rsidR="009937B4" w:rsidRDefault="009937B4" w:rsidP="00F920BB">
            <w:pPr>
              <w:rPr>
                <w:rFonts w:hint="cs"/>
                <w:rtl/>
              </w:rPr>
            </w:pPr>
          </w:p>
          <w:p w:rsidR="009937B4" w:rsidRDefault="009937B4" w:rsidP="00F920BB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العقيدة الإسلامية والمذاهب</w:t>
            </w:r>
          </w:p>
          <w:p w:rsidR="009937B4" w:rsidRPr="00950336" w:rsidRDefault="009937B4" w:rsidP="00F920BB">
            <w:pPr>
              <w:rPr>
                <w:rtl/>
              </w:rPr>
            </w:pPr>
            <w:r>
              <w:rPr>
                <w:rFonts w:hint="cs"/>
                <w:rtl/>
              </w:rPr>
              <w:t>د. محمد القطاونه</w:t>
            </w:r>
          </w:p>
        </w:tc>
        <w:tc>
          <w:tcPr>
            <w:tcW w:w="1560" w:type="dxa"/>
          </w:tcPr>
          <w:p w:rsidR="009937B4" w:rsidRDefault="009937B4" w:rsidP="002C56CC">
            <w:pPr>
              <w:rPr>
                <w:rtl/>
              </w:rPr>
            </w:pPr>
          </w:p>
        </w:tc>
        <w:tc>
          <w:tcPr>
            <w:tcW w:w="1559" w:type="dxa"/>
          </w:tcPr>
          <w:p w:rsidR="009937B4" w:rsidRDefault="009937B4" w:rsidP="002C56CC">
            <w:pPr>
              <w:rPr>
                <w:rtl/>
              </w:rPr>
            </w:pPr>
          </w:p>
        </w:tc>
      </w:tr>
      <w:tr w:rsidR="009937B4" w:rsidTr="009937B4">
        <w:trPr>
          <w:trHeight w:val="985"/>
        </w:trPr>
        <w:tc>
          <w:tcPr>
            <w:tcW w:w="6269" w:type="dxa"/>
          </w:tcPr>
          <w:p w:rsidR="009937B4" w:rsidRDefault="009937B4" w:rsidP="00F920BB">
            <w:pPr>
              <w:rPr>
                <w:rFonts w:hint="cs"/>
                <w:rtl/>
              </w:rPr>
            </w:pPr>
          </w:p>
          <w:p w:rsidR="009937B4" w:rsidRDefault="009937B4" w:rsidP="00F920BB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تقنية المعلومات (2)</w:t>
            </w:r>
          </w:p>
          <w:p w:rsidR="009937B4" w:rsidRDefault="009937B4" w:rsidP="00F920BB">
            <w:pPr>
              <w:rPr>
                <w:rtl/>
              </w:rPr>
            </w:pPr>
            <w:r>
              <w:rPr>
                <w:rFonts w:hint="cs"/>
                <w:rtl/>
              </w:rPr>
              <w:t>د.خالد خليل</w:t>
            </w:r>
          </w:p>
        </w:tc>
        <w:tc>
          <w:tcPr>
            <w:tcW w:w="1560" w:type="dxa"/>
          </w:tcPr>
          <w:p w:rsidR="009937B4" w:rsidRDefault="009937B4" w:rsidP="002C56CC">
            <w:pPr>
              <w:rPr>
                <w:rtl/>
              </w:rPr>
            </w:pPr>
          </w:p>
        </w:tc>
        <w:tc>
          <w:tcPr>
            <w:tcW w:w="1559" w:type="dxa"/>
          </w:tcPr>
          <w:p w:rsidR="009937B4" w:rsidRDefault="009937B4" w:rsidP="002C56CC">
            <w:pPr>
              <w:rPr>
                <w:rtl/>
              </w:rPr>
            </w:pPr>
          </w:p>
        </w:tc>
      </w:tr>
    </w:tbl>
    <w:p w:rsidR="00D422C0" w:rsidRDefault="00D422C0">
      <w:pPr>
        <w:rPr>
          <w:rtl/>
        </w:rPr>
      </w:pPr>
    </w:p>
    <w:p w:rsidR="00F90903" w:rsidRDefault="00F90903">
      <w:pPr>
        <w:rPr>
          <w:rtl/>
        </w:rPr>
      </w:pPr>
    </w:p>
    <w:p w:rsidR="00F90903" w:rsidRDefault="00F90903">
      <w:pPr>
        <w:rPr>
          <w:rFonts w:hint="cs"/>
          <w:rtl/>
        </w:rPr>
      </w:pPr>
    </w:p>
    <w:p w:rsidR="007B03A2" w:rsidRDefault="007B03A2">
      <w:pPr>
        <w:rPr>
          <w:rFonts w:hint="cs"/>
          <w:rtl/>
        </w:rPr>
      </w:pPr>
    </w:p>
    <w:p w:rsidR="007B03A2" w:rsidRDefault="007B03A2">
      <w:pPr>
        <w:rPr>
          <w:rtl/>
        </w:rPr>
      </w:pPr>
    </w:p>
    <w:p w:rsidR="00F90903" w:rsidRDefault="00D422C0" w:rsidP="00F90903">
      <w:pPr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رابعاً</w:t>
      </w:r>
      <w:r w:rsidR="00F90903" w:rsidRPr="00316E3B">
        <w:rPr>
          <w:rFonts w:hint="cs"/>
          <w:b/>
          <w:bCs/>
          <w:sz w:val="36"/>
          <w:szCs w:val="36"/>
          <w:rtl/>
        </w:rPr>
        <w:t xml:space="preserve">: جدول </w:t>
      </w:r>
      <w:r w:rsidR="00F90903">
        <w:rPr>
          <w:rFonts w:hint="cs"/>
          <w:b/>
          <w:bCs/>
          <w:sz w:val="36"/>
          <w:szCs w:val="36"/>
          <w:rtl/>
        </w:rPr>
        <w:t>المشاركة بقضايا النقاش</w:t>
      </w:r>
      <w:r>
        <w:rPr>
          <w:rFonts w:hint="cs"/>
          <w:b/>
          <w:bCs/>
          <w:sz w:val="36"/>
          <w:szCs w:val="36"/>
          <w:rtl/>
        </w:rPr>
        <w:t>(14)</w:t>
      </w:r>
    </w:p>
    <w:p w:rsidR="009937B4" w:rsidRPr="00316E3B" w:rsidRDefault="009937B4" w:rsidP="00F90903">
      <w:pPr>
        <w:rPr>
          <w:b/>
          <w:bCs/>
          <w:sz w:val="36"/>
          <w:szCs w:val="36"/>
          <w:rtl/>
        </w:rPr>
      </w:pPr>
    </w:p>
    <w:tbl>
      <w:tblPr>
        <w:tblStyle w:val="a3"/>
        <w:bidiVisual/>
        <w:tblW w:w="14174" w:type="dxa"/>
        <w:tblLook w:val="04A0"/>
      </w:tblPr>
      <w:tblGrid>
        <w:gridCol w:w="6269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34"/>
      </w:tblGrid>
      <w:tr w:rsidR="009937B4" w:rsidTr="009937B4">
        <w:trPr>
          <w:trHeight w:val="983"/>
        </w:trPr>
        <w:tc>
          <w:tcPr>
            <w:tcW w:w="6269" w:type="dxa"/>
          </w:tcPr>
          <w:p w:rsidR="009937B4" w:rsidRDefault="009937B4" w:rsidP="00F920BB">
            <w:pPr>
              <w:rPr>
                <w:rtl/>
              </w:rPr>
            </w:pPr>
          </w:p>
          <w:p w:rsidR="009937B4" w:rsidRDefault="009937B4" w:rsidP="00F920BB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 xml:space="preserve">الإحصاء 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في </w:t>
            </w: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الإدارة</w:t>
            </w:r>
          </w:p>
          <w:p w:rsidR="009937B4" w:rsidRDefault="009937B4" w:rsidP="00F920BB">
            <w:pPr>
              <w:rPr>
                <w:rtl/>
              </w:rPr>
            </w:pPr>
            <w:r>
              <w:rPr>
                <w:rFonts w:hint="cs"/>
                <w:rtl/>
              </w:rPr>
              <w:t>د. عبدالله النجار</w:t>
            </w: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34" w:type="dxa"/>
          </w:tcPr>
          <w:p w:rsidR="009937B4" w:rsidRDefault="009937B4" w:rsidP="00F2014B">
            <w:pPr>
              <w:rPr>
                <w:rtl/>
              </w:rPr>
            </w:pPr>
          </w:p>
        </w:tc>
      </w:tr>
      <w:tr w:rsidR="009937B4" w:rsidTr="009937B4">
        <w:trPr>
          <w:trHeight w:val="1112"/>
        </w:trPr>
        <w:tc>
          <w:tcPr>
            <w:tcW w:w="6269" w:type="dxa"/>
          </w:tcPr>
          <w:p w:rsidR="009937B4" w:rsidRDefault="009937B4" w:rsidP="00F920BB">
            <w:pPr>
              <w:rPr>
                <w:rFonts w:hint="cs"/>
                <w:rtl/>
              </w:rPr>
            </w:pPr>
          </w:p>
          <w:p w:rsidR="009937B4" w:rsidRDefault="009937B4" w:rsidP="00F920BB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نظم المعلومات الإدارية</w:t>
            </w:r>
          </w:p>
          <w:p w:rsidR="009937B4" w:rsidRDefault="009937B4" w:rsidP="00F920BB">
            <w:pPr>
              <w:rPr>
                <w:rtl/>
              </w:rPr>
            </w:pPr>
            <w:r>
              <w:rPr>
                <w:rFonts w:hint="cs"/>
                <w:rtl/>
              </w:rPr>
              <w:t>د.خالد خليل</w:t>
            </w: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34" w:type="dxa"/>
          </w:tcPr>
          <w:p w:rsidR="009937B4" w:rsidRDefault="009937B4" w:rsidP="00F2014B">
            <w:pPr>
              <w:rPr>
                <w:rtl/>
              </w:rPr>
            </w:pPr>
          </w:p>
        </w:tc>
      </w:tr>
      <w:tr w:rsidR="009937B4" w:rsidTr="009937B4">
        <w:trPr>
          <w:trHeight w:val="1000"/>
        </w:trPr>
        <w:tc>
          <w:tcPr>
            <w:tcW w:w="6269" w:type="dxa"/>
          </w:tcPr>
          <w:p w:rsidR="009937B4" w:rsidRDefault="009937B4" w:rsidP="00F920BB">
            <w:pPr>
              <w:rPr>
                <w:rFonts w:hint="cs"/>
                <w:b/>
                <w:bCs/>
                <w:sz w:val="36"/>
                <w:szCs w:val="36"/>
                <w:rtl/>
              </w:rPr>
            </w:pPr>
          </w:p>
          <w:p w:rsidR="009937B4" w:rsidRDefault="009937B4" w:rsidP="00F920BB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أساسيات المحاسبة الإدارية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 والتكاليف</w:t>
            </w:r>
          </w:p>
          <w:p w:rsidR="009937B4" w:rsidRDefault="009937B4" w:rsidP="00F920BB">
            <w:pPr>
              <w:rPr>
                <w:rtl/>
              </w:rPr>
            </w:pPr>
            <w:r>
              <w:rPr>
                <w:rFonts w:hint="cs"/>
                <w:rtl/>
              </w:rPr>
              <w:t>د.عدنان الملحم</w:t>
            </w: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34" w:type="dxa"/>
          </w:tcPr>
          <w:p w:rsidR="009937B4" w:rsidRDefault="009937B4" w:rsidP="00F2014B">
            <w:pPr>
              <w:rPr>
                <w:rtl/>
              </w:rPr>
            </w:pPr>
          </w:p>
        </w:tc>
      </w:tr>
      <w:tr w:rsidR="009937B4" w:rsidTr="009937B4">
        <w:trPr>
          <w:trHeight w:val="972"/>
        </w:trPr>
        <w:tc>
          <w:tcPr>
            <w:tcW w:w="6269" w:type="dxa"/>
          </w:tcPr>
          <w:p w:rsidR="009937B4" w:rsidRDefault="009937B4" w:rsidP="00F920BB">
            <w:pPr>
              <w:rPr>
                <w:rFonts w:hint="cs"/>
                <w:rtl/>
              </w:rPr>
            </w:pPr>
          </w:p>
          <w:p w:rsidR="009937B4" w:rsidRDefault="009937B4" w:rsidP="00F920BB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العقيدة الإسلامية والمذاهب</w:t>
            </w:r>
          </w:p>
          <w:p w:rsidR="009937B4" w:rsidRPr="00950336" w:rsidRDefault="009937B4" w:rsidP="00F920BB">
            <w:pPr>
              <w:rPr>
                <w:rtl/>
              </w:rPr>
            </w:pPr>
            <w:r>
              <w:rPr>
                <w:rFonts w:hint="cs"/>
                <w:rtl/>
              </w:rPr>
              <w:t>د. محمد القطاونه</w:t>
            </w: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34" w:type="dxa"/>
          </w:tcPr>
          <w:p w:rsidR="009937B4" w:rsidRDefault="009937B4" w:rsidP="00F2014B">
            <w:pPr>
              <w:rPr>
                <w:rtl/>
              </w:rPr>
            </w:pPr>
          </w:p>
        </w:tc>
      </w:tr>
      <w:tr w:rsidR="009937B4" w:rsidTr="009937B4">
        <w:trPr>
          <w:trHeight w:val="985"/>
        </w:trPr>
        <w:tc>
          <w:tcPr>
            <w:tcW w:w="6269" w:type="dxa"/>
          </w:tcPr>
          <w:p w:rsidR="009937B4" w:rsidRDefault="009937B4" w:rsidP="00F920BB">
            <w:pPr>
              <w:rPr>
                <w:rFonts w:hint="cs"/>
                <w:rtl/>
              </w:rPr>
            </w:pPr>
          </w:p>
          <w:p w:rsidR="009937B4" w:rsidRDefault="009937B4" w:rsidP="00F920BB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تقنية المعلومات (2)</w:t>
            </w:r>
          </w:p>
          <w:p w:rsidR="009937B4" w:rsidRDefault="009937B4" w:rsidP="00F920BB">
            <w:pPr>
              <w:rPr>
                <w:rtl/>
              </w:rPr>
            </w:pPr>
            <w:r>
              <w:rPr>
                <w:rFonts w:hint="cs"/>
                <w:rtl/>
              </w:rPr>
              <w:t>د.خالد خليل</w:t>
            </w: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2014B">
            <w:pPr>
              <w:rPr>
                <w:rtl/>
              </w:rPr>
            </w:pPr>
          </w:p>
        </w:tc>
        <w:tc>
          <w:tcPr>
            <w:tcW w:w="534" w:type="dxa"/>
          </w:tcPr>
          <w:p w:rsidR="009937B4" w:rsidRDefault="009937B4" w:rsidP="00F2014B">
            <w:pPr>
              <w:rPr>
                <w:rtl/>
              </w:rPr>
            </w:pPr>
          </w:p>
        </w:tc>
      </w:tr>
    </w:tbl>
    <w:p w:rsidR="00F90903" w:rsidRDefault="00F90903">
      <w:pPr>
        <w:rPr>
          <w:rFonts w:hint="cs"/>
          <w:rtl/>
        </w:rPr>
      </w:pPr>
    </w:p>
    <w:p w:rsidR="00AD73F4" w:rsidRDefault="00AD73F4">
      <w:pPr>
        <w:rPr>
          <w:rFonts w:hint="cs"/>
          <w:rtl/>
        </w:rPr>
      </w:pPr>
    </w:p>
    <w:p w:rsidR="007B03A2" w:rsidRDefault="007B03A2">
      <w:pPr>
        <w:rPr>
          <w:rFonts w:hint="cs"/>
          <w:rtl/>
        </w:rPr>
      </w:pPr>
    </w:p>
    <w:p w:rsidR="00AD73F4" w:rsidRDefault="00AD73F4">
      <w:pPr>
        <w:rPr>
          <w:rFonts w:hint="cs"/>
          <w:rtl/>
        </w:rPr>
      </w:pPr>
    </w:p>
    <w:p w:rsidR="00AD73F4" w:rsidRDefault="00AD73F4" w:rsidP="00AD73F4">
      <w:pPr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خامساً</w:t>
      </w:r>
      <w:r w:rsidRPr="00316E3B">
        <w:rPr>
          <w:rFonts w:hint="cs"/>
          <w:b/>
          <w:bCs/>
          <w:sz w:val="36"/>
          <w:szCs w:val="36"/>
          <w:rtl/>
        </w:rPr>
        <w:t>: جدول تحميل المح</w:t>
      </w:r>
      <w:r>
        <w:rPr>
          <w:rFonts w:hint="cs"/>
          <w:b/>
          <w:bCs/>
          <w:sz w:val="36"/>
          <w:szCs w:val="36"/>
          <w:rtl/>
        </w:rPr>
        <w:t>توى(14)</w:t>
      </w:r>
    </w:p>
    <w:p w:rsidR="009937B4" w:rsidRPr="00316E3B" w:rsidRDefault="009937B4" w:rsidP="00AD73F4">
      <w:pPr>
        <w:rPr>
          <w:b/>
          <w:bCs/>
          <w:sz w:val="36"/>
          <w:szCs w:val="36"/>
          <w:rtl/>
        </w:rPr>
      </w:pPr>
    </w:p>
    <w:tbl>
      <w:tblPr>
        <w:tblStyle w:val="a3"/>
        <w:bidiVisual/>
        <w:tblW w:w="14174" w:type="dxa"/>
        <w:tblInd w:w="-251" w:type="dxa"/>
        <w:tblLook w:val="04A0"/>
      </w:tblPr>
      <w:tblGrid>
        <w:gridCol w:w="6269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34"/>
      </w:tblGrid>
      <w:tr w:rsidR="009937B4" w:rsidTr="00CD6AE0">
        <w:trPr>
          <w:trHeight w:val="983"/>
        </w:trPr>
        <w:tc>
          <w:tcPr>
            <w:tcW w:w="6269" w:type="dxa"/>
          </w:tcPr>
          <w:p w:rsidR="009937B4" w:rsidRDefault="00066160" w:rsidP="00F920BB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</w:t>
            </w:r>
          </w:p>
          <w:p w:rsidR="009937B4" w:rsidRDefault="009937B4" w:rsidP="00F920BB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 xml:space="preserve">الإحصاء 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في </w:t>
            </w: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الإدارة</w:t>
            </w:r>
          </w:p>
          <w:p w:rsidR="009937B4" w:rsidRDefault="009937B4" w:rsidP="00F920BB">
            <w:pPr>
              <w:rPr>
                <w:rtl/>
              </w:rPr>
            </w:pPr>
            <w:r>
              <w:rPr>
                <w:rFonts w:hint="cs"/>
                <w:rtl/>
              </w:rPr>
              <w:t>د. عبدالله النجار</w:t>
            </w: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34" w:type="dxa"/>
          </w:tcPr>
          <w:p w:rsidR="009937B4" w:rsidRDefault="009937B4" w:rsidP="00F920BB">
            <w:pPr>
              <w:rPr>
                <w:rtl/>
              </w:rPr>
            </w:pPr>
          </w:p>
        </w:tc>
      </w:tr>
      <w:tr w:rsidR="009937B4" w:rsidTr="00CD6AE0">
        <w:trPr>
          <w:trHeight w:val="1112"/>
        </w:trPr>
        <w:tc>
          <w:tcPr>
            <w:tcW w:w="6269" w:type="dxa"/>
          </w:tcPr>
          <w:p w:rsidR="009937B4" w:rsidRDefault="009937B4" w:rsidP="00F920BB">
            <w:pPr>
              <w:rPr>
                <w:rFonts w:hint="cs"/>
                <w:rtl/>
              </w:rPr>
            </w:pPr>
          </w:p>
          <w:p w:rsidR="009937B4" w:rsidRDefault="009937B4" w:rsidP="00F920BB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نظم المعلومات الإدارية</w:t>
            </w:r>
          </w:p>
          <w:p w:rsidR="009937B4" w:rsidRDefault="009937B4" w:rsidP="00F920BB">
            <w:pPr>
              <w:rPr>
                <w:rtl/>
              </w:rPr>
            </w:pPr>
            <w:r>
              <w:rPr>
                <w:rFonts w:hint="cs"/>
                <w:rtl/>
              </w:rPr>
              <w:t>د.خالد خليل</w:t>
            </w: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34" w:type="dxa"/>
          </w:tcPr>
          <w:p w:rsidR="009937B4" w:rsidRDefault="009937B4" w:rsidP="00F920BB">
            <w:pPr>
              <w:rPr>
                <w:rtl/>
              </w:rPr>
            </w:pPr>
          </w:p>
        </w:tc>
      </w:tr>
      <w:tr w:rsidR="009937B4" w:rsidTr="00CD6AE0">
        <w:trPr>
          <w:trHeight w:val="1000"/>
        </w:trPr>
        <w:tc>
          <w:tcPr>
            <w:tcW w:w="6269" w:type="dxa"/>
          </w:tcPr>
          <w:p w:rsidR="009937B4" w:rsidRDefault="009937B4" w:rsidP="00F920BB">
            <w:pPr>
              <w:rPr>
                <w:rFonts w:hint="cs"/>
                <w:b/>
                <w:bCs/>
                <w:sz w:val="36"/>
                <w:szCs w:val="36"/>
                <w:rtl/>
              </w:rPr>
            </w:pPr>
          </w:p>
          <w:p w:rsidR="009937B4" w:rsidRDefault="009937B4" w:rsidP="00F920BB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أساسيات المحاسبة الإدارية</w:t>
            </w:r>
            <w:r>
              <w:rPr>
                <w:rFonts w:hint="cs"/>
                <w:b/>
                <w:bCs/>
                <w:sz w:val="36"/>
                <w:szCs w:val="36"/>
                <w:rtl/>
              </w:rPr>
              <w:t xml:space="preserve"> والتكاليف</w:t>
            </w:r>
          </w:p>
          <w:p w:rsidR="009937B4" w:rsidRDefault="009937B4" w:rsidP="00F920BB">
            <w:pPr>
              <w:rPr>
                <w:rtl/>
              </w:rPr>
            </w:pPr>
            <w:r>
              <w:rPr>
                <w:rFonts w:hint="cs"/>
                <w:rtl/>
              </w:rPr>
              <w:t>د.عدنان الملحم</w:t>
            </w: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34" w:type="dxa"/>
          </w:tcPr>
          <w:p w:rsidR="009937B4" w:rsidRDefault="009937B4" w:rsidP="00F920BB">
            <w:pPr>
              <w:rPr>
                <w:rtl/>
              </w:rPr>
            </w:pPr>
          </w:p>
        </w:tc>
      </w:tr>
      <w:tr w:rsidR="009937B4" w:rsidTr="00CD6AE0">
        <w:trPr>
          <w:trHeight w:val="972"/>
        </w:trPr>
        <w:tc>
          <w:tcPr>
            <w:tcW w:w="6269" w:type="dxa"/>
          </w:tcPr>
          <w:p w:rsidR="009937B4" w:rsidRDefault="009937B4" w:rsidP="00F920BB">
            <w:pPr>
              <w:rPr>
                <w:rFonts w:hint="cs"/>
                <w:rtl/>
              </w:rPr>
            </w:pPr>
          </w:p>
          <w:p w:rsidR="009937B4" w:rsidRDefault="009937B4" w:rsidP="00F920BB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العقيدة الإسلامية والمذاهب</w:t>
            </w:r>
          </w:p>
          <w:p w:rsidR="009937B4" w:rsidRPr="00950336" w:rsidRDefault="009937B4" w:rsidP="00F920BB">
            <w:pPr>
              <w:rPr>
                <w:rtl/>
              </w:rPr>
            </w:pPr>
            <w:r>
              <w:rPr>
                <w:rFonts w:hint="cs"/>
                <w:rtl/>
              </w:rPr>
              <w:t>د. محمد القطاونه</w:t>
            </w: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34" w:type="dxa"/>
          </w:tcPr>
          <w:p w:rsidR="009937B4" w:rsidRDefault="009937B4" w:rsidP="00F920BB">
            <w:pPr>
              <w:rPr>
                <w:rtl/>
              </w:rPr>
            </w:pPr>
          </w:p>
        </w:tc>
      </w:tr>
      <w:tr w:rsidR="009937B4" w:rsidTr="00CD6AE0">
        <w:trPr>
          <w:trHeight w:val="985"/>
        </w:trPr>
        <w:tc>
          <w:tcPr>
            <w:tcW w:w="6269" w:type="dxa"/>
          </w:tcPr>
          <w:p w:rsidR="009937B4" w:rsidRDefault="009937B4" w:rsidP="00F920BB">
            <w:pPr>
              <w:rPr>
                <w:rFonts w:hint="cs"/>
                <w:rtl/>
              </w:rPr>
            </w:pPr>
          </w:p>
          <w:p w:rsidR="009937B4" w:rsidRDefault="009937B4" w:rsidP="00F920BB">
            <w:pPr>
              <w:rPr>
                <w:rFonts w:hint="cs"/>
                <w:rtl/>
              </w:rPr>
            </w:pPr>
            <w:r w:rsidRPr="00114572">
              <w:rPr>
                <w:rFonts w:hint="cs"/>
                <w:b/>
                <w:bCs/>
                <w:sz w:val="36"/>
                <w:szCs w:val="36"/>
                <w:rtl/>
              </w:rPr>
              <w:t>تقنية المعلومات (2)</w:t>
            </w:r>
          </w:p>
          <w:p w:rsidR="009937B4" w:rsidRDefault="009937B4" w:rsidP="00F920BB">
            <w:pPr>
              <w:rPr>
                <w:rtl/>
              </w:rPr>
            </w:pPr>
            <w:r>
              <w:rPr>
                <w:rFonts w:hint="cs"/>
                <w:rtl/>
              </w:rPr>
              <w:t>د.خالد خليل</w:t>
            </w: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67" w:type="dxa"/>
          </w:tcPr>
          <w:p w:rsidR="009937B4" w:rsidRDefault="009937B4" w:rsidP="00F920BB">
            <w:pPr>
              <w:rPr>
                <w:rtl/>
              </w:rPr>
            </w:pPr>
          </w:p>
        </w:tc>
        <w:tc>
          <w:tcPr>
            <w:tcW w:w="534" w:type="dxa"/>
          </w:tcPr>
          <w:p w:rsidR="009937B4" w:rsidRDefault="009937B4" w:rsidP="00F920BB">
            <w:pPr>
              <w:rPr>
                <w:rtl/>
              </w:rPr>
            </w:pPr>
          </w:p>
        </w:tc>
      </w:tr>
    </w:tbl>
    <w:p w:rsidR="00AD73F4" w:rsidRDefault="00AD73F4"/>
    <w:sectPr w:rsidR="00AD73F4" w:rsidSect="00704B00">
      <w:headerReference w:type="default" r:id="rId6"/>
      <w:pgSz w:w="16838" w:h="11906" w:orient="landscape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4A60" w:rsidRDefault="006D4A60" w:rsidP="007B03A2">
      <w:pPr>
        <w:spacing w:after="0" w:line="240" w:lineRule="auto"/>
      </w:pPr>
      <w:r>
        <w:separator/>
      </w:r>
    </w:p>
  </w:endnote>
  <w:endnote w:type="continuationSeparator" w:id="0">
    <w:p w:rsidR="006D4A60" w:rsidRDefault="006D4A60" w:rsidP="007B0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4A60" w:rsidRDefault="006D4A60" w:rsidP="007B03A2">
      <w:pPr>
        <w:spacing w:after="0" w:line="240" w:lineRule="auto"/>
      </w:pPr>
      <w:r>
        <w:separator/>
      </w:r>
    </w:p>
  </w:footnote>
  <w:footnote w:type="continuationSeparator" w:id="0">
    <w:p w:rsidR="006D4A60" w:rsidRDefault="006D4A60" w:rsidP="007B03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3A2" w:rsidRDefault="007B03A2">
    <w:pPr>
      <w:pStyle w:val="a4"/>
      <w:rPr>
        <w:rFonts w:hint="cs"/>
      </w:rPr>
    </w:pPr>
    <w:r w:rsidRPr="007B03A2">
      <w:rPr>
        <w:rFonts w:cs="Arial"/>
        <w:rtl/>
      </w:rPr>
      <w:drawing>
        <wp:inline distT="0" distB="0" distL="0" distR="0">
          <wp:extent cx="1095375" cy="657225"/>
          <wp:effectExtent l="19050" t="0" r="0" b="0"/>
          <wp:docPr id="1" name="كائن 1"/>
          <wp:cNvGraphicFramePr/>
          <a:graphic xmlns:a="http://schemas.openxmlformats.org/drawingml/2006/main">
            <a:graphicData uri="http://schemas.openxmlformats.org/drawingml/2006/lockedCanvas">
              <lc:lockedCanvas xmlns:lc="http://schemas.openxmlformats.org/drawingml/2006/lockedCanvas">
                <a:nvGrpSpPr>
                  <a:cNvPr id="0" name=""/>
                  <a:cNvGrpSpPr/>
                </a:nvGrpSpPr>
                <a:grpSpPr>
                  <a:xfrm>
                    <a:off x="0" y="0"/>
                    <a:ext cx="2600325" cy="2524125"/>
                    <a:chOff x="6494463" y="1981200"/>
                    <a:chExt cx="2600325" cy="2524125"/>
                  </a:xfrm>
                </a:grpSpPr>
                <a:grpSp>
                  <a:nvGrpSpPr>
                    <a:cNvPr id="13320" name="Group 7"/>
                    <a:cNvGrpSpPr>
                      <a:grpSpLocks/>
                    </a:cNvGrpSpPr>
                  </a:nvGrpSpPr>
                  <a:grpSpPr bwMode="auto">
                    <a:xfrm>
                      <a:off x="6494463" y="1981200"/>
                      <a:ext cx="2600325" cy="2524125"/>
                      <a:chOff x="5210750" y="1066800"/>
                      <a:chExt cx="2976900" cy="3130677"/>
                    </a:xfrm>
                  </a:grpSpPr>
                  <a:sp>
                    <a:nvSpPr>
                      <a:cNvPr id="9" name="Oval 8"/>
                      <a:cNvSpPr/>
                    </a:nvSpPr>
                    <a:spPr>
                      <a:xfrm>
                        <a:off x="5321611" y="1143591"/>
                        <a:ext cx="2767900" cy="2973159"/>
                      </a:xfrm>
                      <a:prstGeom prst="ellipse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 fontAlgn="auto">
                            <a:spcBef>
                              <a:spcPts val="0"/>
                            </a:spcBef>
                            <a:spcAft>
                              <a:spcPts val="0"/>
                            </a:spcAft>
                            <a:defRPr/>
                          </a:pPr>
                          <a:endParaRPr lang="en-US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pic>
                    <a:nvPicPr>
                      <a:cNvPr id="13325" name="Picture 2" descr="http://kfu.files.googlepages.com/newKFUlogo.jpg"/>
                      <a:cNvPicPr>
                        <a:picLocks noChangeAspect="1" noChangeArrowheads="1"/>
                      </a:cNvPicPr>
                    </a:nvPicPr>
                    <a:blipFill>
                      <a:blip r:embed="rId1">
                        <a:clrChange>
                          <a:clrFrom>
                            <a:srgbClr val="FFFFFF"/>
                          </a:clrFrom>
                          <a:clrTo>
                            <a:srgbClr val="FFFFFF">
                              <a:alpha val="0"/>
                            </a:srgbClr>
                          </a:clrTo>
                        </a:clrChange>
                      </a:blip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5210750" y="1066800"/>
                        <a:ext cx="2976900" cy="313067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</a:pic>
                </a:grpSp>
              </lc:lockedCanvas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04B00"/>
    <w:rsid w:val="00066160"/>
    <w:rsid w:val="00316E3B"/>
    <w:rsid w:val="006D4A60"/>
    <w:rsid w:val="00704B00"/>
    <w:rsid w:val="007B03A2"/>
    <w:rsid w:val="008B02C9"/>
    <w:rsid w:val="00950336"/>
    <w:rsid w:val="009937B4"/>
    <w:rsid w:val="009B6233"/>
    <w:rsid w:val="00AD73F4"/>
    <w:rsid w:val="00B61ABC"/>
    <w:rsid w:val="00C2125E"/>
    <w:rsid w:val="00CD6AE0"/>
    <w:rsid w:val="00D422C0"/>
    <w:rsid w:val="00F52A7A"/>
    <w:rsid w:val="00F72B74"/>
    <w:rsid w:val="00F909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23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B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B03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7B03A2"/>
  </w:style>
  <w:style w:type="paragraph" w:styleId="a5">
    <w:name w:val="footer"/>
    <w:basedOn w:val="a"/>
    <w:link w:val="Char0"/>
    <w:uiPriority w:val="99"/>
    <w:semiHidden/>
    <w:unhideWhenUsed/>
    <w:rsid w:val="007B03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7B03A2"/>
  </w:style>
  <w:style w:type="paragraph" w:styleId="a6">
    <w:name w:val="Balloon Text"/>
    <w:basedOn w:val="a"/>
    <w:link w:val="Char1"/>
    <w:uiPriority w:val="99"/>
    <w:semiHidden/>
    <w:unhideWhenUsed/>
    <w:rsid w:val="007B03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7B03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dawood</dc:creator>
  <cp:keywords/>
  <dc:description/>
  <cp:lastModifiedBy>dawood</cp:lastModifiedBy>
  <cp:revision>13</cp:revision>
  <cp:lastPrinted>2011-11-13T10:42:00Z</cp:lastPrinted>
  <dcterms:created xsi:type="dcterms:W3CDTF">2011-10-22T09:12:00Z</dcterms:created>
  <dcterms:modified xsi:type="dcterms:W3CDTF">2011-11-13T11:00:00Z</dcterms:modified>
</cp:coreProperties>
</file>