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13603" w:type="dxa"/>
        <w:tblLook w:val="04A0" w:firstRow="1" w:lastRow="0" w:firstColumn="1" w:lastColumn="0" w:noHBand="0" w:noVBand="1"/>
      </w:tblPr>
      <w:tblGrid>
        <w:gridCol w:w="3089"/>
        <w:gridCol w:w="3089"/>
        <w:gridCol w:w="3090"/>
        <w:gridCol w:w="4335"/>
      </w:tblGrid>
      <w:tr w:rsidR="002724DB" w:rsidRPr="001A6663" w:rsidTr="001A6663">
        <w:trPr>
          <w:trHeight w:val="741"/>
        </w:trPr>
        <w:tc>
          <w:tcPr>
            <w:tcW w:w="3089" w:type="dxa"/>
            <w:shd w:val="clear" w:color="auto" w:fill="5B9BD5" w:themeFill="accent1"/>
          </w:tcPr>
          <w:p w:rsidR="002724DB" w:rsidRPr="001A6663" w:rsidRDefault="009A4925" w:rsidP="001A6663">
            <w:pPr>
              <w:bidi/>
              <w:jc w:val="center"/>
              <w:rPr>
                <w:rFonts w:hint="cs"/>
                <w:sz w:val="30"/>
                <w:szCs w:val="30"/>
                <w:lang w:val="en-GB"/>
              </w:rPr>
            </w:pPr>
            <w:r w:rsidRPr="001A6663">
              <w:rPr>
                <w:rFonts w:hint="cs"/>
                <w:sz w:val="30"/>
                <w:szCs w:val="30"/>
                <w:rtl/>
                <w:lang w:val="en-GB"/>
              </w:rPr>
              <w:t>التاريخ</w:t>
            </w:r>
          </w:p>
        </w:tc>
        <w:tc>
          <w:tcPr>
            <w:tcW w:w="3089" w:type="dxa"/>
            <w:shd w:val="clear" w:color="auto" w:fill="5B9BD5" w:themeFill="accent1"/>
          </w:tcPr>
          <w:p w:rsidR="002724DB" w:rsidRPr="001A6663" w:rsidRDefault="002724DB" w:rsidP="001A6663">
            <w:pPr>
              <w:bidi/>
              <w:jc w:val="center"/>
              <w:rPr>
                <w:rFonts w:hint="cs"/>
                <w:sz w:val="30"/>
                <w:szCs w:val="30"/>
                <w:lang w:val="en-GB"/>
              </w:rPr>
            </w:pPr>
            <w:r w:rsidRPr="001A6663">
              <w:rPr>
                <w:rFonts w:hint="cs"/>
                <w:sz w:val="30"/>
                <w:szCs w:val="30"/>
                <w:rtl/>
                <w:lang w:val="en-GB"/>
              </w:rPr>
              <w:t>المادة</w:t>
            </w:r>
          </w:p>
        </w:tc>
        <w:tc>
          <w:tcPr>
            <w:tcW w:w="3090" w:type="dxa"/>
            <w:shd w:val="clear" w:color="auto" w:fill="5B9BD5" w:themeFill="accent1"/>
          </w:tcPr>
          <w:p w:rsidR="002724DB" w:rsidRPr="001A6663" w:rsidRDefault="002724DB" w:rsidP="001A6663">
            <w:pPr>
              <w:bidi/>
              <w:jc w:val="center"/>
              <w:rPr>
                <w:rFonts w:hint="cs"/>
                <w:sz w:val="30"/>
                <w:szCs w:val="30"/>
                <w:lang w:val="en-GB"/>
              </w:rPr>
            </w:pPr>
            <w:r w:rsidRPr="001A6663">
              <w:rPr>
                <w:rFonts w:hint="cs"/>
                <w:sz w:val="30"/>
                <w:szCs w:val="30"/>
                <w:rtl/>
                <w:lang w:val="en-GB"/>
              </w:rPr>
              <w:t>الفترة</w:t>
            </w:r>
          </w:p>
        </w:tc>
        <w:tc>
          <w:tcPr>
            <w:tcW w:w="4335" w:type="dxa"/>
            <w:shd w:val="clear" w:color="auto" w:fill="5B9BD5" w:themeFill="accent1"/>
          </w:tcPr>
          <w:p w:rsidR="002724DB" w:rsidRPr="001A6663" w:rsidRDefault="002724DB" w:rsidP="001A6663">
            <w:pPr>
              <w:bidi/>
              <w:jc w:val="center"/>
              <w:rPr>
                <w:rFonts w:hint="cs"/>
                <w:sz w:val="30"/>
                <w:szCs w:val="30"/>
                <w:lang w:val="en-GB"/>
              </w:rPr>
            </w:pPr>
            <w:r w:rsidRPr="001A6663">
              <w:rPr>
                <w:rFonts w:hint="cs"/>
                <w:sz w:val="30"/>
                <w:szCs w:val="30"/>
                <w:rtl/>
                <w:lang w:val="en-GB"/>
              </w:rPr>
              <w:t>التاريخ</w:t>
            </w:r>
            <w:r w:rsidR="009A4925" w:rsidRPr="001A6663">
              <w:rPr>
                <w:rFonts w:hint="cs"/>
                <w:sz w:val="30"/>
                <w:szCs w:val="30"/>
                <w:rtl/>
                <w:lang w:val="en-GB"/>
              </w:rPr>
              <w:t xml:space="preserve"> </w:t>
            </w:r>
            <w:r w:rsidRPr="001A6663">
              <w:rPr>
                <w:rFonts w:hint="cs"/>
                <w:sz w:val="30"/>
                <w:szCs w:val="30"/>
                <w:rtl/>
                <w:lang w:val="en-GB"/>
              </w:rPr>
              <w:t>+</w:t>
            </w:r>
            <w:r w:rsidR="009A4925" w:rsidRPr="001A6663">
              <w:rPr>
                <w:rFonts w:hint="cs"/>
                <w:sz w:val="30"/>
                <w:szCs w:val="30"/>
                <w:rtl/>
                <w:lang w:val="en-GB"/>
              </w:rPr>
              <w:t xml:space="preserve"> </w:t>
            </w:r>
            <w:r w:rsidRPr="001A6663">
              <w:rPr>
                <w:rFonts w:hint="cs"/>
                <w:sz w:val="30"/>
                <w:szCs w:val="30"/>
                <w:rtl/>
                <w:lang w:val="en-GB"/>
              </w:rPr>
              <w:t>اليوم</w:t>
            </w:r>
          </w:p>
        </w:tc>
      </w:tr>
      <w:tr w:rsidR="002724DB" w:rsidRPr="001A6663" w:rsidTr="001A6663">
        <w:trPr>
          <w:trHeight w:val="741"/>
        </w:trPr>
        <w:tc>
          <w:tcPr>
            <w:tcW w:w="3089" w:type="dxa"/>
          </w:tcPr>
          <w:p w:rsidR="002724DB" w:rsidRPr="001A6663" w:rsidRDefault="009A4925" w:rsidP="001A6663">
            <w:pPr>
              <w:bidi/>
              <w:jc w:val="center"/>
              <w:rPr>
                <w:rFonts w:hint="cs"/>
                <w:sz w:val="30"/>
                <w:szCs w:val="30"/>
                <w:lang w:val="en-GB"/>
              </w:rPr>
            </w:pPr>
            <w:r w:rsidRPr="001A6663">
              <w:rPr>
                <w:rFonts w:hint="cs"/>
                <w:sz w:val="30"/>
                <w:szCs w:val="30"/>
                <w:rtl/>
                <w:lang w:val="en-GB"/>
              </w:rPr>
              <w:t>25/03/1439</w:t>
            </w:r>
          </w:p>
        </w:tc>
        <w:tc>
          <w:tcPr>
            <w:tcW w:w="3089" w:type="dxa"/>
          </w:tcPr>
          <w:p w:rsidR="002724DB" w:rsidRPr="001A6663" w:rsidRDefault="002724DB" w:rsidP="001A6663">
            <w:pPr>
              <w:bidi/>
              <w:jc w:val="center"/>
              <w:rPr>
                <w:rFonts w:hint="cs"/>
                <w:sz w:val="30"/>
                <w:szCs w:val="30"/>
                <w:lang w:val="en-GB"/>
              </w:rPr>
            </w:pPr>
            <w:r w:rsidRPr="001A6663">
              <w:rPr>
                <w:rFonts w:hint="cs"/>
                <w:sz w:val="30"/>
                <w:szCs w:val="30"/>
                <w:rtl/>
                <w:lang w:val="en-GB"/>
              </w:rPr>
              <w:t>إدارة الموارد البشرية</w:t>
            </w:r>
          </w:p>
        </w:tc>
        <w:tc>
          <w:tcPr>
            <w:tcW w:w="3090" w:type="dxa"/>
          </w:tcPr>
          <w:p w:rsidR="002724DB" w:rsidRPr="001A6663" w:rsidRDefault="002724DB" w:rsidP="001A6663">
            <w:pPr>
              <w:bidi/>
              <w:jc w:val="center"/>
              <w:rPr>
                <w:rFonts w:hint="cs"/>
                <w:sz w:val="30"/>
                <w:szCs w:val="30"/>
                <w:lang w:val="en-GB"/>
              </w:rPr>
            </w:pPr>
            <w:r w:rsidRPr="001A6663">
              <w:rPr>
                <w:rFonts w:hint="cs"/>
                <w:sz w:val="30"/>
                <w:szCs w:val="30"/>
                <w:rtl/>
                <w:lang w:val="en-GB"/>
              </w:rPr>
              <w:t>1</w:t>
            </w:r>
          </w:p>
        </w:tc>
        <w:tc>
          <w:tcPr>
            <w:tcW w:w="4335" w:type="dxa"/>
          </w:tcPr>
          <w:p w:rsidR="002724DB" w:rsidRPr="001A6663" w:rsidRDefault="002724DB" w:rsidP="001A6663">
            <w:pPr>
              <w:bidi/>
              <w:jc w:val="center"/>
              <w:rPr>
                <w:rFonts w:hint="cs"/>
                <w:sz w:val="30"/>
                <w:szCs w:val="30"/>
                <w:lang w:val="en-GB"/>
              </w:rPr>
            </w:pPr>
            <w:r w:rsidRPr="001A6663">
              <w:rPr>
                <w:rFonts w:hint="cs"/>
                <w:sz w:val="30"/>
                <w:szCs w:val="30"/>
                <w:rtl/>
                <w:lang w:val="en-GB"/>
              </w:rPr>
              <w:t xml:space="preserve">الأربعاء </w:t>
            </w:r>
            <w:r w:rsidR="009A4925" w:rsidRPr="001A6663">
              <w:rPr>
                <w:rFonts w:hint="cs"/>
                <w:sz w:val="30"/>
                <w:szCs w:val="30"/>
                <w:rtl/>
                <w:lang w:val="en-GB"/>
              </w:rPr>
              <w:t xml:space="preserve"> </w:t>
            </w:r>
            <w:r w:rsidRPr="001A6663">
              <w:rPr>
                <w:rFonts w:hint="cs"/>
                <w:sz w:val="30"/>
                <w:szCs w:val="30"/>
                <w:rtl/>
                <w:lang w:val="en-GB"/>
              </w:rPr>
              <w:t>2</w:t>
            </w:r>
          </w:p>
        </w:tc>
      </w:tr>
      <w:tr w:rsidR="009A4925" w:rsidRPr="001A6663" w:rsidTr="001A6663">
        <w:trPr>
          <w:trHeight w:val="784"/>
        </w:trPr>
        <w:tc>
          <w:tcPr>
            <w:tcW w:w="3089" w:type="dxa"/>
          </w:tcPr>
          <w:p w:rsidR="009A4925" w:rsidRPr="001A6663" w:rsidRDefault="009A4925" w:rsidP="001A6663">
            <w:pPr>
              <w:bidi/>
              <w:jc w:val="center"/>
              <w:rPr>
                <w:rFonts w:hint="cs"/>
                <w:sz w:val="30"/>
                <w:szCs w:val="30"/>
                <w:lang w:val="en-GB"/>
              </w:rPr>
            </w:pPr>
            <w:r w:rsidRPr="001A6663">
              <w:rPr>
                <w:rFonts w:hint="cs"/>
                <w:sz w:val="30"/>
                <w:szCs w:val="30"/>
                <w:rtl/>
                <w:lang w:val="en-GB"/>
              </w:rPr>
              <w:t>28/03/1439</w:t>
            </w:r>
          </w:p>
        </w:tc>
        <w:tc>
          <w:tcPr>
            <w:tcW w:w="3089" w:type="dxa"/>
          </w:tcPr>
          <w:p w:rsidR="009A4925" w:rsidRPr="001A6663" w:rsidRDefault="009A4925" w:rsidP="001A6663">
            <w:pPr>
              <w:bidi/>
              <w:jc w:val="center"/>
              <w:rPr>
                <w:rFonts w:hint="cs"/>
                <w:sz w:val="30"/>
                <w:szCs w:val="30"/>
                <w:rtl/>
                <w:lang w:val="en-GB"/>
              </w:rPr>
            </w:pPr>
            <w:r w:rsidRPr="001A6663">
              <w:rPr>
                <w:rFonts w:hint="cs"/>
                <w:sz w:val="30"/>
                <w:szCs w:val="30"/>
                <w:rtl/>
                <w:lang w:val="en-GB"/>
              </w:rPr>
              <w:t>الأساليب الكمية في الادارة</w:t>
            </w:r>
          </w:p>
        </w:tc>
        <w:tc>
          <w:tcPr>
            <w:tcW w:w="3090" w:type="dxa"/>
          </w:tcPr>
          <w:p w:rsidR="009A4925" w:rsidRPr="001A6663" w:rsidRDefault="009A4925" w:rsidP="001A6663">
            <w:pPr>
              <w:bidi/>
              <w:jc w:val="center"/>
              <w:rPr>
                <w:rFonts w:hint="cs"/>
                <w:sz w:val="30"/>
                <w:szCs w:val="30"/>
                <w:rtl/>
                <w:lang w:val="en-GB"/>
              </w:rPr>
            </w:pPr>
            <w:r w:rsidRPr="001A6663">
              <w:rPr>
                <w:rFonts w:hint="cs"/>
                <w:sz w:val="30"/>
                <w:szCs w:val="30"/>
                <w:rtl/>
                <w:lang w:val="en-GB"/>
              </w:rPr>
              <w:t>1</w:t>
            </w:r>
          </w:p>
        </w:tc>
        <w:tc>
          <w:tcPr>
            <w:tcW w:w="4335" w:type="dxa"/>
          </w:tcPr>
          <w:p w:rsidR="009A4925" w:rsidRPr="001A6663" w:rsidRDefault="009A4925" w:rsidP="001A6663">
            <w:pPr>
              <w:bidi/>
              <w:jc w:val="center"/>
              <w:rPr>
                <w:rFonts w:hint="cs"/>
                <w:sz w:val="30"/>
                <w:szCs w:val="30"/>
                <w:rtl/>
                <w:lang w:val="en-GB"/>
              </w:rPr>
            </w:pPr>
            <w:r w:rsidRPr="001A6663">
              <w:rPr>
                <w:rFonts w:hint="cs"/>
                <w:sz w:val="30"/>
                <w:szCs w:val="30"/>
                <w:rtl/>
                <w:lang w:val="en-GB"/>
              </w:rPr>
              <w:t>السبت  4</w:t>
            </w:r>
          </w:p>
        </w:tc>
      </w:tr>
      <w:tr w:rsidR="002724DB" w:rsidRPr="001A6663" w:rsidTr="001A6663">
        <w:trPr>
          <w:trHeight w:val="741"/>
        </w:trPr>
        <w:tc>
          <w:tcPr>
            <w:tcW w:w="3089" w:type="dxa"/>
          </w:tcPr>
          <w:p w:rsidR="002724DB" w:rsidRPr="001A6663" w:rsidRDefault="009A4925" w:rsidP="001A6663">
            <w:pPr>
              <w:bidi/>
              <w:jc w:val="center"/>
              <w:rPr>
                <w:rFonts w:hint="cs"/>
                <w:sz w:val="30"/>
                <w:szCs w:val="30"/>
                <w:lang w:val="en-GB"/>
              </w:rPr>
            </w:pPr>
            <w:r w:rsidRPr="001A6663">
              <w:rPr>
                <w:rFonts w:hint="cs"/>
                <w:sz w:val="30"/>
                <w:szCs w:val="30"/>
                <w:rtl/>
                <w:lang w:val="en-GB"/>
              </w:rPr>
              <w:t>01/04/1439</w:t>
            </w:r>
          </w:p>
        </w:tc>
        <w:tc>
          <w:tcPr>
            <w:tcW w:w="3089" w:type="dxa"/>
          </w:tcPr>
          <w:p w:rsidR="002724DB" w:rsidRPr="001A6663" w:rsidRDefault="002724DB" w:rsidP="001A6663">
            <w:pPr>
              <w:bidi/>
              <w:jc w:val="center"/>
              <w:rPr>
                <w:rFonts w:hint="cs"/>
                <w:sz w:val="30"/>
                <w:szCs w:val="30"/>
                <w:lang w:val="en-GB"/>
              </w:rPr>
            </w:pPr>
            <w:r w:rsidRPr="001A6663">
              <w:rPr>
                <w:rFonts w:hint="cs"/>
                <w:sz w:val="30"/>
                <w:szCs w:val="30"/>
                <w:rtl/>
                <w:lang w:val="en-GB"/>
              </w:rPr>
              <w:t>أساسيات البحث العلمي</w:t>
            </w:r>
          </w:p>
        </w:tc>
        <w:tc>
          <w:tcPr>
            <w:tcW w:w="3090" w:type="dxa"/>
          </w:tcPr>
          <w:p w:rsidR="002724DB" w:rsidRPr="001A6663" w:rsidRDefault="002724DB" w:rsidP="001A6663">
            <w:pPr>
              <w:bidi/>
              <w:jc w:val="center"/>
              <w:rPr>
                <w:rFonts w:hint="cs"/>
                <w:sz w:val="30"/>
                <w:szCs w:val="30"/>
                <w:lang w:val="en-GB"/>
              </w:rPr>
            </w:pPr>
            <w:r w:rsidRPr="001A6663">
              <w:rPr>
                <w:rFonts w:hint="cs"/>
                <w:sz w:val="30"/>
                <w:szCs w:val="30"/>
                <w:rtl/>
                <w:lang w:val="en-GB"/>
              </w:rPr>
              <w:t>2</w:t>
            </w:r>
          </w:p>
        </w:tc>
        <w:tc>
          <w:tcPr>
            <w:tcW w:w="4335" w:type="dxa"/>
          </w:tcPr>
          <w:p w:rsidR="002724DB" w:rsidRPr="001A6663" w:rsidRDefault="002724DB" w:rsidP="001A6663">
            <w:pPr>
              <w:bidi/>
              <w:jc w:val="center"/>
              <w:rPr>
                <w:rFonts w:hint="cs"/>
                <w:sz w:val="30"/>
                <w:szCs w:val="30"/>
                <w:lang w:val="en-GB"/>
              </w:rPr>
            </w:pPr>
            <w:r w:rsidRPr="001A6663">
              <w:rPr>
                <w:rFonts w:hint="cs"/>
                <w:sz w:val="30"/>
                <w:szCs w:val="30"/>
                <w:rtl/>
                <w:lang w:val="en-GB"/>
              </w:rPr>
              <w:t>الثلاثاء</w:t>
            </w:r>
            <w:r w:rsidR="009A4925" w:rsidRPr="001A6663">
              <w:rPr>
                <w:rFonts w:hint="cs"/>
                <w:sz w:val="30"/>
                <w:szCs w:val="30"/>
                <w:rtl/>
                <w:lang w:val="en-GB"/>
              </w:rPr>
              <w:t xml:space="preserve"> </w:t>
            </w:r>
            <w:r w:rsidRPr="001A6663">
              <w:rPr>
                <w:rFonts w:hint="cs"/>
                <w:sz w:val="30"/>
                <w:szCs w:val="30"/>
                <w:rtl/>
                <w:lang w:val="en-GB"/>
              </w:rPr>
              <w:t xml:space="preserve"> 7</w:t>
            </w:r>
          </w:p>
        </w:tc>
      </w:tr>
      <w:tr w:rsidR="009A4925" w:rsidRPr="001A6663" w:rsidTr="001A6663">
        <w:trPr>
          <w:trHeight w:val="784"/>
        </w:trPr>
        <w:tc>
          <w:tcPr>
            <w:tcW w:w="3089" w:type="dxa"/>
          </w:tcPr>
          <w:p w:rsidR="009A4925" w:rsidRPr="001A6663" w:rsidRDefault="009A4925" w:rsidP="001A6663">
            <w:pPr>
              <w:bidi/>
              <w:jc w:val="center"/>
              <w:rPr>
                <w:rFonts w:hint="cs"/>
                <w:sz w:val="30"/>
                <w:szCs w:val="30"/>
                <w:lang w:val="en-GB"/>
              </w:rPr>
            </w:pPr>
            <w:r w:rsidRPr="001A6663">
              <w:rPr>
                <w:rFonts w:hint="cs"/>
                <w:sz w:val="30"/>
                <w:szCs w:val="30"/>
                <w:rtl/>
                <w:lang w:val="en-GB"/>
              </w:rPr>
              <w:t>03/04/1439</w:t>
            </w:r>
          </w:p>
        </w:tc>
        <w:tc>
          <w:tcPr>
            <w:tcW w:w="3089" w:type="dxa"/>
          </w:tcPr>
          <w:p w:rsidR="009A4925" w:rsidRPr="001A6663" w:rsidRDefault="009A4925" w:rsidP="001A6663">
            <w:pPr>
              <w:bidi/>
              <w:jc w:val="center"/>
              <w:rPr>
                <w:rFonts w:hint="cs"/>
                <w:sz w:val="30"/>
                <w:szCs w:val="30"/>
                <w:rtl/>
                <w:lang w:val="en-GB"/>
              </w:rPr>
            </w:pPr>
            <w:r w:rsidRPr="001A6663">
              <w:rPr>
                <w:rFonts w:hint="cs"/>
                <w:sz w:val="30"/>
                <w:szCs w:val="30"/>
                <w:rtl/>
                <w:lang w:val="en-GB"/>
              </w:rPr>
              <w:t>إدارة مالية 2</w:t>
            </w:r>
          </w:p>
        </w:tc>
        <w:tc>
          <w:tcPr>
            <w:tcW w:w="3090" w:type="dxa"/>
          </w:tcPr>
          <w:p w:rsidR="009A4925" w:rsidRPr="001A6663" w:rsidRDefault="009A4925" w:rsidP="001A6663">
            <w:pPr>
              <w:bidi/>
              <w:jc w:val="center"/>
              <w:rPr>
                <w:rFonts w:hint="cs"/>
                <w:sz w:val="30"/>
                <w:szCs w:val="30"/>
                <w:rtl/>
                <w:lang w:val="en-GB"/>
              </w:rPr>
            </w:pPr>
            <w:r w:rsidRPr="001A6663">
              <w:rPr>
                <w:rFonts w:hint="cs"/>
                <w:sz w:val="30"/>
                <w:szCs w:val="30"/>
                <w:rtl/>
                <w:lang w:val="en-GB"/>
              </w:rPr>
              <w:t>1</w:t>
            </w:r>
          </w:p>
        </w:tc>
        <w:tc>
          <w:tcPr>
            <w:tcW w:w="4335" w:type="dxa"/>
          </w:tcPr>
          <w:p w:rsidR="009A4925" w:rsidRPr="001A6663" w:rsidRDefault="009A4925" w:rsidP="001A6663">
            <w:pPr>
              <w:bidi/>
              <w:jc w:val="center"/>
              <w:rPr>
                <w:rFonts w:hint="cs"/>
                <w:sz w:val="30"/>
                <w:szCs w:val="30"/>
                <w:rtl/>
                <w:lang w:val="en-GB"/>
              </w:rPr>
            </w:pPr>
            <w:r w:rsidRPr="001A6663">
              <w:rPr>
                <w:rFonts w:hint="cs"/>
                <w:sz w:val="30"/>
                <w:szCs w:val="30"/>
                <w:rtl/>
                <w:lang w:val="en-GB"/>
              </w:rPr>
              <w:t>الخميس  9</w:t>
            </w:r>
          </w:p>
        </w:tc>
      </w:tr>
      <w:tr w:rsidR="002724DB" w:rsidRPr="001A6663" w:rsidTr="001A6663">
        <w:trPr>
          <w:trHeight w:val="741"/>
        </w:trPr>
        <w:tc>
          <w:tcPr>
            <w:tcW w:w="3089" w:type="dxa"/>
          </w:tcPr>
          <w:p w:rsidR="002724DB" w:rsidRPr="001A6663" w:rsidRDefault="009A4925" w:rsidP="001A6663">
            <w:pPr>
              <w:bidi/>
              <w:jc w:val="center"/>
              <w:rPr>
                <w:rFonts w:hint="cs"/>
                <w:sz w:val="30"/>
                <w:szCs w:val="30"/>
                <w:lang w:val="en-GB"/>
              </w:rPr>
            </w:pPr>
            <w:r w:rsidRPr="001A6663">
              <w:rPr>
                <w:rFonts w:hint="cs"/>
                <w:sz w:val="30"/>
                <w:szCs w:val="30"/>
                <w:rtl/>
                <w:lang w:val="en-GB"/>
              </w:rPr>
              <w:t>05/04/1439</w:t>
            </w:r>
          </w:p>
        </w:tc>
        <w:tc>
          <w:tcPr>
            <w:tcW w:w="3089" w:type="dxa"/>
          </w:tcPr>
          <w:p w:rsidR="002724DB" w:rsidRPr="001A6663" w:rsidRDefault="002724DB" w:rsidP="001A6663">
            <w:pPr>
              <w:bidi/>
              <w:jc w:val="center"/>
              <w:rPr>
                <w:rFonts w:hint="cs"/>
                <w:sz w:val="30"/>
                <w:szCs w:val="30"/>
                <w:lang w:val="en-GB"/>
              </w:rPr>
            </w:pPr>
            <w:r w:rsidRPr="001A6663">
              <w:rPr>
                <w:rFonts w:hint="cs"/>
                <w:sz w:val="30"/>
                <w:szCs w:val="30"/>
                <w:rtl/>
                <w:lang w:val="en-GB"/>
              </w:rPr>
              <w:t>إدارة التسويق</w:t>
            </w:r>
          </w:p>
        </w:tc>
        <w:tc>
          <w:tcPr>
            <w:tcW w:w="3090" w:type="dxa"/>
          </w:tcPr>
          <w:p w:rsidR="002724DB" w:rsidRPr="001A6663" w:rsidRDefault="002724DB" w:rsidP="001A6663">
            <w:pPr>
              <w:bidi/>
              <w:jc w:val="center"/>
              <w:rPr>
                <w:rFonts w:hint="cs"/>
                <w:sz w:val="30"/>
                <w:szCs w:val="30"/>
                <w:lang w:val="en-GB"/>
              </w:rPr>
            </w:pPr>
            <w:r w:rsidRPr="001A6663">
              <w:rPr>
                <w:rFonts w:hint="cs"/>
                <w:sz w:val="30"/>
                <w:szCs w:val="30"/>
                <w:rtl/>
                <w:lang w:val="en-GB"/>
              </w:rPr>
              <w:t>1</w:t>
            </w:r>
          </w:p>
        </w:tc>
        <w:tc>
          <w:tcPr>
            <w:tcW w:w="4335" w:type="dxa"/>
          </w:tcPr>
          <w:p w:rsidR="002724DB" w:rsidRPr="001A6663" w:rsidRDefault="002724DB" w:rsidP="001A6663">
            <w:pPr>
              <w:bidi/>
              <w:jc w:val="center"/>
              <w:rPr>
                <w:rFonts w:hint="cs"/>
                <w:sz w:val="30"/>
                <w:szCs w:val="30"/>
                <w:lang w:val="en-GB"/>
              </w:rPr>
            </w:pPr>
            <w:r w:rsidRPr="001A6663">
              <w:rPr>
                <w:rFonts w:hint="cs"/>
                <w:sz w:val="30"/>
                <w:szCs w:val="30"/>
                <w:rtl/>
                <w:lang w:val="en-GB"/>
              </w:rPr>
              <w:t>السبت</w:t>
            </w:r>
            <w:r w:rsidR="009A4925" w:rsidRPr="001A6663">
              <w:rPr>
                <w:rFonts w:hint="cs"/>
                <w:sz w:val="30"/>
                <w:szCs w:val="30"/>
                <w:rtl/>
                <w:lang w:val="en-GB"/>
              </w:rPr>
              <w:t xml:space="preserve"> </w:t>
            </w:r>
            <w:r w:rsidRPr="001A6663">
              <w:rPr>
                <w:rFonts w:hint="cs"/>
                <w:sz w:val="30"/>
                <w:szCs w:val="30"/>
                <w:rtl/>
                <w:lang w:val="en-GB"/>
              </w:rPr>
              <w:t xml:space="preserve"> 10</w:t>
            </w:r>
          </w:p>
        </w:tc>
      </w:tr>
      <w:tr w:rsidR="002724DB" w:rsidRPr="001A6663" w:rsidTr="001A6663">
        <w:trPr>
          <w:trHeight w:val="784"/>
        </w:trPr>
        <w:tc>
          <w:tcPr>
            <w:tcW w:w="3089" w:type="dxa"/>
          </w:tcPr>
          <w:p w:rsidR="002724DB" w:rsidRPr="001A6663" w:rsidRDefault="009A4925" w:rsidP="001A6663">
            <w:pPr>
              <w:bidi/>
              <w:jc w:val="center"/>
              <w:rPr>
                <w:rFonts w:hint="cs"/>
                <w:sz w:val="30"/>
                <w:szCs w:val="30"/>
                <w:lang w:val="en-GB"/>
              </w:rPr>
            </w:pPr>
            <w:r w:rsidRPr="001A6663">
              <w:rPr>
                <w:rFonts w:hint="cs"/>
                <w:sz w:val="30"/>
                <w:szCs w:val="30"/>
                <w:rtl/>
                <w:lang w:val="en-GB"/>
              </w:rPr>
              <w:t>07/04/1439</w:t>
            </w:r>
          </w:p>
        </w:tc>
        <w:tc>
          <w:tcPr>
            <w:tcW w:w="3089" w:type="dxa"/>
          </w:tcPr>
          <w:p w:rsidR="002724DB" w:rsidRPr="001A6663" w:rsidRDefault="002724DB" w:rsidP="001A6663">
            <w:pPr>
              <w:bidi/>
              <w:jc w:val="center"/>
              <w:rPr>
                <w:rFonts w:hint="cs"/>
                <w:sz w:val="30"/>
                <w:szCs w:val="30"/>
                <w:lang w:val="en-GB"/>
              </w:rPr>
            </w:pPr>
            <w:r w:rsidRPr="001A6663">
              <w:rPr>
                <w:rFonts w:hint="cs"/>
                <w:sz w:val="30"/>
                <w:szCs w:val="30"/>
                <w:rtl/>
                <w:lang w:val="en-GB"/>
              </w:rPr>
              <w:t>التحليل الاحصائي</w:t>
            </w:r>
          </w:p>
        </w:tc>
        <w:tc>
          <w:tcPr>
            <w:tcW w:w="3090" w:type="dxa"/>
          </w:tcPr>
          <w:p w:rsidR="002724DB" w:rsidRPr="001A6663" w:rsidRDefault="002724DB" w:rsidP="001A6663">
            <w:pPr>
              <w:bidi/>
              <w:jc w:val="center"/>
              <w:rPr>
                <w:rFonts w:hint="cs"/>
                <w:sz w:val="30"/>
                <w:szCs w:val="30"/>
                <w:lang w:val="en-GB"/>
              </w:rPr>
            </w:pPr>
            <w:r w:rsidRPr="001A6663">
              <w:rPr>
                <w:rFonts w:hint="cs"/>
                <w:sz w:val="30"/>
                <w:szCs w:val="30"/>
                <w:rtl/>
                <w:lang w:val="en-GB"/>
              </w:rPr>
              <w:t>2</w:t>
            </w:r>
          </w:p>
        </w:tc>
        <w:tc>
          <w:tcPr>
            <w:tcW w:w="4335" w:type="dxa"/>
          </w:tcPr>
          <w:p w:rsidR="002724DB" w:rsidRPr="001A6663" w:rsidRDefault="002724DB" w:rsidP="001A6663">
            <w:pPr>
              <w:bidi/>
              <w:jc w:val="center"/>
              <w:rPr>
                <w:rFonts w:hint="cs"/>
                <w:sz w:val="30"/>
                <w:szCs w:val="30"/>
                <w:lang w:val="en-GB"/>
              </w:rPr>
            </w:pPr>
            <w:r w:rsidRPr="001A6663">
              <w:rPr>
                <w:rFonts w:hint="cs"/>
                <w:sz w:val="30"/>
                <w:szCs w:val="30"/>
                <w:rtl/>
                <w:lang w:val="en-GB"/>
              </w:rPr>
              <w:t xml:space="preserve">الاثنين </w:t>
            </w:r>
            <w:r w:rsidR="009A4925" w:rsidRPr="001A6663">
              <w:rPr>
                <w:rFonts w:hint="cs"/>
                <w:sz w:val="30"/>
                <w:szCs w:val="30"/>
                <w:rtl/>
                <w:lang w:val="en-GB"/>
              </w:rPr>
              <w:t xml:space="preserve"> </w:t>
            </w:r>
            <w:r w:rsidRPr="001A6663">
              <w:rPr>
                <w:rFonts w:hint="cs"/>
                <w:sz w:val="30"/>
                <w:szCs w:val="30"/>
                <w:rtl/>
                <w:lang w:val="en-GB"/>
              </w:rPr>
              <w:t>12</w:t>
            </w:r>
          </w:p>
        </w:tc>
      </w:tr>
    </w:tbl>
    <w:p w:rsidR="00AB74C6" w:rsidRPr="001A6663" w:rsidRDefault="00AB74C6" w:rsidP="001A6663">
      <w:pPr>
        <w:jc w:val="center"/>
        <w:rPr>
          <w:rFonts w:hint="cs"/>
          <w:sz w:val="30"/>
          <w:szCs w:val="30"/>
          <w:rtl/>
          <w:lang w:val="en-GB"/>
        </w:rPr>
      </w:pPr>
      <w:bookmarkStart w:id="0" w:name="_GoBack"/>
      <w:bookmarkEnd w:id="0"/>
    </w:p>
    <w:sectPr w:rsidR="00AB74C6" w:rsidRPr="001A6663" w:rsidSect="001A6663">
      <w:pgSz w:w="15840" w:h="12240" w:orient="landscape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D3989" w:rsidRDefault="002D3989" w:rsidP="001A6663">
      <w:pPr>
        <w:spacing w:after="0" w:line="240" w:lineRule="auto"/>
      </w:pPr>
      <w:r>
        <w:separator/>
      </w:r>
    </w:p>
  </w:endnote>
  <w:endnote w:type="continuationSeparator" w:id="0">
    <w:p w:rsidR="002D3989" w:rsidRDefault="002D3989" w:rsidP="001A66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D3989" w:rsidRDefault="002D3989" w:rsidP="001A6663">
      <w:pPr>
        <w:spacing w:after="0" w:line="240" w:lineRule="auto"/>
      </w:pPr>
      <w:r>
        <w:separator/>
      </w:r>
    </w:p>
  </w:footnote>
  <w:footnote w:type="continuationSeparator" w:id="0">
    <w:p w:rsidR="002D3989" w:rsidRDefault="002D3989" w:rsidP="001A666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24DB"/>
    <w:rsid w:val="001A6663"/>
    <w:rsid w:val="002724DB"/>
    <w:rsid w:val="002D3989"/>
    <w:rsid w:val="009A4925"/>
    <w:rsid w:val="00AB74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1349754-97E3-4BA9-82CA-5B55656BDA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724D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A666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663"/>
  </w:style>
  <w:style w:type="paragraph" w:styleId="Footer">
    <w:name w:val="footer"/>
    <w:basedOn w:val="Normal"/>
    <w:link w:val="FooterChar"/>
    <w:uiPriority w:val="99"/>
    <w:unhideWhenUsed/>
    <w:rsid w:val="001A666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66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45</Words>
  <Characters>259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ABSI, SHAMHAN QASSIM</dc:creator>
  <cp:keywords/>
  <dc:description/>
  <cp:lastModifiedBy>ABSI, SHAMHAN QASSIM</cp:lastModifiedBy>
  <cp:revision>1</cp:revision>
  <dcterms:created xsi:type="dcterms:W3CDTF">2017-09-25T11:07:00Z</dcterms:created>
  <dcterms:modified xsi:type="dcterms:W3CDTF">2017-09-25T11:31:00Z</dcterms:modified>
</cp:coreProperties>
</file>