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360" w:rsidRDefault="004F6360" w:rsidP="004F636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السلام عليكم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اختبر نفسك من جوري الملتقى يعطيه </w:t>
      </w:r>
      <w:proofErr w:type="spellStart"/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الف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عافيه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noProof/>
          <w:color w:val="221100"/>
          <w:sz w:val="24"/>
          <w:szCs w:val="24"/>
        </w:rPr>
        <w:drawing>
          <wp:inline distT="0" distB="0" distL="0" distR="0">
            <wp:extent cx="106680" cy="106680"/>
            <wp:effectExtent l="19050" t="0" r="7620" b="0"/>
            <wp:docPr id="1" name="صورة 1" descr="http://kfuforums.kfu.edu.sa/images/icons/rose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kfuforums.kfu.edu.sa/images/icons/rose2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06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6360" w:rsidRDefault="004F6360" w:rsidP="004F636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وهذي </w:t>
      </w:r>
      <w:proofErr w:type="spellStart"/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اسئله</w:t>
      </w:r>
      <w:proofErr w:type="spellEnd"/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مراجعه للمحاضرة </w:t>
      </w:r>
      <w:proofErr w:type="spellStart"/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الاولى</w:t>
      </w:r>
      <w:proofErr w:type="spellEnd"/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س\1 من أمثلة للمجالات التي تناولها الإسلام في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التعامل مع الموارد البشرية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مجالات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الاختيار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والتعيين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-</w:t>
      </w:r>
      <w:proofErr w:type="gramEnd"/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مجالات القيادة ومراقبة الأفراد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مجالات التعويض المادي والضمان الاجتماعي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جميع ما ذكر صحيح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س\2 من المرتكزات الإسلامية في التعامل مع الموارد البشرية ...... وي</w:t>
      </w:r>
      <w:proofErr w:type="gram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قصد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proofErr w:type="spell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بها</w:t>
      </w:r>
      <w:proofErr w:type="spellEnd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 التواز</w:t>
      </w:r>
      <w:proofErr w:type="gramEnd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ن بين الحقوق والواجبات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الإنسانية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الوسطية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الانتماء إلى الجماعة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التفاعل مع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المتغيرات البيئية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س\3 من المرتكزات الإسلامية في التعامل مع الموارد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البشرية ...... وي</w:t>
      </w:r>
      <w:proofErr w:type="gram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قصد </w:t>
      </w:r>
      <w:proofErr w:type="spell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بها</w:t>
      </w:r>
      <w:proofErr w:type="spellEnd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 التعام</w:t>
      </w:r>
      <w:proofErr w:type="gramEnd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ل مع الناس بما يحفظ لهم كرامتهم ويحفظ لهم حقوقهم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الإنسانية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الوسطية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الانتماء إلى الجماعة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التفاعل مع المتغيرات البيئية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س\4 من المرتكزات الإسلامية في التعامل مع الموارد البشرية ...... حي</w:t>
      </w:r>
      <w:proofErr w:type="gram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ث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لا يتميز الر</w:t>
      </w:r>
      <w:proofErr w:type="gramEnd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ئيس عن المرؤوس إلا بثقل المسئولية الملقاة على عاتق الرئيس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الإنسانية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الوسطية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الانتماء إلى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الجماعة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التفاعل مع المتغيرات البيئية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س\5 من المرتكزات الإسلامية في التعامل مع الموارد البشرية ...... حيث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تضع القيادة حسابات دقيقة لكل القوى المؤثرة ف</w:t>
      </w:r>
      <w:proofErr w:type="gram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ي المجتمع</w:t>
      </w:r>
      <w:proofErr w:type="gramEnd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الإنسانية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-</w:t>
      </w:r>
      <w:proofErr w:type="gramEnd"/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الوسطية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الانتماء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إلى الجماعة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التفاعل مع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المتغيرات البيئية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س\6 منطلق العامل المنتج هو عامل سعيد من فكر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...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المنظور الإسلامي للتعامل مع الموارد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-</w:t>
      </w:r>
      <w:proofErr w:type="gramEnd"/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منهج الإدارة العملية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مدرسة العلاقات الإنسانية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إدارة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س\7 منطلق العامل السعيد هو عامل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منتج من فكر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...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المنظور الإسلامي للتعامل مع الموارد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-</w:t>
      </w:r>
      <w:proofErr w:type="gramEnd"/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منهج الإدارة العملية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مدرسة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العلاقات الإنسانية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إدارة 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•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س\8 من رواد منهج الإدارة العلمية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فريدريك تايلور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spell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التون</w:t>
      </w:r>
      <w:proofErr w:type="spell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مايو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spell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بافلوف</w:t>
      </w:r>
      <w:proofErr w:type="spell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واطسون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lastRenderedPageBreak/>
        <w:br/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•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س\9 من رواد مدرسة العلاقات الإنسانية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فريدريك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تايلور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proofErr w:type="spellStart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</w:t>
      </w:r>
      <w:proofErr w:type="gramEnd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لتون</w:t>
      </w:r>
      <w:proofErr w:type="spellEnd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مايو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spell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بافلوف</w:t>
      </w:r>
      <w:proofErr w:type="spell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واطسون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•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 10 نشأت نتيجة لقصور مناهج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الإدارة العلمية والعلاقات الإنسانية في الاهتمام بقضايا الفرد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المنظور الإسلامي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إدارة الأفراد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إدارة 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 يوجد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إجابة صحيحة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•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س\11 تخطيط وتطوير المسار الوظيفي من نشاطات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إدارة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الأفراد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-</w:t>
      </w:r>
      <w:proofErr w:type="gramEnd"/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العلاقات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الإنسانية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المنهج العلمي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إدارة الموارد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البشرية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•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س\12 من الآثار التي ستأتي من سوء اختيار الموارد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البشرية وسوء إدارتها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إنتاج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أكثر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-</w:t>
      </w:r>
      <w:proofErr w:type="gramEnd"/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انخفاض نسبة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الحوادث والإصابات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إنتاج مخالف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للمواصفات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جميع ما ذكر صحيح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•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س\13 هي الممارسات التنفيذية الفعلية ومجالات العمل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استراتيجيات إدارة الموارد البشرية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أهداف إدارة 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سياسات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إدارة 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رسالة إدارة 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•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 14تمثل توجيهات أو قواعد إرشادية لمساعدة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المديرين في تحقيق الأهداف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استراتيجيات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إدارة 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أهداف إدارة 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سياسات إدارة الموارد البشرية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رسالة إدارة 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•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س\15 تعيين الخريجين الجامعيين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الحاصلين على تقديرات مرتفعه .. " من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"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استراتيجيات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إدارة الموارد البشرية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أهداف إدارة 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سياسات إدارة 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رسالة إدارة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•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س\16 قوة عمل منتجة .. " من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"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استراتيجيات إدارة 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أهداف إدارة الموارد البشرية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سياسات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إدارة 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رسالة إدارة الموارد 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----------------------</w:t>
      </w:r>
    </w:p>
    <w:p w:rsidR="004F6360" w:rsidRDefault="004F6360" w:rsidP="004F636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</w:p>
    <w:p w:rsidR="004F6360" w:rsidRPr="004F6360" w:rsidRDefault="004F6360" w:rsidP="004F636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proofErr w:type="spellStart"/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lastRenderedPageBreak/>
        <w:t>اسئلة</w:t>
      </w:r>
      <w:proofErr w:type="spellEnd"/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مراجعة المحاضرة الثانية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&amp;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الثالثة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•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س\17 يوجد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للإدارة الموارد البشرية عناصر رئيسية </w:t>
      </w:r>
      <w:proofErr w:type="gram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وهي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:</w:t>
      </w:r>
      <w:proofErr w:type="gramEnd"/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التخطيط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– التوجيه – الرقابة – التقييم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التقييم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– التنظيم – التوجيه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التنفيذ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التخطيط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– التنظيم – التوجيه – الرقابة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التخطيط</w:t>
      </w:r>
      <w:proofErr w:type="gramEnd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– التنظيم – التوجيه – الرقابة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•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س\18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تحديد وتحليل نوع الأعمال المطلوبة ، </w:t>
      </w:r>
      <w:proofErr w:type="gram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من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proofErr w:type="gramEnd"/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التخطيط</w:t>
      </w:r>
      <w:proofErr w:type="gramEnd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التنظيم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التوجيه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Default="004F6360" w:rsidP="004F6360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الرقابة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•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س\19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تحديد الأنشطة الرئيسية لإدارة الموارد البشرية ، </w:t>
      </w:r>
      <w:proofErr w:type="gram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من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proofErr w:type="gramEnd"/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التخطيط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التنظيم</w:t>
      </w:r>
      <w:proofErr w:type="gramEnd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التوجيه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الرقابة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•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س\20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تحفيز الأفراد وتشجيعه لاستغلال كامل طاقتهم ، </w:t>
      </w:r>
      <w:proofErr w:type="gram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من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proofErr w:type="gramEnd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التخطيط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التنظيم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التوجيه</w:t>
      </w:r>
      <w:proofErr w:type="gramEnd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الرقابة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•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س\21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تقويم معدلات العمل والغياب ، </w:t>
      </w:r>
      <w:proofErr w:type="gram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من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proofErr w:type="gramEnd"/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التخطيط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التنظيم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التوجيه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الرقابة</w:t>
      </w:r>
      <w:proofErr w:type="gramEnd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س\22 من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مهارات مدير الموارد البشرية </w:t>
      </w:r>
      <w:proofErr w:type="gram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" التفاوض</w:t>
      </w:r>
      <w:proofErr w:type="gramEnd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 " و تصنف من المهارات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الفنية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السلوكية</w:t>
      </w:r>
      <w:proofErr w:type="gramEnd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الفكرية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العلمية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س\23 من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مهارات ندير الموارد البشرية </w:t>
      </w:r>
      <w:proofErr w:type="gram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" اتخاذ</w:t>
      </w:r>
      <w:proofErr w:type="gramEnd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 القرار " وتصنف من المهارات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الفنية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السلوكية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الفكرية</w:t>
      </w:r>
      <w:proofErr w:type="gramEnd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العلمية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Default="004F6360" w:rsidP="004F6360">
      <w:pPr>
        <w:spacing w:after="240" w:line="240" w:lineRule="auto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</w:p>
    <w:p w:rsidR="004F6360" w:rsidRDefault="004F6360" w:rsidP="004F6360">
      <w:pPr>
        <w:spacing w:after="240" w:line="240" w:lineRule="auto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</w:p>
    <w:p w:rsidR="004F6360" w:rsidRP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lastRenderedPageBreak/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س\24 من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الخصائص المستمدة من الدين الإسلامي والتي يجب أن تتوفر في قيادة إدارة الموارد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proofErr w:type="gram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البشرية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proofErr w:type="gramEnd"/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تكوين العلاقات مع مختلف الأطراف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عدم الاستبداد بالرأي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الاستماع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والإنصات الجيد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جميع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ما ذكر صحيح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س\25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العلاقة بين إدارة الموارد البشرية والإدارات التنفيذية هي </w:t>
      </w:r>
      <w:proofErr w:type="gram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علاقة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....</w:t>
      </w:r>
      <w:proofErr w:type="gramEnd"/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تنافسية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شراكة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 يوجد علاقة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جميع الإجابات خاطئة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س\26 هي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مجموعة الإجراءات الخاصة بتحديد طبيعة الوظيفة وواجباتها ونوعية الأفراد المناسبين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proofErr w:type="gram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لشغلها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proofErr w:type="gramEnd"/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تخطيط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الوظائف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تحليل</w:t>
      </w:r>
      <w:proofErr w:type="gramEnd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الوظائف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تنظيم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الوظائف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تقويم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الوظائف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س\27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تساعد نتائج تحليل العمل في مجال تخطيط الموارد البشرية </w:t>
      </w:r>
      <w:proofErr w:type="gram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في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proofErr w:type="gramEnd"/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تقدير احتياجات المنظمة من الموارد البشرية كما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ونوعا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>.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تحديد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معايير تقييم أداء الموارد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البشرية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وصف طبيعة المخاطر المصاحبة لأي وظيفة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.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يحدد الأداء المطلوب من شاغل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الوظيفة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</w:p>
    <w:p w:rsidR="004F6360" w:rsidRP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س\28 من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أهمية تحليل </w:t>
      </w:r>
      <w:proofErr w:type="gram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الوظائف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...</w:t>
      </w:r>
      <w:proofErr w:type="gramEnd"/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تحديد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شروط ومؤهلات ومهارات شاغل الوظيفة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تحدد إطار العمل المطلوب من كل فرد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تساعد في تحديد حجم العمل وبالتالي عدد ونوع الوظائف اللازمة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جميع</w:t>
      </w:r>
      <w:proofErr w:type="gramEnd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ما ذكر صحيح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240" w:line="240" w:lineRule="auto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س\29 من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معايير المفاضلة في تحليل </w:t>
      </w:r>
      <w:proofErr w:type="gram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الوظائف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proofErr w:type="gramEnd"/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التكلفة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الموضوعية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الدقة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جميع</w:t>
      </w:r>
      <w:proofErr w:type="gramEnd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ما ذكر صحيح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س\30 من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خطوات عملية تحليل الوظائف "تحديد مصادر </w:t>
      </w:r>
      <w:proofErr w:type="gram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المعلومات "</w:t>
      </w:r>
      <w:proofErr w:type="gramEnd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 منها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الملاحظة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الوصف</w:t>
      </w:r>
      <w:proofErr w:type="gramEnd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السابق للوظائف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المقابلة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جميع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ما ذكر صحيح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Default="004F6360" w:rsidP="004F6360">
      <w:pPr>
        <w:spacing w:after="240" w:line="240" w:lineRule="auto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</w:p>
    <w:p w:rsidR="004F6360" w:rsidRDefault="004F6360" w:rsidP="004F6360">
      <w:pPr>
        <w:spacing w:after="240" w:line="240" w:lineRule="auto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</w:p>
    <w:p w:rsidR="004F6360" w:rsidRPr="004F6360" w:rsidRDefault="004F6360" w:rsidP="004F6360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lastRenderedPageBreak/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س\31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يعتبر المنتج النهائي لعملية تحليل </w:t>
      </w:r>
      <w:proofErr w:type="gram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الوظائف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proofErr w:type="gramEnd"/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جمع المعلومات عن الوظيفة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تحديد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مصادر المعلومات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تحليل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ومراجعة المعلومات واستخلاص النتائج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proofErr w:type="gramStart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بطاقة</w:t>
      </w:r>
      <w:proofErr w:type="gramEnd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توصيف الوظيفة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t>-----------------------------</w:t>
      </w:r>
    </w:p>
    <w:p w:rsidR="004F6360" w:rsidRDefault="004F6360" w:rsidP="004F6360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  <w:proofErr w:type="spellStart"/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اسئلة</w:t>
      </w:r>
      <w:proofErr w:type="spellEnd"/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مراجعة المحاضرة </w:t>
      </w:r>
      <w:proofErr w:type="spellStart"/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الرابعه</w:t>
      </w:r>
      <w:proofErr w:type="spellEnd"/>
      <w:r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00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00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س\32 هو العملية التي يتم بموجبها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يتم الاختيار بين عدة بدائل متاحة للتعامل مع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المستقبل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التخطيط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الاستقطاب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الاختيار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التنظيم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س\33 يشير تخطيط الموارد البشرية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إلى تحديد الاحتياجات ...... للمنظمة من الموارد البشرية من حيث العدد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والنوع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الحالية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المستقبلية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الماضية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 يوجد إجابة صحيحة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س\34 هو العملية التي تقوم بمقتضاها تقوم المنظمات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بتحديد رسالتها وأهدافها البعيدة المدى وأسلوب تحقيق هذه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الأهداف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الاستقطاب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التعيين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التخطيط الاستراتيجي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التقويم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س\35 من العوامل الداخلية المؤثرة في تخطيط الموارد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البشرية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ظروف سوق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العمل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-</w:t>
      </w:r>
      <w:proofErr w:type="gramEnd"/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أوضاع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المنافسين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طبيعة المنشئة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مستويات التكنولوجية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س\36 من الأساليب الغير الكمية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لتقدير الطلب من الموارد البشرية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تحليل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المعدات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-</w:t>
      </w:r>
      <w:proofErr w:type="gramEnd"/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طريقة التقدير على أساس مراكز العمل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تحليل الاتجاه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جميع ما ذكر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صحيح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س\37 من الأساليب الكمية لتقدير الطلب من الموارد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البشرية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طريقة تحليل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الاتجاه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-</w:t>
      </w:r>
      <w:proofErr w:type="gramEnd"/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تحليل المعدات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طريقه تحليل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معامل الارتباط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جميع ما ذكر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صحيح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</w:p>
    <w:p w:rsidR="004F6360" w:rsidRDefault="004F6360" w:rsidP="004F6360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</w:p>
    <w:p w:rsidR="004F6360" w:rsidRDefault="004F6360" w:rsidP="004F6360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lastRenderedPageBreak/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س\38 العرض الداخلي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=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القوى العاملة الموجودة حاليا - الزيادة المتوقعة في العرض + النقص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المتوقع في العرض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القوى العاملة الموجودة حاليا + الزيادة المتوقعة في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العرض × النقص المتوقع في العرض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القوى العاملة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الموجودة حاليا + الزيادة المتوقعة في العرض – النقص المتوقع في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العرض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القوى العاملة الموجودة حاليا × الزيادة المتوقعة في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العرض – النقص المتوقع في العرض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س\39 من مصادر جمع المعلومات عن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العرض الداخلي ....... وهو يتكون من قائمة بأسماء الموظفين الحاليين ومعلومات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تفصيلية عن كل </w:t>
      </w:r>
      <w:proofErr w:type="gram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موظف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</w:t>
      </w:r>
      <w:proofErr w:type="gramEnd"/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مخزون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المهارات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طرائق الإحلال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نظم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المعلومات الآلية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المقابلة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س\40 زيادة الطلب على العرض ، يسمى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حالة عجز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حالة الفائض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التوافق بين الكميات المطلوبة والمعروضة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 يوجد إجابة صحيحة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س\41 زيادة العرض على الطلب ، يسمى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حالة عجز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حالة الفائض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التوافق بين الكميات المطلوبة والمعروضة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 يوجد إجابة صحيحة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--------------------------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proofErr w:type="spellStart"/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اسئلة</w:t>
      </w:r>
      <w:proofErr w:type="spellEnd"/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مراجعة المحاضرة الخامسة</w:t>
      </w:r>
      <w:r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س\42 هو البحث عن الموارد البشرية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التي تحتاجها المنظمة في سوق العمل بالعدد والنوع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المطلوب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الاستقطاب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الاختيار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التعيين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التخطيط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س\43 من قواعد الاستقطاب " مركزية سياسة الاستقطاب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"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حيث تعمل على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توحيد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إستراتيجية الاستقطاب وأساليبه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مدى توفر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المهارات والخبرات المطلوبة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الظروف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الاقتصادية السائدة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حدود سوق العمل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س\44 الاستقطاب الداخلي تلجأ المنظمة إلية في حالة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.....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استقطاب موظف جديد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الترقية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الإحلال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إنهاء خدمة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س\45 من عيوب الاستقطاب الداخلي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الاعتماد على الترقية ينقص من تنويع المعارف والمهارات التي تحملها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الموارد البشرية الجديدة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تؤدي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الترقية إلى نشوء الصراعات </w:t>
      </w:r>
      <w:proofErr w:type="spell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والإحباطات</w:t>
      </w:r>
      <w:proofErr w:type="spell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النفسية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لدى غير ال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مرتقين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.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حرمان المنظمة من كفاءات خارجية تساعد على التطوير والابتكار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جميع ما ذكر </w:t>
      </w:r>
      <w:proofErr w:type="gramStart"/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صحيح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lastRenderedPageBreak/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س\46 من وسائل الاستقطاب الخارجي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الإعلان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مكاتب التوظيف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مكاتب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الاستقطاب الاستشارية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جميع ما ذكر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صحيح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س\47 أهم مصادر الاستقطاب الخارجي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الإعلان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مكاتب التوظيف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مكاتب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الاستقطاب الاستشارية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المعاهد والجامعات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س\48 من وسائل الاستقطاب الخارجي " تقوم بدور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الواسطة بين المنظمات وطالبي العمل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".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مكاتب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الاستقطاب الاستشارية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مكاتب التوظيف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المعاهد والجامعات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مكاتب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التوظيف داخل المنظمات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س\49 من وسائل الاستقطاب الخارجي " مكاتب تقوم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نيابة عن المنظمة بعملية الاستقطاب وتحليل طلبات التوظيف والمقابلات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"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مكاتب الاستقطاب الاستشارية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مكاتب التوظيف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المعاهد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والجامعات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مكاتب التوظيف داخل المنظمات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س\50 هو العملية التي يستطيع الخبراء من خلالها أن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يوفقوا بين مواصفات الأفراد المتقدمين للعمل وواجبات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الوظيفة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الاستقطاب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الاختيار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التعيين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التقويم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4F6360" w:rsidRPr="004F6360" w:rsidRDefault="004F6360" w:rsidP="004F636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t>__________________</w:t>
      </w: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proofErr w:type="spellStart"/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اسئلة</w:t>
      </w:r>
      <w:proofErr w:type="spellEnd"/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المحاضرة السادسة </w:t>
      </w:r>
      <w:proofErr w:type="spellStart"/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والسابعه</w:t>
      </w:r>
      <w:proofErr w:type="spellEnd"/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س\51 عملية تعريف الموظف الجديد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بالمنظمة وتعريف المنظمة بالموظف الجديد، وذلك بهدف تحقيق الفهم والانسجام في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المرحلة الأولى من تسلم العمل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التهيئة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المبدئية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التعيين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الاستقطاب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التدريب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س\52 من فوائد التهيئة المبدئية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تطوير الشعور الايجابي نحو المنظمة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الاستفادة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القصوى من الوقت من جانب الموظف والمدير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التخفيف من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مشاعر القلق لدى الموظف الجديد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جميع ما ذكر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صحيح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س\53 من طرق التهيئة المبدئية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الكتب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والنشرات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-</w:t>
      </w:r>
      <w:proofErr w:type="gramEnd"/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الأفلام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التسجيلية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جولة على مباني ومنشآت المنظمة ومكان العمل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جميع ما ذكر صحيح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lastRenderedPageBreak/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س\54 هو إجراء منظم يستطيع من خلاله الأفراد اكتساب مهارة أو معرفة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جديدة تساعدهم على تحقيق أهداف محددة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>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التهيئة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المبدئية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-</w:t>
      </w:r>
      <w:proofErr w:type="gramEnd"/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التدريب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الاستقطاب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الاختيار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س\55 الفرق بين التدريب والتعليم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التعليم يتناول شامل المعرفة الإنسانية بينما التدريب يتناول مهارة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وظيفة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معينه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-</w:t>
      </w:r>
      <w:proofErr w:type="gramEnd"/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التعليم برامجها طويلة الأجل بينما التدريب قصيرة الأجل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التدريب برامجها طويلة الأجل بينما التعليم برامجها قصيرة الأجر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أ + ب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س\56 من أهمية التدريب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مواكبة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لتغيرات في اس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تخدام التكنولوجية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زيادة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الأمان الوظيفي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يحسن من قدرات الفرد وينمي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مهاراته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جميع ما ذكر صحيح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س\57 في هذه المرحلة يتم معرفة الأماكن أو المواقع التي تحتاج إلى تدريب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،والأفراد الذين يحتاجون التدريب , ونوعية التدريب الذي يحتاجون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إليه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مرحلة تحديد الاحتياجات التدريبية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مرحلة تحديد الأهداف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مرحلة تحديد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الأساليب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مرحلة التقويم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س\58 الهدف منه تحديد المستوى المطلوب من الأداء وكيف يتم الأداء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والمهارات والقدرات المطلوبة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التحليل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التنظيمي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تحليل الوظائف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تحليل الأفراد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 يوجد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إجابة صحيحة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س\59 من طرق جمع البيانات لتحديد الاحتياجات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التدريبية للأفراد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مقابلات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الموظفين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-</w:t>
      </w:r>
      <w:proofErr w:type="gramEnd"/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اختبارات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المهارات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تقويم الأداء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جميع ما ذكر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صحيح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س\60 تشمل التدريب خارج العمل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توسيع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وظيفي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-</w:t>
      </w:r>
      <w:proofErr w:type="gramEnd"/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تدوير وظيفي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المحاضرة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التدريب الوظيفي المبرمج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س\61 العوامل التي يجب الاعتماد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عليها في اختيار طريقة التدريب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التكلفة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والوقت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-</w:t>
      </w:r>
      <w:proofErr w:type="gramEnd"/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نوعية المتدربين وعددهم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خلفية المتدربين التعليمية والثقافية ومدى عمق المعلومات المطلوب تعلمها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جميع ما ذكر صحيح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Default="004F6360" w:rsidP="004F6360">
      <w:pPr>
        <w:spacing w:after="0" w:line="240" w:lineRule="auto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------------------------</w:t>
      </w:r>
    </w:p>
    <w:p w:rsidR="004F6360" w:rsidRDefault="004F6360" w:rsidP="004F6360">
      <w:pPr>
        <w:spacing w:after="0" w:line="240" w:lineRule="auto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</w:p>
    <w:p w:rsidR="004F6360" w:rsidRPr="004F6360" w:rsidRDefault="004F6360" w:rsidP="004F636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proofErr w:type="spellStart"/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lastRenderedPageBreak/>
        <w:t>اسئلة</w:t>
      </w:r>
      <w:proofErr w:type="spellEnd"/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المحاضرة الثامنة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س\62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هو معرفة درجة إتقان الموظف للعمل المكلف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proofErr w:type="spell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به</w:t>
      </w:r>
      <w:proofErr w:type="spellEnd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>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تقويم الأداء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الاستقطاب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التدريب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التنظيم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س\63 من الأهداف الإدارية لعملية تقويم الأداء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صرف المكافآت التشجيعية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إرشاد الموظفين إلى البرامج التدريبية وإعادة التأهيل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تقويم أنظمة الحوافز والرضا الوظيفي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جميع ما ذكر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صحيح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س\64 من طرق تقويم الأداء " حيث يتم تحديد الصفات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والخصائص التي تتعلق بالأداء والعمل وتوضع جميعها في قائمة التقويم ويتم قياسها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عادة باستخدام مقياس متدرج من (من 1الى5) من منخفض إلى مرتفع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>. "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طريقة التدرج البياني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الترتيب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الوقائع الحرجة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قائمة الاختيار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س\65 ترتكز هذه الطريقة على مقارنة الفرد بغيره من الأفراد بافتراض أن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هناك </w:t>
      </w:r>
      <w:proofErr w:type="spell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فروقات</w:t>
      </w:r>
      <w:proofErr w:type="spellEnd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 بين أداء الموظفين يمكن التمييز بينها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.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التدرج البياني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طريقة الترتيب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الوقائع الحرجة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قائمة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الاختيار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س\66 هي طريقة تعتمد على ملاحظة سلوكيات الموظف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(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الهامة / المحرجة/ غير متكررة/ ايجابية/ سلبية) أثناء الأداء العمل، وتسجيل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الملاحظات في سجل خاص وفي نهاية فترة التقويم يقوم المشرف بإصدار حكم على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أدائه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>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التدرج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البياني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الترتيب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طريقة الوقائع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الحرجة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قائمة الاختيار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س\67 تعتمد هذه الطريقة على قائمة مراجعة تضم أسئلة وعبارات محددة حول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أداء الموظف، حيث يجيب القائم بالتقييم على الأسئلة والعبارات، ثم تقوم إدارة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الموارد البشرية بإعطاء وزن لكل إجابة حسب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لأهمية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>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التدرج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البياني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طريقة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الترتيب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-</w:t>
      </w:r>
      <w:proofErr w:type="gramEnd"/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الوقائع الحرجة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طريقة قائمة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الاختيار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س\68 من سلبيات التقرير المكتوب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تعتمد على مهارة معد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التقرير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-</w:t>
      </w:r>
      <w:proofErr w:type="gramEnd"/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احتمال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تأثير الهالة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التحيز وقلة الموضوعية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جميع ما ذكر صحيح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س\69 من أخطاء التقويم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التحيز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الشخصي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-</w:t>
      </w:r>
      <w:proofErr w:type="gramEnd"/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التأثير الإداري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الميل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للوسطية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جميع ما ذكر صحيح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4F6360" w:rsidRDefault="004F6360" w:rsidP="004F6360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</w:p>
    <w:p w:rsidR="004F6360" w:rsidRDefault="004F6360" w:rsidP="004F6360">
      <w:pPr>
        <w:spacing w:after="0" w:line="240" w:lineRule="auto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</w:p>
    <w:p w:rsidR="004F6360" w:rsidRPr="004F6360" w:rsidRDefault="004F6360" w:rsidP="004F636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proofErr w:type="spellStart"/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اسئلة</w:t>
      </w:r>
      <w:proofErr w:type="spellEnd"/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المحاضرة التاسعة والعاشرة</w:t>
      </w:r>
      <w:r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س\70 هي العملية التي يتم بمقتضاها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مقارنة الوظائف بعضها ببعض من اجل تحديد الأجر العادل لكل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وظيفة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>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تقييم الأداء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تقييم الوظائف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الاستنباط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الاختيار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س\71 من مبررات تقييم الوظيفة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تحديد هيكل الأجور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توخي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العدالة في نظام الأجور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proofErr w:type="spell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التقيد</w:t>
      </w:r>
      <w:proofErr w:type="spell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بالتشريعات التي تفرضها الدولة في مجال تحديد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الأجور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جميع ما ذكر صحيح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س\72 من طرق تقييم الوظائف " ترتيب الوظائف حسب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قيمتها وأهميتها فقد تقوم اللجنة باختيار أعلى وظيفة وأدنى وظيفة ثم ترتب الوظائف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الباقية داخل هذه الحدود تصاعديا أو تنازليا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 "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طريقة الترتيب البسيط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الدرجات أو التصنيف الوظيفي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مقارنة العوامل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النقط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س\73 تتطلب هذه الطريقة </w:t>
      </w:r>
      <w:proofErr w:type="gram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من(</w:t>
      </w:r>
      <w:proofErr w:type="gramEnd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لجنة تقييم الوظائف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)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مقارنة المكونات الأساسية لكل وظيفة مع الوظائف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الأخرى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الترتيب البسيط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الدرجات أو التصنيف الوظيفي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طريقة مقارنة العوامل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النقط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س\74 تعتبر من أكثر طرق تقييم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الوظائف شيوعاً في الاستخدام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الترتيب البسيط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 الدرجات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مقارنة العوامل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طريقة النقط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س\75 التعويض الذي يأخذه العامل والموظف مقابل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الجهد الذي يبذله في العمل وقد يتم دفع هذا الأجر على أساس يومي, أو أسبوعي, أو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شهري, أو سنوي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الأجر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الحافز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التدريبات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الأجازات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س\76 فقد درجت على أن تميز عن الأجور في كونها تمثل مبالغ معينة تدفع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للموظف نظير قيامة بعمل معين لا يحسب بالساعات وإنما قد يكون أسبوعيا أو شهريا وقد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يكون أيضا سنويا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الأجر </w:t>
      </w:r>
      <w:proofErr w:type="spell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الحقيقي</w:t>
      </w:r>
      <w:proofErr w:type="spell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الأجر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النقدي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الرواتب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الحوافز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lastRenderedPageBreak/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س\77 يمثل الأجر بالنسبة للمنظمة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عنصر تكلفة غالي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قوة شرائية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معدل الإنتاج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 يوجد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إجابة صحيحة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س\78 الأجر الكلي في الأسبوع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=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معدل الأجر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x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ساعات العمل القياسية في الأسبوع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عدد العمال في الإنتاج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متوسط دخل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الساعة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ساعات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العمل القياسية في الأسبوع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عدد العمال في الإنتاج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المدفوعات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الأسبوعية لعمال الإنتاج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عدد العمال في الإنتاج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.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متوسط دخل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الساعة ×المدفوعات الأسبوعية لعمال الإنتاج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عدد العمال في الإنتاج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.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س\79 الدخل الكلي الأسبوعي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=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معدل الأجر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x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ساعات العمل القياسية في الأسبوع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عدد العمال في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الإنتاج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متوسط دخل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الساعة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ساعات العمل القياسية في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الأسبوع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عدد العمال في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الإنتاج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المدفوعات الأسبوعية لعمال الإنتاج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عدد العمال في الإنتاج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.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متوسط دخل الساعة ×المدفوعات الأسبوعية لعمال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الإنتاج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عدد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العمال في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الإنتاج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.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س\80 متوسط الدخل </w:t>
      </w:r>
      <w:proofErr w:type="spell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الحقيقي</w:t>
      </w:r>
      <w:proofErr w:type="spellEnd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 الأسبوعي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=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معدل الأجر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x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ساعات العمل القياسية في الأسبوع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عدد العمال في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الإنتاج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متوسط دخل الساعة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ساعات العمل القياسية في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الأسبوع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عدد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العمال في الإنتاج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المدفوعات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الأسبوعية لعمال الإنتاج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عدد العمال في الإنتاج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متوسط دخل الساعة ×المدفوعات الأسبوعية لعمال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الإنتاج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x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عدد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العمال في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الإنتاج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.</w:t>
      </w:r>
      <w:proofErr w:type="gramEnd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</w:t>
      </w:r>
      <w:r w:rsidRPr="004F6360">
        <w:rPr>
          <w:rFonts w:ascii="Symbol" w:eastAsia="Times New Roman" w:hAnsi="Symbol" w:cs="Arial"/>
          <w:b/>
          <w:bCs/>
          <w:color w:val="006600"/>
          <w:sz w:val="24"/>
          <w:szCs w:val="24"/>
        </w:rPr>
        <w:t>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س\81 من العوامل الاجتماعية التي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 xml:space="preserve">ينبغي أن يحدد تبعاً لها مستوى </w:t>
      </w:r>
      <w:proofErr w:type="gramStart"/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الأجور</w:t>
      </w:r>
      <w:r w:rsidRPr="004F636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..</w:t>
      </w:r>
      <w:proofErr w:type="gramEnd"/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‌أ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معدلات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الأجور </w:t>
      </w:r>
      <w:proofErr w:type="gramStart"/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المماثلة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‌ب</w:t>
      </w:r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-</w:t>
      </w:r>
      <w:proofErr w:type="gramEnd"/>
      <w:r w:rsidRPr="004F636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تكاليف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المعيشة</w:t>
      </w:r>
      <w:r w:rsidRPr="004F636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‌ج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معدل الإنتاج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4F6360">
        <w:rPr>
          <w:rFonts w:ascii="Calibri" w:eastAsia="Times New Roman" w:hAnsi="Calibri" w:cs="Times New Roman"/>
          <w:b/>
          <w:bCs/>
          <w:color w:val="000000"/>
          <w:sz w:val="24"/>
          <w:szCs w:val="24"/>
          <w:rtl/>
        </w:rPr>
        <w:t>‌د</w:t>
      </w:r>
      <w:r w:rsidRPr="004F636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-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عوامل العرض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والطلب</w:t>
      </w:r>
      <w:r w:rsidRPr="004F636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02689D" w:rsidRPr="004F6360" w:rsidRDefault="0002689D"/>
    <w:sectPr w:rsidR="0002689D" w:rsidRPr="004F6360" w:rsidSect="004F6360">
      <w:pgSz w:w="11906" w:h="16838"/>
      <w:pgMar w:top="426" w:right="1800" w:bottom="284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F6360"/>
    <w:rsid w:val="0002689D"/>
    <w:rsid w:val="004F6360"/>
    <w:rsid w:val="00C00A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89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F6360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14"/>
      <w:szCs w:val="14"/>
    </w:rPr>
  </w:style>
  <w:style w:type="paragraph" w:styleId="a4">
    <w:name w:val="Balloon Text"/>
    <w:basedOn w:val="a"/>
    <w:link w:val="Char"/>
    <w:uiPriority w:val="99"/>
    <w:semiHidden/>
    <w:unhideWhenUsed/>
    <w:rsid w:val="004F63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4F63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448968">
      <w:bodyDiv w:val="1"/>
      <w:marLeft w:val="12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29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62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65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648683">
      <w:bodyDiv w:val="1"/>
      <w:marLeft w:val="12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37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204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26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8189938">
      <w:bodyDiv w:val="1"/>
      <w:marLeft w:val="12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22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96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4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6852987">
      <w:bodyDiv w:val="1"/>
      <w:marLeft w:val="12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79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88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3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2318</Words>
  <Characters>13219</Characters>
  <Application>Microsoft Office Word</Application>
  <DocSecurity>0</DocSecurity>
  <Lines>110</Lines>
  <Paragraphs>31</Paragraphs>
  <ScaleCrop>false</ScaleCrop>
  <Company/>
  <LinksUpToDate>false</LinksUpToDate>
  <CharactersWithSpaces>15506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FreeUser</dc:creator>
  <cp:lastModifiedBy>FreeUser</cp:lastModifiedBy>
  <cp:revision>1</cp:revision>
  <dcterms:created xsi:type="dcterms:W3CDTF">2011-12-24T00:49:00Z</dcterms:created>
  <dcterms:modified xsi:type="dcterms:W3CDTF">2011-12-24T00:55:00Z</dcterms:modified>
</cp:coreProperties>
</file>