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tl/>
        </w:rPr>
        <w:id w:val="-896739594"/>
        <w:docPartObj>
          <w:docPartGallery w:val="Cover Pages"/>
          <w:docPartUnique/>
        </w:docPartObj>
      </w:sdtPr>
      <w:sdtEndPr/>
      <w:sdtContent>
        <w:p w:rsidR="0010284D" w:rsidRDefault="0010284D" w:rsidP="005813CE">
          <w:r>
            <w:rPr>
              <w:noProof/>
            </w:rPr>
            <mc:AlternateContent>
              <mc:Choice Requires="wps">
                <w:drawing>
                  <wp:anchor distT="0" distB="0" distL="114300" distR="114300" simplePos="0" relativeHeight="251663360" behindDoc="1" locked="0" layoutInCell="1" allowOverlap="1" wp14:anchorId="5B7A67E6" wp14:editId="01F0C64A">
                    <wp:simplePos x="0" y="0"/>
                    <wp:positionH relativeFrom="page">
                      <wp:align>center</wp:align>
                    </wp:positionH>
                    <wp:positionV relativeFrom="page">
                      <wp:align>center</wp:align>
                    </wp:positionV>
                    <wp:extent cx="7383780" cy="9555480"/>
                    <wp:effectExtent l="0" t="0" r="0" b="0"/>
                    <wp:wrapNone/>
                    <wp:docPr id="34" name="مستطيل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a:off x="0" y="0"/>
                              <a:ext cx="7383780" cy="9555480"/>
                            </a:xfrm>
                            <a:prstGeom prst="rect">
                              <a:avLst/>
                            </a:prstGeom>
                            <a:ln>
                              <a:noFill/>
                            </a:ln>
                          </wps:spPr>
                          <wps:style>
                            <a:lnRef idx="2">
                              <a:schemeClr val="accent1">
                                <a:shade val="50000"/>
                              </a:schemeClr>
                            </a:lnRef>
                            <a:fillRef idx="1003">
                              <a:schemeClr val="lt2"/>
                            </a:fillRef>
                            <a:effectRef idx="0">
                              <a:schemeClr val="accent1"/>
                            </a:effectRef>
                            <a:fontRef idx="minor">
                              <a:schemeClr val="lt1"/>
                            </a:fontRef>
                          </wps:style>
                          <wps:txbx>
                            <w:txbxContent>
                              <w:p w:rsidR="00413B5B" w:rsidRPr="00AE1B2F" w:rsidRDefault="006C45E3" w:rsidP="00AE1B2F">
                                <w:pPr>
                                  <w:rPr>
                                    <w:b/>
                                    <w:bCs/>
                                    <w:color w:val="000000" w:themeColor="text1"/>
                                    <w:sz w:val="72"/>
                                    <w:szCs w:val="72"/>
                                  </w:rPr>
                                </w:pPr>
                                <w:r w:rsidRPr="00AE1B2F">
                                  <w:rPr>
                                    <w:rFonts w:hint="cs"/>
                                    <w:b/>
                                    <w:bCs/>
                                    <w:color w:val="000000" w:themeColor="text1"/>
                                    <w:sz w:val="72"/>
                                    <w:szCs w:val="72"/>
                                    <w:rtl/>
                                  </w:rPr>
                                  <w:t>2014</w:t>
                                </w:r>
                                <w:r w:rsidR="00AE1B2F" w:rsidRPr="00AE1B2F">
                                  <w:rPr>
                                    <w:rFonts w:hint="cs"/>
                                    <w:b/>
                                    <w:bCs/>
                                    <w:color w:val="000000" w:themeColor="text1"/>
                                    <w:sz w:val="72"/>
                                    <w:szCs w:val="72"/>
                                    <w:rtl/>
                                  </w:rPr>
                                  <w:t xml:space="preserve"> </w:t>
                                </w:r>
                                <w:r w:rsidRPr="00AE1B2F">
                                  <w:rPr>
                                    <w:rFonts w:hint="cs"/>
                                    <w:b/>
                                    <w:bCs/>
                                    <w:color w:val="000000" w:themeColor="text1"/>
                                    <w:sz w:val="72"/>
                                    <w:szCs w:val="72"/>
                                    <w:rtl/>
                                  </w:rPr>
                                  <w:t xml:space="preserve"> -</w:t>
                                </w:r>
                                <w:r w:rsidR="00AE1B2F" w:rsidRPr="00AE1B2F">
                                  <w:rPr>
                                    <w:rFonts w:hint="cs"/>
                                    <w:b/>
                                    <w:bCs/>
                                    <w:color w:val="000000" w:themeColor="text1"/>
                                    <w:sz w:val="72"/>
                                    <w:szCs w:val="72"/>
                                    <w:rtl/>
                                  </w:rPr>
                                  <w:t xml:space="preserve">  </w:t>
                                </w:r>
                                <w:r w:rsidRPr="00AE1B2F">
                                  <w:rPr>
                                    <w:rFonts w:hint="cs"/>
                                    <w:b/>
                                    <w:bCs/>
                                    <w:color w:val="000000" w:themeColor="text1"/>
                                    <w:sz w:val="72"/>
                                    <w:szCs w:val="72"/>
                                    <w:rtl/>
                                  </w:rPr>
                                  <w:t>1436</w:t>
                                </w:r>
                                <w:r w:rsidR="00AE1B2F" w:rsidRPr="00AE1B2F">
                                  <w:rPr>
                                    <w:rFonts w:hint="cs"/>
                                    <w:b/>
                                    <w:bCs/>
                                    <w:color w:val="000000" w:themeColor="text1"/>
                                    <w:sz w:val="72"/>
                                    <w:szCs w:val="72"/>
                                    <w:rtl/>
                                  </w:rPr>
                                  <w:t xml:space="preserve"> </w:t>
                                </w:r>
                              </w:p>
                              <w:p w:rsidR="006C45E3" w:rsidRDefault="006C45E3"/>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id="مستطيل 34" o:spid="_x0000_s1026" style="position:absolute;left:0;text-align:left;margin-left:0;margin-top:0;width:581.4pt;height:752.4pt;flip:x;z-index:-25165312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" fillcolor="#f1efe6 [2579]" stroked="f" strokeweight="2pt">
                    <v:fill color2="#575131 [963]" rotate="t" focusposition=".5,.5" focussize="" focus="100%" type="gradientRadial"/>
                    <v:path arrowok="t"/>
                    <v:textbox inset="21.6pt,,21.6pt">
                      <w:txbxContent>
                        <w:p w:rsidR="00413B5B" w:rsidRPr="00AE1B2F" w:rsidRDefault="006C45E3" w:rsidP="00AE1B2F">
                          <w:pPr>
                            <w:rPr>
                              <w:b/>
                              <w:bCs/>
                              <w:color w:val="000000" w:themeColor="text1"/>
                              <w:sz w:val="72"/>
                              <w:szCs w:val="72"/>
                            </w:rPr>
                          </w:pPr>
                          <w:r w:rsidRPr="00AE1B2F">
                            <w:rPr>
                              <w:rFonts w:hint="cs"/>
                              <w:b/>
                              <w:bCs/>
                              <w:color w:val="000000" w:themeColor="text1"/>
                              <w:sz w:val="72"/>
                              <w:szCs w:val="72"/>
                              <w:rtl/>
                            </w:rPr>
                            <w:t>2014</w:t>
                          </w:r>
                          <w:r w:rsidR="00AE1B2F" w:rsidRPr="00AE1B2F">
                            <w:rPr>
                              <w:rFonts w:hint="cs"/>
                              <w:b/>
                              <w:bCs/>
                              <w:color w:val="000000" w:themeColor="text1"/>
                              <w:sz w:val="72"/>
                              <w:szCs w:val="72"/>
                              <w:rtl/>
                            </w:rPr>
                            <w:t xml:space="preserve"> </w:t>
                          </w:r>
                          <w:r w:rsidRPr="00AE1B2F">
                            <w:rPr>
                              <w:rFonts w:hint="cs"/>
                              <w:b/>
                              <w:bCs/>
                              <w:color w:val="000000" w:themeColor="text1"/>
                              <w:sz w:val="72"/>
                              <w:szCs w:val="72"/>
                              <w:rtl/>
                            </w:rPr>
                            <w:t xml:space="preserve"> -</w:t>
                          </w:r>
                          <w:r w:rsidR="00AE1B2F" w:rsidRPr="00AE1B2F">
                            <w:rPr>
                              <w:rFonts w:hint="cs"/>
                              <w:b/>
                              <w:bCs/>
                              <w:color w:val="000000" w:themeColor="text1"/>
                              <w:sz w:val="72"/>
                              <w:szCs w:val="72"/>
                              <w:rtl/>
                            </w:rPr>
                            <w:t xml:space="preserve">  </w:t>
                          </w:r>
                          <w:r w:rsidRPr="00AE1B2F">
                            <w:rPr>
                              <w:rFonts w:hint="cs"/>
                              <w:b/>
                              <w:bCs/>
                              <w:color w:val="000000" w:themeColor="text1"/>
                              <w:sz w:val="72"/>
                              <w:szCs w:val="72"/>
                              <w:rtl/>
                            </w:rPr>
                            <w:t>1436</w:t>
                          </w:r>
                          <w:r w:rsidR="00AE1B2F" w:rsidRPr="00AE1B2F">
                            <w:rPr>
                              <w:rFonts w:hint="cs"/>
                              <w:b/>
                              <w:bCs/>
                              <w:color w:val="000000" w:themeColor="text1"/>
                              <w:sz w:val="72"/>
                              <w:szCs w:val="72"/>
                              <w:rtl/>
                            </w:rPr>
                            <w:t xml:space="preserve"> </w:t>
                          </w:r>
                        </w:p>
                        <w:p w:rsidR="006C45E3" w:rsidRDefault="006C45E3"/>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0CF3AF4C" wp14:editId="7B98A2BE">
                    <wp:simplePos x="0" y="0"/>
                    <mc:AlternateContent>
                      <mc:Choice Requires="wp14">
                        <wp:positionH relativeFrom="page">
                          <wp14:pctPosHOffset>17500</wp14:pctPosHOffset>
                        </wp:positionH>
                      </mc:Choice>
                      <mc:Fallback>
                        <wp:positionH relativeFrom="page">
                          <wp:posOffset>1322705</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2875915" cy="3017520"/>
                    <wp:effectExtent l="0" t="0" r="0" b="0"/>
                    <wp:wrapNone/>
                    <wp:docPr id="35" name="مستطيل 35"/>
                    <wp:cNvGraphicFramePr/>
                    <a:graphic xmlns:a="http://schemas.openxmlformats.org/drawingml/2006/main">
                      <a:graphicData uri="http://schemas.microsoft.com/office/word/2010/wordprocessingShape">
                        <wps:wsp>
                          <wps:cNvSpPr/>
                          <wps:spPr>
                            <a:xfrm flipH="1">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13B5B" w:rsidRPr="005B1EFE" w:rsidRDefault="003030C1" w:rsidP="0010284D">
                                <w:pPr>
                                  <w:spacing w:before="240"/>
                                  <w:jc w:val="center"/>
                                  <w:rPr>
                                    <w:color w:val="FFFFFF" w:themeColor="background1"/>
                                    <w:sz w:val="28"/>
                                    <w:szCs w:val="28"/>
                                  </w:rPr>
                                </w:pPr>
                                <w:sdt>
                                  <w:sdtPr>
                                    <w:rPr>
                                      <w:color w:val="FFFFFF" w:themeColor="background1"/>
                                      <w:sz w:val="28"/>
                                      <w:szCs w:val="28"/>
                                      <w:rtl/>
                                    </w:rPr>
                                    <w:alias w:val="التلخيص"/>
                                    <w:id w:val="-35505743"/>
                                    <w:dataBinding w:prefixMappings="xmlns:ns0='http://schemas.microsoft.com/office/2006/coverPageProps'" w:xpath="/ns0:CoverPageProperties[1]/ns0:Abstract[1]" w:storeItemID="{55AF091B-3C7A-41E3-B477-F2FDAA23CFDA}"/>
                                    <w:text/>
                                  </w:sdtPr>
                                  <w:sdtEndPr/>
                                  <w:sdtContent>
                                    <w:r w:rsidR="00413B5B" w:rsidRPr="005B1EFE">
                                      <w:rPr>
                                        <w:rFonts w:hint="cs"/>
                                        <w:color w:val="FFFFFF" w:themeColor="background1"/>
                                        <w:sz w:val="28"/>
                                        <w:szCs w:val="28"/>
                                        <w:rtl/>
                                      </w:rPr>
                                      <w:t>هذه الملخص مجهود متواضع مني مع تعاون الزملاء دفعة 213 اشكرهم جميعا وان اصبت فمن توفيق الله ثم دعمكم وان اخطأت فمن نفسي والشيطان . ارجو ابداء الملاحظات وتنبيهي عنها .... اخوكم :                   عسكري كلي طموح</w:t>
                                    </w:r>
                                  </w:sdtContent>
                                </w:sdt>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id="مستطيل 35" o:spid="_x0000_s1027" style="position:absolute;left:0;text-align:left;margin-left:0;margin-top:0;width:226.45pt;height:237.6pt;flip:x;z-index:251660288;visibility:visible;mso-wrap-style:square;mso-width-percent:370;mso-height-percent:300;mso-left-percent:175;mso-top-percent:25;mso-wrap-distance-left:9pt;mso-wrap-distance-top:0;mso-wrap-distance-right:9pt;mso-wrap-distance-bottom:0;mso-position-horizontal-relative:page;mso-position-vertical-relative:page;mso-width-percent:370;mso-height-percent:300;mso-left-percent:17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" fillcolor="#1f497d [3215]" stroked="f" strokeweight="2pt">
                    <v:textbox inset="14.4pt,14.4pt,14.4pt,28.8pt">
                      <w:txbxContent>
                        <w:p w:rsidR="00413B5B" w:rsidRPr="005B1EFE" w:rsidRDefault="00413B5B" w:rsidP="0010284D">
                          <w:pPr>
                            <w:spacing w:before="240"/>
                            <w:jc w:val="center"/>
                            <w:rPr>
                              <w:color w:val="FFFFFF" w:themeColor="background1"/>
                              <w:sz w:val="28"/>
                              <w:szCs w:val="28"/>
                            </w:rPr>
                          </w:pPr>
                          <w:sdt>
                            <w:sdtPr>
                              <w:rPr>
                                <w:color w:val="FFFFFF" w:themeColor="background1"/>
                                <w:sz w:val="28"/>
                                <w:szCs w:val="28"/>
                                <w:rtl/>
                              </w:rPr>
                              <w:alias w:val="التلخيص"/>
                              <w:id w:val="-35505743"/>
                              <w:dataBinding w:prefixMappings="xmlns:ns0='http://schemas.microsoft.com/office/2006/coverPageProps'" w:xpath="/ns0:CoverPageProperties[1]/ns0:Abstract[1]" w:storeItemID="{55AF091B-3C7A-41E3-B477-F2FDAA23CFDA}"/>
                              <w:text/>
                            </w:sdtPr>
                            <w:sdtContent>
                              <w:r w:rsidRPr="005B1EFE">
                                <w:rPr>
                                  <w:rFonts w:hint="cs"/>
                                  <w:color w:val="FFFFFF" w:themeColor="background1"/>
                                  <w:sz w:val="28"/>
                                  <w:szCs w:val="28"/>
                                  <w:rtl/>
                                </w:rPr>
                                <w:t>هذه الملخص مجهود متواضع مني مع تعاون الزملاء دفعة 213 اشكرهم جميعا وان اصبت فمن توفيق الله ثم دعمكم وان اخطأت فمن نفسي والشيطان . ارجو ابداء الملاحظات وتنبيهي عنها .... اخوكم :                   عسكري كلي طموح</w:t>
                              </w:r>
                            </w:sdtContent>
                          </w:sdt>
                        </w:p>
                      </w:txbxContent>
                    </v:textbox>
                    <w10:wrap anchorx="page" anchory="page"/>
                  </v:rect>
                </w:pict>
              </mc:Fallback>
            </mc:AlternateContent>
          </w:r>
          <w:r>
            <w:rPr>
              <w:noProof/>
            </w:rPr>
            <mc:AlternateContent>
              <mc:Choice Requires="wps">
                <w:drawing>
                  <wp:anchor distT="0" distB="0" distL="114300" distR="114300" simplePos="0" relativeHeight="251659264" behindDoc="0" locked="0" layoutInCell="1" allowOverlap="1" wp14:anchorId="29A84355" wp14:editId="372BE939">
                    <wp:simplePos x="0" y="0"/>
                    <mc:AlternateContent>
                      <mc:Choice Requires="wp14">
                        <wp:positionH relativeFrom="page">
                          <wp14:pctPosHOffset>16000</wp14:pctPosHOffset>
                        </wp:positionH>
                      </mc:Choice>
                      <mc:Fallback>
                        <wp:positionH relativeFrom="page">
                          <wp:posOffset>1209040</wp:posOffset>
                        </wp:positionH>
                      </mc:Fallback>
                    </mc:AlternateContent>
                    <mc:AlternateContent>
                      <mc:Choice Requires="wp14">
                        <wp:positionV relativeFrom="page">
                          <wp14:pctPosVOffset>2500</wp14:pctPosVOffset>
                        </wp:positionV>
                      </mc:Choice>
                      <mc:Fallback>
                        <wp:positionV relativeFrom="page">
                          <wp:posOffset>266700</wp:posOffset>
                        </wp:positionV>
                      </mc:Fallback>
                    </mc:AlternateContent>
                    <wp:extent cx="3108960" cy="7040880"/>
                    <wp:effectExtent l="0" t="0" r="0" b="0"/>
                    <wp:wrapNone/>
                    <wp:docPr id="36" name="مستطيل 36"/>
                    <wp:cNvGraphicFramePr/>
                    <a:graphic xmlns:a="http://schemas.openxmlformats.org/drawingml/2006/main">
                      <a:graphicData uri="http://schemas.microsoft.com/office/word/2010/wordprocessingShape">
                        <wps:wsp>
                          <wps:cNvSpPr/>
                          <wps:spPr>
                            <a:xfrm flipH="1">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id="مستطيل 36" o:spid="_x0000_s1026" style="position:absolute;left:0;text-align:left;margin-left:0;margin-top:0;width:244.8pt;height:554.4pt;flip:x;z-index:251659264;visibility:visible;mso-wrap-style:square;mso-width-percent:400;mso-height-percent:700;mso-left-percent:160;mso-top-percent:25;mso-wrap-distance-left:9pt;mso-wrap-distance-top:0;mso-wrap-distance-right:9pt;mso-wrap-distance-bottom:0;mso-position-horizontal-relative:page;mso-position-vertical-relative:page;mso-width-percent:400;mso-height-percent:700;mso-left-percent:16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" fillcolor="white [3212]" strokecolor="#938953 [1614]" strokeweight="1.25pt">
                    <w10:wrap anchorx="page" anchory="page"/>
                  </v:rect>
                </w:pict>
              </mc:Fallback>
            </mc:AlternateContent>
          </w:r>
          <w:r>
            <w:rPr>
              <w:noProof/>
            </w:rPr>
            <mc:AlternateContent>
              <mc:Choice Requires="wps">
                <w:drawing>
                  <wp:anchor distT="0" distB="0" distL="114300" distR="114300" simplePos="0" relativeHeight="251662336" behindDoc="0" locked="0" layoutInCell="1" allowOverlap="1" wp14:anchorId="2A9F0547" wp14:editId="319A38E7">
                    <wp:simplePos x="0" y="0"/>
                    <mc:AlternateContent>
                      <mc:Choice Requires="wp14">
                        <wp:positionH relativeFrom="page">
                          <wp14:pctPosHOffset>17500</wp14:pctPosHOffset>
                        </wp:positionH>
                      </mc:Choice>
                      <mc:Fallback>
                        <wp:positionH relativeFrom="page">
                          <wp:posOffset>1322705</wp:posOffset>
                        </wp:positionH>
                      </mc:Fallback>
                    </mc:AlternateContent>
                    <mc:AlternateContent>
                      <mc:Choice Requires="wp14">
                        <wp:positionV relativeFrom="page">
                          <wp14:pctPosVOffset>69000</wp14:pctPosVOffset>
                        </wp:positionV>
                      </mc:Choice>
                      <mc:Fallback>
                        <wp:positionV relativeFrom="page">
                          <wp:posOffset>7377430</wp:posOffset>
                        </wp:positionV>
                      </mc:Fallback>
                    </mc:AlternateContent>
                    <wp:extent cx="2875915" cy="118745"/>
                    <wp:effectExtent l="0" t="0" r="0" b="0"/>
                    <wp:wrapNone/>
                    <wp:docPr id="37" name="مستطيل 37"/>
                    <wp:cNvGraphicFramePr/>
                    <a:graphic xmlns:a="http://schemas.openxmlformats.org/drawingml/2006/main">
                      <a:graphicData uri="http://schemas.microsoft.com/office/word/2010/wordprocessingShape">
                        <wps:wsp>
                          <wps:cNvSpPr/>
                          <wps:spPr>
                            <a:xfrm flipH="1">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id="مستطيل 37" o:spid="_x0000_s1026" style="position:absolute;left:0;text-align:left;margin-left:0;margin-top:0;width:226.45pt;height:9.35pt;flip:x;z-index:251662336;visibility:visible;mso-wrap-style:square;mso-width-percent:370;mso-height-percent:0;mso-left-percent:175;mso-top-percent:690;mso-wrap-distance-left:9pt;mso-wrap-distance-top:0;mso-wrap-distance-right:9pt;mso-wrap-distance-bottom:0;mso-position-horizontal-relative:page;mso-position-vertical-relative:page;mso-width-percent:370;mso-height-percent:0;mso-left-percent:17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" fillcolor="#4f81bd [3204]" stroked="f" strokeweight="2pt">
                    <w10:wrap anchorx="page" anchory="page"/>
                  </v:rect>
                </w:pict>
              </mc:Fallback>
            </mc:AlternateContent>
          </w:r>
        </w:p>
        <w:p w:rsidR="0010284D" w:rsidRDefault="00147B2D" w:rsidP="005813CE">
          <w:pPr>
            <w:rPr>
              <w:rtl/>
            </w:rPr>
          </w:pPr>
          <w:r>
            <w:rPr>
              <w:noProof/>
            </w:rPr>
            <mc:AlternateContent>
              <mc:Choice Requires="wps">
                <w:drawing>
                  <wp:anchor distT="0" distB="0" distL="114300" distR="114300" simplePos="0" relativeHeight="251664384" behindDoc="0" locked="0" layoutInCell="1" allowOverlap="1" wp14:anchorId="025FB961" wp14:editId="2D57765C">
                    <wp:simplePos x="0" y="0"/>
                    <mc:AlternateContent>
                      <mc:Choice Requires="wp14">
                        <wp:positionH relativeFrom="page">
                          <wp14:pctPosHOffset>18500</wp14:pctPosHOffset>
                        </wp:positionH>
                      </mc:Choice>
                      <mc:Fallback>
                        <wp:positionH relativeFrom="page">
                          <wp:posOffset>1398270</wp:posOffset>
                        </wp:positionH>
                      </mc:Fallback>
                    </mc:AlternateContent>
                    <wp:positionV relativeFrom="page">
                      <wp:posOffset>6866255</wp:posOffset>
                    </wp:positionV>
                    <wp:extent cx="2797810" cy="268605"/>
                    <wp:effectExtent l="0" t="0" r="0" b="0"/>
                    <wp:wrapSquare wrapText="bothSides"/>
                    <wp:docPr id="33" name="مربع النص 33"/>
                    <wp:cNvGraphicFramePr/>
                    <a:graphic xmlns:a="http://schemas.openxmlformats.org/drawingml/2006/main">
                      <a:graphicData uri="http://schemas.microsoft.com/office/word/2010/wordprocessingShape">
                        <wps:wsp>
                          <wps:cNvSpPr txBox="1"/>
                          <wps:spPr>
                            <a:xfrm flipH="1">
                              <a:off x="0" y="0"/>
                              <a:ext cx="2797810" cy="268605"/>
                            </a:xfrm>
                            <a:prstGeom prst="rect">
                              <a:avLst/>
                            </a:prstGeom>
                            <a:noFill/>
                            <a:ln w="6350">
                              <a:noFill/>
                            </a:ln>
                            <a:effectLst/>
                          </wps:spPr>
                          <wps:txbx>
                            <w:txbxContent>
                              <w:p w:rsidR="00413B5B" w:rsidRPr="00147B2D" w:rsidRDefault="003030C1" w:rsidP="00147B2D">
                                <w:pPr>
                                  <w:pStyle w:val="a3"/>
                                  <w:jc w:val="center"/>
                                  <w:rPr>
                                    <w:color w:val="1F497D" w:themeColor="text2"/>
                                    <w:sz w:val="44"/>
                                    <w:szCs w:val="44"/>
                                    <w:rtl/>
                                  </w:rPr>
                                </w:pPr>
                                <w:sdt>
                                  <w:sdtPr>
                                    <w:rPr>
                                      <w:color w:val="1F497D" w:themeColor="text2"/>
                                      <w:sz w:val="44"/>
                                      <w:szCs w:val="44"/>
                                      <w:rtl/>
                                    </w:rPr>
                                    <w:alias w:val="الكاتب"/>
                                    <w:id w:val="-597954089"/>
                                    <w:dataBinding w:prefixMappings="xmlns:ns0='http://schemas.openxmlformats.org/package/2006/metadata/core-properties' xmlns:ns1='http://purl.org/dc/elements/1.1/'" w:xpath="/ns0:coreProperties[1]/ns1:creator[1]" w:storeItemID="{6C3C8BC8-F283-45AE-878A-BAB7291924A1}"/>
                                    <w:text/>
                                  </w:sdtPr>
                                  <w:sdtEndPr/>
                                  <w:sdtContent>
                                    <w:r w:rsidR="00413B5B" w:rsidRPr="00147B2D">
                                      <w:rPr>
                                        <w:rFonts w:hint="cs"/>
                                        <w:color w:val="1F497D" w:themeColor="text2"/>
                                        <w:sz w:val="44"/>
                                        <w:szCs w:val="44"/>
                                        <w:rtl/>
                                      </w:rPr>
                                      <w:t>عسكري كلي طموح</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النص 33" o:spid="_x0000_s1028" type="#_x0000_t202" style="position:absolute;left:0;text-align:left;margin-left:0;margin-top:540.65pt;width:220.3pt;height:21.15pt;flip:x;z-index:251664384;visibility:visible;mso-wrap-style:square;mso-width-percent:360;mso-height-percent:0;mso-left-percent:185;mso-wrap-distance-left:9pt;mso-wrap-distance-top:0;mso-wrap-distance-right:9pt;mso-wrap-distance-bottom:0;mso-position-horizontal-relative:page;mso-position-vertical:absolute;mso-position-vertical-relative:page;mso-width-percent:360;mso-height-percent:0;mso-left-percent:185;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" filled="f" stroked="f" strokeweight=".5pt">
                    <v:textbox style="mso-fit-shape-to-text:t">
                      <w:txbxContent>
                        <w:p w:rsidR="00413B5B" w:rsidRPr="00147B2D" w:rsidRDefault="00413B5B" w:rsidP="00147B2D">
                          <w:pPr>
                            <w:pStyle w:val="a3"/>
                            <w:jc w:val="center"/>
                            <w:rPr>
                              <w:color w:val="1F497D" w:themeColor="text2"/>
                              <w:sz w:val="44"/>
                              <w:szCs w:val="44"/>
                              <w:rtl/>
                            </w:rPr>
                          </w:pPr>
                          <w:sdt>
                            <w:sdtPr>
                              <w:rPr>
                                <w:color w:val="1F497D" w:themeColor="text2"/>
                                <w:sz w:val="44"/>
                                <w:szCs w:val="44"/>
                                <w:rtl/>
                              </w:rPr>
                              <w:alias w:val="الكاتب"/>
                              <w:id w:val="-597954089"/>
                              <w:dataBinding w:prefixMappings="xmlns:ns0='http://schemas.openxmlformats.org/package/2006/metadata/core-properties' xmlns:ns1='http://purl.org/dc/elements/1.1/'" w:xpath="/ns0:coreProperties[1]/ns1:creator[1]" w:storeItemID="{6C3C8BC8-F283-45AE-878A-BAB7291924A1}"/>
                              <w:text/>
                            </w:sdtPr>
                            <w:sdtContent>
                              <w:r w:rsidRPr="00147B2D">
                                <w:rPr>
                                  <w:rFonts w:hint="cs"/>
                                  <w:color w:val="1F497D" w:themeColor="text2"/>
                                  <w:sz w:val="44"/>
                                  <w:szCs w:val="44"/>
                                  <w:rtl/>
                                </w:rPr>
                                <w:t>عسكري كلي طموح</w:t>
                              </w:r>
                            </w:sdtContent>
                          </w:sdt>
                        </w:p>
                      </w:txbxContent>
                    </v:textbox>
                    <w10:wrap type="square" anchorx="page" anchory="page"/>
                  </v:shape>
                </w:pict>
              </mc:Fallback>
            </mc:AlternateContent>
          </w:r>
          <w:r w:rsidR="006C45E3">
            <w:rPr>
              <w:noProof/>
              <w:rtl/>
            </w:rPr>
            <mc:AlternateContent>
              <mc:Choice Requires="wps">
                <w:drawing>
                  <wp:anchor distT="0" distB="0" distL="114300" distR="114300" simplePos="0" relativeHeight="251779072" behindDoc="0" locked="0" layoutInCell="0" allowOverlap="1" wp14:editId="30ECB6BB">
                    <wp:simplePos x="0" y="0"/>
                    <wp:positionH relativeFrom="margin">
                      <wp:posOffset>4154170</wp:posOffset>
                    </wp:positionH>
                    <wp:positionV relativeFrom="margin">
                      <wp:posOffset>4809490</wp:posOffset>
                    </wp:positionV>
                    <wp:extent cx="2301240" cy="2403475"/>
                    <wp:effectExtent l="54610" t="78740" r="96520" b="77470"/>
                    <wp:wrapSquare wrapText="bothSides"/>
                    <wp:docPr id="305" name="شكل تلقائي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flipH="1">
                              <a:off x="0" y="0"/>
                              <a:ext cx="2301240" cy="2403475"/>
                            </a:xfrm>
                            <a:prstGeom prst="bracePair">
                              <a:avLst>
                                <a:gd name="adj" fmla="val 8333"/>
                              </a:avLst>
                            </a:prstGeom>
                            <a:ln>
                              <a:headEnd/>
                              <a:tailEnd/>
                            </a:ln>
                            <a:extLst/>
                          </wps:spPr>
                          <wps:style>
                            <a:lnRef idx="3">
                              <a:schemeClr val="accent1"/>
                            </a:lnRef>
                            <a:fillRef idx="0">
                              <a:schemeClr val="accent1"/>
                            </a:fillRef>
                            <a:effectRef idx="2">
                              <a:schemeClr val="accent1"/>
                            </a:effectRef>
                            <a:fontRef idx="minor">
                              <a:schemeClr val="tx1"/>
                            </a:fontRef>
                          </wps:style>
                          <wps:txbx>
                            <w:txbxContent>
                              <w:p w:rsidR="006C45E3" w:rsidRPr="00147B2D" w:rsidRDefault="00147B2D" w:rsidP="00147B2D">
                                <w:pPr>
                                  <w:spacing w:after="0" w:line="240" w:lineRule="auto"/>
                                  <w:jc w:val="center"/>
                                  <w:rPr>
                                    <w:rFonts w:asciiTheme="majorHAnsi" w:eastAsiaTheme="majorEastAsia" w:hAnsiTheme="majorHAnsi" w:cstheme="majorBidi"/>
                                    <w:b/>
                                    <w:bCs/>
                                    <w:color w:val="0F243E" w:themeColor="text2" w:themeShade="80"/>
                                    <w:sz w:val="32"/>
                                    <w:szCs w:val="32"/>
                                    <w:rtl/>
                                  </w:rPr>
                                </w:pPr>
                                <w:r w:rsidRPr="00147B2D">
                                  <w:rPr>
                                    <w:rFonts w:asciiTheme="majorHAnsi" w:eastAsiaTheme="majorEastAsia" w:hAnsiTheme="majorHAnsi" w:cstheme="majorBidi" w:hint="cs"/>
                                    <w:b/>
                                    <w:bCs/>
                                    <w:color w:val="0F243E" w:themeColor="text2" w:themeShade="80"/>
                                    <w:sz w:val="32"/>
                                    <w:szCs w:val="32"/>
                                    <w:rtl/>
                                  </w:rPr>
                                  <w:t xml:space="preserve">هذا الجهد بتعاون الاخوات : هنادي خالد &amp; </w:t>
                                </w:r>
                                <w:proofErr w:type="spellStart"/>
                                <w:r w:rsidRPr="00147B2D">
                                  <w:rPr>
                                    <w:rFonts w:asciiTheme="majorHAnsi" w:eastAsiaTheme="majorEastAsia" w:hAnsiTheme="majorHAnsi" w:cstheme="majorBidi" w:hint="cs"/>
                                    <w:b/>
                                    <w:bCs/>
                                    <w:color w:val="0F243E" w:themeColor="text2" w:themeShade="80"/>
                                    <w:sz w:val="32"/>
                                    <w:szCs w:val="32"/>
                                    <w:rtl/>
                                  </w:rPr>
                                  <w:t>الورده</w:t>
                                </w:r>
                                <w:proofErr w:type="spellEnd"/>
                                <w:r w:rsidRPr="00147B2D">
                                  <w:rPr>
                                    <w:rFonts w:asciiTheme="majorHAnsi" w:eastAsiaTheme="majorEastAsia" w:hAnsiTheme="majorHAnsi" w:cstheme="majorBidi" w:hint="cs"/>
                                    <w:b/>
                                    <w:bCs/>
                                    <w:color w:val="0F243E" w:themeColor="text2" w:themeShade="80"/>
                                    <w:sz w:val="32"/>
                                    <w:szCs w:val="32"/>
                                    <w:rtl/>
                                  </w:rPr>
                                  <w:t xml:space="preserve"> </w:t>
                                </w:r>
                                <w:proofErr w:type="spellStart"/>
                                <w:r w:rsidRPr="00147B2D">
                                  <w:rPr>
                                    <w:rFonts w:asciiTheme="majorHAnsi" w:eastAsiaTheme="majorEastAsia" w:hAnsiTheme="majorHAnsi" w:cstheme="majorBidi" w:hint="cs"/>
                                    <w:b/>
                                    <w:bCs/>
                                    <w:color w:val="0F243E" w:themeColor="text2" w:themeShade="80"/>
                                    <w:sz w:val="32"/>
                                    <w:szCs w:val="32"/>
                                    <w:rtl/>
                                  </w:rPr>
                                  <w:t>الخجوله</w:t>
                                </w:r>
                                <w:proofErr w:type="spellEnd"/>
                              </w:p>
                              <w:p w:rsidR="00147B2D" w:rsidRPr="00147B2D" w:rsidRDefault="00147B2D" w:rsidP="00147B2D">
                                <w:pPr>
                                  <w:spacing w:after="0" w:line="240" w:lineRule="auto"/>
                                  <w:jc w:val="center"/>
                                  <w:rPr>
                                    <w:rFonts w:asciiTheme="majorHAnsi" w:eastAsiaTheme="majorEastAsia" w:hAnsiTheme="majorHAnsi" w:cstheme="majorBidi"/>
                                    <w:b/>
                                    <w:bCs/>
                                    <w:color w:val="0F243E" w:themeColor="text2" w:themeShade="80"/>
                                    <w:sz w:val="32"/>
                                    <w:szCs w:val="32"/>
                                  </w:rPr>
                                </w:pPr>
                                <w:r w:rsidRPr="00147B2D">
                                  <w:rPr>
                                    <w:rFonts w:asciiTheme="majorHAnsi" w:eastAsiaTheme="majorEastAsia" w:hAnsiTheme="majorHAnsi" w:cstheme="majorBidi" w:hint="cs"/>
                                    <w:b/>
                                    <w:bCs/>
                                    <w:color w:val="0F243E" w:themeColor="text2" w:themeShade="80"/>
                                    <w:sz w:val="32"/>
                                    <w:szCs w:val="32"/>
                                    <w:rtl/>
                                  </w:rPr>
                                  <w:t xml:space="preserve">ارجو منكم الدعاء لهن بظهر الغيب </w:t>
                                </w:r>
                              </w:p>
                            </w:txbxContent>
                          </wps:txbx>
                          <wps:bodyPr rot="0" vert="horz" wrap="square" lIns="274320" tIns="45720" rIns="274320" bIns="45720" anchor="t" anchorCtr="0" upright="1">
                            <a:noAutofit/>
                          </wps:bodyPr>
                        </wps:wsp>
                      </a:graphicData>
                    </a:graphic>
                    <wp14:sizeRelH relativeFrom="page">
                      <wp14:pctWidth>30000</wp14:pctWidth>
                    </wp14:sizeRelH>
                    <wp14:sizeRelV relativeFrom="page">
                      <wp14:pctHeight>0</wp14:pctHeight>
                    </wp14:sizeRelV>
                  </wp:anchor>
                </w:drawing>
              </mc:Choice>
              <mc:Fallback>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شكل تلقائي 2" o:spid="_x0000_s1029" type="#_x0000_t186" style="position:absolute;left:0;text-align:left;margin-left:327.1pt;margin-top:378.7pt;width:181.2pt;height:189.25pt;rotation:-90;flip:x;z-index:251779072;visibility:visible;mso-wrap-style:square;mso-width-percent:300;mso-height-percent:0;mso-wrap-distance-left:9pt;mso-wrap-distance-top:0;mso-wrap-distance-right:9pt;mso-wrap-distance-bottom:0;mso-position-horizontal:absolute;mso-position-horizontal-relative:margin;mso-position-vertical:absolute;mso-position-vertical-relative:margin;mso-width-percent:30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" o:allowincell="f" strokecolor="#4f81bd [3204]" strokeweight="3pt">
                    <v:shadow on="t" color="black" opacity="39321f" origin="-.5,.5" offset=",0"/>
                    <v:textbox inset="21.6pt,,21.6pt">
                      <w:txbxContent>
                        <w:p w:rsidR="006C45E3" w:rsidRPr="00147B2D" w:rsidRDefault="00147B2D" w:rsidP="00147B2D">
                          <w:pPr>
                            <w:spacing w:after="0" w:line="240" w:lineRule="auto"/>
                            <w:jc w:val="center"/>
                            <w:rPr>
                              <w:rFonts w:asciiTheme="majorHAnsi" w:eastAsiaTheme="majorEastAsia" w:hAnsiTheme="majorHAnsi" w:cstheme="majorBidi" w:hint="cs"/>
                              <w:b/>
                              <w:bCs/>
                              <w:color w:val="0F243E" w:themeColor="text2" w:themeShade="80"/>
                              <w:sz w:val="32"/>
                              <w:szCs w:val="32"/>
                              <w:rtl/>
                            </w:rPr>
                          </w:pPr>
                          <w:r w:rsidRPr="00147B2D">
                            <w:rPr>
                              <w:rFonts w:asciiTheme="majorHAnsi" w:eastAsiaTheme="majorEastAsia" w:hAnsiTheme="majorHAnsi" w:cstheme="majorBidi" w:hint="cs"/>
                              <w:b/>
                              <w:bCs/>
                              <w:color w:val="0F243E" w:themeColor="text2" w:themeShade="80"/>
                              <w:sz w:val="32"/>
                              <w:szCs w:val="32"/>
                              <w:rtl/>
                            </w:rPr>
                            <w:t xml:space="preserve">هذا الجهد بتعاون الاخوات : هنادي خالد &amp; </w:t>
                          </w:r>
                          <w:proofErr w:type="spellStart"/>
                          <w:r w:rsidRPr="00147B2D">
                            <w:rPr>
                              <w:rFonts w:asciiTheme="majorHAnsi" w:eastAsiaTheme="majorEastAsia" w:hAnsiTheme="majorHAnsi" w:cstheme="majorBidi" w:hint="cs"/>
                              <w:b/>
                              <w:bCs/>
                              <w:color w:val="0F243E" w:themeColor="text2" w:themeShade="80"/>
                              <w:sz w:val="32"/>
                              <w:szCs w:val="32"/>
                              <w:rtl/>
                            </w:rPr>
                            <w:t>الورده</w:t>
                          </w:r>
                          <w:proofErr w:type="spellEnd"/>
                          <w:r w:rsidRPr="00147B2D">
                            <w:rPr>
                              <w:rFonts w:asciiTheme="majorHAnsi" w:eastAsiaTheme="majorEastAsia" w:hAnsiTheme="majorHAnsi" w:cstheme="majorBidi" w:hint="cs"/>
                              <w:b/>
                              <w:bCs/>
                              <w:color w:val="0F243E" w:themeColor="text2" w:themeShade="80"/>
                              <w:sz w:val="32"/>
                              <w:szCs w:val="32"/>
                              <w:rtl/>
                            </w:rPr>
                            <w:t xml:space="preserve"> </w:t>
                          </w:r>
                          <w:proofErr w:type="spellStart"/>
                          <w:r w:rsidRPr="00147B2D">
                            <w:rPr>
                              <w:rFonts w:asciiTheme="majorHAnsi" w:eastAsiaTheme="majorEastAsia" w:hAnsiTheme="majorHAnsi" w:cstheme="majorBidi" w:hint="cs"/>
                              <w:b/>
                              <w:bCs/>
                              <w:color w:val="0F243E" w:themeColor="text2" w:themeShade="80"/>
                              <w:sz w:val="32"/>
                              <w:szCs w:val="32"/>
                              <w:rtl/>
                            </w:rPr>
                            <w:t>الخجوله</w:t>
                          </w:r>
                          <w:proofErr w:type="spellEnd"/>
                        </w:p>
                        <w:p w:rsidR="00147B2D" w:rsidRPr="00147B2D" w:rsidRDefault="00147B2D" w:rsidP="00147B2D">
                          <w:pPr>
                            <w:spacing w:after="0" w:line="240" w:lineRule="auto"/>
                            <w:jc w:val="center"/>
                            <w:rPr>
                              <w:rFonts w:asciiTheme="majorHAnsi" w:eastAsiaTheme="majorEastAsia" w:hAnsiTheme="majorHAnsi" w:cstheme="majorBidi"/>
                              <w:b/>
                              <w:bCs/>
                              <w:color w:val="0F243E" w:themeColor="text2" w:themeShade="80"/>
                              <w:sz w:val="32"/>
                              <w:szCs w:val="32"/>
                            </w:rPr>
                          </w:pPr>
                          <w:r w:rsidRPr="00147B2D">
                            <w:rPr>
                              <w:rFonts w:asciiTheme="majorHAnsi" w:eastAsiaTheme="majorEastAsia" w:hAnsiTheme="majorHAnsi" w:cstheme="majorBidi" w:hint="cs"/>
                              <w:b/>
                              <w:bCs/>
                              <w:color w:val="0F243E" w:themeColor="text2" w:themeShade="80"/>
                              <w:sz w:val="32"/>
                              <w:szCs w:val="32"/>
                              <w:rtl/>
                            </w:rPr>
                            <w:t xml:space="preserve">ارجو منكم الدعاء لهن بظهر الغيب </w:t>
                          </w:r>
                        </w:p>
                      </w:txbxContent>
                    </v:textbox>
                    <w10:wrap type="square" anchorx="margin" anchory="margin"/>
                  </v:shape>
                </w:pict>
              </mc:Fallback>
            </mc:AlternateContent>
          </w:r>
          <w:r w:rsidR="006C45E3">
            <w:rPr>
              <w:noProof/>
            </w:rPr>
            <w:drawing>
              <wp:anchor distT="0" distB="0" distL="114300" distR="114300" simplePos="0" relativeHeight="251665408" behindDoc="0" locked="0" layoutInCell="1" allowOverlap="1" wp14:anchorId="05B0F29B" wp14:editId="7057D9F4">
                <wp:simplePos x="0" y="0"/>
                <wp:positionH relativeFrom="margin">
                  <wp:posOffset>4159885</wp:posOffset>
                </wp:positionH>
                <wp:positionV relativeFrom="margin">
                  <wp:posOffset>1152525</wp:posOffset>
                </wp:positionV>
                <wp:extent cx="2133600" cy="2133600"/>
                <wp:effectExtent l="19050" t="0" r="19050" b="68580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png"/>
                        <pic:cNvPicPr/>
                      </pic:nvPicPr>
                      <pic:blipFill>
                        <a:blip r:embed="rId10">
                          <a:extLst>
                            <a:ext uri="{28A0092B-C50C-407E-A947-70E740481C1C}">
                              <a14:useLocalDpi xmlns:a14="http://schemas.microsoft.com/office/drawing/2010/main" val="0"/>
                            </a:ext>
                          </a:extLst>
                        </a:blip>
                        <a:stretch>
                          <a:fillRect/>
                        </a:stretch>
                      </pic:blipFill>
                      <pic:spPr>
                        <a:xfrm>
                          <a:off x="0" y="0"/>
                          <a:ext cx="2133600" cy="21336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6C45E3">
            <w:rPr>
              <w:noProof/>
            </w:rPr>
            <mc:AlternateContent>
              <mc:Choice Requires="wps">
                <w:drawing>
                  <wp:anchor distT="0" distB="0" distL="114300" distR="114300" simplePos="0" relativeHeight="251661312" behindDoc="0" locked="0" layoutInCell="1" allowOverlap="1" wp14:anchorId="774F485E" wp14:editId="37982A6C">
                    <wp:simplePos x="0" y="0"/>
                    <mc:AlternateContent>
                      <mc:Choice Requires="wp14">
                        <wp:positionH relativeFrom="page">
                          <wp14:pctPosHOffset>18500</wp14:pctPosHOffset>
                        </wp:positionH>
                      </mc:Choice>
                      <mc:Fallback>
                        <wp:positionH relativeFrom="page">
                          <wp:posOffset>1398270</wp:posOffset>
                        </wp:positionH>
                      </mc:Fallback>
                    </mc:AlternateContent>
                    <mc:AlternateContent>
                      <mc:Choice Requires="wp14">
                        <wp:positionV relativeFrom="page">
                          <wp14:pctPosVOffset>35000</wp14:pctPosVOffset>
                        </wp:positionV>
                      </mc:Choice>
                      <mc:Fallback>
                        <wp:positionV relativeFrom="page">
                          <wp:posOffset>3742055</wp:posOffset>
                        </wp:positionV>
                      </mc:Fallback>
                    </mc:AlternateContent>
                    <wp:extent cx="2797810" cy="1866900"/>
                    <wp:effectExtent l="0" t="0" r="0" b="0"/>
                    <wp:wrapSquare wrapText="bothSides"/>
                    <wp:docPr id="39" name="مربع النص 39"/>
                    <wp:cNvGraphicFramePr/>
                    <a:graphic xmlns:a="http://schemas.openxmlformats.org/drawingml/2006/main">
                      <a:graphicData uri="http://schemas.microsoft.com/office/word/2010/wordprocessingShape">
                        <wps:wsp>
                          <wps:cNvSpPr txBox="1"/>
                          <wps:spPr>
                            <a:xfrm flipH="1">
                              <a:off x="0" y="0"/>
                              <a:ext cx="2797810" cy="1866900"/>
                            </a:xfrm>
                            <a:prstGeom prst="rect">
                              <a:avLst/>
                            </a:prstGeom>
                            <a:noFill/>
                            <a:ln w="6350">
                              <a:noFill/>
                            </a:ln>
                            <a:effectLst/>
                          </wps:spPr>
                          <wps:txbx>
                            <w:txbxContent>
                              <w:sdt>
                                <w:sdtPr>
                                  <w:rPr>
                                    <w:rFonts w:asciiTheme="majorHAnsi" w:hAnsiTheme="majorHAnsi" w:cstheme="majorBidi"/>
                                    <w:color w:val="4F81BD" w:themeColor="accent1"/>
                                    <w:sz w:val="72"/>
                                    <w:szCs w:val="72"/>
                                    <w:rtl/>
                                  </w:rPr>
                                  <w:alias w:val="العنوان"/>
                                  <w:id w:val="546261425"/>
                                  <w:dataBinding w:prefixMappings="xmlns:ns0='http://schemas.openxmlformats.org/package/2006/metadata/core-properties' xmlns:ns1='http://purl.org/dc/elements/1.1/'" w:xpath="/ns0:coreProperties[1]/ns1:title[1]" w:storeItemID="{6C3C8BC8-F283-45AE-878A-BAB7291924A1}"/>
                                  <w:text/>
                                </w:sdtPr>
                                <w:sdtEndPr/>
                                <w:sdtContent>
                                  <w:p w:rsidR="00413B5B" w:rsidRDefault="00413B5B" w:rsidP="0010284D">
                                    <w:pPr>
                                      <w:rPr>
                                        <w:rFonts w:asciiTheme="majorHAnsi" w:hAnsiTheme="majorHAnsi" w:cstheme="majorBidi"/>
                                        <w:color w:val="4F81BD" w:themeColor="accent1"/>
                                        <w:sz w:val="72"/>
                                        <w:szCs w:val="72"/>
                                      </w:rPr>
                                    </w:pPr>
                                    <w:r>
                                      <w:rPr>
                                        <w:rFonts w:asciiTheme="majorHAnsi" w:hAnsiTheme="majorHAnsi" w:cstheme="majorBidi" w:hint="cs"/>
                                        <w:color w:val="4F81BD" w:themeColor="accent1"/>
                                        <w:sz w:val="72"/>
                                        <w:szCs w:val="72"/>
                                        <w:rtl/>
                                      </w:rPr>
                                      <w:t>النقود والبنوك</w:t>
                                    </w:r>
                                  </w:p>
                                </w:sdtContent>
                              </w:sdt>
                              <w:sdt>
                                <w:sdtPr>
                                  <w:rPr>
                                    <w:rFonts w:asciiTheme="majorHAnsi" w:hAnsiTheme="majorHAnsi" w:cstheme="majorBidi"/>
                                    <w:color w:val="1F497D" w:themeColor="text2"/>
                                    <w:sz w:val="32"/>
                                    <w:szCs w:val="32"/>
                                    <w:rtl/>
                                  </w:rPr>
                                  <w:alias w:val="عنوان فرعي"/>
                                  <w:id w:val="1538157008"/>
                                  <w:dataBinding w:prefixMappings="xmlns:ns0='http://schemas.openxmlformats.org/package/2006/metadata/core-properties' xmlns:ns1='http://purl.org/dc/elements/1.1/'" w:xpath="/ns0:coreProperties[1]/ns1:subject[1]" w:storeItemID="{6C3C8BC8-F283-45AE-878A-BAB7291924A1}"/>
                                  <w:text/>
                                </w:sdtPr>
                                <w:sdtEndPr/>
                                <w:sdtContent>
                                  <w:p w:rsidR="00413B5B" w:rsidRDefault="00413B5B" w:rsidP="0010284D">
                                    <w:pPr>
                                      <w:rPr>
                                        <w:rFonts w:asciiTheme="majorHAnsi" w:hAnsiTheme="majorHAnsi" w:cstheme="majorBidi"/>
                                        <w:color w:val="1F497D" w:themeColor="text2"/>
                                        <w:sz w:val="32"/>
                                        <w:szCs w:val="32"/>
                                      </w:rPr>
                                    </w:pPr>
                                    <w:r>
                                      <w:rPr>
                                        <w:rFonts w:asciiTheme="majorHAnsi" w:hAnsiTheme="majorHAnsi" w:cstheme="majorBidi" w:hint="cs"/>
                                        <w:color w:val="1F497D" w:themeColor="text2"/>
                                        <w:sz w:val="32"/>
                                        <w:szCs w:val="32"/>
                                        <w:rtl/>
                                      </w:rPr>
                                      <w:t>الدكتور : عصام الليثي</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36000</wp14:pctWidth>
                    </wp14:sizeRelH>
                    <wp14:sizeRelV relativeFrom="page">
                      <wp14:pctHeight>0</wp14:pctHeight>
                    </wp14:sizeRelV>
                  </wp:anchor>
                </w:drawing>
              </mc:Choice>
              <mc:Fallback>
                <w:pict>
                  <v:shape id="مربع النص 39" o:spid="_x0000_s1030" type="#_x0000_t202" style="position:absolute;left:0;text-align:left;margin-left:0;margin-top:0;width:220.3pt;height:147pt;flip:x;z-index:251661312;visibility:visible;mso-wrap-style:square;mso-width-percent:360;mso-height-percent:0;mso-left-percent:185;mso-top-percent:350;mso-wrap-distance-left:9pt;mso-wrap-distance-top:0;mso-wrap-distance-right:9pt;mso-wrap-distance-bottom:0;mso-position-horizontal-relative:page;mso-position-vertical-relative:page;mso-width-percent:360;mso-height-percent:0;mso-left-percent:18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" filled="f" stroked="f" strokeweight=".5pt">
                    <v:textbox>
                      <w:txbxContent>
                        <w:sdt>
                          <w:sdtPr>
                            <w:rPr>
                              <w:rFonts w:asciiTheme="majorHAnsi" w:hAnsiTheme="majorHAnsi" w:cstheme="majorBidi"/>
                              <w:color w:val="4F81BD" w:themeColor="accent1"/>
                              <w:sz w:val="72"/>
                              <w:szCs w:val="72"/>
                              <w:rtl/>
                            </w:rPr>
                            <w:alias w:val="العنوان"/>
                            <w:id w:val="546261425"/>
                            <w:dataBinding w:prefixMappings="xmlns:ns0='http://schemas.openxmlformats.org/package/2006/metadata/core-properties' xmlns:ns1='http://purl.org/dc/elements/1.1/'" w:xpath="/ns0:coreProperties[1]/ns1:title[1]" w:storeItemID="{6C3C8BC8-F283-45AE-878A-BAB7291924A1}"/>
                            <w:text/>
                          </w:sdtPr>
                          <w:sdtContent>
                            <w:p w:rsidR="00413B5B" w:rsidRDefault="00413B5B" w:rsidP="0010284D">
                              <w:pPr>
                                <w:rPr>
                                  <w:rFonts w:asciiTheme="majorHAnsi" w:hAnsiTheme="majorHAnsi" w:cstheme="majorBidi"/>
                                  <w:color w:val="4F81BD" w:themeColor="accent1"/>
                                  <w:sz w:val="72"/>
                                  <w:szCs w:val="72"/>
                                </w:rPr>
                              </w:pPr>
                              <w:r>
                                <w:rPr>
                                  <w:rFonts w:asciiTheme="majorHAnsi" w:hAnsiTheme="majorHAnsi" w:cstheme="majorBidi" w:hint="cs"/>
                                  <w:color w:val="4F81BD" w:themeColor="accent1"/>
                                  <w:sz w:val="72"/>
                                  <w:szCs w:val="72"/>
                                  <w:rtl/>
                                </w:rPr>
                                <w:t>النقود والبنوك</w:t>
                              </w:r>
                            </w:p>
                          </w:sdtContent>
                        </w:sdt>
                        <w:sdt>
                          <w:sdtPr>
                            <w:rPr>
                              <w:rFonts w:asciiTheme="majorHAnsi" w:hAnsiTheme="majorHAnsi" w:cstheme="majorBidi"/>
                              <w:color w:val="1F497D" w:themeColor="text2"/>
                              <w:sz w:val="32"/>
                              <w:szCs w:val="32"/>
                              <w:rtl/>
                            </w:rPr>
                            <w:alias w:val="عنوان فرعي"/>
                            <w:id w:val="1538157008"/>
                            <w:dataBinding w:prefixMappings="xmlns:ns0='http://schemas.openxmlformats.org/package/2006/metadata/core-properties' xmlns:ns1='http://purl.org/dc/elements/1.1/'" w:xpath="/ns0:coreProperties[1]/ns1:subject[1]" w:storeItemID="{6C3C8BC8-F283-45AE-878A-BAB7291924A1}"/>
                            <w:text/>
                          </w:sdtPr>
                          <w:sdtContent>
                            <w:p w:rsidR="00413B5B" w:rsidRDefault="00413B5B" w:rsidP="0010284D">
                              <w:pPr>
                                <w:rPr>
                                  <w:rFonts w:asciiTheme="majorHAnsi" w:hAnsiTheme="majorHAnsi" w:cstheme="majorBidi"/>
                                  <w:color w:val="1F497D" w:themeColor="text2"/>
                                  <w:sz w:val="32"/>
                                  <w:szCs w:val="32"/>
                                </w:rPr>
                              </w:pPr>
                              <w:r>
                                <w:rPr>
                                  <w:rFonts w:asciiTheme="majorHAnsi" w:hAnsiTheme="majorHAnsi" w:cstheme="majorBidi" w:hint="cs"/>
                                  <w:color w:val="1F497D" w:themeColor="text2"/>
                                  <w:sz w:val="32"/>
                                  <w:szCs w:val="32"/>
                                  <w:rtl/>
                                </w:rPr>
                                <w:t>الدكتور : عصام الليثي</w:t>
                              </w:r>
                            </w:p>
                          </w:sdtContent>
                        </w:sdt>
                      </w:txbxContent>
                    </v:textbox>
                    <w10:wrap type="square" anchorx="page" anchory="page"/>
                  </v:shape>
                </w:pict>
              </mc:Fallback>
            </mc:AlternateContent>
          </w:r>
          <w:r w:rsidR="0010284D">
            <w:rPr>
              <w:rtl/>
            </w:rPr>
            <w:br w:type="page"/>
          </w:r>
        </w:p>
      </w:sdtContent>
    </w:sdt>
    <w:p w:rsidR="0010284D" w:rsidRPr="0010284D" w:rsidRDefault="0010284D" w:rsidP="00231679">
      <w:pPr>
        <w:pStyle w:val="a5"/>
        <w:jc w:val="center"/>
        <w:rPr>
          <w:rStyle w:val="a6"/>
          <w:rtl/>
        </w:rPr>
      </w:pPr>
      <w:r w:rsidRPr="0010284D">
        <w:rPr>
          <w:rStyle w:val="a6"/>
          <w:rFonts w:hint="cs"/>
          <w:rtl/>
        </w:rPr>
        <w:lastRenderedPageBreak/>
        <w:t>المحاضرة الأولى</w:t>
      </w:r>
    </w:p>
    <w:p w:rsidR="0010284D" w:rsidRPr="00A20C41" w:rsidRDefault="0010284D" w:rsidP="00231679">
      <w:pPr>
        <w:pStyle w:val="a5"/>
        <w:jc w:val="center"/>
        <w:rPr>
          <w:sz w:val="40"/>
          <w:szCs w:val="40"/>
          <w:rtl/>
        </w:rPr>
      </w:pPr>
      <w:r w:rsidRPr="00A20C41">
        <w:rPr>
          <w:rFonts w:hint="cs"/>
          <w:sz w:val="40"/>
          <w:szCs w:val="40"/>
          <w:rtl/>
        </w:rPr>
        <w:t>نشأة النقود وتطورها</w:t>
      </w:r>
    </w:p>
    <w:p w:rsidR="0010284D" w:rsidRPr="00723512" w:rsidRDefault="0010284D" w:rsidP="005813CE">
      <w:pPr>
        <w:pStyle w:val="1"/>
        <w:rPr>
          <w:rtl/>
        </w:rPr>
      </w:pPr>
      <w:r w:rsidRPr="00723512">
        <w:rPr>
          <w:rFonts w:hint="cs"/>
          <w:rtl/>
        </w:rPr>
        <w:t xml:space="preserve">مقدمة : </w:t>
      </w:r>
    </w:p>
    <w:p w:rsidR="0010284D" w:rsidRPr="002E4D52" w:rsidRDefault="0010284D" w:rsidP="005813CE">
      <w:pPr>
        <w:rPr>
          <w:sz w:val="24"/>
          <w:szCs w:val="24"/>
          <w:rtl/>
        </w:rPr>
      </w:pPr>
      <w:r w:rsidRPr="002E4D52">
        <w:rPr>
          <w:rFonts w:hint="cs"/>
          <w:sz w:val="24"/>
          <w:szCs w:val="24"/>
          <w:rtl/>
        </w:rPr>
        <w:t>تعتبر النقود من بين أعظم الاكتشافات الاقتصادية التي توصلت إليها البشرية</w:t>
      </w:r>
    </w:p>
    <w:p w:rsidR="009F59C2" w:rsidRPr="002E4D52" w:rsidRDefault="0010284D" w:rsidP="005813CE">
      <w:pPr>
        <w:rPr>
          <w:sz w:val="24"/>
          <w:szCs w:val="24"/>
          <w:rtl/>
        </w:rPr>
      </w:pPr>
      <w:r w:rsidRPr="002E4D52">
        <w:rPr>
          <w:rFonts w:hint="cs"/>
          <w:sz w:val="24"/>
          <w:szCs w:val="24"/>
          <w:rtl/>
        </w:rPr>
        <w:t>ـ إذا أحسن استخدامها لها الأثر البالغ على ازدهار النشاط الاقتصادي وتطوره ونموه (العصا السحرية التي تحقق الرفاهية الاقتصادية).</w:t>
      </w:r>
    </w:p>
    <w:p w:rsidR="0010284D" w:rsidRPr="002E4D52" w:rsidRDefault="0010284D" w:rsidP="005813CE">
      <w:pPr>
        <w:rPr>
          <w:sz w:val="24"/>
          <w:szCs w:val="24"/>
          <w:rtl/>
        </w:rPr>
      </w:pPr>
      <w:r w:rsidRPr="002E4D52">
        <w:rPr>
          <w:rFonts w:hint="cs"/>
          <w:sz w:val="24"/>
          <w:szCs w:val="24"/>
          <w:rtl/>
        </w:rPr>
        <w:t>ـ إذا لم يحسن استخدامها لها أثر سلبي على النشاط الاقتصادي وتدهوره وتراجعه فكثير من الظواهر الاقتصادية غير المرغوب فيها (كالتضخم والبطالة وضعف سعر الصرف العملة الوطنية لها علاقة بالنقود.</w:t>
      </w:r>
    </w:p>
    <w:p w:rsidR="0010284D" w:rsidRPr="002E4D52" w:rsidRDefault="0010284D" w:rsidP="005813CE">
      <w:pPr>
        <w:rPr>
          <w:sz w:val="24"/>
          <w:szCs w:val="24"/>
          <w:rtl/>
        </w:rPr>
      </w:pPr>
      <w:r w:rsidRPr="002E4D52">
        <w:rPr>
          <w:rFonts w:hint="cs"/>
          <w:sz w:val="24"/>
          <w:szCs w:val="24"/>
          <w:rtl/>
        </w:rPr>
        <w:t>ويمكن توضيح أهمية النقود المنظور الاقتصادي من خلال الوظائف والأدوار التي تقوم بها في الاقتصاد الكلي عن النحو التالي:</w:t>
      </w:r>
    </w:p>
    <w:p w:rsidR="006E01AE" w:rsidRPr="002E4D52" w:rsidRDefault="006E01AE" w:rsidP="00231679">
      <w:pPr>
        <w:jc w:val="center"/>
        <w:rPr>
          <w:sz w:val="24"/>
          <w:szCs w:val="24"/>
          <w:rtl/>
        </w:rPr>
      </w:pPr>
      <w:r>
        <w:rPr>
          <w:noProof/>
          <w:sz w:val="24"/>
          <w:szCs w:val="24"/>
          <w:rtl/>
        </w:rPr>
        <w:drawing>
          <wp:inline distT="0" distB="0" distL="0" distR="0" wp14:anchorId="57C86410" wp14:editId="3DB38F62">
            <wp:extent cx="4267200" cy="3743325"/>
            <wp:effectExtent l="0" t="0" r="0" b="9525"/>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11">
                      <a:extLst>
                        <a:ext uri="{28A0092B-C50C-407E-A947-70E740481C1C}">
                          <a14:useLocalDpi xmlns:a14="http://schemas.microsoft.com/office/drawing/2010/main" val="0"/>
                        </a:ext>
                      </a:extLst>
                    </a:blip>
                    <a:stretch>
                      <a:fillRect/>
                    </a:stretch>
                  </pic:blipFill>
                  <pic:spPr>
                    <a:xfrm>
                      <a:off x="0" y="0"/>
                      <a:ext cx="4270044" cy="3745820"/>
                    </a:xfrm>
                    <a:prstGeom prst="rect">
                      <a:avLst/>
                    </a:prstGeom>
                  </pic:spPr>
                </pic:pic>
              </a:graphicData>
            </a:graphic>
          </wp:inline>
        </w:drawing>
      </w:r>
    </w:p>
    <w:p w:rsidR="00231679" w:rsidRDefault="00231679" w:rsidP="005813CE">
      <w:pPr>
        <w:rPr>
          <w:sz w:val="24"/>
          <w:szCs w:val="24"/>
          <w:rtl/>
        </w:rPr>
      </w:pPr>
      <w:r>
        <w:rPr>
          <w:rFonts w:hint="cs"/>
          <w:sz w:val="24"/>
          <w:szCs w:val="24"/>
          <w:rtl/>
        </w:rPr>
        <w:t xml:space="preserve">القطاعات </w:t>
      </w:r>
      <w:proofErr w:type="spellStart"/>
      <w:r>
        <w:rPr>
          <w:rFonts w:hint="cs"/>
          <w:sz w:val="24"/>
          <w:szCs w:val="24"/>
          <w:rtl/>
        </w:rPr>
        <w:t>الرئيسيه</w:t>
      </w:r>
      <w:proofErr w:type="spellEnd"/>
      <w:r>
        <w:rPr>
          <w:rFonts w:hint="cs"/>
          <w:sz w:val="24"/>
          <w:szCs w:val="24"/>
          <w:rtl/>
        </w:rPr>
        <w:t xml:space="preserve"> للسوق باللون الازرق .. والاسواق باللون الاحمر</w:t>
      </w:r>
    </w:p>
    <w:p w:rsidR="00231679" w:rsidRDefault="00231679" w:rsidP="00722D80">
      <w:pPr>
        <w:rPr>
          <w:sz w:val="24"/>
          <w:szCs w:val="24"/>
          <w:rtl/>
        </w:rPr>
      </w:pPr>
      <w:r>
        <w:rPr>
          <w:rFonts w:hint="cs"/>
          <w:sz w:val="24"/>
          <w:szCs w:val="24"/>
          <w:rtl/>
        </w:rPr>
        <w:t xml:space="preserve">نلاحظ التالي : قطاع الاعمال يتحصل على المنتجات من القطاع العائلي عبر اسواق عناصر الانتاج على شكل مدخلات لينتج السلع والخدمات على شكل مخرجات .. ويقابله تدفق نقدي من قطاع الاعمال يدفعه للقطاع العائلي بشكل معكوس </w:t>
      </w:r>
      <w:proofErr w:type="spellStart"/>
      <w:r>
        <w:rPr>
          <w:rFonts w:hint="cs"/>
          <w:sz w:val="24"/>
          <w:szCs w:val="24"/>
          <w:rtl/>
        </w:rPr>
        <w:t>للعمليه</w:t>
      </w:r>
      <w:proofErr w:type="spellEnd"/>
      <w:r>
        <w:rPr>
          <w:rFonts w:hint="cs"/>
          <w:sz w:val="24"/>
          <w:szCs w:val="24"/>
          <w:rtl/>
        </w:rPr>
        <w:t xml:space="preserve"> </w:t>
      </w:r>
      <w:proofErr w:type="spellStart"/>
      <w:r>
        <w:rPr>
          <w:rFonts w:hint="cs"/>
          <w:sz w:val="24"/>
          <w:szCs w:val="24"/>
          <w:rtl/>
        </w:rPr>
        <w:t>السابقه</w:t>
      </w:r>
      <w:proofErr w:type="spellEnd"/>
      <w:r>
        <w:rPr>
          <w:rFonts w:hint="cs"/>
          <w:sz w:val="24"/>
          <w:szCs w:val="24"/>
          <w:rtl/>
        </w:rPr>
        <w:t xml:space="preserve"> ( تبادل مصالح )</w:t>
      </w:r>
    </w:p>
    <w:p w:rsidR="0010284D" w:rsidRDefault="0010284D" w:rsidP="005813CE">
      <w:pPr>
        <w:rPr>
          <w:sz w:val="24"/>
          <w:szCs w:val="24"/>
          <w:rtl/>
        </w:rPr>
      </w:pPr>
      <w:r w:rsidRPr="002E4D52">
        <w:rPr>
          <w:rFonts w:hint="cs"/>
          <w:sz w:val="24"/>
          <w:szCs w:val="24"/>
          <w:rtl/>
        </w:rPr>
        <w:t>النقود مقابل السلع = التبادل</w:t>
      </w:r>
      <w:r w:rsidR="00722D80">
        <w:rPr>
          <w:rFonts w:hint="cs"/>
          <w:sz w:val="24"/>
          <w:szCs w:val="24"/>
          <w:rtl/>
        </w:rPr>
        <w:t xml:space="preserve"> </w:t>
      </w:r>
    </w:p>
    <w:p w:rsidR="00722D80" w:rsidRPr="002E4D52" w:rsidRDefault="00722D80" w:rsidP="005813CE">
      <w:pPr>
        <w:rPr>
          <w:sz w:val="24"/>
          <w:szCs w:val="24"/>
          <w:rtl/>
        </w:rPr>
      </w:pPr>
      <w:r>
        <w:rPr>
          <w:rFonts w:hint="cs"/>
          <w:sz w:val="24"/>
          <w:szCs w:val="24"/>
          <w:rtl/>
        </w:rPr>
        <w:t xml:space="preserve">ولو لاحظنا اسفل الشكل نجد الاسواق </w:t>
      </w:r>
      <w:proofErr w:type="spellStart"/>
      <w:r>
        <w:rPr>
          <w:rFonts w:hint="cs"/>
          <w:sz w:val="24"/>
          <w:szCs w:val="24"/>
          <w:rtl/>
        </w:rPr>
        <w:t>الماليه</w:t>
      </w:r>
      <w:proofErr w:type="spellEnd"/>
      <w:r w:rsidR="008A56F2">
        <w:rPr>
          <w:rFonts w:hint="cs"/>
          <w:sz w:val="24"/>
          <w:szCs w:val="24"/>
          <w:rtl/>
        </w:rPr>
        <w:t xml:space="preserve"> ( البنوك والمؤسسات </w:t>
      </w:r>
      <w:proofErr w:type="spellStart"/>
      <w:r w:rsidR="008A56F2">
        <w:rPr>
          <w:rFonts w:hint="cs"/>
          <w:sz w:val="24"/>
          <w:szCs w:val="24"/>
          <w:rtl/>
        </w:rPr>
        <w:t>الماليه</w:t>
      </w:r>
      <w:proofErr w:type="spellEnd"/>
      <w:r w:rsidR="008A56F2">
        <w:rPr>
          <w:rFonts w:hint="cs"/>
          <w:sz w:val="24"/>
          <w:szCs w:val="24"/>
          <w:rtl/>
        </w:rPr>
        <w:t xml:space="preserve"> )</w:t>
      </w:r>
      <w:r>
        <w:rPr>
          <w:rFonts w:hint="cs"/>
          <w:sz w:val="24"/>
          <w:szCs w:val="24"/>
          <w:rtl/>
        </w:rPr>
        <w:t xml:space="preserve"> او </w:t>
      </w:r>
      <w:proofErr w:type="spellStart"/>
      <w:r>
        <w:rPr>
          <w:rFonts w:hint="cs"/>
          <w:sz w:val="24"/>
          <w:szCs w:val="24"/>
          <w:rtl/>
        </w:rPr>
        <w:t>مايسمى</w:t>
      </w:r>
      <w:proofErr w:type="spellEnd"/>
      <w:r>
        <w:rPr>
          <w:rFonts w:hint="cs"/>
          <w:sz w:val="24"/>
          <w:szCs w:val="24"/>
          <w:rtl/>
        </w:rPr>
        <w:t xml:space="preserve"> </w:t>
      </w:r>
      <w:proofErr w:type="spellStart"/>
      <w:r>
        <w:rPr>
          <w:rFonts w:hint="cs"/>
          <w:sz w:val="24"/>
          <w:szCs w:val="24"/>
          <w:rtl/>
        </w:rPr>
        <w:t>الوساطه</w:t>
      </w:r>
      <w:proofErr w:type="spellEnd"/>
      <w:r>
        <w:rPr>
          <w:rFonts w:hint="cs"/>
          <w:sz w:val="24"/>
          <w:szCs w:val="24"/>
          <w:rtl/>
        </w:rPr>
        <w:t xml:space="preserve"> </w:t>
      </w:r>
      <w:proofErr w:type="spellStart"/>
      <w:r>
        <w:rPr>
          <w:rFonts w:hint="cs"/>
          <w:sz w:val="24"/>
          <w:szCs w:val="24"/>
          <w:rtl/>
        </w:rPr>
        <w:t>الماليه</w:t>
      </w:r>
      <w:proofErr w:type="spellEnd"/>
      <w:r>
        <w:rPr>
          <w:rFonts w:hint="cs"/>
          <w:sz w:val="24"/>
          <w:szCs w:val="24"/>
          <w:rtl/>
        </w:rPr>
        <w:t xml:space="preserve"> بين المدخرين اصحاب الفائض والمستثمرين . ونجد ان الاسواق </w:t>
      </w:r>
      <w:proofErr w:type="spellStart"/>
      <w:r>
        <w:rPr>
          <w:rFonts w:hint="cs"/>
          <w:sz w:val="24"/>
          <w:szCs w:val="24"/>
          <w:rtl/>
        </w:rPr>
        <w:t>الماليه</w:t>
      </w:r>
      <w:proofErr w:type="spellEnd"/>
      <w:r>
        <w:rPr>
          <w:rFonts w:hint="cs"/>
          <w:sz w:val="24"/>
          <w:szCs w:val="24"/>
          <w:rtl/>
        </w:rPr>
        <w:t xml:space="preserve"> تستفيد من الفائض بشكل استثمار . ونجد ان قطاع </w:t>
      </w:r>
      <w:proofErr w:type="spellStart"/>
      <w:r>
        <w:rPr>
          <w:rFonts w:hint="cs"/>
          <w:sz w:val="24"/>
          <w:szCs w:val="24"/>
          <w:rtl/>
        </w:rPr>
        <w:t>ال</w:t>
      </w:r>
      <w:r w:rsidR="008A56F2">
        <w:rPr>
          <w:rFonts w:hint="cs"/>
          <w:sz w:val="24"/>
          <w:szCs w:val="24"/>
          <w:rtl/>
        </w:rPr>
        <w:t>دوله</w:t>
      </w:r>
      <w:proofErr w:type="spellEnd"/>
      <w:r w:rsidR="008A56F2">
        <w:rPr>
          <w:rFonts w:hint="cs"/>
          <w:sz w:val="24"/>
          <w:szCs w:val="24"/>
          <w:rtl/>
        </w:rPr>
        <w:t xml:space="preserve"> يؤثر من خلال </w:t>
      </w:r>
      <w:proofErr w:type="spellStart"/>
      <w:r w:rsidR="008A56F2">
        <w:rPr>
          <w:rFonts w:hint="cs"/>
          <w:sz w:val="24"/>
          <w:szCs w:val="24"/>
          <w:rtl/>
        </w:rPr>
        <w:t>الحركه</w:t>
      </w:r>
      <w:proofErr w:type="spellEnd"/>
      <w:r w:rsidR="008A56F2">
        <w:rPr>
          <w:rFonts w:hint="cs"/>
          <w:sz w:val="24"/>
          <w:szCs w:val="24"/>
          <w:rtl/>
        </w:rPr>
        <w:t xml:space="preserve"> </w:t>
      </w:r>
      <w:proofErr w:type="spellStart"/>
      <w:r w:rsidR="008A56F2">
        <w:rPr>
          <w:rFonts w:hint="cs"/>
          <w:sz w:val="24"/>
          <w:szCs w:val="24"/>
          <w:rtl/>
        </w:rPr>
        <w:t>النقديه</w:t>
      </w:r>
      <w:proofErr w:type="spellEnd"/>
      <w:r>
        <w:rPr>
          <w:rFonts w:hint="cs"/>
          <w:sz w:val="24"/>
          <w:szCs w:val="24"/>
          <w:rtl/>
        </w:rPr>
        <w:t xml:space="preserve"> ممثله في اخذ الضرائب والرسوم وتدفعها لتوفير الخدمات </w:t>
      </w:r>
      <w:proofErr w:type="spellStart"/>
      <w:r>
        <w:rPr>
          <w:rFonts w:hint="cs"/>
          <w:sz w:val="24"/>
          <w:szCs w:val="24"/>
          <w:rtl/>
        </w:rPr>
        <w:t>الاساسيه</w:t>
      </w:r>
      <w:proofErr w:type="spellEnd"/>
      <w:r>
        <w:rPr>
          <w:rFonts w:hint="cs"/>
          <w:sz w:val="24"/>
          <w:szCs w:val="24"/>
          <w:rtl/>
        </w:rPr>
        <w:t xml:space="preserve"> على شكل انفاق حكومي . ونجد ان ليس كل مجتمع قادر على انتاج كل السلع التي يحتاجها ولذلك يقوم </w:t>
      </w:r>
      <w:proofErr w:type="spellStart"/>
      <w:r>
        <w:rPr>
          <w:rFonts w:hint="cs"/>
          <w:sz w:val="24"/>
          <w:szCs w:val="24"/>
          <w:rtl/>
        </w:rPr>
        <w:t>بإستيرادها</w:t>
      </w:r>
      <w:proofErr w:type="spellEnd"/>
      <w:r>
        <w:rPr>
          <w:rFonts w:hint="cs"/>
          <w:sz w:val="24"/>
          <w:szCs w:val="24"/>
          <w:rtl/>
        </w:rPr>
        <w:t xml:space="preserve"> من الخارج على شكل واردات . والسلع </w:t>
      </w:r>
      <w:proofErr w:type="spellStart"/>
      <w:r>
        <w:rPr>
          <w:rFonts w:hint="cs"/>
          <w:sz w:val="24"/>
          <w:szCs w:val="24"/>
          <w:rtl/>
        </w:rPr>
        <w:t>الفائضه</w:t>
      </w:r>
      <w:proofErr w:type="spellEnd"/>
      <w:r>
        <w:rPr>
          <w:rFonts w:hint="cs"/>
          <w:sz w:val="24"/>
          <w:szCs w:val="24"/>
          <w:rtl/>
        </w:rPr>
        <w:t xml:space="preserve"> عن حاجة المجتمع تقوم ببيعها لدول خارجيه على شكل صادرات ( القطاع الخارجي )</w:t>
      </w:r>
    </w:p>
    <w:p w:rsidR="008772A7" w:rsidRPr="002E4D52" w:rsidRDefault="0010284D" w:rsidP="00231679">
      <w:pPr>
        <w:rPr>
          <w:sz w:val="24"/>
          <w:szCs w:val="24"/>
          <w:rtl/>
        </w:rPr>
      </w:pPr>
      <w:r w:rsidRPr="002E4D52">
        <w:rPr>
          <w:rFonts w:hint="cs"/>
          <w:sz w:val="24"/>
          <w:szCs w:val="24"/>
          <w:rtl/>
        </w:rPr>
        <w:t>التبادل = روح النشاط الاقتصادي</w:t>
      </w:r>
    </w:p>
    <w:p w:rsidR="0010284D" w:rsidRPr="009F59C2" w:rsidRDefault="0010284D" w:rsidP="005813CE">
      <w:pPr>
        <w:pStyle w:val="2"/>
        <w:rPr>
          <w:rtl/>
        </w:rPr>
      </w:pPr>
      <w:r w:rsidRPr="009F59C2">
        <w:rPr>
          <w:rFonts w:hint="cs"/>
          <w:rtl/>
        </w:rPr>
        <w:lastRenderedPageBreak/>
        <w:t xml:space="preserve">تطور التبادل الاقتصادي وتطور النقود </w:t>
      </w:r>
    </w:p>
    <w:p w:rsidR="008A56F2" w:rsidRDefault="0010284D" w:rsidP="008A56F2">
      <w:pPr>
        <w:rPr>
          <w:sz w:val="24"/>
          <w:szCs w:val="24"/>
          <w:rtl/>
        </w:rPr>
      </w:pPr>
      <w:r w:rsidRPr="002E4D52">
        <w:rPr>
          <w:rFonts w:hint="cs"/>
          <w:sz w:val="24"/>
          <w:szCs w:val="24"/>
          <w:rtl/>
        </w:rPr>
        <w:t>يمكن الجزم بأن هناك ارتباط تاريخي وثيق بين تطور التبادل الاقتصادي وتطور النقود على امتداد الحقب التاريخية والذي يكون متأثر بعنصرين:</w:t>
      </w:r>
    </w:p>
    <w:p w:rsidR="0010284D" w:rsidRPr="008A56F2" w:rsidRDefault="0010284D" w:rsidP="008A56F2">
      <w:pPr>
        <w:ind w:left="60"/>
        <w:rPr>
          <w:sz w:val="24"/>
          <w:szCs w:val="24"/>
          <w:rtl/>
        </w:rPr>
      </w:pPr>
      <w:r w:rsidRPr="008A56F2">
        <w:rPr>
          <w:rFonts w:hint="cs"/>
          <w:sz w:val="24"/>
          <w:szCs w:val="24"/>
          <w:rtl/>
        </w:rPr>
        <w:t>الزيادة في السكان</w:t>
      </w:r>
      <w:r w:rsidR="008A56F2" w:rsidRPr="008A56F2">
        <w:rPr>
          <w:rFonts w:hint="cs"/>
          <w:sz w:val="24"/>
          <w:szCs w:val="24"/>
          <w:rtl/>
        </w:rPr>
        <w:t xml:space="preserve">    </w:t>
      </w:r>
      <w:r w:rsidRPr="008A56F2">
        <w:rPr>
          <w:rFonts w:hint="cs"/>
          <w:sz w:val="24"/>
          <w:szCs w:val="24"/>
          <w:rtl/>
        </w:rPr>
        <w:t>التخصص وتقسيم العمل</w:t>
      </w:r>
    </w:p>
    <w:p w:rsidR="0010284D" w:rsidRPr="00723512" w:rsidRDefault="00723512" w:rsidP="005813CE">
      <w:pPr>
        <w:pStyle w:val="2"/>
        <w:rPr>
          <w:rtl/>
        </w:rPr>
      </w:pPr>
      <w:r w:rsidRPr="00723512">
        <w:rPr>
          <w:rFonts w:hint="cs"/>
          <w:rtl/>
        </w:rPr>
        <w:t>مرحلة غياب التبادل الاقتصادي</w:t>
      </w:r>
    </w:p>
    <w:p w:rsidR="00723512" w:rsidRPr="008772A7" w:rsidRDefault="008A56F2" w:rsidP="00E905FD">
      <w:pPr>
        <w:pStyle w:val="a7"/>
        <w:numPr>
          <w:ilvl w:val="0"/>
          <w:numId w:val="18"/>
        </w:numPr>
        <w:rPr>
          <w:sz w:val="24"/>
          <w:szCs w:val="24"/>
          <w:rtl/>
        </w:rPr>
      </w:pPr>
      <w:r>
        <w:rPr>
          <w:rFonts w:hint="cs"/>
          <w:sz w:val="24"/>
          <w:szCs w:val="24"/>
          <w:rtl/>
        </w:rPr>
        <w:t xml:space="preserve">عدد السكان محدود  </w:t>
      </w:r>
    </w:p>
    <w:p w:rsidR="0010284D" w:rsidRPr="008772A7" w:rsidRDefault="0010284D" w:rsidP="00E905FD">
      <w:pPr>
        <w:pStyle w:val="a7"/>
        <w:numPr>
          <w:ilvl w:val="0"/>
          <w:numId w:val="18"/>
        </w:numPr>
        <w:rPr>
          <w:sz w:val="24"/>
          <w:szCs w:val="24"/>
          <w:rtl/>
        </w:rPr>
      </w:pPr>
      <w:r w:rsidRPr="008772A7">
        <w:rPr>
          <w:rFonts w:hint="cs"/>
          <w:sz w:val="24"/>
          <w:szCs w:val="24"/>
          <w:rtl/>
        </w:rPr>
        <w:t>التخصص و</w:t>
      </w:r>
      <w:r w:rsidR="008A56F2">
        <w:rPr>
          <w:rFonts w:hint="cs"/>
          <w:sz w:val="24"/>
          <w:szCs w:val="24"/>
          <w:rtl/>
        </w:rPr>
        <w:t>تقسيم العمل غير موجود (الاقتصاد</w:t>
      </w:r>
      <w:r w:rsidRPr="008772A7">
        <w:rPr>
          <w:rFonts w:hint="cs"/>
          <w:sz w:val="24"/>
          <w:szCs w:val="24"/>
          <w:rtl/>
        </w:rPr>
        <w:t xml:space="preserve"> المعيشي / اقتصاد الاكتفاء الذاتي)</w:t>
      </w:r>
      <w:r w:rsidR="008A56F2">
        <w:rPr>
          <w:rFonts w:hint="cs"/>
          <w:sz w:val="24"/>
          <w:szCs w:val="24"/>
          <w:rtl/>
        </w:rPr>
        <w:t xml:space="preserve"> ويعني ان كل اسره او مجتمع يوفر </w:t>
      </w:r>
      <w:proofErr w:type="spellStart"/>
      <w:r w:rsidR="008A56F2">
        <w:rPr>
          <w:rFonts w:hint="cs"/>
          <w:sz w:val="24"/>
          <w:szCs w:val="24"/>
          <w:rtl/>
        </w:rPr>
        <w:t>احتياجته</w:t>
      </w:r>
      <w:proofErr w:type="spellEnd"/>
      <w:r w:rsidR="008A56F2">
        <w:rPr>
          <w:rFonts w:hint="cs"/>
          <w:sz w:val="24"/>
          <w:szCs w:val="24"/>
          <w:rtl/>
        </w:rPr>
        <w:t xml:space="preserve"> بنفسه .</w:t>
      </w:r>
    </w:p>
    <w:p w:rsidR="0010284D" w:rsidRPr="008772A7" w:rsidRDefault="0010284D" w:rsidP="00E905FD">
      <w:pPr>
        <w:pStyle w:val="a7"/>
        <w:numPr>
          <w:ilvl w:val="0"/>
          <w:numId w:val="18"/>
        </w:numPr>
        <w:rPr>
          <w:sz w:val="24"/>
          <w:szCs w:val="24"/>
          <w:rtl/>
        </w:rPr>
      </w:pPr>
      <w:r w:rsidRPr="008772A7">
        <w:rPr>
          <w:rFonts w:hint="cs"/>
          <w:sz w:val="24"/>
          <w:szCs w:val="24"/>
          <w:rtl/>
        </w:rPr>
        <w:t xml:space="preserve"> عدم وجود فا</w:t>
      </w:r>
      <w:r w:rsidR="008A56F2">
        <w:rPr>
          <w:rFonts w:hint="cs"/>
          <w:sz w:val="24"/>
          <w:szCs w:val="24"/>
          <w:rtl/>
        </w:rPr>
        <w:t>ئض إنتاج ولا حاجة للتبادل وبالتالي عدم ال</w:t>
      </w:r>
      <w:r w:rsidRPr="008772A7">
        <w:rPr>
          <w:rFonts w:hint="cs"/>
          <w:sz w:val="24"/>
          <w:szCs w:val="24"/>
          <w:rtl/>
        </w:rPr>
        <w:t>حاجة للنقود</w:t>
      </w:r>
      <w:r w:rsidR="008A56F2">
        <w:rPr>
          <w:rFonts w:hint="cs"/>
          <w:sz w:val="24"/>
          <w:szCs w:val="24"/>
          <w:rtl/>
        </w:rPr>
        <w:t xml:space="preserve"> .</w:t>
      </w:r>
    </w:p>
    <w:p w:rsidR="0010284D" w:rsidRPr="009F59C2" w:rsidRDefault="0010284D" w:rsidP="005813CE">
      <w:pPr>
        <w:pStyle w:val="2"/>
        <w:rPr>
          <w:rtl/>
        </w:rPr>
      </w:pPr>
      <w:r w:rsidRPr="009F59C2">
        <w:rPr>
          <w:rtl/>
        </w:rPr>
        <w:t>–</w:t>
      </w:r>
      <w:r w:rsidRPr="009F59C2">
        <w:rPr>
          <w:rFonts w:hint="cs"/>
          <w:rtl/>
        </w:rPr>
        <w:t xml:space="preserve"> التبادل الاقتصادي المحدود</w:t>
      </w:r>
    </w:p>
    <w:p w:rsidR="0010284D" w:rsidRPr="002E4D52" w:rsidRDefault="0010284D" w:rsidP="005813CE">
      <w:pPr>
        <w:rPr>
          <w:color w:val="002060"/>
          <w:sz w:val="24"/>
          <w:szCs w:val="24"/>
          <w:rtl/>
        </w:rPr>
      </w:pPr>
      <w:r w:rsidRPr="002E4D52">
        <w:rPr>
          <w:rFonts w:hint="cs"/>
          <w:sz w:val="24"/>
          <w:szCs w:val="24"/>
          <w:rtl/>
        </w:rPr>
        <w:t xml:space="preserve">أ </w:t>
      </w:r>
      <w:r w:rsidRPr="002E4D52">
        <w:rPr>
          <w:sz w:val="24"/>
          <w:szCs w:val="24"/>
          <w:rtl/>
        </w:rPr>
        <w:t>–</w:t>
      </w:r>
      <w:r w:rsidRPr="002E4D52">
        <w:rPr>
          <w:rFonts w:hint="cs"/>
          <w:sz w:val="24"/>
          <w:szCs w:val="24"/>
          <w:rtl/>
        </w:rPr>
        <w:t xml:space="preserve"> عدد السكان متزايد    ب </w:t>
      </w:r>
      <w:r w:rsidRPr="002E4D52">
        <w:rPr>
          <w:sz w:val="24"/>
          <w:szCs w:val="24"/>
          <w:rtl/>
        </w:rPr>
        <w:t>–</w:t>
      </w:r>
      <w:r w:rsidRPr="002E4D52">
        <w:rPr>
          <w:rFonts w:hint="cs"/>
          <w:sz w:val="24"/>
          <w:szCs w:val="24"/>
          <w:rtl/>
        </w:rPr>
        <w:t xml:space="preserve"> التخصص وتقسيم العمل / أصبح موجود (الانتاج للغير)</w:t>
      </w:r>
      <w:r w:rsidR="00723512" w:rsidRPr="002E4D52">
        <w:rPr>
          <w:rFonts w:hint="cs"/>
          <w:sz w:val="24"/>
          <w:szCs w:val="24"/>
          <w:rtl/>
        </w:rPr>
        <w:t xml:space="preserve"> </w:t>
      </w:r>
    </w:p>
    <w:p w:rsidR="002E4D52" w:rsidRPr="002E4D52" w:rsidRDefault="0010284D" w:rsidP="005813CE">
      <w:pPr>
        <w:rPr>
          <w:sz w:val="24"/>
          <w:szCs w:val="24"/>
          <w:rtl/>
        </w:rPr>
      </w:pPr>
      <w:r w:rsidRPr="002E4D52">
        <w:rPr>
          <w:rFonts w:hint="cs"/>
          <w:sz w:val="24"/>
          <w:szCs w:val="24"/>
          <w:rtl/>
        </w:rPr>
        <w:t>جـ - وجود فائض في الإنتاج والحاجة للتبادل في الأسواق وبالتالي الحاجة للنقود (الثورة الزراعية).</w:t>
      </w:r>
      <w:r w:rsidR="00723512" w:rsidRPr="002E4D52">
        <w:rPr>
          <w:rFonts w:hint="cs"/>
          <w:sz w:val="24"/>
          <w:szCs w:val="24"/>
          <w:rtl/>
        </w:rPr>
        <w:t xml:space="preserve"> </w:t>
      </w:r>
    </w:p>
    <w:p w:rsidR="0010284D" w:rsidRPr="00723512" w:rsidRDefault="0010284D" w:rsidP="005813CE">
      <w:pPr>
        <w:pStyle w:val="2"/>
        <w:rPr>
          <w:rtl/>
        </w:rPr>
      </w:pPr>
      <w:r w:rsidRPr="00723512">
        <w:rPr>
          <w:rtl/>
        </w:rPr>
        <w:t>–</w:t>
      </w:r>
      <w:r w:rsidR="00723512" w:rsidRPr="00723512">
        <w:rPr>
          <w:rFonts w:hint="cs"/>
          <w:rtl/>
        </w:rPr>
        <w:t xml:space="preserve"> التبادل الاقتصادي غير المحدود </w:t>
      </w:r>
    </w:p>
    <w:p w:rsidR="00723512" w:rsidRPr="005813CE" w:rsidRDefault="0010284D" w:rsidP="00E905FD">
      <w:pPr>
        <w:pStyle w:val="a7"/>
        <w:numPr>
          <w:ilvl w:val="0"/>
          <w:numId w:val="19"/>
        </w:numPr>
        <w:spacing w:line="240" w:lineRule="auto"/>
        <w:rPr>
          <w:sz w:val="24"/>
          <w:szCs w:val="24"/>
          <w:rtl/>
        </w:rPr>
      </w:pPr>
      <w:r w:rsidRPr="005813CE">
        <w:rPr>
          <w:rFonts w:hint="cs"/>
          <w:sz w:val="24"/>
          <w:szCs w:val="24"/>
          <w:rtl/>
        </w:rPr>
        <w:t xml:space="preserve"> أكثر تزايد في السكان</w:t>
      </w:r>
      <w:r w:rsidR="00723512" w:rsidRPr="005813CE">
        <w:rPr>
          <w:rFonts w:hint="cs"/>
          <w:sz w:val="24"/>
          <w:szCs w:val="24"/>
          <w:rtl/>
        </w:rPr>
        <w:t xml:space="preserve"> ( الانفجار السكاني )</w:t>
      </w:r>
    </w:p>
    <w:p w:rsidR="0010284D" w:rsidRPr="005813CE" w:rsidRDefault="0010284D" w:rsidP="00E905FD">
      <w:pPr>
        <w:pStyle w:val="a7"/>
        <w:numPr>
          <w:ilvl w:val="0"/>
          <w:numId w:val="19"/>
        </w:numPr>
        <w:rPr>
          <w:sz w:val="24"/>
          <w:szCs w:val="24"/>
          <w:rtl/>
        </w:rPr>
      </w:pPr>
      <w:r w:rsidRPr="005813CE">
        <w:rPr>
          <w:rFonts w:hint="cs"/>
          <w:sz w:val="24"/>
          <w:szCs w:val="24"/>
          <w:rtl/>
        </w:rPr>
        <w:t xml:space="preserve"> التخصص وتقسيم العمل أصبح منتشراً.</w:t>
      </w:r>
    </w:p>
    <w:p w:rsidR="0010284D" w:rsidRPr="005813CE" w:rsidRDefault="0010284D" w:rsidP="00E905FD">
      <w:pPr>
        <w:pStyle w:val="a7"/>
        <w:numPr>
          <w:ilvl w:val="0"/>
          <w:numId w:val="19"/>
        </w:numPr>
        <w:rPr>
          <w:sz w:val="24"/>
          <w:szCs w:val="24"/>
          <w:rtl/>
        </w:rPr>
      </w:pPr>
      <w:r w:rsidRPr="005813CE">
        <w:rPr>
          <w:rFonts w:hint="cs"/>
          <w:sz w:val="24"/>
          <w:szCs w:val="24"/>
          <w:rtl/>
        </w:rPr>
        <w:t>وجود فائض في الإنتاج والحاجة للتبادل في الأسواق أكثر اتساعاً والتالي تزايد الحاجة للنقود أكثر تطوراً (الثورة الصناعية).</w:t>
      </w:r>
    </w:p>
    <w:p w:rsidR="0010284D" w:rsidRPr="00A20C41" w:rsidRDefault="0010284D" w:rsidP="005813CE">
      <w:pPr>
        <w:pStyle w:val="2"/>
        <w:rPr>
          <w:rtl/>
        </w:rPr>
      </w:pPr>
      <w:r w:rsidRPr="00A20C41">
        <w:rPr>
          <w:rtl/>
        </w:rPr>
        <w:t>–</w:t>
      </w:r>
      <w:r w:rsidRPr="00A20C41">
        <w:rPr>
          <w:rFonts w:hint="cs"/>
          <w:rtl/>
        </w:rPr>
        <w:t xml:space="preserve"> نظام المقايضة.. </w:t>
      </w:r>
    </w:p>
    <w:p w:rsidR="00922D00" w:rsidRPr="002E4D52" w:rsidRDefault="00723512" w:rsidP="005813CE">
      <w:pPr>
        <w:rPr>
          <w:sz w:val="24"/>
          <w:szCs w:val="24"/>
          <w:rtl/>
        </w:rPr>
      </w:pPr>
      <w:r w:rsidRPr="002E4D52">
        <w:rPr>
          <w:rFonts w:hint="cs"/>
          <w:color w:val="0F243E"/>
          <w:sz w:val="24"/>
          <w:szCs w:val="24"/>
          <w:rtl/>
        </w:rPr>
        <w:t xml:space="preserve">" </w:t>
      </w:r>
      <w:r w:rsidR="0010284D" w:rsidRPr="002E4D52">
        <w:rPr>
          <w:rFonts w:hint="cs"/>
          <w:sz w:val="24"/>
          <w:szCs w:val="24"/>
          <w:rtl/>
        </w:rPr>
        <w:t>التبادل العيني للسلع والخدمات</w:t>
      </w:r>
      <w:r w:rsidRPr="002E4D52">
        <w:rPr>
          <w:rFonts w:hint="cs"/>
          <w:sz w:val="24"/>
          <w:szCs w:val="24"/>
          <w:rtl/>
        </w:rPr>
        <w:t xml:space="preserve"> "</w:t>
      </w:r>
      <w:r w:rsidR="005813CE">
        <w:rPr>
          <w:rFonts w:hint="cs"/>
          <w:sz w:val="24"/>
          <w:szCs w:val="24"/>
          <w:rtl/>
        </w:rPr>
        <w:t xml:space="preserve"> </w:t>
      </w:r>
      <w:r w:rsidR="0010284D" w:rsidRPr="002E4D52">
        <w:rPr>
          <w:rFonts w:hint="cs"/>
          <w:sz w:val="24"/>
          <w:szCs w:val="24"/>
          <w:rtl/>
        </w:rPr>
        <w:t>كان شائعاً بين المجتمعات البدائية التي لم تكن قد اكتشفت النقود بعد "نظام التبادل المباشر" السلعة بالسلعة أو الخدمة.</w:t>
      </w:r>
      <w:r w:rsidR="00922D00" w:rsidRPr="002E4D52">
        <w:rPr>
          <w:rFonts w:hint="cs"/>
          <w:sz w:val="24"/>
          <w:szCs w:val="24"/>
          <w:rtl/>
        </w:rPr>
        <w:t xml:space="preserve"> </w:t>
      </w:r>
      <w:r w:rsidR="005813CE">
        <w:rPr>
          <w:rFonts w:hint="cs"/>
          <w:sz w:val="24"/>
          <w:szCs w:val="24"/>
          <w:rtl/>
        </w:rPr>
        <w:t xml:space="preserve"> </w:t>
      </w:r>
      <w:r w:rsidR="00922D00" w:rsidRPr="002E4D52">
        <w:rPr>
          <w:rFonts w:hint="cs"/>
          <w:sz w:val="24"/>
          <w:szCs w:val="24"/>
          <w:rtl/>
        </w:rPr>
        <w:t xml:space="preserve">من ابرز </w:t>
      </w:r>
      <w:proofErr w:type="spellStart"/>
      <w:r w:rsidR="00922D00" w:rsidRPr="002E4D52">
        <w:rPr>
          <w:rFonts w:hint="cs"/>
          <w:sz w:val="24"/>
          <w:szCs w:val="24"/>
          <w:rtl/>
        </w:rPr>
        <w:t>الامثله</w:t>
      </w:r>
      <w:proofErr w:type="spellEnd"/>
      <w:r w:rsidR="00922D00" w:rsidRPr="002E4D52">
        <w:rPr>
          <w:rFonts w:hint="cs"/>
          <w:sz w:val="24"/>
          <w:szCs w:val="24"/>
          <w:rtl/>
        </w:rPr>
        <w:t xml:space="preserve"> </w:t>
      </w:r>
      <w:proofErr w:type="spellStart"/>
      <w:r w:rsidR="00922D00" w:rsidRPr="002E4D52">
        <w:rPr>
          <w:rFonts w:hint="cs"/>
          <w:sz w:val="24"/>
          <w:szCs w:val="24"/>
          <w:rtl/>
        </w:rPr>
        <w:t>مايلي</w:t>
      </w:r>
      <w:proofErr w:type="spellEnd"/>
      <w:r w:rsidR="00922D00" w:rsidRPr="002E4D52">
        <w:rPr>
          <w:rFonts w:hint="cs"/>
          <w:sz w:val="24"/>
          <w:szCs w:val="24"/>
          <w:rtl/>
        </w:rPr>
        <w:t xml:space="preserve"> :</w:t>
      </w:r>
    </w:p>
    <w:p w:rsidR="00922D00" w:rsidRPr="002E4D52" w:rsidRDefault="00922D00" w:rsidP="00E905FD">
      <w:pPr>
        <w:pStyle w:val="a7"/>
        <w:numPr>
          <w:ilvl w:val="0"/>
          <w:numId w:val="1"/>
        </w:numPr>
        <w:rPr>
          <w:sz w:val="24"/>
          <w:szCs w:val="24"/>
        </w:rPr>
      </w:pPr>
      <w:r w:rsidRPr="002E4D52">
        <w:rPr>
          <w:rFonts w:hint="cs"/>
          <w:sz w:val="24"/>
          <w:szCs w:val="24"/>
          <w:rtl/>
        </w:rPr>
        <w:t>مقايضة الاسماك مقابل الحبوب</w:t>
      </w:r>
    </w:p>
    <w:p w:rsidR="00922D00" w:rsidRPr="002E4D52" w:rsidRDefault="00922D00" w:rsidP="00E905FD">
      <w:pPr>
        <w:pStyle w:val="a7"/>
        <w:numPr>
          <w:ilvl w:val="0"/>
          <w:numId w:val="1"/>
        </w:numPr>
        <w:rPr>
          <w:sz w:val="24"/>
          <w:szCs w:val="24"/>
        </w:rPr>
      </w:pPr>
      <w:r w:rsidRPr="002E4D52">
        <w:rPr>
          <w:rFonts w:hint="cs"/>
          <w:sz w:val="24"/>
          <w:szCs w:val="24"/>
          <w:rtl/>
        </w:rPr>
        <w:t>التبغ مقابل الثمار</w:t>
      </w:r>
    </w:p>
    <w:p w:rsidR="00922D00" w:rsidRPr="002E4D52" w:rsidRDefault="00922D00" w:rsidP="00E905FD">
      <w:pPr>
        <w:pStyle w:val="a7"/>
        <w:numPr>
          <w:ilvl w:val="0"/>
          <w:numId w:val="1"/>
        </w:numPr>
        <w:rPr>
          <w:sz w:val="24"/>
          <w:szCs w:val="24"/>
        </w:rPr>
      </w:pPr>
      <w:r w:rsidRPr="002E4D52">
        <w:rPr>
          <w:rFonts w:hint="cs"/>
          <w:sz w:val="24"/>
          <w:szCs w:val="24"/>
          <w:rtl/>
        </w:rPr>
        <w:t xml:space="preserve">المواشي مقابل ادوات </w:t>
      </w:r>
      <w:proofErr w:type="spellStart"/>
      <w:r w:rsidRPr="002E4D52">
        <w:rPr>
          <w:rFonts w:hint="cs"/>
          <w:sz w:val="24"/>
          <w:szCs w:val="24"/>
          <w:rtl/>
        </w:rPr>
        <w:t>الزراعه</w:t>
      </w:r>
      <w:proofErr w:type="spellEnd"/>
      <w:r w:rsidRPr="002E4D52">
        <w:rPr>
          <w:rFonts w:hint="cs"/>
          <w:sz w:val="24"/>
          <w:szCs w:val="24"/>
          <w:rtl/>
        </w:rPr>
        <w:t xml:space="preserve"> او ادوات الصيد</w:t>
      </w:r>
    </w:p>
    <w:p w:rsidR="00922D00" w:rsidRPr="002E4D52" w:rsidRDefault="00922D00" w:rsidP="00E905FD">
      <w:pPr>
        <w:pStyle w:val="a7"/>
        <w:numPr>
          <w:ilvl w:val="0"/>
          <w:numId w:val="1"/>
        </w:numPr>
        <w:rPr>
          <w:sz w:val="24"/>
          <w:szCs w:val="24"/>
        </w:rPr>
      </w:pPr>
      <w:r w:rsidRPr="002E4D52">
        <w:rPr>
          <w:rFonts w:hint="cs"/>
          <w:sz w:val="24"/>
          <w:szCs w:val="24"/>
          <w:rtl/>
        </w:rPr>
        <w:t xml:space="preserve">ادوات البناء مقابل أي شيء آخر . </w:t>
      </w:r>
    </w:p>
    <w:p w:rsidR="006E01AE" w:rsidRPr="008772A7" w:rsidRDefault="00922D00" w:rsidP="005813CE">
      <w:pPr>
        <w:pStyle w:val="a7"/>
        <w:rPr>
          <w:sz w:val="24"/>
          <w:szCs w:val="24"/>
          <w:rtl/>
        </w:rPr>
      </w:pPr>
      <w:proofErr w:type="spellStart"/>
      <w:r w:rsidRPr="002E4D52">
        <w:rPr>
          <w:rFonts w:hint="cs"/>
          <w:sz w:val="24"/>
          <w:szCs w:val="24"/>
          <w:rtl/>
        </w:rPr>
        <w:t>والامثله</w:t>
      </w:r>
      <w:proofErr w:type="spellEnd"/>
      <w:r w:rsidRPr="002E4D52">
        <w:rPr>
          <w:rFonts w:hint="cs"/>
          <w:sz w:val="24"/>
          <w:szCs w:val="24"/>
          <w:rtl/>
        </w:rPr>
        <w:t xml:space="preserve"> كثيره جدا وتختلف من مجتمع الى آخر حسب حاجاتهم</w:t>
      </w:r>
      <w:r w:rsidR="006E01AE">
        <w:rPr>
          <w:rFonts w:hint="cs"/>
          <w:sz w:val="24"/>
          <w:szCs w:val="24"/>
          <w:rtl/>
        </w:rPr>
        <w:t xml:space="preserve"> .</w:t>
      </w:r>
    </w:p>
    <w:p w:rsidR="0010284D" w:rsidRPr="00A20C41" w:rsidRDefault="0010284D" w:rsidP="005813CE">
      <w:pPr>
        <w:pStyle w:val="2"/>
        <w:rPr>
          <w:rtl/>
        </w:rPr>
      </w:pPr>
      <w:r w:rsidRPr="00A20C41">
        <w:rPr>
          <w:rFonts w:hint="cs"/>
          <w:rtl/>
        </w:rPr>
        <w:t xml:space="preserve">مساوئ المقايضة: </w:t>
      </w:r>
    </w:p>
    <w:p w:rsidR="0010284D" w:rsidRPr="008772A7" w:rsidRDefault="0010284D" w:rsidP="005813CE">
      <w:pPr>
        <w:rPr>
          <w:b/>
          <w:bCs/>
          <w:sz w:val="24"/>
          <w:szCs w:val="24"/>
          <w:rtl/>
        </w:rPr>
      </w:pPr>
      <w:r w:rsidRPr="008772A7">
        <w:rPr>
          <w:rFonts w:hint="cs"/>
          <w:b/>
          <w:bCs/>
          <w:sz w:val="24"/>
          <w:szCs w:val="24"/>
          <w:rtl/>
        </w:rPr>
        <w:t xml:space="preserve">1 </w:t>
      </w:r>
      <w:r w:rsidRPr="008772A7">
        <w:rPr>
          <w:b/>
          <w:bCs/>
          <w:sz w:val="24"/>
          <w:szCs w:val="24"/>
          <w:rtl/>
        </w:rPr>
        <w:t>–</w:t>
      </w:r>
      <w:r w:rsidRPr="008772A7">
        <w:rPr>
          <w:rFonts w:hint="cs"/>
          <w:b/>
          <w:bCs/>
          <w:sz w:val="24"/>
          <w:szCs w:val="24"/>
          <w:rtl/>
        </w:rPr>
        <w:t xml:space="preserve"> عدم تو</w:t>
      </w:r>
      <w:r w:rsidR="00D51609" w:rsidRPr="008772A7">
        <w:rPr>
          <w:rFonts w:hint="cs"/>
          <w:b/>
          <w:bCs/>
          <w:sz w:val="24"/>
          <w:szCs w:val="24"/>
          <w:rtl/>
        </w:rPr>
        <w:t xml:space="preserve">افق الرغبات " </w:t>
      </w:r>
      <w:r w:rsidRPr="008772A7">
        <w:rPr>
          <w:rFonts w:hint="cs"/>
          <w:b/>
          <w:bCs/>
          <w:sz w:val="24"/>
          <w:szCs w:val="24"/>
          <w:rtl/>
        </w:rPr>
        <w:t>التوافق المزدوج للرغبات"</w:t>
      </w:r>
      <w:r w:rsidR="00DD74EB" w:rsidRPr="008772A7">
        <w:rPr>
          <w:rFonts w:hint="cs"/>
          <w:b/>
          <w:bCs/>
          <w:sz w:val="24"/>
          <w:szCs w:val="24"/>
          <w:rtl/>
        </w:rPr>
        <w:t xml:space="preserve"> </w:t>
      </w:r>
    </w:p>
    <w:p w:rsidR="00DD74EB" w:rsidRPr="002E4D52" w:rsidRDefault="00DD74EB" w:rsidP="005813CE">
      <w:pPr>
        <w:rPr>
          <w:sz w:val="24"/>
          <w:szCs w:val="24"/>
          <w:rtl/>
        </w:rPr>
      </w:pPr>
      <w:r w:rsidRPr="002E4D52">
        <w:rPr>
          <w:rFonts w:hint="cs"/>
          <w:sz w:val="24"/>
          <w:szCs w:val="24"/>
          <w:rtl/>
        </w:rPr>
        <w:t xml:space="preserve">مثلا شخص لديه لحوم ولكن يريد مقايضتها بشيء اخر غير اللبن . وشخص يعرض اللبن ولكن </w:t>
      </w:r>
      <w:proofErr w:type="spellStart"/>
      <w:r w:rsidRPr="002E4D52">
        <w:rPr>
          <w:rFonts w:hint="cs"/>
          <w:sz w:val="24"/>
          <w:szCs w:val="24"/>
          <w:rtl/>
        </w:rPr>
        <w:t>لايجد</w:t>
      </w:r>
      <w:proofErr w:type="spellEnd"/>
      <w:r w:rsidRPr="002E4D52">
        <w:rPr>
          <w:rFonts w:hint="cs"/>
          <w:sz w:val="24"/>
          <w:szCs w:val="24"/>
          <w:rtl/>
        </w:rPr>
        <w:t xml:space="preserve"> من يرغب في مقايضته .</w:t>
      </w:r>
    </w:p>
    <w:p w:rsidR="002E4D52" w:rsidRPr="008772A7" w:rsidRDefault="0010284D" w:rsidP="005813CE">
      <w:pPr>
        <w:rPr>
          <w:b/>
          <w:bCs/>
          <w:sz w:val="24"/>
          <w:szCs w:val="24"/>
          <w:rtl/>
        </w:rPr>
      </w:pPr>
      <w:r w:rsidRPr="008772A7">
        <w:rPr>
          <w:rFonts w:hint="cs"/>
          <w:b/>
          <w:bCs/>
          <w:sz w:val="24"/>
          <w:szCs w:val="24"/>
          <w:rtl/>
        </w:rPr>
        <w:t xml:space="preserve">2 </w:t>
      </w:r>
      <w:r w:rsidRPr="008772A7">
        <w:rPr>
          <w:b/>
          <w:bCs/>
          <w:sz w:val="24"/>
          <w:szCs w:val="24"/>
          <w:rtl/>
        </w:rPr>
        <w:t>–</w:t>
      </w:r>
      <w:r w:rsidRPr="008772A7">
        <w:rPr>
          <w:rFonts w:hint="cs"/>
          <w:b/>
          <w:bCs/>
          <w:sz w:val="24"/>
          <w:szCs w:val="24"/>
          <w:rtl/>
        </w:rPr>
        <w:t xml:space="preserve"> عدم إمكانية تجزئة بعض السلع </w:t>
      </w:r>
      <w:r w:rsidR="00DD74EB" w:rsidRPr="008772A7">
        <w:rPr>
          <w:rFonts w:hint="cs"/>
          <w:b/>
          <w:bCs/>
          <w:sz w:val="24"/>
          <w:szCs w:val="24"/>
          <w:rtl/>
        </w:rPr>
        <w:t>.</w:t>
      </w:r>
    </w:p>
    <w:p w:rsidR="00DD74EB" w:rsidRPr="002E4D52" w:rsidRDefault="00DD74EB" w:rsidP="005813CE">
      <w:pPr>
        <w:rPr>
          <w:sz w:val="24"/>
          <w:szCs w:val="24"/>
          <w:rtl/>
        </w:rPr>
      </w:pPr>
      <w:r w:rsidRPr="002E4D52">
        <w:rPr>
          <w:rFonts w:hint="cs"/>
          <w:color w:val="0070C0"/>
          <w:sz w:val="24"/>
          <w:szCs w:val="24"/>
          <w:rtl/>
        </w:rPr>
        <w:t xml:space="preserve"> </w:t>
      </w:r>
      <w:r w:rsidRPr="002E4D52">
        <w:rPr>
          <w:rFonts w:hint="cs"/>
          <w:sz w:val="24"/>
          <w:szCs w:val="24"/>
          <w:rtl/>
        </w:rPr>
        <w:t xml:space="preserve">مثلا </w:t>
      </w:r>
      <w:proofErr w:type="spellStart"/>
      <w:r w:rsidRPr="002E4D52">
        <w:rPr>
          <w:rFonts w:hint="cs"/>
          <w:sz w:val="24"/>
          <w:szCs w:val="24"/>
          <w:rtl/>
        </w:rPr>
        <w:t>البقره</w:t>
      </w:r>
      <w:proofErr w:type="spellEnd"/>
      <w:r w:rsidRPr="002E4D52">
        <w:rPr>
          <w:rFonts w:hint="cs"/>
          <w:sz w:val="24"/>
          <w:szCs w:val="24"/>
          <w:rtl/>
        </w:rPr>
        <w:t xml:space="preserve"> </w:t>
      </w:r>
      <w:proofErr w:type="spellStart"/>
      <w:r w:rsidRPr="002E4D52">
        <w:rPr>
          <w:rFonts w:hint="cs"/>
          <w:sz w:val="24"/>
          <w:szCs w:val="24"/>
          <w:rtl/>
        </w:rPr>
        <w:t>لايمكن</w:t>
      </w:r>
      <w:proofErr w:type="spellEnd"/>
      <w:r w:rsidRPr="002E4D52">
        <w:rPr>
          <w:rFonts w:hint="cs"/>
          <w:sz w:val="24"/>
          <w:szCs w:val="24"/>
          <w:rtl/>
        </w:rPr>
        <w:t xml:space="preserve"> تجزئتها </w:t>
      </w:r>
      <w:proofErr w:type="spellStart"/>
      <w:r w:rsidRPr="002E4D52">
        <w:rPr>
          <w:rFonts w:hint="cs"/>
          <w:sz w:val="24"/>
          <w:szCs w:val="24"/>
          <w:rtl/>
        </w:rPr>
        <w:t>لإستبدالها</w:t>
      </w:r>
      <w:proofErr w:type="spellEnd"/>
      <w:r w:rsidRPr="002E4D52">
        <w:rPr>
          <w:rFonts w:hint="cs"/>
          <w:sz w:val="24"/>
          <w:szCs w:val="24"/>
          <w:rtl/>
        </w:rPr>
        <w:t xml:space="preserve"> بصاع من القمح ولكي تتم </w:t>
      </w:r>
      <w:proofErr w:type="spellStart"/>
      <w:r w:rsidRPr="002E4D52">
        <w:rPr>
          <w:rFonts w:hint="cs"/>
          <w:sz w:val="24"/>
          <w:szCs w:val="24"/>
          <w:rtl/>
        </w:rPr>
        <w:t>الصفقه</w:t>
      </w:r>
      <w:proofErr w:type="spellEnd"/>
      <w:r w:rsidRPr="002E4D52">
        <w:rPr>
          <w:rFonts w:hint="cs"/>
          <w:sz w:val="24"/>
          <w:szCs w:val="24"/>
          <w:rtl/>
        </w:rPr>
        <w:t xml:space="preserve"> لابد من ذبح </w:t>
      </w:r>
      <w:proofErr w:type="spellStart"/>
      <w:r w:rsidRPr="002E4D52">
        <w:rPr>
          <w:rFonts w:hint="cs"/>
          <w:sz w:val="24"/>
          <w:szCs w:val="24"/>
          <w:rtl/>
        </w:rPr>
        <w:t>البقره</w:t>
      </w:r>
      <w:proofErr w:type="spellEnd"/>
      <w:r w:rsidRPr="002E4D52">
        <w:rPr>
          <w:rFonts w:hint="cs"/>
          <w:sz w:val="24"/>
          <w:szCs w:val="24"/>
          <w:rtl/>
        </w:rPr>
        <w:t xml:space="preserve"> </w:t>
      </w:r>
      <w:proofErr w:type="spellStart"/>
      <w:r w:rsidRPr="002E4D52">
        <w:rPr>
          <w:rFonts w:hint="cs"/>
          <w:sz w:val="24"/>
          <w:szCs w:val="24"/>
          <w:rtl/>
        </w:rPr>
        <w:t>والتضحيه</w:t>
      </w:r>
      <w:proofErr w:type="spellEnd"/>
      <w:r w:rsidRPr="002E4D52">
        <w:rPr>
          <w:rFonts w:hint="cs"/>
          <w:sz w:val="24"/>
          <w:szCs w:val="24"/>
          <w:rtl/>
        </w:rPr>
        <w:t xml:space="preserve"> بها مقابل صاع القمح وهذه خساره كبيره .</w:t>
      </w:r>
    </w:p>
    <w:p w:rsidR="0010284D" w:rsidRPr="008772A7" w:rsidRDefault="0010284D" w:rsidP="005813CE">
      <w:pPr>
        <w:rPr>
          <w:b/>
          <w:bCs/>
          <w:sz w:val="24"/>
          <w:szCs w:val="24"/>
          <w:rtl/>
        </w:rPr>
      </w:pPr>
      <w:r w:rsidRPr="008772A7">
        <w:rPr>
          <w:rFonts w:hint="cs"/>
          <w:b/>
          <w:bCs/>
          <w:sz w:val="24"/>
          <w:szCs w:val="24"/>
          <w:rtl/>
        </w:rPr>
        <w:t xml:space="preserve"> 3 </w:t>
      </w:r>
      <w:r w:rsidRPr="008772A7">
        <w:rPr>
          <w:b/>
          <w:bCs/>
          <w:sz w:val="24"/>
          <w:szCs w:val="24"/>
          <w:rtl/>
        </w:rPr>
        <w:t>–</w:t>
      </w:r>
      <w:r w:rsidRPr="008772A7">
        <w:rPr>
          <w:rFonts w:hint="cs"/>
          <w:b/>
          <w:bCs/>
          <w:sz w:val="24"/>
          <w:szCs w:val="24"/>
          <w:rtl/>
        </w:rPr>
        <w:t xml:space="preserve"> عدم وجود وحدة مشتركة لقياس القيمة</w:t>
      </w:r>
      <w:r w:rsidR="00DD74EB" w:rsidRPr="008772A7">
        <w:rPr>
          <w:rFonts w:hint="cs"/>
          <w:b/>
          <w:bCs/>
          <w:sz w:val="24"/>
          <w:szCs w:val="24"/>
          <w:rtl/>
        </w:rPr>
        <w:t xml:space="preserve"> </w:t>
      </w:r>
    </w:p>
    <w:p w:rsidR="00D51609" w:rsidRPr="002E4D52" w:rsidRDefault="0010284D" w:rsidP="005813CE">
      <w:pPr>
        <w:rPr>
          <w:sz w:val="24"/>
          <w:szCs w:val="24"/>
          <w:rtl/>
        </w:rPr>
      </w:pPr>
      <w:r w:rsidRPr="008772A7">
        <w:rPr>
          <w:rFonts w:hint="cs"/>
          <w:b/>
          <w:bCs/>
          <w:sz w:val="24"/>
          <w:szCs w:val="24"/>
          <w:rtl/>
        </w:rPr>
        <w:t xml:space="preserve">4 </w:t>
      </w:r>
      <w:r w:rsidRPr="008772A7">
        <w:rPr>
          <w:b/>
          <w:bCs/>
          <w:sz w:val="24"/>
          <w:szCs w:val="24"/>
          <w:rtl/>
        </w:rPr>
        <w:t>–</w:t>
      </w:r>
      <w:r w:rsidR="00DD74EB" w:rsidRPr="008772A7">
        <w:rPr>
          <w:rFonts w:hint="cs"/>
          <w:b/>
          <w:bCs/>
          <w:sz w:val="24"/>
          <w:szCs w:val="24"/>
          <w:rtl/>
        </w:rPr>
        <w:t xml:space="preserve"> تعدد الأسعار النسبية</w:t>
      </w:r>
      <w:r w:rsidR="00DD74EB" w:rsidRPr="008772A7">
        <w:rPr>
          <w:rFonts w:hint="cs"/>
          <w:sz w:val="24"/>
          <w:szCs w:val="24"/>
          <w:rtl/>
        </w:rPr>
        <w:t xml:space="preserve"> </w:t>
      </w:r>
      <w:r w:rsidR="00DD74EB" w:rsidRPr="002E4D52">
        <w:rPr>
          <w:rFonts w:hint="cs"/>
          <w:sz w:val="24"/>
          <w:szCs w:val="24"/>
          <w:rtl/>
        </w:rPr>
        <w:t>. قد تختلف</w:t>
      </w:r>
      <w:r w:rsidR="00D51609" w:rsidRPr="002E4D52">
        <w:rPr>
          <w:rFonts w:hint="cs"/>
          <w:sz w:val="24"/>
          <w:szCs w:val="24"/>
          <w:rtl/>
        </w:rPr>
        <w:t xml:space="preserve"> الاسعار من مجتمع لآخر , التمر مثلا قد يكون ذا قيمه في مجتمع ولكنه غير ذا قيمه في مجتمع اخر يفضل القمح او الشعير , مما يسبب اختلاف السعر حسب العرض والطلب</w:t>
      </w:r>
    </w:p>
    <w:p w:rsidR="0010284D" w:rsidRPr="00EF0A56" w:rsidRDefault="0010284D" w:rsidP="005813CE">
      <w:pPr>
        <w:rPr>
          <w:sz w:val="24"/>
          <w:szCs w:val="24"/>
          <w:rtl/>
        </w:rPr>
      </w:pPr>
      <w:r w:rsidRPr="005813CE">
        <w:rPr>
          <w:rFonts w:hint="cs"/>
          <w:b/>
          <w:bCs/>
          <w:sz w:val="24"/>
          <w:szCs w:val="24"/>
          <w:rtl/>
        </w:rPr>
        <w:t xml:space="preserve">5 </w:t>
      </w:r>
      <w:r w:rsidRPr="005813CE">
        <w:rPr>
          <w:b/>
          <w:bCs/>
          <w:sz w:val="24"/>
          <w:szCs w:val="24"/>
          <w:rtl/>
        </w:rPr>
        <w:t>–</w:t>
      </w:r>
      <w:r w:rsidR="00DD74EB" w:rsidRPr="005813CE">
        <w:rPr>
          <w:rFonts w:hint="cs"/>
          <w:b/>
          <w:bCs/>
          <w:sz w:val="24"/>
          <w:szCs w:val="24"/>
          <w:rtl/>
        </w:rPr>
        <w:t xml:space="preserve"> تدني كفاءة التبادل</w:t>
      </w:r>
      <w:r w:rsidR="00EF0A56">
        <w:rPr>
          <w:b/>
          <w:bCs/>
          <w:sz w:val="24"/>
          <w:szCs w:val="24"/>
        </w:rPr>
        <w:t xml:space="preserve">  </w:t>
      </w:r>
      <w:r w:rsidR="00EF0A56">
        <w:rPr>
          <w:rFonts w:hint="cs"/>
          <w:sz w:val="24"/>
          <w:szCs w:val="24"/>
          <w:rtl/>
        </w:rPr>
        <w:t>. وهذا بسبب بطء اجراءات التبادل و</w:t>
      </w:r>
      <w:r w:rsidR="00D06257">
        <w:rPr>
          <w:rFonts w:hint="cs"/>
          <w:sz w:val="24"/>
          <w:szCs w:val="24"/>
          <w:rtl/>
        </w:rPr>
        <w:t xml:space="preserve">عدم اجراؤها بسهوله ويسر للأسباب </w:t>
      </w:r>
      <w:proofErr w:type="spellStart"/>
      <w:r w:rsidR="00D06257">
        <w:rPr>
          <w:rFonts w:hint="cs"/>
          <w:sz w:val="24"/>
          <w:szCs w:val="24"/>
          <w:rtl/>
        </w:rPr>
        <w:t>السابقه</w:t>
      </w:r>
      <w:proofErr w:type="spellEnd"/>
      <w:r w:rsidR="00D06257">
        <w:rPr>
          <w:rFonts w:hint="cs"/>
          <w:sz w:val="24"/>
          <w:szCs w:val="24"/>
          <w:rtl/>
        </w:rPr>
        <w:t xml:space="preserve"> .</w:t>
      </w:r>
    </w:p>
    <w:p w:rsidR="005813CE" w:rsidRPr="005813CE" w:rsidRDefault="005813CE" w:rsidP="005813CE">
      <w:pPr>
        <w:rPr>
          <w:b/>
          <w:bCs/>
          <w:sz w:val="24"/>
          <w:szCs w:val="24"/>
          <w:rtl/>
        </w:rPr>
      </w:pPr>
    </w:p>
    <w:p w:rsidR="0010284D" w:rsidRPr="00D06257" w:rsidRDefault="0010284D" w:rsidP="00D06257">
      <w:pPr>
        <w:pStyle w:val="1"/>
        <w:rPr>
          <w:rtl/>
        </w:rPr>
      </w:pPr>
      <w:r w:rsidRPr="00D06257">
        <w:rPr>
          <w:rFonts w:hint="cs"/>
          <w:rtl/>
        </w:rPr>
        <w:lastRenderedPageBreak/>
        <w:t xml:space="preserve">أنواع النقود </w:t>
      </w:r>
    </w:p>
    <w:p w:rsidR="00D51609" w:rsidRPr="002E4D52" w:rsidRDefault="0010284D" w:rsidP="005813CE">
      <w:pPr>
        <w:rPr>
          <w:color w:val="000000" w:themeColor="text1"/>
          <w:sz w:val="24"/>
          <w:szCs w:val="24"/>
          <w:rtl/>
        </w:rPr>
      </w:pPr>
      <w:r w:rsidRPr="002E4D52">
        <w:rPr>
          <w:rFonts w:hint="cs"/>
          <w:color w:val="0070C0"/>
          <w:sz w:val="24"/>
          <w:szCs w:val="24"/>
          <w:rtl/>
        </w:rPr>
        <w:t>1</w:t>
      </w:r>
      <w:r w:rsidRPr="005813CE">
        <w:rPr>
          <w:rFonts w:hint="cs"/>
          <w:b/>
          <w:bCs/>
          <w:color w:val="0070C0"/>
          <w:sz w:val="24"/>
          <w:szCs w:val="24"/>
          <w:rtl/>
        </w:rPr>
        <w:t xml:space="preserve"> </w:t>
      </w:r>
      <w:r w:rsidRPr="005813CE">
        <w:rPr>
          <w:b/>
          <w:bCs/>
          <w:color w:val="0070C0"/>
          <w:sz w:val="24"/>
          <w:szCs w:val="24"/>
          <w:rtl/>
        </w:rPr>
        <w:t>–</w:t>
      </w:r>
      <w:r w:rsidRPr="005813CE">
        <w:rPr>
          <w:rFonts w:hint="cs"/>
          <w:b/>
          <w:bCs/>
          <w:color w:val="0070C0"/>
          <w:sz w:val="24"/>
          <w:szCs w:val="24"/>
          <w:rtl/>
        </w:rPr>
        <w:t xml:space="preserve"> السلعية </w:t>
      </w:r>
      <w:r w:rsidR="00D51609" w:rsidRPr="005813CE">
        <w:rPr>
          <w:rFonts w:hint="cs"/>
          <w:b/>
          <w:bCs/>
          <w:color w:val="0070C0"/>
          <w:sz w:val="24"/>
          <w:szCs w:val="24"/>
          <w:rtl/>
        </w:rPr>
        <w:t xml:space="preserve"> </w:t>
      </w:r>
      <w:r w:rsidR="00D51609" w:rsidRPr="005813CE">
        <w:rPr>
          <w:rFonts w:hint="cs"/>
          <w:b/>
          <w:bCs/>
          <w:sz w:val="24"/>
          <w:szCs w:val="24"/>
          <w:rtl/>
        </w:rPr>
        <w:t xml:space="preserve">: </w:t>
      </w:r>
      <w:r w:rsidRPr="002E4D52">
        <w:rPr>
          <w:rFonts w:hint="cs"/>
          <w:sz w:val="24"/>
          <w:szCs w:val="24"/>
          <w:rtl/>
        </w:rPr>
        <w:t>والذي يعرف بـ "التبادل غير المباشر" "</w:t>
      </w:r>
      <w:r w:rsidRPr="002E4D52">
        <w:rPr>
          <w:rFonts w:hint="cs"/>
          <w:color w:val="0070C0"/>
          <w:sz w:val="24"/>
          <w:szCs w:val="24"/>
          <w:rtl/>
        </w:rPr>
        <w:t xml:space="preserve">التي تتعادل قيمها السوقية مع قيمها كنقود </w:t>
      </w:r>
      <w:r w:rsidR="00D51609" w:rsidRPr="002E4D52">
        <w:rPr>
          <w:rFonts w:hint="cs"/>
          <w:color w:val="000000" w:themeColor="text1"/>
          <w:sz w:val="24"/>
          <w:szCs w:val="24"/>
          <w:rtl/>
        </w:rPr>
        <w:t>"</w:t>
      </w:r>
    </w:p>
    <w:p w:rsidR="0010284D" w:rsidRPr="002E4D52" w:rsidRDefault="00D51609" w:rsidP="005813CE">
      <w:pPr>
        <w:rPr>
          <w:sz w:val="24"/>
          <w:szCs w:val="24"/>
          <w:rtl/>
        </w:rPr>
      </w:pPr>
      <w:r w:rsidRPr="002E4D52">
        <w:rPr>
          <w:rFonts w:hint="cs"/>
          <w:color w:val="000000" w:themeColor="text1"/>
          <w:sz w:val="24"/>
          <w:szCs w:val="24"/>
          <w:rtl/>
        </w:rPr>
        <w:t xml:space="preserve"> (</w:t>
      </w:r>
      <w:r w:rsidR="0010284D" w:rsidRPr="002E4D52">
        <w:rPr>
          <w:rFonts w:hint="cs"/>
          <w:color w:val="0070C0"/>
          <w:sz w:val="24"/>
          <w:szCs w:val="24"/>
          <w:rtl/>
        </w:rPr>
        <w:t xml:space="preserve"> </w:t>
      </w:r>
      <w:r w:rsidR="0010284D" w:rsidRPr="002E4D52">
        <w:rPr>
          <w:rFonts w:hint="cs"/>
          <w:sz w:val="24"/>
          <w:szCs w:val="24"/>
          <w:rtl/>
        </w:rPr>
        <w:t>ـ القمح الذهب ـ القضة... )</w:t>
      </w:r>
      <w:r w:rsidRPr="002E4D52">
        <w:rPr>
          <w:rFonts w:hint="cs"/>
          <w:sz w:val="24"/>
          <w:szCs w:val="24"/>
          <w:rtl/>
        </w:rPr>
        <w:t xml:space="preserve"> وتختلف عن </w:t>
      </w:r>
      <w:proofErr w:type="spellStart"/>
      <w:r w:rsidRPr="002E4D52">
        <w:rPr>
          <w:rFonts w:hint="cs"/>
          <w:sz w:val="24"/>
          <w:szCs w:val="24"/>
          <w:rtl/>
        </w:rPr>
        <w:t>المقايضه</w:t>
      </w:r>
      <w:proofErr w:type="spellEnd"/>
      <w:r w:rsidRPr="002E4D52">
        <w:rPr>
          <w:rFonts w:hint="cs"/>
          <w:sz w:val="24"/>
          <w:szCs w:val="24"/>
          <w:rtl/>
        </w:rPr>
        <w:t xml:space="preserve"> بتحديد سلع معينه للتبادل ويتفق عليها افراد المجتمع .</w:t>
      </w:r>
      <w:r w:rsidR="00D06257">
        <w:rPr>
          <w:rFonts w:hint="cs"/>
          <w:sz w:val="24"/>
          <w:szCs w:val="24"/>
          <w:rtl/>
        </w:rPr>
        <w:t xml:space="preserve"> بينما في </w:t>
      </w:r>
      <w:proofErr w:type="spellStart"/>
      <w:r w:rsidR="00D06257">
        <w:rPr>
          <w:rFonts w:hint="cs"/>
          <w:sz w:val="24"/>
          <w:szCs w:val="24"/>
          <w:rtl/>
        </w:rPr>
        <w:t>المقايضه</w:t>
      </w:r>
      <w:proofErr w:type="spellEnd"/>
      <w:r w:rsidR="00D06257">
        <w:rPr>
          <w:rFonts w:hint="cs"/>
          <w:sz w:val="24"/>
          <w:szCs w:val="24"/>
          <w:rtl/>
        </w:rPr>
        <w:t xml:space="preserve"> كل السلع تعتبر نقود . </w:t>
      </w:r>
    </w:p>
    <w:p w:rsidR="0010284D" w:rsidRPr="002E4D52" w:rsidRDefault="0010284D" w:rsidP="005813CE">
      <w:pPr>
        <w:rPr>
          <w:sz w:val="24"/>
          <w:szCs w:val="24"/>
          <w:rtl/>
        </w:rPr>
      </w:pPr>
      <w:r w:rsidRPr="005813CE">
        <w:rPr>
          <w:rFonts w:hint="cs"/>
          <w:b/>
          <w:bCs/>
          <w:color w:val="0070C0"/>
          <w:sz w:val="24"/>
          <w:szCs w:val="24"/>
          <w:rtl/>
        </w:rPr>
        <w:t xml:space="preserve">2 </w:t>
      </w:r>
      <w:r w:rsidRPr="005813CE">
        <w:rPr>
          <w:b/>
          <w:bCs/>
          <w:color w:val="0070C0"/>
          <w:sz w:val="24"/>
          <w:szCs w:val="24"/>
          <w:rtl/>
        </w:rPr>
        <w:t>–</w:t>
      </w:r>
      <w:r w:rsidRPr="005813CE">
        <w:rPr>
          <w:rFonts w:hint="cs"/>
          <w:b/>
          <w:bCs/>
          <w:color w:val="0070C0"/>
          <w:sz w:val="24"/>
          <w:szCs w:val="24"/>
          <w:rtl/>
        </w:rPr>
        <w:t xml:space="preserve"> الرمزية</w:t>
      </w:r>
      <w:r w:rsidR="00D51609" w:rsidRPr="002E4D52">
        <w:rPr>
          <w:rFonts w:hint="cs"/>
          <w:color w:val="0070C0"/>
          <w:sz w:val="24"/>
          <w:szCs w:val="24"/>
          <w:rtl/>
        </w:rPr>
        <w:t xml:space="preserve"> </w:t>
      </w:r>
      <w:r w:rsidR="00D51609" w:rsidRPr="002E4D52">
        <w:rPr>
          <w:rFonts w:hint="cs"/>
          <w:sz w:val="24"/>
          <w:szCs w:val="24"/>
          <w:rtl/>
        </w:rPr>
        <w:t>: هي الن</w:t>
      </w:r>
      <w:r w:rsidRPr="002E4D52">
        <w:rPr>
          <w:rFonts w:hint="cs"/>
          <w:sz w:val="24"/>
          <w:szCs w:val="24"/>
          <w:rtl/>
        </w:rPr>
        <w:t>قود الورقية والتي لا تكون للمادة المصنوعة منها قيمة ذاتية.</w:t>
      </w:r>
    </w:p>
    <w:p w:rsidR="0010284D" w:rsidRPr="002E4D52" w:rsidRDefault="0010284D" w:rsidP="005813CE">
      <w:pPr>
        <w:rPr>
          <w:sz w:val="24"/>
          <w:szCs w:val="24"/>
          <w:rtl/>
        </w:rPr>
      </w:pPr>
      <w:r w:rsidRPr="002E4D52">
        <w:rPr>
          <w:rFonts w:hint="cs"/>
          <w:sz w:val="24"/>
          <w:szCs w:val="24"/>
          <w:rtl/>
        </w:rPr>
        <w:t xml:space="preserve">تستمد قيمها </w:t>
      </w:r>
      <w:r w:rsidRPr="005813CE">
        <w:rPr>
          <w:rFonts w:hint="cs"/>
          <w:sz w:val="24"/>
          <w:szCs w:val="24"/>
          <w:u w:val="single"/>
          <w:rtl/>
        </w:rPr>
        <w:t xml:space="preserve">من </w:t>
      </w:r>
      <w:r w:rsidRPr="005813CE">
        <w:rPr>
          <w:rFonts w:hint="cs"/>
          <w:color w:val="0070C0"/>
          <w:sz w:val="24"/>
          <w:szCs w:val="24"/>
          <w:u w:val="single"/>
          <w:rtl/>
        </w:rPr>
        <w:t xml:space="preserve">براءة القانون </w:t>
      </w:r>
      <w:r w:rsidRPr="005813CE">
        <w:rPr>
          <w:rFonts w:hint="cs"/>
          <w:sz w:val="24"/>
          <w:szCs w:val="24"/>
          <w:u w:val="single"/>
          <w:rtl/>
        </w:rPr>
        <w:t xml:space="preserve">وبالتالي </w:t>
      </w:r>
      <w:r w:rsidRPr="005813CE">
        <w:rPr>
          <w:rFonts w:hint="cs"/>
          <w:color w:val="0070C0"/>
          <w:sz w:val="24"/>
          <w:szCs w:val="24"/>
          <w:u w:val="single"/>
          <w:rtl/>
        </w:rPr>
        <w:t xml:space="preserve">قبول الجمهور لها كوسيط للتبادل </w:t>
      </w:r>
      <w:r w:rsidRPr="005813CE">
        <w:rPr>
          <w:rFonts w:hint="cs"/>
          <w:sz w:val="24"/>
          <w:szCs w:val="24"/>
          <w:u w:val="single"/>
          <w:rtl/>
        </w:rPr>
        <w:t>يصدرها  (</w:t>
      </w:r>
      <w:r w:rsidRPr="005813CE">
        <w:rPr>
          <w:rFonts w:hint="cs"/>
          <w:color w:val="0070C0"/>
          <w:sz w:val="24"/>
          <w:szCs w:val="24"/>
          <w:u w:val="single"/>
          <w:rtl/>
        </w:rPr>
        <w:t>البنك المركزي</w:t>
      </w:r>
      <w:r w:rsidRPr="005813CE">
        <w:rPr>
          <w:rFonts w:hint="cs"/>
          <w:sz w:val="24"/>
          <w:szCs w:val="24"/>
          <w:u w:val="single"/>
          <w:rtl/>
        </w:rPr>
        <w:t>)</w:t>
      </w:r>
      <w:r w:rsidR="00D51609" w:rsidRPr="002E4D52">
        <w:rPr>
          <w:rFonts w:hint="cs"/>
          <w:sz w:val="24"/>
          <w:szCs w:val="24"/>
          <w:rtl/>
        </w:rPr>
        <w:t xml:space="preserve"> .</w:t>
      </w:r>
    </w:p>
    <w:p w:rsidR="0010284D" w:rsidRPr="002E4D52" w:rsidRDefault="0010284D" w:rsidP="005813CE">
      <w:pPr>
        <w:rPr>
          <w:sz w:val="24"/>
          <w:szCs w:val="24"/>
          <w:rtl/>
        </w:rPr>
      </w:pPr>
      <w:r w:rsidRPr="005813CE">
        <w:rPr>
          <w:rFonts w:hint="cs"/>
          <w:b/>
          <w:bCs/>
          <w:color w:val="0070C0"/>
          <w:sz w:val="24"/>
          <w:szCs w:val="24"/>
          <w:rtl/>
        </w:rPr>
        <w:t>3 ـ النقود الائتمانية</w:t>
      </w:r>
      <w:r w:rsidRPr="002E4D52">
        <w:rPr>
          <w:rFonts w:hint="cs"/>
          <w:color w:val="0070C0"/>
          <w:sz w:val="24"/>
          <w:szCs w:val="24"/>
          <w:rtl/>
        </w:rPr>
        <w:t xml:space="preserve"> </w:t>
      </w:r>
      <w:r w:rsidR="00D51609" w:rsidRPr="002E4D52">
        <w:rPr>
          <w:rFonts w:hint="cs"/>
          <w:sz w:val="24"/>
          <w:szCs w:val="24"/>
          <w:rtl/>
        </w:rPr>
        <w:t xml:space="preserve">: </w:t>
      </w:r>
      <w:r w:rsidRPr="002E4D52">
        <w:rPr>
          <w:rFonts w:hint="cs"/>
          <w:sz w:val="24"/>
          <w:szCs w:val="24"/>
          <w:rtl/>
        </w:rPr>
        <w:t>(ناتجة عن نشاط البنك في تقديم القروض "البنود التجارية" التي تنتج عن إيداع نقدي أو إيداع بشيك وتنقسم لنوعين ( الودائع الأولية ـــ الودائع المشتقة).</w:t>
      </w:r>
    </w:p>
    <w:p w:rsidR="0010284D" w:rsidRPr="002E4D52" w:rsidRDefault="0010284D" w:rsidP="005813CE">
      <w:pPr>
        <w:rPr>
          <w:sz w:val="24"/>
          <w:szCs w:val="24"/>
          <w:rtl/>
        </w:rPr>
      </w:pPr>
      <w:r w:rsidRPr="0069710B">
        <w:rPr>
          <w:rFonts w:hint="cs"/>
          <w:b/>
          <w:bCs/>
          <w:color w:val="FF0000"/>
          <w:sz w:val="24"/>
          <w:szCs w:val="24"/>
          <w:u w:val="single"/>
          <w:rtl/>
        </w:rPr>
        <w:t>الأولية</w:t>
      </w:r>
      <w:r w:rsidR="00D51609" w:rsidRPr="0069710B">
        <w:rPr>
          <w:rFonts w:hint="cs"/>
          <w:b/>
          <w:bCs/>
          <w:sz w:val="24"/>
          <w:szCs w:val="24"/>
          <w:u w:val="single"/>
          <w:rtl/>
        </w:rPr>
        <w:t xml:space="preserve"> </w:t>
      </w:r>
      <w:r w:rsidRPr="002E4D52">
        <w:rPr>
          <w:rFonts w:hint="cs"/>
          <w:sz w:val="24"/>
          <w:szCs w:val="24"/>
          <w:rtl/>
        </w:rPr>
        <w:t xml:space="preserve">: تأتي من </w:t>
      </w:r>
      <w:proofErr w:type="spellStart"/>
      <w:r w:rsidRPr="002E4D52">
        <w:rPr>
          <w:rFonts w:hint="cs"/>
          <w:sz w:val="24"/>
          <w:szCs w:val="24"/>
          <w:rtl/>
        </w:rPr>
        <w:t>الأيداعات</w:t>
      </w:r>
      <w:proofErr w:type="spellEnd"/>
      <w:r w:rsidRPr="002E4D52">
        <w:rPr>
          <w:rFonts w:hint="cs"/>
          <w:sz w:val="24"/>
          <w:szCs w:val="24"/>
          <w:rtl/>
        </w:rPr>
        <w:t xml:space="preserve"> والسحوبات على الحسابات </w:t>
      </w:r>
    </w:p>
    <w:p w:rsidR="0010284D" w:rsidRPr="002E4D52" w:rsidRDefault="0010284D" w:rsidP="005813CE">
      <w:pPr>
        <w:rPr>
          <w:sz w:val="24"/>
          <w:szCs w:val="24"/>
          <w:rtl/>
        </w:rPr>
      </w:pPr>
      <w:r w:rsidRPr="0069710B">
        <w:rPr>
          <w:rFonts w:hint="cs"/>
          <w:b/>
          <w:bCs/>
          <w:color w:val="FF0000"/>
          <w:sz w:val="24"/>
          <w:szCs w:val="24"/>
          <w:u w:val="single"/>
          <w:rtl/>
        </w:rPr>
        <w:t>المشتقة</w:t>
      </w:r>
      <w:r w:rsidRPr="002E4D52">
        <w:rPr>
          <w:rFonts w:hint="cs"/>
          <w:sz w:val="24"/>
          <w:szCs w:val="24"/>
          <w:rtl/>
        </w:rPr>
        <w:t xml:space="preserve"> : وتأتي من نشاطات البنوك في عملية </w:t>
      </w:r>
      <w:proofErr w:type="spellStart"/>
      <w:r w:rsidRPr="002E4D52">
        <w:rPr>
          <w:rFonts w:hint="cs"/>
          <w:sz w:val="24"/>
          <w:szCs w:val="24"/>
          <w:rtl/>
        </w:rPr>
        <w:t>الأقراض</w:t>
      </w:r>
      <w:proofErr w:type="spellEnd"/>
      <w:r w:rsidRPr="002E4D52">
        <w:rPr>
          <w:rFonts w:hint="cs"/>
          <w:sz w:val="24"/>
          <w:szCs w:val="24"/>
          <w:rtl/>
        </w:rPr>
        <w:t xml:space="preserve"> </w:t>
      </w:r>
    </w:p>
    <w:p w:rsidR="0010284D" w:rsidRPr="005813CE" w:rsidRDefault="0010284D" w:rsidP="005813CE">
      <w:pPr>
        <w:rPr>
          <w:sz w:val="24"/>
          <w:szCs w:val="24"/>
          <w:u w:val="single"/>
          <w:rtl/>
        </w:rPr>
      </w:pPr>
      <w:r w:rsidRPr="005813CE">
        <w:rPr>
          <w:rFonts w:hint="cs"/>
          <w:b/>
          <w:bCs/>
          <w:color w:val="0070C0"/>
          <w:sz w:val="24"/>
          <w:szCs w:val="24"/>
          <w:rtl/>
        </w:rPr>
        <w:t xml:space="preserve">4 </w:t>
      </w:r>
      <w:r w:rsidRPr="005813CE">
        <w:rPr>
          <w:b/>
          <w:bCs/>
          <w:color w:val="0070C0"/>
          <w:sz w:val="24"/>
          <w:szCs w:val="24"/>
          <w:rtl/>
        </w:rPr>
        <w:t>–</w:t>
      </w:r>
      <w:r w:rsidRPr="005813CE">
        <w:rPr>
          <w:rFonts w:hint="cs"/>
          <w:b/>
          <w:bCs/>
          <w:color w:val="0070C0"/>
          <w:sz w:val="24"/>
          <w:szCs w:val="24"/>
          <w:rtl/>
        </w:rPr>
        <w:t xml:space="preserve"> الكترونية</w:t>
      </w:r>
      <w:r w:rsidR="00D51609" w:rsidRPr="002E4D52">
        <w:rPr>
          <w:rFonts w:hint="cs"/>
          <w:color w:val="0070C0"/>
          <w:sz w:val="24"/>
          <w:szCs w:val="24"/>
          <w:rtl/>
        </w:rPr>
        <w:t xml:space="preserve"> </w:t>
      </w:r>
      <w:r w:rsidR="00D51609" w:rsidRPr="002E4D52">
        <w:rPr>
          <w:rFonts w:hint="cs"/>
          <w:sz w:val="24"/>
          <w:szCs w:val="24"/>
          <w:rtl/>
        </w:rPr>
        <w:t>:</w:t>
      </w:r>
      <w:r w:rsidRPr="002E4D52">
        <w:rPr>
          <w:rFonts w:hint="cs"/>
          <w:sz w:val="24"/>
          <w:szCs w:val="24"/>
          <w:rtl/>
        </w:rPr>
        <w:t xml:space="preserve"> قيمة نق</w:t>
      </w:r>
      <w:r w:rsidR="00D72504" w:rsidRPr="002E4D52">
        <w:rPr>
          <w:rFonts w:hint="cs"/>
          <w:sz w:val="24"/>
          <w:szCs w:val="24"/>
          <w:rtl/>
        </w:rPr>
        <w:t>دية تتخذ شكل وحدات ائتمانية مخز</w:t>
      </w:r>
      <w:r w:rsidRPr="002E4D52">
        <w:rPr>
          <w:rFonts w:hint="cs"/>
          <w:sz w:val="24"/>
          <w:szCs w:val="24"/>
          <w:rtl/>
        </w:rPr>
        <w:t>نة على شكل إلكترون</w:t>
      </w:r>
      <w:r w:rsidR="00D72504" w:rsidRPr="002E4D52">
        <w:rPr>
          <w:rFonts w:hint="cs"/>
          <w:sz w:val="24"/>
          <w:szCs w:val="24"/>
          <w:rtl/>
        </w:rPr>
        <w:t>ي</w:t>
      </w:r>
      <w:r w:rsidRPr="002E4D52">
        <w:rPr>
          <w:rFonts w:hint="cs"/>
          <w:sz w:val="24"/>
          <w:szCs w:val="24"/>
          <w:rtl/>
        </w:rPr>
        <w:t xml:space="preserve"> أو أداة إلكترونية يمتلكها المستخدم وتتخذ شكل </w:t>
      </w:r>
      <w:r w:rsidRPr="005813CE">
        <w:rPr>
          <w:rFonts w:hint="cs"/>
          <w:color w:val="0070C0"/>
          <w:sz w:val="24"/>
          <w:szCs w:val="24"/>
          <w:u w:val="single"/>
          <w:rtl/>
        </w:rPr>
        <w:t>البطاقات الكترونية الممغنطة بطاقات الخصم والبطاقات الائتمانية</w:t>
      </w:r>
      <w:r w:rsidRPr="005813CE">
        <w:rPr>
          <w:rFonts w:hint="cs"/>
          <w:sz w:val="24"/>
          <w:szCs w:val="24"/>
          <w:u w:val="single"/>
          <w:rtl/>
        </w:rPr>
        <w:t>.</w:t>
      </w:r>
    </w:p>
    <w:p w:rsidR="0010284D" w:rsidRPr="00D06257" w:rsidRDefault="0010284D" w:rsidP="00D06257">
      <w:pPr>
        <w:pStyle w:val="1"/>
        <w:rPr>
          <w:rtl/>
        </w:rPr>
      </w:pPr>
      <w:r w:rsidRPr="00D06257">
        <w:rPr>
          <w:rFonts w:hint="cs"/>
          <w:rtl/>
        </w:rPr>
        <w:t>وظائف النقود:</w:t>
      </w:r>
    </w:p>
    <w:p w:rsidR="0010284D" w:rsidRPr="002E4D52" w:rsidRDefault="0010284D" w:rsidP="005813CE">
      <w:pPr>
        <w:rPr>
          <w:sz w:val="24"/>
          <w:szCs w:val="24"/>
          <w:rtl/>
        </w:rPr>
      </w:pPr>
      <w:r w:rsidRPr="002E4D52">
        <w:rPr>
          <w:rFonts w:hint="cs"/>
          <w:sz w:val="24"/>
          <w:szCs w:val="24"/>
          <w:rtl/>
        </w:rPr>
        <w:t xml:space="preserve">1 </w:t>
      </w:r>
      <w:r w:rsidRPr="002E4D52">
        <w:rPr>
          <w:sz w:val="24"/>
          <w:szCs w:val="24"/>
          <w:rtl/>
        </w:rPr>
        <w:t>–</w:t>
      </w:r>
      <w:r w:rsidRPr="002E4D52">
        <w:rPr>
          <w:rFonts w:hint="cs"/>
          <w:sz w:val="24"/>
          <w:szCs w:val="24"/>
          <w:rtl/>
        </w:rPr>
        <w:t xml:space="preserve"> </w:t>
      </w:r>
      <w:r w:rsidRPr="0069710B">
        <w:rPr>
          <w:rFonts w:hint="cs"/>
          <w:b/>
          <w:bCs/>
          <w:color w:val="C00000"/>
          <w:sz w:val="24"/>
          <w:szCs w:val="24"/>
          <w:rtl/>
        </w:rPr>
        <w:t>وسيط للتبادل</w:t>
      </w:r>
      <w:r w:rsidR="00D72504" w:rsidRPr="002E4D52">
        <w:rPr>
          <w:rFonts w:hint="cs"/>
          <w:sz w:val="24"/>
          <w:szCs w:val="24"/>
          <w:rtl/>
        </w:rPr>
        <w:t xml:space="preserve"> :</w:t>
      </w:r>
      <w:r w:rsidRPr="002E4D52">
        <w:rPr>
          <w:rFonts w:hint="cs"/>
          <w:sz w:val="24"/>
          <w:szCs w:val="24"/>
          <w:rtl/>
        </w:rPr>
        <w:t xml:space="preserve"> أداة تسوية المدفوعات في عم</w:t>
      </w:r>
      <w:r w:rsidR="00D72504" w:rsidRPr="002E4D52">
        <w:rPr>
          <w:rFonts w:hint="cs"/>
          <w:sz w:val="24"/>
          <w:szCs w:val="24"/>
          <w:rtl/>
        </w:rPr>
        <w:t xml:space="preserve">ليات التبادل غير المباشر وبذلك </w:t>
      </w:r>
      <w:r w:rsidRPr="002E4D52">
        <w:rPr>
          <w:rFonts w:hint="cs"/>
          <w:sz w:val="24"/>
          <w:szCs w:val="24"/>
          <w:rtl/>
        </w:rPr>
        <w:t>تم التغل</w:t>
      </w:r>
      <w:r w:rsidR="00D72504" w:rsidRPr="002E4D52">
        <w:rPr>
          <w:rFonts w:hint="cs"/>
          <w:sz w:val="24"/>
          <w:szCs w:val="24"/>
          <w:rtl/>
        </w:rPr>
        <w:t>ب على مشكلة عدم توافق الرغبات و</w:t>
      </w:r>
      <w:r w:rsidRPr="002E4D52">
        <w:rPr>
          <w:rFonts w:hint="cs"/>
          <w:sz w:val="24"/>
          <w:szCs w:val="24"/>
          <w:rtl/>
        </w:rPr>
        <w:t>خفض تكاليف التبادل وتشجيع مزيد من التخصص وتشجيع حركة الاقتصاد.</w:t>
      </w:r>
    </w:p>
    <w:p w:rsidR="0010284D" w:rsidRPr="002E4D52" w:rsidRDefault="0010284D" w:rsidP="005813CE">
      <w:pPr>
        <w:rPr>
          <w:sz w:val="24"/>
          <w:szCs w:val="24"/>
          <w:rtl/>
        </w:rPr>
      </w:pPr>
      <w:r w:rsidRPr="002E4D52">
        <w:rPr>
          <w:rFonts w:hint="cs"/>
          <w:sz w:val="24"/>
          <w:szCs w:val="24"/>
          <w:rtl/>
        </w:rPr>
        <w:t xml:space="preserve">2 </w:t>
      </w:r>
      <w:r w:rsidRPr="002E4D52">
        <w:rPr>
          <w:sz w:val="24"/>
          <w:szCs w:val="24"/>
          <w:rtl/>
        </w:rPr>
        <w:t>–</w:t>
      </w:r>
      <w:r w:rsidRPr="002E4D52">
        <w:rPr>
          <w:rFonts w:hint="cs"/>
          <w:sz w:val="24"/>
          <w:szCs w:val="24"/>
          <w:rtl/>
        </w:rPr>
        <w:t xml:space="preserve"> </w:t>
      </w:r>
      <w:r w:rsidR="00D72504" w:rsidRPr="0069710B">
        <w:rPr>
          <w:rFonts w:hint="cs"/>
          <w:b/>
          <w:bCs/>
          <w:color w:val="C00000"/>
          <w:sz w:val="24"/>
          <w:szCs w:val="24"/>
          <w:rtl/>
        </w:rPr>
        <w:t xml:space="preserve">وحدة </w:t>
      </w:r>
      <w:r w:rsidRPr="0069710B">
        <w:rPr>
          <w:rFonts w:hint="cs"/>
          <w:b/>
          <w:bCs/>
          <w:color w:val="C00000"/>
          <w:sz w:val="24"/>
          <w:szCs w:val="24"/>
          <w:rtl/>
        </w:rPr>
        <w:t>ل</w:t>
      </w:r>
      <w:r w:rsidR="00D72504" w:rsidRPr="0069710B">
        <w:rPr>
          <w:rFonts w:hint="cs"/>
          <w:b/>
          <w:bCs/>
          <w:color w:val="C00000"/>
          <w:sz w:val="24"/>
          <w:szCs w:val="24"/>
          <w:rtl/>
        </w:rPr>
        <w:t xml:space="preserve">ـ </w:t>
      </w:r>
      <w:r w:rsidRPr="0069710B">
        <w:rPr>
          <w:rFonts w:hint="cs"/>
          <w:b/>
          <w:bCs/>
          <w:color w:val="C00000"/>
          <w:sz w:val="24"/>
          <w:szCs w:val="24"/>
          <w:rtl/>
        </w:rPr>
        <w:t>قياس القيمة</w:t>
      </w:r>
      <w:r w:rsidR="00D72504" w:rsidRPr="002E4D52">
        <w:rPr>
          <w:rFonts w:hint="cs"/>
          <w:sz w:val="24"/>
          <w:szCs w:val="24"/>
          <w:rtl/>
        </w:rPr>
        <w:t xml:space="preserve"> :</w:t>
      </w:r>
      <w:r w:rsidRPr="002E4D52">
        <w:rPr>
          <w:rFonts w:hint="cs"/>
          <w:sz w:val="24"/>
          <w:szCs w:val="24"/>
          <w:rtl/>
        </w:rPr>
        <w:t xml:space="preserve"> استخدمت النقود كوحدة لقياس القيمة وتغلبت على مشكلات تعدد نسب التبادل</w:t>
      </w:r>
    </w:p>
    <w:p w:rsidR="0010284D" w:rsidRPr="0069710B" w:rsidRDefault="00D72504" w:rsidP="005813CE">
      <w:pPr>
        <w:rPr>
          <w:b/>
          <w:bCs/>
          <w:color w:val="0070C0"/>
          <w:sz w:val="24"/>
          <w:szCs w:val="24"/>
          <w:u w:val="single"/>
          <w:rtl/>
        </w:rPr>
      </w:pPr>
      <w:r w:rsidRPr="0069710B">
        <w:rPr>
          <w:rFonts w:hint="cs"/>
          <w:b/>
          <w:bCs/>
          <w:color w:val="0070C0"/>
          <w:sz w:val="24"/>
          <w:szCs w:val="24"/>
          <w:u w:val="single"/>
          <w:rtl/>
        </w:rPr>
        <w:t xml:space="preserve"> ملاحظه :: الوظيفتان السابقتان </w:t>
      </w:r>
      <w:r w:rsidR="0010284D" w:rsidRPr="0069710B">
        <w:rPr>
          <w:rFonts w:hint="cs"/>
          <w:b/>
          <w:bCs/>
          <w:color w:val="0070C0"/>
          <w:sz w:val="24"/>
          <w:szCs w:val="24"/>
          <w:u w:val="single"/>
          <w:rtl/>
        </w:rPr>
        <w:t xml:space="preserve"> أساسية يحتاجها جميع أفراد المجتمع</w:t>
      </w:r>
    </w:p>
    <w:p w:rsidR="0010284D" w:rsidRPr="002E4D52" w:rsidRDefault="0010284D" w:rsidP="005813CE">
      <w:pPr>
        <w:rPr>
          <w:sz w:val="24"/>
          <w:szCs w:val="24"/>
          <w:rtl/>
        </w:rPr>
      </w:pPr>
      <w:r w:rsidRPr="002E4D52">
        <w:rPr>
          <w:rFonts w:hint="cs"/>
          <w:sz w:val="24"/>
          <w:szCs w:val="24"/>
          <w:rtl/>
        </w:rPr>
        <w:t xml:space="preserve">3 </w:t>
      </w:r>
      <w:r w:rsidRPr="002E4D52">
        <w:rPr>
          <w:sz w:val="24"/>
          <w:szCs w:val="24"/>
          <w:rtl/>
        </w:rPr>
        <w:t>–</w:t>
      </w:r>
      <w:r w:rsidRPr="002E4D52">
        <w:rPr>
          <w:rFonts w:hint="cs"/>
          <w:sz w:val="24"/>
          <w:szCs w:val="24"/>
          <w:rtl/>
        </w:rPr>
        <w:t xml:space="preserve"> </w:t>
      </w:r>
      <w:r w:rsidRPr="0069710B">
        <w:rPr>
          <w:rFonts w:hint="cs"/>
          <w:b/>
          <w:bCs/>
          <w:color w:val="C00000"/>
          <w:sz w:val="24"/>
          <w:szCs w:val="24"/>
          <w:rtl/>
        </w:rPr>
        <w:t>مخزن للقيمة</w:t>
      </w:r>
      <w:r w:rsidRPr="002E4D52">
        <w:rPr>
          <w:rFonts w:hint="cs"/>
          <w:sz w:val="24"/>
          <w:szCs w:val="24"/>
          <w:rtl/>
        </w:rPr>
        <w:t xml:space="preserve"> </w:t>
      </w:r>
      <w:r w:rsidR="00D72504" w:rsidRPr="002E4D52">
        <w:rPr>
          <w:rFonts w:hint="cs"/>
          <w:sz w:val="24"/>
          <w:szCs w:val="24"/>
          <w:rtl/>
        </w:rPr>
        <w:t xml:space="preserve">: </w:t>
      </w:r>
      <w:r w:rsidRPr="002E4D52">
        <w:rPr>
          <w:rFonts w:hint="cs"/>
          <w:sz w:val="24"/>
          <w:szCs w:val="24"/>
          <w:rtl/>
        </w:rPr>
        <w:t>تعد النقود وسيلة للادخار (لكن لابد أن تحتفظ بقوتها الشرائية) عدم وجود التضخم</w:t>
      </w:r>
    </w:p>
    <w:p w:rsidR="0010284D" w:rsidRPr="002E4D52" w:rsidRDefault="0010284D" w:rsidP="005813CE">
      <w:pPr>
        <w:rPr>
          <w:sz w:val="24"/>
          <w:szCs w:val="24"/>
          <w:rtl/>
        </w:rPr>
      </w:pPr>
      <w:r w:rsidRPr="002E4D52">
        <w:rPr>
          <w:rFonts w:hint="cs"/>
          <w:sz w:val="24"/>
          <w:szCs w:val="24"/>
          <w:rtl/>
        </w:rPr>
        <w:t xml:space="preserve">4 </w:t>
      </w:r>
      <w:r w:rsidRPr="002E4D52">
        <w:rPr>
          <w:sz w:val="24"/>
          <w:szCs w:val="24"/>
          <w:rtl/>
        </w:rPr>
        <w:t>–</w:t>
      </w:r>
      <w:r w:rsidRPr="002E4D52">
        <w:rPr>
          <w:rFonts w:hint="cs"/>
          <w:sz w:val="24"/>
          <w:szCs w:val="24"/>
          <w:rtl/>
        </w:rPr>
        <w:t xml:space="preserve"> </w:t>
      </w:r>
      <w:r w:rsidRPr="0069710B">
        <w:rPr>
          <w:rFonts w:hint="cs"/>
          <w:b/>
          <w:bCs/>
          <w:color w:val="C00000"/>
          <w:sz w:val="24"/>
          <w:szCs w:val="24"/>
          <w:rtl/>
        </w:rPr>
        <w:t>معيار للمدفوعات الآجلة</w:t>
      </w:r>
      <w:r w:rsidR="00D72504" w:rsidRPr="002E4D52">
        <w:rPr>
          <w:rFonts w:hint="cs"/>
          <w:sz w:val="24"/>
          <w:szCs w:val="24"/>
          <w:rtl/>
        </w:rPr>
        <w:t xml:space="preserve"> :</w:t>
      </w:r>
      <w:r w:rsidRPr="002E4D52">
        <w:rPr>
          <w:rFonts w:hint="cs"/>
          <w:sz w:val="24"/>
          <w:szCs w:val="24"/>
          <w:rtl/>
        </w:rPr>
        <w:t xml:space="preserve"> لإبرام العقود التسويقية لسلع على حساب التعاقدات الآجلة.</w:t>
      </w:r>
    </w:p>
    <w:p w:rsidR="0069710B" w:rsidRPr="0069710B" w:rsidRDefault="00D72504" w:rsidP="0069710B">
      <w:pPr>
        <w:rPr>
          <w:b/>
          <w:bCs/>
          <w:color w:val="0070C0"/>
          <w:sz w:val="24"/>
          <w:szCs w:val="24"/>
          <w:u w:val="single"/>
          <w:rtl/>
        </w:rPr>
      </w:pPr>
      <w:r w:rsidRPr="0069710B">
        <w:rPr>
          <w:rFonts w:hint="cs"/>
          <w:b/>
          <w:bCs/>
          <w:color w:val="0070C0"/>
          <w:sz w:val="24"/>
          <w:szCs w:val="24"/>
          <w:u w:val="single"/>
          <w:rtl/>
        </w:rPr>
        <w:t>ملاحظه : المشتقة لا ي</w:t>
      </w:r>
      <w:r w:rsidR="0010284D" w:rsidRPr="0069710B">
        <w:rPr>
          <w:rFonts w:hint="cs"/>
          <w:b/>
          <w:bCs/>
          <w:color w:val="0070C0"/>
          <w:sz w:val="24"/>
          <w:szCs w:val="24"/>
          <w:u w:val="single"/>
          <w:rtl/>
        </w:rPr>
        <w:t>حتاج</w:t>
      </w:r>
      <w:r w:rsidRPr="0069710B">
        <w:rPr>
          <w:rFonts w:hint="cs"/>
          <w:b/>
          <w:bCs/>
          <w:color w:val="0070C0"/>
          <w:sz w:val="24"/>
          <w:szCs w:val="24"/>
          <w:u w:val="single"/>
          <w:rtl/>
        </w:rPr>
        <w:t>ها</w:t>
      </w:r>
      <w:r w:rsidR="0010284D" w:rsidRPr="0069710B">
        <w:rPr>
          <w:rFonts w:hint="cs"/>
          <w:b/>
          <w:bCs/>
          <w:color w:val="0070C0"/>
          <w:sz w:val="24"/>
          <w:szCs w:val="24"/>
          <w:u w:val="single"/>
          <w:rtl/>
        </w:rPr>
        <w:t xml:space="preserve"> كل أفراد المجتمع</w:t>
      </w:r>
    </w:p>
    <w:p w:rsidR="0010284D" w:rsidRPr="0069710B" w:rsidRDefault="0010284D" w:rsidP="0069710B">
      <w:pPr>
        <w:pStyle w:val="2"/>
        <w:rPr>
          <w:color w:val="17365D" w:themeColor="text2" w:themeShade="BF"/>
          <w:sz w:val="28"/>
          <w:szCs w:val="28"/>
          <w:rtl/>
        </w:rPr>
      </w:pPr>
      <w:r w:rsidRPr="0069710B">
        <w:rPr>
          <w:rFonts w:hint="cs"/>
          <w:color w:val="17365D" w:themeColor="text2" w:themeShade="BF"/>
          <w:sz w:val="28"/>
          <w:szCs w:val="28"/>
          <w:rtl/>
        </w:rPr>
        <w:t>خصائص النقود:</w:t>
      </w:r>
    </w:p>
    <w:p w:rsidR="0010284D" w:rsidRPr="002E4D52" w:rsidRDefault="0010284D" w:rsidP="005813CE">
      <w:pPr>
        <w:rPr>
          <w:sz w:val="24"/>
          <w:szCs w:val="24"/>
          <w:rtl/>
        </w:rPr>
      </w:pPr>
      <w:r w:rsidRPr="002E4D52">
        <w:rPr>
          <w:rFonts w:hint="cs"/>
          <w:color w:val="0070C0"/>
          <w:sz w:val="24"/>
          <w:szCs w:val="24"/>
          <w:rtl/>
        </w:rPr>
        <w:t xml:space="preserve">1 </w:t>
      </w:r>
      <w:r w:rsidRPr="002E4D52">
        <w:rPr>
          <w:color w:val="0070C0"/>
          <w:sz w:val="24"/>
          <w:szCs w:val="24"/>
          <w:rtl/>
        </w:rPr>
        <w:t>–</w:t>
      </w:r>
      <w:r w:rsidRPr="002E4D52">
        <w:rPr>
          <w:rFonts w:hint="cs"/>
          <w:color w:val="0070C0"/>
          <w:sz w:val="24"/>
          <w:szCs w:val="24"/>
          <w:rtl/>
        </w:rPr>
        <w:t xml:space="preserve"> </w:t>
      </w:r>
      <w:r w:rsidRPr="0069710B">
        <w:rPr>
          <w:rFonts w:hint="cs"/>
          <w:b/>
          <w:bCs/>
          <w:color w:val="0070C0"/>
          <w:sz w:val="24"/>
          <w:szCs w:val="24"/>
          <w:rtl/>
        </w:rPr>
        <w:t>سهلة الحمل</w:t>
      </w:r>
      <w:r w:rsidR="00D72504" w:rsidRPr="002E4D52">
        <w:rPr>
          <w:rFonts w:hint="cs"/>
          <w:sz w:val="24"/>
          <w:szCs w:val="24"/>
          <w:rtl/>
        </w:rPr>
        <w:t xml:space="preserve"> : </w:t>
      </w:r>
      <w:r w:rsidRPr="002E4D52">
        <w:rPr>
          <w:rFonts w:hint="cs"/>
          <w:sz w:val="24"/>
          <w:szCs w:val="24"/>
          <w:rtl/>
        </w:rPr>
        <w:t>(مثل الريال والخمسمائة تنشال في محفظة واحدة )</w:t>
      </w:r>
    </w:p>
    <w:p w:rsidR="0010284D" w:rsidRPr="002E4D52" w:rsidRDefault="0010284D" w:rsidP="005813CE">
      <w:pPr>
        <w:rPr>
          <w:sz w:val="24"/>
          <w:szCs w:val="24"/>
          <w:rtl/>
        </w:rPr>
      </w:pPr>
      <w:r w:rsidRPr="002E4D52">
        <w:rPr>
          <w:rFonts w:hint="cs"/>
          <w:color w:val="0070C0"/>
          <w:sz w:val="24"/>
          <w:szCs w:val="24"/>
          <w:rtl/>
        </w:rPr>
        <w:t xml:space="preserve">2 </w:t>
      </w:r>
      <w:r w:rsidRPr="002E4D52">
        <w:rPr>
          <w:color w:val="0070C0"/>
          <w:sz w:val="24"/>
          <w:szCs w:val="24"/>
          <w:rtl/>
        </w:rPr>
        <w:t>–</w:t>
      </w:r>
      <w:r w:rsidRPr="002E4D52">
        <w:rPr>
          <w:rFonts w:hint="cs"/>
          <w:color w:val="0070C0"/>
          <w:sz w:val="24"/>
          <w:szCs w:val="24"/>
          <w:rtl/>
        </w:rPr>
        <w:t xml:space="preserve"> </w:t>
      </w:r>
      <w:r w:rsidRPr="0069710B">
        <w:rPr>
          <w:rFonts w:hint="cs"/>
          <w:b/>
          <w:bCs/>
          <w:color w:val="0070C0"/>
          <w:sz w:val="24"/>
          <w:szCs w:val="24"/>
          <w:rtl/>
        </w:rPr>
        <w:t>غير سريعة التلف</w:t>
      </w:r>
      <w:r w:rsidRPr="002E4D52">
        <w:rPr>
          <w:rFonts w:hint="cs"/>
          <w:color w:val="0070C0"/>
          <w:sz w:val="24"/>
          <w:szCs w:val="24"/>
          <w:rtl/>
        </w:rPr>
        <w:t xml:space="preserve"> </w:t>
      </w:r>
      <w:r w:rsidR="00D72504" w:rsidRPr="002E4D52">
        <w:rPr>
          <w:rFonts w:hint="cs"/>
          <w:color w:val="0070C0"/>
          <w:sz w:val="24"/>
          <w:szCs w:val="24"/>
          <w:rtl/>
        </w:rPr>
        <w:t xml:space="preserve">: </w:t>
      </w:r>
      <w:r w:rsidRPr="002E4D52">
        <w:rPr>
          <w:rFonts w:hint="cs"/>
          <w:sz w:val="24"/>
          <w:szCs w:val="24"/>
          <w:rtl/>
        </w:rPr>
        <w:t>(من معدن أو ورق خاص</w:t>
      </w:r>
      <w:r w:rsidR="00D72504" w:rsidRPr="002E4D52">
        <w:rPr>
          <w:rFonts w:hint="cs"/>
          <w:sz w:val="24"/>
          <w:szCs w:val="24"/>
          <w:rtl/>
        </w:rPr>
        <w:t xml:space="preserve"> " طويل العمر نسبيا "</w:t>
      </w:r>
      <w:r w:rsidRPr="002E4D52">
        <w:rPr>
          <w:rFonts w:hint="cs"/>
          <w:sz w:val="24"/>
          <w:szCs w:val="24"/>
          <w:rtl/>
        </w:rPr>
        <w:t xml:space="preserve"> )</w:t>
      </w:r>
      <w:r w:rsidR="00D72504" w:rsidRPr="002E4D52">
        <w:rPr>
          <w:rFonts w:hint="cs"/>
          <w:sz w:val="24"/>
          <w:szCs w:val="24"/>
          <w:rtl/>
        </w:rPr>
        <w:t xml:space="preserve"> مثلا لو استخدمنا اللحوم هي سريعة التلف مما يفقدها قوتها </w:t>
      </w:r>
      <w:proofErr w:type="spellStart"/>
      <w:r w:rsidR="00D72504" w:rsidRPr="002E4D52">
        <w:rPr>
          <w:rFonts w:hint="cs"/>
          <w:sz w:val="24"/>
          <w:szCs w:val="24"/>
          <w:rtl/>
        </w:rPr>
        <w:t>الشرائيه</w:t>
      </w:r>
      <w:proofErr w:type="spellEnd"/>
      <w:r w:rsidR="00D72504" w:rsidRPr="002E4D52">
        <w:rPr>
          <w:rFonts w:hint="cs"/>
          <w:sz w:val="24"/>
          <w:szCs w:val="24"/>
          <w:rtl/>
        </w:rPr>
        <w:t xml:space="preserve"> .</w:t>
      </w:r>
    </w:p>
    <w:p w:rsidR="0010284D" w:rsidRPr="002E4D52" w:rsidRDefault="0010284D" w:rsidP="005813CE">
      <w:pPr>
        <w:rPr>
          <w:sz w:val="24"/>
          <w:szCs w:val="24"/>
          <w:rtl/>
        </w:rPr>
      </w:pPr>
      <w:r w:rsidRPr="002E4D52">
        <w:rPr>
          <w:rFonts w:hint="cs"/>
          <w:color w:val="0070C0"/>
          <w:sz w:val="24"/>
          <w:szCs w:val="24"/>
          <w:rtl/>
        </w:rPr>
        <w:t xml:space="preserve">3 </w:t>
      </w:r>
      <w:r w:rsidRPr="002E4D52">
        <w:rPr>
          <w:color w:val="0070C0"/>
          <w:sz w:val="24"/>
          <w:szCs w:val="24"/>
          <w:rtl/>
        </w:rPr>
        <w:t>–</w:t>
      </w:r>
      <w:r w:rsidRPr="002E4D52">
        <w:rPr>
          <w:rFonts w:hint="cs"/>
          <w:color w:val="0070C0"/>
          <w:sz w:val="24"/>
          <w:szCs w:val="24"/>
          <w:rtl/>
        </w:rPr>
        <w:t xml:space="preserve"> </w:t>
      </w:r>
      <w:r w:rsidRPr="0069710B">
        <w:rPr>
          <w:rFonts w:hint="cs"/>
          <w:b/>
          <w:bCs/>
          <w:color w:val="0070C0"/>
          <w:sz w:val="24"/>
          <w:szCs w:val="24"/>
          <w:rtl/>
        </w:rPr>
        <w:t xml:space="preserve">إمكانية </w:t>
      </w:r>
      <w:r w:rsidR="00D72504" w:rsidRPr="0069710B">
        <w:rPr>
          <w:rFonts w:hint="cs"/>
          <w:b/>
          <w:bCs/>
          <w:color w:val="0070C0"/>
          <w:sz w:val="24"/>
          <w:szCs w:val="24"/>
          <w:rtl/>
        </w:rPr>
        <w:t>تجزئتها</w:t>
      </w:r>
      <w:r w:rsidR="00D72504" w:rsidRPr="002E4D52">
        <w:rPr>
          <w:rFonts w:hint="cs"/>
          <w:color w:val="0070C0"/>
          <w:sz w:val="24"/>
          <w:szCs w:val="24"/>
          <w:rtl/>
        </w:rPr>
        <w:t xml:space="preserve"> </w:t>
      </w:r>
      <w:r w:rsidR="00D72504" w:rsidRPr="002E4D52">
        <w:rPr>
          <w:rFonts w:hint="cs"/>
          <w:sz w:val="24"/>
          <w:szCs w:val="24"/>
          <w:rtl/>
        </w:rPr>
        <w:t>:</w:t>
      </w:r>
      <w:r w:rsidRPr="002E4D52">
        <w:rPr>
          <w:rFonts w:hint="cs"/>
          <w:sz w:val="24"/>
          <w:szCs w:val="24"/>
          <w:rtl/>
        </w:rPr>
        <w:t xml:space="preserve"> ( يمكن صرفها إلى فئات ) </w:t>
      </w:r>
      <w:r w:rsidR="00D72504" w:rsidRPr="002E4D52">
        <w:rPr>
          <w:rFonts w:hint="cs"/>
          <w:sz w:val="24"/>
          <w:szCs w:val="24"/>
          <w:rtl/>
        </w:rPr>
        <w:t xml:space="preserve">مثلا المواشي في نظام </w:t>
      </w:r>
      <w:proofErr w:type="spellStart"/>
      <w:r w:rsidR="00D72504" w:rsidRPr="002E4D52">
        <w:rPr>
          <w:rFonts w:hint="cs"/>
          <w:sz w:val="24"/>
          <w:szCs w:val="24"/>
          <w:rtl/>
        </w:rPr>
        <w:t>المقايضه</w:t>
      </w:r>
      <w:proofErr w:type="spellEnd"/>
      <w:r w:rsidR="00D72504" w:rsidRPr="002E4D52">
        <w:rPr>
          <w:rFonts w:hint="cs"/>
          <w:sz w:val="24"/>
          <w:szCs w:val="24"/>
          <w:rtl/>
        </w:rPr>
        <w:t xml:space="preserve"> </w:t>
      </w:r>
      <w:proofErr w:type="spellStart"/>
      <w:r w:rsidR="00D72504" w:rsidRPr="002E4D52">
        <w:rPr>
          <w:rFonts w:hint="cs"/>
          <w:sz w:val="24"/>
          <w:szCs w:val="24"/>
          <w:rtl/>
        </w:rPr>
        <w:t>لايمكن</w:t>
      </w:r>
      <w:proofErr w:type="spellEnd"/>
      <w:r w:rsidR="00D72504" w:rsidRPr="002E4D52">
        <w:rPr>
          <w:rFonts w:hint="cs"/>
          <w:sz w:val="24"/>
          <w:szCs w:val="24"/>
          <w:rtl/>
        </w:rPr>
        <w:t xml:space="preserve"> تجزئتها . </w:t>
      </w:r>
    </w:p>
    <w:p w:rsidR="0010284D" w:rsidRPr="002E4D52" w:rsidRDefault="0010284D" w:rsidP="005813CE">
      <w:pPr>
        <w:rPr>
          <w:sz w:val="24"/>
          <w:szCs w:val="24"/>
          <w:rtl/>
        </w:rPr>
      </w:pPr>
      <w:r w:rsidRPr="002E4D52">
        <w:rPr>
          <w:rFonts w:hint="cs"/>
          <w:color w:val="0070C0"/>
          <w:sz w:val="24"/>
          <w:szCs w:val="24"/>
          <w:rtl/>
        </w:rPr>
        <w:t xml:space="preserve">4 </w:t>
      </w:r>
      <w:r w:rsidRPr="002E4D52">
        <w:rPr>
          <w:color w:val="0070C0"/>
          <w:sz w:val="24"/>
          <w:szCs w:val="24"/>
          <w:rtl/>
        </w:rPr>
        <w:t>–</w:t>
      </w:r>
      <w:r w:rsidRPr="002E4D52">
        <w:rPr>
          <w:rFonts w:hint="cs"/>
          <w:color w:val="0070C0"/>
          <w:sz w:val="24"/>
          <w:szCs w:val="24"/>
          <w:rtl/>
        </w:rPr>
        <w:t xml:space="preserve"> </w:t>
      </w:r>
      <w:r w:rsidRPr="0069710B">
        <w:rPr>
          <w:rFonts w:hint="cs"/>
          <w:b/>
          <w:bCs/>
          <w:color w:val="0070C0"/>
          <w:sz w:val="24"/>
          <w:szCs w:val="24"/>
          <w:rtl/>
        </w:rPr>
        <w:t>سهلة التمييز</w:t>
      </w:r>
      <w:r w:rsidR="00D72504" w:rsidRPr="002E4D52">
        <w:rPr>
          <w:rFonts w:hint="cs"/>
          <w:sz w:val="24"/>
          <w:szCs w:val="24"/>
          <w:rtl/>
        </w:rPr>
        <w:t xml:space="preserve"> : </w:t>
      </w:r>
      <w:r w:rsidRPr="002E4D52">
        <w:rPr>
          <w:rFonts w:hint="cs"/>
          <w:sz w:val="24"/>
          <w:szCs w:val="24"/>
          <w:rtl/>
        </w:rPr>
        <w:t xml:space="preserve">( تعرف النقود بمجرد النظر إليها </w:t>
      </w:r>
      <w:r w:rsidR="00A91D0F" w:rsidRPr="002E4D52">
        <w:rPr>
          <w:rFonts w:hint="cs"/>
          <w:sz w:val="24"/>
          <w:szCs w:val="24"/>
          <w:rtl/>
        </w:rPr>
        <w:t xml:space="preserve">وينطبق هذا على العملات </w:t>
      </w:r>
      <w:proofErr w:type="spellStart"/>
      <w:r w:rsidR="00A91D0F" w:rsidRPr="002E4D52">
        <w:rPr>
          <w:rFonts w:hint="cs"/>
          <w:sz w:val="24"/>
          <w:szCs w:val="24"/>
          <w:rtl/>
        </w:rPr>
        <w:t>الورقيه</w:t>
      </w:r>
      <w:proofErr w:type="spellEnd"/>
      <w:r w:rsidR="00A91D0F" w:rsidRPr="002E4D52">
        <w:rPr>
          <w:rFonts w:hint="cs"/>
          <w:sz w:val="24"/>
          <w:szCs w:val="24"/>
          <w:rtl/>
        </w:rPr>
        <w:t xml:space="preserve"> </w:t>
      </w:r>
      <w:proofErr w:type="spellStart"/>
      <w:r w:rsidR="00A91D0F" w:rsidRPr="002E4D52">
        <w:rPr>
          <w:rFonts w:hint="cs"/>
          <w:sz w:val="24"/>
          <w:szCs w:val="24"/>
          <w:rtl/>
        </w:rPr>
        <w:t>والمعدنيه</w:t>
      </w:r>
      <w:proofErr w:type="spellEnd"/>
      <w:r w:rsidR="00A91D0F" w:rsidRPr="002E4D52">
        <w:rPr>
          <w:rFonts w:hint="cs"/>
          <w:sz w:val="24"/>
          <w:szCs w:val="24"/>
          <w:rtl/>
        </w:rPr>
        <w:t xml:space="preserve"> </w:t>
      </w:r>
      <w:r w:rsidRPr="002E4D52">
        <w:rPr>
          <w:rFonts w:hint="cs"/>
          <w:sz w:val="24"/>
          <w:szCs w:val="24"/>
          <w:rtl/>
        </w:rPr>
        <w:t>)</w:t>
      </w:r>
      <w:r w:rsidR="00D72504" w:rsidRPr="002E4D52">
        <w:rPr>
          <w:rFonts w:hint="cs"/>
          <w:sz w:val="24"/>
          <w:szCs w:val="24"/>
          <w:rtl/>
        </w:rPr>
        <w:t xml:space="preserve"> من حيث اللون والتصميم</w:t>
      </w:r>
      <w:r w:rsidR="00FF4BBC" w:rsidRPr="002E4D52">
        <w:rPr>
          <w:rFonts w:hint="cs"/>
          <w:sz w:val="24"/>
          <w:szCs w:val="24"/>
          <w:rtl/>
        </w:rPr>
        <w:t xml:space="preserve"> والحجم</w:t>
      </w:r>
      <w:r w:rsidR="00D72504" w:rsidRPr="002E4D52">
        <w:rPr>
          <w:rFonts w:hint="cs"/>
          <w:sz w:val="24"/>
          <w:szCs w:val="24"/>
          <w:rtl/>
        </w:rPr>
        <w:t xml:space="preserve"> والشكل المميز لها . </w:t>
      </w:r>
    </w:p>
    <w:p w:rsidR="00E43D00" w:rsidRDefault="0010284D" w:rsidP="005813CE">
      <w:pPr>
        <w:rPr>
          <w:sz w:val="24"/>
          <w:szCs w:val="24"/>
          <w:rtl/>
        </w:rPr>
      </w:pPr>
      <w:r w:rsidRPr="002E4D52">
        <w:rPr>
          <w:rFonts w:hint="cs"/>
          <w:color w:val="0070C0"/>
          <w:sz w:val="24"/>
          <w:szCs w:val="24"/>
          <w:rtl/>
        </w:rPr>
        <w:t xml:space="preserve">5 </w:t>
      </w:r>
      <w:r w:rsidRPr="002E4D52">
        <w:rPr>
          <w:color w:val="0070C0"/>
          <w:sz w:val="24"/>
          <w:szCs w:val="24"/>
          <w:rtl/>
        </w:rPr>
        <w:t>–</w:t>
      </w:r>
      <w:r w:rsidRPr="002E4D52">
        <w:rPr>
          <w:rFonts w:hint="cs"/>
          <w:color w:val="0070C0"/>
          <w:sz w:val="24"/>
          <w:szCs w:val="24"/>
          <w:rtl/>
        </w:rPr>
        <w:t xml:space="preserve"> </w:t>
      </w:r>
      <w:r w:rsidRPr="0069710B">
        <w:rPr>
          <w:rFonts w:hint="cs"/>
          <w:b/>
          <w:bCs/>
          <w:color w:val="0070C0"/>
          <w:sz w:val="24"/>
          <w:szCs w:val="24"/>
          <w:rtl/>
        </w:rPr>
        <w:t>ذات مواصفات موحدة</w:t>
      </w:r>
      <w:r w:rsidRPr="002E4D52">
        <w:rPr>
          <w:rFonts w:hint="cs"/>
          <w:color w:val="0070C0"/>
          <w:sz w:val="24"/>
          <w:szCs w:val="24"/>
          <w:rtl/>
        </w:rPr>
        <w:t xml:space="preserve"> </w:t>
      </w:r>
      <w:r w:rsidR="00D72504" w:rsidRPr="002E4D52">
        <w:rPr>
          <w:rFonts w:hint="cs"/>
          <w:sz w:val="24"/>
          <w:szCs w:val="24"/>
          <w:rtl/>
        </w:rPr>
        <w:t xml:space="preserve">: </w:t>
      </w:r>
      <w:r w:rsidRPr="002E4D52">
        <w:rPr>
          <w:rFonts w:hint="cs"/>
          <w:sz w:val="24"/>
          <w:szCs w:val="24"/>
          <w:rtl/>
        </w:rPr>
        <w:t xml:space="preserve">( فالمائة ريال هي نفسه المائة ريال الأخرى لا تختلف لا من حيث الحجم </w:t>
      </w:r>
      <w:r w:rsidR="00D72504" w:rsidRPr="002E4D52">
        <w:rPr>
          <w:rFonts w:hint="cs"/>
          <w:sz w:val="24"/>
          <w:szCs w:val="24"/>
          <w:rtl/>
        </w:rPr>
        <w:t>والقيمة )</w:t>
      </w:r>
      <w:r w:rsidR="00FF4BBC" w:rsidRPr="002E4D52">
        <w:rPr>
          <w:rFonts w:hint="cs"/>
          <w:sz w:val="24"/>
          <w:szCs w:val="24"/>
          <w:rtl/>
        </w:rPr>
        <w:t xml:space="preserve"> وهذا يصعب تزويرها ويجعلها تحظى بالقبول العام بين كافة الاطراف . </w:t>
      </w:r>
    </w:p>
    <w:p w:rsidR="0069710B" w:rsidRDefault="00D06257" w:rsidP="0069710B">
      <w:pPr>
        <w:rPr>
          <w:b/>
          <w:bCs/>
          <w:color w:val="FF0000"/>
          <w:sz w:val="28"/>
          <w:szCs w:val="28"/>
          <w:rtl/>
        </w:rPr>
      </w:pPr>
      <w:r w:rsidRPr="0069710B">
        <w:rPr>
          <w:rFonts w:hint="cs"/>
          <w:b/>
          <w:bCs/>
          <w:color w:val="FF0000"/>
          <w:sz w:val="28"/>
          <w:szCs w:val="28"/>
          <w:rtl/>
        </w:rPr>
        <w:t xml:space="preserve">ينصح بمتابعة </w:t>
      </w:r>
      <w:proofErr w:type="spellStart"/>
      <w:r w:rsidRPr="0069710B">
        <w:rPr>
          <w:rFonts w:hint="cs"/>
          <w:b/>
          <w:bCs/>
          <w:color w:val="FF0000"/>
          <w:sz w:val="28"/>
          <w:szCs w:val="28"/>
          <w:rtl/>
        </w:rPr>
        <w:t>المحاضره</w:t>
      </w:r>
      <w:proofErr w:type="spellEnd"/>
      <w:r w:rsidRPr="0069710B">
        <w:rPr>
          <w:rFonts w:hint="cs"/>
          <w:b/>
          <w:bCs/>
          <w:color w:val="FF0000"/>
          <w:sz w:val="28"/>
          <w:szCs w:val="28"/>
          <w:rtl/>
        </w:rPr>
        <w:t xml:space="preserve"> الاولى مسجله لفهم شرح الدكتور للعديد من النقاط بشكل اشمل واسهل</w:t>
      </w:r>
    </w:p>
    <w:p w:rsidR="006E01AE" w:rsidRPr="0069710B" w:rsidRDefault="00E43D00" w:rsidP="0069710B">
      <w:pPr>
        <w:jc w:val="center"/>
        <w:rPr>
          <w:b/>
          <w:bCs/>
          <w:color w:val="FF0000"/>
          <w:sz w:val="36"/>
          <w:szCs w:val="36"/>
          <w:rtl/>
        </w:rPr>
      </w:pPr>
      <w:r w:rsidRPr="0069710B">
        <w:rPr>
          <w:rFonts w:hint="cs"/>
          <w:sz w:val="36"/>
          <w:szCs w:val="36"/>
          <w:rtl/>
        </w:rPr>
        <w:t xml:space="preserve">تمت </w:t>
      </w:r>
      <w:proofErr w:type="spellStart"/>
      <w:r w:rsidRPr="0069710B">
        <w:rPr>
          <w:rFonts w:hint="cs"/>
          <w:sz w:val="36"/>
          <w:szCs w:val="36"/>
          <w:rtl/>
        </w:rPr>
        <w:t>المحاضره</w:t>
      </w:r>
      <w:proofErr w:type="spellEnd"/>
      <w:r w:rsidRPr="0069710B">
        <w:rPr>
          <w:rFonts w:hint="cs"/>
          <w:sz w:val="36"/>
          <w:szCs w:val="36"/>
          <w:rtl/>
        </w:rPr>
        <w:t xml:space="preserve"> الاولى بحمد الله تعالى  ...</w:t>
      </w:r>
    </w:p>
    <w:p w:rsidR="002D3711" w:rsidRPr="0010284D" w:rsidRDefault="002D3711" w:rsidP="005813CE">
      <w:pPr>
        <w:pStyle w:val="a5"/>
        <w:jc w:val="center"/>
        <w:rPr>
          <w:rStyle w:val="a6"/>
          <w:rtl/>
        </w:rPr>
      </w:pPr>
      <w:r>
        <w:rPr>
          <w:rStyle w:val="a6"/>
          <w:rFonts w:hint="cs"/>
          <w:rtl/>
        </w:rPr>
        <w:lastRenderedPageBreak/>
        <w:t xml:space="preserve">المحاضرة </w:t>
      </w:r>
      <w:proofErr w:type="spellStart"/>
      <w:r>
        <w:rPr>
          <w:rStyle w:val="a6"/>
          <w:rFonts w:hint="cs"/>
          <w:rtl/>
        </w:rPr>
        <w:t>الثانيه</w:t>
      </w:r>
      <w:proofErr w:type="spellEnd"/>
    </w:p>
    <w:p w:rsidR="00E43D00" w:rsidRPr="008F6876" w:rsidRDefault="00E43D00" w:rsidP="005813CE">
      <w:pPr>
        <w:jc w:val="center"/>
        <w:rPr>
          <w:color w:val="0070C0"/>
          <w:sz w:val="40"/>
          <w:szCs w:val="40"/>
          <w:u w:val="single"/>
          <w:rtl/>
        </w:rPr>
      </w:pPr>
      <w:r w:rsidRPr="008F6876">
        <w:rPr>
          <w:rFonts w:hint="cs"/>
          <w:color w:val="0070C0"/>
          <w:sz w:val="40"/>
          <w:szCs w:val="40"/>
          <w:u w:val="single"/>
          <w:rtl/>
        </w:rPr>
        <w:t>الفصل الأول ..</w:t>
      </w:r>
    </w:p>
    <w:p w:rsidR="00E43D00" w:rsidRPr="008F6876" w:rsidRDefault="00E43D00" w:rsidP="005813CE">
      <w:pPr>
        <w:jc w:val="center"/>
        <w:rPr>
          <w:color w:val="0070C0"/>
          <w:sz w:val="40"/>
          <w:szCs w:val="40"/>
          <w:u w:val="single"/>
        </w:rPr>
      </w:pPr>
      <w:r w:rsidRPr="008F6876">
        <w:rPr>
          <w:rFonts w:hint="cs"/>
          <w:color w:val="0070C0"/>
          <w:sz w:val="40"/>
          <w:szCs w:val="40"/>
          <w:u w:val="single"/>
          <w:rtl/>
        </w:rPr>
        <w:t>النظم (القواعد) النقدية .</w:t>
      </w:r>
    </w:p>
    <w:p w:rsidR="00E43D00" w:rsidRDefault="00E43D00" w:rsidP="005813CE">
      <w:pPr>
        <w:rPr>
          <w:color w:val="0070C0"/>
          <w:sz w:val="40"/>
          <w:szCs w:val="40"/>
          <w:u w:val="single"/>
          <w:rtl/>
        </w:rPr>
      </w:pPr>
    </w:p>
    <w:p w:rsidR="00E43D00" w:rsidRPr="005813CE" w:rsidRDefault="00E43D00" w:rsidP="00E905FD">
      <w:pPr>
        <w:pStyle w:val="a7"/>
        <w:numPr>
          <w:ilvl w:val="0"/>
          <w:numId w:val="2"/>
        </w:numPr>
        <w:rPr>
          <w:color w:val="0070C0"/>
          <w:sz w:val="28"/>
          <w:szCs w:val="28"/>
          <w:u w:val="single"/>
        </w:rPr>
      </w:pPr>
      <w:r w:rsidRPr="005813CE">
        <w:rPr>
          <w:rFonts w:hint="cs"/>
          <w:color w:val="0070C0"/>
          <w:sz w:val="28"/>
          <w:szCs w:val="28"/>
          <w:u w:val="single"/>
          <w:rtl/>
        </w:rPr>
        <w:t>مقدمة :</w:t>
      </w:r>
    </w:p>
    <w:p w:rsidR="00E43D00" w:rsidRPr="002E4D52" w:rsidRDefault="00E43D00" w:rsidP="005813CE">
      <w:pPr>
        <w:pStyle w:val="a7"/>
        <w:rPr>
          <w:sz w:val="24"/>
          <w:szCs w:val="24"/>
          <w:rtl/>
        </w:rPr>
      </w:pPr>
      <w:r w:rsidRPr="002E4D52">
        <w:rPr>
          <w:rFonts w:hint="cs"/>
          <w:sz w:val="24"/>
          <w:szCs w:val="24"/>
          <w:rtl/>
        </w:rPr>
        <w:t xml:space="preserve">تم في المحاضرة الاولى استعراض نشأة وتطور النقود , وذلك من خلال التعرف على الموضوعات التالية النقود : </w:t>
      </w:r>
    </w:p>
    <w:p w:rsidR="00E43D00" w:rsidRPr="002E4D52" w:rsidRDefault="00E43D00" w:rsidP="00E905FD">
      <w:pPr>
        <w:pStyle w:val="a7"/>
        <w:numPr>
          <w:ilvl w:val="0"/>
          <w:numId w:val="3"/>
        </w:numPr>
        <w:rPr>
          <w:sz w:val="24"/>
          <w:szCs w:val="24"/>
        </w:rPr>
      </w:pPr>
      <w:r w:rsidRPr="002E4D52">
        <w:rPr>
          <w:rFonts w:hint="cs"/>
          <w:sz w:val="24"/>
          <w:szCs w:val="24"/>
          <w:rtl/>
        </w:rPr>
        <w:t>نظام المقايضة .</w:t>
      </w:r>
    </w:p>
    <w:p w:rsidR="00E43D00" w:rsidRPr="002E4D52" w:rsidRDefault="00E43D00" w:rsidP="00E905FD">
      <w:pPr>
        <w:pStyle w:val="a7"/>
        <w:numPr>
          <w:ilvl w:val="0"/>
          <w:numId w:val="3"/>
        </w:numPr>
        <w:rPr>
          <w:sz w:val="24"/>
          <w:szCs w:val="24"/>
        </w:rPr>
      </w:pPr>
      <w:r w:rsidRPr="002E4D52">
        <w:rPr>
          <w:rFonts w:hint="cs"/>
          <w:sz w:val="24"/>
          <w:szCs w:val="24"/>
          <w:rtl/>
        </w:rPr>
        <w:t>أنواع النقود .</w:t>
      </w:r>
    </w:p>
    <w:p w:rsidR="00E43D00" w:rsidRPr="002E4D52" w:rsidRDefault="00E43D00" w:rsidP="00E905FD">
      <w:pPr>
        <w:pStyle w:val="a7"/>
        <w:numPr>
          <w:ilvl w:val="0"/>
          <w:numId w:val="3"/>
        </w:numPr>
        <w:rPr>
          <w:sz w:val="24"/>
          <w:szCs w:val="24"/>
        </w:rPr>
      </w:pPr>
      <w:r w:rsidRPr="002E4D52">
        <w:rPr>
          <w:rFonts w:hint="cs"/>
          <w:sz w:val="24"/>
          <w:szCs w:val="24"/>
          <w:rtl/>
        </w:rPr>
        <w:t>وظائف النقود.</w:t>
      </w:r>
    </w:p>
    <w:p w:rsidR="00E43D00" w:rsidRPr="002E4D52" w:rsidRDefault="00E43D00" w:rsidP="00E905FD">
      <w:pPr>
        <w:pStyle w:val="a7"/>
        <w:numPr>
          <w:ilvl w:val="0"/>
          <w:numId w:val="3"/>
        </w:numPr>
        <w:rPr>
          <w:sz w:val="24"/>
          <w:szCs w:val="24"/>
        </w:rPr>
      </w:pPr>
      <w:r w:rsidRPr="002E4D52">
        <w:rPr>
          <w:rFonts w:hint="cs"/>
          <w:sz w:val="24"/>
          <w:szCs w:val="24"/>
          <w:rtl/>
        </w:rPr>
        <w:t xml:space="preserve">خصائص النقود الجيدة </w:t>
      </w:r>
    </w:p>
    <w:p w:rsidR="00E43D00" w:rsidRPr="002E4D52" w:rsidRDefault="00E43D00" w:rsidP="005813CE">
      <w:pPr>
        <w:rPr>
          <w:sz w:val="24"/>
          <w:szCs w:val="24"/>
          <w:rtl/>
        </w:rPr>
      </w:pPr>
      <w:r w:rsidRPr="002E4D52">
        <w:rPr>
          <w:rFonts w:hint="cs"/>
          <w:sz w:val="24"/>
          <w:szCs w:val="24"/>
          <w:rtl/>
        </w:rPr>
        <w:t>وقبل ال</w:t>
      </w:r>
      <w:r w:rsidR="00033598">
        <w:rPr>
          <w:rFonts w:hint="cs"/>
          <w:sz w:val="24"/>
          <w:szCs w:val="24"/>
          <w:rtl/>
        </w:rPr>
        <w:t>د</w:t>
      </w:r>
      <w:r w:rsidRPr="002E4D52">
        <w:rPr>
          <w:rFonts w:hint="cs"/>
          <w:sz w:val="24"/>
          <w:szCs w:val="24"/>
          <w:rtl/>
        </w:rPr>
        <w:t>خول في تفصيلات عن موضوع القواعد النقدية , فلابد من التطرق لتعريف النقود.</w:t>
      </w:r>
    </w:p>
    <w:p w:rsidR="00E43D00" w:rsidRPr="002E4D52" w:rsidRDefault="00E43D00" w:rsidP="005813CE">
      <w:pPr>
        <w:rPr>
          <w:sz w:val="24"/>
          <w:szCs w:val="24"/>
          <w:rtl/>
        </w:rPr>
      </w:pPr>
      <w:r w:rsidRPr="002E4D52">
        <w:rPr>
          <w:rFonts w:hint="cs"/>
          <w:sz w:val="24"/>
          <w:szCs w:val="24"/>
          <w:rtl/>
        </w:rPr>
        <w:t xml:space="preserve">جرت العادة على تعريف النقود بأنها أي شيء يمكن أن يستخدم كوسيط للتبادل وكمخزن للقيمة ووحدة للقياس ومعيار للمدفوعات الآجلة, شريطة أن يلقي قبولا عامل في التبادل بين أفراد المجتمع . ( مواصفات النقود </w:t>
      </w:r>
      <w:proofErr w:type="spellStart"/>
      <w:r w:rsidRPr="002E4D52">
        <w:rPr>
          <w:rFonts w:hint="cs"/>
          <w:sz w:val="24"/>
          <w:szCs w:val="24"/>
          <w:rtl/>
        </w:rPr>
        <w:t>الجيده</w:t>
      </w:r>
      <w:proofErr w:type="spellEnd"/>
      <w:r w:rsidRPr="002E4D52">
        <w:rPr>
          <w:rFonts w:hint="cs"/>
          <w:sz w:val="24"/>
          <w:szCs w:val="24"/>
          <w:rtl/>
        </w:rPr>
        <w:t xml:space="preserve"> )</w:t>
      </w:r>
    </w:p>
    <w:p w:rsidR="00E43D00" w:rsidRPr="005813CE" w:rsidRDefault="00E43D00" w:rsidP="00E905FD">
      <w:pPr>
        <w:pStyle w:val="a7"/>
        <w:numPr>
          <w:ilvl w:val="0"/>
          <w:numId w:val="2"/>
        </w:numPr>
        <w:rPr>
          <w:color w:val="0070C0"/>
          <w:sz w:val="28"/>
          <w:szCs w:val="28"/>
          <w:u w:val="single"/>
          <w:rtl/>
        </w:rPr>
      </w:pPr>
      <w:r w:rsidRPr="005813CE">
        <w:rPr>
          <w:rFonts w:hint="cs"/>
          <w:color w:val="0070C0"/>
          <w:sz w:val="28"/>
          <w:szCs w:val="28"/>
          <w:u w:val="single"/>
          <w:rtl/>
        </w:rPr>
        <w:t>تعريف النظام النقدي :</w:t>
      </w:r>
    </w:p>
    <w:p w:rsidR="00E43D00" w:rsidRPr="002E4D52" w:rsidRDefault="002E4D52" w:rsidP="005813CE">
      <w:pPr>
        <w:pStyle w:val="a7"/>
        <w:ind w:left="1080"/>
        <w:rPr>
          <w:sz w:val="24"/>
          <w:szCs w:val="24"/>
          <w:rtl/>
        </w:rPr>
      </w:pPr>
      <w:r w:rsidRPr="002E4D52">
        <w:rPr>
          <w:rFonts w:hint="cs"/>
          <w:sz w:val="24"/>
          <w:szCs w:val="24"/>
          <w:rtl/>
        </w:rPr>
        <w:t>ينص تعر</w:t>
      </w:r>
      <w:r w:rsidR="00E43D00" w:rsidRPr="002E4D52">
        <w:rPr>
          <w:rFonts w:hint="cs"/>
          <w:sz w:val="24"/>
          <w:szCs w:val="24"/>
          <w:rtl/>
        </w:rPr>
        <w:t>يف النظام النقدي على الآتي :</w:t>
      </w:r>
    </w:p>
    <w:p w:rsidR="00E43D00" w:rsidRDefault="00E43D00" w:rsidP="005813CE">
      <w:pPr>
        <w:pStyle w:val="a7"/>
        <w:ind w:left="1080"/>
        <w:jc w:val="right"/>
        <w:rPr>
          <w:sz w:val="32"/>
          <w:szCs w:val="32"/>
          <w:rtl/>
        </w:rPr>
      </w:pPr>
      <w:r>
        <w:rPr>
          <w:noProof/>
          <w:sz w:val="32"/>
          <w:szCs w:val="32"/>
          <w:rtl/>
        </w:rPr>
        <mc:AlternateContent>
          <mc:Choice Requires="wps">
            <w:drawing>
              <wp:anchor distT="0" distB="0" distL="114300" distR="114300" simplePos="0" relativeHeight="251667456" behindDoc="0" locked="0" layoutInCell="1" allowOverlap="1" wp14:anchorId="2C9066B7" wp14:editId="3AC1323A">
                <wp:simplePos x="0" y="0"/>
                <wp:positionH relativeFrom="column">
                  <wp:posOffset>0</wp:posOffset>
                </wp:positionH>
                <wp:positionV relativeFrom="paragraph">
                  <wp:posOffset>12065</wp:posOffset>
                </wp:positionV>
                <wp:extent cx="6819900" cy="2228850"/>
                <wp:effectExtent l="0" t="0" r="19050" b="19050"/>
                <wp:wrapNone/>
                <wp:docPr id="3" name="مستطيل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9900" cy="2228850"/>
                        </a:xfrm>
                        <a:prstGeom prst="rect">
                          <a:avLst/>
                        </a:prstGeom>
                        <a:solidFill>
                          <a:srgbClr val="FFFFFF"/>
                        </a:solidFill>
                        <a:ln w="9525">
                          <a:solidFill>
                            <a:srgbClr val="000000"/>
                          </a:solidFill>
                          <a:miter lim="800000"/>
                          <a:headEnd/>
                          <a:tailEnd/>
                        </a:ln>
                      </wps:spPr>
                      <wps:txbx>
                        <w:txbxContent>
                          <w:p w:rsidR="00413B5B" w:rsidRPr="00E6723A" w:rsidRDefault="00413B5B" w:rsidP="00E43D00">
                            <w:pPr>
                              <w:rPr>
                                <w:sz w:val="24"/>
                                <w:szCs w:val="24"/>
                                <w:rtl/>
                              </w:rPr>
                            </w:pPr>
                            <w:r w:rsidRPr="00E6723A">
                              <w:rPr>
                                <w:rFonts w:hint="cs"/>
                                <w:sz w:val="24"/>
                                <w:szCs w:val="24"/>
                                <w:rtl/>
                              </w:rPr>
                              <w:t xml:space="preserve">النظام النقدي هو مجموعة من القوانين والتشريعات المتبعة في دولة معينة والتي تحكم عملية تنظيم وضبط استقرار وحدة النقد في الدولة . </w:t>
                            </w:r>
                          </w:p>
                          <w:p w:rsidR="00413B5B" w:rsidRPr="00E6723A" w:rsidRDefault="00413B5B" w:rsidP="00E43D00">
                            <w:pPr>
                              <w:rPr>
                                <w:sz w:val="24"/>
                                <w:szCs w:val="24"/>
                                <w:rtl/>
                              </w:rPr>
                            </w:pPr>
                            <w:r w:rsidRPr="00E6723A">
                              <w:rPr>
                                <w:rFonts w:hint="cs"/>
                                <w:sz w:val="24"/>
                                <w:szCs w:val="24"/>
                                <w:rtl/>
                              </w:rPr>
                              <w:t>وبذلك يمكن تلخيص أهم العناصر المكونة للنظام النقدي في الآتي :</w:t>
                            </w:r>
                          </w:p>
                          <w:p w:rsidR="00413B5B" w:rsidRPr="00E6723A" w:rsidRDefault="00413B5B" w:rsidP="00E905FD">
                            <w:pPr>
                              <w:pStyle w:val="a7"/>
                              <w:numPr>
                                <w:ilvl w:val="0"/>
                                <w:numId w:val="5"/>
                              </w:numPr>
                              <w:rPr>
                                <w:sz w:val="24"/>
                                <w:szCs w:val="24"/>
                              </w:rPr>
                            </w:pPr>
                            <w:r w:rsidRPr="00E6723A">
                              <w:rPr>
                                <w:rFonts w:hint="cs"/>
                                <w:sz w:val="24"/>
                                <w:szCs w:val="24"/>
                                <w:rtl/>
                              </w:rPr>
                              <w:t>النقود المتداولة في المجتمع .</w:t>
                            </w:r>
                            <w:r>
                              <w:rPr>
                                <w:rFonts w:hint="cs"/>
                                <w:sz w:val="24"/>
                                <w:szCs w:val="24"/>
                                <w:rtl/>
                              </w:rPr>
                              <w:t xml:space="preserve"> ( انواع النقود : سلعيه , مصرفيه , ورقيه , معدنيه . الكترونيه )</w:t>
                            </w:r>
                          </w:p>
                          <w:p w:rsidR="00413B5B" w:rsidRPr="00E6723A" w:rsidRDefault="00413B5B" w:rsidP="00E905FD">
                            <w:pPr>
                              <w:pStyle w:val="a7"/>
                              <w:numPr>
                                <w:ilvl w:val="0"/>
                                <w:numId w:val="5"/>
                              </w:numPr>
                              <w:rPr>
                                <w:sz w:val="24"/>
                                <w:szCs w:val="24"/>
                              </w:rPr>
                            </w:pPr>
                            <w:r w:rsidRPr="00E6723A">
                              <w:rPr>
                                <w:rFonts w:hint="cs"/>
                                <w:sz w:val="24"/>
                                <w:szCs w:val="24"/>
                                <w:rtl/>
                              </w:rPr>
                              <w:t>التشريعات و القوانين التي تحكم عملية اصدار النقود وتداولها .</w:t>
                            </w:r>
                            <w:r>
                              <w:rPr>
                                <w:rFonts w:hint="cs"/>
                                <w:sz w:val="24"/>
                                <w:szCs w:val="24"/>
                                <w:rtl/>
                              </w:rPr>
                              <w:t xml:space="preserve"> ( القبول العام )</w:t>
                            </w:r>
                          </w:p>
                          <w:p w:rsidR="00413B5B" w:rsidRPr="00E6723A" w:rsidRDefault="00413B5B" w:rsidP="00E905FD">
                            <w:pPr>
                              <w:pStyle w:val="a7"/>
                              <w:numPr>
                                <w:ilvl w:val="0"/>
                                <w:numId w:val="5"/>
                              </w:numPr>
                              <w:rPr>
                                <w:sz w:val="24"/>
                                <w:szCs w:val="24"/>
                              </w:rPr>
                            </w:pPr>
                            <w:proofErr w:type="spellStart"/>
                            <w:r w:rsidRPr="00E6723A">
                              <w:rPr>
                                <w:rFonts w:hint="cs"/>
                                <w:sz w:val="24"/>
                                <w:szCs w:val="24"/>
                                <w:rtl/>
                              </w:rPr>
                              <w:t>الأجهزه</w:t>
                            </w:r>
                            <w:proofErr w:type="spellEnd"/>
                            <w:r w:rsidRPr="00E6723A">
                              <w:rPr>
                                <w:rFonts w:hint="cs"/>
                                <w:sz w:val="24"/>
                                <w:szCs w:val="24"/>
                                <w:rtl/>
                              </w:rPr>
                              <w:t xml:space="preserve"> و المؤسسات المصرفية والمالية التي تتعامل بالنقود .</w:t>
                            </w:r>
                            <w:r>
                              <w:rPr>
                                <w:rFonts w:hint="cs"/>
                                <w:sz w:val="24"/>
                                <w:szCs w:val="24"/>
                                <w:rtl/>
                              </w:rPr>
                              <w:t xml:space="preserve"> ( </w:t>
                            </w:r>
                            <w:proofErr w:type="spellStart"/>
                            <w:r>
                              <w:rPr>
                                <w:rFonts w:hint="cs"/>
                                <w:sz w:val="24"/>
                                <w:szCs w:val="24"/>
                                <w:rtl/>
                              </w:rPr>
                              <w:t>الكفاءه</w:t>
                            </w:r>
                            <w:proofErr w:type="spellEnd"/>
                            <w:r>
                              <w:rPr>
                                <w:rFonts w:hint="cs"/>
                                <w:sz w:val="24"/>
                                <w:szCs w:val="24"/>
                                <w:rtl/>
                              </w:rPr>
                              <w:t xml:space="preserve"> </w:t>
                            </w:r>
                            <w:proofErr w:type="spellStart"/>
                            <w:r>
                              <w:rPr>
                                <w:rFonts w:hint="cs"/>
                                <w:sz w:val="24"/>
                                <w:szCs w:val="24"/>
                                <w:rtl/>
                              </w:rPr>
                              <w:t>الاقتصاديه</w:t>
                            </w:r>
                            <w:proofErr w:type="spellEnd"/>
                            <w:r>
                              <w:rPr>
                                <w:rFonts w:hint="cs"/>
                                <w:sz w:val="24"/>
                                <w:szCs w:val="24"/>
                                <w:rtl/>
                              </w:rPr>
                              <w:t xml:space="preserve"> )</w:t>
                            </w:r>
                          </w:p>
                          <w:p w:rsidR="00413B5B" w:rsidRPr="005813CE" w:rsidRDefault="00413B5B" w:rsidP="005813CE">
                            <w:pPr>
                              <w:rPr>
                                <w:b/>
                                <w:bCs/>
                                <w:sz w:val="24"/>
                                <w:szCs w:val="24"/>
                                <w:rtl/>
                              </w:rPr>
                            </w:pPr>
                            <w:r w:rsidRPr="005813CE">
                              <w:rPr>
                                <w:rFonts w:hint="cs"/>
                                <w:b/>
                                <w:bCs/>
                                <w:sz w:val="24"/>
                                <w:szCs w:val="24"/>
                                <w:rtl/>
                              </w:rPr>
                              <w:t>( تعريف النظام النقدي الدولي ).</w:t>
                            </w:r>
                          </w:p>
                          <w:p w:rsidR="00413B5B" w:rsidRPr="00E6723A" w:rsidRDefault="00413B5B" w:rsidP="00E43D00">
                            <w:pPr>
                              <w:jc w:val="center"/>
                              <w:rPr>
                                <w:sz w:val="24"/>
                                <w:szCs w:val="24"/>
                              </w:rPr>
                            </w:pPr>
                            <w:proofErr w:type="spellStart"/>
                            <w:r>
                              <w:rPr>
                                <w:rFonts w:hint="cs"/>
                                <w:sz w:val="24"/>
                                <w:szCs w:val="24"/>
                                <w:rtl/>
                              </w:rPr>
                              <w:t>لايختلف</w:t>
                            </w:r>
                            <w:proofErr w:type="spellEnd"/>
                            <w:r>
                              <w:rPr>
                                <w:rFonts w:hint="cs"/>
                                <w:sz w:val="24"/>
                                <w:szCs w:val="24"/>
                                <w:rtl/>
                              </w:rPr>
                              <w:t xml:space="preserve"> كثيرا عن النظام النقدي الداخلي سوى ان التعامل هنا يكون بين دول </w:t>
                            </w:r>
                            <w:proofErr w:type="spellStart"/>
                            <w:r>
                              <w:rPr>
                                <w:rFonts w:hint="cs"/>
                                <w:sz w:val="24"/>
                                <w:szCs w:val="24"/>
                                <w:rtl/>
                              </w:rPr>
                              <w:t>مختلفه</w:t>
                            </w:r>
                            <w:proofErr w:type="spellEnd"/>
                            <w:r>
                              <w:rPr>
                                <w:rFonts w:hint="cs"/>
                                <w:sz w:val="24"/>
                                <w:szCs w:val="24"/>
                                <w:rtl/>
                              </w:rPr>
                              <w:t xml:space="preserve"> , ويحكمها قوانين وتشريعات دوليه تقبلها جميع الدول وتطبقها</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3" o:spid="_x0000_s1031" style="position:absolute;left:0;text-align:left;margin-left:0;margin-top:.95pt;width:537pt;height:17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">
                <v:textbox>
                  <w:txbxContent>
                    <w:p w:rsidR="00413B5B" w:rsidRPr="00E6723A" w:rsidRDefault="00413B5B" w:rsidP="00E43D00">
                      <w:pPr>
                        <w:rPr>
                          <w:sz w:val="24"/>
                          <w:szCs w:val="24"/>
                          <w:rtl/>
                        </w:rPr>
                      </w:pPr>
                      <w:r w:rsidRPr="00E6723A">
                        <w:rPr>
                          <w:rFonts w:hint="cs"/>
                          <w:sz w:val="24"/>
                          <w:szCs w:val="24"/>
                          <w:rtl/>
                        </w:rPr>
                        <w:t xml:space="preserve">النظام النقدي هو مجموعة من القوانين والتشريعات المتبعة في دولة معينة والتي تحكم عملية تنظيم وضبط استقرار وحدة النقد في الدولة . </w:t>
                      </w:r>
                    </w:p>
                    <w:p w:rsidR="00413B5B" w:rsidRPr="00E6723A" w:rsidRDefault="00413B5B" w:rsidP="00E43D00">
                      <w:pPr>
                        <w:rPr>
                          <w:sz w:val="24"/>
                          <w:szCs w:val="24"/>
                          <w:rtl/>
                        </w:rPr>
                      </w:pPr>
                      <w:r w:rsidRPr="00E6723A">
                        <w:rPr>
                          <w:rFonts w:hint="cs"/>
                          <w:sz w:val="24"/>
                          <w:szCs w:val="24"/>
                          <w:rtl/>
                        </w:rPr>
                        <w:t>وبذلك يمكن تلخيص أهم العناصر المكونة للنظام النقدي في الآتي :</w:t>
                      </w:r>
                    </w:p>
                    <w:p w:rsidR="00413B5B" w:rsidRPr="00E6723A" w:rsidRDefault="00413B5B" w:rsidP="00E905FD">
                      <w:pPr>
                        <w:pStyle w:val="a7"/>
                        <w:numPr>
                          <w:ilvl w:val="0"/>
                          <w:numId w:val="5"/>
                        </w:numPr>
                        <w:rPr>
                          <w:sz w:val="24"/>
                          <w:szCs w:val="24"/>
                        </w:rPr>
                      </w:pPr>
                      <w:r w:rsidRPr="00E6723A">
                        <w:rPr>
                          <w:rFonts w:hint="cs"/>
                          <w:sz w:val="24"/>
                          <w:szCs w:val="24"/>
                          <w:rtl/>
                        </w:rPr>
                        <w:t>النقود المتداولة في المجتمع .</w:t>
                      </w:r>
                      <w:r>
                        <w:rPr>
                          <w:rFonts w:hint="cs"/>
                          <w:sz w:val="24"/>
                          <w:szCs w:val="24"/>
                          <w:rtl/>
                        </w:rPr>
                        <w:t xml:space="preserve"> ( انواع النقود : سلعيه , مصرفيه , ورقيه , معدنيه . الكترونيه )</w:t>
                      </w:r>
                    </w:p>
                    <w:p w:rsidR="00413B5B" w:rsidRPr="00E6723A" w:rsidRDefault="00413B5B" w:rsidP="00E905FD">
                      <w:pPr>
                        <w:pStyle w:val="a7"/>
                        <w:numPr>
                          <w:ilvl w:val="0"/>
                          <w:numId w:val="5"/>
                        </w:numPr>
                        <w:rPr>
                          <w:sz w:val="24"/>
                          <w:szCs w:val="24"/>
                        </w:rPr>
                      </w:pPr>
                      <w:r w:rsidRPr="00E6723A">
                        <w:rPr>
                          <w:rFonts w:hint="cs"/>
                          <w:sz w:val="24"/>
                          <w:szCs w:val="24"/>
                          <w:rtl/>
                        </w:rPr>
                        <w:t>التشريعات و القوانين التي تحكم عملية اصدار النقود وتداولها .</w:t>
                      </w:r>
                      <w:r>
                        <w:rPr>
                          <w:rFonts w:hint="cs"/>
                          <w:sz w:val="24"/>
                          <w:szCs w:val="24"/>
                          <w:rtl/>
                        </w:rPr>
                        <w:t xml:space="preserve"> ( القبول العام )</w:t>
                      </w:r>
                    </w:p>
                    <w:p w:rsidR="00413B5B" w:rsidRPr="00E6723A" w:rsidRDefault="00413B5B" w:rsidP="00E905FD">
                      <w:pPr>
                        <w:pStyle w:val="a7"/>
                        <w:numPr>
                          <w:ilvl w:val="0"/>
                          <w:numId w:val="5"/>
                        </w:numPr>
                        <w:rPr>
                          <w:sz w:val="24"/>
                          <w:szCs w:val="24"/>
                        </w:rPr>
                      </w:pPr>
                      <w:proofErr w:type="spellStart"/>
                      <w:r w:rsidRPr="00E6723A">
                        <w:rPr>
                          <w:rFonts w:hint="cs"/>
                          <w:sz w:val="24"/>
                          <w:szCs w:val="24"/>
                          <w:rtl/>
                        </w:rPr>
                        <w:t>الأجهزه</w:t>
                      </w:r>
                      <w:proofErr w:type="spellEnd"/>
                      <w:r w:rsidRPr="00E6723A">
                        <w:rPr>
                          <w:rFonts w:hint="cs"/>
                          <w:sz w:val="24"/>
                          <w:szCs w:val="24"/>
                          <w:rtl/>
                        </w:rPr>
                        <w:t xml:space="preserve"> و المؤسسات المصرفية والمالية التي تتعامل بالنقود .</w:t>
                      </w:r>
                      <w:r>
                        <w:rPr>
                          <w:rFonts w:hint="cs"/>
                          <w:sz w:val="24"/>
                          <w:szCs w:val="24"/>
                          <w:rtl/>
                        </w:rPr>
                        <w:t xml:space="preserve"> ( </w:t>
                      </w:r>
                      <w:proofErr w:type="spellStart"/>
                      <w:r>
                        <w:rPr>
                          <w:rFonts w:hint="cs"/>
                          <w:sz w:val="24"/>
                          <w:szCs w:val="24"/>
                          <w:rtl/>
                        </w:rPr>
                        <w:t>الكفاءه</w:t>
                      </w:r>
                      <w:proofErr w:type="spellEnd"/>
                      <w:r>
                        <w:rPr>
                          <w:rFonts w:hint="cs"/>
                          <w:sz w:val="24"/>
                          <w:szCs w:val="24"/>
                          <w:rtl/>
                        </w:rPr>
                        <w:t xml:space="preserve"> </w:t>
                      </w:r>
                      <w:proofErr w:type="spellStart"/>
                      <w:r>
                        <w:rPr>
                          <w:rFonts w:hint="cs"/>
                          <w:sz w:val="24"/>
                          <w:szCs w:val="24"/>
                          <w:rtl/>
                        </w:rPr>
                        <w:t>الاقتصاديه</w:t>
                      </w:r>
                      <w:proofErr w:type="spellEnd"/>
                      <w:r>
                        <w:rPr>
                          <w:rFonts w:hint="cs"/>
                          <w:sz w:val="24"/>
                          <w:szCs w:val="24"/>
                          <w:rtl/>
                        </w:rPr>
                        <w:t xml:space="preserve"> )</w:t>
                      </w:r>
                    </w:p>
                    <w:p w:rsidR="00413B5B" w:rsidRPr="005813CE" w:rsidRDefault="00413B5B" w:rsidP="005813CE">
                      <w:pPr>
                        <w:rPr>
                          <w:b/>
                          <w:bCs/>
                          <w:sz w:val="24"/>
                          <w:szCs w:val="24"/>
                          <w:rtl/>
                        </w:rPr>
                      </w:pPr>
                      <w:r w:rsidRPr="005813CE">
                        <w:rPr>
                          <w:rFonts w:hint="cs"/>
                          <w:b/>
                          <w:bCs/>
                          <w:sz w:val="24"/>
                          <w:szCs w:val="24"/>
                          <w:rtl/>
                        </w:rPr>
                        <w:t>( تعريف النظام النقدي الدولي ).</w:t>
                      </w:r>
                    </w:p>
                    <w:p w:rsidR="00413B5B" w:rsidRPr="00E6723A" w:rsidRDefault="00413B5B" w:rsidP="00E43D00">
                      <w:pPr>
                        <w:jc w:val="center"/>
                        <w:rPr>
                          <w:sz w:val="24"/>
                          <w:szCs w:val="24"/>
                        </w:rPr>
                      </w:pPr>
                      <w:proofErr w:type="spellStart"/>
                      <w:r>
                        <w:rPr>
                          <w:rFonts w:hint="cs"/>
                          <w:sz w:val="24"/>
                          <w:szCs w:val="24"/>
                          <w:rtl/>
                        </w:rPr>
                        <w:t>لايختلف</w:t>
                      </w:r>
                      <w:proofErr w:type="spellEnd"/>
                      <w:r>
                        <w:rPr>
                          <w:rFonts w:hint="cs"/>
                          <w:sz w:val="24"/>
                          <w:szCs w:val="24"/>
                          <w:rtl/>
                        </w:rPr>
                        <w:t xml:space="preserve"> كثيرا عن النظام النقدي الداخلي سوى ان التعامل هنا يكون بين دول </w:t>
                      </w:r>
                      <w:proofErr w:type="spellStart"/>
                      <w:r>
                        <w:rPr>
                          <w:rFonts w:hint="cs"/>
                          <w:sz w:val="24"/>
                          <w:szCs w:val="24"/>
                          <w:rtl/>
                        </w:rPr>
                        <w:t>مختلفه</w:t>
                      </w:r>
                      <w:proofErr w:type="spellEnd"/>
                      <w:r>
                        <w:rPr>
                          <w:rFonts w:hint="cs"/>
                          <w:sz w:val="24"/>
                          <w:szCs w:val="24"/>
                          <w:rtl/>
                        </w:rPr>
                        <w:t xml:space="preserve"> , ويحكمها قوانين وتشريعات دوليه تقبلها جميع الدول وتطبقها</w:t>
                      </w:r>
                    </w:p>
                  </w:txbxContent>
                </v:textbox>
              </v:rect>
            </w:pict>
          </mc:Fallback>
        </mc:AlternateContent>
      </w:r>
    </w:p>
    <w:p w:rsidR="00E43D00" w:rsidRDefault="00E43D00" w:rsidP="005813CE">
      <w:pPr>
        <w:pStyle w:val="a7"/>
        <w:ind w:left="1080"/>
        <w:jc w:val="right"/>
        <w:rPr>
          <w:sz w:val="32"/>
          <w:szCs w:val="32"/>
          <w:rtl/>
        </w:rPr>
      </w:pPr>
    </w:p>
    <w:p w:rsidR="00E43D00" w:rsidRDefault="00E43D00" w:rsidP="005813CE">
      <w:pPr>
        <w:rPr>
          <w:sz w:val="32"/>
          <w:szCs w:val="32"/>
          <w:rtl/>
        </w:rPr>
      </w:pPr>
    </w:p>
    <w:p w:rsidR="00E43D00" w:rsidRDefault="00E43D00" w:rsidP="005813CE">
      <w:pPr>
        <w:rPr>
          <w:sz w:val="32"/>
          <w:szCs w:val="32"/>
          <w:rtl/>
        </w:rPr>
      </w:pPr>
    </w:p>
    <w:p w:rsidR="00E43D00" w:rsidRPr="0069710B" w:rsidRDefault="00E43D00" w:rsidP="005813CE">
      <w:pPr>
        <w:rPr>
          <w:b/>
          <w:bCs/>
          <w:sz w:val="32"/>
          <w:szCs w:val="32"/>
          <w:rtl/>
        </w:rPr>
      </w:pPr>
    </w:p>
    <w:p w:rsidR="0069710B" w:rsidRPr="0069710B" w:rsidRDefault="0069710B" w:rsidP="005813CE">
      <w:pPr>
        <w:rPr>
          <w:b/>
          <w:bCs/>
          <w:sz w:val="32"/>
          <w:szCs w:val="32"/>
          <w:rtl/>
        </w:rPr>
      </w:pPr>
    </w:p>
    <w:p w:rsidR="00E43D00" w:rsidRPr="0069710B" w:rsidRDefault="00E43D00" w:rsidP="00E905FD">
      <w:pPr>
        <w:pStyle w:val="a7"/>
        <w:numPr>
          <w:ilvl w:val="0"/>
          <w:numId w:val="2"/>
        </w:numPr>
        <w:rPr>
          <w:b/>
          <w:bCs/>
          <w:color w:val="0070C0"/>
          <w:sz w:val="24"/>
          <w:szCs w:val="24"/>
          <w:u w:val="single"/>
        </w:rPr>
      </w:pPr>
      <w:r w:rsidRPr="0069710B">
        <w:rPr>
          <w:rFonts w:hint="cs"/>
          <w:b/>
          <w:bCs/>
          <w:color w:val="0070C0"/>
          <w:sz w:val="24"/>
          <w:szCs w:val="24"/>
          <w:u w:val="single"/>
          <w:rtl/>
        </w:rPr>
        <w:t>دواعي نشأة النظام النقدي :</w:t>
      </w:r>
    </w:p>
    <w:p w:rsidR="00E43D00" w:rsidRPr="002E4D52" w:rsidRDefault="00E43D00" w:rsidP="005813CE">
      <w:pPr>
        <w:rPr>
          <w:color w:val="7030A0"/>
          <w:sz w:val="24"/>
          <w:szCs w:val="24"/>
          <w:rtl/>
        </w:rPr>
      </w:pPr>
      <w:r w:rsidRPr="008772A7">
        <w:rPr>
          <w:rFonts w:hint="cs"/>
          <w:sz w:val="24"/>
          <w:szCs w:val="24"/>
          <w:rtl/>
        </w:rPr>
        <w:t xml:space="preserve">هناك العديد من العوامل التي استدعت التفكير في استحداث النظم النقدية </w:t>
      </w:r>
      <w:r w:rsidRPr="002E4D52">
        <w:rPr>
          <w:rFonts w:hint="cs"/>
          <w:color w:val="7030A0"/>
          <w:sz w:val="24"/>
          <w:szCs w:val="24"/>
          <w:rtl/>
        </w:rPr>
        <w:t>:</w:t>
      </w:r>
    </w:p>
    <w:p w:rsidR="00E43D00" w:rsidRPr="0069710B" w:rsidRDefault="00E43D00" w:rsidP="00E905FD">
      <w:pPr>
        <w:pStyle w:val="a7"/>
        <w:numPr>
          <w:ilvl w:val="0"/>
          <w:numId w:val="22"/>
        </w:numPr>
        <w:rPr>
          <w:sz w:val="24"/>
          <w:szCs w:val="24"/>
        </w:rPr>
      </w:pPr>
      <w:r w:rsidRPr="0069710B">
        <w:rPr>
          <w:rFonts w:hint="cs"/>
          <w:sz w:val="24"/>
          <w:szCs w:val="24"/>
          <w:rtl/>
        </w:rPr>
        <w:t>الحد من الخلافات بين أطراف المعاملات بين أفراد المجتمع الذي أصبح يمثل كيانا كبيراً وتوسع فيه نطاق المعاملات ( سبب داخلي)</w:t>
      </w:r>
    </w:p>
    <w:p w:rsidR="00E43D00" w:rsidRPr="0069710B" w:rsidRDefault="00E43D00" w:rsidP="00E905FD">
      <w:pPr>
        <w:pStyle w:val="a7"/>
        <w:numPr>
          <w:ilvl w:val="0"/>
          <w:numId w:val="22"/>
        </w:numPr>
        <w:rPr>
          <w:sz w:val="24"/>
          <w:szCs w:val="24"/>
        </w:rPr>
      </w:pPr>
      <w:r w:rsidRPr="0069710B">
        <w:rPr>
          <w:rFonts w:hint="cs"/>
          <w:sz w:val="24"/>
          <w:szCs w:val="24"/>
          <w:rtl/>
        </w:rPr>
        <w:t>اتساع نطاق المعاملات التجارية والاقتصادية فيما بين الدول مع المزيد من التخصص وتقسيم العمل على النطاق الدولي ( سبب خارجي )</w:t>
      </w:r>
    </w:p>
    <w:p w:rsidR="00E43D00" w:rsidRPr="0069710B" w:rsidRDefault="00E43D00" w:rsidP="00E905FD">
      <w:pPr>
        <w:pStyle w:val="a7"/>
        <w:numPr>
          <w:ilvl w:val="0"/>
          <w:numId w:val="22"/>
        </w:numPr>
        <w:rPr>
          <w:sz w:val="24"/>
          <w:szCs w:val="24"/>
        </w:rPr>
      </w:pPr>
      <w:r w:rsidRPr="0069710B">
        <w:rPr>
          <w:rFonts w:hint="cs"/>
          <w:sz w:val="24"/>
          <w:szCs w:val="24"/>
          <w:rtl/>
        </w:rPr>
        <w:t xml:space="preserve">ظهور الدولة ككيان يتمتع بالسلطة </w:t>
      </w:r>
      <w:proofErr w:type="spellStart"/>
      <w:r w:rsidRPr="0069710B">
        <w:rPr>
          <w:rFonts w:hint="cs"/>
          <w:sz w:val="24"/>
          <w:szCs w:val="24"/>
          <w:rtl/>
        </w:rPr>
        <w:t>والسياده</w:t>
      </w:r>
      <w:proofErr w:type="spellEnd"/>
      <w:r w:rsidRPr="0069710B">
        <w:rPr>
          <w:rFonts w:hint="cs"/>
          <w:sz w:val="24"/>
          <w:szCs w:val="24"/>
          <w:rtl/>
        </w:rPr>
        <w:t xml:space="preserve"> </w:t>
      </w:r>
      <w:r w:rsidRPr="0069710B">
        <w:rPr>
          <w:rFonts w:hint="cs"/>
          <w:b/>
          <w:bCs/>
          <w:sz w:val="24"/>
          <w:szCs w:val="24"/>
          <w:rtl/>
        </w:rPr>
        <w:t>ولها مسؤوليات اتجاه المجتمع</w:t>
      </w:r>
      <w:r w:rsidRPr="0069710B">
        <w:rPr>
          <w:rFonts w:hint="cs"/>
          <w:sz w:val="24"/>
          <w:szCs w:val="24"/>
          <w:rtl/>
        </w:rPr>
        <w:t xml:space="preserve"> </w:t>
      </w:r>
      <w:r w:rsidRPr="0069710B">
        <w:rPr>
          <w:rFonts w:hint="cs"/>
          <w:b/>
          <w:bCs/>
          <w:sz w:val="24"/>
          <w:szCs w:val="24"/>
          <w:rtl/>
        </w:rPr>
        <w:t>وأهداف اقتصادية</w:t>
      </w:r>
      <w:r w:rsidRPr="0069710B">
        <w:rPr>
          <w:rFonts w:hint="cs"/>
          <w:sz w:val="24"/>
          <w:szCs w:val="24"/>
          <w:rtl/>
        </w:rPr>
        <w:t xml:space="preserve"> تسعي لتحقيقها , مثل :</w:t>
      </w:r>
    </w:p>
    <w:p w:rsidR="00E43D00" w:rsidRPr="002E4D52" w:rsidRDefault="00E43D00" w:rsidP="00E905FD">
      <w:pPr>
        <w:pStyle w:val="a7"/>
        <w:numPr>
          <w:ilvl w:val="0"/>
          <w:numId w:val="16"/>
        </w:numPr>
        <w:rPr>
          <w:sz w:val="24"/>
          <w:szCs w:val="24"/>
          <w:u w:val="single"/>
        </w:rPr>
      </w:pPr>
      <w:r w:rsidRPr="002E4D52">
        <w:rPr>
          <w:rFonts w:hint="cs"/>
          <w:sz w:val="24"/>
          <w:szCs w:val="24"/>
          <w:u w:val="single"/>
          <w:rtl/>
        </w:rPr>
        <w:t>التنمية الاقتصادية .</w:t>
      </w:r>
    </w:p>
    <w:p w:rsidR="00E43D00" w:rsidRPr="002E4D52" w:rsidRDefault="00E43D00" w:rsidP="00E905FD">
      <w:pPr>
        <w:pStyle w:val="a7"/>
        <w:numPr>
          <w:ilvl w:val="0"/>
          <w:numId w:val="17"/>
        </w:numPr>
        <w:rPr>
          <w:sz w:val="24"/>
          <w:szCs w:val="24"/>
          <w:u w:val="single"/>
        </w:rPr>
      </w:pPr>
      <w:r w:rsidRPr="002E4D52">
        <w:rPr>
          <w:rFonts w:hint="cs"/>
          <w:sz w:val="24"/>
          <w:szCs w:val="24"/>
          <w:u w:val="single"/>
          <w:rtl/>
        </w:rPr>
        <w:t>استقرار الأسعار ومحاربة التضخم .</w:t>
      </w:r>
    </w:p>
    <w:p w:rsidR="00E43D00" w:rsidRPr="002E4D52" w:rsidRDefault="00E43D00" w:rsidP="00E905FD">
      <w:pPr>
        <w:pStyle w:val="a7"/>
        <w:numPr>
          <w:ilvl w:val="0"/>
          <w:numId w:val="4"/>
        </w:numPr>
        <w:rPr>
          <w:sz w:val="24"/>
          <w:szCs w:val="24"/>
          <w:u w:val="single"/>
        </w:rPr>
      </w:pPr>
      <w:r w:rsidRPr="002E4D52">
        <w:rPr>
          <w:rFonts w:hint="cs"/>
          <w:sz w:val="24"/>
          <w:szCs w:val="24"/>
          <w:u w:val="single"/>
          <w:rtl/>
        </w:rPr>
        <w:t>التوظيف الكامل ومحاربة البطالة .</w:t>
      </w:r>
    </w:p>
    <w:p w:rsidR="00E43D00" w:rsidRPr="002E4D52" w:rsidRDefault="00E43D00" w:rsidP="00E905FD">
      <w:pPr>
        <w:pStyle w:val="a7"/>
        <w:numPr>
          <w:ilvl w:val="0"/>
          <w:numId w:val="15"/>
        </w:numPr>
        <w:rPr>
          <w:sz w:val="24"/>
          <w:szCs w:val="24"/>
          <w:u w:val="single"/>
        </w:rPr>
      </w:pPr>
      <w:r w:rsidRPr="002E4D52">
        <w:rPr>
          <w:rFonts w:hint="cs"/>
          <w:sz w:val="24"/>
          <w:szCs w:val="24"/>
          <w:u w:val="single"/>
          <w:rtl/>
        </w:rPr>
        <w:t>التوازن الخارجي واستقرار سعر صرف العملة الوطنية .</w:t>
      </w:r>
    </w:p>
    <w:p w:rsidR="00E43D00" w:rsidRPr="0069710B" w:rsidRDefault="00E43D00" w:rsidP="00E905FD">
      <w:pPr>
        <w:pStyle w:val="a7"/>
        <w:numPr>
          <w:ilvl w:val="0"/>
          <w:numId w:val="2"/>
        </w:numPr>
        <w:rPr>
          <w:b/>
          <w:bCs/>
          <w:color w:val="0070C0"/>
          <w:sz w:val="24"/>
          <w:szCs w:val="24"/>
          <w:u w:val="single"/>
          <w:rtl/>
        </w:rPr>
      </w:pPr>
      <w:r w:rsidRPr="0069710B">
        <w:rPr>
          <w:rFonts w:hint="cs"/>
          <w:b/>
          <w:bCs/>
          <w:color w:val="0070C0"/>
          <w:sz w:val="24"/>
          <w:szCs w:val="24"/>
          <w:u w:val="single"/>
          <w:rtl/>
        </w:rPr>
        <w:lastRenderedPageBreak/>
        <w:t>أنواع النظم النقدية :-</w:t>
      </w:r>
    </w:p>
    <w:p w:rsidR="00E43D00" w:rsidRPr="002E4D52" w:rsidRDefault="00E43D00" w:rsidP="005813CE">
      <w:pPr>
        <w:rPr>
          <w:sz w:val="24"/>
          <w:szCs w:val="24"/>
          <w:rtl/>
        </w:rPr>
      </w:pPr>
      <w:r w:rsidRPr="002E4D52">
        <w:rPr>
          <w:rFonts w:hint="cs"/>
          <w:sz w:val="24"/>
          <w:szCs w:val="24"/>
          <w:rtl/>
        </w:rPr>
        <w:t xml:space="preserve">بشكل عام هناك نوعين من </w:t>
      </w:r>
      <w:proofErr w:type="spellStart"/>
      <w:r w:rsidRPr="002E4D52">
        <w:rPr>
          <w:rFonts w:hint="cs"/>
          <w:sz w:val="24"/>
          <w:szCs w:val="24"/>
          <w:rtl/>
        </w:rPr>
        <w:t>الانظمه</w:t>
      </w:r>
      <w:proofErr w:type="spellEnd"/>
      <w:r w:rsidRPr="002E4D52">
        <w:rPr>
          <w:rFonts w:hint="cs"/>
          <w:sz w:val="24"/>
          <w:szCs w:val="24"/>
          <w:rtl/>
        </w:rPr>
        <w:t xml:space="preserve"> </w:t>
      </w:r>
      <w:proofErr w:type="spellStart"/>
      <w:r w:rsidRPr="002E4D52">
        <w:rPr>
          <w:rFonts w:hint="cs"/>
          <w:sz w:val="24"/>
          <w:szCs w:val="24"/>
          <w:rtl/>
        </w:rPr>
        <w:t>النقديه</w:t>
      </w:r>
      <w:proofErr w:type="spellEnd"/>
      <w:r w:rsidRPr="002E4D52">
        <w:rPr>
          <w:rFonts w:hint="cs"/>
          <w:sz w:val="24"/>
          <w:szCs w:val="24"/>
          <w:rtl/>
        </w:rPr>
        <w:t xml:space="preserve"> وسوف نتطرق لها بالتفصيل</w:t>
      </w:r>
    </w:p>
    <w:p w:rsidR="00E43D00" w:rsidRPr="002E4D52" w:rsidRDefault="00E43D00" w:rsidP="005813CE">
      <w:pPr>
        <w:ind w:left="360"/>
        <w:rPr>
          <w:b/>
          <w:bCs/>
          <w:color w:val="365F91" w:themeColor="accent1" w:themeShade="BF"/>
          <w:sz w:val="24"/>
          <w:szCs w:val="24"/>
        </w:rPr>
      </w:pPr>
      <w:r w:rsidRPr="002E4D52">
        <w:rPr>
          <w:rFonts w:hint="cs"/>
          <w:b/>
          <w:bCs/>
          <w:color w:val="365F91" w:themeColor="accent1" w:themeShade="BF"/>
          <w:sz w:val="24"/>
          <w:szCs w:val="24"/>
          <w:rtl/>
        </w:rPr>
        <w:t>اولا : النظام النقدي السلعي ..</w:t>
      </w:r>
    </w:p>
    <w:p w:rsidR="00E43D00" w:rsidRPr="0069710B" w:rsidRDefault="00E43D00" w:rsidP="0069710B">
      <w:pPr>
        <w:rPr>
          <w:sz w:val="24"/>
          <w:szCs w:val="24"/>
        </w:rPr>
      </w:pPr>
      <w:r w:rsidRPr="0069710B">
        <w:rPr>
          <w:rFonts w:hint="cs"/>
          <w:sz w:val="24"/>
          <w:szCs w:val="24"/>
          <w:rtl/>
        </w:rPr>
        <w:t xml:space="preserve">بموجب هذا النظام يتم تحديد قيمة الوحدة النقدية على أساس قيمة كمية معينة من سلعة معينة يرتضيها الناس كوسيط للتبادل. وقد كانت سلعتي </w:t>
      </w:r>
      <w:r w:rsidRPr="0069710B">
        <w:rPr>
          <w:rFonts w:hint="cs"/>
          <w:b/>
          <w:bCs/>
          <w:color w:val="C00000"/>
          <w:sz w:val="24"/>
          <w:szCs w:val="24"/>
          <w:u w:val="single"/>
          <w:rtl/>
        </w:rPr>
        <w:t>الذهب</w:t>
      </w:r>
      <w:r w:rsidRPr="0069710B">
        <w:rPr>
          <w:rFonts w:hint="cs"/>
          <w:b/>
          <w:bCs/>
          <w:sz w:val="24"/>
          <w:szCs w:val="24"/>
          <w:rtl/>
        </w:rPr>
        <w:t xml:space="preserve"> </w:t>
      </w:r>
      <w:r w:rsidRPr="0069710B">
        <w:rPr>
          <w:rFonts w:hint="cs"/>
          <w:sz w:val="24"/>
          <w:szCs w:val="24"/>
          <w:rtl/>
        </w:rPr>
        <w:t>و</w:t>
      </w:r>
      <w:r w:rsidRPr="0069710B">
        <w:rPr>
          <w:rFonts w:hint="cs"/>
          <w:b/>
          <w:bCs/>
          <w:sz w:val="24"/>
          <w:szCs w:val="24"/>
          <w:rtl/>
        </w:rPr>
        <w:t xml:space="preserve"> </w:t>
      </w:r>
      <w:r w:rsidRPr="0069710B">
        <w:rPr>
          <w:rFonts w:hint="cs"/>
          <w:b/>
          <w:bCs/>
          <w:color w:val="C00000"/>
          <w:sz w:val="24"/>
          <w:szCs w:val="24"/>
          <w:u w:val="single"/>
          <w:rtl/>
        </w:rPr>
        <w:t>الفضة</w:t>
      </w:r>
      <w:r w:rsidRPr="0069710B">
        <w:rPr>
          <w:rFonts w:hint="cs"/>
          <w:sz w:val="24"/>
          <w:szCs w:val="24"/>
          <w:rtl/>
        </w:rPr>
        <w:t xml:space="preserve"> أوسع انتشاراً و أكثر </w:t>
      </w:r>
      <w:proofErr w:type="spellStart"/>
      <w:r w:rsidRPr="0069710B">
        <w:rPr>
          <w:rFonts w:hint="cs"/>
          <w:sz w:val="24"/>
          <w:szCs w:val="24"/>
          <w:rtl/>
        </w:rPr>
        <w:t>أستخداماً</w:t>
      </w:r>
      <w:proofErr w:type="spellEnd"/>
      <w:r w:rsidRPr="0069710B">
        <w:rPr>
          <w:rFonts w:hint="cs"/>
          <w:sz w:val="24"/>
          <w:szCs w:val="24"/>
          <w:rtl/>
        </w:rPr>
        <w:t xml:space="preserve"> وذلك لأن القوة الشرائية للوحدة النقدية في التداول مساوية للقوة الشرائية التي تمثله كمية الذهب أو الفضة المرتبطة بالوحدة النقدية .</w:t>
      </w:r>
    </w:p>
    <w:p w:rsidR="00E43D00" w:rsidRPr="0069710B" w:rsidRDefault="00E43D00" w:rsidP="0069710B">
      <w:pPr>
        <w:rPr>
          <w:sz w:val="24"/>
          <w:szCs w:val="24"/>
        </w:rPr>
      </w:pPr>
      <w:r w:rsidRPr="0069710B">
        <w:rPr>
          <w:rFonts w:hint="cs"/>
          <w:sz w:val="24"/>
          <w:szCs w:val="24"/>
          <w:rtl/>
        </w:rPr>
        <w:t xml:space="preserve">المتتبع للتطور التاريخي للنظام النقدي السلعي والذي اشتهر </w:t>
      </w:r>
      <w:proofErr w:type="spellStart"/>
      <w:r w:rsidRPr="0069710B">
        <w:rPr>
          <w:rFonts w:hint="cs"/>
          <w:sz w:val="24"/>
          <w:szCs w:val="24"/>
          <w:rtl/>
        </w:rPr>
        <w:t>بأسم</w:t>
      </w:r>
      <w:proofErr w:type="spellEnd"/>
      <w:r w:rsidRPr="0069710B">
        <w:rPr>
          <w:rFonts w:hint="cs"/>
          <w:sz w:val="24"/>
          <w:szCs w:val="24"/>
          <w:rtl/>
        </w:rPr>
        <w:t xml:space="preserve"> قاعدة الذهب يجد أنه بالمراحل التالية :</w:t>
      </w:r>
    </w:p>
    <w:p w:rsidR="0069710B" w:rsidRDefault="00E43D00" w:rsidP="00E905FD">
      <w:pPr>
        <w:pStyle w:val="a7"/>
        <w:numPr>
          <w:ilvl w:val="0"/>
          <w:numId w:val="3"/>
        </w:numPr>
        <w:rPr>
          <w:sz w:val="24"/>
          <w:szCs w:val="24"/>
        </w:rPr>
      </w:pPr>
      <w:r w:rsidRPr="0069710B">
        <w:rPr>
          <w:rFonts w:hint="cs"/>
          <w:sz w:val="24"/>
          <w:szCs w:val="24"/>
          <w:rtl/>
        </w:rPr>
        <w:t>مرحلة نظام المسكوكات الذهبية .</w:t>
      </w:r>
      <w:r w:rsidR="0069710B">
        <w:rPr>
          <w:rFonts w:hint="cs"/>
          <w:sz w:val="24"/>
          <w:szCs w:val="24"/>
          <w:rtl/>
        </w:rPr>
        <w:t xml:space="preserve">  - </w:t>
      </w:r>
      <w:r w:rsidRPr="0069710B">
        <w:rPr>
          <w:rFonts w:hint="cs"/>
          <w:sz w:val="24"/>
          <w:szCs w:val="24"/>
          <w:rtl/>
        </w:rPr>
        <w:t>مرحلة نظام السبائك الذهبية .</w:t>
      </w:r>
      <w:r w:rsidR="0069710B">
        <w:rPr>
          <w:rFonts w:hint="cs"/>
          <w:sz w:val="24"/>
          <w:szCs w:val="24"/>
          <w:rtl/>
        </w:rPr>
        <w:t xml:space="preserve">  - </w:t>
      </w:r>
      <w:r w:rsidRPr="0069710B">
        <w:rPr>
          <w:rFonts w:hint="cs"/>
          <w:sz w:val="24"/>
          <w:szCs w:val="24"/>
          <w:rtl/>
        </w:rPr>
        <w:t>مرحلة نظام المعدنين .</w:t>
      </w:r>
    </w:p>
    <w:p w:rsidR="00E43D00" w:rsidRPr="0069710B" w:rsidRDefault="00E43D00" w:rsidP="0069710B">
      <w:pPr>
        <w:ind w:left="720"/>
        <w:rPr>
          <w:sz w:val="24"/>
          <w:szCs w:val="24"/>
          <w:rtl/>
        </w:rPr>
      </w:pPr>
      <w:r w:rsidRPr="0069710B">
        <w:rPr>
          <w:rFonts w:hint="cs"/>
          <w:sz w:val="24"/>
          <w:szCs w:val="24"/>
          <w:rtl/>
        </w:rPr>
        <w:t xml:space="preserve">فيما يلي عرض موجز لكل مرحلة من المراحل السابق ذكرها : </w:t>
      </w:r>
    </w:p>
    <w:p w:rsidR="00E43D00" w:rsidRPr="0069710B" w:rsidRDefault="00E43D00" w:rsidP="00E905FD">
      <w:pPr>
        <w:pStyle w:val="a7"/>
        <w:numPr>
          <w:ilvl w:val="0"/>
          <w:numId w:val="24"/>
        </w:numPr>
        <w:rPr>
          <w:b/>
          <w:bCs/>
          <w:color w:val="002060"/>
          <w:sz w:val="24"/>
          <w:szCs w:val="24"/>
        </w:rPr>
      </w:pPr>
      <w:r w:rsidRPr="0069710B">
        <w:rPr>
          <w:rFonts w:hint="cs"/>
          <w:b/>
          <w:bCs/>
          <w:color w:val="002060"/>
          <w:sz w:val="24"/>
          <w:szCs w:val="24"/>
          <w:rtl/>
        </w:rPr>
        <w:t xml:space="preserve">مرحلة نظام المسكوكات الذهبية : </w:t>
      </w:r>
    </w:p>
    <w:p w:rsidR="00E43D00" w:rsidRPr="002E4D52" w:rsidRDefault="00E43D00" w:rsidP="005813CE">
      <w:pPr>
        <w:rPr>
          <w:sz w:val="24"/>
          <w:szCs w:val="24"/>
          <w:rtl/>
        </w:rPr>
      </w:pPr>
      <w:r w:rsidRPr="002E4D52">
        <w:rPr>
          <w:rFonts w:hint="cs"/>
          <w:sz w:val="24"/>
          <w:szCs w:val="24"/>
          <w:rtl/>
        </w:rPr>
        <w:t>تعتبر من أقدم النظم النقدية المعروفة والتي تعمل في اطار الاجراءات والضوابط التالية:</w:t>
      </w:r>
    </w:p>
    <w:p w:rsidR="00E43D00" w:rsidRPr="000E32E8" w:rsidRDefault="00E43D00" w:rsidP="00E905FD">
      <w:pPr>
        <w:pStyle w:val="a7"/>
        <w:numPr>
          <w:ilvl w:val="0"/>
          <w:numId w:val="25"/>
        </w:numPr>
        <w:rPr>
          <w:sz w:val="24"/>
          <w:szCs w:val="24"/>
        </w:rPr>
      </w:pPr>
      <w:r w:rsidRPr="000E32E8">
        <w:rPr>
          <w:rFonts w:hint="cs"/>
          <w:sz w:val="24"/>
          <w:szCs w:val="24"/>
          <w:rtl/>
        </w:rPr>
        <w:t>يتم تحديد قيمة الوحدة النقدية بقانون وعلى أساس وزن معين من الذهب ودرجة نقاوة(و يطلق عليها اسم معين كالدينار أو الجنيه او الدرهم او الفرنك).</w:t>
      </w:r>
    </w:p>
    <w:p w:rsidR="00E43D00" w:rsidRPr="000E32E8" w:rsidRDefault="00E43D00" w:rsidP="00E905FD">
      <w:pPr>
        <w:pStyle w:val="a7"/>
        <w:numPr>
          <w:ilvl w:val="0"/>
          <w:numId w:val="25"/>
        </w:numPr>
        <w:rPr>
          <w:sz w:val="24"/>
          <w:szCs w:val="24"/>
        </w:rPr>
      </w:pPr>
      <w:r w:rsidRPr="000E32E8">
        <w:rPr>
          <w:rFonts w:hint="cs"/>
          <w:sz w:val="24"/>
          <w:szCs w:val="24"/>
          <w:rtl/>
        </w:rPr>
        <w:t>عدم وجود قيود على حرية دخول وخروج العملة الى القطر المعني.</w:t>
      </w:r>
    </w:p>
    <w:p w:rsidR="00E43D00" w:rsidRPr="000E32E8" w:rsidRDefault="00E43D00" w:rsidP="00E905FD">
      <w:pPr>
        <w:pStyle w:val="a7"/>
        <w:numPr>
          <w:ilvl w:val="0"/>
          <w:numId w:val="25"/>
        </w:numPr>
        <w:rPr>
          <w:sz w:val="24"/>
          <w:szCs w:val="24"/>
        </w:rPr>
      </w:pPr>
      <w:r w:rsidRPr="000E32E8">
        <w:rPr>
          <w:rFonts w:hint="cs"/>
          <w:sz w:val="24"/>
          <w:szCs w:val="24"/>
          <w:rtl/>
        </w:rPr>
        <w:t>أن المسكوكات الذهبية هي القاعدة القانونية لسداد الديون .</w:t>
      </w:r>
    </w:p>
    <w:p w:rsidR="00E43D00" w:rsidRPr="000E32E8" w:rsidRDefault="00E43D00" w:rsidP="00E905FD">
      <w:pPr>
        <w:pStyle w:val="a7"/>
        <w:numPr>
          <w:ilvl w:val="0"/>
          <w:numId w:val="25"/>
        </w:numPr>
        <w:rPr>
          <w:sz w:val="24"/>
          <w:szCs w:val="24"/>
        </w:rPr>
      </w:pPr>
      <w:r w:rsidRPr="000E32E8">
        <w:rPr>
          <w:rFonts w:hint="cs"/>
          <w:sz w:val="24"/>
          <w:szCs w:val="24"/>
          <w:rtl/>
        </w:rPr>
        <w:t>يحق لأي فرد تحويل النقود الى ذهب وبالعكس .</w:t>
      </w:r>
    </w:p>
    <w:p w:rsidR="00E43D00" w:rsidRPr="000E32E8" w:rsidRDefault="00E43D00" w:rsidP="00E905FD">
      <w:pPr>
        <w:pStyle w:val="a7"/>
        <w:numPr>
          <w:ilvl w:val="0"/>
          <w:numId w:val="25"/>
        </w:numPr>
        <w:rPr>
          <w:sz w:val="24"/>
          <w:szCs w:val="24"/>
        </w:rPr>
      </w:pPr>
      <w:r w:rsidRPr="000E32E8">
        <w:rPr>
          <w:rFonts w:hint="cs"/>
          <w:sz w:val="24"/>
          <w:szCs w:val="24"/>
          <w:rtl/>
        </w:rPr>
        <w:t>عدم وجود أي قيود على اصدار المسكوكات الذهبية . ( المقصود يستطيع صنع أي كميه يريد ) .</w:t>
      </w:r>
    </w:p>
    <w:p w:rsidR="00E43D00" w:rsidRPr="002E4D52" w:rsidRDefault="00E43D00" w:rsidP="005813CE">
      <w:pPr>
        <w:pStyle w:val="a7"/>
        <w:ind w:left="1080"/>
        <w:rPr>
          <w:sz w:val="24"/>
          <w:szCs w:val="24"/>
        </w:rPr>
      </w:pPr>
    </w:p>
    <w:p w:rsidR="00E43D00" w:rsidRPr="0069710B" w:rsidRDefault="00E43D00" w:rsidP="00E905FD">
      <w:pPr>
        <w:pStyle w:val="a7"/>
        <w:numPr>
          <w:ilvl w:val="0"/>
          <w:numId w:val="24"/>
        </w:numPr>
        <w:rPr>
          <w:b/>
          <w:bCs/>
          <w:color w:val="002060"/>
          <w:sz w:val="24"/>
          <w:szCs w:val="24"/>
        </w:rPr>
      </w:pPr>
      <w:r w:rsidRPr="0069710B">
        <w:rPr>
          <w:rFonts w:hint="cs"/>
          <w:b/>
          <w:bCs/>
          <w:color w:val="002060"/>
          <w:sz w:val="24"/>
          <w:szCs w:val="24"/>
          <w:rtl/>
        </w:rPr>
        <w:t>مرحلة نظام السبائك الذهبية :</w:t>
      </w:r>
    </w:p>
    <w:p w:rsidR="00E43D00" w:rsidRPr="002E4D52" w:rsidRDefault="00E43D00" w:rsidP="005813CE">
      <w:pPr>
        <w:rPr>
          <w:sz w:val="24"/>
          <w:szCs w:val="24"/>
          <w:rtl/>
        </w:rPr>
      </w:pPr>
      <w:r w:rsidRPr="002E4D52">
        <w:rPr>
          <w:rFonts w:hint="cs"/>
          <w:sz w:val="24"/>
          <w:szCs w:val="24"/>
          <w:rtl/>
        </w:rPr>
        <w:t xml:space="preserve">لجأت معظم دول العالم الى نظام السبائك الذهبية بعد تخليها عن قاعدة المسكوكات الذهبية بسبب التوسع التجاري ومحدودية انتاج الذهب وتوسع الحكومات في الانفاق بسبب الحروب . </w:t>
      </w:r>
    </w:p>
    <w:p w:rsidR="00E43D00" w:rsidRPr="002E4D52" w:rsidRDefault="00E43D00" w:rsidP="005813CE">
      <w:pPr>
        <w:rPr>
          <w:sz w:val="24"/>
          <w:szCs w:val="24"/>
          <w:rtl/>
        </w:rPr>
      </w:pPr>
      <w:r w:rsidRPr="002E4D52">
        <w:rPr>
          <w:rFonts w:hint="cs"/>
          <w:b/>
          <w:bCs/>
          <w:color w:val="C00000"/>
          <w:sz w:val="24"/>
          <w:szCs w:val="24"/>
          <w:rtl/>
        </w:rPr>
        <w:t>وتتمثل أهم عناصر هذا النظام في الآتي</w:t>
      </w:r>
      <w:r w:rsidRPr="002E4D52">
        <w:rPr>
          <w:rFonts w:hint="cs"/>
          <w:sz w:val="24"/>
          <w:szCs w:val="24"/>
          <w:rtl/>
        </w:rPr>
        <w:t xml:space="preserve"> :</w:t>
      </w:r>
    </w:p>
    <w:p w:rsidR="00E43D00" w:rsidRPr="000E32E8" w:rsidRDefault="00E43D00" w:rsidP="00E905FD">
      <w:pPr>
        <w:pStyle w:val="a7"/>
        <w:numPr>
          <w:ilvl w:val="0"/>
          <w:numId w:val="26"/>
        </w:numPr>
        <w:rPr>
          <w:sz w:val="24"/>
          <w:szCs w:val="24"/>
        </w:rPr>
      </w:pPr>
      <w:r w:rsidRPr="000E32E8">
        <w:rPr>
          <w:rFonts w:hint="cs"/>
          <w:sz w:val="24"/>
          <w:szCs w:val="24"/>
          <w:rtl/>
        </w:rPr>
        <w:t>تحدد الحكومة ممثلة في بنكها المركزي وزن معين لعملتها مقابل الذهب .</w:t>
      </w:r>
    </w:p>
    <w:p w:rsidR="00E43D00" w:rsidRPr="000E32E8" w:rsidRDefault="00E43D00" w:rsidP="00E905FD">
      <w:pPr>
        <w:pStyle w:val="a7"/>
        <w:numPr>
          <w:ilvl w:val="0"/>
          <w:numId w:val="26"/>
        </w:numPr>
        <w:rPr>
          <w:sz w:val="24"/>
          <w:szCs w:val="24"/>
          <w:u w:val="single"/>
        </w:rPr>
      </w:pPr>
      <w:r w:rsidRPr="000E32E8">
        <w:rPr>
          <w:rFonts w:hint="cs"/>
          <w:sz w:val="24"/>
          <w:szCs w:val="24"/>
          <w:rtl/>
        </w:rPr>
        <w:t xml:space="preserve">قيام البنوك </w:t>
      </w:r>
      <w:proofErr w:type="spellStart"/>
      <w:r w:rsidRPr="000E32E8">
        <w:rPr>
          <w:rFonts w:hint="cs"/>
          <w:sz w:val="24"/>
          <w:szCs w:val="24"/>
          <w:rtl/>
        </w:rPr>
        <w:t>المركزيه</w:t>
      </w:r>
      <w:proofErr w:type="spellEnd"/>
      <w:r w:rsidRPr="000E32E8">
        <w:rPr>
          <w:rFonts w:hint="cs"/>
          <w:sz w:val="24"/>
          <w:szCs w:val="24"/>
          <w:rtl/>
        </w:rPr>
        <w:t xml:space="preserve"> بإصدار عمله معدنية أو ورقية يتم تداولها على أساس</w:t>
      </w:r>
      <w:r w:rsidRPr="000E32E8">
        <w:rPr>
          <w:rFonts w:hint="cs"/>
          <w:sz w:val="24"/>
          <w:szCs w:val="24"/>
          <w:u w:val="single"/>
          <w:rtl/>
        </w:rPr>
        <w:t xml:space="preserve"> </w:t>
      </w:r>
      <w:r w:rsidRPr="000E32E8">
        <w:rPr>
          <w:rFonts w:hint="cs"/>
          <w:sz w:val="24"/>
          <w:szCs w:val="24"/>
          <w:rtl/>
        </w:rPr>
        <w:t>الوزن الذي تم تحديده بالذهب .</w:t>
      </w:r>
    </w:p>
    <w:p w:rsidR="00E43D00" w:rsidRPr="000E32E8" w:rsidRDefault="00E43D00" w:rsidP="00E905FD">
      <w:pPr>
        <w:pStyle w:val="a7"/>
        <w:numPr>
          <w:ilvl w:val="0"/>
          <w:numId w:val="26"/>
        </w:numPr>
        <w:rPr>
          <w:sz w:val="24"/>
          <w:szCs w:val="24"/>
        </w:rPr>
      </w:pPr>
      <w:r w:rsidRPr="000E32E8">
        <w:rPr>
          <w:rFonts w:hint="cs"/>
          <w:sz w:val="24"/>
          <w:szCs w:val="24"/>
          <w:rtl/>
        </w:rPr>
        <w:t xml:space="preserve">تحتفظ البنوك </w:t>
      </w:r>
      <w:proofErr w:type="spellStart"/>
      <w:r w:rsidRPr="000E32E8">
        <w:rPr>
          <w:rFonts w:hint="cs"/>
          <w:sz w:val="24"/>
          <w:szCs w:val="24"/>
          <w:rtl/>
        </w:rPr>
        <w:t>المركزيه</w:t>
      </w:r>
      <w:proofErr w:type="spellEnd"/>
      <w:r w:rsidRPr="000E32E8">
        <w:rPr>
          <w:rFonts w:hint="cs"/>
          <w:sz w:val="24"/>
          <w:szCs w:val="24"/>
          <w:rtl/>
        </w:rPr>
        <w:t xml:space="preserve"> بسبائك ذهبية في خزائنها كغطاء للعملات المصدرة .</w:t>
      </w:r>
    </w:p>
    <w:p w:rsidR="00E43D00" w:rsidRPr="000E32E8" w:rsidRDefault="00E43D00" w:rsidP="00E905FD">
      <w:pPr>
        <w:pStyle w:val="a7"/>
        <w:numPr>
          <w:ilvl w:val="0"/>
          <w:numId w:val="26"/>
        </w:numPr>
        <w:rPr>
          <w:sz w:val="24"/>
          <w:szCs w:val="24"/>
        </w:rPr>
      </w:pPr>
      <w:r w:rsidRPr="000E32E8">
        <w:rPr>
          <w:rFonts w:hint="cs"/>
          <w:sz w:val="24"/>
          <w:szCs w:val="24"/>
          <w:rtl/>
        </w:rPr>
        <w:t>يتم استخدام هذه السبائك في المعاملات الداخلية وإنما يتم استخدامها في المعاملات الخارجية فقط .</w:t>
      </w:r>
    </w:p>
    <w:p w:rsidR="00E43D00" w:rsidRDefault="00E43D00" w:rsidP="00E905FD">
      <w:pPr>
        <w:pStyle w:val="a7"/>
        <w:numPr>
          <w:ilvl w:val="0"/>
          <w:numId w:val="26"/>
        </w:numPr>
        <w:rPr>
          <w:sz w:val="24"/>
          <w:szCs w:val="24"/>
        </w:rPr>
      </w:pPr>
      <w:r w:rsidRPr="000E32E8">
        <w:rPr>
          <w:rFonts w:hint="cs"/>
          <w:sz w:val="24"/>
          <w:szCs w:val="24"/>
          <w:rtl/>
        </w:rPr>
        <w:t>يقتصر حق تحويل العملاء النقدية المتداولة الى ذهب على من يملكون مبالغ كبيرة فقط .</w:t>
      </w:r>
    </w:p>
    <w:p w:rsidR="000E32E8" w:rsidRPr="000E32E8" w:rsidRDefault="000E32E8" w:rsidP="000E32E8">
      <w:pPr>
        <w:rPr>
          <w:sz w:val="24"/>
          <w:szCs w:val="24"/>
        </w:rPr>
      </w:pPr>
    </w:p>
    <w:p w:rsidR="00E43D00" w:rsidRPr="009A407B" w:rsidRDefault="00E43D00" w:rsidP="009A407B">
      <w:pPr>
        <w:ind w:left="720"/>
        <w:rPr>
          <w:b/>
          <w:bCs/>
          <w:color w:val="002060"/>
          <w:sz w:val="24"/>
          <w:szCs w:val="24"/>
          <w:rtl/>
        </w:rPr>
      </w:pPr>
      <w:r w:rsidRPr="009A407B">
        <w:rPr>
          <w:rFonts w:hint="cs"/>
          <w:b/>
          <w:bCs/>
          <w:color w:val="002060"/>
          <w:sz w:val="24"/>
          <w:szCs w:val="24"/>
          <w:rtl/>
        </w:rPr>
        <w:t>ج- مرحلة نظام الصرف بالذهب :</w:t>
      </w:r>
    </w:p>
    <w:p w:rsidR="00E43D00" w:rsidRPr="002E4D52" w:rsidRDefault="00E43D00" w:rsidP="005813CE">
      <w:pPr>
        <w:rPr>
          <w:sz w:val="24"/>
          <w:szCs w:val="24"/>
          <w:rtl/>
        </w:rPr>
      </w:pPr>
      <w:r w:rsidRPr="002E4D52">
        <w:rPr>
          <w:rFonts w:hint="cs"/>
          <w:sz w:val="24"/>
          <w:szCs w:val="24"/>
          <w:rtl/>
        </w:rPr>
        <w:t>وفق هذا النظام تحدد البنوك المركزية علاقة عملتها بالذهب بصورة غير مباشرة وذلك من خلال الاحتفاظ بعملات اجنبية قابلة للتحويل الى ذهب . وبذلك تشكل هذه العملات غطاء لعملاتها بدلاً عن الذهب . وتتمثل أهم ملامح هذا النظام في الآتي :</w:t>
      </w:r>
    </w:p>
    <w:p w:rsidR="00E43D00" w:rsidRPr="0069710B" w:rsidRDefault="00E43D00" w:rsidP="00E905FD">
      <w:pPr>
        <w:pStyle w:val="a7"/>
        <w:numPr>
          <w:ilvl w:val="0"/>
          <w:numId w:val="23"/>
        </w:numPr>
        <w:rPr>
          <w:sz w:val="24"/>
          <w:szCs w:val="24"/>
        </w:rPr>
      </w:pPr>
      <w:r w:rsidRPr="0069710B">
        <w:rPr>
          <w:rFonts w:hint="cs"/>
          <w:sz w:val="24"/>
          <w:szCs w:val="24"/>
          <w:rtl/>
        </w:rPr>
        <w:t xml:space="preserve">تحديد قيمة العملة الوطنية مقابل قيمة عملة اخرى قابلة للتحويل الى ذهب مثل الجنيه الاسترليني أو الدولار الأمريكي . مثلا ( الدول </w:t>
      </w:r>
      <w:proofErr w:type="spellStart"/>
      <w:r w:rsidRPr="0069710B">
        <w:rPr>
          <w:rFonts w:hint="cs"/>
          <w:sz w:val="24"/>
          <w:szCs w:val="24"/>
          <w:rtl/>
        </w:rPr>
        <w:t>الغنيه</w:t>
      </w:r>
      <w:proofErr w:type="spellEnd"/>
      <w:r w:rsidRPr="0069710B">
        <w:rPr>
          <w:rFonts w:hint="cs"/>
          <w:sz w:val="24"/>
          <w:szCs w:val="24"/>
          <w:rtl/>
        </w:rPr>
        <w:t xml:space="preserve"> تستطيع بسهوله تحويل عملتها للذهب ولكن الدول </w:t>
      </w:r>
      <w:proofErr w:type="spellStart"/>
      <w:r w:rsidRPr="0069710B">
        <w:rPr>
          <w:rFonts w:hint="cs"/>
          <w:sz w:val="24"/>
          <w:szCs w:val="24"/>
          <w:rtl/>
        </w:rPr>
        <w:t>الفقيره</w:t>
      </w:r>
      <w:proofErr w:type="spellEnd"/>
      <w:r w:rsidRPr="0069710B">
        <w:rPr>
          <w:rFonts w:hint="cs"/>
          <w:sz w:val="24"/>
          <w:szCs w:val="24"/>
          <w:rtl/>
        </w:rPr>
        <w:t xml:space="preserve"> </w:t>
      </w:r>
      <w:proofErr w:type="spellStart"/>
      <w:r w:rsidRPr="0069710B">
        <w:rPr>
          <w:rFonts w:hint="cs"/>
          <w:sz w:val="24"/>
          <w:szCs w:val="24"/>
          <w:rtl/>
        </w:rPr>
        <w:t>لاتستطيع</w:t>
      </w:r>
      <w:proofErr w:type="spellEnd"/>
      <w:r w:rsidRPr="0069710B">
        <w:rPr>
          <w:rFonts w:hint="cs"/>
          <w:sz w:val="24"/>
          <w:szCs w:val="24"/>
          <w:rtl/>
        </w:rPr>
        <w:t xml:space="preserve"> ذلك )</w:t>
      </w:r>
    </w:p>
    <w:p w:rsidR="00E43D00" w:rsidRPr="0069710B" w:rsidRDefault="00E43D00" w:rsidP="00E905FD">
      <w:pPr>
        <w:pStyle w:val="a7"/>
        <w:numPr>
          <w:ilvl w:val="0"/>
          <w:numId w:val="23"/>
        </w:numPr>
        <w:rPr>
          <w:sz w:val="24"/>
          <w:szCs w:val="24"/>
          <w:rtl/>
        </w:rPr>
      </w:pPr>
      <w:r w:rsidRPr="0069710B">
        <w:rPr>
          <w:rFonts w:hint="cs"/>
          <w:sz w:val="24"/>
          <w:szCs w:val="24"/>
          <w:rtl/>
        </w:rPr>
        <w:t xml:space="preserve">تحتفظ البنوك </w:t>
      </w:r>
      <w:proofErr w:type="spellStart"/>
      <w:r w:rsidRPr="0069710B">
        <w:rPr>
          <w:rFonts w:hint="cs"/>
          <w:sz w:val="24"/>
          <w:szCs w:val="24"/>
          <w:rtl/>
        </w:rPr>
        <w:t>المركزيه</w:t>
      </w:r>
      <w:proofErr w:type="spellEnd"/>
      <w:r w:rsidRPr="0069710B">
        <w:rPr>
          <w:rFonts w:hint="cs"/>
          <w:sz w:val="24"/>
          <w:szCs w:val="24"/>
          <w:rtl/>
        </w:rPr>
        <w:t xml:space="preserve"> في خزائنها بعملات الدول التي ربطت بها عملتها كغطاء للعملات المصدرة ( كما يحق لها الاحتفاظ بقدر من السبائك الذهبية ).</w:t>
      </w:r>
    </w:p>
    <w:p w:rsidR="00E43D00" w:rsidRDefault="00E43D00" w:rsidP="005813CE">
      <w:pPr>
        <w:pStyle w:val="a7"/>
        <w:ind w:left="1080"/>
        <w:rPr>
          <w:rFonts w:cs="Mudir MT"/>
          <w:sz w:val="24"/>
          <w:szCs w:val="24"/>
          <w:rtl/>
        </w:rPr>
      </w:pPr>
      <w:r w:rsidRPr="002E4D52">
        <w:rPr>
          <w:rFonts w:cs="Mudir MT" w:hint="cs"/>
          <w:sz w:val="24"/>
          <w:szCs w:val="24"/>
          <w:rtl/>
        </w:rPr>
        <w:lastRenderedPageBreak/>
        <w:t xml:space="preserve">يلاحظ أن هذا النظام قد ساعد الدول الفقيرة التي تعاني من عدم وفرة في انتاج الذهب ولا الاحتياطي من الذهب . ومع ذلك فإن هذا النظام يجعل الدولة التي تتبناه تابعة </w:t>
      </w:r>
      <w:proofErr w:type="spellStart"/>
      <w:r w:rsidRPr="002E4D52">
        <w:rPr>
          <w:rFonts w:cs="Mudir MT" w:hint="cs"/>
          <w:sz w:val="24"/>
          <w:szCs w:val="24"/>
          <w:rtl/>
        </w:rPr>
        <w:t>لإقتصاد</w:t>
      </w:r>
      <w:proofErr w:type="spellEnd"/>
      <w:r w:rsidRPr="002E4D52">
        <w:rPr>
          <w:rFonts w:cs="Mudir MT" w:hint="cs"/>
          <w:sz w:val="24"/>
          <w:szCs w:val="24"/>
          <w:rtl/>
        </w:rPr>
        <w:t xml:space="preserve"> الدولة التي ربطت عملتها بها وللتقلبات التي تطرأ على عملتها .</w:t>
      </w:r>
    </w:p>
    <w:p w:rsidR="000E32E8" w:rsidRPr="002E4D52" w:rsidRDefault="000E32E8" w:rsidP="005813CE">
      <w:pPr>
        <w:pStyle w:val="a7"/>
        <w:ind w:left="1080"/>
        <w:rPr>
          <w:rFonts w:cs="Mudir MT"/>
          <w:sz w:val="24"/>
          <w:szCs w:val="24"/>
          <w:rtl/>
        </w:rPr>
      </w:pPr>
    </w:p>
    <w:p w:rsidR="00E43D00" w:rsidRPr="009A407B" w:rsidRDefault="00E43D00" w:rsidP="009A407B">
      <w:pPr>
        <w:ind w:left="720"/>
        <w:rPr>
          <w:b/>
          <w:bCs/>
          <w:color w:val="002060"/>
          <w:sz w:val="24"/>
          <w:szCs w:val="24"/>
          <w:rtl/>
        </w:rPr>
      </w:pPr>
      <w:r w:rsidRPr="009A407B">
        <w:rPr>
          <w:rFonts w:hint="cs"/>
          <w:b/>
          <w:bCs/>
          <w:color w:val="002060"/>
          <w:sz w:val="24"/>
          <w:szCs w:val="24"/>
          <w:rtl/>
        </w:rPr>
        <w:t>د- مرحلة نظام المعدنين :</w:t>
      </w:r>
    </w:p>
    <w:p w:rsidR="00E43D00" w:rsidRPr="002E4D52" w:rsidRDefault="00E43D00" w:rsidP="005813CE">
      <w:pPr>
        <w:rPr>
          <w:sz w:val="24"/>
          <w:szCs w:val="24"/>
          <w:rtl/>
        </w:rPr>
      </w:pPr>
      <w:r w:rsidRPr="002E4D52">
        <w:rPr>
          <w:rFonts w:hint="cs"/>
          <w:sz w:val="24"/>
          <w:szCs w:val="24"/>
          <w:rtl/>
        </w:rPr>
        <w:t>يقوم هذا النظام على تحديد قيمة العملة الوطنية أساس وزن ثابت من معدنين , هما الفضة والذهب . وبالتالي تكون الوحدة من العملة الوطنية قابلة للتحويل الى أي من المعدنين.</w:t>
      </w:r>
    </w:p>
    <w:p w:rsidR="00E43D00" w:rsidRPr="002E4D52" w:rsidRDefault="00E43D00" w:rsidP="005813CE">
      <w:pPr>
        <w:rPr>
          <w:sz w:val="24"/>
          <w:szCs w:val="24"/>
          <w:u w:val="single"/>
          <w:rtl/>
        </w:rPr>
      </w:pPr>
      <w:r w:rsidRPr="002E4D52">
        <w:rPr>
          <w:rFonts w:hint="cs"/>
          <w:sz w:val="24"/>
          <w:szCs w:val="24"/>
          <w:u w:val="single"/>
          <w:rtl/>
        </w:rPr>
        <w:t xml:space="preserve">مثلا 2 غرام من الذهب مع 10 غرام من </w:t>
      </w:r>
      <w:proofErr w:type="spellStart"/>
      <w:r w:rsidRPr="002E4D52">
        <w:rPr>
          <w:rFonts w:hint="cs"/>
          <w:sz w:val="24"/>
          <w:szCs w:val="24"/>
          <w:u w:val="single"/>
          <w:rtl/>
        </w:rPr>
        <w:t>الفضه</w:t>
      </w:r>
      <w:proofErr w:type="spellEnd"/>
      <w:r w:rsidRPr="002E4D52">
        <w:rPr>
          <w:rFonts w:hint="cs"/>
          <w:sz w:val="24"/>
          <w:szCs w:val="24"/>
          <w:u w:val="single"/>
          <w:rtl/>
        </w:rPr>
        <w:t xml:space="preserve"> </w:t>
      </w:r>
    </w:p>
    <w:p w:rsidR="00E43D00" w:rsidRPr="002E4D52" w:rsidRDefault="00E43D00" w:rsidP="005813CE">
      <w:pPr>
        <w:rPr>
          <w:sz w:val="24"/>
          <w:szCs w:val="24"/>
          <w:u w:val="single"/>
          <w:rtl/>
        </w:rPr>
      </w:pPr>
      <w:r w:rsidRPr="002E4D52">
        <w:rPr>
          <w:rFonts w:hint="cs"/>
          <w:sz w:val="24"/>
          <w:szCs w:val="24"/>
          <w:rtl/>
        </w:rPr>
        <w:t xml:space="preserve"> </w:t>
      </w:r>
      <w:proofErr w:type="spellStart"/>
      <w:r w:rsidRPr="002E4D52">
        <w:rPr>
          <w:rFonts w:hint="cs"/>
          <w:sz w:val="24"/>
          <w:szCs w:val="24"/>
          <w:rtl/>
        </w:rPr>
        <w:t>الإ</w:t>
      </w:r>
      <w:proofErr w:type="spellEnd"/>
      <w:r w:rsidRPr="002E4D52">
        <w:rPr>
          <w:rFonts w:hint="cs"/>
          <w:sz w:val="24"/>
          <w:szCs w:val="24"/>
          <w:rtl/>
        </w:rPr>
        <w:t xml:space="preserve"> أن نتائج العمل بهذا النظام لم تكن مرضية بسبب </w:t>
      </w:r>
      <w:proofErr w:type="spellStart"/>
      <w:r w:rsidRPr="002E4D52">
        <w:rPr>
          <w:rFonts w:hint="cs"/>
          <w:sz w:val="24"/>
          <w:szCs w:val="24"/>
          <w:rtl/>
        </w:rPr>
        <w:t>مايعرف</w:t>
      </w:r>
      <w:proofErr w:type="spellEnd"/>
      <w:r w:rsidRPr="002E4D52">
        <w:rPr>
          <w:rFonts w:hint="cs"/>
          <w:sz w:val="24"/>
          <w:szCs w:val="24"/>
          <w:rtl/>
        </w:rPr>
        <w:t xml:space="preserve"> بقانون </w:t>
      </w:r>
      <w:proofErr w:type="spellStart"/>
      <w:r w:rsidRPr="002E4D52">
        <w:rPr>
          <w:rFonts w:hint="cs"/>
          <w:sz w:val="24"/>
          <w:szCs w:val="24"/>
          <w:rtl/>
        </w:rPr>
        <w:t>جريشام</w:t>
      </w:r>
      <w:proofErr w:type="spellEnd"/>
      <w:r w:rsidRPr="002E4D52">
        <w:rPr>
          <w:rFonts w:hint="cs"/>
          <w:sz w:val="24"/>
          <w:szCs w:val="24"/>
          <w:rtl/>
        </w:rPr>
        <w:t xml:space="preserve"> </w:t>
      </w:r>
    </w:p>
    <w:p w:rsidR="00E43D00" w:rsidRPr="002E4D52" w:rsidRDefault="00E43D00" w:rsidP="005813CE">
      <w:pPr>
        <w:rPr>
          <w:sz w:val="24"/>
          <w:szCs w:val="24"/>
          <w:rtl/>
        </w:rPr>
      </w:pPr>
      <w:r w:rsidRPr="002E4D52">
        <w:rPr>
          <w:b/>
          <w:bCs/>
          <w:sz w:val="24"/>
          <w:szCs w:val="24"/>
          <w:u w:val="single"/>
        </w:rPr>
        <w:t>S Law</w:t>
      </w:r>
      <w:r w:rsidRPr="002E4D52">
        <w:rPr>
          <w:rFonts w:hint="cs"/>
          <w:b/>
          <w:bCs/>
          <w:sz w:val="24"/>
          <w:szCs w:val="24"/>
          <w:u w:val="single"/>
          <w:rtl/>
        </w:rPr>
        <w:t>’</w:t>
      </w:r>
      <w:proofErr w:type="spellStart"/>
      <w:r w:rsidRPr="002E4D52">
        <w:rPr>
          <w:b/>
          <w:bCs/>
          <w:sz w:val="24"/>
          <w:szCs w:val="24"/>
          <w:u w:val="single"/>
        </w:rPr>
        <w:t>Gersham</w:t>
      </w:r>
      <w:proofErr w:type="spellEnd"/>
      <w:r w:rsidRPr="002E4D52">
        <w:rPr>
          <w:rFonts w:hint="cs"/>
          <w:sz w:val="24"/>
          <w:szCs w:val="24"/>
          <w:rtl/>
        </w:rPr>
        <w:t xml:space="preserve"> حيث ينص هذا القانون على أن العملة الرديئة تطرد العملة الجيدة من السوق . </w:t>
      </w:r>
    </w:p>
    <w:p w:rsidR="00E43D00" w:rsidRPr="002E4D52" w:rsidRDefault="00E43D00" w:rsidP="005813CE">
      <w:pPr>
        <w:rPr>
          <w:i/>
          <w:iCs/>
          <w:sz w:val="24"/>
          <w:szCs w:val="24"/>
          <w:rtl/>
        </w:rPr>
      </w:pPr>
      <w:r w:rsidRPr="002E4D52">
        <w:rPr>
          <w:rFonts w:hint="cs"/>
          <w:i/>
          <w:iCs/>
          <w:sz w:val="24"/>
          <w:szCs w:val="24"/>
          <w:rtl/>
        </w:rPr>
        <w:t xml:space="preserve">للتوضيح : لو افترضنا ان عمله معينه تحتوي الذهب </w:t>
      </w:r>
      <w:proofErr w:type="spellStart"/>
      <w:r w:rsidRPr="002E4D52">
        <w:rPr>
          <w:rFonts w:hint="cs"/>
          <w:i/>
          <w:iCs/>
          <w:sz w:val="24"/>
          <w:szCs w:val="24"/>
          <w:rtl/>
        </w:rPr>
        <w:t>والفضه</w:t>
      </w:r>
      <w:proofErr w:type="spellEnd"/>
      <w:r w:rsidRPr="002E4D52">
        <w:rPr>
          <w:rFonts w:hint="cs"/>
          <w:i/>
          <w:iCs/>
          <w:sz w:val="24"/>
          <w:szCs w:val="24"/>
          <w:rtl/>
        </w:rPr>
        <w:t xml:space="preserve"> واصبح سعر الذهب كمعدن اعلى من سعره كعمله لسبب ما , ففي هذه </w:t>
      </w:r>
      <w:proofErr w:type="spellStart"/>
      <w:r w:rsidRPr="002E4D52">
        <w:rPr>
          <w:rFonts w:hint="cs"/>
          <w:i/>
          <w:iCs/>
          <w:sz w:val="24"/>
          <w:szCs w:val="24"/>
          <w:rtl/>
        </w:rPr>
        <w:t>الحاله</w:t>
      </w:r>
      <w:proofErr w:type="spellEnd"/>
      <w:r w:rsidRPr="002E4D52">
        <w:rPr>
          <w:rFonts w:hint="cs"/>
          <w:i/>
          <w:iCs/>
          <w:sz w:val="24"/>
          <w:szCs w:val="24"/>
          <w:rtl/>
        </w:rPr>
        <w:t xml:space="preserve"> سيقوم الناس بتحويل القطع </w:t>
      </w:r>
      <w:proofErr w:type="spellStart"/>
      <w:r w:rsidRPr="002E4D52">
        <w:rPr>
          <w:rFonts w:hint="cs"/>
          <w:i/>
          <w:iCs/>
          <w:sz w:val="24"/>
          <w:szCs w:val="24"/>
          <w:rtl/>
        </w:rPr>
        <w:t>الذهبيه</w:t>
      </w:r>
      <w:proofErr w:type="spellEnd"/>
      <w:r w:rsidRPr="002E4D52">
        <w:rPr>
          <w:rFonts w:hint="cs"/>
          <w:i/>
          <w:iCs/>
          <w:sz w:val="24"/>
          <w:szCs w:val="24"/>
          <w:rtl/>
        </w:rPr>
        <w:t xml:space="preserve"> والمسكوكات كمعدن </w:t>
      </w:r>
      <w:proofErr w:type="spellStart"/>
      <w:r w:rsidRPr="002E4D52">
        <w:rPr>
          <w:rFonts w:hint="cs"/>
          <w:i/>
          <w:iCs/>
          <w:sz w:val="24"/>
          <w:szCs w:val="24"/>
          <w:rtl/>
        </w:rPr>
        <w:t>لإرتفاع</w:t>
      </w:r>
      <w:proofErr w:type="spellEnd"/>
      <w:r w:rsidRPr="002E4D52">
        <w:rPr>
          <w:rFonts w:hint="cs"/>
          <w:i/>
          <w:iCs/>
          <w:sz w:val="24"/>
          <w:szCs w:val="24"/>
          <w:rtl/>
        </w:rPr>
        <w:t xml:space="preserve"> ثمنه . </w:t>
      </w:r>
      <w:proofErr w:type="spellStart"/>
      <w:r w:rsidRPr="002E4D52">
        <w:rPr>
          <w:rFonts w:hint="cs"/>
          <w:i/>
          <w:iCs/>
          <w:sz w:val="24"/>
          <w:szCs w:val="24"/>
          <w:rtl/>
        </w:rPr>
        <w:t>ممايؤدي</w:t>
      </w:r>
      <w:proofErr w:type="spellEnd"/>
      <w:r w:rsidRPr="002E4D52">
        <w:rPr>
          <w:rFonts w:hint="cs"/>
          <w:i/>
          <w:iCs/>
          <w:sz w:val="24"/>
          <w:szCs w:val="24"/>
          <w:rtl/>
        </w:rPr>
        <w:t xml:space="preserve"> لخروج الذهب وبقاء </w:t>
      </w:r>
      <w:proofErr w:type="spellStart"/>
      <w:r w:rsidRPr="002E4D52">
        <w:rPr>
          <w:rFonts w:hint="cs"/>
          <w:i/>
          <w:iCs/>
          <w:sz w:val="24"/>
          <w:szCs w:val="24"/>
          <w:rtl/>
        </w:rPr>
        <w:t>الفضه</w:t>
      </w:r>
      <w:proofErr w:type="spellEnd"/>
      <w:r w:rsidRPr="002E4D52">
        <w:rPr>
          <w:rFonts w:hint="cs"/>
          <w:i/>
          <w:iCs/>
          <w:sz w:val="24"/>
          <w:szCs w:val="24"/>
          <w:rtl/>
        </w:rPr>
        <w:t xml:space="preserve"> </w:t>
      </w:r>
    </w:p>
    <w:p w:rsidR="00E43D00" w:rsidRPr="009A407B" w:rsidRDefault="009A407B" w:rsidP="00E905FD">
      <w:pPr>
        <w:pStyle w:val="a7"/>
        <w:numPr>
          <w:ilvl w:val="0"/>
          <w:numId w:val="20"/>
        </w:numPr>
        <w:rPr>
          <w:b/>
          <w:bCs/>
          <w:color w:val="660066"/>
          <w:sz w:val="24"/>
          <w:szCs w:val="24"/>
          <w:rtl/>
        </w:rPr>
      </w:pPr>
      <w:r w:rsidRPr="009A407B">
        <w:rPr>
          <w:rFonts w:hint="cs"/>
          <w:b/>
          <w:bCs/>
          <w:color w:val="660066"/>
          <w:sz w:val="24"/>
          <w:szCs w:val="24"/>
          <w:rtl/>
        </w:rPr>
        <w:t xml:space="preserve">ملاحظات حول نظام قاعدة الذهب </w:t>
      </w:r>
      <w:r w:rsidR="00E43D00" w:rsidRPr="009A407B">
        <w:rPr>
          <w:rFonts w:hint="cs"/>
          <w:b/>
          <w:bCs/>
          <w:color w:val="660066"/>
          <w:sz w:val="24"/>
          <w:szCs w:val="24"/>
          <w:rtl/>
        </w:rPr>
        <w:t>:</w:t>
      </w:r>
    </w:p>
    <w:p w:rsidR="00E43D00" w:rsidRPr="00EF2A58" w:rsidRDefault="00E43D00" w:rsidP="005813CE">
      <w:pPr>
        <w:rPr>
          <w:sz w:val="24"/>
          <w:szCs w:val="24"/>
          <w:rtl/>
        </w:rPr>
      </w:pPr>
      <w:r w:rsidRPr="00EF2A58">
        <w:rPr>
          <w:rFonts w:hint="cs"/>
          <w:sz w:val="24"/>
          <w:szCs w:val="24"/>
          <w:rtl/>
        </w:rPr>
        <w:t>يعتقد الكثيرين بأن قاعدة الذهب تتمتع بأربعة مزايا رئيسية , وهي :</w:t>
      </w:r>
    </w:p>
    <w:p w:rsidR="00E43D00" w:rsidRPr="00EF2A58" w:rsidRDefault="00E43D00" w:rsidP="00E905FD">
      <w:pPr>
        <w:pStyle w:val="a7"/>
        <w:numPr>
          <w:ilvl w:val="0"/>
          <w:numId w:val="3"/>
        </w:numPr>
        <w:rPr>
          <w:sz w:val="24"/>
          <w:szCs w:val="24"/>
        </w:rPr>
      </w:pPr>
      <w:r w:rsidRPr="00EF2A58">
        <w:rPr>
          <w:rFonts w:hint="cs"/>
          <w:b/>
          <w:bCs/>
          <w:sz w:val="24"/>
          <w:szCs w:val="24"/>
          <w:rtl/>
        </w:rPr>
        <w:t xml:space="preserve">تحقيق الشعور بالأمان </w:t>
      </w:r>
      <w:r w:rsidRPr="00EF2A58">
        <w:rPr>
          <w:rFonts w:hint="cs"/>
          <w:sz w:val="24"/>
          <w:szCs w:val="24"/>
          <w:rtl/>
        </w:rPr>
        <w:t>(القبول العام والثبات النسبي في قيمة الذهب ).</w:t>
      </w:r>
    </w:p>
    <w:p w:rsidR="00E43D00" w:rsidRPr="00EF2A58" w:rsidRDefault="00E43D00" w:rsidP="00E905FD">
      <w:pPr>
        <w:pStyle w:val="a7"/>
        <w:numPr>
          <w:ilvl w:val="0"/>
          <w:numId w:val="3"/>
        </w:numPr>
        <w:rPr>
          <w:sz w:val="24"/>
          <w:szCs w:val="24"/>
        </w:rPr>
      </w:pPr>
      <w:r w:rsidRPr="00EF2A58">
        <w:rPr>
          <w:rFonts w:hint="cs"/>
          <w:b/>
          <w:bCs/>
          <w:sz w:val="24"/>
          <w:szCs w:val="24"/>
          <w:rtl/>
        </w:rPr>
        <w:t>استقرار أسعار الصرف</w:t>
      </w:r>
      <w:r w:rsidRPr="00EF2A58">
        <w:rPr>
          <w:rFonts w:hint="cs"/>
          <w:sz w:val="24"/>
          <w:szCs w:val="24"/>
          <w:rtl/>
        </w:rPr>
        <w:t xml:space="preserve"> ( القابلية للتحويل وحرية استيراد وتصدير الذهب ). </w:t>
      </w:r>
    </w:p>
    <w:p w:rsidR="00E43D00" w:rsidRPr="00EF2A58" w:rsidRDefault="00E43D00" w:rsidP="00E905FD">
      <w:pPr>
        <w:pStyle w:val="a7"/>
        <w:numPr>
          <w:ilvl w:val="0"/>
          <w:numId w:val="3"/>
        </w:numPr>
        <w:rPr>
          <w:sz w:val="24"/>
          <w:szCs w:val="24"/>
        </w:rPr>
      </w:pPr>
      <w:r w:rsidRPr="00EF2A58">
        <w:rPr>
          <w:rFonts w:hint="cs"/>
          <w:b/>
          <w:bCs/>
          <w:sz w:val="24"/>
          <w:szCs w:val="24"/>
          <w:rtl/>
        </w:rPr>
        <w:t>إدارة النظام النقدي بصورة آلية</w:t>
      </w:r>
      <w:r w:rsidRPr="00EF2A58">
        <w:rPr>
          <w:rFonts w:hint="cs"/>
          <w:sz w:val="24"/>
          <w:szCs w:val="24"/>
          <w:rtl/>
        </w:rPr>
        <w:t xml:space="preserve"> ( زيادة وتقليص عرض النقود بصورة آلية ) .</w:t>
      </w:r>
    </w:p>
    <w:p w:rsidR="00E43D00" w:rsidRPr="00EF2A58" w:rsidRDefault="00E43D00" w:rsidP="00E905FD">
      <w:pPr>
        <w:pStyle w:val="a7"/>
        <w:numPr>
          <w:ilvl w:val="0"/>
          <w:numId w:val="3"/>
        </w:numPr>
        <w:rPr>
          <w:sz w:val="24"/>
          <w:szCs w:val="24"/>
        </w:rPr>
      </w:pPr>
      <w:r w:rsidRPr="00EF2A58">
        <w:rPr>
          <w:rFonts w:hint="cs"/>
          <w:b/>
          <w:bCs/>
          <w:sz w:val="24"/>
          <w:szCs w:val="24"/>
          <w:rtl/>
        </w:rPr>
        <w:t>استقرار مستوى الأسعار</w:t>
      </w:r>
      <w:r w:rsidRPr="00EF2A58">
        <w:rPr>
          <w:rFonts w:hint="cs"/>
          <w:sz w:val="24"/>
          <w:szCs w:val="24"/>
          <w:rtl/>
        </w:rPr>
        <w:t xml:space="preserve"> ( الزيادة في عرض النقود ترتبط بالكميات المتاحة من الذهب ).</w:t>
      </w:r>
    </w:p>
    <w:p w:rsidR="00E43D00" w:rsidRPr="00EF2A58" w:rsidRDefault="00E43D00" w:rsidP="005813CE">
      <w:pPr>
        <w:ind w:left="360"/>
        <w:rPr>
          <w:b/>
          <w:bCs/>
          <w:color w:val="365F91" w:themeColor="accent1" w:themeShade="BF"/>
          <w:sz w:val="24"/>
          <w:szCs w:val="24"/>
        </w:rPr>
      </w:pPr>
      <w:r w:rsidRPr="00EF2A58">
        <w:rPr>
          <w:rFonts w:hint="cs"/>
          <w:b/>
          <w:bCs/>
          <w:color w:val="365F91" w:themeColor="accent1" w:themeShade="BF"/>
          <w:sz w:val="24"/>
          <w:szCs w:val="24"/>
          <w:rtl/>
        </w:rPr>
        <w:t>ثانيا : النظام النقدي الورقي أو القانوني :</w:t>
      </w:r>
    </w:p>
    <w:p w:rsidR="00E43D00" w:rsidRPr="009A407B" w:rsidRDefault="00E43D00" w:rsidP="009A407B">
      <w:pPr>
        <w:pStyle w:val="a7"/>
        <w:rPr>
          <w:b/>
          <w:bCs/>
          <w:color w:val="7030A0"/>
          <w:sz w:val="24"/>
          <w:szCs w:val="24"/>
        </w:rPr>
      </w:pPr>
      <w:r w:rsidRPr="009A407B">
        <w:rPr>
          <w:rFonts w:hint="cs"/>
          <w:b/>
          <w:bCs/>
          <w:color w:val="7030A0"/>
          <w:sz w:val="24"/>
          <w:szCs w:val="24"/>
          <w:rtl/>
        </w:rPr>
        <w:t>أسباب نشأة النظام النقدي الورقي ..</w:t>
      </w:r>
    </w:p>
    <w:p w:rsidR="00E43D00" w:rsidRPr="002E4D52" w:rsidRDefault="00E43D00" w:rsidP="005813CE">
      <w:pPr>
        <w:rPr>
          <w:sz w:val="24"/>
          <w:szCs w:val="24"/>
          <w:rtl/>
        </w:rPr>
      </w:pPr>
      <w:r w:rsidRPr="002E4D52">
        <w:rPr>
          <w:rFonts w:hint="cs"/>
          <w:sz w:val="24"/>
          <w:szCs w:val="24"/>
          <w:rtl/>
        </w:rPr>
        <w:t>هناك العديد من العوامل التي أدت الى التحويل من النظام النقدي السلعي الى النظام النقدي الورقي :</w:t>
      </w:r>
    </w:p>
    <w:p w:rsidR="00E43D00" w:rsidRPr="002E4D52" w:rsidRDefault="00E43D00" w:rsidP="00E905FD">
      <w:pPr>
        <w:pStyle w:val="a7"/>
        <w:numPr>
          <w:ilvl w:val="0"/>
          <w:numId w:val="3"/>
        </w:numPr>
        <w:rPr>
          <w:sz w:val="24"/>
          <w:szCs w:val="24"/>
        </w:rPr>
      </w:pPr>
      <w:r w:rsidRPr="002E4D52">
        <w:rPr>
          <w:rFonts w:hint="cs"/>
          <w:sz w:val="24"/>
          <w:szCs w:val="24"/>
          <w:rtl/>
        </w:rPr>
        <w:t xml:space="preserve">في أوقات الأزمات ولحروب وجدت الحكومات أنها </w:t>
      </w:r>
      <w:proofErr w:type="spellStart"/>
      <w:r w:rsidRPr="002E4D52">
        <w:rPr>
          <w:rFonts w:hint="cs"/>
          <w:sz w:val="24"/>
          <w:szCs w:val="24"/>
          <w:rtl/>
        </w:rPr>
        <w:t>لاتستطيع</w:t>
      </w:r>
      <w:proofErr w:type="spellEnd"/>
      <w:r w:rsidRPr="002E4D52">
        <w:rPr>
          <w:rFonts w:hint="cs"/>
          <w:sz w:val="24"/>
          <w:szCs w:val="24"/>
          <w:rtl/>
        </w:rPr>
        <w:t xml:space="preserve"> تحويل نقودها إلى ذهب .</w:t>
      </w:r>
    </w:p>
    <w:p w:rsidR="00E43D00" w:rsidRPr="002E4D52" w:rsidRDefault="00E43D00" w:rsidP="00E905FD">
      <w:pPr>
        <w:pStyle w:val="a7"/>
        <w:numPr>
          <w:ilvl w:val="0"/>
          <w:numId w:val="3"/>
        </w:numPr>
        <w:rPr>
          <w:sz w:val="24"/>
          <w:szCs w:val="24"/>
        </w:rPr>
      </w:pPr>
      <w:r w:rsidRPr="002E4D52">
        <w:rPr>
          <w:rFonts w:hint="cs"/>
          <w:sz w:val="24"/>
          <w:szCs w:val="24"/>
          <w:rtl/>
        </w:rPr>
        <w:t>فشل نظام قاعدة الذهب عن مجالات التوسع في التجارة الدولية ومع ما صاحب ذلك من حدوث ازمة الكساد الكبير والعجز عن معالجة مشكلة البطالة وغيرها من المشكلات.</w:t>
      </w:r>
    </w:p>
    <w:p w:rsidR="00E43D00" w:rsidRPr="002E4D52" w:rsidRDefault="00E43D00" w:rsidP="00E905FD">
      <w:pPr>
        <w:pStyle w:val="a7"/>
        <w:numPr>
          <w:ilvl w:val="0"/>
          <w:numId w:val="3"/>
        </w:numPr>
        <w:rPr>
          <w:sz w:val="24"/>
          <w:szCs w:val="24"/>
        </w:rPr>
      </w:pPr>
      <w:r w:rsidRPr="002E4D52">
        <w:rPr>
          <w:rFonts w:hint="cs"/>
          <w:sz w:val="24"/>
          <w:szCs w:val="24"/>
          <w:rtl/>
        </w:rPr>
        <w:t>التنافس بين دول العالم في مختلف القارات وتطلعها لأحداث انجازات (طفرات) اقتصادية(اليابان ودول الاتحاد الأوربي والاتحاد السوفيتي سابقاً والدول المستقلة حديثاً).</w:t>
      </w:r>
    </w:p>
    <w:p w:rsidR="00E43D00" w:rsidRPr="009A407B" w:rsidRDefault="00E43D00" w:rsidP="009A407B">
      <w:pPr>
        <w:pStyle w:val="a7"/>
        <w:rPr>
          <w:b/>
          <w:bCs/>
          <w:color w:val="7030A0"/>
          <w:sz w:val="24"/>
          <w:szCs w:val="24"/>
        </w:rPr>
      </w:pPr>
      <w:r w:rsidRPr="009A407B">
        <w:rPr>
          <w:rFonts w:hint="cs"/>
          <w:b/>
          <w:bCs/>
          <w:color w:val="7030A0"/>
          <w:sz w:val="24"/>
          <w:szCs w:val="24"/>
          <w:rtl/>
        </w:rPr>
        <w:t xml:space="preserve"> تعريف النظام النقدي الورقي ..</w:t>
      </w:r>
    </w:p>
    <w:p w:rsidR="002E4D52" w:rsidRPr="002E4D52" w:rsidRDefault="00E43D00" w:rsidP="005813CE">
      <w:pPr>
        <w:rPr>
          <w:sz w:val="24"/>
          <w:szCs w:val="24"/>
          <w:rtl/>
        </w:rPr>
      </w:pPr>
      <w:r w:rsidRPr="002E4D52">
        <w:rPr>
          <w:rFonts w:hint="cs"/>
          <w:sz w:val="24"/>
          <w:szCs w:val="24"/>
          <w:rtl/>
        </w:rPr>
        <w:t xml:space="preserve">بموجب هذا النظام لا تكون النقود سلعية ولا ترتبط بالذهب أو أي سلعة أخرى بمعنى آخر تنقطع العلاقة بين كمية النقود الورقية المصدرة وبين كمية الذهب الموجودة لدى الجهاز المصرفي </w:t>
      </w:r>
      <w:r w:rsidR="002E4D52" w:rsidRPr="002E4D52">
        <w:rPr>
          <w:rFonts w:hint="cs"/>
          <w:sz w:val="24"/>
          <w:szCs w:val="24"/>
          <w:rtl/>
        </w:rPr>
        <w:t>.</w:t>
      </w:r>
    </w:p>
    <w:p w:rsidR="00E43D00" w:rsidRPr="002E4D52" w:rsidRDefault="00E43D00" w:rsidP="005813CE">
      <w:pPr>
        <w:rPr>
          <w:sz w:val="24"/>
          <w:szCs w:val="24"/>
          <w:rtl/>
        </w:rPr>
      </w:pPr>
      <w:r w:rsidRPr="002E4D52">
        <w:rPr>
          <w:rFonts w:hint="cs"/>
          <w:sz w:val="24"/>
          <w:szCs w:val="24"/>
          <w:rtl/>
        </w:rPr>
        <w:t xml:space="preserve"> </w:t>
      </w:r>
      <w:r w:rsidRPr="002E4D52">
        <w:rPr>
          <w:rFonts w:hint="cs"/>
          <w:sz w:val="24"/>
          <w:szCs w:val="24"/>
          <w:u w:val="single"/>
          <w:rtl/>
        </w:rPr>
        <w:t>وتستمد النقود قوتها من القانون الذي يلزم جميع الأفراد للتعامل بها ولذلك فإنها تعرف بالنقود القانونية</w:t>
      </w:r>
      <w:r w:rsidRPr="002E4D52">
        <w:rPr>
          <w:rFonts w:hint="cs"/>
          <w:sz w:val="24"/>
          <w:szCs w:val="24"/>
          <w:rtl/>
        </w:rPr>
        <w:t xml:space="preserve"> أو </w:t>
      </w:r>
      <w:r w:rsidRPr="002E4D52">
        <w:rPr>
          <w:rFonts w:hint="cs"/>
          <w:sz w:val="24"/>
          <w:szCs w:val="24"/>
          <w:u w:val="single"/>
          <w:rtl/>
        </w:rPr>
        <w:t>غير القابلة للتحويل إلى ذهب</w:t>
      </w:r>
      <w:r w:rsidRPr="002E4D52">
        <w:rPr>
          <w:rFonts w:hint="cs"/>
          <w:sz w:val="24"/>
          <w:szCs w:val="24"/>
          <w:rtl/>
        </w:rPr>
        <w:t xml:space="preserve"> .</w:t>
      </w:r>
    </w:p>
    <w:p w:rsidR="00E43D00" w:rsidRPr="009A407B" w:rsidRDefault="00E43D00" w:rsidP="005813CE">
      <w:pPr>
        <w:rPr>
          <w:b/>
          <w:bCs/>
          <w:color w:val="7030A0"/>
          <w:sz w:val="24"/>
          <w:szCs w:val="24"/>
          <w:rtl/>
        </w:rPr>
      </w:pPr>
      <w:r w:rsidRPr="009A407B">
        <w:rPr>
          <w:rFonts w:hint="cs"/>
          <w:b/>
          <w:bCs/>
          <w:color w:val="7030A0"/>
          <w:sz w:val="24"/>
          <w:szCs w:val="24"/>
          <w:rtl/>
        </w:rPr>
        <w:t xml:space="preserve"> أسس عمل النظام النقدي الورقي ..</w:t>
      </w:r>
    </w:p>
    <w:p w:rsidR="00E43D00" w:rsidRPr="002E4D52" w:rsidRDefault="00E43D00" w:rsidP="005813CE">
      <w:pPr>
        <w:rPr>
          <w:sz w:val="24"/>
          <w:szCs w:val="24"/>
          <w:rtl/>
        </w:rPr>
      </w:pPr>
      <w:r w:rsidRPr="002E4D52">
        <w:rPr>
          <w:rFonts w:hint="cs"/>
          <w:sz w:val="24"/>
          <w:szCs w:val="24"/>
          <w:rtl/>
        </w:rPr>
        <w:t>تقوم الدولة بوضع مجموعة من المعايير التي تحدد على أساسها كمية النقود المصدرة والتي تعمل الدولة من خلالها على تحقيق الأهداف التالية :</w:t>
      </w:r>
    </w:p>
    <w:p w:rsidR="00E43D00" w:rsidRPr="002E4D52" w:rsidRDefault="00E43D00" w:rsidP="00E905FD">
      <w:pPr>
        <w:pStyle w:val="a7"/>
        <w:numPr>
          <w:ilvl w:val="0"/>
          <w:numId w:val="3"/>
        </w:numPr>
        <w:rPr>
          <w:sz w:val="24"/>
          <w:szCs w:val="24"/>
        </w:rPr>
      </w:pPr>
      <w:r w:rsidRPr="002E4D52">
        <w:rPr>
          <w:rFonts w:hint="cs"/>
          <w:sz w:val="24"/>
          <w:szCs w:val="24"/>
          <w:u w:val="single"/>
          <w:rtl/>
        </w:rPr>
        <w:lastRenderedPageBreak/>
        <w:t xml:space="preserve">تحقيق </w:t>
      </w:r>
      <w:proofErr w:type="spellStart"/>
      <w:r w:rsidRPr="002E4D52">
        <w:rPr>
          <w:rFonts w:hint="cs"/>
          <w:sz w:val="24"/>
          <w:szCs w:val="24"/>
          <w:u w:val="single"/>
          <w:rtl/>
        </w:rPr>
        <w:t>الأستقرار</w:t>
      </w:r>
      <w:proofErr w:type="spellEnd"/>
      <w:r w:rsidRPr="002E4D52">
        <w:rPr>
          <w:rFonts w:hint="cs"/>
          <w:sz w:val="24"/>
          <w:szCs w:val="24"/>
          <w:u w:val="single"/>
          <w:rtl/>
        </w:rPr>
        <w:t xml:space="preserve"> في مستوى الأسعار</w:t>
      </w:r>
      <w:r w:rsidRPr="002E4D52">
        <w:rPr>
          <w:rFonts w:hint="cs"/>
          <w:sz w:val="24"/>
          <w:szCs w:val="24"/>
          <w:rtl/>
        </w:rPr>
        <w:t xml:space="preserve"> أي أن تكون الكمية المصدرة من النقود بالمستوى الذي يحقق ثباتاً في المستوى العام للأسعار والمحافظة عليها .</w:t>
      </w:r>
    </w:p>
    <w:p w:rsidR="00E43D00" w:rsidRPr="002E4D52" w:rsidRDefault="00E43D00" w:rsidP="00E905FD">
      <w:pPr>
        <w:pStyle w:val="a7"/>
        <w:numPr>
          <w:ilvl w:val="0"/>
          <w:numId w:val="3"/>
        </w:numPr>
        <w:rPr>
          <w:sz w:val="24"/>
          <w:szCs w:val="24"/>
        </w:rPr>
      </w:pPr>
      <w:r w:rsidRPr="002E4D52">
        <w:rPr>
          <w:rFonts w:hint="cs"/>
          <w:sz w:val="24"/>
          <w:szCs w:val="24"/>
          <w:u w:val="single"/>
          <w:rtl/>
        </w:rPr>
        <w:t>تحقيق الاستقرار في مستوى التشغيل ومحاربة البطالة . ويأتي ذلك من خلال زيادة كمية النقود أثناء الكساد و أنقاصها أثناء التضخم</w:t>
      </w:r>
      <w:r w:rsidRPr="002E4D52">
        <w:rPr>
          <w:rFonts w:hint="cs"/>
          <w:sz w:val="24"/>
          <w:szCs w:val="24"/>
          <w:rtl/>
        </w:rPr>
        <w:t xml:space="preserve"> ( التحكم في عرض النقود ) .</w:t>
      </w:r>
    </w:p>
    <w:p w:rsidR="00E43D00" w:rsidRPr="002E4D52" w:rsidRDefault="00E43D00" w:rsidP="00E905FD">
      <w:pPr>
        <w:pStyle w:val="a7"/>
        <w:numPr>
          <w:ilvl w:val="0"/>
          <w:numId w:val="3"/>
        </w:numPr>
        <w:rPr>
          <w:sz w:val="24"/>
          <w:szCs w:val="24"/>
        </w:rPr>
      </w:pPr>
      <w:r w:rsidRPr="002E4D52">
        <w:rPr>
          <w:rFonts w:hint="cs"/>
          <w:sz w:val="24"/>
          <w:szCs w:val="24"/>
          <w:u w:val="single"/>
          <w:rtl/>
        </w:rPr>
        <w:t>معالجة العجز في ميزان المدفوعات للدولة والحد من خروج الذهب</w:t>
      </w:r>
      <w:r w:rsidRPr="002E4D52">
        <w:rPr>
          <w:rFonts w:hint="cs"/>
          <w:sz w:val="24"/>
          <w:szCs w:val="24"/>
          <w:rtl/>
        </w:rPr>
        <w:t xml:space="preserve"> من خلال :</w:t>
      </w:r>
    </w:p>
    <w:p w:rsidR="00E43D00" w:rsidRPr="002E4D52" w:rsidRDefault="00E43D00" w:rsidP="00E905FD">
      <w:pPr>
        <w:pStyle w:val="a7"/>
        <w:numPr>
          <w:ilvl w:val="0"/>
          <w:numId w:val="6"/>
        </w:numPr>
        <w:rPr>
          <w:b/>
          <w:bCs/>
          <w:sz w:val="24"/>
          <w:szCs w:val="24"/>
        </w:rPr>
      </w:pPr>
      <w:r w:rsidRPr="002E4D52">
        <w:rPr>
          <w:rFonts w:hint="cs"/>
          <w:b/>
          <w:bCs/>
          <w:sz w:val="24"/>
          <w:szCs w:val="24"/>
          <w:rtl/>
        </w:rPr>
        <w:t>اتباع سياسة اقتصادية لتشجيع الصادرات.</w:t>
      </w:r>
    </w:p>
    <w:p w:rsidR="00E43D00" w:rsidRPr="002E4D52" w:rsidRDefault="00E43D00" w:rsidP="00E905FD">
      <w:pPr>
        <w:pStyle w:val="a7"/>
        <w:numPr>
          <w:ilvl w:val="0"/>
          <w:numId w:val="6"/>
        </w:numPr>
        <w:rPr>
          <w:b/>
          <w:bCs/>
          <w:sz w:val="24"/>
          <w:szCs w:val="24"/>
        </w:rPr>
      </w:pPr>
      <w:r w:rsidRPr="002E4D52">
        <w:rPr>
          <w:rFonts w:hint="cs"/>
          <w:b/>
          <w:bCs/>
          <w:sz w:val="24"/>
          <w:szCs w:val="24"/>
          <w:rtl/>
        </w:rPr>
        <w:t>وضع سياسة جمركية للحد من الواردات .</w:t>
      </w:r>
    </w:p>
    <w:p w:rsidR="00E43D00" w:rsidRPr="002E4D52" w:rsidRDefault="00E43D00" w:rsidP="00E905FD">
      <w:pPr>
        <w:pStyle w:val="a7"/>
        <w:numPr>
          <w:ilvl w:val="0"/>
          <w:numId w:val="6"/>
        </w:numPr>
        <w:rPr>
          <w:b/>
          <w:bCs/>
          <w:sz w:val="24"/>
          <w:szCs w:val="24"/>
        </w:rPr>
      </w:pPr>
      <w:r w:rsidRPr="002E4D52">
        <w:rPr>
          <w:rFonts w:hint="cs"/>
          <w:b/>
          <w:bCs/>
          <w:sz w:val="24"/>
          <w:szCs w:val="24"/>
          <w:rtl/>
        </w:rPr>
        <w:t>استخدام نظام الحصص في التجارة الدولية .</w:t>
      </w:r>
    </w:p>
    <w:p w:rsidR="00E43D00" w:rsidRDefault="00E43D00" w:rsidP="00E905FD">
      <w:pPr>
        <w:pStyle w:val="a7"/>
        <w:numPr>
          <w:ilvl w:val="0"/>
          <w:numId w:val="6"/>
        </w:numPr>
        <w:rPr>
          <w:b/>
          <w:bCs/>
          <w:sz w:val="24"/>
          <w:szCs w:val="24"/>
        </w:rPr>
      </w:pPr>
      <w:r w:rsidRPr="002E4D52">
        <w:rPr>
          <w:rFonts w:hint="cs"/>
          <w:b/>
          <w:bCs/>
          <w:sz w:val="24"/>
          <w:szCs w:val="24"/>
          <w:rtl/>
        </w:rPr>
        <w:t xml:space="preserve">تمويل عملية التنمية </w:t>
      </w:r>
      <w:proofErr w:type="spellStart"/>
      <w:r w:rsidRPr="002E4D52">
        <w:rPr>
          <w:rFonts w:hint="cs"/>
          <w:b/>
          <w:bCs/>
          <w:sz w:val="24"/>
          <w:szCs w:val="24"/>
          <w:rtl/>
        </w:rPr>
        <w:t>الأقتصادية</w:t>
      </w:r>
      <w:proofErr w:type="spellEnd"/>
      <w:r w:rsidRPr="002E4D52">
        <w:rPr>
          <w:rFonts w:hint="cs"/>
          <w:b/>
          <w:bCs/>
          <w:sz w:val="24"/>
          <w:szCs w:val="24"/>
          <w:rtl/>
        </w:rPr>
        <w:t xml:space="preserve"> عن طريق زيادة الاصدار النقدي (التمويل بالعجز)</w:t>
      </w:r>
    </w:p>
    <w:p w:rsidR="008772A7" w:rsidRDefault="008772A7" w:rsidP="005813CE">
      <w:pPr>
        <w:rPr>
          <w:b/>
          <w:bCs/>
          <w:sz w:val="24"/>
          <w:szCs w:val="24"/>
          <w:rtl/>
        </w:rPr>
      </w:pPr>
    </w:p>
    <w:p w:rsidR="008772A7" w:rsidRPr="008772A7" w:rsidRDefault="008772A7" w:rsidP="005813CE">
      <w:pPr>
        <w:rPr>
          <w:b/>
          <w:bCs/>
          <w:sz w:val="24"/>
          <w:szCs w:val="24"/>
        </w:rPr>
      </w:pPr>
    </w:p>
    <w:p w:rsidR="002E4D52" w:rsidRPr="005C3CF1" w:rsidRDefault="002E4D52" w:rsidP="005813CE">
      <w:pPr>
        <w:pStyle w:val="a7"/>
        <w:rPr>
          <w:b/>
          <w:bCs/>
          <w:sz w:val="32"/>
          <w:szCs w:val="32"/>
        </w:rPr>
      </w:pPr>
    </w:p>
    <w:p w:rsidR="00E43D00" w:rsidRDefault="00E43D00" w:rsidP="005813CE">
      <w:pPr>
        <w:pStyle w:val="a7"/>
        <w:rPr>
          <w:color w:val="660066"/>
          <w:sz w:val="32"/>
          <w:szCs w:val="32"/>
          <w:rtl/>
        </w:rPr>
      </w:pPr>
      <w:r w:rsidRPr="00AF081C">
        <w:rPr>
          <w:rFonts w:hint="cs"/>
          <w:color w:val="660066"/>
          <w:sz w:val="32"/>
          <w:szCs w:val="32"/>
          <w:rtl/>
        </w:rPr>
        <w:t>ملاحظات حول النظام النقدي الورقي ..</w:t>
      </w:r>
    </w:p>
    <w:p w:rsidR="00E43D00" w:rsidRPr="00AF081C" w:rsidRDefault="00E43D00" w:rsidP="005813CE">
      <w:pPr>
        <w:pStyle w:val="a7"/>
        <w:rPr>
          <w:color w:val="660066"/>
          <w:sz w:val="32"/>
          <w:szCs w:val="32"/>
        </w:rPr>
      </w:pPr>
      <w:r>
        <w:rPr>
          <w:noProof/>
          <w:color w:val="660066"/>
          <w:sz w:val="32"/>
          <w:szCs w:val="32"/>
        </w:rPr>
        <mc:AlternateContent>
          <mc:Choice Requires="wps">
            <w:drawing>
              <wp:anchor distT="0" distB="0" distL="114300" distR="114300" simplePos="0" relativeHeight="251668480" behindDoc="0" locked="0" layoutInCell="1" allowOverlap="1" wp14:anchorId="20B0BA4E" wp14:editId="36E81701">
                <wp:simplePos x="0" y="0"/>
                <wp:positionH relativeFrom="column">
                  <wp:posOffset>-323850</wp:posOffset>
                </wp:positionH>
                <wp:positionV relativeFrom="paragraph">
                  <wp:posOffset>62864</wp:posOffset>
                </wp:positionV>
                <wp:extent cx="6591300" cy="1762125"/>
                <wp:effectExtent l="0" t="0" r="19050" b="28575"/>
                <wp:wrapNone/>
                <wp:docPr id="2" name="مستطيل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1300" cy="1762125"/>
                        </a:xfrm>
                        <a:prstGeom prst="rect">
                          <a:avLst/>
                        </a:prstGeom>
                        <a:solidFill>
                          <a:srgbClr val="FFFFFF"/>
                        </a:solidFill>
                        <a:ln w="9525">
                          <a:solidFill>
                            <a:srgbClr val="000000"/>
                          </a:solidFill>
                          <a:miter lim="800000"/>
                          <a:headEnd/>
                          <a:tailEnd/>
                        </a:ln>
                      </wps:spPr>
                      <wps:txbx>
                        <w:txbxContent>
                          <w:p w:rsidR="00413B5B" w:rsidRPr="002E4D52" w:rsidRDefault="00413B5B" w:rsidP="00E43D00">
                            <w:pPr>
                              <w:rPr>
                                <w:sz w:val="24"/>
                                <w:szCs w:val="24"/>
                                <w:rtl/>
                              </w:rPr>
                            </w:pPr>
                            <w:r w:rsidRPr="002E4D52">
                              <w:rPr>
                                <w:rFonts w:hint="cs"/>
                                <w:sz w:val="24"/>
                                <w:szCs w:val="24"/>
                                <w:rtl/>
                              </w:rPr>
                              <w:t xml:space="preserve">يمتاز هذا النظام بالمرونة في مواجهة الظروف </w:t>
                            </w:r>
                            <w:proofErr w:type="spellStart"/>
                            <w:r w:rsidRPr="002E4D52">
                              <w:rPr>
                                <w:rFonts w:hint="cs"/>
                                <w:sz w:val="24"/>
                                <w:szCs w:val="24"/>
                                <w:rtl/>
                              </w:rPr>
                              <w:t>الأقتصادية</w:t>
                            </w:r>
                            <w:proofErr w:type="spellEnd"/>
                            <w:r w:rsidRPr="002E4D52">
                              <w:rPr>
                                <w:rFonts w:hint="cs"/>
                                <w:sz w:val="24"/>
                                <w:szCs w:val="24"/>
                                <w:rtl/>
                              </w:rPr>
                              <w:t xml:space="preserve"> المختلفة , </w:t>
                            </w:r>
                            <w:proofErr w:type="spellStart"/>
                            <w:r w:rsidRPr="002E4D52">
                              <w:rPr>
                                <w:rFonts w:hint="cs"/>
                                <w:sz w:val="24"/>
                                <w:szCs w:val="24"/>
                                <w:rtl/>
                              </w:rPr>
                              <w:t>الإ</w:t>
                            </w:r>
                            <w:proofErr w:type="spellEnd"/>
                            <w:r w:rsidRPr="002E4D52">
                              <w:rPr>
                                <w:rFonts w:hint="cs"/>
                                <w:sz w:val="24"/>
                                <w:szCs w:val="24"/>
                                <w:rtl/>
                              </w:rPr>
                              <w:t xml:space="preserve"> أن يعتبر سلاح ذو حدين :</w:t>
                            </w:r>
                          </w:p>
                          <w:p w:rsidR="00413B5B" w:rsidRPr="002E4D52" w:rsidRDefault="00413B5B" w:rsidP="00E43D00">
                            <w:pPr>
                              <w:rPr>
                                <w:sz w:val="24"/>
                                <w:szCs w:val="24"/>
                                <w:rtl/>
                              </w:rPr>
                            </w:pPr>
                            <w:r w:rsidRPr="002E4D52">
                              <w:rPr>
                                <w:rFonts w:hint="cs"/>
                                <w:sz w:val="24"/>
                                <w:szCs w:val="24"/>
                                <w:rtl/>
                              </w:rPr>
                              <w:t xml:space="preserve">إذا قد </w:t>
                            </w:r>
                            <w:proofErr w:type="spellStart"/>
                            <w:r w:rsidRPr="002E4D52">
                              <w:rPr>
                                <w:rFonts w:hint="cs"/>
                                <w:sz w:val="24"/>
                                <w:szCs w:val="24"/>
                                <w:rtl/>
                              </w:rPr>
                              <w:t>تستخدمة</w:t>
                            </w:r>
                            <w:proofErr w:type="spellEnd"/>
                            <w:r w:rsidRPr="002E4D52">
                              <w:rPr>
                                <w:rFonts w:hint="cs"/>
                                <w:sz w:val="24"/>
                                <w:szCs w:val="24"/>
                                <w:rtl/>
                              </w:rPr>
                              <w:t xml:space="preserve"> السلطة السياسية لدافع سياسي , مما قد يعرض الاقتصاد للتضخم . لذلك يجب وضع الكثير من القيود والضوابط في هذا الخصوص,</w:t>
                            </w:r>
                          </w:p>
                          <w:p w:rsidR="00413B5B" w:rsidRPr="002E4D52" w:rsidRDefault="00413B5B" w:rsidP="00E43D00">
                            <w:pPr>
                              <w:rPr>
                                <w:color w:val="660066"/>
                                <w:sz w:val="24"/>
                                <w:szCs w:val="24"/>
                                <w:rtl/>
                              </w:rPr>
                            </w:pPr>
                            <w:r w:rsidRPr="002E4D52">
                              <w:rPr>
                                <w:rFonts w:hint="cs"/>
                                <w:color w:val="660066"/>
                                <w:sz w:val="24"/>
                                <w:szCs w:val="24"/>
                                <w:rtl/>
                              </w:rPr>
                              <w:t>مثل:</w:t>
                            </w:r>
                          </w:p>
                          <w:p w:rsidR="00413B5B" w:rsidRPr="002E4D52" w:rsidRDefault="00413B5B" w:rsidP="00E905FD">
                            <w:pPr>
                              <w:pStyle w:val="a7"/>
                              <w:numPr>
                                <w:ilvl w:val="0"/>
                                <w:numId w:val="7"/>
                              </w:numPr>
                              <w:rPr>
                                <w:sz w:val="24"/>
                                <w:szCs w:val="24"/>
                              </w:rPr>
                            </w:pPr>
                            <w:r w:rsidRPr="002E4D52">
                              <w:rPr>
                                <w:rFonts w:hint="cs"/>
                                <w:sz w:val="24"/>
                                <w:szCs w:val="24"/>
                                <w:u w:val="single"/>
                                <w:rtl/>
                              </w:rPr>
                              <w:t>تحديد نسبة معينة من الاحتياطي النقدي من العملات الصعبة</w:t>
                            </w:r>
                            <w:r w:rsidRPr="002E4D52">
                              <w:rPr>
                                <w:rFonts w:hint="cs"/>
                                <w:sz w:val="24"/>
                                <w:szCs w:val="24"/>
                                <w:rtl/>
                              </w:rPr>
                              <w:t xml:space="preserve"> ( تكفي لاحتياجات الاستيراد لستة أشهر ).</w:t>
                            </w:r>
                          </w:p>
                          <w:p w:rsidR="00413B5B" w:rsidRPr="002E4D52" w:rsidRDefault="00413B5B" w:rsidP="00E905FD">
                            <w:pPr>
                              <w:pStyle w:val="a7"/>
                              <w:numPr>
                                <w:ilvl w:val="0"/>
                                <w:numId w:val="7"/>
                              </w:numPr>
                              <w:rPr>
                                <w:sz w:val="24"/>
                                <w:szCs w:val="24"/>
                              </w:rPr>
                            </w:pPr>
                            <w:r w:rsidRPr="002E4D52">
                              <w:rPr>
                                <w:rFonts w:hint="cs"/>
                                <w:sz w:val="24"/>
                                <w:szCs w:val="24"/>
                                <w:u w:val="single"/>
                                <w:rtl/>
                              </w:rPr>
                              <w:t xml:space="preserve">أن </w:t>
                            </w:r>
                            <w:proofErr w:type="spellStart"/>
                            <w:r w:rsidRPr="002E4D52">
                              <w:rPr>
                                <w:rFonts w:hint="cs"/>
                                <w:sz w:val="24"/>
                                <w:szCs w:val="24"/>
                                <w:u w:val="single"/>
                                <w:rtl/>
                              </w:rPr>
                              <w:t>لايتجاوز</w:t>
                            </w:r>
                            <w:proofErr w:type="spellEnd"/>
                            <w:r w:rsidRPr="002E4D52">
                              <w:rPr>
                                <w:rFonts w:hint="cs"/>
                                <w:sz w:val="24"/>
                                <w:szCs w:val="24"/>
                                <w:u w:val="single"/>
                                <w:rtl/>
                              </w:rPr>
                              <w:t xml:space="preserve"> عجز الموازنة نسبة عينة</w:t>
                            </w:r>
                            <w:r w:rsidRPr="002E4D52">
                              <w:rPr>
                                <w:rFonts w:hint="cs"/>
                                <w:sz w:val="24"/>
                                <w:szCs w:val="24"/>
                                <w:rtl/>
                              </w:rPr>
                              <w:t xml:space="preserve"> ( </w:t>
                            </w:r>
                            <w:r w:rsidRPr="002E4D52">
                              <w:rPr>
                                <w:sz w:val="24"/>
                                <w:szCs w:val="24"/>
                              </w:rPr>
                              <w:t>5%</w:t>
                            </w:r>
                            <w:r w:rsidRPr="002E4D52">
                              <w:rPr>
                                <w:rFonts w:hint="cs"/>
                                <w:sz w:val="24"/>
                                <w:szCs w:val="24"/>
                                <w:rtl/>
                              </w:rPr>
                              <w:t xml:space="preserve"> من قيمة الناتج المحلي الإجمالي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2" o:spid="_x0000_s1032" style="position:absolute;left:0;text-align:left;margin-left:-25.5pt;margin-top:4.95pt;width:519pt;height:13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">
                <v:textbox>
                  <w:txbxContent>
                    <w:p w:rsidR="00413B5B" w:rsidRPr="002E4D52" w:rsidRDefault="00413B5B" w:rsidP="00E43D00">
                      <w:pPr>
                        <w:rPr>
                          <w:sz w:val="24"/>
                          <w:szCs w:val="24"/>
                          <w:rtl/>
                        </w:rPr>
                      </w:pPr>
                      <w:r w:rsidRPr="002E4D52">
                        <w:rPr>
                          <w:rFonts w:hint="cs"/>
                          <w:sz w:val="24"/>
                          <w:szCs w:val="24"/>
                          <w:rtl/>
                        </w:rPr>
                        <w:t xml:space="preserve">يمتاز هذا النظام بالمرونة في مواجهة الظروف </w:t>
                      </w:r>
                      <w:proofErr w:type="spellStart"/>
                      <w:r w:rsidRPr="002E4D52">
                        <w:rPr>
                          <w:rFonts w:hint="cs"/>
                          <w:sz w:val="24"/>
                          <w:szCs w:val="24"/>
                          <w:rtl/>
                        </w:rPr>
                        <w:t>الأقتصادية</w:t>
                      </w:r>
                      <w:proofErr w:type="spellEnd"/>
                      <w:r w:rsidRPr="002E4D52">
                        <w:rPr>
                          <w:rFonts w:hint="cs"/>
                          <w:sz w:val="24"/>
                          <w:szCs w:val="24"/>
                          <w:rtl/>
                        </w:rPr>
                        <w:t xml:space="preserve"> المختلفة , </w:t>
                      </w:r>
                      <w:proofErr w:type="spellStart"/>
                      <w:r w:rsidRPr="002E4D52">
                        <w:rPr>
                          <w:rFonts w:hint="cs"/>
                          <w:sz w:val="24"/>
                          <w:szCs w:val="24"/>
                          <w:rtl/>
                        </w:rPr>
                        <w:t>الإ</w:t>
                      </w:r>
                      <w:proofErr w:type="spellEnd"/>
                      <w:r w:rsidRPr="002E4D52">
                        <w:rPr>
                          <w:rFonts w:hint="cs"/>
                          <w:sz w:val="24"/>
                          <w:szCs w:val="24"/>
                          <w:rtl/>
                        </w:rPr>
                        <w:t xml:space="preserve"> أن يعتبر سلاح ذو حدين :</w:t>
                      </w:r>
                    </w:p>
                    <w:p w:rsidR="00413B5B" w:rsidRPr="002E4D52" w:rsidRDefault="00413B5B" w:rsidP="00E43D00">
                      <w:pPr>
                        <w:rPr>
                          <w:sz w:val="24"/>
                          <w:szCs w:val="24"/>
                          <w:rtl/>
                        </w:rPr>
                      </w:pPr>
                      <w:r w:rsidRPr="002E4D52">
                        <w:rPr>
                          <w:rFonts w:hint="cs"/>
                          <w:sz w:val="24"/>
                          <w:szCs w:val="24"/>
                          <w:rtl/>
                        </w:rPr>
                        <w:t xml:space="preserve">إذا قد </w:t>
                      </w:r>
                      <w:proofErr w:type="spellStart"/>
                      <w:r w:rsidRPr="002E4D52">
                        <w:rPr>
                          <w:rFonts w:hint="cs"/>
                          <w:sz w:val="24"/>
                          <w:szCs w:val="24"/>
                          <w:rtl/>
                        </w:rPr>
                        <w:t>تستخدمة</w:t>
                      </w:r>
                      <w:proofErr w:type="spellEnd"/>
                      <w:r w:rsidRPr="002E4D52">
                        <w:rPr>
                          <w:rFonts w:hint="cs"/>
                          <w:sz w:val="24"/>
                          <w:szCs w:val="24"/>
                          <w:rtl/>
                        </w:rPr>
                        <w:t xml:space="preserve"> السلطة السياسية لدافع سياسي , مما قد يعرض الاقتصاد للتضخم . لذلك يجب وضع الكثير من القيود والضوابط في هذا الخصوص,</w:t>
                      </w:r>
                    </w:p>
                    <w:p w:rsidR="00413B5B" w:rsidRPr="002E4D52" w:rsidRDefault="00413B5B" w:rsidP="00E43D00">
                      <w:pPr>
                        <w:rPr>
                          <w:color w:val="660066"/>
                          <w:sz w:val="24"/>
                          <w:szCs w:val="24"/>
                          <w:rtl/>
                        </w:rPr>
                      </w:pPr>
                      <w:r w:rsidRPr="002E4D52">
                        <w:rPr>
                          <w:rFonts w:hint="cs"/>
                          <w:color w:val="660066"/>
                          <w:sz w:val="24"/>
                          <w:szCs w:val="24"/>
                          <w:rtl/>
                        </w:rPr>
                        <w:t>مثل:</w:t>
                      </w:r>
                    </w:p>
                    <w:p w:rsidR="00413B5B" w:rsidRPr="002E4D52" w:rsidRDefault="00413B5B" w:rsidP="00E905FD">
                      <w:pPr>
                        <w:pStyle w:val="a7"/>
                        <w:numPr>
                          <w:ilvl w:val="0"/>
                          <w:numId w:val="7"/>
                        </w:numPr>
                        <w:rPr>
                          <w:sz w:val="24"/>
                          <w:szCs w:val="24"/>
                        </w:rPr>
                      </w:pPr>
                      <w:r w:rsidRPr="002E4D52">
                        <w:rPr>
                          <w:rFonts w:hint="cs"/>
                          <w:sz w:val="24"/>
                          <w:szCs w:val="24"/>
                          <w:u w:val="single"/>
                          <w:rtl/>
                        </w:rPr>
                        <w:t>تحديد نسبة معينة من الاحتياطي النقدي من العملات الصعبة</w:t>
                      </w:r>
                      <w:r w:rsidRPr="002E4D52">
                        <w:rPr>
                          <w:rFonts w:hint="cs"/>
                          <w:sz w:val="24"/>
                          <w:szCs w:val="24"/>
                          <w:rtl/>
                        </w:rPr>
                        <w:t xml:space="preserve"> ( تكفي لاحتياجات الاستيراد لستة أشهر ).</w:t>
                      </w:r>
                    </w:p>
                    <w:p w:rsidR="00413B5B" w:rsidRPr="002E4D52" w:rsidRDefault="00413B5B" w:rsidP="00E905FD">
                      <w:pPr>
                        <w:pStyle w:val="a7"/>
                        <w:numPr>
                          <w:ilvl w:val="0"/>
                          <w:numId w:val="7"/>
                        </w:numPr>
                        <w:rPr>
                          <w:sz w:val="24"/>
                          <w:szCs w:val="24"/>
                        </w:rPr>
                      </w:pPr>
                      <w:r w:rsidRPr="002E4D52">
                        <w:rPr>
                          <w:rFonts w:hint="cs"/>
                          <w:sz w:val="24"/>
                          <w:szCs w:val="24"/>
                          <w:u w:val="single"/>
                          <w:rtl/>
                        </w:rPr>
                        <w:t xml:space="preserve">أن </w:t>
                      </w:r>
                      <w:proofErr w:type="spellStart"/>
                      <w:r w:rsidRPr="002E4D52">
                        <w:rPr>
                          <w:rFonts w:hint="cs"/>
                          <w:sz w:val="24"/>
                          <w:szCs w:val="24"/>
                          <w:u w:val="single"/>
                          <w:rtl/>
                        </w:rPr>
                        <w:t>لايتجاوز</w:t>
                      </w:r>
                      <w:proofErr w:type="spellEnd"/>
                      <w:r w:rsidRPr="002E4D52">
                        <w:rPr>
                          <w:rFonts w:hint="cs"/>
                          <w:sz w:val="24"/>
                          <w:szCs w:val="24"/>
                          <w:u w:val="single"/>
                          <w:rtl/>
                        </w:rPr>
                        <w:t xml:space="preserve"> عجز الموازنة نسبة عينة</w:t>
                      </w:r>
                      <w:r w:rsidRPr="002E4D52">
                        <w:rPr>
                          <w:rFonts w:hint="cs"/>
                          <w:sz w:val="24"/>
                          <w:szCs w:val="24"/>
                          <w:rtl/>
                        </w:rPr>
                        <w:t xml:space="preserve"> ( </w:t>
                      </w:r>
                      <w:r w:rsidRPr="002E4D52">
                        <w:rPr>
                          <w:sz w:val="24"/>
                          <w:szCs w:val="24"/>
                        </w:rPr>
                        <w:t>5%</w:t>
                      </w:r>
                      <w:r w:rsidRPr="002E4D52">
                        <w:rPr>
                          <w:rFonts w:hint="cs"/>
                          <w:sz w:val="24"/>
                          <w:szCs w:val="24"/>
                          <w:rtl/>
                        </w:rPr>
                        <w:t xml:space="preserve"> من قيمة الناتج المحلي الإجمالي ) .</w:t>
                      </w:r>
                    </w:p>
                  </w:txbxContent>
                </v:textbox>
              </v:rect>
            </w:pict>
          </mc:Fallback>
        </mc:AlternateContent>
      </w:r>
    </w:p>
    <w:p w:rsidR="00E43D00" w:rsidRPr="00E8679A" w:rsidRDefault="00E43D00" w:rsidP="005813CE">
      <w:pPr>
        <w:rPr>
          <w:color w:val="7030A0"/>
          <w:sz w:val="32"/>
          <w:szCs w:val="32"/>
        </w:rPr>
      </w:pPr>
    </w:p>
    <w:p w:rsidR="00E43D00" w:rsidRPr="002E4D52" w:rsidRDefault="00E43D00" w:rsidP="005813CE">
      <w:pPr>
        <w:rPr>
          <w:color w:val="7030A0"/>
          <w:sz w:val="32"/>
          <w:szCs w:val="32"/>
          <w:rtl/>
        </w:rPr>
      </w:pPr>
    </w:p>
    <w:p w:rsidR="00E43D00" w:rsidRDefault="00E43D00" w:rsidP="005813CE">
      <w:pPr>
        <w:rPr>
          <w:color w:val="7030A0"/>
          <w:sz w:val="32"/>
          <w:szCs w:val="32"/>
          <w:rtl/>
        </w:rPr>
      </w:pPr>
    </w:p>
    <w:p w:rsidR="00E43D00" w:rsidRDefault="00E43D00" w:rsidP="005813CE">
      <w:pPr>
        <w:rPr>
          <w:color w:val="7030A0"/>
          <w:sz w:val="32"/>
          <w:szCs w:val="32"/>
          <w:rtl/>
        </w:rPr>
      </w:pPr>
    </w:p>
    <w:p w:rsidR="009A407B" w:rsidRDefault="009A407B" w:rsidP="005813CE">
      <w:pPr>
        <w:rPr>
          <w:color w:val="7030A0"/>
          <w:sz w:val="32"/>
          <w:szCs w:val="32"/>
          <w:rtl/>
        </w:rPr>
      </w:pPr>
    </w:p>
    <w:p w:rsidR="009A407B" w:rsidRDefault="009A407B" w:rsidP="005813CE">
      <w:pPr>
        <w:rPr>
          <w:color w:val="7030A0"/>
          <w:sz w:val="32"/>
          <w:szCs w:val="32"/>
          <w:rtl/>
        </w:rPr>
      </w:pPr>
    </w:p>
    <w:p w:rsidR="009A407B" w:rsidRDefault="009A407B" w:rsidP="005813CE">
      <w:pPr>
        <w:rPr>
          <w:color w:val="7030A0"/>
          <w:sz w:val="32"/>
          <w:szCs w:val="32"/>
          <w:rtl/>
        </w:rPr>
      </w:pPr>
    </w:p>
    <w:p w:rsidR="009A407B" w:rsidRDefault="009A407B" w:rsidP="005813CE">
      <w:pPr>
        <w:rPr>
          <w:color w:val="7030A0"/>
          <w:sz w:val="32"/>
          <w:szCs w:val="32"/>
          <w:rtl/>
        </w:rPr>
      </w:pPr>
    </w:p>
    <w:p w:rsidR="00E43D00" w:rsidRDefault="00E43D00" w:rsidP="005813CE">
      <w:pPr>
        <w:jc w:val="center"/>
        <w:rPr>
          <w:color w:val="000000" w:themeColor="text1"/>
          <w:sz w:val="52"/>
          <w:szCs w:val="52"/>
          <w:rtl/>
        </w:rPr>
      </w:pPr>
      <w:r w:rsidRPr="002D3711">
        <w:rPr>
          <w:rFonts w:hint="cs"/>
          <w:color w:val="000000" w:themeColor="text1"/>
          <w:sz w:val="52"/>
          <w:szCs w:val="52"/>
          <w:rtl/>
        </w:rPr>
        <w:t xml:space="preserve">تمت </w:t>
      </w:r>
      <w:proofErr w:type="spellStart"/>
      <w:r w:rsidRPr="002D3711">
        <w:rPr>
          <w:rFonts w:hint="cs"/>
          <w:color w:val="000000" w:themeColor="text1"/>
          <w:sz w:val="52"/>
          <w:szCs w:val="52"/>
          <w:rtl/>
        </w:rPr>
        <w:t>المحاضره</w:t>
      </w:r>
      <w:proofErr w:type="spellEnd"/>
      <w:r w:rsidRPr="002D3711">
        <w:rPr>
          <w:rFonts w:hint="cs"/>
          <w:color w:val="000000" w:themeColor="text1"/>
          <w:sz w:val="52"/>
          <w:szCs w:val="52"/>
          <w:rtl/>
        </w:rPr>
        <w:t xml:space="preserve"> </w:t>
      </w:r>
      <w:proofErr w:type="spellStart"/>
      <w:r w:rsidRPr="002D3711">
        <w:rPr>
          <w:rFonts w:hint="cs"/>
          <w:color w:val="000000" w:themeColor="text1"/>
          <w:sz w:val="52"/>
          <w:szCs w:val="52"/>
          <w:rtl/>
        </w:rPr>
        <w:t>الثانيه</w:t>
      </w:r>
      <w:proofErr w:type="spellEnd"/>
      <w:r w:rsidRPr="002D3711">
        <w:rPr>
          <w:rFonts w:hint="cs"/>
          <w:color w:val="000000" w:themeColor="text1"/>
          <w:sz w:val="52"/>
          <w:szCs w:val="52"/>
          <w:rtl/>
        </w:rPr>
        <w:t xml:space="preserve"> بحمد الله تعالى ...</w:t>
      </w:r>
    </w:p>
    <w:p w:rsidR="008772A7" w:rsidRDefault="008772A7" w:rsidP="005813CE">
      <w:pPr>
        <w:jc w:val="center"/>
        <w:rPr>
          <w:color w:val="000000" w:themeColor="text1"/>
          <w:sz w:val="52"/>
          <w:szCs w:val="52"/>
          <w:rtl/>
        </w:rPr>
      </w:pPr>
    </w:p>
    <w:p w:rsidR="008772A7" w:rsidRDefault="008772A7" w:rsidP="005813CE">
      <w:pPr>
        <w:jc w:val="center"/>
        <w:rPr>
          <w:color w:val="000000" w:themeColor="text1"/>
          <w:sz w:val="52"/>
          <w:szCs w:val="52"/>
          <w:rtl/>
        </w:rPr>
      </w:pPr>
    </w:p>
    <w:p w:rsidR="000E32E8" w:rsidRPr="00EF2A58" w:rsidRDefault="000E32E8" w:rsidP="00DF46A7">
      <w:pPr>
        <w:rPr>
          <w:color w:val="000000" w:themeColor="text1"/>
          <w:sz w:val="52"/>
          <w:szCs w:val="52"/>
          <w:rtl/>
        </w:rPr>
      </w:pPr>
    </w:p>
    <w:p w:rsidR="00EF2A58" w:rsidRPr="0010284D" w:rsidRDefault="00EF2A58" w:rsidP="009A407B">
      <w:pPr>
        <w:pStyle w:val="a5"/>
        <w:jc w:val="center"/>
        <w:rPr>
          <w:rStyle w:val="a6"/>
          <w:rtl/>
        </w:rPr>
      </w:pPr>
      <w:r>
        <w:rPr>
          <w:rStyle w:val="a6"/>
          <w:rFonts w:hint="cs"/>
          <w:rtl/>
        </w:rPr>
        <w:lastRenderedPageBreak/>
        <w:t xml:space="preserve">المحاضرة </w:t>
      </w:r>
      <w:proofErr w:type="spellStart"/>
      <w:r>
        <w:rPr>
          <w:rStyle w:val="a6"/>
          <w:rFonts w:hint="cs"/>
          <w:rtl/>
        </w:rPr>
        <w:t>الثالثه</w:t>
      </w:r>
      <w:proofErr w:type="spellEnd"/>
    </w:p>
    <w:p w:rsidR="00EF2A58" w:rsidRPr="002F7CCD" w:rsidRDefault="00EF2A58" w:rsidP="009A407B">
      <w:pPr>
        <w:jc w:val="center"/>
        <w:rPr>
          <w:b/>
          <w:bCs/>
          <w:color w:val="4BACC6" w:themeColor="accent5"/>
          <w:sz w:val="36"/>
          <w:szCs w:val="36"/>
          <w:u w:val="single"/>
          <w:rtl/>
        </w:rPr>
      </w:pPr>
      <w:r w:rsidRPr="002F7CCD">
        <w:rPr>
          <w:rFonts w:hint="cs"/>
          <w:b/>
          <w:bCs/>
          <w:color w:val="4BACC6" w:themeColor="accent5"/>
          <w:sz w:val="36"/>
          <w:szCs w:val="36"/>
          <w:u w:val="single"/>
          <w:rtl/>
        </w:rPr>
        <w:t>الفصل الثاني</w:t>
      </w:r>
    </w:p>
    <w:p w:rsidR="00EF2A58" w:rsidRDefault="00EF2A58" w:rsidP="009A407B">
      <w:pPr>
        <w:jc w:val="center"/>
        <w:rPr>
          <w:b/>
          <w:bCs/>
          <w:color w:val="4BACC6" w:themeColor="accent5"/>
          <w:sz w:val="36"/>
          <w:szCs w:val="36"/>
          <w:u w:val="single"/>
          <w:rtl/>
        </w:rPr>
      </w:pPr>
      <w:r w:rsidRPr="002F7CCD">
        <w:rPr>
          <w:rFonts w:hint="cs"/>
          <w:b/>
          <w:bCs/>
          <w:color w:val="4BACC6" w:themeColor="accent5"/>
          <w:sz w:val="36"/>
          <w:szCs w:val="36"/>
          <w:u w:val="single"/>
          <w:rtl/>
        </w:rPr>
        <w:t>البنوك التجارية 1</w:t>
      </w:r>
    </w:p>
    <w:p w:rsidR="00EF2A58" w:rsidRPr="00EF2A58" w:rsidRDefault="00EF2A58" w:rsidP="00E905FD">
      <w:pPr>
        <w:pStyle w:val="a7"/>
        <w:numPr>
          <w:ilvl w:val="0"/>
          <w:numId w:val="8"/>
        </w:numPr>
        <w:rPr>
          <w:b/>
          <w:bCs/>
          <w:color w:val="4BACC6" w:themeColor="accent5"/>
          <w:sz w:val="28"/>
          <w:szCs w:val="28"/>
          <w:u w:val="single"/>
        </w:rPr>
      </w:pPr>
      <w:r w:rsidRPr="00EF2A58">
        <w:rPr>
          <w:rFonts w:hint="cs"/>
          <w:b/>
          <w:bCs/>
          <w:color w:val="4BACC6" w:themeColor="accent5"/>
          <w:sz w:val="28"/>
          <w:szCs w:val="28"/>
          <w:u w:val="single"/>
          <w:rtl/>
        </w:rPr>
        <w:t>مقدمة :</w:t>
      </w:r>
    </w:p>
    <w:p w:rsidR="00EF2A58" w:rsidRPr="00C8438B" w:rsidRDefault="00EF2A58" w:rsidP="005813CE">
      <w:pPr>
        <w:ind w:left="360"/>
        <w:rPr>
          <w:sz w:val="24"/>
          <w:szCs w:val="24"/>
        </w:rPr>
      </w:pPr>
      <w:r w:rsidRPr="00C8438B">
        <w:rPr>
          <w:rFonts w:hint="cs"/>
          <w:sz w:val="24"/>
          <w:szCs w:val="24"/>
          <w:rtl/>
        </w:rPr>
        <w:t>يمكن القول بأن الحاجة المستمرة الى تطوير النقود كانت سببا رئيسيا في انشاء وقيام مؤسسات تحل محل الافراد في مجال التعامل بالنقود كالبنوك التجارية والبنوك المتخصصة و خلافها .</w:t>
      </w:r>
    </w:p>
    <w:p w:rsidR="00EF2A58" w:rsidRPr="00C8438B" w:rsidRDefault="00EF2A58" w:rsidP="005813CE">
      <w:pPr>
        <w:ind w:left="360"/>
        <w:rPr>
          <w:sz w:val="24"/>
          <w:szCs w:val="24"/>
        </w:rPr>
      </w:pPr>
      <w:r w:rsidRPr="00C8438B">
        <w:rPr>
          <w:rFonts w:hint="cs"/>
          <w:sz w:val="24"/>
          <w:szCs w:val="24"/>
          <w:rtl/>
        </w:rPr>
        <w:t xml:space="preserve">بل أن </w:t>
      </w:r>
      <w:r w:rsidRPr="00C8438B">
        <w:rPr>
          <w:rFonts w:hint="cs"/>
          <w:sz w:val="24"/>
          <w:szCs w:val="24"/>
          <w:u w:val="single"/>
          <w:rtl/>
        </w:rPr>
        <w:t>التطور الأكبر في هذا المجال بتمثل في تدخل الدول والحكومات في الشؤون التي تتعلق بالنقود</w:t>
      </w:r>
      <w:r w:rsidRPr="00C8438B">
        <w:rPr>
          <w:rFonts w:hint="cs"/>
          <w:sz w:val="24"/>
          <w:szCs w:val="24"/>
          <w:rtl/>
        </w:rPr>
        <w:t xml:space="preserve"> والمؤسسات التي تتعامل بها من خلال ما يعرف بالبنوك </w:t>
      </w:r>
      <w:proofErr w:type="spellStart"/>
      <w:r w:rsidRPr="00C8438B">
        <w:rPr>
          <w:rFonts w:hint="cs"/>
          <w:sz w:val="24"/>
          <w:szCs w:val="24"/>
          <w:rtl/>
        </w:rPr>
        <w:t>المركزيه</w:t>
      </w:r>
      <w:proofErr w:type="spellEnd"/>
      <w:r w:rsidRPr="00C8438B">
        <w:rPr>
          <w:rFonts w:hint="cs"/>
          <w:sz w:val="24"/>
          <w:szCs w:val="24"/>
          <w:rtl/>
        </w:rPr>
        <w:t xml:space="preserve"> , الأمر الذي جعل للنقود والبنوك صلة قوية بمسألة سيادة الدولة و أمنها القومي . وسوف يتم تخصيص هذا الجزء للحديث عن الأنواع المختلفة من البنوك (المصارف) والتي تشمل :</w:t>
      </w:r>
    </w:p>
    <w:p w:rsidR="00EF2A58" w:rsidRPr="00C8438B" w:rsidRDefault="00EF2A58" w:rsidP="00E905FD">
      <w:pPr>
        <w:pStyle w:val="a7"/>
        <w:numPr>
          <w:ilvl w:val="0"/>
          <w:numId w:val="11"/>
        </w:numPr>
        <w:rPr>
          <w:sz w:val="24"/>
          <w:szCs w:val="24"/>
        </w:rPr>
      </w:pPr>
      <w:r w:rsidRPr="00C8438B">
        <w:rPr>
          <w:rFonts w:hint="cs"/>
          <w:sz w:val="24"/>
          <w:szCs w:val="24"/>
          <w:rtl/>
        </w:rPr>
        <w:t>البنوك التجارية (التقليدية).</w:t>
      </w:r>
    </w:p>
    <w:p w:rsidR="00EF2A58" w:rsidRPr="00900940" w:rsidRDefault="00EF2A58" w:rsidP="00E905FD">
      <w:pPr>
        <w:pStyle w:val="a7"/>
        <w:numPr>
          <w:ilvl w:val="0"/>
          <w:numId w:val="11"/>
        </w:numPr>
        <w:rPr>
          <w:sz w:val="24"/>
          <w:szCs w:val="24"/>
        </w:rPr>
      </w:pPr>
      <w:r w:rsidRPr="00900940">
        <w:rPr>
          <w:rFonts w:hint="cs"/>
          <w:sz w:val="24"/>
          <w:szCs w:val="24"/>
          <w:rtl/>
        </w:rPr>
        <w:t>البنوك المتخصصة .</w:t>
      </w:r>
      <w:r>
        <w:rPr>
          <w:rFonts w:hint="cs"/>
          <w:sz w:val="24"/>
          <w:szCs w:val="24"/>
          <w:rtl/>
        </w:rPr>
        <w:t xml:space="preserve"> ( لم يرد لها شرح في الكتاب ) ولكن سيتم التطرق لها في محاضره لاحقه .</w:t>
      </w:r>
    </w:p>
    <w:p w:rsidR="00EF2A58" w:rsidRPr="00900940" w:rsidRDefault="00EF2A58" w:rsidP="00E905FD">
      <w:pPr>
        <w:pStyle w:val="a7"/>
        <w:numPr>
          <w:ilvl w:val="0"/>
          <w:numId w:val="11"/>
        </w:numPr>
        <w:rPr>
          <w:sz w:val="24"/>
          <w:szCs w:val="24"/>
        </w:rPr>
      </w:pPr>
      <w:r w:rsidRPr="00900940">
        <w:rPr>
          <w:rFonts w:hint="cs"/>
          <w:sz w:val="24"/>
          <w:szCs w:val="24"/>
          <w:rtl/>
        </w:rPr>
        <w:t>البنوك الإسلامية .</w:t>
      </w:r>
    </w:p>
    <w:p w:rsidR="00EF2A58" w:rsidRPr="00900940" w:rsidRDefault="00EF2A58" w:rsidP="00E905FD">
      <w:pPr>
        <w:pStyle w:val="a7"/>
        <w:numPr>
          <w:ilvl w:val="0"/>
          <w:numId w:val="11"/>
        </w:numPr>
        <w:rPr>
          <w:sz w:val="24"/>
          <w:szCs w:val="24"/>
        </w:rPr>
      </w:pPr>
      <w:r w:rsidRPr="00900940">
        <w:rPr>
          <w:rFonts w:hint="cs"/>
          <w:sz w:val="24"/>
          <w:szCs w:val="24"/>
          <w:rtl/>
        </w:rPr>
        <w:t>البنوك المركزية .</w:t>
      </w:r>
    </w:p>
    <w:p w:rsidR="00EF2A58" w:rsidRDefault="00EF2A58" w:rsidP="00E905FD">
      <w:pPr>
        <w:pStyle w:val="a7"/>
        <w:numPr>
          <w:ilvl w:val="0"/>
          <w:numId w:val="11"/>
        </w:numPr>
        <w:rPr>
          <w:sz w:val="24"/>
          <w:szCs w:val="24"/>
        </w:rPr>
      </w:pPr>
      <w:r w:rsidRPr="00C8438B">
        <w:rPr>
          <w:rFonts w:hint="cs"/>
          <w:sz w:val="24"/>
          <w:szCs w:val="24"/>
          <w:rtl/>
        </w:rPr>
        <w:t>البنوك الدولية .</w:t>
      </w:r>
    </w:p>
    <w:p w:rsidR="009A407B" w:rsidRPr="00C8438B" w:rsidRDefault="009A407B" w:rsidP="009A407B">
      <w:pPr>
        <w:pStyle w:val="a7"/>
        <w:ind w:left="1800"/>
        <w:rPr>
          <w:sz w:val="24"/>
          <w:szCs w:val="24"/>
        </w:rPr>
      </w:pPr>
    </w:p>
    <w:p w:rsidR="00EF2A58" w:rsidRPr="00EF2A58" w:rsidRDefault="00EF2A58" w:rsidP="00E905FD">
      <w:pPr>
        <w:pStyle w:val="a7"/>
        <w:numPr>
          <w:ilvl w:val="0"/>
          <w:numId w:val="8"/>
        </w:numPr>
        <w:rPr>
          <w:b/>
          <w:bCs/>
          <w:color w:val="4BACC6" w:themeColor="accent5"/>
          <w:sz w:val="28"/>
          <w:szCs w:val="28"/>
          <w:u w:val="single"/>
        </w:rPr>
      </w:pPr>
      <w:r w:rsidRPr="00EF2A58">
        <w:rPr>
          <w:rFonts w:hint="cs"/>
          <w:b/>
          <w:bCs/>
          <w:color w:val="4BACC6" w:themeColor="accent5"/>
          <w:sz w:val="28"/>
          <w:szCs w:val="28"/>
          <w:u w:val="single"/>
          <w:rtl/>
        </w:rPr>
        <w:t>مفاهيم ذات صلة بالبنوك التجارية :</w:t>
      </w:r>
    </w:p>
    <w:p w:rsidR="00EF2A58" w:rsidRPr="00EF2A58" w:rsidRDefault="00EF2A58" w:rsidP="005813CE">
      <w:pPr>
        <w:ind w:left="360"/>
        <w:rPr>
          <w:color w:val="0070C0"/>
          <w:sz w:val="24"/>
          <w:szCs w:val="24"/>
          <w:rtl/>
        </w:rPr>
      </w:pPr>
      <w:r w:rsidRPr="00EF2A58">
        <w:rPr>
          <w:rFonts w:hint="cs"/>
          <w:color w:val="0070C0"/>
          <w:sz w:val="28"/>
          <w:szCs w:val="28"/>
          <w:rtl/>
        </w:rPr>
        <w:t>النظام المالي</w:t>
      </w:r>
      <w:r>
        <w:rPr>
          <w:rFonts w:hint="cs"/>
          <w:color w:val="0070C0"/>
          <w:sz w:val="24"/>
          <w:szCs w:val="24"/>
          <w:rtl/>
        </w:rPr>
        <w:t xml:space="preserve"> : </w:t>
      </w:r>
      <w:r w:rsidRPr="00EF2A58">
        <w:rPr>
          <w:rFonts w:hint="cs"/>
          <w:sz w:val="24"/>
          <w:szCs w:val="24"/>
          <w:rtl/>
        </w:rPr>
        <w:t>يتكون النظام المالي من مجموعة من العناصر التالية :</w:t>
      </w:r>
    </w:p>
    <w:p w:rsidR="00EF2A58" w:rsidRPr="009A407B" w:rsidRDefault="00EF2A58" w:rsidP="009A407B">
      <w:pPr>
        <w:jc w:val="both"/>
        <w:rPr>
          <w:sz w:val="24"/>
          <w:szCs w:val="24"/>
        </w:rPr>
      </w:pPr>
      <w:r w:rsidRPr="009A407B">
        <w:rPr>
          <w:rFonts w:hint="cs"/>
          <w:b/>
          <w:bCs/>
          <w:sz w:val="24"/>
          <w:szCs w:val="24"/>
          <w:rtl/>
        </w:rPr>
        <w:t>الأسواق المالية</w:t>
      </w:r>
      <w:r w:rsidRPr="009A407B">
        <w:rPr>
          <w:rFonts w:hint="cs"/>
          <w:sz w:val="24"/>
          <w:szCs w:val="24"/>
          <w:rtl/>
        </w:rPr>
        <w:t xml:space="preserve"> : وقد وردت الاشارة إليها في المحاضرة الأولى </w:t>
      </w:r>
      <w:r w:rsidRPr="009A407B">
        <w:rPr>
          <w:rFonts w:hint="cs"/>
          <w:color w:val="C00000"/>
          <w:sz w:val="24"/>
          <w:szCs w:val="24"/>
          <w:u w:val="single"/>
          <w:rtl/>
        </w:rPr>
        <w:t>" يرجى مراجعة الشكل في بداية الملخص لفهم اكثر</w:t>
      </w:r>
      <w:r w:rsidRPr="009A407B">
        <w:rPr>
          <w:rFonts w:hint="cs"/>
          <w:sz w:val="24"/>
          <w:szCs w:val="24"/>
          <w:rtl/>
        </w:rPr>
        <w:t xml:space="preserve"> " , حيث تشمل سوق النقود( سوق تداول الديون ) وسوق رأس المال ( سوق تداول حقوق الملكية ) والذي ينقسم بدوره إلى سوقين :</w:t>
      </w:r>
    </w:p>
    <w:p w:rsidR="00EF2A58" w:rsidRPr="00900940" w:rsidRDefault="00EF2A58" w:rsidP="00E905FD">
      <w:pPr>
        <w:pStyle w:val="a7"/>
        <w:numPr>
          <w:ilvl w:val="0"/>
          <w:numId w:val="12"/>
        </w:numPr>
        <w:rPr>
          <w:sz w:val="24"/>
          <w:szCs w:val="24"/>
        </w:rPr>
      </w:pPr>
      <w:r w:rsidRPr="00900940">
        <w:rPr>
          <w:rFonts w:hint="cs"/>
          <w:sz w:val="24"/>
          <w:szCs w:val="24"/>
          <w:rtl/>
        </w:rPr>
        <w:t>السوق الأولية .</w:t>
      </w:r>
    </w:p>
    <w:p w:rsidR="009A407B" w:rsidRPr="009A407B" w:rsidRDefault="00EF2A58" w:rsidP="00E905FD">
      <w:pPr>
        <w:pStyle w:val="a7"/>
        <w:numPr>
          <w:ilvl w:val="0"/>
          <w:numId w:val="13"/>
        </w:numPr>
        <w:rPr>
          <w:sz w:val="24"/>
          <w:szCs w:val="24"/>
        </w:rPr>
      </w:pPr>
      <w:r w:rsidRPr="00900940">
        <w:rPr>
          <w:rFonts w:hint="cs"/>
          <w:sz w:val="24"/>
          <w:szCs w:val="24"/>
          <w:rtl/>
        </w:rPr>
        <w:t>السوق الثانوية .</w:t>
      </w:r>
    </w:p>
    <w:p w:rsidR="00EF2A58" w:rsidRPr="009A407B" w:rsidRDefault="00EF2A58" w:rsidP="009A407B">
      <w:pPr>
        <w:rPr>
          <w:sz w:val="24"/>
          <w:szCs w:val="24"/>
        </w:rPr>
      </w:pPr>
      <w:r w:rsidRPr="009A407B">
        <w:rPr>
          <w:rFonts w:hint="cs"/>
          <w:b/>
          <w:bCs/>
          <w:sz w:val="24"/>
          <w:szCs w:val="24"/>
          <w:rtl/>
        </w:rPr>
        <w:t>المؤسسات المالية</w:t>
      </w:r>
      <w:r w:rsidRPr="009A407B">
        <w:rPr>
          <w:rFonts w:hint="cs"/>
          <w:sz w:val="24"/>
          <w:szCs w:val="24"/>
          <w:rtl/>
        </w:rPr>
        <w:t xml:space="preserve"> : وتشمل نوعين من المؤسسات :</w:t>
      </w:r>
    </w:p>
    <w:p w:rsidR="00EF2A58" w:rsidRPr="009A407B" w:rsidRDefault="00EF2A58" w:rsidP="00E905FD">
      <w:pPr>
        <w:pStyle w:val="a7"/>
        <w:numPr>
          <w:ilvl w:val="0"/>
          <w:numId w:val="21"/>
        </w:numPr>
        <w:rPr>
          <w:sz w:val="24"/>
          <w:szCs w:val="24"/>
        </w:rPr>
      </w:pPr>
      <w:r w:rsidRPr="009A407B">
        <w:rPr>
          <w:rFonts w:hint="cs"/>
          <w:sz w:val="24"/>
          <w:szCs w:val="24"/>
          <w:rtl/>
        </w:rPr>
        <w:t>المصرفية ( البنوك ) او المؤسسات التي تقوم بعمل مصرفي او بنكي .</w:t>
      </w:r>
    </w:p>
    <w:p w:rsidR="00EF2A58" w:rsidRPr="009A407B" w:rsidRDefault="00EF2A58" w:rsidP="00E905FD">
      <w:pPr>
        <w:pStyle w:val="a7"/>
        <w:numPr>
          <w:ilvl w:val="0"/>
          <w:numId w:val="21"/>
        </w:numPr>
        <w:rPr>
          <w:sz w:val="24"/>
          <w:szCs w:val="24"/>
        </w:rPr>
      </w:pPr>
      <w:r w:rsidRPr="009A407B">
        <w:rPr>
          <w:rFonts w:hint="cs"/>
          <w:sz w:val="24"/>
          <w:szCs w:val="24"/>
          <w:rtl/>
        </w:rPr>
        <w:t xml:space="preserve">المؤسسات غير المصرفية ( </w:t>
      </w:r>
      <w:r w:rsidRPr="009A407B">
        <w:rPr>
          <w:rFonts w:hint="cs"/>
          <w:sz w:val="24"/>
          <w:szCs w:val="24"/>
          <w:u w:val="single"/>
          <w:rtl/>
        </w:rPr>
        <w:t>شركات التأمين , الاستثمار المالي , الصرافة وخلافها</w:t>
      </w:r>
      <w:r w:rsidRPr="009A407B">
        <w:rPr>
          <w:rFonts w:hint="cs"/>
          <w:sz w:val="24"/>
          <w:szCs w:val="24"/>
          <w:rtl/>
        </w:rPr>
        <w:t xml:space="preserve"> ) .</w:t>
      </w:r>
    </w:p>
    <w:p w:rsidR="00EF2A58" w:rsidRPr="009A407B" w:rsidRDefault="00EF2A58" w:rsidP="009A407B">
      <w:pPr>
        <w:rPr>
          <w:sz w:val="24"/>
          <w:szCs w:val="24"/>
        </w:rPr>
      </w:pPr>
      <w:r w:rsidRPr="009A407B">
        <w:rPr>
          <w:rFonts w:hint="cs"/>
          <w:b/>
          <w:bCs/>
          <w:sz w:val="24"/>
          <w:szCs w:val="24"/>
          <w:rtl/>
        </w:rPr>
        <w:t>الأدوات (الأصول) المالية</w:t>
      </w:r>
      <w:r w:rsidRPr="009A407B">
        <w:rPr>
          <w:rFonts w:hint="cs"/>
          <w:sz w:val="24"/>
          <w:szCs w:val="24"/>
          <w:rtl/>
        </w:rPr>
        <w:t xml:space="preserve"> : وتشمل النقود والأسهم والسندات وكافة أنواع الأوراق ( الصكوك) المالية .</w:t>
      </w:r>
    </w:p>
    <w:p w:rsidR="002815FE" w:rsidRDefault="00EF2A58" w:rsidP="002815FE">
      <w:pPr>
        <w:pStyle w:val="2"/>
        <w:rPr>
          <w:rtl/>
        </w:rPr>
      </w:pPr>
      <w:r w:rsidRPr="002815FE">
        <w:rPr>
          <w:rFonts w:hint="cs"/>
          <w:rtl/>
        </w:rPr>
        <w:t>وحدات الفائض</w:t>
      </w:r>
      <w:r w:rsidR="002815FE">
        <w:rPr>
          <w:rFonts w:hint="cs"/>
          <w:rtl/>
        </w:rPr>
        <w:t xml:space="preserve"> : </w:t>
      </w:r>
    </w:p>
    <w:p w:rsidR="00EF2A58" w:rsidRPr="002815FE" w:rsidRDefault="00EF2A58" w:rsidP="002815FE">
      <w:pPr>
        <w:rPr>
          <w:color w:val="0070C0"/>
          <w:sz w:val="28"/>
          <w:szCs w:val="28"/>
          <w:rtl/>
        </w:rPr>
      </w:pPr>
      <w:r w:rsidRPr="002815FE">
        <w:rPr>
          <w:rFonts w:hint="cs"/>
          <w:sz w:val="24"/>
          <w:szCs w:val="24"/>
          <w:rtl/>
        </w:rPr>
        <w:t>الوحدات الاقتصادية (أفراد أو مؤسسات) والتي تتملك نقودا تزيد أو تفيض عن احتياجاتها (المدخرون).</w:t>
      </w:r>
    </w:p>
    <w:p w:rsidR="00EF2A58" w:rsidRPr="002815FE" w:rsidRDefault="00EF2A58" w:rsidP="002815FE">
      <w:pPr>
        <w:pStyle w:val="2"/>
      </w:pPr>
      <w:r w:rsidRPr="002815FE">
        <w:rPr>
          <w:rFonts w:hint="cs"/>
          <w:rtl/>
        </w:rPr>
        <w:t>وحدات العجز</w:t>
      </w:r>
      <w:r w:rsidR="002815FE">
        <w:rPr>
          <w:rFonts w:hint="cs"/>
          <w:rtl/>
        </w:rPr>
        <w:t xml:space="preserve"> :</w:t>
      </w:r>
    </w:p>
    <w:p w:rsidR="00EF2A58" w:rsidRPr="002815FE" w:rsidRDefault="00EF2A58" w:rsidP="002815FE">
      <w:pPr>
        <w:rPr>
          <w:sz w:val="24"/>
          <w:szCs w:val="24"/>
        </w:rPr>
      </w:pPr>
      <w:r w:rsidRPr="002815FE">
        <w:rPr>
          <w:rFonts w:hint="cs"/>
          <w:sz w:val="24"/>
          <w:szCs w:val="24"/>
          <w:rtl/>
        </w:rPr>
        <w:t xml:space="preserve">الوحدات </w:t>
      </w:r>
      <w:r w:rsidRPr="002815FE">
        <w:rPr>
          <w:rFonts w:hint="cs"/>
          <w:color w:val="0070C0"/>
          <w:sz w:val="24"/>
          <w:szCs w:val="24"/>
          <w:rtl/>
        </w:rPr>
        <w:t xml:space="preserve"> </w:t>
      </w:r>
      <w:r w:rsidRPr="002815FE">
        <w:rPr>
          <w:rFonts w:hint="cs"/>
          <w:sz w:val="24"/>
          <w:szCs w:val="24"/>
          <w:rtl/>
        </w:rPr>
        <w:t>الاقتصادية (أفراد أو مؤسسات) والتي لا تمتلك النقود أو تعجز عن امتلاك النقود التي تكفي لتلبية احتياجا</w:t>
      </w:r>
      <w:r w:rsidR="002815FE">
        <w:rPr>
          <w:rFonts w:hint="cs"/>
          <w:sz w:val="24"/>
          <w:szCs w:val="24"/>
          <w:rtl/>
        </w:rPr>
        <w:t xml:space="preserve">تها ( المستهلكون و المستثمرون ) </w:t>
      </w:r>
      <w:r w:rsidRPr="002815FE">
        <w:rPr>
          <w:rFonts w:cs="Mudir MT" w:hint="cs"/>
          <w:color w:val="C00000"/>
          <w:sz w:val="24"/>
          <w:szCs w:val="24"/>
          <w:rtl/>
        </w:rPr>
        <w:t xml:space="preserve">مثلا : شخص يريد شراء </w:t>
      </w:r>
      <w:proofErr w:type="spellStart"/>
      <w:r w:rsidRPr="002815FE">
        <w:rPr>
          <w:rFonts w:cs="Mudir MT" w:hint="cs"/>
          <w:color w:val="C00000"/>
          <w:sz w:val="24"/>
          <w:szCs w:val="24"/>
          <w:rtl/>
        </w:rPr>
        <w:t>سياره</w:t>
      </w:r>
      <w:proofErr w:type="spellEnd"/>
      <w:r w:rsidRPr="002815FE">
        <w:rPr>
          <w:rFonts w:cs="Mudir MT" w:hint="cs"/>
          <w:color w:val="C00000"/>
          <w:sz w:val="24"/>
          <w:szCs w:val="24"/>
          <w:rtl/>
        </w:rPr>
        <w:t xml:space="preserve"> قيمتها 60 الف ريال ولكنه يملك 40 الف ريال هنا نقول ان لديه عجز 20 الف ريال .</w:t>
      </w:r>
      <w:r w:rsidR="002815FE">
        <w:rPr>
          <w:rFonts w:hint="cs"/>
          <w:sz w:val="24"/>
          <w:szCs w:val="24"/>
          <w:rtl/>
        </w:rPr>
        <w:t xml:space="preserve"> </w:t>
      </w:r>
      <w:r w:rsidRPr="002815FE">
        <w:rPr>
          <w:rStyle w:val="2Char"/>
          <w:rFonts w:hint="cs"/>
          <w:rtl/>
        </w:rPr>
        <w:t>الوساطة المالية</w:t>
      </w:r>
      <w:r w:rsidR="002815FE" w:rsidRPr="002815FE">
        <w:rPr>
          <w:rStyle w:val="2Char"/>
          <w:rFonts w:hint="cs"/>
          <w:rtl/>
        </w:rPr>
        <w:t xml:space="preserve"> :</w:t>
      </w:r>
      <w:r w:rsidR="002815FE">
        <w:rPr>
          <w:rFonts w:hint="cs"/>
          <w:sz w:val="24"/>
          <w:szCs w:val="24"/>
          <w:rtl/>
        </w:rPr>
        <w:t xml:space="preserve"> </w:t>
      </w:r>
    </w:p>
    <w:p w:rsidR="00EF2A58" w:rsidRPr="002815FE" w:rsidRDefault="00EF2A58" w:rsidP="002815FE">
      <w:pPr>
        <w:rPr>
          <w:sz w:val="24"/>
          <w:szCs w:val="24"/>
          <w:rtl/>
        </w:rPr>
      </w:pPr>
      <w:r w:rsidRPr="002815FE">
        <w:rPr>
          <w:rFonts w:hint="cs"/>
          <w:sz w:val="24"/>
          <w:szCs w:val="24"/>
          <w:rtl/>
        </w:rPr>
        <w:t>النور الذي تقوم به المؤسسات المالية المتواجدة في النظام المالي من خلال جمع النقود من وحدات الفائض وتوفيرها لتلبية احتياجات وحدات العجز سعيا لتحقيق المصلحة للطرفين .</w:t>
      </w:r>
    </w:p>
    <w:p w:rsidR="00EF2A58" w:rsidRDefault="00EF2A58" w:rsidP="002815FE">
      <w:pPr>
        <w:pStyle w:val="3"/>
        <w:rPr>
          <w:sz w:val="28"/>
          <w:szCs w:val="28"/>
          <w:rtl/>
        </w:rPr>
      </w:pPr>
      <w:r w:rsidRPr="002815FE">
        <w:rPr>
          <w:rFonts w:hint="cs"/>
          <w:sz w:val="28"/>
          <w:szCs w:val="28"/>
          <w:rtl/>
        </w:rPr>
        <w:lastRenderedPageBreak/>
        <w:t>مفاهيم ذات صلة بالبنوك التجارية :</w:t>
      </w:r>
    </w:p>
    <w:p w:rsidR="000E32E8" w:rsidRPr="000E32E8" w:rsidRDefault="000E32E8" w:rsidP="000E32E8"/>
    <w:p w:rsidR="00EF2A58" w:rsidRPr="002815FE" w:rsidRDefault="00EF2A58" w:rsidP="002815FE">
      <w:pPr>
        <w:pStyle w:val="2"/>
        <w:rPr>
          <w:sz w:val="24"/>
          <w:szCs w:val="24"/>
        </w:rPr>
      </w:pPr>
      <w:r w:rsidRPr="002815FE">
        <w:rPr>
          <w:rFonts w:hint="cs"/>
          <w:sz w:val="24"/>
          <w:szCs w:val="24"/>
          <w:rtl/>
        </w:rPr>
        <w:t>قطاع البنوك (القطاع المصرفي)</w:t>
      </w:r>
    </w:p>
    <w:p w:rsidR="00EF2A58" w:rsidRPr="00900940" w:rsidRDefault="00EF2A58" w:rsidP="005813CE">
      <w:pPr>
        <w:pStyle w:val="a7"/>
        <w:ind w:left="1440"/>
        <w:rPr>
          <w:sz w:val="24"/>
          <w:szCs w:val="24"/>
          <w:rtl/>
        </w:rPr>
      </w:pPr>
      <w:r w:rsidRPr="00900940">
        <w:rPr>
          <w:rFonts w:hint="cs"/>
          <w:sz w:val="24"/>
          <w:szCs w:val="24"/>
          <w:rtl/>
        </w:rPr>
        <w:t>يتكون هيكل قطاع البنوك أو القطاع المصرفي من الآتي :</w:t>
      </w:r>
    </w:p>
    <w:p w:rsidR="00EF2A58" w:rsidRDefault="00EF2A58" w:rsidP="005813CE">
      <w:pPr>
        <w:pStyle w:val="a7"/>
        <w:ind w:left="1440"/>
        <w:rPr>
          <w:sz w:val="24"/>
          <w:szCs w:val="24"/>
          <w:rtl/>
        </w:rPr>
      </w:pPr>
      <w:r w:rsidRPr="00900940">
        <w:rPr>
          <w:rFonts w:cs="Arial"/>
          <w:noProof/>
          <w:sz w:val="24"/>
          <w:szCs w:val="24"/>
          <w:rtl/>
        </w:rPr>
        <w:drawing>
          <wp:inline distT="0" distB="0" distL="0" distR="0" wp14:anchorId="00C764F2" wp14:editId="7C785ABF">
            <wp:extent cx="4429125" cy="1562100"/>
            <wp:effectExtent l="0" t="0" r="9525" b="0"/>
            <wp:docPr id="44"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0E32E8" w:rsidRPr="00900940" w:rsidRDefault="000E32E8" w:rsidP="005813CE">
      <w:pPr>
        <w:pStyle w:val="a7"/>
        <w:ind w:left="1440"/>
        <w:rPr>
          <w:sz w:val="24"/>
          <w:szCs w:val="24"/>
        </w:rPr>
      </w:pPr>
    </w:p>
    <w:p w:rsidR="00EF2A58" w:rsidRPr="00EF2A58" w:rsidRDefault="00EF2A58" w:rsidP="002815FE">
      <w:pPr>
        <w:pStyle w:val="2"/>
      </w:pPr>
      <w:r w:rsidRPr="00EF2A58">
        <w:rPr>
          <w:rFonts w:hint="cs"/>
          <w:rtl/>
        </w:rPr>
        <w:t>نشأة وتطور البنوك التجارية :</w:t>
      </w:r>
    </w:p>
    <w:p w:rsidR="00EF2A58" w:rsidRPr="00F5269A" w:rsidRDefault="00EF2A58" w:rsidP="005813CE">
      <w:pPr>
        <w:pStyle w:val="a7"/>
        <w:ind w:left="644"/>
        <w:rPr>
          <w:sz w:val="24"/>
          <w:szCs w:val="24"/>
        </w:rPr>
      </w:pPr>
      <w:r w:rsidRPr="00900940">
        <w:rPr>
          <w:rFonts w:hint="cs"/>
          <w:sz w:val="24"/>
          <w:szCs w:val="24"/>
          <w:rtl/>
        </w:rPr>
        <w:t>تعود نشأة البنوك التجارية و انطلاق نشاطها الى حقبة القرون الوسطى , حيث مرت البنوك التجارية بالمراحل والتطورات التالية :</w:t>
      </w:r>
    </w:p>
    <w:p w:rsidR="00EF2A58" w:rsidRPr="00F5269A" w:rsidRDefault="00EF2A58" w:rsidP="005813CE">
      <w:pPr>
        <w:ind w:left="1080"/>
        <w:rPr>
          <w:sz w:val="24"/>
          <w:szCs w:val="24"/>
        </w:rPr>
      </w:pPr>
      <w:r w:rsidRPr="00F5269A">
        <w:rPr>
          <w:rFonts w:hint="cs"/>
          <w:sz w:val="24"/>
          <w:szCs w:val="24"/>
          <w:rtl/>
        </w:rPr>
        <w:t xml:space="preserve">قيام التجار والصاغة بالدور الرئيسي في التمهيد لنشأة البنوك التجارية . من خلال الخدمات </w:t>
      </w:r>
      <w:proofErr w:type="spellStart"/>
      <w:r w:rsidRPr="00F5269A">
        <w:rPr>
          <w:rFonts w:hint="cs"/>
          <w:sz w:val="24"/>
          <w:szCs w:val="24"/>
          <w:rtl/>
        </w:rPr>
        <w:t>التاليه</w:t>
      </w:r>
      <w:proofErr w:type="spellEnd"/>
      <w:r w:rsidRPr="00F5269A">
        <w:rPr>
          <w:rFonts w:hint="cs"/>
          <w:sz w:val="24"/>
          <w:szCs w:val="24"/>
          <w:rtl/>
        </w:rPr>
        <w:t xml:space="preserve"> :</w:t>
      </w:r>
    </w:p>
    <w:p w:rsidR="00EF2A58" w:rsidRPr="00900940" w:rsidRDefault="00EF2A58" w:rsidP="00E905FD">
      <w:pPr>
        <w:pStyle w:val="a7"/>
        <w:numPr>
          <w:ilvl w:val="0"/>
          <w:numId w:val="10"/>
        </w:numPr>
        <w:rPr>
          <w:sz w:val="24"/>
          <w:szCs w:val="24"/>
        </w:rPr>
      </w:pPr>
      <w:r w:rsidRPr="00F5269A">
        <w:rPr>
          <w:rFonts w:hint="cs"/>
          <w:b/>
          <w:bCs/>
          <w:sz w:val="24"/>
          <w:szCs w:val="24"/>
          <w:rtl/>
        </w:rPr>
        <w:t>تقديم خدمة الإيداع ( السبائك الذهبية )</w:t>
      </w:r>
      <w:r w:rsidRPr="00900940">
        <w:rPr>
          <w:rFonts w:hint="cs"/>
          <w:sz w:val="24"/>
          <w:szCs w:val="24"/>
          <w:rtl/>
        </w:rPr>
        <w:t xml:space="preserve"> للتجار مقابل منحه</w:t>
      </w:r>
      <w:r>
        <w:rPr>
          <w:rFonts w:hint="cs"/>
          <w:sz w:val="24"/>
          <w:szCs w:val="24"/>
          <w:rtl/>
        </w:rPr>
        <w:t>م ايصالات أمانة توضح كمية الذهب .</w:t>
      </w:r>
    </w:p>
    <w:p w:rsidR="00EF2A58" w:rsidRPr="00900940" w:rsidRDefault="00EF2A58" w:rsidP="00E905FD">
      <w:pPr>
        <w:pStyle w:val="a7"/>
        <w:numPr>
          <w:ilvl w:val="0"/>
          <w:numId w:val="10"/>
        </w:numPr>
        <w:rPr>
          <w:sz w:val="24"/>
          <w:szCs w:val="24"/>
        </w:rPr>
      </w:pPr>
      <w:r w:rsidRPr="00F5269A">
        <w:rPr>
          <w:rFonts w:hint="cs"/>
          <w:b/>
          <w:bCs/>
          <w:sz w:val="24"/>
          <w:szCs w:val="24"/>
          <w:rtl/>
        </w:rPr>
        <w:t>تقديم خدمات صرف العملات</w:t>
      </w:r>
      <w:r w:rsidRPr="00900940">
        <w:rPr>
          <w:rFonts w:hint="cs"/>
          <w:sz w:val="24"/>
          <w:szCs w:val="24"/>
          <w:rtl/>
        </w:rPr>
        <w:t xml:space="preserve"> .</w:t>
      </w:r>
    </w:p>
    <w:p w:rsidR="00EF2A58" w:rsidRPr="00900940" w:rsidRDefault="00EF2A58" w:rsidP="00E905FD">
      <w:pPr>
        <w:pStyle w:val="a7"/>
        <w:numPr>
          <w:ilvl w:val="0"/>
          <w:numId w:val="10"/>
        </w:numPr>
        <w:rPr>
          <w:sz w:val="24"/>
          <w:szCs w:val="24"/>
        </w:rPr>
      </w:pPr>
      <w:r w:rsidRPr="00F5269A">
        <w:rPr>
          <w:rFonts w:hint="cs"/>
          <w:b/>
          <w:bCs/>
          <w:sz w:val="24"/>
          <w:szCs w:val="24"/>
          <w:rtl/>
        </w:rPr>
        <w:t>تقديم القروض للآخرين</w:t>
      </w:r>
      <w:r w:rsidRPr="00900940">
        <w:rPr>
          <w:rFonts w:hint="cs"/>
          <w:sz w:val="24"/>
          <w:szCs w:val="24"/>
          <w:rtl/>
        </w:rPr>
        <w:t xml:space="preserve"> .</w:t>
      </w:r>
      <w:r>
        <w:rPr>
          <w:rFonts w:hint="cs"/>
          <w:sz w:val="24"/>
          <w:szCs w:val="24"/>
          <w:rtl/>
        </w:rPr>
        <w:t xml:space="preserve"> وذلك </w:t>
      </w:r>
      <w:proofErr w:type="spellStart"/>
      <w:r>
        <w:rPr>
          <w:rFonts w:hint="cs"/>
          <w:sz w:val="24"/>
          <w:szCs w:val="24"/>
          <w:rtl/>
        </w:rPr>
        <w:t>بالاستفاده</w:t>
      </w:r>
      <w:proofErr w:type="spellEnd"/>
      <w:r>
        <w:rPr>
          <w:rFonts w:hint="cs"/>
          <w:sz w:val="24"/>
          <w:szCs w:val="24"/>
          <w:rtl/>
        </w:rPr>
        <w:t xml:space="preserve"> من الودائع </w:t>
      </w:r>
      <w:proofErr w:type="spellStart"/>
      <w:r>
        <w:rPr>
          <w:rFonts w:hint="cs"/>
          <w:sz w:val="24"/>
          <w:szCs w:val="24"/>
          <w:rtl/>
        </w:rPr>
        <w:t>الموجوده</w:t>
      </w:r>
      <w:proofErr w:type="spellEnd"/>
      <w:r>
        <w:rPr>
          <w:rFonts w:hint="cs"/>
          <w:sz w:val="24"/>
          <w:szCs w:val="24"/>
          <w:rtl/>
        </w:rPr>
        <w:t xml:space="preserve"> لدى </w:t>
      </w:r>
      <w:proofErr w:type="spellStart"/>
      <w:r>
        <w:rPr>
          <w:rFonts w:hint="cs"/>
          <w:sz w:val="24"/>
          <w:szCs w:val="24"/>
          <w:rtl/>
        </w:rPr>
        <w:t>الصاغه</w:t>
      </w:r>
      <w:proofErr w:type="spellEnd"/>
      <w:r>
        <w:rPr>
          <w:rFonts w:hint="cs"/>
          <w:sz w:val="24"/>
          <w:szCs w:val="24"/>
          <w:rtl/>
        </w:rPr>
        <w:t xml:space="preserve"> من اموال المودعين .</w:t>
      </w:r>
    </w:p>
    <w:p w:rsidR="00EF2A58" w:rsidRPr="00900940" w:rsidRDefault="00EF2A58" w:rsidP="00E905FD">
      <w:pPr>
        <w:pStyle w:val="a7"/>
        <w:numPr>
          <w:ilvl w:val="0"/>
          <w:numId w:val="10"/>
        </w:numPr>
        <w:rPr>
          <w:sz w:val="24"/>
          <w:szCs w:val="24"/>
        </w:rPr>
      </w:pPr>
      <w:r w:rsidRPr="00F5269A">
        <w:rPr>
          <w:rFonts w:hint="cs"/>
          <w:b/>
          <w:bCs/>
          <w:sz w:val="24"/>
          <w:szCs w:val="24"/>
          <w:rtl/>
        </w:rPr>
        <w:t>اكتشاف عملية خلق الائتمان</w:t>
      </w:r>
      <w:r w:rsidRPr="00900940">
        <w:rPr>
          <w:rFonts w:hint="cs"/>
          <w:sz w:val="24"/>
          <w:szCs w:val="24"/>
          <w:rtl/>
        </w:rPr>
        <w:t xml:space="preserve"> عن طريق اصدار ايصالات بقيم نقدية تفوق حجم الذهب المودع لدى الصاغة</w:t>
      </w:r>
      <w:r>
        <w:rPr>
          <w:rFonts w:hint="cs"/>
          <w:sz w:val="24"/>
          <w:szCs w:val="24"/>
          <w:rtl/>
        </w:rPr>
        <w:t xml:space="preserve"> .</w:t>
      </w:r>
    </w:p>
    <w:p w:rsidR="00EF2A58" w:rsidRPr="00F5269A" w:rsidRDefault="00EF2A58" w:rsidP="005813CE">
      <w:pPr>
        <w:ind w:left="1080"/>
        <w:rPr>
          <w:sz w:val="24"/>
          <w:szCs w:val="24"/>
        </w:rPr>
      </w:pPr>
      <w:r w:rsidRPr="00F5269A">
        <w:rPr>
          <w:rFonts w:hint="cs"/>
          <w:sz w:val="24"/>
          <w:szCs w:val="24"/>
          <w:rtl/>
        </w:rPr>
        <w:t xml:space="preserve">حدوث أزمات مالية (حالات افلاس </w:t>
      </w:r>
      <w:r>
        <w:rPr>
          <w:rFonts w:hint="cs"/>
          <w:sz w:val="24"/>
          <w:szCs w:val="24"/>
          <w:rtl/>
        </w:rPr>
        <w:t>وفشل عن سداد الالتزامات) بسبب اق</w:t>
      </w:r>
      <w:r w:rsidRPr="00F5269A">
        <w:rPr>
          <w:rFonts w:hint="cs"/>
          <w:sz w:val="24"/>
          <w:szCs w:val="24"/>
          <w:rtl/>
        </w:rPr>
        <w:t xml:space="preserve">راص وتوسع </w:t>
      </w:r>
      <w:proofErr w:type="spellStart"/>
      <w:r w:rsidRPr="00F5269A">
        <w:rPr>
          <w:rFonts w:hint="cs"/>
          <w:sz w:val="24"/>
          <w:szCs w:val="24"/>
          <w:rtl/>
        </w:rPr>
        <w:t>الصاغه</w:t>
      </w:r>
      <w:proofErr w:type="spellEnd"/>
      <w:r w:rsidRPr="00F5269A">
        <w:rPr>
          <w:rFonts w:hint="cs"/>
          <w:sz w:val="24"/>
          <w:szCs w:val="24"/>
          <w:rtl/>
        </w:rPr>
        <w:t xml:space="preserve"> في عملية خلق الا</w:t>
      </w:r>
      <w:r>
        <w:rPr>
          <w:rFonts w:hint="cs"/>
          <w:sz w:val="24"/>
          <w:szCs w:val="24"/>
          <w:rtl/>
        </w:rPr>
        <w:t xml:space="preserve">ئتمان </w:t>
      </w:r>
      <w:r w:rsidRPr="00F5269A">
        <w:rPr>
          <w:rFonts w:hint="cs"/>
          <w:sz w:val="24"/>
          <w:szCs w:val="24"/>
          <w:rtl/>
        </w:rPr>
        <w:t xml:space="preserve"> مما أدى للتفكير في القيام بهذه الوظائف (الايداع \ الصرف \ الاقراض \ الائتمان ) عن طريق مؤسسات متخصصة ولها قدرات مالية كبيرة .</w:t>
      </w:r>
    </w:p>
    <w:p w:rsidR="00EF2A58" w:rsidRPr="00F5269A" w:rsidRDefault="00EF2A58" w:rsidP="00E905FD">
      <w:pPr>
        <w:pStyle w:val="a7"/>
        <w:numPr>
          <w:ilvl w:val="0"/>
          <w:numId w:val="14"/>
        </w:numPr>
        <w:rPr>
          <w:sz w:val="24"/>
          <w:szCs w:val="24"/>
          <w:u w:val="single"/>
        </w:rPr>
      </w:pPr>
      <w:r w:rsidRPr="00F5269A">
        <w:rPr>
          <w:rFonts w:hint="cs"/>
          <w:sz w:val="24"/>
          <w:szCs w:val="24"/>
          <w:u w:val="single"/>
          <w:rtl/>
        </w:rPr>
        <w:t>انشئ أول بنك تجاري في مدينة البندقية (ايطاليا) في عام 1587</w:t>
      </w:r>
    </w:p>
    <w:p w:rsidR="00EF2A58" w:rsidRPr="00F5269A" w:rsidRDefault="00EF2A58" w:rsidP="00E905FD">
      <w:pPr>
        <w:pStyle w:val="a7"/>
        <w:numPr>
          <w:ilvl w:val="0"/>
          <w:numId w:val="14"/>
        </w:numPr>
        <w:rPr>
          <w:sz w:val="24"/>
          <w:szCs w:val="24"/>
          <w:u w:val="single"/>
        </w:rPr>
      </w:pPr>
      <w:r w:rsidRPr="00F5269A">
        <w:rPr>
          <w:rFonts w:hint="cs"/>
          <w:sz w:val="24"/>
          <w:szCs w:val="24"/>
          <w:u w:val="single"/>
          <w:rtl/>
        </w:rPr>
        <w:t>انشئ ثاني بنك تجاري في مدينة امستردام (هولندا) في عام 1609</w:t>
      </w:r>
    </w:p>
    <w:p w:rsidR="00EF2A58" w:rsidRPr="00C8438B" w:rsidRDefault="00EF2A58" w:rsidP="005813CE">
      <w:pPr>
        <w:ind w:left="1080"/>
        <w:rPr>
          <w:sz w:val="24"/>
          <w:szCs w:val="24"/>
        </w:rPr>
      </w:pPr>
      <w:r w:rsidRPr="00C8438B">
        <w:rPr>
          <w:rFonts w:hint="cs"/>
          <w:sz w:val="24"/>
          <w:szCs w:val="24"/>
          <w:rtl/>
        </w:rPr>
        <w:t>توالي بعد ذلك انشاء البنوك التجارية في جميع مدن العالم و أصبحت أعدادها تتزايد تدريجيا حتى أصبحت اليوم تمثل المكون الأكبر من جملة البنوك الموجودة في جميع أنحاء ودول العالم .</w:t>
      </w:r>
    </w:p>
    <w:p w:rsidR="00EF2A58" w:rsidRPr="008772A7" w:rsidRDefault="00EF2A58" w:rsidP="005813CE">
      <w:pPr>
        <w:pStyle w:val="a7"/>
        <w:ind w:left="1440"/>
        <w:rPr>
          <w:color w:val="FF0000"/>
          <w:sz w:val="24"/>
          <w:szCs w:val="24"/>
          <w:rtl/>
        </w:rPr>
      </w:pPr>
      <w:r w:rsidRPr="00900940">
        <w:rPr>
          <w:rFonts w:hint="cs"/>
          <w:color w:val="FF0000"/>
          <w:sz w:val="24"/>
          <w:szCs w:val="24"/>
          <w:rtl/>
        </w:rPr>
        <w:t>تتحدث بعض المصادر التاريخية عن نشأة سابقة</w:t>
      </w:r>
      <w:r>
        <w:rPr>
          <w:rFonts w:hint="cs"/>
          <w:color w:val="FF0000"/>
          <w:sz w:val="24"/>
          <w:szCs w:val="24"/>
          <w:rtl/>
        </w:rPr>
        <w:t xml:space="preserve"> </w:t>
      </w:r>
      <w:r w:rsidRPr="00900940">
        <w:rPr>
          <w:rFonts w:hint="cs"/>
          <w:color w:val="FF0000"/>
          <w:sz w:val="24"/>
          <w:szCs w:val="24"/>
          <w:rtl/>
        </w:rPr>
        <w:t xml:space="preserve"> للبنوك التجارية في منطقة بلاد الرافدين, حيث يتم الاستشهاد في ذلك بالمدونات التي تم العثور عليها في شريعة (قوانين) </w:t>
      </w:r>
      <w:proofErr w:type="spellStart"/>
      <w:r w:rsidRPr="00900940">
        <w:rPr>
          <w:rFonts w:hint="cs"/>
          <w:color w:val="FF0000"/>
          <w:sz w:val="24"/>
          <w:szCs w:val="24"/>
          <w:rtl/>
        </w:rPr>
        <w:t>حمواربي</w:t>
      </w:r>
      <w:proofErr w:type="spellEnd"/>
    </w:p>
    <w:p w:rsidR="00EF2A58" w:rsidRDefault="00EF2A58" w:rsidP="005813CE">
      <w:pPr>
        <w:pStyle w:val="a7"/>
        <w:ind w:left="1440"/>
        <w:rPr>
          <w:color w:val="FF0000"/>
          <w:sz w:val="24"/>
          <w:szCs w:val="24"/>
          <w:rtl/>
        </w:rPr>
      </w:pPr>
    </w:p>
    <w:p w:rsidR="00EF2A58" w:rsidRDefault="00EF2A58" w:rsidP="00E905FD">
      <w:pPr>
        <w:pStyle w:val="a7"/>
        <w:numPr>
          <w:ilvl w:val="0"/>
          <w:numId w:val="9"/>
        </w:numPr>
        <w:rPr>
          <w:b/>
          <w:bCs/>
          <w:color w:val="31849B" w:themeColor="accent5" w:themeShade="BF"/>
          <w:sz w:val="28"/>
          <w:szCs w:val="28"/>
          <w:u w:val="single"/>
        </w:rPr>
      </w:pPr>
      <w:r w:rsidRPr="00EF2A58">
        <w:rPr>
          <w:rFonts w:hint="cs"/>
          <w:b/>
          <w:bCs/>
          <w:color w:val="31849B" w:themeColor="accent5" w:themeShade="BF"/>
          <w:sz w:val="28"/>
          <w:szCs w:val="28"/>
          <w:u w:val="single"/>
          <w:rtl/>
        </w:rPr>
        <w:t>وظائف البنوك التجارية :</w:t>
      </w:r>
    </w:p>
    <w:p w:rsidR="00036E47" w:rsidRPr="00EF2A58" w:rsidRDefault="00036E47" w:rsidP="00036E47">
      <w:pPr>
        <w:pStyle w:val="a7"/>
        <w:ind w:left="644"/>
        <w:rPr>
          <w:b/>
          <w:bCs/>
          <w:color w:val="31849B" w:themeColor="accent5" w:themeShade="BF"/>
          <w:sz w:val="28"/>
          <w:szCs w:val="28"/>
          <w:u w:val="single"/>
        </w:rPr>
      </w:pPr>
    </w:p>
    <w:p w:rsidR="00EF2A58" w:rsidRPr="00F91D6D" w:rsidRDefault="00EF2A58" w:rsidP="005813CE">
      <w:pPr>
        <w:pStyle w:val="a7"/>
        <w:ind w:left="644"/>
        <w:rPr>
          <w:b/>
          <w:bCs/>
          <w:sz w:val="24"/>
          <w:szCs w:val="24"/>
          <w:rtl/>
        </w:rPr>
      </w:pPr>
      <w:r w:rsidRPr="00F91D6D">
        <w:rPr>
          <w:rFonts w:hint="cs"/>
          <w:b/>
          <w:bCs/>
          <w:sz w:val="24"/>
          <w:szCs w:val="24"/>
          <w:rtl/>
        </w:rPr>
        <w:t>تنحصر وظائف البنوك التجارية في القيام بالمهام التالية :</w:t>
      </w:r>
    </w:p>
    <w:p w:rsidR="00EF2A58" w:rsidRPr="00EF2A58" w:rsidRDefault="00EF2A58" w:rsidP="002815FE">
      <w:pPr>
        <w:pStyle w:val="2"/>
        <w:rPr>
          <w:rtl/>
        </w:rPr>
      </w:pPr>
      <w:r w:rsidRPr="00EF2A58">
        <w:rPr>
          <w:rFonts w:hint="cs"/>
          <w:rtl/>
        </w:rPr>
        <w:t xml:space="preserve">قبول الودائع </w:t>
      </w:r>
    </w:p>
    <w:p w:rsidR="00EF2A58" w:rsidRPr="00F91D6D" w:rsidRDefault="00EF2A58" w:rsidP="002815FE">
      <w:pPr>
        <w:rPr>
          <w:b/>
          <w:bCs/>
          <w:color w:val="31849B" w:themeColor="accent5" w:themeShade="BF"/>
          <w:sz w:val="24"/>
          <w:szCs w:val="24"/>
          <w:rtl/>
        </w:rPr>
      </w:pPr>
      <w:r w:rsidRPr="00F91D6D">
        <w:rPr>
          <w:rFonts w:hint="cs"/>
          <w:sz w:val="24"/>
          <w:szCs w:val="24"/>
          <w:rtl/>
        </w:rPr>
        <w:t>يقصد بها ودائع الأفراد وودائع المؤسسات والتي تمثل الجزء الأكبر من حقوق الآخرين على البنك التجاري , وتقوم البنوك التجارية بقبول ثلاثة أنواع من الودائع :</w:t>
      </w:r>
    </w:p>
    <w:p w:rsidR="00EF2A58" w:rsidRPr="00F91D6D" w:rsidRDefault="00EF2A58" w:rsidP="00E905FD">
      <w:pPr>
        <w:pStyle w:val="a7"/>
        <w:numPr>
          <w:ilvl w:val="0"/>
          <w:numId w:val="10"/>
        </w:numPr>
        <w:rPr>
          <w:sz w:val="24"/>
          <w:szCs w:val="24"/>
        </w:rPr>
      </w:pPr>
      <w:r w:rsidRPr="00F91D6D">
        <w:rPr>
          <w:rFonts w:hint="cs"/>
          <w:sz w:val="24"/>
          <w:szCs w:val="24"/>
          <w:u w:val="single"/>
          <w:rtl/>
        </w:rPr>
        <w:t>الودائع تحت الطلب (الجارية)</w:t>
      </w:r>
      <w:r w:rsidRPr="00F91D6D">
        <w:rPr>
          <w:rFonts w:hint="cs"/>
          <w:sz w:val="24"/>
          <w:szCs w:val="24"/>
          <w:rtl/>
        </w:rPr>
        <w:t xml:space="preserve"> مثل الحسابات التي يودع بها رواتب الموظفين .</w:t>
      </w:r>
    </w:p>
    <w:p w:rsidR="00EF2A58" w:rsidRPr="00F91D6D" w:rsidRDefault="00EF2A58" w:rsidP="005813CE">
      <w:pPr>
        <w:pStyle w:val="a7"/>
        <w:ind w:left="1080"/>
        <w:rPr>
          <w:b/>
          <w:bCs/>
          <w:sz w:val="24"/>
          <w:szCs w:val="24"/>
          <w:rtl/>
        </w:rPr>
      </w:pPr>
      <w:r w:rsidRPr="00F91D6D">
        <w:rPr>
          <w:rFonts w:hint="cs"/>
          <w:b/>
          <w:bCs/>
          <w:sz w:val="24"/>
          <w:szCs w:val="24"/>
          <w:rtl/>
        </w:rPr>
        <w:t xml:space="preserve">(لا يتحصل صاحبها على عائد من البنك ولكنه </w:t>
      </w:r>
      <w:proofErr w:type="spellStart"/>
      <w:r w:rsidRPr="00F91D6D">
        <w:rPr>
          <w:rFonts w:hint="cs"/>
          <w:b/>
          <w:bCs/>
          <w:sz w:val="24"/>
          <w:szCs w:val="24"/>
          <w:rtl/>
        </w:rPr>
        <w:t>بتحصل</w:t>
      </w:r>
      <w:proofErr w:type="spellEnd"/>
      <w:r w:rsidRPr="00F91D6D">
        <w:rPr>
          <w:rFonts w:hint="cs"/>
          <w:b/>
          <w:bCs/>
          <w:sz w:val="24"/>
          <w:szCs w:val="24"/>
          <w:rtl/>
        </w:rPr>
        <w:t xml:space="preserve"> على دفتر شيكات )</w:t>
      </w:r>
    </w:p>
    <w:p w:rsidR="00EF2A58" w:rsidRPr="00F91D6D" w:rsidRDefault="00EF2A58" w:rsidP="00E905FD">
      <w:pPr>
        <w:pStyle w:val="a7"/>
        <w:numPr>
          <w:ilvl w:val="0"/>
          <w:numId w:val="10"/>
        </w:numPr>
        <w:rPr>
          <w:sz w:val="24"/>
          <w:szCs w:val="24"/>
        </w:rPr>
      </w:pPr>
      <w:r w:rsidRPr="00F91D6D">
        <w:rPr>
          <w:rFonts w:hint="cs"/>
          <w:sz w:val="24"/>
          <w:szCs w:val="24"/>
          <w:u w:val="single"/>
          <w:rtl/>
        </w:rPr>
        <w:t>الودائع لأجل أو الزمنية (الثابتة).</w:t>
      </w:r>
      <w:r w:rsidRPr="00F91D6D">
        <w:rPr>
          <w:rFonts w:hint="cs"/>
          <w:sz w:val="24"/>
          <w:szCs w:val="24"/>
          <w:rtl/>
        </w:rPr>
        <w:t xml:space="preserve"> محدده بفتره معينه </w:t>
      </w:r>
      <w:proofErr w:type="spellStart"/>
      <w:r w:rsidRPr="00F91D6D">
        <w:rPr>
          <w:rFonts w:hint="cs"/>
          <w:sz w:val="24"/>
          <w:szCs w:val="24"/>
          <w:rtl/>
        </w:rPr>
        <w:t>ولايستطيع</w:t>
      </w:r>
      <w:proofErr w:type="spellEnd"/>
      <w:r w:rsidRPr="00F91D6D">
        <w:rPr>
          <w:rFonts w:hint="cs"/>
          <w:sz w:val="24"/>
          <w:szCs w:val="24"/>
          <w:rtl/>
        </w:rPr>
        <w:t xml:space="preserve"> صاحبها سحب المال الا بعد انقضاء </w:t>
      </w:r>
      <w:proofErr w:type="spellStart"/>
      <w:r w:rsidRPr="00F91D6D">
        <w:rPr>
          <w:rFonts w:hint="cs"/>
          <w:sz w:val="24"/>
          <w:szCs w:val="24"/>
          <w:rtl/>
        </w:rPr>
        <w:t>الفتره</w:t>
      </w:r>
      <w:proofErr w:type="spellEnd"/>
      <w:r w:rsidRPr="00F91D6D">
        <w:rPr>
          <w:rFonts w:hint="cs"/>
          <w:sz w:val="24"/>
          <w:szCs w:val="24"/>
          <w:rtl/>
        </w:rPr>
        <w:t xml:space="preserve"> </w:t>
      </w:r>
      <w:proofErr w:type="spellStart"/>
      <w:r w:rsidRPr="00F91D6D">
        <w:rPr>
          <w:rFonts w:hint="cs"/>
          <w:sz w:val="24"/>
          <w:szCs w:val="24"/>
          <w:rtl/>
        </w:rPr>
        <w:t>المحدده</w:t>
      </w:r>
      <w:proofErr w:type="spellEnd"/>
      <w:r w:rsidRPr="00F91D6D">
        <w:rPr>
          <w:rFonts w:hint="cs"/>
          <w:sz w:val="24"/>
          <w:szCs w:val="24"/>
          <w:rtl/>
        </w:rPr>
        <w:t xml:space="preserve"> بالاتفاق بينه وبين البنك ( سته اشهر مثلا او سنتين )</w:t>
      </w:r>
    </w:p>
    <w:p w:rsidR="00EF2A58" w:rsidRPr="00F91D6D" w:rsidRDefault="00EF2A58" w:rsidP="005813CE">
      <w:pPr>
        <w:pStyle w:val="a7"/>
        <w:ind w:left="1080"/>
        <w:rPr>
          <w:b/>
          <w:bCs/>
          <w:sz w:val="24"/>
          <w:szCs w:val="24"/>
          <w:rtl/>
        </w:rPr>
      </w:pPr>
      <w:r w:rsidRPr="00F91D6D">
        <w:rPr>
          <w:rFonts w:hint="cs"/>
          <w:b/>
          <w:bCs/>
          <w:sz w:val="24"/>
          <w:szCs w:val="24"/>
          <w:rtl/>
        </w:rPr>
        <w:lastRenderedPageBreak/>
        <w:t>(يتحصل صاحبها على عائد من البنك (سعر فائدة) ولكنه لا يتحصل على دفتر شيكات)</w:t>
      </w:r>
    </w:p>
    <w:p w:rsidR="00EF2A58" w:rsidRPr="00F91D6D" w:rsidRDefault="00EF2A58" w:rsidP="00E905FD">
      <w:pPr>
        <w:pStyle w:val="a7"/>
        <w:numPr>
          <w:ilvl w:val="0"/>
          <w:numId w:val="10"/>
        </w:numPr>
        <w:rPr>
          <w:sz w:val="24"/>
          <w:szCs w:val="24"/>
        </w:rPr>
      </w:pPr>
      <w:r w:rsidRPr="00F91D6D">
        <w:rPr>
          <w:rFonts w:hint="cs"/>
          <w:sz w:val="24"/>
          <w:szCs w:val="24"/>
          <w:u w:val="single"/>
          <w:rtl/>
        </w:rPr>
        <w:t>الودائع الادخارية</w:t>
      </w:r>
      <w:r w:rsidRPr="00F91D6D">
        <w:rPr>
          <w:rFonts w:hint="cs"/>
          <w:sz w:val="24"/>
          <w:szCs w:val="24"/>
          <w:rtl/>
        </w:rPr>
        <w:t xml:space="preserve"> . ويستخدمها غالبا ذوي الدخل المنخفض .</w:t>
      </w:r>
    </w:p>
    <w:p w:rsidR="00EF2A58" w:rsidRPr="00F91D6D" w:rsidRDefault="00EF2A58" w:rsidP="005813CE">
      <w:pPr>
        <w:pStyle w:val="a7"/>
        <w:ind w:left="1080"/>
        <w:rPr>
          <w:b/>
          <w:bCs/>
          <w:sz w:val="24"/>
          <w:szCs w:val="24"/>
          <w:rtl/>
        </w:rPr>
      </w:pPr>
      <w:r w:rsidRPr="00F91D6D">
        <w:rPr>
          <w:rFonts w:hint="cs"/>
          <w:b/>
          <w:bCs/>
          <w:sz w:val="24"/>
          <w:szCs w:val="24"/>
          <w:rtl/>
        </w:rPr>
        <w:t>(يتحصل صاحبها على عائد من البنك (سعر فائدة) ولكنه لا يتحصل على دفتر شيكات).</w:t>
      </w:r>
    </w:p>
    <w:p w:rsidR="00EF2A58" w:rsidRPr="00F91D6D" w:rsidRDefault="00EF2A58" w:rsidP="005813CE">
      <w:pPr>
        <w:pStyle w:val="a7"/>
        <w:ind w:left="1080"/>
        <w:rPr>
          <w:sz w:val="24"/>
          <w:szCs w:val="24"/>
          <w:rtl/>
        </w:rPr>
      </w:pPr>
    </w:p>
    <w:p w:rsidR="00EF2A58" w:rsidRPr="00EF2A58" w:rsidRDefault="00EF2A58" w:rsidP="002815FE">
      <w:pPr>
        <w:pStyle w:val="2"/>
      </w:pPr>
      <w:r w:rsidRPr="00EF2A58">
        <w:rPr>
          <w:rFonts w:hint="cs"/>
          <w:rtl/>
        </w:rPr>
        <w:t>تقديم القروض والتسهيلات الائتمانية</w:t>
      </w:r>
    </w:p>
    <w:p w:rsidR="00EF2A58" w:rsidRPr="00F91D6D" w:rsidRDefault="00EF2A58" w:rsidP="005813CE">
      <w:pPr>
        <w:pStyle w:val="a7"/>
        <w:ind w:left="1440"/>
        <w:rPr>
          <w:sz w:val="24"/>
          <w:szCs w:val="24"/>
          <w:rtl/>
        </w:rPr>
      </w:pPr>
      <w:r w:rsidRPr="00F91D6D">
        <w:rPr>
          <w:rFonts w:hint="cs"/>
          <w:sz w:val="24"/>
          <w:szCs w:val="24"/>
          <w:rtl/>
        </w:rPr>
        <w:t>ويشمل ذلك الآتي :-</w:t>
      </w:r>
    </w:p>
    <w:p w:rsidR="00EF2A58" w:rsidRPr="002815FE" w:rsidRDefault="00EF2A58" w:rsidP="002815FE">
      <w:pPr>
        <w:pStyle w:val="a3"/>
        <w:rPr>
          <w:sz w:val="24"/>
          <w:szCs w:val="24"/>
        </w:rPr>
      </w:pPr>
      <w:r w:rsidRPr="000E32E8">
        <w:rPr>
          <w:rFonts w:hint="cs"/>
          <w:b/>
          <w:bCs/>
          <w:sz w:val="24"/>
          <w:szCs w:val="24"/>
          <w:rtl/>
        </w:rPr>
        <w:t>القروض قصيرة الأجل</w:t>
      </w:r>
      <w:r w:rsidRPr="002815FE">
        <w:rPr>
          <w:rFonts w:hint="cs"/>
          <w:sz w:val="24"/>
          <w:szCs w:val="24"/>
          <w:rtl/>
        </w:rPr>
        <w:t xml:space="preserve"> : ويتم سدادها خلال فترة </w:t>
      </w:r>
      <w:proofErr w:type="spellStart"/>
      <w:r w:rsidRPr="002815FE">
        <w:rPr>
          <w:rFonts w:hint="cs"/>
          <w:sz w:val="24"/>
          <w:szCs w:val="24"/>
          <w:rtl/>
        </w:rPr>
        <w:t>لاتتجاوز</w:t>
      </w:r>
      <w:proofErr w:type="spellEnd"/>
      <w:r w:rsidRPr="002815FE">
        <w:rPr>
          <w:rFonts w:hint="cs"/>
          <w:sz w:val="24"/>
          <w:szCs w:val="24"/>
          <w:rtl/>
        </w:rPr>
        <w:t xml:space="preserve"> سنه .</w:t>
      </w:r>
    </w:p>
    <w:p w:rsidR="00EF2A58" w:rsidRPr="002815FE" w:rsidRDefault="00EF2A58" w:rsidP="002815FE">
      <w:pPr>
        <w:pStyle w:val="a3"/>
        <w:rPr>
          <w:sz w:val="24"/>
          <w:szCs w:val="24"/>
          <w:rtl/>
        </w:rPr>
      </w:pPr>
      <w:r w:rsidRPr="002815FE">
        <w:rPr>
          <w:rFonts w:hint="cs"/>
          <w:sz w:val="24"/>
          <w:szCs w:val="24"/>
          <w:rtl/>
        </w:rPr>
        <w:t>(يتقاضى البنك التجاري عليها عائد في شكل سعر فائدة ).</w:t>
      </w:r>
    </w:p>
    <w:p w:rsidR="00EF2A58" w:rsidRPr="002815FE" w:rsidRDefault="00EF2A58" w:rsidP="002815FE">
      <w:pPr>
        <w:pStyle w:val="a3"/>
        <w:rPr>
          <w:sz w:val="24"/>
          <w:szCs w:val="24"/>
        </w:rPr>
      </w:pPr>
      <w:r w:rsidRPr="000E32E8">
        <w:rPr>
          <w:rFonts w:hint="cs"/>
          <w:b/>
          <w:bCs/>
          <w:sz w:val="24"/>
          <w:szCs w:val="24"/>
          <w:rtl/>
        </w:rPr>
        <w:t>القروض متوسطة الأجل</w:t>
      </w:r>
      <w:r w:rsidRPr="002815FE">
        <w:rPr>
          <w:rFonts w:hint="cs"/>
          <w:sz w:val="24"/>
          <w:szCs w:val="24"/>
          <w:rtl/>
        </w:rPr>
        <w:t xml:space="preserve"> : ويتم سدادها خلال فترة تتراوح بين سنه وخمسة سنوات</w:t>
      </w:r>
    </w:p>
    <w:p w:rsidR="00EF2A58" w:rsidRPr="002815FE" w:rsidRDefault="00EF2A58" w:rsidP="002815FE">
      <w:pPr>
        <w:pStyle w:val="a3"/>
        <w:rPr>
          <w:sz w:val="24"/>
          <w:szCs w:val="24"/>
          <w:rtl/>
        </w:rPr>
      </w:pPr>
      <w:r w:rsidRPr="002815FE">
        <w:rPr>
          <w:rFonts w:hint="cs"/>
          <w:sz w:val="24"/>
          <w:szCs w:val="24"/>
          <w:rtl/>
        </w:rPr>
        <w:t>(يتقاضى البنك التجاري عليها عائد وعادة يكون اعلى من فوائد القروض قصيرة الاجل ).</w:t>
      </w:r>
    </w:p>
    <w:p w:rsidR="00EF2A58" w:rsidRPr="002815FE" w:rsidRDefault="00EF2A58" w:rsidP="002815FE">
      <w:pPr>
        <w:pStyle w:val="a3"/>
        <w:rPr>
          <w:sz w:val="24"/>
          <w:szCs w:val="24"/>
        </w:rPr>
      </w:pPr>
      <w:r w:rsidRPr="000E32E8">
        <w:rPr>
          <w:rFonts w:hint="cs"/>
          <w:b/>
          <w:bCs/>
          <w:sz w:val="24"/>
          <w:szCs w:val="24"/>
          <w:rtl/>
        </w:rPr>
        <w:t>السحب على المكشوف</w:t>
      </w:r>
      <w:r w:rsidRPr="002815FE">
        <w:rPr>
          <w:rFonts w:hint="cs"/>
          <w:sz w:val="24"/>
          <w:szCs w:val="24"/>
          <w:rtl/>
        </w:rPr>
        <w:t xml:space="preserve"> : وهي الحالة التي يسمح فيها البنك التجاري لعميله (زبونه) بالسحب من حسابه الجاري حتى وإن كان هذا الحساب </w:t>
      </w:r>
      <w:proofErr w:type="spellStart"/>
      <w:r w:rsidRPr="002815FE">
        <w:rPr>
          <w:rFonts w:hint="cs"/>
          <w:sz w:val="24"/>
          <w:szCs w:val="24"/>
          <w:rtl/>
        </w:rPr>
        <w:t>لايوجد</w:t>
      </w:r>
      <w:proofErr w:type="spellEnd"/>
      <w:r w:rsidRPr="002815FE">
        <w:rPr>
          <w:rFonts w:hint="cs"/>
          <w:sz w:val="24"/>
          <w:szCs w:val="24"/>
          <w:rtl/>
        </w:rPr>
        <w:t xml:space="preserve"> به رصيد من الودائع (الرصيد المتاح يبلغ صفر)</w:t>
      </w:r>
    </w:p>
    <w:p w:rsidR="00EF2A58" w:rsidRPr="002815FE" w:rsidRDefault="00EF2A58" w:rsidP="002815FE">
      <w:pPr>
        <w:pStyle w:val="a3"/>
        <w:rPr>
          <w:sz w:val="24"/>
          <w:szCs w:val="24"/>
        </w:rPr>
      </w:pPr>
      <w:r w:rsidRPr="002815FE">
        <w:rPr>
          <w:rFonts w:hint="cs"/>
          <w:sz w:val="24"/>
          <w:szCs w:val="24"/>
          <w:rtl/>
        </w:rPr>
        <w:t>بمعنى ان شخص لديه 10 الاف ويتيح له البنك سحب مبلغ 10 الاف حتى لو كان الرصيد صفر</w:t>
      </w:r>
    </w:p>
    <w:p w:rsidR="00EF2A58" w:rsidRPr="002815FE" w:rsidRDefault="00EF2A58" w:rsidP="002815FE">
      <w:pPr>
        <w:pStyle w:val="a3"/>
        <w:rPr>
          <w:sz w:val="24"/>
          <w:szCs w:val="24"/>
          <w:rtl/>
        </w:rPr>
      </w:pPr>
      <w:r w:rsidRPr="002815FE">
        <w:rPr>
          <w:rFonts w:hint="cs"/>
          <w:sz w:val="24"/>
          <w:szCs w:val="24"/>
          <w:rtl/>
        </w:rPr>
        <w:t>(يتقاضى البنك التجاري عائد في شكل سعر فائدة على السحب بالمكشوف).</w:t>
      </w:r>
    </w:p>
    <w:p w:rsidR="00EF2A58" w:rsidRPr="00EF2A58" w:rsidRDefault="00EF2A58" w:rsidP="002815FE">
      <w:pPr>
        <w:pStyle w:val="3"/>
      </w:pPr>
      <w:r w:rsidRPr="00EF2A58">
        <w:rPr>
          <w:rFonts w:hint="cs"/>
          <w:rtl/>
        </w:rPr>
        <w:t>خصم الأوراق التجارية</w:t>
      </w:r>
    </w:p>
    <w:p w:rsidR="00EF2A58" w:rsidRPr="002815FE" w:rsidRDefault="00EF2A58" w:rsidP="002815FE">
      <w:pPr>
        <w:pStyle w:val="a3"/>
        <w:rPr>
          <w:sz w:val="24"/>
          <w:szCs w:val="24"/>
          <w:rtl/>
        </w:rPr>
      </w:pPr>
      <w:r w:rsidRPr="002815FE">
        <w:rPr>
          <w:rFonts w:hint="cs"/>
          <w:sz w:val="24"/>
          <w:szCs w:val="24"/>
          <w:rtl/>
        </w:rPr>
        <w:t>ويشمل ذلك خصم الاوراق المالية قبل تاريخ استحقاقها ومن أمثلة ذلك :</w:t>
      </w:r>
    </w:p>
    <w:p w:rsidR="00EF2A58" w:rsidRPr="002815FE" w:rsidRDefault="00EF2A58" w:rsidP="002815FE">
      <w:pPr>
        <w:pStyle w:val="a3"/>
        <w:rPr>
          <w:sz w:val="24"/>
          <w:szCs w:val="24"/>
        </w:rPr>
      </w:pPr>
      <w:r w:rsidRPr="002815FE">
        <w:rPr>
          <w:rFonts w:hint="cs"/>
          <w:sz w:val="24"/>
          <w:szCs w:val="24"/>
          <w:rtl/>
        </w:rPr>
        <w:t xml:space="preserve">خصم الكمبيالات التجارية ( هي اوراق ماليه تنتج عن شراء تاجر تجزئه من تاجر جمله ولكنه </w:t>
      </w:r>
      <w:proofErr w:type="spellStart"/>
      <w:r w:rsidRPr="002815FE">
        <w:rPr>
          <w:rFonts w:hint="cs"/>
          <w:sz w:val="24"/>
          <w:szCs w:val="24"/>
          <w:rtl/>
        </w:rPr>
        <w:t>لايملك</w:t>
      </w:r>
      <w:proofErr w:type="spellEnd"/>
      <w:r w:rsidRPr="002815FE">
        <w:rPr>
          <w:rFonts w:hint="cs"/>
          <w:sz w:val="24"/>
          <w:szCs w:val="24"/>
          <w:rtl/>
        </w:rPr>
        <w:t xml:space="preserve"> ثمن </w:t>
      </w:r>
      <w:proofErr w:type="spellStart"/>
      <w:r w:rsidRPr="002815FE">
        <w:rPr>
          <w:rFonts w:hint="cs"/>
          <w:sz w:val="24"/>
          <w:szCs w:val="24"/>
          <w:rtl/>
        </w:rPr>
        <w:t>البضاعه</w:t>
      </w:r>
      <w:proofErr w:type="spellEnd"/>
      <w:r w:rsidRPr="002815FE">
        <w:rPr>
          <w:rFonts w:hint="cs"/>
          <w:sz w:val="24"/>
          <w:szCs w:val="24"/>
          <w:rtl/>
        </w:rPr>
        <w:t xml:space="preserve"> ولكنه يحرر </w:t>
      </w:r>
      <w:proofErr w:type="spellStart"/>
      <w:r w:rsidRPr="002815FE">
        <w:rPr>
          <w:rFonts w:hint="cs"/>
          <w:sz w:val="24"/>
          <w:szCs w:val="24"/>
          <w:rtl/>
        </w:rPr>
        <w:t>كمبياله</w:t>
      </w:r>
      <w:proofErr w:type="spellEnd"/>
      <w:r w:rsidRPr="002815FE">
        <w:rPr>
          <w:rFonts w:hint="cs"/>
          <w:sz w:val="24"/>
          <w:szCs w:val="24"/>
          <w:rtl/>
        </w:rPr>
        <w:t xml:space="preserve"> مكتوب بها مبلغ </w:t>
      </w:r>
      <w:proofErr w:type="spellStart"/>
      <w:r w:rsidRPr="002815FE">
        <w:rPr>
          <w:rFonts w:hint="cs"/>
          <w:sz w:val="24"/>
          <w:szCs w:val="24"/>
          <w:rtl/>
        </w:rPr>
        <w:t>البضاعه</w:t>
      </w:r>
      <w:proofErr w:type="spellEnd"/>
      <w:r w:rsidRPr="002815FE">
        <w:rPr>
          <w:rFonts w:hint="cs"/>
          <w:sz w:val="24"/>
          <w:szCs w:val="24"/>
          <w:rtl/>
        </w:rPr>
        <w:t xml:space="preserve"> وتاريخ السداد وتكون ملزمه له بالتاريخ المحدد )</w:t>
      </w:r>
    </w:p>
    <w:p w:rsidR="00EF2A58" w:rsidRPr="002815FE" w:rsidRDefault="00EF2A58" w:rsidP="002815FE">
      <w:pPr>
        <w:pStyle w:val="a3"/>
        <w:rPr>
          <w:color w:val="C00000"/>
          <w:sz w:val="24"/>
          <w:szCs w:val="24"/>
        </w:rPr>
      </w:pPr>
      <w:r w:rsidRPr="002815FE">
        <w:rPr>
          <w:rFonts w:hint="cs"/>
          <w:color w:val="C00000"/>
          <w:sz w:val="24"/>
          <w:szCs w:val="24"/>
          <w:rtl/>
        </w:rPr>
        <w:t xml:space="preserve">نفترض ان التاجر اتفق على سته اشهر ولكنه بعد اربعة اشهر احتاج للمال وليس لديه سيوله . هنا يستطيع التاجر الذهاب للبنك وطلب خصم قيمة </w:t>
      </w:r>
      <w:proofErr w:type="spellStart"/>
      <w:r w:rsidRPr="002815FE">
        <w:rPr>
          <w:rFonts w:hint="cs"/>
          <w:color w:val="C00000"/>
          <w:sz w:val="24"/>
          <w:szCs w:val="24"/>
          <w:rtl/>
        </w:rPr>
        <w:t>الكمبياله</w:t>
      </w:r>
      <w:proofErr w:type="spellEnd"/>
      <w:r w:rsidRPr="002815FE">
        <w:rPr>
          <w:rFonts w:hint="cs"/>
          <w:color w:val="C00000"/>
          <w:sz w:val="24"/>
          <w:szCs w:val="24"/>
          <w:rtl/>
        </w:rPr>
        <w:t xml:space="preserve"> وعندها يقوم البنك بخصم مبلغ معين من سعر </w:t>
      </w:r>
      <w:proofErr w:type="spellStart"/>
      <w:r w:rsidRPr="002815FE">
        <w:rPr>
          <w:rFonts w:hint="cs"/>
          <w:color w:val="C00000"/>
          <w:sz w:val="24"/>
          <w:szCs w:val="24"/>
          <w:rtl/>
        </w:rPr>
        <w:t>الكمبياله</w:t>
      </w:r>
      <w:proofErr w:type="spellEnd"/>
      <w:r w:rsidRPr="002815FE">
        <w:rPr>
          <w:rFonts w:hint="cs"/>
          <w:color w:val="C00000"/>
          <w:sz w:val="24"/>
          <w:szCs w:val="24"/>
          <w:rtl/>
        </w:rPr>
        <w:t xml:space="preserve"> ويعطي التاجر المتبقي من سعر </w:t>
      </w:r>
      <w:proofErr w:type="spellStart"/>
      <w:r w:rsidRPr="002815FE">
        <w:rPr>
          <w:rFonts w:hint="cs"/>
          <w:color w:val="C00000"/>
          <w:sz w:val="24"/>
          <w:szCs w:val="24"/>
          <w:rtl/>
        </w:rPr>
        <w:t>الكمبياله</w:t>
      </w:r>
      <w:proofErr w:type="spellEnd"/>
      <w:r w:rsidRPr="002815FE">
        <w:rPr>
          <w:rFonts w:hint="cs"/>
          <w:color w:val="C00000"/>
          <w:sz w:val="24"/>
          <w:szCs w:val="24"/>
          <w:rtl/>
        </w:rPr>
        <w:t xml:space="preserve"> بعد خصم عمولة البنك ( سعر </w:t>
      </w:r>
      <w:proofErr w:type="spellStart"/>
      <w:r w:rsidRPr="002815FE">
        <w:rPr>
          <w:rFonts w:hint="cs"/>
          <w:color w:val="C00000"/>
          <w:sz w:val="24"/>
          <w:szCs w:val="24"/>
          <w:rtl/>
        </w:rPr>
        <w:t>الفائده</w:t>
      </w:r>
      <w:proofErr w:type="spellEnd"/>
      <w:r w:rsidRPr="002815FE">
        <w:rPr>
          <w:rFonts w:hint="cs"/>
          <w:color w:val="C00000"/>
          <w:sz w:val="24"/>
          <w:szCs w:val="24"/>
          <w:rtl/>
        </w:rPr>
        <w:t xml:space="preserve"> يكون ارباح للبنك ) .</w:t>
      </w:r>
    </w:p>
    <w:p w:rsidR="00EF2A58" w:rsidRDefault="00EF2A58" w:rsidP="002815FE">
      <w:pPr>
        <w:pStyle w:val="a3"/>
        <w:rPr>
          <w:rtl/>
        </w:rPr>
      </w:pPr>
      <w:r w:rsidRPr="002815FE">
        <w:rPr>
          <w:rFonts w:hint="cs"/>
          <w:sz w:val="24"/>
          <w:szCs w:val="24"/>
          <w:rtl/>
        </w:rPr>
        <w:t>خصم السندات (الحكومية والتي تصدرها الشركات و المؤسسات ). ويتم خصمها بنفس طريقة خصم الكمبيالات</w:t>
      </w:r>
      <w:r w:rsidRPr="00F91D6D">
        <w:rPr>
          <w:rFonts w:hint="cs"/>
          <w:rtl/>
        </w:rPr>
        <w:t xml:space="preserve"> .</w:t>
      </w:r>
    </w:p>
    <w:p w:rsidR="002815FE" w:rsidRPr="00F91D6D" w:rsidRDefault="002815FE" w:rsidP="002815FE">
      <w:pPr>
        <w:pStyle w:val="a3"/>
        <w:rPr>
          <w:rtl/>
        </w:rPr>
      </w:pPr>
    </w:p>
    <w:p w:rsidR="00EF2A58" w:rsidRPr="00EF2A58" w:rsidRDefault="00EF2A58" w:rsidP="002815FE">
      <w:pPr>
        <w:pStyle w:val="2"/>
      </w:pPr>
      <w:r w:rsidRPr="00EF2A58">
        <w:rPr>
          <w:rFonts w:hint="cs"/>
          <w:rtl/>
        </w:rPr>
        <w:t>تقديم الخدمات المالية</w:t>
      </w:r>
    </w:p>
    <w:p w:rsidR="00EF2A58" w:rsidRPr="00F91D6D" w:rsidRDefault="00EF2A58" w:rsidP="005813CE">
      <w:pPr>
        <w:pStyle w:val="a7"/>
        <w:ind w:left="1080"/>
        <w:rPr>
          <w:sz w:val="24"/>
          <w:szCs w:val="24"/>
          <w:rtl/>
        </w:rPr>
      </w:pPr>
      <w:r w:rsidRPr="00F91D6D">
        <w:rPr>
          <w:rFonts w:hint="cs"/>
          <w:sz w:val="24"/>
          <w:szCs w:val="24"/>
          <w:rtl/>
        </w:rPr>
        <w:t>ويشمل ذلك الآتي :-</w:t>
      </w:r>
    </w:p>
    <w:p w:rsidR="00EF2A58" w:rsidRPr="00F91D6D" w:rsidRDefault="00EF2A58" w:rsidP="00E905FD">
      <w:pPr>
        <w:pStyle w:val="a7"/>
        <w:numPr>
          <w:ilvl w:val="0"/>
          <w:numId w:val="10"/>
        </w:numPr>
        <w:rPr>
          <w:sz w:val="24"/>
          <w:szCs w:val="24"/>
        </w:rPr>
      </w:pPr>
      <w:r w:rsidRPr="00F91D6D">
        <w:rPr>
          <w:rFonts w:hint="cs"/>
          <w:sz w:val="24"/>
          <w:szCs w:val="24"/>
          <w:rtl/>
        </w:rPr>
        <w:t>إصدار خطابات الضمان .</w:t>
      </w:r>
    </w:p>
    <w:p w:rsidR="00EF2A58" w:rsidRDefault="00EF2A58" w:rsidP="005813CE">
      <w:pPr>
        <w:pStyle w:val="a7"/>
        <w:ind w:left="1080"/>
        <w:rPr>
          <w:sz w:val="24"/>
          <w:szCs w:val="24"/>
          <w:rtl/>
        </w:rPr>
      </w:pPr>
      <w:r w:rsidRPr="00F91D6D">
        <w:rPr>
          <w:rFonts w:hint="cs"/>
          <w:sz w:val="24"/>
          <w:szCs w:val="24"/>
          <w:rtl/>
        </w:rPr>
        <w:t xml:space="preserve">(تعهد من البنك التجاري بسداد الدين نيابة عن عميله للجهة المستفيدة مثل </w:t>
      </w:r>
      <w:r w:rsidRPr="00F91D6D">
        <w:rPr>
          <w:rFonts w:hint="cs"/>
          <w:sz w:val="24"/>
          <w:szCs w:val="24"/>
          <w:u w:val="single"/>
          <w:rtl/>
        </w:rPr>
        <w:t>ضمان عقود المناقصات</w:t>
      </w:r>
      <w:r w:rsidRPr="00F91D6D">
        <w:rPr>
          <w:rFonts w:hint="cs"/>
          <w:sz w:val="24"/>
          <w:szCs w:val="24"/>
          <w:rtl/>
        </w:rPr>
        <w:t xml:space="preserve"> ).</w:t>
      </w:r>
    </w:p>
    <w:p w:rsidR="00EF2A58" w:rsidRPr="00EF2A58" w:rsidRDefault="00EF2A58" w:rsidP="005813CE">
      <w:pPr>
        <w:pStyle w:val="a7"/>
        <w:ind w:left="1080"/>
        <w:rPr>
          <w:sz w:val="24"/>
          <w:szCs w:val="24"/>
          <w:rtl/>
        </w:rPr>
      </w:pPr>
      <w:r w:rsidRPr="00F91D6D">
        <w:rPr>
          <w:rFonts w:hint="cs"/>
          <w:sz w:val="24"/>
          <w:szCs w:val="24"/>
          <w:rtl/>
        </w:rPr>
        <w:t xml:space="preserve">وعادة </w:t>
      </w:r>
      <w:proofErr w:type="spellStart"/>
      <w:r w:rsidRPr="00F91D6D">
        <w:rPr>
          <w:rFonts w:hint="cs"/>
          <w:sz w:val="24"/>
          <w:szCs w:val="24"/>
          <w:rtl/>
        </w:rPr>
        <w:t>لاتعطي</w:t>
      </w:r>
      <w:proofErr w:type="spellEnd"/>
      <w:r w:rsidRPr="00F91D6D">
        <w:rPr>
          <w:rFonts w:hint="cs"/>
          <w:sz w:val="24"/>
          <w:szCs w:val="24"/>
          <w:rtl/>
        </w:rPr>
        <w:t xml:space="preserve"> البنوك خطابات الضمان الا للعملاء الموثوق بهم من ناحية </w:t>
      </w:r>
      <w:proofErr w:type="spellStart"/>
      <w:r w:rsidRPr="00F91D6D">
        <w:rPr>
          <w:rFonts w:hint="cs"/>
          <w:sz w:val="24"/>
          <w:szCs w:val="24"/>
          <w:rtl/>
        </w:rPr>
        <w:t>الكفاءه</w:t>
      </w:r>
      <w:proofErr w:type="spellEnd"/>
      <w:r w:rsidRPr="00F91D6D">
        <w:rPr>
          <w:rFonts w:hint="cs"/>
          <w:sz w:val="24"/>
          <w:szCs w:val="24"/>
          <w:rtl/>
        </w:rPr>
        <w:t xml:space="preserve"> </w:t>
      </w:r>
      <w:proofErr w:type="spellStart"/>
      <w:r w:rsidRPr="00F91D6D">
        <w:rPr>
          <w:rFonts w:hint="cs"/>
          <w:sz w:val="24"/>
          <w:szCs w:val="24"/>
          <w:rtl/>
        </w:rPr>
        <w:t>الماليه</w:t>
      </w:r>
      <w:proofErr w:type="spellEnd"/>
      <w:r w:rsidRPr="00F91D6D">
        <w:rPr>
          <w:rFonts w:hint="cs"/>
          <w:sz w:val="24"/>
          <w:szCs w:val="24"/>
          <w:rtl/>
        </w:rPr>
        <w:t xml:space="preserve"> </w:t>
      </w:r>
      <w:proofErr w:type="spellStart"/>
      <w:r w:rsidRPr="00F91D6D">
        <w:rPr>
          <w:rFonts w:hint="cs"/>
          <w:sz w:val="24"/>
          <w:szCs w:val="24"/>
          <w:rtl/>
        </w:rPr>
        <w:t>والقدره</w:t>
      </w:r>
      <w:proofErr w:type="spellEnd"/>
      <w:r w:rsidRPr="00F91D6D">
        <w:rPr>
          <w:rFonts w:hint="cs"/>
          <w:sz w:val="24"/>
          <w:szCs w:val="24"/>
          <w:rtl/>
        </w:rPr>
        <w:t xml:space="preserve"> على الدفع </w:t>
      </w:r>
    </w:p>
    <w:p w:rsidR="00EF2A58" w:rsidRPr="00F91D6D" w:rsidRDefault="00EF2A58" w:rsidP="00E905FD">
      <w:pPr>
        <w:pStyle w:val="a7"/>
        <w:numPr>
          <w:ilvl w:val="0"/>
          <w:numId w:val="10"/>
        </w:numPr>
        <w:rPr>
          <w:sz w:val="24"/>
          <w:szCs w:val="24"/>
        </w:rPr>
      </w:pPr>
      <w:r w:rsidRPr="00F91D6D">
        <w:rPr>
          <w:rFonts w:hint="cs"/>
          <w:sz w:val="24"/>
          <w:szCs w:val="24"/>
          <w:rtl/>
        </w:rPr>
        <w:t xml:space="preserve">إصدار خطابات الاعتماد </w:t>
      </w:r>
      <w:proofErr w:type="spellStart"/>
      <w:r w:rsidRPr="00F91D6D">
        <w:rPr>
          <w:rFonts w:hint="cs"/>
          <w:sz w:val="24"/>
          <w:szCs w:val="24"/>
          <w:rtl/>
        </w:rPr>
        <w:t>المستنديه</w:t>
      </w:r>
      <w:proofErr w:type="spellEnd"/>
      <w:r w:rsidRPr="00F91D6D">
        <w:rPr>
          <w:rFonts w:hint="cs"/>
          <w:sz w:val="24"/>
          <w:szCs w:val="24"/>
          <w:rtl/>
        </w:rPr>
        <w:t xml:space="preserve"> . </w:t>
      </w:r>
    </w:p>
    <w:p w:rsidR="00EF2A58" w:rsidRPr="00F91D6D" w:rsidRDefault="00EF2A58" w:rsidP="005813CE">
      <w:pPr>
        <w:pStyle w:val="a7"/>
        <w:ind w:left="1080"/>
        <w:rPr>
          <w:sz w:val="24"/>
          <w:szCs w:val="24"/>
          <w:rtl/>
        </w:rPr>
      </w:pPr>
      <w:r w:rsidRPr="00F91D6D">
        <w:rPr>
          <w:rFonts w:hint="cs"/>
          <w:sz w:val="24"/>
          <w:szCs w:val="24"/>
          <w:rtl/>
        </w:rPr>
        <w:t xml:space="preserve">(لسداد الالتزامات المالية الناجمة عن عمليات التجارة الخارجية). </w:t>
      </w:r>
    </w:p>
    <w:p w:rsidR="00EF2A58" w:rsidRPr="00F91D6D" w:rsidRDefault="00EF2A58" w:rsidP="00E905FD">
      <w:pPr>
        <w:pStyle w:val="a7"/>
        <w:numPr>
          <w:ilvl w:val="0"/>
          <w:numId w:val="10"/>
        </w:numPr>
        <w:rPr>
          <w:sz w:val="24"/>
          <w:szCs w:val="24"/>
        </w:rPr>
      </w:pPr>
      <w:r w:rsidRPr="00F91D6D">
        <w:rPr>
          <w:rFonts w:hint="cs"/>
          <w:sz w:val="24"/>
          <w:szCs w:val="24"/>
          <w:rtl/>
        </w:rPr>
        <w:t>إصدار الشيكات ( الاعتيادية والمصرفية والسياحية ).</w:t>
      </w:r>
    </w:p>
    <w:p w:rsidR="00EF2A58" w:rsidRPr="00F91D6D" w:rsidRDefault="00EF2A58" w:rsidP="00E905FD">
      <w:pPr>
        <w:pStyle w:val="a7"/>
        <w:numPr>
          <w:ilvl w:val="0"/>
          <w:numId w:val="10"/>
        </w:numPr>
        <w:rPr>
          <w:sz w:val="24"/>
          <w:szCs w:val="24"/>
        </w:rPr>
      </w:pPr>
      <w:r w:rsidRPr="00F91D6D">
        <w:rPr>
          <w:rFonts w:hint="cs"/>
          <w:sz w:val="24"/>
          <w:szCs w:val="24"/>
          <w:rtl/>
        </w:rPr>
        <w:t>القيام بعمليات الوكالة مثل : سداد الفواتير .</w:t>
      </w:r>
    </w:p>
    <w:p w:rsidR="00EF2A58" w:rsidRPr="00F91D6D" w:rsidRDefault="00EF2A58" w:rsidP="00E905FD">
      <w:pPr>
        <w:pStyle w:val="a7"/>
        <w:numPr>
          <w:ilvl w:val="0"/>
          <w:numId w:val="10"/>
        </w:numPr>
        <w:rPr>
          <w:sz w:val="24"/>
          <w:szCs w:val="24"/>
        </w:rPr>
      </w:pPr>
      <w:r w:rsidRPr="00F91D6D">
        <w:rPr>
          <w:rFonts w:hint="cs"/>
          <w:sz w:val="24"/>
          <w:szCs w:val="24"/>
          <w:rtl/>
        </w:rPr>
        <w:t>تقديم خدمات الصرف .</w:t>
      </w:r>
    </w:p>
    <w:p w:rsidR="00EF2A58" w:rsidRPr="00F91D6D" w:rsidRDefault="00EF2A58" w:rsidP="00E905FD">
      <w:pPr>
        <w:pStyle w:val="a7"/>
        <w:numPr>
          <w:ilvl w:val="0"/>
          <w:numId w:val="10"/>
        </w:numPr>
        <w:rPr>
          <w:sz w:val="24"/>
          <w:szCs w:val="24"/>
        </w:rPr>
      </w:pPr>
      <w:r w:rsidRPr="00F91D6D">
        <w:rPr>
          <w:rFonts w:hint="cs"/>
          <w:sz w:val="24"/>
          <w:szCs w:val="24"/>
          <w:rtl/>
        </w:rPr>
        <w:t>تقديم خدمات التحويلات المالية .</w:t>
      </w:r>
    </w:p>
    <w:p w:rsidR="00EF2A58" w:rsidRPr="00F91D6D" w:rsidRDefault="00EF2A58" w:rsidP="00E905FD">
      <w:pPr>
        <w:pStyle w:val="a7"/>
        <w:numPr>
          <w:ilvl w:val="0"/>
          <w:numId w:val="10"/>
        </w:numPr>
        <w:rPr>
          <w:sz w:val="24"/>
          <w:szCs w:val="24"/>
        </w:rPr>
      </w:pPr>
      <w:r w:rsidRPr="00F91D6D">
        <w:rPr>
          <w:rFonts w:hint="cs"/>
          <w:sz w:val="24"/>
          <w:szCs w:val="24"/>
          <w:rtl/>
        </w:rPr>
        <w:t>تقديم خدمة الاستشارات المالية .</w:t>
      </w:r>
    </w:p>
    <w:p w:rsidR="00EF2A58" w:rsidRPr="00F91D6D" w:rsidRDefault="00EF2A58" w:rsidP="00E905FD">
      <w:pPr>
        <w:pStyle w:val="a7"/>
        <w:numPr>
          <w:ilvl w:val="0"/>
          <w:numId w:val="10"/>
        </w:numPr>
        <w:rPr>
          <w:sz w:val="24"/>
          <w:szCs w:val="24"/>
        </w:rPr>
      </w:pPr>
      <w:r w:rsidRPr="00F91D6D">
        <w:rPr>
          <w:rFonts w:hint="cs"/>
          <w:sz w:val="24"/>
          <w:szCs w:val="24"/>
          <w:rtl/>
        </w:rPr>
        <w:t xml:space="preserve">تقديم خدمات الخزن </w:t>
      </w:r>
      <w:proofErr w:type="spellStart"/>
      <w:r w:rsidRPr="00F91D6D">
        <w:rPr>
          <w:rFonts w:hint="cs"/>
          <w:sz w:val="24"/>
          <w:szCs w:val="24"/>
          <w:rtl/>
        </w:rPr>
        <w:t>الآمنه</w:t>
      </w:r>
      <w:proofErr w:type="spellEnd"/>
      <w:r w:rsidRPr="00F91D6D">
        <w:rPr>
          <w:rFonts w:hint="cs"/>
          <w:sz w:val="24"/>
          <w:szCs w:val="24"/>
          <w:rtl/>
        </w:rPr>
        <w:t xml:space="preserve"> .</w:t>
      </w:r>
    </w:p>
    <w:p w:rsidR="00EF2A58" w:rsidRPr="00F91D6D" w:rsidRDefault="00EF2A58" w:rsidP="00E905FD">
      <w:pPr>
        <w:pStyle w:val="a7"/>
        <w:numPr>
          <w:ilvl w:val="0"/>
          <w:numId w:val="10"/>
        </w:numPr>
        <w:rPr>
          <w:sz w:val="24"/>
          <w:szCs w:val="24"/>
        </w:rPr>
      </w:pPr>
      <w:r w:rsidRPr="00F91D6D">
        <w:rPr>
          <w:rFonts w:hint="cs"/>
          <w:sz w:val="24"/>
          <w:szCs w:val="24"/>
          <w:rtl/>
        </w:rPr>
        <w:t>تقديم الخدمات الالكترونية الحديثة ( الصراف الآلي ونقاط البيع ).</w:t>
      </w:r>
    </w:p>
    <w:p w:rsidR="00EF2A58" w:rsidRPr="00F91D6D" w:rsidRDefault="00EF2A58" w:rsidP="005813CE">
      <w:pPr>
        <w:rPr>
          <w:b/>
          <w:bCs/>
          <w:color w:val="FF0000"/>
          <w:sz w:val="24"/>
          <w:szCs w:val="24"/>
          <w:rtl/>
        </w:rPr>
      </w:pPr>
      <w:r w:rsidRPr="00F91D6D">
        <w:rPr>
          <w:rFonts w:hint="cs"/>
          <w:b/>
          <w:bCs/>
          <w:color w:val="FF0000"/>
          <w:sz w:val="24"/>
          <w:szCs w:val="24"/>
          <w:rtl/>
        </w:rPr>
        <w:t>(جميع الخدمات المالية يتحصل البنك التجاري في مقابلها على عائد في شكل عمولة ).</w:t>
      </w:r>
    </w:p>
    <w:p w:rsidR="00EF2A58" w:rsidRPr="00EF2A58" w:rsidRDefault="00EF2A58" w:rsidP="002815FE">
      <w:pPr>
        <w:pStyle w:val="2"/>
      </w:pPr>
      <w:r w:rsidRPr="00EF2A58">
        <w:rPr>
          <w:rFonts w:hint="cs"/>
          <w:rtl/>
        </w:rPr>
        <w:t>خلق نقود الودائع المصرفية ( النقود الائتمانية )</w:t>
      </w:r>
    </w:p>
    <w:p w:rsidR="009A407B" w:rsidRPr="002815FE" w:rsidRDefault="00EF2A58" w:rsidP="002815FE">
      <w:pPr>
        <w:rPr>
          <w:sz w:val="24"/>
          <w:szCs w:val="24"/>
        </w:rPr>
      </w:pPr>
      <w:r w:rsidRPr="002815FE">
        <w:rPr>
          <w:rFonts w:hint="cs"/>
          <w:sz w:val="24"/>
          <w:szCs w:val="24"/>
          <w:rtl/>
        </w:rPr>
        <w:t>نظراً لأهمية هذه الوظيفة فسوف يتم تخصيص المحاضرة القادمة للحديث عنها بشكل مفصل</w:t>
      </w:r>
    </w:p>
    <w:p w:rsidR="00EF2A58" w:rsidRPr="00EF2A58" w:rsidRDefault="00EF2A58" w:rsidP="002815FE">
      <w:pPr>
        <w:pStyle w:val="2"/>
      </w:pPr>
      <w:r w:rsidRPr="00EF2A58">
        <w:rPr>
          <w:rFonts w:hint="cs"/>
          <w:rtl/>
        </w:rPr>
        <w:t>ملحوظة</w:t>
      </w:r>
    </w:p>
    <w:p w:rsidR="00EF2A58" w:rsidRPr="002815FE" w:rsidRDefault="00EF2A58" w:rsidP="002815FE">
      <w:pPr>
        <w:rPr>
          <w:sz w:val="24"/>
          <w:szCs w:val="24"/>
          <w:rtl/>
        </w:rPr>
      </w:pPr>
      <w:r w:rsidRPr="002815FE">
        <w:rPr>
          <w:rFonts w:hint="cs"/>
          <w:sz w:val="24"/>
          <w:szCs w:val="24"/>
          <w:rtl/>
        </w:rPr>
        <w:t xml:space="preserve">يمكن حصر العوائد (أو مصادر الدخل ) التي يتحصل عليها البنك التجاري نظير قيامه بالوظائف السابق </w:t>
      </w:r>
      <w:proofErr w:type="spellStart"/>
      <w:r w:rsidRPr="002815FE">
        <w:rPr>
          <w:rFonts w:hint="cs"/>
          <w:sz w:val="24"/>
          <w:szCs w:val="24"/>
          <w:rtl/>
        </w:rPr>
        <w:t>تفصيها</w:t>
      </w:r>
      <w:proofErr w:type="spellEnd"/>
      <w:r w:rsidRPr="002815FE">
        <w:rPr>
          <w:rFonts w:hint="cs"/>
          <w:sz w:val="24"/>
          <w:szCs w:val="24"/>
          <w:rtl/>
        </w:rPr>
        <w:t xml:space="preserve"> في الآتي :</w:t>
      </w:r>
    </w:p>
    <w:p w:rsidR="00EF2A58" w:rsidRPr="00F91D6D" w:rsidRDefault="00EF2A58" w:rsidP="00E905FD">
      <w:pPr>
        <w:pStyle w:val="a7"/>
        <w:numPr>
          <w:ilvl w:val="0"/>
          <w:numId w:val="10"/>
        </w:numPr>
        <w:rPr>
          <w:sz w:val="24"/>
          <w:szCs w:val="24"/>
        </w:rPr>
      </w:pPr>
      <w:r w:rsidRPr="00F91D6D">
        <w:rPr>
          <w:rFonts w:hint="cs"/>
          <w:sz w:val="24"/>
          <w:szCs w:val="24"/>
          <w:rtl/>
        </w:rPr>
        <w:t>عوائد يتحصل عليها في شكل سعر فائدة .</w:t>
      </w:r>
    </w:p>
    <w:p w:rsidR="00EF2A58" w:rsidRPr="00F91D6D" w:rsidRDefault="00EF2A58" w:rsidP="00E905FD">
      <w:pPr>
        <w:pStyle w:val="a7"/>
        <w:numPr>
          <w:ilvl w:val="0"/>
          <w:numId w:val="10"/>
        </w:numPr>
        <w:rPr>
          <w:sz w:val="24"/>
          <w:szCs w:val="24"/>
        </w:rPr>
      </w:pPr>
      <w:r w:rsidRPr="00F91D6D">
        <w:rPr>
          <w:rFonts w:hint="cs"/>
          <w:sz w:val="24"/>
          <w:szCs w:val="24"/>
          <w:rtl/>
        </w:rPr>
        <w:lastRenderedPageBreak/>
        <w:t>عوائد يتحصل عليها في شكل  عمولات ( أو رسوم ).</w:t>
      </w:r>
    </w:p>
    <w:p w:rsidR="00EF2A58" w:rsidRPr="00F91D6D" w:rsidRDefault="00EF2A58" w:rsidP="00E905FD">
      <w:pPr>
        <w:pStyle w:val="a7"/>
        <w:numPr>
          <w:ilvl w:val="0"/>
          <w:numId w:val="10"/>
        </w:numPr>
        <w:rPr>
          <w:sz w:val="24"/>
          <w:szCs w:val="24"/>
        </w:rPr>
      </w:pPr>
      <w:r w:rsidRPr="00F91D6D">
        <w:rPr>
          <w:rFonts w:hint="cs"/>
          <w:sz w:val="24"/>
          <w:szCs w:val="24"/>
          <w:rtl/>
        </w:rPr>
        <w:t>عوائد يتحصل عليها في شكل أرباح والتي يمكن توضيحها على النحو التالي :</w:t>
      </w:r>
    </w:p>
    <w:p w:rsidR="00EF2A58" w:rsidRDefault="00EF2A58" w:rsidP="005813CE">
      <w:pPr>
        <w:pStyle w:val="a7"/>
        <w:ind w:left="1080"/>
        <w:rPr>
          <w:b/>
          <w:bCs/>
          <w:color w:val="FF0000"/>
          <w:sz w:val="24"/>
          <w:szCs w:val="24"/>
          <w:rtl/>
        </w:rPr>
      </w:pPr>
      <w:r w:rsidRPr="00F91D6D">
        <w:rPr>
          <w:rFonts w:hint="cs"/>
          <w:b/>
          <w:bCs/>
          <w:color w:val="FF0000"/>
          <w:sz w:val="24"/>
          <w:szCs w:val="24"/>
          <w:rtl/>
        </w:rPr>
        <w:t xml:space="preserve">أرباح البنك التجاري = الفائدة الدائنة (المتحصلة من الغير) </w:t>
      </w:r>
      <w:r w:rsidRPr="00F91D6D">
        <w:rPr>
          <w:b/>
          <w:bCs/>
          <w:color w:val="FF0000"/>
          <w:sz w:val="24"/>
          <w:szCs w:val="24"/>
          <w:rtl/>
        </w:rPr>
        <w:t>–</w:t>
      </w:r>
      <w:r w:rsidRPr="00F91D6D">
        <w:rPr>
          <w:rFonts w:hint="cs"/>
          <w:b/>
          <w:bCs/>
          <w:color w:val="FF0000"/>
          <w:sz w:val="24"/>
          <w:szCs w:val="24"/>
          <w:rtl/>
        </w:rPr>
        <w:t xml:space="preserve"> الفائدة المدينة ( المدفوعة للغير )</w:t>
      </w:r>
    </w:p>
    <w:p w:rsidR="00EF2A58" w:rsidRPr="00EF2A58" w:rsidRDefault="00EF2A58" w:rsidP="005813CE">
      <w:pPr>
        <w:pStyle w:val="a7"/>
        <w:ind w:left="1080"/>
        <w:rPr>
          <w:b/>
          <w:bCs/>
          <w:color w:val="FF0000"/>
          <w:sz w:val="24"/>
          <w:szCs w:val="24"/>
          <w:rtl/>
        </w:rPr>
      </w:pPr>
    </w:p>
    <w:p w:rsidR="00EF2A58" w:rsidRPr="00F91D6D" w:rsidRDefault="00EF2A58" w:rsidP="005813CE">
      <w:pPr>
        <w:pStyle w:val="a7"/>
        <w:ind w:left="1080"/>
        <w:rPr>
          <w:b/>
          <w:bCs/>
          <w:color w:val="FF0000"/>
          <w:sz w:val="24"/>
          <w:szCs w:val="24"/>
          <w:rtl/>
        </w:rPr>
      </w:pPr>
    </w:p>
    <w:p w:rsidR="00EF2A58" w:rsidRPr="00EF2A58" w:rsidRDefault="00EF2A58" w:rsidP="002815FE">
      <w:pPr>
        <w:pStyle w:val="2"/>
      </w:pPr>
      <w:r w:rsidRPr="00EF2A58">
        <w:rPr>
          <w:rFonts w:hint="cs"/>
          <w:rtl/>
        </w:rPr>
        <w:t>تعريف البنوك التجارية :</w:t>
      </w:r>
    </w:p>
    <w:p w:rsidR="00EF2A58" w:rsidRPr="00900940" w:rsidRDefault="00EF2A58" w:rsidP="005813CE">
      <w:pPr>
        <w:pStyle w:val="a7"/>
        <w:ind w:left="1080"/>
        <w:rPr>
          <w:b/>
          <w:bCs/>
          <w:color w:val="FF0000"/>
          <w:sz w:val="24"/>
          <w:szCs w:val="24"/>
          <w:rtl/>
        </w:rPr>
      </w:pPr>
    </w:p>
    <w:p w:rsidR="00EF2A58" w:rsidRDefault="00EF2A58" w:rsidP="005813CE">
      <w:pPr>
        <w:pStyle w:val="a7"/>
        <w:ind w:left="1080"/>
        <w:rPr>
          <w:sz w:val="24"/>
          <w:szCs w:val="24"/>
          <w:rtl/>
        </w:rPr>
      </w:pPr>
      <w:r w:rsidRPr="00900940">
        <w:rPr>
          <w:rFonts w:hint="cs"/>
          <w:sz w:val="24"/>
          <w:szCs w:val="24"/>
          <w:rtl/>
        </w:rPr>
        <w:t>يمكن تعريف البنك التجاري على النحو التالي :</w:t>
      </w:r>
    </w:p>
    <w:p w:rsidR="00EF2A58" w:rsidRPr="00900940" w:rsidRDefault="00EF2A58" w:rsidP="005813CE">
      <w:pPr>
        <w:pStyle w:val="a7"/>
        <w:ind w:left="1080"/>
        <w:rPr>
          <w:sz w:val="24"/>
          <w:szCs w:val="24"/>
          <w:rtl/>
        </w:rPr>
      </w:pPr>
    </w:p>
    <w:p w:rsidR="00EF2A58" w:rsidRPr="00900940" w:rsidRDefault="00EF2A58" w:rsidP="005813CE">
      <w:pPr>
        <w:pStyle w:val="a7"/>
        <w:ind w:left="1080"/>
        <w:rPr>
          <w:sz w:val="24"/>
          <w:szCs w:val="24"/>
        </w:rPr>
      </w:pPr>
      <w:r>
        <w:rPr>
          <w:noProof/>
          <w:sz w:val="24"/>
          <w:szCs w:val="24"/>
        </w:rPr>
        <mc:AlternateContent>
          <mc:Choice Requires="wps">
            <w:drawing>
              <wp:anchor distT="0" distB="0" distL="114300" distR="114300" simplePos="0" relativeHeight="251670528" behindDoc="0" locked="0" layoutInCell="1" allowOverlap="1" wp14:anchorId="303E527E" wp14:editId="61EF6996">
                <wp:simplePos x="0" y="0"/>
                <wp:positionH relativeFrom="column">
                  <wp:posOffset>-142876</wp:posOffset>
                </wp:positionH>
                <wp:positionV relativeFrom="paragraph">
                  <wp:posOffset>182880</wp:posOffset>
                </wp:positionV>
                <wp:extent cx="6867525" cy="1628775"/>
                <wp:effectExtent l="0" t="0" r="28575" b="28575"/>
                <wp:wrapNone/>
                <wp:docPr id="45" name="مستطيل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67525" cy="1628775"/>
                        </a:xfrm>
                        <a:prstGeom prst="rect">
                          <a:avLst/>
                        </a:prstGeom>
                        <a:solidFill>
                          <a:srgbClr val="FFFFFF"/>
                        </a:solidFill>
                        <a:ln w="9525">
                          <a:solidFill>
                            <a:srgbClr val="000000"/>
                          </a:solidFill>
                          <a:miter lim="800000"/>
                          <a:headEnd/>
                          <a:tailEnd/>
                        </a:ln>
                      </wps:spPr>
                      <wps:txbx>
                        <w:txbxContent>
                          <w:p w:rsidR="00413B5B" w:rsidRDefault="00413B5B" w:rsidP="009A407B">
                            <w:pPr>
                              <w:rPr>
                                <w:color w:val="C00000"/>
                                <w:sz w:val="24"/>
                                <w:szCs w:val="24"/>
                                <w:rtl/>
                              </w:rPr>
                            </w:pPr>
                            <w:r w:rsidRPr="00832BE0">
                              <w:rPr>
                                <w:rFonts w:hint="cs"/>
                                <w:color w:val="C00000"/>
                                <w:sz w:val="24"/>
                                <w:szCs w:val="24"/>
                                <w:rtl/>
                              </w:rPr>
                              <w:t xml:space="preserve">البنك التجاري : هو مؤسسة مالية وسيطة تسعى لتحقيق الربح من خلال قيامها بقبول ودائع الافراد والمؤسسات واستثمار هذه الودائع عن طريق تقديم </w:t>
                            </w:r>
                            <w:proofErr w:type="spellStart"/>
                            <w:r w:rsidRPr="00832BE0">
                              <w:rPr>
                                <w:rFonts w:hint="cs"/>
                                <w:color w:val="C00000"/>
                                <w:sz w:val="24"/>
                                <w:szCs w:val="24"/>
                                <w:rtl/>
                              </w:rPr>
                              <w:t>الفروص</w:t>
                            </w:r>
                            <w:proofErr w:type="spellEnd"/>
                            <w:r w:rsidRPr="00832BE0">
                              <w:rPr>
                                <w:rFonts w:hint="cs"/>
                                <w:color w:val="C00000"/>
                                <w:sz w:val="24"/>
                                <w:szCs w:val="24"/>
                                <w:rtl/>
                              </w:rPr>
                              <w:t xml:space="preserve"> والتسهيلات الائتمانية وتقديم الخدمات المصرفية </w:t>
                            </w:r>
                            <w:r>
                              <w:rPr>
                                <w:rFonts w:hint="cs"/>
                                <w:color w:val="C00000"/>
                                <w:sz w:val="24"/>
                                <w:szCs w:val="24"/>
                                <w:rtl/>
                              </w:rPr>
                              <w:t>.</w:t>
                            </w:r>
                          </w:p>
                          <w:p w:rsidR="00413B5B" w:rsidRPr="00832BE0" w:rsidRDefault="00413B5B" w:rsidP="009A407B">
                            <w:pPr>
                              <w:rPr>
                                <w:color w:val="C00000"/>
                                <w:sz w:val="24"/>
                                <w:szCs w:val="24"/>
                              </w:rPr>
                            </w:pPr>
                            <w:r w:rsidRPr="00832BE0">
                              <w:rPr>
                                <w:rFonts w:hint="cs"/>
                                <w:color w:val="C00000"/>
                                <w:sz w:val="24"/>
                                <w:szCs w:val="24"/>
                                <w:rtl/>
                              </w:rPr>
                              <w:t xml:space="preserve"> وتعتبر البنوك </w:t>
                            </w:r>
                            <w:proofErr w:type="spellStart"/>
                            <w:r w:rsidRPr="00832BE0">
                              <w:rPr>
                                <w:rFonts w:hint="cs"/>
                                <w:color w:val="C00000"/>
                                <w:sz w:val="24"/>
                                <w:szCs w:val="24"/>
                                <w:rtl/>
                              </w:rPr>
                              <w:t>التجاريه</w:t>
                            </w:r>
                            <w:proofErr w:type="spellEnd"/>
                            <w:r w:rsidRPr="00832BE0">
                              <w:rPr>
                                <w:rFonts w:hint="cs"/>
                                <w:color w:val="C00000"/>
                                <w:sz w:val="24"/>
                                <w:szCs w:val="24"/>
                                <w:rtl/>
                              </w:rPr>
                              <w:t xml:space="preserve"> من أهم المؤسسات المالية التي تعمل على تعبئة ( تجميع) المدخرات الوطنية وتقوم بإعادة ضخها في الاقتصاد في شكل قروض قصيرة الأجل  ومتوسطة الأجل لتمويل </w:t>
                            </w:r>
                            <w:proofErr w:type="spellStart"/>
                            <w:r w:rsidRPr="00832BE0">
                              <w:rPr>
                                <w:rFonts w:hint="cs"/>
                                <w:color w:val="C00000"/>
                                <w:sz w:val="24"/>
                                <w:szCs w:val="24"/>
                                <w:rtl/>
                              </w:rPr>
                              <w:t>الآنشطة</w:t>
                            </w:r>
                            <w:proofErr w:type="spellEnd"/>
                            <w:r w:rsidRPr="00832BE0">
                              <w:rPr>
                                <w:rFonts w:hint="cs"/>
                                <w:color w:val="C00000"/>
                                <w:sz w:val="24"/>
                                <w:szCs w:val="24"/>
                                <w:rtl/>
                              </w:rPr>
                              <w:t xml:space="preserve"> </w:t>
                            </w:r>
                            <w:proofErr w:type="spellStart"/>
                            <w:r w:rsidRPr="00832BE0">
                              <w:rPr>
                                <w:rFonts w:hint="cs"/>
                                <w:color w:val="C00000"/>
                                <w:sz w:val="24"/>
                                <w:szCs w:val="24"/>
                                <w:rtl/>
                              </w:rPr>
                              <w:t>الاسثمارية</w:t>
                            </w:r>
                            <w:proofErr w:type="spellEnd"/>
                            <w:r w:rsidRPr="00832BE0">
                              <w:rPr>
                                <w:rFonts w:hint="cs"/>
                                <w:color w:val="C00000"/>
                                <w:sz w:val="24"/>
                                <w:szCs w:val="24"/>
                                <w:rtl/>
                              </w:rPr>
                              <w:t xml:space="preserve"> و الاستهلاكية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45" o:spid="_x0000_s1033" style="position:absolute;left:0;text-align:left;margin-left:-11.25pt;margin-top:14.4pt;width:540.75pt;height:12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">
                <v:textbox>
                  <w:txbxContent>
                    <w:p w:rsidR="00413B5B" w:rsidRDefault="00413B5B" w:rsidP="009A407B">
                      <w:pPr>
                        <w:rPr>
                          <w:color w:val="C00000"/>
                          <w:sz w:val="24"/>
                          <w:szCs w:val="24"/>
                          <w:rtl/>
                        </w:rPr>
                      </w:pPr>
                      <w:r w:rsidRPr="00832BE0">
                        <w:rPr>
                          <w:rFonts w:hint="cs"/>
                          <w:color w:val="C00000"/>
                          <w:sz w:val="24"/>
                          <w:szCs w:val="24"/>
                          <w:rtl/>
                        </w:rPr>
                        <w:t xml:space="preserve">البنك التجاري : هو مؤسسة مالية وسيطة تسعى لتحقيق الربح من خلال قيامها بقبول ودائع الافراد والمؤسسات واستثمار هذه الودائع عن طريق تقديم </w:t>
                      </w:r>
                      <w:proofErr w:type="spellStart"/>
                      <w:r w:rsidRPr="00832BE0">
                        <w:rPr>
                          <w:rFonts w:hint="cs"/>
                          <w:color w:val="C00000"/>
                          <w:sz w:val="24"/>
                          <w:szCs w:val="24"/>
                          <w:rtl/>
                        </w:rPr>
                        <w:t>الفروص</w:t>
                      </w:r>
                      <w:proofErr w:type="spellEnd"/>
                      <w:r w:rsidRPr="00832BE0">
                        <w:rPr>
                          <w:rFonts w:hint="cs"/>
                          <w:color w:val="C00000"/>
                          <w:sz w:val="24"/>
                          <w:szCs w:val="24"/>
                          <w:rtl/>
                        </w:rPr>
                        <w:t xml:space="preserve"> والتسهيلات الائتمانية وتقديم الخدمات المصرفية </w:t>
                      </w:r>
                      <w:r>
                        <w:rPr>
                          <w:rFonts w:hint="cs"/>
                          <w:color w:val="C00000"/>
                          <w:sz w:val="24"/>
                          <w:szCs w:val="24"/>
                          <w:rtl/>
                        </w:rPr>
                        <w:t>.</w:t>
                      </w:r>
                    </w:p>
                    <w:p w:rsidR="00413B5B" w:rsidRPr="00832BE0" w:rsidRDefault="00413B5B" w:rsidP="009A407B">
                      <w:pPr>
                        <w:rPr>
                          <w:color w:val="C00000"/>
                          <w:sz w:val="24"/>
                          <w:szCs w:val="24"/>
                        </w:rPr>
                      </w:pPr>
                      <w:r w:rsidRPr="00832BE0">
                        <w:rPr>
                          <w:rFonts w:hint="cs"/>
                          <w:color w:val="C00000"/>
                          <w:sz w:val="24"/>
                          <w:szCs w:val="24"/>
                          <w:rtl/>
                        </w:rPr>
                        <w:t xml:space="preserve"> وتعتبر البنوك </w:t>
                      </w:r>
                      <w:proofErr w:type="spellStart"/>
                      <w:r w:rsidRPr="00832BE0">
                        <w:rPr>
                          <w:rFonts w:hint="cs"/>
                          <w:color w:val="C00000"/>
                          <w:sz w:val="24"/>
                          <w:szCs w:val="24"/>
                          <w:rtl/>
                        </w:rPr>
                        <w:t>التجاريه</w:t>
                      </w:r>
                      <w:proofErr w:type="spellEnd"/>
                      <w:r w:rsidRPr="00832BE0">
                        <w:rPr>
                          <w:rFonts w:hint="cs"/>
                          <w:color w:val="C00000"/>
                          <w:sz w:val="24"/>
                          <w:szCs w:val="24"/>
                          <w:rtl/>
                        </w:rPr>
                        <w:t xml:space="preserve"> من أهم المؤسسات المالية التي تعمل على تعبئة ( تجميع) المدخرات الوطنية وتقوم بإعادة ضخها في الاقتصاد في شكل قروض قصيرة الأجل  ومتوسطة الأجل لتمويل </w:t>
                      </w:r>
                      <w:proofErr w:type="spellStart"/>
                      <w:r w:rsidRPr="00832BE0">
                        <w:rPr>
                          <w:rFonts w:hint="cs"/>
                          <w:color w:val="C00000"/>
                          <w:sz w:val="24"/>
                          <w:szCs w:val="24"/>
                          <w:rtl/>
                        </w:rPr>
                        <w:t>الآنشطة</w:t>
                      </w:r>
                      <w:proofErr w:type="spellEnd"/>
                      <w:r w:rsidRPr="00832BE0">
                        <w:rPr>
                          <w:rFonts w:hint="cs"/>
                          <w:color w:val="C00000"/>
                          <w:sz w:val="24"/>
                          <w:szCs w:val="24"/>
                          <w:rtl/>
                        </w:rPr>
                        <w:t xml:space="preserve"> </w:t>
                      </w:r>
                      <w:proofErr w:type="spellStart"/>
                      <w:r w:rsidRPr="00832BE0">
                        <w:rPr>
                          <w:rFonts w:hint="cs"/>
                          <w:color w:val="C00000"/>
                          <w:sz w:val="24"/>
                          <w:szCs w:val="24"/>
                          <w:rtl/>
                        </w:rPr>
                        <w:t>الاسثمارية</w:t>
                      </w:r>
                      <w:proofErr w:type="spellEnd"/>
                      <w:r w:rsidRPr="00832BE0">
                        <w:rPr>
                          <w:rFonts w:hint="cs"/>
                          <w:color w:val="C00000"/>
                          <w:sz w:val="24"/>
                          <w:szCs w:val="24"/>
                          <w:rtl/>
                        </w:rPr>
                        <w:t xml:space="preserve"> و الاستهلاكية .</w:t>
                      </w:r>
                    </w:p>
                  </w:txbxContent>
                </v:textbox>
              </v:rect>
            </w:pict>
          </mc:Fallback>
        </mc:AlternateContent>
      </w:r>
    </w:p>
    <w:p w:rsidR="00EF2A58" w:rsidRPr="00900940" w:rsidRDefault="00EF2A58" w:rsidP="005813CE">
      <w:pPr>
        <w:rPr>
          <w:sz w:val="24"/>
          <w:szCs w:val="24"/>
        </w:rPr>
      </w:pPr>
    </w:p>
    <w:p w:rsidR="00EF2A58" w:rsidRPr="00900940" w:rsidRDefault="00EF2A58" w:rsidP="005813CE">
      <w:pPr>
        <w:rPr>
          <w:sz w:val="24"/>
          <w:szCs w:val="24"/>
        </w:rPr>
      </w:pPr>
    </w:p>
    <w:p w:rsidR="00EF2A58" w:rsidRPr="00900940" w:rsidRDefault="00EF2A58" w:rsidP="005813CE">
      <w:pPr>
        <w:rPr>
          <w:sz w:val="24"/>
          <w:szCs w:val="24"/>
        </w:rPr>
      </w:pPr>
    </w:p>
    <w:p w:rsidR="00EF2A58" w:rsidRPr="00900940" w:rsidRDefault="00EF2A58" w:rsidP="005813CE">
      <w:pPr>
        <w:rPr>
          <w:sz w:val="24"/>
          <w:szCs w:val="24"/>
        </w:rPr>
      </w:pPr>
    </w:p>
    <w:p w:rsidR="00EF2A58" w:rsidRDefault="00EF2A58" w:rsidP="005813CE">
      <w:pPr>
        <w:rPr>
          <w:sz w:val="24"/>
          <w:szCs w:val="24"/>
          <w:rtl/>
        </w:rPr>
      </w:pPr>
    </w:p>
    <w:p w:rsidR="00EF2A58" w:rsidRDefault="00EF2A58" w:rsidP="005813CE">
      <w:pPr>
        <w:rPr>
          <w:sz w:val="24"/>
          <w:szCs w:val="24"/>
          <w:rtl/>
        </w:rPr>
      </w:pPr>
    </w:p>
    <w:p w:rsidR="00EF2A58" w:rsidRPr="00900940" w:rsidRDefault="00EF2A58" w:rsidP="005813CE">
      <w:pPr>
        <w:rPr>
          <w:sz w:val="24"/>
          <w:szCs w:val="24"/>
        </w:rPr>
      </w:pPr>
    </w:p>
    <w:p w:rsidR="00E43D00" w:rsidRDefault="00EF2A58" w:rsidP="005813CE">
      <w:pPr>
        <w:jc w:val="center"/>
        <w:rPr>
          <w:sz w:val="44"/>
          <w:szCs w:val="44"/>
          <w:rtl/>
        </w:rPr>
      </w:pPr>
      <w:r w:rsidRPr="00F91D6D">
        <w:rPr>
          <w:rFonts w:hint="cs"/>
          <w:sz w:val="44"/>
          <w:szCs w:val="44"/>
          <w:rtl/>
        </w:rPr>
        <w:t xml:space="preserve">تمت </w:t>
      </w:r>
      <w:proofErr w:type="spellStart"/>
      <w:r w:rsidRPr="00F91D6D">
        <w:rPr>
          <w:rFonts w:hint="cs"/>
          <w:sz w:val="44"/>
          <w:szCs w:val="44"/>
          <w:rtl/>
        </w:rPr>
        <w:t>المحاضره</w:t>
      </w:r>
      <w:proofErr w:type="spellEnd"/>
      <w:r w:rsidRPr="00F91D6D">
        <w:rPr>
          <w:rFonts w:hint="cs"/>
          <w:sz w:val="44"/>
          <w:szCs w:val="44"/>
          <w:rtl/>
        </w:rPr>
        <w:t xml:space="preserve"> </w:t>
      </w:r>
      <w:proofErr w:type="spellStart"/>
      <w:r w:rsidRPr="00F91D6D">
        <w:rPr>
          <w:rFonts w:hint="cs"/>
          <w:sz w:val="44"/>
          <w:szCs w:val="44"/>
          <w:rtl/>
        </w:rPr>
        <w:t>الثالثه</w:t>
      </w:r>
      <w:proofErr w:type="spellEnd"/>
      <w:r w:rsidRPr="00F91D6D">
        <w:rPr>
          <w:rFonts w:hint="cs"/>
          <w:sz w:val="44"/>
          <w:szCs w:val="44"/>
          <w:rtl/>
        </w:rPr>
        <w:t xml:space="preserve"> بفضل الله تعالى</w:t>
      </w:r>
      <w:r>
        <w:rPr>
          <w:rFonts w:hint="cs"/>
          <w:sz w:val="44"/>
          <w:szCs w:val="44"/>
          <w:rtl/>
        </w:rPr>
        <w:t xml:space="preserve"> .</w:t>
      </w:r>
    </w:p>
    <w:p w:rsidR="00926C99" w:rsidRDefault="00926C99" w:rsidP="005813CE">
      <w:pPr>
        <w:jc w:val="center"/>
        <w:rPr>
          <w:sz w:val="44"/>
          <w:szCs w:val="44"/>
          <w:rtl/>
        </w:rPr>
      </w:pPr>
    </w:p>
    <w:p w:rsidR="00926C99" w:rsidRDefault="00926C99" w:rsidP="005813CE">
      <w:pPr>
        <w:jc w:val="center"/>
        <w:rPr>
          <w:sz w:val="44"/>
          <w:szCs w:val="44"/>
          <w:rtl/>
        </w:rPr>
      </w:pPr>
    </w:p>
    <w:p w:rsidR="00926C99" w:rsidRDefault="00926C99" w:rsidP="005813CE">
      <w:pPr>
        <w:jc w:val="center"/>
        <w:rPr>
          <w:sz w:val="44"/>
          <w:szCs w:val="44"/>
          <w:rtl/>
        </w:rPr>
      </w:pPr>
    </w:p>
    <w:p w:rsidR="00926C99" w:rsidRDefault="00926C99" w:rsidP="005813CE">
      <w:pPr>
        <w:jc w:val="center"/>
        <w:rPr>
          <w:sz w:val="44"/>
          <w:szCs w:val="44"/>
          <w:rtl/>
        </w:rPr>
      </w:pPr>
    </w:p>
    <w:p w:rsidR="00926C99" w:rsidRDefault="00926C99" w:rsidP="005813CE">
      <w:pPr>
        <w:jc w:val="center"/>
        <w:rPr>
          <w:sz w:val="44"/>
          <w:szCs w:val="44"/>
          <w:rtl/>
        </w:rPr>
      </w:pPr>
    </w:p>
    <w:p w:rsidR="00926C99" w:rsidRDefault="00926C99" w:rsidP="005813CE">
      <w:pPr>
        <w:jc w:val="center"/>
        <w:rPr>
          <w:sz w:val="44"/>
          <w:szCs w:val="44"/>
          <w:rtl/>
        </w:rPr>
      </w:pPr>
    </w:p>
    <w:p w:rsidR="00926C99" w:rsidRDefault="00926C99" w:rsidP="005813CE">
      <w:pPr>
        <w:jc w:val="center"/>
        <w:rPr>
          <w:sz w:val="44"/>
          <w:szCs w:val="44"/>
          <w:rtl/>
        </w:rPr>
      </w:pPr>
    </w:p>
    <w:p w:rsidR="00926C99" w:rsidRDefault="00926C99" w:rsidP="005813CE">
      <w:pPr>
        <w:jc w:val="center"/>
        <w:rPr>
          <w:sz w:val="44"/>
          <w:szCs w:val="44"/>
          <w:rtl/>
        </w:rPr>
      </w:pPr>
    </w:p>
    <w:p w:rsidR="00926C99" w:rsidRDefault="00926C99" w:rsidP="00926C99">
      <w:pPr>
        <w:pStyle w:val="a5"/>
        <w:jc w:val="center"/>
        <w:rPr>
          <w:rStyle w:val="a6"/>
        </w:rPr>
      </w:pPr>
      <w:r>
        <w:rPr>
          <w:rStyle w:val="a6"/>
          <w:rtl/>
        </w:rPr>
        <w:lastRenderedPageBreak/>
        <w:t xml:space="preserve">المحاضرة </w:t>
      </w:r>
      <w:proofErr w:type="spellStart"/>
      <w:r>
        <w:rPr>
          <w:rStyle w:val="a6"/>
          <w:rtl/>
        </w:rPr>
        <w:t>الرابعه</w:t>
      </w:r>
      <w:proofErr w:type="spellEnd"/>
    </w:p>
    <w:p w:rsidR="00926C99" w:rsidRDefault="00926C99" w:rsidP="00926C99">
      <w:pPr>
        <w:jc w:val="center"/>
        <w:rPr>
          <w:color w:val="4BACC6" w:themeColor="accent5"/>
          <w:sz w:val="36"/>
          <w:szCs w:val="36"/>
        </w:rPr>
      </w:pPr>
      <w:r>
        <w:rPr>
          <w:b/>
          <w:bCs/>
          <w:color w:val="4BACC6" w:themeColor="accent5"/>
          <w:sz w:val="36"/>
          <w:szCs w:val="36"/>
          <w:u w:val="single"/>
          <w:rtl/>
        </w:rPr>
        <w:t>الفصل الثاني</w:t>
      </w:r>
    </w:p>
    <w:p w:rsidR="00926C99" w:rsidRDefault="00926C99" w:rsidP="00926C99">
      <w:pPr>
        <w:jc w:val="center"/>
        <w:rPr>
          <w:b/>
          <w:bCs/>
          <w:color w:val="4BACC6" w:themeColor="accent5"/>
          <w:sz w:val="36"/>
          <w:szCs w:val="36"/>
          <w:u w:val="single"/>
        </w:rPr>
      </w:pPr>
      <w:r>
        <w:rPr>
          <w:b/>
          <w:bCs/>
          <w:color w:val="4BACC6" w:themeColor="accent5"/>
          <w:sz w:val="36"/>
          <w:szCs w:val="36"/>
          <w:u w:val="single"/>
          <w:rtl/>
        </w:rPr>
        <w:t>البنوك التجارية 2</w:t>
      </w:r>
    </w:p>
    <w:p w:rsidR="00926C99" w:rsidRDefault="00926C99" w:rsidP="00926C99">
      <w:pPr>
        <w:pStyle w:val="2"/>
        <w:rPr>
          <w:sz w:val="32"/>
          <w:szCs w:val="32"/>
          <w:rtl/>
        </w:rPr>
      </w:pPr>
      <w:r>
        <w:rPr>
          <w:sz w:val="32"/>
          <w:szCs w:val="32"/>
          <w:rtl/>
        </w:rPr>
        <w:t xml:space="preserve">مقدمه </w:t>
      </w:r>
    </w:p>
    <w:p w:rsidR="00926C99" w:rsidRDefault="00926C99" w:rsidP="00926C99">
      <w:pPr>
        <w:rPr>
          <w:rtl/>
        </w:rPr>
      </w:pPr>
    </w:p>
    <w:p w:rsidR="00926C99" w:rsidRPr="00926C99" w:rsidRDefault="00926C99" w:rsidP="00E905FD">
      <w:pPr>
        <w:pStyle w:val="a7"/>
        <w:numPr>
          <w:ilvl w:val="0"/>
          <w:numId w:val="27"/>
        </w:numPr>
        <w:rPr>
          <w:sz w:val="24"/>
          <w:szCs w:val="24"/>
        </w:rPr>
      </w:pPr>
      <w:r>
        <w:rPr>
          <w:sz w:val="24"/>
          <w:szCs w:val="24"/>
          <w:rtl/>
        </w:rPr>
        <w:t xml:space="preserve">تم في المحاضرة السابقة الحديث عن وظائف البنوك التجارية بشيء من </w:t>
      </w:r>
      <w:proofErr w:type="spellStart"/>
      <w:r>
        <w:rPr>
          <w:sz w:val="24"/>
          <w:szCs w:val="24"/>
          <w:rtl/>
        </w:rPr>
        <w:t>التفصبل</w:t>
      </w:r>
      <w:proofErr w:type="spellEnd"/>
      <w:r>
        <w:rPr>
          <w:sz w:val="24"/>
          <w:szCs w:val="24"/>
          <w:rtl/>
        </w:rPr>
        <w:t xml:space="preserve"> , عدا وظيفة واحدة وهي وظيفة خلق نقود الودائع المصرفية (النقود الائتمانية) والتي سيخصص هذا الفصل للحديث عنها بشكل مفصل </w:t>
      </w:r>
    </w:p>
    <w:p w:rsidR="00926C99" w:rsidRDefault="00926C99" w:rsidP="00E905FD">
      <w:pPr>
        <w:pStyle w:val="a7"/>
        <w:numPr>
          <w:ilvl w:val="0"/>
          <w:numId w:val="27"/>
        </w:numPr>
        <w:rPr>
          <w:sz w:val="24"/>
          <w:szCs w:val="24"/>
        </w:rPr>
      </w:pPr>
      <w:r>
        <w:rPr>
          <w:sz w:val="24"/>
          <w:szCs w:val="24"/>
          <w:rtl/>
        </w:rPr>
        <w:t xml:space="preserve">تتفرد البنوك التجارية عن سائر أنواع البنوك الأخرى من خلال قيامها بوظيفة خلق نقود الودائع المصرفية الناتجة عن نشاطها الائتماني في تقديم القروض </w:t>
      </w:r>
    </w:p>
    <w:p w:rsidR="00926C99" w:rsidRDefault="00926C99" w:rsidP="00E905FD">
      <w:pPr>
        <w:pStyle w:val="a7"/>
        <w:numPr>
          <w:ilvl w:val="0"/>
          <w:numId w:val="27"/>
        </w:numPr>
        <w:rPr>
          <w:sz w:val="24"/>
          <w:szCs w:val="24"/>
        </w:rPr>
      </w:pPr>
      <w:r>
        <w:rPr>
          <w:sz w:val="24"/>
          <w:szCs w:val="24"/>
          <w:rtl/>
        </w:rPr>
        <w:t xml:space="preserve">تستطيع البنوك التجارية التأثير عن أداء الاقتصاد القومي برمته من خلال قدرتها في التأثير على عرض النقود (كمية النقود المتاحة </w:t>
      </w:r>
      <w:proofErr w:type="spellStart"/>
      <w:r>
        <w:rPr>
          <w:sz w:val="24"/>
          <w:szCs w:val="24"/>
          <w:rtl/>
        </w:rPr>
        <w:t>للأستخدام</w:t>
      </w:r>
      <w:proofErr w:type="spellEnd"/>
      <w:r>
        <w:rPr>
          <w:sz w:val="24"/>
          <w:szCs w:val="24"/>
          <w:rtl/>
        </w:rPr>
        <w:t xml:space="preserve"> في الاقتصاد أو ما يعرف بمجموع وسائل الدفع في الاقتصاد ). </w:t>
      </w:r>
    </w:p>
    <w:p w:rsidR="00926C99" w:rsidRDefault="00926C99" w:rsidP="00926C99">
      <w:pPr>
        <w:pStyle w:val="a7"/>
        <w:ind w:left="810"/>
        <w:rPr>
          <w:sz w:val="24"/>
          <w:szCs w:val="24"/>
        </w:rPr>
      </w:pPr>
    </w:p>
    <w:p w:rsidR="00926C99" w:rsidRDefault="00926C99" w:rsidP="00926C99">
      <w:pPr>
        <w:pStyle w:val="a7"/>
        <w:ind w:left="1080"/>
        <w:rPr>
          <w:sz w:val="20"/>
          <w:szCs w:val="20"/>
        </w:rPr>
      </w:pPr>
    </w:p>
    <w:p w:rsidR="00926C99" w:rsidRDefault="00926C99" w:rsidP="00E905FD">
      <w:pPr>
        <w:pStyle w:val="a7"/>
        <w:numPr>
          <w:ilvl w:val="0"/>
          <w:numId w:val="28"/>
        </w:numPr>
        <w:rPr>
          <w:sz w:val="28"/>
          <w:szCs w:val="28"/>
        </w:rPr>
      </w:pPr>
      <w:r>
        <w:rPr>
          <w:color w:val="0070C0"/>
          <w:sz w:val="28"/>
          <w:szCs w:val="28"/>
          <w:u w:val="single"/>
          <w:rtl/>
        </w:rPr>
        <w:t>مفاهيم ذات صلة بخلق النقود المصرفية ( الائتمان )</w:t>
      </w:r>
      <w:r>
        <w:rPr>
          <w:rFonts w:hint="cs"/>
          <w:sz w:val="28"/>
          <w:szCs w:val="28"/>
        </w:rPr>
        <w:t xml:space="preserve"> </w:t>
      </w:r>
    </w:p>
    <w:p w:rsidR="00926C99" w:rsidRDefault="00926C99" w:rsidP="00926C99">
      <w:pPr>
        <w:pStyle w:val="a7"/>
        <w:ind w:left="1146"/>
        <w:rPr>
          <w:sz w:val="28"/>
          <w:szCs w:val="28"/>
        </w:rPr>
      </w:pPr>
    </w:p>
    <w:p w:rsidR="00926C99" w:rsidRDefault="00926C99" w:rsidP="00926C99">
      <w:pPr>
        <w:rPr>
          <w:b/>
          <w:bCs/>
          <w:color w:val="FF0000"/>
          <w:sz w:val="24"/>
          <w:szCs w:val="24"/>
        </w:rPr>
      </w:pPr>
      <w:r>
        <w:rPr>
          <w:b/>
          <w:bCs/>
          <w:color w:val="FF0000"/>
          <w:sz w:val="24"/>
          <w:szCs w:val="24"/>
          <w:rtl/>
        </w:rPr>
        <w:t>الاحتياطي الخاص ( السيولة الداخلية )</w:t>
      </w:r>
    </w:p>
    <w:p w:rsidR="00926C99" w:rsidRDefault="00926C99" w:rsidP="00926C99">
      <w:pPr>
        <w:rPr>
          <w:sz w:val="24"/>
          <w:szCs w:val="24"/>
        </w:rPr>
      </w:pPr>
      <w:r>
        <w:rPr>
          <w:sz w:val="24"/>
          <w:szCs w:val="24"/>
          <w:u w:val="single"/>
          <w:rtl/>
        </w:rPr>
        <w:t>عبارة عن نسبة مئوية توضح حجم السيولة النقدية التي يحتفظ بها البنك التجاري في خزائنه , وذلك بغرض مجابهة التزاماته اليومية</w:t>
      </w:r>
      <w:r>
        <w:rPr>
          <w:sz w:val="24"/>
          <w:szCs w:val="24"/>
          <w:rtl/>
        </w:rPr>
        <w:t xml:space="preserve"> ( </w:t>
      </w:r>
      <w:r>
        <w:rPr>
          <w:b/>
          <w:bCs/>
          <w:sz w:val="24"/>
          <w:szCs w:val="24"/>
          <w:rtl/>
        </w:rPr>
        <w:t>طلبات سحب المودعين ومقابلة أية طلبات أو حاجات مالية أخرى</w:t>
      </w:r>
      <w:r>
        <w:rPr>
          <w:sz w:val="24"/>
          <w:szCs w:val="24"/>
          <w:rtl/>
        </w:rPr>
        <w:t xml:space="preserve"> ) .</w:t>
      </w:r>
    </w:p>
    <w:p w:rsidR="00926C99" w:rsidRDefault="00926C99" w:rsidP="00926C99">
      <w:pPr>
        <w:rPr>
          <w:sz w:val="24"/>
          <w:szCs w:val="24"/>
          <w:u w:val="single"/>
        </w:rPr>
      </w:pPr>
      <w:r>
        <w:rPr>
          <w:sz w:val="24"/>
          <w:szCs w:val="24"/>
          <w:u w:val="single"/>
          <w:rtl/>
        </w:rPr>
        <w:t>عادة ما يتم اقتطاع هذه النسبة من جملة الودائع التي يتحصل عليها البنك التجاري من الغير .</w:t>
      </w:r>
    </w:p>
    <w:p w:rsidR="00926C99" w:rsidRDefault="00926C99" w:rsidP="00926C99">
      <w:pPr>
        <w:rPr>
          <w:sz w:val="24"/>
          <w:szCs w:val="24"/>
        </w:rPr>
      </w:pPr>
      <w:r>
        <w:rPr>
          <w:sz w:val="24"/>
          <w:szCs w:val="24"/>
          <w:rtl/>
        </w:rPr>
        <w:t xml:space="preserve">يقوم البنك التجاري من جانبه ( </w:t>
      </w:r>
      <w:r>
        <w:rPr>
          <w:b/>
          <w:bCs/>
          <w:sz w:val="24"/>
          <w:szCs w:val="24"/>
          <w:rtl/>
        </w:rPr>
        <w:t>اختياريا</w:t>
      </w:r>
      <w:r>
        <w:rPr>
          <w:sz w:val="24"/>
          <w:szCs w:val="24"/>
          <w:rtl/>
        </w:rPr>
        <w:t xml:space="preserve"> ) بتحديد هذه النسبة , وذلك من واقع تجاربه وخبرته العلمية اليومية </w:t>
      </w:r>
    </w:p>
    <w:p w:rsidR="00926C99" w:rsidRDefault="00926C99" w:rsidP="00926C99">
      <w:pPr>
        <w:rPr>
          <w:b/>
          <w:bCs/>
          <w:sz w:val="24"/>
          <w:szCs w:val="24"/>
          <w:u w:val="single"/>
        </w:rPr>
      </w:pPr>
      <w:r>
        <w:rPr>
          <w:b/>
          <w:bCs/>
          <w:sz w:val="24"/>
          <w:szCs w:val="24"/>
          <w:u w:val="single"/>
          <w:rtl/>
        </w:rPr>
        <w:t>يسمى الاحتياطي الخاص بخط الدفاع الأول .</w:t>
      </w:r>
    </w:p>
    <w:p w:rsidR="00926C99" w:rsidRDefault="00926C99" w:rsidP="00926C99">
      <w:pPr>
        <w:rPr>
          <w:b/>
          <w:bCs/>
          <w:color w:val="FF0000"/>
          <w:sz w:val="24"/>
          <w:szCs w:val="24"/>
        </w:rPr>
      </w:pPr>
      <w:r>
        <w:rPr>
          <w:b/>
          <w:bCs/>
          <w:color w:val="FF0000"/>
          <w:sz w:val="24"/>
          <w:szCs w:val="24"/>
          <w:rtl/>
        </w:rPr>
        <w:t>الاحتياطي القانوني ( المفروض من قبل البنك المركزي )</w:t>
      </w:r>
    </w:p>
    <w:p w:rsidR="00926C99" w:rsidRDefault="00926C99" w:rsidP="00926C99">
      <w:pPr>
        <w:rPr>
          <w:sz w:val="24"/>
          <w:szCs w:val="24"/>
          <w:u w:val="single"/>
        </w:rPr>
      </w:pPr>
      <w:r>
        <w:rPr>
          <w:sz w:val="24"/>
          <w:szCs w:val="24"/>
          <w:u w:val="single"/>
          <w:rtl/>
        </w:rPr>
        <w:t>عبارة عن نسبة مئوية توضح حجم السيولة النقدية التي يجب على البنك التجاري أن يحتفظ بها (</w:t>
      </w:r>
      <w:r>
        <w:rPr>
          <w:b/>
          <w:bCs/>
          <w:sz w:val="24"/>
          <w:szCs w:val="24"/>
          <w:u w:val="single"/>
          <w:rtl/>
        </w:rPr>
        <w:t xml:space="preserve"> اجبارياَ</w:t>
      </w:r>
      <w:r>
        <w:rPr>
          <w:sz w:val="24"/>
          <w:szCs w:val="24"/>
          <w:u w:val="single"/>
          <w:rtl/>
        </w:rPr>
        <w:t xml:space="preserve"> ) من جملة ودائعه الجارية .</w:t>
      </w:r>
    </w:p>
    <w:p w:rsidR="00926C99" w:rsidRDefault="00926C99" w:rsidP="00926C99">
      <w:pPr>
        <w:rPr>
          <w:sz w:val="24"/>
          <w:szCs w:val="24"/>
        </w:rPr>
      </w:pPr>
      <w:proofErr w:type="spellStart"/>
      <w:r>
        <w:rPr>
          <w:sz w:val="24"/>
          <w:szCs w:val="24"/>
          <w:u w:val="single"/>
          <w:rtl/>
        </w:rPr>
        <w:t>لايدفع</w:t>
      </w:r>
      <w:proofErr w:type="spellEnd"/>
      <w:r>
        <w:rPr>
          <w:sz w:val="24"/>
          <w:szCs w:val="24"/>
          <w:u w:val="single"/>
          <w:rtl/>
        </w:rPr>
        <w:t xml:space="preserve"> البنك المركزي للبنوك التجارية فوائد في مقابل مخصصات الاحتياطي القانوني المودعة لدية</w:t>
      </w:r>
      <w:r>
        <w:rPr>
          <w:sz w:val="24"/>
          <w:szCs w:val="24"/>
          <w:rtl/>
        </w:rPr>
        <w:t xml:space="preserve"> .</w:t>
      </w:r>
    </w:p>
    <w:p w:rsidR="00926C99" w:rsidRDefault="00926C99" w:rsidP="00926C99">
      <w:pPr>
        <w:rPr>
          <w:sz w:val="24"/>
          <w:szCs w:val="24"/>
        </w:rPr>
      </w:pPr>
      <w:r>
        <w:rPr>
          <w:sz w:val="24"/>
          <w:szCs w:val="24"/>
          <w:rtl/>
        </w:rPr>
        <w:t xml:space="preserve">تستخدم البنوك التجارية السيولة المحتفظ بها في شكل احتياطي قانوني </w:t>
      </w:r>
      <w:r>
        <w:rPr>
          <w:sz w:val="24"/>
          <w:szCs w:val="24"/>
          <w:u w:val="single"/>
          <w:rtl/>
        </w:rPr>
        <w:t>لمواجهة حالات العجز في السيولة</w:t>
      </w:r>
      <w:r>
        <w:rPr>
          <w:sz w:val="24"/>
          <w:szCs w:val="24"/>
          <w:rtl/>
        </w:rPr>
        <w:t xml:space="preserve"> , خصوصا في حالات عدم كفاية الاحتياطي الخاص .</w:t>
      </w:r>
    </w:p>
    <w:p w:rsidR="00926C99" w:rsidRDefault="00926C99" w:rsidP="00926C99">
      <w:pPr>
        <w:rPr>
          <w:b/>
          <w:bCs/>
          <w:sz w:val="24"/>
          <w:szCs w:val="24"/>
          <w:u w:val="single"/>
        </w:rPr>
      </w:pPr>
      <w:r>
        <w:rPr>
          <w:b/>
          <w:bCs/>
          <w:sz w:val="24"/>
          <w:szCs w:val="24"/>
          <w:u w:val="single"/>
          <w:rtl/>
        </w:rPr>
        <w:t>يسمى الاحتياطي القانوني بخط الدفاع الثاني .</w:t>
      </w:r>
    </w:p>
    <w:p w:rsidR="00926C99" w:rsidRDefault="00926C99" w:rsidP="00926C99">
      <w:pPr>
        <w:tabs>
          <w:tab w:val="left" w:pos="1646"/>
        </w:tabs>
        <w:rPr>
          <w:b/>
          <w:bCs/>
          <w:color w:val="FF0000"/>
          <w:sz w:val="24"/>
          <w:szCs w:val="24"/>
        </w:rPr>
      </w:pPr>
      <w:r>
        <w:rPr>
          <w:b/>
          <w:bCs/>
          <w:color w:val="FF0000"/>
          <w:sz w:val="24"/>
          <w:szCs w:val="24"/>
          <w:rtl/>
        </w:rPr>
        <w:t xml:space="preserve">الودائع </w:t>
      </w:r>
      <w:proofErr w:type="spellStart"/>
      <w:r>
        <w:rPr>
          <w:b/>
          <w:bCs/>
          <w:color w:val="FF0000"/>
          <w:sz w:val="24"/>
          <w:szCs w:val="24"/>
          <w:rtl/>
        </w:rPr>
        <w:t>الأوليه</w:t>
      </w:r>
      <w:proofErr w:type="spellEnd"/>
      <w:r>
        <w:rPr>
          <w:b/>
          <w:bCs/>
          <w:color w:val="FF0000"/>
          <w:sz w:val="24"/>
          <w:szCs w:val="24"/>
          <w:rtl/>
        </w:rPr>
        <w:t xml:space="preserve"> </w:t>
      </w:r>
    </w:p>
    <w:p w:rsidR="00926C99" w:rsidRDefault="00926C99" w:rsidP="00926C99">
      <w:pPr>
        <w:rPr>
          <w:sz w:val="24"/>
          <w:szCs w:val="24"/>
        </w:rPr>
      </w:pPr>
      <w:r>
        <w:rPr>
          <w:sz w:val="24"/>
          <w:szCs w:val="24"/>
          <w:rtl/>
        </w:rPr>
        <w:t>تتمثل في الأموال التي يتم إيداعها من قبل الجمهور أو الشركات و المؤسسات سواء أكانت حكومية أم أهلية أم مختلطة في حسابات جاريه لدى البنوك التجارية , الأمر الذي يترتب عليه حدوث انخفاض في حجم النقود المتداولة في خارج الجهاز المصرفي بمقدار هذه الأموال التي يتم إيداعها .</w:t>
      </w:r>
    </w:p>
    <w:p w:rsidR="00926C99" w:rsidRDefault="00926C99" w:rsidP="00926C99">
      <w:pPr>
        <w:rPr>
          <w:sz w:val="24"/>
          <w:szCs w:val="24"/>
          <w:u w:val="single"/>
          <w:rtl/>
        </w:rPr>
      </w:pPr>
      <w:r>
        <w:rPr>
          <w:sz w:val="24"/>
          <w:szCs w:val="24"/>
          <w:u w:val="single"/>
          <w:rtl/>
        </w:rPr>
        <w:t xml:space="preserve">الاموال اول </w:t>
      </w:r>
      <w:proofErr w:type="spellStart"/>
      <w:r>
        <w:rPr>
          <w:sz w:val="24"/>
          <w:szCs w:val="24"/>
          <w:u w:val="single"/>
          <w:rtl/>
        </w:rPr>
        <w:t>ماتدخل</w:t>
      </w:r>
      <w:proofErr w:type="spellEnd"/>
      <w:r>
        <w:rPr>
          <w:sz w:val="24"/>
          <w:szCs w:val="24"/>
          <w:u w:val="single"/>
          <w:rtl/>
        </w:rPr>
        <w:t xml:space="preserve"> القطاع المصرفي تعتبر ودائع اوليه .</w:t>
      </w:r>
    </w:p>
    <w:p w:rsidR="00926C99" w:rsidRDefault="00926C99" w:rsidP="00926C99">
      <w:pPr>
        <w:rPr>
          <w:sz w:val="24"/>
          <w:szCs w:val="24"/>
          <w:rtl/>
        </w:rPr>
      </w:pPr>
      <w:r>
        <w:rPr>
          <w:b/>
          <w:bCs/>
          <w:color w:val="FF0000"/>
          <w:sz w:val="24"/>
          <w:szCs w:val="24"/>
          <w:rtl/>
        </w:rPr>
        <w:lastRenderedPageBreak/>
        <w:t>الودائع المشتقة</w:t>
      </w:r>
    </w:p>
    <w:p w:rsidR="00926C99" w:rsidRDefault="00926C99" w:rsidP="00926C99">
      <w:pPr>
        <w:rPr>
          <w:sz w:val="24"/>
          <w:szCs w:val="24"/>
          <w:u w:val="single"/>
          <w:rtl/>
        </w:rPr>
      </w:pPr>
      <w:r>
        <w:rPr>
          <w:sz w:val="24"/>
          <w:szCs w:val="24"/>
          <w:rtl/>
        </w:rPr>
        <w:t xml:space="preserve">تتمثل في الأموال التي تشتق من الودائع الأولية </w:t>
      </w:r>
      <w:r>
        <w:rPr>
          <w:sz w:val="24"/>
          <w:szCs w:val="24"/>
          <w:u w:val="single"/>
          <w:rtl/>
        </w:rPr>
        <w:t xml:space="preserve">بعد أن يتم خصم </w:t>
      </w:r>
      <w:proofErr w:type="spellStart"/>
      <w:r>
        <w:rPr>
          <w:sz w:val="24"/>
          <w:szCs w:val="24"/>
          <w:u w:val="single"/>
          <w:rtl/>
        </w:rPr>
        <w:t>الإحتياطي</w:t>
      </w:r>
      <w:proofErr w:type="spellEnd"/>
      <w:r>
        <w:rPr>
          <w:sz w:val="24"/>
          <w:szCs w:val="24"/>
          <w:u w:val="single"/>
          <w:rtl/>
        </w:rPr>
        <w:t xml:space="preserve"> القانوني منها</w:t>
      </w:r>
      <w:r>
        <w:rPr>
          <w:sz w:val="24"/>
          <w:szCs w:val="24"/>
          <w:rtl/>
        </w:rPr>
        <w:t xml:space="preserve"> , بحيث تقوم البنوك التجارية بمنح الفائض المتبقي في شكل قروض للآخرين ويقوم هؤلاء بدورهم بإعادة إيداع المبالغ المقترضة في حسابات جارية تخصهم , وبالتالي يتم إعادة تدوير جزءا كبيراَ من مبلغ الوديعة الأولية . </w:t>
      </w:r>
      <w:r>
        <w:rPr>
          <w:sz w:val="24"/>
          <w:szCs w:val="24"/>
          <w:u w:val="single"/>
          <w:rtl/>
        </w:rPr>
        <w:t>ويلاحظ أنه مع تكرار هذه العملية يتناقص حجم الودائع المشتقة تدريجياً إلى أن يؤول إلى الصفر</w:t>
      </w:r>
      <w:r>
        <w:rPr>
          <w:sz w:val="20"/>
          <w:szCs w:val="20"/>
          <w:u w:val="single"/>
          <w:rtl/>
        </w:rPr>
        <w:t xml:space="preserve"> . </w:t>
      </w:r>
    </w:p>
    <w:p w:rsidR="00926C99" w:rsidRDefault="00926C99" w:rsidP="00926C99">
      <w:pPr>
        <w:rPr>
          <w:b/>
          <w:bCs/>
          <w:color w:val="FF0000"/>
          <w:sz w:val="24"/>
          <w:szCs w:val="24"/>
          <w:rtl/>
        </w:rPr>
      </w:pPr>
      <w:r>
        <w:rPr>
          <w:b/>
          <w:bCs/>
          <w:color w:val="FF0000"/>
          <w:sz w:val="24"/>
          <w:szCs w:val="24"/>
          <w:rtl/>
        </w:rPr>
        <w:t xml:space="preserve">التسرب النقدي </w:t>
      </w:r>
    </w:p>
    <w:p w:rsidR="00926C99" w:rsidRDefault="00926C99" w:rsidP="00926C99">
      <w:pPr>
        <w:rPr>
          <w:sz w:val="24"/>
          <w:szCs w:val="24"/>
        </w:rPr>
      </w:pPr>
      <w:r>
        <w:rPr>
          <w:sz w:val="24"/>
          <w:szCs w:val="24"/>
          <w:rtl/>
        </w:rPr>
        <w:t xml:space="preserve">يتمثل في العملات المتداولة خارج قنوات الجهاز المصرفي والتي يفضل الجمهور أو الشركات و المؤسسات الاحتفاظ بها لمواجهة </w:t>
      </w:r>
      <w:proofErr w:type="spellStart"/>
      <w:r>
        <w:rPr>
          <w:sz w:val="24"/>
          <w:szCs w:val="24"/>
          <w:rtl/>
        </w:rPr>
        <w:t>مدفوعاتهم</w:t>
      </w:r>
      <w:proofErr w:type="spellEnd"/>
      <w:r>
        <w:rPr>
          <w:sz w:val="24"/>
          <w:szCs w:val="24"/>
          <w:rtl/>
        </w:rPr>
        <w:t xml:space="preserve"> اليومية مثل مقابلة متطلبات الإنفاق الاستهلاكي أو وجهة </w:t>
      </w:r>
      <w:proofErr w:type="spellStart"/>
      <w:r>
        <w:rPr>
          <w:sz w:val="24"/>
          <w:szCs w:val="24"/>
          <w:rtl/>
        </w:rPr>
        <w:t>أخى</w:t>
      </w:r>
      <w:proofErr w:type="spellEnd"/>
      <w:r>
        <w:rPr>
          <w:sz w:val="24"/>
          <w:szCs w:val="24"/>
          <w:rtl/>
        </w:rPr>
        <w:t xml:space="preserve"> من وجوه الإنفاق .</w:t>
      </w:r>
    </w:p>
    <w:p w:rsidR="00926C99" w:rsidRDefault="00926C99" w:rsidP="00926C99">
      <w:pPr>
        <w:rPr>
          <w:b/>
          <w:bCs/>
          <w:color w:val="FF0000"/>
          <w:sz w:val="24"/>
          <w:szCs w:val="24"/>
        </w:rPr>
      </w:pPr>
      <w:r>
        <w:rPr>
          <w:b/>
          <w:bCs/>
          <w:color w:val="FF0000"/>
          <w:sz w:val="24"/>
          <w:szCs w:val="24"/>
          <w:rtl/>
        </w:rPr>
        <w:t>طباعة النقود وخلق النقود</w:t>
      </w:r>
    </w:p>
    <w:p w:rsidR="00926C99" w:rsidRDefault="00926C99" w:rsidP="00926C99">
      <w:pPr>
        <w:rPr>
          <w:sz w:val="24"/>
          <w:szCs w:val="24"/>
        </w:rPr>
      </w:pPr>
      <w:r>
        <w:rPr>
          <w:sz w:val="24"/>
          <w:szCs w:val="24"/>
          <w:u w:val="single"/>
          <w:rtl/>
        </w:rPr>
        <w:t>طباعة النقود تعتبر أحد وظائف البنك المركزي</w:t>
      </w:r>
      <w:r>
        <w:rPr>
          <w:sz w:val="24"/>
          <w:szCs w:val="24"/>
          <w:rtl/>
        </w:rPr>
        <w:t xml:space="preserve"> والتي يقوم بموجبها </w:t>
      </w:r>
      <w:proofErr w:type="spellStart"/>
      <w:r>
        <w:rPr>
          <w:sz w:val="24"/>
          <w:szCs w:val="24"/>
          <w:rtl/>
        </w:rPr>
        <w:t>باحداث</w:t>
      </w:r>
      <w:proofErr w:type="spellEnd"/>
      <w:r>
        <w:rPr>
          <w:sz w:val="24"/>
          <w:szCs w:val="24"/>
          <w:rtl/>
        </w:rPr>
        <w:t xml:space="preserve"> زيادة حقيقة في عرض النقود , </w:t>
      </w:r>
      <w:r>
        <w:rPr>
          <w:sz w:val="24"/>
          <w:szCs w:val="24"/>
          <w:u w:val="single"/>
          <w:rtl/>
        </w:rPr>
        <w:t>وذلك عن طريق طباعة أوراق نقدية (ضخ كميات اضافية من العملات) .</w:t>
      </w:r>
    </w:p>
    <w:p w:rsidR="00926C99" w:rsidRDefault="00926C99" w:rsidP="00926C99">
      <w:pPr>
        <w:rPr>
          <w:sz w:val="24"/>
          <w:szCs w:val="24"/>
        </w:rPr>
      </w:pPr>
      <w:r>
        <w:rPr>
          <w:sz w:val="24"/>
          <w:szCs w:val="24"/>
          <w:u w:val="single"/>
          <w:rtl/>
        </w:rPr>
        <w:t>خلق النقود يعتبر من أحد وظائف البنوك التجارية</w:t>
      </w:r>
      <w:r>
        <w:rPr>
          <w:sz w:val="24"/>
          <w:szCs w:val="24"/>
          <w:rtl/>
        </w:rPr>
        <w:t xml:space="preserve"> والتي تقوم بموجبها </w:t>
      </w:r>
      <w:proofErr w:type="spellStart"/>
      <w:r>
        <w:rPr>
          <w:sz w:val="24"/>
          <w:szCs w:val="24"/>
          <w:rtl/>
        </w:rPr>
        <w:t>باحداث</w:t>
      </w:r>
      <w:proofErr w:type="spellEnd"/>
      <w:r>
        <w:rPr>
          <w:sz w:val="24"/>
          <w:szCs w:val="24"/>
          <w:rtl/>
        </w:rPr>
        <w:t xml:space="preserve"> زيادة حسابية (ليست حقيقية) في عرض النقود , </w:t>
      </w:r>
      <w:r>
        <w:rPr>
          <w:sz w:val="24"/>
          <w:szCs w:val="24"/>
          <w:u w:val="single"/>
          <w:rtl/>
        </w:rPr>
        <w:t>وذلك عن طريق إعادة تدوير الودائع المشتقة .</w:t>
      </w:r>
    </w:p>
    <w:p w:rsidR="00926C99" w:rsidRDefault="00926C99" w:rsidP="00926C99">
      <w:pPr>
        <w:pStyle w:val="a7"/>
        <w:ind w:left="1866"/>
        <w:rPr>
          <w:color w:val="FF0000"/>
          <w:sz w:val="24"/>
          <w:szCs w:val="24"/>
        </w:rPr>
      </w:pPr>
    </w:p>
    <w:p w:rsidR="00926C99" w:rsidRDefault="00926C99" w:rsidP="00E905FD">
      <w:pPr>
        <w:pStyle w:val="a7"/>
        <w:numPr>
          <w:ilvl w:val="0"/>
          <w:numId w:val="28"/>
        </w:numPr>
        <w:rPr>
          <w:sz w:val="20"/>
          <w:szCs w:val="20"/>
          <w:rtl/>
        </w:rPr>
      </w:pPr>
      <w:r>
        <w:rPr>
          <w:color w:val="0070C0"/>
          <w:sz w:val="32"/>
          <w:szCs w:val="32"/>
          <w:u w:val="single"/>
          <w:rtl/>
        </w:rPr>
        <w:t xml:space="preserve">عملية خلق النقود المصرفية بالبنوك التجارية </w:t>
      </w:r>
    </w:p>
    <w:p w:rsidR="00926C99" w:rsidRDefault="00926C99" w:rsidP="00926C99">
      <w:pPr>
        <w:pStyle w:val="a7"/>
        <w:ind w:left="1146"/>
        <w:rPr>
          <w:sz w:val="20"/>
          <w:szCs w:val="20"/>
        </w:rPr>
      </w:pPr>
    </w:p>
    <w:p w:rsidR="00926C99" w:rsidRDefault="00926C99" w:rsidP="00926C99">
      <w:pPr>
        <w:rPr>
          <w:b/>
          <w:bCs/>
          <w:color w:val="FF0000"/>
          <w:sz w:val="24"/>
          <w:szCs w:val="24"/>
        </w:rPr>
      </w:pPr>
      <w:r>
        <w:rPr>
          <w:b/>
          <w:bCs/>
          <w:color w:val="FF0000"/>
          <w:sz w:val="24"/>
          <w:szCs w:val="24"/>
          <w:rtl/>
        </w:rPr>
        <w:t>الافتراضات :</w:t>
      </w:r>
    </w:p>
    <w:p w:rsidR="00926C99" w:rsidRDefault="00926C99" w:rsidP="00926C99">
      <w:pPr>
        <w:rPr>
          <w:b/>
          <w:bCs/>
          <w:color w:val="FF0000"/>
          <w:sz w:val="24"/>
          <w:szCs w:val="24"/>
          <w:rtl/>
        </w:rPr>
      </w:pPr>
    </w:p>
    <w:p w:rsidR="00926C99" w:rsidRDefault="00926C99" w:rsidP="00926C99">
      <w:pPr>
        <w:rPr>
          <w:b/>
          <w:bCs/>
          <w:color w:val="76923C" w:themeColor="accent3" w:themeShade="BF"/>
          <w:sz w:val="24"/>
          <w:szCs w:val="24"/>
        </w:rPr>
      </w:pPr>
      <w:r>
        <w:rPr>
          <w:b/>
          <w:bCs/>
          <w:color w:val="76923C" w:themeColor="accent3" w:themeShade="BF"/>
          <w:sz w:val="24"/>
          <w:szCs w:val="24"/>
          <w:rtl/>
        </w:rPr>
        <w:t>تستند عملية خلق النقود المصرفية أو ما يسمى بخلق الائتمان على توفر الأربع افتراضيات التالية :</w:t>
      </w:r>
    </w:p>
    <w:p w:rsidR="00926C99" w:rsidRDefault="00926C99" w:rsidP="00E905FD">
      <w:pPr>
        <w:pStyle w:val="a7"/>
        <w:numPr>
          <w:ilvl w:val="0"/>
          <w:numId w:val="29"/>
        </w:numPr>
        <w:rPr>
          <w:sz w:val="24"/>
          <w:szCs w:val="24"/>
          <w:rtl/>
        </w:rPr>
      </w:pPr>
      <w:r>
        <w:rPr>
          <w:sz w:val="24"/>
          <w:szCs w:val="24"/>
          <w:rtl/>
        </w:rPr>
        <w:t>أن تتم عملية خلق النقود من خلال البنوك التجارية مجتمعة (سلسلة متتابعة من البنوك) أو من خلال بنك وحيد ( منفرد ) في الاقتصاد .</w:t>
      </w:r>
    </w:p>
    <w:p w:rsidR="00926C99" w:rsidRDefault="00926C99" w:rsidP="00E905FD">
      <w:pPr>
        <w:pStyle w:val="a7"/>
        <w:numPr>
          <w:ilvl w:val="0"/>
          <w:numId w:val="29"/>
        </w:numPr>
        <w:rPr>
          <w:sz w:val="24"/>
          <w:szCs w:val="24"/>
        </w:rPr>
      </w:pPr>
      <w:r>
        <w:rPr>
          <w:sz w:val="24"/>
          <w:szCs w:val="24"/>
          <w:rtl/>
        </w:rPr>
        <w:t>التزام جميع البنوك بالاحتفاظ بنسبة الاحتياطي القانوني التي يتم تحديدها من قبل البنك المركزي وعدم احتفاظها بأي احتياطيات أخرى .</w:t>
      </w:r>
    </w:p>
    <w:p w:rsidR="00926C99" w:rsidRDefault="00926C99" w:rsidP="00E905FD">
      <w:pPr>
        <w:pStyle w:val="a7"/>
        <w:numPr>
          <w:ilvl w:val="0"/>
          <w:numId w:val="29"/>
        </w:numPr>
        <w:rPr>
          <w:sz w:val="24"/>
          <w:szCs w:val="24"/>
        </w:rPr>
      </w:pPr>
      <w:r>
        <w:rPr>
          <w:sz w:val="24"/>
          <w:szCs w:val="24"/>
          <w:rtl/>
        </w:rPr>
        <w:t xml:space="preserve">تستمر البنوك التجارية في تقديم القروض حتى تصل إلى حد الاقراض الكامل وهو الحد الذي يتساوى عنده مجموع الاحتياطيات </w:t>
      </w:r>
      <w:proofErr w:type="spellStart"/>
      <w:r>
        <w:rPr>
          <w:sz w:val="24"/>
          <w:szCs w:val="24"/>
          <w:rtl/>
        </w:rPr>
        <w:t>القانونيه</w:t>
      </w:r>
      <w:proofErr w:type="spellEnd"/>
      <w:r>
        <w:rPr>
          <w:sz w:val="24"/>
          <w:szCs w:val="24"/>
          <w:rtl/>
        </w:rPr>
        <w:t xml:space="preserve"> مع حجم الودائع الأولية (عندها يكون حجم الودائع المشتقة يساوي صفر) .</w:t>
      </w:r>
    </w:p>
    <w:p w:rsidR="00926C99" w:rsidRDefault="00926C99" w:rsidP="00E905FD">
      <w:pPr>
        <w:pStyle w:val="a7"/>
        <w:numPr>
          <w:ilvl w:val="0"/>
          <w:numId w:val="29"/>
        </w:numPr>
        <w:rPr>
          <w:sz w:val="24"/>
          <w:szCs w:val="24"/>
        </w:rPr>
      </w:pPr>
      <w:r>
        <w:rPr>
          <w:sz w:val="24"/>
          <w:szCs w:val="24"/>
          <w:rtl/>
        </w:rPr>
        <w:t>تقديم العادات المصرفية ونضوج الوعي المصرفي لدى المودعين . الأمر الذي يترتب عليه قيام جميع عملاء البنوك التجارية بتسديد التزاماتهم المالية بشيكات مسحوبة على حساباتهم الجارية ولا يحتفظون بأرصدة نقدية خارج البنوك أي ليس هناك نقد متداول خارج الجهاز المصرفي .</w:t>
      </w:r>
    </w:p>
    <w:p w:rsidR="00926C99" w:rsidRDefault="00926C99" w:rsidP="00926C99">
      <w:pPr>
        <w:rPr>
          <w:b/>
          <w:bCs/>
          <w:color w:val="FF0000"/>
          <w:sz w:val="24"/>
          <w:szCs w:val="24"/>
        </w:rPr>
      </w:pPr>
      <w:r>
        <w:rPr>
          <w:b/>
          <w:bCs/>
          <w:color w:val="FF0000"/>
          <w:sz w:val="24"/>
          <w:szCs w:val="24"/>
          <w:rtl/>
        </w:rPr>
        <w:t>مثال تطبيقي :</w:t>
      </w:r>
    </w:p>
    <w:p w:rsidR="00926C99" w:rsidRDefault="00926C99" w:rsidP="00926C99">
      <w:pPr>
        <w:rPr>
          <w:sz w:val="24"/>
          <w:szCs w:val="24"/>
        </w:rPr>
      </w:pPr>
      <w:proofErr w:type="spellStart"/>
      <w:r>
        <w:rPr>
          <w:sz w:val="24"/>
          <w:szCs w:val="24"/>
          <w:rtl/>
        </w:rPr>
        <w:t>بإفتراض</w:t>
      </w:r>
      <w:proofErr w:type="spellEnd"/>
      <w:r>
        <w:rPr>
          <w:sz w:val="24"/>
          <w:szCs w:val="24"/>
          <w:rtl/>
        </w:rPr>
        <w:t xml:space="preserve"> أن البنك التجاري (</w:t>
      </w:r>
      <w:r>
        <w:rPr>
          <w:sz w:val="24"/>
          <w:szCs w:val="24"/>
        </w:rPr>
        <w:t>A</w:t>
      </w:r>
      <w:r>
        <w:rPr>
          <w:sz w:val="24"/>
          <w:szCs w:val="24"/>
          <w:rtl/>
        </w:rPr>
        <w:t xml:space="preserve">) تسلم وديعة أولية من أحد المواطنين يدعى (مناحي) بقيمة </w:t>
      </w:r>
      <w:r>
        <w:rPr>
          <w:sz w:val="24"/>
          <w:szCs w:val="24"/>
        </w:rPr>
        <w:t>10000</w:t>
      </w:r>
      <w:r>
        <w:rPr>
          <w:sz w:val="24"/>
          <w:szCs w:val="24"/>
          <w:rtl/>
        </w:rPr>
        <w:t xml:space="preserve"> ريال سعودي . وما دام الافراد عادة لا يحضرون </w:t>
      </w:r>
      <w:proofErr w:type="spellStart"/>
      <w:r>
        <w:rPr>
          <w:sz w:val="24"/>
          <w:szCs w:val="24"/>
          <w:rtl/>
        </w:rPr>
        <w:t>فجأه</w:t>
      </w:r>
      <w:proofErr w:type="spellEnd"/>
      <w:r>
        <w:rPr>
          <w:sz w:val="24"/>
          <w:szCs w:val="24"/>
          <w:rtl/>
        </w:rPr>
        <w:t xml:space="preserve"> ويسحبون كل أموالهم و أن كل معاملاتهم و </w:t>
      </w:r>
      <w:proofErr w:type="spellStart"/>
      <w:r>
        <w:rPr>
          <w:sz w:val="24"/>
          <w:szCs w:val="24"/>
          <w:rtl/>
        </w:rPr>
        <w:t>إلتزاماتهم</w:t>
      </w:r>
      <w:proofErr w:type="spellEnd"/>
      <w:r>
        <w:rPr>
          <w:sz w:val="24"/>
          <w:szCs w:val="24"/>
          <w:rtl/>
        </w:rPr>
        <w:t xml:space="preserve"> المالية سيتم تسويتها عن طريق الشيكات , فإن البنك التجاري (</w:t>
      </w:r>
      <w:r>
        <w:rPr>
          <w:sz w:val="24"/>
          <w:szCs w:val="24"/>
        </w:rPr>
        <w:t>A</w:t>
      </w:r>
      <w:r>
        <w:rPr>
          <w:sz w:val="24"/>
          <w:szCs w:val="24"/>
          <w:rtl/>
        </w:rPr>
        <w:t xml:space="preserve">) </w:t>
      </w:r>
      <w:proofErr w:type="spellStart"/>
      <w:r>
        <w:rPr>
          <w:sz w:val="24"/>
          <w:szCs w:val="24"/>
          <w:rtl/>
        </w:rPr>
        <w:t>بإعتباره</w:t>
      </w:r>
      <w:proofErr w:type="spellEnd"/>
      <w:r>
        <w:rPr>
          <w:sz w:val="24"/>
          <w:szCs w:val="24"/>
          <w:rtl/>
        </w:rPr>
        <w:t xml:space="preserve"> مؤسسة تسعى لتحقيق أقصى ربح سوف يتصرف على النحو التالي:</w:t>
      </w:r>
    </w:p>
    <w:p w:rsidR="00926C99" w:rsidRDefault="00926C99" w:rsidP="00E905FD">
      <w:pPr>
        <w:pStyle w:val="a7"/>
        <w:numPr>
          <w:ilvl w:val="0"/>
          <w:numId w:val="30"/>
        </w:numPr>
        <w:rPr>
          <w:sz w:val="24"/>
          <w:szCs w:val="24"/>
          <w:rtl/>
        </w:rPr>
      </w:pPr>
      <w:r>
        <w:rPr>
          <w:sz w:val="24"/>
          <w:szCs w:val="24"/>
          <w:u w:val="single"/>
          <w:rtl/>
        </w:rPr>
        <w:t>يحتفظ بجزء من الوديعة كاحتياطي نقدي قانوني</w:t>
      </w:r>
      <w:r>
        <w:rPr>
          <w:sz w:val="24"/>
          <w:szCs w:val="24"/>
          <w:rtl/>
        </w:rPr>
        <w:t xml:space="preserve"> (نقترض أن البنك المركزي حدد هذه النسبة بـ </w:t>
      </w:r>
      <w:r>
        <w:rPr>
          <w:sz w:val="24"/>
          <w:szCs w:val="24"/>
        </w:rPr>
        <w:t>20%</w:t>
      </w:r>
      <w:r>
        <w:rPr>
          <w:sz w:val="24"/>
          <w:szCs w:val="24"/>
          <w:rtl/>
        </w:rPr>
        <w:t>).</w:t>
      </w:r>
    </w:p>
    <w:p w:rsidR="00926C99" w:rsidRDefault="00926C99" w:rsidP="00E905FD">
      <w:pPr>
        <w:pStyle w:val="a7"/>
        <w:numPr>
          <w:ilvl w:val="0"/>
          <w:numId w:val="30"/>
        </w:numPr>
        <w:rPr>
          <w:sz w:val="24"/>
          <w:szCs w:val="24"/>
          <w:u w:val="single"/>
        </w:rPr>
      </w:pPr>
      <w:r>
        <w:rPr>
          <w:sz w:val="24"/>
          <w:szCs w:val="24"/>
          <w:u w:val="single"/>
          <w:rtl/>
        </w:rPr>
        <w:t>بعد استيفاء نسبة الاحتياطي القانوني المقررة تصبح هناك إمكانية لدى البنك التجاري (</w:t>
      </w:r>
      <w:r>
        <w:rPr>
          <w:sz w:val="24"/>
          <w:szCs w:val="24"/>
          <w:u w:val="single"/>
        </w:rPr>
        <w:t>A</w:t>
      </w:r>
      <w:r>
        <w:rPr>
          <w:sz w:val="24"/>
          <w:szCs w:val="24"/>
          <w:u w:val="single"/>
          <w:rtl/>
        </w:rPr>
        <w:t>) بإقراض بقية المبلغ (الفائض المتاح لدية) لشخص آخر .</w:t>
      </w:r>
    </w:p>
    <w:p w:rsidR="00926C99" w:rsidRDefault="00926C99" w:rsidP="00926C99">
      <w:pPr>
        <w:rPr>
          <w:sz w:val="24"/>
          <w:szCs w:val="24"/>
          <w:rtl/>
        </w:rPr>
      </w:pPr>
    </w:p>
    <w:p w:rsidR="00926C99" w:rsidRDefault="00926C99" w:rsidP="00926C99">
      <w:pPr>
        <w:rPr>
          <w:sz w:val="24"/>
          <w:szCs w:val="24"/>
        </w:rPr>
      </w:pPr>
      <w:r>
        <w:rPr>
          <w:sz w:val="24"/>
          <w:szCs w:val="24"/>
          <w:rtl/>
        </w:rPr>
        <w:t>وفيما يلي نشرح كيف يكون الوضع بميزانية البنك التجاري (</w:t>
      </w:r>
      <w:r>
        <w:rPr>
          <w:sz w:val="24"/>
          <w:szCs w:val="24"/>
        </w:rPr>
        <w:t>A</w:t>
      </w:r>
      <w:r>
        <w:rPr>
          <w:sz w:val="24"/>
          <w:szCs w:val="24"/>
          <w:rtl/>
        </w:rPr>
        <w:t xml:space="preserve">): </w:t>
      </w:r>
    </w:p>
    <w:p w:rsidR="00926C99" w:rsidRDefault="00926C99" w:rsidP="00926C99">
      <w:pPr>
        <w:pStyle w:val="a7"/>
        <w:ind w:left="2226"/>
        <w:jc w:val="center"/>
        <w:rPr>
          <w:b/>
          <w:bCs/>
          <w:color w:val="00B050"/>
          <w:sz w:val="24"/>
          <w:szCs w:val="24"/>
          <w:rtl/>
        </w:rPr>
      </w:pPr>
      <w:r>
        <w:rPr>
          <w:b/>
          <w:bCs/>
          <w:color w:val="00B050"/>
          <w:sz w:val="24"/>
          <w:szCs w:val="24"/>
          <w:rtl/>
        </w:rPr>
        <w:lastRenderedPageBreak/>
        <w:t>ميزانية البنك التجاري (</w:t>
      </w:r>
      <w:r>
        <w:rPr>
          <w:b/>
          <w:bCs/>
          <w:color w:val="00B050"/>
          <w:sz w:val="24"/>
          <w:szCs w:val="24"/>
        </w:rPr>
        <w:t>A</w:t>
      </w:r>
      <w:r>
        <w:rPr>
          <w:b/>
          <w:bCs/>
          <w:color w:val="00B050"/>
          <w:sz w:val="24"/>
          <w:szCs w:val="24"/>
          <w:rtl/>
        </w:rPr>
        <w:t>)</w:t>
      </w:r>
    </w:p>
    <w:tbl>
      <w:tblPr>
        <w:tblStyle w:val="ab"/>
        <w:bidiVisual/>
        <w:tblW w:w="0" w:type="auto"/>
        <w:tblInd w:w="2226" w:type="dxa"/>
        <w:tblLook w:val="04A0" w:firstRow="1" w:lastRow="0" w:firstColumn="1" w:lastColumn="0" w:noHBand="0" w:noVBand="1"/>
      </w:tblPr>
      <w:tblGrid>
        <w:gridCol w:w="1754"/>
        <w:gridCol w:w="1754"/>
        <w:gridCol w:w="1754"/>
        <w:gridCol w:w="1754"/>
      </w:tblGrid>
      <w:tr w:rsidR="00926C99" w:rsidTr="00926C99">
        <w:tc>
          <w:tcPr>
            <w:tcW w:w="3508"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sz w:val="24"/>
                <w:szCs w:val="24"/>
              </w:rPr>
            </w:pPr>
            <w:r>
              <w:rPr>
                <w:sz w:val="24"/>
                <w:szCs w:val="24"/>
                <w:rtl/>
              </w:rPr>
              <w:t>الخصوم</w:t>
            </w:r>
          </w:p>
        </w:tc>
        <w:tc>
          <w:tcPr>
            <w:tcW w:w="3508"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sz w:val="24"/>
                <w:szCs w:val="24"/>
              </w:rPr>
            </w:pPr>
            <w:r>
              <w:rPr>
                <w:sz w:val="24"/>
                <w:szCs w:val="24"/>
                <w:rtl/>
              </w:rPr>
              <w:t>الأصول</w:t>
            </w:r>
          </w:p>
        </w:tc>
      </w:tr>
      <w:tr w:rsidR="00926C99" w:rsidTr="00926C99">
        <w:tc>
          <w:tcPr>
            <w:tcW w:w="1754"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rPr>
                <w:sz w:val="24"/>
                <w:szCs w:val="24"/>
              </w:rPr>
            </w:pPr>
            <w:r>
              <w:rPr>
                <w:sz w:val="24"/>
                <w:szCs w:val="24"/>
              </w:rPr>
              <w:t>10000</w:t>
            </w:r>
          </w:p>
        </w:tc>
        <w:tc>
          <w:tcPr>
            <w:tcW w:w="1754"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rPr>
                <w:sz w:val="24"/>
                <w:szCs w:val="24"/>
              </w:rPr>
            </w:pPr>
            <w:r>
              <w:rPr>
                <w:sz w:val="24"/>
                <w:szCs w:val="24"/>
              </w:rPr>
              <w:t>,</w:t>
            </w:r>
            <w:r>
              <w:rPr>
                <w:sz w:val="24"/>
                <w:szCs w:val="24"/>
                <w:rtl/>
              </w:rPr>
              <w:t xml:space="preserve"> وديعة</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Pr>
              <w:t>2000</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tl/>
              </w:rPr>
              <w:t>احتياطي قانوني</w:t>
            </w:r>
          </w:p>
        </w:tc>
      </w:tr>
      <w:tr w:rsidR="00926C99" w:rsidTr="00926C99">
        <w:tc>
          <w:tcPr>
            <w:tcW w:w="0" w:type="auto"/>
            <w:vMerge/>
            <w:tcBorders>
              <w:top w:val="single" w:sz="4" w:space="0" w:color="auto"/>
              <w:left w:val="single" w:sz="4" w:space="0" w:color="auto"/>
              <w:bottom w:val="single" w:sz="4" w:space="0" w:color="auto"/>
              <w:right w:val="single" w:sz="4" w:space="0" w:color="auto"/>
            </w:tcBorders>
            <w:vAlign w:val="center"/>
            <w:hideMark/>
          </w:tcPr>
          <w:p w:rsidR="00926C99" w:rsidRDefault="00926C99">
            <w:pPr>
              <w:bidi w:val="0"/>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6C99" w:rsidRDefault="00926C99">
            <w:pPr>
              <w:bidi w:val="0"/>
              <w:rPr>
                <w:sz w:val="24"/>
                <w:szCs w:val="24"/>
              </w:rPr>
            </w:pP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Pr>
              <w:t>8000</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tl/>
              </w:rPr>
              <w:t>قروض (فائض متاح)</w:t>
            </w:r>
          </w:p>
        </w:tc>
      </w:tr>
    </w:tbl>
    <w:p w:rsidR="00926C99" w:rsidRDefault="00926C99" w:rsidP="00926C99">
      <w:pPr>
        <w:pStyle w:val="a7"/>
        <w:ind w:left="1866"/>
        <w:rPr>
          <w:sz w:val="24"/>
          <w:szCs w:val="24"/>
          <w:rtl/>
        </w:rPr>
      </w:pPr>
    </w:p>
    <w:p w:rsidR="00926C99" w:rsidRDefault="00926C99" w:rsidP="00926C99">
      <w:pPr>
        <w:rPr>
          <w:sz w:val="24"/>
          <w:szCs w:val="24"/>
        </w:rPr>
      </w:pPr>
      <w:r>
        <w:rPr>
          <w:sz w:val="24"/>
          <w:szCs w:val="24"/>
          <w:rtl/>
        </w:rPr>
        <w:t>يتضح من الوضع بميزانية البنك التجاري (</w:t>
      </w:r>
      <w:r>
        <w:rPr>
          <w:sz w:val="24"/>
          <w:szCs w:val="24"/>
        </w:rPr>
        <w:t>A</w:t>
      </w:r>
      <w:r>
        <w:rPr>
          <w:sz w:val="24"/>
          <w:szCs w:val="24"/>
          <w:rtl/>
        </w:rPr>
        <w:t>) ما يلي :</w:t>
      </w:r>
    </w:p>
    <w:p w:rsidR="00926C99" w:rsidRDefault="00926C99" w:rsidP="00E905FD">
      <w:pPr>
        <w:pStyle w:val="a7"/>
        <w:numPr>
          <w:ilvl w:val="0"/>
          <w:numId w:val="31"/>
        </w:numPr>
        <w:rPr>
          <w:sz w:val="24"/>
          <w:szCs w:val="24"/>
        </w:rPr>
      </w:pPr>
      <w:r>
        <w:rPr>
          <w:sz w:val="24"/>
          <w:szCs w:val="24"/>
          <w:rtl/>
        </w:rPr>
        <w:t>أن البنك التجاري (</w:t>
      </w:r>
      <w:r>
        <w:rPr>
          <w:sz w:val="24"/>
          <w:szCs w:val="24"/>
        </w:rPr>
        <w:t>A</w:t>
      </w:r>
      <w:r>
        <w:rPr>
          <w:sz w:val="24"/>
          <w:szCs w:val="24"/>
          <w:rtl/>
        </w:rPr>
        <w:t xml:space="preserve">) تمكن من منح قرض ناتج عن فائض الوديعة الأولية في حدود مبلغ ( </w:t>
      </w:r>
      <w:r>
        <w:rPr>
          <w:sz w:val="24"/>
          <w:szCs w:val="24"/>
        </w:rPr>
        <w:t>8000</w:t>
      </w:r>
      <w:r>
        <w:rPr>
          <w:sz w:val="24"/>
          <w:szCs w:val="24"/>
          <w:rtl/>
        </w:rPr>
        <w:t>)  لمواطن آخر يدعى مفرح .</w:t>
      </w:r>
    </w:p>
    <w:p w:rsidR="00926C99" w:rsidRDefault="00926C99" w:rsidP="00E905FD">
      <w:pPr>
        <w:pStyle w:val="a7"/>
        <w:numPr>
          <w:ilvl w:val="0"/>
          <w:numId w:val="31"/>
        </w:numPr>
        <w:rPr>
          <w:sz w:val="24"/>
          <w:szCs w:val="24"/>
        </w:rPr>
      </w:pPr>
      <w:r>
        <w:rPr>
          <w:sz w:val="24"/>
          <w:szCs w:val="24"/>
          <w:rtl/>
        </w:rPr>
        <w:t xml:space="preserve">أن القرض الذي تم منحه للمواطن مفرح هو ليس نتيجة لعملية إيداع جديدة , بل هو مشتق أو مستمد أصلا من الوديعة الأولية للمواطن مناحي ( توازن طرفي الميزانية ). </w:t>
      </w:r>
    </w:p>
    <w:p w:rsidR="00926C99" w:rsidRDefault="00926C99" w:rsidP="00E905FD">
      <w:pPr>
        <w:pStyle w:val="a7"/>
        <w:numPr>
          <w:ilvl w:val="0"/>
          <w:numId w:val="32"/>
        </w:numPr>
        <w:rPr>
          <w:sz w:val="24"/>
          <w:szCs w:val="24"/>
        </w:rPr>
      </w:pPr>
      <w:proofErr w:type="spellStart"/>
      <w:r>
        <w:rPr>
          <w:sz w:val="24"/>
          <w:szCs w:val="24"/>
          <w:rtl/>
        </w:rPr>
        <w:t>بإفتراض</w:t>
      </w:r>
      <w:proofErr w:type="spellEnd"/>
      <w:r>
        <w:rPr>
          <w:sz w:val="24"/>
          <w:szCs w:val="24"/>
          <w:rtl/>
        </w:rPr>
        <w:t xml:space="preserve"> أن المواطن ( مفرح ) قام بدوره بإيداع مبلغ القرض الذي تحصل عليه من البنك التجاري (</w:t>
      </w:r>
      <w:r>
        <w:rPr>
          <w:sz w:val="24"/>
          <w:szCs w:val="24"/>
        </w:rPr>
        <w:t>A</w:t>
      </w:r>
      <w:r>
        <w:rPr>
          <w:sz w:val="24"/>
          <w:szCs w:val="24"/>
          <w:rtl/>
        </w:rPr>
        <w:t>) في حساب لدى البنك التجاري (</w:t>
      </w:r>
      <w:r>
        <w:rPr>
          <w:sz w:val="24"/>
          <w:szCs w:val="24"/>
        </w:rPr>
        <w:t>B</w:t>
      </w:r>
      <w:r>
        <w:rPr>
          <w:sz w:val="24"/>
          <w:szCs w:val="24"/>
          <w:rtl/>
        </w:rPr>
        <w:t>) , فإن هذا الأخير سوف يقوم بتكرار نفس العملية التي قام بها نظيرة , حيث يحتفظ الاحتياطي القانوني المقررة من قبل البنك المركزي (</w:t>
      </w:r>
      <w:r>
        <w:rPr>
          <w:sz w:val="24"/>
          <w:szCs w:val="24"/>
        </w:rPr>
        <w:t>20%</w:t>
      </w:r>
      <w:r>
        <w:rPr>
          <w:sz w:val="24"/>
          <w:szCs w:val="24"/>
          <w:rtl/>
        </w:rPr>
        <w:t>) ومن ثم تكون لديه القدرة على اقراض ما تبقى من المبلغ لعميل ( زبون ) آخر .</w:t>
      </w:r>
    </w:p>
    <w:p w:rsidR="00926C99" w:rsidRDefault="00926C99" w:rsidP="00926C99">
      <w:pPr>
        <w:ind w:left="360"/>
        <w:rPr>
          <w:b/>
          <w:bCs/>
          <w:sz w:val="24"/>
          <w:szCs w:val="24"/>
        </w:rPr>
      </w:pPr>
      <w:r>
        <w:rPr>
          <w:b/>
          <w:bCs/>
          <w:sz w:val="24"/>
          <w:szCs w:val="24"/>
          <w:rtl/>
        </w:rPr>
        <w:t>و بالتالي سيكون الوضع بميزانية البنك التجاري (</w:t>
      </w:r>
      <w:r>
        <w:rPr>
          <w:b/>
          <w:bCs/>
          <w:sz w:val="24"/>
          <w:szCs w:val="24"/>
        </w:rPr>
        <w:t>B</w:t>
      </w:r>
      <w:r>
        <w:rPr>
          <w:b/>
          <w:bCs/>
          <w:sz w:val="24"/>
          <w:szCs w:val="24"/>
          <w:rtl/>
        </w:rPr>
        <w:t>) على النحو التالي :</w:t>
      </w:r>
    </w:p>
    <w:p w:rsidR="00926C99" w:rsidRDefault="00926C99" w:rsidP="00926C99">
      <w:pPr>
        <w:ind w:left="360"/>
        <w:rPr>
          <w:b/>
          <w:bCs/>
          <w:sz w:val="24"/>
          <w:szCs w:val="24"/>
          <w:rtl/>
        </w:rPr>
      </w:pPr>
    </w:p>
    <w:p w:rsidR="00926C99" w:rsidRDefault="00926C99" w:rsidP="00926C99">
      <w:pPr>
        <w:pStyle w:val="a7"/>
        <w:ind w:left="1866"/>
        <w:jc w:val="center"/>
        <w:rPr>
          <w:b/>
          <w:bCs/>
          <w:color w:val="00B050"/>
          <w:sz w:val="24"/>
          <w:szCs w:val="24"/>
        </w:rPr>
      </w:pPr>
      <w:r>
        <w:rPr>
          <w:b/>
          <w:bCs/>
          <w:color w:val="00B050"/>
          <w:sz w:val="24"/>
          <w:szCs w:val="24"/>
          <w:rtl/>
        </w:rPr>
        <w:t xml:space="preserve">ميزانية البنك التجاري </w:t>
      </w:r>
      <w:r>
        <w:rPr>
          <w:color w:val="00B050"/>
          <w:sz w:val="24"/>
          <w:szCs w:val="24"/>
          <w:rtl/>
        </w:rPr>
        <w:t>(</w:t>
      </w:r>
      <w:r>
        <w:rPr>
          <w:color w:val="00B050"/>
          <w:sz w:val="24"/>
          <w:szCs w:val="24"/>
        </w:rPr>
        <w:t>B</w:t>
      </w:r>
      <w:r>
        <w:rPr>
          <w:color w:val="00B050"/>
          <w:sz w:val="24"/>
          <w:szCs w:val="24"/>
          <w:rtl/>
        </w:rPr>
        <w:t>)</w:t>
      </w:r>
    </w:p>
    <w:tbl>
      <w:tblPr>
        <w:tblStyle w:val="ab"/>
        <w:bidiVisual/>
        <w:tblW w:w="0" w:type="auto"/>
        <w:tblInd w:w="2226" w:type="dxa"/>
        <w:tblLook w:val="04A0" w:firstRow="1" w:lastRow="0" w:firstColumn="1" w:lastColumn="0" w:noHBand="0" w:noVBand="1"/>
      </w:tblPr>
      <w:tblGrid>
        <w:gridCol w:w="1754"/>
        <w:gridCol w:w="1754"/>
        <w:gridCol w:w="1754"/>
        <w:gridCol w:w="1754"/>
      </w:tblGrid>
      <w:tr w:rsidR="00926C99" w:rsidTr="00926C99">
        <w:tc>
          <w:tcPr>
            <w:tcW w:w="3508"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sz w:val="24"/>
                <w:szCs w:val="24"/>
              </w:rPr>
            </w:pPr>
            <w:r>
              <w:rPr>
                <w:sz w:val="24"/>
                <w:szCs w:val="24"/>
                <w:rtl/>
              </w:rPr>
              <w:t>الخصوم</w:t>
            </w:r>
          </w:p>
        </w:tc>
        <w:tc>
          <w:tcPr>
            <w:tcW w:w="3508"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sz w:val="24"/>
                <w:szCs w:val="24"/>
              </w:rPr>
            </w:pPr>
            <w:r>
              <w:rPr>
                <w:sz w:val="24"/>
                <w:szCs w:val="24"/>
                <w:rtl/>
              </w:rPr>
              <w:t>الأصول</w:t>
            </w:r>
          </w:p>
        </w:tc>
      </w:tr>
      <w:tr w:rsidR="00926C99" w:rsidTr="00926C99">
        <w:tc>
          <w:tcPr>
            <w:tcW w:w="1754"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rPr>
                <w:sz w:val="24"/>
                <w:szCs w:val="24"/>
              </w:rPr>
            </w:pPr>
            <w:r>
              <w:rPr>
                <w:sz w:val="24"/>
                <w:szCs w:val="24"/>
              </w:rPr>
              <w:t>8000</w:t>
            </w:r>
          </w:p>
        </w:tc>
        <w:tc>
          <w:tcPr>
            <w:tcW w:w="1754"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rPr>
                <w:sz w:val="24"/>
                <w:szCs w:val="24"/>
              </w:rPr>
            </w:pPr>
            <w:r>
              <w:rPr>
                <w:sz w:val="24"/>
                <w:szCs w:val="24"/>
                <w:rtl/>
              </w:rPr>
              <w:t>وديعة</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Pr>
              <w:t>1600</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tl/>
              </w:rPr>
              <w:t>احتياطي قانوني</w:t>
            </w:r>
          </w:p>
        </w:tc>
      </w:tr>
      <w:tr w:rsidR="00926C99" w:rsidTr="00926C99">
        <w:tc>
          <w:tcPr>
            <w:tcW w:w="0" w:type="auto"/>
            <w:vMerge/>
            <w:tcBorders>
              <w:top w:val="single" w:sz="4" w:space="0" w:color="auto"/>
              <w:left w:val="single" w:sz="4" w:space="0" w:color="auto"/>
              <w:bottom w:val="single" w:sz="4" w:space="0" w:color="auto"/>
              <w:right w:val="single" w:sz="4" w:space="0" w:color="auto"/>
            </w:tcBorders>
            <w:vAlign w:val="center"/>
            <w:hideMark/>
          </w:tcPr>
          <w:p w:rsidR="00926C99" w:rsidRDefault="00926C99">
            <w:pPr>
              <w:bidi w:val="0"/>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6C99" w:rsidRDefault="00926C99">
            <w:pPr>
              <w:bidi w:val="0"/>
              <w:rPr>
                <w:sz w:val="24"/>
                <w:szCs w:val="24"/>
              </w:rPr>
            </w:pP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Pr>
              <w:t>6400</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tl/>
              </w:rPr>
              <w:t>قروض (فائض متاح)</w:t>
            </w:r>
          </w:p>
        </w:tc>
      </w:tr>
    </w:tbl>
    <w:p w:rsidR="00926C99" w:rsidRDefault="00926C99" w:rsidP="00926C99">
      <w:pPr>
        <w:rPr>
          <w:sz w:val="24"/>
          <w:szCs w:val="24"/>
          <w:rtl/>
        </w:rPr>
      </w:pPr>
    </w:p>
    <w:p w:rsidR="00926C99" w:rsidRDefault="00926C99" w:rsidP="00926C99">
      <w:pPr>
        <w:rPr>
          <w:sz w:val="24"/>
          <w:szCs w:val="24"/>
          <w:rtl/>
        </w:rPr>
      </w:pPr>
    </w:p>
    <w:p w:rsidR="00926C99" w:rsidRDefault="00926C99" w:rsidP="00926C99">
      <w:pPr>
        <w:rPr>
          <w:sz w:val="24"/>
          <w:szCs w:val="24"/>
          <w:rtl/>
        </w:rPr>
      </w:pPr>
    </w:p>
    <w:p w:rsidR="00926C99" w:rsidRDefault="00926C99" w:rsidP="00926C99">
      <w:pPr>
        <w:rPr>
          <w:sz w:val="24"/>
          <w:szCs w:val="24"/>
          <w:rtl/>
        </w:rPr>
      </w:pPr>
      <w:r>
        <w:rPr>
          <w:sz w:val="24"/>
          <w:szCs w:val="24"/>
          <w:rtl/>
        </w:rPr>
        <w:t>يتضح من الوضع بميزانية البنك التجاري (</w:t>
      </w:r>
      <w:r>
        <w:rPr>
          <w:sz w:val="24"/>
          <w:szCs w:val="24"/>
        </w:rPr>
        <w:t>B</w:t>
      </w:r>
      <w:r>
        <w:rPr>
          <w:sz w:val="24"/>
          <w:szCs w:val="24"/>
          <w:rtl/>
        </w:rPr>
        <w:t>) ما يلي :</w:t>
      </w:r>
    </w:p>
    <w:p w:rsidR="00926C99" w:rsidRDefault="00926C99" w:rsidP="00E905FD">
      <w:pPr>
        <w:pStyle w:val="a7"/>
        <w:numPr>
          <w:ilvl w:val="0"/>
          <w:numId w:val="32"/>
        </w:numPr>
        <w:rPr>
          <w:sz w:val="24"/>
          <w:szCs w:val="24"/>
        </w:rPr>
      </w:pPr>
      <w:r>
        <w:rPr>
          <w:sz w:val="24"/>
          <w:szCs w:val="24"/>
          <w:rtl/>
        </w:rPr>
        <w:t>أن البنك التجاري (</w:t>
      </w:r>
      <w:r>
        <w:rPr>
          <w:sz w:val="24"/>
          <w:szCs w:val="24"/>
        </w:rPr>
        <w:t>B</w:t>
      </w:r>
      <w:r>
        <w:rPr>
          <w:sz w:val="24"/>
          <w:szCs w:val="24"/>
          <w:rtl/>
        </w:rPr>
        <w:t xml:space="preserve">) تمكن من منح قرض ناتج عن فائض الوديعة الأولية في حدود مبلغ ( </w:t>
      </w:r>
      <w:r>
        <w:rPr>
          <w:sz w:val="24"/>
          <w:szCs w:val="24"/>
        </w:rPr>
        <w:t>6400</w:t>
      </w:r>
      <w:r>
        <w:rPr>
          <w:sz w:val="24"/>
          <w:szCs w:val="24"/>
          <w:rtl/>
        </w:rPr>
        <w:t>)  لمواطن آخر يدعى الدوسري .</w:t>
      </w:r>
    </w:p>
    <w:p w:rsidR="00926C99" w:rsidRDefault="00926C99" w:rsidP="00E905FD">
      <w:pPr>
        <w:pStyle w:val="a7"/>
        <w:numPr>
          <w:ilvl w:val="0"/>
          <w:numId w:val="32"/>
        </w:numPr>
        <w:rPr>
          <w:sz w:val="24"/>
          <w:szCs w:val="24"/>
        </w:rPr>
      </w:pPr>
      <w:r>
        <w:rPr>
          <w:sz w:val="24"/>
          <w:szCs w:val="24"/>
          <w:rtl/>
        </w:rPr>
        <w:t xml:space="preserve">أن القرض الذي تم منحه للمواطن الدوسري هو ليس نتيجة لعملية إيداع جديدة , بل هو مشتق أو مستمد أصلا من الوديعة الأولية للمواطن مناحي ( توازن طرفي الميزانية ). </w:t>
      </w:r>
    </w:p>
    <w:p w:rsidR="00926C99" w:rsidRDefault="00926C99" w:rsidP="00E905FD">
      <w:pPr>
        <w:pStyle w:val="a7"/>
        <w:numPr>
          <w:ilvl w:val="0"/>
          <w:numId w:val="32"/>
        </w:numPr>
        <w:rPr>
          <w:sz w:val="24"/>
          <w:szCs w:val="24"/>
        </w:rPr>
      </w:pPr>
      <w:proofErr w:type="spellStart"/>
      <w:r>
        <w:rPr>
          <w:sz w:val="24"/>
          <w:szCs w:val="24"/>
          <w:rtl/>
        </w:rPr>
        <w:t>بإفتراض</w:t>
      </w:r>
      <w:proofErr w:type="spellEnd"/>
      <w:r>
        <w:rPr>
          <w:sz w:val="24"/>
          <w:szCs w:val="24"/>
          <w:rtl/>
        </w:rPr>
        <w:t xml:space="preserve"> أن المواطن (الدوسري) قام بدوره بإيداع مبلغ القرض الذي تحصل عليه من البنك التجاري (</w:t>
      </w:r>
      <w:r>
        <w:rPr>
          <w:sz w:val="24"/>
          <w:szCs w:val="24"/>
        </w:rPr>
        <w:t>B</w:t>
      </w:r>
      <w:r>
        <w:rPr>
          <w:sz w:val="24"/>
          <w:szCs w:val="24"/>
          <w:rtl/>
        </w:rPr>
        <w:t>) في حساب لدى البنك التجاري (</w:t>
      </w:r>
      <w:r>
        <w:rPr>
          <w:sz w:val="24"/>
          <w:szCs w:val="24"/>
        </w:rPr>
        <w:t>C</w:t>
      </w:r>
      <w:r>
        <w:rPr>
          <w:sz w:val="24"/>
          <w:szCs w:val="24"/>
          <w:rtl/>
        </w:rPr>
        <w:t>) , فإن هذا الأخير سوف يقوم بتكرار نفس العملية التي قام بها نظيرة , حيث يحتفظ الاحتياطي القانوني المقررة من قبل البنك المركزي (</w:t>
      </w:r>
      <w:r>
        <w:rPr>
          <w:sz w:val="24"/>
          <w:szCs w:val="24"/>
        </w:rPr>
        <w:t>20%</w:t>
      </w:r>
      <w:r>
        <w:rPr>
          <w:sz w:val="24"/>
          <w:szCs w:val="24"/>
          <w:rtl/>
        </w:rPr>
        <w:t>) ومن ثم تكون لديه القدرة على اقراض ما تبقى من المبلغ لعميل ( زبون ) آخر .</w:t>
      </w:r>
    </w:p>
    <w:p w:rsidR="00926C99" w:rsidRDefault="00926C99" w:rsidP="00926C99">
      <w:pPr>
        <w:rPr>
          <w:sz w:val="24"/>
          <w:szCs w:val="24"/>
        </w:rPr>
      </w:pPr>
      <w:r>
        <w:rPr>
          <w:sz w:val="24"/>
          <w:szCs w:val="24"/>
          <w:rtl/>
        </w:rPr>
        <w:t>و بالتالي سيكون الوضع بميزانية البنك التجاري (</w:t>
      </w:r>
      <w:r>
        <w:rPr>
          <w:sz w:val="24"/>
          <w:szCs w:val="24"/>
        </w:rPr>
        <w:t>C</w:t>
      </w:r>
      <w:r>
        <w:rPr>
          <w:sz w:val="24"/>
          <w:szCs w:val="24"/>
          <w:rtl/>
        </w:rPr>
        <w:t>) على النحو التالي :</w:t>
      </w:r>
    </w:p>
    <w:p w:rsidR="00926C99" w:rsidRDefault="00926C99" w:rsidP="00926C99">
      <w:pPr>
        <w:pStyle w:val="a7"/>
        <w:ind w:left="1866"/>
        <w:rPr>
          <w:sz w:val="24"/>
          <w:szCs w:val="24"/>
        </w:rPr>
      </w:pPr>
    </w:p>
    <w:p w:rsidR="00926C99" w:rsidRDefault="00926C99" w:rsidP="00926C99">
      <w:pPr>
        <w:pStyle w:val="a7"/>
        <w:ind w:left="1866"/>
        <w:jc w:val="center"/>
        <w:rPr>
          <w:b/>
          <w:bCs/>
          <w:color w:val="00B050"/>
          <w:sz w:val="24"/>
          <w:szCs w:val="24"/>
          <w:rtl/>
        </w:rPr>
      </w:pPr>
      <w:r>
        <w:rPr>
          <w:b/>
          <w:bCs/>
          <w:color w:val="00B050"/>
          <w:sz w:val="24"/>
          <w:szCs w:val="24"/>
          <w:rtl/>
        </w:rPr>
        <w:t xml:space="preserve">ميزانية البنك التجاري </w:t>
      </w:r>
      <w:r>
        <w:rPr>
          <w:color w:val="00B050"/>
          <w:sz w:val="24"/>
          <w:szCs w:val="24"/>
          <w:rtl/>
        </w:rPr>
        <w:t>(</w:t>
      </w:r>
      <w:r>
        <w:rPr>
          <w:color w:val="00B050"/>
          <w:sz w:val="24"/>
          <w:szCs w:val="24"/>
        </w:rPr>
        <w:t>C</w:t>
      </w:r>
      <w:r>
        <w:rPr>
          <w:color w:val="00B050"/>
          <w:sz w:val="24"/>
          <w:szCs w:val="24"/>
          <w:rtl/>
        </w:rPr>
        <w:t>)</w:t>
      </w:r>
    </w:p>
    <w:tbl>
      <w:tblPr>
        <w:tblStyle w:val="ab"/>
        <w:bidiVisual/>
        <w:tblW w:w="0" w:type="auto"/>
        <w:tblInd w:w="2226" w:type="dxa"/>
        <w:tblLook w:val="04A0" w:firstRow="1" w:lastRow="0" w:firstColumn="1" w:lastColumn="0" w:noHBand="0" w:noVBand="1"/>
      </w:tblPr>
      <w:tblGrid>
        <w:gridCol w:w="1754"/>
        <w:gridCol w:w="1754"/>
        <w:gridCol w:w="1754"/>
        <w:gridCol w:w="1754"/>
      </w:tblGrid>
      <w:tr w:rsidR="00926C99" w:rsidTr="00926C99">
        <w:tc>
          <w:tcPr>
            <w:tcW w:w="3508"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sz w:val="24"/>
                <w:szCs w:val="24"/>
              </w:rPr>
            </w:pPr>
            <w:r>
              <w:rPr>
                <w:sz w:val="24"/>
                <w:szCs w:val="24"/>
                <w:rtl/>
              </w:rPr>
              <w:t>الخصوم</w:t>
            </w:r>
          </w:p>
        </w:tc>
        <w:tc>
          <w:tcPr>
            <w:tcW w:w="3508"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sz w:val="24"/>
                <w:szCs w:val="24"/>
              </w:rPr>
            </w:pPr>
            <w:r>
              <w:rPr>
                <w:sz w:val="24"/>
                <w:szCs w:val="24"/>
                <w:rtl/>
              </w:rPr>
              <w:t>الأصول</w:t>
            </w:r>
          </w:p>
        </w:tc>
      </w:tr>
      <w:tr w:rsidR="00926C99" w:rsidTr="00926C99">
        <w:tc>
          <w:tcPr>
            <w:tcW w:w="1754"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rPr>
                <w:sz w:val="24"/>
                <w:szCs w:val="24"/>
              </w:rPr>
            </w:pPr>
            <w:r>
              <w:rPr>
                <w:sz w:val="24"/>
                <w:szCs w:val="24"/>
              </w:rPr>
              <w:t>6400</w:t>
            </w:r>
          </w:p>
        </w:tc>
        <w:tc>
          <w:tcPr>
            <w:tcW w:w="1754"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rPr>
                <w:sz w:val="24"/>
                <w:szCs w:val="24"/>
              </w:rPr>
            </w:pPr>
            <w:r>
              <w:rPr>
                <w:sz w:val="24"/>
                <w:szCs w:val="24"/>
                <w:rtl/>
              </w:rPr>
              <w:t>وديعة</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Pr>
              <w:t>1280</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tl/>
              </w:rPr>
              <w:t>احتياطي قانوني</w:t>
            </w:r>
          </w:p>
        </w:tc>
      </w:tr>
      <w:tr w:rsidR="00926C99" w:rsidTr="00926C99">
        <w:tc>
          <w:tcPr>
            <w:tcW w:w="0" w:type="auto"/>
            <w:vMerge/>
            <w:tcBorders>
              <w:top w:val="single" w:sz="4" w:space="0" w:color="auto"/>
              <w:left w:val="single" w:sz="4" w:space="0" w:color="auto"/>
              <w:bottom w:val="single" w:sz="4" w:space="0" w:color="auto"/>
              <w:right w:val="single" w:sz="4" w:space="0" w:color="auto"/>
            </w:tcBorders>
            <w:vAlign w:val="center"/>
            <w:hideMark/>
          </w:tcPr>
          <w:p w:rsidR="00926C99" w:rsidRDefault="00926C99">
            <w:pPr>
              <w:bidi w:val="0"/>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6C99" w:rsidRDefault="00926C99">
            <w:pPr>
              <w:bidi w:val="0"/>
              <w:rPr>
                <w:sz w:val="24"/>
                <w:szCs w:val="24"/>
              </w:rPr>
            </w:pP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Pr>
              <w:t>5120</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tl/>
              </w:rPr>
              <w:t>قروض (فائض متاح)</w:t>
            </w:r>
          </w:p>
        </w:tc>
      </w:tr>
    </w:tbl>
    <w:p w:rsidR="00926C99" w:rsidRDefault="00926C99" w:rsidP="00926C99">
      <w:pPr>
        <w:pStyle w:val="a7"/>
        <w:ind w:left="1866"/>
        <w:rPr>
          <w:sz w:val="24"/>
          <w:szCs w:val="24"/>
          <w:rtl/>
        </w:rPr>
      </w:pPr>
    </w:p>
    <w:p w:rsidR="00926C99" w:rsidRDefault="00926C99" w:rsidP="00926C99">
      <w:pPr>
        <w:rPr>
          <w:sz w:val="24"/>
          <w:szCs w:val="24"/>
        </w:rPr>
      </w:pPr>
      <w:r>
        <w:rPr>
          <w:sz w:val="24"/>
          <w:szCs w:val="24"/>
          <w:rtl/>
        </w:rPr>
        <w:lastRenderedPageBreak/>
        <w:t>يتضح من الوضع بميزانية البنك التجاري (</w:t>
      </w:r>
      <w:r>
        <w:rPr>
          <w:sz w:val="24"/>
          <w:szCs w:val="24"/>
        </w:rPr>
        <w:t>C</w:t>
      </w:r>
      <w:r>
        <w:rPr>
          <w:sz w:val="24"/>
          <w:szCs w:val="24"/>
          <w:rtl/>
        </w:rPr>
        <w:t>) ما يلي :</w:t>
      </w:r>
    </w:p>
    <w:p w:rsidR="00926C99" w:rsidRDefault="00926C99" w:rsidP="00E905FD">
      <w:pPr>
        <w:pStyle w:val="a7"/>
        <w:numPr>
          <w:ilvl w:val="0"/>
          <w:numId w:val="33"/>
        </w:numPr>
        <w:rPr>
          <w:sz w:val="24"/>
          <w:szCs w:val="24"/>
        </w:rPr>
      </w:pPr>
      <w:r>
        <w:rPr>
          <w:sz w:val="24"/>
          <w:szCs w:val="24"/>
          <w:rtl/>
        </w:rPr>
        <w:t>أن البنك التجاري (</w:t>
      </w:r>
      <w:r>
        <w:rPr>
          <w:sz w:val="24"/>
          <w:szCs w:val="24"/>
        </w:rPr>
        <w:t>C</w:t>
      </w:r>
      <w:r>
        <w:rPr>
          <w:sz w:val="24"/>
          <w:szCs w:val="24"/>
          <w:rtl/>
        </w:rPr>
        <w:t xml:space="preserve">)  تمكن من منح قرض ناتج عن فائض الوديعة الأولية في حدود مبلغ ( </w:t>
      </w:r>
      <w:r>
        <w:rPr>
          <w:sz w:val="24"/>
          <w:szCs w:val="24"/>
        </w:rPr>
        <w:t>5120</w:t>
      </w:r>
      <w:r>
        <w:rPr>
          <w:sz w:val="24"/>
          <w:szCs w:val="24"/>
          <w:rtl/>
        </w:rPr>
        <w:t>)  لمواطن آخر يدعى الدوقان .</w:t>
      </w:r>
    </w:p>
    <w:p w:rsidR="00926C99" w:rsidRDefault="00926C99" w:rsidP="00E905FD">
      <w:pPr>
        <w:pStyle w:val="a7"/>
        <w:numPr>
          <w:ilvl w:val="0"/>
          <w:numId w:val="33"/>
        </w:numPr>
        <w:rPr>
          <w:sz w:val="24"/>
          <w:szCs w:val="24"/>
        </w:rPr>
      </w:pPr>
      <w:r>
        <w:rPr>
          <w:sz w:val="24"/>
          <w:szCs w:val="24"/>
          <w:rtl/>
        </w:rPr>
        <w:t xml:space="preserve">أن القرض الذي تم منحه للمواطن الدوقان هو ليس نتيجة لعملية إيداع جديدة , بل هو مشتق أو مستمد أصلا من الوديعة الأولية للمواطن مناحي ( توازن طرفي الميزانية ). </w:t>
      </w:r>
    </w:p>
    <w:p w:rsidR="00926C99" w:rsidRDefault="00926C99" w:rsidP="00147B2D">
      <w:pPr>
        <w:pStyle w:val="a7"/>
        <w:ind w:left="2226"/>
        <w:jc w:val="center"/>
        <w:rPr>
          <w:b/>
          <w:bCs/>
          <w:color w:val="00B050"/>
          <w:sz w:val="24"/>
          <w:szCs w:val="24"/>
        </w:rPr>
      </w:pPr>
      <w:r>
        <w:rPr>
          <w:b/>
          <w:bCs/>
          <w:color w:val="00B050"/>
          <w:sz w:val="24"/>
          <w:szCs w:val="24"/>
          <w:rtl/>
        </w:rPr>
        <w:t xml:space="preserve">ميزانية البنك التجاري </w:t>
      </w:r>
      <w:r>
        <w:rPr>
          <w:color w:val="00B050"/>
          <w:sz w:val="24"/>
          <w:szCs w:val="24"/>
          <w:rtl/>
        </w:rPr>
        <w:t>(</w:t>
      </w:r>
      <w:r>
        <w:rPr>
          <w:color w:val="00B050"/>
          <w:sz w:val="24"/>
          <w:szCs w:val="24"/>
        </w:rPr>
        <w:t>D</w:t>
      </w:r>
      <w:r>
        <w:rPr>
          <w:color w:val="00B050"/>
          <w:sz w:val="24"/>
          <w:szCs w:val="24"/>
          <w:rtl/>
        </w:rPr>
        <w:t>)</w:t>
      </w:r>
    </w:p>
    <w:tbl>
      <w:tblPr>
        <w:tblStyle w:val="ab"/>
        <w:bidiVisual/>
        <w:tblW w:w="0" w:type="auto"/>
        <w:tblInd w:w="2226" w:type="dxa"/>
        <w:tblLook w:val="04A0" w:firstRow="1" w:lastRow="0" w:firstColumn="1" w:lastColumn="0" w:noHBand="0" w:noVBand="1"/>
      </w:tblPr>
      <w:tblGrid>
        <w:gridCol w:w="1754"/>
        <w:gridCol w:w="1754"/>
        <w:gridCol w:w="1754"/>
        <w:gridCol w:w="1754"/>
      </w:tblGrid>
      <w:tr w:rsidR="00926C99" w:rsidTr="00926C99">
        <w:tc>
          <w:tcPr>
            <w:tcW w:w="3508"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sz w:val="24"/>
                <w:szCs w:val="24"/>
              </w:rPr>
            </w:pPr>
            <w:r>
              <w:rPr>
                <w:sz w:val="24"/>
                <w:szCs w:val="24"/>
                <w:rtl/>
              </w:rPr>
              <w:t>الخصوم</w:t>
            </w:r>
          </w:p>
        </w:tc>
        <w:tc>
          <w:tcPr>
            <w:tcW w:w="3508"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sz w:val="24"/>
                <w:szCs w:val="24"/>
              </w:rPr>
            </w:pPr>
            <w:r>
              <w:rPr>
                <w:sz w:val="24"/>
                <w:szCs w:val="24"/>
                <w:rtl/>
              </w:rPr>
              <w:t>الأصول</w:t>
            </w:r>
          </w:p>
        </w:tc>
      </w:tr>
      <w:tr w:rsidR="00926C99" w:rsidTr="00926C99">
        <w:tc>
          <w:tcPr>
            <w:tcW w:w="1754"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rPr>
                <w:sz w:val="24"/>
                <w:szCs w:val="24"/>
              </w:rPr>
            </w:pPr>
            <w:r>
              <w:rPr>
                <w:sz w:val="24"/>
                <w:szCs w:val="24"/>
              </w:rPr>
              <w:t>5120</w:t>
            </w:r>
          </w:p>
        </w:tc>
        <w:tc>
          <w:tcPr>
            <w:tcW w:w="1754"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rPr>
                <w:sz w:val="24"/>
                <w:szCs w:val="24"/>
              </w:rPr>
            </w:pPr>
            <w:r>
              <w:rPr>
                <w:sz w:val="24"/>
                <w:szCs w:val="24"/>
                <w:rtl/>
              </w:rPr>
              <w:t>وديعة</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Pr>
              <w:t>1024</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tl/>
              </w:rPr>
              <w:t>احتياطي قانوني</w:t>
            </w:r>
          </w:p>
        </w:tc>
      </w:tr>
      <w:tr w:rsidR="00926C99" w:rsidTr="00926C99">
        <w:tc>
          <w:tcPr>
            <w:tcW w:w="0" w:type="auto"/>
            <w:vMerge/>
            <w:tcBorders>
              <w:top w:val="single" w:sz="4" w:space="0" w:color="auto"/>
              <w:left w:val="single" w:sz="4" w:space="0" w:color="auto"/>
              <w:bottom w:val="single" w:sz="4" w:space="0" w:color="auto"/>
              <w:right w:val="single" w:sz="4" w:space="0" w:color="auto"/>
            </w:tcBorders>
            <w:vAlign w:val="center"/>
            <w:hideMark/>
          </w:tcPr>
          <w:p w:rsidR="00926C99" w:rsidRDefault="00926C99">
            <w:pPr>
              <w:bidi w:val="0"/>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6C99" w:rsidRDefault="00926C99">
            <w:pPr>
              <w:bidi w:val="0"/>
              <w:rPr>
                <w:sz w:val="24"/>
                <w:szCs w:val="24"/>
              </w:rPr>
            </w:pP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Pr>
              <w:t>4096</w:t>
            </w:r>
          </w:p>
        </w:tc>
        <w:tc>
          <w:tcPr>
            <w:tcW w:w="1754" w:type="dxa"/>
            <w:tcBorders>
              <w:top w:val="single" w:sz="4" w:space="0" w:color="auto"/>
              <w:left w:val="single" w:sz="4" w:space="0" w:color="auto"/>
              <w:bottom w:val="single" w:sz="4" w:space="0" w:color="auto"/>
              <w:right w:val="single" w:sz="4" w:space="0" w:color="auto"/>
            </w:tcBorders>
            <w:hideMark/>
          </w:tcPr>
          <w:p w:rsidR="00926C99" w:rsidRDefault="00926C99">
            <w:pPr>
              <w:pStyle w:val="a7"/>
              <w:ind w:left="0"/>
              <w:rPr>
                <w:sz w:val="24"/>
                <w:szCs w:val="24"/>
              </w:rPr>
            </w:pPr>
            <w:r>
              <w:rPr>
                <w:sz w:val="24"/>
                <w:szCs w:val="24"/>
                <w:rtl/>
              </w:rPr>
              <w:t>قروض (فائض متاح)</w:t>
            </w:r>
          </w:p>
        </w:tc>
      </w:tr>
    </w:tbl>
    <w:p w:rsidR="00926C99" w:rsidRDefault="00926C99" w:rsidP="00926C99">
      <w:pPr>
        <w:rPr>
          <w:sz w:val="24"/>
          <w:szCs w:val="24"/>
          <w:rtl/>
        </w:rPr>
      </w:pPr>
    </w:p>
    <w:p w:rsidR="00926C99" w:rsidRDefault="00926C99" w:rsidP="00926C99">
      <w:pPr>
        <w:rPr>
          <w:sz w:val="24"/>
          <w:szCs w:val="24"/>
        </w:rPr>
      </w:pPr>
      <w:r>
        <w:rPr>
          <w:sz w:val="24"/>
          <w:szCs w:val="24"/>
          <w:rtl/>
        </w:rPr>
        <w:t>يتضح من الوضع بميزانية البنك التجاري (</w:t>
      </w:r>
      <w:r>
        <w:rPr>
          <w:sz w:val="24"/>
          <w:szCs w:val="24"/>
        </w:rPr>
        <w:t>D</w:t>
      </w:r>
      <w:r>
        <w:rPr>
          <w:sz w:val="24"/>
          <w:szCs w:val="24"/>
          <w:rtl/>
        </w:rPr>
        <w:t>) ما يلي :</w:t>
      </w:r>
    </w:p>
    <w:p w:rsidR="00926C99" w:rsidRDefault="00926C99" w:rsidP="00E905FD">
      <w:pPr>
        <w:pStyle w:val="a7"/>
        <w:numPr>
          <w:ilvl w:val="0"/>
          <w:numId w:val="34"/>
        </w:numPr>
        <w:rPr>
          <w:sz w:val="24"/>
          <w:szCs w:val="24"/>
        </w:rPr>
      </w:pPr>
      <w:r>
        <w:rPr>
          <w:sz w:val="24"/>
          <w:szCs w:val="24"/>
          <w:rtl/>
        </w:rPr>
        <w:t>أن البنك التجاري (</w:t>
      </w:r>
      <w:r>
        <w:rPr>
          <w:sz w:val="24"/>
          <w:szCs w:val="24"/>
        </w:rPr>
        <w:t>D</w:t>
      </w:r>
      <w:r>
        <w:rPr>
          <w:sz w:val="24"/>
          <w:szCs w:val="24"/>
          <w:rtl/>
        </w:rPr>
        <w:t>)  تمكن من منح قرض ناتج عن فائض الوديعة الأولية في حدود مبلغ (</w:t>
      </w:r>
      <w:r>
        <w:rPr>
          <w:sz w:val="24"/>
          <w:szCs w:val="24"/>
        </w:rPr>
        <w:t>4096</w:t>
      </w:r>
      <w:r>
        <w:rPr>
          <w:sz w:val="24"/>
          <w:szCs w:val="24"/>
          <w:rtl/>
        </w:rPr>
        <w:t>)  لمواطن آخر يدعى العرفج .</w:t>
      </w:r>
    </w:p>
    <w:p w:rsidR="00926C99" w:rsidRDefault="00926C99" w:rsidP="00E905FD">
      <w:pPr>
        <w:pStyle w:val="a7"/>
        <w:numPr>
          <w:ilvl w:val="0"/>
          <w:numId w:val="34"/>
        </w:numPr>
        <w:rPr>
          <w:sz w:val="24"/>
          <w:szCs w:val="24"/>
        </w:rPr>
      </w:pPr>
      <w:r>
        <w:rPr>
          <w:sz w:val="24"/>
          <w:szCs w:val="24"/>
          <w:rtl/>
        </w:rPr>
        <w:t xml:space="preserve">أن القرض الذي تم منحه للمواطن العرفج هو ليس نتيجة لعملية إيداع جديدة , بل هو مشتق أو مستمد أصلا من الوديعة الأولية للمواطن مناحي ( توازن طرفي الميزانية ). </w:t>
      </w:r>
    </w:p>
    <w:p w:rsidR="00926C99" w:rsidRDefault="00926C99" w:rsidP="00926C99">
      <w:pPr>
        <w:pStyle w:val="a7"/>
        <w:rPr>
          <w:sz w:val="24"/>
          <w:szCs w:val="24"/>
        </w:rPr>
      </w:pPr>
    </w:p>
    <w:p w:rsidR="00926C99" w:rsidRDefault="00926C99" w:rsidP="00E905FD">
      <w:pPr>
        <w:pStyle w:val="a7"/>
        <w:numPr>
          <w:ilvl w:val="0"/>
          <w:numId w:val="35"/>
        </w:numPr>
        <w:rPr>
          <w:sz w:val="24"/>
          <w:szCs w:val="24"/>
        </w:rPr>
      </w:pPr>
      <w:r>
        <w:rPr>
          <w:sz w:val="24"/>
          <w:szCs w:val="24"/>
          <w:rtl/>
        </w:rPr>
        <w:t>وتتوالى سلسلة  الودائع المشتقة ولكن مع التناقص المستمر إلى أن تؤول قيمتها للصفر . وحينها تتوقف قدرة البنوك التجارية على خلق الودائع . ويمكن تصوير الميزانية المجمعة للبنوك التجارية على النحول التالي :</w:t>
      </w:r>
    </w:p>
    <w:p w:rsidR="00926C99" w:rsidRDefault="00926C99" w:rsidP="00926C99">
      <w:pPr>
        <w:pStyle w:val="a7"/>
        <w:ind w:left="1866"/>
        <w:rPr>
          <w:sz w:val="24"/>
          <w:szCs w:val="24"/>
        </w:rPr>
      </w:pPr>
    </w:p>
    <w:p w:rsidR="00926C99" w:rsidRDefault="00926C99" w:rsidP="00926C99">
      <w:pPr>
        <w:pStyle w:val="a7"/>
        <w:ind w:left="1866"/>
        <w:jc w:val="center"/>
        <w:rPr>
          <w:b/>
          <w:bCs/>
          <w:color w:val="00B050"/>
          <w:sz w:val="24"/>
          <w:szCs w:val="24"/>
        </w:rPr>
      </w:pPr>
      <w:r>
        <w:rPr>
          <w:b/>
          <w:bCs/>
          <w:color w:val="00B050"/>
          <w:sz w:val="24"/>
          <w:szCs w:val="24"/>
          <w:rtl/>
        </w:rPr>
        <w:t>تلخيص لعملية خلق النقود المصرفية لدى البنوك التجارية ..</w:t>
      </w:r>
    </w:p>
    <w:p w:rsidR="00926C99" w:rsidRDefault="00926C99" w:rsidP="00926C99">
      <w:pPr>
        <w:pStyle w:val="a7"/>
        <w:ind w:left="1866"/>
        <w:jc w:val="center"/>
        <w:rPr>
          <w:b/>
          <w:bCs/>
          <w:color w:val="00B050"/>
          <w:sz w:val="24"/>
          <w:szCs w:val="24"/>
          <w:rtl/>
        </w:rPr>
      </w:pPr>
    </w:p>
    <w:tbl>
      <w:tblPr>
        <w:tblStyle w:val="ab"/>
        <w:bidiVisual/>
        <w:tblW w:w="0" w:type="auto"/>
        <w:tblInd w:w="1866" w:type="dxa"/>
        <w:tblLook w:val="04A0" w:firstRow="1" w:lastRow="0" w:firstColumn="1" w:lastColumn="0" w:noHBand="0" w:noVBand="1"/>
      </w:tblPr>
      <w:tblGrid>
        <w:gridCol w:w="1810"/>
        <w:gridCol w:w="1825"/>
        <w:gridCol w:w="1879"/>
        <w:gridCol w:w="1862"/>
      </w:tblGrid>
      <w:tr w:rsidR="00926C99" w:rsidTr="00926C99">
        <w:tc>
          <w:tcPr>
            <w:tcW w:w="1810"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b/>
                <w:bCs/>
                <w:sz w:val="24"/>
                <w:szCs w:val="24"/>
              </w:rPr>
            </w:pPr>
            <w:r>
              <w:rPr>
                <w:b/>
                <w:bCs/>
                <w:sz w:val="24"/>
                <w:szCs w:val="24"/>
                <w:rtl/>
              </w:rPr>
              <w:t>البنك</w:t>
            </w:r>
          </w:p>
        </w:tc>
        <w:tc>
          <w:tcPr>
            <w:tcW w:w="1825"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b/>
                <w:bCs/>
                <w:sz w:val="24"/>
                <w:szCs w:val="24"/>
              </w:rPr>
            </w:pPr>
            <w:r>
              <w:rPr>
                <w:b/>
                <w:bCs/>
                <w:sz w:val="24"/>
                <w:szCs w:val="24"/>
                <w:rtl/>
              </w:rPr>
              <w:t>الودائع الأولية</w:t>
            </w:r>
          </w:p>
        </w:tc>
        <w:tc>
          <w:tcPr>
            <w:tcW w:w="1879"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b/>
                <w:bCs/>
                <w:sz w:val="24"/>
                <w:szCs w:val="24"/>
              </w:rPr>
            </w:pPr>
            <w:r>
              <w:rPr>
                <w:b/>
                <w:bCs/>
                <w:sz w:val="24"/>
                <w:szCs w:val="24"/>
                <w:rtl/>
              </w:rPr>
              <w:t>الاحتياطي القانوني</w:t>
            </w:r>
          </w:p>
        </w:tc>
        <w:tc>
          <w:tcPr>
            <w:tcW w:w="1862"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926C99" w:rsidRDefault="00926C99">
            <w:pPr>
              <w:pStyle w:val="a7"/>
              <w:ind w:left="0"/>
              <w:jc w:val="center"/>
              <w:rPr>
                <w:b/>
                <w:bCs/>
                <w:sz w:val="24"/>
                <w:szCs w:val="24"/>
                <w:rtl/>
              </w:rPr>
            </w:pPr>
            <w:r>
              <w:rPr>
                <w:b/>
                <w:bCs/>
                <w:sz w:val="24"/>
                <w:szCs w:val="24"/>
                <w:rtl/>
              </w:rPr>
              <w:t>الفائض</w:t>
            </w:r>
          </w:p>
          <w:p w:rsidR="00926C99" w:rsidRDefault="00926C99">
            <w:pPr>
              <w:pStyle w:val="a7"/>
              <w:ind w:left="0"/>
              <w:jc w:val="center"/>
              <w:rPr>
                <w:b/>
                <w:bCs/>
                <w:sz w:val="24"/>
                <w:szCs w:val="24"/>
              </w:rPr>
            </w:pPr>
            <w:r>
              <w:rPr>
                <w:b/>
                <w:bCs/>
                <w:sz w:val="24"/>
                <w:szCs w:val="24"/>
                <w:rtl/>
              </w:rPr>
              <w:t>(الودائع المشتقة)</w:t>
            </w:r>
          </w:p>
        </w:tc>
      </w:tr>
      <w:tr w:rsidR="00926C99" w:rsidTr="00926C99">
        <w:tc>
          <w:tcPr>
            <w:tcW w:w="1810"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 xml:space="preserve">بنك </w:t>
            </w:r>
            <w:r>
              <w:rPr>
                <w:sz w:val="24"/>
                <w:szCs w:val="24"/>
                <w:rtl/>
              </w:rPr>
              <w:t>(</w:t>
            </w:r>
            <w:r>
              <w:rPr>
                <w:sz w:val="24"/>
                <w:szCs w:val="24"/>
              </w:rPr>
              <w:t>A</w:t>
            </w:r>
            <w:r>
              <w:rPr>
                <w:sz w:val="24"/>
                <w:szCs w:val="24"/>
                <w:rtl/>
              </w:rPr>
              <w:t>)</w:t>
            </w:r>
          </w:p>
        </w:tc>
        <w:tc>
          <w:tcPr>
            <w:tcW w:w="1825"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10000</w:t>
            </w:r>
          </w:p>
        </w:tc>
        <w:tc>
          <w:tcPr>
            <w:tcW w:w="1879"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2000</w:t>
            </w:r>
          </w:p>
        </w:tc>
        <w:tc>
          <w:tcPr>
            <w:tcW w:w="1862"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8000</w:t>
            </w:r>
          </w:p>
        </w:tc>
      </w:tr>
      <w:tr w:rsidR="00926C99" w:rsidTr="00926C99">
        <w:tc>
          <w:tcPr>
            <w:tcW w:w="1810"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 xml:space="preserve">بنك  </w:t>
            </w:r>
            <w:r>
              <w:rPr>
                <w:sz w:val="24"/>
                <w:szCs w:val="24"/>
                <w:rtl/>
              </w:rPr>
              <w:t>(</w:t>
            </w:r>
            <w:r>
              <w:rPr>
                <w:sz w:val="24"/>
                <w:szCs w:val="24"/>
              </w:rPr>
              <w:t>B</w:t>
            </w:r>
            <w:r>
              <w:rPr>
                <w:sz w:val="24"/>
                <w:szCs w:val="24"/>
                <w:rtl/>
              </w:rPr>
              <w:t>)</w:t>
            </w:r>
          </w:p>
        </w:tc>
        <w:tc>
          <w:tcPr>
            <w:tcW w:w="1825"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8000</w:t>
            </w:r>
          </w:p>
        </w:tc>
        <w:tc>
          <w:tcPr>
            <w:tcW w:w="1879"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1600</w:t>
            </w:r>
          </w:p>
        </w:tc>
        <w:tc>
          <w:tcPr>
            <w:tcW w:w="1862"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6400</w:t>
            </w:r>
          </w:p>
        </w:tc>
      </w:tr>
      <w:tr w:rsidR="00926C99" w:rsidTr="00926C99">
        <w:tc>
          <w:tcPr>
            <w:tcW w:w="1810"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 xml:space="preserve">بنك </w:t>
            </w:r>
            <w:r>
              <w:rPr>
                <w:sz w:val="24"/>
                <w:szCs w:val="24"/>
                <w:rtl/>
              </w:rPr>
              <w:t>(</w:t>
            </w:r>
            <w:r>
              <w:rPr>
                <w:sz w:val="24"/>
                <w:szCs w:val="24"/>
              </w:rPr>
              <w:t>C</w:t>
            </w:r>
            <w:r>
              <w:rPr>
                <w:sz w:val="24"/>
                <w:szCs w:val="24"/>
                <w:rtl/>
              </w:rPr>
              <w:t>)</w:t>
            </w:r>
          </w:p>
        </w:tc>
        <w:tc>
          <w:tcPr>
            <w:tcW w:w="1825"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6400</w:t>
            </w:r>
          </w:p>
        </w:tc>
        <w:tc>
          <w:tcPr>
            <w:tcW w:w="1879"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1280</w:t>
            </w:r>
          </w:p>
        </w:tc>
        <w:tc>
          <w:tcPr>
            <w:tcW w:w="1862"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5120</w:t>
            </w:r>
          </w:p>
        </w:tc>
      </w:tr>
      <w:tr w:rsidR="00926C99" w:rsidTr="00926C99">
        <w:tc>
          <w:tcPr>
            <w:tcW w:w="1810"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 xml:space="preserve">بنك </w:t>
            </w:r>
            <w:r>
              <w:rPr>
                <w:sz w:val="24"/>
                <w:szCs w:val="24"/>
                <w:rtl/>
              </w:rPr>
              <w:t>(</w:t>
            </w:r>
            <w:r>
              <w:rPr>
                <w:sz w:val="24"/>
                <w:szCs w:val="24"/>
              </w:rPr>
              <w:t>D</w:t>
            </w:r>
            <w:r>
              <w:rPr>
                <w:sz w:val="24"/>
                <w:szCs w:val="24"/>
                <w:rtl/>
              </w:rPr>
              <w:t>)</w:t>
            </w:r>
          </w:p>
        </w:tc>
        <w:tc>
          <w:tcPr>
            <w:tcW w:w="1825"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5120</w:t>
            </w:r>
          </w:p>
        </w:tc>
        <w:tc>
          <w:tcPr>
            <w:tcW w:w="1879"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1024</w:t>
            </w:r>
          </w:p>
        </w:tc>
        <w:tc>
          <w:tcPr>
            <w:tcW w:w="1862"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4096</w:t>
            </w:r>
          </w:p>
        </w:tc>
      </w:tr>
      <w:tr w:rsidR="00926C99" w:rsidTr="00926C99">
        <w:tc>
          <w:tcPr>
            <w:tcW w:w="1810"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w:t>
            </w:r>
          </w:p>
        </w:tc>
        <w:tc>
          <w:tcPr>
            <w:tcW w:w="1825"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w:t>
            </w:r>
          </w:p>
        </w:tc>
        <w:tc>
          <w:tcPr>
            <w:tcW w:w="1879"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w:t>
            </w:r>
          </w:p>
        </w:tc>
        <w:tc>
          <w:tcPr>
            <w:tcW w:w="1862"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w:t>
            </w:r>
          </w:p>
        </w:tc>
      </w:tr>
      <w:tr w:rsidR="00926C99" w:rsidTr="00926C99">
        <w:tc>
          <w:tcPr>
            <w:tcW w:w="1810"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 xml:space="preserve">بنك </w:t>
            </w:r>
            <w:r>
              <w:rPr>
                <w:sz w:val="24"/>
                <w:szCs w:val="24"/>
                <w:rtl/>
              </w:rPr>
              <w:t>(</w:t>
            </w:r>
            <w:r>
              <w:rPr>
                <w:sz w:val="24"/>
                <w:szCs w:val="24"/>
              </w:rPr>
              <w:t>Z</w:t>
            </w:r>
            <w:r>
              <w:rPr>
                <w:sz w:val="24"/>
                <w:szCs w:val="24"/>
                <w:rtl/>
              </w:rPr>
              <w:t>)</w:t>
            </w:r>
          </w:p>
        </w:tc>
        <w:tc>
          <w:tcPr>
            <w:tcW w:w="1825"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0</w:t>
            </w:r>
          </w:p>
        </w:tc>
        <w:tc>
          <w:tcPr>
            <w:tcW w:w="1879"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0</w:t>
            </w:r>
          </w:p>
        </w:tc>
        <w:tc>
          <w:tcPr>
            <w:tcW w:w="1862"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0</w:t>
            </w:r>
          </w:p>
        </w:tc>
      </w:tr>
      <w:tr w:rsidR="00926C99" w:rsidTr="00926C99">
        <w:tc>
          <w:tcPr>
            <w:tcW w:w="1810"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tl/>
              </w:rPr>
              <w:t>المجموع(تركم)</w:t>
            </w:r>
          </w:p>
        </w:tc>
        <w:tc>
          <w:tcPr>
            <w:tcW w:w="1825"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50000</w:t>
            </w:r>
          </w:p>
        </w:tc>
        <w:tc>
          <w:tcPr>
            <w:tcW w:w="1879"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10000</w:t>
            </w:r>
          </w:p>
        </w:tc>
        <w:tc>
          <w:tcPr>
            <w:tcW w:w="1862" w:type="dxa"/>
            <w:tcBorders>
              <w:top w:val="single" w:sz="4" w:space="0" w:color="auto"/>
              <w:left w:val="single" w:sz="4" w:space="0" w:color="auto"/>
              <w:bottom w:val="single" w:sz="4" w:space="0" w:color="auto"/>
              <w:right w:val="single" w:sz="4" w:space="0" w:color="auto"/>
            </w:tcBorders>
            <w:shd w:val="clear" w:color="auto" w:fill="EAF1DD" w:themeFill="accent3" w:themeFillTint="33"/>
            <w:hideMark/>
          </w:tcPr>
          <w:p w:rsidR="00926C99" w:rsidRDefault="00926C99">
            <w:pPr>
              <w:pStyle w:val="a7"/>
              <w:ind w:left="0"/>
              <w:jc w:val="center"/>
              <w:rPr>
                <w:b/>
                <w:bCs/>
                <w:sz w:val="24"/>
                <w:szCs w:val="24"/>
              </w:rPr>
            </w:pPr>
            <w:r>
              <w:rPr>
                <w:b/>
                <w:bCs/>
                <w:sz w:val="24"/>
                <w:szCs w:val="24"/>
              </w:rPr>
              <w:t>40000</w:t>
            </w:r>
          </w:p>
        </w:tc>
      </w:tr>
    </w:tbl>
    <w:p w:rsidR="00926C99" w:rsidRDefault="00926C99" w:rsidP="00926C99">
      <w:pPr>
        <w:pStyle w:val="a7"/>
        <w:ind w:left="1146"/>
        <w:rPr>
          <w:sz w:val="24"/>
          <w:szCs w:val="24"/>
          <w:rtl/>
        </w:rPr>
      </w:pPr>
    </w:p>
    <w:p w:rsidR="00926C99" w:rsidRDefault="00926C99" w:rsidP="00926C99">
      <w:pPr>
        <w:pStyle w:val="a7"/>
        <w:ind w:left="1146"/>
        <w:rPr>
          <w:sz w:val="24"/>
          <w:szCs w:val="24"/>
          <w:rtl/>
        </w:rPr>
      </w:pPr>
    </w:p>
    <w:p w:rsidR="00926C99" w:rsidRDefault="00926C99" w:rsidP="00E905FD">
      <w:pPr>
        <w:pStyle w:val="a7"/>
        <w:numPr>
          <w:ilvl w:val="0"/>
          <w:numId w:val="28"/>
        </w:numPr>
        <w:rPr>
          <w:sz w:val="32"/>
          <w:szCs w:val="32"/>
        </w:rPr>
      </w:pPr>
      <w:r>
        <w:rPr>
          <w:color w:val="0070C0"/>
          <w:sz w:val="32"/>
          <w:szCs w:val="32"/>
          <w:u w:val="single"/>
          <w:rtl/>
        </w:rPr>
        <w:t>حساب مضاعف النقود</w:t>
      </w:r>
    </w:p>
    <w:p w:rsidR="00926C99" w:rsidRDefault="00926C99" w:rsidP="00926C99">
      <w:pPr>
        <w:pStyle w:val="a7"/>
        <w:ind w:left="1146"/>
        <w:rPr>
          <w:sz w:val="32"/>
          <w:szCs w:val="32"/>
        </w:rPr>
      </w:pPr>
    </w:p>
    <w:p w:rsidR="00926C99" w:rsidRDefault="00926C99" w:rsidP="00E905FD">
      <w:pPr>
        <w:pStyle w:val="a7"/>
        <w:numPr>
          <w:ilvl w:val="0"/>
          <w:numId w:val="36"/>
        </w:numPr>
        <w:rPr>
          <w:b/>
          <w:bCs/>
          <w:color w:val="00B050"/>
          <w:sz w:val="24"/>
          <w:szCs w:val="24"/>
        </w:rPr>
      </w:pPr>
      <w:r>
        <w:rPr>
          <w:b/>
          <w:bCs/>
          <w:color w:val="FF0000"/>
          <w:sz w:val="24"/>
          <w:szCs w:val="24"/>
          <w:rtl/>
        </w:rPr>
        <w:t xml:space="preserve">مضاعف النقود البسيط </w:t>
      </w:r>
      <w:r>
        <w:rPr>
          <w:b/>
          <w:bCs/>
          <w:color w:val="00B050"/>
          <w:sz w:val="24"/>
          <w:szCs w:val="24"/>
          <w:rtl/>
        </w:rPr>
        <w:t xml:space="preserve"> </w:t>
      </w:r>
      <w:r>
        <w:rPr>
          <w:b/>
          <w:bCs/>
          <w:color w:val="FF0000"/>
          <w:sz w:val="24"/>
          <w:szCs w:val="24"/>
          <w:rtl/>
        </w:rPr>
        <w:t>:</w:t>
      </w:r>
    </w:p>
    <w:p w:rsidR="00926C99" w:rsidRDefault="00926C99" w:rsidP="00926C99">
      <w:pPr>
        <w:rPr>
          <w:b/>
          <w:bCs/>
          <w:color w:val="00B050"/>
          <w:sz w:val="24"/>
          <w:szCs w:val="24"/>
        </w:rPr>
      </w:pPr>
      <w:r>
        <w:rPr>
          <w:sz w:val="24"/>
          <w:szCs w:val="24"/>
          <w:rtl/>
        </w:rPr>
        <w:t>مضاعف النقود عبارة عن معادلة رياضية تستخدم في معرفة المبلغ الذي ستتضاعف به الودائع الأولية نتيجة للودائع المشتقة بغرض معرفة مبلغ الوديعة الأولية ونسبة الاحتياطي القانوني , وذلك من خلال استخدام الصيغة ( المعادلة ) الرياضية التالية :</w:t>
      </w:r>
    </w:p>
    <w:p w:rsidR="00926C99" w:rsidRPr="00926C99" w:rsidRDefault="00926C99" w:rsidP="00E905FD">
      <w:pPr>
        <w:pStyle w:val="a7"/>
        <w:numPr>
          <w:ilvl w:val="0"/>
          <w:numId w:val="37"/>
        </w:numPr>
        <w:jc w:val="both"/>
        <w:rPr>
          <w:color w:val="FF00FF"/>
          <w:sz w:val="28"/>
          <w:szCs w:val="28"/>
        </w:rPr>
      </w:pPr>
      <w:r w:rsidRPr="00926C99">
        <w:rPr>
          <w:color w:val="FF00FF"/>
          <w:sz w:val="28"/>
          <w:szCs w:val="28"/>
          <w:rtl/>
        </w:rPr>
        <w:t xml:space="preserve">مضاعف النقود البسيط = </w:t>
      </w:r>
      <m:oMath>
        <m:f>
          <m:fPr>
            <m:ctrlPr>
              <w:rPr>
                <w:rFonts w:ascii="Cambria Math" w:hAnsi="Cambria Math"/>
                <w:color w:val="FF00FF"/>
                <w:sz w:val="28"/>
                <w:szCs w:val="28"/>
              </w:rPr>
            </m:ctrlPr>
          </m:fPr>
          <m:num>
            <m:r>
              <m:rPr>
                <m:sty m:val="p"/>
              </m:rPr>
              <w:rPr>
                <w:rFonts w:ascii="Cambria Math" w:hAnsi="Cambria Math"/>
                <w:color w:val="FF00FF"/>
                <w:sz w:val="28"/>
                <w:szCs w:val="28"/>
              </w:rPr>
              <m:t>1</m:t>
            </m:r>
          </m:num>
          <m:den>
            <m:r>
              <m:rPr>
                <m:sty m:val="p"/>
              </m:rPr>
              <w:rPr>
                <w:rFonts w:ascii="Cambria Math" w:hAnsi="Cambria Math"/>
                <w:color w:val="FF00FF"/>
                <w:sz w:val="28"/>
                <w:szCs w:val="28"/>
                <w:rtl/>
              </w:rPr>
              <m:t xml:space="preserve">القانوني الاحتياطي نسبة </m:t>
            </m:r>
          </m:den>
        </m:f>
      </m:oMath>
      <w:r w:rsidRPr="00926C99">
        <w:rPr>
          <w:color w:val="FF00FF"/>
          <w:sz w:val="28"/>
          <w:szCs w:val="28"/>
          <w:rtl/>
        </w:rPr>
        <w:t xml:space="preserve"> × الوديعة الأولية </w:t>
      </w:r>
    </w:p>
    <w:p w:rsidR="00926C99" w:rsidRDefault="00926C99" w:rsidP="00926C99">
      <w:pPr>
        <w:jc w:val="both"/>
        <w:rPr>
          <w:color w:val="FF00FF"/>
          <w:sz w:val="24"/>
          <w:szCs w:val="24"/>
          <w:rtl/>
        </w:rPr>
      </w:pPr>
    </w:p>
    <w:p w:rsidR="00926C99" w:rsidRPr="00926C99" w:rsidRDefault="00926C99" w:rsidP="00926C99">
      <w:pPr>
        <w:jc w:val="both"/>
        <w:rPr>
          <w:color w:val="FF00FF"/>
          <w:sz w:val="24"/>
          <w:szCs w:val="24"/>
          <w:rtl/>
        </w:rPr>
      </w:pPr>
    </w:p>
    <w:p w:rsidR="00926C99" w:rsidRDefault="00926C99" w:rsidP="00926C99">
      <w:pPr>
        <w:pStyle w:val="a7"/>
        <w:ind w:left="2226"/>
        <w:jc w:val="both"/>
        <w:rPr>
          <w:color w:val="FF00FF"/>
          <w:sz w:val="24"/>
          <w:szCs w:val="24"/>
        </w:rPr>
      </w:pPr>
    </w:p>
    <w:p w:rsidR="00926C99" w:rsidRDefault="00926C99" w:rsidP="00926C99">
      <w:pPr>
        <w:pStyle w:val="a7"/>
        <w:ind w:left="2226"/>
        <w:jc w:val="both"/>
        <w:rPr>
          <w:color w:val="7030A0"/>
          <w:sz w:val="24"/>
          <w:szCs w:val="24"/>
        </w:rPr>
      </w:pPr>
      <w:r>
        <w:rPr>
          <w:color w:val="7030A0"/>
          <w:sz w:val="24"/>
          <w:szCs w:val="24"/>
          <w:rtl/>
        </w:rPr>
        <w:lastRenderedPageBreak/>
        <w:t xml:space="preserve">مثال  تطبيقي على مضاعف النقود البسيط </w:t>
      </w:r>
    </w:p>
    <w:p w:rsidR="00926C99" w:rsidRDefault="00926C99" w:rsidP="00926C99">
      <w:pPr>
        <w:pStyle w:val="a7"/>
        <w:ind w:left="1866"/>
        <w:jc w:val="both"/>
        <w:rPr>
          <w:color w:val="00B0F0"/>
          <w:sz w:val="24"/>
          <w:szCs w:val="24"/>
          <w:rtl/>
        </w:rPr>
      </w:pPr>
      <w:r>
        <w:rPr>
          <w:color w:val="00B0F0"/>
          <w:sz w:val="24"/>
          <w:szCs w:val="24"/>
          <w:rtl/>
        </w:rPr>
        <w:t>إذا توفرت لدينا المعلومات التالية :</w:t>
      </w:r>
    </w:p>
    <w:p w:rsidR="00926C99" w:rsidRDefault="00926C99" w:rsidP="00E905FD">
      <w:pPr>
        <w:pStyle w:val="a7"/>
        <w:numPr>
          <w:ilvl w:val="0"/>
          <w:numId w:val="38"/>
        </w:numPr>
        <w:jc w:val="both"/>
        <w:rPr>
          <w:color w:val="00B0F0"/>
          <w:sz w:val="24"/>
          <w:szCs w:val="24"/>
          <w:rtl/>
        </w:rPr>
      </w:pPr>
      <w:r>
        <w:rPr>
          <w:color w:val="00B0F0"/>
          <w:sz w:val="24"/>
          <w:szCs w:val="24"/>
          <w:rtl/>
        </w:rPr>
        <w:t xml:space="preserve">الوديعة الأولية تبلغ </w:t>
      </w:r>
      <w:r>
        <w:rPr>
          <w:color w:val="00B0F0"/>
          <w:sz w:val="24"/>
          <w:szCs w:val="24"/>
        </w:rPr>
        <w:t xml:space="preserve">80000 </w:t>
      </w:r>
      <w:r>
        <w:rPr>
          <w:color w:val="00B0F0"/>
          <w:sz w:val="24"/>
          <w:szCs w:val="24"/>
          <w:rtl/>
        </w:rPr>
        <w:t xml:space="preserve"> ريال .</w:t>
      </w:r>
    </w:p>
    <w:p w:rsidR="00926C99" w:rsidRDefault="00926C99" w:rsidP="00E905FD">
      <w:pPr>
        <w:pStyle w:val="a7"/>
        <w:numPr>
          <w:ilvl w:val="0"/>
          <w:numId w:val="38"/>
        </w:numPr>
        <w:jc w:val="both"/>
        <w:rPr>
          <w:color w:val="00B0F0"/>
          <w:sz w:val="24"/>
          <w:szCs w:val="24"/>
        </w:rPr>
      </w:pPr>
      <w:r>
        <w:rPr>
          <w:color w:val="00B0F0"/>
          <w:sz w:val="24"/>
          <w:szCs w:val="24"/>
          <w:rtl/>
        </w:rPr>
        <w:t xml:space="preserve">نسبة الاحتياطي القانوني حددت بـ </w:t>
      </w:r>
      <w:r>
        <w:rPr>
          <w:color w:val="00B0F0"/>
          <w:sz w:val="24"/>
          <w:szCs w:val="24"/>
        </w:rPr>
        <w:t>10</w:t>
      </w:r>
      <w:r>
        <w:rPr>
          <w:color w:val="00B0F0"/>
          <w:sz w:val="24"/>
          <w:szCs w:val="24"/>
          <w:rtl/>
        </w:rPr>
        <w:t xml:space="preserve"> %</w:t>
      </w:r>
    </w:p>
    <w:p w:rsidR="00926C99" w:rsidRDefault="00926C99" w:rsidP="00926C99">
      <w:pPr>
        <w:pStyle w:val="a7"/>
        <w:ind w:left="2226"/>
        <w:jc w:val="both"/>
        <w:rPr>
          <w:color w:val="00B0F0"/>
          <w:sz w:val="24"/>
          <w:szCs w:val="24"/>
        </w:rPr>
      </w:pPr>
      <w:r>
        <w:rPr>
          <w:color w:val="00B0F0"/>
          <w:sz w:val="24"/>
          <w:szCs w:val="24"/>
          <w:rtl/>
        </w:rPr>
        <w:t xml:space="preserve">وبالتعويض في معادلة المضاعف البسيط نحصل على النتائج التالية : </w:t>
      </w:r>
    </w:p>
    <w:p w:rsidR="00926C99" w:rsidRDefault="00926C99" w:rsidP="00926C99">
      <w:pPr>
        <w:jc w:val="both"/>
        <w:rPr>
          <w:sz w:val="24"/>
          <w:szCs w:val="24"/>
          <w:rtl/>
        </w:rPr>
      </w:pPr>
      <w:r>
        <w:rPr>
          <w:sz w:val="24"/>
          <w:szCs w:val="24"/>
          <w:rtl/>
        </w:rPr>
        <w:t xml:space="preserve">مضاعف النقود البسيط = </w:t>
      </w:r>
      <m:oMath>
        <m:f>
          <m:fPr>
            <m:ctrlPr>
              <w:rPr>
                <w:rFonts w:ascii="Cambria Math" w:hAnsi="Cambria Math"/>
                <w:sz w:val="24"/>
                <w:szCs w:val="24"/>
              </w:rPr>
            </m:ctrlPr>
          </m:fPr>
          <m:num>
            <m:r>
              <m:rPr>
                <m:sty m:val="p"/>
              </m:rPr>
              <w:rPr>
                <w:rFonts w:ascii="Cambria Math" w:hAnsi="Cambria Math"/>
                <w:sz w:val="24"/>
                <w:szCs w:val="24"/>
              </w:rPr>
              <m:t>1</m:t>
            </m:r>
          </m:num>
          <m:den>
            <m:r>
              <m:rPr>
                <m:sty m:val="p"/>
              </m:rPr>
              <w:rPr>
                <w:rFonts w:ascii="Cambria Math" w:hAnsi="Cambria Math"/>
                <w:sz w:val="24"/>
                <w:szCs w:val="24"/>
                <w:rtl/>
              </w:rPr>
              <m:t xml:space="preserve">القانوني الاحتياطي نسبة </m:t>
            </m:r>
          </m:den>
        </m:f>
      </m:oMath>
      <w:r>
        <w:rPr>
          <w:sz w:val="24"/>
          <w:szCs w:val="24"/>
          <w:rtl/>
        </w:rPr>
        <w:t xml:space="preserve"> × الوديعة الأولية   </w:t>
      </w:r>
      <w:r>
        <w:rPr>
          <w:rFonts w:asciiTheme="minorBidi" w:hAnsiTheme="minorBidi"/>
          <w:sz w:val="24"/>
          <w:szCs w:val="24"/>
          <w:rtl/>
        </w:rPr>
        <w:t>=</w:t>
      </w:r>
      <w:r>
        <w:rPr>
          <w:rFonts w:asciiTheme="minorBidi" w:eastAsiaTheme="minorEastAsia" w:hAnsiTheme="minorBidi"/>
          <w:sz w:val="24"/>
          <w:szCs w:val="24"/>
          <w:rtl/>
        </w:rPr>
        <w:t xml:space="preserve">  </w:t>
      </w:r>
      <m:oMath>
        <m:f>
          <m:fPr>
            <m:ctrlPr>
              <w:rPr>
                <w:rFonts w:ascii="Cambria Math" w:hAnsi="Cambria Math"/>
                <w:sz w:val="24"/>
                <w:szCs w:val="24"/>
              </w:rPr>
            </m:ctrlPr>
          </m:fPr>
          <m:num>
            <m:r>
              <m:rPr>
                <m:sty m:val="p"/>
              </m:rPr>
              <w:rPr>
                <w:rFonts w:ascii="Cambria Math" w:hAnsi="Cambria Math"/>
                <w:sz w:val="24"/>
                <w:szCs w:val="24"/>
              </w:rPr>
              <m:t>1</m:t>
            </m:r>
          </m:num>
          <m:den>
            <m:f>
              <m:fPr>
                <m:ctrlPr>
                  <w:rPr>
                    <w:rFonts w:ascii="Cambria Math" w:hAnsi="Cambria Math"/>
                    <w:i/>
                    <w:sz w:val="24"/>
                    <w:szCs w:val="24"/>
                  </w:rPr>
                </m:ctrlPr>
              </m:fPr>
              <m:num>
                <m:r>
                  <w:rPr>
                    <w:rFonts w:ascii="Cambria Math" w:hAnsi="Cambria Math"/>
                    <w:sz w:val="24"/>
                    <w:szCs w:val="24"/>
                  </w:rPr>
                  <m:t>10</m:t>
                </m:r>
              </m:num>
              <m:den>
                <m:r>
                  <w:rPr>
                    <w:rFonts w:ascii="Cambria Math" w:hAnsi="Cambria Math"/>
                    <w:sz w:val="24"/>
                    <w:szCs w:val="24"/>
                  </w:rPr>
                  <m:t>100</m:t>
                </m:r>
              </m:den>
            </m:f>
          </m:den>
        </m:f>
      </m:oMath>
      <w:r>
        <w:rPr>
          <w:sz w:val="24"/>
          <w:szCs w:val="24"/>
          <w:rtl/>
        </w:rPr>
        <w:t xml:space="preserve"> × </w:t>
      </w:r>
      <w:r>
        <w:rPr>
          <w:rFonts w:hint="cs"/>
          <w:sz w:val="24"/>
          <w:szCs w:val="24"/>
        </w:rPr>
        <w:t xml:space="preserve"> </w:t>
      </w:r>
      <w:r>
        <w:rPr>
          <w:sz w:val="24"/>
          <w:szCs w:val="24"/>
        </w:rPr>
        <w:t>80000</w:t>
      </w:r>
      <w:r>
        <w:rPr>
          <w:sz w:val="24"/>
          <w:szCs w:val="24"/>
          <w:rtl/>
        </w:rPr>
        <w:t xml:space="preserve">= </w:t>
      </w:r>
      <w:r>
        <w:rPr>
          <w:sz w:val="24"/>
          <w:szCs w:val="24"/>
        </w:rPr>
        <w:t>10</w:t>
      </w:r>
      <w:r>
        <w:rPr>
          <w:sz w:val="24"/>
          <w:szCs w:val="24"/>
          <w:rtl/>
        </w:rPr>
        <w:t>×</w:t>
      </w:r>
      <w:r>
        <w:rPr>
          <w:sz w:val="24"/>
          <w:szCs w:val="24"/>
        </w:rPr>
        <w:t>80000</w:t>
      </w:r>
      <w:r>
        <w:rPr>
          <w:sz w:val="24"/>
          <w:szCs w:val="24"/>
          <w:rtl/>
        </w:rPr>
        <w:t xml:space="preserve"> = </w:t>
      </w:r>
      <w:r>
        <w:rPr>
          <w:sz w:val="24"/>
          <w:szCs w:val="24"/>
          <w:highlight w:val="yellow"/>
        </w:rPr>
        <w:t>800000</w:t>
      </w:r>
    </w:p>
    <w:p w:rsidR="00926C99" w:rsidRDefault="00926C99" w:rsidP="00926C99">
      <w:pPr>
        <w:jc w:val="both"/>
        <w:rPr>
          <w:sz w:val="24"/>
          <w:szCs w:val="24"/>
          <w:rtl/>
        </w:rPr>
      </w:pPr>
    </w:p>
    <w:p w:rsidR="00147B2D" w:rsidRDefault="00926C99" w:rsidP="00147B2D">
      <w:pPr>
        <w:jc w:val="both"/>
        <w:rPr>
          <w:b/>
          <w:bCs/>
          <w:color w:val="0070C0"/>
          <w:sz w:val="24"/>
          <w:szCs w:val="24"/>
          <w:u w:val="single"/>
          <w:rtl/>
        </w:rPr>
      </w:pPr>
      <w:r>
        <w:rPr>
          <w:b/>
          <w:bCs/>
          <w:color w:val="0070C0"/>
          <w:sz w:val="24"/>
          <w:szCs w:val="24"/>
          <w:u w:val="single"/>
          <w:rtl/>
        </w:rPr>
        <w:t>(توجد علاقة عكسية بين نسبة الاحتياطي القانوني ومقدرة ا</w:t>
      </w:r>
      <w:r w:rsidR="00147B2D">
        <w:rPr>
          <w:b/>
          <w:bCs/>
          <w:color w:val="0070C0"/>
          <w:sz w:val="24"/>
          <w:szCs w:val="24"/>
          <w:u w:val="single"/>
          <w:rtl/>
        </w:rPr>
        <w:t>لبنوك التجارية على خلق النقود )</w:t>
      </w:r>
    </w:p>
    <w:p w:rsidR="00147B2D" w:rsidRDefault="00147B2D" w:rsidP="00147B2D">
      <w:pPr>
        <w:jc w:val="both"/>
        <w:rPr>
          <w:b/>
          <w:bCs/>
          <w:color w:val="0070C0"/>
          <w:sz w:val="24"/>
          <w:szCs w:val="24"/>
          <w:u w:val="single"/>
          <w:rtl/>
        </w:rPr>
      </w:pPr>
    </w:p>
    <w:p w:rsidR="00926C99" w:rsidRDefault="00926C99" w:rsidP="00E905FD">
      <w:pPr>
        <w:pStyle w:val="a7"/>
        <w:numPr>
          <w:ilvl w:val="0"/>
          <w:numId w:val="36"/>
        </w:numPr>
        <w:rPr>
          <w:b/>
          <w:bCs/>
          <w:color w:val="FF0000"/>
          <w:sz w:val="24"/>
          <w:szCs w:val="24"/>
          <w:u w:val="single"/>
          <w:rtl/>
        </w:rPr>
      </w:pPr>
      <w:r>
        <w:rPr>
          <w:b/>
          <w:bCs/>
          <w:color w:val="FF0000"/>
          <w:sz w:val="24"/>
          <w:szCs w:val="24"/>
          <w:rtl/>
        </w:rPr>
        <w:t>مضاعف النقود المركب  :</w:t>
      </w:r>
    </w:p>
    <w:p w:rsidR="00926C99" w:rsidRDefault="00926C99" w:rsidP="00926C99">
      <w:pPr>
        <w:rPr>
          <w:sz w:val="24"/>
          <w:szCs w:val="24"/>
        </w:rPr>
      </w:pPr>
      <w:r>
        <w:rPr>
          <w:sz w:val="24"/>
          <w:szCs w:val="24"/>
          <w:rtl/>
        </w:rPr>
        <w:t xml:space="preserve">مضاعف النقود البسيط </w:t>
      </w:r>
      <w:proofErr w:type="spellStart"/>
      <w:r>
        <w:rPr>
          <w:sz w:val="24"/>
          <w:szCs w:val="24"/>
          <w:rtl/>
        </w:rPr>
        <w:t>لايعطي</w:t>
      </w:r>
      <w:proofErr w:type="spellEnd"/>
      <w:r>
        <w:rPr>
          <w:sz w:val="24"/>
          <w:szCs w:val="24"/>
          <w:rtl/>
        </w:rPr>
        <w:t xml:space="preserve"> صورة حقيقية عن الواقع ولكي نكون أكثر قربا من الواقع فلا بد من أن نأخذ في الحسبان أمرين يؤثران سلبا على مقدرة البنوك التجارية في خلق النقود :</w:t>
      </w:r>
    </w:p>
    <w:p w:rsidR="00926C99" w:rsidRDefault="00926C99" w:rsidP="00E905FD">
      <w:pPr>
        <w:pStyle w:val="a7"/>
        <w:numPr>
          <w:ilvl w:val="0"/>
          <w:numId w:val="39"/>
        </w:numPr>
        <w:rPr>
          <w:sz w:val="24"/>
          <w:szCs w:val="24"/>
          <w:rtl/>
        </w:rPr>
      </w:pPr>
      <w:r>
        <w:rPr>
          <w:sz w:val="24"/>
          <w:szCs w:val="24"/>
          <w:rtl/>
        </w:rPr>
        <w:t>وجود نسبة من الاحتياطي الخاص تحتفظ به البنوك التجارية</w:t>
      </w:r>
    </w:p>
    <w:p w:rsidR="00926C99" w:rsidRDefault="00926C99" w:rsidP="00E905FD">
      <w:pPr>
        <w:pStyle w:val="a7"/>
        <w:numPr>
          <w:ilvl w:val="0"/>
          <w:numId w:val="39"/>
        </w:numPr>
        <w:rPr>
          <w:sz w:val="24"/>
          <w:szCs w:val="24"/>
        </w:rPr>
      </w:pPr>
      <w:r>
        <w:rPr>
          <w:sz w:val="24"/>
          <w:szCs w:val="24"/>
          <w:rtl/>
        </w:rPr>
        <w:t xml:space="preserve">وجود نسبة من التسرب النقدي </w:t>
      </w:r>
    </w:p>
    <w:p w:rsidR="00926C99" w:rsidRDefault="00926C99" w:rsidP="00926C99">
      <w:pPr>
        <w:rPr>
          <w:sz w:val="24"/>
          <w:szCs w:val="24"/>
        </w:rPr>
      </w:pPr>
      <w:r>
        <w:rPr>
          <w:sz w:val="24"/>
          <w:szCs w:val="24"/>
          <w:rtl/>
        </w:rPr>
        <w:t>ويأخذ هذين الأمرين في الحسبان مع وجود نسبة الاحتياطي القانوني , يمكن حساب مضاعف النقود المركب من خلال استخدام الصيغة ( المعادلة ) الرياضية التالية :</w:t>
      </w:r>
    </w:p>
    <w:p w:rsidR="00926C99" w:rsidRDefault="00926C99" w:rsidP="00E905FD">
      <w:pPr>
        <w:pStyle w:val="a7"/>
        <w:numPr>
          <w:ilvl w:val="0"/>
          <w:numId w:val="37"/>
        </w:numPr>
        <w:rPr>
          <w:color w:val="FF00FF"/>
          <w:sz w:val="24"/>
          <w:szCs w:val="24"/>
          <w:rtl/>
        </w:rPr>
      </w:pPr>
      <w:r>
        <w:rPr>
          <w:color w:val="FF00FF"/>
          <w:sz w:val="24"/>
          <w:szCs w:val="24"/>
          <w:rtl/>
        </w:rPr>
        <w:t xml:space="preserve">مضاعف النقود المركب = </w:t>
      </w:r>
      <m:oMath>
        <m:f>
          <m:fPr>
            <m:ctrlPr>
              <w:rPr>
                <w:rFonts w:ascii="Cambria Math" w:hAnsi="Cambria Math"/>
                <w:color w:val="FF00FF"/>
                <w:sz w:val="24"/>
                <w:szCs w:val="24"/>
              </w:rPr>
            </m:ctrlPr>
          </m:fPr>
          <m:num>
            <m:r>
              <w:rPr>
                <w:rFonts w:ascii="Cambria Math" w:hAnsi="Cambria Math"/>
                <w:color w:val="FF00FF"/>
                <w:sz w:val="24"/>
                <w:szCs w:val="24"/>
              </w:rPr>
              <m:t>1</m:t>
            </m:r>
          </m:num>
          <m:den>
            <m:r>
              <m:rPr>
                <m:sty m:val="p"/>
              </m:rPr>
              <w:rPr>
                <w:rFonts w:ascii="Cambria Math" w:hAnsi="Cambria Math"/>
                <w:color w:val="FF00FF"/>
                <w:sz w:val="24"/>
                <w:szCs w:val="24"/>
                <w:rtl/>
              </w:rPr>
              <m:t>التسرب نسبة</m:t>
            </m:r>
            <m:r>
              <m:rPr>
                <m:sty m:val="p"/>
              </m:rPr>
              <w:rPr>
                <w:rFonts w:ascii="Cambria Math" w:hAnsi="Cambria Math"/>
                <w:color w:val="FF00FF"/>
                <w:sz w:val="24"/>
                <w:szCs w:val="24"/>
              </w:rPr>
              <m:t>+</m:t>
            </m:r>
            <m:r>
              <m:rPr>
                <m:sty m:val="p"/>
              </m:rPr>
              <w:rPr>
                <w:rFonts w:ascii="Cambria Math" w:hAnsi="Cambria Math"/>
                <w:color w:val="FF00FF"/>
                <w:sz w:val="24"/>
                <w:szCs w:val="24"/>
                <w:rtl/>
              </w:rPr>
              <m:t>الخاص الاحتياطي نسبة</m:t>
            </m:r>
            <m:r>
              <m:rPr>
                <m:sty m:val="p"/>
              </m:rPr>
              <w:rPr>
                <w:rFonts w:ascii="Cambria Math" w:hAnsi="Cambria Math"/>
                <w:color w:val="FF00FF"/>
                <w:sz w:val="24"/>
                <w:szCs w:val="24"/>
              </w:rPr>
              <m:t>+</m:t>
            </m:r>
            <m:r>
              <m:rPr>
                <m:sty m:val="p"/>
              </m:rPr>
              <w:rPr>
                <w:rFonts w:ascii="Cambria Math" w:hAnsi="Cambria Math"/>
                <w:color w:val="FF00FF"/>
                <w:sz w:val="24"/>
                <w:szCs w:val="24"/>
                <w:rtl/>
              </w:rPr>
              <m:t xml:space="preserve">القانوني الاحتياطي نسبة </m:t>
            </m:r>
          </m:den>
        </m:f>
      </m:oMath>
      <w:r>
        <w:rPr>
          <w:color w:val="FF00FF"/>
          <w:sz w:val="24"/>
          <w:szCs w:val="24"/>
          <w:rtl/>
        </w:rPr>
        <w:t xml:space="preserve"> × الوديعة الأولية .</w:t>
      </w:r>
    </w:p>
    <w:p w:rsidR="00926C99" w:rsidRDefault="00926C99" w:rsidP="00926C99">
      <w:pPr>
        <w:pStyle w:val="a7"/>
        <w:ind w:left="2226"/>
        <w:rPr>
          <w:color w:val="7030A0"/>
          <w:sz w:val="24"/>
          <w:szCs w:val="24"/>
        </w:rPr>
      </w:pPr>
      <w:r>
        <w:rPr>
          <w:color w:val="7030A0"/>
          <w:sz w:val="24"/>
          <w:szCs w:val="24"/>
          <w:rtl/>
        </w:rPr>
        <w:t xml:space="preserve">مثال  تطبيقي على مضاعف النقود المركب </w:t>
      </w:r>
    </w:p>
    <w:p w:rsidR="00926C99" w:rsidRDefault="00926C99" w:rsidP="00926C99">
      <w:pPr>
        <w:pStyle w:val="a7"/>
        <w:ind w:left="1866"/>
        <w:rPr>
          <w:color w:val="00B0F0"/>
          <w:sz w:val="24"/>
          <w:szCs w:val="24"/>
          <w:rtl/>
        </w:rPr>
      </w:pPr>
      <w:r>
        <w:rPr>
          <w:color w:val="00B0F0"/>
          <w:sz w:val="24"/>
          <w:szCs w:val="24"/>
          <w:rtl/>
        </w:rPr>
        <w:t>إذا توفرت لدينا المعلومات التالية :</w:t>
      </w:r>
    </w:p>
    <w:p w:rsidR="00926C99" w:rsidRDefault="00926C99" w:rsidP="00E905FD">
      <w:pPr>
        <w:pStyle w:val="a7"/>
        <w:numPr>
          <w:ilvl w:val="0"/>
          <w:numId w:val="38"/>
        </w:numPr>
        <w:rPr>
          <w:color w:val="00B0F0"/>
          <w:sz w:val="24"/>
          <w:szCs w:val="24"/>
          <w:rtl/>
        </w:rPr>
      </w:pPr>
      <w:r>
        <w:rPr>
          <w:color w:val="00B0F0"/>
          <w:sz w:val="24"/>
          <w:szCs w:val="24"/>
          <w:rtl/>
        </w:rPr>
        <w:t xml:space="preserve">الوديعة الأولية تبلغ </w:t>
      </w:r>
      <w:r>
        <w:rPr>
          <w:color w:val="00B0F0"/>
          <w:sz w:val="24"/>
          <w:szCs w:val="24"/>
        </w:rPr>
        <w:t xml:space="preserve">80000 </w:t>
      </w:r>
      <w:r>
        <w:rPr>
          <w:color w:val="00B0F0"/>
          <w:sz w:val="24"/>
          <w:szCs w:val="24"/>
          <w:rtl/>
        </w:rPr>
        <w:t xml:space="preserve"> ريال .</w:t>
      </w:r>
    </w:p>
    <w:p w:rsidR="00926C99" w:rsidRDefault="00926C99" w:rsidP="00E905FD">
      <w:pPr>
        <w:pStyle w:val="a7"/>
        <w:numPr>
          <w:ilvl w:val="0"/>
          <w:numId w:val="38"/>
        </w:numPr>
        <w:rPr>
          <w:color w:val="00B0F0"/>
          <w:sz w:val="24"/>
          <w:szCs w:val="24"/>
        </w:rPr>
      </w:pPr>
      <w:r>
        <w:rPr>
          <w:color w:val="00B0F0"/>
          <w:sz w:val="24"/>
          <w:szCs w:val="24"/>
          <w:rtl/>
        </w:rPr>
        <w:t xml:space="preserve">نسبة الاحتياطي القانوني حددت بـ </w:t>
      </w:r>
      <w:r>
        <w:rPr>
          <w:color w:val="00B0F0"/>
          <w:sz w:val="24"/>
          <w:szCs w:val="24"/>
        </w:rPr>
        <w:t>5</w:t>
      </w:r>
      <w:r>
        <w:rPr>
          <w:color w:val="00B0F0"/>
          <w:sz w:val="24"/>
          <w:szCs w:val="24"/>
          <w:rtl/>
        </w:rPr>
        <w:t xml:space="preserve"> %</w:t>
      </w:r>
    </w:p>
    <w:p w:rsidR="00926C99" w:rsidRDefault="00926C99" w:rsidP="00E905FD">
      <w:pPr>
        <w:pStyle w:val="a7"/>
        <w:numPr>
          <w:ilvl w:val="0"/>
          <w:numId w:val="38"/>
        </w:numPr>
        <w:rPr>
          <w:color w:val="00B0F0"/>
          <w:sz w:val="24"/>
          <w:szCs w:val="24"/>
        </w:rPr>
      </w:pPr>
      <w:r>
        <w:rPr>
          <w:color w:val="00B0F0"/>
          <w:sz w:val="24"/>
          <w:szCs w:val="24"/>
          <w:rtl/>
        </w:rPr>
        <w:t xml:space="preserve">نسبة التسرب النقدي كانت في حدود </w:t>
      </w:r>
      <w:r>
        <w:rPr>
          <w:color w:val="00B0F0"/>
          <w:sz w:val="24"/>
          <w:szCs w:val="24"/>
        </w:rPr>
        <w:t xml:space="preserve">12% </w:t>
      </w:r>
    </w:p>
    <w:p w:rsidR="00926C99" w:rsidRDefault="00926C99" w:rsidP="00926C99">
      <w:pPr>
        <w:pStyle w:val="a7"/>
        <w:ind w:left="2226"/>
        <w:rPr>
          <w:color w:val="00B0F0"/>
          <w:sz w:val="24"/>
          <w:szCs w:val="24"/>
        </w:rPr>
      </w:pPr>
      <w:r>
        <w:rPr>
          <w:color w:val="00B0F0"/>
          <w:sz w:val="24"/>
          <w:szCs w:val="24"/>
          <w:rtl/>
        </w:rPr>
        <w:t>وبالتعويض في معادلة المركب نحصل على النتائج التالية :</w:t>
      </w:r>
    </w:p>
    <w:p w:rsidR="00926C99" w:rsidRDefault="00926C99" w:rsidP="00926C99">
      <w:pPr>
        <w:rPr>
          <w:color w:val="00B0F0"/>
          <w:sz w:val="24"/>
          <w:szCs w:val="24"/>
          <w:rtl/>
        </w:rPr>
      </w:pPr>
      <w:r>
        <w:rPr>
          <w:color w:val="00B0F0"/>
          <w:sz w:val="24"/>
          <w:szCs w:val="24"/>
          <w:rtl/>
        </w:rPr>
        <w:t xml:space="preserve"> </w:t>
      </w:r>
      <w:r w:rsidRPr="00926C99">
        <w:rPr>
          <w:sz w:val="28"/>
          <w:szCs w:val="28"/>
          <w:rtl/>
        </w:rPr>
        <w:t>مضاعف النقود المركب</w:t>
      </w:r>
      <w:r>
        <w:rPr>
          <w:sz w:val="24"/>
          <w:szCs w:val="24"/>
          <w:rtl/>
        </w:rPr>
        <w:t xml:space="preserve"> = </w:t>
      </w:r>
      <m:oMath>
        <m:f>
          <m:fPr>
            <m:ctrlPr>
              <w:rPr>
                <w:rFonts w:ascii="Cambria Math" w:hAnsi="Cambria Math"/>
                <w:sz w:val="36"/>
                <w:szCs w:val="36"/>
              </w:rPr>
            </m:ctrlPr>
          </m:fPr>
          <m:num>
            <m:r>
              <w:rPr>
                <w:rFonts w:ascii="Cambria Math" w:hAnsi="Cambria Math"/>
                <w:sz w:val="36"/>
                <w:szCs w:val="36"/>
              </w:rPr>
              <m:t>1</m:t>
            </m:r>
          </m:num>
          <m:den>
            <m:r>
              <m:rPr>
                <m:sty m:val="p"/>
              </m:rPr>
              <w:rPr>
                <w:rFonts w:ascii="Cambria Math" w:hAnsi="Cambria Math"/>
                <w:sz w:val="36"/>
                <w:szCs w:val="36"/>
                <w:rtl/>
              </w:rPr>
              <m:t>التسرب نسبة</m:t>
            </m:r>
            <m:r>
              <m:rPr>
                <m:sty m:val="p"/>
              </m:rPr>
              <w:rPr>
                <w:rFonts w:ascii="Cambria Math" w:hAnsi="Cambria Math"/>
                <w:sz w:val="36"/>
                <w:szCs w:val="36"/>
              </w:rPr>
              <m:t>+</m:t>
            </m:r>
            <m:r>
              <m:rPr>
                <m:sty m:val="p"/>
              </m:rPr>
              <w:rPr>
                <w:rFonts w:ascii="Cambria Math" w:hAnsi="Cambria Math"/>
                <w:sz w:val="36"/>
                <w:szCs w:val="36"/>
                <w:rtl/>
              </w:rPr>
              <m:t>الخاص الاحتياطي نسبة</m:t>
            </m:r>
            <m:r>
              <m:rPr>
                <m:sty m:val="p"/>
              </m:rPr>
              <w:rPr>
                <w:rFonts w:ascii="Cambria Math" w:hAnsi="Cambria Math"/>
                <w:sz w:val="36"/>
                <w:szCs w:val="36"/>
              </w:rPr>
              <m:t>+</m:t>
            </m:r>
            <m:r>
              <m:rPr>
                <m:sty m:val="p"/>
              </m:rPr>
              <w:rPr>
                <w:rFonts w:ascii="Cambria Math" w:hAnsi="Cambria Math"/>
                <w:sz w:val="36"/>
                <w:szCs w:val="36"/>
                <w:rtl/>
              </w:rPr>
              <m:t xml:space="preserve">القانوني الاحتياطي نسبة </m:t>
            </m:r>
          </m:den>
        </m:f>
      </m:oMath>
      <w:r w:rsidRPr="00926C99">
        <w:rPr>
          <w:sz w:val="28"/>
          <w:szCs w:val="28"/>
          <w:rtl/>
        </w:rPr>
        <w:t xml:space="preserve"> ×</w:t>
      </w:r>
      <w:r>
        <w:rPr>
          <w:sz w:val="24"/>
          <w:szCs w:val="24"/>
          <w:rtl/>
        </w:rPr>
        <w:t xml:space="preserve"> </w:t>
      </w:r>
      <w:r w:rsidRPr="00926C99">
        <w:rPr>
          <w:sz w:val="28"/>
          <w:szCs w:val="28"/>
          <w:rtl/>
        </w:rPr>
        <w:t xml:space="preserve">الوديعة الأولية </w:t>
      </w:r>
      <w:r>
        <w:rPr>
          <w:sz w:val="24"/>
          <w:szCs w:val="24"/>
          <w:rtl/>
        </w:rPr>
        <w:t>.</w:t>
      </w:r>
    </w:p>
    <w:p w:rsidR="00926C99" w:rsidRDefault="00926C99" w:rsidP="00926C99">
      <w:pPr>
        <w:pStyle w:val="a7"/>
        <w:ind w:left="1866"/>
        <w:rPr>
          <w:sz w:val="24"/>
          <w:szCs w:val="24"/>
        </w:rPr>
      </w:pPr>
      <w:r>
        <w:rPr>
          <w:sz w:val="24"/>
          <w:szCs w:val="24"/>
          <w:rtl/>
        </w:rPr>
        <w:t xml:space="preserve">= </w:t>
      </w:r>
      <m:oMath>
        <m:f>
          <m:fPr>
            <m:ctrlPr>
              <w:rPr>
                <w:rFonts w:ascii="Cambria Math" w:hAnsi="Cambria Math"/>
                <w:sz w:val="24"/>
                <w:szCs w:val="24"/>
              </w:rPr>
            </m:ctrlPr>
          </m:fPr>
          <m:num>
            <m:r>
              <w:rPr>
                <w:rFonts w:ascii="Cambria Math" w:hAnsi="Cambria Math"/>
                <w:sz w:val="24"/>
                <w:szCs w:val="24"/>
              </w:rPr>
              <m:t>1</m:t>
            </m:r>
          </m:num>
          <m:den>
            <m:r>
              <m:rPr>
                <m:sty m:val="p"/>
              </m:rPr>
              <w:rPr>
                <w:rFonts w:ascii="Cambria Math" w:hAnsi="Cambria Math"/>
                <w:sz w:val="24"/>
                <w:szCs w:val="24"/>
              </w:rPr>
              <m:t>12%+8%+5%</m:t>
            </m:r>
          </m:den>
        </m:f>
      </m:oMath>
      <w:r>
        <w:rPr>
          <w:sz w:val="24"/>
          <w:szCs w:val="24"/>
          <w:rtl/>
        </w:rPr>
        <w:t>×</w:t>
      </w:r>
      <w:r>
        <w:rPr>
          <w:sz w:val="24"/>
          <w:szCs w:val="24"/>
        </w:rPr>
        <w:t>80000</w:t>
      </w:r>
    </w:p>
    <w:p w:rsidR="00926C99" w:rsidRDefault="00926C99" w:rsidP="00926C99">
      <w:pPr>
        <w:pStyle w:val="a7"/>
        <w:ind w:left="1866"/>
        <w:rPr>
          <w:sz w:val="24"/>
          <w:szCs w:val="24"/>
        </w:rPr>
      </w:pPr>
    </w:p>
    <w:p w:rsidR="00926C99" w:rsidRDefault="00926C99" w:rsidP="00926C99">
      <w:pPr>
        <w:pStyle w:val="a7"/>
        <w:ind w:left="1866"/>
        <w:rPr>
          <w:sz w:val="24"/>
          <w:szCs w:val="24"/>
          <w:rtl/>
        </w:rPr>
      </w:pPr>
      <w:r>
        <w:rPr>
          <w:sz w:val="24"/>
          <w:szCs w:val="24"/>
          <w:rtl/>
        </w:rPr>
        <w:t xml:space="preserve">=  </w:t>
      </w:r>
      <w:r>
        <w:rPr>
          <w:sz w:val="24"/>
          <w:szCs w:val="24"/>
        </w:rPr>
        <w:t>4</w:t>
      </w:r>
      <w:r>
        <w:rPr>
          <w:sz w:val="24"/>
          <w:szCs w:val="24"/>
          <w:rtl/>
        </w:rPr>
        <w:t>×</w:t>
      </w:r>
      <w:r>
        <w:rPr>
          <w:sz w:val="24"/>
          <w:szCs w:val="24"/>
        </w:rPr>
        <w:t>80000</w:t>
      </w:r>
      <w:r>
        <w:rPr>
          <w:sz w:val="24"/>
          <w:szCs w:val="24"/>
          <w:rtl/>
        </w:rPr>
        <w:t xml:space="preserve"> </w:t>
      </w:r>
      <w:r>
        <w:rPr>
          <w:sz w:val="24"/>
          <w:szCs w:val="24"/>
        </w:rPr>
        <w:t xml:space="preserve"> </w:t>
      </w:r>
      <w:r>
        <w:rPr>
          <w:sz w:val="24"/>
          <w:szCs w:val="24"/>
          <w:rtl/>
        </w:rPr>
        <w:t xml:space="preserve"> = </w:t>
      </w:r>
      <w:r>
        <w:rPr>
          <w:sz w:val="24"/>
          <w:szCs w:val="24"/>
          <w:highlight w:val="yellow"/>
        </w:rPr>
        <w:t>820000</w:t>
      </w:r>
    </w:p>
    <w:p w:rsidR="00926C99" w:rsidRDefault="00926C99" w:rsidP="00926C99">
      <w:pPr>
        <w:pStyle w:val="a7"/>
        <w:ind w:left="1866"/>
        <w:rPr>
          <w:sz w:val="24"/>
          <w:szCs w:val="24"/>
        </w:rPr>
      </w:pPr>
    </w:p>
    <w:p w:rsidR="00926C99" w:rsidRDefault="00926C99" w:rsidP="00926C99">
      <w:pPr>
        <w:pStyle w:val="a7"/>
        <w:ind w:left="1866"/>
        <w:rPr>
          <w:b/>
          <w:bCs/>
          <w:color w:val="0070C0"/>
          <w:sz w:val="24"/>
          <w:szCs w:val="24"/>
          <w:u w:val="single"/>
        </w:rPr>
      </w:pPr>
      <w:r w:rsidRPr="00926C99">
        <w:rPr>
          <w:rFonts w:hint="cs"/>
          <w:b/>
          <w:bCs/>
          <w:color w:val="FF0000"/>
          <w:sz w:val="28"/>
          <w:szCs w:val="28"/>
          <w:u w:val="single"/>
          <w:rtl/>
        </w:rPr>
        <w:t xml:space="preserve">ملاحظه </w:t>
      </w:r>
      <w:r w:rsidRPr="00926C99">
        <w:rPr>
          <w:rFonts w:hint="cs"/>
          <w:b/>
          <w:bCs/>
          <w:color w:val="FF0000"/>
          <w:sz w:val="28"/>
          <w:szCs w:val="28"/>
          <w:rtl/>
        </w:rPr>
        <w:t xml:space="preserve">  </w:t>
      </w:r>
      <w:r>
        <w:rPr>
          <w:rFonts w:hint="cs"/>
          <w:b/>
          <w:bCs/>
          <w:color w:val="0070C0"/>
          <w:sz w:val="24"/>
          <w:szCs w:val="24"/>
          <w:rtl/>
        </w:rPr>
        <w:t xml:space="preserve">  : </w:t>
      </w:r>
      <w:r w:rsidRPr="00926C99">
        <w:rPr>
          <w:rFonts w:hint="cs"/>
          <w:b/>
          <w:bCs/>
          <w:color w:val="0070C0"/>
          <w:sz w:val="28"/>
          <w:szCs w:val="28"/>
          <w:rtl/>
        </w:rPr>
        <w:t xml:space="preserve"> </w:t>
      </w:r>
      <w:r w:rsidRPr="00926C99">
        <w:rPr>
          <w:b/>
          <w:bCs/>
          <w:color w:val="0070C0"/>
          <w:sz w:val="28"/>
          <w:szCs w:val="28"/>
          <w:rtl/>
        </w:rPr>
        <w:t>( كلما زاد مجموع النسب قل المضاعف )</w:t>
      </w:r>
    </w:p>
    <w:p w:rsidR="00926C99" w:rsidRDefault="00926C99" w:rsidP="00926C99">
      <w:pPr>
        <w:pStyle w:val="a7"/>
        <w:ind w:left="1866"/>
        <w:jc w:val="center"/>
        <w:rPr>
          <w:b/>
          <w:bCs/>
          <w:color w:val="0070C0"/>
          <w:sz w:val="24"/>
          <w:szCs w:val="24"/>
          <w:u w:val="single"/>
          <w:rtl/>
        </w:rPr>
      </w:pPr>
    </w:p>
    <w:p w:rsidR="00926C99" w:rsidRDefault="00926C99" w:rsidP="00926C99">
      <w:pPr>
        <w:pStyle w:val="a7"/>
        <w:ind w:left="1866"/>
        <w:jc w:val="center"/>
        <w:rPr>
          <w:sz w:val="24"/>
          <w:szCs w:val="24"/>
          <w:rtl/>
        </w:rPr>
      </w:pPr>
    </w:p>
    <w:p w:rsidR="00926C99" w:rsidRDefault="00926C99" w:rsidP="00926C99">
      <w:pPr>
        <w:jc w:val="center"/>
        <w:rPr>
          <w:sz w:val="44"/>
          <w:szCs w:val="44"/>
          <w:rtl/>
        </w:rPr>
      </w:pPr>
      <w:r>
        <w:rPr>
          <w:rFonts w:hint="cs"/>
          <w:sz w:val="44"/>
          <w:szCs w:val="44"/>
          <w:rtl/>
        </w:rPr>
        <w:t xml:space="preserve">تمت </w:t>
      </w:r>
      <w:proofErr w:type="spellStart"/>
      <w:r>
        <w:rPr>
          <w:rFonts w:hint="cs"/>
          <w:sz w:val="44"/>
          <w:szCs w:val="44"/>
          <w:rtl/>
        </w:rPr>
        <w:t>المحاضره</w:t>
      </w:r>
      <w:proofErr w:type="spellEnd"/>
      <w:r>
        <w:rPr>
          <w:rFonts w:hint="cs"/>
          <w:sz w:val="44"/>
          <w:szCs w:val="44"/>
          <w:rtl/>
        </w:rPr>
        <w:t xml:space="preserve"> </w:t>
      </w:r>
      <w:proofErr w:type="spellStart"/>
      <w:r>
        <w:rPr>
          <w:rFonts w:hint="cs"/>
          <w:sz w:val="44"/>
          <w:szCs w:val="44"/>
          <w:rtl/>
        </w:rPr>
        <w:t>الرابعه</w:t>
      </w:r>
      <w:proofErr w:type="spellEnd"/>
      <w:r w:rsidRPr="00F91D6D">
        <w:rPr>
          <w:rFonts w:hint="cs"/>
          <w:sz w:val="44"/>
          <w:szCs w:val="44"/>
          <w:rtl/>
        </w:rPr>
        <w:t xml:space="preserve"> بفضل الله تعالى</w:t>
      </w:r>
      <w:r>
        <w:rPr>
          <w:rFonts w:hint="cs"/>
          <w:sz w:val="44"/>
          <w:szCs w:val="44"/>
          <w:rtl/>
        </w:rPr>
        <w:t xml:space="preserve"> .</w:t>
      </w:r>
    </w:p>
    <w:p w:rsidR="00926C99" w:rsidRDefault="00926C99" w:rsidP="00926C99">
      <w:pPr>
        <w:pStyle w:val="a7"/>
        <w:ind w:left="1866"/>
        <w:rPr>
          <w:sz w:val="24"/>
          <w:szCs w:val="24"/>
          <w:rtl/>
        </w:rPr>
      </w:pPr>
    </w:p>
    <w:p w:rsidR="00D461C6" w:rsidRDefault="00D461C6" w:rsidP="00D461C6">
      <w:pPr>
        <w:pStyle w:val="a5"/>
        <w:jc w:val="center"/>
        <w:rPr>
          <w:rStyle w:val="a6"/>
        </w:rPr>
      </w:pPr>
      <w:r>
        <w:rPr>
          <w:rStyle w:val="a6"/>
          <w:rtl/>
        </w:rPr>
        <w:lastRenderedPageBreak/>
        <w:t xml:space="preserve">المحاضرة </w:t>
      </w:r>
      <w:proofErr w:type="spellStart"/>
      <w:r>
        <w:rPr>
          <w:rStyle w:val="a6"/>
          <w:rtl/>
        </w:rPr>
        <w:t>ال</w:t>
      </w:r>
      <w:r>
        <w:rPr>
          <w:rStyle w:val="a6"/>
          <w:rFonts w:hint="cs"/>
          <w:rtl/>
        </w:rPr>
        <w:t>خامسه</w:t>
      </w:r>
      <w:proofErr w:type="spellEnd"/>
    </w:p>
    <w:p w:rsidR="00D461C6" w:rsidRPr="000A6823" w:rsidRDefault="00D461C6" w:rsidP="00D461C6">
      <w:pPr>
        <w:jc w:val="center"/>
        <w:rPr>
          <w:b/>
          <w:bCs/>
          <w:color w:val="17365D" w:themeColor="text2" w:themeShade="BF"/>
          <w:sz w:val="32"/>
          <w:szCs w:val="32"/>
          <w:u w:val="single"/>
          <w:rtl/>
        </w:rPr>
      </w:pPr>
      <w:r w:rsidRPr="000A6823">
        <w:rPr>
          <w:rFonts w:hint="cs"/>
          <w:b/>
          <w:bCs/>
          <w:color w:val="17365D" w:themeColor="text2" w:themeShade="BF"/>
          <w:sz w:val="32"/>
          <w:szCs w:val="32"/>
          <w:u w:val="single"/>
          <w:rtl/>
        </w:rPr>
        <w:t>الفصل الثاني : البنوك</w:t>
      </w:r>
    </w:p>
    <w:p w:rsidR="00D461C6" w:rsidRDefault="00D461C6" w:rsidP="00D461C6">
      <w:pPr>
        <w:jc w:val="center"/>
        <w:rPr>
          <w:b/>
          <w:bCs/>
          <w:color w:val="17365D" w:themeColor="text2" w:themeShade="BF"/>
          <w:sz w:val="32"/>
          <w:szCs w:val="32"/>
          <w:u w:val="single"/>
          <w:rtl/>
        </w:rPr>
      </w:pPr>
      <w:r w:rsidRPr="000A6823">
        <w:rPr>
          <w:rFonts w:hint="cs"/>
          <w:b/>
          <w:bCs/>
          <w:color w:val="17365D" w:themeColor="text2" w:themeShade="BF"/>
          <w:sz w:val="32"/>
          <w:szCs w:val="32"/>
          <w:u w:val="single"/>
          <w:rtl/>
        </w:rPr>
        <w:t>البنوك التجارية (3)</w:t>
      </w:r>
    </w:p>
    <w:p w:rsidR="00D461C6" w:rsidRPr="000A6823" w:rsidRDefault="00D461C6" w:rsidP="00D461C6">
      <w:pPr>
        <w:rPr>
          <w:b/>
          <w:bCs/>
          <w:color w:val="17365D" w:themeColor="text2" w:themeShade="BF"/>
          <w:sz w:val="32"/>
          <w:szCs w:val="32"/>
          <w:u w:val="single"/>
        </w:rPr>
      </w:pPr>
      <w:r w:rsidRPr="000A6823">
        <w:rPr>
          <w:rFonts w:hint="cs"/>
          <w:color w:val="0070C0"/>
          <w:sz w:val="32"/>
          <w:szCs w:val="32"/>
          <w:u w:val="single"/>
          <w:rtl/>
        </w:rPr>
        <w:t>مقدمة :</w:t>
      </w:r>
    </w:p>
    <w:p w:rsidR="00D461C6" w:rsidRPr="000A6823" w:rsidRDefault="00D461C6" w:rsidP="00D461C6">
      <w:pPr>
        <w:pStyle w:val="a7"/>
        <w:numPr>
          <w:ilvl w:val="0"/>
          <w:numId w:val="43"/>
        </w:numPr>
        <w:jc w:val="both"/>
        <w:rPr>
          <w:sz w:val="24"/>
          <w:szCs w:val="24"/>
        </w:rPr>
      </w:pPr>
      <w:r w:rsidRPr="000A6823">
        <w:rPr>
          <w:rFonts w:hint="cs"/>
          <w:sz w:val="24"/>
          <w:szCs w:val="24"/>
          <w:rtl/>
        </w:rPr>
        <w:t>تم في المحاضرة السابقة الحديث بشكل مفصل عن وظيفة خلق نقود الودائع المصرفية (النقود الائتمانية) لدى البنوك التجارية , وكما سبقت الاشارة في هذا السياق , تتفرد البنوك التجارية عن سائر أنواع البنوك الأخرى بسبب أدائها لهذه الوظيفة .</w:t>
      </w:r>
    </w:p>
    <w:p w:rsidR="00D461C6" w:rsidRPr="000A6823" w:rsidRDefault="00D461C6" w:rsidP="00D461C6">
      <w:pPr>
        <w:pStyle w:val="a7"/>
        <w:numPr>
          <w:ilvl w:val="0"/>
          <w:numId w:val="43"/>
        </w:numPr>
        <w:jc w:val="both"/>
        <w:rPr>
          <w:sz w:val="24"/>
          <w:szCs w:val="24"/>
        </w:rPr>
      </w:pPr>
      <w:r w:rsidRPr="000A6823">
        <w:rPr>
          <w:rFonts w:hint="cs"/>
          <w:sz w:val="24"/>
          <w:szCs w:val="24"/>
          <w:rtl/>
        </w:rPr>
        <w:t xml:space="preserve">خلصنا في المحاضرة السابقة إلى أن البنك التجاري يستطيع أن يقوم بمضاعفة أي مبلغ يتحصل عليه </w:t>
      </w:r>
      <w:r w:rsidRPr="000A6823">
        <w:rPr>
          <w:sz w:val="24"/>
          <w:szCs w:val="24"/>
          <w:rtl/>
        </w:rPr>
        <w:t>–</w:t>
      </w:r>
      <w:r w:rsidRPr="000A6823">
        <w:rPr>
          <w:rFonts w:hint="cs"/>
          <w:sz w:val="24"/>
          <w:szCs w:val="24"/>
          <w:rtl/>
        </w:rPr>
        <w:t xml:space="preserve"> من الودائع </w:t>
      </w:r>
      <w:r w:rsidRPr="000A6823">
        <w:rPr>
          <w:sz w:val="24"/>
          <w:szCs w:val="24"/>
          <w:rtl/>
        </w:rPr>
        <w:t>–</w:t>
      </w:r>
      <w:r w:rsidRPr="000A6823">
        <w:rPr>
          <w:rFonts w:hint="cs"/>
          <w:sz w:val="24"/>
          <w:szCs w:val="24"/>
          <w:rtl/>
        </w:rPr>
        <w:t xml:space="preserve"> أضعافا متعددة , وذلك بسبب قدرته على اشتقاق و إعادة تدوير هذه الودائع , الأمر الذي يمكنه من إتاحة موارد مالية لمن هم في حاجة لهذه الموارد من وحدات العجز في الاقتصاد (المستهلكين و المستثمرين) .</w:t>
      </w:r>
    </w:p>
    <w:p w:rsidR="00D461C6" w:rsidRPr="000A6823" w:rsidRDefault="00D461C6" w:rsidP="00D461C6">
      <w:pPr>
        <w:pStyle w:val="a7"/>
        <w:numPr>
          <w:ilvl w:val="0"/>
          <w:numId w:val="43"/>
        </w:numPr>
        <w:jc w:val="both"/>
        <w:rPr>
          <w:sz w:val="24"/>
          <w:szCs w:val="24"/>
        </w:rPr>
      </w:pPr>
      <w:r w:rsidRPr="000A6823">
        <w:rPr>
          <w:rFonts w:hint="cs"/>
          <w:sz w:val="24"/>
          <w:szCs w:val="24"/>
          <w:rtl/>
        </w:rPr>
        <w:t>في هذه المحاضرة سيتم التركيز على قضية هامة للغاية تتعلق بالجوانب التشغيلية للبنوك التجارية ألا وهي قضية إدارة ربحية وسيولة البنك التجاري , ولكي نفهم هذه القضية بشكل جيد لابد لنا من الإلمام ببعض المفاهيم والمصطلحات ذات الصلة بالموضوع .</w:t>
      </w:r>
    </w:p>
    <w:p w:rsidR="00D461C6" w:rsidRPr="00E25EEB" w:rsidRDefault="00D461C6" w:rsidP="00D461C6">
      <w:pPr>
        <w:jc w:val="both"/>
        <w:rPr>
          <w:sz w:val="20"/>
          <w:szCs w:val="20"/>
        </w:rPr>
      </w:pPr>
    </w:p>
    <w:p w:rsidR="00D461C6" w:rsidRDefault="00D461C6" w:rsidP="00D461C6">
      <w:pPr>
        <w:pStyle w:val="a7"/>
        <w:numPr>
          <w:ilvl w:val="0"/>
          <w:numId w:val="40"/>
        </w:numPr>
        <w:jc w:val="both"/>
        <w:rPr>
          <w:b/>
          <w:bCs/>
          <w:color w:val="0070C0"/>
          <w:sz w:val="28"/>
          <w:szCs w:val="28"/>
          <w:u w:val="single"/>
        </w:rPr>
      </w:pPr>
      <w:r w:rsidRPr="004F0122">
        <w:rPr>
          <w:rFonts w:hint="cs"/>
          <w:b/>
          <w:bCs/>
          <w:color w:val="0070C0"/>
          <w:sz w:val="28"/>
          <w:szCs w:val="28"/>
          <w:u w:val="single"/>
          <w:rtl/>
        </w:rPr>
        <w:t>مفاهيم ذات صلة بإدارة ربحية وسيولة البنك التجاري :</w:t>
      </w:r>
    </w:p>
    <w:p w:rsidR="00D461C6" w:rsidRPr="008B0B98" w:rsidRDefault="00D461C6" w:rsidP="00D461C6">
      <w:pPr>
        <w:pStyle w:val="2"/>
        <w:numPr>
          <w:ilvl w:val="0"/>
          <w:numId w:val="44"/>
        </w:numPr>
        <w:rPr>
          <w:color w:val="FF0000"/>
          <w:sz w:val="28"/>
          <w:szCs w:val="28"/>
          <w:u w:val="single"/>
        </w:rPr>
      </w:pPr>
      <w:r w:rsidRPr="008B0B98">
        <w:rPr>
          <w:rFonts w:hint="cs"/>
          <w:color w:val="FF0000"/>
          <w:sz w:val="28"/>
          <w:szCs w:val="28"/>
          <w:rtl/>
        </w:rPr>
        <w:t>الموارد</w:t>
      </w:r>
    </w:p>
    <w:p w:rsidR="00D461C6" w:rsidRPr="000A6823" w:rsidRDefault="00D461C6" w:rsidP="00D461C6">
      <w:pPr>
        <w:jc w:val="both"/>
        <w:rPr>
          <w:b/>
          <w:bCs/>
          <w:color w:val="FF0000"/>
          <w:sz w:val="24"/>
          <w:szCs w:val="24"/>
          <w:u w:val="single"/>
          <w:rtl/>
        </w:rPr>
      </w:pPr>
      <w:r w:rsidRPr="000A6823">
        <w:rPr>
          <w:rFonts w:hint="cs"/>
          <w:sz w:val="24"/>
          <w:szCs w:val="24"/>
          <w:rtl/>
        </w:rPr>
        <w:t>يقصد بها جميع مصادر الأموال التي ترد إلى خزينة البنك التجاري وتصبح متاحة لديه لكي يوجهها للاستخدامات المختلفة التي تعود بالنفع وتحقق المصلحة من وجهة نظر أصحاب هذه الموارد . ولذلك, تمثل هذه الموارد حقوق الغير لدى البنك (الخصوم أو المطلوبات بالتعبير المحاسبي ).</w:t>
      </w:r>
    </w:p>
    <w:p w:rsidR="00D461C6" w:rsidRPr="00902E99" w:rsidRDefault="00D461C6" w:rsidP="00D461C6">
      <w:pPr>
        <w:jc w:val="both"/>
        <w:rPr>
          <w:b/>
          <w:bCs/>
          <w:sz w:val="24"/>
          <w:szCs w:val="24"/>
          <w:rtl/>
        </w:rPr>
      </w:pPr>
      <w:r w:rsidRPr="00902E99">
        <w:rPr>
          <w:rFonts w:hint="cs"/>
          <w:b/>
          <w:bCs/>
          <w:sz w:val="24"/>
          <w:szCs w:val="24"/>
          <w:rtl/>
        </w:rPr>
        <w:t xml:space="preserve">وتنقسم هذه الموارد إلى نوعين : </w:t>
      </w:r>
    </w:p>
    <w:p w:rsidR="00D461C6" w:rsidRPr="008B0B98" w:rsidRDefault="00D461C6" w:rsidP="00D461C6">
      <w:pPr>
        <w:pStyle w:val="a7"/>
        <w:numPr>
          <w:ilvl w:val="0"/>
          <w:numId w:val="45"/>
        </w:numPr>
        <w:jc w:val="both"/>
        <w:rPr>
          <w:b/>
          <w:bCs/>
          <w:color w:val="548DD4" w:themeColor="text2" w:themeTint="99"/>
          <w:sz w:val="24"/>
          <w:szCs w:val="24"/>
        </w:rPr>
      </w:pPr>
      <w:r w:rsidRPr="008B0B98">
        <w:rPr>
          <w:rFonts w:hint="cs"/>
          <w:b/>
          <w:bCs/>
          <w:color w:val="548DD4" w:themeColor="text2" w:themeTint="99"/>
          <w:sz w:val="24"/>
          <w:szCs w:val="24"/>
          <w:rtl/>
        </w:rPr>
        <w:t>الموارد الذاتية :</w:t>
      </w:r>
    </w:p>
    <w:p w:rsidR="00D461C6" w:rsidRPr="00902E99" w:rsidRDefault="00D461C6" w:rsidP="00D461C6">
      <w:pPr>
        <w:ind w:left="360"/>
        <w:jc w:val="both"/>
        <w:rPr>
          <w:b/>
          <w:bCs/>
          <w:color w:val="7030A0"/>
          <w:sz w:val="24"/>
          <w:szCs w:val="24"/>
          <w:rtl/>
        </w:rPr>
      </w:pPr>
      <w:r w:rsidRPr="00902E99">
        <w:rPr>
          <w:rFonts w:hint="cs"/>
          <w:sz w:val="24"/>
          <w:szCs w:val="24"/>
          <w:rtl/>
        </w:rPr>
        <w:t xml:space="preserve">وتتضمن الموارد الذاتية أموال المؤسسين أو ما يعرف بأصحاب حقوق الملكية , حيث يقوم هؤلاء بتوفير رأس مال البنك والذي عادة ما يستهل به نشاطه , ولاحقا قد يتوسع البنك في نشاطه من خلال مخصص الاحتياطي (الأرباح غير الموزعة) أو من خلال زيادة رأس المال </w:t>
      </w:r>
    </w:p>
    <w:p w:rsidR="00D461C6" w:rsidRPr="00902E99" w:rsidRDefault="00D461C6" w:rsidP="00D461C6">
      <w:pPr>
        <w:rPr>
          <w:b/>
          <w:bCs/>
          <w:sz w:val="24"/>
          <w:szCs w:val="24"/>
          <w:rtl/>
        </w:rPr>
      </w:pPr>
      <w:r w:rsidRPr="00902E99">
        <w:rPr>
          <w:rFonts w:hint="cs"/>
          <w:b/>
          <w:bCs/>
          <w:sz w:val="24"/>
          <w:szCs w:val="24"/>
          <w:rtl/>
        </w:rPr>
        <w:t xml:space="preserve">(في الغالب تشكل الموارد الذاتية ما </w:t>
      </w:r>
      <w:r w:rsidRPr="00902E99">
        <w:rPr>
          <w:rFonts w:hint="cs"/>
          <w:b/>
          <w:bCs/>
          <w:sz w:val="24"/>
          <w:szCs w:val="24"/>
          <w:u w:val="single"/>
          <w:rtl/>
        </w:rPr>
        <w:t xml:space="preserve">بين </w:t>
      </w:r>
      <w:r w:rsidRPr="00902E99">
        <w:rPr>
          <w:b/>
          <w:bCs/>
          <w:sz w:val="24"/>
          <w:szCs w:val="24"/>
          <w:u w:val="single"/>
        </w:rPr>
        <w:t xml:space="preserve">10% </w:t>
      </w:r>
      <w:r w:rsidRPr="00902E99">
        <w:rPr>
          <w:rFonts w:hint="cs"/>
          <w:b/>
          <w:bCs/>
          <w:sz w:val="24"/>
          <w:szCs w:val="24"/>
          <w:u w:val="single"/>
          <w:rtl/>
        </w:rPr>
        <w:t xml:space="preserve"> إلى </w:t>
      </w:r>
      <w:r w:rsidRPr="00902E99">
        <w:rPr>
          <w:b/>
          <w:bCs/>
          <w:sz w:val="24"/>
          <w:szCs w:val="24"/>
          <w:u w:val="single"/>
        </w:rPr>
        <w:t>15%</w:t>
      </w:r>
      <w:r w:rsidRPr="00902E99">
        <w:rPr>
          <w:rFonts w:hint="cs"/>
          <w:b/>
          <w:bCs/>
          <w:sz w:val="24"/>
          <w:szCs w:val="24"/>
          <w:rtl/>
        </w:rPr>
        <w:t xml:space="preserve"> من جملة موارد البنك التجاري) .</w:t>
      </w:r>
    </w:p>
    <w:p w:rsidR="00D461C6" w:rsidRPr="008B0B98" w:rsidRDefault="00D461C6" w:rsidP="00D461C6">
      <w:pPr>
        <w:pStyle w:val="a7"/>
        <w:numPr>
          <w:ilvl w:val="0"/>
          <w:numId w:val="45"/>
        </w:numPr>
        <w:rPr>
          <w:b/>
          <w:bCs/>
          <w:color w:val="548DD4" w:themeColor="text2" w:themeTint="99"/>
          <w:sz w:val="24"/>
          <w:szCs w:val="24"/>
        </w:rPr>
      </w:pPr>
      <w:r w:rsidRPr="008B0B98">
        <w:rPr>
          <w:rFonts w:hint="cs"/>
          <w:b/>
          <w:bCs/>
          <w:color w:val="548DD4" w:themeColor="text2" w:themeTint="99"/>
          <w:sz w:val="24"/>
          <w:szCs w:val="24"/>
          <w:rtl/>
        </w:rPr>
        <w:t>الموارد غير الذاتية :</w:t>
      </w:r>
    </w:p>
    <w:p w:rsidR="00D461C6" w:rsidRPr="00902E99" w:rsidRDefault="00D461C6" w:rsidP="00D461C6">
      <w:pPr>
        <w:jc w:val="both"/>
        <w:rPr>
          <w:color w:val="000000" w:themeColor="text1"/>
          <w:sz w:val="24"/>
          <w:szCs w:val="24"/>
          <w:rtl/>
        </w:rPr>
      </w:pPr>
      <w:r w:rsidRPr="00902E99">
        <w:rPr>
          <w:rFonts w:hint="cs"/>
          <w:color w:val="000000" w:themeColor="text1"/>
          <w:sz w:val="24"/>
          <w:szCs w:val="24"/>
          <w:rtl/>
        </w:rPr>
        <w:t xml:space="preserve">وتتضمن الموارد غير الذاتية </w:t>
      </w:r>
      <w:r w:rsidRPr="008B0B98">
        <w:rPr>
          <w:rFonts w:hint="cs"/>
          <w:color w:val="000000" w:themeColor="text1"/>
          <w:sz w:val="24"/>
          <w:szCs w:val="24"/>
          <w:u w:val="single"/>
          <w:rtl/>
        </w:rPr>
        <w:t>أموال جميع أصحاب الودائع لدى البنك التجاري</w:t>
      </w:r>
      <w:r w:rsidRPr="00902E99">
        <w:rPr>
          <w:rFonts w:hint="cs"/>
          <w:color w:val="000000" w:themeColor="text1"/>
          <w:sz w:val="24"/>
          <w:szCs w:val="24"/>
          <w:rtl/>
        </w:rPr>
        <w:t xml:space="preserve"> </w:t>
      </w:r>
      <w:r w:rsidRPr="008B0B98">
        <w:rPr>
          <w:rFonts w:hint="cs"/>
          <w:b/>
          <w:bCs/>
          <w:color w:val="000000" w:themeColor="text1"/>
          <w:sz w:val="24"/>
          <w:szCs w:val="24"/>
          <w:u w:val="single"/>
          <w:rtl/>
        </w:rPr>
        <w:t xml:space="preserve">( الجارية - الثابتة </w:t>
      </w:r>
      <w:r w:rsidRPr="008B0B98">
        <w:rPr>
          <w:b/>
          <w:bCs/>
          <w:color w:val="000000" w:themeColor="text1"/>
          <w:sz w:val="24"/>
          <w:szCs w:val="24"/>
          <w:u w:val="single"/>
          <w:rtl/>
        </w:rPr>
        <w:t>–</w:t>
      </w:r>
      <w:r w:rsidRPr="008B0B98">
        <w:rPr>
          <w:rFonts w:hint="cs"/>
          <w:b/>
          <w:bCs/>
          <w:color w:val="000000" w:themeColor="text1"/>
          <w:sz w:val="24"/>
          <w:szCs w:val="24"/>
          <w:u w:val="single"/>
          <w:rtl/>
        </w:rPr>
        <w:t xml:space="preserve"> الادخارية ).          </w:t>
      </w:r>
      <w:r w:rsidRPr="00902E99">
        <w:rPr>
          <w:rFonts w:hint="cs"/>
          <w:color w:val="000000" w:themeColor="text1"/>
          <w:sz w:val="24"/>
          <w:szCs w:val="24"/>
          <w:rtl/>
        </w:rPr>
        <w:t xml:space="preserve">كما تتضمن الموارد غير الذاتية </w:t>
      </w:r>
      <w:r w:rsidRPr="008B0B98">
        <w:rPr>
          <w:rFonts w:hint="cs"/>
          <w:color w:val="000000" w:themeColor="text1"/>
          <w:sz w:val="24"/>
          <w:szCs w:val="24"/>
          <w:u w:val="single"/>
          <w:rtl/>
        </w:rPr>
        <w:t>الديون أو الأموال المقترضة من الغير</w:t>
      </w:r>
      <w:r w:rsidRPr="00902E99">
        <w:rPr>
          <w:rFonts w:hint="cs"/>
          <w:color w:val="000000" w:themeColor="text1"/>
          <w:sz w:val="24"/>
          <w:szCs w:val="24"/>
          <w:rtl/>
        </w:rPr>
        <w:t xml:space="preserve"> , حيث تقوم البنوك التجارية بالاقتراض أما من البنك المركزي أو من البنوك الأخرى (في الغالب البنوك التجارية) .</w:t>
      </w:r>
    </w:p>
    <w:p w:rsidR="00D461C6" w:rsidRDefault="00D461C6" w:rsidP="00D461C6">
      <w:pPr>
        <w:rPr>
          <w:b/>
          <w:bCs/>
          <w:sz w:val="24"/>
          <w:szCs w:val="24"/>
          <w:rtl/>
        </w:rPr>
      </w:pPr>
      <w:r w:rsidRPr="00902E99">
        <w:rPr>
          <w:rFonts w:hint="cs"/>
          <w:b/>
          <w:bCs/>
          <w:sz w:val="24"/>
          <w:szCs w:val="24"/>
          <w:rtl/>
        </w:rPr>
        <w:t xml:space="preserve">(في الغالب تشكل غير الموارد الذاتية ما </w:t>
      </w:r>
      <w:r w:rsidRPr="00902E99">
        <w:rPr>
          <w:rFonts w:hint="cs"/>
          <w:b/>
          <w:bCs/>
          <w:sz w:val="24"/>
          <w:szCs w:val="24"/>
          <w:u w:val="single"/>
          <w:rtl/>
        </w:rPr>
        <w:t xml:space="preserve">بين </w:t>
      </w:r>
      <w:r w:rsidRPr="00902E99">
        <w:rPr>
          <w:b/>
          <w:bCs/>
          <w:sz w:val="24"/>
          <w:szCs w:val="24"/>
          <w:u w:val="single"/>
        </w:rPr>
        <w:t xml:space="preserve">90% </w:t>
      </w:r>
      <w:r w:rsidRPr="00902E99">
        <w:rPr>
          <w:rFonts w:hint="cs"/>
          <w:b/>
          <w:bCs/>
          <w:sz w:val="24"/>
          <w:szCs w:val="24"/>
          <w:u w:val="single"/>
          <w:rtl/>
        </w:rPr>
        <w:t xml:space="preserve"> إلى </w:t>
      </w:r>
      <w:r w:rsidRPr="00902E99">
        <w:rPr>
          <w:b/>
          <w:bCs/>
          <w:sz w:val="24"/>
          <w:szCs w:val="24"/>
          <w:u w:val="single"/>
        </w:rPr>
        <w:t>85%</w:t>
      </w:r>
      <w:r w:rsidRPr="00902E99">
        <w:rPr>
          <w:rFonts w:hint="cs"/>
          <w:b/>
          <w:bCs/>
          <w:sz w:val="24"/>
          <w:szCs w:val="24"/>
          <w:rtl/>
        </w:rPr>
        <w:t xml:space="preserve"> من جملة موارد البنك التجاري) .</w:t>
      </w:r>
    </w:p>
    <w:p w:rsidR="00D461C6" w:rsidRDefault="00D461C6" w:rsidP="00D461C6">
      <w:pPr>
        <w:rPr>
          <w:b/>
          <w:bCs/>
          <w:sz w:val="24"/>
          <w:szCs w:val="24"/>
          <w:rtl/>
        </w:rPr>
      </w:pPr>
    </w:p>
    <w:p w:rsidR="00D461C6" w:rsidRPr="008B0B98" w:rsidRDefault="00D461C6" w:rsidP="00D461C6">
      <w:pPr>
        <w:pStyle w:val="a7"/>
        <w:numPr>
          <w:ilvl w:val="0"/>
          <w:numId w:val="44"/>
        </w:numPr>
        <w:rPr>
          <w:b/>
          <w:bCs/>
          <w:color w:val="FF0000"/>
          <w:sz w:val="28"/>
          <w:szCs w:val="28"/>
        </w:rPr>
      </w:pPr>
      <w:r w:rsidRPr="008B0B98">
        <w:rPr>
          <w:rFonts w:hint="cs"/>
          <w:b/>
          <w:bCs/>
          <w:color w:val="FF0000"/>
          <w:sz w:val="28"/>
          <w:szCs w:val="28"/>
          <w:rtl/>
        </w:rPr>
        <w:t xml:space="preserve">الاستخدامات </w:t>
      </w:r>
    </w:p>
    <w:p w:rsidR="00D461C6" w:rsidRDefault="00D461C6" w:rsidP="00D461C6">
      <w:pPr>
        <w:rPr>
          <w:sz w:val="24"/>
          <w:szCs w:val="24"/>
          <w:rtl/>
        </w:rPr>
      </w:pPr>
      <w:r w:rsidRPr="00902E99">
        <w:rPr>
          <w:rFonts w:hint="cs"/>
          <w:sz w:val="24"/>
          <w:szCs w:val="24"/>
          <w:rtl/>
        </w:rPr>
        <w:t xml:space="preserve">يقصد بها الكيفية التي يتم بها توظيف أو استغلال جميع الموارد المتاحة للبنك التجاري , فعلية توظيف الموارد هذه تمثل حقوق البنك لدى </w:t>
      </w:r>
      <w:r w:rsidRPr="00902E99">
        <w:rPr>
          <w:rFonts w:hint="cs"/>
          <w:sz w:val="24"/>
          <w:szCs w:val="24"/>
          <w:rtl/>
        </w:rPr>
        <w:lastRenderedPageBreak/>
        <w:t>الغير (الأصو</w:t>
      </w:r>
      <w:r>
        <w:rPr>
          <w:rFonts w:hint="cs"/>
          <w:sz w:val="24"/>
          <w:szCs w:val="24"/>
          <w:rtl/>
        </w:rPr>
        <w:t>ل أو الموجودات بالتعبير الحسابي ).</w:t>
      </w:r>
    </w:p>
    <w:p w:rsidR="00D461C6" w:rsidRPr="00902E99" w:rsidRDefault="00D461C6" w:rsidP="00D461C6">
      <w:pPr>
        <w:rPr>
          <w:b/>
          <w:bCs/>
          <w:sz w:val="24"/>
          <w:szCs w:val="24"/>
          <w:rtl/>
        </w:rPr>
      </w:pPr>
      <w:r w:rsidRPr="00902E99">
        <w:rPr>
          <w:rFonts w:hint="cs"/>
          <w:sz w:val="24"/>
          <w:szCs w:val="24"/>
          <w:rtl/>
        </w:rPr>
        <w:t xml:space="preserve"> </w:t>
      </w:r>
      <w:r w:rsidRPr="00902E99">
        <w:rPr>
          <w:rFonts w:hint="cs"/>
          <w:b/>
          <w:bCs/>
          <w:sz w:val="24"/>
          <w:szCs w:val="24"/>
          <w:rtl/>
        </w:rPr>
        <w:t xml:space="preserve">. وفي الغالب ما يكون البنك التجاري في جانب توظيف موارده بين خيارين: </w:t>
      </w:r>
    </w:p>
    <w:p w:rsidR="00D461C6" w:rsidRPr="00902E99" w:rsidRDefault="00D461C6" w:rsidP="00D461C6">
      <w:pPr>
        <w:pStyle w:val="2"/>
        <w:numPr>
          <w:ilvl w:val="0"/>
          <w:numId w:val="46"/>
        </w:numPr>
      </w:pPr>
      <w:r w:rsidRPr="00902E99">
        <w:rPr>
          <w:rFonts w:hint="cs"/>
          <w:rtl/>
        </w:rPr>
        <w:t>توظيف يحقق السيولة الكاملة :</w:t>
      </w:r>
    </w:p>
    <w:p w:rsidR="00D461C6" w:rsidRPr="00902E99" w:rsidRDefault="00D461C6" w:rsidP="00D461C6">
      <w:pPr>
        <w:rPr>
          <w:sz w:val="24"/>
          <w:szCs w:val="24"/>
          <w:rtl/>
        </w:rPr>
      </w:pPr>
      <w:r w:rsidRPr="00902E99">
        <w:rPr>
          <w:rFonts w:hint="cs"/>
          <w:sz w:val="24"/>
          <w:szCs w:val="24"/>
          <w:rtl/>
        </w:rPr>
        <w:t xml:space="preserve">السيولة الكاملة يعني يتم الاحتفاظ بالموارد في شكل نقود أما بخزينة البنك التجاري أو في شكل ودائع تحت الطلب (جارية) لدى البنك التجاري المركزي أو لدى البنوك الأخرى . وفي هذه الحالة ,يحقق البنك التجاري مصلحة أصحاب الموارد غير الذاتية لأن السيولة تكون حاضرة لعمليات السحب متى ما أرادو ذلك . </w:t>
      </w:r>
    </w:p>
    <w:p w:rsidR="00D461C6" w:rsidRPr="00902E99" w:rsidRDefault="00D461C6" w:rsidP="00D461C6">
      <w:pPr>
        <w:pStyle w:val="a7"/>
        <w:ind w:left="1800"/>
        <w:rPr>
          <w:sz w:val="24"/>
          <w:szCs w:val="24"/>
          <w:rtl/>
        </w:rPr>
      </w:pPr>
      <w:r w:rsidRPr="00902E99">
        <w:rPr>
          <w:rFonts w:hint="cs"/>
          <w:sz w:val="24"/>
          <w:szCs w:val="24"/>
          <w:rtl/>
        </w:rPr>
        <w:t xml:space="preserve">فالسيولة بالنسبة لهؤلاء </w:t>
      </w:r>
      <w:r w:rsidRPr="00902E99">
        <w:rPr>
          <w:rFonts w:hint="cs"/>
          <w:b/>
          <w:bCs/>
          <w:sz w:val="24"/>
          <w:szCs w:val="24"/>
          <w:rtl/>
        </w:rPr>
        <w:t>تعني</w:t>
      </w:r>
      <w:r w:rsidRPr="00902E99">
        <w:rPr>
          <w:rFonts w:hint="cs"/>
          <w:b/>
          <w:bCs/>
          <w:sz w:val="24"/>
          <w:szCs w:val="24"/>
          <w:u w:val="single"/>
          <w:rtl/>
        </w:rPr>
        <w:t xml:space="preserve"> الأمان</w:t>
      </w:r>
      <w:r w:rsidRPr="00902E99">
        <w:rPr>
          <w:rFonts w:hint="cs"/>
          <w:b/>
          <w:bCs/>
          <w:sz w:val="24"/>
          <w:szCs w:val="24"/>
          <w:rtl/>
        </w:rPr>
        <w:t xml:space="preserve"> </w:t>
      </w:r>
      <w:r>
        <w:rPr>
          <w:rFonts w:hint="cs"/>
          <w:b/>
          <w:bCs/>
          <w:sz w:val="24"/>
          <w:szCs w:val="24"/>
          <w:rtl/>
        </w:rPr>
        <w:t xml:space="preserve"> </w:t>
      </w:r>
      <w:r w:rsidRPr="00902E99">
        <w:rPr>
          <w:rFonts w:hint="cs"/>
          <w:b/>
          <w:bCs/>
          <w:sz w:val="24"/>
          <w:szCs w:val="24"/>
          <w:rtl/>
        </w:rPr>
        <w:t>ودرجة عالية من الثقة في البنك التجاري .</w:t>
      </w:r>
    </w:p>
    <w:p w:rsidR="00D461C6" w:rsidRPr="00902E99" w:rsidRDefault="00D461C6" w:rsidP="00D461C6">
      <w:pPr>
        <w:pStyle w:val="2"/>
        <w:numPr>
          <w:ilvl w:val="0"/>
          <w:numId w:val="46"/>
        </w:numPr>
        <w:rPr>
          <w:rtl/>
        </w:rPr>
      </w:pPr>
      <w:r w:rsidRPr="00902E99">
        <w:rPr>
          <w:rFonts w:hint="cs"/>
          <w:rtl/>
        </w:rPr>
        <w:t>توظيف يحقق ربحية عالية :</w:t>
      </w:r>
    </w:p>
    <w:p w:rsidR="00D461C6" w:rsidRPr="0071730C" w:rsidRDefault="00D461C6" w:rsidP="00D461C6">
      <w:pPr>
        <w:rPr>
          <w:sz w:val="24"/>
          <w:szCs w:val="24"/>
          <w:rtl/>
        </w:rPr>
      </w:pPr>
      <w:r w:rsidRPr="0071730C">
        <w:rPr>
          <w:rFonts w:hint="cs"/>
          <w:sz w:val="24"/>
          <w:szCs w:val="24"/>
          <w:rtl/>
        </w:rPr>
        <w:t>لكي يحقق البنك التجاري درجة عالية من الربحية فلابد أن يوظف (يستخدم) القدر الأكبر من موارده (</w:t>
      </w:r>
      <w:r w:rsidRPr="0071730C">
        <w:rPr>
          <w:sz w:val="24"/>
          <w:szCs w:val="24"/>
        </w:rPr>
        <w:t>75%</w:t>
      </w:r>
      <w:r w:rsidRPr="0071730C">
        <w:rPr>
          <w:rFonts w:hint="cs"/>
          <w:sz w:val="24"/>
          <w:szCs w:val="24"/>
          <w:rtl/>
        </w:rPr>
        <w:t>) في مجالات تعود عليه بعائد أو ربح , مثل :</w:t>
      </w:r>
    </w:p>
    <w:p w:rsidR="00D461C6" w:rsidRPr="0071730C" w:rsidRDefault="00D461C6" w:rsidP="00D461C6">
      <w:pPr>
        <w:pStyle w:val="a7"/>
        <w:numPr>
          <w:ilvl w:val="0"/>
          <w:numId w:val="48"/>
        </w:numPr>
        <w:rPr>
          <w:sz w:val="24"/>
          <w:szCs w:val="24"/>
        </w:rPr>
      </w:pPr>
      <w:r w:rsidRPr="0071730C">
        <w:rPr>
          <w:rFonts w:hint="cs"/>
          <w:sz w:val="24"/>
          <w:szCs w:val="24"/>
          <w:rtl/>
        </w:rPr>
        <w:t>توظيفها في شراء الأوراق المالية المدرة للعائد (ربح) .</w:t>
      </w:r>
    </w:p>
    <w:p w:rsidR="00D461C6" w:rsidRPr="0071730C" w:rsidRDefault="00D461C6" w:rsidP="00D461C6">
      <w:pPr>
        <w:pStyle w:val="a7"/>
        <w:numPr>
          <w:ilvl w:val="0"/>
          <w:numId w:val="48"/>
        </w:numPr>
        <w:rPr>
          <w:sz w:val="24"/>
          <w:szCs w:val="24"/>
        </w:rPr>
      </w:pPr>
      <w:r w:rsidRPr="0071730C">
        <w:rPr>
          <w:rFonts w:hint="cs"/>
          <w:sz w:val="24"/>
          <w:szCs w:val="24"/>
          <w:rtl/>
        </w:rPr>
        <w:t>اقراضها للغير مقابل الحصول على فائدة (سعر فائدة دائن) .</w:t>
      </w:r>
    </w:p>
    <w:p w:rsidR="00D461C6" w:rsidRPr="0071730C" w:rsidRDefault="00D461C6" w:rsidP="00D461C6">
      <w:pPr>
        <w:pStyle w:val="a7"/>
        <w:numPr>
          <w:ilvl w:val="0"/>
          <w:numId w:val="48"/>
        </w:numPr>
        <w:rPr>
          <w:sz w:val="24"/>
          <w:szCs w:val="24"/>
        </w:rPr>
      </w:pPr>
      <w:r w:rsidRPr="0071730C">
        <w:rPr>
          <w:rFonts w:hint="cs"/>
          <w:sz w:val="24"/>
          <w:szCs w:val="24"/>
          <w:rtl/>
        </w:rPr>
        <w:t xml:space="preserve">استثمارها بصورة مباشرة في مشروعات مملوكة للبنك تحقق عائد (ربح) . </w:t>
      </w:r>
    </w:p>
    <w:p w:rsidR="00D461C6" w:rsidRPr="0071730C" w:rsidRDefault="00D461C6" w:rsidP="00D461C6">
      <w:pPr>
        <w:rPr>
          <w:sz w:val="24"/>
          <w:szCs w:val="24"/>
          <w:rtl/>
        </w:rPr>
      </w:pPr>
      <w:r w:rsidRPr="0071730C">
        <w:rPr>
          <w:rFonts w:hint="cs"/>
          <w:sz w:val="24"/>
          <w:szCs w:val="24"/>
          <w:rtl/>
        </w:rPr>
        <w:t>لكن يلاحظ أن جميع مجالات التوظيف (الاستخدام) السابق ذكرها تكون محفوفة</w:t>
      </w:r>
      <w:r w:rsidRPr="0071730C">
        <w:rPr>
          <w:rFonts w:hint="cs"/>
          <w:b/>
          <w:bCs/>
          <w:sz w:val="24"/>
          <w:szCs w:val="24"/>
          <w:u w:val="single"/>
          <w:rtl/>
        </w:rPr>
        <w:t xml:space="preserve"> بالمخاطر</w:t>
      </w:r>
      <w:r>
        <w:rPr>
          <w:rFonts w:hint="cs"/>
          <w:sz w:val="24"/>
          <w:szCs w:val="24"/>
          <w:rtl/>
        </w:rPr>
        <w:t xml:space="preserve"> . ف</w:t>
      </w:r>
      <w:r w:rsidRPr="0071730C">
        <w:rPr>
          <w:rFonts w:hint="cs"/>
          <w:sz w:val="24"/>
          <w:szCs w:val="24"/>
          <w:rtl/>
        </w:rPr>
        <w:t>الأوراق المالية قد تنخفض أسعارها في السوق والقروض التي تمنح للغير قد يعجز البعض عن سدادها و الاستثمارات المباشرة قد يحقق بعضها خسائر .</w:t>
      </w:r>
    </w:p>
    <w:p w:rsidR="00D461C6" w:rsidRPr="008B0B98" w:rsidRDefault="00D461C6" w:rsidP="00D461C6">
      <w:pPr>
        <w:pStyle w:val="a7"/>
        <w:numPr>
          <w:ilvl w:val="0"/>
          <w:numId w:val="44"/>
        </w:numPr>
        <w:rPr>
          <w:sz w:val="24"/>
          <w:szCs w:val="24"/>
        </w:rPr>
      </w:pPr>
      <w:r w:rsidRPr="008B0B98">
        <w:rPr>
          <w:rFonts w:hint="cs"/>
          <w:b/>
          <w:bCs/>
          <w:color w:val="FF0000"/>
          <w:sz w:val="28"/>
          <w:szCs w:val="28"/>
          <w:rtl/>
        </w:rPr>
        <w:t xml:space="preserve">التعارض بين الربحية والسيولة </w:t>
      </w:r>
    </w:p>
    <w:p w:rsidR="00D461C6" w:rsidRPr="008B0B98" w:rsidRDefault="00D461C6" w:rsidP="00D461C6">
      <w:pPr>
        <w:rPr>
          <w:sz w:val="24"/>
          <w:szCs w:val="24"/>
          <w:rtl/>
        </w:rPr>
      </w:pPr>
      <w:r w:rsidRPr="008B0B98">
        <w:rPr>
          <w:rFonts w:hint="cs"/>
          <w:sz w:val="24"/>
          <w:szCs w:val="24"/>
          <w:rtl/>
        </w:rPr>
        <w:t xml:space="preserve">قضية التعارض بين الربحية والسيولة </w:t>
      </w:r>
      <w:r w:rsidRPr="008B0B98">
        <w:rPr>
          <w:sz w:val="24"/>
          <w:szCs w:val="24"/>
          <w:rtl/>
        </w:rPr>
        <w:t>–</w:t>
      </w:r>
      <w:r w:rsidRPr="008B0B98">
        <w:rPr>
          <w:rFonts w:hint="cs"/>
          <w:sz w:val="24"/>
          <w:szCs w:val="24"/>
          <w:rtl/>
        </w:rPr>
        <w:t xml:space="preserve"> وهي ما تعرف أيضاَ بمعضلة البنوك التجارية </w:t>
      </w:r>
      <w:r w:rsidRPr="008B0B98">
        <w:rPr>
          <w:sz w:val="24"/>
          <w:szCs w:val="24"/>
          <w:rtl/>
        </w:rPr>
        <w:t>–</w:t>
      </w:r>
      <w:r w:rsidRPr="008B0B98">
        <w:rPr>
          <w:rFonts w:hint="cs"/>
          <w:sz w:val="24"/>
          <w:szCs w:val="24"/>
          <w:rtl/>
        </w:rPr>
        <w:t xml:space="preserve"> تتجسد في أن الأطراف التي توفر الموارد للبنك التجاري لهم مصالح متناقضة . </w:t>
      </w:r>
      <w:r w:rsidRPr="00F57CAD">
        <w:rPr>
          <w:rFonts w:hint="cs"/>
          <w:b/>
          <w:bCs/>
          <w:sz w:val="24"/>
          <w:szCs w:val="24"/>
          <w:rtl/>
        </w:rPr>
        <w:t>ويمكن توضيح هذا التناقض على النحو التالي :</w:t>
      </w:r>
    </w:p>
    <w:p w:rsidR="00D461C6" w:rsidRPr="008B0B98" w:rsidRDefault="00D461C6" w:rsidP="00D461C6">
      <w:pPr>
        <w:pStyle w:val="a7"/>
        <w:numPr>
          <w:ilvl w:val="0"/>
          <w:numId w:val="47"/>
        </w:numPr>
        <w:rPr>
          <w:sz w:val="24"/>
          <w:szCs w:val="24"/>
        </w:rPr>
      </w:pPr>
      <w:r w:rsidRPr="008B0B98">
        <w:rPr>
          <w:rFonts w:hint="cs"/>
          <w:sz w:val="24"/>
          <w:szCs w:val="24"/>
          <w:rtl/>
        </w:rPr>
        <w:t>أصحاب الموارد غير الذاتية من مصلحتهم أن يوفر البنك التجاري لهم درجة عالية من السيولة لأنها تحقق لهم الأمان , لكن في ذات الوقت نجد أن السيولة لا تحقق عائد (ربح السيولة يساوي صفر) .</w:t>
      </w:r>
    </w:p>
    <w:p w:rsidR="00D461C6" w:rsidRPr="008B0B98" w:rsidRDefault="00D461C6" w:rsidP="00D461C6">
      <w:pPr>
        <w:pStyle w:val="a7"/>
        <w:numPr>
          <w:ilvl w:val="0"/>
          <w:numId w:val="47"/>
        </w:numPr>
        <w:rPr>
          <w:sz w:val="24"/>
          <w:szCs w:val="24"/>
        </w:rPr>
      </w:pPr>
      <w:r w:rsidRPr="008B0B98">
        <w:rPr>
          <w:rFonts w:hint="cs"/>
          <w:sz w:val="24"/>
          <w:szCs w:val="24"/>
          <w:rtl/>
        </w:rPr>
        <w:t xml:space="preserve">أصحاب الموارد الذاتية من مصلحتهم أن يوفر البنك التجاري لهم درجة عالية من الربحية , لكن في ذات الوقت نجد ان الربحية تجلب المخاطر . </w:t>
      </w:r>
    </w:p>
    <w:p w:rsidR="00D461C6" w:rsidRPr="00F57CAD" w:rsidRDefault="00D461C6" w:rsidP="00D461C6">
      <w:pPr>
        <w:rPr>
          <w:b/>
          <w:bCs/>
          <w:sz w:val="24"/>
          <w:szCs w:val="24"/>
          <w:rtl/>
        </w:rPr>
      </w:pPr>
      <w:r w:rsidRPr="00F57CAD">
        <w:rPr>
          <w:rFonts w:hint="cs"/>
          <w:b/>
          <w:bCs/>
          <w:sz w:val="24"/>
          <w:szCs w:val="24"/>
          <w:rtl/>
        </w:rPr>
        <w:t>هذه التعارض أو هذه المعضلة يمكن تجسيدها من خلال الرسم البياني التالي :</w:t>
      </w:r>
    </w:p>
    <w:p w:rsidR="007040BC" w:rsidRDefault="00D461C6" w:rsidP="007040BC">
      <w:pPr>
        <w:jc w:val="center"/>
        <w:rPr>
          <w:b/>
          <w:bCs/>
          <w:color w:val="FF6600"/>
          <w:sz w:val="20"/>
          <w:szCs w:val="20"/>
          <w:u w:val="single"/>
          <w:rtl/>
        </w:rPr>
      </w:pPr>
      <w:r w:rsidRPr="0071730C">
        <w:rPr>
          <w:rFonts w:hint="cs"/>
          <w:b/>
          <w:bCs/>
          <w:color w:val="FF6600"/>
          <w:sz w:val="24"/>
          <w:szCs w:val="24"/>
          <w:u w:val="single"/>
          <w:rtl/>
        </w:rPr>
        <w:t>معضلة التعارض بين اعتبارات الربحية والسيولة .</w:t>
      </w:r>
      <w:r w:rsidR="007040BC">
        <w:rPr>
          <w:rFonts w:hint="cs"/>
          <w:b/>
          <w:bCs/>
          <w:color w:val="FF6600"/>
          <w:sz w:val="20"/>
          <w:szCs w:val="20"/>
          <w:u w:val="single"/>
          <w:rtl/>
        </w:rPr>
        <w:t xml:space="preserve"> </w:t>
      </w:r>
    </w:p>
    <w:p w:rsidR="007040BC" w:rsidRDefault="0007400D" w:rsidP="007040BC">
      <w:pPr>
        <w:rPr>
          <w:b/>
          <w:bCs/>
          <w:color w:val="FF6600"/>
          <w:sz w:val="20"/>
          <w:szCs w:val="20"/>
          <w:u w:val="single"/>
          <w:rtl/>
        </w:rPr>
      </w:pPr>
      <w:r>
        <w:rPr>
          <w:noProof/>
          <w:color w:val="FF0000"/>
          <w:sz w:val="36"/>
          <w:szCs w:val="36"/>
        </w:rPr>
        <w:drawing>
          <wp:anchor distT="0" distB="0" distL="114300" distR="114300" simplePos="0" relativeHeight="251752448" behindDoc="0" locked="0" layoutInCell="1" allowOverlap="1" wp14:anchorId="693EEEEE" wp14:editId="2E60FD39">
            <wp:simplePos x="0" y="0"/>
            <wp:positionH relativeFrom="margin">
              <wp:posOffset>1238250</wp:posOffset>
            </wp:positionH>
            <wp:positionV relativeFrom="margin">
              <wp:posOffset>6652895</wp:posOffset>
            </wp:positionV>
            <wp:extent cx="4162425" cy="2495550"/>
            <wp:effectExtent l="0" t="0" r="9525" b="0"/>
            <wp:wrapSquare wrapText="bothSides"/>
            <wp:docPr id="21514" name="صورة 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ثلثات النقود والبنوك.jpg"/>
                    <pic:cNvPicPr/>
                  </pic:nvPicPr>
                  <pic:blipFill>
                    <a:blip r:embed="rId17">
                      <a:extLst>
                        <a:ext uri="{28A0092B-C50C-407E-A947-70E740481C1C}">
                          <a14:useLocalDpi xmlns:a14="http://schemas.microsoft.com/office/drawing/2010/main" val="0"/>
                        </a:ext>
                      </a:extLst>
                    </a:blip>
                    <a:stretch>
                      <a:fillRect/>
                    </a:stretch>
                  </pic:blipFill>
                  <pic:spPr>
                    <a:xfrm>
                      <a:off x="0" y="0"/>
                      <a:ext cx="4162425" cy="2495550"/>
                    </a:xfrm>
                    <a:prstGeom prst="rect">
                      <a:avLst/>
                    </a:prstGeom>
                  </pic:spPr>
                </pic:pic>
              </a:graphicData>
            </a:graphic>
          </wp:anchor>
        </w:drawing>
      </w:r>
    </w:p>
    <w:p w:rsidR="007040BC" w:rsidRDefault="007040BC" w:rsidP="00D461C6">
      <w:pPr>
        <w:rPr>
          <w:b/>
          <w:bCs/>
          <w:color w:val="FF6600"/>
          <w:sz w:val="20"/>
          <w:szCs w:val="20"/>
          <w:u w:val="single"/>
          <w:rtl/>
        </w:rPr>
      </w:pPr>
    </w:p>
    <w:p w:rsidR="007040BC" w:rsidRDefault="007040BC" w:rsidP="00D461C6">
      <w:pPr>
        <w:rPr>
          <w:color w:val="FF0000"/>
          <w:sz w:val="36"/>
          <w:szCs w:val="36"/>
        </w:rPr>
      </w:pPr>
    </w:p>
    <w:p w:rsidR="006706FF" w:rsidRDefault="006706FF" w:rsidP="00D461C6">
      <w:pPr>
        <w:rPr>
          <w:color w:val="FF0000"/>
          <w:sz w:val="36"/>
          <w:szCs w:val="36"/>
        </w:rPr>
      </w:pPr>
    </w:p>
    <w:p w:rsidR="007040BC" w:rsidRDefault="007040BC" w:rsidP="00D461C6">
      <w:pPr>
        <w:rPr>
          <w:color w:val="FF0000"/>
          <w:sz w:val="36"/>
          <w:szCs w:val="36"/>
        </w:rPr>
      </w:pPr>
    </w:p>
    <w:p w:rsidR="007040BC" w:rsidRDefault="007040BC" w:rsidP="00D461C6">
      <w:pPr>
        <w:rPr>
          <w:color w:val="FF0000"/>
          <w:sz w:val="36"/>
          <w:szCs w:val="36"/>
        </w:rPr>
      </w:pPr>
    </w:p>
    <w:p w:rsidR="007040BC" w:rsidRDefault="007040BC" w:rsidP="00D461C6">
      <w:pPr>
        <w:rPr>
          <w:color w:val="FF0000"/>
          <w:sz w:val="36"/>
          <w:szCs w:val="36"/>
        </w:rPr>
      </w:pPr>
    </w:p>
    <w:p w:rsidR="00D461C6" w:rsidRDefault="00D461C6" w:rsidP="00D461C6">
      <w:pPr>
        <w:rPr>
          <w:color w:val="FF0000"/>
          <w:sz w:val="36"/>
          <w:szCs w:val="36"/>
          <w:rtl/>
        </w:rPr>
      </w:pPr>
    </w:p>
    <w:p w:rsidR="00D461C6" w:rsidRPr="00E25EEB" w:rsidRDefault="0007400D" w:rsidP="00D461C6">
      <w:pPr>
        <w:rPr>
          <w:b/>
          <w:bCs/>
          <w:color w:val="FF6600"/>
          <w:sz w:val="24"/>
          <w:szCs w:val="24"/>
          <w:u w:val="single"/>
          <w:rtl/>
        </w:rPr>
      </w:pPr>
      <w:r>
        <w:rPr>
          <w:noProof/>
        </w:rPr>
        <mc:AlternateContent>
          <mc:Choice Requires="wps">
            <w:drawing>
              <wp:anchor distT="0" distB="0" distL="114300" distR="114300" simplePos="0" relativeHeight="251755520" behindDoc="0" locked="0" layoutInCell="1" allowOverlap="1" wp14:anchorId="7946C50A" wp14:editId="2B01FBEF">
                <wp:simplePos x="0" y="0"/>
                <wp:positionH relativeFrom="column">
                  <wp:posOffset>-3009899</wp:posOffset>
                </wp:positionH>
                <wp:positionV relativeFrom="paragraph">
                  <wp:posOffset>437515</wp:posOffset>
                </wp:positionV>
                <wp:extent cx="1483029" cy="0"/>
                <wp:effectExtent l="0" t="95250" r="0" b="95250"/>
                <wp:wrapNone/>
                <wp:docPr id="21517" name="Line 68"/>
                <wp:cNvGraphicFramePr/>
                <a:graphic xmlns:a="http://schemas.openxmlformats.org/drawingml/2006/main">
                  <a:graphicData uri="http://schemas.microsoft.com/office/word/2010/wordprocessingShape">
                    <wps:wsp>
                      <wps:cNvCnPr/>
                      <wps:spPr bwMode="auto">
                        <a:xfrm flipH="1">
                          <a:off x="0" y="0"/>
                          <a:ext cx="1483029" cy="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w:pict>
              <v:line id="Line 68" o:spid="_x0000_s1026" style="position:absolute;left:0;text-align:left;flip:x;z-index:25175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7pt,34.45pt" to="-120.25pt,3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" strokecolor="red" strokeweight="2.25pt">
                <v:stroke endarrow="block"/>
              </v:line>
            </w:pict>
          </mc:Fallback>
        </mc:AlternateContent>
      </w:r>
      <w:r>
        <w:rPr>
          <w:b/>
          <w:bCs/>
          <w:noProof/>
          <w:color w:val="FF6600"/>
          <w:sz w:val="24"/>
          <w:szCs w:val="24"/>
          <w:u w:val="single"/>
          <w:rtl/>
        </w:rPr>
        <w:drawing>
          <wp:anchor distT="0" distB="0" distL="114300" distR="114300" simplePos="0" relativeHeight="251753472" behindDoc="0" locked="0" layoutInCell="1" allowOverlap="1" wp14:anchorId="5DE9AB0D" wp14:editId="6853FE11">
            <wp:simplePos x="0" y="0"/>
            <wp:positionH relativeFrom="margin">
              <wp:posOffset>-57150</wp:posOffset>
            </wp:positionH>
            <wp:positionV relativeFrom="margin">
              <wp:posOffset>604520</wp:posOffset>
            </wp:positionV>
            <wp:extent cx="4162425" cy="2495550"/>
            <wp:effectExtent l="0" t="0" r="9525" b="0"/>
            <wp:wrapSquare wrapText="bothSides"/>
            <wp:docPr id="21516" name="صورة 21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ثلثات النقود والبنوك.jpg"/>
                    <pic:cNvPicPr/>
                  </pic:nvPicPr>
                  <pic:blipFill>
                    <a:blip r:embed="rId17">
                      <a:extLst>
                        <a:ext uri="{28A0092B-C50C-407E-A947-70E740481C1C}">
                          <a14:useLocalDpi xmlns:a14="http://schemas.microsoft.com/office/drawing/2010/main" val="0"/>
                        </a:ext>
                      </a:extLst>
                    </a:blip>
                    <a:stretch>
                      <a:fillRect/>
                    </a:stretch>
                  </pic:blipFill>
                  <pic:spPr>
                    <a:xfrm>
                      <a:off x="0" y="0"/>
                      <a:ext cx="4162425" cy="2495550"/>
                    </a:xfrm>
                    <a:prstGeom prst="rect">
                      <a:avLst/>
                    </a:prstGeom>
                  </pic:spPr>
                </pic:pic>
              </a:graphicData>
            </a:graphic>
          </wp:anchor>
        </w:drawing>
      </w:r>
      <w:r w:rsidR="00D461C6" w:rsidRPr="00E25EEB">
        <w:rPr>
          <w:rFonts w:hint="cs"/>
          <w:b/>
          <w:bCs/>
          <w:color w:val="FF6600"/>
          <w:sz w:val="24"/>
          <w:szCs w:val="24"/>
          <w:u w:val="single"/>
          <w:rtl/>
        </w:rPr>
        <w:t>معضلة التعارض بين اعتبارات الربحية والسيولة .</w:t>
      </w:r>
    </w:p>
    <w:p w:rsidR="00D461C6" w:rsidRPr="00E25EEB" w:rsidRDefault="00D461C6" w:rsidP="00D461C6">
      <w:pPr>
        <w:rPr>
          <w:b/>
          <w:bCs/>
          <w:color w:val="FF6600"/>
          <w:sz w:val="24"/>
          <w:szCs w:val="24"/>
          <w:u w:val="single"/>
          <w:rtl/>
        </w:rPr>
      </w:pPr>
      <w:r w:rsidRPr="00E25EEB">
        <w:rPr>
          <w:rFonts w:hint="cs"/>
          <w:b/>
          <w:bCs/>
          <w:sz w:val="24"/>
          <w:szCs w:val="24"/>
          <w:rtl/>
        </w:rPr>
        <w:t>النقطة (</w:t>
      </w:r>
      <w:r w:rsidRPr="00E25EEB">
        <w:rPr>
          <w:b/>
          <w:bCs/>
          <w:color w:val="FF0000"/>
          <w:sz w:val="24"/>
          <w:szCs w:val="24"/>
        </w:rPr>
        <w:t>A</w:t>
      </w:r>
      <w:r w:rsidRPr="00E25EEB">
        <w:rPr>
          <w:rFonts w:hint="cs"/>
          <w:b/>
          <w:bCs/>
          <w:sz w:val="24"/>
          <w:szCs w:val="24"/>
          <w:rtl/>
        </w:rPr>
        <w:t xml:space="preserve">) في الشكل توضح سياسة                                </w:t>
      </w:r>
    </w:p>
    <w:p w:rsidR="00D461C6" w:rsidRPr="00E25EEB" w:rsidRDefault="00D461C6" w:rsidP="00D461C6">
      <w:pPr>
        <w:jc w:val="both"/>
        <w:rPr>
          <w:b/>
          <w:bCs/>
          <w:sz w:val="24"/>
          <w:szCs w:val="24"/>
          <w:rtl/>
        </w:rPr>
      </w:pPr>
      <w:r w:rsidRPr="00E25EEB">
        <w:rPr>
          <w:rFonts w:hint="cs"/>
          <w:b/>
          <w:bCs/>
          <w:sz w:val="24"/>
          <w:szCs w:val="24"/>
          <w:rtl/>
        </w:rPr>
        <w:t xml:space="preserve">إدارية هدفها في المقام الأول تحقيق درجة         </w:t>
      </w:r>
    </w:p>
    <w:p w:rsidR="00D461C6" w:rsidRPr="00E25EEB" w:rsidRDefault="00D461C6" w:rsidP="00D461C6">
      <w:pPr>
        <w:jc w:val="both"/>
        <w:rPr>
          <w:b/>
          <w:bCs/>
          <w:sz w:val="24"/>
          <w:szCs w:val="24"/>
          <w:rtl/>
        </w:rPr>
      </w:pPr>
      <w:r w:rsidRPr="00E25EEB">
        <w:rPr>
          <w:rFonts w:hint="cs"/>
          <w:b/>
          <w:bCs/>
          <w:sz w:val="24"/>
          <w:szCs w:val="24"/>
          <w:rtl/>
        </w:rPr>
        <w:t>عالية جداً من السيولة (</w:t>
      </w:r>
      <w:r w:rsidRPr="00E25EEB">
        <w:rPr>
          <w:b/>
          <w:bCs/>
          <w:sz w:val="24"/>
          <w:szCs w:val="24"/>
        </w:rPr>
        <w:t>100</w:t>
      </w:r>
      <w:r w:rsidRPr="00E25EEB">
        <w:rPr>
          <w:rFonts w:hint="cs"/>
          <w:b/>
          <w:bCs/>
          <w:sz w:val="24"/>
          <w:szCs w:val="24"/>
          <w:rtl/>
        </w:rPr>
        <w:t>%). وفي</w:t>
      </w:r>
    </w:p>
    <w:p w:rsidR="00D461C6" w:rsidRPr="00E25EEB" w:rsidRDefault="00D461C6" w:rsidP="00D461C6">
      <w:pPr>
        <w:jc w:val="both"/>
        <w:rPr>
          <w:b/>
          <w:bCs/>
          <w:sz w:val="24"/>
          <w:szCs w:val="24"/>
          <w:rtl/>
        </w:rPr>
      </w:pPr>
      <w:r w:rsidRPr="00E25EEB">
        <w:rPr>
          <w:rFonts w:hint="cs"/>
          <w:b/>
          <w:bCs/>
          <w:sz w:val="24"/>
          <w:szCs w:val="24"/>
          <w:rtl/>
        </w:rPr>
        <w:t xml:space="preserve"> نفس الوقت يصاحبها درجة عالية جداً </w:t>
      </w:r>
    </w:p>
    <w:p w:rsidR="00D461C6" w:rsidRPr="00E25EEB" w:rsidRDefault="00D461C6" w:rsidP="00D461C6">
      <w:pPr>
        <w:jc w:val="both"/>
        <w:rPr>
          <w:b/>
          <w:bCs/>
          <w:sz w:val="24"/>
          <w:szCs w:val="24"/>
          <w:rtl/>
        </w:rPr>
      </w:pPr>
      <w:r w:rsidRPr="00E25EEB">
        <w:rPr>
          <w:rFonts w:hint="cs"/>
          <w:b/>
          <w:bCs/>
          <w:sz w:val="24"/>
          <w:szCs w:val="24"/>
          <w:rtl/>
        </w:rPr>
        <w:t xml:space="preserve">من الأمان . فهذه السياسة تحقق رضا </w:t>
      </w:r>
    </w:p>
    <w:p w:rsidR="00D461C6" w:rsidRPr="00E25EEB" w:rsidRDefault="00D461C6" w:rsidP="00D461C6">
      <w:pPr>
        <w:jc w:val="both"/>
        <w:rPr>
          <w:b/>
          <w:bCs/>
          <w:sz w:val="24"/>
          <w:szCs w:val="24"/>
          <w:rtl/>
        </w:rPr>
      </w:pPr>
      <w:r w:rsidRPr="00E25EEB">
        <w:rPr>
          <w:rFonts w:hint="cs"/>
          <w:b/>
          <w:bCs/>
          <w:sz w:val="24"/>
          <w:szCs w:val="24"/>
          <w:rtl/>
        </w:rPr>
        <w:t>المودعين والدائنين وفي ذات الوقت تحقق</w:t>
      </w:r>
    </w:p>
    <w:p w:rsidR="00D461C6" w:rsidRDefault="00D461C6" w:rsidP="00D461C6">
      <w:pPr>
        <w:jc w:val="both"/>
        <w:rPr>
          <w:b/>
          <w:bCs/>
          <w:sz w:val="24"/>
          <w:szCs w:val="24"/>
          <w:rtl/>
        </w:rPr>
      </w:pPr>
      <w:r w:rsidRPr="00E25EEB">
        <w:rPr>
          <w:rFonts w:hint="cs"/>
          <w:b/>
          <w:bCs/>
          <w:sz w:val="24"/>
          <w:szCs w:val="24"/>
          <w:rtl/>
        </w:rPr>
        <w:t>عدم رضا الملاك .</w:t>
      </w:r>
    </w:p>
    <w:p w:rsidR="00D461C6" w:rsidRPr="00E25EEB" w:rsidRDefault="00D461C6" w:rsidP="00D461C6">
      <w:pPr>
        <w:jc w:val="both"/>
        <w:rPr>
          <w:b/>
          <w:bCs/>
          <w:sz w:val="24"/>
          <w:szCs w:val="24"/>
          <w:rtl/>
        </w:rPr>
      </w:pPr>
    </w:p>
    <w:p w:rsidR="00D461C6" w:rsidRPr="00E25EEB" w:rsidRDefault="009E06AD" w:rsidP="00D461C6">
      <w:pPr>
        <w:jc w:val="both"/>
        <w:rPr>
          <w:b/>
          <w:bCs/>
          <w:sz w:val="24"/>
          <w:szCs w:val="24"/>
          <w:rtl/>
        </w:rPr>
      </w:pPr>
      <w:r>
        <w:rPr>
          <w:b/>
          <w:bCs/>
          <w:noProof/>
          <w:sz w:val="24"/>
          <w:szCs w:val="24"/>
          <w:rtl/>
        </w:rPr>
        <w:drawing>
          <wp:anchor distT="0" distB="0" distL="114300" distR="114300" simplePos="0" relativeHeight="251756544" behindDoc="0" locked="0" layoutInCell="1" allowOverlap="1" wp14:anchorId="6D9E9636" wp14:editId="77F58EA0">
            <wp:simplePos x="2933700" y="4581525"/>
            <wp:positionH relativeFrom="margin">
              <wp:align>left</wp:align>
            </wp:positionH>
            <wp:positionV relativeFrom="margin">
              <wp:align>center</wp:align>
            </wp:positionV>
            <wp:extent cx="3639820" cy="2103755"/>
            <wp:effectExtent l="0" t="0" r="0" b="0"/>
            <wp:wrapSquare wrapText="bothSides"/>
            <wp:docPr id="26673" name="صورة 26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ثلثات النقود والبنوك.jpg"/>
                    <pic:cNvPicPr/>
                  </pic:nvPicPr>
                  <pic:blipFill>
                    <a:blip r:embed="rId17">
                      <a:extLst>
                        <a:ext uri="{28A0092B-C50C-407E-A947-70E740481C1C}">
                          <a14:useLocalDpi xmlns:a14="http://schemas.microsoft.com/office/drawing/2010/main" val="0"/>
                        </a:ext>
                      </a:extLst>
                    </a:blip>
                    <a:stretch>
                      <a:fillRect/>
                    </a:stretch>
                  </pic:blipFill>
                  <pic:spPr>
                    <a:xfrm>
                      <a:off x="0" y="0"/>
                      <a:ext cx="3641544" cy="2105025"/>
                    </a:xfrm>
                    <a:prstGeom prst="rect">
                      <a:avLst/>
                    </a:prstGeom>
                  </pic:spPr>
                </pic:pic>
              </a:graphicData>
            </a:graphic>
            <wp14:sizeRelH relativeFrom="margin">
              <wp14:pctWidth>0</wp14:pctWidth>
            </wp14:sizeRelH>
            <wp14:sizeRelV relativeFrom="margin">
              <wp14:pctHeight>0</wp14:pctHeight>
            </wp14:sizeRelV>
          </wp:anchor>
        </w:drawing>
      </w:r>
      <w:r w:rsidR="00D461C6" w:rsidRPr="00E25EEB">
        <w:rPr>
          <w:rFonts w:hint="cs"/>
          <w:b/>
          <w:bCs/>
          <w:color w:val="FF6600"/>
          <w:sz w:val="24"/>
          <w:szCs w:val="24"/>
          <w:u w:val="single"/>
          <w:rtl/>
        </w:rPr>
        <w:t>معضلة التعارض بين اعتبارات الربحية والسيولة .</w:t>
      </w:r>
      <w:r w:rsidR="0007400D" w:rsidRPr="0007400D">
        <w:rPr>
          <w:noProof/>
        </w:rPr>
        <w:t xml:space="preserve"> </w:t>
      </w:r>
    </w:p>
    <w:p w:rsidR="00D461C6" w:rsidRPr="00E25EEB" w:rsidRDefault="00D461C6" w:rsidP="00D461C6">
      <w:pPr>
        <w:jc w:val="both"/>
        <w:rPr>
          <w:b/>
          <w:bCs/>
          <w:sz w:val="24"/>
          <w:szCs w:val="24"/>
          <w:rtl/>
        </w:rPr>
      </w:pPr>
      <w:r w:rsidRPr="00E25EEB">
        <w:rPr>
          <w:rFonts w:hint="cs"/>
          <w:b/>
          <w:bCs/>
          <w:sz w:val="24"/>
          <w:szCs w:val="24"/>
          <w:rtl/>
        </w:rPr>
        <w:t>النقطة (</w:t>
      </w:r>
      <w:r w:rsidRPr="00E25EEB">
        <w:rPr>
          <w:b/>
          <w:bCs/>
          <w:color w:val="FF0000"/>
          <w:sz w:val="24"/>
          <w:szCs w:val="24"/>
        </w:rPr>
        <w:t>E</w:t>
      </w:r>
      <w:r w:rsidRPr="00E25EEB">
        <w:rPr>
          <w:rFonts w:hint="cs"/>
          <w:b/>
          <w:bCs/>
          <w:sz w:val="24"/>
          <w:szCs w:val="24"/>
          <w:rtl/>
        </w:rPr>
        <w:t xml:space="preserve">) في الشكل توضح سياسة                         </w:t>
      </w:r>
    </w:p>
    <w:p w:rsidR="00D461C6" w:rsidRPr="00E25EEB" w:rsidRDefault="009E06AD" w:rsidP="00D461C6">
      <w:pPr>
        <w:jc w:val="both"/>
        <w:rPr>
          <w:b/>
          <w:bCs/>
          <w:sz w:val="24"/>
          <w:szCs w:val="24"/>
          <w:rtl/>
        </w:rPr>
      </w:pPr>
      <w:r>
        <w:rPr>
          <w:b/>
          <w:bCs/>
          <w:noProof/>
          <w:sz w:val="24"/>
          <w:szCs w:val="24"/>
        </w:rPr>
        <mc:AlternateContent>
          <mc:Choice Requires="wps">
            <w:drawing>
              <wp:anchor distT="0" distB="0" distL="114300" distR="114300" simplePos="0" relativeHeight="251760640" behindDoc="0" locked="0" layoutInCell="1" allowOverlap="1" wp14:anchorId="7CF89150" wp14:editId="66EB986E">
                <wp:simplePos x="0" y="0"/>
                <wp:positionH relativeFrom="column">
                  <wp:posOffset>-363220</wp:posOffset>
                </wp:positionH>
                <wp:positionV relativeFrom="paragraph">
                  <wp:posOffset>60960</wp:posOffset>
                </wp:positionV>
                <wp:extent cx="0" cy="988695"/>
                <wp:effectExtent l="76200" t="0" r="76200" b="40005"/>
                <wp:wrapNone/>
                <wp:docPr id="26675"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988695"/>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left:0;text-align:lef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6pt,4.8pt" to="-28.6pt,8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" strokecolor="red" strokeweight="2.25pt">
                <v:stroke endarrow="block"/>
                <o:lock v:ext="edit" shapetype="f"/>
              </v:line>
            </w:pict>
          </mc:Fallback>
        </mc:AlternateContent>
      </w:r>
      <w:r w:rsidR="00D461C6" w:rsidRPr="00E25EEB">
        <w:rPr>
          <w:rFonts w:hint="cs"/>
          <w:b/>
          <w:bCs/>
          <w:sz w:val="24"/>
          <w:szCs w:val="24"/>
          <w:rtl/>
        </w:rPr>
        <w:t>إدارية هدفها في المقام الأول تحقيق درجة</w:t>
      </w:r>
    </w:p>
    <w:p w:rsidR="00D461C6" w:rsidRPr="00E25EEB" w:rsidRDefault="00D461C6" w:rsidP="00D461C6">
      <w:pPr>
        <w:jc w:val="both"/>
        <w:rPr>
          <w:b/>
          <w:bCs/>
          <w:sz w:val="24"/>
          <w:szCs w:val="24"/>
          <w:rtl/>
        </w:rPr>
      </w:pPr>
      <w:r w:rsidRPr="00E25EEB">
        <w:rPr>
          <w:rFonts w:hint="cs"/>
          <w:b/>
          <w:bCs/>
          <w:sz w:val="24"/>
          <w:szCs w:val="24"/>
          <w:rtl/>
        </w:rPr>
        <w:t>عالية جداً من الربحية (</w:t>
      </w:r>
      <w:r w:rsidRPr="00E25EEB">
        <w:rPr>
          <w:b/>
          <w:bCs/>
          <w:sz w:val="24"/>
          <w:szCs w:val="24"/>
        </w:rPr>
        <w:t>100</w:t>
      </w:r>
      <w:r w:rsidRPr="00E25EEB">
        <w:rPr>
          <w:rFonts w:hint="cs"/>
          <w:b/>
          <w:bCs/>
          <w:sz w:val="24"/>
          <w:szCs w:val="24"/>
          <w:rtl/>
        </w:rPr>
        <w:t>%). وفي</w:t>
      </w:r>
    </w:p>
    <w:p w:rsidR="00D461C6" w:rsidRPr="00E25EEB" w:rsidRDefault="00D461C6" w:rsidP="00D461C6">
      <w:pPr>
        <w:jc w:val="both"/>
        <w:rPr>
          <w:b/>
          <w:bCs/>
          <w:sz w:val="24"/>
          <w:szCs w:val="24"/>
          <w:rtl/>
        </w:rPr>
      </w:pPr>
      <w:r w:rsidRPr="00E25EEB">
        <w:rPr>
          <w:rFonts w:hint="cs"/>
          <w:b/>
          <w:bCs/>
          <w:sz w:val="24"/>
          <w:szCs w:val="24"/>
          <w:rtl/>
        </w:rPr>
        <w:t xml:space="preserve"> نفس الوقت يصاحبها درجة عالية جداً </w:t>
      </w:r>
    </w:p>
    <w:p w:rsidR="00D461C6" w:rsidRPr="00E25EEB" w:rsidRDefault="00D461C6" w:rsidP="00D461C6">
      <w:pPr>
        <w:jc w:val="both"/>
        <w:rPr>
          <w:b/>
          <w:bCs/>
          <w:sz w:val="24"/>
          <w:szCs w:val="24"/>
          <w:rtl/>
        </w:rPr>
      </w:pPr>
      <w:r w:rsidRPr="00E25EEB">
        <w:rPr>
          <w:rFonts w:hint="cs"/>
          <w:b/>
          <w:bCs/>
          <w:sz w:val="24"/>
          <w:szCs w:val="24"/>
          <w:rtl/>
        </w:rPr>
        <w:t xml:space="preserve">من المخاطر. فهذه السياسة تحقق رضا </w:t>
      </w:r>
    </w:p>
    <w:p w:rsidR="00D461C6" w:rsidRPr="00E156BE" w:rsidRDefault="00D461C6" w:rsidP="00D461C6">
      <w:pPr>
        <w:jc w:val="both"/>
        <w:rPr>
          <w:b/>
          <w:bCs/>
          <w:sz w:val="24"/>
          <w:szCs w:val="24"/>
          <w:rtl/>
        </w:rPr>
      </w:pPr>
      <w:r w:rsidRPr="00E25EEB">
        <w:rPr>
          <w:rFonts w:hint="cs"/>
          <w:b/>
          <w:bCs/>
          <w:sz w:val="24"/>
          <w:szCs w:val="24"/>
          <w:rtl/>
        </w:rPr>
        <w:t>ا</w:t>
      </w:r>
      <w:r>
        <w:rPr>
          <w:rFonts w:hint="cs"/>
          <w:b/>
          <w:bCs/>
          <w:sz w:val="24"/>
          <w:szCs w:val="24"/>
          <w:rtl/>
        </w:rPr>
        <w:t>لملاك وعدم رضا المودعين . .</w:t>
      </w:r>
      <w:r w:rsidR="009E06AD" w:rsidRPr="009E06AD">
        <w:rPr>
          <w:b/>
          <w:bCs/>
          <w:noProof/>
          <w:sz w:val="24"/>
          <w:szCs w:val="24"/>
        </w:rPr>
        <w:t xml:space="preserve"> </w:t>
      </w:r>
    </w:p>
    <w:p w:rsidR="00D461C6" w:rsidRPr="00E25EEB" w:rsidRDefault="00D461C6" w:rsidP="00D461C6">
      <w:pPr>
        <w:rPr>
          <w:b/>
          <w:bCs/>
          <w:color w:val="FF6600"/>
          <w:sz w:val="24"/>
          <w:szCs w:val="24"/>
          <w:u w:val="single"/>
          <w:rtl/>
        </w:rPr>
      </w:pPr>
    </w:p>
    <w:p w:rsidR="00D461C6" w:rsidRPr="00E25EEB" w:rsidRDefault="00D461C6" w:rsidP="00D461C6">
      <w:pPr>
        <w:rPr>
          <w:b/>
          <w:bCs/>
          <w:color w:val="FF6600"/>
          <w:sz w:val="24"/>
          <w:szCs w:val="24"/>
          <w:u w:val="single"/>
          <w:rtl/>
        </w:rPr>
      </w:pPr>
      <w:r w:rsidRPr="00E25EEB">
        <w:rPr>
          <w:rFonts w:hint="cs"/>
          <w:b/>
          <w:bCs/>
          <w:color w:val="FF6600"/>
          <w:sz w:val="24"/>
          <w:szCs w:val="24"/>
          <w:u w:val="single"/>
          <w:rtl/>
        </w:rPr>
        <w:t>معضلة التعارض بين اعتبارات الربحية والسيولة .</w:t>
      </w:r>
    </w:p>
    <w:p w:rsidR="00D461C6" w:rsidRPr="008B0B98" w:rsidRDefault="009E06AD" w:rsidP="00D461C6">
      <w:pPr>
        <w:rPr>
          <w:b/>
          <w:bCs/>
          <w:sz w:val="24"/>
          <w:szCs w:val="24"/>
          <w:rtl/>
        </w:rPr>
      </w:pPr>
      <w:r>
        <w:rPr>
          <w:b/>
          <w:bCs/>
          <w:noProof/>
          <w:sz w:val="24"/>
          <w:szCs w:val="24"/>
        </w:rPr>
        <mc:AlternateContent>
          <mc:Choice Requires="wps">
            <w:drawing>
              <wp:anchor distT="0" distB="0" distL="114300" distR="114300" simplePos="0" relativeHeight="251764736" behindDoc="0" locked="0" layoutInCell="1" allowOverlap="1" wp14:anchorId="7D21560A" wp14:editId="02EEC628">
                <wp:simplePos x="0" y="0"/>
                <wp:positionH relativeFrom="column">
                  <wp:posOffset>-2025015</wp:posOffset>
                </wp:positionH>
                <wp:positionV relativeFrom="paragraph">
                  <wp:posOffset>177800</wp:posOffset>
                </wp:positionV>
                <wp:extent cx="781050" cy="407670"/>
                <wp:effectExtent l="38100" t="19050" r="19050" b="49530"/>
                <wp:wrapNone/>
                <wp:docPr id="26678"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781050" cy="40767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left:0;text-align:left;flip:x;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9.45pt,14pt" to="-97.95pt,4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" strokecolor="red" strokeweight="2.25pt">
                <v:stroke endarrow="block"/>
                <o:lock v:ext="edit" shapetype="f"/>
              </v:line>
            </w:pict>
          </mc:Fallback>
        </mc:AlternateContent>
      </w:r>
      <w:r>
        <w:rPr>
          <w:b/>
          <w:bCs/>
          <w:noProof/>
          <w:sz w:val="24"/>
          <w:szCs w:val="24"/>
          <w:rtl/>
        </w:rPr>
        <w:drawing>
          <wp:anchor distT="0" distB="0" distL="114300" distR="114300" simplePos="0" relativeHeight="251762688" behindDoc="0" locked="0" layoutInCell="1" allowOverlap="1" wp14:anchorId="7C56D723" wp14:editId="2A885D37">
            <wp:simplePos x="0" y="0"/>
            <wp:positionH relativeFrom="margin">
              <wp:posOffset>13970</wp:posOffset>
            </wp:positionH>
            <wp:positionV relativeFrom="margin">
              <wp:posOffset>6649085</wp:posOffset>
            </wp:positionV>
            <wp:extent cx="3639820" cy="2103755"/>
            <wp:effectExtent l="0" t="0" r="0" b="0"/>
            <wp:wrapSquare wrapText="bothSides"/>
            <wp:docPr id="26677" name="صورة 26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ثلثات النقود والبنوك.jpg"/>
                    <pic:cNvPicPr/>
                  </pic:nvPicPr>
                  <pic:blipFill>
                    <a:blip r:embed="rId17">
                      <a:extLst>
                        <a:ext uri="{28A0092B-C50C-407E-A947-70E740481C1C}">
                          <a14:useLocalDpi xmlns:a14="http://schemas.microsoft.com/office/drawing/2010/main" val="0"/>
                        </a:ext>
                      </a:extLst>
                    </a:blip>
                    <a:stretch>
                      <a:fillRect/>
                    </a:stretch>
                  </pic:blipFill>
                  <pic:spPr>
                    <a:xfrm>
                      <a:off x="0" y="0"/>
                      <a:ext cx="3639820" cy="2103755"/>
                    </a:xfrm>
                    <a:prstGeom prst="rect">
                      <a:avLst/>
                    </a:prstGeom>
                  </pic:spPr>
                </pic:pic>
              </a:graphicData>
            </a:graphic>
            <wp14:sizeRelH relativeFrom="margin">
              <wp14:pctWidth>0</wp14:pctWidth>
            </wp14:sizeRelH>
            <wp14:sizeRelV relativeFrom="margin">
              <wp14:pctHeight>0</wp14:pctHeight>
            </wp14:sizeRelV>
          </wp:anchor>
        </w:drawing>
      </w:r>
      <w:r w:rsidR="00D461C6" w:rsidRPr="008B0B98">
        <w:rPr>
          <w:rFonts w:hint="cs"/>
          <w:b/>
          <w:bCs/>
          <w:sz w:val="24"/>
          <w:szCs w:val="24"/>
          <w:rtl/>
        </w:rPr>
        <w:t>النقطة (</w:t>
      </w:r>
      <w:r w:rsidR="00D461C6" w:rsidRPr="008B0B98">
        <w:rPr>
          <w:b/>
          <w:bCs/>
          <w:color w:val="FF0000"/>
          <w:sz w:val="24"/>
          <w:szCs w:val="24"/>
        </w:rPr>
        <w:t>B</w:t>
      </w:r>
      <w:r w:rsidR="00D461C6" w:rsidRPr="008B0B98">
        <w:rPr>
          <w:rFonts w:hint="cs"/>
          <w:b/>
          <w:bCs/>
          <w:sz w:val="24"/>
          <w:szCs w:val="24"/>
          <w:rtl/>
        </w:rPr>
        <w:t>) في الشكل توضح سياسة</w:t>
      </w:r>
    </w:p>
    <w:p w:rsidR="00D461C6" w:rsidRPr="008B0B98" w:rsidRDefault="00D461C6" w:rsidP="00D461C6">
      <w:pPr>
        <w:rPr>
          <w:b/>
          <w:bCs/>
          <w:sz w:val="24"/>
          <w:szCs w:val="24"/>
          <w:rtl/>
        </w:rPr>
      </w:pPr>
      <w:r w:rsidRPr="008B0B98">
        <w:rPr>
          <w:rFonts w:hint="cs"/>
          <w:b/>
          <w:bCs/>
          <w:sz w:val="24"/>
          <w:szCs w:val="24"/>
          <w:rtl/>
        </w:rPr>
        <w:t>إدارية هدفها في تحقيق رضا الطرفين,</w:t>
      </w:r>
      <w:r w:rsidR="009E06AD" w:rsidRPr="009E06AD">
        <w:rPr>
          <w:b/>
          <w:bCs/>
          <w:noProof/>
          <w:sz w:val="24"/>
          <w:szCs w:val="24"/>
          <w:rtl/>
        </w:rPr>
        <w:t xml:space="preserve"> </w:t>
      </w:r>
      <w:r w:rsidR="009E06AD">
        <w:rPr>
          <w:b/>
          <w:bCs/>
          <w:noProof/>
          <w:sz w:val="24"/>
          <w:szCs w:val="24"/>
          <w:rtl/>
        </w:rPr>
        <w:drawing>
          <wp:anchor distT="0" distB="0" distL="114300" distR="114300" simplePos="0" relativeHeight="251758592" behindDoc="0" locked="0" layoutInCell="1" allowOverlap="1" wp14:anchorId="4C6CD86D" wp14:editId="06B7B873">
            <wp:simplePos x="0" y="0"/>
            <wp:positionH relativeFrom="margin">
              <wp:posOffset>152400</wp:posOffset>
            </wp:positionH>
            <wp:positionV relativeFrom="margin">
              <wp:posOffset>3905885</wp:posOffset>
            </wp:positionV>
            <wp:extent cx="3639820" cy="2103755"/>
            <wp:effectExtent l="0" t="0" r="0" b="0"/>
            <wp:wrapSquare wrapText="bothSides"/>
            <wp:docPr id="26674" name="صورة 26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ثلثات النقود والبنوك.jpg"/>
                    <pic:cNvPicPr/>
                  </pic:nvPicPr>
                  <pic:blipFill>
                    <a:blip r:embed="rId17">
                      <a:extLst>
                        <a:ext uri="{28A0092B-C50C-407E-A947-70E740481C1C}">
                          <a14:useLocalDpi xmlns:a14="http://schemas.microsoft.com/office/drawing/2010/main" val="0"/>
                        </a:ext>
                      </a:extLst>
                    </a:blip>
                    <a:stretch>
                      <a:fillRect/>
                    </a:stretch>
                  </pic:blipFill>
                  <pic:spPr>
                    <a:xfrm>
                      <a:off x="0" y="0"/>
                      <a:ext cx="3641544" cy="2105025"/>
                    </a:xfrm>
                    <a:prstGeom prst="rect">
                      <a:avLst/>
                    </a:prstGeom>
                  </pic:spPr>
                </pic:pic>
              </a:graphicData>
            </a:graphic>
            <wp14:sizeRelH relativeFrom="margin">
              <wp14:pctWidth>0</wp14:pctWidth>
            </wp14:sizeRelH>
            <wp14:sizeRelV relativeFrom="margin">
              <wp14:pctHeight>0</wp14:pctHeight>
            </wp14:sizeRelV>
          </wp:anchor>
        </w:drawing>
      </w:r>
    </w:p>
    <w:p w:rsidR="00D461C6" w:rsidRPr="008B0B98" w:rsidRDefault="00D461C6" w:rsidP="00D461C6">
      <w:pPr>
        <w:rPr>
          <w:b/>
          <w:bCs/>
          <w:sz w:val="24"/>
          <w:szCs w:val="24"/>
          <w:rtl/>
        </w:rPr>
      </w:pPr>
      <w:r w:rsidRPr="008B0B98">
        <w:rPr>
          <w:rFonts w:hint="cs"/>
          <w:b/>
          <w:bCs/>
          <w:sz w:val="24"/>
          <w:szCs w:val="24"/>
          <w:rtl/>
        </w:rPr>
        <w:t>لكن مع تغلب مصلحة أصحاب الودائع</w:t>
      </w:r>
    </w:p>
    <w:p w:rsidR="00D461C6" w:rsidRPr="008B0B98" w:rsidRDefault="00D461C6" w:rsidP="00D461C6">
      <w:pPr>
        <w:rPr>
          <w:b/>
          <w:bCs/>
          <w:sz w:val="24"/>
          <w:szCs w:val="24"/>
          <w:rtl/>
        </w:rPr>
      </w:pPr>
      <w:r w:rsidRPr="008B0B98">
        <w:rPr>
          <w:rFonts w:hint="cs"/>
          <w:b/>
          <w:bCs/>
          <w:sz w:val="24"/>
          <w:szCs w:val="24"/>
          <w:rtl/>
        </w:rPr>
        <w:t>والدائنين من جانب (</w:t>
      </w:r>
      <w:r w:rsidRPr="008B0B98">
        <w:rPr>
          <w:b/>
          <w:bCs/>
          <w:sz w:val="24"/>
          <w:szCs w:val="24"/>
        </w:rPr>
        <w:t>75</w:t>
      </w:r>
      <w:r w:rsidRPr="008B0B98">
        <w:rPr>
          <w:rFonts w:hint="cs"/>
          <w:b/>
          <w:bCs/>
          <w:sz w:val="24"/>
          <w:szCs w:val="24"/>
          <w:rtl/>
        </w:rPr>
        <w:t>%سيولة)على</w:t>
      </w:r>
    </w:p>
    <w:p w:rsidR="00D461C6" w:rsidRPr="008B0B98" w:rsidRDefault="00D461C6" w:rsidP="00D461C6">
      <w:pPr>
        <w:rPr>
          <w:b/>
          <w:bCs/>
          <w:sz w:val="24"/>
          <w:szCs w:val="24"/>
          <w:rtl/>
        </w:rPr>
      </w:pPr>
      <w:r w:rsidRPr="008B0B98">
        <w:rPr>
          <w:rFonts w:hint="cs"/>
          <w:b/>
          <w:bCs/>
          <w:sz w:val="24"/>
          <w:szCs w:val="24"/>
          <w:rtl/>
        </w:rPr>
        <w:t>حساب مصلحة الملاك في الجانب الأخر</w:t>
      </w:r>
    </w:p>
    <w:p w:rsidR="00D461C6" w:rsidRDefault="00D461C6" w:rsidP="00D461C6">
      <w:pPr>
        <w:rPr>
          <w:b/>
          <w:bCs/>
          <w:sz w:val="24"/>
          <w:szCs w:val="24"/>
          <w:rtl/>
        </w:rPr>
      </w:pPr>
      <w:r w:rsidRPr="008B0B98">
        <w:rPr>
          <w:rFonts w:hint="cs"/>
          <w:b/>
          <w:bCs/>
          <w:sz w:val="24"/>
          <w:szCs w:val="24"/>
          <w:rtl/>
        </w:rPr>
        <w:t>(</w:t>
      </w:r>
      <w:r w:rsidRPr="008B0B98">
        <w:rPr>
          <w:b/>
          <w:bCs/>
          <w:sz w:val="24"/>
          <w:szCs w:val="24"/>
        </w:rPr>
        <w:t>25</w:t>
      </w:r>
      <w:r w:rsidRPr="008B0B98">
        <w:rPr>
          <w:rFonts w:hint="cs"/>
          <w:b/>
          <w:bCs/>
          <w:sz w:val="24"/>
          <w:szCs w:val="24"/>
          <w:rtl/>
        </w:rPr>
        <w:t xml:space="preserve">%ربحية). فهذه السياسة تعني </w:t>
      </w:r>
      <w:proofErr w:type="spellStart"/>
      <w:r w:rsidRPr="008B0B98">
        <w:rPr>
          <w:rFonts w:hint="cs"/>
          <w:b/>
          <w:bCs/>
          <w:sz w:val="24"/>
          <w:szCs w:val="24"/>
          <w:rtl/>
        </w:rPr>
        <w:t>الأنحياز</w:t>
      </w:r>
      <w:proofErr w:type="spellEnd"/>
      <w:r>
        <w:rPr>
          <w:rFonts w:hint="cs"/>
          <w:b/>
          <w:bCs/>
          <w:sz w:val="24"/>
          <w:szCs w:val="24"/>
          <w:rtl/>
        </w:rPr>
        <w:t xml:space="preserve">                                                                               </w:t>
      </w:r>
    </w:p>
    <w:p w:rsidR="00D461C6" w:rsidRDefault="00D461C6" w:rsidP="00D461C6">
      <w:pPr>
        <w:rPr>
          <w:b/>
          <w:bCs/>
          <w:sz w:val="24"/>
          <w:szCs w:val="24"/>
          <w:rtl/>
        </w:rPr>
      </w:pPr>
      <w:r>
        <w:rPr>
          <w:rFonts w:hint="cs"/>
          <w:b/>
          <w:bCs/>
          <w:sz w:val="24"/>
          <w:szCs w:val="24"/>
          <w:rtl/>
        </w:rPr>
        <w:t>ل</w:t>
      </w:r>
      <w:r w:rsidRPr="008B0B98">
        <w:rPr>
          <w:rFonts w:hint="cs"/>
          <w:b/>
          <w:bCs/>
          <w:sz w:val="24"/>
          <w:szCs w:val="24"/>
          <w:rtl/>
        </w:rPr>
        <w:t>أحد الأطراف أصحاب المصالح المتناقضة .</w:t>
      </w:r>
    </w:p>
    <w:p w:rsidR="009E06AD" w:rsidRDefault="009E06AD" w:rsidP="00D461C6">
      <w:pPr>
        <w:rPr>
          <w:b/>
          <w:bCs/>
          <w:sz w:val="24"/>
          <w:szCs w:val="24"/>
        </w:rPr>
      </w:pPr>
    </w:p>
    <w:p w:rsidR="00D461C6" w:rsidRPr="0071730C" w:rsidRDefault="00D461C6" w:rsidP="00D461C6">
      <w:pPr>
        <w:rPr>
          <w:b/>
          <w:bCs/>
          <w:sz w:val="24"/>
          <w:szCs w:val="24"/>
          <w:rtl/>
        </w:rPr>
      </w:pPr>
    </w:p>
    <w:p w:rsidR="00D461C6" w:rsidRPr="00E25EEB" w:rsidRDefault="009E06AD" w:rsidP="00D461C6">
      <w:pPr>
        <w:jc w:val="both"/>
        <w:rPr>
          <w:b/>
          <w:bCs/>
          <w:sz w:val="24"/>
          <w:szCs w:val="24"/>
          <w:rtl/>
        </w:rPr>
      </w:pPr>
      <w:r>
        <w:rPr>
          <w:b/>
          <w:bCs/>
          <w:noProof/>
          <w:sz w:val="24"/>
          <w:szCs w:val="24"/>
          <w:rtl/>
        </w:rPr>
        <w:drawing>
          <wp:anchor distT="0" distB="0" distL="114300" distR="114300" simplePos="0" relativeHeight="251765760" behindDoc="0" locked="0" layoutInCell="1" allowOverlap="1" wp14:anchorId="50C7F062" wp14:editId="215DD085">
            <wp:simplePos x="0" y="0"/>
            <wp:positionH relativeFrom="margin">
              <wp:posOffset>-57150</wp:posOffset>
            </wp:positionH>
            <wp:positionV relativeFrom="margin">
              <wp:posOffset>590550</wp:posOffset>
            </wp:positionV>
            <wp:extent cx="3665220" cy="2495550"/>
            <wp:effectExtent l="0" t="0" r="0" b="0"/>
            <wp:wrapSquare wrapText="bothSides"/>
            <wp:docPr id="26679" name="صورة 26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ثلثات النقود والبنوك.jpg"/>
                    <pic:cNvPicPr/>
                  </pic:nvPicPr>
                  <pic:blipFill>
                    <a:blip r:embed="rId17">
                      <a:extLst>
                        <a:ext uri="{28A0092B-C50C-407E-A947-70E740481C1C}">
                          <a14:useLocalDpi xmlns:a14="http://schemas.microsoft.com/office/drawing/2010/main" val="0"/>
                        </a:ext>
                      </a:extLst>
                    </a:blip>
                    <a:stretch>
                      <a:fillRect/>
                    </a:stretch>
                  </pic:blipFill>
                  <pic:spPr>
                    <a:xfrm>
                      <a:off x="0" y="0"/>
                      <a:ext cx="3665220" cy="2495550"/>
                    </a:xfrm>
                    <a:prstGeom prst="rect">
                      <a:avLst/>
                    </a:prstGeom>
                  </pic:spPr>
                </pic:pic>
              </a:graphicData>
            </a:graphic>
            <wp14:sizeRelH relativeFrom="margin">
              <wp14:pctWidth>0</wp14:pctWidth>
            </wp14:sizeRelH>
          </wp:anchor>
        </w:drawing>
      </w:r>
      <w:r w:rsidR="00D461C6" w:rsidRPr="00E25EEB">
        <w:rPr>
          <w:rFonts w:hint="cs"/>
          <w:b/>
          <w:bCs/>
          <w:color w:val="FF6600"/>
          <w:sz w:val="24"/>
          <w:szCs w:val="24"/>
          <w:u w:val="single"/>
          <w:rtl/>
        </w:rPr>
        <w:t>معضلة التعارض بين اعتبارات الربحية والسيولة .</w:t>
      </w:r>
    </w:p>
    <w:p w:rsidR="00D461C6" w:rsidRPr="00E25EEB" w:rsidRDefault="009E06AD" w:rsidP="00D461C6">
      <w:pPr>
        <w:jc w:val="both"/>
        <w:rPr>
          <w:b/>
          <w:bCs/>
          <w:sz w:val="24"/>
          <w:szCs w:val="24"/>
          <w:rtl/>
        </w:rPr>
      </w:pPr>
      <w:r>
        <w:rPr>
          <w:b/>
          <w:bCs/>
          <w:noProof/>
          <w:sz w:val="24"/>
          <w:szCs w:val="24"/>
        </w:rPr>
        <mc:AlternateContent>
          <mc:Choice Requires="wps">
            <w:drawing>
              <wp:anchor distT="0" distB="0" distL="114300" distR="114300" simplePos="0" relativeHeight="251674624" behindDoc="0" locked="0" layoutInCell="1" allowOverlap="1" wp14:anchorId="043DE61F" wp14:editId="55B1F187">
                <wp:simplePos x="0" y="0"/>
                <wp:positionH relativeFrom="column">
                  <wp:posOffset>-911225</wp:posOffset>
                </wp:positionH>
                <wp:positionV relativeFrom="paragraph">
                  <wp:posOffset>231140</wp:posOffset>
                </wp:positionV>
                <wp:extent cx="412750" cy="1054100"/>
                <wp:effectExtent l="38100" t="19050" r="25400" b="50800"/>
                <wp:wrapNone/>
                <wp:docPr id="26633"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412750" cy="1054100"/>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left:0;text-align:lef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75pt,18.2pt" to="-39.25pt,10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" strokecolor="red" strokeweight="2.25pt">
                <v:stroke endarrow="block"/>
                <o:lock v:ext="edit" shapetype="f"/>
              </v:line>
            </w:pict>
          </mc:Fallback>
        </mc:AlternateContent>
      </w:r>
      <w:r w:rsidR="00D461C6" w:rsidRPr="00E25EEB">
        <w:rPr>
          <w:rFonts w:hint="cs"/>
          <w:b/>
          <w:bCs/>
          <w:sz w:val="24"/>
          <w:szCs w:val="24"/>
          <w:rtl/>
        </w:rPr>
        <w:t>النقطة (</w:t>
      </w:r>
      <w:r w:rsidR="00D461C6" w:rsidRPr="0071730C">
        <w:rPr>
          <w:b/>
          <w:bCs/>
          <w:color w:val="FF0000"/>
          <w:sz w:val="24"/>
          <w:szCs w:val="24"/>
        </w:rPr>
        <w:t>D</w:t>
      </w:r>
      <w:r w:rsidR="00D461C6" w:rsidRPr="00E25EEB">
        <w:rPr>
          <w:rFonts w:hint="cs"/>
          <w:b/>
          <w:bCs/>
          <w:sz w:val="24"/>
          <w:szCs w:val="24"/>
          <w:rtl/>
        </w:rPr>
        <w:t xml:space="preserve">) في الشكل توضح سياسة                     </w:t>
      </w:r>
    </w:p>
    <w:p w:rsidR="00D461C6" w:rsidRPr="00E25EEB" w:rsidRDefault="009E06AD" w:rsidP="00D461C6">
      <w:pPr>
        <w:jc w:val="both"/>
        <w:rPr>
          <w:b/>
          <w:bCs/>
          <w:sz w:val="24"/>
          <w:szCs w:val="24"/>
          <w:rtl/>
        </w:rPr>
      </w:pPr>
      <w:r>
        <w:rPr>
          <w:b/>
          <w:bCs/>
          <w:noProof/>
          <w:sz w:val="24"/>
          <w:szCs w:val="24"/>
        </w:rPr>
        <mc:AlternateContent>
          <mc:Choice Requires="wps">
            <w:drawing>
              <wp:anchor distT="0" distB="0" distL="114300" distR="114300" simplePos="0" relativeHeight="251767808" behindDoc="0" locked="0" layoutInCell="1" allowOverlap="1" wp14:anchorId="323C4151" wp14:editId="4CA28F66">
                <wp:simplePos x="0" y="0"/>
                <wp:positionH relativeFrom="column">
                  <wp:posOffset>-950595</wp:posOffset>
                </wp:positionH>
                <wp:positionV relativeFrom="paragraph">
                  <wp:posOffset>230505</wp:posOffset>
                </wp:positionV>
                <wp:extent cx="771525" cy="721995"/>
                <wp:effectExtent l="38100" t="19050" r="28575" b="40005"/>
                <wp:wrapNone/>
                <wp:docPr id="26680"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771525" cy="721995"/>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left:0;text-align:left;flip:x;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85pt,18.15pt" to="-14.1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" strokecolor="red" strokeweight="2.25pt">
                <v:stroke endarrow="block"/>
                <o:lock v:ext="edit" shapetype="f"/>
              </v:line>
            </w:pict>
          </mc:Fallback>
        </mc:AlternateContent>
      </w:r>
      <w:r w:rsidR="00D461C6" w:rsidRPr="00E25EEB">
        <w:rPr>
          <w:rFonts w:hint="cs"/>
          <w:b/>
          <w:bCs/>
          <w:sz w:val="24"/>
          <w:szCs w:val="24"/>
          <w:rtl/>
        </w:rPr>
        <w:t xml:space="preserve"> إدارية هدفها في تحقيق رضا الطرفين,</w:t>
      </w:r>
    </w:p>
    <w:p w:rsidR="00D461C6" w:rsidRPr="00E25EEB" w:rsidRDefault="00D461C6" w:rsidP="00D461C6">
      <w:pPr>
        <w:jc w:val="both"/>
        <w:rPr>
          <w:b/>
          <w:bCs/>
          <w:sz w:val="24"/>
          <w:szCs w:val="24"/>
          <w:rtl/>
        </w:rPr>
      </w:pPr>
      <w:r w:rsidRPr="00E25EEB">
        <w:rPr>
          <w:rFonts w:hint="cs"/>
          <w:b/>
          <w:bCs/>
          <w:sz w:val="24"/>
          <w:szCs w:val="24"/>
          <w:rtl/>
        </w:rPr>
        <w:t xml:space="preserve"> لكن مع تغلب مصلحة الملاك من جانب</w:t>
      </w:r>
    </w:p>
    <w:p w:rsidR="00D461C6" w:rsidRPr="00E25EEB" w:rsidRDefault="00D461C6" w:rsidP="00D461C6">
      <w:pPr>
        <w:jc w:val="both"/>
        <w:rPr>
          <w:b/>
          <w:bCs/>
          <w:sz w:val="24"/>
          <w:szCs w:val="24"/>
          <w:rtl/>
        </w:rPr>
      </w:pPr>
      <w:r w:rsidRPr="00E25EEB">
        <w:rPr>
          <w:rFonts w:hint="cs"/>
          <w:b/>
          <w:bCs/>
          <w:sz w:val="24"/>
          <w:szCs w:val="24"/>
          <w:rtl/>
        </w:rPr>
        <w:t xml:space="preserve"> (</w:t>
      </w:r>
      <w:r w:rsidRPr="00E25EEB">
        <w:rPr>
          <w:b/>
          <w:bCs/>
          <w:sz w:val="24"/>
          <w:szCs w:val="24"/>
        </w:rPr>
        <w:t>75</w:t>
      </w:r>
      <w:r w:rsidRPr="00E25EEB">
        <w:rPr>
          <w:rFonts w:hint="cs"/>
          <w:b/>
          <w:bCs/>
          <w:sz w:val="24"/>
          <w:szCs w:val="24"/>
          <w:rtl/>
        </w:rPr>
        <w:t xml:space="preserve">%ربحية)على حساب مصلحة أصحاب             </w:t>
      </w:r>
    </w:p>
    <w:p w:rsidR="00D461C6" w:rsidRPr="00E25EEB" w:rsidRDefault="00D461C6" w:rsidP="00D461C6">
      <w:pPr>
        <w:jc w:val="both"/>
        <w:rPr>
          <w:b/>
          <w:bCs/>
          <w:sz w:val="24"/>
          <w:szCs w:val="24"/>
          <w:rtl/>
        </w:rPr>
      </w:pPr>
      <w:r w:rsidRPr="00E25EEB">
        <w:rPr>
          <w:rFonts w:hint="cs"/>
          <w:b/>
          <w:bCs/>
          <w:sz w:val="24"/>
          <w:szCs w:val="24"/>
          <w:rtl/>
        </w:rPr>
        <w:t xml:space="preserve"> الودائع والدائنين في الجانب الأخر</w:t>
      </w:r>
      <w:r>
        <w:rPr>
          <w:rFonts w:hint="cs"/>
          <w:b/>
          <w:bCs/>
          <w:sz w:val="24"/>
          <w:szCs w:val="24"/>
          <w:rtl/>
        </w:rPr>
        <w:t xml:space="preserve"> </w:t>
      </w:r>
      <w:r w:rsidRPr="00E25EEB">
        <w:rPr>
          <w:rFonts w:hint="cs"/>
          <w:b/>
          <w:bCs/>
          <w:sz w:val="24"/>
          <w:szCs w:val="24"/>
          <w:rtl/>
        </w:rPr>
        <w:t>(</w:t>
      </w:r>
      <w:r w:rsidRPr="00E25EEB">
        <w:rPr>
          <w:b/>
          <w:bCs/>
          <w:sz w:val="24"/>
          <w:szCs w:val="24"/>
        </w:rPr>
        <w:t>25</w:t>
      </w:r>
      <w:r w:rsidRPr="00E25EEB">
        <w:rPr>
          <w:rFonts w:hint="cs"/>
          <w:b/>
          <w:bCs/>
          <w:sz w:val="24"/>
          <w:szCs w:val="24"/>
          <w:rtl/>
        </w:rPr>
        <w:t>%سيولة).</w:t>
      </w:r>
    </w:p>
    <w:p w:rsidR="00D461C6" w:rsidRPr="00E25EEB" w:rsidRDefault="00D461C6" w:rsidP="00D461C6">
      <w:pPr>
        <w:jc w:val="both"/>
        <w:rPr>
          <w:b/>
          <w:bCs/>
          <w:sz w:val="24"/>
          <w:szCs w:val="24"/>
          <w:rtl/>
        </w:rPr>
      </w:pPr>
      <w:r w:rsidRPr="00E25EEB">
        <w:rPr>
          <w:rFonts w:hint="cs"/>
          <w:b/>
          <w:bCs/>
          <w:sz w:val="24"/>
          <w:szCs w:val="24"/>
          <w:rtl/>
        </w:rPr>
        <w:t xml:space="preserve"> فهذه السياسة تعني </w:t>
      </w:r>
      <w:proofErr w:type="spellStart"/>
      <w:r w:rsidRPr="00E25EEB">
        <w:rPr>
          <w:rFonts w:hint="cs"/>
          <w:b/>
          <w:bCs/>
          <w:sz w:val="24"/>
          <w:szCs w:val="24"/>
          <w:rtl/>
        </w:rPr>
        <w:t>الأنحياز</w:t>
      </w:r>
      <w:proofErr w:type="spellEnd"/>
      <w:r w:rsidRPr="00E25EEB">
        <w:rPr>
          <w:rFonts w:hint="cs"/>
          <w:b/>
          <w:bCs/>
          <w:sz w:val="24"/>
          <w:szCs w:val="24"/>
          <w:rtl/>
        </w:rPr>
        <w:t xml:space="preserve"> لأحد الأطراف</w:t>
      </w:r>
    </w:p>
    <w:p w:rsidR="00D461C6" w:rsidRPr="00E25EEB" w:rsidRDefault="00D461C6" w:rsidP="00D461C6">
      <w:pPr>
        <w:jc w:val="both"/>
        <w:rPr>
          <w:b/>
          <w:bCs/>
          <w:sz w:val="24"/>
          <w:szCs w:val="24"/>
          <w:rtl/>
        </w:rPr>
      </w:pPr>
      <w:r w:rsidRPr="00E25EEB">
        <w:rPr>
          <w:rFonts w:hint="cs"/>
          <w:b/>
          <w:bCs/>
          <w:sz w:val="24"/>
          <w:szCs w:val="24"/>
          <w:rtl/>
        </w:rPr>
        <w:t xml:space="preserve"> أصحاب المصالح المتناقضة </w:t>
      </w:r>
    </w:p>
    <w:p w:rsidR="00D461C6" w:rsidRPr="00F903EF" w:rsidRDefault="00D461C6" w:rsidP="00D461C6">
      <w:pPr>
        <w:jc w:val="both"/>
        <w:rPr>
          <w:sz w:val="28"/>
          <w:szCs w:val="28"/>
          <w:rtl/>
        </w:rPr>
      </w:pPr>
    </w:p>
    <w:p w:rsidR="00D461C6" w:rsidRPr="00A2736B" w:rsidRDefault="00D461C6" w:rsidP="00A2736B">
      <w:pPr>
        <w:jc w:val="both"/>
        <w:rPr>
          <w:b/>
          <w:bCs/>
          <w:color w:val="FF6600"/>
          <w:sz w:val="24"/>
          <w:szCs w:val="24"/>
          <w:u w:val="single"/>
          <w:rtl/>
        </w:rPr>
      </w:pPr>
      <w:r w:rsidRPr="00E25EEB">
        <w:rPr>
          <w:rFonts w:hint="cs"/>
          <w:b/>
          <w:bCs/>
          <w:color w:val="FF6600"/>
          <w:sz w:val="24"/>
          <w:szCs w:val="24"/>
          <w:u w:val="single"/>
          <w:rtl/>
        </w:rPr>
        <w:t>معضلة التعارض بين اعتبارات الربحية والسيولة .</w:t>
      </w:r>
    </w:p>
    <w:p w:rsidR="00D461C6" w:rsidRPr="00E25EEB" w:rsidRDefault="00D461C6" w:rsidP="00D461C6">
      <w:pPr>
        <w:jc w:val="both"/>
        <w:rPr>
          <w:b/>
          <w:bCs/>
          <w:sz w:val="24"/>
          <w:szCs w:val="24"/>
          <w:rtl/>
        </w:rPr>
      </w:pPr>
      <w:r w:rsidRPr="00E25EEB">
        <w:rPr>
          <w:rFonts w:hint="cs"/>
          <w:b/>
          <w:bCs/>
          <w:sz w:val="24"/>
          <w:szCs w:val="24"/>
          <w:rtl/>
        </w:rPr>
        <w:t xml:space="preserve">السياسة الإدارية هدفها هذه </w:t>
      </w:r>
      <w:proofErr w:type="spellStart"/>
      <w:r w:rsidRPr="00E25EEB">
        <w:rPr>
          <w:rFonts w:hint="cs"/>
          <w:b/>
          <w:bCs/>
          <w:sz w:val="24"/>
          <w:szCs w:val="24"/>
          <w:rtl/>
        </w:rPr>
        <w:t>المره</w:t>
      </w:r>
      <w:proofErr w:type="spellEnd"/>
      <w:r w:rsidRPr="00E25EEB">
        <w:rPr>
          <w:rFonts w:hint="cs"/>
          <w:b/>
          <w:bCs/>
          <w:sz w:val="24"/>
          <w:szCs w:val="24"/>
          <w:rtl/>
        </w:rPr>
        <w:t xml:space="preserve"> كسب            </w:t>
      </w:r>
    </w:p>
    <w:p w:rsidR="00D461C6" w:rsidRPr="00E25EEB" w:rsidRDefault="00A2736B" w:rsidP="00D461C6">
      <w:pPr>
        <w:jc w:val="both"/>
        <w:rPr>
          <w:b/>
          <w:bCs/>
          <w:sz w:val="24"/>
          <w:szCs w:val="24"/>
          <w:rtl/>
        </w:rPr>
      </w:pPr>
      <w:r>
        <w:rPr>
          <w:b/>
          <w:bCs/>
          <w:noProof/>
          <w:sz w:val="24"/>
          <w:szCs w:val="24"/>
          <w:rtl/>
        </w:rPr>
        <w:drawing>
          <wp:anchor distT="0" distB="0" distL="114300" distR="114300" simplePos="0" relativeHeight="251769856" behindDoc="0" locked="0" layoutInCell="1" allowOverlap="1" wp14:anchorId="4C665CD3" wp14:editId="0E03ECA9">
            <wp:simplePos x="0" y="0"/>
            <wp:positionH relativeFrom="margin">
              <wp:posOffset>483870</wp:posOffset>
            </wp:positionH>
            <wp:positionV relativeFrom="margin">
              <wp:posOffset>4010660</wp:posOffset>
            </wp:positionV>
            <wp:extent cx="3639820" cy="2103755"/>
            <wp:effectExtent l="0" t="0" r="0" b="0"/>
            <wp:wrapSquare wrapText="bothSides"/>
            <wp:docPr id="26682" name="صورة 26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ثلثات النقود والبنوك.jpg"/>
                    <pic:cNvPicPr/>
                  </pic:nvPicPr>
                  <pic:blipFill>
                    <a:blip r:embed="rId17">
                      <a:extLst>
                        <a:ext uri="{28A0092B-C50C-407E-A947-70E740481C1C}">
                          <a14:useLocalDpi xmlns:a14="http://schemas.microsoft.com/office/drawing/2010/main" val="0"/>
                        </a:ext>
                      </a:extLst>
                    </a:blip>
                    <a:stretch>
                      <a:fillRect/>
                    </a:stretch>
                  </pic:blipFill>
                  <pic:spPr>
                    <a:xfrm>
                      <a:off x="0" y="0"/>
                      <a:ext cx="3639820" cy="2103755"/>
                    </a:xfrm>
                    <a:prstGeom prst="rect">
                      <a:avLst/>
                    </a:prstGeom>
                  </pic:spPr>
                </pic:pic>
              </a:graphicData>
            </a:graphic>
            <wp14:sizeRelH relativeFrom="margin">
              <wp14:pctWidth>0</wp14:pctWidth>
            </wp14:sizeRelH>
            <wp14:sizeRelV relativeFrom="margin">
              <wp14:pctHeight>0</wp14:pctHeight>
            </wp14:sizeRelV>
          </wp:anchor>
        </w:drawing>
      </w:r>
      <w:r>
        <w:rPr>
          <w:b/>
          <w:bCs/>
          <w:noProof/>
          <w:sz w:val="24"/>
          <w:szCs w:val="24"/>
        </w:rPr>
        <mc:AlternateContent>
          <mc:Choice Requires="wps">
            <w:drawing>
              <wp:anchor distT="0" distB="0" distL="114300" distR="114300" simplePos="0" relativeHeight="251771904" behindDoc="0" locked="0" layoutInCell="1" allowOverlap="1" wp14:anchorId="7DCD3ED9" wp14:editId="45F112AD">
                <wp:simplePos x="0" y="0"/>
                <wp:positionH relativeFrom="column">
                  <wp:posOffset>2771775</wp:posOffset>
                </wp:positionH>
                <wp:positionV relativeFrom="paragraph">
                  <wp:posOffset>139065</wp:posOffset>
                </wp:positionV>
                <wp:extent cx="771525" cy="721995"/>
                <wp:effectExtent l="38100" t="19050" r="28575" b="40005"/>
                <wp:wrapNone/>
                <wp:docPr id="26684"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771525" cy="721995"/>
                        </a:xfrm>
                        <a:prstGeom prst="line">
                          <a:avLst/>
                        </a:prstGeom>
                        <a:noFill/>
                        <a:ln w="285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8" o:spid="_x0000_s1026" style="position:absolute;left:0;text-align:left;flip:x;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8.25pt,10.95pt" to="279pt,6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" strokecolor="red" strokeweight="2.25pt">
                <v:stroke endarrow="block"/>
                <o:lock v:ext="edit" shapetype="f"/>
              </v:line>
            </w:pict>
          </mc:Fallback>
        </mc:AlternateContent>
      </w:r>
      <w:r w:rsidR="00D461C6" w:rsidRPr="00E25EEB">
        <w:rPr>
          <w:rFonts w:hint="cs"/>
          <w:b/>
          <w:bCs/>
          <w:sz w:val="24"/>
          <w:szCs w:val="24"/>
          <w:rtl/>
        </w:rPr>
        <w:t>رضا الطرفين ولكن بقدر متساوٍ. وهو</w:t>
      </w:r>
    </w:p>
    <w:p w:rsidR="00D461C6" w:rsidRPr="00E25EEB" w:rsidRDefault="00D461C6" w:rsidP="00D461C6">
      <w:pPr>
        <w:jc w:val="both"/>
        <w:rPr>
          <w:b/>
          <w:bCs/>
          <w:sz w:val="24"/>
          <w:szCs w:val="24"/>
          <w:rtl/>
        </w:rPr>
      </w:pPr>
      <w:r w:rsidRPr="00E25EEB">
        <w:rPr>
          <w:rFonts w:hint="cs"/>
          <w:b/>
          <w:bCs/>
          <w:sz w:val="24"/>
          <w:szCs w:val="24"/>
          <w:rtl/>
        </w:rPr>
        <w:t xml:space="preserve"> ما يتحقق فقد عند النقطة (</w:t>
      </w:r>
      <w:r w:rsidRPr="00E25EEB">
        <w:rPr>
          <w:b/>
          <w:bCs/>
          <w:color w:val="FF0000"/>
          <w:sz w:val="24"/>
          <w:szCs w:val="24"/>
        </w:rPr>
        <w:t>C</w:t>
      </w:r>
      <w:r w:rsidRPr="00E25EEB">
        <w:rPr>
          <w:rFonts w:hint="cs"/>
          <w:b/>
          <w:bCs/>
          <w:sz w:val="24"/>
          <w:szCs w:val="24"/>
          <w:rtl/>
        </w:rPr>
        <w:t xml:space="preserve">)في الشكل. </w:t>
      </w:r>
    </w:p>
    <w:p w:rsidR="00D461C6" w:rsidRPr="00E25EEB" w:rsidRDefault="00D461C6" w:rsidP="00D461C6">
      <w:pPr>
        <w:jc w:val="both"/>
        <w:rPr>
          <w:b/>
          <w:bCs/>
          <w:sz w:val="24"/>
          <w:szCs w:val="24"/>
          <w:rtl/>
        </w:rPr>
      </w:pPr>
      <w:r w:rsidRPr="00E25EEB">
        <w:rPr>
          <w:rFonts w:hint="cs"/>
          <w:b/>
          <w:bCs/>
          <w:sz w:val="24"/>
          <w:szCs w:val="24"/>
          <w:rtl/>
        </w:rPr>
        <w:t>فعند هذه النقطة تحديداً, يتساوى نصيب</w:t>
      </w:r>
    </w:p>
    <w:p w:rsidR="00D461C6" w:rsidRPr="00E25EEB" w:rsidRDefault="00D461C6" w:rsidP="00D461C6">
      <w:pPr>
        <w:jc w:val="both"/>
        <w:rPr>
          <w:b/>
          <w:bCs/>
          <w:sz w:val="24"/>
          <w:szCs w:val="24"/>
          <w:rtl/>
        </w:rPr>
      </w:pPr>
      <w:r w:rsidRPr="00E25EEB">
        <w:rPr>
          <w:rFonts w:hint="cs"/>
          <w:b/>
          <w:bCs/>
          <w:sz w:val="24"/>
          <w:szCs w:val="24"/>
          <w:rtl/>
        </w:rPr>
        <w:t>أصحاب الودائع والدائنين(</w:t>
      </w:r>
      <w:r w:rsidRPr="00E25EEB">
        <w:rPr>
          <w:b/>
          <w:bCs/>
          <w:sz w:val="24"/>
          <w:szCs w:val="24"/>
        </w:rPr>
        <w:t>50</w:t>
      </w:r>
      <w:r w:rsidRPr="00E25EEB">
        <w:rPr>
          <w:rFonts w:hint="cs"/>
          <w:b/>
          <w:bCs/>
          <w:sz w:val="24"/>
          <w:szCs w:val="24"/>
          <w:rtl/>
        </w:rPr>
        <w:t>% سيولة)</w:t>
      </w:r>
    </w:p>
    <w:p w:rsidR="00D461C6" w:rsidRPr="00E25EEB" w:rsidRDefault="00D461C6" w:rsidP="00D461C6">
      <w:pPr>
        <w:jc w:val="both"/>
        <w:rPr>
          <w:b/>
          <w:bCs/>
          <w:sz w:val="24"/>
          <w:szCs w:val="24"/>
          <w:rtl/>
        </w:rPr>
      </w:pPr>
      <w:r w:rsidRPr="00E25EEB">
        <w:rPr>
          <w:rFonts w:hint="cs"/>
          <w:b/>
          <w:bCs/>
          <w:sz w:val="24"/>
          <w:szCs w:val="24"/>
          <w:rtl/>
        </w:rPr>
        <w:t>مع نصيب الملاك تماماً(</w:t>
      </w:r>
      <w:r w:rsidRPr="00E25EEB">
        <w:rPr>
          <w:b/>
          <w:bCs/>
          <w:sz w:val="24"/>
          <w:szCs w:val="24"/>
        </w:rPr>
        <w:t>50</w:t>
      </w:r>
      <w:r w:rsidRPr="00E25EEB">
        <w:rPr>
          <w:rFonts w:hint="cs"/>
          <w:b/>
          <w:bCs/>
          <w:sz w:val="24"/>
          <w:szCs w:val="24"/>
          <w:rtl/>
        </w:rPr>
        <w:t>% ربحية).</w:t>
      </w:r>
    </w:p>
    <w:p w:rsidR="00D461C6" w:rsidRDefault="00D461C6" w:rsidP="00D461C6">
      <w:pPr>
        <w:jc w:val="both"/>
        <w:rPr>
          <w:sz w:val="28"/>
          <w:szCs w:val="28"/>
          <w:rtl/>
        </w:rPr>
      </w:pPr>
    </w:p>
    <w:p w:rsidR="00D461C6" w:rsidRPr="00F05DBE" w:rsidRDefault="00D461C6" w:rsidP="00D461C6">
      <w:pPr>
        <w:jc w:val="both"/>
        <w:rPr>
          <w:sz w:val="28"/>
          <w:szCs w:val="28"/>
        </w:rPr>
      </w:pPr>
    </w:p>
    <w:p w:rsidR="00D461C6" w:rsidRPr="0071730C" w:rsidRDefault="00D461C6" w:rsidP="00D461C6">
      <w:pPr>
        <w:rPr>
          <w:b/>
          <w:bCs/>
          <w:color w:val="FF0000"/>
          <w:sz w:val="28"/>
          <w:szCs w:val="28"/>
          <w:u w:val="single"/>
        </w:rPr>
      </w:pPr>
      <w:r w:rsidRPr="0071730C">
        <w:rPr>
          <w:rFonts w:hint="cs"/>
          <w:b/>
          <w:bCs/>
          <w:color w:val="FF0000"/>
          <w:sz w:val="28"/>
          <w:szCs w:val="28"/>
          <w:u w:val="single"/>
          <w:rtl/>
        </w:rPr>
        <w:t>ملاحظات هامة</w:t>
      </w:r>
      <w:r>
        <w:rPr>
          <w:rFonts w:hint="cs"/>
          <w:b/>
          <w:bCs/>
          <w:color w:val="FF0000"/>
          <w:sz w:val="28"/>
          <w:szCs w:val="28"/>
          <w:u w:val="single"/>
          <w:rtl/>
        </w:rPr>
        <w:t xml:space="preserve"> :</w:t>
      </w:r>
    </w:p>
    <w:p w:rsidR="00D461C6" w:rsidRPr="0071730C" w:rsidRDefault="00D461C6" w:rsidP="00D461C6">
      <w:pPr>
        <w:rPr>
          <w:b/>
          <w:bCs/>
          <w:sz w:val="24"/>
          <w:szCs w:val="24"/>
          <w:rtl/>
        </w:rPr>
      </w:pPr>
      <w:r w:rsidRPr="0071730C">
        <w:rPr>
          <w:rFonts w:hint="cs"/>
          <w:b/>
          <w:bCs/>
          <w:sz w:val="24"/>
          <w:szCs w:val="24"/>
          <w:rtl/>
        </w:rPr>
        <w:t>نلخص مما سبق عرضه ومناقشته إلى الآتي :</w:t>
      </w:r>
    </w:p>
    <w:p w:rsidR="00D461C6" w:rsidRPr="0071730C" w:rsidRDefault="00D461C6" w:rsidP="00D461C6">
      <w:pPr>
        <w:pStyle w:val="a7"/>
        <w:numPr>
          <w:ilvl w:val="0"/>
          <w:numId w:val="42"/>
        </w:numPr>
        <w:rPr>
          <w:b/>
          <w:bCs/>
          <w:sz w:val="24"/>
          <w:szCs w:val="24"/>
        </w:rPr>
      </w:pPr>
      <w:r w:rsidRPr="0071730C">
        <w:rPr>
          <w:rFonts w:hint="cs"/>
          <w:b/>
          <w:bCs/>
          <w:sz w:val="24"/>
          <w:szCs w:val="24"/>
          <w:rtl/>
        </w:rPr>
        <w:t>أن البنك التجاري يتم تأسيسه من الموارد الذاتية (أموال الملاك أو حقوق الملكية).</w:t>
      </w:r>
    </w:p>
    <w:p w:rsidR="00D461C6" w:rsidRDefault="00D461C6" w:rsidP="00D461C6">
      <w:pPr>
        <w:pStyle w:val="a7"/>
        <w:numPr>
          <w:ilvl w:val="0"/>
          <w:numId w:val="42"/>
        </w:numPr>
        <w:rPr>
          <w:b/>
          <w:bCs/>
          <w:sz w:val="24"/>
          <w:szCs w:val="24"/>
        </w:rPr>
      </w:pPr>
      <w:r w:rsidRPr="0071730C">
        <w:rPr>
          <w:rFonts w:hint="cs"/>
          <w:b/>
          <w:bCs/>
          <w:sz w:val="24"/>
          <w:szCs w:val="24"/>
          <w:rtl/>
        </w:rPr>
        <w:t xml:space="preserve">أن البنك التجاري يتم </w:t>
      </w:r>
      <w:proofErr w:type="spellStart"/>
      <w:r w:rsidRPr="0071730C">
        <w:rPr>
          <w:rFonts w:hint="cs"/>
          <w:b/>
          <w:bCs/>
          <w:sz w:val="24"/>
          <w:szCs w:val="24"/>
          <w:rtl/>
        </w:rPr>
        <w:t>تشغيلة</w:t>
      </w:r>
      <w:proofErr w:type="spellEnd"/>
      <w:r w:rsidRPr="0071730C">
        <w:rPr>
          <w:rFonts w:hint="cs"/>
          <w:b/>
          <w:bCs/>
          <w:sz w:val="24"/>
          <w:szCs w:val="24"/>
          <w:rtl/>
        </w:rPr>
        <w:t xml:space="preserve"> ويضمن استمراريته من الموارد غير الذاتية (أموال أصحاب الودائع و أموال الدائنين).</w:t>
      </w:r>
    </w:p>
    <w:p w:rsidR="00D461C6" w:rsidRDefault="00D461C6" w:rsidP="00D461C6">
      <w:pPr>
        <w:ind w:left="360"/>
        <w:rPr>
          <w:b/>
          <w:bCs/>
          <w:sz w:val="24"/>
          <w:szCs w:val="24"/>
          <w:rtl/>
        </w:rPr>
      </w:pPr>
      <w:r w:rsidRPr="0071730C">
        <w:rPr>
          <w:rFonts w:hint="cs"/>
          <w:sz w:val="24"/>
          <w:szCs w:val="24"/>
          <w:rtl/>
        </w:rPr>
        <w:t>وبما أن هناك مقولة ترى أن السياسة الإدارية الناجحة للبنك التجاري هي تلك التي تستطيع أن تخلق درجة عالية من ا</w:t>
      </w:r>
      <w:r>
        <w:rPr>
          <w:rFonts w:hint="cs"/>
          <w:sz w:val="24"/>
          <w:szCs w:val="24"/>
          <w:rtl/>
        </w:rPr>
        <w:t xml:space="preserve">لتوافق بين هيكل الموارد (الخصوم- </w:t>
      </w:r>
      <w:r w:rsidRPr="0071730C">
        <w:rPr>
          <w:rFonts w:hint="cs"/>
          <w:sz w:val="24"/>
          <w:szCs w:val="24"/>
          <w:rtl/>
        </w:rPr>
        <w:t>المطلو</w:t>
      </w:r>
      <w:r>
        <w:rPr>
          <w:rFonts w:hint="cs"/>
          <w:sz w:val="24"/>
          <w:szCs w:val="24"/>
          <w:rtl/>
        </w:rPr>
        <w:t xml:space="preserve">بات) وهيكل الاستخدامات (الأصول - </w:t>
      </w:r>
      <w:r w:rsidRPr="0071730C">
        <w:rPr>
          <w:rFonts w:hint="cs"/>
          <w:sz w:val="24"/>
          <w:szCs w:val="24"/>
          <w:rtl/>
        </w:rPr>
        <w:t>الموجودات), فسوف نستعرض</w:t>
      </w:r>
      <w:r>
        <w:rPr>
          <w:rFonts w:hint="cs"/>
          <w:sz w:val="24"/>
          <w:szCs w:val="24"/>
          <w:rtl/>
        </w:rPr>
        <w:t xml:space="preserve"> </w:t>
      </w:r>
      <w:r w:rsidRPr="0071730C">
        <w:rPr>
          <w:rFonts w:hint="cs"/>
          <w:sz w:val="24"/>
          <w:szCs w:val="24"/>
          <w:rtl/>
        </w:rPr>
        <w:t>فيما يلي ميزانية البنك التجاري, لاسيما و أن الميزانية تتضمن من المؤشرات المحاسبية التي نستطيع من خلالها الحكم على مدى سلامة ومتانة المركزي المالي للبنك .</w:t>
      </w:r>
    </w:p>
    <w:p w:rsidR="009E06AD" w:rsidRDefault="009E06AD" w:rsidP="00D461C6">
      <w:pPr>
        <w:ind w:left="360"/>
        <w:rPr>
          <w:b/>
          <w:bCs/>
          <w:sz w:val="24"/>
          <w:szCs w:val="24"/>
          <w:rtl/>
        </w:rPr>
      </w:pPr>
    </w:p>
    <w:p w:rsidR="00A2736B" w:rsidRDefault="00A2736B" w:rsidP="00D461C6">
      <w:pPr>
        <w:ind w:left="360"/>
        <w:rPr>
          <w:b/>
          <w:bCs/>
          <w:sz w:val="24"/>
          <w:szCs w:val="24"/>
          <w:rtl/>
        </w:rPr>
      </w:pPr>
    </w:p>
    <w:p w:rsidR="00A2736B" w:rsidRPr="00F57CAD" w:rsidRDefault="00A2736B" w:rsidP="00D461C6">
      <w:pPr>
        <w:ind w:left="360"/>
        <w:rPr>
          <w:b/>
          <w:bCs/>
          <w:sz w:val="24"/>
          <w:szCs w:val="24"/>
        </w:rPr>
      </w:pPr>
    </w:p>
    <w:p w:rsidR="00D461C6" w:rsidRDefault="00D461C6" w:rsidP="00D461C6">
      <w:pPr>
        <w:pStyle w:val="a7"/>
        <w:numPr>
          <w:ilvl w:val="0"/>
          <w:numId w:val="40"/>
        </w:numPr>
        <w:jc w:val="both"/>
        <w:rPr>
          <w:b/>
          <w:bCs/>
          <w:color w:val="0070C0"/>
          <w:sz w:val="28"/>
          <w:szCs w:val="28"/>
          <w:u w:val="single"/>
        </w:rPr>
      </w:pPr>
      <w:r>
        <w:rPr>
          <w:rFonts w:hint="cs"/>
          <w:b/>
          <w:bCs/>
          <w:color w:val="0070C0"/>
          <w:sz w:val="28"/>
          <w:szCs w:val="28"/>
          <w:u w:val="single"/>
          <w:rtl/>
        </w:rPr>
        <w:lastRenderedPageBreak/>
        <w:t>مكونات ميزانية البنك التجاري</w:t>
      </w:r>
      <w:r w:rsidRPr="004F0122">
        <w:rPr>
          <w:rFonts w:hint="cs"/>
          <w:b/>
          <w:bCs/>
          <w:color w:val="0070C0"/>
          <w:sz w:val="28"/>
          <w:szCs w:val="28"/>
          <w:u w:val="single"/>
          <w:rtl/>
        </w:rPr>
        <w:t xml:space="preserve"> :</w:t>
      </w:r>
    </w:p>
    <w:p w:rsidR="00D461C6" w:rsidRPr="00973363" w:rsidRDefault="00D461C6" w:rsidP="00D461C6">
      <w:pPr>
        <w:pStyle w:val="a7"/>
        <w:jc w:val="both"/>
        <w:rPr>
          <w:b/>
          <w:bCs/>
          <w:color w:val="0070C0"/>
          <w:sz w:val="28"/>
          <w:szCs w:val="28"/>
          <w:u w:val="single"/>
          <w:rtl/>
        </w:rPr>
      </w:pPr>
    </w:p>
    <w:tbl>
      <w:tblPr>
        <w:tblStyle w:val="ab"/>
        <w:bidiVisual/>
        <w:tblW w:w="0" w:type="auto"/>
        <w:tblInd w:w="629" w:type="dxa"/>
        <w:tblLayout w:type="fixed"/>
        <w:tblLook w:val="04A0" w:firstRow="1" w:lastRow="0" w:firstColumn="1" w:lastColumn="0" w:noHBand="0" w:noVBand="1"/>
      </w:tblPr>
      <w:tblGrid>
        <w:gridCol w:w="4536"/>
        <w:gridCol w:w="4077"/>
      </w:tblGrid>
      <w:tr w:rsidR="00D461C6" w:rsidTr="00D461C6">
        <w:tc>
          <w:tcPr>
            <w:tcW w:w="4536" w:type="dxa"/>
            <w:shd w:val="clear" w:color="auto" w:fill="FFCCCC"/>
          </w:tcPr>
          <w:p w:rsidR="00D461C6" w:rsidRPr="00F05DBE" w:rsidRDefault="00D461C6" w:rsidP="00D461C6">
            <w:pPr>
              <w:pStyle w:val="a7"/>
              <w:ind w:left="0"/>
              <w:jc w:val="center"/>
              <w:rPr>
                <w:b/>
                <w:bCs/>
                <w:sz w:val="28"/>
                <w:szCs w:val="28"/>
                <w:rtl/>
              </w:rPr>
            </w:pPr>
            <w:r w:rsidRPr="00F05DBE">
              <w:rPr>
                <w:rFonts w:hint="cs"/>
                <w:b/>
                <w:bCs/>
                <w:sz w:val="28"/>
                <w:szCs w:val="28"/>
                <w:rtl/>
              </w:rPr>
              <w:t>الخصوم (الموارد)</w:t>
            </w:r>
          </w:p>
        </w:tc>
        <w:tc>
          <w:tcPr>
            <w:tcW w:w="4077" w:type="dxa"/>
            <w:shd w:val="clear" w:color="auto" w:fill="FFCCCC"/>
          </w:tcPr>
          <w:p w:rsidR="00D461C6" w:rsidRPr="00F05DBE" w:rsidRDefault="00D461C6" w:rsidP="00D461C6">
            <w:pPr>
              <w:pStyle w:val="a7"/>
              <w:ind w:left="0"/>
              <w:jc w:val="center"/>
              <w:rPr>
                <w:b/>
                <w:bCs/>
                <w:sz w:val="28"/>
                <w:szCs w:val="28"/>
                <w:rtl/>
              </w:rPr>
            </w:pPr>
            <w:r w:rsidRPr="00F05DBE">
              <w:rPr>
                <w:rFonts w:hint="cs"/>
                <w:b/>
                <w:bCs/>
                <w:sz w:val="28"/>
                <w:szCs w:val="28"/>
                <w:rtl/>
              </w:rPr>
              <w:t>الأصول (الاستخدامات)</w:t>
            </w:r>
          </w:p>
        </w:tc>
      </w:tr>
      <w:tr w:rsidR="00D461C6" w:rsidTr="00D461C6">
        <w:tc>
          <w:tcPr>
            <w:tcW w:w="4536" w:type="dxa"/>
            <w:shd w:val="clear" w:color="auto" w:fill="F2F2F2" w:themeFill="background1" w:themeFillShade="F2"/>
          </w:tcPr>
          <w:p w:rsidR="00D461C6" w:rsidRPr="00973363" w:rsidRDefault="00D461C6" w:rsidP="00D461C6">
            <w:pPr>
              <w:jc w:val="both"/>
              <w:rPr>
                <w:b/>
                <w:bCs/>
                <w:color w:val="FF0000"/>
                <w:sz w:val="24"/>
                <w:szCs w:val="24"/>
              </w:rPr>
            </w:pPr>
            <w:r w:rsidRPr="00973363">
              <w:rPr>
                <w:b/>
                <w:bCs/>
                <w:color w:val="FF0000"/>
                <w:sz w:val="24"/>
                <w:szCs w:val="24"/>
                <w:rtl/>
              </w:rPr>
              <w:t xml:space="preserve">* الودائع </w:t>
            </w:r>
          </w:p>
          <w:p w:rsidR="00D461C6" w:rsidRPr="00973363" w:rsidRDefault="00D461C6" w:rsidP="00D461C6">
            <w:pPr>
              <w:jc w:val="both"/>
              <w:rPr>
                <w:b/>
                <w:bCs/>
                <w:sz w:val="24"/>
                <w:szCs w:val="24"/>
                <w:rtl/>
              </w:rPr>
            </w:pPr>
            <w:r w:rsidRPr="00973363">
              <w:rPr>
                <w:b/>
                <w:bCs/>
                <w:sz w:val="24"/>
                <w:szCs w:val="24"/>
                <w:rtl/>
              </w:rPr>
              <w:t xml:space="preserve">  </w:t>
            </w:r>
            <w:r w:rsidRPr="00973363">
              <w:rPr>
                <w:rFonts w:hint="cs"/>
                <w:b/>
                <w:bCs/>
                <w:sz w:val="24"/>
                <w:szCs w:val="24"/>
                <w:rtl/>
              </w:rPr>
              <w:t xml:space="preserve">    </w:t>
            </w:r>
            <w:r w:rsidRPr="00973363">
              <w:rPr>
                <w:b/>
                <w:bCs/>
                <w:sz w:val="24"/>
                <w:szCs w:val="24"/>
                <w:rtl/>
              </w:rPr>
              <w:t xml:space="preserve"> - ودائع جارية </w:t>
            </w:r>
          </w:p>
          <w:p w:rsidR="00D461C6" w:rsidRPr="00973363" w:rsidRDefault="00D461C6" w:rsidP="00D461C6">
            <w:pPr>
              <w:jc w:val="both"/>
              <w:rPr>
                <w:b/>
                <w:bCs/>
                <w:sz w:val="24"/>
                <w:szCs w:val="24"/>
                <w:rtl/>
              </w:rPr>
            </w:pPr>
            <w:r w:rsidRPr="00973363">
              <w:rPr>
                <w:b/>
                <w:bCs/>
                <w:sz w:val="24"/>
                <w:szCs w:val="24"/>
                <w:rtl/>
              </w:rPr>
              <w:t xml:space="preserve">  </w:t>
            </w:r>
            <w:r w:rsidRPr="00973363">
              <w:rPr>
                <w:rFonts w:hint="cs"/>
                <w:b/>
                <w:bCs/>
                <w:sz w:val="24"/>
                <w:szCs w:val="24"/>
                <w:rtl/>
              </w:rPr>
              <w:t xml:space="preserve">    </w:t>
            </w:r>
            <w:r w:rsidRPr="00973363">
              <w:rPr>
                <w:b/>
                <w:bCs/>
                <w:sz w:val="24"/>
                <w:szCs w:val="24"/>
                <w:rtl/>
              </w:rPr>
              <w:t xml:space="preserve"> - ودائع لأجل</w:t>
            </w:r>
          </w:p>
          <w:p w:rsidR="00D461C6" w:rsidRPr="00973363" w:rsidRDefault="00D461C6" w:rsidP="00D461C6">
            <w:pPr>
              <w:jc w:val="both"/>
              <w:rPr>
                <w:b/>
                <w:bCs/>
                <w:sz w:val="24"/>
                <w:szCs w:val="24"/>
                <w:rtl/>
              </w:rPr>
            </w:pPr>
            <w:r w:rsidRPr="00973363">
              <w:rPr>
                <w:b/>
                <w:bCs/>
                <w:sz w:val="24"/>
                <w:szCs w:val="24"/>
                <w:rtl/>
              </w:rPr>
              <w:t xml:space="preserve">  </w:t>
            </w:r>
            <w:r w:rsidRPr="00973363">
              <w:rPr>
                <w:rFonts w:hint="cs"/>
                <w:b/>
                <w:bCs/>
                <w:sz w:val="24"/>
                <w:szCs w:val="24"/>
                <w:rtl/>
              </w:rPr>
              <w:t xml:space="preserve">    </w:t>
            </w:r>
            <w:r w:rsidRPr="00973363">
              <w:rPr>
                <w:b/>
                <w:bCs/>
                <w:sz w:val="24"/>
                <w:szCs w:val="24"/>
                <w:rtl/>
              </w:rPr>
              <w:t xml:space="preserve"> - ودائع ادخارية</w:t>
            </w:r>
          </w:p>
          <w:p w:rsidR="00D461C6" w:rsidRPr="00973363" w:rsidRDefault="00D461C6" w:rsidP="00D461C6">
            <w:pPr>
              <w:jc w:val="both"/>
              <w:rPr>
                <w:b/>
                <w:bCs/>
                <w:sz w:val="24"/>
                <w:szCs w:val="24"/>
                <w:rtl/>
              </w:rPr>
            </w:pPr>
          </w:p>
          <w:p w:rsidR="00D461C6" w:rsidRPr="00973363" w:rsidRDefault="00D461C6" w:rsidP="00D461C6">
            <w:pPr>
              <w:jc w:val="both"/>
              <w:rPr>
                <w:b/>
                <w:bCs/>
                <w:color w:val="FF0000"/>
                <w:sz w:val="24"/>
                <w:szCs w:val="24"/>
                <w:rtl/>
              </w:rPr>
            </w:pPr>
            <w:r w:rsidRPr="00973363">
              <w:rPr>
                <w:b/>
                <w:bCs/>
                <w:color w:val="FF0000"/>
                <w:sz w:val="24"/>
                <w:szCs w:val="24"/>
                <w:rtl/>
              </w:rPr>
              <w:t>* الاقتراض من الغير</w:t>
            </w:r>
          </w:p>
          <w:p w:rsidR="00D461C6" w:rsidRPr="00973363" w:rsidRDefault="00D461C6" w:rsidP="00D461C6">
            <w:pPr>
              <w:jc w:val="both"/>
              <w:rPr>
                <w:b/>
                <w:bCs/>
                <w:sz w:val="24"/>
                <w:szCs w:val="24"/>
                <w:rtl/>
              </w:rPr>
            </w:pPr>
            <w:r w:rsidRPr="00973363">
              <w:rPr>
                <w:b/>
                <w:bCs/>
                <w:sz w:val="24"/>
                <w:szCs w:val="24"/>
                <w:rtl/>
              </w:rPr>
              <w:t xml:space="preserve"> </w:t>
            </w:r>
            <w:r w:rsidRPr="00973363">
              <w:rPr>
                <w:rFonts w:hint="cs"/>
                <w:b/>
                <w:bCs/>
                <w:sz w:val="24"/>
                <w:szCs w:val="24"/>
                <w:rtl/>
              </w:rPr>
              <w:t xml:space="preserve">   </w:t>
            </w:r>
            <w:r w:rsidRPr="00973363">
              <w:rPr>
                <w:b/>
                <w:bCs/>
                <w:sz w:val="24"/>
                <w:szCs w:val="24"/>
                <w:rtl/>
              </w:rPr>
              <w:t xml:space="preserve"> - قروض من البنوك التجارية </w:t>
            </w:r>
          </w:p>
          <w:p w:rsidR="00D461C6" w:rsidRPr="00973363" w:rsidRDefault="00D461C6" w:rsidP="00D461C6">
            <w:pPr>
              <w:jc w:val="both"/>
              <w:rPr>
                <w:b/>
                <w:bCs/>
                <w:sz w:val="24"/>
                <w:szCs w:val="24"/>
                <w:rtl/>
              </w:rPr>
            </w:pPr>
            <w:r w:rsidRPr="00973363">
              <w:rPr>
                <w:b/>
                <w:bCs/>
                <w:sz w:val="24"/>
                <w:szCs w:val="24"/>
                <w:rtl/>
              </w:rPr>
              <w:t xml:space="preserve">  </w:t>
            </w:r>
            <w:r w:rsidRPr="00973363">
              <w:rPr>
                <w:rFonts w:hint="cs"/>
                <w:b/>
                <w:bCs/>
                <w:sz w:val="24"/>
                <w:szCs w:val="24"/>
                <w:rtl/>
              </w:rPr>
              <w:t xml:space="preserve">   </w:t>
            </w:r>
            <w:r w:rsidRPr="00973363">
              <w:rPr>
                <w:b/>
                <w:bCs/>
                <w:sz w:val="24"/>
                <w:szCs w:val="24"/>
                <w:rtl/>
              </w:rPr>
              <w:t>- قروض من البنك المركزي</w:t>
            </w:r>
          </w:p>
          <w:p w:rsidR="00D461C6" w:rsidRPr="00973363" w:rsidRDefault="00D461C6" w:rsidP="00D461C6">
            <w:pPr>
              <w:jc w:val="both"/>
              <w:rPr>
                <w:b/>
                <w:bCs/>
                <w:sz w:val="24"/>
                <w:szCs w:val="24"/>
                <w:rtl/>
              </w:rPr>
            </w:pPr>
          </w:p>
          <w:p w:rsidR="00D461C6" w:rsidRPr="00973363" w:rsidRDefault="00D461C6" w:rsidP="00D461C6">
            <w:pPr>
              <w:jc w:val="both"/>
              <w:rPr>
                <w:b/>
                <w:bCs/>
                <w:color w:val="FF0000"/>
                <w:sz w:val="24"/>
                <w:szCs w:val="24"/>
                <w:rtl/>
              </w:rPr>
            </w:pPr>
            <w:r w:rsidRPr="00973363">
              <w:rPr>
                <w:b/>
                <w:bCs/>
                <w:color w:val="FF0000"/>
                <w:sz w:val="24"/>
                <w:szCs w:val="24"/>
                <w:rtl/>
              </w:rPr>
              <w:t>* رأس المال</w:t>
            </w:r>
          </w:p>
          <w:p w:rsidR="00D461C6" w:rsidRPr="00973363" w:rsidRDefault="00D461C6" w:rsidP="00D461C6">
            <w:pPr>
              <w:jc w:val="both"/>
              <w:rPr>
                <w:b/>
                <w:bCs/>
                <w:sz w:val="24"/>
                <w:szCs w:val="24"/>
                <w:rtl/>
              </w:rPr>
            </w:pPr>
            <w:r w:rsidRPr="00973363">
              <w:rPr>
                <w:b/>
                <w:bCs/>
                <w:sz w:val="24"/>
                <w:szCs w:val="24"/>
                <w:rtl/>
              </w:rPr>
              <w:t xml:space="preserve"> </w:t>
            </w:r>
            <w:r w:rsidRPr="00973363">
              <w:rPr>
                <w:rFonts w:hint="cs"/>
                <w:b/>
                <w:bCs/>
                <w:sz w:val="24"/>
                <w:szCs w:val="24"/>
                <w:rtl/>
              </w:rPr>
              <w:t xml:space="preserve">   </w:t>
            </w:r>
            <w:r w:rsidRPr="00973363">
              <w:rPr>
                <w:b/>
                <w:bCs/>
                <w:sz w:val="24"/>
                <w:szCs w:val="24"/>
                <w:rtl/>
              </w:rPr>
              <w:t xml:space="preserve">  - أسهم ممتازة </w:t>
            </w:r>
          </w:p>
          <w:p w:rsidR="00D461C6" w:rsidRPr="00973363" w:rsidRDefault="00D461C6" w:rsidP="00D461C6">
            <w:pPr>
              <w:jc w:val="both"/>
              <w:rPr>
                <w:b/>
                <w:bCs/>
                <w:sz w:val="24"/>
                <w:szCs w:val="24"/>
                <w:rtl/>
              </w:rPr>
            </w:pPr>
            <w:r w:rsidRPr="00973363">
              <w:rPr>
                <w:b/>
                <w:bCs/>
                <w:sz w:val="24"/>
                <w:szCs w:val="24"/>
                <w:rtl/>
              </w:rPr>
              <w:t xml:space="preserve">  </w:t>
            </w:r>
            <w:r w:rsidRPr="00973363">
              <w:rPr>
                <w:rFonts w:hint="cs"/>
                <w:b/>
                <w:bCs/>
                <w:sz w:val="24"/>
                <w:szCs w:val="24"/>
                <w:rtl/>
              </w:rPr>
              <w:t xml:space="preserve">   </w:t>
            </w:r>
            <w:r w:rsidRPr="00973363">
              <w:rPr>
                <w:b/>
                <w:bCs/>
                <w:sz w:val="24"/>
                <w:szCs w:val="24"/>
                <w:rtl/>
              </w:rPr>
              <w:t xml:space="preserve"> - اسهم عادية</w:t>
            </w:r>
          </w:p>
          <w:p w:rsidR="00D461C6" w:rsidRPr="00973363" w:rsidRDefault="00D461C6" w:rsidP="00D461C6">
            <w:pPr>
              <w:jc w:val="both"/>
              <w:rPr>
                <w:b/>
                <w:bCs/>
                <w:sz w:val="24"/>
                <w:szCs w:val="24"/>
                <w:rtl/>
              </w:rPr>
            </w:pPr>
          </w:p>
          <w:p w:rsidR="00D461C6" w:rsidRPr="00973363" w:rsidRDefault="00D461C6" w:rsidP="00D461C6">
            <w:pPr>
              <w:jc w:val="both"/>
              <w:rPr>
                <w:b/>
                <w:bCs/>
                <w:color w:val="FF0000"/>
                <w:sz w:val="24"/>
                <w:szCs w:val="24"/>
                <w:rtl/>
              </w:rPr>
            </w:pPr>
            <w:r w:rsidRPr="00973363">
              <w:rPr>
                <w:b/>
                <w:bCs/>
                <w:color w:val="FF0000"/>
                <w:sz w:val="24"/>
                <w:szCs w:val="24"/>
                <w:rtl/>
              </w:rPr>
              <w:t xml:space="preserve"> * الاحتياطي</w:t>
            </w:r>
          </w:p>
          <w:p w:rsidR="00D461C6" w:rsidRPr="00973363" w:rsidRDefault="00D461C6" w:rsidP="00D461C6">
            <w:pPr>
              <w:jc w:val="both"/>
              <w:rPr>
                <w:b/>
                <w:bCs/>
                <w:sz w:val="24"/>
                <w:szCs w:val="24"/>
                <w:rtl/>
              </w:rPr>
            </w:pPr>
            <w:r w:rsidRPr="00973363">
              <w:rPr>
                <w:rFonts w:hint="cs"/>
                <w:b/>
                <w:bCs/>
                <w:sz w:val="24"/>
                <w:szCs w:val="24"/>
                <w:rtl/>
              </w:rPr>
              <w:t xml:space="preserve">  </w:t>
            </w:r>
            <w:r w:rsidRPr="00973363">
              <w:rPr>
                <w:b/>
                <w:bCs/>
                <w:sz w:val="24"/>
                <w:szCs w:val="24"/>
                <w:rtl/>
              </w:rPr>
              <w:t xml:space="preserve"> (أرباح غير موزعة)</w:t>
            </w:r>
          </w:p>
          <w:p w:rsidR="00D461C6" w:rsidRPr="00973363" w:rsidRDefault="00D461C6" w:rsidP="00D461C6">
            <w:pPr>
              <w:jc w:val="both"/>
              <w:rPr>
                <w:b/>
                <w:bCs/>
                <w:sz w:val="24"/>
                <w:szCs w:val="24"/>
                <w:rtl/>
              </w:rPr>
            </w:pPr>
          </w:p>
          <w:p w:rsidR="00D461C6" w:rsidRPr="00973363" w:rsidRDefault="00D461C6" w:rsidP="00D461C6">
            <w:pPr>
              <w:jc w:val="both"/>
              <w:rPr>
                <w:b/>
                <w:bCs/>
                <w:sz w:val="24"/>
                <w:szCs w:val="24"/>
                <w:rtl/>
              </w:rPr>
            </w:pPr>
          </w:p>
          <w:p w:rsidR="00D461C6" w:rsidRPr="00973363" w:rsidRDefault="00D461C6" w:rsidP="00D461C6">
            <w:pPr>
              <w:jc w:val="both"/>
              <w:rPr>
                <w:b/>
                <w:bCs/>
                <w:sz w:val="24"/>
                <w:szCs w:val="24"/>
                <w:rtl/>
              </w:rPr>
            </w:pPr>
          </w:p>
          <w:p w:rsidR="00D461C6" w:rsidRPr="00973363" w:rsidRDefault="00D461C6" w:rsidP="00D461C6">
            <w:pPr>
              <w:jc w:val="both"/>
              <w:rPr>
                <w:b/>
                <w:bCs/>
                <w:sz w:val="24"/>
                <w:szCs w:val="24"/>
                <w:rtl/>
              </w:rPr>
            </w:pPr>
          </w:p>
        </w:tc>
        <w:tc>
          <w:tcPr>
            <w:tcW w:w="4077" w:type="dxa"/>
            <w:shd w:val="clear" w:color="auto" w:fill="F2F2F2" w:themeFill="background1" w:themeFillShade="F2"/>
          </w:tcPr>
          <w:p w:rsidR="00D461C6" w:rsidRPr="00973363" w:rsidRDefault="00D461C6" w:rsidP="00D461C6">
            <w:pPr>
              <w:rPr>
                <w:b/>
                <w:bCs/>
                <w:color w:val="FF0000"/>
                <w:sz w:val="24"/>
                <w:szCs w:val="24"/>
              </w:rPr>
            </w:pPr>
            <w:r w:rsidRPr="00973363">
              <w:rPr>
                <w:b/>
                <w:bCs/>
                <w:color w:val="FF0000"/>
                <w:sz w:val="24"/>
                <w:szCs w:val="24"/>
                <w:rtl/>
              </w:rPr>
              <w:t>* النقدية (السيولة)</w:t>
            </w:r>
          </w:p>
          <w:p w:rsidR="00D461C6" w:rsidRPr="00973363" w:rsidRDefault="00D461C6" w:rsidP="00D461C6">
            <w:pPr>
              <w:pStyle w:val="a7"/>
              <w:rPr>
                <w:b/>
                <w:bCs/>
                <w:sz w:val="24"/>
                <w:szCs w:val="24"/>
                <w:rtl/>
              </w:rPr>
            </w:pPr>
            <w:r w:rsidRPr="00973363">
              <w:rPr>
                <w:b/>
                <w:bCs/>
                <w:sz w:val="24"/>
                <w:szCs w:val="24"/>
                <w:rtl/>
              </w:rPr>
              <w:t xml:space="preserve">  - الاحتياطي القانوني</w:t>
            </w:r>
          </w:p>
          <w:p w:rsidR="00D461C6" w:rsidRPr="00973363" w:rsidRDefault="00D461C6" w:rsidP="00D461C6">
            <w:pPr>
              <w:pStyle w:val="a7"/>
              <w:rPr>
                <w:b/>
                <w:bCs/>
                <w:sz w:val="24"/>
                <w:szCs w:val="24"/>
                <w:rtl/>
              </w:rPr>
            </w:pPr>
            <w:r w:rsidRPr="00973363">
              <w:rPr>
                <w:b/>
                <w:bCs/>
                <w:sz w:val="24"/>
                <w:szCs w:val="24"/>
                <w:rtl/>
              </w:rPr>
              <w:t xml:space="preserve">  - السيولة الداخلية</w:t>
            </w:r>
          </w:p>
          <w:p w:rsidR="00D461C6" w:rsidRPr="00973363" w:rsidRDefault="00D461C6" w:rsidP="00D461C6">
            <w:pPr>
              <w:pStyle w:val="a7"/>
              <w:rPr>
                <w:b/>
                <w:bCs/>
                <w:sz w:val="24"/>
                <w:szCs w:val="24"/>
                <w:rtl/>
              </w:rPr>
            </w:pPr>
          </w:p>
          <w:p w:rsidR="00D461C6" w:rsidRPr="00973363" w:rsidRDefault="00D461C6" w:rsidP="00D461C6">
            <w:pPr>
              <w:rPr>
                <w:b/>
                <w:bCs/>
                <w:color w:val="FF0000"/>
                <w:sz w:val="24"/>
                <w:szCs w:val="24"/>
                <w:rtl/>
              </w:rPr>
            </w:pPr>
            <w:r w:rsidRPr="00973363">
              <w:rPr>
                <w:b/>
                <w:bCs/>
                <w:color w:val="FF0000"/>
                <w:sz w:val="24"/>
                <w:szCs w:val="24"/>
                <w:rtl/>
              </w:rPr>
              <w:t>* محفظة الاوراق المالية</w:t>
            </w:r>
          </w:p>
          <w:p w:rsidR="00D461C6" w:rsidRPr="00973363" w:rsidRDefault="00D461C6" w:rsidP="00D461C6">
            <w:pPr>
              <w:pStyle w:val="a7"/>
              <w:rPr>
                <w:b/>
                <w:bCs/>
                <w:sz w:val="24"/>
                <w:szCs w:val="24"/>
                <w:rtl/>
              </w:rPr>
            </w:pPr>
            <w:r w:rsidRPr="00973363">
              <w:rPr>
                <w:b/>
                <w:bCs/>
                <w:sz w:val="24"/>
                <w:szCs w:val="24"/>
                <w:rtl/>
              </w:rPr>
              <w:t xml:space="preserve">  - أسهم</w:t>
            </w:r>
          </w:p>
          <w:p w:rsidR="00D461C6" w:rsidRPr="00973363" w:rsidRDefault="00D461C6" w:rsidP="00D461C6">
            <w:pPr>
              <w:pStyle w:val="a7"/>
              <w:rPr>
                <w:b/>
                <w:bCs/>
                <w:sz w:val="24"/>
                <w:szCs w:val="24"/>
                <w:rtl/>
              </w:rPr>
            </w:pPr>
            <w:r w:rsidRPr="00973363">
              <w:rPr>
                <w:b/>
                <w:bCs/>
                <w:sz w:val="24"/>
                <w:szCs w:val="24"/>
                <w:rtl/>
              </w:rPr>
              <w:t xml:space="preserve">  - سندات وأذون خزانة</w:t>
            </w:r>
          </w:p>
          <w:p w:rsidR="00D461C6" w:rsidRPr="00973363" w:rsidRDefault="00D461C6" w:rsidP="00D461C6">
            <w:pPr>
              <w:pStyle w:val="a7"/>
              <w:rPr>
                <w:b/>
                <w:bCs/>
                <w:sz w:val="24"/>
                <w:szCs w:val="24"/>
                <w:rtl/>
              </w:rPr>
            </w:pPr>
          </w:p>
          <w:p w:rsidR="00D461C6" w:rsidRPr="00973363" w:rsidRDefault="00D461C6" w:rsidP="00D461C6">
            <w:pPr>
              <w:rPr>
                <w:b/>
                <w:bCs/>
                <w:color w:val="FF0000"/>
                <w:sz w:val="24"/>
                <w:szCs w:val="24"/>
                <w:rtl/>
              </w:rPr>
            </w:pPr>
            <w:r w:rsidRPr="00973363">
              <w:rPr>
                <w:rFonts w:hint="cs"/>
                <w:b/>
                <w:bCs/>
                <w:color w:val="FF0000"/>
                <w:sz w:val="24"/>
                <w:szCs w:val="24"/>
                <w:rtl/>
              </w:rPr>
              <w:t xml:space="preserve">* </w:t>
            </w:r>
            <w:r w:rsidRPr="00973363">
              <w:rPr>
                <w:b/>
                <w:bCs/>
                <w:color w:val="FF0000"/>
                <w:sz w:val="24"/>
                <w:szCs w:val="24"/>
                <w:rtl/>
              </w:rPr>
              <w:t>منح القروض والسلفيات للعملاء</w:t>
            </w:r>
          </w:p>
          <w:p w:rsidR="00D461C6" w:rsidRPr="00973363" w:rsidRDefault="00D461C6" w:rsidP="00D461C6">
            <w:pPr>
              <w:pStyle w:val="a7"/>
              <w:numPr>
                <w:ilvl w:val="0"/>
                <w:numId w:val="41"/>
              </w:numPr>
              <w:rPr>
                <w:b/>
                <w:bCs/>
                <w:sz w:val="24"/>
                <w:szCs w:val="24"/>
                <w:rtl/>
              </w:rPr>
            </w:pPr>
            <w:r w:rsidRPr="00973363">
              <w:rPr>
                <w:b/>
                <w:bCs/>
                <w:sz w:val="24"/>
                <w:szCs w:val="24"/>
                <w:rtl/>
              </w:rPr>
              <w:t xml:space="preserve"> أفراد</w:t>
            </w:r>
          </w:p>
          <w:p w:rsidR="00D461C6" w:rsidRDefault="00D461C6" w:rsidP="00D461C6">
            <w:pPr>
              <w:pStyle w:val="a7"/>
              <w:numPr>
                <w:ilvl w:val="0"/>
                <w:numId w:val="41"/>
              </w:numPr>
              <w:rPr>
                <w:b/>
                <w:bCs/>
                <w:sz w:val="24"/>
                <w:szCs w:val="24"/>
              </w:rPr>
            </w:pPr>
            <w:r w:rsidRPr="00973363">
              <w:rPr>
                <w:b/>
                <w:bCs/>
                <w:sz w:val="24"/>
                <w:szCs w:val="24"/>
                <w:rtl/>
              </w:rPr>
              <w:t xml:space="preserve"> مؤسسات</w:t>
            </w:r>
          </w:p>
          <w:p w:rsidR="00D461C6" w:rsidRPr="00973363" w:rsidRDefault="00D461C6" w:rsidP="00D461C6">
            <w:pPr>
              <w:ind w:left="360"/>
              <w:rPr>
                <w:b/>
                <w:bCs/>
                <w:sz w:val="24"/>
                <w:szCs w:val="24"/>
                <w:rtl/>
              </w:rPr>
            </w:pPr>
          </w:p>
          <w:p w:rsidR="00D461C6" w:rsidRPr="00973363" w:rsidRDefault="00D461C6" w:rsidP="00D461C6">
            <w:pPr>
              <w:rPr>
                <w:b/>
                <w:bCs/>
                <w:color w:val="FF0000"/>
                <w:sz w:val="24"/>
                <w:szCs w:val="24"/>
                <w:rtl/>
              </w:rPr>
            </w:pPr>
            <w:r w:rsidRPr="00973363">
              <w:rPr>
                <w:b/>
                <w:bCs/>
                <w:color w:val="FF0000"/>
                <w:sz w:val="24"/>
                <w:szCs w:val="24"/>
                <w:rtl/>
              </w:rPr>
              <w:t>* الاستثمارات المباشرة</w:t>
            </w:r>
          </w:p>
          <w:p w:rsidR="00D461C6" w:rsidRPr="00973363" w:rsidRDefault="00D461C6" w:rsidP="00D461C6">
            <w:pPr>
              <w:rPr>
                <w:b/>
                <w:bCs/>
                <w:sz w:val="24"/>
                <w:szCs w:val="24"/>
                <w:rtl/>
              </w:rPr>
            </w:pPr>
            <w:r w:rsidRPr="00973363">
              <w:rPr>
                <w:b/>
                <w:bCs/>
                <w:sz w:val="24"/>
                <w:szCs w:val="24"/>
                <w:rtl/>
              </w:rPr>
              <w:t>- صناعية</w:t>
            </w:r>
          </w:p>
          <w:p w:rsidR="00D461C6" w:rsidRPr="00973363" w:rsidRDefault="00D461C6" w:rsidP="00D461C6">
            <w:pPr>
              <w:rPr>
                <w:b/>
                <w:bCs/>
                <w:sz w:val="24"/>
                <w:szCs w:val="24"/>
                <w:rtl/>
              </w:rPr>
            </w:pPr>
            <w:r w:rsidRPr="00973363">
              <w:rPr>
                <w:b/>
                <w:bCs/>
                <w:sz w:val="24"/>
                <w:szCs w:val="24"/>
                <w:rtl/>
              </w:rPr>
              <w:t>- زراعية</w:t>
            </w:r>
          </w:p>
          <w:p w:rsidR="00D461C6" w:rsidRPr="00973363" w:rsidRDefault="00D461C6" w:rsidP="00D461C6">
            <w:pPr>
              <w:rPr>
                <w:b/>
                <w:bCs/>
                <w:sz w:val="24"/>
                <w:szCs w:val="24"/>
                <w:rtl/>
              </w:rPr>
            </w:pPr>
            <w:r w:rsidRPr="00973363">
              <w:rPr>
                <w:b/>
                <w:bCs/>
                <w:sz w:val="24"/>
                <w:szCs w:val="24"/>
                <w:rtl/>
              </w:rPr>
              <w:t>- خدمية</w:t>
            </w:r>
          </w:p>
          <w:p w:rsidR="00D461C6" w:rsidRPr="00973363" w:rsidRDefault="00D461C6" w:rsidP="00D461C6">
            <w:pPr>
              <w:rPr>
                <w:b/>
                <w:bCs/>
                <w:color w:val="FF0000"/>
                <w:sz w:val="24"/>
                <w:szCs w:val="24"/>
                <w:rtl/>
              </w:rPr>
            </w:pPr>
            <w:r w:rsidRPr="00973363">
              <w:rPr>
                <w:b/>
                <w:bCs/>
                <w:color w:val="FF0000"/>
                <w:sz w:val="24"/>
                <w:szCs w:val="24"/>
                <w:rtl/>
              </w:rPr>
              <w:t>* الأصول الثابتة</w:t>
            </w:r>
          </w:p>
          <w:p w:rsidR="00D461C6" w:rsidRPr="00973363" w:rsidRDefault="00D461C6" w:rsidP="00D461C6">
            <w:pPr>
              <w:jc w:val="both"/>
              <w:rPr>
                <w:b/>
                <w:bCs/>
                <w:sz w:val="24"/>
                <w:szCs w:val="24"/>
                <w:rtl/>
              </w:rPr>
            </w:pPr>
            <w:r w:rsidRPr="00973363">
              <w:rPr>
                <w:rFonts w:hint="cs"/>
                <w:b/>
                <w:bCs/>
                <w:sz w:val="24"/>
                <w:szCs w:val="24"/>
                <w:rtl/>
              </w:rPr>
              <w:t xml:space="preserve">تمثل ممتلكات البنك من اراضي ومباني والات وغيرها </w:t>
            </w:r>
          </w:p>
        </w:tc>
      </w:tr>
    </w:tbl>
    <w:p w:rsidR="00D461C6" w:rsidRPr="00AC45BD" w:rsidRDefault="00D461C6" w:rsidP="00D461C6">
      <w:pPr>
        <w:pStyle w:val="a7"/>
        <w:ind w:left="1440"/>
        <w:jc w:val="both"/>
        <w:rPr>
          <w:color w:val="FF0000"/>
          <w:sz w:val="20"/>
          <w:szCs w:val="20"/>
          <w:rtl/>
        </w:rPr>
      </w:pPr>
    </w:p>
    <w:p w:rsidR="00D461C6" w:rsidRDefault="00D461C6" w:rsidP="00D461C6">
      <w:pPr>
        <w:pStyle w:val="a7"/>
        <w:ind w:left="1440"/>
        <w:jc w:val="both"/>
        <w:rPr>
          <w:sz w:val="20"/>
          <w:szCs w:val="20"/>
          <w:rtl/>
        </w:rPr>
      </w:pPr>
    </w:p>
    <w:p w:rsidR="00D461C6" w:rsidRDefault="00D461C6" w:rsidP="00D461C6">
      <w:pPr>
        <w:pStyle w:val="a7"/>
        <w:numPr>
          <w:ilvl w:val="0"/>
          <w:numId w:val="40"/>
        </w:numPr>
        <w:jc w:val="both"/>
        <w:rPr>
          <w:b/>
          <w:bCs/>
          <w:color w:val="0070C0"/>
          <w:sz w:val="28"/>
          <w:szCs w:val="28"/>
          <w:u w:val="single"/>
        </w:rPr>
      </w:pPr>
      <w:r>
        <w:rPr>
          <w:rFonts w:hint="cs"/>
          <w:b/>
          <w:bCs/>
          <w:color w:val="0070C0"/>
          <w:sz w:val="28"/>
          <w:szCs w:val="28"/>
          <w:u w:val="single"/>
          <w:rtl/>
        </w:rPr>
        <w:t>إدارة سلامة المركز المالي للبنك التجاري :</w:t>
      </w:r>
    </w:p>
    <w:p w:rsidR="00D461C6" w:rsidRPr="0071730C" w:rsidRDefault="00D461C6" w:rsidP="00D461C6">
      <w:pPr>
        <w:ind w:left="360"/>
        <w:jc w:val="both"/>
        <w:rPr>
          <w:b/>
          <w:bCs/>
          <w:color w:val="0070C0"/>
          <w:sz w:val="28"/>
          <w:szCs w:val="28"/>
          <w:u w:val="single"/>
          <w:rtl/>
        </w:rPr>
      </w:pPr>
      <w:r w:rsidRPr="0071730C">
        <w:rPr>
          <w:rFonts w:hint="cs"/>
          <w:b/>
          <w:bCs/>
          <w:color w:val="FF0066"/>
          <w:sz w:val="24"/>
          <w:szCs w:val="24"/>
          <w:rtl/>
        </w:rPr>
        <w:t>للتحقق من سلامة المركز المالي للبنك التجاري , فلابد من القيام بالمهام التالية :</w:t>
      </w:r>
    </w:p>
    <w:p w:rsidR="00D461C6" w:rsidRDefault="00D461C6" w:rsidP="00D461C6">
      <w:pPr>
        <w:pStyle w:val="a7"/>
        <w:numPr>
          <w:ilvl w:val="0"/>
          <w:numId w:val="49"/>
        </w:numPr>
        <w:jc w:val="both"/>
        <w:rPr>
          <w:sz w:val="28"/>
          <w:szCs w:val="28"/>
        </w:rPr>
      </w:pPr>
      <w:r w:rsidRPr="008968EC">
        <w:rPr>
          <w:rFonts w:hint="cs"/>
          <w:b/>
          <w:bCs/>
          <w:sz w:val="28"/>
          <w:szCs w:val="28"/>
          <w:u w:val="single"/>
          <w:rtl/>
        </w:rPr>
        <w:t>إدارة سيولة البنك :</w:t>
      </w:r>
      <w:r>
        <w:rPr>
          <w:rFonts w:hint="cs"/>
          <w:sz w:val="28"/>
          <w:szCs w:val="28"/>
          <w:rtl/>
        </w:rPr>
        <w:t xml:space="preserve"> </w:t>
      </w:r>
      <w:r w:rsidRPr="008968EC">
        <w:rPr>
          <w:rFonts w:asciiTheme="minorBidi" w:hAnsiTheme="minorBidi"/>
          <w:sz w:val="24"/>
          <w:szCs w:val="24"/>
          <w:rtl/>
        </w:rPr>
        <w:t>يحتفظ</w:t>
      </w:r>
      <w:r w:rsidRPr="008968EC">
        <w:rPr>
          <w:rFonts w:asciiTheme="minorBidi" w:hAnsiTheme="minorBidi"/>
          <w:sz w:val="24"/>
          <w:szCs w:val="24"/>
        </w:rPr>
        <w:t xml:space="preserve"> </w:t>
      </w:r>
      <w:r w:rsidRPr="008968EC">
        <w:rPr>
          <w:rFonts w:asciiTheme="minorBidi" w:hAnsiTheme="minorBidi"/>
          <w:sz w:val="24"/>
          <w:szCs w:val="24"/>
          <w:rtl/>
        </w:rPr>
        <w:t>البنك</w:t>
      </w:r>
      <w:r w:rsidRPr="008968EC">
        <w:rPr>
          <w:rFonts w:asciiTheme="minorBidi" w:hAnsiTheme="minorBidi"/>
          <w:sz w:val="24"/>
          <w:szCs w:val="24"/>
        </w:rPr>
        <w:t xml:space="preserve"> </w:t>
      </w:r>
      <w:r w:rsidRPr="008968EC">
        <w:rPr>
          <w:rFonts w:asciiTheme="minorBidi" w:hAnsiTheme="minorBidi"/>
          <w:sz w:val="24"/>
          <w:szCs w:val="24"/>
          <w:rtl/>
        </w:rPr>
        <w:t>بقدر</w:t>
      </w:r>
      <w:r w:rsidRPr="008968EC">
        <w:rPr>
          <w:rFonts w:asciiTheme="minorBidi" w:hAnsiTheme="minorBidi"/>
          <w:sz w:val="24"/>
          <w:szCs w:val="24"/>
        </w:rPr>
        <w:t xml:space="preserve"> </w:t>
      </w:r>
      <w:r w:rsidRPr="008968EC">
        <w:rPr>
          <w:rFonts w:asciiTheme="minorBidi" w:hAnsiTheme="minorBidi"/>
          <w:sz w:val="24"/>
          <w:szCs w:val="24"/>
          <w:rtl/>
        </w:rPr>
        <w:t>كاف</w:t>
      </w:r>
      <w:r w:rsidRPr="008968EC">
        <w:rPr>
          <w:rFonts w:asciiTheme="minorBidi" w:hAnsiTheme="minorBidi"/>
          <w:sz w:val="24"/>
          <w:szCs w:val="24"/>
        </w:rPr>
        <w:t xml:space="preserve"> </w:t>
      </w:r>
      <w:r w:rsidRPr="008968EC">
        <w:rPr>
          <w:rFonts w:asciiTheme="minorBidi" w:hAnsiTheme="minorBidi"/>
          <w:sz w:val="24"/>
          <w:szCs w:val="24"/>
          <w:rtl/>
        </w:rPr>
        <w:t>من</w:t>
      </w:r>
      <w:r w:rsidRPr="008968EC">
        <w:rPr>
          <w:rFonts w:asciiTheme="minorBidi" w:hAnsiTheme="minorBidi"/>
          <w:sz w:val="24"/>
          <w:szCs w:val="24"/>
        </w:rPr>
        <w:t xml:space="preserve"> </w:t>
      </w:r>
      <w:r w:rsidRPr="008968EC">
        <w:rPr>
          <w:rFonts w:asciiTheme="minorBidi" w:hAnsiTheme="minorBidi"/>
          <w:sz w:val="24"/>
          <w:szCs w:val="24"/>
          <w:rtl/>
        </w:rPr>
        <w:t>السيولة</w:t>
      </w:r>
      <w:r w:rsidRPr="008968EC">
        <w:rPr>
          <w:rFonts w:asciiTheme="minorBidi" w:hAnsiTheme="minorBidi"/>
          <w:sz w:val="24"/>
          <w:szCs w:val="24"/>
        </w:rPr>
        <w:t xml:space="preserve"> </w:t>
      </w:r>
      <w:r w:rsidRPr="008968EC">
        <w:rPr>
          <w:rFonts w:asciiTheme="minorBidi" w:hAnsiTheme="minorBidi"/>
          <w:sz w:val="24"/>
          <w:szCs w:val="24"/>
          <w:rtl/>
        </w:rPr>
        <w:t>والأصول</w:t>
      </w:r>
      <w:r w:rsidRPr="008968EC">
        <w:rPr>
          <w:rFonts w:asciiTheme="minorBidi" w:hAnsiTheme="minorBidi"/>
          <w:sz w:val="24"/>
          <w:szCs w:val="24"/>
        </w:rPr>
        <w:t xml:space="preserve"> </w:t>
      </w:r>
      <w:r w:rsidRPr="008968EC">
        <w:rPr>
          <w:rFonts w:asciiTheme="minorBidi" w:hAnsiTheme="minorBidi"/>
          <w:sz w:val="24"/>
          <w:szCs w:val="24"/>
          <w:rtl/>
        </w:rPr>
        <w:t>عالية</w:t>
      </w:r>
      <w:r w:rsidRPr="008968EC">
        <w:rPr>
          <w:rFonts w:asciiTheme="minorBidi" w:hAnsiTheme="minorBidi"/>
          <w:sz w:val="24"/>
          <w:szCs w:val="24"/>
        </w:rPr>
        <w:t xml:space="preserve"> </w:t>
      </w:r>
      <w:r w:rsidRPr="008968EC">
        <w:rPr>
          <w:rFonts w:asciiTheme="minorBidi" w:hAnsiTheme="minorBidi"/>
          <w:sz w:val="24"/>
          <w:szCs w:val="24"/>
          <w:rtl/>
        </w:rPr>
        <w:t>السيولة</w:t>
      </w:r>
      <w:r w:rsidRPr="008968EC">
        <w:rPr>
          <w:rFonts w:asciiTheme="minorBidi" w:hAnsiTheme="minorBidi"/>
          <w:sz w:val="24"/>
          <w:szCs w:val="24"/>
        </w:rPr>
        <w:t xml:space="preserve"> </w:t>
      </w:r>
      <w:r w:rsidRPr="008968EC">
        <w:rPr>
          <w:rFonts w:asciiTheme="minorBidi" w:hAnsiTheme="minorBidi"/>
          <w:sz w:val="24"/>
          <w:szCs w:val="24"/>
          <w:rtl/>
        </w:rPr>
        <w:t>والتي</w:t>
      </w:r>
      <w:r w:rsidRPr="008968EC">
        <w:rPr>
          <w:rFonts w:asciiTheme="minorBidi" w:hAnsiTheme="minorBidi"/>
          <w:sz w:val="24"/>
          <w:szCs w:val="24"/>
        </w:rPr>
        <w:t xml:space="preserve"> </w:t>
      </w:r>
      <w:r w:rsidRPr="008968EC">
        <w:rPr>
          <w:rFonts w:asciiTheme="minorBidi" w:hAnsiTheme="minorBidi"/>
          <w:sz w:val="24"/>
          <w:szCs w:val="24"/>
          <w:rtl/>
        </w:rPr>
        <w:t>تتماشى</w:t>
      </w:r>
      <w:r w:rsidRPr="008968EC">
        <w:rPr>
          <w:rFonts w:asciiTheme="minorBidi" w:hAnsiTheme="minorBidi"/>
          <w:sz w:val="24"/>
          <w:szCs w:val="24"/>
        </w:rPr>
        <w:t xml:space="preserve"> </w:t>
      </w:r>
      <w:r w:rsidRPr="008968EC">
        <w:rPr>
          <w:rFonts w:asciiTheme="minorBidi" w:hAnsiTheme="minorBidi"/>
          <w:sz w:val="24"/>
          <w:szCs w:val="24"/>
          <w:rtl/>
        </w:rPr>
        <w:t>مع</w:t>
      </w:r>
      <w:r w:rsidRPr="008968EC">
        <w:rPr>
          <w:rFonts w:asciiTheme="minorBidi" w:hAnsiTheme="minorBidi"/>
          <w:sz w:val="24"/>
          <w:szCs w:val="24"/>
        </w:rPr>
        <w:t xml:space="preserve"> </w:t>
      </w:r>
      <w:r w:rsidRPr="008968EC">
        <w:rPr>
          <w:rFonts w:asciiTheme="minorBidi" w:hAnsiTheme="minorBidi"/>
          <w:sz w:val="24"/>
          <w:szCs w:val="24"/>
          <w:rtl/>
        </w:rPr>
        <w:t>توقعاته</w:t>
      </w:r>
      <w:r w:rsidRPr="008968EC">
        <w:rPr>
          <w:rFonts w:asciiTheme="minorBidi" w:hAnsiTheme="minorBidi"/>
          <w:sz w:val="24"/>
          <w:szCs w:val="24"/>
        </w:rPr>
        <w:t xml:space="preserve"> </w:t>
      </w:r>
      <w:r w:rsidRPr="008968EC">
        <w:rPr>
          <w:rFonts w:asciiTheme="minorBidi" w:hAnsiTheme="minorBidi"/>
          <w:sz w:val="24"/>
          <w:szCs w:val="24"/>
          <w:rtl/>
        </w:rPr>
        <w:t>اليومية</w:t>
      </w:r>
      <w:r w:rsidRPr="008968EC">
        <w:rPr>
          <w:rFonts w:asciiTheme="minorBidi" w:hAnsiTheme="minorBidi"/>
          <w:sz w:val="24"/>
          <w:szCs w:val="24"/>
        </w:rPr>
        <w:t xml:space="preserve"> </w:t>
      </w:r>
      <w:r w:rsidRPr="008968EC">
        <w:rPr>
          <w:rFonts w:asciiTheme="minorBidi" w:hAnsiTheme="minorBidi"/>
          <w:sz w:val="24"/>
          <w:szCs w:val="24"/>
          <w:rtl/>
        </w:rPr>
        <w:t>والمتجددة</w:t>
      </w:r>
      <w:r w:rsidRPr="008968EC">
        <w:rPr>
          <w:rFonts w:asciiTheme="minorBidi" w:hAnsiTheme="minorBidi"/>
          <w:sz w:val="24"/>
          <w:szCs w:val="24"/>
        </w:rPr>
        <w:t xml:space="preserve"> </w:t>
      </w:r>
      <w:r w:rsidRPr="008968EC">
        <w:rPr>
          <w:rFonts w:asciiTheme="minorBidi" w:hAnsiTheme="minorBidi"/>
          <w:sz w:val="24"/>
          <w:szCs w:val="24"/>
          <w:rtl/>
        </w:rPr>
        <w:t>عن السحب</w:t>
      </w:r>
      <w:r w:rsidRPr="008968EC">
        <w:rPr>
          <w:rFonts w:asciiTheme="minorBidi" w:hAnsiTheme="minorBidi"/>
          <w:sz w:val="24"/>
          <w:szCs w:val="24"/>
        </w:rPr>
        <w:t xml:space="preserve"> </w:t>
      </w:r>
      <w:r w:rsidRPr="008968EC">
        <w:rPr>
          <w:rFonts w:asciiTheme="minorBidi" w:hAnsiTheme="minorBidi"/>
          <w:sz w:val="24"/>
          <w:szCs w:val="24"/>
          <w:rtl/>
        </w:rPr>
        <w:t>اليومي</w:t>
      </w:r>
      <w:r w:rsidRPr="008968EC">
        <w:rPr>
          <w:rFonts w:asciiTheme="minorBidi" w:hAnsiTheme="minorBidi"/>
          <w:sz w:val="24"/>
          <w:szCs w:val="24"/>
        </w:rPr>
        <w:t xml:space="preserve"> </w:t>
      </w:r>
      <w:r w:rsidRPr="008968EC">
        <w:rPr>
          <w:rFonts w:asciiTheme="minorBidi" w:hAnsiTheme="minorBidi"/>
          <w:sz w:val="24"/>
          <w:szCs w:val="24"/>
          <w:rtl/>
        </w:rPr>
        <w:t>من</w:t>
      </w:r>
      <w:r w:rsidRPr="008968EC">
        <w:rPr>
          <w:rFonts w:asciiTheme="minorBidi" w:hAnsiTheme="minorBidi"/>
          <w:sz w:val="24"/>
          <w:szCs w:val="24"/>
        </w:rPr>
        <w:t xml:space="preserve"> </w:t>
      </w:r>
      <w:r w:rsidRPr="008968EC">
        <w:rPr>
          <w:rFonts w:asciiTheme="minorBidi" w:hAnsiTheme="minorBidi"/>
          <w:sz w:val="24"/>
          <w:szCs w:val="24"/>
          <w:rtl/>
        </w:rPr>
        <w:t>ودائع</w:t>
      </w:r>
      <w:r w:rsidRPr="008968EC">
        <w:rPr>
          <w:rFonts w:asciiTheme="minorBidi" w:hAnsiTheme="minorBidi"/>
          <w:sz w:val="24"/>
          <w:szCs w:val="24"/>
        </w:rPr>
        <w:t xml:space="preserve"> </w:t>
      </w:r>
      <w:r w:rsidRPr="008968EC">
        <w:rPr>
          <w:rFonts w:asciiTheme="minorBidi" w:hAnsiTheme="minorBidi"/>
          <w:sz w:val="24"/>
          <w:szCs w:val="24"/>
          <w:rtl/>
        </w:rPr>
        <w:t>العملاء،</w:t>
      </w:r>
      <w:r w:rsidRPr="008968EC">
        <w:rPr>
          <w:rFonts w:asciiTheme="minorBidi" w:hAnsiTheme="minorBidi"/>
          <w:sz w:val="24"/>
          <w:szCs w:val="24"/>
        </w:rPr>
        <w:t xml:space="preserve"> </w:t>
      </w:r>
      <w:r w:rsidRPr="008968EC">
        <w:rPr>
          <w:rFonts w:asciiTheme="minorBidi" w:hAnsiTheme="minorBidi"/>
          <w:sz w:val="24"/>
          <w:szCs w:val="24"/>
          <w:rtl/>
        </w:rPr>
        <w:t>بالإضافة</w:t>
      </w:r>
      <w:r w:rsidRPr="008968EC">
        <w:rPr>
          <w:rFonts w:asciiTheme="minorBidi" w:hAnsiTheme="minorBidi"/>
          <w:sz w:val="24"/>
          <w:szCs w:val="24"/>
        </w:rPr>
        <w:t xml:space="preserve"> </w:t>
      </w:r>
      <w:r w:rsidRPr="008968EC">
        <w:rPr>
          <w:rFonts w:asciiTheme="minorBidi" w:hAnsiTheme="minorBidi"/>
          <w:sz w:val="24"/>
          <w:szCs w:val="24"/>
          <w:rtl/>
        </w:rPr>
        <w:t>إلى</w:t>
      </w:r>
      <w:r w:rsidRPr="008968EC">
        <w:rPr>
          <w:rFonts w:asciiTheme="minorBidi" w:hAnsiTheme="minorBidi"/>
          <w:sz w:val="24"/>
          <w:szCs w:val="24"/>
        </w:rPr>
        <w:t xml:space="preserve"> </w:t>
      </w:r>
      <w:r w:rsidRPr="008968EC">
        <w:rPr>
          <w:rFonts w:asciiTheme="minorBidi" w:hAnsiTheme="minorBidi"/>
          <w:sz w:val="24"/>
          <w:szCs w:val="24"/>
          <w:rtl/>
        </w:rPr>
        <w:t>احتفاظه</w:t>
      </w:r>
      <w:r w:rsidRPr="008968EC">
        <w:rPr>
          <w:rFonts w:asciiTheme="minorBidi" w:hAnsiTheme="minorBidi"/>
          <w:sz w:val="24"/>
          <w:szCs w:val="24"/>
        </w:rPr>
        <w:t xml:space="preserve"> </w:t>
      </w:r>
      <w:r w:rsidRPr="008968EC">
        <w:rPr>
          <w:rFonts w:asciiTheme="minorBidi" w:hAnsiTheme="minorBidi"/>
          <w:sz w:val="24"/>
          <w:szCs w:val="24"/>
          <w:rtl/>
        </w:rPr>
        <w:t>بالاحتياطات</w:t>
      </w:r>
      <w:r w:rsidRPr="008968EC">
        <w:rPr>
          <w:rFonts w:asciiTheme="minorBidi" w:hAnsiTheme="minorBidi"/>
          <w:sz w:val="24"/>
          <w:szCs w:val="24"/>
        </w:rPr>
        <w:t xml:space="preserve"> </w:t>
      </w:r>
      <w:r w:rsidRPr="008968EC">
        <w:rPr>
          <w:rFonts w:asciiTheme="minorBidi" w:hAnsiTheme="minorBidi"/>
          <w:sz w:val="24"/>
          <w:szCs w:val="24"/>
          <w:rtl/>
        </w:rPr>
        <w:t>المقررة</w:t>
      </w:r>
      <w:r w:rsidRPr="008968EC">
        <w:rPr>
          <w:rFonts w:asciiTheme="minorBidi" w:hAnsiTheme="minorBidi"/>
          <w:sz w:val="24"/>
          <w:szCs w:val="24"/>
        </w:rPr>
        <w:t xml:space="preserve"> </w:t>
      </w:r>
      <w:r w:rsidRPr="008968EC">
        <w:rPr>
          <w:rFonts w:asciiTheme="minorBidi" w:hAnsiTheme="minorBidi"/>
          <w:sz w:val="24"/>
          <w:szCs w:val="24"/>
          <w:rtl/>
        </w:rPr>
        <w:t>من</w:t>
      </w:r>
      <w:r w:rsidRPr="008968EC">
        <w:rPr>
          <w:rFonts w:asciiTheme="minorBidi" w:hAnsiTheme="minorBidi"/>
          <w:sz w:val="24"/>
          <w:szCs w:val="24"/>
        </w:rPr>
        <w:t xml:space="preserve"> </w:t>
      </w:r>
      <w:r w:rsidRPr="008968EC">
        <w:rPr>
          <w:rFonts w:asciiTheme="minorBidi" w:hAnsiTheme="minorBidi"/>
          <w:sz w:val="24"/>
          <w:szCs w:val="24"/>
          <w:rtl/>
        </w:rPr>
        <w:t>البنك</w:t>
      </w:r>
      <w:r w:rsidRPr="008968EC">
        <w:rPr>
          <w:rFonts w:asciiTheme="minorBidi" w:hAnsiTheme="minorBidi"/>
          <w:sz w:val="24"/>
          <w:szCs w:val="24"/>
        </w:rPr>
        <w:t xml:space="preserve"> </w:t>
      </w:r>
      <w:r w:rsidRPr="008968EC">
        <w:rPr>
          <w:rFonts w:asciiTheme="minorBidi" w:hAnsiTheme="minorBidi"/>
          <w:sz w:val="24"/>
          <w:szCs w:val="24"/>
          <w:rtl/>
        </w:rPr>
        <w:t>المركزي</w:t>
      </w:r>
      <w:r w:rsidRPr="008968EC">
        <w:rPr>
          <w:rFonts w:asciiTheme="minorBidi" w:hAnsiTheme="minorBidi"/>
          <w:sz w:val="24"/>
          <w:szCs w:val="24"/>
        </w:rPr>
        <w:t xml:space="preserve"> </w:t>
      </w:r>
      <w:r w:rsidRPr="008968EC">
        <w:rPr>
          <w:rFonts w:asciiTheme="minorBidi" w:hAnsiTheme="minorBidi"/>
          <w:sz w:val="24"/>
          <w:szCs w:val="24"/>
          <w:rtl/>
        </w:rPr>
        <w:t>نسبة</w:t>
      </w:r>
      <w:r w:rsidRPr="008968EC">
        <w:rPr>
          <w:rFonts w:asciiTheme="minorBidi" w:hAnsiTheme="minorBidi"/>
          <w:sz w:val="24"/>
          <w:szCs w:val="24"/>
        </w:rPr>
        <w:t xml:space="preserve"> </w:t>
      </w:r>
      <w:r w:rsidRPr="008968EC">
        <w:rPr>
          <w:rFonts w:asciiTheme="minorBidi" w:hAnsiTheme="minorBidi"/>
          <w:sz w:val="24"/>
          <w:szCs w:val="24"/>
          <w:rtl/>
        </w:rPr>
        <w:t>لحجم ودائعه</w:t>
      </w:r>
      <w:r w:rsidRPr="008968EC">
        <w:rPr>
          <w:rFonts w:asciiTheme="minorBidi" w:hAnsiTheme="minorBidi"/>
          <w:sz w:val="24"/>
          <w:szCs w:val="24"/>
        </w:rPr>
        <w:t xml:space="preserve"> </w:t>
      </w:r>
      <w:r w:rsidRPr="008968EC">
        <w:rPr>
          <w:rFonts w:asciiTheme="minorBidi" w:hAnsiTheme="minorBidi"/>
          <w:sz w:val="24"/>
          <w:szCs w:val="24"/>
          <w:rtl/>
        </w:rPr>
        <w:t>وذلك</w:t>
      </w:r>
      <w:r w:rsidRPr="008968EC">
        <w:rPr>
          <w:rFonts w:asciiTheme="minorBidi" w:hAnsiTheme="minorBidi"/>
          <w:sz w:val="24"/>
          <w:szCs w:val="24"/>
        </w:rPr>
        <w:t xml:space="preserve"> </w:t>
      </w:r>
      <w:r w:rsidRPr="008968EC">
        <w:rPr>
          <w:rFonts w:asciiTheme="minorBidi" w:hAnsiTheme="minorBidi"/>
          <w:sz w:val="24"/>
          <w:szCs w:val="24"/>
          <w:rtl/>
        </w:rPr>
        <w:t>لمواجهة</w:t>
      </w:r>
      <w:r w:rsidRPr="008968EC">
        <w:rPr>
          <w:rFonts w:asciiTheme="minorBidi" w:hAnsiTheme="minorBidi"/>
          <w:sz w:val="24"/>
          <w:szCs w:val="24"/>
        </w:rPr>
        <w:t xml:space="preserve"> </w:t>
      </w:r>
      <w:r w:rsidRPr="008968EC">
        <w:rPr>
          <w:rFonts w:asciiTheme="minorBidi" w:hAnsiTheme="minorBidi"/>
          <w:sz w:val="24"/>
          <w:szCs w:val="24"/>
          <w:rtl/>
        </w:rPr>
        <w:t>السحب</w:t>
      </w:r>
      <w:r w:rsidRPr="008968EC">
        <w:rPr>
          <w:rFonts w:asciiTheme="minorBidi" w:hAnsiTheme="minorBidi"/>
          <w:sz w:val="24"/>
          <w:szCs w:val="24"/>
        </w:rPr>
        <w:t xml:space="preserve"> </w:t>
      </w:r>
      <w:r w:rsidRPr="008968EC">
        <w:rPr>
          <w:rFonts w:asciiTheme="minorBidi" w:hAnsiTheme="minorBidi"/>
          <w:sz w:val="24"/>
          <w:szCs w:val="24"/>
          <w:rtl/>
        </w:rPr>
        <w:t>اليومي</w:t>
      </w:r>
      <w:r w:rsidRPr="008968EC">
        <w:rPr>
          <w:rFonts w:asciiTheme="minorBidi" w:hAnsiTheme="minorBidi"/>
          <w:sz w:val="24"/>
          <w:szCs w:val="24"/>
        </w:rPr>
        <w:t xml:space="preserve"> </w:t>
      </w:r>
      <w:r w:rsidRPr="008968EC">
        <w:rPr>
          <w:rFonts w:asciiTheme="minorBidi" w:hAnsiTheme="minorBidi"/>
          <w:sz w:val="24"/>
          <w:szCs w:val="24"/>
          <w:rtl/>
        </w:rPr>
        <w:t>الزائد</w:t>
      </w:r>
      <w:r w:rsidRPr="008968EC">
        <w:rPr>
          <w:rFonts w:asciiTheme="minorBidi" w:hAnsiTheme="minorBidi"/>
          <w:sz w:val="24"/>
          <w:szCs w:val="24"/>
        </w:rPr>
        <w:t xml:space="preserve"> </w:t>
      </w:r>
      <w:r w:rsidRPr="008968EC">
        <w:rPr>
          <w:rFonts w:asciiTheme="minorBidi" w:hAnsiTheme="minorBidi"/>
          <w:sz w:val="24"/>
          <w:szCs w:val="24"/>
          <w:rtl/>
        </w:rPr>
        <w:t>على</w:t>
      </w:r>
      <w:r w:rsidRPr="008968EC">
        <w:rPr>
          <w:rFonts w:asciiTheme="minorBidi" w:hAnsiTheme="minorBidi"/>
          <w:sz w:val="24"/>
          <w:szCs w:val="24"/>
        </w:rPr>
        <w:t xml:space="preserve"> </w:t>
      </w:r>
      <w:r w:rsidRPr="008968EC">
        <w:rPr>
          <w:rFonts w:asciiTheme="minorBidi" w:hAnsiTheme="minorBidi"/>
          <w:sz w:val="24"/>
          <w:szCs w:val="24"/>
          <w:rtl/>
        </w:rPr>
        <w:t>الإيداعات</w:t>
      </w:r>
      <w:r w:rsidRPr="008968EC">
        <w:rPr>
          <w:rFonts w:asciiTheme="minorBidi" w:hAnsiTheme="minorBidi"/>
          <w:sz w:val="24"/>
          <w:szCs w:val="24"/>
        </w:rPr>
        <w:t xml:space="preserve"> </w:t>
      </w:r>
      <w:r w:rsidRPr="008968EC">
        <w:rPr>
          <w:rFonts w:asciiTheme="minorBidi" w:hAnsiTheme="minorBidi"/>
          <w:sz w:val="24"/>
          <w:szCs w:val="24"/>
          <w:rtl/>
        </w:rPr>
        <w:t>اليومية</w:t>
      </w:r>
      <w:r w:rsidRPr="008968EC">
        <w:rPr>
          <w:rFonts w:asciiTheme="minorBidi" w:hAnsiTheme="minorBidi"/>
          <w:sz w:val="24"/>
          <w:szCs w:val="24"/>
        </w:rPr>
        <w:t>.</w:t>
      </w:r>
    </w:p>
    <w:p w:rsidR="00D461C6" w:rsidRPr="008968EC" w:rsidRDefault="00D461C6" w:rsidP="00D461C6">
      <w:pPr>
        <w:pStyle w:val="a7"/>
        <w:numPr>
          <w:ilvl w:val="0"/>
          <w:numId w:val="44"/>
        </w:numPr>
        <w:autoSpaceDE w:val="0"/>
        <w:autoSpaceDN w:val="0"/>
        <w:adjustRightInd w:val="0"/>
        <w:spacing w:after="0" w:line="240" w:lineRule="auto"/>
        <w:rPr>
          <w:rFonts w:ascii="Sakkal Majalla,Bold" w:cs="Sakkal Majalla,Bold"/>
          <w:b/>
          <w:bCs/>
          <w:sz w:val="28"/>
          <w:szCs w:val="28"/>
        </w:rPr>
      </w:pPr>
      <w:r w:rsidRPr="008968EC">
        <w:rPr>
          <w:rFonts w:ascii="Sakkal Majalla,Bold" w:cs="Sakkal Majalla,Bold" w:hint="cs"/>
          <w:b/>
          <w:bCs/>
          <w:sz w:val="28"/>
          <w:szCs w:val="28"/>
          <w:rtl/>
        </w:rPr>
        <w:t>مصادر</w:t>
      </w:r>
      <w:r w:rsidRPr="008968EC">
        <w:rPr>
          <w:rFonts w:ascii="Sakkal Majalla,Bold" w:cs="Sakkal Majalla,Bold"/>
          <w:b/>
          <w:bCs/>
          <w:sz w:val="28"/>
          <w:szCs w:val="28"/>
        </w:rPr>
        <w:t xml:space="preserve"> </w:t>
      </w:r>
      <w:r w:rsidRPr="008968EC">
        <w:rPr>
          <w:rFonts w:ascii="Sakkal Majalla,Bold" w:cs="Sakkal Majalla,Bold" w:hint="cs"/>
          <w:b/>
          <w:bCs/>
          <w:sz w:val="28"/>
          <w:szCs w:val="28"/>
          <w:rtl/>
        </w:rPr>
        <w:t>زيادة</w:t>
      </w:r>
      <w:r w:rsidRPr="008968EC">
        <w:rPr>
          <w:rFonts w:ascii="Sakkal Majalla,Bold" w:cs="Sakkal Majalla,Bold"/>
          <w:b/>
          <w:bCs/>
          <w:sz w:val="28"/>
          <w:szCs w:val="28"/>
        </w:rPr>
        <w:t xml:space="preserve"> </w:t>
      </w:r>
      <w:r w:rsidRPr="008968EC">
        <w:rPr>
          <w:rFonts w:ascii="Sakkal Majalla,Bold" w:cs="Sakkal Majalla,Bold" w:hint="cs"/>
          <w:b/>
          <w:bCs/>
          <w:sz w:val="28"/>
          <w:szCs w:val="28"/>
          <w:rtl/>
        </w:rPr>
        <w:t>احتياطات</w:t>
      </w:r>
      <w:r w:rsidRPr="008968EC">
        <w:rPr>
          <w:rFonts w:ascii="Sakkal Majalla,Bold" w:cs="Sakkal Majalla,Bold"/>
          <w:b/>
          <w:bCs/>
          <w:sz w:val="28"/>
          <w:szCs w:val="28"/>
        </w:rPr>
        <w:t xml:space="preserve"> </w:t>
      </w:r>
      <w:r w:rsidRPr="008968EC">
        <w:rPr>
          <w:rFonts w:ascii="Sakkal Majalla,Bold" w:cs="Sakkal Majalla,Bold" w:hint="cs"/>
          <w:b/>
          <w:bCs/>
          <w:sz w:val="28"/>
          <w:szCs w:val="28"/>
          <w:rtl/>
        </w:rPr>
        <w:t>البنك</w:t>
      </w:r>
      <w:r w:rsidRPr="008968EC">
        <w:rPr>
          <w:rFonts w:ascii="Sakkal Majalla,Bold" w:cs="Sakkal Majalla,Bold"/>
          <w:b/>
          <w:bCs/>
          <w:sz w:val="28"/>
          <w:szCs w:val="28"/>
        </w:rPr>
        <w:t>:</w:t>
      </w:r>
    </w:p>
    <w:p w:rsidR="00D461C6" w:rsidRPr="008968EC" w:rsidRDefault="00D461C6" w:rsidP="00D461C6">
      <w:pPr>
        <w:pStyle w:val="a7"/>
        <w:numPr>
          <w:ilvl w:val="0"/>
          <w:numId w:val="50"/>
        </w:numPr>
        <w:autoSpaceDE w:val="0"/>
        <w:autoSpaceDN w:val="0"/>
        <w:adjustRightInd w:val="0"/>
        <w:spacing w:after="0" w:line="240" w:lineRule="auto"/>
        <w:rPr>
          <w:rFonts w:ascii="Sakkal Majalla,Bold" w:cs="Sakkal Majalla,Bold"/>
          <w:color w:val="000000"/>
          <w:sz w:val="24"/>
          <w:szCs w:val="24"/>
        </w:rPr>
      </w:pPr>
      <w:r w:rsidRPr="008968EC">
        <w:rPr>
          <w:rFonts w:ascii="Sakkal Majalla,Bold" w:cs="Sakkal Majalla,Bold" w:hint="cs"/>
          <w:color w:val="000000"/>
          <w:sz w:val="24"/>
          <w:szCs w:val="24"/>
          <w:rtl/>
        </w:rPr>
        <w:t>الاقتراض</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من</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البنوك</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والمؤسسات</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 xml:space="preserve">المالية </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التكلفة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فوائد</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على</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القروض</w:t>
      </w:r>
      <w:r w:rsidRPr="008968EC">
        <w:rPr>
          <w:rFonts w:ascii="Sakkal Majalla,Bold" w:cs="Sakkal Majalla,Bold"/>
          <w:color w:val="000000"/>
          <w:sz w:val="24"/>
          <w:szCs w:val="24"/>
        </w:rPr>
        <w:t>(.</w:t>
      </w:r>
    </w:p>
    <w:p w:rsidR="00D461C6" w:rsidRPr="008968EC" w:rsidRDefault="00D461C6" w:rsidP="00D461C6">
      <w:pPr>
        <w:pStyle w:val="a7"/>
        <w:numPr>
          <w:ilvl w:val="0"/>
          <w:numId w:val="50"/>
        </w:numPr>
        <w:autoSpaceDE w:val="0"/>
        <w:autoSpaceDN w:val="0"/>
        <w:adjustRightInd w:val="0"/>
        <w:spacing w:after="0" w:line="240" w:lineRule="auto"/>
        <w:rPr>
          <w:rFonts w:cs="Sakkal Majalla,Bold"/>
          <w:color w:val="000000"/>
          <w:sz w:val="24"/>
          <w:szCs w:val="24"/>
        </w:rPr>
      </w:pPr>
      <w:r w:rsidRPr="008968EC">
        <w:rPr>
          <w:rFonts w:ascii="Sakkal Majalla,Bold" w:cs="Sakkal Majalla,Bold" w:hint="cs"/>
          <w:color w:val="000000"/>
          <w:sz w:val="24"/>
          <w:szCs w:val="24"/>
          <w:rtl/>
        </w:rPr>
        <w:t>بيع</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الأصول</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المالية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 xml:space="preserve">للبنك </w:t>
      </w:r>
      <w:r w:rsidRPr="008968EC">
        <w:rPr>
          <w:rFonts w:ascii="Sakkal Majalla,Bold" w:cs="Sakkal Majalla,Bold"/>
          <w:color w:val="000000"/>
          <w:sz w:val="24"/>
          <w:szCs w:val="24"/>
        </w:rPr>
        <w:t xml:space="preserve"> </w:t>
      </w:r>
      <w:r w:rsidRPr="008968EC">
        <w:rPr>
          <w:rFonts w:cs="Sakkal Majalla,Bold"/>
          <w:color w:val="000000"/>
          <w:sz w:val="24"/>
          <w:szCs w:val="24"/>
        </w:rPr>
        <w:t>)</w:t>
      </w:r>
      <w:r w:rsidRPr="008968EC">
        <w:rPr>
          <w:rFonts w:ascii="Sakkal Majalla,Bold" w:cs="Sakkal Majalla,Bold" w:hint="cs"/>
          <w:color w:val="000000"/>
          <w:sz w:val="24"/>
          <w:szCs w:val="24"/>
          <w:rtl/>
        </w:rPr>
        <w:t>لتكلفة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تكاليف</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الوسطاء،</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فقدان</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عوائد</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الأصول،</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البيع</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بأسعار</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أقل</w:t>
      </w:r>
      <w:r w:rsidRPr="008968EC">
        <w:rPr>
          <w:rFonts w:ascii="Sakkal Majalla,Bold" w:cs="Sakkal Majalla,Bold"/>
          <w:color w:val="000000"/>
          <w:sz w:val="24"/>
          <w:szCs w:val="24"/>
        </w:rPr>
        <w:t>(</w:t>
      </w:r>
    </w:p>
    <w:p w:rsidR="00D461C6" w:rsidRPr="008968EC" w:rsidRDefault="00D461C6" w:rsidP="00D461C6">
      <w:pPr>
        <w:pStyle w:val="a7"/>
        <w:numPr>
          <w:ilvl w:val="0"/>
          <w:numId w:val="50"/>
        </w:numPr>
        <w:autoSpaceDE w:val="0"/>
        <w:autoSpaceDN w:val="0"/>
        <w:adjustRightInd w:val="0"/>
        <w:spacing w:after="0" w:line="240" w:lineRule="auto"/>
        <w:rPr>
          <w:rFonts w:ascii="Sakkal Majalla,Bold" w:cs="Sakkal Majalla,Bold"/>
          <w:color w:val="000000"/>
          <w:sz w:val="24"/>
          <w:szCs w:val="24"/>
        </w:rPr>
      </w:pPr>
      <w:r w:rsidRPr="008968EC">
        <w:rPr>
          <w:rFonts w:ascii="Sakkal Majalla,Bold" w:cs="Sakkal Majalla,Bold" w:hint="cs"/>
          <w:color w:val="000000"/>
          <w:sz w:val="24"/>
          <w:szCs w:val="24"/>
          <w:rtl/>
        </w:rPr>
        <w:t>استدعاء</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بعض</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القروض</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أو</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بيعها</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التكلفة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فقدان</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العوائد،</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خسارة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بعض</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عملاء</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البنك</w:t>
      </w:r>
      <w:r w:rsidRPr="008968EC">
        <w:rPr>
          <w:rFonts w:ascii="Sakkal Majalla,Bold" w:cs="Sakkal Majalla,Bold"/>
          <w:color w:val="000000"/>
          <w:sz w:val="24"/>
          <w:szCs w:val="24"/>
        </w:rPr>
        <w:t>(.</w:t>
      </w:r>
    </w:p>
    <w:p w:rsidR="00D461C6" w:rsidRPr="008968EC" w:rsidRDefault="00D461C6" w:rsidP="00D461C6">
      <w:pPr>
        <w:pStyle w:val="a7"/>
        <w:numPr>
          <w:ilvl w:val="0"/>
          <w:numId w:val="50"/>
        </w:numPr>
        <w:autoSpaceDE w:val="0"/>
        <w:autoSpaceDN w:val="0"/>
        <w:adjustRightInd w:val="0"/>
        <w:spacing w:after="0" w:line="240" w:lineRule="auto"/>
        <w:rPr>
          <w:rFonts w:ascii="Sakkal Majalla,Bold" w:cs="Sakkal Majalla,Bold"/>
          <w:color w:val="000000"/>
          <w:sz w:val="24"/>
          <w:szCs w:val="24"/>
        </w:rPr>
      </w:pPr>
      <w:r w:rsidRPr="008968EC">
        <w:rPr>
          <w:rFonts w:ascii="Sakkal Majalla,Bold" w:cs="Sakkal Majalla,Bold" w:hint="cs"/>
          <w:color w:val="000000"/>
          <w:sz w:val="24"/>
          <w:szCs w:val="24"/>
          <w:rtl/>
        </w:rPr>
        <w:t>الاقتراض</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من</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البنك</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المركزي</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كملجأ</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أخير</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التكلفة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سعر</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الخصم</w:t>
      </w:r>
      <w:r w:rsidRPr="008968EC">
        <w:rPr>
          <w:rFonts w:ascii="Sakkal Majalla,Bold" w:cs="Sakkal Majalla,Bold"/>
          <w:color w:val="000000"/>
          <w:sz w:val="24"/>
          <w:szCs w:val="24"/>
        </w:rPr>
        <w:t>(.</w:t>
      </w:r>
    </w:p>
    <w:p w:rsidR="00D461C6" w:rsidRPr="00755A96" w:rsidRDefault="00D461C6" w:rsidP="00D461C6">
      <w:pPr>
        <w:pStyle w:val="a7"/>
        <w:numPr>
          <w:ilvl w:val="0"/>
          <w:numId w:val="50"/>
        </w:numPr>
        <w:rPr>
          <w:sz w:val="24"/>
          <w:szCs w:val="24"/>
        </w:rPr>
      </w:pPr>
      <w:r w:rsidRPr="008968EC">
        <w:rPr>
          <w:rFonts w:ascii="Sakkal Majalla,Bold" w:cs="Sakkal Majalla,Bold" w:hint="cs"/>
          <w:color w:val="000000"/>
          <w:sz w:val="24"/>
          <w:szCs w:val="24"/>
          <w:rtl/>
        </w:rPr>
        <w:t>إلا</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ان</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تكلفة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الاحتياطات</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الاضافية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تتمثل</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في</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كونها</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أرصده</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عاطلة</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لا</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تدر</w:t>
      </w:r>
      <w:r w:rsidRPr="008968EC">
        <w:rPr>
          <w:rFonts w:ascii="Sakkal Majalla,Bold" w:cs="Sakkal Majalla,Bold"/>
          <w:color w:val="000000"/>
          <w:sz w:val="24"/>
          <w:szCs w:val="24"/>
        </w:rPr>
        <w:t xml:space="preserve"> </w:t>
      </w:r>
      <w:r w:rsidRPr="008968EC">
        <w:rPr>
          <w:rFonts w:ascii="Sakkal Majalla,Bold" w:cs="Sakkal Majalla,Bold" w:hint="cs"/>
          <w:color w:val="000000"/>
          <w:sz w:val="24"/>
          <w:szCs w:val="24"/>
          <w:rtl/>
        </w:rPr>
        <w:t>عائدا</w:t>
      </w:r>
      <w:r w:rsidRPr="008968EC">
        <w:rPr>
          <w:rFonts w:ascii="Sakkal Majalla,Bold" w:cs="Sakkal Majalla,Bold"/>
          <w:color w:val="000000"/>
          <w:sz w:val="24"/>
          <w:szCs w:val="24"/>
        </w:rPr>
        <w:t>.</w:t>
      </w:r>
    </w:p>
    <w:p w:rsidR="00D461C6" w:rsidRPr="00755A96" w:rsidRDefault="00D461C6" w:rsidP="00D461C6">
      <w:pPr>
        <w:pStyle w:val="a7"/>
        <w:rPr>
          <w:sz w:val="24"/>
          <w:szCs w:val="24"/>
        </w:rPr>
      </w:pPr>
    </w:p>
    <w:p w:rsidR="00D461C6" w:rsidRDefault="00D461C6" w:rsidP="00D461C6">
      <w:pPr>
        <w:pStyle w:val="a7"/>
        <w:numPr>
          <w:ilvl w:val="0"/>
          <w:numId w:val="49"/>
        </w:numPr>
        <w:autoSpaceDE w:val="0"/>
        <w:autoSpaceDN w:val="0"/>
        <w:adjustRightInd w:val="0"/>
        <w:spacing w:after="0" w:line="240" w:lineRule="auto"/>
        <w:rPr>
          <w:rFonts w:asciiTheme="minorBidi" w:hAnsiTheme="minorBidi"/>
          <w:sz w:val="24"/>
          <w:szCs w:val="24"/>
        </w:rPr>
      </w:pPr>
      <w:r w:rsidRPr="00755A96">
        <w:rPr>
          <w:rFonts w:hint="cs"/>
          <w:b/>
          <w:bCs/>
          <w:sz w:val="28"/>
          <w:szCs w:val="28"/>
          <w:u w:val="single"/>
          <w:rtl/>
        </w:rPr>
        <w:t xml:space="preserve">إدارة رأس مال البنك :  </w:t>
      </w:r>
      <w:r w:rsidRPr="00755A96">
        <w:rPr>
          <w:rFonts w:asciiTheme="minorBidi" w:hAnsiTheme="minorBidi"/>
          <w:sz w:val="24"/>
          <w:szCs w:val="24"/>
          <w:rtl/>
        </w:rPr>
        <w:t>مهمة</w:t>
      </w:r>
      <w:r w:rsidRPr="00755A96">
        <w:rPr>
          <w:rFonts w:asciiTheme="minorBidi" w:hAnsiTheme="minorBidi"/>
          <w:sz w:val="24"/>
          <w:szCs w:val="24"/>
        </w:rPr>
        <w:t xml:space="preserve"> </w:t>
      </w:r>
      <w:r w:rsidRPr="00755A96">
        <w:rPr>
          <w:rFonts w:asciiTheme="minorBidi" w:hAnsiTheme="minorBidi"/>
          <w:sz w:val="24"/>
          <w:szCs w:val="24"/>
          <w:rtl/>
        </w:rPr>
        <w:t>رأس</w:t>
      </w:r>
      <w:r w:rsidRPr="00755A96">
        <w:rPr>
          <w:rFonts w:asciiTheme="minorBidi" w:hAnsiTheme="minorBidi"/>
          <w:sz w:val="24"/>
          <w:szCs w:val="24"/>
        </w:rPr>
        <w:t xml:space="preserve"> </w:t>
      </w:r>
      <w:r w:rsidRPr="00755A96">
        <w:rPr>
          <w:rFonts w:asciiTheme="minorBidi" w:hAnsiTheme="minorBidi"/>
          <w:sz w:val="24"/>
          <w:szCs w:val="24"/>
          <w:rtl/>
        </w:rPr>
        <w:t>المال</w:t>
      </w:r>
      <w:r w:rsidRPr="00755A96">
        <w:rPr>
          <w:rFonts w:asciiTheme="minorBidi" w:hAnsiTheme="minorBidi"/>
          <w:sz w:val="24"/>
          <w:szCs w:val="24"/>
        </w:rPr>
        <w:t xml:space="preserve"> </w:t>
      </w:r>
      <w:r w:rsidRPr="00755A96">
        <w:rPr>
          <w:rFonts w:asciiTheme="minorBidi" w:hAnsiTheme="minorBidi"/>
          <w:sz w:val="24"/>
          <w:szCs w:val="24"/>
          <w:rtl/>
        </w:rPr>
        <w:t>هي</w:t>
      </w:r>
      <w:r w:rsidRPr="00755A96">
        <w:rPr>
          <w:rFonts w:asciiTheme="minorBidi" w:hAnsiTheme="minorBidi"/>
          <w:sz w:val="24"/>
          <w:szCs w:val="24"/>
        </w:rPr>
        <w:t xml:space="preserve"> </w:t>
      </w:r>
      <w:r w:rsidRPr="00755A96">
        <w:rPr>
          <w:rFonts w:asciiTheme="minorBidi" w:hAnsiTheme="minorBidi"/>
          <w:sz w:val="24"/>
          <w:szCs w:val="24"/>
          <w:rtl/>
        </w:rPr>
        <w:t>امتصاص</w:t>
      </w:r>
      <w:r w:rsidRPr="00755A96">
        <w:rPr>
          <w:rFonts w:asciiTheme="minorBidi" w:hAnsiTheme="minorBidi"/>
          <w:sz w:val="24"/>
          <w:szCs w:val="24"/>
        </w:rPr>
        <w:t xml:space="preserve"> </w:t>
      </w:r>
      <w:r w:rsidRPr="00755A96">
        <w:rPr>
          <w:rFonts w:asciiTheme="minorBidi" w:hAnsiTheme="minorBidi"/>
          <w:sz w:val="24"/>
          <w:szCs w:val="24"/>
          <w:rtl/>
        </w:rPr>
        <w:t>الصدمات</w:t>
      </w:r>
      <w:r w:rsidRPr="00755A96">
        <w:rPr>
          <w:rFonts w:asciiTheme="minorBidi" w:hAnsiTheme="minorBidi"/>
          <w:sz w:val="24"/>
          <w:szCs w:val="24"/>
        </w:rPr>
        <w:t xml:space="preserve"> </w:t>
      </w:r>
      <w:r w:rsidRPr="00755A96">
        <w:rPr>
          <w:rFonts w:asciiTheme="minorBidi" w:hAnsiTheme="minorBidi"/>
          <w:sz w:val="24"/>
          <w:szCs w:val="24"/>
          <w:rtl/>
        </w:rPr>
        <w:t>الناتجة</w:t>
      </w:r>
      <w:r w:rsidRPr="00755A96">
        <w:rPr>
          <w:rFonts w:asciiTheme="minorBidi" w:hAnsiTheme="minorBidi"/>
          <w:sz w:val="24"/>
          <w:szCs w:val="24"/>
        </w:rPr>
        <w:t xml:space="preserve"> </w:t>
      </w:r>
      <w:r w:rsidRPr="00755A96">
        <w:rPr>
          <w:rFonts w:asciiTheme="minorBidi" w:hAnsiTheme="minorBidi"/>
          <w:sz w:val="24"/>
          <w:szCs w:val="24"/>
          <w:rtl/>
        </w:rPr>
        <w:t>عن</w:t>
      </w:r>
      <w:r w:rsidRPr="00755A96">
        <w:rPr>
          <w:rFonts w:asciiTheme="minorBidi" w:hAnsiTheme="minorBidi"/>
          <w:sz w:val="24"/>
          <w:szCs w:val="24"/>
        </w:rPr>
        <w:t xml:space="preserve"> </w:t>
      </w:r>
      <w:r w:rsidRPr="00755A96">
        <w:rPr>
          <w:rFonts w:asciiTheme="minorBidi" w:hAnsiTheme="minorBidi"/>
          <w:sz w:val="24"/>
          <w:szCs w:val="24"/>
          <w:rtl/>
        </w:rPr>
        <w:t>التدفقات</w:t>
      </w:r>
      <w:r w:rsidRPr="00755A96">
        <w:rPr>
          <w:rFonts w:asciiTheme="minorBidi" w:hAnsiTheme="minorBidi"/>
          <w:sz w:val="24"/>
          <w:szCs w:val="24"/>
        </w:rPr>
        <w:t xml:space="preserve"> </w:t>
      </w:r>
      <w:r w:rsidRPr="00755A96">
        <w:rPr>
          <w:rFonts w:asciiTheme="minorBidi" w:hAnsiTheme="minorBidi"/>
          <w:sz w:val="24"/>
          <w:szCs w:val="24"/>
          <w:rtl/>
        </w:rPr>
        <w:t>الخارجة</w:t>
      </w:r>
      <w:r w:rsidRPr="00755A96">
        <w:rPr>
          <w:rFonts w:asciiTheme="minorBidi" w:hAnsiTheme="minorBidi"/>
          <w:sz w:val="24"/>
          <w:szCs w:val="24"/>
        </w:rPr>
        <w:t xml:space="preserve"> </w:t>
      </w:r>
      <w:r w:rsidRPr="00755A96">
        <w:rPr>
          <w:rFonts w:asciiTheme="minorBidi" w:hAnsiTheme="minorBidi"/>
          <w:sz w:val="24"/>
          <w:szCs w:val="24"/>
          <w:rtl/>
        </w:rPr>
        <w:t>غير</w:t>
      </w:r>
      <w:r w:rsidRPr="00755A96">
        <w:rPr>
          <w:rFonts w:asciiTheme="minorBidi" w:hAnsiTheme="minorBidi"/>
          <w:sz w:val="24"/>
          <w:szCs w:val="24"/>
        </w:rPr>
        <w:t xml:space="preserve"> </w:t>
      </w:r>
      <w:r w:rsidRPr="00755A96">
        <w:rPr>
          <w:rFonts w:asciiTheme="minorBidi" w:hAnsiTheme="minorBidi"/>
          <w:sz w:val="24"/>
          <w:szCs w:val="24"/>
          <w:rtl/>
        </w:rPr>
        <w:t>المتوقعة</w:t>
      </w:r>
      <w:r w:rsidRPr="00755A96">
        <w:rPr>
          <w:rFonts w:asciiTheme="minorBidi" w:hAnsiTheme="minorBidi"/>
          <w:sz w:val="24"/>
          <w:szCs w:val="24"/>
        </w:rPr>
        <w:t xml:space="preserve"> </w:t>
      </w:r>
      <w:r w:rsidRPr="00755A96">
        <w:rPr>
          <w:rFonts w:asciiTheme="minorBidi" w:hAnsiTheme="minorBidi"/>
          <w:sz w:val="24"/>
          <w:szCs w:val="24"/>
          <w:rtl/>
        </w:rPr>
        <w:t>للودائع</w:t>
      </w:r>
      <w:r w:rsidRPr="00755A96">
        <w:rPr>
          <w:rFonts w:asciiTheme="minorBidi" w:hAnsiTheme="minorBidi"/>
          <w:sz w:val="24"/>
          <w:szCs w:val="24"/>
        </w:rPr>
        <w:t xml:space="preserve"> </w:t>
      </w:r>
      <w:r w:rsidRPr="00755A96">
        <w:rPr>
          <w:rFonts w:asciiTheme="minorBidi" w:hAnsiTheme="minorBidi"/>
          <w:sz w:val="24"/>
          <w:szCs w:val="24"/>
          <w:rtl/>
        </w:rPr>
        <w:t>والتي</w:t>
      </w:r>
      <w:r w:rsidRPr="00755A96">
        <w:rPr>
          <w:rFonts w:asciiTheme="minorBidi" w:hAnsiTheme="minorBidi"/>
          <w:sz w:val="24"/>
          <w:szCs w:val="24"/>
        </w:rPr>
        <w:t xml:space="preserve"> </w:t>
      </w:r>
      <w:r w:rsidRPr="00755A96">
        <w:rPr>
          <w:rFonts w:asciiTheme="minorBidi" w:hAnsiTheme="minorBidi"/>
          <w:sz w:val="24"/>
          <w:szCs w:val="24"/>
          <w:rtl/>
        </w:rPr>
        <w:t>قد</w:t>
      </w:r>
      <w:r w:rsidRPr="00755A96">
        <w:rPr>
          <w:rFonts w:asciiTheme="minorBidi" w:hAnsiTheme="minorBidi"/>
          <w:sz w:val="24"/>
          <w:szCs w:val="24"/>
        </w:rPr>
        <w:t xml:space="preserve"> </w:t>
      </w:r>
      <w:r w:rsidRPr="00755A96">
        <w:rPr>
          <w:rFonts w:asciiTheme="minorBidi" w:hAnsiTheme="minorBidi"/>
          <w:sz w:val="24"/>
          <w:szCs w:val="24"/>
          <w:rtl/>
        </w:rPr>
        <w:t>تهدد</w:t>
      </w:r>
      <w:r w:rsidRPr="00755A96">
        <w:rPr>
          <w:rFonts w:asciiTheme="minorBidi" w:hAnsiTheme="minorBidi"/>
          <w:sz w:val="24"/>
          <w:szCs w:val="24"/>
        </w:rPr>
        <w:t xml:space="preserve"> </w:t>
      </w:r>
      <w:r w:rsidRPr="00755A96">
        <w:rPr>
          <w:rFonts w:asciiTheme="minorBidi" w:hAnsiTheme="minorBidi"/>
          <w:sz w:val="24"/>
          <w:szCs w:val="24"/>
          <w:rtl/>
        </w:rPr>
        <w:t>البنك بالإفلاس</w:t>
      </w:r>
      <w:r w:rsidRPr="00755A96">
        <w:rPr>
          <w:rFonts w:asciiTheme="minorBidi" w:hAnsiTheme="minorBidi"/>
          <w:sz w:val="24"/>
          <w:szCs w:val="24"/>
        </w:rPr>
        <w:t xml:space="preserve">. </w:t>
      </w:r>
      <w:r w:rsidRPr="00755A96">
        <w:rPr>
          <w:rFonts w:asciiTheme="minorBidi" w:hAnsiTheme="minorBidi"/>
          <w:sz w:val="24"/>
          <w:szCs w:val="24"/>
          <w:rtl/>
        </w:rPr>
        <w:t>إلا</w:t>
      </w:r>
      <w:r w:rsidRPr="00755A96">
        <w:rPr>
          <w:rFonts w:asciiTheme="minorBidi" w:hAnsiTheme="minorBidi"/>
          <w:sz w:val="24"/>
          <w:szCs w:val="24"/>
        </w:rPr>
        <w:t xml:space="preserve"> </w:t>
      </w:r>
      <w:r w:rsidRPr="00755A96">
        <w:rPr>
          <w:rFonts w:asciiTheme="minorBidi" w:hAnsiTheme="minorBidi"/>
          <w:sz w:val="24"/>
          <w:szCs w:val="24"/>
          <w:rtl/>
        </w:rPr>
        <w:t>أن</w:t>
      </w:r>
      <w:r w:rsidRPr="00755A96">
        <w:rPr>
          <w:rFonts w:asciiTheme="minorBidi" w:hAnsiTheme="minorBidi"/>
          <w:sz w:val="24"/>
          <w:szCs w:val="24"/>
        </w:rPr>
        <w:t xml:space="preserve"> </w:t>
      </w:r>
      <w:r w:rsidRPr="00755A96">
        <w:rPr>
          <w:rFonts w:asciiTheme="minorBidi" w:hAnsiTheme="minorBidi"/>
          <w:sz w:val="24"/>
          <w:szCs w:val="24"/>
          <w:rtl/>
        </w:rPr>
        <w:t>زيادة</w:t>
      </w:r>
      <w:r w:rsidRPr="00755A96">
        <w:rPr>
          <w:rFonts w:asciiTheme="minorBidi" w:hAnsiTheme="minorBidi"/>
          <w:sz w:val="24"/>
          <w:szCs w:val="24"/>
        </w:rPr>
        <w:t xml:space="preserve"> </w:t>
      </w:r>
      <w:r w:rsidRPr="00755A96">
        <w:rPr>
          <w:rFonts w:asciiTheme="minorBidi" w:hAnsiTheme="minorBidi"/>
          <w:sz w:val="24"/>
          <w:szCs w:val="24"/>
          <w:rtl/>
        </w:rPr>
        <w:t>رأس</w:t>
      </w:r>
      <w:r w:rsidRPr="00755A96">
        <w:rPr>
          <w:rFonts w:asciiTheme="minorBidi" w:hAnsiTheme="minorBidi"/>
          <w:sz w:val="24"/>
          <w:szCs w:val="24"/>
        </w:rPr>
        <w:t xml:space="preserve"> </w:t>
      </w:r>
      <w:r w:rsidRPr="00755A96">
        <w:rPr>
          <w:rFonts w:asciiTheme="minorBidi" w:hAnsiTheme="minorBidi"/>
          <w:sz w:val="24"/>
          <w:szCs w:val="24"/>
          <w:rtl/>
        </w:rPr>
        <w:t>المال</w:t>
      </w:r>
      <w:r w:rsidRPr="00755A96">
        <w:rPr>
          <w:rFonts w:asciiTheme="minorBidi" w:hAnsiTheme="minorBidi"/>
          <w:sz w:val="24"/>
          <w:szCs w:val="24"/>
        </w:rPr>
        <w:t xml:space="preserve"> </w:t>
      </w:r>
      <w:r w:rsidRPr="00755A96">
        <w:rPr>
          <w:rFonts w:asciiTheme="minorBidi" w:hAnsiTheme="minorBidi"/>
          <w:sz w:val="24"/>
          <w:szCs w:val="24"/>
          <w:rtl/>
        </w:rPr>
        <w:t>تؤدي</w:t>
      </w:r>
      <w:r w:rsidRPr="00755A96">
        <w:rPr>
          <w:rFonts w:asciiTheme="minorBidi" w:hAnsiTheme="minorBidi"/>
          <w:sz w:val="24"/>
          <w:szCs w:val="24"/>
        </w:rPr>
        <w:t xml:space="preserve"> </w:t>
      </w:r>
      <w:r w:rsidRPr="00755A96">
        <w:rPr>
          <w:rFonts w:asciiTheme="minorBidi" w:hAnsiTheme="minorBidi"/>
          <w:sz w:val="24"/>
          <w:szCs w:val="24"/>
          <w:rtl/>
        </w:rPr>
        <w:t>إلى</w:t>
      </w:r>
      <w:r w:rsidRPr="00755A96">
        <w:rPr>
          <w:rFonts w:asciiTheme="minorBidi" w:hAnsiTheme="minorBidi"/>
          <w:sz w:val="24"/>
          <w:szCs w:val="24"/>
        </w:rPr>
        <w:t xml:space="preserve"> </w:t>
      </w:r>
      <w:r w:rsidRPr="00755A96">
        <w:rPr>
          <w:rFonts w:asciiTheme="minorBidi" w:hAnsiTheme="minorBidi"/>
          <w:sz w:val="24"/>
          <w:szCs w:val="24"/>
          <w:rtl/>
        </w:rPr>
        <w:t>خفض</w:t>
      </w:r>
      <w:r w:rsidRPr="00755A96">
        <w:rPr>
          <w:rFonts w:asciiTheme="minorBidi" w:hAnsiTheme="minorBidi"/>
          <w:sz w:val="24"/>
          <w:szCs w:val="24"/>
        </w:rPr>
        <w:t xml:space="preserve"> </w:t>
      </w:r>
      <w:r w:rsidRPr="00755A96">
        <w:rPr>
          <w:rFonts w:asciiTheme="minorBidi" w:hAnsiTheme="minorBidi"/>
          <w:sz w:val="24"/>
          <w:szCs w:val="24"/>
          <w:rtl/>
        </w:rPr>
        <w:t>العائد</w:t>
      </w:r>
      <w:r w:rsidRPr="00755A96">
        <w:rPr>
          <w:rFonts w:asciiTheme="minorBidi" w:hAnsiTheme="minorBidi"/>
          <w:sz w:val="24"/>
          <w:szCs w:val="24"/>
        </w:rPr>
        <w:t xml:space="preserve"> </w:t>
      </w:r>
      <w:r w:rsidRPr="00755A96">
        <w:rPr>
          <w:rFonts w:asciiTheme="minorBidi" w:hAnsiTheme="minorBidi"/>
          <w:sz w:val="24"/>
          <w:szCs w:val="24"/>
          <w:rtl/>
        </w:rPr>
        <w:t>على</w:t>
      </w:r>
      <w:r w:rsidRPr="00755A96">
        <w:rPr>
          <w:rFonts w:asciiTheme="minorBidi" w:hAnsiTheme="minorBidi"/>
          <w:sz w:val="24"/>
          <w:szCs w:val="24"/>
        </w:rPr>
        <w:t xml:space="preserve">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r w:rsidRPr="00755A96">
        <w:rPr>
          <w:rFonts w:asciiTheme="minorBidi" w:hAnsiTheme="minorBidi"/>
          <w:sz w:val="24"/>
          <w:szCs w:val="24"/>
        </w:rPr>
        <w:t>:</w:t>
      </w:r>
    </w:p>
    <w:p w:rsidR="009E06AD" w:rsidRPr="00755A96" w:rsidRDefault="009E06AD" w:rsidP="009E06AD">
      <w:pPr>
        <w:pStyle w:val="a7"/>
        <w:autoSpaceDE w:val="0"/>
        <w:autoSpaceDN w:val="0"/>
        <w:adjustRightInd w:val="0"/>
        <w:spacing w:after="0" w:line="240" w:lineRule="auto"/>
        <w:ind w:left="360"/>
        <w:rPr>
          <w:rFonts w:asciiTheme="minorBidi" w:hAnsiTheme="minorBidi"/>
          <w:sz w:val="24"/>
          <w:szCs w:val="24"/>
        </w:rPr>
      </w:pPr>
    </w:p>
    <w:p w:rsidR="00D461C6" w:rsidRPr="00755A96" w:rsidRDefault="00D461C6" w:rsidP="00D461C6">
      <w:pPr>
        <w:pStyle w:val="a7"/>
        <w:numPr>
          <w:ilvl w:val="0"/>
          <w:numId w:val="51"/>
        </w:numPr>
        <w:jc w:val="both"/>
        <w:rPr>
          <w:rFonts w:asciiTheme="minorBidi" w:hAnsiTheme="minorBidi"/>
          <w:sz w:val="24"/>
          <w:szCs w:val="24"/>
          <w:rtl/>
        </w:rPr>
      </w:pPr>
      <w:r w:rsidRPr="00755A96">
        <w:rPr>
          <w:rFonts w:asciiTheme="minorBidi" w:hAnsiTheme="minorBidi"/>
          <w:sz w:val="24"/>
          <w:szCs w:val="24"/>
          <w:rtl/>
        </w:rPr>
        <w:t>العائد</w:t>
      </w:r>
      <w:r w:rsidRPr="00755A96">
        <w:rPr>
          <w:rFonts w:asciiTheme="minorBidi" w:hAnsiTheme="minorBidi"/>
          <w:sz w:val="24"/>
          <w:szCs w:val="24"/>
        </w:rPr>
        <w:t xml:space="preserve"> </w:t>
      </w:r>
      <w:r w:rsidRPr="00755A96">
        <w:rPr>
          <w:rFonts w:asciiTheme="minorBidi" w:hAnsiTheme="minorBidi"/>
          <w:sz w:val="24"/>
          <w:szCs w:val="24"/>
          <w:rtl/>
        </w:rPr>
        <w:t>على</w:t>
      </w:r>
      <w:r w:rsidRPr="00755A96">
        <w:rPr>
          <w:rFonts w:asciiTheme="minorBidi" w:hAnsiTheme="minorBidi"/>
          <w:sz w:val="24"/>
          <w:szCs w:val="24"/>
        </w:rPr>
        <w:t xml:space="preserve"> </w:t>
      </w:r>
      <w:r w:rsidRPr="00755A96">
        <w:rPr>
          <w:rFonts w:asciiTheme="minorBidi" w:hAnsiTheme="minorBidi"/>
          <w:sz w:val="24"/>
          <w:szCs w:val="24"/>
          <w:rtl/>
        </w:rPr>
        <w:t>الأصول</w:t>
      </w:r>
      <w:r w:rsidRPr="00755A96">
        <w:rPr>
          <w:rFonts w:asciiTheme="minorBidi" w:hAnsiTheme="minorBidi"/>
          <w:sz w:val="24"/>
          <w:szCs w:val="24"/>
        </w:rPr>
        <w:t xml:space="preserve">= </w:t>
      </w:r>
      <w:r w:rsidRPr="00755A96">
        <w:rPr>
          <w:rFonts w:asciiTheme="minorBidi" w:hAnsiTheme="minorBidi"/>
          <w:sz w:val="24"/>
          <w:szCs w:val="24"/>
          <w:rtl/>
        </w:rPr>
        <w:t>صافي</w:t>
      </w:r>
      <w:r w:rsidRPr="00755A96">
        <w:rPr>
          <w:rFonts w:asciiTheme="minorBidi" w:hAnsiTheme="minorBidi"/>
          <w:sz w:val="24"/>
          <w:szCs w:val="24"/>
        </w:rPr>
        <w:t xml:space="preserve"> </w:t>
      </w:r>
      <w:r w:rsidRPr="00755A96">
        <w:rPr>
          <w:rFonts w:asciiTheme="minorBidi" w:hAnsiTheme="minorBidi"/>
          <w:sz w:val="24"/>
          <w:szCs w:val="24"/>
          <w:rtl/>
        </w:rPr>
        <w:t>الربح</w:t>
      </w:r>
      <w:r w:rsidRPr="00755A96">
        <w:rPr>
          <w:rFonts w:asciiTheme="minorBidi" w:hAnsiTheme="minorBidi"/>
          <w:sz w:val="24"/>
          <w:szCs w:val="24"/>
        </w:rPr>
        <w:t xml:space="preserve"> / </w:t>
      </w:r>
      <w:r w:rsidRPr="00755A96">
        <w:rPr>
          <w:rFonts w:asciiTheme="minorBidi" w:hAnsiTheme="minorBidi"/>
          <w:sz w:val="24"/>
          <w:szCs w:val="24"/>
          <w:rtl/>
        </w:rPr>
        <w:t>الأصول</w:t>
      </w:r>
      <w:r w:rsidRPr="00755A96">
        <w:rPr>
          <w:rFonts w:asciiTheme="minorBidi" w:hAnsiTheme="minorBidi" w:hint="cs"/>
          <w:sz w:val="24"/>
          <w:szCs w:val="24"/>
          <w:rtl/>
        </w:rPr>
        <w:t xml:space="preserve"> .</w:t>
      </w:r>
    </w:p>
    <w:p w:rsidR="00D461C6" w:rsidRPr="00755A96" w:rsidRDefault="00D461C6" w:rsidP="00D461C6">
      <w:pPr>
        <w:pStyle w:val="a7"/>
        <w:numPr>
          <w:ilvl w:val="0"/>
          <w:numId w:val="51"/>
        </w:numPr>
        <w:jc w:val="both"/>
        <w:rPr>
          <w:rFonts w:asciiTheme="minorBidi" w:hAnsiTheme="minorBidi"/>
          <w:sz w:val="24"/>
          <w:szCs w:val="24"/>
          <w:rtl/>
        </w:rPr>
      </w:pPr>
      <w:r w:rsidRPr="00755A96">
        <w:rPr>
          <w:rFonts w:asciiTheme="minorBidi" w:hAnsiTheme="minorBidi"/>
          <w:sz w:val="24"/>
          <w:szCs w:val="24"/>
          <w:rtl/>
        </w:rPr>
        <w:t>العائد</w:t>
      </w:r>
      <w:r w:rsidRPr="00755A96">
        <w:rPr>
          <w:rFonts w:asciiTheme="minorBidi" w:hAnsiTheme="minorBidi"/>
          <w:sz w:val="24"/>
          <w:szCs w:val="24"/>
        </w:rPr>
        <w:t xml:space="preserve"> </w:t>
      </w:r>
      <w:r w:rsidRPr="00755A96">
        <w:rPr>
          <w:rFonts w:asciiTheme="minorBidi" w:hAnsiTheme="minorBidi"/>
          <w:sz w:val="24"/>
          <w:szCs w:val="24"/>
          <w:rtl/>
        </w:rPr>
        <w:t>على</w:t>
      </w:r>
      <w:r w:rsidRPr="00755A96">
        <w:rPr>
          <w:rFonts w:asciiTheme="minorBidi" w:hAnsiTheme="minorBidi"/>
          <w:sz w:val="24"/>
          <w:szCs w:val="24"/>
        </w:rPr>
        <w:t xml:space="preserve">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r w:rsidRPr="00755A96">
        <w:rPr>
          <w:rFonts w:asciiTheme="minorBidi" w:hAnsiTheme="minorBidi"/>
          <w:sz w:val="24"/>
          <w:szCs w:val="24"/>
        </w:rPr>
        <w:t xml:space="preserve">= </w:t>
      </w:r>
      <w:r w:rsidRPr="00755A96">
        <w:rPr>
          <w:rFonts w:asciiTheme="minorBidi" w:hAnsiTheme="minorBidi"/>
          <w:sz w:val="24"/>
          <w:szCs w:val="24"/>
          <w:rtl/>
        </w:rPr>
        <w:t>صافي</w:t>
      </w:r>
      <w:r w:rsidRPr="00755A96">
        <w:rPr>
          <w:rFonts w:asciiTheme="minorBidi" w:hAnsiTheme="minorBidi"/>
          <w:sz w:val="24"/>
          <w:szCs w:val="24"/>
        </w:rPr>
        <w:t xml:space="preserve"> </w:t>
      </w:r>
      <w:r w:rsidRPr="00755A96">
        <w:rPr>
          <w:rFonts w:asciiTheme="minorBidi" w:hAnsiTheme="minorBidi"/>
          <w:sz w:val="24"/>
          <w:szCs w:val="24"/>
          <w:rtl/>
        </w:rPr>
        <w:t>الربح</w:t>
      </w:r>
      <w:r w:rsidRPr="00755A96">
        <w:rPr>
          <w:rFonts w:asciiTheme="minorBidi" w:hAnsiTheme="minorBidi"/>
          <w:sz w:val="24"/>
          <w:szCs w:val="24"/>
        </w:rPr>
        <w:t xml:space="preserve"> /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p>
    <w:p w:rsidR="00D461C6" w:rsidRPr="00755A96" w:rsidRDefault="00D461C6" w:rsidP="00D461C6">
      <w:pPr>
        <w:pStyle w:val="a7"/>
        <w:numPr>
          <w:ilvl w:val="0"/>
          <w:numId w:val="51"/>
        </w:numPr>
        <w:jc w:val="both"/>
        <w:rPr>
          <w:rFonts w:asciiTheme="minorBidi" w:hAnsiTheme="minorBidi"/>
          <w:sz w:val="24"/>
          <w:szCs w:val="24"/>
        </w:rPr>
      </w:pPr>
      <w:r w:rsidRPr="00755A96">
        <w:rPr>
          <w:rFonts w:asciiTheme="minorBidi" w:hAnsiTheme="minorBidi"/>
          <w:sz w:val="24"/>
          <w:szCs w:val="24"/>
          <w:rtl/>
        </w:rPr>
        <w:t>مضاعف</w:t>
      </w:r>
      <w:r w:rsidRPr="00755A96">
        <w:rPr>
          <w:rFonts w:asciiTheme="minorBidi" w:hAnsiTheme="minorBidi"/>
          <w:sz w:val="24"/>
          <w:szCs w:val="24"/>
        </w:rPr>
        <w:t xml:space="preserve">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r w:rsidRPr="00755A96">
        <w:rPr>
          <w:rFonts w:asciiTheme="minorBidi" w:hAnsiTheme="minorBidi"/>
          <w:sz w:val="24"/>
          <w:szCs w:val="24"/>
        </w:rPr>
        <w:t xml:space="preserve">= </w:t>
      </w:r>
      <w:r w:rsidRPr="00755A96">
        <w:rPr>
          <w:rFonts w:asciiTheme="minorBidi" w:hAnsiTheme="minorBidi"/>
          <w:sz w:val="24"/>
          <w:szCs w:val="24"/>
          <w:rtl/>
        </w:rPr>
        <w:t>الأصول</w:t>
      </w:r>
      <w:r w:rsidRPr="00755A96">
        <w:rPr>
          <w:rFonts w:asciiTheme="minorBidi" w:hAnsiTheme="minorBidi"/>
          <w:sz w:val="24"/>
          <w:szCs w:val="24"/>
        </w:rPr>
        <w:t xml:space="preserve">/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p>
    <w:p w:rsidR="00D461C6" w:rsidRPr="00755A96" w:rsidRDefault="00D461C6" w:rsidP="00D461C6">
      <w:pPr>
        <w:pStyle w:val="a7"/>
        <w:numPr>
          <w:ilvl w:val="0"/>
          <w:numId w:val="51"/>
        </w:numPr>
        <w:autoSpaceDE w:val="0"/>
        <w:autoSpaceDN w:val="0"/>
        <w:adjustRightInd w:val="0"/>
        <w:spacing w:after="0" w:line="240" w:lineRule="auto"/>
        <w:rPr>
          <w:rFonts w:asciiTheme="minorBidi" w:hAnsiTheme="minorBidi"/>
          <w:sz w:val="24"/>
          <w:szCs w:val="24"/>
        </w:rPr>
      </w:pPr>
      <w:r w:rsidRPr="00755A96">
        <w:rPr>
          <w:rFonts w:asciiTheme="minorBidi" w:hAnsiTheme="minorBidi"/>
          <w:sz w:val="24"/>
          <w:szCs w:val="24"/>
          <w:rtl/>
        </w:rPr>
        <w:t>مضاعف</w:t>
      </w:r>
      <w:r w:rsidRPr="00755A96">
        <w:rPr>
          <w:rFonts w:asciiTheme="minorBidi" w:hAnsiTheme="minorBidi"/>
          <w:sz w:val="24"/>
          <w:szCs w:val="24"/>
        </w:rPr>
        <w:t xml:space="preserve">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r w:rsidRPr="00755A96">
        <w:rPr>
          <w:rFonts w:asciiTheme="minorBidi" w:hAnsiTheme="minorBidi"/>
          <w:sz w:val="24"/>
          <w:szCs w:val="24"/>
        </w:rPr>
        <w:t xml:space="preserve">= </w:t>
      </w:r>
      <w:r w:rsidRPr="00755A96">
        <w:rPr>
          <w:rFonts w:asciiTheme="minorBidi" w:hAnsiTheme="minorBidi"/>
          <w:sz w:val="24"/>
          <w:szCs w:val="24"/>
          <w:rtl/>
        </w:rPr>
        <w:t>العائد</w:t>
      </w:r>
      <w:r w:rsidRPr="00755A96">
        <w:rPr>
          <w:rFonts w:asciiTheme="minorBidi" w:hAnsiTheme="minorBidi"/>
          <w:sz w:val="24"/>
          <w:szCs w:val="24"/>
        </w:rPr>
        <w:t xml:space="preserve"> </w:t>
      </w:r>
      <w:r w:rsidRPr="00755A96">
        <w:rPr>
          <w:rFonts w:asciiTheme="minorBidi" w:hAnsiTheme="minorBidi"/>
          <w:sz w:val="24"/>
          <w:szCs w:val="24"/>
          <w:rtl/>
        </w:rPr>
        <w:t>على</w:t>
      </w:r>
      <w:r w:rsidRPr="00755A96">
        <w:rPr>
          <w:rFonts w:asciiTheme="minorBidi" w:hAnsiTheme="minorBidi"/>
          <w:sz w:val="24"/>
          <w:szCs w:val="24"/>
        </w:rPr>
        <w:t xml:space="preserve">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r w:rsidRPr="00755A96">
        <w:rPr>
          <w:rFonts w:asciiTheme="minorBidi" w:hAnsiTheme="minorBidi"/>
          <w:sz w:val="24"/>
          <w:szCs w:val="24"/>
        </w:rPr>
        <w:t xml:space="preserve"> / </w:t>
      </w:r>
      <w:r w:rsidRPr="00755A96">
        <w:rPr>
          <w:rFonts w:asciiTheme="minorBidi" w:hAnsiTheme="minorBidi"/>
          <w:sz w:val="24"/>
          <w:szCs w:val="24"/>
          <w:rtl/>
        </w:rPr>
        <w:t>العائد</w:t>
      </w:r>
      <w:r w:rsidRPr="00755A96">
        <w:rPr>
          <w:rFonts w:asciiTheme="minorBidi" w:hAnsiTheme="minorBidi"/>
          <w:sz w:val="24"/>
          <w:szCs w:val="24"/>
        </w:rPr>
        <w:t xml:space="preserve"> </w:t>
      </w:r>
      <w:r w:rsidRPr="00755A96">
        <w:rPr>
          <w:rFonts w:asciiTheme="minorBidi" w:hAnsiTheme="minorBidi"/>
          <w:sz w:val="24"/>
          <w:szCs w:val="24"/>
          <w:rtl/>
        </w:rPr>
        <w:t>على</w:t>
      </w:r>
      <w:r w:rsidRPr="00755A96">
        <w:rPr>
          <w:rFonts w:asciiTheme="minorBidi" w:hAnsiTheme="minorBidi"/>
          <w:sz w:val="24"/>
          <w:szCs w:val="24"/>
        </w:rPr>
        <w:t xml:space="preserve"> </w:t>
      </w:r>
      <w:r w:rsidRPr="00755A96">
        <w:rPr>
          <w:rFonts w:asciiTheme="minorBidi" w:hAnsiTheme="minorBidi"/>
          <w:sz w:val="24"/>
          <w:szCs w:val="24"/>
          <w:rtl/>
        </w:rPr>
        <w:t>الأصولً</w:t>
      </w:r>
    </w:p>
    <w:p w:rsidR="00D461C6" w:rsidRDefault="00D461C6" w:rsidP="00D461C6">
      <w:pPr>
        <w:pStyle w:val="a7"/>
        <w:numPr>
          <w:ilvl w:val="0"/>
          <w:numId w:val="51"/>
        </w:numPr>
        <w:autoSpaceDE w:val="0"/>
        <w:autoSpaceDN w:val="0"/>
        <w:adjustRightInd w:val="0"/>
        <w:spacing w:after="0" w:line="240" w:lineRule="auto"/>
        <w:rPr>
          <w:rFonts w:asciiTheme="minorBidi" w:hAnsiTheme="minorBidi"/>
          <w:sz w:val="24"/>
          <w:szCs w:val="24"/>
        </w:rPr>
      </w:pPr>
      <w:r w:rsidRPr="00755A96">
        <w:rPr>
          <w:rFonts w:asciiTheme="minorBidi" w:hAnsiTheme="minorBidi"/>
          <w:sz w:val="24"/>
          <w:szCs w:val="24"/>
          <w:rtl/>
        </w:rPr>
        <w:t>العائد</w:t>
      </w:r>
      <w:r w:rsidRPr="00755A96">
        <w:rPr>
          <w:rFonts w:asciiTheme="minorBidi" w:hAnsiTheme="minorBidi"/>
          <w:sz w:val="24"/>
          <w:szCs w:val="24"/>
        </w:rPr>
        <w:t xml:space="preserve"> </w:t>
      </w:r>
      <w:r w:rsidRPr="00755A96">
        <w:rPr>
          <w:rFonts w:asciiTheme="minorBidi" w:hAnsiTheme="minorBidi"/>
          <w:sz w:val="24"/>
          <w:szCs w:val="24"/>
          <w:rtl/>
        </w:rPr>
        <w:t>على</w:t>
      </w:r>
      <w:r w:rsidRPr="00755A96">
        <w:rPr>
          <w:rFonts w:asciiTheme="minorBidi" w:hAnsiTheme="minorBidi"/>
          <w:sz w:val="24"/>
          <w:szCs w:val="24"/>
        </w:rPr>
        <w:t xml:space="preserve"> </w:t>
      </w:r>
      <w:r w:rsidRPr="00755A96">
        <w:rPr>
          <w:rFonts w:asciiTheme="minorBidi" w:hAnsiTheme="minorBidi"/>
          <w:sz w:val="24"/>
          <w:szCs w:val="24"/>
          <w:rtl/>
        </w:rPr>
        <w:t>الأصولً</w:t>
      </w:r>
      <w:r w:rsidRPr="00755A96">
        <w:rPr>
          <w:rFonts w:asciiTheme="minorBidi" w:hAnsiTheme="minorBidi"/>
          <w:sz w:val="24"/>
          <w:szCs w:val="24"/>
        </w:rPr>
        <w:t xml:space="preserve"> × </w:t>
      </w:r>
      <w:r w:rsidRPr="00755A96">
        <w:rPr>
          <w:rFonts w:asciiTheme="minorBidi" w:hAnsiTheme="minorBidi"/>
          <w:sz w:val="24"/>
          <w:szCs w:val="24"/>
          <w:rtl/>
        </w:rPr>
        <w:t>العائد</w:t>
      </w:r>
      <w:r w:rsidRPr="00755A96">
        <w:rPr>
          <w:rFonts w:asciiTheme="minorBidi" w:hAnsiTheme="minorBidi"/>
          <w:sz w:val="24"/>
          <w:szCs w:val="24"/>
        </w:rPr>
        <w:t xml:space="preserve"> </w:t>
      </w:r>
      <w:r w:rsidRPr="00755A96">
        <w:rPr>
          <w:rFonts w:asciiTheme="minorBidi" w:hAnsiTheme="minorBidi"/>
          <w:sz w:val="24"/>
          <w:szCs w:val="24"/>
          <w:rtl/>
        </w:rPr>
        <w:t>على</w:t>
      </w:r>
      <w:r w:rsidRPr="00755A96">
        <w:rPr>
          <w:rFonts w:asciiTheme="minorBidi" w:hAnsiTheme="minorBidi"/>
          <w:sz w:val="24"/>
          <w:szCs w:val="24"/>
        </w:rPr>
        <w:t xml:space="preserve">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r w:rsidRPr="00755A96">
        <w:rPr>
          <w:rFonts w:asciiTheme="minorBidi" w:hAnsiTheme="minorBidi"/>
          <w:sz w:val="24"/>
          <w:szCs w:val="24"/>
        </w:rPr>
        <w:t xml:space="preserve">= </w:t>
      </w:r>
      <w:r w:rsidRPr="00755A96">
        <w:rPr>
          <w:rFonts w:asciiTheme="minorBidi" w:hAnsiTheme="minorBidi"/>
          <w:sz w:val="24"/>
          <w:szCs w:val="24"/>
          <w:rtl/>
        </w:rPr>
        <w:t>مضاعف</w:t>
      </w:r>
      <w:r w:rsidRPr="00755A96">
        <w:rPr>
          <w:rFonts w:asciiTheme="minorBidi" w:hAnsiTheme="minorBidi"/>
          <w:sz w:val="24"/>
          <w:szCs w:val="24"/>
        </w:rPr>
        <w:t xml:space="preserve"> </w:t>
      </w:r>
      <w:r w:rsidRPr="00755A96">
        <w:rPr>
          <w:rFonts w:asciiTheme="minorBidi" w:hAnsiTheme="minorBidi"/>
          <w:sz w:val="24"/>
          <w:szCs w:val="24"/>
          <w:rtl/>
        </w:rPr>
        <w:t>حقوق</w:t>
      </w:r>
      <w:r w:rsidRPr="00755A96">
        <w:rPr>
          <w:rFonts w:asciiTheme="minorBidi" w:hAnsiTheme="minorBidi"/>
          <w:sz w:val="24"/>
          <w:szCs w:val="24"/>
        </w:rPr>
        <w:t xml:space="preserve"> </w:t>
      </w:r>
      <w:r w:rsidRPr="00755A96">
        <w:rPr>
          <w:rFonts w:asciiTheme="minorBidi" w:hAnsiTheme="minorBidi"/>
          <w:sz w:val="24"/>
          <w:szCs w:val="24"/>
          <w:rtl/>
        </w:rPr>
        <w:t>الملكية</w:t>
      </w:r>
      <w:r>
        <w:rPr>
          <w:rFonts w:asciiTheme="minorBidi" w:hAnsiTheme="minorBidi" w:hint="cs"/>
          <w:sz w:val="24"/>
          <w:szCs w:val="24"/>
          <w:rtl/>
        </w:rPr>
        <w:t xml:space="preserve"> .</w:t>
      </w:r>
    </w:p>
    <w:p w:rsidR="009E06AD" w:rsidRPr="009E06AD" w:rsidRDefault="009E06AD" w:rsidP="009E06AD">
      <w:pPr>
        <w:autoSpaceDE w:val="0"/>
        <w:autoSpaceDN w:val="0"/>
        <w:adjustRightInd w:val="0"/>
        <w:spacing w:after="0" w:line="240" w:lineRule="auto"/>
        <w:rPr>
          <w:rFonts w:asciiTheme="minorBidi" w:hAnsiTheme="minorBidi"/>
          <w:sz w:val="24"/>
          <w:szCs w:val="24"/>
        </w:rPr>
      </w:pPr>
    </w:p>
    <w:p w:rsidR="00D461C6" w:rsidRDefault="00D461C6" w:rsidP="00D461C6">
      <w:pPr>
        <w:autoSpaceDE w:val="0"/>
        <w:autoSpaceDN w:val="0"/>
        <w:adjustRightInd w:val="0"/>
        <w:spacing w:after="0" w:line="240" w:lineRule="auto"/>
        <w:rPr>
          <w:rFonts w:asciiTheme="minorBidi" w:hAnsiTheme="minorBidi"/>
          <w:sz w:val="24"/>
          <w:szCs w:val="24"/>
          <w:rtl/>
        </w:rPr>
      </w:pPr>
      <w:r w:rsidRPr="00755A96">
        <w:rPr>
          <w:rFonts w:asciiTheme="minorBidi" w:hAnsiTheme="minorBidi"/>
          <w:sz w:val="24"/>
          <w:szCs w:val="24"/>
          <w:u w:val="single"/>
          <w:rtl/>
        </w:rPr>
        <w:t>المنفعة</w:t>
      </w:r>
      <w:r w:rsidRPr="00755A96">
        <w:rPr>
          <w:rFonts w:asciiTheme="minorBidi" w:hAnsiTheme="minorBidi"/>
          <w:sz w:val="24"/>
          <w:szCs w:val="24"/>
          <w:u w:val="single"/>
        </w:rPr>
        <w:t xml:space="preserve"> </w:t>
      </w:r>
      <w:r w:rsidRPr="00755A96">
        <w:rPr>
          <w:rFonts w:asciiTheme="minorBidi" w:hAnsiTheme="minorBidi"/>
          <w:sz w:val="24"/>
          <w:szCs w:val="24"/>
          <w:u w:val="single"/>
          <w:rtl/>
        </w:rPr>
        <w:t>من</w:t>
      </w:r>
      <w:r w:rsidRPr="00755A96">
        <w:rPr>
          <w:rFonts w:asciiTheme="minorBidi" w:hAnsiTheme="minorBidi"/>
          <w:sz w:val="24"/>
          <w:szCs w:val="24"/>
          <w:u w:val="single"/>
        </w:rPr>
        <w:t xml:space="preserve"> </w:t>
      </w:r>
      <w:r w:rsidRPr="00755A96">
        <w:rPr>
          <w:rFonts w:asciiTheme="minorBidi" w:hAnsiTheme="minorBidi"/>
          <w:sz w:val="24"/>
          <w:szCs w:val="24"/>
          <w:u w:val="single"/>
          <w:rtl/>
        </w:rPr>
        <w:t>زيادة</w:t>
      </w:r>
      <w:r w:rsidRPr="00755A96">
        <w:rPr>
          <w:rFonts w:asciiTheme="minorBidi" w:hAnsiTheme="minorBidi"/>
          <w:sz w:val="24"/>
          <w:szCs w:val="24"/>
          <w:u w:val="single"/>
        </w:rPr>
        <w:t xml:space="preserve"> </w:t>
      </w:r>
      <w:r w:rsidRPr="00755A96">
        <w:rPr>
          <w:rFonts w:asciiTheme="minorBidi" w:hAnsiTheme="minorBidi"/>
          <w:sz w:val="24"/>
          <w:szCs w:val="24"/>
          <w:u w:val="single"/>
          <w:rtl/>
        </w:rPr>
        <w:t>رأس</w:t>
      </w:r>
      <w:r w:rsidRPr="00755A96">
        <w:rPr>
          <w:rFonts w:asciiTheme="minorBidi" w:hAnsiTheme="minorBidi"/>
          <w:sz w:val="24"/>
          <w:szCs w:val="24"/>
          <w:u w:val="single"/>
        </w:rPr>
        <w:t xml:space="preserve"> </w:t>
      </w:r>
      <w:r w:rsidRPr="00755A96">
        <w:rPr>
          <w:rFonts w:asciiTheme="minorBidi" w:hAnsiTheme="minorBidi"/>
          <w:sz w:val="24"/>
          <w:szCs w:val="24"/>
          <w:u w:val="single"/>
          <w:rtl/>
        </w:rPr>
        <w:t>المال</w:t>
      </w:r>
      <w:r w:rsidRPr="00755A96">
        <w:rPr>
          <w:rFonts w:asciiTheme="minorBidi" w:hAnsiTheme="minorBidi"/>
          <w:sz w:val="24"/>
          <w:szCs w:val="24"/>
          <w:u w:val="single"/>
        </w:rPr>
        <w:t xml:space="preserve"> </w:t>
      </w:r>
      <w:r w:rsidRPr="00755A96">
        <w:rPr>
          <w:rFonts w:asciiTheme="minorBidi" w:hAnsiTheme="minorBidi"/>
          <w:sz w:val="24"/>
          <w:szCs w:val="24"/>
          <w:u w:val="single"/>
          <w:rtl/>
        </w:rPr>
        <w:t>تتمثل</w:t>
      </w:r>
      <w:r w:rsidRPr="00755A96">
        <w:rPr>
          <w:rFonts w:asciiTheme="minorBidi" w:hAnsiTheme="minorBidi"/>
          <w:sz w:val="24"/>
          <w:szCs w:val="24"/>
          <w:u w:val="single"/>
        </w:rPr>
        <w:t xml:space="preserve"> </w:t>
      </w:r>
      <w:r w:rsidRPr="00755A96">
        <w:rPr>
          <w:rFonts w:asciiTheme="minorBidi" w:hAnsiTheme="minorBidi"/>
          <w:sz w:val="24"/>
          <w:szCs w:val="24"/>
          <w:u w:val="single"/>
          <w:rtl/>
        </w:rPr>
        <w:t>في</w:t>
      </w:r>
      <w:r w:rsidRPr="00755A96">
        <w:rPr>
          <w:rFonts w:asciiTheme="minorBidi" w:hAnsiTheme="minorBidi"/>
          <w:sz w:val="24"/>
          <w:szCs w:val="24"/>
        </w:rPr>
        <w:t xml:space="preserve"> </w:t>
      </w:r>
      <w:r w:rsidRPr="00755A96">
        <w:rPr>
          <w:rFonts w:asciiTheme="minorBidi" w:hAnsiTheme="minorBidi"/>
          <w:b/>
          <w:bCs/>
          <w:sz w:val="24"/>
          <w:szCs w:val="24"/>
          <w:rtl/>
        </w:rPr>
        <w:t>زيادة</w:t>
      </w:r>
      <w:r w:rsidRPr="00755A96">
        <w:rPr>
          <w:rFonts w:asciiTheme="minorBidi" w:hAnsiTheme="minorBidi"/>
          <w:b/>
          <w:bCs/>
          <w:sz w:val="24"/>
          <w:szCs w:val="24"/>
        </w:rPr>
        <w:t xml:space="preserve"> </w:t>
      </w:r>
      <w:r w:rsidRPr="00755A96">
        <w:rPr>
          <w:rFonts w:asciiTheme="minorBidi" w:hAnsiTheme="minorBidi"/>
          <w:b/>
          <w:bCs/>
          <w:sz w:val="24"/>
          <w:szCs w:val="24"/>
          <w:rtl/>
        </w:rPr>
        <w:t>الأمان</w:t>
      </w:r>
      <w:r w:rsidRPr="00755A96">
        <w:rPr>
          <w:rFonts w:asciiTheme="minorBidi" w:hAnsiTheme="minorBidi"/>
          <w:b/>
          <w:bCs/>
          <w:sz w:val="24"/>
          <w:szCs w:val="24"/>
        </w:rPr>
        <w:t xml:space="preserve"> </w:t>
      </w:r>
      <w:r w:rsidRPr="00755A96">
        <w:rPr>
          <w:rFonts w:asciiTheme="minorBidi" w:hAnsiTheme="minorBidi"/>
          <w:b/>
          <w:bCs/>
          <w:sz w:val="24"/>
          <w:szCs w:val="24"/>
          <w:rtl/>
        </w:rPr>
        <w:t>وخفض</w:t>
      </w:r>
      <w:r w:rsidRPr="00755A96">
        <w:rPr>
          <w:rFonts w:asciiTheme="minorBidi" w:hAnsiTheme="minorBidi"/>
          <w:b/>
          <w:bCs/>
          <w:sz w:val="24"/>
          <w:szCs w:val="24"/>
        </w:rPr>
        <w:t xml:space="preserve"> </w:t>
      </w:r>
      <w:r w:rsidRPr="00755A96">
        <w:rPr>
          <w:rFonts w:asciiTheme="minorBidi" w:hAnsiTheme="minorBidi"/>
          <w:b/>
          <w:bCs/>
          <w:sz w:val="24"/>
          <w:szCs w:val="24"/>
          <w:rtl/>
        </w:rPr>
        <w:t>احتمالات</w:t>
      </w:r>
      <w:r w:rsidRPr="00755A96">
        <w:rPr>
          <w:rFonts w:asciiTheme="minorBidi" w:hAnsiTheme="minorBidi"/>
          <w:b/>
          <w:bCs/>
          <w:sz w:val="24"/>
          <w:szCs w:val="24"/>
        </w:rPr>
        <w:t xml:space="preserve"> </w:t>
      </w:r>
      <w:r w:rsidRPr="00755A96">
        <w:rPr>
          <w:rFonts w:asciiTheme="minorBidi" w:hAnsiTheme="minorBidi"/>
          <w:b/>
          <w:bCs/>
          <w:sz w:val="24"/>
          <w:szCs w:val="24"/>
          <w:rtl/>
        </w:rPr>
        <w:t>الافلاس</w:t>
      </w:r>
    </w:p>
    <w:p w:rsidR="009E06AD" w:rsidRPr="00755A96" w:rsidRDefault="009E06AD" w:rsidP="00D461C6">
      <w:pPr>
        <w:autoSpaceDE w:val="0"/>
        <w:autoSpaceDN w:val="0"/>
        <w:adjustRightInd w:val="0"/>
        <w:spacing w:after="0" w:line="240" w:lineRule="auto"/>
        <w:rPr>
          <w:rFonts w:asciiTheme="minorBidi" w:hAnsiTheme="minorBidi"/>
          <w:sz w:val="24"/>
          <w:szCs w:val="24"/>
        </w:rPr>
      </w:pPr>
    </w:p>
    <w:p w:rsidR="00D461C6" w:rsidRDefault="00D461C6" w:rsidP="00D461C6">
      <w:pPr>
        <w:jc w:val="both"/>
        <w:rPr>
          <w:rFonts w:asciiTheme="minorBidi" w:hAnsiTheme="minorBidi"/>
          <w:sz w:val="24"/>
          <w:szCs w:val="24"/>
          <w:rtl/>
        </w:rPr>
      </w:pPr>
      <w:r w:rsidRPr="00755A96">
        <w:rPr>
          <w:rFonts w:asciiTheme="minorBidi" w:hAnsiTheme="minorBidi"/>
          <w:sz w:val="24"/>
          <w:szCs w:val="24"/>
          <w:u w:val="single"/>
          <w:rtl/>
        </w:rPr>
        <w:t>التكلفة</w:t>
      </w:r>
      <w:r w:rsidRPr="00755A96">
        <w:rPr>
          <w:rFonts w:asciiTheme="minorBidi" w:hAnsiTheme="minorBidi"/>
          <w:sz w:val="24"/>
          <w:szCs w:val="24"/>
          <w:u w:val="single"/>
        </w:rPr>
        <w:t xml:space="preserve"> </w:t>
      </w:r>
      <w:r w:rsidRPr="00755A96">
        <w:rPr>
          <w:rFonts w:asciiTheme="minorBidi" w:hAnsiTheme="minorBidi"/>
          <w:sz w:val="24"/>
          <w:szCs w:val="24"/>
          <w:u w:val="single"/>
          <w:rtl/>
        </w:rPr>
        <w:t>من</w:t>
      </w:r>
      <w:r w:rsidRPr="00755A96">
        <w:rPr>
          <w:rFonts w:asciiTheme="minorBidi" w:hAnsiTheme="minorBidi"/>
          <w:sz w:val="24"/>
          <w:szCs w:val="24"/>
          <w:u w:val="single"/>
        </w:rPr>
        <w:t xml:space="preserve"> </w:t>
      </w:r>
      <w:r w:rsidRPr="00755A96">
        <w:rPr>
          <w:rFonts w:asciiTheme="minorBidi" w:hAnsiTheme="minorBidi"/>
          <w:sz w:val="24"/>
          <w:szCs w:val="24"/>
          <w:u w:val="single"/>
          <w:rtl/>
        </w:rPr>
        <w:t>زيادة</w:t>
      </w:r>
      <w:r w:rsidRPr="00755A96">
        <w:rPr>
          <w:rFonts w:asciiTheme="minorBidi" w:hAnsiTheme="minorBidi"/>
          <w:sz w:val="24"/>
          <w:szCs w:val="24"/>
          <w:u w:val="single"/>
        </w:rPr>
        <w:t xml:space="preserve"> </w:t>
      </w:r>
      <w:r w:rsidRPr="00755A96">
        <w:rPr>
          <w:rFonts w:asciiTheme="minorBidi" w:hAnsiTheme="minorBidi"/>
          <w:sz w:val="24"/>
          <w:szCs w:val="24"/>
          <w:u w:val="single"/>
          <w:rtl/>
        </w:rPr>
        <w:t>رأس</w:t>
      </w:r>
      <w:r w:rsidRPr="00755A96">
        <w:rPr>
          <w:rFonts w:asciiTheme="minorBidi" w:hAnsiTheme="minorBidi"/>
          <w:sz w:val="24"/>
          <w:szCs w:val="24"/>
          <w:u w:val="single"/>
        </w:rPr>
        <w:t xml:space="preserve"> </w:t>
      </w:r>
      <w:r w:rsidRPr="00755A96">
        <w:rPr>
          <w:rFonts w:asciiTheme="minorBidi" w:hAnsiTheme="minorBidi"/>
          <w:sz w:val="24"/>
          <w:szCs w:val="24"/>
          <w:u w:val="single"/>
          <w:rtl/>
        </w:rPr>
        <w:t>المال</w:t>
      </w:r>
      <w:r w:rsidRPr="00755A96">
        <w:rPr>
          <w:rFonts w:asciiTheme="minorBidi" w:hAnsiTheme="minorBidi"/>
          <w:sz w:val="24"/>
          <w:szCs w:val="24"/>
          <w:u w:val="single"/>
        </w:rPr>
        <w:t xml:space="preserve"> </w:t>
      </w:r>
      <w:r w:rsidRPr="00755A96">
        <w:rPr>
          <w:rFonts w:asciiTheme="minorBidi" w:hAnsiTheme="minorBidi"/>
          <w:sz w:val="24"/>
          <w:szCs w:val="24"/>
          <w:u w:val="single"/>
          <w:rtl/>
        </w:rPr>
        <w:t>يتحملها</w:t>
      </w:r>
      <w:r w:rsidRPr="00755A96">
        <w:rPr>
          <w:rFonts w:asciiTheme="minorBidi" w:hAnsiTheme="minorBidi"/>
          <w:sz w:val="24"/>
          <w:szCs w:val="24"/>
          <w:u w:val="single"/>
        </w:rPr>
        <w:t xml:space="preserve"> </w:t>
      </w:r>
      <w:r w:rsidRPr="00755A96">
        <w:rPr>
          <w:rFonts w:asciiTheme="minorBidi" w:hAnsiTheme="minorBidi"/>
          <w:sz w:val="24"/>
          <w:szCs w:val="24"/>
          <w:u w:val="single"/>
          <w:rtl/>
        </w:rPr>
        <w:t>المساهمون</w:t>
      </w:r>
      <w:r w:rsidRPr="00755A96">
        <w:rPr>
          <w:rFonts w:asciiTheme="minorBidi" w:hAnsiTheme="minorBidi"/>
          <w:sz w:val="24"/>
          <w:szCs w:val="24"/>
        </w:rPr>
        <w:t xml:space="preserve"> </w:t>
      </w:r>
      <w:r w:rsidRPr="00755A96">
        <w:rPr>
          <w:rFonts w:asciiTheme="minorBidi" w:hAnsiTheme="minorBidi"/>
          <w:sz w:val="24"/>
          <w:szCs w:val="24"/>
          <w:rtl/>
        </w:rPr>
        <w:t>وتتمثل</w:t>
      </w:r>
      <w:r w:rsidRPr="00755A96">
        <w:rPr>
          <w:rFonts w:asciiTheme="minorBidi" w:hAnsiTheme="minorBidi"/>
          <w:sz w:val="24"/>
          <w:szCs w:val="24"/>
        </w:rPr>
        <w:t xml:space="preserve"> </w:t>
      </w:r>
      <w:r w:rsidRPr="00755A96">
        <w:rPr>
          <w:rFonts w:asciiTheme="minorBidi" w:hAnsiTheme="minorBidi"/>
          <w:sz w:val="24"/>
          <w:szCs w:val="24"/>
          <w:rtl/>
        </w:rPr>
        <w:t>في</w:t>
      </w:r>
      <w:r w:rsidRPr="00755A96">
        <w:rPr>
          <w:rFonts w:asciiTheme="minorBidi" w:hAnsiTheme="minorBidi"/>
          <w:sz w:val="24"/>
          <w:szCs w:val="24"/>
        </w:rPr>
        <w:t xml:space="preserve"> </w:t>
      </w:r>
      <w:r w:rsidRPr="00755A96">
        <w:rPr>
          <w:rFonts w:asciiTheme="minorBidi" w:hAnsiTheme="minorBidi"/>
          <w:sz w:val="24"/>
          <w:szCs w:val="24"/>
          <w:u w:val="single"/>
          <w:rtl/>
        </w:rPr>
        <w:t>خفض</w:t>
      </w:r>
      <w:r w:rsidRPr="00755A96">
        <w:rPr>
          <w:rFonts w:asciiTheme="minorBidi" w:hAnsiTheme="minorBidi"/>
          <w:sz w:val="24"/>
          <w:szCs w:val="24"/>
          <w:u w:val="single"/>
        </w:rPr>
        <w:t xml:space="preserve"> </w:t>
      </w:r>
      <w:r w:rsidRPr="00755A96">
        <w:rPr>
          <w:rFonts w:asciiTheme="minorBidi" w:hAnsiTheme="minorBidi"/>
          <w:sz w:val="24"/>
          <w:szCs w:val="24"/>
          <w:u w:val="single"/>
          <w:rtl/>
        </w:rPr>
        <w:t>العائد</w:t>
      </w:r>
      <w:r w:rsidRPr="00755A96">
        <w:rPr>
          <w:rFonts w:asciiTheme="minorBidi" w:hAnsiTheme="minorBidi"/>
          <w:sz w:val="24"/>
          <w:szCs w:val="24"/>
          <w:u w:val="single"/>
        </w:rPr>
        <w:t xml:space="preserve"> </w:t>
      </w:r>
      <w:r w:rsidRPr="00755A96">
        <w:rPr>
          <w:rFonts w:asciiTheme="minorBidi" w:hAnsiTheme="minorBidi"/>
          <w:sz w:val="24"/>
          <w:szCs w:val="24"/>
          <w:u w:val="single"/>
          <w:rtl/>
        </w:rPr>
        <w:t>على</w:t>
      </w:r>
      <w:r w:rsidRPr="00755A96">
        <w:rPr>
          <w:rFonts w:asciiTheme="minorBidi" w:hAnsiTheme="minorBidi"/>
          <w:sz w:val="24"/>
          <w:szCs w:val="24"/>
          <w:u w:val="single"/>
        </w:rPr>
        <w:t xml:space="preserve"> </w:t>
      </w:r>
      <w:r w:rsidRPr="00755A96">
        <w:rPr>
          <w:rFonts w:asciiTheme="minorBidi" w:hAnsiTheme="minorBidi"/>
          <w:sz w:val="24"/>
          <w:szCs w:val="24"/>
          <w:u w:val="single"/>
          <w:rtl/>
        </w:rPr>
        <w:t>حقوق</w:t>
      </w:r>
      <w:r w:rsidRPr="00755A96">
        <w:rPr>
          <w:rFonts w:asciiTheme="minorBidi" w:hAnsiTheme="minorBidi"/>
          <w:sz w:val="24"/>
          <w:szCs w:val="24"/>
          <w:u w:val="single"/>
        </w:rPr>
        <w:t xml:space="preserve"> </w:t>
      </w:r>
      <w:r w:rsidRPr="00755A96">
        <w:rPr>
          <w:rFonts w:asciiTheme="minorBidi" w:hAnsiTheme="minorBidi"/>
          <w:sz w:val="24"/>
          <w:szCs w:val="24"/>
          <w:u w:val="single"/>
          <w:rtl/>
        </w:rPr>
        <w:t>الملكية</w:t>
      </w:r>
      <w:r>
        <w:rPr>
          <w:rFonts w:asciiTheme="minorBidi" w:hAnsiTheme="minorBidi" w:hint="cs"/>
          <w:sz w:val="24"/>
          <w:szCs w:val="24"/>
          <w:rtl/>
        </w:rPr>
        <w:t xml:space="preserve"> .</w:t>
      </w:r>
    </w:p>
    <w:p w:rsidR="00D461C6" w:rsidRPr="00A55678" w:rsidRDefault="00D461C6" w:rsidP="00D461C6">
      <w:pPr>
        <w:autoSpaceDE w:val="0"/>
        <w:autoSpaceDN w:val="0"/>
        <w:adjustRightInd w:val="0"/>
        <w:spacing w:after="0" w:line="240" w:lineRule="auto"/>
        <w:rPr>
          <w:rFonts w:ascii="Sakkal Majalla,Bold" w:cs="Sakkal Majalla,Bold"/>
          <w:color w:val="D11F02"/>
          <w:sz w:val="28"/>
          <w:szCs w:val="28"/>
        </w:rPr>
      </w:pPr>
      <w:r w:rsidRPr="00A55678">
        <w:rPr>
          <w:rFonts w:ascii="Sakkal Majalla,Bold" w:cs="Sakkal Majalla,Bold" w:hint="cs"/>
          <w:color w:val="D11F02"/>
          <w:sz w:val="28"/>
          <w:szCs w:val="28"/>
          <w:rtl/>
        </w:rPr>
        <w:lastRenderedPageBreak/>
        <w:t>ويمكن</w:t>
      </w:r>
      <w:r w:rsidRPr="00A55678">
        <w:rPr>
          <w:rFonts w:ascii="Sakkal Majalla,Bold" w:cs="Sakkal Majalla,Bold"/>
          <w:color w:val="D11F02"/>
          <w:sz w:val="28"/>
          <w:szCs w:val="28"/>
        </w:rPr>
        <w:t xml:space="preserve"> </w:t>
      </w:r>
      <w:r w:rsidRPr="00A55678">
        <w:rPr>
          <w:rFonts w:ascii="Sakkal Majalla,Bold" w:cs="Sakkal Majalla,Bold" w:hint="cs"/>
          <w:color w:val="D11F02"/>
          <w:sz w:val="28"/>
          <w:szCs w:val="28"/>
          <w:rtl/>
        </w:rPr>
        <w:t>التحكم</w:t>
      </w:r>
      <w:r w:rsidRPr="00A55678">
        <w:rPr>
          <w:rFonts w:ascii="Sakkal Majalla,Bold" w:cs="Sakkal Majalla,Bold"/>
          <w:color w:val="D11F02"/>
          <w:sz w:val="28"/>
          <w:szCs w:val="28"/>
        </w:rPr>
        <w:t xml:space="preserve"> </w:t>
      </w:r>
      <w:r w:rsidRPr="00A55678">
        <w:rPr>
          <w:rFonts w:ascii="Sakkal Majalla,Bold" w:cs="Sakkal Majalla,Bold" w:hint="cs"/>
          <w:color w:val="D11F02"/>
          <w:sz w:val="28"/>
          <w:szCs w:val="28"/>
          <w:rtl/>
        </w:rPr>
        <w:t>في</w:t>
      </w:r>
      <w:r w:rsidRPr="00A55678">
        <w:rPr>
          <w:rFonts w:ascii="Sakkal Majalla,Bold" w:cs="Sakkal Majalla,Bold"/>
          <w:color w:val="D11F02"/>
          <w:sz w:val="28"/>
          <w:szCs w:val="28"/>
        </w:rPr>
        <w:t xml:space="preserve"> </w:t>
      </w:r>
      <w:r w:rsidRPr="00A55678">
        <w:rPr>
          <w:rFonts w:ascii="Sakkal Majalla,Bold" w:cs="Sakkal Majalla,Bold" w:hint="cs"/>
          <w:color w:val="D11F02"/>
          <w:sz w:val="28"/>
          <w:szCs w:val="28"/>
          <w:rtl/>
        </w:rPr>
        <w:t>رأس</w:t>
      </w:r>
      <w:r w:rsidRPr="00A55678">
        <w:rPr>
          <w:rFonts w:ascii="Sakkal Majalla,Bold" w:cs="Sakkal Majalla,Bold"/>
          <w:color w:val="D11F02"/>
          <w:sz w:val="28"/>
          <w:szCs w:val="28"/>
        </w:rPr>
        <w:t xml:space="preserve"> </w:t>
      </w:r>
      <w:r w:rsidRPr="00A55678">
        <w:rPr>
          <w:rFonts w:ascii="Sakkal Majalla,Bold" w:cs="Sakkal Majalla,Bold" w:hint="cs"/>
          <w:color w:val="D11F02"/>
          <w:sz w:val="28"/>
          <w:szCs w:val="28"/>
          <w:rtl/>
        </w:rPr>
        <w:t>المال</w:t>
      </w:r>
      <w:r w:rsidRPr="00A55678">
        <w:rPr>
          <w:rFonts w:ascii="Sakkal Majalla,Bold" w:cs="Sakkal Majalla,Bold"/>
          <w:color w:val="D11F02"/>
          <w:sz w:val="28"/>
          <w:szCs w:val="28"/>
        </w:rPr>
        <w:t xml:space="preserve"> </w:t>
      </w:r>
      <w:r w:rsidRPr="00A55678">
        <w:rPr>
          <w:rFonts w:ascii="Sakkal Majalla,Bold" w:cs="Sakkal Majalla,Bold" w:hint="cs"/>
          <w:color w:val="D11F02"/>
          <w:sz w:val="28"/>
          <w:szCs w:val="28"/>
          <w:rtl/>
        </w:rPr>
        <w:t>عن</w:t>
      </w:r>
      <w:r w:rsidRPr="00A55678">
        <w:rPr>
          <w:rFonts w:ascii="Sakkal Majalla,Bold" w:cs="Sakkal Majalla,Bold"/>
          <w:color w:val="D11F02"/>
          <w:sz w:val="28"/>
          <w:szCs w:val="28"/>
        </w:rPr>
        <w:t xml:space="preserve"> </w:t>
      </w:r>
      <w:r w:rsidRPr="00A55678">
        <w:rPr>
          <w:rFonts w:ascii="Sakkal Majalla,Bold" w:cs="Sakkal Majalla,Bold" w:hint="cs"/>
          <w:color w:val="D11F02"/>
          <w:sz w:val="28"/>
          <w:szCs w:val="28"/>
          <w:rtl/>
        </w:rPr>
        <w:t>طريق</w:t>
      </w:r>
      <w:r w:rsidRPr="00A55678">
        <w:rPr>
          <w:rFonts w:ascii="Sakkal Majalla,Bold" w:cs="Sakkal Majalla,Bold"/>
          <w:color w:val="D11F02"/>
          <w:sz w:val="28"/>
          <w:szCs w:val="28"/>
        </w:rPr>
        <w:t>:</w:t>
      </w:r>
    </w:p>
    <w:p w:rsidR="00D461C6" w:rsidRPr="005B6701" w:rsidRDefault="00D461C6" w:rsidP="00D461C6">
      <w:pPr>
        <w:pStyle w:val="a7"/>
        <w:numPr>
          <w:ilvl w:val="0"/>
          <w:numId w:val="52"/>
        </w:numPr>
        <w:autoSpaceDE w:val="0"/>
        <w:autoSpaceDN w:val="0"/>
        <w:adjustRightInd w:val="0"/>
        <w:spacing w:after="0" w:line="240" w:lineRule="auto"/>
        <w:rPr>
          <w:rFonts w:ascii="Sakkal Majalla,Bold" w:cs="Sakkal Majalla,Bold"/>
          <w:b/>
          <w:bCs/>
          <w:color w:val="000000"/>
          <w:sz w:val="24"/>
          <w:szCs w:val="24"/>
        </w:rPr>
      </w:pPr>
      <w:r w:rsidRPr="005B6701">
        <w:rPr>
          <w:rFonts w:ascii="Sakkal Majalla,Bold" w:cs="Sakkal Majalla,Bold" w:hint="cs"/>
          <w:b/>
          <w:bCs/>
          <w:color w:val="000000"/>
          <w:sz w:val="24"/>
          <w:szCs w:val="24"/>
          <w:rtl/>
        </w:rPr>
        <w:t>بيع</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وشراء</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أسهم</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البنك</w:t>
      </w:r>
      <w:r w:rsidRPr="005B6701">
        <w:rPr>
          <w:rFonts w:ascii="Sakkal Majalla,Bold" w:cs="Sakkal Majalla,Bold"/>
          <w:b/>
          <w:bCs/>
          <w:color w:val="000000"/>
          <w:sz w:val="24"/>
          <w:szCs w:val="24"/>
        </w:rPr>
        <w:t>.</w:t>
      </w:r>
    </w:p>
    <w:p w:rsidR="00D461C6" w:rsidRPr="005B6701" w:rsidRDefault="00D461C6" w:rsidP="00D461C6">
      <w:pPr>
        <w:pStyle w:val="a7"/>
        <w:numPr>
          <w:ilvl w:val="0"/>
          <w:numId w:val="52"/>
        </w:numPr>
        <w:autoSpaceDE w:val="0"/>
        <w:autoSpaceDN w:val="0"/>
        <w:adjustRightInd w:val="0"/>
        <w:spacing w:after="0" w:line="240" w:lineRule="auto"/>
        <w:rPr>
          <w:rFonts w:ascii="Sakkal Majalla,Bold" w:cs="Sakkal Majalla,Bold"/>
          <w:b/>
          <w:bCs/>
          <w:color w:val="000000"/>
          <w:sz w:val="24"/>
          <w:szCs w:val="24"/>
        </w:rPr>
      </w:pPr>
      <w:r w:rsidRPr="005B6701">
        <w:rPr>
          <w:rFonts w:ascii="Sakkal Majalla,Bold" w:cs="Sakkal Majalla,Bold" w:hint="cs"/>
          <w:b/>
          <w:bCs/>
          <w:color w:val="000000"/>
          <w:sz w:val="24"/>
          <w:szCs w:val="24"/>
          <w:rtl/>
        </w:rPr>
        <w:t>تغيير</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نسبة</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الأرباح</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الموزعة،</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واستخدام</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الارباح</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المحتجزة .</w:t>
      </w:r>
    </w:p>
    <w:p w:rsidR="00D461C6" w:rsidRPr="005B6701" w:rsidRDefault="00D461C6" w:rsidP="00D461C6">
      <w:pPr>
        <w:pStyle w:val="a7"/>
        <w:numPr>
          <w:ilvl w:val="0"/>
          <w:numId w:val="52"/>
        </w:numPr>
        <w:autoSpaceDE w:val="0"/>
        <w:autoSpaceDN w:val="0"/>
        <w:adjustRightInd w:val="0"/>
        <w:spacing w:after="0" w:line="240" w:lineRule="auto"/>
        <w:rPr>
          <w:rFonts w:ascii="Sakkal Majalla,Bold" w:cs="Sakkal Majalla,Bold"/>
          <w:b/>
          <w:bCs/>
          <w:color w:val="000000"/>
          <w:sz w:val="24"/>
          <w:szCs w:val="24"/>
        </w:rPr>
      </w:pPr>
      <w:r w:rsidRPr="005B6701">
        <w:rPr>
          <w:rFonts w:ascii="Sakkal Majalla,Bold" w:cs="Sakkal Majalla,Bold" w:hint="cs"/>
          <w:b/>
          <w:bCs/>
          <w:color w:val="000000"/>
          <w:sz w:val="24"/>
          <w:szCs w:val="24"/>
          <w:rtl/>
        </w:rPr>
        <w:t>تغيير</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أصول</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البنك</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بتغيير</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حجم</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الائتمان،</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وبيع</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بعض</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الأصول</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لشراء</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بعض</w:t>
      </w:r>
      <w:r w:rsidRPr="005B6701">
        <w:rPr>
          <w:rFonts w:ascii="Sakkal Majalla,Bold" w:cs="Sakkal Majalla,Bold"/>
          <w:b/>
          <w:bCs/>
          <w:color w:val="000000"/>
          <w:sz w:val="24"/>
          <w:szCs w:val="24"/>
        </w:rPr>
        <w:t xml:space="preserve"> </w:t>
      </w:r>
      <w:r w:rsidRPr="005B6701">
        <w:rPr>
          <w:rFonts w:ascii="Sakkal Majalla,Bold" w:cs="Sakkal Majalla,Bold" w:hint="cs"/>
          <w:b/>
          <w:bCs/>
          <w:color w:val="000000"/>
          <w:sz w:val="24"/>
          <w:szCs w:val="24"/>
          <w:rtl/>
        </w:rPr>
        <w:t>المطلوبات .</w:t>
      </w:r>
    </w:p>
    <w:p w:rsidR="00D461C6" w:rsidRPr="00A55678" w:rsidRDefault="00D461C6" w:rsidP="00D461C6">
      <w:pPr>
        <w:pStyle w:val="a7"/>
        <w:autoSpaceDE w:val="0"/>
        <w:autoSpaceDN w:val="0"/>
        <w:adjustRightInd w:val="0"/>
        <w:spacing w:after="0" w:line="240" w:lineRule="auto"/>
        <w:ind w:left="1080"/>
        <w:rPr>
          <w:rFonts w:ascii="Sakkal Majalla,Bold" w:cs="Sakkal Majalla,Bold"/>
          <w:color w:val="000000"/>
          <w:sz w:val="28"/>
          <w:szCs w:val="28"/>
        </w:rPr>
      </w:pPr>
    </w:p>
    <w:p w:rsidR="00D461C6" w:rsidRPr="00A55678" w:rsidRDefault="00D461C6" w:rsidP="00D461C6">
      <w:pPr>
        <w:pStyle w:val="a7"/>
        <w:numPr>
          <w:ilvl w:val="0"/>
          <w:numId w:val="49"/>
        </w:numPr>
        <w:jc w:val="both"/>
        <w:rPr>
          <w:b/>
          <w:bCs/>
          <w:sz w:val="28"/>
          <w:szCs w:val="28"/>
        </w:rPr>
      </w:pPr>
      <w:r w:rsidRPr="00755A96">
        <w:rPr>
          <w:rFonts w:hint="cs"/>
          <w:b/>
          <w:bCs/>
          <w:sz w:val="28"/>
          <w:szCs w:val="28"/>
          <w:u w:val="single"/>
          <w:rtl/>
        </w:rPr>
        <w:t>إدارة أصول \ موجودات البنك</w:t>
      </w:r>
      <w:r>
        <w:rPr>
          <w:rFonts w:hint="cs"/>
          <w:b/>
          <w:bCs/>
          <w:sz w:val="28"/>
          <w:szCs w:val="28"/>
          <w:rtl/>
        </w:rPr>
        <w:t xml:space="preserve"> : </w:t>
      </w:r>
      <w:r w:rsidRPr="00A55678">
        <w:rPr>
          <w:rFonts w:ascii="Sakkal Majalla,Bold" w:cs="Sakkal Majalla,Bold" w:hint="cs"/>
          <w:sz w:val="24"/>
          <w:szCs w:val="24"/>
          <w:rtl/>
        </w:rPr>
        <w:t>انخفاض</w:t>
      </w:r>
      <w:r w:rsidRPr="00A55678">
        <w:rPr>
          <w:rFonts w:ascii="Sakkal Majalla,Bold" w:cs="Sakkal Majalla,Bold"/>
          <w:sz w:val="24"/>
          <w:szCs w:val="24"/>
        </w:rPr>
        <w:t xml:space="preserve"> </w:t>
      </w:r>
      <w:r w:rsidRPr="00A55678">
        <w:rPr>
          <w:rFonts w:ascii="Sakkal Majalla,Bold" w:cs="Sakkal Majalla,Bold" w:hint="cs"/>
          <w:sz w:val="24"/>
          <w:szCs w:val="24"/>
          <w:rtl/>
        </w:rPr>
        <w:t>مخاطر</w:t>
      </w:r>
      <w:r w:rsidRPr="00A55678">
        <w:rPr>
          <w:rFonts w:ascii="Sakkal Majalla,Bold" w:cs="Sakkal Majalla,Bold"/>
          <w:sz w:val="24"/>
          <w:szCs w:val="24"/>
        </w:rPr>
        <w:t xml:space="preserve"> </w:t>
      </w:r>
      <w:r w:rsidRPr="00A55678">
        <w:rPr>
          <w:rFonts w:ascii="Sakkal Majalla,Bold" w:cs="Sakkal Majalla,Bold" w:hint="cs"/>
          <w:sz w:val="24"/>
          <w:szCs w:val="24"/>
          <w:rtl/>
        </w:rPr>
        <w:t>الأصول</w:t>
      </w:r>
      <w:r w:rsidRPr="00A55678">
        <w:rPr>
          <w:rFonts w:ascii="Sakkal Majalla,Bold" w:cs="Sakkal Majalla,Bold"/>
          <w:sz w:val="24"/>
          <w:szCs w:val="24"/>
        </w:rPr>
        <w:t xml:space="preserve"> </w:t>
      </w:r>
      <w:r w:rsidRPr="00A55678">
        <w:rPr>
          <w:rFonts w:ascii="Sakkal Majalla,Bold" w:cs="Sakkal Majalla,Bold" w:hint="cs"/>
          <w:sz w:val="24"/>
          <w:szCs w:val="24"/>
          <w:rtl/>
        </w:rPr>
        <w:t>الاستثمارية</w:t>
      </w:r>
      <w:r w:rsidRPr="00A55678">
        <w:rPr>
          <w:rFonts w:ascii="Sakkal Majalla,Bold" w:cs="Sakkal Majalla,Bold"/>
          <w:sz w:val="24"/>
          <w:szCs w:val="24"/>
        </w:rPr>
        <w:t xml:space="preserve"> </w:t>
      </w:r>
      <w:r w:rsidRPr="00A55678">
        <w:rPr>
          <w:rFonts w:ascii="Sakkal Majalla,Bold" w:cs="Sakkal Majalla,Bold" w:hint="cs"/>
          <w:sz w:val="24"/>
          <w:szCs w:val="24"/>
          <w:rtl/>
        </w:rPr>
        <w:t>و</w:t>
      </w:r>
      <w:r w:rsidRPr="00A55678">
        <w:rPr>
          <w:rFonts w:ascii="Sakkal Majalla,Bold" w:cs="Sakkal Majalla,Bold"/>
          <w:sz w:val="24"/>
          <w:szCs w:val="24"/>
        </w:rPr>
        <w:t xml:space="preserve"> </w:t>
      </w:r>
      <w:r w:rsidRPr="00A55678">
        <w:rPr>
          <w:rFonts w:ascii="Sakkal Majalla,Bold" w:cs="Sakkal Majalla,Bold" w:hint="cs"/>
          <w:sz w:val="24"/>
          <w:szCs w:val="24"/>
          <w:rtl/>
        </w:rPr>
        <w:t>المحافظة</w:t>
      </w:r>
      <w:r w:rsidRPr="00A55678">
        <w:rPr>
          <w:rFonts w:ascii="Sakkal Majalla,Bold" w:cs="Sakkal Majalla,Bold"/>
          <w:sz w:val="24"/>
          <w:szCs w:val="24"/>
        </w:rPr>
        <w:t xml:space="preserve"> </w:t>
      </w:r>
      <w:r w:rsidRPr="00A55678">
        <w:rPr>
          <w:rFonts w:ascii="Sakkal Majalla,Bold" w:cs="Sakkal Majalla,Bold" w:hint="cs"/>
          <w:sz w:val="24"/>
          <w:szCs w:val="24"/>
          <w:rtl/>
        </w:rPr>
        <w:t>على</w:t>
      </w:r>
      <w:r w:rsidRPr="00A55678">
        <w:rPr>
          <w:rFonts w:ascii="Sakkal Majalla,Bold" w:cs="Sakkal Majalla,Bold"/>
          <w:sz w:val="24"/>
          <w:szCs w:val="24"/>
        </w:rPr>
        <w:t xml:space="preserve"> </w:t>
      </w:r>
      <w:r w:rsidRPr="00A55678">
        <w:rPr>
          <w:rFonts w:ascii="Sakkal Majalla,Bold" w:cs="Sakkal Majalla,Bold" w:hint="cs"/>
          <w:sz w:val="24"/>
          <w:szCs w:val="24"/>
          <w:rtl/>
        </w:rPr>
        <w:t>تنويع</w:t>
      </w:r>
      <w:r w:rsidRPr="00A55678">
        <w:rPr>
          <w:rFonts w:ascii="Sakkal Majalla,Bold" w:cs="Sakkal Majalla,Bold"/>
          <w:sz w:val="24"/>
          <w:szCs w:val="24"/>
        </w:rPr>
        <w:t xml:space="preserve"> </w:t>
      </w:r>
      <w:r w:rsidRPr="00A55678">
        <w:rPr>
          <w:rFonts w:ascii="Sakkal Majalla,Bold" w:cs="Sakkal Majalla,Bold" w:hint="cs"/>
          <w:sz w:val="24"/>
          <w:szCs w:val="24"/>
          <w:rtl/>
        </w:rPr>
        <w:t>مكونات</w:t>
      </w:r>
      <w:r w:rsidRPr="00A55678">
        <w:rPr>
          <w:rFonts w:ascii="Sakkal Majalla,Bold" w:cs="Sakkal Majalla,Bold"/>
          <w:sz w:val="24"/>
          <w:szCs w:val="24"/>
        </w:rPr>
        <w:t xml:space="preserve"> </w:t>
      </w:r>
      <w:r w:rsidRPr="00A55678">
        <w:rPr>
          <w:rFonts w:ascii="Sakkal Majalla,Bold" w:cs="Sakkal Majalla,Bold" w:hint="cs"/>
          <w:sz w:val="24"/>
          <w:szCs w:val="24"/>
          <w:rtl/>
        </w:rPr>
        <w:t>المحافظ</w:t>
      </w:r>
      <w:r w:rsidRPr="00A55678">
        <w:rPr>
          <w:rFonts w:ascii="Sakkal Majalla,Bold" w:cs="Sakkal Majalla,Bold"/>
          <w:sz w:val="24"/>
          <w:szCs w:val="24"/>
        </w:rPr>
        <w:t xml:space="preserve"> </w:t>
      </w:r>
      <w:r w:rsidRPr="00A55678">
        <w:rPr>
          <w:rFonts w:ascii="Sakkal Majalla,Bold" w:cs="Sakkal Majalla,Bold" w:hint="cs"/>
          <w:sz w:val="24"/>
          <w:szCs w:val="24"/>
          <w:rtl/>
        </w:rPr>
        <w:t>الاستثمارية</w:t>
      </w:r>
      <w:r w:rsidRPr="00A55678">
        <w:rPr>
          <w:rFonts w:ascii="Sakkal Majalla,Bold" w:cs="Sakkal Majalla,Bold"/>
          <w:sz w:val="24"/>
          <w:szCs w:val="24"/>
        </w:rPr>
        <w:t xml:space="preserve"> </w:t>
      </w:r>
      <w:r w:rsidRPr="00A55678">
        <w:rPr>
          <w:rFonts w:ascii="Sakkal Majalla,Bold" w:cs="Sakkal Majalla,Bold" w:hint="cs"/>
          <w:sz w:val="24"/>
          <w:szCs w:val="24"/>
          <w:rtl/>
        </w:rPr>
        <w:t>وذلك</w:t>
      </w:r>
      <w:r w:rsidRPr="00A55678">
        <w:rPr>
          <w:rFonts w:ascii="Sakkal Majalla,Bold" w:cs="Sakkal Majalla,Bold"/>
          <w:sz w:val="24"/>
          <w:szCs w:val="24"/>
        </w:rPr>
        <w:t xml:space="preserve"> </w:t>
      </w:r>
      <w:r w:rsidRPr="00A55678">
        <w:rPr>
          <w:rFonts w:ascii="Sakkal Majalla,Bold" w:cs="Sakkal Majalla,Bold" w:hint="cs"/>
          <w:sz w:val="24"/>
          <w:szCs w:val="24"/>
          <w:rtl/>
        </w:rPr>
        <w:t>من</w:t>
      </w:r>
      <w:r w:rsidRPr="00A55678">
        <w:rPr>
          <w:rFonts w:ascii="Sakkal Majalla,Bold" w:cs="Sakkal Majalla,Bold"/>
          <w:sz w:val="24"/>
          <w:szCs w:val="24"/>
        </w:rPr>
        <w:t xml:space="preserve"> </w:t>
      </w:r>
      <w:r w:rsidRPr="00A55678">
        <w:rPr>
          <w:rFonts w:ascii="Sakkal Majalla,Bold" w:cs="Sakkal Majalla,Bold" w:hint="cs"/>
          <w:sz w:val="24"/>
          <w:szCs w:val="24"/>
          <w:rtl/>
        </w:rPr>
        <w:t>خلال</w:t>
      </w:r>
      <w:r w:rsidRPr="00A55678">
        <w:rPr>
          <w:rFonts w:ascii="Sakkal Majalla,Bold" w:cs="Sakkal Majalla,Bold"/>
          <w:sz w:val="24"/>
          <w:szCs w:val="24"/>
        </w:rPr>
        <w:t xml:space="preserve"> </w:t>
      </w:r>
      <w:r w:rsidRPr="00A55678">
        <w:rPr>
          <w:rFonts w:ascii="Sakkal Majalla,Bold" w:cs="Sakkal Majalla,Bold" w:hint="cs"/>
          <w:sz w:val="24"/>
          <w:szCs w:val="24"/>
          <w:rtl/>
        </w:rPr>
        <w:t xml:space="preserve">تحقيق </w:t>
      </w:r>
      <w:proofErr w:type="spellStart"/>
      <w:r w:rsidRPr="00A55678">
        <w:rPr>
          <w:rFonts w:ascii="Sakkal Majalla,Bold" w:cs="Sakkal Majalla,Bold" w:hint="cs"/>
          <w:sz w:val="24"/>
          <w:szCs w:val="24"/>
          <w:rtl/>
        </w:rPr>
        <w:t>مايلي</w:t>
      </w:r>
      <w:proofErr w:type="spellEnd"/>
      <w:r w:rsidRPr="00A55678">
        <w:rPr>
          <w:rFonts w:ascii="Sakkal Majalla,Bold" w:cs="Sakkal Majalla,Bold"/>
          <w:sz w:val="24"/>
          <w:szCs w:val="24"/>
        </w:rPr>
        <w:t>:</w:t>
      </w:r>
    </w:p>
    <w:p w:rsidR="00D461C6" w:rsidRPr="00A55678" w:rsidRDefault="00D461C6" w:rsidP="00D461C6">
      <w:pPr>
        <w:pStyle w:val="a7"/>
        <w:numPr>
          <w:ilvl w:val="0"/>
          <w:numId w:val="53"/>
        </w:numPr>
        <w:autoSpaceDE w:val="0"/>
        <w:autoSpaceDN w:val="0"/>
        <w:adjustRightInd w:val="0"/>
        <w:spacing w:after="0" w:line="240" w:lineRule="auto"/>
        <w:rPr>
          <w:rFonts w:ascii="Sakkal Majalla,Bold" w:cs="Sakkal Majalla,Bold"/>
          <w:b/>
          <w:bCs/>
          <w:sz w:val="24"/>
          <w:szCs w:val="24"/>
        </w:rPr>
      </w:pPr>
      <w:r w:rsidRPr="00A55678">
        <w:rPr>
          <w:rFonts w:ascii="Sakkal Majalla,Bold" w:cs="Sakkal Majalla,Bold" w:hint="cs"/>
          <w:b/>
          <w:bCs/>
          <w:sz w:val="24"/>
          <w:szCs w:val="24"/>
          <w:rtl/>
        </w:rPr>
        <w:t>استهداف</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مقترضين</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منخفضي</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المخاطر</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وعلى</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استعداد</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لدفع</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فوائد</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عالية</w:t>
      </w:r>
      <w:r w:rsidRPr="00A55678">
        <w:rPr>
          <w:rFonts w:ascii="Sakkal Majalla,Bold" w:cs="Sakkal Majalla,Bold"/>
          <w:b/>
          <w:bCs/>
          <w:sz w:val="24"/>
          <w:szCs w:val="24"/>
        </w:rPr>
        <w:t>.</w:t>
      </w:r>
    </w:p>
    <w:p w:rsidR="00D461C6" w:rsidRPr="00A55678" w:rsidRDefault="00D461C6" w:rsidP="00D461C6">
      <w:pPr>
        <w:pStyle w:val="a7"/>
        <w:numPr>
          <w:ilvl w:val="0"/>
          <w:numId w:val="53"/>
        </w:numPr>
        <w:autoSpaceDE w:val="0"/>
        <w:autoSpaceDN w:val="0"/>
        <w:adjustRightInd w:val="0"/>
        <w:spacing w:after="0" w:line="240" w:lineRule="auto"/>
        <w:rPr>
          <w:rFonts w:ascii="Sakkal Majalla,Bold" w:cs="Sakkal Majalla,Bold"/>
          <w:b/>
          <w:bCs/>
          <w:sz w:val="24"/>
          <w:szCs w:val="24"/>
        </w:rPr>
      </w:pPr>
      <w:r w:rsidRPr="00A55678">
        <w:rPr>
          <w:rFonts w:ascii="Sakkal Majalla,Bold" w:cs="Sakkal Majalla,Bold" w:hint="cs"/>
          <w:b/>
          <w:bCs/>
          <w:sz w:val="24"/>
          <w:szCs w:val="24"/>
          <w:rtl/>
        </w:rPr>
        <w:t>الاستثمار</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في</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أصول</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مالية</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ذات</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عوائد</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مرتفعة</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ومخاطر</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منخفضة</w:t>
      </w:r>
      <w:r w:rsidRPr="00A55678">
        <w:rPr>
          <w:rFonts w:ascii="Sakkal Majalla,Bold" w:cs="Sakkal Majalla,Bold"/>
          <w:b/>
          <w:bCs/>
          <w:sz w:val="24"/>
          <w:szCs w:val="24"/>
        </w:rPr>
        <w:t>.</w:t>
      </w:r>
    </w:p>
    <w:p w:rsidR="00D461C6" w:rsidRPr="00A55678" w:rsidRDefault="00D461C6" w:rsidP="00D461C6">
      <w:pPr>
        <w:pStyle w:val="a7"/>
        <w:numPr>
          <w:ilvl w:val="0"/>
          <w:numId w:val="53"/>
        </w:numPr>
        <w:autoSpaceDE w:val="0"/>
        <w:autoSpaceDN w:val="0"/>
        <w:adjustRightInd w:val="0"/>
        <w:spacing w:after="0" w:line="240" w:lineRule="auto"/>
        <w:rPr>
          <w:rFonts w:ascii="Sakkal Majalla,Bold" w:cs="Sakkal Majalla,Bold"/>
          <w:b/>
          <w:bCs/>
          <w:sz w:val="24"/>
          <w:szCs w:val="24"/>
        </w:rPr>
      </w:pPr>
      <w:r w:rsidRPr="00A55678">
        <w:rPr>
          <w:rFonts w:ascii="Sakkal Majalla,Bold" w:cs="Sakkal Majalla,Bold" w:hint="cs"/>
          <w:b/>
          <w:bCs/>
          <w:sz w:val="24"/>
          <w:szCs w:val="24"/>
          <w:rtl/>
        </w:rPr>
        <w:t>تنويع</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محتوى</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المحافظ</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الاستثمارية</w:t>
      </w:r>
      <w:r w:rsidRPr="00A55678">
        <w:rPr>
          <w:rFonts w:ascii="Sakkal Majalla,Bold" w:cs="Sakkal Majalla,Bold"/>
          <w:b/>
          <w:bCs/>
          <w:sz w:val="24"/>
          <w:szCs w:val="24"/>
        </w:rPr>
        <w:t>.</w:t>
      </w:r>
    </w:p>
    <w:p w:rsidR="00D461C6" w:rsidRDefault="00D461C6" w:rsidP="00D461C6">
      <w:pPr>
        <w:pStyle w:val="a7"/>
        <w:numPr>
          <w:ilvl w:val="0"/>
          <w:numId w:val="53"/>
        </w:numPr>
        <w:autoSpaceDE w:val="0"/>
        <w:autoSpaceDN w:val="0"/>
        <w:adjustRightInd w:val="0"/>
        <w:spacing w:after="0" w:line="240" w:lineRule="auto"/>
        <w:rPr>
          <w:rFonts w:ascii="Sakkal Majalla,Bold" w:cs="Sakkal Majalla,Bold"/>
          <w:b/>
          <w:bCs/>
          <w:sz w:val="24"/>
          <w:szCs w:val="24"/>
        </w:rPr>
      </w:pPr>
      <w:r w:rsidRPr="00A55678">
        <w:rPr>
          <w:rFonts w:ascii="Sakkal Majalla,Bold" w:cs="Sakkal Majalla,Bold" w:hint="cs"/>
          <w:b/>
          <w:bCs/>
          <w:sz w:val="24"/>
          <w:szCs w:val="24"/>
          <w:rtl/>
        </w:rPr>
        <w:t>حسن</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إدارة</w:t>
      </w:r>
      <w:r w:rsidRPr="00A55678">
        <w:rPr>
          <w:rFonts w:ascii="Sakkal Majalla,Bold" w:cs="Sakkal Majalla,Bold"/>
          <w:b/>
          <w:bCs/>
          <w:sz w:val="24"/>
          <w:szCs w:val="24"/>
        </w:rPr>
        <w:t xml:space="preserve"> </w:t>
      </w:r>
      <w:r w:rsidRPr="00A55678">
        <w:rPr>
          <w:rFonts w:ascii="Sakkal Majalla,Bold" w:cs="Sakkal Majalla,Bold" w:hint="cs"/>
          <w:b/>
          <w:bCs/>
          <w:sz w:val="24"/>
          <w:szCs w:val="24"/>
          <w:rtl/>
        </w:rPr>
        <w:t>السيولة .</w:t>
      </w:r>
    </w:p>
    <w:p w:rsidR="005B6701" w:rsidRPr="005B6701" w:rsidRDefault="00D461C6" w:rsidP="005B6701">
      <w:pPr>
        <w:pStyle w:val="a7"/>
        <w:numPr>
          <w:ilvl w:val="0"/>
          <w:numId w:val="49"/>
        </w:numPr>
        <w:jc w:val="both"/>
        <w:rPr>
          <w:b/>
          <w:bCs/>
          <w:sz w:val="28"/>
          <w:szCs w:val="28"/>
          <w:u w:val="single"/>
        </w:rPr>
      </w:pPr>
      <w:r>
        <w:rPr>
          <w:rFonts w:hint="cs"/>
          <w:b/>
          <w:bCs/>
          <w:sz w:val="28"/>
          <w:szCs w:val="28"/>
          <w:u w:val="single"/>
          <w:rtl/>
        </w:rPr>
        <w:t xml:space="preserve">إدارة خصوم \ مطلوبات البنك : </w:t>
      </w:r>
      <w:r w:rsidRPr="00A55678">
        <w:rPr>
          <w:rFonts w:ascii="Sakkal Majalla,Bold" w:cs="Sakkal Majalla,Bold" w:hint="cs"/>
          <w:sz w:val="24"/>
          <w:szCs w:val="24"/>
          <w:rtl/>
        </w:rPr>
        <w:t>شهدت</w:t>
      </w:r>
      <w:r w:rsidRPr="00A55678">
        <w:rPr>
          <w:rFonts w:ascii="Sakkal Majalla,Bold" w:cs="Sakkal Majalla,Bold"/>
          <w:sz w:val="24"/>
          <w:szCs w:val="24"/>
        </w:rPr>
        <w:t xml:space="preserve"> </w:t>
      </w:r>
      <w:r w:rsidRPr="00A55678">
        <w:rPr>
          <w:rFonts w:ascii="Sakkal Majalla,Bold" w:cs="Sakkal Majalla,Bold" w:hint="cs"/>
          <w:sz w:val="24"/>
          <w:szCs w:val="24"/>
          <w:rtl/>
        </w:rPr>
        <w:t>صناعة</w:t>
      </w:r>
      <w:r w:rsidRPr="00A55678">
        <w:rPr>
          <w:rFonts w:ascii="Sakkal Majalla,Bold" w:cs="Sakkal Majalla,Bold"/>
          <w:sz w:val="24"/>
          <w:szCs w:val="24"/>
        </w:rPr>
        <w:t xml:space="preserve"> </w:t>
      </w:r>
      <w:r>
        <w:rPr>
          <w:rFonts w:ascii="Sakkal Majalla,Bold" w:cs="Sakkal Majalla,Bold" w:hint="cs"/>
          <w:sz w:val="24"/>
          <w:szCs w:val="24"/>
          <w:rtl/>
        </w:rPr>
        <w:t>ا</w:t>
      </w:r>
      <w:r w:rsidRPr="00A55678">
        <w:rPr>
          <w:rFonts w:ascii="Sakkal Majalla,Bold" w:cs="Sakkal Majalla,Bold" w:hint="cs"/>
          <w:sz w:val="24"/>
          <w:szCs w:val="24"/>
          <w:rtl/>
        </w:rPr>
        <w:t>لصرافة</w:t>
      </w:r>
      <w:r w:rsidRPr="00A55678">
        <w:rPr>
          <w:rFonts w:ascii="Sakkal Majalla,Bold" w:cs="Sakkal Majalla,Bold"/>
          <w:sz w:val="24"/>
          <w:szCs w:val="24"/>
        </w:rPr>
        <w:t xml:space="preserve"> </w:t>
      </w:r>
      <w:r w:rsidRPr="00A55678">
        <w:rPr>
          <w:rFonts w:ascii="Sakkal Majalla,Bold" w:cs="Sakkal Majalla,Bold" w:hint="cs"/>
          <w:sz w:val="24"/>
          <w:szCs w:val="24"/>
          <w:rtl/>
        </w:rPr>
        <w:t>تقدم</w:t>
      </w:r>
      <w:r w:rsidRPr="00A55678">
        <w:rPr>
          <w:rFonts w:ascii="Sakkal Majalla,Bold" w:cs="Sakkal Majalla,Bold"/>
          <w:sz w:val="24"/>
          <w:szCs w:val="24"/>
        </w:rPr>
        <w:t xml:space="preserve"> </w:t>
      </w:r>
      <w:r w:rsidRPr="00A55678">
        <w:rPr>
          <w:rFonts w:ascii="Sakkal Majalla,Bold" w:cs="Sakkal Majalla,Bold" w:hint="cs"/>
          <w:sz w:val="24"/>
          <w:szCs w:val="24"/>
          <w:rtl/>
        </w:rPr>
        <w:t>كبير</w:t>
      </w:r>
      <w:r w:rsidRPr="00A55678">
        <w:rPr>
          <w:rFonts w:ascii="Sakkal Majalla,Bold" w:cs="Sakkal Majalla,Bold"/>
          <w:sz w:val="24"/>
          <w:szCs w:val="24"/>
        </w:rPr>
        <w:t xml:space="preserve"> </w:t>
      </w:r>
      <w:r w:rsidRPr="00A55678">
        <w:rPr>
          <w:rFonts w:ascii="Sakkal Majalla,Bold" w:cs="Sakkal Majalla,Bold" w:hint="cs"/>
          <w:sz w:val="24"/>
          <w:szCs w:val="24"/>
          <w:rtl/>
        </w:rPr>
        <w:t>في</w:t>
      </w:r>
      <w:r w:rsidRPr="00A55678">
        <w:rPr>
          <w:rFonts w:ascii="Sakkal Majalla,Bold" w:cs="Sakkal Majalla,Bold"/>
          <w:sz w:val="24"/>
          <w:szCs w:val="24"/>
        </w:rPr>
        <w:t xml:space="preserve"> </w:t>
      </w:r>
      <w:r w:rsidRPr="00A55678">
        <w:rPr>
          <w:rFonts w:ascii="Sakkal Majalla,Bold" w:cs="Sakkal Majalla,Bold" w:hint="cs"/>
          <w:sz w:val="24"/>
          <w:szCs w:val="24"/>
          <w:rtl/>
        </w:rPr>
        <w:t>مجال</w:t>
      </w:r>
      <w:r w:rsidRPr="00A55678">
        <w:rPr>
          <w:rFonts w:ascii="Sakkal Majalla,Bold" w:cs="Sakkal Majalla,Bold"/>
          <w:sz w:val="24"/>
          <w:szCs w:val="24"/>
        </w:rPr>
        <w:t xml:space="preserve"> </w:t>
      </w:r>
      <w:r w:rsidRPr="00A55678">
        <w:rPr>
          <w:rFonts w:ascii="Sakkal Majalla,Bold" w:cs="Sakkal Majalla,Bold" w:hint="cs"/>
          <w:sz w:val="24"/>
          <w:szCs w:val="24"/>
          <w:rtl/>
        </w:rPr>
        <w:t>استغلال</w:t>
      </w:r>
      <w:r w:rsidRPr="00A55678">
        <w:rPr>
          <w:rFonts w:ascii="Sakkal Majalla,Bold" w:cs="Sakkal Majalla,Bold"/>
          <w:sz w:val="24"/>
          <w:szCs w:val="24"/>
        </w:rPr>
        <w:t xml:space="preserve"> </w:t>
      </w:r>
      <w:r w:rsidRPr="00A55678">
        <w:rPr>
          <w:rFonts w:ascii="Sakkal Majalla,Bold" w:cs="Sakkal Majalla,Bold" w:hint="cs"/>
          <w:sz w:val="24"/>
          <w:szCs w:val="24"/>
          <w:rtl/>
        </w:rPr>
        <w:t>قدراتها</w:t>
      </w:r>
      <w:r w:rsidRPr="00A55678">
        <w:rPr>
          <w:rFonts w:ascii="Sakkal Majalla,Bold" w:cs="Sakkal Majalla,Bold"/>
          <w:sz w:val="24"/>
          <w:szCs w:val="24"/>
        </w:rPr>
        <w:t xml:space="preserve"> </w:t>
      </w:r>
      <w:r w:rsidRPr="00A55678">
        <w:rPr>
          <w:rFonts w:ascii="Sakkal Majalla,Bold" w:cs="Sakkal Majalla,Bold" w:hint="cs"/>
          <w:sz w:val="24"/>
          <w:szCs w:val="24"/>
          <w:rtl/>
        </w:rPr>
        <w:t>في</w:t>
      </w:r>
      <w:r w:rsidRPr="00A55678">
        <w:rPr>
          <w:rFonts w:ascii="Sakkal Majalla,Bold" w:cs="Sakkal Majalla,Bold"/>
          <w:sz w:val="24"/>
          <w:szCs w:val="24"/>
        </w:rPr>
        <w:t xml:space="preserve"> </w:t>
      </w:r>
      <w:r w:rsidRPr="00A55678">
        <w:rPr>
          <w:rFonts w:ascii="Sakkal Majalla,Bold" w:cs="Sakkal Majalla,Bold" w:hint="cs"/>
          <w:sz w:val="24"/>
          <w:szCs w:val="24"/>
          <w:rtl/>
        </w:rPr>
        <w:t>ابتكار</w:t>
      </w:r>
      <w:r w:rsidRPr="00A55678">
        <w:rPr>
          <w:rFonts w:ascii="Sakkal Majalla,Bold" w:cs="Sakkal Majalla,Bold"/>
          <w:sz w:val="24"/>
          <w:szCs w:val="24"/>
        </w:rPr>
        <w:t xml:space="preserve"> </w:t>
      </w:r>
      <w:r w:rsidRPr="00A55678">
        <w:rPr>
          <w:rFonts w:ascii="Sakkal Majalla,Bold" w:cs="Sakkal Majalla,Bold" w:hint="cs"/>
          <w:sz w:val="24"/>
          <w:szCs w:val="24"/>
          <w:rtl/>
        </w:rPr>
        <w:t>مطلوبات</w:t>
      </w:r>
      <w:r w:rsidRPr="00A55678">
        <w:rPr>
          <w:rFonts w:ascii="Sakkal Majalla,Bold" w:cs="Sakkal Majalla,Bold"/>
          <w:sz w:val="24"/>
          <w:szCs w:val="24"/>
        </w:rPr>
        <w:t xml:space="preserve"> </w:t>
      </w:r>
      <w:r w:rsidRPr="00A55678">
        <w:rPr>
          <w:rFonts w:ascii="Sakkal Majalla,Bold" w:cs="Sakkal Majalla,Bold" w:hint="cs"/>
          <w:sz w:val="24"/>
          <w:szCs w:val="24"/>
          <w:rtl/>
        </w:rPr>
        <w:t>جديدة</w:t>
      </w:r>
      <w:r w:rsidRPr="00A55678">
        <w:rPr>
          <w:rFonts w:ascii="Sakkal Majalla,Bold" w:cs="Sakkal Majalla,Bold"/>
          <w:sz w:val="24"/>
          <w:szCs w:val="24"/>
        </w:rPr>
        <w:t xml:space="preserve"> </w:t>
      </w:r>
      <w:r w:rsidRPr="00A55678">
        <w:rPr>
          <w:rFonts w:ascii="Sakkal Majalla,Bold" w:cs="Sakkal Majalla,Bold" w:hint="cs"/>
          <w:sz w:val="24"/>
          <w:szCs w:val="24"/>
          <w:rtl/>
        </w:rPr>
        <w:t>بخلاف</w:t>
      </w:r>
      <w:r w:rsidRPr="00A55678">
        <w:rPr>
          <w:rFonts w:ascii="Sakkal Majalla,Bold" w:cs="Sakkal Majalla,Bold"/>
          <w:sz w:val="24"/>
          <w:szCs w:val="24"/>
        </w:rPr>
        <w:t xml:space="preserve"> </w:t>
      </w:r>
      <w:r w:rsidRPr="00A55678">
        <w:rPr>
          <w:rFonts w:ascii="Sakkal Majalla,Bold" w:cs="Sakkal Majalla,Bold" w:hint="cs"/>
          <w:sz w:val="24"/>
          <w:szCs w:val="24"/>
          <w:rtl/>
        </w:rPr>
        <w:t>الودائع</w:t>
      </w:r>
      <w:r>
        <w:rPr>
          <w:rFonts w:ascii="Sakkal Majalla,Bold" w:cs="Sakkal Majalla,Bold" w:hint="cs"/>
          <w:sz w:val="24"/>
          <w:szCs w:val="24"/>
          <w:rtl/>
        </w:rPr>
        <w:t xml:space="preserve"> </w:t>
      </w:r>
      <w:r w:rsidRPr="00A55678">
        <w:rPr>
          <w:rFonts w:ascii="Sakkal Majalla,Bold" w:cs="Sakkal Majalla,Bold"/>
          <w:sz w:val="24"/>
          <w:szCs w:val="24"/>
        </w:rPr>
        <w:t xml:space="preserve"> )</w:t>
      </w:r>
      <w:r w:rsidRPr="00A55678">
        <w:rPr>
          <w:rFonts w:ascii="Sakkal Majalla,Bold" w:cs="Sakkal Majalla,Bold" w:hint="cs"/>
          <w:sz w:val="24"/>
          <w:szCs w:val="24"/>
          <w:rtl/>
        </w:rPr>
        <w:t>التي</w:t>
      </w:r>
      <w:r w:rsidRPr="00A55678">
        <w:rPr>
          <w:rFonts w:ascii="Sakkal Majalla,Bold" w:cs="Sakkal Majalla,Bold"/>
          <w:sz w:val="24"/>
          <w:szCs w:val="24"/>
        </w:rPr>
        <w:t xml:space="preserve"> </w:t>
      </w:r>
      <w:r w:rsidRPr="00A55678">
        <w:rPr>
          <w:rFonts w:ascii="Sakkal Majalla,Bold" w:cs="Sakkal Majalla,Bold" w:hint="cs"/>
          <w:sz w:val="24"/>
          <w:szCs w:val="24"/>
          <w:rtl/>
        </w:rPr>
        <w:t>احتلت المكانة</w:t>
      </w:r>
      <w:r w:rsidRPr="00A55678">
        <w:rPr>
          <w:rFonts w:ascii="Sakkal Majalla,Bold" w:cs="Sakkal Majalla,Bold"/>
          <w:sz w:val="24"/>
          <w:szCs w:val="24"/>
        </w:rPr>
        <w:t xml:space="preserve"> </w:t>
      </w:r>
      <w:r w:rsidRPr="00A55678">
        <w:rPr>
          <w:rFonts w:ascii="Sakkal Majalla,Bold" w:cs="Sakkal Majalla,Bold" w:hint="cs"/>
          <w:sz w:val="24"/>
          <w:szCs w:val="24"/>
          <w:rtl/>
        </w:rPr>
        <w:t>الاكبر</w:t>
      </w:r>
      <w:r w:rsidRPr="00A55678">
        <w:rPr>
          <w:rFonts w:ascii="Sakkal Majalla,Bold" w:cs="Sakkal Majalla,Bold"/>
          <w:sz w:val="24"/>
          <w:szCs w:val="24"/>
        </w:rPr>
        <w:t xml:space="preserve"> </w:t>
      </w:r>
      <w:r w:rsidRPr="00A55678">
        <w:rPr>
          <w:rFonts w:ascii="Sakkal Majalla,Bold" w:cs="Sakkal Majalla,Bold" w:hint="cs"/>
          <w:sz w:val="24"/>
          <w:szCs w:val="24"/>
          <w:rtl/>
        </w:rPr>
        <w:t>بين</w:t>
      </w:r>
      <w:r w:rsidRPr="00A55678">
        <w:rPr>
          <w:rFonts w:ascii="Sakkal Majalla,Bold" w:cs="Sakkal Majalla,Bold"/>
          <w:sz w:val="24"/>
          <w:szCs w:val="24"/>
        </w:rPr>
        <w:t xml:space="preserve"> </w:t>
      </w:r>
      <w:r w:rsidRPr="00A55678">
        <w:rPr>
          <w:rFonts w:ascii="Sakkal Majalla,Bold" w:cs="Sakkal Majalla,Bold" w:hint="cs"/>
          <w:sz w:val="24"/>
          <w:szCs w:val="24"/>
          <w:rtl/>
        </w:rPr>
        <w:t>مصادر</w:t>
      </w:r>
      <w:r w:rsidRPr="00A55678">
        <w:rPr>
          <w:rFonts w:ascii="Sakkal Majalla,Bold" w:cs="Sakkal Majalla,Bold"/>
          <w:sz w:val="24"/>
          <w:szCs w:val="24"/>
        </w:rPr>
        <w:t xml:space="preserve"> </w:t>
      </w:r>
      <w:r w:rsidRPr="00A55678">
        <w:rPr>
          <w:rFonts w:ascii="Sakkal Majalla,Bold" w:cs="Sakkal Majalla,Bold" w:hint="cs"/>
          <w:sz w:val="24"/>
          <w:szCs w:val="24"/>
          <w:rtl/>
        </w:rPr>
        <w:t>أرصدة</w:t>
      </w:r>
      <w:r w:rsidRPr="00A55678">
        <w:rPr>
          <w:rFonts w:ascii="Sakkal Majalla,Bold" w:cs="Sakkal Majalla,Bold"/>
          <w:sz w:val="24"/>
          <w:szCs w:val="24"/>
        </w:rPr>
        <w:t xml:space="preserve"> </w:t>
      </w:r>
      <w:r w:rsidRPr="00A55678">
        <w:rPr>
          <w:rFonts w:ascii="Sakkal Majalla,Bold" w:cs="Sakkal Majalla,Bold" w:hint="cs"/>
          <w:sz w:val="24"/>
          <w:szCs w:val="24"/>
          <w:rtl/>
        </w:rPr>
        <w:t>البنوك</w:t>
      </w:r>
      <w:r>
        <w:rPr>
          <w:rFonts w:cs="Sakkal Majalla,Bold"/>
          <w:sz w:val="24"/>
          <w:szCs w:val="24"/>
        </w:rPr>
        <w:t xml:space="preserve"> </w:t>
      </w:r>
      <w:r w:rsidRPr="00A55678">
        <w:rPr>
          <w:rFonts w:ascii="Sakkal Majalla,Bold" w:cs="Sakkal Majalla,Bold"/>
          <w:sz w:val="24"/>
          <w:szCs w:val="24"/>
        </w:rPr>
        <w:t xml:space="preserve">( </w:t>
      </w:r>
      <w:r w:rsidRPr="00A55678">
        <w:rPr>
          <w:rFonts w:ascii="Sakkal Majalla,Bold" w:cs="Sakkal Majalla,Bold" w:hint="cs"/>
          <w:sz w:val="24"/>
          <w:szCs w:val="24"/>
          <w:rtl/>
        </w:rPr>
        <w:t>بالاعتماد</w:t>
      </w:r>
      <w:r w:rsidRPr="00A55678">
        <w:rPr>
          <w:rFonts w:ascii="Sakkal Majalla,Bold" w:cs="Sakkal Majalla,Bold"/>
          <w:sz w:val="24"/>
          <w:szCs w:val="24"/>
        </w:rPr>
        <w:t xml:space="preserve"> </w:t>
      </w:r>
      <w:r w:rsidRPr="00A55678">
        <w:rPr>
          <w:rFonts w:ascii="Sakkal Majalla,Bold" w:cs="Sakkal Majalla,Bold" w:hint="cs"/>
          <w:sz w:val="24"/>
          <w:szCs w:val="24"/>
          <w:rtl/>
        </w:rPr>
        <w:t>على</w:t>
      </w:r>
      <w:r w:rsidRPr="00A55678">
        <w:rPr>
          <w:rFonts w:ascii="Sakkal Majalla,Bold" w:cs="Sakkal Majalla,Bold"/>
          <w:sz w:val="24"/>
          <w:szCs w:val="24"/>
        </w:rPr>
        <w:t xml:space="preserve"> </w:t>
      </w:r>
      <w:r w:rsidRPr="00A55678">
        <w:rPr>
          <w:rFonts w:ascii="Sakkal Majalla,Bold" w:cs="Sakkal Majalla,Bold" w:hint="cs"/>
          <w:sz w:val="24"/>
          <w:szCs w:val="24"/>
          <w:rtl/>
        </w:rPr>
        <w:t>الاقتراض</w:t>
      </w:r>
      <w:r w:rsidRPr="00A55678">
        <w:rPr>
          <w:rFonts w:ascii="Sakkal Majalla,Bold" w:cs="Sakkal Majalla,Bold"/>
          <w:sz w:val="24"/>
          <w:szCs w:val="24"/>
        </w:rPr>
        <w:t xml:space="preserve"> </w:t>
      </w:r>
      <w:r w:rsidRPr="00A55678">
        <w:rPr>
          <w:rFonts w:ascii="Sakkal Majalla,Bold" w:cs="Sakkal Majalla,Bold" w:hint="cs"/>
          <w:sz w:val="24"/>
          <w:szCs w:val="24"/>
          <w:rtl/>
        </w:rPr>
        <w:t>و</w:t>
      </w:r>
      <w:r w:rsidRPr="00A55678">
        <w:rPr>
          <w:rFonts w:ascii="Sakkal Majalla,Bold" w:cs="Sakkal Majalla,Bold"/>
          <w:sz w:val="24"/>
          <w:szCs w:val="24"/>
        </w:rPr>
        <w:t xml:space="preserve"> </w:t>
      </w:r>
      <w:r w:rsidRPr="00A55678">
        <w:rPr>
          <w:rFonts w:ascii="Sakkal Majalla,Bold" w:cs="Sakkal Majalla,Bold" w:hint="cs"/>
          <w:sz w:val="24"/>
          <w:szCs w:val="24"/>
          <w:rtl/>
        </w:rPr>
        <w:t>إصدار</w:t>
      </w:r>
      <w:r w:rsidRPr="00A55678">
        <w:rPr>
          <w:rFonts w:ascii="Sakkal Majalla,Bold" w:cs="Sakkal Majalla,Bold"/>
          <w:sz w:val="24"/>
          <w:szCs w:val="24"/>
        </w:rPr>
        <w:t xml:space="preserve"> </w:t>
      </w:r>
      <w:r w:rsidRPr="00A55678">
        <w:rPr>
          <w:rFonts w:ascii="Sakkal Majalla,Bold" w:cs="Sakkal Majalla,Bold" w:hint="cs"/>
          <w:sz w:val="24"/>
          <w:szCs w:val="24"/>
          <w:rtl/>
        </w:rPr>
        <w:t>شهادات</w:t>
      </w:r>
      <w:r w:rsidRPr="00A55678">
        <w:rPr>
          <w:rFonts w:ascii="Sakkal Majalla,Bold" w:cs="Sakkal Majalla,Bold"/>
          <w:sz w:val="24"/>
          <w:szCs w:val="24"/>
        </w:rPr>
        <w:t xml:space="preserve"> </w:t>
      </w:r>
      <w:r w:rsidRPr="00A55678">
        <w:rPr>
          <w:rFonts w:ascii="Sakkal Majalla,Bold" w:cs="Sakkal Majalla,Bold" w:hint="cs"/>
          <w:sz w:val="24"/>
          <w:szCs w:val="24"/>
          <w:rtl/>
        </w:rPr>
        <w:t>الإيداع</w:t>
      </w:r>
      <w:r w:rsidRPr="00A55678">
        <w:rPr>
          <w:rFonts w:ascii="Sakkal Majalla,Bold" w:cs="Sakkal Majalla,Bold"/>
          <w:sz w:val="24"/>
          <w:szCs w:val="24"/>
        </w:rPr>
        <w:t>.</w:t>
      </w:r>
    </w:p>
    <w:p w:rsidR="005B6701" w:rsidRPr="005B6701" w:rsidRDefault="005B6701" w:rsidP="005B6701">
      <w:pPr>
        <w:pStyle w:val="a7"/>
        <w:ind w:left="360"/>
        <w:jc w:val="both"/>
        <w:rPr>
          <w:b/>
          <w:bCs/>
          <w:sz w:val="28"/>
          <w:szCs w:val="28"/>
          <w:u w:val="single"/>
        </w:rPr>
      </w:pPr>
    </w:p>
    <w:p w:rsidR="00D461C6" w:rsidRPr="00413B5B" w:rsidRDefault="00D461C6" w:rsidP="00413B5B">
      <w:pPr>
        <w:pStyle w:val="a7"/>
        <w:numPr>
          <w:ilvl w:val="0"/>
          <w:numId w:val="49"/>
        </w:numPr>
        <w:jc w:val="both"/>
        <w:rPr>
          <w:sz w:val="24"/>
          <w:szCs w:val="24"/>
          <w:rtl/>
        </w:rPr>
      </w:pPr>
      <w:r w:rsidRPr="00A55678">
        <w:rPr>
          <w:rFonts w:hint="cs"/>
          <w:b/>
          <w:bCs/>
          <w:sz w:val="28"/>
          <w:szCs w:val="28"/>
          <w:u w:val="single"/>
          <w:rtl/>
        </w:rPr>
        <w:t>إدارة مخاطر البنك</w:t>
      </w:r>
      <w:r>
        <w:rPr>
          <w:rFonts w:hint="cs"/>
          <w:sz w:val="24"/>
          <w:szCs w:val="24"/>
          <w:rtl/>
        </w:rPr>
        <w:t xml:space="preserve"> </w:t>
      </w:r>
      <w:r w:rsidRPr="00A55678">
        <w:rPr>
          <w:rFonts w:hint="cs"/>
          <w:b/>
          <w:bCs/>
          <w:sz w:val="28"/>
          <w:szCs w:val="28"/>
          <w:rtl/>
        </w:rPr>
        <w:t>:</w:t>
      </w:r>
      <w:r>
        <w:rPr>
          <w:rFonts w:hint="cs"/>
          <w:sz w:val="24"/>
          <w:szCs w:val="24"/>
          <w:rtl/>
        </w:rPr>
        <w:t xml:space="preserve"> هناك نوعان من المخاطر تواجهها البنوك :</w:t>
      </w:r>
    </w:p>
    <w:p w:rsidR="00D461C6" w:rsidRPr="000868AF" w:rsidRDefault="00D461C6" w:rsidP="00D461C6">
      <w:pPr>
        <w:pStyle w:val="a7"/>
        <w:numPr>
          <w:ilvl w:val="0"/>
          <w:numId w:val="54"/>
        </w:numPr>
        <w:jc w:val="both"/>
        <w:rPr>
          <w:b/>
          <w:bCs/>
          <w:sz w:val="24"/>
          <w:szCs w:val="24"/>
        </w:rPr>
      </w:pPr>
      <w:r w:rsidRPr="000868AF">
        <w:rPr>
          <w:rFonts w:hint="cs"/>
          <w:b/>
          <w:bCs/>
          <w:sz w:val="24"/>
          <w:szCs w:val="24"/>
          <w:rtl/>
        </w:rPr>
        <w:t>مخاطر عدم السداد .</w:t>
      </w:r>
    </w:p>
    <w:p w:rsidR="00D461C6" w:rsidRPr="000868AF" w:rsidRDefault="00D461C6" w:rsidP="00D461C6">
      <w:pPr>
        <w:pStyle w:val="a7"/>
        <w:numPr>
          <w:ilvl w:val="0"/>
          <w:numId w:val="54"/>
        </w:numPr>
        <w:jc w:val="both"/>
        <w:rPr>
          <w:b/>
          <w:bCs/>
          <w:sz w:val="24"/>
          <w:szCs w:val="24"/>
          <w:u w:val="single"/>
          <w:rtl/>
        </w:rPr>
      </w:pPr>
      <w:r w:rsidRPr="000868AF">
        <w:rPr>
          <w:rFonts w:hint="cs"/>
          <w:b/>
          <w:bCs/>
          <w:sz w:val="24"/>
          <w:szCs w:val="24"/>
          <w:rtl/>
        </w:rPr>
        <w:t xml:space="preserve">مخاطر سعر </w:t>
      </w:r>
      <w:proofErr w:type="spellStart"/>
      <w:r w:rsidRPr="000868AF">
        <w:rPr>
          <w:rFonts w:hint="cs"/>
          <w:b/>
          <w:bCs/>
          <w:sz w:val="24"/>
          <w:szCs w:val="24"/>
          <w:rtl/>
        </w:rPr>
        <w:t>الفائده</w:t>
      </w:r>
      <w:proofErr w:type="spellEnd"/>
      <w:r>
        <w:rPr>
          <w:rFonts w:hint="cs"/>
          <w:b/>
          <w:bCs/>
          <w:sz w:val="24"/>
          <w:szCs w:val="24"/>
          <w:rtl/>
        </w:rPr>
        <w:t xml:space="preserve"> . </w:t>
      </w:r>
      <w:r w:rsidRPr="000868AF">
        <w:rPr>
          <w:rFonts w:ascii="Sakkal Majalla,Bold" w:cs="Sakkal Majalla,Bold"/>
          <w:b/>
          <w:bCs/>
          <w:sz w:val="24"/>
          <w:szCs w:val="24"/>
          <w:u w:val="single"/>
        </w:rPr>
        <w:t>)</w:t>
      </w:r>
      <w:r w:rsidRPr="000868AF">
        <w:rPr>
          <w:rFonts w:ascii="Sakkal Majalla,Bold" w:cs="Sakkal Majalla,Bold" w:hint="cs"/>
          <w:b/>
          <w:bCs/>
          <w:sz w:val="24"/>
          <w:szCs w:val="24"/>
          <w:u w:val="single"/>
          <w:rtl/>
        </w:rPr>
        <w:t>مخاطر</w:t>
      </w:r>
      <w:r w:rsidRPr="000868AF">
        <w:rPr>
          <w:rFonts w:ascii="Sakkal Majalla,Bold" w:cs="Sakkal Majalla,Bold"/>
          <w:b/>
          <w:bCs/>
          <w:sz w:val="24"/>
          <w:szCs w:val="24"/>
          <w:u w:val="single"/>
        </w:rPr>
        <w:t xml:space="preserve"> </w:t>
      </w:r>
      <w:r w:rsidRPr="000868AF">
        <w:rPr>
          <w:rFonts w:ascii="Sakkal Majalla,Bold" w:cs="Sakkal Majalla,Bold" w:hint="cs"/>
          <w:b/>
          <w:bCs/>
          <w:sz w:val="24"/>
          <w:szCs w:val="24"/>
          <w:u w:val="single"/>
          <w:rtl/>
        </w:rPr>
        <w:t>تغيير</w:t>
      </w:r>
      <w:r w:rsidRPr="000868AF">
        <w:rPr>
          <w:rFonts w:ascii="Sakkal Majalla,Bold" w:cs="Sakkal Majalla,Bold"/>
          <w:b/>
          <w:bCs/>
          <w:sz w:val="24"/>
          <w:szCs w:val="24"/>
          <w:u w:val="single"/>
        </w:rPr>
        <w:t xml:space="preserve"> </w:t>
      </w:r>
      <w:r w:rsidRPr="000868AF">
        <w:rPr>
          <w:rFonts w:ascii="Sakkal Majalla,Bold" w:cs="Sakkal Majalla,Bold" w:hint="cs"/>
          <w:b/>
          <w:bCs/>
          <w:sz w:val="24"/>
          <w:szCs w:val="24"/>
          <w:u w:val="single"/>
          <w:rtl/>
        </w:rPr>
        <w:t>أسعار</w:t>
      </w:r>
      <w:r w:rsidRPr="000868AF">
        <w:rPr>
          <w:rFonts w:ascii="Sakkal Majalla,Bold" w:cs="Sakkal Majalla,Bold"/>
          <w:b/>
          <w:bCs/>
          <w:sz w:val="24"/>
          <w:szCs w:val="24"/>
          <w:u w:val="single"/>
        </w:rPr>
        <w:t xml:space="preserve"> </w:t>
      </w:r>
      <w:r w:rsidRPr="000868AF">
        <w:rPr>
          <w:rFonts w:ascii="Sakkal Majalla,Bold" w:cs="Sakkal Majalla,Bold" w:hint="cs"/>
          <w:b/>
          <w:bCs/>
          <w:sz w:val="24"/>
          <w:szCs w:val="24"/>
          <w:u w:val="single"/>
          <w:rtl/>
        </w:rPr>
        <w:t>الأصول</w:t>
      </w:r>
      <w:r w:rsidRPr="000868AF">
        <w:rPr>
          <w:rFonts w:ascii="Sakkal Majalla,Bold" w:cs="Sakkal Majalla,Bold"/>
          <w:b/>
          <w:bCs/>
          <w:sz w:val="24"/>
          <w:szCs w:val="24"/>
          <w:u w:val="single"/>
        </w:rPr>
        <w:t xml:space="preserve"> </w:t>
      </w:r>
      <w:r w:rsidRPr="000868AF">
        <w:rPr>
          <w:rFonts w:ascii="Sakkal Majalla,Bold" w:cs="Sakkal Majalla,Bold" w:hint="cs"/>
          <w:b/>
          <w:bCs/>
          <w:sz w:val="24"/>
          <w:szCs w:val="24"/>
          <w:u w:val="single"/>
          <w:rtl/>
        </w:rPr>
        <w:t>ومخاطر</w:t>
      </w:r>
      <w:r w:rsidRPr="000868AF">
        <w:rPr>
          <w:rFonts w:ascii="Sakkal Majalla,Bold" w:cs="Sakkal Majalla,Bold"/>
          <w:b/>
          <w:bCs/>
          <w:sz w:val="24"/>
          <w:szCs w:val="24"/>
          <w:u w:val="single"/>
        </w:rPr>
        <w:t xml:space="preserve"> </w:t>
      </w:r>
      <w:r w:rsidRPr="000868AF">
        <w:rPr>
          <w:rFonts w:ascii="Sakkal Majalla,Bold" w:cs="Sakkal Majalla,Bold" w:hint="cs"/>
          <w:b/>
          <w:bCs/>
          <w:sz w:val="24"/>
          <w:szCs w:val="24"/>
          <w:u w:val="single"/>
          <w:rtl/>
        </w:rPr>
        <w:t>إعادة</w:t>
      </w:r>
      <w:r w:rsidRPr="000868AF">
        <w:rPr>
          <w:rFonts w:ascii="Sakkal Majalla,Bold" w:cs="Sakkal Majalla,Bold"/>
          <w:b/>
          <w:bCs/>
          <w:sz w:val="24"/>
          <w:szCs w:val="24"/>
          <w:u w:val="single"/>
        </w:rPr>
        <w:t xml:space="preserve"> </w:t>
      </w:r>
      <w:r w:rsidRPr="000868AF">
        <w:rPr>
          <w:rFonts w:ascii="Sakkal Majalla,Bold" w:cs="Sakkal Majalla,Bold" w:hint="cs"/>
          <w:b/>
          <w:bCs/>
          <w:sz w:val="24"/>
          <w:szCs w:val="24"/>
          <w:u w:val="single"/>
          <w:rtl/>
        </w:rPr>
        <w:t>الاستثمار</w:t>
      </w:r>
      <w:r w:rsidRPr="000868AF">
        <w:rPr>
          <w:rFonts w:ascii="Sakkal Majalla,Bold" w:cs="Sakkal Majalla,Bold"/>
          <w:b/>
          <w:bCs/>
          <w:sz w:val="24"/>
          <w:szCs w:val="24"/>
          <w:u w:val="single"/>
        </w:rPr>
        <w:t>(.</w:t>
      </w:r>
    </w:p>
    <w:p w:rsidR="00D461C6" w:rsidRDefault="00D461C6" w:rsidP="00D461C6">
      <w:pPr>
        <w:autoSpaceDE w:val="0"/>
        <w:autoSpaceDN w:val="0"/>
        <w:adjustRightInd w:val="0"/>
        <w:spacing w:after="0" w:line="240" w:lineRule="auto"/>
        <w:rPr>
          <w:rFonts w:ascii="Sakkal Majalla,Bold" w:cs="Sakkal Majalla,Bold"/>
          <w:b/>
          <w:bCs/>
          <w:color w:val="D11F02"/>
          <w:sz w:val="28"/>
          <w:szCs w:val="28"/>
        </w:rPr>
      </w:pPr>
      <w:r>
        <w:rPr>
          <w:rFonts w:ascii="Sakkal Majalla,Bold" w:cs="Sakkal Majalla,Bold" w:hint="cs"/>
          <w:b/>
          <w:bCs/>
          <w:color w:val="D11F02"/>
          <w:sz w:val="28"/>
          <w:szCs w:val="28"/>
          <w:rtl/>
        </w:rPr>
        <w:t>وتتلخص</w:t>
      </w:r>
      <w:r>
        <w:rPr>
          <w:rFonts w:ascii="Sakkal Majalla,Bold" w:cs="Sakkal Majalla,Bold"/>
          <w:b/>
          <w:bCs/>
          <w:color w:val="D11F02"/>
          <w:sz w:val="28"/>
          <w:szCs w:val="28"/>
        </w:rPr>
        <w:t xml:space="preserve"> </w:t>
      </w:r>
      <w:r>
        <w:rPr>
          <w:rFonts w:ascii="Sakkal Majalla,Bold" w:cs="Sakkal Majalla,Bold" w:hint="cs"/>
          <w:b/>
          <w:bCs/>
          <w:color w:val="D11F02"/>
          <w:sz w:val="28"/>
          <w:szCs w:val="28"/>
          <w:rtl/>
        </w:rPr>
        <w:t>إدارة</w:t>
      </w:r>
      <w:r>
        <w:rPr>
          <w:rFonts w:ascii="Sakkal Majalla,Bold" w:cs="Sakkal Majalla,Bold"/>
          <w:b/>
          <w:bCs/>
          <w:color w:val="D11F02"/>
          <w:sz w:val="28"/>
          <w:szCs w:val="28"/>
        </w:rPr>
        <w:t xml:space="preserve"> </w:t>
      </w:r>
      <w:r>
        <w:rPr>
          <w:rFonts w:ascii="Sakkal Majalla,Bold" w:cs="Sakkal Majalla,Bold" w:hint="cs"/>
          <w:b/>
          <w:bCs/>
          <w:color w:val="D11F02"/>
          <w:sz w:val="28"/>
          <w:szCs w:val="28"/>
          <w:rtl/>
        </w:rPr>
        <w:t>المخاطر</w:t>
      </w:r>
      <w:r>
        <w:rPr>
          <w:rFonts w:ascii="Sakkal Majalla,Bold" w:cs="Sakkal Majalla,Bold"/>
          <w:b/>
          <w:bCs/>
          <w:color w:val="D11F02"/>
          <w:sz w:val="28"/>
          <w:szCs w:val="28"/>
        </w:rPr>
        <w:t xml:space="preserve"> </w:t>
      </w:r>
      <w:r>
        <w:rPr>
          <w:rFonts w:ascii="Sakkal Majalla,Bold" w:cs="Sakkal Majalla,Bold" w:hint="cs"/>
          <w:b/>
          <w:bCs/>
          <w:color w:val="D11F02"/>
          <w:sz w:val="28"/>
          <w:szCs w:val="28"/>
          <w:rtl/>
        </w:rPr>
        <w:t>فيما</w:t>
      </w:r>
      <w:r>
        <w:rPr>
          <w:rFonts w:ascii="Sakkal Majalla,Bold" w:cs="Sakkal Majalla,Bold"/>
          <w:b/>
          <w:bCs/>
          <w:color w:val="D11F02"/>
          <w:sz w:val="28"/>
          <w:szCs w:val="28"/>
        </w:rPr>
        <w:t xml:space="preserve"> </w:t>
      </w:r>
      <w:r>
        <w:rPr>
          <w:rFonts w:ascii="Sakkal Majalla,Bold" w:cs="Sakkal Majalla,Bold" w:hint="cs"/>
          <w:b/>
          <w:bCs/>
          <w:color w:val="D11F02"/>
          <w:sz w:val="28"/>
          <w:szCs w:val="28"/>
          <w:rtl/>
        </w:rPr>
        <w:t>يلي</w:t>
      </w:r>
      <w:r>
        <w:rPr>
          <w:rFonts w:ascii="Sakkal Majalla,Bold" w:cs="Sakkal Majalla,Bold"/>
          <w:b/>
          <w:bCs/>
          <w:color w:val="D11F02"/>
          <w:sz w:val="28"/>
          <w:szCs w:val="28"/>
        </w:rPr>
        <w:t>:</w:t>
      </w:r>
    </w:p>
    <w:p w:rsidR="00D461C6" w:rsidRPr="000868AF" w:rsidRDefault="00D461C6" w:rsidP="00D461C6">
      <w:pPr>
        <w:pStyle w:val="a7"/>
        <w:numPr>
          <w:ilvl w:val="0"/>
          <w:numId w:val="55"/>
        </w:numPr>
        <w:autoSpaceDE w:val="0"/>
        <w:autoSpaceDN w:val="0"/>
        <w:adjustRightInd w:val="0"/>
        <w:spacing w:after="0" w:line="240" w:lineRule="auto"/>
        <w:rPr>
          <w:rFonts w:ascii="Sakkal Majalla,Bold" w:cs="Sakkal Majalla,Bold"/>
          <w:b/>
          <w:bCs/>
          <w:color w:val="000000"/>
          <w:sz w:val="24"/>
          <w:szCs w:val="24"/>
        </w:rPr>
      </w:pPr>
      <w:r w:rsidRPr="000868AF">
        <w:rPr>
          <w:rFonts w:ascii="Sakkal Majalla,Bold" w:cs="Sakkal Majalla,Bold" w:hint="cs"/>
          <w:b/>
          <w:bCs/>
          <w:color w:val="000000"/>
          <w:sz w:val="24"/>
          <w:szCs w:val="24"/>
          <w:rtl/>
        </w:rPr>
        <w:t>حصر</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المخاطر</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المحتملة</w:t>
      </w:r>
      <w:r w:rsidRPr="000868AF">
        <w:rPr>
          <w:rFonts w:ascii="Sakkal Majalla,Bold" w:cs="Sakkal Majalla,Bold"/>
          <w:b/>
          <w:bCs/>
          <w:color w:val="000000"/>
          <w:sz w:val="24"/>
          <w:szCs w:val="24"/>
        </w:rPr>
        <w:t>.</w:t>
      </w:r>
    </w:p>
    <w:p w:rsidR="00D461C6" w:rsidRPr="000868AF" w:rsidRDefault="00D461C6" w:rsidP="00D461C6">
      <w:pPr>
        <w:pStyle w:val="a7"/>
        <w:numPr>
          <w:ilvl w:val="0"/>
          <w:numId w:val="55"/>
        </w:numPr>
        <w:autoSpaceDE w:val="0"/>
        <w:autoSpaceDN w:val="0"/>
        <w:adjustRightInd w:val="0"/>
        <w:spacing w:after="0" w:line="240" w:lineRule="auto"/>
        <w:rPr>
          <w:rFonts w:ascii="Sakkal Majalla,Bold" w:cs="Sakkal Majalla,Bold"/>
          <w:b/>
          <w:bCs/>
          <w:color w:val="000000"/>
          <w:sz w:val="24"/>
          <w:szCs w:val="24"/>
        </w:rPr>
      </w:pPr>
      <w:r w:rsidRPr="000868AF">
        <w:rPr>
          <w:rFonts w:ascii="Sakkal Majalla,Bold" w:cs="Sakkal Majalla,Bold" w:hint="cs"/>
          <w:b/>
          <w:bCs/>
          <w:color w:val="000000"/>
          <w:sz w:val="24"/>
          <w:szCs w:val="24"/>
          <w:rtl/>
        </w:rPr>
        <w:t>تحديد</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سبل</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تفادي</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أو</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الحد</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من</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احتمالات</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حدوث</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المخاطر</w:t>
      </w:r>
      <w:r w:rsidRPr="000868AF">
        <w:rPr>
          <w:rFonts w:ascii="Sakkal Majalla,Bold" w:cs="Sakkal Majalla,Bold"/>
          <w:b/>
          <w:bCs/>
          <w:color w:val="000000"/>
          <w:sz w:val="24"/>
          <w:szCs w:val="24"/>
        </w:rPr>
        <w:t>.</w:t>
      </w:r>
    </w:p>
    <w:p w:rsidR="00D461C6" w:rsidRPr="000868AF" w:rsidRDefault="00D461C6" w:rsidP="00D461C6">
      <w:pPr>
        <w:pStyle w:val="a7"/>
        <w:numPr>
          <w:ilvl w:val="0"/>
          <w:numId w:val="55"/>
        </w:numPr>
        <w:autoSpaceDE w:val="0"/>
        <w:autoSpaceDN w:val="0"/>
        <w:adjustRightInd w:val="0"/>
        <w:spacing w:after="0" w:line="240" w:lineRule="auto"/>
        <w:rPr>
          <w:rFonts w:ascii="Sakkal Majalla,Bold" w:cs="Sakkal Majalla,Bold"/>
          <w:b/>
          <w:bCs/>
          <w:color w:val="000000"/>
          <w:sz w:val="24"/>
          <w:szCs w:val="24"/>
        </w:rPr>
      </w:pPr>
      <w:r w:rsidRPr="000868AF">
        <w:rPr>
          <w:rFonts w:ascii="Sakkal Majalla,Bold" w:cs="Sakkal Majalla,Bold" w:hint="cs"/>
          <w:b/>
          <w:bCs/>
          <w:color w:val="000000"/>
          <w:sz w:val="24"/>
          <w:szCs w:val="24"/>
          <w:rtl/>
        </w:rPr>
        <w:t>تعريف</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مؤشرات</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للإنذار</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المبكر</w:t>
      </w:r>
      <w:r w:rsidRPr="000868AF">
        <w:rPr>
          <w:rFonts w:ascii="Sakkal Majalla,Bold" w:cs="Sakkal Majalla,Bold"/>
          <w:b/>
          <w:bCs/>
          <w:color w:val="000000"/>
          <w:sz w:val="24"/>
          <w:szCs w:val="24"/>
        </w:rPr>
        <w:t>.</w:t>
      </w:r>
    </w:p>
    <w:p w:rsidR="00D461C6" w:rsidRDefault="00D461C6" w:rsidP="00D461C6">
      <w:pPr>
        <w:pStyle w:val="a7"/>
        <w:numPr>
          <w:ilvl w:val="0"/>
          <w:numId w:val="55"/>
        </w:numPr>
        <w:autoSpaceDE w:val="0"/>
        <w:autoSpaceDN w:val="0"/>
        <w:adjustRightInd w:val="0"/>
        <w:spacing w:after="0" w:line="240" w:lineRule="auto"/>
        <w:rPr>
          <w:rFonts w:ascii="Sakkal Majalla,Bold" w:cs="Sakkal Majalla,Bold"/>
          <w:b/>
          <w:bCs/>
          <w:color w:val="000000"/>
          <w:sz w:val="24"/>
          <w:szCs w:val="24"/>
        </w:rPr>
      </w:pPr>
      <w:r w:rsidRPr="000868AF">
        <w:rPr>
          <w:rFonts w:ascii="Sakkal Majalla,Bold" w:cs="Sakkal Majalla,Bold" w:hint="cs"/>
          <w:b/>
          <w:bCs/>
          <w:color w:val="000000"/>
          <w:sz w:val="24"/>
          <w:szCs w:val="24"/>
          <w:rtl/>
        </w:rPr>
        <w:t>تحديد</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الاجراءات</w:t>
      </w:r>
      <w:r w:rsidRPr="000868AF">
        <w:rPr>
          <w:rFonts w:cs="Sakkal Majalla,Bold"/>
          <w:b/>
          <w:bCs/>
          <w:color w:val="000000"/>
          <w:sz w:val="24"/>
          <w:szCs w:val="24"/>
        </w:rPr>
        <w:t xml:space="preserve"> </w:t>
      </w:r>
      <w:r w:rsidRPr="000868AF">
        <w:rPr>
          <w:rFonts w:cs="Sakkal Majalla,Bold" w:hint="cs"/>
          <w:b/>
          <w:bCs/>
          <w:color w:val="000000"/>
          <w:sz w:val="24"/>
          <w:szCs w:val="24"/>
          <w:rtl/>
        </w:rPr>
        <w:t>الواجب اتخاذها</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لمواجهة</w:t>
      </w:r>
      <w:r w:rsidRPr="000868AF">
        <w:rPr>
          <w:rFonts w:ascii="Sakkal Majalla,Bold" w:cs="Sakkal Majalla,Bold"/>
          <w:b/>
          <w:bCs/>
          <w:color w:val="000000"/>
          <w:sz w:val="24"/>
          <w:szCs w:val="24"/>
        </w:rPr>
        <w:t xml:space="preserve"> </w:t>
      </w:r>
      <w:r w:rsidRPr="000868AF">
        <w:rPr>
          <w:rFonts w:ascii="Sakkal Majalla,Bold" w:cs="Sakkal Majalla,Bold" w:hint="cs"/>
          <w:b/>
          <w:bCs/>
          <w:color w:val="000000"/>
          <w:sz w:val="24"/>
          <w:szCs w:val="24"/>
          <w:rtl/>
        </w:rPr>
        <w:t>المخاطر</w:t>
      </w:r>
      <w:r w:rsidRPr="000868AF">
        <w:rPr>
          <w:rFonts w:ascii="Sakkal Majalla,Bold" w:cs="Sakkal Majalla,Bold"/>
          <w:b/>
          <w:bCs/>
          <w:color w:val="000000"/>
          <w:sz w:val="24"/>
          <w:szCs w:val="24"/>
        </w:rPr>
        <w:t>.</w:t>
      </w:r>
      <w:r w:rsidRPr="000868AF">
        <w:rPr>
          <w:rFonts w:ascii="Sakkal Majalla,Bold" w:cs="Sakkal Majalla,Bold" w:hint="cs"/>
          <w:b/>
          <w:bCs/>
          <w:color w:val="000000"/>
          <w:sz w:val="24"/>
          <w:szCs w:val="24"/>
          <w:rtl/>
        </w:rPr>
        <w:t xml:space="preserve"> ( بهدف التقليل من اثر المخاطر </w:t>
      </w:r>
      <w:proofErr w:type="spellStart"/>
      <w:r w:rsidRPr="000868AF">
        <w:rPr>
          <w:rFonts w:ascii="Sakkal Majalla,Bold" w:cs="Sakkal Majalla,Bold" w:hint="cs"/>
          <w:b/>
          <w:bCs/>
          <w:color w:val="000000"/>
          <w:sz w:val="24"/>
          <w:szCs w:val="24"/>
          <w:rtl/>
        </w:rPr>
        <w:t>المتنوعه</w:t>
      </w:r>
      <w:proofErr w:type="spellEnd"/>
      <w:r w:rsidRPr="000868AF">
        <w:rPr>
          <w:rFonts w:ascii="Sakkal Majalla,Bold" w:cs="Sakkal Majalla,Bold" w:hint="cs"/>
          <w:b/>
          <w:bCs/>
          <w:color w:val="000000"/>
          <w:sz w:val="24"/>
          <w:szCs w:val="24"/>
          <w:rtl/>
        </w:rPr>
        <w:t xml:space="preserve"> )</w:t>
      </w:r>
    </w:p>
    <w:p w:rsidR="00D461C6" w:rsidRPr="00043E29" w:rsidRDefault="00D461C6" w:rsidP="00D461C6">
      <w:pPr>
        <w:pStyle w:val="a7"/>
        <w:autoSpaceDE w:val="0"/>
        <w:autoSpaceDN w:val="0"/>
        <w:adjustRightInd w:val="0"/>
        <w:spacing w:after="0" w:line="240" w:lineRule="auto"/>
        <w:rPr>
          <w:rFonts w:ascii="Sakkal Majalla,Bold" w:cs="Sakkal Majalla,Bold"/>
          <w:b/>
          <w:bCs/>
          <w:color w:val="000000"/>
          <w:sz w:val="24"/>
          <w:szCs w:val="24"/>
        </w:rPr>
      </w:pPr>
    </w:p>
    <w:p w:rsidR="00D461C6" w:rsidRDefault="00D461C6" w:rsidP="00D461C6">
      <w:pPr>
        <w:pStyle w:val="a7"/>
        <w:numPr>
          <w:ilvl w:val="0"/>
          <w:numId w:val="40"/>
        </w:numPr>
        <w:jc w:val="both"/>
        <w:rPr>
          <w:b/>
          <w:bCs/>
          <w:color w:val="0070C0"/>
          <w:sz w:val="28"/>
          <w:szCs w:val="28"/>
          <w:u w:val="single"/>
        </w:rPr>
      </w:pPr>
      <w:r>
        <w:rPr>
          <w:rFonts w:hint="cs"/>
          <w:b/>
          <w:bCs/>
          <w:color w:val="0070C0"/>
          <w:sz w:val="28"/>
          <w:szCs w:val="28"/>
          <w:u w:val="single"/>
          <w:rtl/>
        </w:rPr>
        <w:t>معايير نجاح البنوك التجارية :</w:t>
      </w:r>
    </w:p>
    <w:p w:rsidR="00D461C6" w:rsidRPr="000868AF" w:rsidRDefault="00D461C6" w:rsidP="00D461C6">
      <w:pPr>
        <w:jc w:val="both"/>
        <w:rPr>
          <w:b/>
          <w:bCs/>
          <w:color w:val="FF0066"/>
          <w:sz w:val="24"/>
          <w:szCs w:val="24"/>
          <w:rtl/>
        </w:rPr>
      </w:pPr>
      <w:r w:rsidRPr="000868AF">
        <w:rPr>
          <w:rFonts w:hint="cs"/>
          <w:b/>
          <w:bCs/>
          <w:color w:val="FF0066"/>
          <w:sz w:val="24"/>
          <w:szCs w:val="24"/>
          <w:rtl/>
        </w:rPr>
        <w:t>هناك ثلاثة معايير رئيسية لتحديد مدى نجاح البنوك التجارية في تحقيق أهدافها , وهذه المعايير تشمل الآتي :</w:t>
      </w:r>
    </w:p>
    <w:p w:rsidR="00D461C6" w:rsidRPr="00F02404" w:rsidRDefault="00D461C6" w:rsidP="00D461C6">
      <w:pPr>
        <w:pStyle w:val="a7"/>
        <w:numPr>
          <w:ilvl w:val="0"/>
          <w:numId w:val="56"/>
        </w:numPr>
        <w:jc w:val="both"/>
        <w:rPr>
          <w:b/>
          <w:bCs/>
          <w:sz w:val="28"/>
          <w:szCs w:val="28"/>
          <w:u w:val="single"/>
          <w:rtl/>
        </w:rPr>
      </w:pPr>
      <w:r w:rsidRPr="00684F89">
        <w:rPr>
          <w:rFonts w:hint="cs"/>
          <w:b/>
          <w:bCs/>
          <w:color w:val="943634" w:themeColor="accent2" w:themeShade="BF"/>
          <w:sz w:val="28"/>
          <w:szCs w:val="28"/>
          <w:u w:val="single"/>
          <w:rtl/>
        </w:rPr>
        <w:t>استقرار السيولة :</w:t>
      </w:r>
      <w:r w:rsidRPr="00F02404">
        <w:rPr>
          <w:rFonts w:hint="cs"/>
          <w:b/>
          <w:bCs/>
          <w:sz w:val="28"/>
          <w:szCs w:val="28"/>
          <w:rtl/>
        </w:rPr>
        <w:t xml:space="preserve">  </w:t>
      </w:r>
      <w:r w:rsidRPr="00F02404">
        <w:rPr>
          <w:rFonts w:hint="cs"/>
          <w:sz w:val="24"/>
          <w:szCs w:val="24"/>
          <w:rtl/>
        </w:rPr>
        <w:t xml:space="preserve">يمكن القول بأن البنك لديه سيوله عندما تكون قدرته كبيره على تحويل موجوداته الى نقود سائله لمواجهة طلبات المودعين وغيرهم من الدائنين . </w:t>
      </w:r>
      <w:r w:rsidRPr="00F02404">
        <w:rPr>
          <w:rFonts w:hint="cs"/>
          <w:sz w:val="24"/>
          <w:szCs w:val="24"/>
          <w:u w:val="single"/>
          <w:rtl/>
        </w:rPr>
        <w:t xml:space="preserve">وهناك ثلاث خصائص يجب ان تتوفر في الموجودات ذات </w:t>
      </w:r>
      <w:proofErr w:type="spellStart"/>
      <w:r w:rsidRPr="00F02404">
        <w:rPr>
          <w:rFonts w:hint="cs"/>
          <w:sz w:val="24"/>
          <w:szCs w:val="24"/>
          <w:u w:val="single"/>
          <w:rtl/>
        </w:rPr>
        <w:t>السيوله</w:t>
      </w:r>
      <w:proofErr w:type="spellEnd"/>
      <w:r w:rsidRPr="00F02404">
        <w:rPr>
          <w:rFonts w:hint="cs"/>
          <w:sz w:val="24"/>
          <w:szCs w:val="24"/>
          <w:u w:val="single"/>
          <w:rtl/>
        </w:rPr>
        <w:t xml:space="preserve"> </w:t>
      </w:r>
      <w:proofErr w:type="spellStart"/>
      <w:r w:rsidRPr="00F02404">
        <w:rPr>
          <w:rFonts w:hint="cs"/>
          <w:sz w:val="24"/>
          <w:szCs w:val="24"/>
          <w:u w:val="single"/>
          <w:rtl/>
        </w:rPr>
        <w:t>العاليه</w:t>
      </w:r>
      <w:proofErr w:type="spellEnd"/>
      <w:r>
        <w:rPr>
          <w:rFonts w:hint="cs"/>
          <w:sz w:val="24"/>
          <w:szCs w:val="24"/>
          <w:rtl/>
        </w:rPr>
        <w:t xml:space="preserve"> </w:t>
      </w:r>
    </w:p>
    <w:p w:rsidR="00D461C6" w:rsidRDefault="00D461C6" w:rsidP="00D461C6">
      <w:pPr>
        <w:pStyle w:val="a7"/>
        <w:numPr>
          <w:ilvl w:val="0"/>
          <w:numId w:val="57"/>
        </w:numPr>
        <w:jc w:val="both"/>
        <w:rPr>
          <w:sz w:val="24"/>
          <w:szCs w:val="24"/>
        </w:rPr>
      </w:pPr>
      <w:proofErr w:type="spellStart"/>
      <w:r w:rsidRPr="00AE1B2F">
        <w:rPr>
          <w:rFonts w:hint="cs"/>
          <w:b/>
          <w:bCs/>
          <w:sz w:val="24"/>
          <w:szCs w:val="24"/>
          <w:rtl/>
        </w:rPr>
        <w:t>القابليه</w:t>
      </w:r>
      <w:proofErr w:type="spellEnd"/>
      <w:r w:rsidRPr="00AE1B2F">
        <w:rPr>
          <w:rFonts w:hint="cs"/>
          <w:b/>
          <w:bCs/>
          <w:sz w:val="24"/>
          <w:szCs w:val="24"/>
          <w:rtl/>
        </w:rPr>
        <w:t xml:space="preserve"> للتداول</w:t>
      </w:r>
      <w:r>
        <w:rPr>
          <w:rFonts w:hint="cs"/>
          <w:sz w:val="24"/>
          <w:szCs w:val="24"/>
          <w:rtl/>
        </w:rPr>
        <w:t xml:space="preserve"> ( بمعنى سهولة بيعها او تحويلها لنقود وقت الحاجه )</w:t>
      </w:r>
    </w:p>
    <w:p w:rsidR="00D461C6" w:rsidRDefault="00D461C6" w:rsidP="00D461C6">
      <w:pPr>
        <w:pStyle w:val="a7"/>
        <w:numPr>
          <w:ilvl w:val="0"/>
          <w:numId w:val="57"/>
        </w:numPr>
        <w:jc w:val="both"/>
        <w:rPr>
          <w:sz w:val="24"/>
          <w:szCs w:val="24"/>
        </w:rPr>
      </w:pPr>
      <w:r w:rsidRPr="00AE1B2F">
        <w:rPr>
          <w:rFonts w:hint="cs"/>
          <w:b/>
          <w:bCs/>
          <w:sz w:val="24"/>
          <w:szCs w:val="24"/>
          <w:rtl/>
        </w:rPr>
        <w:t>استقرار اسعارها</w:t>
      </w:r>
      <w:r>
        <w:rPr>
          <w:rFonts w:hint="cs"/>
          <w:sz w:val="24"/>
          <w:szCs w:val="24"/>
          <w:rtl/>
        </w:rPr>
        <w:t xml:space="preserve"> . ( ان </w:t>
      </w:r>
      <w:proofErr w:type="spellStart"/>
      <w:r>
        <w:rPr>
          <w:rFonts w:hint="cs"/>
          <w:sz w:val="24"/>
          <w:szCs w:val="24"/>
          <w:rtl/>
        </w:rPr>
        <w:t>لاتكون</w:t>
      </w:r>
      <w:proofErr w:type="spellEnd"/>
      <w:r>
        <w:rPr>
          <w:rFonts w:hint="cs"/>
          <w:sz w:val="24"/>
          <w:szCs w:val="24"/>
          <w:rtl/>
        </w:rPr>
        <w:t xml:space="preserve"> اسهم او معادن متغيرة الثمن بشكل كبير )</w:t>
      </w:r>
    </w:p>
    <w:p w:rsidR="00D461C6" w:rsidRPr="00CA7460" w:rsidRDefault="00D461C6" w:rsidP="00D461C6">
      <w:pPr>
        <w:pStyle w:val="a7"/>
        <w:numPr>
          <w:ilvl w:val="0"/>
          <w:numId w:val="57"/>
        </w:numPr>
        <w:jc w:val="both"/>
        <w:rPr>
          <w:sz w:val="24"/>
          <w:szCs w:val="24"/>
          <w:rtl/>
        </w:rPr>
      </w:pPr>
      <w:r w:rsidRPr="00AE1B2F">
        <w:rPr>
          <w:rFonts w:hint="cs"/>
          <w:b/>
          <w:bCs/>
          <w:sz w:val="24"/>
          <w:szCs w:val="24"/>
          <w:rtl/>
        </w:rPr>
        <w:t>إمكانية استعادة قيمة الموجودات</w:t>
      </w:r>
      <w:r w:rsidRPr="00F02404">
        <w:rPr>
          <w:rFonts w:hint="cs"/>
          <w:sz w:val="24"/>
          <w:szCs w:val="24"/>
          <w:rtl/>
        </w:rPr>
        <w:t xml:space="preserve"> . ( بمعنى ان تغطي الموجودات حاجة البنك للنقد )</w:t>
      </w:r>
    </w:p>
    <w:p w:rsidR="00D461C6" w:rsidRPr="00F02404" w:rsidRDefault="00D461C6" w:rsidP="00D461C6">
      <w:pPr>
        <w:pStyle w:val="a7"/>
        <w:jc w:val="both"/>
        <w:rPr>
          <w:sz w:val="24"/>
          <w:szCs w:val="24"/>
        </w:rPr>
      </w:pPr>
    </w:p>
    <w:p w:rsidR="00D461C6" w:rsidRPr="00684F89" w:rsidRDefault="00D461C6" w:rsidP="00D461C6">
      <w:pPr>
        <w:pStyle w:val="a7"/>
        <w:numPr>
          <w:ilvl w:val="0"/>
          <w:numId w:val="56"/>
        </w:numPr>
        <w:jc w:val="both"/>
        <w:rPr>
          <w:b/>
          <w:bCs/>
          <w:color w:val="943634" w:themeColor="accent2" w:themeShade="BF"/>
          <w:sz w:val="28"/>
          <w:szCs w:val="28"/>
          <w:u w:val="single"/>
        </w:rPr>
      </w:pPr>
      <w:r w:rsidRPr="00684F89">
        <w:rPr>
          <w:rFonts w:hint="cs"/>
          <w:b/>
          <w:bCs/>
          <w:color w:val="943634" w:themeColor="accent2" w:themeShade="BF"/>
          <w:sz w:val="28"/>
          <w:szCs w:val="28"/>
          <w:u w:val="single"/>
          <w:rtl/>
        </w:rPr>
        <w:t>الربحية :</w:t>
      </w:r>
    </w:p>
    <w:p w:rsidR="00D461C6" w:rsidRPr="00AE1B2F" w:rsidRDefault="00D461C6" w:rsidP="00413B5B">
      <w:pPr>
        <w:jc w:val="both"/>
        <w:rPr>
          <w:b/>
          <w:bCs/>
          <w:sz w:val="24"/>
          <w:szCs w:val="24"/>
          <w:rtl/>
        </w:rPr>
      </w:pPr>
      <w:r w:rsidRPr="00AE1B2F">
        <w:rPr>
          <w:rFonts w:hint="cs"/>
          <w:b/>
          <w:bCs/>
          <w:sz w:val="24"/>
          <w:szCs w:val="24"/>
          <w:rtl/>
        </w:rPr>
        <w:t xml:space="preserve">تعتمد قدرة البنوك على تحقيق اقصى الارباح </w:t>
      </w:r>
      <w:proofErr w:type="spellStart"/>
      <w:r w:rsidRPr="00AE1B2F">
        <w:rPr>
          <w:rFonts w:hint="cs"/>
          <w:b/>
          <w:bCs/>
          <w:sz w:val="24"/>
          <w:szCs w:val="24"/>
          <w:rtl/>
        </w:rPr>
        <w:t>الممكنه</w:t>
      </w:r>
      <w:proofErr w:type="spellEnd"/>
      <w:r w:rsidRPr="00AE1B2F">
        <w:rPr>
          <w:rFonts w:hint="cs"/>
          <w:b/>
          <w:bCs/>
          <w:sz w:val="24"/>
          <w:szCs w:val="24"/>
          <w:rtl/>
        </w:rPr>
        <w:t xml:space="preserve"> دون تعريض مركزها المالي للخطر على اربع عوامل :</w:t>
      </w:r>
    </w:p>
    <w:p w:rsidR="00AE1B2F" w:rsidRDefault="00D461C6" w:rsidP="00D461C6">
      <w:pPr>
        <w:pStyle w:val="a7"/>
        <w:numPr>
          <w:ilvl w:val="0"/>
          <w:numId w:val="58"/>
        </w:numPr>
        <w:jc w:val="both"/>
        <w:rPr>
          <w:rFonts w:hint="cs"/>
          <w:sz w:val="24"/>
          <w:szCs w:val="24"/>
        </w:rPr>
      </w:pPr>
      <w:r w:rsidRPr="003851EB">
        <w:rPr>
          <w:rFonts w:hint="cs"/>
          <w:b/>
          <w:bCs/>
          <w:sz w:val="24"/>
          <w:szCs w:val="24"/>
          <w:rtl/>
        </w:rPr>
        <w:t xml:space="preserve">الفروق </w:t>
      </w:r>
      <w:proofErr w:type="spellStart"/>
      <w:r w:rsidRPr="003851EB">
        <w:rPr>
          <w:rFonts w:hint="cs"/>
          <w:b/>
          <w:bCs/>
          <w:sz w:val="24"/>
          <w:szCs w:val="24"/>
          <w:rtl/>
        </w:rPr>
        <w:t>السعريه</w:t>
      </w:r>
      <w:proofErr w:type="spellEnd"/>
      <w:r w:rsidRPr="003851EB">
        <w:rPr>
          <w:rFonts w:hint="cs"/>
          <w:b/>
          <w:bCs/>
          <w:sz w:val="24"/>
          <w:szCs w:val="24"/>
          <w:rtl/>
        </w:rPr>
        <w:t xml:space="preserve"> لأسعار </w:t>
      </w:r>
      <w:proofErr w:type="spellStart"/>
      <w:r w:rsidRPr="003851EB">
        <w:rPr>
          <w:rFonts w:hint="cs"/>
          <w:b/>
          <w:bCs/>
          <w:sz w:val="24"/>
          <w:szCs w:val="24"/>
          <w:rtl/>
        </w:rPr>
        <w:t>الفائده</w:t>
      </w:r>
      <w:proofErr w:type="spellEnd"/>
      <w:r w:rsidRPr="003851EB">
        <w:rPr>
          <w:rFonts w:hint="cs"/>
          <w:b/>
          <w:bCs/>
          <w:sz w:val="24"/>
          <w:szCs w:val="24"/>
          <w:rtl/>
        </w:rPr>
        <w:t xml:space="preserve"> :</w:t>
      </w:r>
      <w:r w:rsidRPr="003851EB">
        <w:rPr>
          <w:rFonts w:hint="cs"/>
          <w:sz w:val="24"/>
          <w:szCs w:val="24"/>
          <w:rtl/>
        </w:rPr>
        <w:t xml:space="preserve"> وهي </w:t>
      </w:r>
      <w:proofErr w:type="spellStart"/>
      <w:r w:rsidRPr="003851EB">
        <w:rPr>
          <w:rFonts w:hint="cs"/>
          <w:sz w:val="24"/>
          <w:szCs w:val="24"/>
          <w:rtl/>
        </w:rPr>
        <w:t>الفائده</w:t>
      </w:r>
      <w:proofErr w:type="spellEnd"/>
      <w:r w:rsidRPr="003851EB">
        <w:rPr>
          <w:rFonts w:hint="cs"/>
          <w:sz w:val="24"/>
          <w:szCs w:val="24"/>
          <w:rtl/>
        </w:rPr>
        <w:t xml:space="preserve"> على القروض التي يحددها البنك المركزي على القروض والودائع .</w:t>
      </w:r>
    </w:p>
    <w:p w:rsidR="00D461C6" w:rsidRPr="00AE1B2F" w:rsidRDefault="00D461C6" w:rsidP="00AE1B2F">
      <w:pPr>
        <w:ind w:left="284"/>
        <w:jc w:val="both"/>
        <w:rPr>
          <w:rFonts w:hint="cs"/>
          <w:sz w:val="24"/>
          <w:szCs w:val="24"/>
        </w:rPr>
      </w:pPr>
      <w:r w:rsidRPr="00AE1B2F">
        <w:rPr>
          <w:rFonts w:hint="cs"/>
          <w:sz w:val="24"/>
          <w:szCs w:val="24"/>
          <w:rtl/>
        </w:rPr>
        <w:t xml:space="preserve"> وعادة يستفيد البنك من التغييرات بها حيث ان نسبة </w:t>
      </w:r>
      <w:proofErr w:type="spellStart"/>
      <w:r w:rsidRPr="00AE1B2F">
        <w:rPr>
          <w:rFonts w:hint="cs"/>
          <w:sz w:val="24"/>
          <w:szCs w:val="24"/>
          <w:rtl/>
        </w:rPr>
        <w:t>الفائده</w:t>
      </w:r>
      <w:proofErr w:type="spellEnd"/>
      <w:r w:rsidRPr="00AE1B2F">
        <w:rPr>
          <w:rFonts w:hint="cs"/>
          <w:sz w:val="24"/>
          <w:szCs w:val="24"/>
          <w:rtl/>
        </w:rPr>
        <w:t xml:space="preserve"> على الودائع تختلف حسب </w:t>
      </w:r>
      <w:proofErr w:type="spellStart"/>
      <w:r w:rsidRPr="00AE1B2F">
        <w:rPr>
          <w:rFonts w:hint="cs"/>
          <w:sz w:val="24"/>
          <w:szCs w:val="24"/>
          <w:rtl/>
        </w:rPr>
        <w:t>المده</w:t>
      </w:r>
      <w:proofErr w:type="spellEnd"/>
      <w:r w:rsidRPr="00AE1B2F">
        <w:rPr>
          <w:rFonts w:hint="cs"/>
          <w:sz w:val="24"/>
          <w:szCs w:val="24"/>
          <w:rtl/>
        </w:rPr>
        <w:t xml:space="preserve"> وكذلك التسهيلات </w:t>
      </w:r>
      <w:proofErr w:type="spellStart"/>
      <w:r w:rsidRPr="00AE1B2F">
        <w:rPr>
          <w:rFonts w:hint="cs"/>
          <w:sz w:val="24"/>
          <w:szCs w:val="24"/>
          <w:rtl/>
        </w:rPr>
        <w:t>الائتمانيه</w:t>
      </w:r>
      <w:proofErr w:type="spellEnd"/>
      <w:r w:rsidRPr="00AE1B2F">
        <w:rPr>
          <w:rFonts w:hint="cs"/>
          <w:sz w:val="24"/>
          <w:szCs w:val="24"/>
          <w:rtl/>
        </w:rPr>
        <w:t xml:space="preserve"> والقروض تختلف اسعار </w:t>
      </w:r>
      <w:proofErr w:type="spellStart"/>
      <w:r w:rsidRPr="00AE1B2F">
        <w:rPr>
          <w:rFonts w:hint="cs"/>
          <w:sz w:val="24"/>
          <w:szCs w:val="24"/>
          <w:rtl/>
        </w:rPr>
        <w:t>الفائده</w:t>
      </w:r>
      <w:proofErr w:type="spellEnd"/>
      <w:r w:rsidRPr="00AE1B2F">
        <w:rPr>
          <w:rFonts w:hint="cs"/>
          <w:sz w:val="24"/>
          <w:szCs w:val="24"/>
          <w:rtl/>
        </w:rPr>
        <w:t xml:space="preserve"> بها حسب </w:t>
      </w:r>
      <w:proofErr w:type="spellStart"/>
      <w:r w:rsidRPr="00AE1B2F">
        <w:rPr>
          <w:rFonts w:hint="cs"/>
          <w:sz w:val="24"/>
          <w:szCs w:val="24"/>
          <w:rtl/>
        </w:rPr>
        <w:t>المده</w:t>
      </w:r>
      <w:proofErr w:type="spellEnd"/>
      <w:r w:rsidRPr="00AE1B2F">
        <w:rPr>
          <w:rFonts w:hint="cs"/>
          <w:sz w:val="24"/>
          <w:szCs w:val="24"/>
          <w:rtl/>
        </w:rPr>
        <w:t xml:space="preserve"> . وتتأثر بأسعار </w:t>
      </w:r>
      <w:proofErr w:type="spellStart"/>
      <w:r w:rsidRPr="00AE1B2F">
        <w:rPr>
          <w:rFonts w:hint="cs"/>
          <w:sz w:val="24"/>
          <w:szCs w:val="24"/>
          <w:rtl/>
        </w:rPr>
        <w:t>الفائده</w:t>
      </w:r>
      <w:proofErr w:type="spellEnd"/>
      <w:r w:rsidRPr="00AE1B2F">
        <w:rPr>
          <w:rFonts w:hint="cs"/>
          <w:sz w:val="24"/>
          <w:szCs w:val="24"/>
          <w:rtl/>
        </w:rPr>
        <w:t xml:space="preserve"> في الاسواق </w:t>
      </w:r>
      <w:proofErr w:type="spellStart"/>
      <w:r w:rsidRPr="00AE1B2F">
        <w:rPr>
          <w:rFonts w:hint="cs"/>
          <w:sz w:val="24"/>
          <w:szCs w:val="24"/>
          <w:rtl/>
        </w:rPr>
        <w:t>العالميه</w:t>
      </w:r>
      <w:proofErr w:type="spellEnd"/>
      <w:r w:rsidRPr="00AE1B2F">
        <w:rPr>
          <w:rFonts w:hint="cs"/>
          <w:sz w:val="24"/>
          <w:szCs w:val="24"/>
          <w:rtl/>
        </w:rPr>
        <w:t xml:space="preserve"> . </w:t>
      </w:r>
    </w:p>
    <w:p w:rsidR="00AE1B2F" w:rsidRDefault="00AE1B2F" w:rsidP="00AE1B2F">
      <w:pPr>
        <w:pStyle w:val="a7"/>
        <w:ind w:left="644"/>
        <w:jc w:val="both"/>
        <w:rPr>
          <w:sz w:val="24"/>
          <w:szCs w:val="24"/>
        </w:rPr>
      </w:pPr>
    </w:p>
    <w:p w:rsidR="00D461C6" w:rsidRDefault="00D461C6" w:rsidP="00D461C6">
      <w:pPr>
        <w:pStyle w:val="a7"/>
        <w:numPr>
          <w:ilvl w:val="0"/>
          <w:numId w:val="58"/>
        </w:numPr>
        <w:jc w:val="both"/>
        <w:rPr>
          <w:rFonts w:hint="cs"/>
          <w:sz w:val="24"/>
          <w:szCs w:val="24"/>
        </w:rPr>
      </w:pPr>
      <w:r>
        <w:rPr>
          <w:rFonts w:hint="cs"/>
          <w:b/>
          <w:bCs/>
          <w:sz w:val="24"/>
          <w:szCs w:val="24"/>
          <w:rtl/>
        </w:rPr>
        <w:t>توظيف الاموال :</w:t>
      </w:r>
      <w:r>
        <w:rPr>
          <w:rFonts w:hint="cs"/>
          <w:sz w:val="24"/>
          <w:szCs w:val="24"/>
          <w:rtl/>
        </w:rPr>
        <w:t xml:space="preserve"> وذلك </w:t>
      </w:r>
      <w:proofErr w:type="spellStart"/>
      <w:r>
        <w:rPr>
          <w:rFonts w:hint="cs"/>
          <w:sz w:val="24"/>
          <w:szCs w:val="24"/>
          <w:rtl/>
        </w:rPr>
        <w:t>بالاستفاده</w:t>
      </w:r>
      <w:proofErr w:type="spellEnd"/>
      <w:r>
        <w:rPr>
          <w:rFonts w:hint="cs"/>
          <w:sz w:val="24"/>
          <w:szCs w:val="24"/>
          <w:rtl/>
        </w:rPr>
        <w:t xml:space="preserve"> من الموجودات </w:t>
      </w:r>
      <w:proofErr w:type="spellStart"/>
      <w:r>
        <w:rPr>
          <w:rFonts w:hint="cs"/>
          <w:sz w:val="24"/>
          <w:szCs w:val="24"/>
          <w:rtl/>
        </w:rPr>
        <w:t>الماليه</w:t>
      </w:r>
      <w:proofErr w:type="spellEnd"/>
      <w:r>
        <w:rPr>
          <w:rFonts w:hint="cs"/>
          <w:sz w:val="24"/>
          <w:szCs w:val="24"/>
          <w:rtl/>
        </w:rPr>
        <w:t xml:space="preserve"> ( اموال المودعين </w:t>
      </w:r>
      <w:r>
        <w:rPr>
          <w:sz w:val="24"/>
          <w:szCs w:val="24"/>
          <w:rtl/>
        </w:rPr>
        <w:t>–</w:t>
      </w:r>
      <w:r>
        <w:rPr>
          <w:rFonts w:hint="cs"/>
          <w:sz w:val="24"/>
          <w:szCs w:val="24"/>
          <w:rtl/>
        </w:rPr>
        <w:t xml:space="preserve"> والمستثمرين </w:t>
      </w:r>
      <w:r>
        <w:rPr>
          <w:sz w:val="24"/>
          <w:szCs w:val="24"/>
          <w:rtl/>
        </w:rPr>
        <w:t>–</w:t>
      </w:r>
      <w:r>
        <w:rPr>
          <w:rFonts w:hint="cs"/>
          <w:sz w:val="24"/>
          <w:szCs w:val="24"/>
          <w:rtl/>
        </w:rPr>
        <w:t xml:space="preserve"> والفائض المالي للبنك نفسه ) ويجب </w:t>
      </w:r>
      <w:proofErr w:type="spellStart"/>
      <w:r>
        <w:rPr>
          <w:rFonts w:hint="cs"/>
          <w:sz w:val="24"/>
          <w:szCs w:val="24"/>
          <w:rtl/>
        </w:rPr>
        <w:t>المحافظه</w:t>
      </w:r>
      <w:proofErr w:type="spellEnd"/>
      <w:r>
        <w:rPr>
          <w:rFonts w:hint="cs"/>
          <w:sz w:val="24"/>
          <w:szCs w:val="24"/>
          <w:rtl/>
        </w:rPr>
        <w:t xml:space="preserve"> على درجة </w:t>
      </w:r>
      <w:proofErr w:type="spellStart"/>
      <w:r>
        <w:rPr>
          <w:rFonts w:hint="cs"/>
          <w:sz w:val="24"/>
          <w:szCs w:val="24"/>
          <w:rtl/>
        </w:rPr>
        <w:t>مخاطره</w:t>
      </w:r>
      <w:proofErr w:type="spellEnd"/>
      <w:r>
        <w:rPr>
          <w:rFonts w:hint="cs"/>
          <w:sz w:val="24"/>
          <w:szCs w:val="24"/>
          <w:rtl/>
        </w:rPr>
        <w:t xml:space="preserve"> منخفضه نسبيا مع عائد مناسب على الاستثمار . لذلك على البنك </w:t>
      </w:r>
      <w:proofErr w:type="spellStart"/>
      <w:r>
        <w:rPr>
          <w:rFonts w:hint="cs"/>
          <w:sz w:val="24"/>
          <w:szCs w:val="24"/>
          <w:rtl/>
        </w:rPr>
        <w:t>الموازنه</w:t>
      </w:r>
      <w:proofErr w:type="spellEnd"/>
      <w:r>
        <w:rPr>
          <w:rFonts w:hint="cs"/>
          <w:sz w:val="24"/>
          <w:szCs w:val="24"/>
          <w:rtl/>
        </w:rPr>
        <w:t xml:space="preserve"> بين </w:t>
      </w:r>
      <w:proofErr w:type="spellStart"/>
      <w:r w:rsidRPr="00684F89">
        <w:rPr>
          <w:rFonts w:hint="cs"/>
          <w:b/>
          <w:bCs/>
          <w:sz w:val="24"/>
          <w:szCs w:val="24"/>
          <w:u w:val="single"/>
          <w:rtl/>
        </w:rPr>
        <w:t>السيوله</w:t>
      </w:r>
      <w:proofErr w:type="spellEnd"/>
      <w:r w:rsidRPr="00684F89">
        <w:rPr>
          <w:rFonts w:hint="cs"/>
          <w:b/>
          <w:bCs/>
          <w:sz w:val="24"/>
          <w:szCs w:val="24"/>
          <w:u w:val="single"/>
          <w:rtl/>
        </w:rPr>
        <w:t xml:space="preserve"> والامان </w:t>
      </w:r>
      <w:proofErr w:type="spellStart"/>
      <w:r w:rsidRPr="00684F89">
        <w:rPr>
          <w:rFonts w:hint="cs"/>
          <w:b/>
          <w:bCs/>
          <w:sz w:val="24"/>
          <w:szCs w:val="24"/>
          <w:u w:val="single"/>
          <w:rtl/>
        </w:rPr>
        <w:t>والربحيه</w:t>
      </w:r>
      <w:proofErr w:type="spellEnd"/>
      <w:r w:rsidR="00AE1B2F">
        <w:rPr>
          <w:rFonts w:hint="cs"/>
          <w:sz w:val="24"/>
          <w:szCs w:val="24"/>
          <w:rtl/>
        </w:rPr>
        <w:t xml:space="preserve"> في ادارة محفظته </w:t>
      </w:r>
      <w:proofErr w:type="spellStart"/>
      <w:r w:rsidR="00AE1B2F">
        <w:rPr>
          <w:rFonts w:hint="cs"/>
          <w:sz w:val="24"/>
          <w:szCs w:val="24"/>
          <w:rtl/>
        </w:rPr>
        <w:t>الماليه</w:t>
      </w:r>
      <w:proofErr w:type="spellEnd"/>
      <w:r w:rsidR="00AE1B2F">
        <w:rPr>
          <w:rFonts w:hint="cs"/>
          <w:sz w:val="24"/>
          <w:szCs w:val="24"/>
          <w:rtl/>
        </w:rPr>
        <w:t xml:space="preserve">  .</w:t>
      </w:r>
    </w:p>
    <w:p w:rsidR="00AE1B2F" w:rsidRPr="00AE1B2F" w:rsidRDefault="00AE1B2F" w:rsidP="00AE1B2F">
      <w:pPr>
        <w:pStyle w:val="a7"/>
        <w:rPr>
          <w:rFonts w:hint="cs"/>
          <w:sz w:val="24"/>
          <w:szCs w:val="24"/>
          <w:rtl/>
        </w:rPr>
      </w:pPr>
    </w:p>
    <w:p w:rsidR="00AE1B2F" w:rsidRDefault="00AE1B2F" w:rsidP="00AE1B2F">
      <w:pPr>
        <w:pStyle w:val="a7"/>
        <w:ind w:left="644"/>
        <w:jc w:val="both"/>
        <w:rPr>
          <w:sz w:val="24"/>
          <w:szCs w:val="24"/>
        </w:rPr>
      </w:pPr>
    </w:p>
    <w:p w:rsidR="00D461C6" w:rsidRDefault="00D461C6" w:rsidP="00D461C6">
      <w:pPr>
        <w:pStyle w:val="a7"/>
        <w:numPr>
          <w:ilvl w:val="0"/>
          <w:numId w:val="58"/>
        </w:numPr>
        <w:jc w:val="both"/>
        <w:rPr>
          <w:sz w:val="24"/>
          <w:szCs w:val="24"/>
          <w:u w:val="single"/>
        </w:rPr>
      </w:pPr>
      <w:r>
        <w:rPr>
          <w:rFonts w:hint="cs"/>
          <w:b/>
          <w:bCs/>
          <w:sz w:val="24"/>
          <w:szCs w:val="24"/>
          <w:rtl/>
        </w:rPr>
        <w:lastRenderedPageBreak/>
        <w:t>سياسة الاقتراض :</w:t>
      </w:r>
      <w:r>
        <w:rPr>
          <w:rFonts w:hint="cs"/>
          <w:sz w:val="24"/>
          <w:szCs w:val="24"/>
          <w:rtl/>
        </w:rPr>
        <w:t xml:space="preserve"> وتتأثر ربحية البنك في قدرته </w:t>
      </w:r>
      <w:proofErr w:type="spellStart"/>
      <w:r>
        <w:rPr>
          <w:rFonts w:hint="cs"/>
          <w:sz w:val="24"/>
          <w:szCs w:val="24"/>
          <w:rtl/>
        </w:rPr>
        <w:t>التفاوضيه</w:t>
      </w:r>
      <w:proofErr w:type="spellEnd"/>
      <w:r>
        <w:rPr>
          <w:rFonts w:hint="cs"/>
          <w:sz w:val="24"/>
          <w:szCs w:val="24"/>
          <w:rtl/>
        </w:rPr>
        <w:t xml:space="preserve"> </w:t>
      </w:r>
      <w:proofErr w:type="spellStart"/>
      <w:r>
        <w:rPr>
          <w:rFonts w:hint="cs"/>
          <w:sz w:val="24"/>
          <w:szCs w:val="24"/>
          <w:rtl/>
        </w:rPr>
        <w:t>للإقتراض</w:t>
      </w:r>
      <w:proofErr w:type="spellEnd"/>
      <w:r>
        <w:rPr>
          <w:rFonts w:hint="cs"/>
          <w:sz w:val="24"/>
          <w:szCs w:val="24"/>
          <w:rtl/>
        </w:rPr>
        <w:t xml:space="preserve"> من </w:t>
      </w:r>
      <w:r w:rsidRPr="00684F89">
        <w:rPr>
          <w:rFonts w:hint="cs"/>
          <w:sz w:val="24"/>
          <w:szCs w:val="24"/>
          <w:u w:val="single"/>
          <w:rtl/>
        </w:rPr>
        <w:t xml:space="preserve">الاسواق </w:t>
      </w:r>
      <w:proofErr w:type="spellStart"/>
      <w:r w:rsidRPr="00684F89">
        <w:rPr>
          <w:rFonts w:hint="cs"/>
          <w:sz w:val="24"/>
          <w:szCs w:val="24"/>
          <w:u w:val="single"/>
          <w:rtl/>
        </w:rPr>
        <w:t>الماليه</w:t>
      </w:r>
      <w:proofErr w:type="spellEnd"/>
      <w:r w:rsidRPr="00684F89">
        <w:rPr>
          <w:rFonts w:hint="cs"/>
          <w:sz w:val="24"/>
          <w:szCs w:val="24"/>
          <w:u w:val="single"/>
          <w:rtl/>
        </w:rPr>
        <w:t xml:space="preserve"> </w:t>
      </w:r>
      <w:proofErr w:type="spellStart"/>
      <w:r w:rsidRPr="00684F89">
        <w:rPr>
          <w:rFonts w:hint="cs"/>
          <w:sz w:val="24"/>
          <w:szCs w:val="24"/>
          <w:u w:val="single"/>
          <w:rtl/>
        </w:rPr>
        <w:t>المحليه</w:t>
      </w:r>
      <w:proofErr w:type="spellEnd"/>
      <w:r w:rsidRPr="00684F89">
        <w:rPr>
          <w:rFonts w:hint="cs"/>
          <w:sz w:val="24"/>
          <w:szCs w:val="24"/>
          <w:u w:val="single"/>
          <w:rtl/>
        </w:rPr>
        <w:t xml:space="preserve"> والاسواق </w:t>
      </w:r>
      <w:proofErr w:type="spellStart"/>
      <w:r w:rsidRPr="00684F89">
        <w:rPr>
          <w:rFonts w:hint="cs"/>
          <w:sz w:val="24"/>
          <w:szCs w:val="24"/>
          <w:u w:val="single"/>
          <w:rtl/>
        </w:rPr>
        <w:t>الاجنبيه</w:t>
      </w:r>
      <w:proofErr w:type="spellEnd"/>
      <w:r w:rsidRPr="00684F89">
        <w:rPr>
          <w:rFonts w:hint="cs"/>
          <w:sz w:val="24"/>
          <w:szCs w:val="24"/>
          <w:u w:val="single"/>
          <w:rtl/>
        </w:rPr>
        <w:t xml:space="preserve"> بأسعار </w:t>
      </w:r>
      <w:proofErr w:type="spellStart"/>
      <w:r w:rsidRPr="00684F89">
        <w:rPr>
          <w:rFonts w:hint="cs"/>
          <w:sz w:val="24"/>
          <w:szCs w:val="24"/>
          <w:u w:val="single"/>
          <w:rtl/>
        </w:rPr>
        <w:t>فائده</w:t>
      </w:r>
      <w:proofErr w:type="spellEnd"/>
      <w:r w:rsidRPr="00684F89">
        <w:rPr>
          <w:rFonts w:hint="cs"/>
          <w:sz w:val="24"/>
          <w:szCs w:val="24"/>
          <w:u w:val="single"/>
          <w:rtl/>
        </w:rPr>
        <w:t xml:space="preserve"> منخفضه</w:t>
      </w:r>
      <w:r>
        <w:rPr>
          <w:rFonts w:hint="cs"/>
          <w:sz w:val="24"/>
          <w:szCs w:val="24"/>
          <w:rtl/>
        </w:rPr>
        <w:t xml:space="preserve"> ( تعتمد على سلامة المركز المالي ) </w:t>
      </w:r>
      <w:r w:rsidRPr="00684F89">
        <w:rPr>
          <w:rFonts w:hint="cs"/>
          <w:sz w:val="24"/>
          <w:szCs w:val="24"/>
          <w:u w:val="single"/>
          <w:rtl/>
        </w:rPr>
        <w:t xml:space="preserve">ويستطيع الاقتراض من البنوك </w:t>
      </w:r>
      <w:proofErr w:type="spellStart"/>
      <w:r w:rsidRPr="00684F89">
        <w:rPr>
          <w:rFonts w:hint="cs"/>
          <w:sz w:val="24"/>
          <w:szCs w:val="24"/>
          <w:u w:val="single"/>
          <w:rtl/>
        </w:rPr>
        <w:t>التجاريه</w:t>
      </w:r>
      <w:proofErr w:type="spellEnd"/>
      <w:r w:rsidRPr="00684F89">
        <w:rPr>
          <w:rFonts w:hint="cs"/>
          <w:sz w:val="24"/>
          <w:szCs w:val="24"/>
          <w:u w:val="single"/>
          <w:rtl/>
        </w:rPr>
        <w:t xml:space="preserve"> الاخرى واخيرا من الب</w:t>
      </w:r>
      <w:r>
        <w:rPr>
          <w:rFonts w:hint="cs"/>
          <w:sz w:val="24"/>
          <w:szCs w:val="24"/>
          <w:u w:val="single"/>
          <w:rtl/>
        </w:rPr>
        <w:t>نك المركزي اذا تطلب الامر ذلك .</w:t>
      </w:r>
    </w:p>
    <w:p w:rsidR="00D461C6" w:rsidRPr="00684F89" w:rsidRDefault="00D461C6" w:rsidP="00D461C6">
      <w:pPr>
        <w:pStyle w:val="a7"/>
        <w:numPr>
          <w:ilvl w:val="0"/>
          <w:numId w:val="58"/>
        </w:numPr>
        <w:jc w:val="both"/>
        <w:rPr>
          <w:b/>
          <w:bCs/>
          <w:sz w:val="24"/>
          <w:szCs w:val="24"/>
        </w:rPr>
      </w:pPr>
      <w:r w:rsidRPr="00684F89">
        <w:rPr>
          <w:rFonts w:hint="cs"/>
          <w:b/>
          <w:bCs/>
          <w:sz w:val="24"/>
          <w:szCs w:val="24"/>
          <w:rtl/>
        </w:rPr>
        <w:t xml:space="preserve">تنويع الخدمات : </w:t>
      </w:r>
      <w:r>
        <w:rPr>
          <w:rFonts w:hint="cs"/>
          <w:b/>
          <w:bCs/>
          <w:sz w:val="24"/>
          <w:szCs w:val="24"/>
          <w:rtl/>
        </w:rPr>
        <w:t xml:space="preserve"> </w:t>
      </w:r>
      <w:r>
        <w:rPr>
          <w:rFonts w:hint="cs"/>
          <w:sz w:val="24"/>
          <w:szCs w:val="24"/>
          <w:rtl/>
        </w:rPr>
        <w:t xml:space="preserve">كلما زادت الخدمات </w:t>
      </w:r>
      <w:proofErr w:type="spellStart"/>
      <w:r>
        <w:rPr>
          <w:rFonts w:hint="cs"/>
          <w:sz w:val="24"/>
          <w:szCs w:val="24"/>
          <w:rtl/>
        </w:rPr>
        <w:t>المصرفيه</w:t>
      </w:r>
      <w:proofErr w:type="spellEnd"/>
      <w:r>
        <w:rPr>
          <w:rFonts w:hint="cs"/>
          <w:sz w:val="24"/>
          <w:szCs w:val="24"/>
          <w:rtl/>
        </w:rPr>
        <w:t xml:space="preserve"> كلما تنوعت الايرادات مما يؤدي لزيادة ربحية البنك من خلال توسيع قاعدة عملائه وحصته في السوق </w:t>
      </w:r>
      <w:proofErr w:type="spellStart"/>
      <w:r>
        <w:rPr>
          <w:rFonts w:hint="cs"/>
          <w:sz w:val="24"/>
          <w:szCs w:val="24"/>
          <w:rtl/>
        </w:rPr>
        <w:t>المحليه</w:t>
      </w:r>
      <w:proofErr w:type="spellEnd"/>
      <w:r>
        <w:rPr>
          <w:rFonts w:hint="cs"/>
          <w:sz w:val="24"/>
          <w:szCs w:val="24"/>
          <w:rtl/>
        </w:rPr>
        <w:t xml:space="preserve"> ويعتمد هذا الى حد بعيد في نجاح الحملات </w:t>
      </w:r>
      <w:proofErr w:type="spellStart"/>
      <w:r>
        <w:rPr>
          <w:rFonts w:hint="cs"/>
          <w:sz w:val="24"/>
          <w:szCs w:val="24"/>
          <w:rtl/>
        </w:rPr>
        <w:t>التسويقيه</w:t>
      </w:r>
      <w:proofErr w:type="spellEnd"/>
      <w:r>
        <w:rPr>
          <w:rFonts w:hint="cs"/>
          <w:sz w:val="24"/>
          <w:szCs w:val="24"/>
          <w:rtl/>
        </w:rPr>
        <w:t xml:space="preserve"> .</w:t>
      </w:r>
    </w:p>
    <w:p w:rsidR="00D461C6" w:rsidRPr="00684F89" w:rsidRDefault="00D461C6" w:rsidP="00D461C6">
      <w:pPr>
        <w:pStyle w:val="a7"/>
        <w:ind w:left="1800"/>
        <w:jc w:val="both"/>
        <w:rPr>
          <w:b/>
          <w:bCs/>
          <w:sz w:val="24"/>
          <w:szCs w:val="24"/>
        </w:rPr>
      </w:pPr>
    </w:p>
    <w:p w:rsidR="00D461C6" w:rsidRDefault="00D461C6" w:rsidP="00D461C6">
      <w:pPr>
        <w:pStyle w:val="a7"/>
        <w:numPr>
          <w:ilvl w:val="0"/>
          <w:numId w:val="56"/>
        </w:numPr>
        <w:jc w:val="both"/>
        <w:rPr>
          <w:b/>
          <w:bCs/>
          <w:color w:val="943634" w:themeColor="accent2" w:themeShade="BF"/>
          <w:sz w:val="28"/>
          <w:szCs w:val="28"/>
          <w:u w:val="single"/>
        </w:rPr>
      </w:pPr>
      <w:r w:rsidRPr="00684F89">
        <w:rPr>
          <w:rFonts w:hint="cs"/>
          <w:b/>
          <w:bCs/>
          <w:color w:val="943634" w:themeColor="accent2" w:themeShade="BF"/>
          <w:sz w:val="28"/>
          <w:szCs w:val="28"/>
          <w:u w:val="single"/>
          <w:rtl/>
        </w:rPr>
        <w:t xml:space="preserve">التسويق </w:t>
      </w:r>
      <w:r>
        <w:rPr>
          <w:rFonts w:hint="cs"/>
          <w:b/>
          <w:bCs/>
          <w:color w:val="943634" w:themeColor="accent2" w:themeShade="BF"/>
          <w:sz w:val="28"/>
          <w:szCs w:val="28"/>
          <w:u w:val="single"/>
          <w:rtl/>
        </w:rPr>
        <w:t xml:space="preserve">: </w:t>
      </w:r>
    </w:p>
    <w:p w:rsidR="00D461C6" w:rsidRPr="00684F89" w:rsidRDefault="00D461C6" w:rsidP="00D461C6">
      <w:pPr>
        <w:pStyle w:val="a7"/>
        <w:ind w:left="1440"/>
        <w:jc w:val="both"/>
        <w:rPr>
          <w:color w:val="000000" w:themeColor="text1"/>
          <w:sz w:val="24"/>
          <w:szCs w:val="24"/>
          <w:u w:val="single"/>
        </w:rPr>
      </w:pPr>
      <w:r>
        <w:rPr>
          <w:rFonts w:hint="cs"/>
          <w:color w:val="000000" w:themeColor="text1"/>
          <w:sz w:val="24"/>
          <w:szCs w:val="24"/>
          <w:rtl/>
        </w:rPr>
        <w:t xml:space="preserve">الخدمات </w:t>
      </w:r>
      <w:proofErr w:type="spellStart"/>
      <w:r>
        <w:rPr>
          <w:rFonts w:hint="cs"/>
          <w:color w:val="000000" w:themeColor="text1"/>
          <w:sz w:val="24"/>
          <w:szCs w:val="24"/>
          <w:rtl/>
        </w:rPr>
        <w:t>المتنوعه</w:t>
      </w:r>
      <w:proofErr w:type="spellEnd"/>
      <w:r>
        <w:rPr>
          <w:rFonts w:hint="cs"/>
          <w:color w:val="000000" w:themeColor="text1"/>
          <w:sz w:val="24"/>
          <w:szCs w:val="24"/>
          <w:rtl/>
        </w:rPr>
        <w:t xml:space="preserve"> التي تقدمها البنوك لعملائها بصوره مرضيه ومواكبة التطورات والابتكارات في التقدم التكنولوجي </w:t>
      </w:r>
      <w:r w:rsidRPr="00684F89">
        <w:rPr>
          <w:rFonts w:hint="cs"/>
          <w:color w:val="000000" w:themeColor="text1"/>
          <w:sz w:val="24"/>
          <w:szCs w:val="24"/>
          <w:u w:val="single"/>
          <w:rtl/>
        </w:rPr>
        <w:t>بهدف تقديم افضل الخدمات للعملاء</w:t>
      </w:r>
      <w:r>
        <w:rPr>
          <w:rFonts w:hint="cs"/>
          <w:color w:val="000000" w:themeColor="text1"/>
          <w:sz w:val="24"/>
          <w:szCs w:val="24"/>
          <w:rtl/>
        </w:rPr>
        <w:t xml:space="preserve"> </w:t>
      </w:r>
      <w:r w:rsidRPr="00684F89">
        <w:rPr>
          <w:rFonts w:hint="cs"/>
          <w:color w:val="000000" w:themeColor="text1"/>
          <w:sz w:val="24"/>
          <w:szCs w:val="24"/>
          <w:u w:val="single"/>
          <w:rtl/>
        </w:rPr>
        <w:t xml:space="preserve">وتقليل التكاليف </w:t>
      </w:r>
      <w:proofErr w:type="spellStart"/>
      <w:r w:rsidRPr="00684F89">
        <w:rPr>
          <w:rFonts w:hint="cs"/>
          <w:color w:val="000000" w:themeColor="text1"/>
          <w:sz w:val="24"/>
          <w:szCs w:val="24"/>
          <w:u w:val="single"/>
          <w:rtl/>
        </w:rPr>
        <w:t>التشغيليه</w:t>
      </w:r>
      <w:proofErr w:type="spellEnd"/>
      <w:r w:rsidRPr="00684F89">
        <w:rPr>
          <w:rFonts w:hint="cs"/>
          <w:color w:val="000000" w:themeColor="text1"/>
          <w:sz w:val="24"/>
          <w:szCs w:val="24"/>
          <w:u w:val="single"/>
          <w:rtl/>
        </w:rPr>
        <w:t xml:space="preserve"> التي فرضتها </w:t>
      </w:r>
      <w:proofErr w:type="spellStart"/>
      <w:r w:rsidRPr="00684F89">
        <w:rPr>
          <w:rFonts w:hint="cs"/>
          <w:color w:val="000000" w:themeColor="text1"/>
          <w:sz w:val="24"/>
          <w:szCs w:val="24"/>
          <w:u w:val="single"/>
          <w:rtl/>
        </w:rPr>
        <w:t>المنافسه</w:t>
      </w:r>
      <w:proofErr w:type="spellEnd"/>
      <w:r w:rsidRPr="00684F89">
        <w:rPr>
          <w:rFonts w:hint="cs"/>
          <w:color w:val="000000" w:themeColor="text1"/>
          <w:sz w:val="24"/>
          <w:szCs w:val="24"/>
          <w:u w:val="single"/>
          <w:rtl/>
        </w:rPr>
        <w:t xml:space="preserve"> بين البنوك </w:t>
      </w:r>
      <w:proofErr w:type="spellStart"/>
      <w:r w:rsidRPr="00684F89">
        <w:rPr>
          <w:rFonts w:hint="cs"/>
          <w:color w:val="000000" w:themeColor="text1"/>
          <w:sz w:val="24"/>
          <w:szCs w:val="24"/>
          <w:u w:val="single"/>
          <w:rtl/>
        </w:rPr>
        <w:t>التجاريه</w:t>
      </w:r>
      <w:proofErr w:type="spellEnd"/>
      <w:r w:rsidRPr="00684F89">
        <w:rPr>
          <w:rFonts w:hint="cs"/>
          <w:color w:val="000000" w:themeColor="text1"/>
          <w:sz w:val="24"/>
          <w:szCs w:val="24"/>
          <w:u w:val="single"/>
          <w:rtl/>
        </w:rPr>
        <w:t xml:space="preserve"> .</w:t>
      </w:r>
    </w:p>
    <w:p w:rsidR="00D461C6" w:rsidRPr="000868AF" w:rsidRDefault="00D461C6" w:rsidP="00D461C6">
      <w:pPr>
        <w:jc w:val="both"/>
        <w:rPr>
          <w:color w:val="E36C0A" w:themeColor="accent6" w:themeShade="BF"/>
          <w:sz w:val="20"/>
          <w:szCs w:val="20"/>
          <w:rtl/>
        </w:rPr>
      </w:pPr>
    </w:p>
    <w:p w:rsidR="00D461C6" w:rsidRPr="00D26DA7" w:rsidRDefault="00D461C6" w:rsidP="00D461C6">
      <w:pPr>
        <w:pStyle w:val="a7"/>
        <w:ind w:left="2160"/>
        <w:jc w:val="both"/>
        <w:rPr>
          <w:color w:val="E36C0A" w:themeColor="accent6" w:themeShade="BF"/>
          <w:sz w:val="20"/>
          <w:szCs w:val="20"/>
          <w:rtl/>
        </w:rPr>
      </w:pPr>
    </w:p>
    <w:p w:rsidR="00D461C6" w:rsidRPr="00B23DE5" w:rsidRDefault="00D461C6" w:rsidP="00D461C6">
      <w:pPr>
        <w:pStyle w:val="a7"/>
        <w:ind w:left="1440"/>
        <w:jc w:val="both"/>
        <w:rPr>
          <w:sz w:val="20"/>
          <w:szCs w:val="20"/>
          <w:rtl/>
        </w:rPr>
      </w:pPr>
    </w:p>
    <w:p w:rsidR="00D461C6" w:rsidRDefault="00D461C6" w:rsidP="00D461C6">
      <w:pPr>
        <w:pStyle w:val="a7"/>
        <w:ind w:left="1440"/>
        <w:jc w:val="both"/>
        <w:rPr>
          <w:color w:val="FF0000"/>
          <w:sz w:val="40"/>
          <w:szCs w:val="40"/>
          <w:rtl/>
        </w:rPr>
      </w:pPr>
    </w:p>
    <w:p w:rsidR="00D461C6" w:rsidRDefault="00D461C6" w:rsidP="00D461C6">
      <w:pPr>
        <w:pStyle w:val="a7"/>
        <w:ind w:left="1440"/>
        <w:jc w:val="both"/>
        <w:rPr>
          <w:sz w:val="20"/>
          <w:szCs w:val="20"/>
          <w:rtl/>
        </w:rPr>
      </w:pPr>
    </w:p>
    <w:p w:rsidR="00D461C6" w:rsidRDefault="00D461C6" w:rsidP="00D461C6">
      <w:pPr>
        <w:jc w:val="center"/>
        <w:rPr>
          <w:sz w:val="44"/>
          <w:szCs w:val="44"/>
          <w:rtl/>
        </w:rPr>
      </w:pPr>
      <w:r>
        <w:rPr>
          <w:rFonts w:hint="cs"/>
          <w:sz w:val="44"/>
          <w:szCs w:val="44"/>
          <w:rtl/>
        </w:rPr>
        <w:t xml:space="preserve">تمت </w:t>
      </w:r>
      <w:proofErr w:type="spellStart"/>
      <w:r>
        <w:rPr>
          <w:rFonts w:hint="cs"/>
          <w:sz w:val="44"/>
          <w:szCs w:val="44"/>
          <w:rtl/>
        </w:rPr>
        <w:t>المحاضره</w:t>
      </w:r>
      <w:proofErr w:type="spellEnd"/>
      <w:r>
        <w:rPr>
          <w:rFonts w:hint="cs"/>
          <w:sz w:val="44"/>
          <w:szCs w:val="44"/>
          <w:rtl/>
        </w:rPr>
        <w:t xml:space="preserve"> </w:t>
      </w:r>
      <w:proofErr w:type="spellStart"/>
      <w:r>
        <w:rPr>
          <w:rFonts w:hint="cs"/>
          <w:sz w:val="44"/>
          <w:szCs w:val="44"/>
          <w:rtl/>
        </w:rPr>
        <w:t>الخامسه</w:t>
      </w:r>
      <w:proofErr w:type="spellEnd"/>
      <w:r w:rsidRPr="00F91D6D">
        <w:rPr>
          <w:rFonts w:hint="cs"/>
          <w:sz w:val="44"/>
          <w:szCs w:val="44"/>
          <w:rtl/>
        </w:rPr>
        <w:t xml:space="preserve"> بفضل الله تعالى</w:t>
      </w:r>
      <w:r>
        <w:rPr>
          <w:rFonts w:hint="cs"/>
          <w:sz w:val="44"/>
          <w:szCs w:val="44"/>
          <w:rtl/>
        </w:rPr>
        <w:t xml:space="preserve"> .</w:t>
      </w:r>
    </w:p>
    <w:p w:rsidR="00D461C6" w:rsidRPr="009C460C" w:rsidRDefault="00D461C6" w:rsidP="00D461C6">
      <w:pPr>
        <w:pStyle w:val="a7"/>
        <w:ind w:left="1440"/>
        <w:jc w:val="both"/>
        <w:rPr>
          <w:sz w:val="20"/>
          <w:szCs w:val="20"/>
          <w:rtl/>
        </w:rPr>
      </w:pPr>
      <w:r>
        <w:rPr>
          <w:noProof/>
          <w:sz w:val="20"/>
          <w:szCs w:val="20"/>
          <w:rtl/>
        </w:rPr>
        <mc:AlternateContent>
          <mc:Choice Requires="wps">
            <w:drawing>
              <wp:anchor distT="0" distB="0" distL="114300" distR="114300" simplePos="0" relativeHeight="251676672" behindDoc="0" locked="0" layoutInCell="1" allowOverlap="1" wp14:anchorId="6DA19141" wp14:editId="6A4E4CFE">
                <wp:simplePos x="0" y="0"/>
                <wp:positionH relativeFrom="column">
                  <wp:posOffset>-914400</wp:posOffset>
                </wp:positionH>
                <wp:positionV relativeFrom="paragraph">
                  <wp:posOffset>-7580630</wp:posOffset>
                </wp:positionV>
                <wp:extent cx="914400" cy="914400"/>
                <wp:effectExtent l="9525" t="10795" r="9525" b="8255"/>
                <wp:wrapNone/>
                <wp:docPr id="68" name="Text Box 5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3" o:spid="_x0000_s1034" type="#_x0000_t202" style="position:absolute;left:0;text-align:left;margin-left:-1in;margin-top:-596.9pt;width:1in;height:1in;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rPr>
                        <w:t>E</w:t>
                      </w:r>
                    </w:p>
                  </w:txbxContent>
                </v:textbox>
              </v:shape>
            </w:pict>
          </mc:Fallback>
        </mc:AlternateContent>
      </w:r>
      <w:r>
        <w:rPr>
          <w:noProof/>
          <w:sz w:val="20"/>
          <w:szCs w:val="20"/>
          <w:rtl/>
        </w:rPr>
        <mc:AlternateContent>
          <mc:Choice Requires="wps">
            <w:drawing>
              <wp:anchor distT="0" distB="0" distL="114300" distR="114300" simplePos="0" relativeHeight="251677696" behindDoc="0" locked="0" layoutInCell="1" allowOverlap="1" wp14:anchorId="58EC9925" wp14:editId="07BBF75D">
                <wp:simplePos x="0" y="0"/>
                <wp:positionH relativeFrom="column">
                  <wp:posOffset>-914400</wp:posOffset>
                </wp:positionH>
                <wp:positionV relativeFrom="paragraph">
                  <wp:posOffset>-7580630</wp:posOffset>
                </wp:positionV>
                <wp:extent cx="914400" cy="914400"/>
                <wp:effectExtent l="9525" t="10795" r="9525" b="8255"/>
                <wp:wrapNone/>
                <wp:docPr id="67" name="Text Box 5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4" o:spid="_x0000_s1035" type="#_x0000_t202" style="position:absolute;left:0;text-align:left;margin-left:-1in;margin-top:-596.9pt;width:1in;height:1in;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%75</w:t>
                      </w:r>
                    </w:p>
                  </w:txbxContent>
                </v:textbox>
              </v:shape>
            </w:pict>
          </mc:Fallback>
        </mc:AlternateContent>
      </w:r>
      <w:r>
        <w:rPr>
          <w:noProof/>
          <w:sz w:val="20"/>
          <w:szCs w:val="20"/>
          <w:rtl/>
        </w:rPr>
        <mc:AlternateContent>
          <mc:Choice Requires="wps">
            <w:drawing>
              <wp:anchor distT="0" distB="0" distL="114300" distR="114300" simplePos="0" relativeHeight="251678720" behindDoc="0" locked="0" layoutInCell="1" allowOverlap="1" wp14:anchorId="510D52DF" wp14:editId="073115AC">
                <wp:simplePos x="0" y="0"/>
                <wp:positionH relativeFrom="column">
                  <wp:posOffset>-914400</wp:posOffset>
                </wp:positionH>
                <wp:positionV relativeFrom="paragraph">
                  <wp:posOffset>-7580630</wp:posOffset>
                </wp:positionV>
                <wp:extent cx="914400" cy="914400"/>
                <wp:effectExtent l="9525" t="10795" r="9525" b="8255"/>
                <wp:wrapNone/>
                <wp:docPr id="66" name="Text Box 5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32"/>
                                <w:szCs w:val="32"/>
                              </w:rPr>
                              <w:t>%100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5" o:spid="_x0000_s1036" type="#_x0000_t202" style="position:absolute;left:0;text-align:left;margin-left:-1in;margin-top:-596.9pt;width:1in;height:1in;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32"/>
                          <w:szCs w:val="32"/>
                        </w:rPr>
                        <w:t>%100</w:t>
                      </w:r>
                    </w:p>
                  </w:txbxContent>
                </v:textbox>
              </v:shape>
            </w:pict>
          </mc:Fallback>
        </mc:AlternateContent>
      </w:r>
      <w:r>
        <w:rPr>
          <w:noProof/>
          <w:sz w:val="20"/>
          <w:szCs w:val="20"/>
          <w:rtl/>
        </w:rPr>
        <mc:AlternateContent>
          <mc:Choice Requires="wps">
            <w:drawing>
              <wp:anchor distT="0" distB="0" distL="114300" distR="114300" simplePos="0" relativeHeight="251679744" behindDoc="0" locked="0" layoutInCell="1" allowOverlap="1" wp14:anchorId="0119271A" wp14:editId="3CFDCC17">
                <wp:simplePos x="0" y="0"/>
                <wp:positionH relativeFrom="column">
                  <wp:posOffset>-914400</wp:posOffset>
                </wp:positionH>
                <wp:positionV relativeFrom="paragraph">
                  <wp:posOffset>-7580630</wp:posOffset>
                </wp:positionV>
                <wp:extent cx="914400" cy="914400"/>
                <wp:effectExtent l="9525" t="10795" r="9525" b="8255"/>
                <wp:wrapNone/>
                <wp:docPr id="65" name="Text Box 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6" o:spid="_x0000_s1037" type="#_x0000_t202" style="position:absolute;left:0;text-align:left;margin-left:-1in;margin-top:-596.9pt;width:1in;height:1in;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%50</w:t>
                      </w:r>
                    </w:p>
                  </w:txbxContent>
                </v:textbox>
              </v:shape>
            </w:pict>
          </mc:Fallback>
        </mc:AlternateContent>
      </w:r>
      <w:r>
        <w:rPr>
          <w:noProof/>
          <w:sz w:val="20"/>
          <w:szCs w:val="20"/>
          <w:rtl/>
        </w:rPr>
        <mc:AlternateContent>
          <mc:Choice Requires="wps">
            <w:drawing>
              <wp:anchor distT="0" distB="0" distL="114300" distR="114300" simplePos="0" relativeHeight="251682816" behindDoc="0" locked="0" layoutInCell="1" allowOverlap="1" wp14:anchorId="6F8B584F" wp14:editId="4FC7BEB7">
                <wp:simplePos x="0" y="0"/>
                <wp:positionH relativeFrom="column">
                  <wp:posOffset>-914400</wp:posOffset>
                </wp:positionH>
                <wp:positionV relativeFrom="paragraph">
                  <wp:posOffset>-8600440</wp:posOffset>
                </wp:positionV>
                <wp:extent cx="914400" cy="914400"/>
                <wp:effectExtent l="9525" t="10160" r="9525" b="8890"/>
                <wp:wrapNone/>
                <wp:docPr id="64" name="Text Box 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7" o:spid="_x0000_s1038" type="#_x0000_t202" style="position:absolute;left:0;text-align:left;margin-left:-1in;margin-top:-677.2pt;width:1in;height:1in;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3yyaYikCAABaBAAADgAAAAAAAAAAAAAAAAAuAgAAZHJz&#10;L2Uyb0RvYy54bWxQSwECLQAUAAYACAAAACEAdRaOJ+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%25</w:t>
                      </w:r>
                    </w:p>
                  </w:txbxContent>
                </v:textbox>
              </v:shape>
            </w:pict>
          </mc:Fallback>
        </mc:AlternateContent>
      </w:r>
      <w:r>
        <w:rPr>
          <w:noProof/>
          <w:sz w:val="20"/>
          <w:szCs w:val="20"/>
          <w:rtl/>
        </w:rPr>
        <mc:AlternateContent>
          <mc:Choice Requires="wps">
            <w:drawing>
              <wp:anchor distT="0" distB="0" distL="114300" distR="114300" simplePos="0" relativeHeight="251683840" behindDoc="0" locked="0" layoutInCell="1" allowOverlap="1" wp14:anchorId="3CEC619A" wp14:editId="536912BB">
                <wp:simplePos x="0" y="0"/>
                <wp:positionH relativeFrom="column">
                  <wp:posOffset>-914400</wp:posOffset>
                </wp:positionH>
                <wp:positionV relativeFrom="paragraph">
                  <wp:posOffset>-8600440</wp:posOffset>
                </wp:positionV>
                <wp:extent cx="914400" cy="914400"/>
                <wp:effectExtent l="9525" t="10160" r="9525" b="8890"/>
                <wp:wrapNone/>
                <wp:docPr id="63" name="Text Box 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32"/>
                                <w:szCs w:val="3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8" o:spid="_x0000_s1039" type="#_x0000_t202" style="position:absolute;left:0;text-align:left;margin-left:-1in;margin-top:-677.2pt;width:1in;height:1in;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b5aqaCkCAABaBAAADgAAAAAAAAAAAAAAAAAuAgAAZHJz&#10;L2Uyb0RvYy54bWxQSwECLQAUAAYACAAAACEAdRaOJ+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32"/>
                          <w:szCs w:val="32"/>
                        </w:rPr>
                        <w:t>%0</w:t>
                      </w:r>
                    </w:p>
                  </w:txbxContent>
                </v:textbox>
              </v:shape>
            </w:pict>
          </mc:Fallback>
        </mc:AlternateContent>
      </w:r>
      <w:r>
        <w:rPr>
          <w:noProof/>
          <w:sz w:val="20"/>
          <w:szCs w:val="20"/>
          <w:rtl/>
        </w:rPr>
        <mc:AlternateContent>
          <mc:Choice Requires="wps">
            <w:drawing>
              <wp:anchor distT="0" distB="0" distL="114300" distR="114300" simplePos="0" relativeHeight="251684864" behindDoc="0" locked="0" layoutInCell="1" allowOverlap="1" wp14:anchorId="01007C36" wp14:editId="0AA9C2CA">
                <wp:simplePos x="0" y="0"/>
                <wp:positionH relativeFrom="column">
                  <wp:posOffset>-914400</wp:posOffset>
                </wp:positionH>
                <wp:positionV relativeFrom="paragraph">
                  <wp:posOffset>-8600440</wp:posOffset>
                </wp:positionV>
                <wp:extent cx="914400" cy="914400"/>
                <wp:effectExtent l="9525" t="10160" r="9525" b="8890"/>
                <wp:wrapNone/>
                <wp:docPr id="62" name="Text Box 6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9" o:spid="_x0000_s1040" type="#_x0000_t202" style="position:absolute;left:0;text-align:left;margin-left:-1in;margin-top:-677.2pt;width:1in;height:1in;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IXCMqCkCAABaBAAADgAAAAAAAAAAAAAAAAAuAgAAZHJz&#10;L2Uyb0RvYy54bWxQSwECLQAUAAYACAAAACEAdRaOJ+EAAAANAQAADwAAAAAAAAAAAAAAAACDBAAA&#10;ZHJzL2Rvd25yZXYueG1sUEsFBgAAAAAEAAQA8wAAAJEFA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685888" behindDoc="0" locked="0" layoutInCell="1" allowOverlap="1" wp14:anchorId="2DA28871" wp14:editId="4F5919D9">
                <wp:simplePos x="0" y="0"/>
                <wp:positionH relativeFrom="column">
                  <wp:posOffset>-914400</wp:posOffset>
                </wp:positionH>
                <wp:positionV relativeFrom="paragraph">
                  <wp:posOffset>-8600440</wp:posOffset>
                </wp:positionV>
                <wp:extent cx="914400" cy="914400"/>
                <wp:effectExtent l="9525" t="10160" r="9525" b="8890"/>
                <wp:wrapNone/>
                <wp:docPr id="61" name="Text Box 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0" o:spid="_x0000_s1041" type="#_x0000_t202" style="position:absolute;left:0;text-align:left;margin-left:-1in;margin-top:-677.2pt;width:1in;height:1in;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DrSh7ZKAIAAFoEAAAOAAAAAAAAAAAAAAAAAC4CAABkcnMv&#10;ZTJvRG9jLnhtbFBLAQItABQABgAIAAAAIQB1Fo4n4QAAAA0BAAAPAAAAAAAAAAAAAAAAAIIEAABk&#10;cnMvZG93bnJldi54bWxQSwUGAAAAAAQABADzAAAAkAU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686912" behindDoc="0" locked="0" layoutInCell="1" allowOverlap="1" wp14:anchorId="28418445" wp14:editId="747C128C">
                <wp:simplePos x="0" y="0"/>
                <wp:positionH relativeFrom="column">
                  <wp:posOffset>-914400</wp:posOffset>
                </wp:positionH>
                <wp:positionV relativeFrom="paragraph">
                  <wp:posOffset>-8600440</wp:posOffset>
                </wp:positionV>
                <wp:extent cx="914400" cy="914400"/>
                <wp:effectExtent l="9525" t="10160" r="9525" b="8890"/>
                <wp:wrapNone/>
                <wp:docPr id="60"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1" o:spid="_x0000_s1042" type="#_x0000_t202" style="position:absolute;left:0;text-align:left;margin-left:-1in;margin-top:-677.2pt;width:1in;height:1in;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687936" behindDoc="0" locked="0" layoutInCell="1" allowOverlap="1" wp14:anchorId="56E069A3" wp14:editId="7A4177E4">
                <wp:simplePos x="0" y="0"/>
                <wp:positionH relativeFrom="column">
                  <wp:posOffset>-914400</wp:posOffset>
                </wp:positionH>
                <wp:positionV relativeFrom="paragraph">
                  <wp:posOffset>-8600440</wp:posOffset>
                </wp:positionV>
                <wp:extent cx="914400" cy="914400"/>
                <wp:effectExtent l="9525" t="10160" r="9525" b="8890"/>
                <wp:wrapNone/>
                <wp:docPr id="59" name="Text Box 6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2" o:spid="_x0000_s1043" type="#_x0000_t202" style="position:absolute;left:0;text-align:left;margin-left:-1in;margin-top:-677.2pt;width:1in;height:1in;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q3oCgikCAABaBAAADgAAAAAAAAAAAAAAAAAuAgAAZHJz&#10;L2Uyb0RvYy54bWxQSwECLQAUAAYACAAAACEAdRaOJ+EAAAANAQAADwAAAAAAAAAAAAAAAACDBAAA&#10;ZHJzL2Rvd25yZXYueG1sUEsFBgAAAAAEAAQA8wAAAJEFA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688960" behindDoc="0" locked="0" layoutInCell="1" allowOverlap="1" wp14:anchorId="3CA15253" wp14:editId="13E01498">
                <wp:simplePos x="0" y="0"/>
                <wp:positionH relativeFrom="column">
                  <wp:posOffset>-914400</wp:posOffset>
                </wp:positionH>
                <wp:positionV relativeFrom="paragraph">
                  <wp:posOffset>-8600440</wp:posOffset>
                </wp:positionV>
                <wp:extent cx="914400" cy="914400"/>
                <wp:effectExtent l="9525" t="10160" r="9525" b="8890"/>
                <wp:wrapNone/>
                <wp:docPr id="4" name="Text Box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3" o:spid="_x0000_s1044" type="#_x0000_t202" style="position:absolute;left:0;text-align:left;margin-left:-1in;margin-top:-677.2pt;width:1in;height:1in;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A7MMYFKAIAAFkEAAAOAAAAAAAAAAAAAAAAAC4CAABkcnMv&#10;ZTJvRG9jLnhtbFBLAQItABQABgAIAAAAIQB1Fo4n4QAAAA0BAAAPAAAAAAAAAAAAAAAAAIIEAABk&#10;cnMvZG93bnJldi54bWxQSwUGAAAAAAQABADzAAAAkAU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689984" behindDoc="0" locked="0" layoutInCell="1" allowOverlap="1" wp14:anchorId="1682C7EA" wp14:editId="323C146E">
                <wp:simplePos x="0" y="0"/>
                <wp:positionH relativeFrom="column">
                  <wp:posOffset>-914400</wp:posOffset>
                </wp:positionH>
                <wp:positionV relativeFrom="paragraph">
                  <wp:posOffset>-8600440</wp:posOffset>
                </wp:positionV>
                <wp:extent cx="914400" cy="914400"/>
                <wp:effectExtent l="9525" t="10160" r="9525" b="8890"/>
                <wp:wrapNone/>
                <wp:docPr id="57" name="Text Box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4" o:spid="_x0000_s1045" type="#_x0000_t202" style="position:absolute;left:0;text-align:left;margin-left:-1in;margin-top:-677.2pt;width:1in;height:1in;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eGPzwikCAABaBAAADgAAAAAAAAAAAAAAAAAuAgAAZHJz&#10;L2Uyb0RvYy54bWxQSwECLQAUAAYACAAAACEAdRaOJ+EAAAANAQAADwAAAAAAAAAAAAAAAACDBAAA&#10;ZHJzL2Rvd25yZXYueG1sUEsFBgAAAAAEAAQA8wAAAJEFA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691008" behindDoc="0" locked="0" layoutInCell="1" allowOverlap="1" wp14:anchorId="45E8912F" wp14:editId="06168E05">
                <wp:simplePos x="0" y="0"/>
                <wp:positionH relativeFrom="column">
                  <wp:posOffset>-914400</wp:posOffset>
                </wp:positionH>
                <wp:positionV relativeFrom="paragraph">
                  <wp:posOffset>-8600440</wp:posOffset>
                </wp:positionV>
                <wp:extent cx="914400" cy="914400"/>
                <wp:effectExtent l="9525" t="10160" r="9525" b="8890"/>
                <wp:wrapNone/>
                <wp:docPr id="5" name="Text Box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5" o:spid="_x0000_s1046" type="#_x0000_t202" style="position:absolute;left:0;text-align:left;margin-left:-1in;margin-top:-677.2pt;width:1in;height:1in;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%25</w:t>
                      </w:r>
                    </w:p>
                  </w:txbxContent>
                </v:textbox>
              </v:shape>
            </w:pict>
          </mc:Fallback>
        </mc:AlternateContent>
      </w:r>
      <w:r>
        <w:rPr>
          <w:noProof/>
          <w:sz w:val="20"/>
          <w:szCs w:val="20"/>
          <w:rtl/>
        </w:rPr>
        <mc:AlternateContent>
          <mc:Choice Requires="wps">
            <w:drawing>
              <wp:anchor distT="0" distB="0" distL="114300" distR="114300" simplePos="0" relativeHeight="251692032" behindDoc="0" locked="0" layoutInCell="1" allowOverlap="1" wp14:anchorId="2A531668" wp14:editId="508F5D49">
                <wp:simplePos x="0" y="0"/>
                <wp:positionH relativeFrom="column">
                  <wp:posOffset>-914400</wp:posOffset>
                </wp:positionH>
                <wp:positionV relativeFrom="paragraph">
                  <wp:posOffset>-8600440</wp:posOffset>
                </wp:positionV>
                <wp:extent cx="914400" cy="914400"/>
                <wp:effectExtent l="9525" t="10160" r="9525" b="8890"/>
                <wp:wrapNone/>
                <wp:docPr id="55" name="Text Box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6" o:spid="_x0000_s1047" type="#_x0000_t202" style="position:absolute;left:0;text-align:left;margin-left:-1in;margin-top:-677.2pt;width:1in;height:1in;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%50</w:t>
                      </w:r>
                    </w:p>
                  </w:txbxContent>
                </v:textbox>
              </v:shape>
            </w:pict>
          </mc:Fallback>
        </mc:AlternateContent>
      </w:r>
      <w:r>
        <w:rPr>
          <w:noProof/>
          <w:sz w:val="20"/>
          <w:szCs w:val="20"/>
          <w:rtl/>
        </w:rPr>
        <mc:AlternateContent>
          <mc:Choice Requires="wps">
            <w:drawing>
              <wp:anchor distT="0" distB="0" distL="114300" distR="114300" simplePos="0" relativeHeight="251693056" behindDoc="0" locked="0" layoutInCell="1" allowOverlap="1" wp14:anchorId="26FA9AA1" wp14:editId="770AD58C">
                <wp:simplePos x="0" y="0"/>
                <wp:positionH relativeFrom="column">
                  <wp:posOffset>-914400</wp:posOffset>
                </wp:positionH>
                <wp:positionV relativeFrom="paragraph">
                  <wp:posOffset>-8600440</wp:posOffset>
                </wp:positionV>
                <wp:extent cx="914400" cy="914400"/>
                <wp:effectExtent l="9525" t="10160" r="9525" b="8890"/>
                <wp:wrapNone/>
                <wp:docPr id="54" name="Text 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7" o:spid="_x0000_s1048" type="#_x0000_t202" style="position:absolute;left:0;text-align:left;margin-left:-1in;margin-top:-677.2pt;width:1in;height:1in;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BBKU36KAIAAFoEAAAOAAAAAAAAAAAAAAAAAC4CAABkcnMv&#10;ZTJvRG9jLnhtbFBLAQItABQABgAIAAAAIQB1Fo4n4QAAAA0BAAAPAAAAAAAAAAAAAAAAAIIEAABk&#10;cnMvZG93bnJldi54bWxQSwUGAAAAAAQABADzAAAAkAU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28"/>
                          <w:szCs w:val="28"/>
                        </w:rPr>
                        <w:t>%75</w:t>
                      </w:r>
                    </w:p>
                  </w:txbxContent>
                </v:textbox>
              </v:shape>
            </w:pict>
          </mc:Fallback>
        </mc:AlternateContent>
      </w:r>
      <w:r>
        <w:rPr>
          <w:noProof/>
          <w:sz w:val="20"/>
          <w:szCs w:val="20"/>
          <w:rtl/>
        </w:rPr>
        <mc:AlternateContent>
          <mc:Choice Requires="wps">
            <w:drawing>
              <wp:anchor distT="0" distB="0" distL="114300" distR="114300" simplePos="0" relativeHeight="251694080" behindDoc="0" locked="0" layoutInCell="1" allowOverlap="1" wp14:anchorId="75AF4B80" wp14:editId="60F06037">
                <wp:simplePos x="0" y="0"/>
                <wp:positionH relativeFrom="column">
                  <wp:posOffset>-914400</wp:posOffset>
                </wp:positionH>
                <wp:positionV relativeFrom="paragraph">
                  <wp:posOffset>-8600440</wp:posOffset>
                </wp:positionV>
                <wp:extent cx="914400" cy="914400"/>
                <wp:effectExtent l="9525" t="10160" r="9525" b="8890"/>
                <wp:wrapNone/>
                <wp:docPr id="53" name="Text Box 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32"/>
                                <w:szCs w:val="32"/>
                              </w:rPr>
                              <w:t>%100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8" o:spid="_x0000_s1049" type="#_x0000_t202" style="position:absolute;left:0;text-align:left;margin-left:-1in;margin-top:-677.2pt;width:1in;height:1in;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8ZN98CkCAABaBAAADgAAAAAAAAAAAAAAAAAuAgAAZHJz&#10;L2Uyb0RvYy54bWxQSwECLQAUAAYACAAAACEAdRaOJ+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Pr>
                          <w:rFonts w:ascii="Calibri" w:hAnsi="Calibri" w:cs="Arial"/>
                          <w:color w:val="000000" w:themeColor="text1"/>
                          <w:kern w:val="24"/>
                          <w:sz w:val="32"/>
                          <w:szCs w:val="32"/>
                        </w:rPr>
                        <w:t>%100</w:t>
                      </w:r>
                    </w:p>
                  </w:txbxContent>
                </v:textbox>
              </v:shape>
            </w:pict>
          </mc:Fallback>
        </mc:AlternateContent>
      </w:r>
      <w:r>
        <w:rPr>
          <w:noProof/>
          <w:sz w:val="20"/>
          <w:szCs w:val="20"/>
          <w:rtl/>
        </w:rPr>
        <mc:AlternateContent>
          <mc:Choice Requires="wps">
            <w:drawing>
              <wp:anchor distT="0" distB="0" distL="114300" distR="114300" simplePos="0" relativeHeight="251695104" behindDoc="0" locked="0" layoutInCell="1" allowOverlap="1" wp14:anchorId="00A7FB6C" wp14:editId="4764FEC1">
                <wp:simplePos x="0" y="0"/>
                <wp:positionH relativeFrom="column">
                  <wp:posOffset>-914400</wp:posOffset>
                </wp:positionH>
                <wp:positionV relativeFrom="paragraph">
                  <wp:posOffset>-8600440</wp:posOffset>
                </wp:positionV>
                <wp:extent cx="914400" cy="914400"/>
                <wp:effectExtent l="9525" t="10160" r="9525" b="8890"/>
                <wp:wrapNone/>
                <wp:docPr id="52" name="Text Box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bidi/>
                              <w:spacing w:before="0" w:beforeAutospacing="0" w:after="200" w:afterAutospacing="0"/>
                              <w:jc w:val="center"/>
                              <w:textAlignment w:val="baseline"/>
                            </w:pPr>
                            <w:r>
                              <w:rPr>
                                <w:rFonts w:ascii="Calibri" w:eastAsia="Arial" w:hAnsi="Simplified Arabic" w:cs="Simplified Arabic"/>
                                <w:b/>
                                <w:bCs/>
                                <w:color w:val="000000" w:themeColor="text1"/>
                                <w:kern w:val="24"/>
                                <w:rtl/>
                              </w:rPr>
                              <w:t>الأصـــول المـدرة للعـائـد (الربحية)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9" o:spid="_x0000_s1050" type="#_x0000_t202" style="position:absolute;left:0;text-align:left;margin-left:-1in;margin-top:-677.2pt;width:1in;height:1in;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C/dVswKAIAAFoEAAAOAAAAAAAAAAAAAAAAAC4CAABkcnMv&#10;ZTJvRG9jLnhtbFBLAQItABQABgAIAAAAIQB1Fo4n4QAAAA0BAAAPAAAAAAAAAAAAAAAAAIIEAABk&#10;cnMvZG93bnJldi54bWxQSwUGAAAAAAQABADzAAAAkAUAAAAA&#10;">
                <v:textbox>
                  <w:txbxContent>
                    <w:p w:rsidR="00413B5B" w:rsidRDefault="00413B5B" w:rsidP="00D461C6">
                      <w:pPr>
                        <w:pStyle w:val="ac"/>
                        <w:bidi/>
                        <w:spacing w:before="0" w:beforeAutospacing="0" w:after="200" w:afterAutospacing="0"/>
                        <w:jc w:val="center"/>
                        <w:textAlignment w:val="baseline"/>
                      </w:pPr>
                      <w:r>
                        <w:rPr>
                          <w:rFonts w:ascii="Calibri" w:eastAsia="Arial" w:hAnsi="Simplified Arabic" w:cs="Simplified Arabic"/>
                          <w:b/>
                          <w:bCs/>
                          <w:color w:val="000000" w:themeColor="text1"/>
                          <w:kern w:val="24"/>
                          <w:rtl/>
                        </w:rPr>
                        <w:t>الأصـــول المـدرة للعـائـد (الربحية)</w:t>
                      </w:r>
                    </w:p>
                  </w:txbxContent>
                </v:textbox>
              </v:shape>
            </w:pict>
          </mc:Fallback>
        </mc:AlternateContent>
      </w:r>
      <w:r>
        <w:rPr>
          <w:noProof/>
          <w:sz w:val="20"/>
          <w:szCs w:val="20"/>
          <w:rtl/>
        </w:rPr>
        <mc:AlternateContent>
          <mc:Choice Requires="wps">
            <w:drawing>
              <wp:anchor distT="0" distB="0" distL="114300" distR="114300" simplePos="0" relativeHeight="251696128" behindDoc="0" locked="0" layoutInCell="1" allowOverlap="1" wp14:anchorId="088E0583" wp14:editId="4B7637E6">
                <wp:simplePos x="0" y="0"/>
                <wp:positionH relativeFrom="column">
                  <wp:posOffset>-914400</wp:posOffset>
                </wp:positionH>
                <wp:positionV relativeFrom="paragraph">
                  <wp:posOffset>-8600440</wp:posOffset>
                </wp:positionV>
                <wp:extent cx="914400" cy="914400"/>
                <wp:effectExtent l="9525" t="10160" r="9525" b="8890"/>
                <wp:wrapNone/>
                <wp:docPr id="51" name="Text Box 6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bidi/>
                              <w:spacing w:before="0" w:beforeAutospacing="0" w:after="200" w:afterAutospacing="0"/>
                              <w:jc w:val="center"/>
                              <w:textAlignment w:val="baseline"/>
                            </w:pPr>
                            <w:r>
                              <w:rPr>
                                <w:rFonts w:ascii="Calibri" w:eastAsia="Arial" w:hAnsi="Simplified Arabic" w:cs="Simplified Arabic"/>
                                <w:b/>
                                <w:bCs/>
                                <w:color w:val="000000" w:themeColor="text1"/>
                                <w:kern w:val="24"/>
                                <w:sz w:val="28"/>
                                <w:szCs w:val="28"/>
                                <w:rtl/>
                              </w:rPr>
                              <w:t xml:space="preserve">الأصــــول الســــــائلة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0" o:spid="_x0000_s1051" type="#_x0000_t202" style="position:absolute;left:0;text-align:left;margin-left:-1in;margin-top:-677.2pt;width:1in;height:1in;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BBk+HAKAIAAFoEAAAOAAAAAAAAAAAAAAAAAC4CAABkcnMv&#10;ZTJvRG9jLnhtbFBLAQItABQABgAIAAAAIQB1Fo4n4QAAAA0BAAAPAAAAAAAAAAAAAAAAAIIEAABk&#10;cnMvZG93bnJldi54bWxQSwUGAAAAAAQABADzAAAAkAUAAAAA&#10;">
                <v:textbox>
                  <w:txbxContent>
                    <w:p w:rsidR="00413B5B" w:rsidRDefault="00413B5B" w:rsidP="00D461C6">
                      <w:pPr>
                        <w:pStyle w:val="ac"/>
                        <w:bidi/>
                        <w:spacing w:before="0" w:beforeAutospacing="0" w:after="200" w:afterAutospacing="0"/>
                        <w:jc w:val="center"/>
                        <w:textAlignment w:val="baseline"/>
                      </w:pPr>
                      <w:r>
                        <w:rPr>
                          <w:rFonts w:ascii="Calibri" w:eastAsia="Arial" w:hAnsi="Simplified Arabic" w:cs="Simplified Arabic"/>
                          <w:b/>
                          <w:bCs/>
                          <w:color w:val="000000" w:themeColor="text1"/>
                          <w:kern w:val="24"/>
                          <w:sz w:val="28"/>
                          <w:szCs w:val="28"/>
                          <w:rtl/>
                        </w:rPr>
                        <w:t xml:space="preserve">الأصــــول الســــــائلة </w:t>
                      </w:r>
                    </w:p>
                  </w:txbxContent>
                </v:textbox>
              </v:shape>
            </w:pict>
          </mc:Fallback>
        </mc:AlternateContent>
      </w:r>
      <w:r>
        <w:rPr>
          <w:noProof/>
          <w:sz w:val="20"/>
          <w:szCs w:val="20"/>
          <w:rtl/>
        </w:rPr>
        <mc:AlternateContent>
          <mc:Choice Requires="wps">
            <w:drawing>
              <wp:anchor distT="0" distB="0" distL="114300" distR="114300" simplePos="0" relativeHeight="251697152" behindDoc="0" locked="0" layoutInCell="1" allowOverlap="1" wp14:anchorId="114B4D12" wp14:editId="10D86F34">
                <wp:simplePos x="0" y="0"/>
                <wp:positionH relativeFrom="column">
                  <wp:posOffset>-914400</wp:posOffset>
                </wp:positionH>
                <wp:positionV relativeFrom="paragraph">
                  <wp:posOffset>-8600440</wp:posOffset>
                </wp:positionV>
                <wp:extent cx="914400" cy="914400"/>
                <wp:effectExtent l="9525" t="10160" r="9525" b="8890"/>
                <wp:wrapNone/>
                <wp:docPr id="50" name="Text Box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1" o:spid="_x0000_s1052" type="#_x0000_t202" style="position:absolute;left:0;text-align:left;margin-left:-1in;margin-top:-677.2pt;width:1in;height:1in;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698176" behindDoc="0" locked="0" layoutInCell="1" allowOverlap="1" wp14:anchorId="5A2ED230" wp14:editId="51427366">
                <wp:simplePos x="0" y="0"/>
                <wp:positionH relativeFrom="column">
                  <wp:posOffset>-914400</wp:posOffset>
                </wp:positionH>
                <wp:positionV relativeFrom="paragraph">
                  <wp:posOffset>-8600440</wp:posOffset>
                </wp:positionV>
                <wp:extent cx="914400" cy="914400"/>
                <wp:effectExtent l="9525" t="10160" r="9525" b="8890"/>
                <wp:wrapNone/>
                <wp:docPr id="49" name="Text Box 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2" o:spid="_x0000_s1053" type="#_x0000_t202" style="position:absolute;left:0;text-align:left;margin-left:-1in;margin-top:-677.2pt;width:1in;height:1in;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9LqFfCkCAABaBAAADgAAAAAAAAAAAAAAAAAuAgAAZHJz&#10;L2Uyb0RvYy54bWxQSwECLQAUAAYACAAAACEAdRaOJ+EAAAANAQAADwAAAAAAAAAAAAAAAACDBAAA&#10;ZHJzL2Rvd25yZXYueG1sUEsFBgAAAAAEAAQA8wAAAJEFA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699200" behindDoc="0" locked="0" layoutInCell="1" allowOverlap="1" wp14:anchorId="7D51E279" wp14:editId="496A34AB">
                <wp:simplePos x="0" y="0"/>
                <wp:positionH relativeFrom="column">
                  <wp:posOffset>-914400</wp:posOffset>
                </wp:positionH>
                <wp:positionV relativeFrom="paragraph">
                  <wp:posOffset>-8600440</wp:posOffset>
                </wp:positionV>
                <wp:extent cx="914400" cy="914400"/>
                <wp:effectExtent l="9525" t="10160" r="9525" b="8890"/>
                <wp:wrapNone/>
                <wp:docPr id="48" name="Text Box 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bidi/>
                              <w:spacing w:before="0" w:beforeAutospacing="0" w:after="200" w:afterAutospacing="0"/>
                              <w:jc w:val="center"/>
                              <w:textAlignment w:val="baseline"/>
                            </w:pPr>
                            <w:r>
                              <w:rPr>
                                <w:rFonts w:ascii="Arial" w:hAnsi="Arial" w:cs="Arial"/>
                                <w:b/>
                                <w:bCs/>
                                <w:color w:val="000000" w:themeColor="text1"/>
                                <w:kern w:val="24"/>
                                <w:sz w:val="22"/>
                                <w:szCs w:val="22"/>
                                <w:rtl/>
                              </w:rPr>
                              <w:t>اتجاه المخاطر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3" o:spid="_x0000_s1054" type="#_x0000_t202" style="position:absolute;left:0;text-align:left;margin-left:-1in;margin-top:-677.2pt;width:1in;height:1in;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vjDNtikCAABaBAAADgAAAAAAAAAAAAAAAAAuAgAAZHJz&#10;L2Uyb0RvYy54bWxQSwECLQAUAAYACAAAACEAdRaOJ+EAAAANAQAADwAAAAAAAAAAAAAAAACDBAAA&#10;ZHJzL2Rvd25yZXYueG1sUEsFBgAAAAAEAAQA8wAAAJEFAAAAAA==&#10;">
                <v:textbox>
                  <w:txbxContent>
                    <w:p w:rsidR="00413B5B" w:rsidRDefault="00413B5B" w:rsidP="00D461C6">
                      <w:pPr>
                        <w:pStyle w:val="ac"/>
                        <w:bidi/>
                        <w:spacing w:before="0" w:beforeAutospacing="0" w:after="200" w:afterAutospacing="0"/>
                        <w:jc w:val="center"/>
                        <w:textAlignment w:val="baseline"/>
                      </w:pPr>
                      <w:r>
                        <w:rPr>
                          <w:rFonts w:ascii="Arial" w:hAnsi="Arial" w:cs="Arial"/>
                          <w:b/>
                          <w:bCs/>
                          <w:color w:val="000000" w:themeColor="text1"/>
                          <w:kern w:val="24"/>
                          <w:sz w:val="22"/>
                          <w:szCs w:val="22"/>
                          <w:rtl/>
                        </w:rPr>
                        <w:t>اتجاه المخاطر</w:t>
                      </w:r>
                    </w:p>
                  </w:txbxContent>
                </v:textbox>
              </v:shape>
            </w:pict>
          </mc:Fallback>
        </mc:AlternateContent>
      </w:r>
      <w:r>
        <w:rPr>
          <w:noProof/>
          <w:sz w:val="20"/>
          <w:szCs w:val="20"/>
          <w:rtl/>
        </w:rPr>
        <mc:AlternateContent>
          <mc:Choice Requires="wps">
            <w:drawing>
              <wp:anchor distT="0" distB="0" distL="114300" distR="114300" simplePos="0" relativeHeight="251700224" behindDoc="0" locked="0" layoutInCell="1" allowOverlap="1" wp14:anchorId="0A734F94" wp14:editId="04C090E0">
                <wp:simplePos x="0" y="0"/>
                <wp:positionH relativeFrom="column">
                  <wp:posOffset>-914400</wp:posOffset>
                </wp:positionH>
                <wp:positionV relativeFrom="paragraph">
                  <wp:posOffset>-8600440</wp:posOffset>
                </wp:positionV>
                <wp:extent cx="914400" cy="914400"/>
                <wp:effectExtent l="9525" t="10160" r="9525" b="8890"/>
                <wp:wrapNone/>
                <wp:docPr id="47" name="Text 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bidi/>
                              <w:spacing w:before="0" w:beforeAutospacing="0" w:after="200" w:afterAutospacing="0"/>
                              <w:jc w:val="center"/>
                              <w:textAlignment w:val="baseline"/>
                            </w:pPr>
                            <w:r>
                              <w:rPr>
                                <w:rFonts w:ascii="Arial" w:eastAsia="Arial" w:hAnsi="Arial" w:cs="Arial"/>
                                <w:b/>
                                <w:bCs/>
                                <w:color w:val="000000" w:themeColor="text1"/>
                                <w:kern w:val="24"/>
                                <w:sz w:val="28"/>
                                <w:szCs w:val="28"/>
                                <w:rtl/>
                              </w:rPr>
                              <w:t>اتجاه الأمان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4" o:spid="_x0000_s1055" type="#_x0000_t202" style="position:absolute;left:0;text-align:left;margin-left:-1in;margin-top:-677.2pt;width:1in;height:1in;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J6N0PCkCAABaBAAADgAAAAAAAAAAAAAAAAAuAgAAZHJz&#10;L2Uyb0RvYy54bWxQSwECLQAUAAYACAAAACEAdRaOJ+EAAAANAQAADwAAAAAAAAAAAAAAAACDBAAA&#10;ZHJzL2Rvd25yZXYueG1sUEsFBgAAAAAEAAQA8wAAAJEFAAAAAA==&#10;">
                <v:textbox>
                  <w:txbxContent>
                    <w:p w:rsidR="00413B5B" w:rsidRDefault="00413B5B" w:rsidP="00D461C6">
                      <w:pPr>
                        <w:pStyle w:val="ac"/>
                        <w:bidi/>
                        <w:spacing w:before="0" w:beforeAutospacing="0" w:after="200" w:afterAutospacing="0"/>
                        <w:jc w:val="center"/>
                        <w:textAlignment w:val="baseline"/>
                      </w:pPr>
                      <w:r>
                        <w:rPr>
                          <w:rFonts w:ascii="Arial" w:eastAsia="Arial" w:hAnsi="Arial" w:cs="Arial"/>
                          <w:b/>
                          <w:bCs/>
                          <w:color w:val="000000" w:themeColor="text1"/>
                          <w:kern w:val="24"/>
                          <w:sz w:val="28"/>
                          <w:szCs w:val="28"/>
                          <w:rtl/>
                        </w:rPr>
                        <w:t>اتجاه الأمان</w:t>
                      </w:r>
                    </w:p>
                  </w:txbxContent>
                </v:textbox>
              </v:shape>
            </w:pict>
          </mc:Fallback>
        </mc:AlternateContent>
      </w:r>
      <w:r>
        <w:rPr>
          <w:noProof/>
          <w:sz w:val="20"/>
          <w:szCs w:val="20"/>
          <w:rtl/>
        </w:rPr>
        <mc:AlternateContent>
          <mc:Choice Requires="wps">
            <w:drawing>
              <wp:anchor distT="0" distB="0" distL="114300" distR="114300" simplePos="0" relativeHeight="251701248" behindDoc="0" locked="0" layoutInCell="1" allowOverlap="1" wp14:anchorId="6A828603" wp14:editId="2C5C1A7A">
                <wp:simplePos x="0" y="0"/>
                <wp:positionH relativeFrom="column">
                  <wp:posOffset>-914400</wp:posOffset>
                </wp:positionH>
                <wp:positionV relativeFrom="paragraph">
                  <wp:posOffset>-8600440</wp:posOffset>
                </wp:positionV>
                <wp:extent cx="914400" cy="914400"/>
                <wp:effectExtent l="9525" t="10160" r="9525" b="8890"/>
                <wp:wrapNone/>
                <wp:docPr id="46" name="Text Box 6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32"/>
                                <w:szCs w:val="32"/>
                              </w:rPr>
                              <w:t>%100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5" o:spid="_x0000_s1056" type="#_x0000_t202" style="position:absolute;left:0;text-align:left;margin-left:-1in;margin-top:-677.2pt;width:1in;height:1in;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DI0qonKAIAAFoEAAAOAAAAAAAAAAAAAAAAAC4CAABkcnMv&#10;ZTJvRG9jLnhtbFBLAQItABQABgAIAAAAIQB1Fo4n4QAAAA0BAAAPAAAAAAAAAAAAAAAAAIIEAABk&#10;cnMvZG93bnJldi54bWxQSwUGAAAAAAQABADzAAAAkAU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32"/>
                          <w:szCs w:val="32"/>
                        </w:rPr>
                        <w:t>%100</w:t>
                      </w:r>
                    </w:p>
                  </w:txbxContent>
                </v:textbox>
              </v:shape>
            </w:pict>
          </mc:Fallback>
        </mc:AlternateContent>
      </w:r>
      <w:r>
        <w:rPr>
          <w:noProof/>
          <w:sz w:val="20"/>
          <w:szCs w:val="20"/>
          <w:rtl/>
        </w:rPr>
        <mc:AlternateContent>
          <mc:Choice Requires="wps">
            <w:drawing>
              <wp:anchor distT="0" distB="0" distL="114300" distR="114300" simplePos="0" relativeHeight="251702272" behindDoc="0" locked="0" layoutInCell="1" allowOverlap="1" wp14:anchorId="647077AF" wp14:editId="49AC6BB6">
                <wp:simplePos x="0" y="0"/>
                <wp:positionH relativeFrom="column">
                  <wp:posOffset>-914400</wp:posOffset>
                </wp:positionH>
                <wp:positionV relativeFrom="paragraph">
                  <wp:posOffset>-8600440</wp:posOffset>
                </wp:positionV>
                <wp:extent cx="914400" cy="914400"/>
                <wp:effectExtent l="9525" t="10160" r="9525" b="8890"/>
                <wp:wrapNone/>
                <wp:docPr id="6" name="Text Box 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bidi/>
                              <w:spacing w:before="0" w:beforeAutospacing="0" w:after="200" w:afterAutospacing="0"/>
                              <w:jc w:val="center"/>
                              <w:textAlignment w:val="baseline"/>
                            </w:pPr>
                            <w:r w:rsidRPr="00E156BE">
                              <w:rPr>
                                <w:rFonts w:ascii="Calibri" w:eastAsia="Arial" w:hAnsi="Simplified Arabic" w:cs="Simplified Arabic"/>
                                <w:b/>
                                <w:bCs/>
                                <w:color w:val="000000" w:themeColor="text1"/>
                                <w:kern w:val="24"/>
                                <w:rtl/>
                              </w:rPr>
                              <w:t>الأصـــول المـدرة للعـائـد (الربحية)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6" o:spid="_x0000_s1057" type="#_x0000_t202" style="position:absolute;left:0;text-align:left;margin-left:-1in;margin-top:-677.2pt;width:1in;height:1in;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">
                <v:textbox>
                  <w:txbxContent>
                    <w:p w:rsidR="00413B5B" w:rsidRDefault="00413B5B" w:rsidP="00D461C6">
                      <w:pPr>
                        <w:pStyle w:val="ac"/>
                        <w:bidi/>
                        <w:spacing w:before="0" w:beforeAutospacing="0" w:after="200" w:afterAutospacing="0"/>
                        <w:jc w:val="center"/>
                        <w:textAlignment w:val="baseline"/>
                      </w:pPr>
                      <w:r w:rsidRPr="00E156BE">
                        <w:rPr>
                          <w:rFonts w:ascii="Calibri" w:eastAsia="Arial" w:hAnsi="Simplified Arabic" w:cs="Simplified Arabic"/>
                          <w:b/>
                          <w:bCs/>
                          <w:color w:val="000000" w:themeColor="text1"/>
                          <w:kern w:val="24"/>
                          <w:rtl/>
                        </w:rPr>
                        <w:t>الأصـــول المـدرة للعـائـد (الربحية)</w:t>
                      </w:r>
                    </w:p>
                  </w:txbxContent>
                </v:textbox>
              </v:shape>
            </w:pict>
          </mc:Fallback>
        </mc:AlternateContent>
      </w:r>
      <w:r>
        <w:rPr>
          <w:noProof/>
          <w:sz w:val="20"/>
          <w:szCs w:val="20"/>
          <w:rtl/>
        </w:rPr>
        <mc:AlternateContent>
          <mc:Choice Requires="wps">
            <w:drawing>
              <wp:anchor distT="0" distB="0" distL="114300" distR="114300" simplePos="0" relativeHeight="251703296" behindDoc="0" locked="0" layoutInCell="1" allowOverlap="1" wp14:anchorId="76ACF79C" wp14:editId="64A41B59">
                <wp:simplePos x="0" y="0"/>
                <wp:positionH relativeFrom="column">
                  <wp:posOffset>-914400</wp:posOffset>
                </wp:positionH>
                <wp:positionV relativeFrom="paragraph">
                  <wp:posOffset>-8600440</wp:posOffset>
                </wp:positionV>
                <wp:extent cx="914400" cy="914400"/>
                <wp:effectExtent l="9525" t="10160" r="9525" b="8890"/>
                <wp:wrapNone/>
                <wp:docPr id="7" name="Text Box 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bidi/>
                              <w:spacing w:before="0" w:beforeAutospacing="0" w:after="200" w:afterAutospacing="0"/>
                              <w:jc w:val="center"/>
                              <w:textAlignment w:val="baseline"/>
                            </w:pPr>
                            <w:r w:rsidRPr="00E156BE">
                              <w:rPr>
                                <w:rFonts w:ascii="Calibri" w:eastAsia="Arial" w:hAnsi="Simplified Arabic" w:cs="Simplified Arabic"/>
                                <w:b/>
                                <w:bCs/>
                                <w:color w:val="000000" w:themeColor="text1"/>
                                <w:kern w:val="24"/>
                                <w:sz w:val="28"/>
                                <w:szCs w:val="28"/>
                                <w:rtl/>
                              </w:rPr>
                              <w:t xml:space="preserve">الأصــــول الســــــائلة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7" o:spid="_x0000_s1058" type="#_x0000_t202" style="position:absolute;left:0;text-align:left;margin-left:-1in;margin-top:-677.2pt;width:1in;height:1in;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D9oEDtKAIAAFkEAAAOAAAAAAAAAAAAAAAAAC4CAABkcnMv&#10;ZTJvRG9jLnhtbFBLAQItABQABgAIAAAAIQB1Fo4n4QAAAA0BAAAPAAAAAAAAAAAAAAAAAIIEAABk&#10;cnMvZG93bnJldi54bWxQSwUGAAAAAAQABADzAAAAkAUAAAAA&#10;">
                <v:textbox>
                  <w:txbxContent>
                    <w:p w:rsidR="00413B5B" w:rsidRDefault="00413B5B" w:rsidP="00D461C6">
                      <w:pPr>
                        <w:pStyle w:val="ac"/>
                        <w:bidi/>
                        <w:spacing w:before="0" w:beforeAutospacing="0" w:after="200" w:afterAutospacing="0"/>
                        <w:jc w:val="center"/>
                        <w:textAlignment w:val="baseline"/>
                      </w:pPr>
                      <w:r w:rsidRPr="00E156BE">
                        <w:rPr>
                          <w:rFonts w:ascii="Calibri" w:eastAsia="Arial" w:hAnsi="Simplified Arabic" w:cs="Simplified Arabic"/>
                          <w:b/>
                          <w:bCs/>
                          <w:color w:val="000000" w:themeColor="text1"/>
                          <w:kern w:val="24"/>
                          <w:sz w:val="28"/>
                          <w:szCs w:val="28"/>
                          <w:rtl/>
                        </w:rPr>
                        <w:t xml:space="preserve">الأصــــول الســــــائلة </w:t>
                      </w:r>
                    </w:p>
                  </w:txbxContent>
                </v:textbox>
              </v:shape>
            </w:pict>
          </mc:Fallback>
        </mc:AlternateContent>
      </w:r>
      <w:r>
        <w:rPr>
          <w:noProof/>
          <w:sz w:val="20"/>
          <w:szCs w:val="20"/>
          <w:rtl/>
        </w:rPr>
        <mc:AlternateContent>
          <mc:Choice Requires="wps">
            <w:drawing>
              <wp:anchor distT="0" distB="0" distL="114300" distR="114300" simplePos="0" relativeHeight="251704320" behindDoc="0" locked="0" layoutInCell="1" allowOverlap="1" wp14:anchorId="06BA12F5" wp14:editId="2B75EA84">
                <wp:simplePos x="0" y="0"/>
                <wp:positionH relativeFrom="column">
                  <wp:posOffset>-914400</wp:posOffset>
                </wp:positionH>
                <wp:positionV relativeFrom="paragraph">
                  <wp:posOffset>-8600440</wp:posOffset>
                </wp:positionV>
                <wp:extent cx="914400" cy="914400"/>
                <wp:effectExtent l="9525" t="10160" r="9525" b="8890"/>
                <wp:wrapNone/>
                <wp:docPr id="8" name="Text Box 6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8" o:spid="_x0000_s1059" type="#_x0000_t202" style="position:absolute;left:0;text-align:left;margin-left:-1in;margin-top:-677.2pt;width:1in;height:1in;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D33kFRKAIAAFkEAAAOAAAAAAAAAAAAAAAAAC4CAABkcnMv&#10;ZTJvRG9jLnhtbFBLAQItABQABgAIAAAAIQB1Fo4n4QAAAA0BAAAPAAAAAAAAAAAAAAAAAIIEAABk&#10;cnMvZG93bnJldi54bWxQSwUGAAAAAAQABADzAAAAkAUAAAAA&#10;">
                <v:textbox>
                  <w:txbxContent>
                    <w:p w:rsidR="00413B5B" w:rsidRDefault="00413B5B" w:rsidP="00D461C6"/>
                  </w:txbxContent>
                </v:textbox>
              </v:shape>
            </w:pict>
          </mc:Fallback>
        </mc:AlternateContent>
      </w:r>
      <w:r>
        <w:rPr>
          <w:noProof/>
          <w:sz w:val="20"/>
          <w:szCs w:val="20"/>
          <w:rtl/>
        </w:rPr>
        <mc:AlternateContent>
          <mc:Choice Requires="wps">
            <w:drawing>
              <wp:anchor distT="0" distB="0" distL="114300" distR="114300" simplePos="0" relativeHeight="251705344" behindDoc="0" locked="0" layoutInCell="1" allowOverlap="1" wp14:anchorId="65B2958E" wp14:editId="0F204CFE">
                <wp:simplePos x="0" y="0"/>
                <wp:positionH relativeFrom="column">
                  <wp:posOffset>-914400</wp:posOffset>
                </wp:positionH>
                <wp:positionV relativeFrom="paragraph">
                  <wp:posOffset>-8600440</wp:posOffset>
                </wp:positionV>
                <wp:extent cx="914400" cy="914400"/>
                <wp:effectExtent l="9525" t="10160" r="9525" b="8890"/>
                <wp:wrapNone/>
                <wp:docPr id="42" name="Text Box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9" o:spid="_x0000_s1060" type="#_x0000_t202" style="position:absolute;left:0;text-align:left;margin-left:-1in;margin-top:-677.2pt;width:1in;height:1in;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7R7ZuSkCAABaBAAADgAAAAAAAAAAAAAAAAAuAgAAZHJz&#10;L2Uyb0RvYy54bWxQSwECLQAUAAYACAAAACEAdRaOJ+EAAAANAQAADwAAAAAAAAAAAAAAAACDBAAA&#10;ZHJzL2Rvd25yZXYueG1sUEsFBgAAAAAEAAQA8wAAAJEFAAAAAA==&#10;">
                <v:textbox>
                  <w:txbxContent>
                    <w:p w:rsidR="00413B5B" w:rsidRDefault="00413B5B" w:rsidP="00D461C6"/>
                  </w:txbxContent>
                </v:textbox>
              </v:shape>
            </w:pict>
          </mc:Fallback>
        </mc:AlternateContent>
      </w:r>
      <w:r>
        <w:rPr>
          <w:noProof/>
          <w:sz w:val="20"/>
          <w:szCs w:val="20"/>
          <w:rtl/>
        </w:rPr>
        <mc:AlternateContent>
          <mc:Choice Requires="wps">
            <w:drawing>
              <wp:anchor distT="0" distB="0" distL="114300" distR="114300" simplePos="0" relativeHeight="251706368" behindDoc="0" locked="0" layoutInCell="1" allowOverlap="1" wp14:anchorId="65366F08" wp14:editId="744E8009">
                <wp:simplePos x="0" y="0"/>
                <wp:positionH relativeFrom="column">
                  <wp:posOffset>-914400</wp:posOffset>
                </wp:positionH>
                <wp:positionV relativeFrom="paragraph">
                  <wp:posOffset>-8600440</wp:posOffset>
                </wp:positionV>
                <wp:extent cx="914400" cy="914400"/>
                <wp:effectExtent l="9525" t="10160" r="9525" b="8890"/>
                <wp:wrapNone/>
                <wp:docPr id="41" name="Text Box 6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bidi/>
                              <w:spacing w:before="0" w:beforeAutospacing="0" w:after="200" w:afterAutospacing="0"/>
                              <w:jc w:val="center"/>
                              <w:textAlignment w:val="baseline"/>
                            </w:pPr>
                            <w:r w:rsidRPr="00E156BE">
                              <w:rPr>
                                <w:rFonts w:ascii="Arial" w:hAnsi="Arial" w:cs="Arial"/>
                                <w:b/>
                                <w:bCs/>
                                <w:color w:val="000000" w:themeColor="text1"/>
                                <w:kern w:val="24"/>
                                <w:sz w:val="22"/>
                                <w:szCs w:val="22"/>
                                <w:rtl/>
                              </w:rPr>
                              <w:t>اتجاه المخاطر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0" o:spid="_x0000_s1061" type="#_x0000_t202" style="position:absolute;left:0;text-align:left;margin-left:-1in;margin-top:-677.2pt;width:1in;height:1in;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JyRLyCkCAABaBAAADgAAAAAAAAAAAAAAAAAuAgAAZHJz&#10;L2Uyb0RvYy54bWxQSwECLQAUAAYACAAAACEAdRaOJ+EAAAANAQAADwAAAAAAAAAAAAAAAACDBAAA&#10;ZHJzL2Rvd25yZXYueG1sUEsFBgAAAAAEAAQA8wAAAJEFAAAAAA==&#10;">
                <v:textbox>
                  <w:txbxContent>
                    <w:p w:rsidR="00413B5B" w:rsidRDefault="00413B5B" w:rsidP="00D461C6">
                      <w:pPr>
                        <w:pStyle w:val="ac"/>
                        <w:bidi/>
                        <w:spacing w:before="0" w:beforeAutospacing="0" w:after="200" w:afterAutospacing="0"/>
                        <w:jc w:val="center"/>
                        <w:textAlignment w:val="baseline"/>
                      </w:pPr>
                      <w:r w:rsidRPr="00E156BE">
                        <w:rPr>
                          <w:rFonts w:ascii="Arial" w:hAnsi="Arial" w:cs="Arial"/>
                          <w:b/>
                          <w:bCs/>
                          <w:color w:val="000000" w:themeColor="text1"/>
                          <w:kern w:val="24"/>
                          <w:sz w:val="22"/>
                          <w:szCs w:val="22"/>
                          <w:rtl/>
                        </w:rPr>
                        <w:t>اتجاه المخاطر</w:t>
                      </w:r>
                    </w:p>
                  </w:txbxContent>
                </v:textbox>
              </v:shape>
            </w:pict>
          </mc:Fallback>
        </mc:AlternateContent>
      </w:r>
      <w:r>
        <w:rPr>
          <w:noProof/>
          <w:sz w:val="20"/>
          <w:szCs w:val="20"/>
          <w:rtl/>
        </w:rPr>
        <mc:AlternateContent>
          <mc:Choice Requires="wps">
            <w:drawing>
              <wp:anchor distT="0" distB="0" distL="114300" distR="114300" simplePos="0" relativeHeight="251707392" behindDoc="0" locked="0" layoutInCell="1" allowOverlap="1" wp14:anchorId="0292DC53" wp14:editId="571B03CA">
                <wp:simplePos x="0" y="0"/>
                <wp:positionH relativeFrom="column">
                  <wp:posOffset>-914400</wp:posOffset>
                </wp:positionH>
                <wp:positionV relativeFrom="paragraph">
                  <wp:posOffset>-8600440</wp:posOffset>
                </wp:positionV>
                <wp:extent cx="914400" cy="914400"/>
                <wp:effectExtent l="9525" t="10160" r="9525" b="8890"/>
                <wp:wrapNone/>
                <wp:docPr id="40" name="Text Box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bidi/>
                              <w:spacing w:before="0" w:beforeAutospacing="0" w:after="200" w:afterAutospacing="0"/>
                              <w:jc w:val="center"/>
                              <w:textAlignment w:val="baseline"/>
                            </w:pPr>
                            <w:r w:rsidRPr="00E156BE">
                              <w:rPr>
                                <w:rFonts w:ascii="Arial" w:eastAsia="Arial" w:hAnsi="Arial" w:cs="Arial"/>
                                <w:b/>
                                <w:bCs/>
                                <w:color w:val="000000" w:themeColor="text1"/>
                                <w:kern w:val="24"/>
                                <w:sz w:val="28"/>
                                <w:szCs w:val="28"/>
                                <w:rtl/>
                              </w:rPr>
                              <w:t>اتجاه الأمان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1" o:spid="_x0000_s1062" type="#_x0000_t202" style="position:absolute;left:0;text-align:left;margin-left:-1in;margin-top:-677.2pt;width:1in;height:1in;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">
                <v:textbox>
                  <w:txbxContent>
                    <w:p w:rsidR="00413B5B" w:rsidRDefault="00413B5B" w:rsidP="00D461C6">
                      <w:pPr>
                        <w:pStyle w:val="ac"/>
                        <w:bidi/>
                        <w:spacing w:before="0" w:beforeAutospacing="0" w:after="200" w:afterAutospacing="0"/>
                        <w:jc w:val="center"/>
                        <w:textAlignment w:val="baseline"/>
                      </w:pPr>
                      <w:r w:rsidRPr="00E156BE">
                        <w:rPr>
                          <w:rFonts w:ascii="Arial" w:eastAsia="Arial" w:hAnsi="Arial" w:cs="Arial"/>
                          <w:b/>
                          <w:bCs/>
                          <w:color w:val="000000" w:themeColor="text1"/>
                          <w:kern w:val="24"/>
                          <w:sz w:val="28"/>
                          <w:szCs w:val="28"/>
                          <w:rtl/>
                        </w:rPr>
                        <w:t>اتجاه الأمان</w:t>
                      </w:r>
                    </w:p>
                  </w:txbxContent>
                </v:textbox>
              </v:shape>
            </w:pict>
          </mc:Fallback>
        </mc:AlternateContent>
      </w:r>
      <w:r>
        <w:rPr>
          <w:noProof/>
          <w:sz w:val="20"/>
          <w:szCs w:val="20"/>
          <w:rtl/>
        </w:rPr>
        <mc:AlternateContent>
          <mc:Choice Requires="wps">
            <w:drawing>
              <wp:anchor distT="0" distB="0" distL="114300" distR="114300" simplePos="0" relativeHeight="251708416" behindDoc="0" locked="0" layoutInCell="1" allowOverlap="1" wp14:anchorId="426D3999" wp14:editId="73476B8F">
                <wp:simplePos x="0" y="0"/>
                <wp:positionH relativeFrom="column">
                  <wp:posOffset>-914400</wp:posOffset>
                </wp:positionH>
                <wp:positionV relativeFrom="paragraph">
                  <wp:posOffset>-8600440</wp:posOffset>
                </wp:positionV>
                <wp:extent cx="914400" cy="914400"/>
                <wp:effectExtent l="9525" t="10160" r="9525" b="8890"/>
                <wp:wrapNone/>
                <wp:docPr id="9" name="Text 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2" o:spid="_x0000_s1063" type="#_x0000_t202" style="position:absolute;left:0;text-align:left;margin-left:-1in;margin-top:-677.2pt;width:1in;height:1in;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709440" behindDoc="0" locked="0" layoutInCell="1" allowOverlap="1" wp14:anchorId="15F64A02" wp14:editId="2481E859">
                <wp:simplePos x="0" y="0"/>
                <wp:positionH relativeFrom="column">
                  <wp:posOffset>-914400</wp:posOffset>
                </wp:positionH>
                <wp:positionV relativeFrom="paragraph">
                  <wp:posOffset>-8600440</wp:posOffset>
                </wp:positionV>
                <wp:extent cx="914400" cy="914400"/>
                <wp:effectExtent l="9525" t="10160" r="9525" b="8890"/>
                <wp:wrapNone/>
                <wp:docPr id="38" name="Text 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3" o:spid="_x0000_s1064" type="#_x0000_t202" style="position:absolute;left:0;text-align:left;margin-left:-1in;margin-top:-677.2pt;width:1in;height:1in;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">
                <v:textbox>
                  <w:txbxContent>
                    <w:p w:rsidR="00413B5B" w:rsidRDefault="00413B5B" w:rsidP="00D461C6"/>
                  </w:txbxContent>
                </v:textbox>
              </v:shape>
            </w:pict>
          </mc:Fallback>
        </mc:AlternateContent>
      </w:r>
      <w:r>
        <w:rPr>
          <w:noProof/>
          <w:sz w:val="20"/>
          <w:szCs w:val="20"/>
          <w:rtl/>
        </w:rPr>
        <mc:AlternateContent>
          <mc:Choice Requires="wps">
            <w:drawing>
              <wp:anchor distT="0" distB="0" distL="114300" distR="114300" simplePos="0" relativeHeight="251710464" behindDoc="0" locked="0" layoutInCell="1" allowOverlap="1" wp14:anchorId="26BB6BF6" wp14:editId="7F2976BC">
                <wp:simplePos x="0" y="0"/>
                <wp:positionH relativeFrom="column">
                  <wp:posOffset>-914400</wp:posOffset>
                </wp:positionH>
                <wp:positionV relativeFrom="paragraph">
                  <wp:posOffset>-8600440</wp:posOffset>
                </wp:positionV>
                <wp:extent cx="914400" cy="914400"/>
                <wp:effectExtent l="9525" t="10160" r="9525" b="8890"/>
                <wp:wrapNone/>
                <wp:docPr id="10"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4" o:spid="_x0000_s1065" type="#_x0000_t202" style="position:absolute;left:0;text-align:left;margin-left:-1in;margin-top:-677.2pt;width:1in;height:1in;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">
                <v:textbox>
                  <w:txbxContent>
                    <w:p w:rsidR="00413B5B" w:rsidRDefault="00413B5B" w:rsidP="00D461C6"/>
                  </w:txbxContent>
                </v:textbox>
              </v:shape>
            </w:pict>
          </mc:Fallback>
        </mc:AlternateContent>
      </w:r>
      <w:r>
        <w:rPr>
          <w:noProof/>
          <w:sz w:val="20"/>
          <w:szCs w:val="20"/>
          <w:rtl/>
        </w:rPr>
        <mc:AlternateContent>
          <mc:Choice Requires="wps">
            <w:drawing>
              <wp:anchor distT="0" distB="0" distL="114300" distR="114300" simplePos="0" relativeHeight="251711488" behindDoc="0" locked="0" layoutInCell="1" allowOverlap="1" wp14:anchorId="74BCF73D" wp14:editId="1065E390">
                <wp:simplePos x="0" y="0"/>
                <wp:positionH relativeFrom="column">
                  <wp:posOffset>-914400</wp:posOffset>
                </wp:positionH>
                <wp:positionV relativeFrom="paragraph">
                  <wp:posOffset>-9413240</wp:posOffset>
                </wp:positionV>
                <wp:extent cx="914400" cy="914400"/>
                <wp:effectExtent l="9525" t="6985" r="9525" b="12065"/>
                <wp:wrapNone/>
                <wp:docPr id="11" name="Text 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5" o:spid="_x0000_s1066" type="#_x0000_t202" style="position:absolute;left:0;text-align:left;margin-left:-1in;margin-top:-741.2pt;width:1in;height:1in;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">
                <v:textbox>
                  <w:txbxContent>
                    <w:p w:rsidR="00413B5B" w:rsidRDefault="00413B5B" w:rsidP="00D461C6"/>
                  </w:txbxContent>
                </v:textbox>
              </v:shape>
            </w:pict>
          </mc:Fallback>
        </mc:AlternateContent>
      </w:r>
      <w:r>
        <w:rPr>
          <w:noProof/>
          <w:sz w:val="20"/>
          <w:szCs w:val="20"/>
          <w:rtl/>
        </w:rPr>
        <mc:AlternateContent>
          <mc:Choice Requires="wps">
            <w:drawing>
              <wp:anchor distT="0" distB="0" distL="114300" distR="114300" simplePos="0" relativeHeight="251712512" behindDoc="0" locked="0" layoutInCell="1" allowOverlap="1" wp14:anchorId="2FD7BD4A" wp14:editId="02859FA5">
                <wp:simplePos x="0" y="0"/>
                <wp:positionH relativeFrom="column">
                  <wp:posOffset>-914400</wp:posOffset>
                </wp:positionH>
                <wp:positionV relativeFrom="paragraph">
                  <wp:posOffset>-9413240</wp:posOffset>
                </wp:positionV>
                <wp:extent cx="914400" cy="914400"/>
                <wp:effectExtent l="9525" t="6985" r="9525" b="12065"/>
                <wp:wrapNone/>
                <wp:docPr id="12" name="Text 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6" o:spid="_x0000_s1067" type="#_x0000_t202" style="position:absolute;left:0;text-align:left;margin-left:-1in;margin-top:-741.2pt;width:1in;height:1in;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">
                <v:textbox>
                  <w:txbxContent>
                    <w:p w:rsidR="00413B5B" w:rsidRDefault="00413B5B" w:rsidP="00D461C6"/>
                  </w:txbxContent>
                </v:textbox>
              </v:shape>
            </w:pict>
          </mc:Fallback>
        </mc:AlternateContent>
      </w:r>
      <w:r>
        <w:rPr>
          <w:noProof/>
          <w:sz w:val="20"/>
          <w:szCs w:val="20"/>
          <w:rtl/>
        </w:rPr>
        <mc:AlternateContent>
          <mc:Choice Requires="wps">
            <w:drawing>
              <wp:anchor distT="0" distB="0" distL="114300" distR="114300" simplePos="0" relativeHeight="251713536" behindDoc="0" locked="0" layoutInCell="1" allowOverlap="1" wp14:anchorId="5B4A35A9" wp14:editId="48F9817E">
                <wp:simplePos x="0" y="0"/>
                <wp:positionH relativeFrom="column">
                  <wp:posOffset>-914400</wp:posOffset>
                </wp:positionH>
                <wp:positionV relativeFrom="paragraph">
                  <wp:posOffset>-9413240</wp:posOffset>
                </wp:positionV>
                <wp:extent cx="914400" cy="914400"/>
                <wp:effectExtent l="9525" t="6985" r="9525" b="12065"/>
                <wp:wrapNone/>
                <wp:docPr id="13" name="Text Box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7" o:spid="_x0000_s1068" type="#_x0000_t202" style="position:absolute;left:0;text-align:left;margin-left:-1in;margin-top:-741.2pt;width:1in;height:1in;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">
                <v:textbox>
                  <w:txbxContent>
                    <w:p w:rsidR="00413B5B" w:rsidRDefault="00413B5B" w:rsidP="00D461C6"/>
                  </w:txbxContent>
                </v:textbox>
              </v:shape>
            </w:pict>
          </mc:Fallback>
        </mc:AlternateContent>
      </w:r>
      <w:r>
        <w:rPr>
          <w:noProof/>
          <w:sz w:val="20"/>
          <w:szCs w:val="20"/>
          <w:rtl/>
        </w:rPr>
        <mc:AlternateContent>
          <mc:Choice Requires="wps">
            <w:drawing>
              <wp:anchor distT="0" distB="0" distL="114300" distR="114300" simplePos="0" relativeHeight="251714560" behindDoc="0" locked="0" layoutInCell="1" allowOverlap="1" wp14:anchorId="26E99B3D" wp14:editId="6AF52C2E">
                <wp:simplePos x="0" y="0"/>
                <wp:positionH relativeFrom="column">
                  <wp:posOffset>-914400</wp:posOffset>
                </wp:positionH>
                <wp:positionV relativeFrom="paragraph">
                  <wp:posOffset>-9413240</wp:posOffset>
                </wp:positionV>
                <wp:extent cx="914400" cy="914400"/>
                <wp:effectExtent l="9525" t="6985" r="9525" b="12065"/>
                <wp:wrapNone/>
                <wp:docPr id="14" name="Text Box 6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8" o:spid="_x0000_s1069" type="#_x0000_t202" style="position:absolute;left:0;text-align:left;margin-left:-1in;margin-top:-741.2pt;width:1in;height:1in;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">
                <v:textbox>
                  <w:txbxContent>
                    <w:p w:rsidR="00413B5B" w:rsidRDefault="00413B5B" w:rsidP="00D461C6"/>
                  </w:txbxContent>
                </v:textbox>
              </v:shape>
            </w:pict>
          </mc:Fallback>
        </mc:AlternateContent>
      </w:r>
      <w:r>
        <w:rPr>
          <w:noProof/>
          <w:sz w:val="20"/>
          <w:szCs w:val="20"/>
          <w:rtl/>
        </w:rPr>
        <mc:AlternateContent>
          <mc:Choice Requires="wps">
            <w:drawing>
              <wp:anchor distT="0" distB="0" distL="114300" distR="114300" simplePos="0" relativeHeight="251715584" behindDoc="0" locked="0" layoutInCell="1" allowOverlap="1" wp14:anchorId="5AACC351" wp14:editId="30CDD5C4">
                <wp:simplePos x="0" y="0"/>
                <wp:positionH relativeFrom="column">
                  <wp:posOffset>-914400</wp:posOffset>
                </wp:positionH>
                <wp:positionV relativeFrom="paragraph">
                  <wp:posOffset>-9413240</wp:posOffset>
                </wp:positionV>
                <wp:extent cx="914400" cy="914400"/>
                <wp:effectExtent l="9525" t="6985" r="9525" b="12065"/>
                <wp:wrapNone/>
                <wp:docPr id="32" name="Text Box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9" o:spid="_x0000_s1070" type="#_x0000_t202" style="position:absolute;left:0;text-align:left;margin-left:-1in;margin-top:-741.2pt;width:1in;height:1in;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A</w:t>
                      </w:r>
                    </w:p>
                  </w:txbxContent>
                </v:textbox>
              </v:shape>
            </w:pict>
          </mc:Fallback>
        </mc:AlternateContent>
      </w:r>
      <w:r>
        <w:rPr>
          <w:noProof/>
          <w:sz w:val="20"/>
          <w:szCs w:val="20"/>
          <w:rtl/>
        </w:rPr>
        <mc:AlternateContent>
          <mc:Choice Requires="wps">
            <w:drawing>
              <wp:anchor distT="0" distB="0" distL="114300" distR="114300" simplePos="0" relativeHeight="251716608" behindDoc="0" locked="0" layoutInCell="1" allowOverlap="1" wp14:anchorId="638E83C9" wp14:editId="6D62B013">
                <wp:simplePos x="0" y="0"/>
                <wp:positionH relativeFrom="column">
                  <wp:posOffset>-914400</wp:posOffset>
                </wp:positionH>
                <wp:positionV relativeFrom="paragraph">
                  <wp:posOffset>-9413240</wp:posOffset>
                </wp:positionV>
                <wp:extent cx="914400" cy="914400"/>
                <wp:effectExtent l="9525" t="6985" r="9525" b="12065"/>
                <wp:wrapNone/>
                <wp:docPr id="31" name="Text Box 6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0" o:spid="_x0000_s1071" type="#_x0000_t202" style="position:absolute;left:0;text-align:left;margin-left:-1in;margin-top:-741.2pt;width:1in;height:1in;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B</w:t>
                      </w:r>
                    </w:p>
                  </w:txbxContent>
                </v:textbox>
              </v:shape>
            </w:pict>
          </mc:Fallback>
        </mc:AlternateContent>
      </w:r>
      <w:r>
        <w:rPr>
          <w:noProof/>
          <w:sz w:val="20"/>
          <w:szCs w:val="20"/>
          <w:rtl/>
        </w:rPr>
        <mc:AlternateContent>
          <mc:Choice Requires="wps">
            <w:drawing>
              <wp:anchor distT="0" distB="0" distL="114300" distR="114300" simplePos="0" relativeHeight="251717632" behindDoc="0" locked="0" layoutInCell="1" allowOverlap="1" wp14:anchorId="7E09C4FB" wp14:editId="57D6C998">
                <wp:simplePos x="0" y="0"/>
                <wp:positionH relativeFrom="column">
                  <wp:posOffset>-914400</wp:posOffset>
                </wp:positionH>
                <wp:positionV relativeFrom="paragraph">
                  <wp:posOffset>-9413240</wp:posOffset>
                </wp:positionV>
                <wp:extent cx="914400" cy="914400"/>
                <wp:effectExtent l="9525" t="6985" r="9525" b="12065"/>
                <wp:wrapNone/>
                <wp:docPr id="30" name="Text Box 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1" o:spid="_x0000_s1072" type="#_x0000_t202" style="position:absolute;left:0;text-align:left;margin-left:-1in;margin-top:-741.2pt;width:1in;height:1in;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C</w:t>
                      </w:r>
                    </w:p>
                  </w:txbxContent>
                </v:textbox>
              </v:shape>
            </w:pict>
          </mc:Fallback>
        </mc:AlternateContent>
      </w:r>
      <w:r>
        <w:rPr>
          <w:noProof/>
          <w:sz w:val="20"/>
          <w:szCs w:val="20"/>
          <w:rtl/>
        </w:rPr>
        <mc:AlternateContent>
          <mc:Choice Requires="wps">
            <w:drawing>
              <wp:anchor distT="0" distB="0" distL="114300" distR="114300" simplePos="0" relativeHeight="251718656" behindDoc="0" locked="0" layoutInCell="1" allowOverlap="1" wp14:anchorId="6600A229" wp14:editId="4159E5D9">
                <wp:simplePos x="0" y="0"/>
                <wp:positionH relativeFrom="column">
                  <wp:posOffset>-914400</wp:posOffset>
                </wp:positionH>
                <wp:positionV relativeFrom="paragraph">
                  <wp:posOffset>-9413240</wp:posOffset>
                </wp:positionV>
                <wp:extent cx="914400" cy="914400"/>
                <wp:effectExtent l="9525" t="6985" r="9525" b="12065"/>
                <wp:wrapNone/>
                <wp:docPr id="29" name="Text Box 6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2" o:spid="_x0000_s1073" type="#_x0000_t202" style="position:absolute;left:0;text-align:left;margin-left:-1in;margin-top:-741.2pt;width:1in;height:1in;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D</w:t>
                      </w:r>
                    </w:p>
                  </w:txbxContent>
                </v:textbox>
              </v:shape>
            </w:pict>
          </mc:Fallback>
        </mc:AlternateContent>
      </w:r>
      <w:r>
        <w:rPr>
          <w:noProof/>
          <w:sz w:val="20"/>
          <w:szCs w:val="20"/>
          <w:rtl/>
        </w:rPr>
        <mc:AlternateContent>
          <mc:Choice Requires="wps">
            <w:drawing>
              <wp:anchor distT="0" distB="0" distL="114300" distR="114300" simplePos="0" relativeHeight="251719680" behindDoc="0" locked="0" layoutInCell="1" allowOverlap="1" wp14:anchorId="30D37F57" wp14:editId="3CC8E75A">
                <wp:simplePos x="0" y="0"/>
                <wp:positionH relativeFrom="column">
                  <wp:posOffset>-914400</wp:posOffset>
                </wp:positionH>
                <wp:positionV relativeFrom="paragraph">
                  <wp:posOffset>-9413240</wp:posOffset>
                </wp:positionV>
                <wp:extent cx="914400" cy="914400"/>
                <wp:effectExtent l="9525" t="6985" r="9525" b="12065"/>
                <wp:wrapNone/>
                <wp:docPr id="28" name="Text Box 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3" o:spid="_x0000_s1074" type="#_x0000_t202" style="position:absolute;left:0;text-align:left;margin-left:-1in;margin-top:-741.2pt;width:1in;height:1in;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rPr>
                        <w:t>E</w:t>
                      </w:r>
                    </w:p>
                  </w:txbxContent>
                </v:textbox>
              </v:shape>
            </w:pict>
          </mc:Fallback>
        </mc:AlternateContent>
      </w:r>
      <w:r>
        <w:rPr>
          <w:noProof/>
          <w:sz w:val="20"/>
          <w:szCs w:val="20"/>
          <w:rtl/>
        </w:rPr>
        <mc:AlternateContent>
          <mc:Choice Requires="wps">
            <w:drawing>
              <wp:anchor distT="0" distB="0" distL="114300" distR="114300" simplePos="0" relativeHeight="251720704" behindDoc="0" locked="0" layoutInCell="1" allowOverlap="1" wp14:anchorId="02602AC3" wp14:editId="3E551DC2">
                <wp:simplePos x="0" y="0"/>
                <wp:positionH relativeFrom="column">
                  <wp:posOffset>-914400</wp:posOffset>
                </wp:positionH>
                <wp:positionV relativeFrom="paragraph">
                  <wp:posOffset>-9413240</wp:posOffset>
                </wp:positionV>
                <wp:extent cx="914400" cy="914400"/>
                <wp:effectExtent l="9525" t="6985" r="9525" b="12065"/>
                <wp:wrapNone/>
                <wp:docPr id="27" name="Text Box 6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28"/>
                                <w:szCs w:val="28"/>
                              </w:rPr>
                              <w:t>%75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4" o:spid="_x0000_s1075" type="#_x0000_t202" style="position:absolute;left:0;text-align:left;margin-left:-1in;margin-top:-741.2pt;width:1in;height:1in;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28"/>
                          <w:szCs w:val="28"/>
                        </w:rPr>
                        <w:t>%75</w:t>
                      </w:r>
                    </w:p>
                  </w:txbxContent>
                </v:textbox>
              </v:shape>
            </w:pict>
          </mc:Fallback>
        </mc:AlternateContent>
      </w:r>
      <w:r>
        <w:rPr>
          <w:noProof/>
          <w:sz w:val="20"/>
          <w:szCs w:val="20"/>
          <w:rtl/>
        </w:rPr>
        <mc:AlternateContent>
          <mc:Choice Requires="wps">
            <w:drawing>
              <wp:anchor distT="0" distB="0" distL="114300" distR="114300" simplePos="0" relativeHeight="251721728" behindDoc="0" locked="0" layoutInCell="1" allowOverlap="1" wp14:anchorId="626367AE" wp14:editId="1A8D64A4">
                <wp:simplePos x="0" y="0"/>
                <wp:positionH relativeFrom="column">
                  <wp:posOffset>-914400</wp:posOffset>
                </wp:positionH>
                <wp:positionV relativeFrom="paragraph">
                  <wp:posOffset>-9413240</wp:posOffset>
                </wp:positionV>
                <wp:extent cx="914400" cy="914400"/>
                <wp:effectExtent l="9525" t="6985" r="9525" b="12065"/>
                <wp:wrapNone/>
                <wp:docPr id="26" name="Text Box 6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32"/>
                                <w:szCs w:val="32"/>
                              </w:rPr>
                              <w:t>%100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5" o:spid="_x0000_s1076" type="#_x0000_t202" style="position:absolute;left:0;text-align:left;margin-left:-1in;margin-top:-741.2pt;width:1in;height:1in;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32"/>
                          <w:szCs w:val="32"/>
                        </w:rPr>
                        <w:t>%100</w:t>
                      </w:r>
                    </w:p>
                  </w:txbxContent>
                </v:textbox>
              </v:shape>
            </w:pict>
          </mc:Fallback>
        </mc:AlternateContent>
      </w:r>
      <w:r>
        <w:rPr>
          <w:noProof/>
          <w:sz w:val="20"/>
          <w:szCs w:val="20"/>
          <w:rtl/>
        </w:rPr>
        <mc:AlternateContent>
          <mc:Choice Requires="wps">
            <w:drawing>
              <wp:anchor distT="0" distB="0" distL="114300" distR="114300" simplePos="0" relativeHeight="251722752" behindDoc="0" locked="0" layoutInCell="1" allowOverlap="1" wp14:anchorId="3D5AA6AB" wp14:editId="59B8C5B6">
                <wp:simplePos x="0" y="0"/>
                <wp:positionH relativeFrom="column">
                  <wp:posOffset>-914400</wp:posOffset>
                </wp:positionH>
                <wp:positionV relativeFrom="paragraph">
                  <wp:posOffset>-9413240</wp:posOffset>
                </wp:positionV>
                <wp:extent cx="914400" cy="914400"/>
                <wp:effectExtent l="9525" t="6985" r="9525" b="12065"/>
                <wp:wrapNone/>
                <wp:docPr id="25" name="Text Box 6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28"/>
                                <w:szCs w:val="28"/>
                              </w:rPr>
                              <w:t>%50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6" o:spid="_x0000_s1077" type="#_x0000_t202" style="position:absolute;left:0;text-align:left;margin-left:-1in;margin-top:-741.2pt;width:1in;height:1in;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28"/>
                          <w:szCs w:val="28"/>
                        </w:rPr>
                        <w:t>%50</w:t>
                      </w:r>
                    </w:p>
                  </w:txbxContent>
                </v:textbox>
              </v:shape>
            </w:pict>
          </mc:Fallback>
        </mc:AlternateContent>
      </w:r>
      <w:r>
        <w:rPr>
          <w:noProof/>
          <w:sz w:val="20"/>
          <w:szCs w:val="20"/>
          <w:rtl/>
        </w:rPr>
        <mc:AlternateContent>
          <mc:Choice Requires="wps">
            <w:drawing>
              <wp:anchor distT="0" distB="0" distL="114300" distR="114300" simplePos="0" relativeHeight="251723776" behindDoc="0" locked="0" layoutInCell="1" allowOverlap="1" wp14:anchorId="2085BDEC" wp14:editId="45D3C24D">
                <wp:simplePos x="0" y="0"/>
                <wp:positionH relativeFrom="column">
                  <wp:posOffset>-914400</wp:posOffset>
                </wp:positionH>
                <wp:positionV relativeFrom="paragraph">
                  <wp:posOffset>-9413240</wp:posOffset>
                </wp:positionV>
                <wp:extent cx="914400" cy="914400"/>
                <wp:effectExtent l="9525" t="6985" r="9525" b="12065"/>
                <wp:wrapNone/>
                <wp:docPr id="24" name="Text Box 6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28"/>
                                <w:szCs w:val="28"/>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7" o:spid="_x0000_s1078" type="#_x0000_t202" style="position:absolute;left:0;text-align:left;margin-left:-1in;margin-top:-741.2pt;width:1in;height:1in;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28"/>
                          <w:szCs w:val="28"/>
                        </w:rPr>
                        <w:t>%25</w:t>
                      </w:r>
                    </w:p>
                  </w:txbxContent>
                </v:textbox>
              </v:shape>
            </w:pict>
          </mc:Fallback>
        </mc:AlternateContent>
      </w:r>
      <w:r>
        <w:rPr>
          <w:noProof/>
          <w:sz w:val="20"/>
          <w:szCs w:val="20"/>
          <w:rtl/>
        </w:rPr>
        <mc:AlternateContent>
          <mc:Choice Requires="wps">
            <w:drawing>
              <wp:anchor distT="0" distB="0" distL="114300" distR="114300" simplePos="0" relativeHeight="251724800" behindDoc="0" locked="0" layoutInCell="1" allowOverlap="1" wp14:anchorId="67D1ED52" wp14:editId="7B8A4B76">
                <wp:simplePos x="0" y="0"/>
                <wp:positionH relativeFrom="column">
                  <wp:posOffset>-914400</wp:posOffset>
                </wp:positionH>
                <wp:positionV relativeFrom="paragraph">
                  <wp:posOffset>-9413240</wp:posOffset>
                </wp:positionV>
                <wp:extent cx="914400" cy="914400"/>
                <wp:effectExtent l="9525" t="6985" r="9525" b="12065"/>
                <wp:wrapNone/>
                <wp:docPr id="23" name="Text Box 6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32"/>
                                <w:szCs w:val="3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8" o:spid="_x0000_s1079" type="#_x0000_t202" style="position:absolute;left:0;text-align:left;margin-left:-1in;margin-top:-741.2pt;width:1in;height:1in;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">
                <v:textbox>
                  <w:txbxContent>
                    <w:p w:rsidR="00413B5B" w:rsidRDefault="00413B5B" w:rsidP="00D461C6">
                      <w:pPr>
                        <w:pStyle w:val="ac"/>
                        <w:spacing w:before="0" w:beforeAutospacing="0" w:after="200" w:afterAutospacing="0"/>
                        <w:jc w:val="center"/>
                        <w:textAlignment w:val="baseline"/>
                      </w:pPr>
                      <w:r w:rsidRPr="00E156BE">
                        <w:rPr>
                          <w:rFonts w:ascii="Calibri" w:hAnsi="Calibri" w:cs="Arial"/>
                          <w:color w:val="000000" w:themeColor="text1"/>
                          <w:kern w:val="24"/>
                          <w:sz w:val="32"/>
                          <w:szCs w:val="32"/>
                        </w:rPr>
                        <w:t>%0</w:t>
                      </w:r>
                    </w:p>
                  </w:txbxContent>
                </v:textbox>
              </v:shape>
            </w:pict>
          </mc:Fallback>
        </mc:AlternateContent>
      </w:r>
      <w:r>
        <w:rPr>
          <w:noProof/>
          <w:sz w:val="20"/>
          <w:szCs w:val="20"/>
          <w:rtl/>
        </w:rPr>
        <mc:AlternateContent>
          <mc:Choice Requires="wps">
            <w:drawing>
              <wp:anchor distT="0" distB="0" distL="114300" distR="114300" simplePos="0" relativeHeight="251725824" behindDoc="0" locked="0" layoutInCell="1" allowOverlap="1" wp14:anchorId="037DE48F" wp14:editId="0FB5EAA3">
                <wp:simplePos x="0" y="0"/>
                <wp:positionH relativeFrom="column">
                  <wp:posOffset>-914400</wp:posOffset>
                </wp:positionH>
                <wp:positionV relativeFrom="paragraph">
                  <wp:posOffset>-9413240</wp:posOffset>
                </wp:positionV>
                <wp:extent cx="914400" cy="914400"/>
                <wp:effectExtent l="9525" t="6985" r="9525" b="12065"/>
                <wp:wrapNone/>
                <wp:docPr id="22" name="Text Box 6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9" o:spid="_x0000_s1080" type="#_x0000_t202" style="position:absolute;left:0;text-align:left;margin-left:-1in;margin-top:-741.2pt;width:1in;height:1in;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726848" behindDoc="0" locked="0" layoutInCell="1" allowOverlap="1" wp14:anchorId="50F73AE4" wp14:editId="379B2834">
                <wp:simplePos x="0" y="0"/>
                <wp:positionH relativeFrom="column">
                  <wp:posOffset>-914400</wp:posOffset>
                </wp:positionH>
                <wp:positionV relativeFrom="paragraph">
                  <wp:posOffset>-9413240</wp:posOffset>
                </wp:positionV>
                <wp:extent cx="914400" cy="914400"/>
                <wp:effectExtent l="9525" t="6985" r="9525" b="12065"/>
                <wp:wrapNone/>
                <wp:docPr id="21" name="Text Box 6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0" o:spid="_x0000_s1081" type="#_x0000_t202" style="position:absolute;left:0;text-align:left;margin-left:-1in;margin-top:-741.2pt;width:1in;height:1in;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727872" behindDoc="0" locked="0" layoutInCell="1" allowOverlap="1" wp14:anchorId="56621188" wp14:editId="0B47628E">
                <wp:simplePos x="0" y="0"/>
                <wp:positionH relativeFrom="column">
                  <wp:posOffset>-914400</wp:posOffset>
                </wp:positionH>
                <wp:positionV relativeFrom="paragraph">
                  <wp:posOffset>-9413240</wp:posOffset>
                </wp:positionV>
                <wp:extent cx="914400" cy="914400"/>
                <wp:effectExtent l="9525" t="6985" r="9525" b="12065"/>
                <wp:wrapNone/>
                <wp:docPr id="20" name="Text Box 6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1" o:spid="_x0000_s1082" type="#_x0000_t202" style="position:absolute;left:0;text-align:left;margin-left:-1in;margin-top:-741.2pt;width:1in;height:1in;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728896" behindDoc="0" locked="0" layoutInCell="1" allowOverlap="1" wp14:anchorId="4C9C9463" wp14:editId="2DF579A6">
                <wp:simplePos x="0" y="0"/>
                <wp:positionH relativeFrom="column">
                  <wp:posOffset>-914400</wp:posOffset>
                </wp:positionH>
                <wp:positionV relativeFrom="paragraph">
                  <wp:posOffset>-9413240</wp:posOffset>
                </wp:positionV>
                <wp:extent cx="914400" cy="914400"/>
                <wp:effectExtent l="9525" t="6985" r="9525" b="12065"/>
                <wp:wrapNone/>
                <wp:docPr id="19" name="Text Box 6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2" o:spid="_x0000_s1083" type="#_x0000_t202" style="position:absolute;left:0;text-align:left;margin-left:-1in;margin-top:-741.2pt;width:1in;height:1in;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729920" behindDoc="0" locked="0" layoutInCell="1" allowOverlap="1" wp14:anchorId="3D48AD6C" wp14:editId="2831D317">
                <wp:simplePos x="0" y="0"/>
                <wp:positionH relativeFrom="column">
                  <wp:posOffset>-914400</wp:posOffset>
                </wp:positionH>
                <wp:positionV relativeFrom="paragraph">
                  <wp:posOffset>-9413240</wp:posOffset>
                </wp:positionV>
                <wp:extent cx="914400" cy="914400"/>
                <wp:effectExtent l="9525" t="6985" r="9525" b="12065"/>
                <wp:wrapNone/>
                <wp:docPr id="18" name="Text Box 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3" o:spid="_x0000_s1084" type="#_x0000_t202" style="position:absolute;left:0;text-align:left;margin-left:-1in;margin-top:-741.2pt;width:1in;height:1in;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730944" behindDoc="0" locked="0" layoutInCell="1" allowOverlap="1" wp14:anchorId="1A7BDE71" wp14:editId="1D115AA9">
                <wp:simplePos x="0" y="0"/>
                <wp:positionH relativeFrom="column">
                  <wp:posOffset>-914400</wp:posOffset>
                </wp:positionH>
                <wp:positionV relativeFrom="paragraph">
                  <wp:posOffset>-9413240</wp:posOffset>
                </wp:positionV>
                <wp:extent cx="914400" cy="914400"/>
                <wp:effectExtent l="9525" t="6985" r="9525" b="12065"/>
                <wp:wrapNone/>
                <wp:docPr id="17" name="Text Box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413B5B" w:rsidRDefault="00413B5B" w:rsidP="00D461C6">
                            <w:pPr>
                              <w:bidi w:val="0"/>
                              <w:rPr>
                                <w:rFonts w:eastAsia="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4" o:spid="_x0000_s1085" type="#_x0000_t202" style="position:absolute;left:0;text-align:left;margin-left:-1in;margin-top:-741.2pt;width:1in;height:1in;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">
                <v:textbox>
                  <w:txbxContent>
                    <w:p w:rsidR="00413B5B" w:rsidRDefault="00413B5B" w:rsidP="00D461C6">
                      <w:pPr>
                        <w:bidi w:val="0"/>
                        <w:rPr>
                          <w:rFonts w:eastAsia="Times New Roman"/>
                        </w:rPr>
                      </w:pPr>
                    </w:p>
                  </w:txbxContent>
                </v:textbox>
              </v:shape>
            </w:pict>
          </mc:Fallback>
        </mc:AlternateContent>
      </w:r>
      <w:r>
        <w:rPr>
          <w:noProof/>
          <w:sz w:val="20"/>
          <w:szCs w:val="20"/>
          <w:rtl/>
        </w:rPr>
        <mc:AlternateContent>
          <mc:Choice Requires="wps">
            <w:drawing>
              <wp:anchor distT="0" distB="0" distL="114300" distR="114300" simplePos="0" relativeHeight="251731968" behindDoc="0" locked="0" layoutInCell="1" allowOverlap="1" wp14:anchorId="3DCFD56B" wp14:editId="693B4369">
                <wp:simplePos x="0" y="0"/>
                <wp:positionH relativeFrom="column">
                  <wp:posOffset>-914400</wp:posOffset>
                </wp:positionH>
                <wp:positionV relativeFrom="paragraph">
                  <wp:posOffset>-9413240</wp:posOffset>
                </wp:positionV>
                <wp:extent cx="914400" cy="914400"/>
                <wp:effectExtent l="9525" t="6985" r="9525" b="12065"/>
                <wp:wrapNone/>
                <wp:docPr id="16"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5" o:spid="_x0000_s1026" type="#_x0000_t202" style="position:absolute;left:0;text-align:left;margin-left:-1in;margin-top:-741.2pt;width:1in;height:1in;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"/>
            </w:pict>
          </mc:Fallback>
        </mc:AlternateContent>
      </w:r>
      <w:r>
        <w:rPr>
          <w:noProof/>
          <w:sz w:val="20"/>
          <w:szCs w:val="20"/>
          <w:rtl/>
        </w:rPr>
        <mc:AlternateContent>
          <mc:Choice Requires="wps">
            <w:drawing>
              <wp:anchor distT="0" distB="0" distL="114300" distR="114300" simplePos="0" relativeHeight="251732992" behindDoc="0" locked="0" layoutInCell="1" allowOverlap="1" wp14:anchorId="2195EF4F" wp14:editId="100A6D36">
                <wp:simplePos x="0" y="0"/>
                <wp:positionH relativeFrom="column">
                  <wp:posOffset>-914400</wp:posOffset>
                </wp:positionH>
                <wp:positionV relativeFrom="paragraph">
                  <wp:posOffset>-9413240</wp:posOffset>
                </wp:positionV>
                <wp:extent cx="914400" cy="914400"/>
                <wp:effectExtent l="9525" t="6985" r="9525" b="12065"/>
                <wp:wrapNone/>
                <wp:docPr id="15" name="Text Box 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6" o:spid="_x0000_s1026" type="#_x0000_t202" style="position:absolute;left:0;text-align:left;margin-left:-1in;margin-top:-741.2pt;width:1in;height:1in;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"/>
            </w:pict>
          </mc:Fallback>
        </mc:AlternateContent>
      </w:r>
      <w:r>
        <w:rPr>
          <w:noProof/>
          <w:sz w:val="20"/>
          <w:szCs w:val="20"/>
          <w:rtl/>
        </w:rPr>
        <mc:AlternateContent>
          <mc:Choice Requires="wps">
            <w:drawing>
              <wp:anchor distT="0" distB="0" distL="114300" distR="114300" simplePos="0" relativeHeight="251734016" behindDoc="0" locked="0" layoutInCell="1" allowOverlap="1" wp14:anchorId="7B0C7D57" wp14:editId="293172CF">
                <wp:simplePos x="0" y="0"/>
                <wp:positionH relativeFrom="column">
                  <wp:posOffset>-914400</wp:posOffset>
                </wp:positionH>
                <wp:positionV relativeFrom="paragraph">
                  <wp:posOffset>-9413240</wp:posOffset>
                </wp:positionV>
                <wp:extent cx="914400" cy="914400"/>
                <wp:effectExtent l="9525" t="6985" r="9525" b="12065"/>
                <wp:wrapNone/>
                <wp:docPr id="21527" name="Text Box 6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7" o:spid="_x0000_s1026" type="#_x0000_t202" style="position:absolute;left:0;text-align:left;margin-left:-1in;margin-top:-741.2pt;width:1in;height:1in;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"/>
            </w:pict>
          </mc:Fallback>
        </mc:AlternateContent>
      </w:r>
      <w:r>
        <w:rPr>
          <w:noProof/>
          <w:sz w:val="20"/>
          <w:szCs w:val="20"/>
          <w:rtl/>
        </w:rPr>
        <mc:AlternateContent>
          <mc:Choice Requires="wps">
            <w:drawing>
              <wp:anchor distT="0" distB="0" distL="114300" distR="114300" simplePos="0" relativeHeight="251735040" behindDoc="0" locked="0" layoutInCell="1" allowOverlap="1" wp14:anchorId="690E40F2" wp14:editId="62DE6445">
                <wp:simplePos x="0" y="0"/>
                <wp:positionH relativeFrom="column">
                  <wp:posOffset>-914400</wp:posOffset>
                </wp:positionH>
                <wp:positionV relativeFrom="paragraph">
                  <wp:posOffset>-9413240</wp:posOffset>
                </wp:positionV>
                <wp:extent cx="914400" cy="914400"/>
                <wp:effectExtent l="9525" t="6985" r="9525" b="12065"/>
                <wp:wrapNone/>
                <wp:docPr id="21528" name="Text Box 6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8" o:spid="_x0000_s1026" type="#_x0000_t202" style="position:absolute;left:0;text-align:left;margin-left:-1in;margin-top:-741.2pt;width:1in;height:1in;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"/>
            </w:pict>
          </mc:Fallback>
        </mc:AlternateContent>
      </w:r>
      <w:r>
        <w:rPr>
          <w:noProof/>
          <w:sz w:val="20"/>
          <w:szCs w:val="20"/>
          <w:rtl/>
        </w:rPr>
        <mc:AlternateContent>
          <mc:Choice Requires="wps">
            <w:drawing>
              <wp:anchor distT="0" distB="0" distL="114300" distR="114300" simplePos="0" relativeHeight="251736064" behindDoc="0" locked="0" layoutInCell="1" allowOverlap="1" wp14:anchorId="08B99B8A" wp14:editId="5390A2E5">
                <wp:simplePos x="0" y="0"/>
                <wp:positionH relativeFrom="column">
                  <wp:posOffset>-914400</wp:posOffset>
                </wp:positionH>
                <wp:positionV relativeFrom="paragraph">
                  <wp:posOffset>-8405495</wp:posOffset>
                </wp:positionV>
                <wp:extent cx="914400" cy="914400"/>
                <wp:effectExtent l="9525" t="5080" r="9525" b="13970"/>
                <wp:wrapNone/>
                <wp:docPr id="21529" name="Text Box 6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9" o:spid="_x0000_s1026" type="#_x0000_t202" style="position:absolute;left:0;text-align:left;margin-left:-1in;margin-top:-661.85pt;width:1in;height:1in;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gFZ5Gy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37088" behindDoc="0" locked="0" layoutInCell="1" allowOverlap="1" wp14:anchorId="6EC61A02" wp14:editId="40E0B15E">
                <wp:simplePos x="0" y="0"/>
                <wp:positionH relativeFrom="column">
                  <wp:posOffset>-914400</wp:posOffset>
                </wp:positionH>
                <wp:positionV relativeFrom="paragraph">
                  <wp:posOffset>-8405495</wp:posOffset>
                </wp:positionV>
                <wp:extent cx="914400" cy="914400"/>
                <wp:effectExtent l="9525" t="5080" r="9525" b="13970"/>
                <wp:wrapNone/>
                <wp:docPr id="21530" name="Text Box 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0" o:spid="_x0000_s1026" type="#_x0000_t202" style="position:absolute;left:0;text-align:left;margin-left:-1in;margin-top:-661.85pt;width:1in;height:1in;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hN3AS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38112" behindDoc="0" locked="0" layoutInCell="1" allowOverlap="1" wp14:anchorId="070139B2" wp14:editId="550F0D45">
                <wp:simplePos x="0" y="0"/>
                <wp:positionH relativeFrom="column">
                  <wp:posOffset>-914400</wp:posOffset>
                </wp:positionH>
                <wp:positionV relativeFrom="paragraph">
                  <wp:posOffset>-8405495</wp:posOffset>
                </wp:positionV>
                <wp:extent cx="914400" cy="914400"/>
                <wp:effectExtent l="9525" t="5080" r="9525" b="13970"/>
                <wp:wrapNone/>
                <wp:docPr id="21531" name="Text Box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1" o:spid="_x0000_s1026" type="#_x0000_t202" style="position:absolute;left:0;text-align:left;margin-left:-1in;margin-top:-661.85pt;width:1in;height:1in;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"/>
            </w:pict>
          </mc:Fallback>
        </mc:AlternateContent>
      </w:r>
      <w:r>
        <w:rPr>
          <w:noProof/>
          <w:sz w:val="20"/>
          <w:szCs w:val="20"/>
          <w:rtl/>
        </w:rPr>
        <mc:AlternateContent>
          <mc:Choice Requires="wps">
            <w:drawing>
              <wp:anchor distT="0" distB="0" distL="114300" distR="114300" simplePos="0" relativeHeight="251739136" behindDoc="0" locked="0" layoutInCell="1" allowOverlap="1" wp14:anchorId="3D7D0554" wp14:editId="00424BA0">
                <wp:simplePos x="0" y="0"/>
                <wp:positionH relativeFrom="column">
                  <wp:posOffset>-914400</wp:posOffset>
                </wp:positionH>
                <wp:positionV relativeFrom="paragraph">
                  <wp:posOffset>-8405495</wp:posOffset>
                </wp:positionV>
                <wp:extent cx="914400" cy="914400"/>
                <wp:effectExtent l="9525" t="5080" r="9525" b="13970"/>
                <wp:wrapNone/>
                <wp:docPr id="21532" name="Text Box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2" o:spid="_x0000_s1026" type="#_x0000_t202" style="position:absolute;left:0;text-align:left;margin-left:-1in;margin-top:-661.85pt;width:1in;height:1in;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wJDnLC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40160" behindDoc="0" locked="0" layoutInCell="1" allowOverlap="1" wp14:anchorId="0A5BE004" wp14:editId="01ADB759">
                <wp:simplePos x="0" y="0"/>
                <wp:positionH relativeFrom="column">
                  <wp:posOffset>-914400</wp:posOffset>
                </wp:positionH>
                <wp:positionV relativeFrom="paragraph">
                  <wp:posOffset>-8405495</wp:posOffset>
                </wp:positionV>
                <wp:extent cx="914400" cy="914400"/>
                <wp:effectExtent l="9525" t="5080" r="9525" b="13970"/>
                <wp:wrapNone/>
                <wp:docPr id="21533" name="Text Box 7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3" o:spid="_x0000_s1026" type="#_x0000_t202" style="position:absolute;left:0;text-align:left;margin-left:-1in;margin-top:-661.85pt;width:1in;height:1in;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X9EvOi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41184" behindDoc="0" locked="0" layoutInCell="1" allowOverlap="1" wp14:anchorId="005F948A" wp14:editId="6DD213BB">
                <wp:simplePos x="0" y="0"/>
                <wp:positionH relativeFrom="column">
                  <wp:posOffset>-914400</wp:posOffset>
                </wp:positionH>
                <wp:positionV relativeFrom="paragraph">
                  <wp:posOffset>-8405495</wp:posOffset>
                </wp:positionV>
                <wp:extent cx="914400" cy="914400"/>
                <wp:effectExtent l="9525" t="5080" r="9525" b="13970"/>
                <wp:wrapNone/>
                <wp:docPr id="21534" name="Text Box 7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4" o:spid="_x0000_s1026" type="#_x0000_t202" style="position:absolute;left:0;text-align:left;margin-left:-1in;margin-top:-661.85pt;width:1in;height:1in;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ghVWWi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42208" behindDoc="0" locked="0" layoutInCell="1" allowOverlap="1" wp14:anchorId="2F4BCD34" wp14:editId="0A0C0E00">
                <wp:simplePos x="0" y="0"/>
                <wp:positionH relativeFrom="column">
                  <wp:posOffset>-914400</wp:posOffset>
                </wp:positionH>
                <wp:positionV relativeFrom="paragraph">
                  <wp:posOffset>-8405495</wp:posOffset>
                </wp:positionV>
                <wp:extent cx="914400" cy="914400"/>
                <wp:effectExtent l="9525" t="5080" r="9525" b="13970"/>
                <wp:wrapNone/>
                <wp:docPr id="21535" name="Text Box 7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5" o:spid="_x0000_s1026" type="#_x0000_t202" style="position:absolute;left:0;text-align:left;margin-left:-1in;margin-top:-661.85pt;width:1in;height:1in;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HVSeTC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43232" behindDoc="0" locked="0" layoutInCell="1" allowOverlap="1" wp14:anchorId="0B81BBC4" wp14:editId="0B0D16AA">
                <wp:simplePos x="0" y="0"/>
                <wp:positionH relativeFrom="column">
                  <wp:posOffset>-914400</wp:posOffset>
                </wp:positionH>
                <wp:positionV relativeFrom="paragraph">
                  <wp:posOffset>-8405495</wp:posOffset>
                </wp:positionV>
                <wp:extent cx="914400" cy="914400"/>
                <wp:effectExtent l="9525" t="5080" r="9525" b="13970"/>
                <wp:wrapNone/>
                <wp:docPr id="26688" name="Text Box 7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6" o:spid="_x0000_s1026" type="#_x0000_t202" style="position:absolute;left:0;text-align:left;margin-left:-1in;margin-top:-661.85pt;width:1in;height:1in;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"/>
            </w:pict>
          </mc:Fallback>
        </mc:AlternateContent>
      </w:r>
      <w:r>
        <w:rPr>
          <w:noProof/>
          <w:sz w:val="20"/>
          <w:szCs w:val="20"/>
          <w:rtl/>
        </w:rPr>
        <mc:AlternateContent>
          <mc:Choice Requires="wps">
            <w:drawing>
              <wp:anchor distT="0" distB="0" distL="114300" distR="114300" simplePos="0" relativeHeight="251744256" behindDoc="0" locked="0" layoutInCell="1" allowOverlap="1" wp14:anchorId="102B1DAD" wp14:editId="611E25E0">
                <wp:simplePos x="0" y="0"/>
                <wp:positionH relativeFrom="column">
                  <wp:posOffset>-914400</wp:posOffset>
                </wp:positionH>
                <wp:positionV relativeFrom="paragraph">
                  <wp:posOffset>-8405495</wp:posOffset>
                </wp:positionV>
                <wp:extent cx="914400" cy="914400"/>
                <wp:effectExtent l="9525" t="5080" r="9525" b="13970"/>
                <wp:wrapNone/>
                <wp:docPr id="26689" name="Text Box 7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7" o:spid="_x0000_s1026" type="#_x0000_t202" style="position:absolute;left:0;text-align:left;margin-left:-1in;margin-top:-661.85pt;width:1in;height:1in;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OpPddi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45280" behindDoc="0" locked="0" layoutInCell="1" allowOverlap="1" wp14:anchorId="5C9FECC6" wp14:editId="7E4B3F11">
                <wp:simplePos x="0" y="0"/>
                <wp:positionH relativeFrom="column">
                  <wp:posOffset>-914400</wp:posOffset>
                </wp:positionH>
                <wp:positionV relativeFrom="paragraph">
                  <wp:posOffset>-8405495</wp:posOffset>
                </wp:positionV>
                <wp:extent cx="914400" cy="914400"/>
                <wp:effectExtent l="9525" t="5080" r="9525" b="13970"/>
                <wp:wrapNone/>
                <wp:docPr id="26690" name="Text Box 7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8" o:spid="_x0000_s1026" type="#_x0000_t202" style="position:absolute;left:0;text-align:left;margin-left:-1in;margin-top:-661.85pt;width:1in;height:1in;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FlTMBS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46304" behindDoc="0" locked="0" layoutInCell="1" allowOverlap="1" wp14:anchorId="27BF78E5" wp14:editId="778DBDA2">
                <wp:simplePos x="0" y="0"/>
                <wp:positionH relativeFrom="column">
                  <wp:posOffset>-914400</wp:posOffset>
                </wp:positionH>
                <wp:positionV relativeFrom="paragraph">
                  <wp:posOffset>-8405495</wp:posOffset>
                </wp:positionV>
                <wp:extent cx="914400" cy="914400"/>
                <wp:effectExtent l="9525" t="5080" r="9525" b="13970"/>
                <wp:wrapNone/>
                <wp:docPr id="26691" name="Text Box 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9" o:spid="_x0000_s1026" type="#_x0000_t202" style="position:absolute;left:0;text-align:left;margin-left:-1in;margin-top:-661.85pt;width:1in;height:1in;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iRUEEyICAABKBAAADgAAAAAAAAAAAAAAAAAuAgAAZHJzL2Uyb0Rv&#10;Yy54bWxQSwECLQAUAAYACAAAACEAozqr9eIAAAANAQAADwAAAAAAAAAAAAAAAAB8BAAAZHJzL2Rv&#10;d25yZXYueG1sUEsFBgAAAAAEAAQA8wAAAIsFAAAAAA==&#10;"/>
            </w:pict>
          </mc:Fallback>
        </mc:AlternateContent>
      </w:r>
      <w:r>
        <w:rPr>
          <w:noProof/>
          <w:sz w:val="20"/>
          <w:szCs w:val="20"/>
          <w:rtl/>
        </w:rPr>
        <mc:AlternateContent>
          <mc:Choice Requires="wps">
            <w:drawing>
              <wp:anchor distT="0" distB="0" distL="114300" distR="114300" simplePos="0" relativeHeight="251747328" behindDoc="0" locked="0" layoutInCell="1" allowOverlap="1" wp14:anchorId="13B0E4E5" wp14:editId="0449CE2E">
                <wp:simplePos x="0" y="0"/>
                <wp:positionH relativeFrom="column">
                  <wp:posOffset>-914400</wp:posOffset>
                </wp:positionH>
                <wp:positionV relativeFrom="paragraph">
                  <wp:posOffset>-8405495</wp:posOffset>
                </wp:positionV>
                <wp:extent cx="914400" cy="914400"/>
                <wp:effectExtent l="9525" t="5080" r="9525" b="13970"/>
                <wp:wrapNone/>
                <wp:docPr id="26692" name="Text Box 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0" o:spid="_x0000_s1026" type="#_x0000_t202" style="position:absolute;left:0;text-align:left;margin-left:-1in;margin-top:-661.85pt;width:1in;height:1in;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"/>
            </w:pict>
          </mc:Fallback>
        </mc:AlternateContent>
      </w:r>
    </w:p>
    <w:p w:rsidR="00926C99" w:rsidRDefault="00926C99" w:rsidP="00926C99">
      <w:pPr>
        <w:pStyle w:val="a7"/>
        <w:ind w:left="1866"/>
        <w:rPr>
          <w:sz w:val="24"/>
          <w:szCs w:val="24"/>
          <w:rtl/>
        </w:rPr>
      </w:pPr>
    </w:p>
    <w:p w:rsidR="00926C99" w:rsidRDefault="00926C99" w:rsidP="00926C99">
      <w:pPr>
        <w:pStyle w:val="a7"/>
        <w:ind w:left="1866"/>
        <w:rPr>
          <w:sz w:val="24"/>
          <w:szCs w:val="24"/>
          <w:rtl/>
        </w:rPr>
      </w:pPr>
    </w:p>
    <w:p w:rsidR="00926C99" w:rsidRDefault="00926C99" w:rsidP="00926C99">
      <w:pPr>
        <w:pStyle w:val="a7"/>
        <w:ind w:left="1866"/>
        <w:rPr>
          <w:sz w:val="24"/>
          <w:szCs w:val="24"/>
          <w:rtl/>
        </w:rPr>
      </w:pPr>
    </w:p>
    <w:p w:rsidR="00926C99" w:rsidRDefault="00926C99" w:rsidP="00926C99">
      <w:pPr>
        <w:pStyle w:val="a7"/>
        <w:ind w:left="1866"/>
        <w:rPr>
          <w:sz w:val="24"/>
          <w:szCs w:val="24"/>
          <w:rtl/>
        </w:rPr>
      </w:pPr>
    </w:p>
    <w:p w:rsidR="00926C99" w:rsidRDefault="00926C99" w:rsidP="00926C99">
      <w:pPr>
        <w:pStyle w:val="a7"/>
        <w:ind w:left="1866"/>
        <w:rPr>
          <w:sz w:val="24"/>
          <w:szCs w:val="24"/>
          <w:rtl/>
        </w:rPr>
      </w:pPr>
    </w:p>
    <w:p w:rsidR="00926C99" w:rsidRDefault="00926C99" w:rsidP="00926C99">
      <w:pPr>
        <w:pStyle w:val="a7"/>
        <w:ind w:left="1866"/>
        <w:rPr>
          <w:sz w:val="24"/>
          <w:szCs w:val="24"/>
          <w:rtl/>
        </w:rPr>
      </w:pPr>
    </w:p>
    <w:p w:rsidR="00926C99" w:rsidRDefault="00926C99" w:rsidP="00926C99">
      <w:pPr>
        <w:pStyle w:val="a7"/>
        <w:ind w:left="1866"/>
        <w:rPr>
          <w:sz w:val="20"/>
          <w:szCs w:val="20"/>
          <w:rtl/>
        </w:rPr>
      </w:pPr>
    </w:p>
    <w:p w:rsidR="00926C99" w:rsidRDefault="00926C99" w:rsidP="00926C99">
      <w:pPr>
        <w:pStyle w:val="a7"/>
        <w:ind w:left="1866"/>
        <w:rPr>
          <w:sz w:val="20"/>
          <w:szCs w:val="20"/>
          <w:rtl/>
        </w:rPr>
      </w:pPr>
    </w:p>
    <w:p w:rsidR="00926C99" w:rsidRDefault="00926C99" w:rsidP="00926C99">
      <w:pPr>
        <w:pStyle w:val="a7"/>
        <w:ind w:left="1866"/>
        <w:rPr>
          <w:sz w:val="20"/>
          <w:szCs w:val="20"/>
          <w:rtl/>
        </w:rPr>
      </w:pPr>
    </w:p>
    <w:p w:rsidR="00926C99" w:rsidRDefault="00926C99" w:rsidP="00926C99">
      <w:pPr>
        <w:pStyle w:val="a7"/>
        <w:ind w:left="1866"/>
        <w:rPr>
          <w:sz w:val="20"/>
          <w:szCs w:val="20"/>
          <w:rtl/>
        </w:rPr>
      </w:pPr>
    </w:p>
    <w:p w:rsidR="00926C99" w:rsidRDefault="00926C99" w:rsidP="00926C99">
      <w:pPr>
        <w:pStyle w:val="a7"/>
        <w:ind w:left="1866"/>
        <w:rPr>
          <w:sz w:val="20"/>
          <w:szCs w:val="20"/>
          <w:rtl/>
        </w:rPr>
      </w:pPr>
    </w:p>
    <w:p w:rsidR="00926C99" w:rsidRDefault="00926C99" w:rsidP="00926C99">
      <w:pPr>
        <w:rPr>
          <w:rtl/>
        </w:rPr>
      </w:pPr>
    </w:p>
    <w:p w:rsidR="00926C99" w:rsidRDefault="00926C99" w:rsidP="005813CE">
      <w:pPr>
        <w:jc w:val="center"/>
        <w:rPr>
          <w:sz w:val="44"/>
          <w:szCs w:val="44"/>
          <w:rtl/>
        </w:rPr>
      </w:pPr>
    </w:p>
    <w:p w:rsidR="00942F78" w:rsidRDefault="00942F78" w:rsidP="005813CE">
      <w:pPr>
        <w:jc w:val="center"/>
        <w:rPr>
          <w:sz w:val="44"/>
          <w:szCs w:val="44"/>
          <w:rtl/>
        </w:rPr>
      </w:pPr>
    </w:p>
    <w:p w:rsidR="00942F78" w:rsidRDefault="00942F78" w:rsidP="005813CE">
      <w:pPr>
        <w:jc w:val="center"/>
        <w:rPr>
          <w:sz w:val="44"/>
          <w:szCs w:val="44"/>
          <w:rtl/>
        </w:rPr>
      </w:pPr>
    </w:p>
    <w:p w:rsidR="00942F78" w:rsidRDefault="00942F78" w:rsidP="005813CE">
      <w:pPr>
        <w:jc w:val="center"/>
        <w:rPr>
          <w:sz w:val="44"/>
          <w:szCs w:val="44"/>
          <w:rtl/>
        </w:rPr>
      </w:pPr>
    </w:p>
    <w:p w:rsidR="00942F78" w:rsidRDefault="00942F78" w:rsidP="005813CE">
      <w:pPr>
        <w:jc w:val="center"/>
        <w:rPr>
          <w:sz w:val="44"/>
          <w:szCs w:val="44"/>
          <w:rtl/>
        </w:rPr>
      </w:pPr>
    </w:p>
    <w:p w:rsidR="00942F78" w:rsidRDefault="00942F78" w:rsidP="00AE1B2F">
      <w:pPr>
        <w:rPr>
          <w:sz w:val="44"/>
          <w:szCs w:val="44"/>
          <w:rtl/>
        </w:rPr>
      </w:pPr>
    </w:p>
    <w:p w:rsidR="00942F78" w:rsidRDefault="00942F78" w:rsidP="00942F78">
      <w:pPr>
        <w:pStyle w:val="a5"/>
        <w:jc w:val="center"/>
        <w:rPr>
          <w:rStyle w:val="a6"/>
        </w:rPr>
      </w:pPr>
      <w:r>
        <w:rPr>
          <w:rStyle w:val="a6"/>
          <w:rtl/>
        </w:rPr>
        <w:lastRenderedPageBreak/>
        <w:t xml:space="preserve">المحاضرة </w:t>
      </w:r>
      <w:proofErr w:type="spellStart"/>
      <w:r>
        <w:rPr>
          <w:rStyle w:val="a6"/>
          <w:rtl/>
        </w:rPr>
        <w:t>ا</w:t>
      </w:r>
      <w:r>
        <w:rPr>
          <w:rStyle w:val="a6"/>
          <w:rFonts w:hint="cs"/>
          <w:rtl/>
        </w:rPr>
        <w:t>لسادسه</w:t>
      </w:r>
      <w:proofErr w:type="spellEnd"/>
    </w:p>
    <w:p w:rsidR="00942F78" w:rsidRPr="00942F78" w:rsidRDefault="00942F78" w:rsidP="00942F78">
      <w:pPr>
        <w:jc w:val="center"/>
        <w:rPr>
          <w:b/>
          <w:bCs/>
          <w:color w:val="0070C0"/>
          <w:sz w:val="28"/>
          <w:szCs w:val="28"/>
          <w:u w:val="single"/>
        </w:rPr>
      </w:pPr>
      <w:r w:rsidRPr="00942F78">
        <w:rPr>
          <w:b/>
          <w:bCs/>
          <w:color w:val="0070C0"/>
          <w:sz w:val="28"/>
          <w:szCs w:val="28"/>
          <w:u w:val="single"/>
          <w:rtl/>
        </w:rPr>
        <w:t>الفصل الثاني</w:t>
      </w:r>
      <w:r w:rsidRPr="00942F78">
        <w:rPr>
          <w:b/>
          <w:bCs/>
          <w:color w:val="0070C0"/>
          <w:sz w:val="28"/>
          <w:szCs w:val="28"/>
          <w:rtl/>
        </w:rPr>
        <w:t xml:space="preserve"> :  </w:t>
      </w:r>
      <w:r w:rsidRPr="00942F78">
        <w:rPr>
          <w:b/>
          <w:bCs/>
          <w:color w:val="0070C0"/>
          <w:sz w:val="28"/>
          <w:szCs w:val="28"/>
          <w:u w:val="single"/>
          <w:rtl/>
        </w:rPr>
        <w:t>البنوك</w:t>
      </w:r>
    </w:p>
    <w:p w:rsidR="00942F78" w:rsidRPr="00942F78" w:rsidRDefault="00942F78" w:rsidP="00942F78">
      <w:pPr>
        <w:jc w:val="center"/>
        <w:rPr>
          <w:b/>
          <w:bCs/>
          <w:color w:val="0070C0"/>
          <w:sz w:val="28"/>
          <w:szCs w:val="28"/>
          <w:u w:val="single"/>
          <w:rtl/>
        </w:rPr>
      </w:pPr>
      <w:r w:rsidRPr="00942F78">
        <w:rPr>
          <w:b/>
          <w:bCs/>
          <w:color w:val="0070C0"/>
          <w:sz w:val="28"/>
          <w:szCs w:val="28"/>
          <w:u w:val="single"/>
          <w:rtl/>
        </w:rPr>
        <w:t xml:space="preserve">البنوك </w:t>
      </w:r>
      <w:proofErr w:type="spellStart"/>
      <w:r w:rsidRPr="00942F78">
        <w:rPr>
          <w:b/>
          <w:bCs/>
          <w:color w:val="0070C0"/>
          <w:sz w:val="28"/>
          <w:szCs w:val="28"/>
          <w:u w:val="single"/>
          <w:rtl/>
        </w:rPr>
        <w:t>المتخصصه</w:t>
      </w:r>
      <w:proofErr w:type="spellEnd"/>
      <w:r w:rsidRPr="00942F78">
        <w:rPr>
          <w:b/>
          <w:bCs/>
          <w:color w:val="0070C0"/>
          <w:sz w:val="28"/>
          <w:szCs w:val="28"/>
          <w:u w:val="single"/>
          <w:rtl/>
        </w:rPr>
        <w:t xml:space="preserve"> </w:t>
      </w:r>
      <w:r w:rsidRPr="00942F78">
        <w:rPr>
          <w:b/>
          <w:bCs/>
          <w:color w:val="FF0000"/>
          <w:sz w:val="28"/>
          <w:szCs w:val="28"/>
          <w:rtl/>
        </w:rPr>
        <w:t>( غير موجوده في الكتاب )</w:t>
      </w:r>
    </w:p>
    <w:p w:rsidR="00942F78" w:rsidRDefault="00942F78" w:rsidP="00942F78">
      <w:pPr>
        <w:pStyle w:val="a7"/>
        <w:numPr>
          <w:ilvl w:val="0"/>
          <w:numId w:val="59"/>
        </w:numPr>
        <w:rPr>
          <w:b/>
          <w:bCs/>
          <w:color w:val="31849B" w:themeColor="accent5" w:themeShade="BF"/>
          <w:sz w:val="32"/>
          <w:szCs w:val="32"/>
          <w:u w:val="single"/>
          <w:rtl/>
        </w:rPr>
      </w:pPr>
      <w:r>
        <w:rPr>
          <w:b/>
          <w:bCs/>
          <w:color w:val="31849B" w:themeColor="accent5" w:themeShade="BF"/>
          <w:sz w:val="32"/>
          <w:szCs w:val="32"/>
          <w:u w:val="single"/>
          <w:rtl/>
        </w:rPr>
        <w:t xml:space="preserve">مقدمة : </w:t>
      </w:r>
    </w:p>
    <w:p w:rsidR="00942F78" w:rsidRDefault="00942F78" w:rsidP="00942F78">
      <w:pPr>
        <w:rPr>
          <w:sz w:val="24"/>
          <w:szCs w:val="24"/>
        </w:rPr>
      </w:pPr>
      <w:r>
        <w:rPr>
          <w:sz w:val="24"/>
          <w:szCs w:val="24"/>
          <w:rtl/>
        </w:rPr>
        <w:t>جاءت نشأة البنوك المتخصصة في فترة زمنية متأخرة نسبياً (</w:t>
      </w:r>
      <w:r>
        <w:rPr>
          <w:b/>
          <w:bCs/>
          <w:sz w:val="24"/>
          <w:szCs w:val="24"/>
          <w:rtl/>
        </w:rPr>
        <w:t>تقريباً في أوائل القرن العشرين</w:t>
      </w:r>
      <w:r>
        <w:rPr>
          <w:sz w:val="24"/>
          <w:szCs w:val="24"/>
          <w:rtl/>
        </w:rPr>
        <w:t xml:space="preserve">) مقارنة </w:t>
      </w:r>
      <w:r>
        <w:rPr>
          <w:sz w:val="24"/>
          <w:szCs w:val="24"/>
          <w:u w:val="single"/>
          <w:rtl/>
        </w:rPr>
        <w:t>بنشأة البنوك التجارية</w:t>
      </w:r>
      <w:r>
        <w:rPr>
          <w:sz w:val="24"/>
          <w:szCs w:val="24"/>
          <w:rtl/>
        </w:rPr>
        <w:t xml:space="preserve"> (</w:t>
      </w:r>
      <w:r>
        <w:rPr>
          <w:b/>
          <w:bCs/>
          <w:sz w:val="24"/>
          <w:szCs w:val="24"/>
          <w:rtl/>
        </w:rPr>
        <w:t>في القرون الوسطى</w:t>
      </w:r>
      <w:r>
        <w:rPr>
          <w:sz w:val="24"/>
          <w:szCs w:val="24"/>
          <w:rtl/>
        </w:rPr>
        <w:t>).</w:t>
      </w:r>
    </w:p>
    <w:p w:rsidR="00942F78" w:rsidRDefault="00942F78" w:rsidP="00942F78">
      <w:pPr>
        <w:rPr>
          <w:sz w:val="24"/>
          <w:szCs w:val="24"/>
        </w:rPr>
      </w:pPr>
      <w:r>
        <w:rPr>
          <w:sz w:val="24"/>
          <w:szCs w:val="24"/>
          <w:rtl/>
        </w:rPr>
        <w:t xml:space="preserve">السبب الرئيسي للتفكير في إنشاء بنوك متخصصة هو </w:t>
      </w:r>
      <w:r>
        <w:rPr>
          <w:sz w:val="24"/>
          <w:szCs w:val="24"/>
          <w:u w:val="single"/>
          <w:rtl/>
        </w:rPr>
        <w:t>أن البنوك التجارية كانت توجه القدر الأكبر من مواردها لتمويل نشاط التجارة (الداخلية و الخارجية)</w:t>
      </w:r>
      <w:r>
        <w:rPr>
          <w:sz w:val="24"/>
          <w:szCs w:val="24"/>
          <w:rtl/>
        </w:rPr>
        <w:t xml:space="preserve"> , فضلا عن تقديم الخدمات المصرفية المتعددة .</w:t>
      </w:r>
    </w:p>
    <w:p w:rsidR="00942F78" w:rsidRDefault="00942F78" w:rsidP="00942F78">
      <w:pPr>
        <w:rPr>
          <w:sz w:val="24"/>
          <w:szCs w:val="24"/>
        </w:rPr>
      </w:pPr>
      <w:r>
        <w:rPr>
          <w:sz w:val="24"/>
          <w:szCs w:val="24"/>
          <w:rtl/>
        </w:rPr>
        <w:t xml:space="preserve">هذا التوجه من قبل البنوك التجارية ترتب عليه </w:t>
      </w:r>
      <w:r>
        <w:rPr>
          <w:sz w:val="24"/>
          <w:szCs w:val="24"/>
          <w:u w:val="single"/>
          <w:rtl/>
        </w:rPr>
        <w:t>حرمان قطاعات اقتصادية هامة وحيوية من التمويل المصرفي</w:t>
      </w:r>
      <w:r>
        <w:rPr>
          <w:sz w:val="24"/>
          <w:szCs w:val="24"/>
          <w:rtl/>
        </w:rPr>
        <w:t xml:space="preserve"> مثل : </w:t>
      </w:r>
      <w:r>
        <w:rPr>
          <w:b/>
          <w:bCs/>
          <w:sz w:val="24"/>
          <w:szCs w:val="24"/>
          <w:rtl/>
        </w:rPr>
        <w:t>القطاع الزراعي , القطاع الصناعي , والقطاع العقاري</w:t>
      </w:r>
      <w:r>
        <w:rPr>
          <w:sz w:val="24"/>
          <w:szCs w:val="24"/>
          <w:rtl/>
        </w:rPr>
        <w:t>.</w:t>
      </w:r>
    </w:p>
    <w:p w:rsidR="00942F78" w:rsidRDefault="00942F78" w:rsidP="00942F78">
      <w:pPr>
        <w:rPr>
          <w:sz w:val="24"/>
          <w:szCs w:val="24"/>
        </w:rPr>
      </w:pPr>
      <w:r>
        <w:rPr>
          <w:sz w:val="24"/>
          <w:szCs w:val="24"/>
          <w:rtl/>
        </w:rPr>
        <w:t xml:space="preserve">المعلوم ان القطاعات السابق الاشارة إليها </w:t>
      </w:r>
      <w:r>
        <w:rPr>
          <w:sz w:val="24"/>
          <w:szCs w:val="24"/>
          <w:u w:val="single"/>
          <w:rtl/>
        </w:rPr>
        <w:t>تعتبر العمود الفقري للتنمية الاقتصادية وتحتاج حسب طبيعتها إلى نمط من التمويل طويل الآجل</w:t>
      </w:r>
      <w:r>
        <w:rPr>
          <w:sz w:val="24"/>
          <w:szCs w:val="24"/>
          <w:rtl/>
        </w:rPr>
        <w:t xml:space="preserve"> وهو ما </w:t>
      </w:r>
      <w:proofErr w:type="spellStart"/>
      <w:r>
        <w:rPr>
          <w:b/>
          <w:bCs/>
          <w:sz w:val="24"/>
          <w:szCs w:val="24"/>
          <w:rtl/>
        </w:rPr>
        <w:t>لاتوفره</w:t>
      </w:r>
      <w:proofErr w:type="spellEnd"/>
      <w:r>
        <w:rPr>
          <w:b/>
          <w:bCs/>
          <w:sz w:val="24"/>
          <w:szCs w:val="24"/>
          <w:rtl/>
        </w:rPr>
        <w:t xml:space="preserve"> لها البنوك التجارية</w:t>
      </w:r>
      <w:r>
        <w:rPr>
          <w:sz w:val="24"/>
          <w:szCs w:val="24"/>
          <w:rtl/>
        </w:rPr>
        <w:t xml:space="preserve"> .</w:t>
      </w:r>
    </w:p>
    <w:p w:rsidR="00942F78" w:rsidRDefault="00942F78" w:rsidP="00942F78">
      <w:pPr>
        <w:rPr>
          <w:sz w:val="24"/>
          <w:szCs w:val="24"/>
          <w:u w:val="single"/>
        </w:rPr>
      </w:pPr>
      <w:r>
        <w:rPr>
          <w:sz w:val="24"/>
          <w:szCs w:val="24"/>
          <w:rtl/>
        </w:rPr>
        <w:t xml:space="preserve">تطور </w:t>
      </w:r>
      <w:proofErr w:type="spellStart"/>
      <w:r>
        <w:rPr>
          <w:sz w:val="24"/>
          <w:szCs w:val="24"/>
          <w:rtl/>
        </w:rPr>
        <w:t>وإنتشار</w:t>
      </w:r>
      <w:proofErr w:type="spellEnd"/>
      <w:r>
        <w:rPr>
          <w:sz w:val="24"/>
          <w:szCs w:val="24"/>
          <w:rtl/>
        </w:rPr>
        <w:t xml:space="preserve"> البنوك المتخصصة على نطاق كبير كان في حقبة </w:t>
      </w:r>
      <w:r>
        <w:rPr>
          <w:b/>
          <w:bCs/>
          <w:sz w:val="24"/>
          <w:szCs w:val="24"/>
          <w:rtl/>
        </w:rPr>
        <w:t>الخمسينيات و الستينيات من القرن العشرين</w:t>
      </w:r>
      <w:r>
        <w:rPr>
          <w:sz w:val="24"/>
          <w:szCs w:val="24"/>
          <w:rtl/>
        </w:rPr>
        <w:t xml:space="preserve"> عندما </w:t>
      </w:r>
      <w:r>
        <w:rPr>
          <w:sz w:val="24"/>
          <w:szCs w:val="24"/>
          <w:u w:val="single"/>
          <w:rtl/>
        </w:rPr>
        <w:t xml:space="preserve">تحصلت الدول المستعمرة في أفريقيا و آسيا و أمريكا اللاتينية على استقلالها السياسي , حيث وجدت الغالبية العظمى من هذه الدول أنها مطالبة بتحقيق معدلات متسارعة من التنمية الاقتصادية وصولاً </w:t>
      </w:r>
      <w:proofErr w:type="spellStart"/>
      <w:r>
        <w:rPr>
          <w:sz w:val="24"/>
          <w:szCs w:val="24"/>
          <w:u w:val="single"/>
          <w:rtl/>
        </w:rPr>
        <w:t>لإستقلالها</w:t>
      </w:r>
      <w:proofErr w:type="spellEnd"/>
      <w:r>
        <w:rPr>
          <w:sz w:val="24"/>
          <w:szCs w:val="24"/>
          <w:u w:val="single"/>
          <w:rtl/>
        </w:rPr>
        <w:t xml:space="preserve"> </w:t>
      </w:r>
      <w:proofErr w:type="spellStart"/>
      <w:r>
        <w:rPr>
          <w:sz w:val="24"/>
          <w:szCs w:val="24"/>
          <w:u w:val="single"/>
          <w:rtl/>
        </w:rPr>
        <w:t>الأقتصادي</w:t>
      </w:r>
      <w:proofErr w:type="spellEnd"/>
      <w:r>
        <w:rPr>
          <w:sz w:val="24"/>
          <w:szCs w:val="24"/>
          <w:u w:val="single"/>
          <w:rtl/>
        </w:rPr>
        <w:t xml:space="preserve"> والتخلص من تبعيتها </w:t>
      </w:r>
      <w:proofErr w:type="spellStart"/>
      <w:r>
        <w:rPr>
          <w:sz w:val="24"/>
          <w:szCs w:val="24"/>
          <w:u w:val="single"/>
          <w:rtl/>
        </w:rPr>
        <w:t>لأقتصاد</w:t>
      </w:r>
      <w:proofErr w:type="spellEnd"/>
      <w:r>
        <w:rPr>
          <w:sz w:val="24"/>
          <w:szCs w:val="24"/>
          <w:u w:val="single"/>
          <w:rtl/>
        </w:rPr>
        <w:t xml:space="preserve"> الدول المستعمرة (اقتصاد الدولة الأم).</w:t>
      </w:r>
    </w:p>
    <w:p w:rsidR="00942F78" w:rsidRDefault="00942F78" w:rsidP="00942F78">
      <w:pPr>
        <w:rPr>
          <w:b/>
          <w:bCs/>
          <w:sz w:val="24"/>
          <w:szCs w:val="24"/>
        </w:rPr>
      </w:pPr>
      <w:r>
        <w:rPr>
          <w:sz w:val="24"/>
          <w:szCs w:val="24"/>
          <w:rtl/>
        </w:rPr>
        <w:t xml:space="preserve">تزامن مع هذا الحدث السياسي </w:t>
      </w:r>
      <w:r>
        <w:rPr>
          <w:sz w:val="24"/>
          <w:szCs w:val="24"/>
          <w:u w:val="single"/>
          <w:rtl/>
        </w:rPr>
        <w:t xml:space="preserve">دعاوي من جانب العديد من المفكرين الاقتصاديين تنادي بأن السبيل الأمثل لتحقيق التنمية </w:t>
      </w:r>
      <w:proofErr w:type="spellStart"/>
      <w:r>
        <w:rPr>
          <w:sz w:val="24"/>
          <w:szCs w:val="24"/>
          <w:u w:val="single"/>
          <w:rtl/>
        </w:rPr>
        <w:t>الأقتصادية</w:t>
      </w:r>
      <w:proofErr w:type="spellEnd"/>
      <w:r>
        <w:rPr>
          <w:sz w:val="24"/>
          <w:szCs w:val="24"/>
          <w:u w:val="single"/>
          <w:rtl/>
        </w:rPr>
        <w:t xml:space="preserve"> هو إنشاء بنوك متخصصة توفر التمويل للقطاعات المحرومة من تمويل البنوك التجارية</w:t>
      </w:r>
      <w:r>
        <w:rPr>
          <w:sz w:val="24"/>
          <w:szCs w:val="24"/>
          <w:rtl/>
        </w:rPr>
        <w:t xml:space="preserve"> (</w:t>
      </w:r>
      <w:r>
        <w:rPr>
          <w:b/>
          <w:bCs/>
          <w:sz w:val="24"/>
          <w:szCs w:val="24"/>
          <w:rtl/>
        </w:rPr>
        <w:t>الزراعي , الصناعي و العقاري ).</w:t>
      </w:r>
    </w:p>
    <w:p w:rsidR="00942F78" w:rsidRDefault="00942F78" w:rsidP="00942F78">
      <w:pPr>
        <w:rPr>
          <w:b/>
          <w:bCs/>
          <w:sz w:val="24"/>
          <w:szCs w:val="24"/>
        </w:rPr>
      </w:pPr>
      <w:r>
        <w:rPr>
          <w:sz w:val="24"/>
          <w:szCs w:val="24"/>
          <w:rtl/>
        </w:rPr>
        <w:t xml:space="preserve">طالبت هذه الدعاوي أيضاً أن </w:t>
      </w:r>
      <w:r>
        <w:rPr>
          <w:b/>
          <w:bCs/>
          <w:sz w:val="24"/>
          <w:szCs w:val="24"/>
          <w:rtl/>
        </w:rPr>
        <w:t>تتولى الدولة زمام المبادرة في هذا الاتجاه بحيث تقوم بنفسها بتأسيس هذا النوع من البنوك وتوفير رأس المال اللازم لها , ونتيجة لما سبق أصبحت البنوك المتخصصة تعرف ببنوك التنمية وفي الغالبية  العظمى من الدول كانت تتبع من حيث ملكيتها للدولة (القطاع العام).</w:t>
      </w:r>
    </w:p>
    <w:p w:rsidR="00942F78" w:rsidRDefault="00942F78" w:rsidP="00942F78">
      <w:pPr>
        <w:pStyle w:val="a7"/>
        <w:numPr>
          <w:ilvl w:val="0"/>
          <w:numId w:val="59"/>
        </w:numPr>
        <w:rPr>
          <w:color w:val="215868" w:themeColor="accent5" w:themeShade="80"/>
          <w:sz w:val="28"/>
          <w:szCs w:val="28"/>
          <w:u w:val="single"/>
        </w:rPr>
      </w:pPr>
      <w:r>
        <w:rPr>
          <w:color w:val="215868" w:themeColor="accent5" w:themeShade="80"/>
          <w:sz w:val="28"/>
          <w:szCs w:val="28"/>
          <w:u w:val="single"/>
          <w:rtl/>
        </w:rPr>
        <w:t>تعريف البنك المتخصص :</w:t>
      </w:r>
    </w:p>
    <w:p w:rsidR="00942F78" w:rsidRDefault="00942F78" w:rsidP="00942F78">
      <w:pPr>
        <w:jc w:val="both"/>
        <w:rPr>
          <w:sz w:val="24"/>
          <w:szCs w:val="24"/>
          <w:rtl/>
        </w:rPr>
      </w:pPr>
      <w:r>
        <w:rPr>
          <w:sz w:val="24"/>
          <w:szCs w:val="24"/>
          <w:rtl/>
        </w:rPr>
        <w:t>اعتماداً على الخلفية التاريخية التي تم ذكرها عن البنوك المتخصصة , يمكن تعريف هذا النوع من البنوك على النحو التالي :</w:t>
      </w:r>
    </w:p>
    <w:p w:rsidR="00942F78" w:rsidRDefault="00942F78" w:rsidP="00942F78">
      <w:pPr>
        <w:jc w:val="both"/>
        <w:rPr>
          <w:sz w:val="24"/>
          <w:szCs w:val="24"/>
          <w:rtl/>
        </w:rPr>
      </w:pPr>
      <w:r>
        <w:rPr>
          <w:noProof/>
          <w:rtl/>
        </w:rPr>
        <mc:AlternateContent>
          <mc:Choice Requires="wps">
            <w:drawing>
              <wp:anchor distT="0" distB="0" distL="114300" distR="114300" simplePos="0" relativeHeight="251773952" behindDoc="0" locked="0" layoutInCell="1" allowOverlap="1" wp14:anchorId="3CE0A3EC" wp14:editId="10FD6DFB">
                <wp:simplePos x="0" y="0"/>
                <wp:positionH relativeFrom="column">
                  <wp:posOffset>962025</wp:posOffset>
                </wp:positionH>
                <wp:positionV relativeFrom="paragraph">
                  <wp:posOffset>81280</wp:posOffset>
                </wp:positionV>
                <wp:extent cx="5019675" cy="1724025"/>
                <wp:effectExtent l="0" t="0" r="28575" b="28575"/>
                <wp:wrapNone/>
                <wp:docPr id="26657" name="مستطيل 266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9675" cy="1724025"/>
                        </a:xfrm>
                        <a:prstGeom prst="rect">
                          <a:avLst/>
                        </a:prstGeom>
                        <a:solidFill>
                          <a:srgbClr val="FFFFFF"/>
                        </a:solidFill>
                        <a:ln w="9525">
                          <a:solidFill>
                            <a:srgbClr val="000000"/>
                          </a:solidFill>
                          <a:miter lim="800000"/>
                          <a:headEnd/>
                          <a:tailEnd/>
                        </a:ln>
                      </wps:spPr>
                      <wps:txbx>
                        <w:txbxContent>
                          <w:p w:rsidR="00413B5B" w:rsidRDefault="00413B5B" w:rsidP="00942F78">
                            <w:pPr>
                              <w:rPr>
                                <w:sz w:val="28"/>
                                <w:szCs w:val="28"/>
                                <w:u w:val="single"/>
                              </w:rPr>
                            </w:pPr>
                            <w:r>
                              <w:rPr>
                                <w:b/>
                                <w:bCs/>
                                <w:sz w:val="28"/>
                                <w:szCs w:val="28"/>
                                <w:rtl/>
                              </w:rPr>
                              <w:t>البنك المتخصص</w:t>
                            </w:r>
                            <w:r>
                              <w:rPr>
                                <w:sz w:val="28"/>
                                <w:szCs w:val="28"/>
                                <w:rtl/>
                              </w:rPr>
                              <w:t xml:space="preserve"> : هو مؤسسة مالية وسيطة تسعى لتحقيق</w:t>
                            </w:r>
                            <w:r>
                              <w:rPr>
                                <w:b/>
                                <w:bCs/>
                                <w:sz w:val="28"/>
                                <w:szCs w:val="28"/>
                                <w:rtl/>
                              </w:rPr>
                              <w:t xml:space="preserve"> التنمية</w:t>
                            </w:r>
                            <w:r>
                              <w:rPr>
                                <w:sz w:val="28"/>
                                <w:szCs w:val="28"/>
                                <w:rtl/>
                              </w:rPr>
                              <w:t xml:space="preserve"> </w:t>
                            </w:r>
                            <w:proofErr w:type="spellStart"/>
                            <w:r>
                              <w:rPr>
                                <w:sz w:val="28"/>
                                <w:szCs w:val="28"/>
                                <w:rtl/>
                              </w:rPr>
                              <w:t>الأقتصادية</w:t>
                            </w:r>
                            <w:proofErr w:type="spellEnd"/>
                            <w:r>
                              <w:rPr>
                                <w:sz w:val="28"/>
                                <w:szCs w:val="28"/>
                                <w:rtl/>
                              </w:rPr>
                              <w:t xml:space="preserve"> وقد يكون تحقيق</w:t>
                            </w:r>
                            <w:r>
                              <w:rPr>
                                <w:b/>
                                <w:bCs/>
                                <w:sz w:val="28"/>
                                <w:szCs w:val="28"/>
                                <w:rtl/>
                              </w:rPr>
                              <w:t xml:space="preserve"> الربح</w:t>
                            </w:r>
                            <w:r>
                              <w:rPr>
                                <w:sz w:val="28"/>
                                <w:szCs w:val="28"/>
                                <w:rtl/>
                              </w:rPr>
                              <w:t xml:space="preserve"> من ضمن أهدافه . ويعتمد البنك المتخصص في المقام الأول على رأس ماله  و الاستدانة من المؤسسات المالية الأخرى لكي يقوم بتقديم القروض والتسهيلات الائتمانية قصيرة </w:t>
                            </w:r>
                            <w:proofErr w:type="spellStart"/>
                            <w:r>
                              <w:rPr>
                                <w:sz w:val="28"/>
                                <w:szCs w:val="28"/>
                                <w:rtl/>
                              </w:rPr>
                              <w:t>اللآجل</w:t>
                            </w:r>
                            <w:proofErr w:type="spellEnd"/>
                            <w:r>
                              <w:rPr>
                                <w:sz w:val="28"/>
                                <w:szCs w:val="28"/>
                                <w:rtl/>
                              </w:rPr>
                              <w:t xml:space="preserve"> وطويلة الآجل لتمويل الأنشطة </w:t>
                            </w:r>
                            <w:proofErr w:type="spellStart"/>
                            <w:r>
                              <w:rPr>
                                <w:sz w:val="28"/>
                                <w:szCs w:val="28"/>
                                <w:rtl/>
                              </w:rPr>
                              <w:t>الأستثمارية</w:t>
                            </w:r>
                            <w:proofErr w:type="spellEnd"/>
                            <w:r>
                              <w:rPr>
                                <w:sz w:val="28"/>
                                <w:szCs w:val="28"/>
                                <w:rtl/>
                              </w:rPr>
                              <w:t xml:space="preserve"> في القطاع الذي يخصص في </w:t>
                            </w:r>
                            <w:proofErr w:type="spellStart"/>
                            <w:r>
                              <w:rPr>
                                <w:sz w:val="28"/>
                                <w:szCs w:val="28"/>
                                <w:rtl/>
                              </w:rPr>
                              <w:t>تمويلة</w:t>
                            </w:r>
                            <w:proofErr w:type="spellEnd"/>
                            <w:r>
                              <w:rPr>
                                <w:sz w:val="28"/>
                                <w:szCs w:val="28"/>
                                <w:rtl/>
                              </w:rPr>
                              <w:t xml:space="preserve"> , علماً بأنه في كثير من الدول لا يسمح للبنوك المتخصصة بقبول الودائع الجارية من الجمهور .</w:t>
                            </w:r>
                          </w:p>
                          <w:p w:rsidR="00413B5B" w:rsidRDefault="00413B5B" w:rsidP="00942F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26657" o:spid="_x0000_s1086" style="position:absolute;left:0;text-align:left;margin-left:75.75pt;margin-top:6.4pt;width:395.25pt;height:135.7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">
                <v:textbox>
                  <w:txbxContent>
                    <w:p w:rsidR="00413B5B" w:rsidRDefault="00413B5B" w:rsidP="00942F78">
                      <w:pPr>
                        <w:rPr>
                          <w:sz w:val="28"/>
                          <w:szCs w:val="28"/>
                          <w:u w:val="single"/>
                        </w:rPr>
                      </w:pPr>
                      <w:r>
                        <w:rPr>
                          <w:b/>
                          <w:bCs/>
                          <w:sz w:val="28"/>
                          <w:szCs w:val="28"/>
                          <w:rtl/>
                        </w:rPr>
                        <w:t>البنك المتخصص</w:t>
                      </w:r>
                      <w:r>
                        <w:rPr>
                          <w:sz w:val="28"/>
                          <w:szCs w:val="28"/>
                          <w:rtl/>
                        </w:rPr>
                        <w:t xml:space="preserve"> : هو مؤسسة مالية وسيطة تسعى لتحقيق</w:t>
                      </w:r>
                      <w:r>
                        <w:rPr>
                          <w:b/>
                          <w:bCs/>
                          <w:sz w:val="28"/>
                          <w:szCs w:val="28"/>
                          <w:rtl/>
                        </w:rPr>
                        <w:t xml:space="preserve"> التنمية</w:t>
                      </w:r>
                      <w:r>
                        <w:rPr>
                          <w:sz w:val="28"/>
                          <w:szCs w:val="28"/>
                          <w:rtl/>
                        </w:rPr>
                        <w:t xml:space="preserve"> </w:t>
                      </w:r>
                      <w:proofErr w:type="spellStart"/>
                      <w:r>
                        <w:rPr>
                          <w:sz w:val="28"/>
                          <w:szCs w:val="28"/>
                          <w:rtl/>
                        </w:rPr>
                        <w:t>الأقتصادية</w:t>
                      </w:r>
                      <w:proofErr w:type="spellEnd"/>
                      <w:r>
                        <w:rPr>
                          <w:sz w:val="28"/>
                          <w:szCs w:val="28"/>
                          <w:rtl/>
                        </w:rPr>
                        <w:t xml:space="preserve"> وقد يكون تحقيق</w:t>
                      </w:r>
                      <w:r>
                        <w:rPr>
                          <w:b/>
                          <w:bCs/>
                          <w:sz w:val="28"/>
                          <w:szCs w:val="28"/>
                          <w:rtl/>
                        </w:rPr>
                        <w:t xml:space="preserve"> الربح</w:t>
                      </w:r>
                      <w:r>
                        <w:rPr>
                          <w:sz w:val="28"/>
                          <w:szCs w:val="28"/>
                          <w:rtl/>
                        </w:rPr>
                        <w:t xml:space="preserve"> من ضمن أهدافه . ويعتمد البنك المتخصص في المقام الأول على رأس ماله  و الاستدانة من المؤسسات المالية الأخرى لكي يقوم بتقديم القروض والتسهيلات الائتمانية قصيرة </w:t>
                      </w:r>
                      <w:proofErr w:type="spellStart"/>
                      <w:r>
                        <w:rPr>
                          <w:sz w:val="28"/>
                          <w:szCs w:val="28"/>
                          <w:rtl/>
                        </w:rPr>
                        <w:t>اللآجل</w:t>
                      </w:r>
                      <w:proofErr w:type="spellEnd"/>
                      <w:r>
                        <w:rPr>
                          <w:sz w:val="28"/>
                          <w:szCs w:val="28"/>
                          <w:rtl/>
                        </w:rPr>
                        <w:t xml:space="preserve"> وطويلة الآجل لتمويل الأنشطة </w:t>
                      </w:r>
                      <w:proofErr w:type="spellStart"/>
                      <w:r>
                        <w:rPr>
                          <w:sz w:val="28"/>
                          <w:szCs w:val="28"/>
                          <w:rtl/>
                        </w:rPr>
                        <w:t>الأستثمارية</w:t>
                      </w:r>
                      <w:proofErr w:type="spellEnd"/>
                      <w:r>
                        <w:rPr>
                          <w:sz w:val="28"/>
                          <w:szCs w:val="28"/>
                          <w:rtl/>
                        </w:rPr>
                        <w:t xml:space="preserve"> في القطاع الذي يخصص في </w:t>
                      </w:r>
                      <w:proofErr w:type="spellStart"/>
                      <w:r>
                        <w:rPr>
                          <w:sz w:val="28"/>
                          <w:szCs w:val="28"/>
                          <w:rtl/>
                        </w:rPr>
                        <w:t>تمويلة</w:t>
                      </w:r>
                      <w:proofErr w:type="spellEnd"/>
                      <w:r>
                        <w:rPr>
                          <w:sz w:val="28"/>
                          <w:szCs w:val="28"/>
                          <w:rtl/>
                        </w:rPr>
                        <w:t xml:space="preserve"> , علماً بأنه في كثير من الدول لا يسمح للبنوك المتخصصة بقبول الودائع الجارية من الجمهور .</w:t>
                      </w:r>
                    </w:p>
                    <w:p w:rsidR="00413B5B" w:rsidRDefault="00413B5B" w:rsidP="00942F78"/>
                  </w:txbxContent>
                </v:textbox>
              </v:rect>
            </w:pict>
          </mc:Fallback>
        </mc:AlternateContent>
      </w:r>
    </w:p>
    <w:p w:rsidR="00942F78" w:rsidRDefault="00942F78" w:rsidP="00942F78">
      <w:pPr>
        <w:pStyle w:val="a7"/>
        <w:jc w:val="both"/>
        <w:rPr>
          <w:sz w:val="24"/>
          <w:szCs w:val="24"/>
          <w:rtl/>
        </w:rPr>
      </w:pPr>
    </w:p>
    <w:p w:rsidR="00942F78" w:rsidRDefault="00942F78" w:rsidP="00942F78">
      <w:pPr>
        <w:pStyle w:val="a7"/>
        <w:jc w:val="both"/>
        <w:rPr>
          <w:sz w:val="24"/>
          <w:szCs w:val="24"/>
          <w:rtl/>
        </w:rPr>
      </w:pPr>
    </w:p>
    <w:p w:rsidR="00942F78" w:rsidRDefault="00942F78" w:rsidP="00942F78">
      <w:pPr>
        <w:pStyle w:val="a7"/>
        <w:jc w:val="both"/>
        <w:rPr>
          <w:sz w:val="24"/>
          <w:szCs w:val="24"/>
          <w:rtl/>
        </w:rPr>
      </w:pPr>
    </w:p>
    <w:p w:rsidR="00942F78" w:rsidRDefault="00942F78" w:rsidP="00942F78">
      <w:pPr>
        <w:jc w:val="both"/>
        <w:rPr>
          <w:sz w:val="24"/>
          <w:szCs w:val="24"/>
          <w:rtl/>
        </w:rPr>
      </w:pPr>
    </w:p>
    <w:p w:rsidR="00942F78" w:rsidRDefault="00942F78" w:rsidP="00942F78">
      <w:pPr>
        <w:jc w:val="both"/>
        <w:rPr>
          <w:sz w:val="24"/>
          <w:szCs w:val="24"/>
          <w:rtl/>
        </w:rPr>
      </w:pPr>
    </w:p>
    <w:p w:rsidR="00942F78" w:rsidRDefault="00942F78" w:rsidP="00942F78">
      <w:pPr>
        <w:jc w:val="both"/>
        <w:rPr>
          <w:sz w:val="24"/>
          <w:szCs w:val="24"/>
          <w:rtl/>
        </w:rPr>
      </w:pPr>
    </w:p>
    <w:p w:rsidR="00942F78" w:rsidRDefault="00942F78" w:rsidP="00942F78">
      <w:pPr>
        <w:pStyle w:val="a7"/>
        <w:numPr>
          <w:ilvl w:val="0"/>
          <w:numId w:val="59"/>
        </w:numPr>
        <w:jc w:val="both"/>
        <w:rPr>
          <w:color w:val="215868" w:themeColor="accent5" w:themeShade="80"/>
          <w:sz w:val="28"/>
          <w:szCs w:val="28"/>
          <w:u w:val="single"/>
          <w:rtl/>
        </w:rPr>
      </w:pPr>
      <w:r>
        <w:rPr>
          <w:color w:val="215868" w:themeColor="accent5" w:themeShade="80"/>
          <w:sz w:val="28"/>
          <w:szCs w:val="28"/>
          <w:u w:val="single"/>
          <w:rtl/>
        </w:rPr>
        <w:t>أنواع البنوك المتخصصة :</w:t>
      </w:r>
    </w:p>
    <w:p w:rsidR="00AE1B2F" w:rsidRDefault="00942F78" w:rsidP="00AE1B2F">
      <w:pPr>
        <w:pStyle w:val="a7"/>
        <w:numPr>
          <w:ilvl w:val="0"/>
          <w:numId w:val="60"/>
        </w:numPr>
        <w:jc w:val="both"/>
        <w:rPr>
          <w:rFonts w:hint="cs"/>
          <w:b/>
          <w:bCs/>
          <w:color w:val="00B050"/>
          <w:sz w:val="24"/>
          <w:szCs w:val="24"/>
        </w:rPr>
      </w:pPr>
      <w:r>
        <w:rPr>
          <w:b/>
          <w:bCs/>
          <w:color w:val="00B050"/>
          <w:sz w:val="24"/>
          <w:szCs w:val="24"/>
          <w:rtl/>
        </w:rPr>
        <w:t>البنوك الزراعية :</w:t>
      </w:r>
    </w:p>
    <w:p w:rsidR="00942F78" w:rsidRPr="00AE1B2F" w:rsidRDefault="00942F78" w:rsidP="00AE1B2F">
      <w:pPr>
        <w:pStyle w:val="a7"/>
        <w:ind w:left="360"/>
        <w:jc w:val="both"/>
        <w:rPr>
          <w:b/>
          <w:bCs/>
          <w:color w:val="00B050"/>
          <w:sz w:val="24"/>
          <w:szCs w:val="24"/>
        </w:rPr>
      </w:pPr>
      <w:bookmarkStart w:id="0" w:name="_GoBack"/>
      <w:bookmarkEnd w:id="0"/>
      <w:r w:rsidRPr="00AE1B2F">
        <w:rPr>
          <w:b/>
          <w:bCs/>
          <w:color w:val="00B050"/>
          <w:sz w:val="24"/>
          <w:szCs w:val="24"/>
          <w:rtl/>
        </w:rPr>
        <w:t xml:space="preserve"> </w:t>
      </w:r>
      <w:r w:rsidRPr="00AE1B2F">
        <w:rPr>
          <w:sz w:val="24"/>
          <w:szCs w:val="24"/>
          <w:rtl/>
        </w:rPr>
        <w:t>تعتبر من البنوك المتخصصة الرائدة وتأتي في مقدمتها نظراً لأن الغالبية العظمى من الدول النامية يعتمد اقتصادها على القطاع الزراعي في المقام الأول , وفيما يلي استعراض لبعض الاعتبارات المتعلقة بالبنوك الزراعية :</w:t>
      </w:r>
    </w:p>
    <w:p w:rsidR="00942F78" w:rsidRDefault="00942F78" w:rsidP="00942F78">
      <w:pPr>
        <w:pStyle w:val="a7"/>
        <w:numPr>
          <w:ilvl w:val="0"/>
          <w:numId w:val="61"/>
        </w:numPr>
        <w:jc w:val="both"/>
        <w:rPr>
          <w:b/>
          <w:bCs/>
          <w:color w:val="FF0000"/>
          <w:sz w:val="24"/>
          <w:szCs w:val="24"/>
          <w:rtl/>
        </w:rPr>
      </w:pPr>
      <w:r>
        <w:rPr>
          <w:b/>
          <w:bCs/>
          <w:color w:val="0070C0"/>
          <w:sz w:val="24"/>
          <w:szCs w:val="24"/>
          <w:rtl/>
        </w:rPr>
        <w:lastRenderedPageBreak/>
        <w:t>تعريف البنك الزراعي :</w:t>
      </w:r>
      <w:r>
        <w:rPr>
          <w:b/>
          <w:bCs/>
          <w:color w:val="FF0000"/>
          <w:sz w:val="24"/>
          <w:szCs w:val="24"/>
          <w:rtl/>
        </w:rPr>
        <w:t xml:space="preserve"> </w:t>
      </w:r>
      <w:r>
        <w:rPr>
          <w:sz w:val="24"/>
          <w:szCs w:val="24"/>
          <w:rtl/>
        </w:rPr>
        <w:t xml:space="preserve">هو مؤسسة وساطة مالية متخصصة تهدف إلى </w:t>
      </w:r>
      <w:r>
        <w:rPr>
          <w:sz w:val="24"/>
          <w:szCs w:val="24"/>
          <w:u w:val="single"/>
          <w:rtl/>
        </w:rPr>
        <w:t xml:space="preserve">تنمية القطاع الزراعي بشقيه </w:t>
      </w:r>
      <w:r>
        <w:rPr>
          <w:sz w:val="24"/>
          <w:szCs w:val="24"/>
          <w:rtl/>
        </w:rPr>
        <w:t xml:space="preserve"> النباتي والحيواني . </w:t>
      </w:r>
      <w:r>
        <w:rPr>
          <w:b/>
          <w:bCs/>
          <w:sz w:val="24"/>
          <w:szCs w:val="24"/>
          <w:rtl/>
        </w:rPr>
        <w:t xml:space="preserve">وفي الغالب تعطي البنوك الزراعية الأولوية لشرائح صغار المنتجين , </w:t>
      </w:r>
      <w:proofErr w:type="spellStart"/>
      <w:r>
        <w:rPr>
          <w:b/>
          <w:bCs/>
          <w:sz w:val="24"/>
          <w:szCs w:val="24"/>
          <w:rtl/>
        </w:rPr>
        <w:t>بإعتبار</w:t>
      </w:r>
      <w:proofErr w:type="spellEnd"/>
      <w:r>
        <w:rPr>
          <w:b/>
          <w:bCs/>
          <w:sz w:val="24"/>
          <w:szCs w:val="24"/>
          <w:rtl/>
        </w:rPr>
        <w:t xml:space="preserve"> أنهم يمثلون الغالبية العظمى في هذا القطاع , حيث يكون هؤلاء – في العادة – محرومون من إمكانية الوصول إلى التمويل الذي تقدمة مؤسسات التمويل الرسمية وعلى وجه الخصوص البنوك التجارية .</w:t>
      </w:r>
    </w:p>
    <w:p w:rsidR="00942F78" w:rsidRDefault="00942F78" w:rsidP="00942F78">
      <w:pPr>
        <w:pStyle w:val="a7"/>
        <w:numPr>
          <w:ilvl w:val="0"/>
          <w:numId w:val="61"/>
        </w:numPr>
        <w:jc w:val="both"/>
        <w:rPr>
          <w:color w:val="0070C0"/>
          <w:sz w:val="24"/>
          <w:szCs w:val="24"/>
          <w:rtl/>
        </w:rPr>
      </w:pPr>
      <w:r>
        <w:rPr>
          <w:b/>
          <w:bCs/>
          <w:color w:val="0070C0"/>
          <w:sz w:val="24"/>
          <w:szCs w:val="24"/>
          <w:rtl/>
        </w:rPr>
        <w:t xml:space="preserve">خصائص البنك الزراعي </w:t>
      </w:r>
    </w:p>
    <w:p w:rsidR="00942F78" w:rsidRDefault="00942F78" w:rsidP="00942F78">
      <w:pPr>
        <w:jc w:val="both"/>
        <w:rPr>
          <w:sz w:val="24"/>
          <w:szCs w:val="24"/>
        </w:rPr>
      </w:pPr>
      <w:r>
        <w:rPr>
          <w:b/>
          <w:bCs/>
          <w:sz w:val="24"/>
          <w:szCs w:val="24"/>
          <w:rtl/>
        </w:rPr>
        <w:t>يتسم البنك الزراعي بالخصائص التالية :</w:t>
      </w:r>
    </w:p>
    <w:p w:rsidR="00942F78" w:rsidRDefault="00942F78" w:rsidP="00942F78">
      <w:pPr>
        <w:pStyle w:val="a7"/>
        <w:numPr>
          <w:ilvl w:val="0"/>
          <w:numId w:val="62"/>
        </w:numPr>
        <w:jc w:val="both"/>
        <w:rPr>
          <w:sz w:val="24"/>
          <w:szCs w:val="24"/>
          <w:rtl/>
        </w:rPr>
      </w:pPr>
      <w:r>
        <w:rPr>
          <w:b/>
          <w:bCs/>
          <w:sz w:val="24"/>
          <w:szCs w:val="24"/>
          <w:rtl/>
        </w:rPr>
        <w:t>منح التمويل طويل الآجل</w:t>
      </w:r>
      <w:r>
        <w:rPr>
          <w:sz w:val="24"/>
          <w:szCs w:val="24"/>
          <w:rtl/>
        </w:rPr>
        <w:t xml:space="preserve"> </w:t>
      </w:r>
      <w:r>
        <w:rPr>
          <w:b/>
          <w:bCs/>
          <w:sz w:val="24"/>
          <w:szCs w:val="24"/>
          <w:rtl/>
        </w:rPr>
        <w:t>بهدف الاستثمار في المشروعات الجديدة</w:t>
      </w:r>
      <w:r>
        <w:rPr>
          <w:sz w:val="24"/>
          <w:szCs w:val="24"/>
          <w:rtl/>
        </w:rPr>
        <w:t xml:space="preserve"> (اقتناء الأصول لأغراض الانتاج الزراعي) أو بهدف التوسع في مشروعات قائمة .</w:t>
      </w:r>
    </w:p>
    <w:p w:rsidR="00942F78" w:rsidRDefault="00942F78" w:rsidP="00942F78">
      <w:pPr>
        <w:pStyle w:val="a7"/>
        <w:numPr>
          <w:ilvl w:val="0"/>
          <w:numId w:val="62"/>
        </w:numPr>
        <w:jc w:val="both"/>
        <w:rPr>
          <w:b/>
          <w:bCs/>
          <w:sz w:val="24"/>
          <w:szCs w:val="24"/>
        </w:rPr>
      </w:pPr>
      <w:r>
        <w:rPr>
          <w:b/>
          <w:bCs/>
          <w:sz w:val="24"/>
          <w:szCs w:val="24"/>
          <w:rtl/>
        </w:rPr>
        <w:t>منح التمويل قصير طويل الآجل لتوفير متطلبات التشغيل</w:t>
      </w:r>
      <w:r>
        <w:rPr>
          <w:sz w:val="24"/>
          <w:szCs w:val="24"/>
          <w:rtl/>
        </w:rPr>
        <w:t xml:space="preserve"> (رأس المال العامل) </w:t>
      </w:r>
      <w:r>
        <w:rPr>
          <w:b/>
          <w:bCs/>
          <w:sz w:val="24"/>
          <w:szCs w:val="24"/>
          <w:rtl/>
        </w:rPr>
        <w:t>في المشروعات الجديدة أو المشروعات القائمة .</w:t>
      </w:r>
    </w:p>
    <w:p w:rsidR="00942F78" w:rsidRDefault="00942F78" w:rsidP="00942F78">
      <w:pPr>
        <w:pStyle w:val="a7"/>
        <w:jc w:val="both"/>
        <w:rPr>
          <w:b/>
          <w:bCs/>
          <w:sz w:val="24"/>
          <w:szCs w:val="24"/>
        </w:rPr>
      </w:pPr>
      <w:r>
        <w:rPr>
          <w:sz w:val="24"/>
          <w:szCs w:val="24"/>
          <w:rtl/>
        </w:rPr>
        <w:t xml:space="preserve">متطلبات التشغيل اهمها </w:t>
      </w:r>
      <w:r>
        <w:rPr>
          <w:b/>
          <w:bCs/>
          <w:sz w:val="24"/>
          <w:szCs w:val="24"/>
          <w:rtl/>
        </w:rPr>
        <w:t xml:space="preserve">( اموال الاجور . المواد </w:t>
      </w:r>
      <w:proofErr w:type="spellStart"/>
      <w:r>
        <w:rPr>
          <w:b/>
          <w:bCs/>
          <w:sz w:val="24"/>
          <w:szCs w:val="24"/>
          <w:rtl/>
        </w:rPr>
        <w:t>المستخدمه</w:t>
      </w:r>
      <w:proofErr w:type="spellEnd"/>
      <w:r>
        <w:rPr>
          <w:b/>
          <w:bCs/>
          <w:sz w:val="24"/>
          <w:szCs w:val="24"/>
          <w:rtl/>
        </w:rPr>
        <w:t xml:space="preserve"> </w:t>
      </w:r>
      <w:proofErr w:type="spellStart"/>
      <w:r>
        <w:rPr>
          <w:b/>
          <w:bCs/>
          <w:sz w:val="24"/>
          <w:szCs w:val="24"/>
          <w:rtl/>
        </w:rPr>
        <w:t>كالاسمده</w:t>
      </w:r>
      <w:proofErr w:type="spellEnd"/>
      <w:r>
        <w:rPr>
          <w:b/>
          <w:bCs/>
          <w:sz w:val="24"/>
          <w:szCs w:val="24"/>
          <w:rtl/>
        </w:rPr>
        <w:t xml:space="preserve"> والكيماويات . ادوات الري وتوفير المياه </w:t>
      </w:r>
      <w:proofErr w:type="spellStart"/>
      <w:r>
        <w:rPr>
          <w:b/>
          <w:bCs/>
          <w:sz w:val="24"/>
          <w:szCs w:val="24"/>
          <w:rtl/>
        </w:rPr>
        <w:t>اللازمه</w:t>
      </w:r>
      <w:proofErr w:type="spellEnd"/>
      <w:r>
        <w:rPr>
          <w:b/>
          <w:bCs/>
          <w:sz w:val="24"/>
          <w:szCs w:val="24"/>
          <w:rtl/>
        </w:rPr>
        <w:t xml:space="preserve"> للمشاريع . </w:t>
      </w:r>
      <w:proofErr w:type="spellStart"/>
      <w:r>
        <w:rPr>
          <w:b/>
          <w:bCs/>
          <w:sz w:val="24"/>
          <w:szCs w:val="24"/>
          <w:rtl/>
        </w:rPr>
        <w:t>والطاقه</w:t>
      </w:r>
      <w:proofErr w:type="spellEnd"/>
      <w:r>
        <w:rPr>
          <w:b/>
          <w:bCs/>
          <w:sz w:val="24"/>
          <w:szCs w:val="24"/>
          <w:rtl/>
        </w:rPr>
        <w:t xml:space="preserve"> </w:t>
      </w:r>
      <w:proofErr w:type="spellStart"/>
      <w:r>
        <w:rPr>
          <w:b/>
          <w:bCs/>
          <w:sz w:val="24"/>
          <w:szCs w:val="24"/>
          <w:rtl/>
        </w:rPr>
        <w:t>الكهربائيه</w:t>
      </w:r>
      <w:proofErr w:type="spellEnd"/>
      <w:r>
        <w:rPr>
          <w:b/>
          <w:bCs/>
          <w:sz w:val="24"/>
          <w:szCs w:val="24"/>
          <w:rtl/>
        </w:rPr>
        <w:t xml:space="preserve"> )</w:t>
      </w:r>
    </w:p>
    <w:p w:rsidR="00942F78" w:rsidRDefault="00942F78" w:rsidP="00942F78">
      <w:pPr>
        <w:pStyle w:val="a7"/>
        <w:numPr>
          <w:ilvl w:val="0"/>
          <w:numId w:val="62"/>
        </w:numPr>
        <w:jc w:val="both"/>
        <w:rPr>
          <w:b/>
          <w:bCs/>
          <w:sz w:val="24"/>
          <w:szCs w:val="24"/>
        </w:rPr>
      </w:pPr>
      <w:r>
        <w:rPr>
          <w:b/>
          <w:bCs/>
          <w:sz w:val="24"/>
          <w:szCs w:val="24"/>
          <w:rtl/>
        </w:rPr>
        <w:t xml:space="preserve">يرتبط منح التمويل الزراعي بتقديم خدمات </w:t>
      </w:r>
      <w:r>
        <w:rPr>
          <w:b/>
          <w:bCs/>
          <w:sz w:val="24"/>
          <w:szCs w:val="24"/>
          <w:u w:val="single"/>
          <w:rtl/>
        </w:rPr>
        <w:t>الارشاد الزراعي</w:t>
      </w:r>
      <w:r>
        <w:rPr>
          <w:b/>
          <w:bCs/>
          <w:sz w:val="24"/>
          <w:szCs w:val="24"/>
          <w:rtl/>
        </w:rPr>
        <w:t xml:space="preserve"> للمستفيدين من التمويل وكذلك </w:t>
      </w:r>
      <w:r>
        <w:rPr>
          <w:b/>
          <w:bCs/>
          <w:sz w:val="24"/>
          <w:szCs w:val="24"/>
          <w:u w:val="single"/>
          <w:rtl/>
        </w:rPr>
        <w:t>خدمات التسويق</w:t>
      </w:r>
      <w:r>
        <w:rPr>
          <w:b/>
          <w:bCs/>
          <w:sz w:val="24"/>
          <w:szCs w:val="24"/>
          <w:rtl/>
        </w:rPr>
        <w:t xml:space="preserve"> و </w:t>
      </w:r>
      <w:r>
        <w:rPr>
          <w:b/>
          <w:bCs/>
          <w:sz w:val="24"/>
          <w:szCs w:val="24"/>
          <w:u w:val="single"/>
          <w:rtl/>
        </w:rPr>
        <w:t>التخزين .</w:t>
      </w:r>
      <w:r>
        <w:rPr>
          <w:b/>
          <w:bCs/>
          <w:sz w:val="24"/>
          <w:szCs w:val="24"/>
          <w:rtl/>
        </w:rPr>
        <w:t xml:space="preserve"> </w:t>
      </w:r>
      <w:r>
        <w:rPr>
          <w:sz w:val="24"/>
          <w:szCs w:val="24"/>
          <w:rtl/>
        </w:rPr>
        <w:t>من المهندسين الزراعيين والاطباء البيطريين غالبا وبعض المستشارين الاقتصاديين .</w:t>
      </w:r>
    </w:p>
    <w:p w:rsidR="00942F78" w:rsidRDefault="00942F78" w:rsidP="00942F78">
      <w:pPr>
        <w:pStyle w:val="a7"/>
        <w:numPr>
          <w:ilvl w:val="0"/>
          <w:numId w:val="62"/>
        </w:numPr>
        <w:jc w:val="both"/>
        <w:rPr>
          <w:sz w:val="24"/>
          <w:szCs w:val="24"/>
          <w:u w:val="single"/>
        </w:rPr>
      </w:pPr>
      <w:r>
        <w:rPr>
          <w:b/>
          <w:bCs/>
          <w:sz w:val="24"/>
          <w:szCs w:val="24"/>
          <w:rtl/>
        </w:rPr>
        <w:t>يتركز الانتشار الجغرافي لفروع البنوك الزراعية في المناطق الريفية ( بالقرى )</w:t>
      </w:r>
      <w:r>
        <w:rPr>
          <w:sz w:val="24"/>
          <w:szCs w:val="24"/>
          <w:rtl/>
        </w:rPr>
        <w:t xml:space="preserve"> </w:t>
      </w:r>
      <w:r>
        <w:rPr>
          <w:sz w:val="24"/>
          <w:szCs w:val="24"/>
          <w:u w:val="single"/>
          <w:rtl/>
        </w:rPr>
        <w:t>لكي تكون أكثر قرباً من الشرائح المستهدفة من المزارعين .</w:t>
      </w:r>
    </w:p>
    <w:p w:rsidR="00942F78" w:rsidRDefault="00942F78" w:rsidP="00942F78">
      <w:pPr>
        <w:pStyle w:val="a7"/>
        <w:ind w:left="2160"/>
        <w:jc w:val="both"/>
        <w:rPr>
          <w:sz w:val="24"/>
          <w:szCs w:val="24"/>
        </w:rPr>
      </w:pPr>
    </w:p>
    <w:p w:rsidR="00942F78" w:rsidRDefault="00942F78" w:rsidP="00942F78">
      <w:pPr>
        <w:pStyle w:val="a7"/>
        <w:numPr>
          <w:ilvl w:val="0"/>
          <w:numId w:val="60"/>
        </w:numPr>
        <w:jc w:val="both"/>
        <w:rPr>
          <w:b/>
          <w:bCs/>
          <w:color w:val="00B050"/>
          <w:sz w:val="24"/>
          <w:szCs w:val="24"/>
        </w:rPr>
      </w:pPr>
      <w:r>
        <w:rPr>
          <w:b/>
          <w:bCs/>
          <w:color w:val="00B050"/>
          <w:sz w:val="24"/>
          <w:szCs w:val="24"/>
          <w:rtl/>
        </w:rPr>
        <w:t xml:space="preserve">البنوك الصناعية </w:t>
      </w:r>
    </w:p>
    <w:p w:rsidR="00942F78" w:rsidRDefault="00942F78" w:rsidP="00942F78">
      <w:pPr>
        <w:pStyle w:val="a7"/>
        <w:numPr>
          <w:ilvl w:val="0"/>
          <w:numId w:val="63"/>
        </w:numPr>
        <w:jc w:val="both"/>
        <w:rPr>
          <w:b/>
          <w:bCs/>
          <w:color w:val="FF0000"/>
          <w:sz w:val="24"/>
          <w:szCs w:val="24"/>
        </w:rPr>
      </w:pPr>
      <w:r>
        <w:rPr>
          <w:b/>
          <w:bCs/>
          <w:color w:val="0070C0"/>
          <w:sz w:val="24"/>
          <w:szCs w:val="24"/>
          <w:rtl/>
        </w:rPr>
        <w:t>تعريف البنك الصناعي  :</w:t>
      </w:r>
      <w:r>
        <w:rPr>
          <w:b/>
          <w:bCs/>
          <w:color w:val="FF0000"/>
          <w:sz w:val="24"/>
          <w:szCs w:val="24"/>
          <w:rtl/>
        </w:rPr>
        <w:t xml:space="preserve"> </w:t>
      </w:r>
      <w:r>
        <w:rPr>
          <w:sz w:val="24"/>
          <w:szCs w:val="24"/>
          <w:rtl/>
        </w:rPr>
        <w:t xml:space="preserve">هو مؤسسة وساطة  مالية متخصصة تهدف إلى تنمية </w:t>
      </w:r>
      <w:r>
        <w:rPr>
          <w:sz w:val="24"/>
          <w:szCs w:val="24"/>
          <w:u w:val="single"/>
          <w:rtl/>
        </w:rPr>
        <w:t xml:space="preserve">القطاع الصناعي </w:t>
      </w:r>
      <w:r>
        <w:rPr>
          <w:sz w:val="24"/>
          <w:szCs w:val="24"/>
          <w:rtl/>
        </w:rPr>
        <w:t xml:space="preserve">. وفي الغالب, تعطي البنوك الصناعية الأولوية لشرائح صغار المنتجين والحرفيين ( </w:t>
      </w:r>
      <w:r>
        <w:rPr>
          <w:b/>
          <w:bCs/>
          <w:sz w:val="24"/>
          <w:szCs w:val="24"/>
          <w:rtl/>
        </w:rPr>
        <w:t>أصحاب الصناعات الصغيرة</w:t>
      </w:r>
      <w:r>
        <w:rPr>
          <w:sz w:val="24"/>
          <w:szCs w:val="24"/>
          <w:rtl/>
        </w:rPr>
        <w:t xml:space="preserve"> ), </w:t>
      </w:r>
      <w:proofErr w:type="spellStart"/>
      <w:r>
        <w:rPr>
          <w:sz w:val="24"/>
          <w:szCs w:val="24"/>
          <w:u w:val="single"/>
          <w:rtl/>
        </w:rPr>
        <w:t>بإعتبار</w:t>
      </w:r>
      <w:proofErr w:type="spellEnd"/>
      <w:r>
        <w:rPr>
          <w:sz w:val="24"/>
          <w:szCs w:val="24"/>
          <w:u w:val="single"/>
          <w:rtl/>
        </w:rPr>
        <w:t xml:space="preserve"> أنهم يمثلون الغالبية العظمى في هذا القطاع , حيث يكون هؤلاء – في العادة – محرومون من إمكانية الوصول إلى التمويل الذي تقدمة مؤسسات التمويل الرسمية وعلى وجه الخصوص البنوك التجارية </w:t>
      </w:r>
      <w:r>
        <w:rPr>
          <w:sz w:val="24"/>
          <w:szCs w:val="24"/>
          <w:rtl/>
        </w:rPr>
        <w:t xml:space="preserve">. ويعول على البنوك الصناعية في أحداث دفعة قوية للتنمية الاقتصادية من خلال تعزيز علاقات الترابط او التشابك </w:t>
      </w:r>
      <w:proofErr w:type="spellStart"/>
      <w:r>
        <w:rPr>
          <w:sz w:val="24"/>
          <w:szCs w:val="24"/>
          <w:rtl/>
        </w:rPr>
        <w:t>مابين</w:t>
      </w:r>
      <w:proofErr w:type="spellEnd"/>
      <w:r>
        <w:rPr>
          <w:sz w:val="24"/>
          <w:szCs w:val="24"/>
          <w:rtl/>
        </w:rPr>
        <w:t xml:space="preserve"> القطاع الصناعي والقطاع الزراعي ( دفع عملية التصنيع الزراعي ).</w:t>
      </w:r>
      <w:r>
        <w:rPr>
          <w:b/>
          <w:bCs/>
          <w:color w:val="FF0000"/>
          <w:sz w:val="24"/>
          <w:szCs w:val="24"/>
          <w:rtl/>
        </w:rPr>
        <w:t xml:space="preserve"> </w:t>
      </w:r>
      <w:r>
        <w:rPr>
          <w:color w:val="000000" w:themeColor="text1"/>
          <w:sz w:val="24"/>
          <w:szCs w:val="24"/>
          <w:rtl/>
        </w:rPr>
        <w:t>بمعنى ان تطور القطاع الصناعي يدفع القطاع الزراعي للتطور وكذلك بقية قطاعات الاقتصاد .</w:t>
      </w:r>
    </w:p>
    <w:p w:rsidR="00942F78" w:rsidRDefault="00942F78" w:rsidP="00942F78">
      <w:pPr>
        <w:pStyle w:val="a7"/>
        <w:numPr>
          <w:ilvl w:val="0"/>
          <w:numId w:val="63"/>
        </w:numPr>
        <w:jc w:val="both"/>
        <w:rPr>
          <w:b/>
          <w:bCs/>
          <w:color w:val="0070C0"/>
          <w:sz w:val="24"/>
          <w:szCs w:val="24"/>
          <w:rtl/>
        </w:rPr>
      </w:pPr>
      <w:r>
        <w:rPr>
          <w:b/>
          <w:bCs/>
          <w:color w:val="0070C0"/>
          <w:sz w:val="24"/>
          <w:szCs w:val="24"/>
          <w:rtl/>
        </w:rPr>
        <w:t>خصائص البنك الصناعي :</w:t>
      </w:r>
    </w:p>
    <w:p w:rsidR="00942F78" w:rsidRDefault="00942F78" w:rsidP="00942F78">
      <w:pPr>
        <w:jc w:val="both"/>
        <w:rPr>
          <w:b/>
          <w:bCs/>
          <w:sz w:val="24"/>
          <w:szCs w:val="24"/>
        </w:rPr>
      </w:pPr>
      <w:r>
        <w:rPr>
          <w:b/>
          <w:bCs/>
          <w:sz w:val="24"/>
          <w:szCs w:val="24"/>
          <w:rtl/>
        </w:rPr>
        <w:t>يتسم البنك الصناعي بالخصائص التالية :</w:t>
      </w:r>
    </w:p>
    <w:p w:rsidR="00942F78" w:rsidRDefault="00942F78" w:rsidP="00942F78">
      <w:pPr>
        <w:pStyle w:val="a7"/>
        <w:numPr>
          <w:ilvl w:val="0"/>
          <w:numId w:val="64"/>
        </w:numPr>
        <w:jc w:val="both"/>
        <w:rPr>
          <w:sz w:val="24"/>
          <w:szCs w:val="24"/>
        </w:rPr>
      </w:pPr>
      <w:r>
        <w:rPr>
          <w:b/>
          <w:bCs/>
          <w:sz w:val="24"/>
          <w:szCs w:val="24"/>
          <w:rtl/>
        </w:rPr>
        <w:t xml:space="preserve">يمنح التمويل </w:t>
      </w:r>
      <w:r>
        <w:rPr>
          <w:b/>
          <w:bCs/>
          <w:sz w:val="24"/>
          <w:szCs w:val="24"/>
          <w:u w:val="single"/>
          <w:rtl/>
        </w:rPr>
        <w:t>طويل الآجل</w:t>
      </w:r>
      <w:r>
        <w:rPr>
          <w:sz w:val="24"/>
          <w:szCs w:val="24"/>
          <w:u w:val="single"/>
          <w:rtl/>
        </w:rPr>
        <w:t xml:space="preserve"> </w:t>
      </w:r>
      <w:r>
        <w:rPr>
          <w:b/>
          <w:bCs/>
          <w:sz w:val="24"/>
          <w:szCs w:val="24"/>
          <w:u w:val="single"/>
          <w:rtl/>
        </w:rPr>
        <w:t>بهدف الاستثمار</w:t>
      </w:r>
      <w:r>
        <w:rPr>
          <w:sz w:val="24"/>
          <w:szCs w:val="24"/>
          <w:rtl/>
        </w:rPr>
        <w:t xml:space="preserve"> (</w:t>
      </w:r>
      <w:proofErr w:type="spellStart"/>
      <w:r>
        <w:rPr>
          <w:sz w:val="24"/>
          <w:szCs w:val="24"/>
          <w:rtl/>
        </w:rPr>
        <w:t>إقتناء</w:t>
      </w:r>
      <w:proofErr w:type="spellEnd"/>
      <w:r>
        <w:rPr>
          <w:sz w:val="24"/>
          <w:szCs w:val="24"/>
          <w:rtl/>
        </w:rPr>
        <w:t xml:space="preserve"> </w:t>
      </w:r>
      <w:proofErr w:type="spellStart"/>
      <w:r>
        <w:rPr>
          <w:sz w:val="24"/>
          <w:szCs w:val="24"/>
          <w:rtl/>
        </w:rPr>
        <w:t>الأصور</w:t>
      </w:r>
      <w:proofErr w:type="spellEnd"/>
      <w:r>
        <w:rPr>
          <w:sz w:val="24"/>
          <w:szCs w:val="24"/>
          <w:rtl/>
        </w:rPr>
        <w:t xml:space="preserve"> </w:t>
      </w:r>
      <w:proofErr w:type="spellStart"/>
      <w:r>
        <w:rPr>
          <w:sz w:val="24"/>
          <w:szCs w:val="24"/>
          <w:rtl/>
        </w:rPr>
        <w:t>لاغراض</w:t>
      </w:r>
      <w:proofErr w:type="spellEnd"/>
      <w:r>
        <w:rPr>
          <w:sz w:val="24"/>
          <w:szCs w:val="24"/>
          <w:rtl/>
        </w:rPr>
        <w:t xml:space="preserve"> الانتاج الصناعي) في المشروعات الجديدة أو بهدف التوسع في المشروعات القائمة .</w:t>
      </w:r>
    </w:p>
    <w:p w:rsidR="00942F78" w:rsidRDefault="00942F78" w:rsidP="00942F78">
      <w:pPr>
        <w:pStyle w:val="a7"/>
        <w:numPr>
          <w:ilvl w:val="0"/>
          <w:numId w:val="64"/>
        </w:numPr>
        <w:jc w:val="both"/>
        <w:rPr>
          <w:sz w:val="24"/>
          <w:szCs w:val="24"/>
        </w:rPr>
      </w:pPr>
      <w:r>
        <w:rPr>
          <w:b/>
          <w:bCs/>
          <w:sz w:val="24"/>
          <w:szCs w:val="24"/>
          <w:rtl/>
        </w:rPr>
        <w:t xml:space="preserve">يمنح التمويل </w:t>
      </w:r>
      <w:r>
        <w:rPr>
          <w:b/>
          <w:bCs/>
          <w:sz w:val="24"/>
          <w:szCs w:val="24"/>
          <w:u w:val="single"/>
          <w:rtl/>
        </w:rPr>
        <w:t>قصير طويل الآجل لغرض التشغيل</w:t>
      </w:r>
      <w:r>
        <w:rPr>
          <w:sz w:val="24"/>
          <w:szCs w:val="24"/>
          <w:rtl/>
        </w:rPr>
        <w:t xml:space="preserve"> (رأس المال العامل) في المشروعات الجديدة أو المشروعات القائمة .</w:t>
      </w:r>
    </w:p>
    <w:p w:rsidR="00942F78" w:rsidRDefault="00942F78" w:rsidP="00942F78">
      <w:pPr>
        <w:pStyle w:val="a7"/>
        <w:numPr>
          <w:ilvl w:val="0"/>
          <w:numId w:val="64"/>
        </w:numPr>
        <w:jc w:val="both"/>
        <w:rPr>
          <w:sz w:val="24"/>
          <w:szCs w:val="24"/>
        </w:rPr>
      </w:pPr>
      <w:r>
        <w:rPr>
          <w:b/>
          <w:bCs/>
          <w:sz w:val="24"/>
          <w:szCs w:val="24"/>
          <w:rtl/>
        </w:rPr>
        <w:t>يمنح التمويل للجهات البحثية</w:t>
      </w:r>
      <w:r>
        <w:rPr>
          <w:sz w:val="24"/>
          <w:szCs w:val="24"/>
          <w:rtl/>
        </w:rPr>
        <w:t xml:space="preserve"> (الجامعات ومراكز البحث العلمي) لإجراء البحوث و الدراسات التي تؤدي إلى تطوير قطاع الصناعة وتقدم الحلول لمشكلات الصناعة .</w:t>
      </w:r>
    </w:p>
    <w:p w:rsidR="00942F78" w:rsidRDefault="00942F78" w:rsidP="00942F78">
      <w:pPr>
        <w:pStyle w:val="a7"/>
        <w:numPr>
          <w:ilvl w:val="0"/>
          <w:numId w:val="64"/>
        </w:numPr>
        <w:jc w:val="both"/>
        <w:rPr>
          <w:sz w:val="24"/>
          <w:szCs w:val="24"/>
        </w:rPr>
      </w:pPr>
      <w:r>
        <w:rPr>
          <w:b/>
          <w:bCs/>
          <w:sz w:val="24"/>
          <w:szCs w:val="24"/>
          <w:rtl/>
        </w:rPr>
        <w:t>يتركز الانتشار الجغرافي لفروع البنوك الصناعية في المناطق الحضرية</w:t>
      </w:r>
      <w:r>
        <w:rPr>
          <w:sz w:val="24"/>
          <w:szCs w:val="24"/>
          <w:rtl/>
        </w:rPr>
        <w:t xml:space="preserve"> لكي تكون أكثر قرباً من الشرائح المستهدفة من المصنعين .</w:t>
      </w:r>
    </w:p>
    <w:p w:rsidR="00942F78" w:rsidRDefault="00942F78" w:rsidP="00942F78">
      <w:pPr>
        <w:pStyle w:val="a7"/>
        <w:ind w:left="360"/>
        <w:jc w:val="both"/>
        <w:rPr>
          <w:sz w:val="24"/>
          <w:szCs w:val="24"/>
        </w:rPr>
      </w:pPr>
    </w:p>
    <w:p w:rsidR="00942F78" w:rsidRDefault="00942F78" w:rsidP="00942F78">
      <w:pPr>
        <w:pStyle w:val="a7"/>
        <w:numPr>
          <w:ilvl w:val="0"/>
          <w:numId w:val="60"/>
        </w:numPr>
        <w:jc w:val="both"/>
        <w:rPr>
          <w:b/>
          <w:bCs/>
          <w:color w:val="00B050"/>
          <w:sz w:val="24"/>
          <w:szCs w:val="24"/>
          <w:rtl/>
        </w:rPr>
      </w:pPr>
      <w:r>
        <w:rPr>
          <w:b/>
          <w:bCs/>
          <w:color w:val="00B050"/>
          <w:sz w:val="24"/>
          <w:szCs w:val="24"/>
          <w:rtl/>
        </w:rPr>
        <w:t xml:space="preserve">البنوك العقارية </w:t>
      </w:r>
    </w:p>
    <w:p w:rsidR="00942F78" w:rsidRPr="00942F78" w:rsidRDefault="00942F78" w:rsidP="00942F78">
      <w:pPr>
        <w:pStyle w:val="a7"/>
        <w:numPr>
          <w:ilvl w:val="0"/>
          <w:numId w:val="65"/>
        </w:numPr>
        <w:jc w:val="both"/>
        <w:rPr>
          <w:b/>
          <w:bCs/>
          <w:color w:val="800080"/>
          <w:sz w:val="24"/>
          <w:szCs w:val="24"/>
        </w:rPr>
      </w:pPr>
      <w:r>
        <w:rPr>
          <w:b/>
          <w:bCs/>
          <w:color w:val="0070C0"/>
          <w:sz w:val="24"/>
          <w:szCs w:val="24"/>
          <w:rtl/>
        </w:rPr>
        <w:t>تعريف البنك العقاري :</w:t>
      </w:r>
      <w:r>
        <w:rPr>
          <w:b/>
          <w:bCs/>
          <w:color w:val="800080"/>
          <w:sz w:val="24"/>
          <w:szCs w:val="24"/>
          <w:rtl/>
        </w:rPr>
        <w:t xml:space="preserve"> </w:t>
      </w:r>
      <w:r>
        <w:rPr>
          <w:sz w:val="24"/>
          <w:szCs w:val="24"/>
          <w:rtl/>
        </w:rPr>
        <w:t xml:space="preserve">هو مؤسسة وساطة مالية متخصصة تهدف إلى </w:t>
      </w:r>
      <w:r>
        <w:rPr>
          <w:sz w:val="24"/>
          <w:szCs w:val="24"/>
          <w:u w:val="single"/>
          <w:rtl/>
        </w:rPr>
        <w:t xml:space="preserve">تنمية القطاع العقاري </w:t>
      </w:r>
      <w:r>
        <w:rPr>
          <w:sz w:val="24"/>
          <w:szCs w:val="24"/>
          <w:rtl/>
        </w:rPr>
        <w:t xml:space="preserve">في </w:t>
      </w:r>
      <w:r>
        <w:rPr>
          <w:b/>
          <w:bCs/>
          <w:sz w:val="24"/>
          <w:szCs w:val="24"/>
          <w:rtl/>
        </w:rPr>
        <w:t>المجال السكني أو في المجال غير السكني</w:t>
      </w:r>
      <w:r>
        <w:rPr>
          <w:sz w:val="24"/>
          <w:szCs w:val="24"/>
          <w:rtl/>
        </w:rPr>
        <w:t xml:space="preserve"> </w:t>
      </w:r>
      <w:r>
        <w:rPr>
          <w:sz w:val="24"/>
          <w:szCs w:val="24"/>
          <w:u w:val="single"/>
          <w:rtl/>
        </w:rPr>
        <w:t>(للأغراض التجارية</w:t>
      </w:r>
      <w:r>
        <w:rPr>
          <w:sz w:val="24"/>
          <w:szCs w:val="24"/>
          <w:rtl/>
        </w:rPr>
        <w:t xml:space="preserve">) , وفي الغالب تعطي البنوك العقارية الأولوية للشرائح محدودة الدخل من الموظفين والعمال , </w:t>
      </w:r>
      <w:proofErr w:type="spellStart"/>
      <w:r>
        <w:rPr>
          <w:sz w:val="24"/>
          <w:szCs w:val="24"/>
          <w:rtl/>
        </w:rPr>
        <w:t>بإعتبار</w:t>
      </w:r>
      <w:proofErr w:type="spellEnd"/>
      <w:r>
        <w:rPr>
          <w:sz w:val="24"/>
          <w:szCs w:val="24"/>
          <w:rtl/>
        </w:rPr>
        <w:t xml:space="preserve"> أن هؤلاء لا يملكون الموارد المالية الكافية لإنشاء العقارات التي يحتاجون إليها . وفي بعض الأحيان تساهم البنوك العقارية في إنشاء مشروعات البنيات الأساسية عن طريق مشاركة الدولة أو عن طريق تكوين تحالفات مالية (محافظ أو صناديق </w:t>
      </w:r>
      <w:proofErr w:type="spellStart"/>
      <w:r>
        <w:rPr>
          <w:sz w:val="24"/>
          <w:szCs w:val="24"/>
          <w:rtl/>
        </w:rPr>
        <w:t>أستثمارية</w:t>
      </w:r>
      <w:proofErr w:type="spellEnd"/>
      <w:r>
        <w:rPr>
          <w:sz w:val="24"/>
          <w:szCs w:val="24"/>
          <w:rtl/>
        </w:rPr>
        <w:t>) مع مؤسسات مالية أخرى .</w:t>
      </w:r>
    </w:p>
    <w:p w:rsidR="00942F78" w:rsidRPr="00942F78" w:rsidRDefault="00942F78" w:rsidP="00942F78">
      <w:pPr>
        <w:pStyle w:val="a7"/>
        <w:ind w:left="360"/>
        <w:jc w:val="both"/>
        <w:rPr>
          <w:b/>
          <w:bCs/>
          <w:color w:val="800080"/>
          <w:sz w:val="24"/>
          <w:szCs w:val="24"/>
          <w:rtl/>
        </w:rPr>
      </w:pPr>
    </w:p>
    <w:p w:rsidR="00942F78" w:rsidRDefault="00942F78" w:rsidP="00942F78">
      <w:pPr>
        <w:pStyle w:val="a7"/>
        <w:numPr>
          <w:ilvl w:val="0"/>
          <w:numId w:val="65"/>
        </w:numPr>
        <w:jc w:val="both"/>
        <w:rPr>
          <w:b/>
          <w:bCs/>
          <w:color w:val="0070C0"/>
          <w:sz w:val="24"/>
          <w:szCs w:val="24"/>
          <w:rtl/>
        </w:rPr>
      </w:pPr>
      <w:r>
        <w:rPr>
          <w:b/>
          <w:bCs/>
          <w:color w:val="0070C0"/>
          <w:sz w:val="24"/>
          <w:szCs w:val="24"/>
          <w:rtl/>
        </w:rPr>
        <w:t xml:space="preserve">خصائص البنك العقاري </w:t>
      </w:r>
    </w:p>
    <w:p w:rsidR="00942F78" w:rsidRDefault="00942F78" w:rsidP="00942F78">
      <w:pPr>
        <w:jc w:val="both"/>
        <w:rPr>
          <w:b/>
          <w:bCs/>
          <w:sz w:val="24"/>
          <w:szCs w:val="24"/>
        </w:rPr>
      </w:pPr>
      <w:r>
        <w:rPr>
          <w:b/>
          <w:bCs/>
          <w:sz w:val="24"/>
          <w:szCs w:val="24"/>
          <w:rtl/>
        </w:rPr>
        <w:t>يتسم البنك العقاري بالخصائص التالية:</w:t>
      </w:r>
    </w:p>
    <w:p w:rsidR="00942F78" w:rsidRDefault="00942F78" w:rsidP="00942F78">
      <w:pPr>
        <w:pStyle w:val="a7"/>
        <w:numPr>
          <w:ilvl w:val="0"/>
          <w:numId w:val="66"/>
        </w:numPr>
        <w:jc w:val="both"/>
        <w:rPr>
          <w:sz w:val="24"/>
          <w:szCs w:val="24"/>
          <w:u w:val="single"/>
          <w:rtl/>
        </w:rPr>
      </w:pPr>
      <w:r>
        <w:rPr>
          <w:b/>
          <w:bCs/>
          <w:sz w:val="24"/>
          <w:szCs w:val="24"/>
          <w:rtl/>
        </w:rPr>
        <w:t>يمنح التمويل طويل الآجل</w:t>
      </w:r>
      <w:r>
        <w:rPr>
          <w:sz w:val="24"/>
          <w:szCs w:val="24"/>
          <w:rtl/>
        </w:rPr>
        <w:t xml:space="preserve"> </w:t>
      </w:r>
      <w:r>
        <w:rPr>
          <w:sz w:val="24"/>
          <w:szCs w:val="24"/>
          <w:u w:val="single"/>
          <w:rtl/>
        </w:rPr>
        <w:t>بهدف تشييد المساكن الجديدة لغرض السكن</w:t>
      </w:r>
      <w:r>
        <w:rPr>
          <w:sz w:val="24"/>
          <w:szCs w:val="24"/>
          <w:rtl/>
        </w:rPr>
        <w:t xml:space="preserve"> أو </w:t>
      </w:r>
      <w:r>
        <w:rPr>
          <w:sz w:val="24"/>
          <w:szCs w:val="24"/>
          <w:u w:val="single"/>
          <w:rtl/>
        </w:rPr>
        <w:t>لغرض الاستغلال الاستثماري في المجال التجاري أو الصناعي أو الزراعي .</w:t>
      </w:r>
    </w:p>
    <w:p w:rsidR="00942F78" w:rsidRDefault="00942F78" w:rsidP="00942F78">
      <w:pPr>
        <w:pStyle w:val="a7"/>
        <w:numPr>
          <w:ilvl w:val="0"/>
          <w:numId w:val="66"/>
        </w:numPr>
        <w:jc w:val="both"/>
        <w:rPr>
          <w:sz w:val="24"/>
          <w:szCs w:val="24"/>
        </w:rPr>
      </w:pPr>
      <w:r>
        <w:rPr>
          <w:b/>
          <w:bCs/>
          <w:sz w:val="24"/>
          <w:szCs w:val="24"/>
          <w:rtl/>
        </w:rPr>
        <w:lastRenderedPageBreak/>
        <w:t xml:space="preserve">تمنح التمويل قصير </w:t>
      </w:r>
      <w:r>
        <w:rPr>
          <w:b/>
          <w:bCs/>
          <w:sz w:val="24"/>
          <w:szCs w:val="24"/>
          <w:u w:val="single"/>
          <w:rtl/>
        </w:rPr>
        <w:t>الآجل</w:t>
      </w:r>
      <w:r>
        <w:rPr>
          <w:sz w:val="24"/>
          <w:szCs w:val="24"/>
          <w:u w:val="single"/>
          <w:rtl/>
        </w:rPr>
        <w:t xml:space="preserve"> بهدف الصيانة و إعادة التأهيل للمباني القائمة في كافة القطاعات</w:t>
      </w:r>
      <w:r>
        <w:rPr>
          <w:sz w:val="24"/>
          <w:szCs w:val="24"/>
          <w:rtl/>
        </w:rPr>
        <w:t xml:space="preserve"> (سكني , تجاري , صناعي , زراعي ) .</w:t>
      </w:r>
    </w:p>
    <w:p w:rsidR="00942F78" w:rsidRDefault="00942F78" w:rsidP="00942F78">
      <w:pPr>
        <w:pStyle w:val="a7"/>
        <w:numPr>
          <w:ilvl w:val="0"/>
          <w:numId w:val="66"/>
        </w:numPr>
        <w:jc w:val="both"/>
        <w:rPr>
          <w:sz w:val="24"/>
          <w:szCs w:val="24"/>
        </w:rPr>
      </w:pPr>
      <w:r>
        <w:rPr>
          <w:sz w:val="24"/>
          <w:szCs w:val="24"/>
          <w:u w:val="single"/>
          <w:rtl/>
        </w:rPr>
        <w:t>أصبحت البنوك العقارية مؤخراً تقوم بالاستثمار المباشر في قطاع البناء و التشييد من خلال شركات مملوكه لها عن طريق إنشاء المجمعات للأغراض السكنية وبيعها عن طريق التمويل الإيجاري أو إنشاء المباني التجارية</w:t>
      </w:r>
      <w:r>
        <w:rPr>
          <w:sz w:val="24"/>
          <w:szCs w:val="24"/>
          <w:rtl/>
        </w:rPr>
        <w:t xml:space="preserve"> ( في الأسواق ) أو مباني الفنادق والمنتجعات السياحية وخلافها من المباني </w:t>
      </w:r>
      <w:proofErr w:type="spellStart"/>
      <w:r>
        <w:rPr>
          <w:sz w:val="24"/>
          <w:szCs w:val="24"/>
          <w:rtl/>
        </w:rPr>
        <w:t>للأستخدامات</w:t>
      </w:r>
      <w:proofErr w:type="spellEnd"/>
      <w:r>
        <w:rPr>
          <w:sz w:val="24"/>
          <w:szCs w:val="24"/>
          <w:rtl/>
        </w:rPr>
        <w:t xml:space="preserve"> </w:t>
      </w:r>
      <w:proofErr w:type="spellStart"/>
      <w:r>
        <w:rPr>
          <w:sz w:val="24"/>
          <w:szCs w:val="24"/>
          <w:rtl/>
        </w:rPr>
        <w:t>الآخرى</w:t>
      </w:r>
      <w:proofErr w:type="spellEnd"/>
      <w:r>
        <w:rPr>
          <w:sz w:val="24"/>
          <w:szCs w:val="24"/>
          <w:rtl/>
        </w:rPr>
        <w:t xml:space="preserve"> .</w:t>
      </w:r>
    </w:p>
    <w:p w:rsidR="00942F78" w:rsidRDefault="00942F78" w:rsidP="00942F78">
      <w:pPr>
        <w:pStyle w:val="a7"/>
        <w:ind w:left="2160"/>
        <w:jc w:val="both"/>
        <w:rPr>
          <w:sz w:val="24"/>
          <w:szCs w:val="24"/>
        </w:rPr>
      </w:pPr>
    </w:p>
    <w:p w:rsidR="00942F78" w:rsidRDefault="00942F78" w:rsidP="00942F78">
      <w:pPr>
        <w:pStyle w:val="a7"/>
        <w:numPr>
          <w:ilvl w:val="0"/>
          <w:numId w:val="60"/>
        </w:numPr>
        <w:jc w:val="both"/>
        <w:rPr>
          <w:b/>
          <w:bCs/>
          <w:color w:val="00B050"/>
          <w:sz w:val="24"/>
          <w:szCs w:val="24"/>
          <w:rtl/>
        </w:rPr>
      </w:pPr>
      <w:r>
        <w:rPr>
          <w:b/>
          <w:bCs/>
          <w:color w:val="00B050"/>
          <w:sz w:val="24"/>
          <w:szCs w:val="24"/>
          <w:rtl/>
        </w:rPr>
        <w:t xml:space="preserve">بنوك الاستثمار </w:t>
      </w:r>
    </w:p>
    <w:p w:rsidR="00942F78" w:rsidRDefault="00942F78" w:rsidP="00942F78">
      <w:pPr>
        <w:pStyle w:val="a7"/>
        <w:numPr>
          <w:ilvl w:val="0"/>
          <w:numId w:val="67"/>
        </w:numPr>
        <w:jc w:val="both"/>
        <w:rPr>
          <w:b/>
          <w:bCs/>
          <w:color w:val="800080"/>
          <w:sz w:val="24"/>
          <w:szCs w:val="24"/>
        </w:rPr>
      </w:pPr>
      <w:r>
        <w:rPr>
          <w:b/>
          <w:bCs/>
          <w:color w:val="000000" w:themeColor="text1"/>
          <w:sz w:val="24"/>
          <w:szCs w:val="24"/>
          <w:rtl/>
        </w:rPr>
        <w:t>تعريف بنك الاستثمار</w:t>
      </w:r>
      <w:r>
        <w:rPr>
          <w:b/>
          <w:bCs/>
          <w:color w:val="800080"/>
          <w:sz w:val="24"/>
          <w:szCs w:val="24"/>
          <w:rtl/>
        </w:rPr>
        <w:t xml:space="preserve"> </w:t>
      </w:r>
      <w:r>
        <w:rPr>
          <w:sz w:val="24"/>
          <w:szCs w:val="24"/>
          <w:rtl/>
        </w:rPr>
        <w:t>: هو مؤسسة وساطة مالية متخصصة</w:t>
      </w:r>
      <w:r>
        <w:rPr>
          <w:b/>
          <w:bCs/>
          <w:color w:val="800080"/>
          <w:sz w:val="24"/>
          <w:szCs w:val="24"/>
          <w:rtl/>
        </w:rPr>
        <w:t xml:space="preserve"> </w:t>
      </w:r>
      <w:r>
        <w:rPr>
          <w:sz w:val="24"/>
          <w:szCs w:val="24"/>
          <w:rtl/>
        </w:rPr>
        <w:t xml:space="preserve">بدرجة كبيرة في </w:t>
      </w:r>
      <w:r>
        <w:rPr>
          <w:sz w:val="24"/>
          <w:szCs w:val="24"/>
          <w:u w:val="single"/>
          <w:rtl/>
        </w:rPr>
        <w:t>مجال الاستثمار المالي</w:t>
      </w:r>
      <w:r>
        <w:rPr>
          <w:sz w:val="24"/>
          <w:szCs w:val="24"/>
          <w:rtl/>
        </w:rPr>
        <w:t xml:space="preserve"> وتسمى ايضاً ببنوك الأعمال , </w:t>
      </w:r>
      <w:r>
        <w:rPr>
          <w:color w:val="FF0000"/>
          <w:sz w:val="24"/>
          <w:szCs w:val="24"/>
          <w:u w:val="single"/>
          <w:rtl/>
        </w:rPr>
        <w:t>المعروف عن هذا النوع من البنوك بأنها لا تقبل الودائع</w:t>
      </w:r>
      <w:r>
        <w:rPr>
          <w:sz w:val="24"/>
          <w:szCs w:val="24"/>
          <w:rtl/>
        </w:rPr>
        <w:t xml:space="preserve"> , ولكنها </w:t>
      </w:r>
      <w:r>
        <w:rPr>
          <w:sz w:val="24"/>
          <w:szCs w:val="24"/>
          <w:u w:val="single"/>
          <w:rtl/>
        </w:rPr>
        <w:t>تعمل في مجال الوساطة في الأسهم وشراء السندات (الحكومية و غير الحكومية) , وتكوين محافظ الاستثمار والصناديق الاستثمارية</w:t>
      </w:r>
      <w:r>
        <w:rPr>
          <w:sz w:val="24"/>
          <w:szCs w:val="24"/>
          <w:rtl/>
        </w:rPr>
        <w:t xml:space="preserve"> , وعلى صعيد آخر, المعروف عن بنوك الاستثمار بأنها </w:t>
      </w:r>
      <w:proofErr w:type="spellStart"/>
      <w:r>
        <w:rPr>
          <w:color w:val="FF0000"/>
          <w:sz w:val="24"/>
          <w:szCs w:val="24"/>
          <w:rtl/>
        </w:rPr>
        <w:t>لاتقدم</w:t>
      </w:r>
      <w:proofErr w:type="spellEnd"/>
      <w:r>
        <w:rPr>
          <w:color w:val="FF0000"/>
          <w:sz w:val="24"/>
          <w:szCs w:val="24"/>
          <w:rtl/>
        </w:rPr>
        <w:t xml:space="preserve"> القروض المختلفة</w:t>
      </w:r>
      <w:r>
        <w:rPr>
          <w:sz w:val="24"/>
          <w:szCs w:val="24"/>
          <w:rtl/>
        </w:rPr>
        <w:t xml:space="preserve"> , و</w:t>
      </w:r>
      <w:r>
        <w:rPr>
          <w:b/>
          <w:bCs/>
          <w:sz w:val="24"/>
          <w:szCs w:val="24"/>
          <w:rtl/>
        </w:rPr>
        <w:t>من حيث مواردها تعتمد بنوك الاستثمار بصفة أساسية على حجم رأس مالها , وإن احتاجت إلى السيولة تلجأ إلى الاقتراض من البنوك التجارية .</w:t>
      </w:r>
    </w:p>
    <w:p w:rsidR="00942F78" w:rsidRDefault="00942F78" w:rsidP="00942F78">
      <w:pPr>
        <w:pStyle w:val="a7"/>
        <w:numPr>
          <w:ilvl w:val="0"/>
          <w:numId w:val="67"/>
        </w:numPr>
        <w:jc w:val="both"/>
        <w:rPr>
          <w:b/>
          <w:bCs/>
          <w:color w:val="0070C0"/>
          <w:sz w:val="24"/>
          <w:szCs w:val="24"/>
        </w:rPr>
      </w:pPr>
      <w:r>
        <w:rPr>
          <w:b/>
          <w:bCs/>
          <w:color w:val="0070C0"/>
          <w:sz w:val="24"/>
          <w:szCs w:val="24"/>
          <w:rtl/>
        </w:rPr>
        <w:t xml:space="preserve">خصائص بنك الاستثمار </w:t>
      </w:r>
    </w:p>
    <w:p w:rsidR="00942F78" w:rsidRDefault="00942F78" w:rsidP="00942F78">
      <w:pPr>
        <w:jc w:val="both"/>
        <w:rPr>
          <w:b/>
          <w:bCs/>
          <w:sz w:val="24"/>
          <w:szCs w:val="24"/>
        </w:rPr>
      </w:pPr>
      <w:r>
        <w:rPr>
          <w:b/>
          <w:bCs/>
          <w:sz w:val="24"/>
          <w:szCs w:val="24"/>
          <w:rtl/>
        </w:rPr>
        <w:t>يتسم بنك الاستثمار بالخصائص التالية:</w:t>
      </w:r>
    </w:p>
    <w:p w:rsidR="00942F78" w:rsidRDefault="00942F78" w:rsidP="00942F78">
      <w:pPr>
        <w:pStyle w:val="a7"/>
        <w:numPr>
          <w:ilvl w:val="0"/>
          <w:numId w:val="68"/>
        </w:numPr>
        <w:jc w:val="both"/>
        <w:rPr>
          <w:b/>
          <w:bCs/>
          <w:sz w:val="24"/>
          <w:szCs w:val="24"/>
          <w:rtl/>
        </w:rPr>
      </w:pPr>
      <w:r>
        <w:rPr>
          <w:b/>
          <w:bCs/>
          <w:sz w:val="24"/>
          <w:szCs w:val="24"/>
          <w:rtl/>
        </w:rPr>
        <w:t>تنشط هذه البنوك في السوق الأولية (سوق الإصدار) والسوق الثانوية (سوق التداول), ولذلك تعتبر هيئة السوق المالية هي مرجعية بنك الاستثمار .</w:t>
      </w:r>
    </w:p>
    <w:p w:rsidR="00942F78" w:rsidRDefault="00942F78" w:rsidP="00942F78">
      <w:pPr>
        <w:pStyle w:val="a7"/>
        <w:numPr>
          <w:ilvl w:val="0"/>
          <w:numId w:val="68"/>
        </w:numPr>
        <w:jc w:val="both"/>
        <w:rPr>
          <w:sz w:val="24"/>
          <w:szCs w:val="24"/>
        </w:rPr>
      </w:pPr>
      <w:r>
        <w:rPr>
          <w:sz w:val="24"/>
          <w:szCs w:val="24"/>
          <w:u w:val="single"/>
          <w:rtl/>
        </w:rPr>
        <w:t>تقوم بمعاونة رجال الأعمال و الشركات الصناعية التي تحتاج إلى الأموال النقدية</w:t>
      </w:r>
      <w:r>
        <w:rPr>
          <w:sz w:val="24"/>
          <w:szCs w:val="24"/>
          <w:rtl/>
        </w:rPr>
        <w:t xml:space="preserve"> لزيادة قدرتها الإنتاجية وكذلك زيادة قدراتهم في مجال الاستثمار المالي .</w:t>
      </w:r>
    </w:p>
    <w:p w:rsidR="00942F78" w:rsidRDefault="00942F78" w:rsidP="00942F78">
      <w:pPr>
        <w:pStyle w:val="a7"/>
        <w:numPr>
          <w:ilvl w:val="0"/>
          <w:numId w:val="68"/>
        </w:numPr>
        <w:jc w:val="both"/>
        <w:rPr>
          <w:sz w:val="24"/>
          <w:szCs w:val="24"/>
          <w:u w:val="single"/>
        </w:rPr>
      </w:pPr>
      <w:r>
        <w:rPr>
          <w:sz w:val="24"/>
          <w:szCs w:val="24"/>
          <w:u w:val="single"/>
          <w:rtl/>
        </w:rPr>
        <w:t>تقدم الاستشارات المتعلقة بإعادة هيكلة الشركات و الدمج و الاستحواذ والخصخصة .</w:t>
      </w:r>
    </w:p>
    <w:p w:rsidR="00942F78" w:rsidRDefault="00942F78" w:rsidP="00942F78">
      <w:pPr>
        <w:pStyle w:val="a7"/>
        <w:numPr>
          <w:ilvl w:val="0"/>
          <w:numId w:val="68"/>
        </w:numPr>
        <w:jc w:val="both"/>
        <w:rPr>
          <w:color w:val="FF0000"/>
          <w:sz w:val="24"/>
          <w:szCs w:val="24"/>
        </w:rPr>
      </w:pPr>
      <w:r>
        <w:rPr>
          <w:b/>
          <w:bCs/>
          <w:sz w:val="24"/>
          <w:szCs w:val="24"/>
          <w:rtl/>
        </w:rPr>
        <w:t xml:space="preserve">تركز في تعاملاتها على فئة </w:t>
      </w:r>
      <w:proofErr w:type="spellStart"/>
      <w:r>
        <w:rPr>
          <w:b/>
          <w:bCs/>
          <w:sz w:val="24"/>
          <w:szCs w:val="24"/>
          <w:rtl/>
        </w:rPr>
        <w:t>محدوده</w:t>
      </w:r>
      <w:proofErr w:type="spellEnd"/>
      <w:r>
        <w:rPr>
          <w:sz w:val="24"/>
          <w:szCs w:val="24"/>
          <w:rtl/>
        </w:rPr>
        <w:t xml:space="preserve"> (فئة رجال الأعمال) </w:t>
      </w:r>
      <w:r>
        <w:rPr>
          <w:b/>
          <w:bCs/>
          <w:sz w:val="24"/>
          <w:szCs w:val="24"/>
          <w:rtl/>
        </w:rPr>
        <w:t>وتتواجد في المراكز الحضرية الكبيرة</w:t>
      </w:r>
      <w:r>
        <w:rPr>
          <w:sz w:val="24"/>
          <w:szCs w:val="24"/>
          <w:rtl/>
        </w:rPr>
        <w:t xml:space="preserve"> (العواصم المالية), </w:t>
      </w:r>
      <w:r>
        <w:rPr>
          <w:b/>
          <w:bCs/>
          <w:sz w:val="24"/>
          <w:szCs w:val="24"/>
          <w:rtl/>
        </w:rPr>
        <w:t>والمعروف عنها أنها محدودة الانتشار الجغرافي</w:t>
      </w:r>
      <w:r>
        <w:rPr>
          <w:color w:val="FF0000"/>
          <w:sz w:val="24"/>
          <w:szCs w:val="24"/>
          <w:rtl/>
        </w:rPr>
        <w:t xml:space="preserve"> (ليست لديها فروع كثير ).</w:t>
      </w:r>
    </w:p>
    <w:p w:rsidR="00942F78" w:rsidRDefault="00942F78" w:rsidP="00942F78">
      <w:pPr>
        <w:pStyle w:val="a7"/>
        <w:jc w:val="both"/>
        <w:rPr>
          <w:color w:val="FF0000"/>
          <w:sz w:val="24"/>
          <w:szCs w:val="24"/>
        </w:rPr>
      </w:pPr>
    </w:p>
    <w:p w:rsidR="00942F78" w:rsidRDefault="00942F78" w:rsidP="00942F78">
      <w:pPr>
        <w:pStyle w:val="a7"/>
        <w:numPr>
          <w:ilvl w:val="0"/>
          <w:numId w:val="59"/>
        </w:numPr>
        <w:jc w:val="both"/>
        <w:rPr>
          <w:color w:val="215868" w:themeColor="accent5" w:themeShade="80"/>
          <w:sz w:val="28"/>
          <w:szCs w:val="28"/>
          <w:u w:val="single"/>
          <w:rtl/>
        </w:rPr>
      </w:pPr>
      <w:r>
        <w:rPr>
          <w:color w:val="215868" w:themeColor="accent5" w:themeShade="80"/>
          <w:sz w:val="28"/>
          <w:szCs w:val="28"/>
          <w:u w:val="single"/>
          <w:rtl/>
        </w:rPr>
        <w:t>البنوك الشاملة :</w:t>
      </w:r>
    </w:p>
    <w:p w:rsidR="00942F78" w:rsidRDefault="00942F78" w:rsidP="00942F78">
      <w:pPr>
        <w:jc w:val="both"/>
        <w:rPr>
          <w:b/>
          <w:bCs/>
          <w:sz w:val="28"/>
          <w:szCs w:val="28"/>
        </w:rPr>
      </w:pPr>
      <w:r>
        <w:rPr>
          <w:b/>
          <w:bCs/>
          <w:sz w:val="24"/>
          <w:szCs w:val="24"/>
          <w:rtl/>
        </w:rPr>
        <w:t>فيما يلي سنحاول التمييز بين البنك الشامل والبنك التجاري و البنك المتخصص , وذلك من خلال الاستعانة بتعريف البنك الشامل والذي ينص على الآتي</w:t>
      </w:r>
      <w:r>
        <w:rPr>
          <w:b/>
          <w:bCs/>
          <w:sz w:val="28"/>
          <w:szCs w:val="28"/>
          <w:rtl/>
        </w:rPr>
        <w:t xml:space="preserve"> : </w:t>
      </w:r>
    </w:p>
    <w:p w:rsidR="00942F78" w:rsidRDefault="00942F78" w:rsidP="00942F78">
      <w:pPr>
        <w:jc w:val="both"/>
        <w:rPr>
          <w:color w:val="FF0066"/>
          <w:sz w:val="28"/>
          <w:szCs w:val="28"/>
          <w:rtl/>
        </w:rPr>
      </w:pPr>
      <w:r>
        <w:rPr>
          <w:noProof/>
          <w:rtl/>
        </w:rPr>
        <mc:AlternateContent>
          <mc:Choice Requires="wps">
            <w:drawing>
              <wp:anchor distT="0" distB="0" distL="114300" distR="114300" simplePos="0" relativeHeight="251774976" behindDoc="0" locked="0" layoutInCell="1" allowOverlap="1">
                <wp:simplePos x="0" y="0"/>
                <wp:positionH relativeFrom="column">
                  <wp:posOffset>0</wp:posOffset>
                </wp:positionH>
                <wp:positionV relativeFrom="paragraph">
                  <wp:posOffset>15876</wp:posOffset>
                </wp:positionV>
                <wp:extent cx="6315075" cy="1504950"/>
                <wp:effectExtent l="0" t="0" r="28575" b="19050"/>
                <wp:wrapNone/>
                <wp:docPr id="26656" name="مستطيل 266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5075" cy="1504950"/>
                        </a:xfrm>
                        <a:prstGeom prst="rect">
                          <a:avLst/>
                        </a:prstGeom>
                        <a:solidFill>
                          <a:srgbClr val="FFFFFF"/>
                        </a:solidFill>
                        <a:ln w="9525">
                          <a:solidFill>
                            <a:srgbClr val="000000"/>
                          </a:solidFill>
                          <a:miter lim="800000"/>
                          <a:headEnd/>
                          <a:tailEnd/>
                        </a:ln>
                      </wps:spPr>
                      <wps:txbx>
                        <w:txbxContent>
                          <w:p w:rsidR="00413B5B" w:rsidRDefault="00413B5B" w:rsidP="00942F78">
                            <w:pPr>
                              <w:rPr>
                                <w:color w:val="00B050"/>
                                <w:sz w:val="28"/>
                                <w:szCs w:val="28"/>
                                <w:u w:val="single"/>
                              </w:rPr>
                            </w:pPr>
                            <w:r>
                              <w:rPr>
                                <w:b/>
                                <w:bCs/>
                                <w:color w:val="FF0000"/>
                                <w:sz w:val="28"/>
                                <w:szCs w:val="28"/>
                                <w:u w:val="single"/>
                                <w:rtl/>
                              </w:rPr>
                              <w:t>البنك الشامل</w:t>
                            </w:r>
                            <w:r>
                              <w:rPr>
                                <w:b/>
                                <w:bCs/>
                                <w:color w:val="FF0000"/>
                                <w:sz w:val="28"/>
                                <w:szCs w:val="28"/>
                                <w:rtl/>
                              </w:rPr>
                              <w:t xml:space="preserve"> :</w:t>
                            </w:r>
                            <w:r>
                              <w:rPr>
                                <w:sz w:val="28"/>
                                <w:szCs w:val="28"/>
                                <w:rtl/>
                              </w:rPr>
                              <w:t xml:space="preserve">هو مؤسسة مالية وسيطة تسعى لتحقيق </w:t>
                            </w:r>
                            <w:r>
                              <w:rPr>
                                <w:b/>
                                <w:bCs/>
                                <w:color w:val="0070C0"/>
                                <w:sz w:val="28"/>
                                <w:szCs w:val="28"/>
                                <w:rtl/>
                              </w:rPr>
                              <w:t>الربح  من خلال تقديم القروض و التسهيلات الائتمانية قصيرة وطويلة الآجل</w:t>
                            </w:r>
                            <w:r>
                              <w:rPr>
                                <w:sz w:val="28"/>
                                <w:szCs w:val="28"/>
                                <w:rtl/>
                              </w:rPr>
                              <w:t xml:space="preserve"> لتمويل كافة الأنشطة </w:t>
                            </w:r>
                            <w:proofErr w:type="spellStart"/>
                            <w:r>
                              <w:rPr>
                                <w:sz w:val="28"/>
                                <w:szCs w:val="28"/>
                                <w:rtl/>
                              </w:rPr>
                              <w:t>الأستثمارية</w:t>
                            </w:r>
                            <w:proofErr w:type="spellEnd"/>
                            <w:r>
                              <w:rPr>
                                <w:sz w:val="28"/>
                                <w:szCs w:val="28"/>
                                <w:rtl/>
                              </w:rPr>
                              <w:t xml:space="preserve"> في مختلف القطاعات الاقتصادية ( </w:t>
                            </w:r>
                            <w:r>
                              <w:rPr>
                                <w:sz w:val="28"/>
                                <w:szCs w:val="28"/>
                                <w:u w:val="single"/>
                                <w:rtl/>
                              </w:rPr>
                              <w:t xml:space="preserve">الزراعة , الصناعة , الخدمات </w:t>
                            </w:r>
                            <w:r>
                              <w:rPr>
                                <w:sz w:val="28"/>
                                <w:szCs w:val="28"/>
                                <w:rtl/>
                              </w:rPr>
                              <w:t xml:space="preserve">) </w:t>
                            </w:r>
                            <w:r>
                              <w:rPr>
                                <w:color w:val="0070C0"/>
                                <w:sz w:val="28"/>
                                <w:szCs w:val="28"/>
                                <w:rtl/>
                              </w:rPr>
                              <w:t>, فضلاً عن قيامه بتقديم شتى أنواع الخدمات المصرفية</w:t>
                            </w:r>
                            <w:r>
                              <w:rPr>
                                <w:sz w:val="28"/>
                                <w:szCs w:val="28"/>
                                <w:rtl/>
                              </w:rPr>
                              <w:t xml:space="preserve"> </w:t>
                            </w:r>
                            <w:r>
                              <w:rPr>
                                <w:color w:val="00B050"/>
                                <w:sz w:val="28"/>
                                <w:szCs w:val="28"/>
                                <w:u w:val="single"/>
                                <w:rtl/>
                              </w:rPr>
                              <w:t>, فالبنك الشامل إذن يقوم بوظائف البنوك التجارية ووظائف البنوك المتخصصة  معا .</w:t>
                            </w:r>
                          </w:p>
                          <w:p w:rsidR="00413B5B" w:rsidRDefault="00413B5B" w:rsidP="00942F78">
                            <w:pPr>
                              <w:rPr>
                                <w:sz w:val="28"/>
                                <w:szCs w:val="28"/>
                                <w:rtl/>
                              </w:rPr>
                            </w:pPr>
                            <w:r>
                              <w:rPr>
                                <w:sz w:val="28"/>
                                <w:szCs w:val="28"/>
                                <w:rtl/>
                              </w:rPr>
                              <w:t xml:space="preserve">ولذلك , يتعين على هذا النوع من البنوك أن </w:t>
                            </w:r>
                            <w:r>
                              <w:rPr>
                                <w:sz w:val="28"/>
                                <w:szCs w:val="28"/>
                                <w:u w:val="single"/>
                                <w:rtl/>
                              </w:rPr>
                              <w:t>يتمتع برأس مال قوي</w:t>
                            </w:r>
                            <w:r>
                              <w:rPr>
                                <w:sz w:val="28"/>
                                <w:szCs w:val="28"/>
                                <w:rtl/>
                              </w:rPr>
                              <w:t xml:space="preserve"> إلى جانب </w:t>
                            </w:r>
                            <w:r>
                              <w:rPr>
                                <w:sz w:val="28"/>
                                <w:szCs w:val="28"/>
                                <w:u w:val="single"/>
                                <w:rtl/>
                              </w:rPr>
                              <w:t>اعتماده على ودائع الجمهور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26656" o:spid="_x0000_s1087" style="position:absolute;left:0;text-align:left;margin-left:0;margin-top:1.25pt;width:497.25pt;height:118.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">
                <v:textbox>
                  <w:txbxContent>
                    <w:p w:rsidR="00413B5B" w:rsidRDefault="00413B5B" w:rsidP="00942F78">
                      <w:pPr>
                        <w:rPr>
                          <w:color w:val="00B050"/>
                          <w:sz w:val="28"/>
                          <w:szCs w:val="28"/>
                          <w:u w:val="single"/>
                        </w:rPr>
                      </w:pPr>
                      <w:r>
                        <w:rPr>
                          <w:b/>
                          <w:bCs/>
                          <w:color w:val="FF0000"/>
                          <w:sz w:val="28"/>
                          <w:szCs w:val="28"/>
                          <w:u w:val="single"/>
                          <w:rtl/>
                        </w:rPr>
                        <w:t>البنك الشامل</w:t>
                      </w:r>
                      <w:r>
                        <w:rPr>
                          <w:b/>
                          <w:bCs/>
                          <w:color w:val="FF0000"/>
                          <w:sz w:val="28"/>
                          <w:szCs w:val="28"/>
                          <w:rtl/>
                        </w:rPr>
                        <w:t xml:space="preserve"> :</w:t>
                      </w:r>
                      <w:r>
                        <w:rPr>
                          <w:sz w:val="28"/>
                          <w:szCs w:val="28"/>
                          <w:rtl/>
                        </w:rPr>
                        <w:t xml:space="preserve">هو مؤسسة مالية وسيطة تسعى لتحقيق </w:t>
                      </w:r>
                      <w:r>
                        <w:rPr>
                          <w:b/>
                          <w:bCs/>
                          <w:color w:val="0070C0"/>
                          <w:sz w:val="28"/>
                          <w:szCs w:val="28"/>
                          <w:rtl/>
                        </w:rPr>
                        <w:t>الربح  من خلال تقديم القروض و التسهيلات الائتمانية قصيرة وطويلة الآجل</w:t>
                      </w:r>
                      <w:r>
                        <w:rPr>
                          <w:sz w:val="28"/>
                          <w:szCs w:val="28"/>
                          <w:rtl/>
                        </w:rPr>
                        <w:t xml:space="preserve"> لتمويل كافة الأنشطة </w:t>
                      </w:r>
                      <w:proofErr w:type="spellStart"/>
                      <w:r>
                        <w:rPr>
                          <w:sz w:val="28"/>
                          <w:szCs w:val="28"/>
                          <w:rtl/>
                        </w:rPr>
                        <w:t>الأستثمارية</w:t>
                      </w:r>
                      <w:proofErr w:type="spellEnd"/>
                      <w:r>
                        <w:rPr>
                          <w:sz w:val="28"/>
                          <w:szCs w:val="28"/>
                          <w:rtl/>
                        </w:rPr>
                        <w:t xml:space="preserve"> في مختلف القطاعات الاقتصادية ( </w:t>
                      </w:r>
                      <w:r>
                        <w:rPr>
                          <w:sz w:val="28"/>
                          <w:szCs w:val="28"/>
                          <w:u w:val="single"/>
                          <w:rtl/>
                        </w:rPr>
                        <w:t xml:space="preserve">الزراعة , الصناعة , الخدمات </w:t>
                      </w:r>
                      <w:r>
                        <w:rPr>
                          <w:sz w:val="28"/>
                          <w:szCs w:val="28"/>
                          <w:rtl/>
                        </w:rPr>
                        <w:t xml:space="preserve">) </w:t>
                      </w:r>
                      <w:r>
                        <w:rPr>
                          <w:color w:val="0070C0"/>
                          <w:sz w:val="28"/>
                          <w:szCs w:val="28"/>
                          <w:rtl/>
                        </w:rPr>
                        <w:t>, فضلاً عن قيامه بتقديم شتى أنواع الخدمات المصرفية</w:t>
                      </w:r>
                      <w:r>
                        <w:rPr>
                          <w:sz w:val="28"/>
                          <w:szCs w:val="28"/>
                          <w:rtl/>
                        </w:rPr>
                        <w:t xml:space="preserve"> </w:t>
                      </w:r>
                      <w:r>
                        <w:rPr>
                          <w:color w:val="00B050"/>
                          <w:sz w:val="28"/>
                          <w:szCs w:val="28"/>
                          <w:u w:val="single"/>
                          <w:rtl/>
                        </w:rPr>
                        <w:t>, فالبنك الشامل إذن يقوم بوظائف البنوك التجارية ووظائف البنوك المتخصصة  معا .</w:t>
                      </w:r>
                    </w:p>
                    <w:p w:rsidR="00413B5B" w:rsidRDefault="00413B5B" w:rsidP="00942F78">
                      <w:pPr>
                        <w:rPr>
                          <w:sz w:val="28"/>
                          <w:szCs w:val="28"/>
                          <w:rtl/>
                        </w:rPr>
                      </w:pPr>
                      <w:r>
                        <w:rPr>
                          <w:sz w:val="28"/>
                          <w:szCs w:val="28"/>
                          <w:rtl/>
                        </w:rPr>
                        <w:t xml:space="preserve">ولذلك , يتعين على هذا النوع من البنوك أن </w:t>
                      </w:r>
                      <w:r>
                        <w:rPr>
                          <w:sz w:val="28"/>
                          <w:szCs w:val="28"/>
                          <w:u w:val="single"/>
                          <w:rtl/>
                        </w:rPr>
                        <w:t>يتمتع برأس مال قوي</w:t>
                      </w:r>
                      <w:r>
                        <w:rPr>
                          <w:sz w:val="28"/>
                          <w:szCs w:val="28"/>
                          <w:rtl/>
                        </w:rPr>
                        <w:t xml:space="preserve"> إلى جانب </w:t>
                      </w:r>
                      <w:r>
                        <w:rPr>
                          <w:sz w:val="28"/>
                          <w:szCs w:val="28"/>
                          <w:u w:val="single"/>
                          <w:rtl/>
                        </w:rPr>
                        <w:t>اعتماده على ودائع الجمهور .</w:t>
                      </w:r>
                    </w:p>
                  </w:txbxContent>
                </v:textbox>
              </v:rect>
            </w:pict>
          </mc:Fallback>
        </mc:AlternateContent>
      </w:r>
    </w:p>
    <w:p w:rsidR="00942F78" w:rsidRDefault="00942F78" w:rsidP="00942F78">
      <w:pPr>
        <w:pStyle w:val="a7"/>
        <w:jc w:val="both"/>
        <w:rPr>
          <w:color w:val="FF0066"/>
          <w:sz w:val="28"/>
          <w:szCs w:val="28"/>
          <w:rtl/>
        </w:rPr>
      </w:pPr>
    </w:p>
    <w:p w:rsidR="00942F78" w:rsidRDefault="00942F78" w:rsidP="00942F78">
      <w:pPr>
        <w:pStyle w:val="a7"/>
        <w:jc w:val="both"/>
        <w:rPr>
          <w:color w:val="FF0066"/>
          <w:sz w:val="28"/>
          <w:szCs w:val="28"/>
          <w:rtl/>
        </w:rPr>
      </w:pPr>
    </w:p>
    <w:p w:rsidR="00942F78" w:rsidRDefault="00942F78" w:rsidP="00942F78">
      <w:pPr>
        <w:pStyle w:val="a7"/>
        <w:jc w:val="both"/>
        <w:rPr>
          <w:color w:val="FF0066"/>
          <w:sz w:val="28"/>
          <w:szCs w:val="28"/>
          <w:rtl/>
        </w:rPr>
      </w:pPr>
    </w:p>
    <w:p w:rsidR="00942F78" w:rsidRDefault="00942F78" w:rsidP="00942F78">
      <w:pPr>
        <w:pStyle w:val="a7"/>
        <w:jc w:val="both"/>
        <w:rPr>
          <w:color w:val="FF0066"/>
          <w:sz w:val="28"/>
          <w:szCs w:val="28"/>
          <w:rtl/>
        </w:rPr>
      </w:pPr>
    </w:p>
    <w:p w:rsidR="00942F78" w:rsidRDefault="00942F78" w:rsidP="00942F78">
      <w:pPr>
        <w:pStyle w:val="a7"/>
        <w:jc w:val="both"/>
        <w:rPr>
          <w:color w:val="FF0066"/>
          <w:sz w:val="28"/>
          <w:szCs w:val="28"/>
          <w:rtl/>
        </w:rPr>
      </w:pPr>
    </w:p>
    <w:p w:rsidR="00942F78" w:rsidRDefault="00942F78" w:rsidP="00942F78">
      <w:pPr>
        <w:pStyle w:val="a7"/>
        <w:jc w:val="both"/>
        <w:rPr>
          <w:color w:val="FF0066"/>
          <w:sz w:val="28"/>
          <w:szCs w:val="28"/>
          <w:rtl/>
        </w:rPr>
      </w:pPr>
    </w:p>
    <w:p w:rsidR="00942F78" w:rsidRDefault="00942F78" w:rsidP="00942F78">
      <w:pPr>
        <w:pStyle w:val="a7"/>
        <w:jc w:val="both"/>
        <w:rPr>
          <w:color w:val="FF0066"/>
          <w:sz w:val="28"/>
          <w:szCs w:val="28"/>
          <w:rtl/>
        </w:rPr>
      </w:pPr>
    </w:p>
    <w:p w:rsidR="00942F78" w:rsidRDefault="00942F78" w:rsidP="00942F78">
      <w:pPr>
        <w:pStyle w:val="a7"/>
        <w:jc w:val="both"/>
        <w:rPr>
          <w:color w:val="FF0066"/>
          <w:sz w:val="28"/>
          <w:szCs w:val="28"/>
          <w:rtl/>
        </w:rPr>
      </w:pPr>
    </w:p>
    <w:p w:rsidR="00942F78" w:rsidRDefault="00942F78" w:rsidP="00942F78">
      <w:pPr>
        <w:jc w:val="center"/>
        <w:rPr>
          <w:sz w:val="44"/>
          <w:szCs w:val="44"/>
          <w:rtl/>
        </w:rPr>
      </w:pPr>
      <w:r>
        <w:rPr>
          <w:rFonts w:hint="cs"/>
          <w:sz w:val="44"/>
          <w:szCs w:val="44"/>
          <w:rtl/>
        </w:rPr>
        <w:t xml:space="preserve">تمت </w:t>
      </w:r>
      <w:proofErr w:type="spellStart"/>
      <w:r>
        <w:rPr>
          <w:rFonts w:hint="cs"/>
          <w:sz w:val="44"/>
          <w:szCs w:val="44"/>
          <w:rtl/>
        </w:rPr>
        <w:t>المحاضره</w:t>
      </w:r>
      <w:proofErr w:type="spellEnd"/>
      <w:r>
        <w:rPr>
          <w:rFonts w:hint="cs"/>
          <w:sz w:val="44"/>
          <w:szCs w:val="44"/>
          <w:rtl/>
        </w:rPr>
        <w:t xml:space="preserve"> </w:t>
      </w:r>
      <w:proofErr w:type="spellStart"/>
      <w:r>
        <w:rPr>
          <w:rFonts w:hint="cs"/>
          <w:sz w:val="44"/>
          <w:szCs w:val="44"/>
          <w:rtl/>
        </w:rPr>
        <w:t>السادسه</w:t>
      </w:r>
      <w:proofErr w:type="spellEnd"/>
      <w:r w:rsidRPr="00F91D6D">
        <w:rPr>
          <w:rFonts w:hint="cs"/>
          <w:sz w:val="44"/>
          <w:szCs w:val="44"/>
          <w:rtl/>
        </w:rPr>
        <w:t xml:space="preserve"> بفضل الله تعالى</w:t>
      </w:r>
      <w:r>
        <w:rPr>
          <w:rFonts w:hint="cs"/>
          <w:sz w:val="44"/>
          <w:szCs w:val="44"/>
          <w:rtl/>
        </w:rPr>
        <w:t xml:space="preserve"> .</w:t>
      </w:r>
    </w:p>
    <w:p w:rsidR="00942F78" w:rsidRDefault="00942F78" w:rsidP="00942F78">
      <w:pPr>
        <w:jc w:val="center"/>
        <w:rPr>
          <w:sz w:val="44"/>
          <w:szCs w:val="44"/>
          <w:rtl/>
        </w:rPr>
      </w:pPr>
    </w:p>
    <w:p w:rsidR="00413B5B" w:rsidRDefault="00413B5B" w:rsidP="00413B5B">
      <w:pPr>
        <w:pStyle w:val="a5"/>
        <w:jc w:val="center"/>
        <w:rPr>
          <w:rStyle w:val="a6"/>
        </w:rPr>
      </w:pPr>
      <w:r>
        <w:rPr>
          <w:rStyle w:val="a6"/>
          <w:rtl/>
        </w:rPr>
        <w:lastRenderedPageBreak/>
        <w:t xml:space="preserve">المحاضرة </w:t>
      </w:r>
      <w:proofErr w:type="spellStart"/>
      <w:r>
        <w:rPr>
          <w:rStyle w:val="a6"/>
          <w:rtl/>
        </w:rPr>
        <w:t>ال</w:t>
      </w:r>
      <w:r>
        <w:rPr>
          <w:rStyle w:val="a6"/>
          <w:rFonts w:hint="cs"/>
          <w:rtl/>
        </w:rPr>
        <w:t>سابعه</w:t>
      </w:r>
      <w:proofErr w:type="spellEnd"/>
    </w:p>
    <w:p w:rsidR="00413B5B" w:rsidRPr="00413B5B" w:rsidRDefault="00413B5B" w:rsidP="00413B5B">
      <w:pPr>
        <w:jc w:val="center"/>
        <w:rPr>
          <w:b/>
          <w:bCs/>
          <w:color w:val="0070C0"/>
          <w:sz w:val="32"/>
          <w:szCs w:val="32"/>
          <w:u w:val="single"/>
        </w:rPr>
      </w:pPr>
      <w:r w:rsidRPr="00413B5B">
        <w:rPr>
          <w:b/>
          <w:bCs/>
          <w:color w:val="0070C0"/>
          <w:sz w:val="32"/>
          <w:szCs w:val="32"/>
          <w:u w:val="single"/>
          <w:rtl/>
        </w:rPr>
        <w:t>الفصل الثاني</w:t>
      </w:r>
    </w:p>
    <w:p w:rsidR="00413B5B" w:rsidRPr="00413B5B" w:rsidRDefault="00413B5B" w:rsidP="00413B5B">
      <w:pPr>
        <w:jc w:val="center"/>
        <w:rPr>
          <w:b/>
          <w:bCs/>
          <w:color w:val="0070C0"/>
          <w:sz w:val="32"/>
          <w:szCs w:val="32"/>
          <w:u w:val="single"/>
          <w:rtl/>
        </w:rPr>
      </w:pPr>
      <w:r w:rsidRPr="00413B5B">
        <w:rPr>
          <w:b/>
          <w:bCs/>
          <w:color w:val="0070C0"/>
          <w:sz w:val="32"/>
          <w:szCs w:val="32"/>
          <w:u w:val="single"/>
          <w:rtl/>
        </w:rPr>
        <w:t>البنوك الإسلامية (1)</w:t>
      </w:r>
    </w:p>
    <w:p w:rsidR="00413B5B" w:rsidRDefault="00413B5B" w:rsidP="00413B5B">
      <w:pPr>
        <w:pStyle w:val="a7"/>
        <w:numPr>
          <w:ilvl w:val="0"/>
          <w:numId w:val="69"/>
        </w:numPr>
        <w:rPr>
          <w:color w:val="C00000"/>
          <w:sz w:val="32"/>
          <w:szCs w:val="32"/>
          <w:rtl/>
        </w:rPr>
      </w:pPr>
      <w:r>
        <w:rPr>
          <w:color w:val="C00000"/>
          <w:sz w:val="32"/>
          <w:szCs w:val="32"/>
          <w:rtl/>
        </w:rPr>
        <w:t>مقدمة :</w:t>
      </w:r>
    </w:p>
    <w:p w:rsidR="00413B5B" w:rsidRDefault="00413B5B" w:rsidP="00413B5B">
      <w:pPr>
        <w:pStyle w:val="a7"/>
        <w:numPr>
          <w:ilvl w:val="0"/>
          <w:numId w:val="70"/>
        </w:numPr>
        <w:rPr>
          <w:color w:val="C00000"/>
          <w:sz w:val="32"/>
          <w:szCs w:val="32"/>
        </w:rPr>
      </w:pPr>
      <w:r>
        <w:rPr>
          <w:sz w:val="24"/>
          <w:szCs w:val="24"/>
          <w:rtl/>
        </w:rPr>
        <w:t>تعتبر البنوك الاسلامية من المؤسسات المالية حديثة النشأة والتي لها طبيعة خاصة و مميزة , نظراً لكونها تلتزم بتعاليم الدين الاسلامي</w:t>
      </w:r>
      <w:r>
        <w:rPr>
          <w:color w:val="C00000"/>
          <w:sz w:val="24"/>
          <w:szCs w:val="24"/>
          <w:rtl/>
        </w:rPr>
        <w:t xml:space="preserve"> .</w:t>
      </w:r>
    </w:p>
    <w:p w:rsidR="00413B5B" w:rsidRDefault="00413B5B" w:rsidP="00413B5B">
      <w:pPr>
        <w:pStyle w:val="a7"/>
        <w:numPr>
          <w:ilvl w:val="0"/>
          <w:numId w:val="70"/>
        </w:numPr>
        <w:rPr>
          <w:color w:val="C00000"/>
          <w:sz w:val="24"/>
          <w:szCs w:val="24"/>
        </w:rPr>
      </w:pPr>
      <w:r>
        <w:rPr>
          <w:sz w:val="24"/>
          <w:szCs w:val="24"/>
          <w:rtl/>
        </w:rPr>
        <w:t>حتى</w:t>
      </w:r>
      <w:r>
        <w:rPr>
          <w:color w:val="C00000"/>
          <w:sz w:val="24"/>
          <w:szCs w:val="24"/>
          <w:rtl/>
        </w:rPr>
        <w:t xml:space="preserve"> </w:t>
      </w:r>
      <w:r>
        <w:rPr>
          <w:sz w:val="24"/>
          <w:szCs w:val="24"/>
          <w:rtl/>
        </w:rPr>
        <w:t xml:space="preserve">تكتسب البنوك صفة كونها إسلامية , فلابد أن يتوافق تأسيسها ويتوافق نشاطها (عملياتها التشغيلية) مع </w:t>
      </w:r>
      <w:r>
        <w:rPr>
          <w:sz w:val="24"/>
          <w:szCs w:val="24"/>
          <w:u w:val="single"/>
          <w:rtl/>
        </w:rPr>
        <w:t>مبادئ الشريعة الإسلامية</w:t>
      </w:r>
      <w:r>
        <w:rPr>
          <w:sz w:val="24"/>
          <w:szCs w:val="24"/>
          <w:rtl/>
        </w:rPr>
        <w:t xml:space="preserve"> في مجال المعاملات المالية ومجال كسب المال المستمدة أساساَ من الكتاب والسنة النبوية و اعمال القياس والاجتهاد .</w:t>
      </w:r>
    </w:p>
    <w:p w:rsidR="00413B5B" w:rsidRDefault="00413B5B" w:rsidP="00413B5B">
      <w:pPr>
        <w:pStyle w:val="a7"/>
        <w:numPr>
          <w:ilvl w:val="0"/>
          <w:numId w:val="70"/>
        </w:numPr>
        <w:rPr>
          <w:sz w:val="24"/>
          <w:szCs w:val="24"/>
        </w:rPr>
      </w:pPr>
      <w:r>
        <w:rPr>
          <w:sz w:val="24"/>
          <w:szCs w:val="24"/>
          <w:rtl/>
        </w:rPr>
        <w:t xml:space="preserve">بناءً على </w:t>
      </w:r>
      <w:proofErr w:type="spellStart"/>
      <w:r>
        <w:rPr>
          <w:sz w:val="24"/>
          <w:szCs w:val="24"/>
          <w:rtl/>
        </w:rPr>
        <w:t>ماسبق</w:t>
      </w:r>
      <w:proofErr w:type="spellEnd"/>
      <w:r>
        <w:rPr>
          <w:sz w:val="24"/>
          <w:szCs w:val="24"/>
          <w:rtl/>
        </w:rPr>
        <w:t xml:space="preserve"> ذكره ’ تعتبر </w:t>
      </w:r>
      <w:r>
        <w:rPr>
          <w:sz w:val="24"/>
          <w:szCs w:val="24"/>
          <w:u w:val="single"/>
          <w:rtl/>
        </w:rPr>
        <w:t xml:space="preserve">صيغ المعاملات الاسلامية </w:t>
      </w:r>
      <w:r>
        <w:rPr>
          <w:sz w:val="24"/>
          <w:szCs w:val="24"/>
          <w:rtl/>
        </w:rPr>
        <w:t xml:space="preserve">هي الركيزة الأساسية التي تعتمد عليها البنوك الإسلامية في مجال استقطاب الموارد من جهة وفي مجال استخدامات الموارد التي تقوم </w:t>
      </w:r>
      <w:proofErr w:type="spellStart"/>
      <w:r>
        <w:rPr>
          <w:sz w:val="24"/>
          <w:szCs w:val="24"/>
          <w:rtl/>
        </w:rPr>
        <w:t>بإستقطابها</w:t>
      </w:r>
      <w:proofErr w:type="spellEnd"/>
      <w:r>
        <w:rPr>
          <w:sz w:val="24"/>
          <w:szCs w:val="24"/>
          <w:rtl/>
        </w:rPr>
        <w:t xml:space="preserve"> من جهة </w:t>
      </w:r>
      <w:proofErr w:type="spellStart"/>
      <w:r>
        <w:rPr>
          <w:sz w:val="24"/>
          <w:szCs w:val="24"/>
          <w:rtl/>
        </w:rPr>
        <w:t>آخرى</w:t>
      </w:r>
      <w:proofErr w:type="spellEnd"/>
      <w:r>
        <w:rPr>
          <w:sz w:val="24"/>
          <w:szCs w:val="24"/>
          <w:rtl/>
        </w:rPr>
        <w:t xml:space="preserve"> .</w:t>
      </w:r>
    </w:p>
    <w:p w:rsidR="00413B5B" w:rsidRDefault="00413B5B" w:rsidP="00413B5B">
      <w:pPr>
        <w:pStyle w:val="a7"/>
        <w:ind w:left="1440"/>
        <w:rPr>
          <w:sz w:val="24"/>
          <w:szCs w:val="24"/>
        </w:rPr>
      </w:pPr>
    </w:p>
    <w:p w:rsidR="00413B5B" w:rsidRDefault="00413B5B" w:rsidP="00413B5B">
      <w:pPr>
        <w:pStyle w:val="a7"/>
        <w:numPr>
          <w:ilvl w:val="0"/>
          <w:numId w:val="69"/>
        </w:numPr>
        <w:rPr>
          <w:color w:val="C00000"/>
          <w:sz w:val="32"/>
          <w:szCs w:val="32"/>
        </w:rPr>
      </w:pPr>
      <w:r>
        <w:rPr>
          <w:color w:val="C00000"/>
          <w:sz w:val="32"/>
          <w:szCs w:val="32"/>
          <w:rtl/>
        </w:rPr>
        <w:t>نشأة وتطور البنوك الإسلامية :</w:t>
      </w:r>
    </w:p>
    <w:p w:rsidR="00413B5B" w:rsidRPr="00413B5B" w:rsidRDefault="00413B5B" w:rsidP="00413B5B">
      <w:pPr>
        <w:pStyle w:val="a7"/>
        <w:rPr>
          <w:color w:val="C00000"/>
          <w:sz w:val="32"/>
          <w:szCs w:val="32"/>
        </w:rPr>
      </w:pPr>
      <w:r w:rsidRPr="00413B5B">
        <w:rPr>
          <w:sz w:val="24"/>
          <w:szCs w:val="24"/>
          <w:rtl/>
        </w:rPr>
        <w:t>مرت نشأة وتطور البنوك الإسلامية في شكلها الحديث بثلاثة مراحل رئيسية يمكن تفصيلها على النحو التالي :</w:t>
      </w:r>
    </w:p>
    <w:p w:rsidR="00413B5B" w:rsidRPr="00413B5B" w:rsidRDefault="00413B5B" w:rsidP="00413B5B">
      <w:pPr>
        <w:pStyle w:val="a7"/>
        <w:numPr>
          <w:ilvl w:val="0"/>
          <w:numId w:val="71"/>
        </w:numPr>
        <w:rPr>
          <w:b/>
          <w:bCs/>
          <w:color w:val="00B050"/>
          <w:sz w:val="24"/>
          <w:szCs w:val="24"/>
          <w:rtl/>
        </w:rPr>
      </w:pPr>
      <w:r w:rsidRPr="00413B5B">
        <w:rPr>
          <w:b/>
          <w:bCs/>
          <w:color w:val="00B050"/>
          <w:sz w:val="24"/>
          <w:szCs w:val="24"/>
          <w:rtl/>
        </w:rPr>
        <w:t xml:space="preserve">مرحلة المبادرات الفردية </w:t>
      </w:r>
    </w:p>
    <w:p w:rsidR="00413B5B" w:rsidRDefault="00413B5B" w:rsidP="00413B5B">
      <w:pPr>
        <w:pStyle w:val="a7"/>
        <w:ind w:left="1440"/>
        <w:rPr>
          <w:b/>
          <w:bCs/>
          <w:sz w:val="24"/>
          <w:szCs w:val="24"/>
        </w:rPr>
      </w:pPr>
      <w:r>
        <w:rPr>
          <w:b/>
          <w:bCs/>
          <w:sz w:val="24"/>
          <w:szCs w:val="24"/>
          <w:rtl/>
        </w:rPr>
        <w:t>شهدت هذه الفترة انطلاق المبادرات التالية :</w:t>
      </w:r>
    </w:p>
    <w:p w:rsidR="00413B5B" w:rsidRDefault="00413B5B" w:rsidP="00413B5B">
      <w:pPr>
        <w:pStyle w:val="a7"/>
        <w:numPr>
          <w:ilvl w:val="0"/>
          <w:numId w:val="72"/>
        </w:numPr>
        <w:rPr>
          <w:sz w:val="24"/>
          <w:szCs w:val="24"/>
          <w:rtl/>
        </w:rPr>
      </w:pPr>
      <w:r>
        <w:rPr>
          <w:sz w:val="24"/>
          <w:szCs w:val="24"/>
          <w:rtl/>
        </w:rPr>
        <w:t xml:space="preserve">مبادرة انشاء صناديق ادخار بدون فائدة في عام </w:t>
      </w:r>
      <w:r>
        <w:rPr>
          <w:sz w:val="24"/>
          <w:szCs w:val="24"/>
        </w:rPr>
        <w:t xml:space="preserve">1940 </w:t>
      </w:r>
      <w:r>
        <w:rPr>
          <w:sz w:val="24"/>
          <w:szCs w:val="24"/>
          <w:rtl/>
        </w:rPr>
        <w:t xml:space="preserve"> بـ ماليزيا .</w:t>
      </w:r>
    </w:p>
    <w:p w:rsidR="00413B5B" w:rsidRDefault="00413B5B" w:rsidP="00413B5B">
      <w:pPr>
        <w:pStyle w:val="a7"/>
        <w:numPr>
          <w:ilvl w:val="0"/>
          <w:numId w:val="72"/>
        </w:numPr>
        <w:rPr>
          <w:sz w:val="24"/>
          <w:szCs w:val="24"/>
        </w:rPr>
      </w:pPr>
      <w:r>
        <w:rPr>
          <w:sz w:val="24"/>
          <w:szCs w:val="24"/>
          <w:rtl/>
        </w:rPr>
        <w:t xml:space="preserve">مبادرة ثانية لإنشاء صناديق ادخار بدون فائدة في عام </w:t>
      </w:r>
      <w:r>
        <w:rPr>
          <w:sz w:val="24"/>
          <w:szCs w:val="24"/>
        </w:rPr>
        <w:t xml:space="preserve">1950 </w:t>
      </w:r>
      <w:r>
        <w:rPr>
          <w:sz w:val="24"/>
          <w:szCs w:val="24"/>
          <w:rtl/>
        </w:rPr>
        <w:t xml:space="preserve"> في الباكستان .</w:t>
      </w:r>
    </w:p>
    <w:p w:rsidR="00413B5B" w:rsidRDefault="00413B5B" w:rsidP="00413B5B">
      <w:pPr>
        <w:pStyle w:val="a7"/>
        <w:numPr>
          <w:ilvl w:val="0"/>
          <w:numId w:val="72"/>
        </w:numPr>
        <w:rPr>
          <w:b/>
          <w:bCs/>
          <w:sz w:val="24"/>
          <w:szCs w:val="24"/>
        </w:rPr>
      </w:pPr>
      <w:r>
        <w:rPr>
          <w:sz w:val="24"/>
          <w:szCs w:val="24"/>
          <w:rtl/>
        </w:rPr>
        <w:t xml:space="preserve">مبادرة ثالثة بنوك الادخار المحلية (بنوك بدون فوائد) في عام </w:t>
      </w:r>
      <w:r>
        <w:rPr>
          <w:sz w:val="24"/>
          <w:szCs w:val="24"/>
        </w:rPr>
        <w:t>1963</w:t>
      </w:r>
      <w:r>
        <w:rPr>
          <w:sz w:val="24"/>
          <w:szCs w:val="24"/>
          <w:rtl/>
        </w:rPr>
        <w:t xml:space="preserve"> في مصر بميت غمر (محافظة الدقهلية ).</w:t>
      </w:r>
    </w:p>
    <w:p w:rsidR="00413B5B" w:rsidRPr="00413B5B" w:rsidRDefault="00413B5B" w:rsidP="00413B5B">
      <w:pPr>
        <w:rPr>
          <w:b/>
          <w:bCs/>
          <w:sz w:val="24"/>
          <w:szCs w:val="24"/>
        </w:rPr>
      </w:pPr>
      <w:r w:rsidRPr="00413B5B">
        <w:rPr>
          <w:b/>
          <w:bCs/>
          <w:sz w:val="24"/>
          <w:szCs w:val="24"/>
          <w:rtl/>
        </w:rPr>
        <w:t>المبادرات الثلاثة لم يكتب لها الاستمرار طويلاً , فـ على سبيل المثال نجد أن مبادرة بنوك الادخار المحلية تم وقف مسيرتها لأسباب سياسية انتهت باستيلاء الدولة عليها وتحويلها إلى بنوك تعمل بفوائد تحت اسم بنك ناصر الاجتماعي .</w:t>
      </w:r>
    </w:p>
    <w:p w:rsidR="00413B5B" w:rsidRPr="00413B5B" w:rsidRDefault="00413B5B" w:rsidP="00413B5B">
      <w:pPr>
        <w:pStyle w:val="a7"/>
        <w:numPr>
          <w:ilvl w:val="0"/>
          <w:numId w:val="71"/>
        </w:numPr>
        <w:rPr>
          <w:b/>
          <w:bCs/>
          <w:color w:val="00B050"/>
          <w:sz w:val="24"/>
          <w:szCs w:val="24"/>
          <w:rtl/>
        </w:rPr>
      </w:pPr>
      <w:r w:rsidRPr="00413B5B">
        <w:rPr>
          <w:b/>
          <w:bCs/>
          <w:color w:val="00B050"/>
          <w:sz w:val="24"/>
          <w:szCs w:val="24"/>
          <w:rtl/>
        </w:rPr>
        <w:t xml:space="preserve">مرحلة العمل المصرفي الجماعي </w:t>
      </w:r>
    </w:p>
    <w:p w:rsidR="00413B5B" w:rsidRPr="00413B5B" w:rsidRDefault="00413B5B" w:rsidP="00413B5B">
      <w:pPr>
        <w:rPr>
          <w:b/>
          <w:bCs/>
          <w:sz w:val="24"/>
          <w:szCs w:val="24"/>
        </w:rPr>
      </w:pPr>
      <w:r w:rsidRPr="00413B5B">
        <w:rPr>
          <w:b/>
          <w:bCs/>
          <w:sz w:val="24"/>
          <w:szCs w:val="24"/>
          <w:rtl/>
        </w:rPr>
        <w:t>سبقت هذه المرحلة عقد اجتماع لوزراء مالية الدول الإسلامية و الذي تم فيه عرض اوراق علمية تتضمن مقترحات حول نموذج البنك الإسلامي , وبعد ذلك شهدت هذه لفترة التطورات التالية:</w:t>
      </w:r>
    </w:p>
    <w:p w:rsidR="00413B5B" w:rsidRDefault="00413B5B" w:rsidP="00413B5B">
      <w:pPr>
        <w:pStyle w:val="a7"/>
        <w:numPr>
          <w:ilvl w:val="0"/>
          <w:numId w:val="72"/>
        </w:numPr>
        <w:rPr>
          <w:sz w:val="24"/>
          <w:szCs w:val="24"/>
          <w:rtl/>
        </w:rPr>
      </w:pPr>
      <w:r>
        <w:rPr>
          <w:sz w:val="24"/>
          <w:szCs w:val="24"/>
          <w:rtl/>
        </w:rPr>
        <w:t xml:space="preserve">العالم </w:t>
      </w:r>
      <w:r>
        <w:rPr>
          <w:sz w:val="24"/>
          <w:szCs w:val="24"/>
        </w:rPr>
        <w:t>1975</w:t>
      </w:r>
      <w:r>
        <w:rPr>
          <w:sz w:val="24"/>
          <w:szCs w:val="24"/>
          <w:rtl/>
        </w:rPr>
        <w:t>: انشاء بنك التنمية الإسلامي (جدة) بالمملكة العربية السعودية وكذلك انشاء بنك دبي الإسلامي بدولة الامارات العربية المتحدة , علماً بأن الأول مملوك لحكومات دول منظمة المؤتمر الإسلامي والثاني للقطاع الخاص .</w:t>
      </w:r>
    </w:p>
    <w:p w:rsidR="00413B5B" w:rsidRDefault="00413B5B" w:rsidP="00413B5B">
      <w:pPr>
        <w:pStyle w:val="a7"/>
        <w:numPr>
          <w:ilvl w:val="0"/>
          <w:numId w:val="72"/>
        </w:numPr>
        <w:rPr>
          <w:sz w:val="24"/>
          <w:szCs w:val="24"/>
        </w:rPr>
      </w:pPr>
      <w:r>
        <w:rPr>
          <w:sz w:val="24"/>
          <w:szCs w:val="24"/>
          <w:rtl/>
        </w:rPr>
        <w:t xml:space="preserve">العام </w:t>
      </w:r>
      <w:r>
        <w:rPr>
          <w:sz w:val="24"/>
          <w:szCs w:val="24"/>
        </w:rPr>
        <w:t>1977</w:t>
      </w:r>
      <w:r>
        <w:rPr>
          <w:sz w:val="24"/>
          <w:szCs w:val="24"/>
          <w:rtl/>
        </w:rPr>
        <w:t>: انشاء التمويل الإسلامي في دولة الكويت .</w:t>
      </w:r>
    </w:p>
    <w:p w:rsidR="00147B2D" w:rsidRDefault="00413B5B" w:rsidP="00147B2D">
      <w:pPr>
        <w:pStyle w:val="a7"/>
        <w:numPr>
          <w:ilvl w:val="0"/>
          <w:numId w:val="72"/>
        </w:numPr>
        <w:rPr>
          <w:sz w:val="24"/>
          <w:szCs w:val="24"/>
        </w:rPr>
      </w:pPr>
      <w:r>
        <w:rPr>
          <w:sz w:val="24"/>
          <w:szCs w:val="24"/>
          <w:rtl/>
        </w:rPr>
        <w:t xml:space="preserve">العام </w:t>
      </w:r>
      <w:r>
        <w:rPr>
          <w:sz w:val="24"/>
          <w:szCs w:val="24"/>
        </w:rPr>
        <w:t>1978</w:t>
      </w:r>
      <w:r>
        <w:rPr>
          <w:sz w:val="24"/>
          <w:szCs w:val="24"/>
          <w:rtl/>
        </w:rPr>
        <w:t xml:space="preserve">: انشاء بنك فيصل الإسلامي السوداني (السودان) وثم إنشاء بنوك نظيرة تحمل اسم فيصل الإسلامي في دول </w:t>
      </w:r>
    </w:p>
    <w:p w:rsidR="00413B5B" w:rsidRPr="00147B2D" w:rsidRDefault="00413B5B" w:rsidP="00147B2D">
      <w:pPr>
        <w:pStyle w:val="a7"/>
        <w:ind w:left="1069"/>
        <w:rPr>
          <w:sz w:val="24"/>
          <w:szCs w:val="24"/>
        </w:rPr>
      </w:pPr>
      <w:r w:rsidRPr="00147B2D">
        <w:rPr>
          <w:sz w:val="24"/>
          <w:szCs w:val="24"/>
          <w:rtl/>
        </w:rPr>
        <w:t>مثل : مصر, تركيا , البحرين , الاردن .</w:t>
      </w:r>
    </w:p>
    <w:p w:rsidR="00413B5B" w:rsidRDefault="00413B5B" w:rsidP="00413B5B">
      <w:pPr>
        <w:pStyle w:val="a7"/>
        <w:ind w:left="1800"/>
        <w:rPr>
          <w:sz w:val="24"/>
          <w:szCs w:val="24"/>
        </w:rPr>
      </w:pPr>
    </w:p>
    <w:p w:rsidR="00413B5B" w:rsidRPr="00413B5B" w:rsidRDefault="00413B5B" w:rsidP="00413B5B">
      <w:pPr>
        <w:pStyle w:val="a7"/>
        <w:numPr>
          <w:ilvl w:val="0"/>
          <w:numId w:val="71"/>
        </w:numPr>
        <w:rPr>
          <w:b/>
          <w:bCs/>
          <w:color w:val="00B050"/>
          <w:sz w:val="24"/>
          <w:szCs w:val="24"/>
          <w:rtl/>
        </w:rPr>
      </w:pPr>
      <w:r w:rsidRPr="00413B5B">
        <w:rPr>
          <w:b/>
          <w:bCs/>
          <w:color w:val="00B050"/>
          <w:sz w:val="24"/>
          <w:szCs w:val="24"/>
          <w:rtl/>
        </w:rPr>
        <w:t xml:space="preserve">مرحلة انتشار البنوك الإسلامية </w:t>
      </w:r>
    </w:p>
    <w:p w:rsidR="00413B5B" w:rsidRDefault="00413B5B" w:rsidP="00413B5B">
      <w:pPr>
        <w:pStyle w:val="a7"/>
        <w:ind w:left="1440"/>
        <w:rPr>
          <w:b/>
          <w:bCs/>
          <w:sz w:val="24"/>
          <w:szCs w:val="24"/>
        </w:rPr>
      </w:pPr>
      <w:r>
        <w:rPr>
          <w:b/>
          <w:bCs/>
          <w:sz w:val="24"/>
          <w:szCs w:val="24"/>
          <w:rtl/>
        </w:rPr>
        <w:t>ومن أبرز التطورات التي شهدتها هذه المرحلة ما يلي :</w:t>
      </w:r>
    </w:p>
    <w:p w:rsidR="00413B5B" w:rsidRDefault="00413B5B" w:rsidP="00413B5B">
      <w:pPr>
        <w:pStyle w:val="a7"/>
        <w:numPr>
          <w:ilvl w:val="0"/>
          <w:numId w:val="72"/>
        </w:numPr>
        <w:rPr>
          <w:sz w:val="24"/>
          <w:szCs w:val="24"/>
        </w:rPr>
      </w:pPr>
      <w:r>
        <w:rPr>
          <w:sz w:val="24"/>
          <w:szCs w:val="24"/>
          <w:rtl/>
        </w:rPr>
        <w:t xml:space="preserve">العام </w:t>
      </w:r>
      <w:r>
        <w:rPr>
          <w:sz w:val="24"/>
          <w:szCs w:val="24"/>
        </w:rPr>
        <w:t>1980</w:t>
      </w:r>
      <w:r>
        <w:rPr>
          <w:sz w:val="24"/>
          <w:szCs w:val="24"/>
          <w:rtl/>
        </w:rPr>
        <w:t>: انشاء بنك باسم بان امريكا الاسلامي في الارجنتين .</w:t>
      </w:r>
    </w:p>
    <w:p w:rsidR="00413B5B" w:rsidRDefault="00413B5B" w:rsidP="00413B5B">
      <w:pPr>
        <w:pStyle w:val="a7"/>
        <w:numPr>
          <w:ilvl w:val="0"/>
          <w:numId w:val="72"/>
        </w:numPr>
        <w:rPr>
          <w:sz w:val="24"/>
          <w:szCs w:val="24"/>
        </w:rPr>
      </w:pPr>
      <w:r>
        <w:rPr>
          <w:sz w:val="24"/>
          <w:szCs w:val="24"/>
          <w:rtl/>
        </w:rPr>
        <w:t xml:space="preserve">العام </w:t>
      </w:r>
      <w:r>
        <w:rPr>
          <w:sz w:val="24"/>
          <w:szCs w:val="24"/>
        </w:rPr>
        <w:t>1982</w:t>
      </w:r>
      <w:r>
        <w:rPr>
          <w:sz w:val="24"/>
          <w:szCs w:val="24"/>
          <w:rtl/>
        </w:rPr>
        <w:t>: انشاء بنك باسم بيت التمويل الاسلامي في انجلترا .</w:t>
      </w:r>
    </w:p>
    <w:p w:rsidR="00413B5B" w:rsidRDefault="00413B5B" w:rsidP="00413B5B">
      <w:pPr>
        <w:pStyle w:val="a7"/>
        <w:numPr>
          <w:ilvl w:val="0"/>
          <w:numId w:val="72"/>
        </w:numPr>
        <w:rPr>
          <w:sz w:val="24"/>
          <w:szCs w:val="24"/>
        </w:rPr>
      </w:pPr>
      <w:r>
        <w:rPr>
          <w:sz w:val="24"/>
          <w:szCs w:val="24"/>
          <w:rtl/>
        </w:rPr>
        <w:t xml:space="preserve">من  العام </w:t>
      </w:r>
      <w:r>
        <w:rPr>
          <w:sz w:val="24"/>
          <w:szCs w:val="24"/>
        </w:rPr>
        <w:t>1983</w:t>
      </w:r>
      <w:r>
        <w:rPr>
          <w:sz w:val="24"/>
          <w:szCs w:val="24"/>
          <w:rtl/>
        </w:rPr>
        <w:t xml:space="preserve">: شهدت هذه المرحلة انتشاراً واسعاً للبنوك الإسلامية في مختلف دول العالم الإسلامية وغير الإسلامية , وتشير إحصائيات عام </w:t>
      </w:r>
      <w:r>
        <w:rPr>
          <w:sz w:val="24"/>
          <w:szCs w:val="24"/>
        </w:rPr>
        <w:t>2012</w:t>
      </w:r>
      <w:r>
        <w:rPr>
          <w:sz w:val="24"/>
          <w:szCs w:val="24"/>
          <w:rtl/>
        </w:rPr>
        <w:t xml:space="preserve"> إلى وجود </w:t>
      </w:r>
      <w:r>
        <w:rPr>
          <w:sz w:val="24"/>
          <w:szCs w:val="24"/>
        </w:rPr>
        <w:t>450</w:t>
      </w:r>
      <w:r>
        <w:rPr>
          <w:sz w:val="24"/>
          <w:szCs w:val="24"/>
          <w:rtl/>
        </w:rPr>
        <w:t xml:space="preserve"> بنك وشركة إسلامية في أكثر من </w:t>
      </w:r>
      <w:r>
        <w:rPr>
          <w:sz w:val="24"/>
          <w:szCs w:val="24"/>
        </w:rPr>
        <w:t>90</w:t>
      </w:r>
      <w:r>
        <w:rPr>
          <w:sz w:val="24"/>
          <w:szCs w:val="24"/>
          <w:rtl/>
        </w:rPr>
        <w:t xml:space="preserve"> دولة </w:t>
      </w:r>
      <w:r>
        <w:rPr>
          <w:b/>
          <w:bCs/>
          <w:sz w:val="24"/>
          <w:szCs w:val="24"/>
          <w:rtl/>
        </w:rPr>
        <w:t>وتتسم بالآتي :</w:t>
      </w:r>
    </w:p>
    <w:p w:rsidR="00413B5B" w:rsidRDefault="00413B5B" w:rsidP="00413B5B">
      <w:pPr>
        <w:pStyle w:val="a7"/>
        <w:numPr>
          <w:ilvl w:val="0"/>
          <w:numId w:val="73"/>
        </w:numPr>
        <w:rPr>
          <w:sz w:val="24"/>
          <w:szCs w:val="24"/>
        </w:rPr>
      </w:pPr>
      <w:r>
        <w:rPr>
          <w:sz w:val="24"/>
          <w:szCs w:val="24"/>
          <w:rtl/>
        </w:rPr>
        <w:t xml:space="preserve">يقدر حجم معاملاتها بحوالي </w:t>
      </w:r>
      <w:r>
        <w:rPr>
          <w:sz w:val="24"/>
          <w:szCs w:val="24"/>
        </w:rPr>
        <w:t>5</w:t>
      </w:r>
      <w:r>
        <w:rPr>
          <w:sz w:val="24"/>
          <w:szCs w:val="24"/>
          <w:rtl/>
        </w:rPr>
        <w:t>.</w:t>
      </w:r>
      <w:r>
        <w:rPr>
          <w:sz w:val="24"/>
          <w:szCs w:val="24"/>
        </w:rPr>
        <w:t>1</w:t>
      </w:r>
      <w:r>
        <w:rPr>
          <w:sz w:val="24"/>
          <w:szCs w:val="24"/>
          <w:rtl/>
        </w:rPr>
        <w:t xml:space="preserve"> ترليون دولار يتوقع أن يرتفع إلى حدود </w:t>
      </w:r>
      <w:r>
        <w:rPr>
          <w:sz w:val="24"/>
          <w:szCs w:val="24"/>
        </w:rPr>
        <w:t>3</w:t>
      </w:r>
      <w:r>
        <w:rPr>
          <w:sz w:val="24"/>
          <w:szCs w:val="24"/>
          <w:rtl/>
        </w:rPr>
        <w:t xml:space="preserve">ترليون دولار في </w:t>
      </w:r>
      <w:r>
        <w:rPr>
          <w:sz w:val="24"/>
          <w:szCs w:val="24"/>
        </w:rPr>
        <w:t>2015</w:t>
      </w:r>
      <w:r>
        <w:rPr>
          <w:sz w:val="24"/>
          <w:szCs w:val="24"/>
          <w:rtl/>
        </w:rPr>
        <w:t xml:space="preserve"> .</w:t>
      </w:r>
    </w:p>
    <w:p w:rsidR="00413B5B" w:rsidRDefault="00413B5B" w:rsidP="00413B5B">
      <w:pPr>
        <w:pStyle w:val="a7"/>
        <w:numPr>
          <w:ilvl w:val="0"/>
          <w:numId w:val="73"/>
        </w:numPr>
        <w:rPr>
          <w:sz w:val="24"/>
          <w:szCs w:val="24"/>
        </w:rPr>
      </w:pPr>
      <w:r>
        <w:rPr>
          <w:sz w:val="24"/>
          <w:szCs w:val="24"/>
        </w:rPr>
        <w:t>34%</w:t>
      </w:r>
      <w:r>
        <w:rPr>
          <w:sz w:val="24"/>
          <w:szCs w:val="24"/>
          <w:rtl/>
        </w:rPr>
        <w:t xml:space="preserve"> من اجمالي أصولها في الخليج .</w:t>
      </w:r>
    </w:p>
    <w:p w:rsidR="00413B5B" w:rsidRDefault="00413B5B" w:rsidP="00413B5B">
      <w:pPr>
        <w:pStyle w:val="a7"/>
        <w:numPr>
          <w:ilvl w:val="0"/>
          <w:numId w:val="73"/>
        </w:numPr>
        <w:rPr>
          <w:sz w:val="24"/>
          <w:szCs w:val="24"/>
        </w:rPr>
      </w:pPr>
      <w:r>
        <w:rPr>
          <w:sz w:val="24"/>
          <w:szCs w:val="24"/>
          <w:rtl/>
        </w:rPr>
        <w:t>أشكال التواجد في مختلف دول العالم : النظام الشامل , النظام المزدوج (الثنائي) ونظام النوافذ أو الفروع .</w:t>
      </w:r>
    </w:p>
    <w:p w:rsidR="00413B5B" w:rsidRDefault="00413B5B" w:rsidP="00413B5B">
      <w:pPr>
        <w:pStyle w:val="a7"/>
        <w:ind w:left="2520"/>
        <w:rPr>
          <w:sz w:val="24"/>
          <w:szCs w:val="24"/>
        </w:rPr>
      </w:pPr>
    </w:p>
    <w:p w:rsidR="00413B5B" w:rsidRDefault="00413B5B" w:rsidP="00413B5B">
      <w:pPr>
        <w:pStyle w:val="a7"/>
        <w:numPr>
          <w:ilvl w:val="0"/>
          <w:numId w:val="69"/>
        </w:numPr>
        <w:rPr>
          <w:color w:val="C00000"/>
          <w:sz w:val="32"/>
          <w:szCs w:val="32"/>
        </w:rPr>
      </w:pPr>
      <w:r>
        <w:rPr>
          <w:color w:val="C00000"/>
          <w:sz w:val="32"/>
          <w:szCs w:val="32"/>
          <w:rtl/>
        </w:rPr>
        <w:lastRenderedPageBreak/>
        <w:t>المبادئ التي تحكم طبيعة عمل البنوك الإسلامية  :</w:t>
      </w:r>
    </w:p>
    <w:p w:rsidR="00413B5B" w:rsidRDefault="00413B5B" w:rsidP="00413B5B">
      <w:pPr>
        <w:pStyle w:val="a7"/>
        <w:rPr>
          <w:b/>
          <w:bCs/>
          <w:sz w:val="24"/>
          <w:szCs w:val="24"/>
        </w:rPr>
      </w:pPr>
      <w:r>
        <w:rPr>
          <w:b/>
          <w:bCs/>
          <w:sz w:val="24"/>
          <w:szCs w:val="24"/>
          <w:rtl/>
        </w:rPr>
        <w:t>توجد ثلاثة مبادئ هامة تحكم طبيعة عمل البنوك الإسلامية وتتمثل هذه المبادئ في الآتي :</w:t>
      </w:r>
    </w:p>
    <w:p w:rsidR="00DE2582" w:rsidRPr="00DE2582" w:rsidRDefault="00413B5B" w:rsidP="002D2BE9">
      <w:pPr>
        <w:pStyle w:val="a7"/>
        <w:numPr>
          <w:ilvl w:val="0"/>
          <w:numId w:val="86"/>
        </w:numPr>
        <w:rPr>
          <w:b/>
          <w:bCs/>
          <w:i/>
          <w:iCs/>
          <w:sz w:val="24"/>
          <w:szCs w:val="24"/>
          <w:u w:val="single"/>
        </w:rPr>
      </w:pPr>
      <w:r w:rsidRPr="00DE2582">
        <w:rPr>
          <w:b/>
          <w:bCs/>
          <w:sz w:val="24"/>
          <w:szCs w:val="24"/>
          <w:rtl/>
        </w:rPr>
        <w:t>تحريم التعامل بالربا</w:t>
      </w:r>
      <w:r>
        <w:rPr>
          <w:sz w:val="24"/>
          <w:szCs w:val="24"/>
          <w:rtl/>
        </w:rPr>
        <w:t xml:space="preserve"> : بمعنى </w:t>
      </w:r>
      <w:r w:rsidRPr="00DE2582">
        <w:rPr>
          <w:sz w:val="24"/>
          <w:szCs w:val="24"/>
          <w:u w:val="single"/>
          <w:rtl/>
        </w:rPr>
        <w:t>تحريم التعامل بسعر الفائدة اخذاً وعطاءا</w:t>
      </w:r>
      <w:r w:rsidR="00DE2582">
        <w:rPr>
          <w:sz w:val="24"/>
          <w:szCs w:val="24"/>
          <w:rtl/>
        </w:rPr>
        <w:t xml:space="preserve"> , </w:t>
      </w:r>
      <w:r w:rsidR="00DE2582" w:rsidRPr="00DE2582">
        <w:rPr>
          <w:b/>
          <w:bCs/>
          <w:i/>
          <w:iCs/>
          <w:sz w:val="24"/>
          <w:szCs w:val="24"/>
          <w:u w:val="single"/>
          <w:rtl/>
        </w:rPr>
        <w:t>وهذ</w:t>
      </w:r>
      <w:r w:rsidR="00DE2582" w:rsidRPr="00DE2582">
        <w:rPr>
          <w:rFonts w:hint="cs"/>
          <w:b/>
          <w:bCs/>
          <w:i/>
          <w:iCs/>
          <w:sz w:val="24"/>
          <w:szCs w:val="24"/>
          <w:u w:val="single"/>
          <w:rtl/>
        </w:rPr>
        <w:t>ا</w:t>
      </w:r>
      <w:r w:rsidRPr="00DE2582">
        <w:rPr>
          <w:b/>
          <w:bCs/>
          <w:i/>
          <w:iCs/>
          <w:sz w:val="24"/>
          <w:szCs w:val="24"/>
          <w:u w:val="single"/>
          <w:rtl/>
        </w:rPr>
        <w:t xml:space="preserve"> التحريم للربا يعتبر هو الفرق الجوهري بين البنوك الإسلامية والبنوك غير الإسلامية (البنوك التقليدية).</w:t>
      </w:r>
    </w:p>
    <w:p w:rsidR="00DE2582" w:rsidRDefault="00413B5B" w:rsidP="002D2BE9">
      <w:pPr>
        <w:pStyle w:val="a7"/>
        <w:numPr>
          <w:ilvl w:val="0"/>
          <w:numId w:val="86"/>
        </w:numPr>
        <w:rPr>
          <w:sz w:val="24"/>
          <w:szCs w:val="24"/>
        </w:rPr>
      </w:pPr>
      <w:r w:rsidRPr="00DE2582">
        <w:rPr>
          <w:b/>
          <w:bCs/>
          <w:sz w:val="24"/>
          <w:szCs w:val="24"/>
          <w:rtl/>
        </w:rPr>
        <w:t>تحريم الغرر</w:t>
      </w:r>
      <w:r w:rsidRPr="00DE2582">
        <w:rPr>
          <w:sz w:val="24"/>
          <w:szCs w:val="24"/>
          <w:rtl/>
        </w:rPr>
        <w:t xml:space="preserve"> : بمعنى تحريم الغش في جميع المعاملات التي تجربها البنوك الإسلامية مع الغير .</w:t>
      </w:r>
    </w:p>
    <w:p w:rsidR="00413B5B" w:rsidRPr="00DE2582" w:rsidRDefault="00413B5B" w:rsidP="002D2BE9">
      <w:pPr>
        <w:pStyle w:val="a7"/>
        <w:numPr>
          <w:ilvl w:val="0"/>
          <w:numId w:val="86"/>
        </w:numPr>
        <w:rPr>
          <w:b/>
          <w:bCs/>
          <w:i/>
          <w:iCs/>
          <w:sz w:val="24"/>
          <w:szCs w:val="24"/>
          <w:u w:val="single"/>
        </w:rPr>
      </w:pPr>
      <w:r w:rsidRPr="00DE2582">
        <w:rPr>
          <w:b/>
          <w:bCs/>
          <w:sz w:val="24"/>
          <w:szCs w:val="24"/>
          <w:rtl/>
        </w:rPr>
        <w:t>إباحة المشاركة في الربح و الخسارة</w:t>
      </w:r>
      <w:r w:rsidRPr="00DE2582">
        <w:rPr>
          <w:sz w:val="24"/>
          <w:szCs w:val="24"/>
          <w:rtl/>
        </w:rPr>
        <w:t xml:space="preserve"> (</w:t>
      </w:r>
      <w:r w:rsidRPr="00DE2582">
        <w:rPr>
          <w:sz w:val="24"/>
          <w:szCs w:val="24"/>
          <w:u w:val="single"/>
          <w:rtl/>
        </w:rPr>
        <w:t>المشاركة في المخاطر</w:t>
      </w:r>
      <w:r w:rsidRPr="00DE2582">
        <w:rPr>
          <w:sz w:val="24"/>
          <w:szCs w:val="24"/>
          <w:rtl/>
        </w:rPr>
        <w:t xml:space="preserve">) </w:t>
      </w:r>
      <w:r w:rsidRPr="00DE2582">
        <w:rPr>
          <w:b/>
          <w:bCs/>
          <w:i/>
          <w:iCs/>
          <w:sz w:val="24"/>
          <w:szCs w:val="24"/>
          <w:u w:val="single"/>
          <w:rtl/>
        </w:rPr>
        <w:t>استنادا على القاعدة الفقهية التي تنص على الغُنم بالغُرم أو الضمان بالخراج .</w:t>
      </w:r>
    </w:p>
    <w:p w:rsidR="00413B5B" w:rsidRDefault="00413B5B" w:rsidP="00413B5B">
      <w:pPr>
        <w:pStyle w:val="a7"/>
        <w:ind w:left="1440"/>
        <w:rPr>
          <w:sz w:val="24"/>
          <w:szCs w:val="24"/>
        </w:rPr>
      </w:pPr>
    </w:p>
    <w:p w:rsidR="00413B5B" w:rsidRDefault="00413B5B" w:rsidP="00413B5B">
      <w:pPr>
        <w:pStyle w:val="a7"/>
        <w:numPr>
          <w:ilvl w:val="0"/>
          <w:numId w:val="69"/>
        </w:numPr>
        <w:rPr>
          <w:b/>
          <w:bCs/>
          <w:sz w:val="32"/>
          <w:szCs w:val="32"/>
          <w:rtl/>
        </w:rPr>
      </w:pPr>
      <w:r>
        <w:rPr>
          <w:color w:val="C00000"/>
          <w:sz w:val="32"/>
          <w:szCs w:val="32"/>
          <w:rtl/>
        </w:rPr>
        <w:t>صيغ المعاملات الإسلامية :</w:t>
      </w:r>
    </w:p>
    <w:p w:rsidR="00413B5B" w:rsidRDefault="00413B5B" w:rsidP="00413B5B">
      <w:pPr>
        <w:pStyle w:val="a7"/>
        <w:rPr>
          <w:b/>
          <w:bCs/>
          <w:sz w:val="24"/>
          <w:szCs w:val="24"/>
        </w:rPr>
      </w:pPr>
      <w:r>
        <w:rPr>
          <w:b/>
          <w:bCs/>
          <w:sz w:val="24"/>
          <w:szCs w:val="24"/>
          <w:rtl/>
        </w:rPr>
        <w:t>يمكن تقسيم هذه الصيغ إلى أربعة مجموعات رئيسية من الصيغ وتتفرع من كل مجموعة عدد من العقود المخصصة لمجالات و استخدامات مختلفة , وفيما يلي وصف موجز لهذه المجموعات الأربعة :</w:t>
      </w:r>
    </w:p>
    <w:p w:rsidR="00413B5B" w:rsidRPr="00DE2582" w:rsidRDefault="00413B5B" w:rsidP="00413B5B">
      <w:pPr>
        <w:pStyle w:val="a7"/>
        <w:numPr>
          <w:ilvl w:val="0"/>
          <w:numId w:val="74"/>
        </w:numPr>
        <w:rPr>
          <w:b/>
          <w:bCs/>
          <w:color w:val="00B050"/>
          <w:sz w:val="24"/>
          <w:szCs w:val="24"/>
          <w:rtl/>
        </w:rPr>
      </w:pPr>
      <w:r w:rsidRPr="00DE2582">
        <w:rPr>
          <w:b/>
          <w:bCs/>
          <w:color w:val="00B050"/>
          <w:sz w:val="24"/>
          <w:szCs w:val="24"/>
          <w:rtl/>
        </w:rPr>
        <w:t>صيغ المشاركات (الشركات)</w:t>
      </w:r>
    </w:p>
    <w:p w:rsidR="00413B5B" w:rsidRDefault="00413B5B" w:rsidP="00413B5B">
      <w:pPr>
        <w:pStyle w:val="a7"/>
        <w:ind w:left="1440"/>
        <w:rPr>
          <w:b/>
          <w:bCs/>
          <w:sz w:val="24"/>
          <w:szCs w:val="24"/>
        </w:rPr>
      </w:pPr>
      <w:r>
        <w:rPr>
          <w:b/>
          <w:bCs/>
          <w:sz w:val="24"/>
          <w:szCs w:val="24"/>
          <w:rtl/>
        </w:rPr>
        <w:t>يندرج تحت هذه الصيغ أربعة أنواع من العقود , تشمل :</w:t>
      </w:r>
    </w:p>
    <w:p w:rsidR="00413B5B" w:rsidRDefault="00413B5B" w:rsidP="00413B5B">
      <w:pPr>
        <w:pStyle w:val="a7"/>
        <w:numPr>
          <w:ilvl w:val="0"/>
          <w:numId w:val="72"/>
        </w:numPr>
        <w:rPr>
          <w:sz w:val="24"/>
          <w:szCs w:val="24"/>
          <w:rtl/>
        </w:rPr>
      </w:pPr>
      <w:r>
        <w:rPr>
          <w:sz w:val="24"/>
          <w:szCs w:val="24"/>
          <w:rtl/>
        </w:rPr>
        <w:t>عقد المشاركة .</w:t>
      </w:r>
    </w:p>
    <w:p w:rsidR="00413B5B" w:rsidRDefault="00413B5B" w:rsidP="00413B5B">
      <w:pPr>
        <w:pStyle w:val="a7"/>
        <w:numPr>
          <w:ilvl w:val="0"/>
          <w:numId w:val="72"/>
        </w:numPr>
        <w:rPr>
          <w:sz w:val="24"/>
          <w:szCs w:val="24"/>
        </w:rPr>
      </w:pPr>
      <w:r>
        <w:rPr>
          <w:sz w:val="24"/>
          <w:szCs w:val="24"/>
          <w:rtl/>
        </w:rPr>
        <w:t>عقد المضاربة .</w:t>
      </w:r>
    </w:p>
    <w:p w:rsidR="00413B5B" w:rsidRDefault="00413B5B" w:rsidP="00413B5B">
      <w:pPr>
        <w:pStyle w:val="a7"/>
        <w:numPr>
          <w:ilvl w:val="0"/>
          <w:numId w:val="72"/>
        </w:numPr>
        <w:rPr>
          <w:sz w:val="24"/>
          <w:szCs w:val="24"/>
        </w:rPr>
      </w:pPr>
      <w:r>
        <w:rPr>
          <w:sz w:val="24"/>
          <w:szCs w:val="24"/>
          <w:rtl/>
        </w:rPr>
        <w:t>عقد المزارعة .</w:t>
      </w:r>
    </w:p>
    <w:p w:rsidR="00DE2582" w:rsidRDefault="00413B5B" w:rsidP="00DE2582">
      <w:pPr>
        <w:pStyle w:val="a7"/>
        <w:numPr>
          <w:ilvl w:val="0"/>
          <w:numId w:val="72"/>
        </w:numPr>
        <w:rPr>
          <w:sz w:val="24"/>
          <w:szCs w:val="24"/>
        </w:rPr>
      </w:pPr>
      <w:r>
        <w:rPr>
          <w:sz w:val="24"/>
          <w:szCs w:val="24"/>
          <w:rtl/>
        </w:rPr>
        <w:t>عقد المُساقاة .</w:t>
      </w:r>
    </w:p>
    <w:p w:rsidR="00413B5B" w:rsidRPr="00DE2582" w:rsidRDefault="00413B5B" w:rsidP="00DE2582">
      <w:pPr>
        <w:pStyle w:val="a7"/>
        <w:ind w:left="685"/>
        <w:rPr>
          <w:sz w:val="24"/>
          <w:szCs w:val="24"/>
        </w:rPr>
      </w:pPr>
      <w:r w:rsidRPr="00DE2582">
        <w:rPr>
          <w:b/>
          <w:bCs/>
          <w:sz w:val="24"/>
          <w:szCs w:val="24"/>
          <w:rtl/>
        </w:rPr>
        <w:t xml:space="preserve">فيما يلي شرح موجز  لكل من أنواع هذه العقود : </w:t>
      </w:r>
    </w:p>
    <w:p w:rsidR="00413B5B" w:rsidRPr="00DE2582" w:rsidRDefault="00413B5B" w:rsidP="00413B5B">
      <w:pPr>
        <w:pStyle w:val="a7"/>
        <w:numPr>
          <w:ilvl w:val="0"/>
          <w:numId w:val="75"/>
        </w:numPr>
        <w:rPr>
          <w:b/>
          <w:bCs/>
          <w:color w:val="990000"/>
          <w:sz w:val="24"/>
          <w:szCs w:val="24"/>
        </w:rPr>
      </w:pPr>
      <w:r w:rsidRPr="00DE2582">
        <w:rPr>
          <w:b/>
          <w:bCs/>
          <w:color w:val="990000"/>
          <w:sz w:val="24"/>
          <w:szCs w:val="24"/>
          <w:rtl/>
        </w:rPr>
        <w:t>عقد المشاركة</w:t>
      </w:r>
    </w:p>
    <w:p w:rsidR="00413B5B" w:rsidRDefault="00413B5B" w:rsidP="00413B5B">
      <w:pPr>
        <w:pStyle w:val="a7"/>
        <w:numPr>
          <w:ilvl w:val="0"/>
          <w:numId w:val="76"/>
        </w:numPr>
        <w:rPr>
          <w:sz w:val="24"/>
          <w:szCs w:val="24"/>
        </w:rPr>
      </w:pPr>
      <w:r>
        <w:rPr>
          <w:sz w:val="24"/>
          <w:szCs w:val="24"/>
          <w:rtl/>
        </w:rPr>
        <w:t>وهو عقد مشاركة في المال (</w:t>
      </w:r>
      <w:proofErr w:type="spellStart"/>
      <w:r>
        <w:rPr>
          <w:sz w:val="24"/>
          <w:szCs w:val="24"/>
          <w:rtl/>
        </w:rPr>
        <w:t>مال+مال</w:t>
      </w:r>
      <w:proofErr w:type="spellEnd"/>
      <w:r>
        <w:rPr>
          <w:sz w:val="24"/>
          <w:szCs w:val="24"/>
          <w:rtl/>
        </w:rPr>
        <w:t>), بحيث يساهم كل طرف من أطراف العقد بجزء من رأس من رأس المال لا يشترط التساوي في الأنصبة بين أطراف الشراكة , وفي حالة تحقيق الربح يتم توزيعه بحسب نسبة حصة كل شريك في رأس المال وكذلك الأمر في حالة تحقق الخسارة .</w:t>
      </w:r>
    </w:p>
    <w:p w:rsidR="00DE2582" w:rsidRDefault="00413B5B" w:rsidP="00413B5B">
      <w:pPr>
        <w:pStyle w:val="a7"/>
        <w:numPr>
          <w:ilvl w:val="0"/>
          <w:numId w:val="76"/>
        </w:numPr>
        <w:rPr>
          <w:sz w:val="24"/>
          <w:szCs w:val="24"/>
        </w:rPr>
      </w:pPr>
      <w:r>
        <w:rPr>
          <w:sz w:val="24"/>
          <w:szCs w:val="24"/>
          <w:rtl/>
        </w:rPr>
        <w:t>يمكن للبنك الإسلامي أن يدخل شريكا بالمال مع طرف آخر أو مجموعة  من ال</w:t>
      </w:r>
      <w:r w:rsidR="00DE2582">
        <w:rPr>
          <w:sz w:val="24"/>
          <w:szCs w:val="24"/>
          <w:rtl/>
        </w:rPr>
        <w:t>شركاء</w:t>
      </w:r>
      <w:r w:rsidR="00DE2582">
        <w:rPr>
          <w:rFonts w:hint="cs"/>
          <w:sz w:val="24"/>
          <w:szCs w:val="24"/>
          <w:rtl/>
        </w:rPr>
        <w:t xml:space="preserve"> .</w:t>
      </w:r>
    </w:p>
    <w:p w:rsidR="00413B5B" w:rsidRPr="00DE2582" w:rsidRDefault="00413B5B" w:rsidP="00DE2582">
      <w:pPr>
        <w:rPr>
          <w:sz w:val="24"/>
          <w:szCs w:val="24"/>
        </w:rPr>
      </w:pPr>
      <w:r w:rsidRPr="00DE2582">
        <w:rPr>
          <w:sz w:val="24"/>
          <w:szCs w:val="24"/>
          <w:rtl/>
        </w:rPr>
        <w:t xml:space="preserve"> وفي التطبيق العملي يوجد </w:t>
      </w:r>
      <w:r w:rsidRPr="00DE2582">
        <w:rPr>
          <w:b/>
          <w:bCs/>
          <w:sz w:val="24"/>
          <w:szCs w:val="24"/>
          <w:u w:val="single"/>
          <w:rtl/>
        </w:rPr>
        <w:t>نوعين من المشاركة :</w:t>
      </w:r>
      <w:r w:rsidRPr="00DE2582">
        <w:rPr>
          <w:sz w:val="24"/>
          <w:szCs w:val="24"/>
          <w:rtl/>
        </w:rPr>
        <w:t xml:space="preserve"> </w:t>
      </w:r>
    </w:p>
    <w:p w:rsidR="00413B5B" w:rsidRPr="00DE2582" w:rsidRDefault="00DE2582" w:rsidP="00DE2582">
      <w:pPr>
        <w:rPr>
          <w:sz w:val="24"/>
          <w:szCs w:val="24"/>
        </w:rPr>
      </w:pPr>
      <w:r>
        <w:rPr>
          <w:b/>
          <w:bCs/>
          <w:sz w:val="24"/>
          <w:szCs w:val="24"/>
          <w:u w:val="single"/>
          <w:rtl/>
        </w:rPr>
        <w:t>أول</w:t>
      </w:r>
      <w:r>
        <w:rPr>
          <w:rFonts w:hint="cs"/>
          <w:b/>
          <w:bCs/>
          <w:sz w:val="24"/>
          <w:szCs w:val="24"/>
          <w:u w:val="single"/>
          <w:rtl/>
        </w:rPr>
        <w:t xml:space="preserve">ا </w:t>
      </w:r>
      <w:r w:rsidRPr="00DE2582">
        <w:rPr>
          <w:rFonts w:hint="cs"/>
          <w:b/>
          <w:bCs/>
          <w:sz w:val="24"/>
          <w:szCs w:val="24"/>
          <w:rtl/>
        </w:rPr>
        <w:t xml:space="preserve"> :- </w:t>
      </w:r>
      <w:r w:rsidR="00413B5B" w:rsidRPr="00DE2582">
        <w:rPr>
          <w:sz w:val="24"/>
          <w:szCs w:val="24"/>
          <w:rtl/>
        </w:rPr>
        <w:t xml:space="preserve"> المشاركة الدائمة وهي التي تظل فيها أنصبة اطراف المشاركة الثابتة </w:t>
      </w:r>
      <w:proofErr w:type="spellStart"/>
      <w:r w:rsidR="00413B5B" w:rsidRPr="00DE2582">
        <w:rPr>
          <w:sz w:val="24"/>
          <w:szCs w:val="24"/>
          <w:rtl/>
        </w:rPr>
        <w:t>ولاتتغير</w:t>
      </w:r>
      <w:proofErr w:type="spellEnd"/>
      <w:r w:rsidR="00413B5B" w:rsidRPr="00DE2582">
        <w:rPr>
          <w:sz w:val="24"/>
          <w:szCs w:val="24"/>
          <w:rtl/>
        </w:rPr>
        <w:t>.</w:t>
      </w:r>
    </w:p>
    <w:p w:rsidR="00DE2582" w:rsidRPr="00DE2582" w:rsidRDefault="00DE2582" w:rsidP="00DE2582">
      <w:pPr>
        <w:rPr>
          <w:sz w:val="24"/>
          <w:szCs w:val="24"/>
          <w:rtl/>
        </w:rPr>
      </w:pPr>
      <w:r>
        <w:rPr>
          <w:b/>
          <w:bCs/>
          <w:sz w:val="24"/>
          <w:szCs w:val="24"/>
          <w:u w:val="single"/>
          <w:rtl/>
        </w:rPr>
        <w:t>ثاني</w:t>
      </w:r>
      <w:r>
        <w:rPr>
          <w:rFonts w:hint="cs"/>
          <w:b/>
          <w:bCs/>
          <w:sz w:val="24"/>
          <w:szCs w:val="24"/>
          <w:u w:val="single"/>
          <w:rtl/>
        </w:rPr>
        <w:t xml:space="preserve">ا </w:t>
      </w:r>
      <w:r>
        <w:rPr>
          <w:rFonts w:hint="cs"/>
          <w:b/>
          <w:bCs/>
          <w:sz w:val="24"/>
          <w:szCs w:val="24"/>
          <w:rtl/>
        </w:rPr>
        <w:t xml:space="preserve"> :-</w:t>
      </w:r>
      <w:r w:rsidR="00413B5B" w:rsidRPr="00DE2582">
        <w:rPr>
          <w:sz w:val="24"/>
          <w:szCs w:val="24"/>
          <w:rtl/>
        </w:rPr>
        <w:t xml:space="preserve"> المشاركة المتناقصة او </w:t>
      </w:r>
      <w:proofErr w:type="spellStart"/>
      <w:r w:rsidR="00413B5B" w:rsidRPr="00DE2582">
        <w:rPr>
          <w:sz w:val="24"/>
          <w:szCs w:val="24"/>
          <w:rtl/>
        </w:rPr>
        <w:t>المنتهيه</w:t>
      </w:r>
      <w:proofErr w:type="spellEnd"/>
      <w:r w:rsidR="00413B5B" w:rsidRPr="00DE2582">
        <w:rPr>
          <w:sz w:val="24"/>
          <w:szCs w:val="24"/>
          <w:rtl/>
        </w:rPr>
        <w:t xml:space="preserve"> بالتمليك , وهي التي يقوم بموجبها أحد اطراف المشاركة بشراء نصيب الشريك الآخر تدريجياً حتى يخرج الشريك الذي باع نصيبة و تؤول ملكية المشروع بالكامل للشريك الذي قام بشراء نصيب الشريك الآخر . </w:t>
      </w:r>
    </w:p>
    <w:p w:rsidR="00413B5B" w:rsidRPr="00DE2582" w:rsidRDefault="00413B5B" w:rsidP="00413B5B">
      <w:pPr>
        <w:pStyle w:val="a7"/>
        <w:numPr>
          <w:ilvl w:val="0"/>
          <w:numId w:val="75"/>
        </w:numPr>
        <w:rPr>
          <w:b/>
          <w:bCs/>
          <w:color w:val="990000"/>
          <w:sz w:val="24"/>
          <w:szCs w:val="24"/>
          <w:rtl/>
        </w:rPr>
      </w:pPr>
      <w:r w:rsidRPr="00DE2582">
        <w:rPr>
          <w:b/>
          <w:bCs/>
          <w:color w:val="990000"/>
          <w:sz w:val="24"/>
          <w:szCs w:val="24"/>
          <w:rtl/>
        </w:rPr>
        <w:t>عقد المضاربة</w:t>
      </w:r>
    </w:p>
    <w:p w:rsidR="00413B5B" w:rsidRDefault="00413B5B" w:rsidP="00413B5B">
      <w:pPr>
        <w:pStyle w:val="a7"/>
        <w:numPr>
          <w:ilvl w:val="0"/>
          <w:numId w:val="77"/>
        </w:numPr>
        <w:rPr>
          <w:sz w:val="24"/>
          <w:szCs w:val="24"/>
        </w:rPr>
      </w:pPr>
      <w:r>
        <w:rPr>
          <w:sz w:val="24"/>
          <w:szCs w:val="24"/>
          <w:rtl/>
        </w:rPr>
        <w:t xml:space="preserve">هو عقد بين طرفين أحدهما يملك المال ولا يملك الخبرة في </w:t>
      </w:r>
      <w:proofErr w:type="spellStart"/>
      <w:r>
        <w:rPr>
          <w:sz w:val="24"/>
          <w:szCs w:val="24"/>
          <w:rtl/>
        </w:rPr>
        <w:t>تشغيلة</w:t>
      </w:r>
      <w:proofErr w:type="spellEnd"/>
      <w:r>
        <w:rPr>
          <w:sz w:val="24"/>
          <w:szCs w:val="24"/>
          <w:rtl/>
        </w:rPr>
        <w:t xml:space="preserve"> واستثماره وهذا  يسمى (رب المال) والطرف الآخر لدية الخبرة في العمل أو تشغيل الأموال في الأسواق ولكنه لا يملك المال وهذا يسمى بالمضارب بعمله (</w:t>
      </w:r>
      <w:proofErr w:type="spellStart"/>
      <w:r>
        <w:rPr>
          <w:sz w:val="24"/>
          <w:szCs w:val="24"/>
          <w:rtl/>
        </w:rPr>
        <w:t>مال+عمل</w:t>
      </w:r>
      <w:proofErr w:type="spellEnd"/>
      <w:r>
        <w:rPr>
          <w:sz w:val="24"/>
          <w:szCs w:val="24"/>
          <w:rtl/>
        </w:rPr>
        <w:t>).</w:t>
      </w:r>
    </w:p>
    <w:p w:rsidR="00413B5B" w:rsidRDefault="00413B5B" w:rsidP="00413B5B">
      <w:pPr>
        <w:pStyle w:val="a7"/>
        <w:numPr>
          <w:ilvl w:val="0"/>
          <w:numId w:val="77"/>
        </w:numPr>
        <w:rPr>
          <w:sz w:val="24"/>
          <w:szCs w:val="24"/>
        </w:rPr>
      </w:pPr>
      <w:r>
        <w:rPr>
          <w:sz w:val="24"/>
          <w:szCs w:val="24"/>
          <w:rtl/>
        </w:rPr>
        <w:t xml:space="preserve">يتفق رب المال مع صاحب العمل (المضارب) على أن يعطيه مالاً يستثمره له و الربح يقسم بينهما بنسبة معلومة شائعة في الربح وليس من رأس المال , أما الخسارة فإن حدثت فيتحملها  رب المال وحده ويتحمل العامل في المال خسارة جهده وعدم حصوله على عائد , هذا إذا لم يكن المضارب بعمله مقصراً أو أهمل عمله على نحو تسبب في تحقيق الخسارة أو هلاك رأس المال أو بعضه , أما إذا كان مقصراً وثبت عليه فهو يضمن تلك الخسارة التي تحققت </w:t>
      </w:r>
      <w:proofErr w:type="spellStart"/>
      <w:r>
        <w:rPr>
          <w:sz w:val="24"/>
          <w:szCs w:val="24"/>
          <w:rtl/>
        </w:rPr>
        <w:t>ولاشيء</w:t>
      </w:r>
      <w:proofErr w:type="spellEnd"/>
      <w:r>
        <w:rPr>
          <w:sz w:val="24"/>
          <w:szCs w:val="24"/>
          <w:rtl/>
        </w:rPr>
        <w:t xml:space="preserve"> على رب المال .</w:t>
      </w:r>
    </w:p>
    <w:p w:rsidR="00413B5B" w:rsidRDefault="00413B5B" w:rsidP="00413B5B">
      <w:pPr>
        <w:pStyle w:val="a7"/>
        <w:numPr>
          <w:ilvl w:val="0"/>
          <w:numId w:val="77"/>
        </w:numPr>
        <w:rPr>
          <w:sz w:val="24"/>
          <w:szCs w:val="24"/>
        </w:rPr>
      </w:pPr>
      <w:r>
        <w:rPr>
          <w:sz w:val="24"/>
          <w:szCs w:val="24"/>
          <w:rtl/>
        </w:rPr>
        <w:t>يمكن للبنك الإسلامي أن يدخل شريكاً بالمال مع طرف آخر أو مجموعة شريكاُ بالعمل (مضارب) أو العكس .</w:t>
      </w:r>
    </w:p>
    <w:p w:rsidR="00413B5B" w:rsidRDefault="00413B5B" w:rsidP="00413B5B">
      <w:pPr>
        <w:pStyle w:val="a7"/>
        <w:numPr>
          <w:ilvl w:val="0"/>
          <w:numId w:val="77"/>
        </w:numPr>
        <w:rPr>
          <w:b/>
          <w:bCs/>
          <w:sz w:val="24"/>
          <w:szCs w:val="24"/>
        </w:rPr>
      </w:pPr>
      <w:r>
        <w:rPr>
          <w:b/>
          <w:bCs/>
          <w:sz w:val="24"/>
          <w:szCs w:val="24"/>
          <w:rtl/>
        </w:rPr>
        <w:t>في التطبيق العملي يوجد نوعين من المضاربة :</w:t>
      </w:r>
    </w:p>
    <w:p w:rsidR="00413B5B" w:rsidRPr="00DE2582" w:rsidRDefault="00413B5B" w:rsidP="00413B5B">
      <w:pPr>
        <w:pStyle w:val="a7"/>
        <w:numPr>
          <w:ilvl w:val="0"/>
          <w:numId w:val="72"/>
        </w:numPr>
        <w:rPr>
          <w:b/>
          <w:bCs/>
          <w:color w:val="FF0000"/>
          <w:sz w:val="24"/>
          <w:szCs w:val="24"/>
        </w:rPr>
      </w:pPr>
      <w:r w:rsidRPr="00DE2582">
        <w:rPr>
          <w:b/>
          <w:bCs/>
          <w:color w:val="FF0000"/>
          <w:sz w:val="24"/>
          <w:szCs w:val="24"/>
          <w:rtl/>
        </w:rPr>
        <w:t>أولهما , المضاربة المقيدة :</w:t>
      </w:r>
    </w:p>
    <w:p w:rsidR="00413B5B" w:rsidRDefault="00413B5B" w:rsidP="00413B5B">
      <w:pPr>
        <w:pStyle w:val="a7"/>
        <w:ind w:left="1800"/>
        <w:rPr>
          <w:b/>
          <w:bCs/>
          <w:color w:val="FF0066"/>
          <w:sz w:val="24"/>
          <w:szCs w:val="24"/>
        </w:rPr>
      </w:pPr>
      <w:r>
        <w:rPr>
          <w:sz w:val="24"/>
          <w:szCs w:val="24"/>
          <w:rtl/>
        </w:rPr>
        <w:t>وبموجبها يحدد رب المال للمضارب مجال معين أو نشاط معين ليستخدم فيه رأس مال المضاربة</w:t>
      </w:r>
      <w:r>
        <w:rPr>
          <w:b/>
          <w:bCs/>
          <w:sz w:val="24"/>
          <w:szCs w:val="24"/>
          <w:rtl/>
        </w:rPr>
        <w:t>.</w:t>
      </w:r>
    </w:p>
    <w:p w:rsidR="00413B5B" w:rsidRPr="00DE2582" w:rsidRDefault="00413B5B" w:rsidP="00413B5B">
      <w:pPr>
        <w:pStyle w:val="a7"/>
        <w:numPr>
          <w:ilvl w:val="0"/>
          <w:numId w:val="72"/>
        </w:numPr>
        <w:rPr>
          <w:b/>
          <w:bCs/>
          <w:color w:val="FF0000"/>
          <w:sz w:val="24"/>
          <w:szCs w:val="24"/>
          <w:rtl/>
        </w:rPr>
      </w:pPr>
      <w:r w:rsidRPr="00DE2582">
        <w:rPr>
          <w:b/>
          <w:bCs/>
          <w:color w:val="FF0000"/>
          <w:sz w:val="24"/>
          <w:szCs w:val="24"/>
          <w:rtl/>
        </w:rPr>
        <w:t>ثانيهما , المضاربة المطلقة :</w:t>
      </w:r>
    </w:p>
    <w:p w:rsidR="00413B5B" w:rsidRDefault="00413B5B" w:rsidP="00413B5B">
      <w:pPr>
        <w:pStyle w:val="a7"/>
        <w:ind w:left="1800"/>
        <w:rPr>
          <w:sz w:val="24"/>
          <w:szCs w:val="24"/>
        </w:rPr>
      </w:pPr>
      <w:r>
        <w:rPr>
          <w:sz w:val="24"/>
          <w:szCs w:val="24"/>
          <w:rtl/>
        </w:rPr>
        <w:t>وبموجبها يترك رب المال الحرية للمضارب في اختيار النشاط الذي يستخدم فيه رأس مال المضاربة .</w:t>
      </w:r>
    </w:p>
    <w:p w:rsidR="00413B5B" w:rsidRDefault="00413B5B" w:rsidP="00413B5B">
      <w:pPr>
        <w:pStyle w:val="a7"/>
        <w:ind w:left="1800"/>
        <w:rPr>
          <w:sz w:val="24"/>
          <w:szCs w:val="24"/>
          <w:rtl/>
        </w:rPr>
      </w:pPr>
    </w:p>
    <w:p w:rsidR="00413B5B" w:rsidRPr="00DE2582" w:rsidRDefault="00413B5B" w:rsidP="00413B5B">
      <w:pPr>
        <w:pStyle w:val="a7"/>
        <w:numPr>
          <w:ilvl w:val="0"/>
          <w:numId w:val="78"/>
        </w:numPr>
        <w:rPr>
          <w:b/>
          <w:bCs/>
          <w:color w:val="990000"/>
          <w:sz w:val="24"/>
          <w:szCs w:val="24"/>
          <w:rtl/>
        </w:rPr>
      </w:pPr>
      <w:r w:rsidRPr="00DE2582">
        <w:rPr>
          <w:b/>
          <w:bCs/>
          <w:color w:val="990000"/>
          <w:sz w:val="24"/>
          <w:szCs w:val="24"/>
          <w:rtl/>
        </w:rPr>
        <w:lastRenderedPageBreak/>
        <w:t>عقد المزارعة</w:t>
      </w:r>
    </w:p>
    <w:p w:rsidR="006F2B33" w:rsidRPr="006F2B33" w:rsidRDefault="00413B5B" w:rsidP="002D2BE9">
      <w:pPr>
        <w:pStyle w:val="a7"/>
        <w:numPr>
          <w:ilvl w:val="0"/>
          <w:numId w:val="87"/>
        </w:numPr>
        <w:rPr>
          <w:b/>
          <w:bCs/>
          <w:sz w:val="24"/>
          <w:szCs w:val="24"/>
        </w:rPr>
      </w:pPr>
      <w:r w:rsidRPr="00DE2582">
        <w:rPr>
          <w:sz w:val="24"/>
          <w:szCs w:val="24"/>
          <w:rtl/>
        </w:rPr>
        <w:t xml:space="preserve">وهو </w:t>
      </w:r>
      <w:r w:rsidRPr="006F2B33">
        <w:rPr>
          <w:b/>
          <w:bCs/>
          <w:i/>
          <w:iCs/>
          <w:sz w:val="24"/>
          <w:szCs w:val="24"/>
          <w:rtl/>
        </w:rPr>
        <w:t>عقد بين طرفين احدهما يملك المال والطرف الآخر يملك أرض صالحة للزراعة(</w:t>
      </w:r>
      <w:proofErr w:type="spellStart"/>
      <w:r w:rsidRPr="006F2B33">
        <w:rPr>
          <w:b/>
          <w:bCs/>
          <w:i/>
          <w:iCs/>
          <w:sz w:val="24"/>
          <w:szCs w:val="24"/>
          <w:rtl/>
        </w:rPr>
        <w:t>مال+أرض</w:t>
      </w:r>
      <w:proofErr w:type="spellEnd"/>
      <w:r w:rsidRPr="006F2B33">
        <w:rPr>
          <w:b/>
          <w:bCs/>
          <w:i/>
          <w:iCs/>
          <w:sz w:val="24"/>
          <w:szCs w:val="24"/>
          <w:rtl/>
        </w:rPr>
        <w:t>),</w:t>
      </w:r>
      <w:r w:rsidRPr="00DE2582">
        <w:rPr>
          <w:sz w:val="24"/>
          <w:szCs w:val="24"/>
          <w:rtl/>
        </w:rPr>
        <w:t xml:space="preserve"> ولذلك فهي عبارة عن دفع الأرض من مالكها إلى من يزرعها أو يعمل عليها , ويقومان </w:t>
      </w:r>
      <w:proofErr w:type="spellStart"/>
      <w:r w:rsidRPr="00DE2582">
        <w:rPr>
          <w:sz w:val="24"/>
          <w:szCs w:val="24"/>
          <w:rtl/>
        </w:rPr>
        <w:t>بإقتسام</w:t>
      </w:r>
      <w:proofErr w:type="spellEnd"/>
      <w:r w:rsidRPr="00DE2582">
        <w:rPr>
          <w:sz w:val="24"/>
          <w:szCs w:val="24"/>
          <w:rtl/>
        </w:rPr>
        <w:t xml:space="preserve"> ال</w:t>
      </w:r>
      <w:r w:rsidR="006F2B33">
        <w:rPr>
          <w:sz w:val="24"/>
          <w:szCs w:val="24"/>
          <w:rtl/>
        </w:rPr>
        <w:t xml:space="preserve">زرع أو المحاصيل والثمار بينهما </w:t>
      </w:r>
      <w:r w:rsidRPr="006F2B33">
        <w:rPr>
          <w:b/>
          <w:bCs/>
          <w:sz w:val="24"/>
          <w:szCs w:val="24"/>
          <w:rtl/>
        </w:rPr>
        <w:t>على أن يتحمل الطرفان المخاطر الناجمة عن هذا النشاط .</w:t>
      </w:r>
    </w:p>
    <w:p w:rsidR="00413B5B" w:rsidRPr="006F2B33" w:rsidRDefault="00413B5B" w:rsidP="002D2BE9">
      <w:pPr>
        <w:pStyle w:val="a7"/>
        <w:numPr>
          <w:ilvl w:val="0"/>
          <w:numId w:val="87"/>
        </w:numPr>
        <w:rPr>
          <w:sz w:val="24"/>
          <w:szCs w:val="24"/>
        </w:rPr>
      </w:pPr>
      <w:r w:rsidRPr="006F2B33">
        <w:rPr>
          <w:sz w:val="24"/>
          <w:szCs w:val="24"/>
          <w:rtl/>
        </w:rPr>
        <w:t>يمكن للبنك الإسلامي أن يدخل شريكاً في المزارعة على النحو التالي:</w:t>
      </w:r>
    </w:p>
    <w:p w:rsidR="00413B5B" w:rsidRDefault="00413B5B" w:rsidP="00413B5B">
      <w:pPr>
        <w:pStyle w:val="a7"/>
        <w:numPr>
          <w:ilvl w:val="0"/>
          <w:numId w:val="72"/>
        </w:numPr>
        <w:rPr>
          <w:b/>
          <w:bCs/>
          <w:sz w:val="24"/>
          <w:szCs w:val="24"/>
        </w:rPr>
      </w:pPr>
      <w:r>
        <w:rPr>
          <w:b/>
          <w:bCs/>
          <w:sz w:val="24"/>
          <w:szCs w:val="24"/>
          <w:rtl/>
        </w:rPr>
        <w:t xml:space="preserve">الطرف الأول : </w:t>
      </w:r>
      <w:r>
        <w:rPr>
          <w:sz w:val="24"/>
          <w:szCs w:val="24"/>
          <w:rtl/>
        </w:rPr>
        <w:t xml:space="preserve">يمثله البنك الإسلامي </w:t>
      </w:r>
      <w:proofErr w:type="spellStart"/>
      <w:r>
        <w:rPr>
          <w:sz w:val="24"/>
          <w:szCs w:val="24"/>
          <w:rtl/>
        </w:rPr>
        <w:t>بإعتباره</w:t>
      </w:r>
      <w:proofErr w:type="spellEnd"/>
      <w:r>
        <w:rPr>
          <w:sz w:val="24"/>
          <w:szCs w:val="24"/>
          <w:rtl/>
        </w:rPr>
        <w:t xml:space="preserve"> مقدم التمويل المطلوب للزراعة .</w:t>
      </w:r>
    </w:p>
    <w:p w:rsidR="00413B5B" w:rsidRPr="006F2B33" w:rsidRDefault="00413B5B" w:rsidP="006F2B33">
      <w:pPr>
        <w:pStyle w:val="a7"/>
        <w:numPr>
          <w:ilvl w:val="0"/>
          <w:numId w:val="72"/>
        </w:numPr>
        <w:rPr>
          <w:b/>
          <w:bCs/>
          <w:sz w:val="24"/>
          <w:szCs w:val="24"/>
        </w:rPr>
      </w:pPr>
      <w:r>
        <w:rPr>
          <w:b/>
          <w:bCs/>
          <w:sz w:val="24"/>
          <w:szCs w:val="24"/>
          <w:rtl/>
        </w:rPr>
        <w:t xml:space="preserve">الطرف الثاني : </w:t>
      </w:r>
      <w:r>
        <w:rPr>
          <w:sz w:val="24"/>
          <w:szCs w:val="24"/>
          <w:rtl/>
        </w:rPr>
        <w:t>يمثله صاحب الأرض الذي يحتاج إلى تمويل .</w:t>
      </w:r>
    </w:p>
    <w:p w:rsidR="006F2B33" w:rsidRPr="006F2B33" w:rsidRDefault="006F2B33" w:rsidP="006F2B33">
      <w:pPr>
        <w:pStyle w:val="a7"/>
        <w:ind w:left="1069"/>
        <w:rPr>
          <w:b/>
          <w:bCs/>
          <w:sz w:val="24"/>
          <w:szCs w:val="24"/>
        </w:rPr>
      </w:pPr>
    </w:p>
    <w:p w:rsidR="00413B5B" w:rsidRPr="006F2B33" w:rsidRDefault="00413B5B" w:rsidP="002D2BE9">
      <w:pPr>
        <w:pStyle w:val="a7"/>
        <w:numPr>
          <w:ilvl w:val="0"/>
          <w:numId w:val="79"/>
        </w:numPr>
        <w:rPr>
          <w:b/>
          <w:bCs/>
          <w:color w:val="990000"/>
          <w:sz w:val="24"/>
          <w:szCs w:val="24"/>
          <w:rtl/>
        </w:rPr>
      </w:pPr>
      <w:r w:rsidRPr="006F2B33">
        <w:rPr>
          <w:b/>
          <w:bCs/>
          <w:color w:val="990000"/>
          <w:sz w:val="24"/>
          <w:szCs w:val="24"/>
          <w:rtl/>
        </w:rPr>
        <w:t>عقد المُساقاة</w:t>
      </w:r>
    </w:p>
    <w:p w:rsidR="006F2B33" w:rsidRDefault="00413B5B" w:rsidP="002D2BE9">
      <w:pPr>
        <w:pStyle w:val="a7"/>
        <w:numPr>
          <w:ilvl w:val="0"/>
          <w:numId w:val="80"/>
        </w:numPr>
        <w:rPr>
          <w:sz w:val="24"/>
          <w:szCs w:val="24"/>
        </w:rPr>
      </w:pPr>
      <w:r>
        <w:rPr>
          <w:sz w:val="24"/>
          <w:szCs w:val="24"/>
          <w:rtl/>
        </w:rPr>
        <w:t>تُعتبر المُساقاة نوعاً متخصصاً من المشاركة في القطاع الزراعي بين طرفين صاحب بستان وطرف آخر يقوم على سقي النخيل والكرم ومصلحتها , ويكون له من ريعها جزء معلوم (</w:t>
      </w:r>
      <w:proofErr w:type="spellStart"/>
      <w:r>
        <w:rPr>
          <w:sz w:val="24"/>
          <w:szCs w:val="24"/>
          <w:rtl/>
        </w:rPr>
        <w:t>بستان+تمويل</w:t>
      </w:r>
      <w:proofErr w:type="spellEnd"/>
      <w:r>
        <w:rPr>
          <w:sz w:val="24"/>
          <w:szCs w:val="24"/>
          <w:rtl/>
        </w:rPr>
        <w:t xml:space="preserve"> لعمليات الري).</w:t>
      </w:r>
    </w:p>
    <w:p w:rsidR="00413B5B" w:rsidRPr="006F2B33" w:rsidRDefault="00413B5B" w:rsidP="006F2B33">
      <w:pPr>
        <w:rPr>
          <w:sz w:val="24"/>
          <w:szCs w:val="24"/>
        </w:rPr>
      </w:pPr>
      <w:r w:rsidRPr="006F2B33">
        <w:rPr>
          <w:b/>
          <w:bCs/>
          <w:sz w:val="24"/>
          <w:szCs w:val="24"/>
          <w:rtl/>
        </w:rPr>
        <w:t>والبنك الإسلامي يمكن أن</w:t>
      </w:r>
      <w:r w:rsidR="006F2B33">
        <w:rPr>
          <w:rFonts w:hint="cs"/>
          <w:b/>
          <w:bCs/>
          <w:sz w:val="24"/>
          <w:szCs w:val="24"/>
          <w:rtl/>
        </w:rPr>
        <w:t xml:space="preserve"> يكون</w:t>
      </w:r>
      <w:r w:rsidRPr="006F2B33">
        <w:rPr>
          <w:b/>
          <w:bCs/>
          <w:sz w:val="24"/>
          <w:szCs w:val="24"/>
          <w:rtl/>
        </w:rPr>
        <w:t xml:space="preserve"> طرفاً شريكاً على النحو في عقد المُساقاة على النحو التالي:</w:t>
      </w:r>
    </w:p>
    <w:p w:rsidR="00413B5B" w:rsidRPr="006F2B33" w:rsidRDefault="00413B5B" w:rsidP="00413B5B">
      <w:pPr>
        <w:pStyle w:val="a7"/>
        <w:numPr>
          <w:ilvl w:val="0"/>
          <w:numId w:val="72"/>
        </w:numPr>
        <w:rPr>
          <w:b/>
          <w:bCs/>
          <w:i/>
          <w:iCs/>
          <w:sz w:val="24"/>
          <w:szCs w:val="24"/>
          <w:u w:val="single"/>
          <w:rtl/>
        </w:rPr>
      </w:pPr>
      <w:r>
        <w:rPr>
          <w:b/>
          <w:bCs/>
          <w:sz w:val="24"/>
          <w:szCs w:val="24"/>
          <w:rtl/>
        </w:rPr>
        <w:t xml:space="preserve">الطرف الأول: </w:t>
      </w:r>
      <w:r w:rsidRPr="006F2B33">
        <w:rPr>
          <w:i/>
          <w:iCs/>
          <w:sz w:val="24"/>
          <w:szCs w:val="24"/>
          <w:u w:val="single"/>
          <w:rtl/>
        </w:rPr>
        <w:t xml:space="preserve">يُمثله البنك الإسلامي الذي يقوم بتمويل مشروعات مياه الشرب , أو مشروعات الري و </w:t>
      </w:r>
      <w:proofErr w:type="spellStart"/>
      <w:r w:rsidRPr="006F2B33">
        <w:rPr>
          <w:i/>
          <w:iCs/>
          <w:sz w:val="24"/>
          <w:szCs w:val="24"/>
          <w:u w:val="single"/>
          <w:rtl/>
        </w:rPr>
        <w:t>إستصلاح</w:t>
      </w:r>
      <w:proofErr w:type="spellEnd"/>
      <w:r w:rsidRPr="006F2B33">
        <w:rPr>
          <w:i/>
          <w:iCs/>
          <w:sz w:val="24"/>
          <w:szCs w:val="24"/>
          <w:u w:val="single"/>
          <w:rtl/>
        </w:rPr>
        <w:t xml:space="preserve"> الأراضي , لزراعتها وتطويرها </w:t>
      </w:r>
      <w:proofErr w:type="spellStart"/>
      <w:r w:rsidRPr="006F2B33">
        <w:rPr>
          <w:i/>
          <w:iCs/>
          <w:sz w:val="24"/>
          <w:szCs w:val="24"/>
          <w:u w:val="single"/>
          <w:rtl/>
        </w:rPr>
        <w:t>بإستخدام</w:t>
      </w:r>
      <w:proofErr w:type="spellEnd"/>
      <w:r w:rsidRPr="006F2B33">
        <w:rPr>
          <w:i/>
          <w:iCs/>
          <w:sz w:val="24"/>
          <w:szCs w:val="24"/>
          <w:u w:val="single"/>
          <w:rtl/>
        </w:rPr>
        <w:t xml:space="preserve"> التكنولوجيا الحديثة , ومن ثم إدارة مشروعات المياه والري .</w:t>
      </w:r>
    </w:p>
    <w:p w:rsidR="00413B5B" w:rsidRPr="006F2B33" w:rsidRDefault="00413B5B" w:rsidP="006F2B33">
      <w:pPr>
        <w:pStyle w:val="a7"/>
        <w:numPr>
          <w:ilvl w:val="0"/>
          <w:numId w:val="72"/>
        </w:numPr>
        <w:rPr>
          <w:b/>
          <w:bCs/>
          <w:sz w:val="24"/>
          <w:szCs w:val="24"/>
        </w:rPr>
      </w:pPr>
      <w:r>
        <w:rPr>
          <w:b/>
          <w:bCs/>
          <w:sz w:val="24"/>
          <w:szCs w:val="24"/>
          <w:rtl/>
        </w:rPr>
        <w:t>الطرف الثاني:</w:t>
      </w:r>
      <w:r>
        <w:rPr>
          <w:sz w:val="24"/>
          <w:szCs w:val="24"/>
          <w:rtl/>
        </w:rPr>
        <w:t xml:space="preserve"> </w:t>
      </w:r>
      <w:r w:rsidRPr="006F2B33">
        <w:rPr>
          <w:i/>
          <w:iCs/>
          <w:sz w:val="24"/>
          <w:szCs w:val="24"/>
          <w:u w:val="single"/>
          <w:rtl/>
        </w:rPr>
        <w:t>يُمثله صاحب البستان أو الشريك القائم عليه بالسقي والموالاة بخدمته حتى تنضج الثمار</w:t>
      </w:r>
      <w:r>
        <w:rPr>
          <w:sz w:val="24"/>
          <w:szCs w:val="24"/>
          <w:rtl/>
        </w:rPr>
        <w:t xml:space="preserve"> .</w:t>
      </w:r>
    </w:p>
    <w:p w:rsidR="006F2B33" w:rsidRPr="006F2B33" w:rsidRDefault="006F2B33" w:rsidP="006F2B33">
      <w:pPr>
        <w:pStyle w:val="a7"/>
        <w:ind w:left="1069"/>
        <w:rPr>
          <w:b/>
          <w:bCs/>
          <w:sz w:val="24"/>
          <w:szCs w:val="24"/>
        </w:rPr>
      </w:pPr>
    </w:p>
    <w:p w:rsidR="00413B5B" w:rsidRPr="006F2B33" w:rsidRDefault="00413B5B" w:rsidP="00413B5B">
      <w:pPr>
        <w:pStyle w:val="a7"/>
        <w:numPr>
          <w:ilvl w:val="0"/>
          <w:numId w:val="74"/>
        </w:numPr>
        <w:rPr>
          <w:b/>
          <w:bCs/>
          <w:color w:val="00B050"/>
          <w:sz w:val="24"/>
          <w:szCs w:val="24"/>
        </w:rPr>
      </w:pPr>
      <w:r w:rsidRPr="006F2B33">
        <w:rPr>
          <w:b/>
          <w:bCs/>
          <w:color w:val="00B050"/>
          <w:sz w:val="24"/>
          <w:szCs w:val="24"/>
          <w:rtl/>
        </w:rPr>
        <w:t>صيغ البيوع</w:t>
      </w:r>
    </w:p>
    <w:p w:rsidR="00413B5B" w:rsidRDefault="00413B5B" w:rsidP="00413B5B">
      <w:pPr>
        <w:pStyle w:val="a7"/>
        <w:ind w:left="1440"/>
        <w:rPr>
          <w:b/>
          <w:bCs/>
          <w:color w:val="000000" w:themeColor="text1"/>
          <w:sz w:val="24"/>
          <w:szCs w:val="24"/>
        </w:rPr>
      </w:pPr>
      <w:r>
        <w:rPr>
          <w:b/>
          <w:bCs/>
          <w:color w:val="000000" w:themeColor="text1"/>
          <w:sz w:val="24"/>
          <w:szCs w:val="24"/>
          <w:rtl/>
        </w:rPr>
        <w:t>يندرج تحت هذه الصيغ الثلاثة أنواع من العقود , تشمل :</w:t>
      </w:r>
    </w:p>
    <w:p w:rsidR="00413B5B" w:rsidRDefault="00413B5B" w:rsidP="00413B5B">
      <w:pPr>
        <w:pStyle w:val="a7"/>
        <w:numPr>
          <w:ilvl w:val="0"/>
          <w:numId w:val="72"/>
        </w:numPr>
        <w:rPr>
          <w:color w:val="000000" w:themeColor="text1"/>
          <w:sz w:val="24"/>
          <w:szCs w:val="24"/>
          <w:rtl/>
        </w:rPr>
      </w:pPr>
      <w:r>
        <w:rPr>
          <w:color w:val="000000" w:themeColor="text1"/>
          <w:sz w:val="24"/>
          <w:szCs w:val="24"/>
          <w:rtl/>
        </w:rPr>
        <w:t>عقد بيع المرابحة .</w:t>
      </w:r>
    </w:p>
    <w:p w:rsidR="00413B5B" w:rsidRDefault="00413B5B" w:rsidP="00413B5B">
      <w:pPr>
        <w:pStyle w:val="a7"/>
        <w:numPr>
          <w:ilvl w:val="0"/>
          <w:numId w:val="72"/>
        </w:numPr>
        <w:rPr>
          <w:color w:val="000000" w:themeColor="text1"/>
          <w:sz w:val="24"/>
          <w:szCs w:val="24"/>
        </w:rPr>
      </w:pPr>
      <w:r>
        <w:rPr>
          <w:color w:val="000000" w:themeColor="text1"/>
          <w:sz w:val="24"/>
          <w:szCs w:val="24"/>
          <w:rtl/>
        </w:rPr>
        <w:t>عقد بيع السلم .</w:t>
      </w:r>
    </w:p>
    <w:p w:rsidR="00413B5B" w:rsidRDefault="00413B5B" w:rsidP="00413B5B">
      <w:pPr>
        <w:pStyle w:val="a7"/>
        <w:numPr>
          <w:ilvl w:val="0"/>
          <w:numId w:val="72"/>
        </w:numPr>
        <w:rPr>
          <w:color w:val="000000" w:themeColor="text1"/>
          <w:sz w:val="24"/>
          <w:szCs w:val="24"/>
        </w:rPr>
      </w:pPr>
      <w:r>
        <w:rPr>
          <w:color w:val="000000" w:themeColor="text1"/>
          <w:sz w:val="24"/>
          <w:szCs w:val="24"/>
          <w:rtl/>
        </w:rPr>
        <w:t xml:space="preserve">عقد بيع </w:t>
      </w:r>
      <w:proofErr w:type="spellStart"/>
      <w:r>
        <w:rPr>
          <w:color w:val="000000" w:themeColor="text1"/>
          <w:sz w:val="24"/>
          <w:szCs w:val="24"/>
          <w:rtl/>
        </w:rPr>
        <w:t>الاستصناع</w:t>
      </w:r>
      <w:proofErr w:type="spellEnd"/>
      <w:r>
        <w:rPr>
          <w:color w:val="000000" w:themeColor="text1"/>
          <w:sz w:val="24"/>
          <w:szCs w:val="24"/>
          <w:rtl/>
        </w:rPr>
        <w:t xml:space="preserve"> .</w:t>
      </w:r>
    </w:p>
    <w:p w:rsidR="00413B5B" w:rsidRDefault="00413B5B" w:rsidP="00413B5B">
      <w:pPr>
        <w:pStyle w:val="a7"/>
        <w:ind w:left="1800"/>
        <w:rPr>
          <w:color w:val="000000" w:themeColor="text1"/>
          <w:sz w:val="24"/>
          <w:szCs w:val="24"/>
        </w:rPr>
      </w:pPr>
    </w:p>
    <w:p w:rsidR="00413B5B" w:rsidRPr="006F2B33" w:rsidRDefault="00413B5B" w:rsidP="006F2B33">
      <w:pPr>
        <w:pStyle w:val="a7"/>
        <w:ind w:left="1110"/>
        <w:rPr>
          <w:b/>
          <w:bCs/>
          <w:sz w:val="24"/>
          <w:szCs w:val="24"/>
        </w:rPr>
      </w:pPr>
      <w:r w:rsidRPr="006F2B33">
        <w:rPr>
          <w:b/>
          <w:bCs/>
          <w:sz w:val="24"/>
          <w:szCs w:val="24"/>
          <w:rtl/>
        </w:rPr>
        <w:t>فيما يلي شرح موجز لكل نوع من أنواع هذه العقود:</w:t>
      </w:r>
    </w:p>
    <w:p w:rsidR="00413B5B" w:rsidRPr="006F2B33" w:rsidRDefault="00413B5B" w:rsidP="002D2BE9">
      <w:pPr>
        <w:pStyle w:val="a7"/>
        <w:numPr>
          <w:ilvl w:val="0"/>
          <w:numId w:val="81"/>
        </w:numPr>
        <w:rPr>
          <w:b/>
          <w:bCs/>
          <w:color w:val="FF0000"/>
          <w:sz w:val="24"/>
          <w:szCs w:val="24"/>
          <w:rtl/>
        </w:rPr>
      </w:pPr>
      <w:r w:rsidRPr="006F2B33">
        <w:rPr>
          <w:b/>
          <w:bCs/>
          <w:color w:val="FF0000"/>
          <w:sz w:val="24"/>
          <w:szCs w:val="24"/>
          <w:rtl/>
        </w:rPr>
        <w:t xml:space="preserve">عقد بيع الربحية </w:t>
      </w:r>
    </w:p>
    <w:p w:rsidR="00413B5B" w:rsidRDefault="00413B5B" w:rsidP="002D2BE9">
      <w:pPr>
        <w:pStyle w:val="a7"/>
        <w:numPr>
          <w:ilvl w:val="0"/>
          <w:numId w:val="80"/>
        </w:numPr>
        <w:rPr>
          <w:b/>
          <w:bCs/>
          <w:color w:val="FF0066"/>
          <w:sz w:val="24"/>
          <w:szCs w:val="24"/>
          <w:rtl/>
        </w:rPr>
      </w:pPr>
      <w:r>
        <w:rPr>
          <w:sz w:val="24"/>
          <w:szCs w:val="24"/>
          <w:rtl/>
        </w:rPr>
        <w:t xml:space="preserve">يقوم هذا العقد أساساً على فكرة البيع الآجل أو البيع بالتقسيط , حيث أن عقد شراء السلعة </w:t>
      </w:r>
      <w:proofErr w:type="spellStart"/>
      <w:r>
        <w:rPr>
          <w:sz w:val="24"/>
          <w:szCs w:val="24"/>
          <w:rtl/>
        </w:rPr>
        <w:t>المبيعة</w:t>
      </w:r>
      <w:proofErr w:type="spellEnd"/>
      <w:r>
        <w:rPr>
          <w:sz w:val="24"/>
          <w:szCs w:val="24"/>
          <w:rtl/>
        </w:rPr>
        <w:t xml:space="preserve"> يوضح تكلفة الشراء الفعلية ويضيف إليه البنك مبلغاً يزيد عليه بالاتفاق مع المشتري على تلك الزيادة وهي تمثل ربح البنك في هذه الصفقة (سلعة مقابل مال ).</w:t>
      </w:r>
    </w:p>
    <w:p w:rsidR="00413B5B" w:rsidRDefault="00413B5B" w:rsidP="002D2BE9">
      <w:pPr>
        <w:pStyle w:val="a7"/>
        <w:numPr>
          <w:ilvl w:val="0"/>
          <w:numId w:val="80"/>
        </w:numPr>
        <w:rPr>
          <w:b/>
          <w:bCs/>
          <w:color w:val="FF0066"/>
          <w:sz w:val="24"/>
          <w:szCs w:val="24"/>
        </w:rPr>
      </w:pPr>
      <w:r>
        <w:rPr>
          <w:sz w:val="24"/>
          <w:szCs w:val="24"/>
          <w:rtl/>
        </w:rPr>
        <w:t>المعلوم أن البنك الإسلامي في هذه المعاملة يقوم بدور التاجر(صاحب السلعة), حيث يقوم بتوضيح التكلفة الفعلية ومبلغ الربح المتفق عليه والذي يضاف لقيمة السلعة لتحديد ثمن البيع الإجمالي الذي يتحمله العميل أو الزبون(المشتري) .</w:t>
      </w:r>
    </w:p>
    <w:p w:rsidR="00413B5B" w:rsidRDefault="00413B5B" w:rsidP="002D2BE9">
      <w:pPr>
        <w:pStyle w:val="a7"/>
        <w:numPr>
          <w:ilvl w:val="0"/>
          <w:numId w:val="80"/>
        </w:numPr>
        <w:rPr>
          <w:b/>
          <w:bCs/>
          <w:color w:val="FF0066"/>
          <w:sz w:val="24"/>
          <w:szCs w:val="24"/>
        </w:rPr>
      </w:pPr>
      <w:r>
        <w:rPr>
          <w:b/>
          <w:bCs/>
          <w:sz w:val="24"/>
          <w:szCs w:val="24"/>
          <w:rtl/>
        </w:rPr>
        <w:t>في التطبيق العملي يأخذ هذا العقد شكلين :</w:t>
      </w:r>
    </w:p>
    <w:p w:rsidR="00413B5B" w:rsidRDefault="00413B5B" w:rsidP="00413B5B">
      <w:pPr>
        <w:pStyle w:val="a7"/>
        <w:numPr>
          <w:ilvl w:val="0"/>
          <w:numId w:val="72"/>
        </w:numPr>
        <w:rPr>
          <w:b/>
          <w:bCs/>
          <w:sz w:val="24"/>
          <w:szCs w:val="24"/>
        </w:rPr>
      </w:pPr>
      <w:r>
        <w:rPr>
          <w:b/>
          <w:bCs/>
          <w:sz w:val="24"/>
          <w:szCs w:val="24"/>
          <w:rtl/>
        </w:rPr>
        <w:t xml:space="preserve">أولهما, </w:t>
      </w:r>
      <w:r>
        <w:rPr>
          <w:sz w:val="24"/>
          <w:szCs w:val="24"/>
          <w:rtl/>
        </w:rPr>
        <w:t>البيع المطلق (العادي) حيث السلع في حوزة البنك ويقوم بعرضها للبيع بالتقسيط على من يرغب في شرائها .</w:t>
      </w:r>
    </w:p>
    <w:p w:rsidR="00413B5B" w:rsidRDefault="00413B5B" w:rsidP="00413B5B">
      <w:pPr>
        <w:pStyle w:val="a7"/>
        <w:numPr>
          <w:ilvl w:val="0"/>
          <w:numId w:val="72"/>
        </w:numPr>
        <w:rPr>
          <w:sz w:val="24"/>
          <w:szCs w:val="24"/>
        </w:rPr>
      </w:pPr>
      <w:r>
        <w:rPr>
          <w:b/>
          <w:bCs/>
          <w:sz w:val="24"/>
          <w:szCs w:val="24"/>
          <w:rtl/>
        </w:rPr>
        <w:t xml:space="preserve">ثانيهما, </w:t>
      </w:r>
      <w:r>
        <w:rPr>
          <w:sz w:val="24"/>
          <w:szCs w:val="24"/>
          <w:rtl/>
        </w:rPr>
        <w:t xml:space="preserve">البيع للآمر بالشراء , حيث يأمر العميل البنك بشراء سلعة معينة يرغب هذ العميل في شرائها , وإذا قام البنك بشراء السلعة بالفعل بناء على توجيهات العميل يخطر البنك العميل طالب الشراء بتوافر هذه السلعة لدية لكي يحضر لاستلامها , وعند الاستلام يتم تحرير عقد البيع النهائي الذي بموجبة تنتقل ملكية السلعة </w:t>
      </w:r>
      <w:proofErr w:type="spellStart"/>
      <w:r>
        <w:rPr>
          <w:sz w:val="24"/>
          <w:szCs w:val="24"/>
          <w:rtl/>
        </w:rPr>
        <w:t>المبيعة</w:t>
      </w:r>
      <w:proofErr w:type="spellEnd"/>
      <w:r>
        <w:rPr>
          <w:sz w:val="24"/>
          <w:szCs w:val="24"/>
          <w:rtl/>
        </w:rPr>
        <w:t xml:space="preserve"> إلى العميل , ويترتب على ذلك </w:t>
      </w:r>
      <w:proofErr w:type="spellStart"/>
      <w:r>
        <w:rPr>
          <w:sz w:val="24"/>
          <w:szCs w:val="24"/>
          <w:rtl/>
        </w:rPr>
        <w:t>إلتزام</w:t>
      </w:r>
      <w:proofErr w:type="spellEnd"/>
      <w:r>
        <w:rPr>
          <w:sz w:val="24"/>
          <w:szCs w:val="24"/>
          <w:rtl/>
        </w:rPr>
        <w:t xml:space="preserve"> العميل بسداد ثمن البيع للبنك على أقساط يتم الاتفاق عليها .</w:t>
      </w:r>
    </w:p>
    <w:p w:rsidR="00413B5B" w:rsidRDefault="00413B5B" w:rsidP="00413B5B">
      <w:pPr>
        <w:pStyle w:val="a7"/>
        <w:ind w:left="1800"/>
        <w:rPr>
          <w:b/>
          <w:bCs/>
          <w:color w:val="FF0066"/>
          <w:sz w:val="24"/>
          <w:szCs w:val="24"/>
          <w:rtl/>
        </w:rPr>
      </w:pPr>
    </w:p>
    <w:p w:rsidR="00413B5B" w:rsidRPr="006F2B33" w:rsidRDefault="00413B5B" w:rsidP="002D2BE9">
      <w:pPr>
        <w:pStyle w:val="a7"/>
        <w:numPr>
          <w:ilvl w:val="0"/>
          <w:numId w:val="81"/>
        </w:numPr>
        <w:rPr>
          <w:b/>
          <w:bCs/>
          <w:color w:val="FF0000"/>
          <w:sz w:val="24"/>
          <w:szCs w:val="24"/>
          <w:rtl/>
        </w:rPr>
      </w:pPr>
      <w:r w:rsidRPr="006F2B33">
        <w:rPr>
          <w:b/>
          <w:bCs/>
          <w:color w:val="FF0000"/>
          <w:sz w:val="24"/>
          <w:szCs w:val="24"/>
          <w:rtl/>
        </w:rPr>
        <w:t>عقد بيع السلم</w:t>
      </w:r>
    </w:p>
    <w:p w:rsidR="00413B5B" w:rsidRDefault="00413B5B" w:rsidP="002D2BE9">
      <w:pPr>
        <w:pStyle w:val="a7"/>
        <w:numPr>
          <w:ilvl w:val="0"/>
          <w:numId w:val="82"/>
        </w:numPr>
        <w:rPr>
          <w:sz w:val="24"/>
          <w:szCs w:val="24"/>
        </w:rPr>
      </w:pPr>
      <w:r>
        <w:rPr>
          <w:sz w:val="24"/>
          <w:szCs w:val="24"/>
          <w:rtl/>
        </w:rPr>
        <w:t xml:space="preserve">عرف باسم عقد السلم أو عقد السلف , وهو بيع يقع على سلعة غير موجودة وقت التعاقد وغير مشاهدة للمشتري ولكن وجودها ممكن في الزمن المستقبل مثل بيع التمر والقمح و الأرز والذي لم يأت بعد حين حصاده وجمعه على أن يتم تسليم الثمن للبائع وقت ابرام العقد . فعقد السلم هو بيع آجل بعاجل (يقدم فيه الثمن ويؤخر المبيع). ولذلك أحيط هذا العقد ببعض القيود التي تهدف في المقام الأول إلى الجدية مع إمكانية تسليم السلعة </w:t>
      </w:r>
      <w:proofErr w:type="spellStart"/>
      <w:r>
        <w:rPr>
          <w:sz w:val="24"/>
          <w:szCs w:val="24"/>
          <w:rtl/>
        </w:rPr>
        <w:t>المبيعة</w:t>
      </w:r>
      <w:proofErr w:type="spellEnd"/>
      <w:r>
        <w:rPr>
          <w:sz w:val="24"/>
          <w:szCs w:val="24"/>
          <w:rtl/>
        </w:rPr>
        <w:t xml:space="preserve"> وفقاً للمواصفات المتفق عليها (مال مقابل سلعة).</w:t>
      </w:r>
    </w:p>
    <w:p w:rsidR="00413B5B" w:rsidRDefault="00413B5B" w:rsidP="002D2BE9">
      <w:pPr>
        <w:pStyle w:val="a7"/>
        <w:numPr>
          <w:ilvl w:val="0"/>
          <w:numId w:val="82"/>
        </w:numPr>
        <w:rPr>
          <w:sz w:val="24"/>
          <w:szCs w:val="24"/>
        </w:rPr>
      </w:pPr>
      <w:r>
        <w:rPr>
          <w:sz w:val="24"/>
          <w:szCs w:val="24"/>
          <w:rtl/>
        </w:rPr>
        <w:t>في التطبيق العملي يقوم البنك الإسلامي بدور المشتري سواء من مزارع أو من مصنع ليقوم بإعادة بيعها بعد الحصول عليها .</w:t>
      </w:r>
    </w:p>
    <w:p w:rsidR="00413B5B" w:rsidRDefault="00413B5B" w:rsidP="00413B5B">
      <w:pPr>
        <w:pStyle w:val="a7"/>
        <w:ind w:left="2520"/>
        <w:rPr>
          <w:sz w:val="24"/>
          <w:szCs w:val="24"/>
        </w:rPr>
      </w:pPr>
    </w:p>
    <w:p w:rsidR="00413B5B" w:rsidRDefault="00413B5B" w:rsidP="002D2BE9">
      <w:pPr>
        <w:pStyle w:val="a7"/>
        <w:numPr>
          <w:ilvl w:val="0"/>
          <w:numId w:val="83"/>
        </w:numPr>
        <w:rPr>
          <w:b/>
          <w:bCs/>
          <w:color w:val="660066"/>
          <w:sz w:val="24"/>
          <w:szCs w:val="24"/>
          <w:rtl/>
        </w:rPr>
      </w:pPr>
      <w:r w:rsidRPr="006F2B33">
        <w:rPr>
          <w:b/>
          <w:bCs/>
          <w:color w:val="FF0000"/>
          <w:sz w:val="24"/>
          <w:szCs w:val="24"/>
          <w:rtl/>
        </w:rPr>
        <w:lastRenderedPageBreak/>
        <w:t xml:space="preserve">عقد بيع </w:t>
      </w:r>
      <w:proofErr w:type="spellStart"/>
      <w:r w:rsidRPr="006F2B33">
        <w:rPr>
          <w:b/>
          <w:bCs/>
          <w:color w:val="FF0000"/>
          <w:sz w:val="24"/>
          <w:szCs w:val="24"/>
          <w:rtl/>
        </w:rPr>
        <w:t>الاستصناع</w:t>
      </w:r>
      <w:proofErr w:type="spellEnd"/>
    </w:p>
    <w:p w:rsidR="00413B5B" w:rsidRDefault="00413B5B" w:rsidP="002D2BE9">
      <w:pPr>
        <w:pStyle w:val="a7"/>
        <w:numPr>
          <w:ilvl w:val="0"/>
          <w:numId w:val="84"/>
        </w:numPr>
        <w:rPr>
          <w:sz w:val="24"/>
          <w:szCs w:val="24"/>
        </w:rPr>
      </w:pPr>
      <w:r>
        <w:rPr>
          <w:sz w:val="24"/>
          <w:szCs w:val="24"/>
          <w:rtl/>
        </w:rPr>
        <w:t xml:space="preserve">وهو عقد مع صانع على شراء ما سيتم صنعه من سلعة محددة المواصفات كالشبابيك أو الأبواب أو العقارات أو السفن أو الطائرات وخلافها, وهو أساس لكثير من عقود بيع السلع التي تتم على هذه الصورة في عالمنا اليوم , ويتم تسليم السلعة في زمنها المستقبل بناء على الاتفاق المبرم بين طرفي العقد مع دفع كامل الثمن أو بعضه وتأجيل بعضه إلى حين استلام السلعة </w:t>
      </w:r>
      <w:proofErr w:type="spellStart"/>
      <w:r>
        <w:rPr>
          <w:sz w:val="24"/>
          <w:szCs w:val="24"/>
          <w:rtl/>
        </w:rPr>
        <w:t>المصنعه</w:t>
      </w:r>
      <w:proofErr w:type="spellEnd"/>
      <w:r>
        <w:rPr>
          <w:sz w:val="24"/>
          <w:szCs w:val="24"/>
          <w:rtl/>
        </w:rPr>
        <w:t>(تصنيع سلعة مقابل مال ).</w:t>
      </w:r>
    </w:p>
    <w:p w:rsidR="00413B5B" w:rsidRDefault="00413B5B" w:rsidP="002D2BE9">
      <w:pPr>
        <w:pStyle w:val="a7"/>
        <w:numPr>
          <w:ilvl w:val="0"/>
          <w:numId w:val="84"/>
        </w:numPr>
        <w:rPr>
          <w:sz w:val="24"/>
          <w:szCs w:val="24"/>
        </w:rPr>
      </w:pPr>
      <w:r>
        <w:rPr>
          <w:sz w:val="24"/>
          <w:szCs w:val="24"/>
          <w:rtl/>
        </w:rPr>
        <w:t>في التطبيق العملي يقوم البنك الإسلامي بالتعاقد مع من هو متخصص في صناعة أو انتاج سلعة معينة لصالح عميلة (المشتري)في مقابل ربح معلوم .</w:t>
      </w:r>
    </w:p>
    <w:p w:rsidR="00413B5B" w:rsidRDefault="00413B5B" w:rsidP="00413B5B">
      <w:pPr>
        <w:pStyle w:val="a7"/>
        <w:ind w:left="2880"/>
        <w:rPr>
          <w:sz w:val="24"/>
          <w:szCs w:val="24"/>
        </w:rPr>
      </w:pPr>
    </w:p>
    <w:p w:rsidR="00413B5B" w:rsidRPr="006F2B33" w:rsidRDefault="00413B5B" w:rsidP="00413B5B">
      <w:pPr>
        <w:pStyle w:val="a7"/>
        <w:numPr>
          <w:ilvl w:val="0"/>
          <w:numId w:val="74"/>
        </w:numPr>
        <w:rPr>
          <w:b/>
          <w:bCs/>
          <w:color w:val="00B050"/>
          <w:sz w:val="24"/>
          <w:szCs w:val="24"/>
        </w:rPr>
      </w:pPr>
      <w:r w:rsidRPr="006F2B33">
        <w:rPr>
          <w:b/>
          <w:bCs/>
          <w:color w:val="00B050"/>
          <w:sz w:val="24"/>
          <w:szCs w:val="24"/>
          <w:rtl/>
        </w:rPr>
        <w:t xml:space="preserve">صيغ الاجارة أو التأجير </w:t>
      </w:r>
    </w:p>
    <w:p w:rsidR="00413B5B" w:rsidRDefault="00413B5B" w:rsidP="002D2BE9">
      <w:pPr>
        <w:pStyle w:val="a7"/>
        <w:numPr>
          <w:ilvl w:val="0"/>
          <w:numId w:val="84"/>
        </w:numPr>
        <w:rPr>
          <w:b/>
          <w:bCs/>
          <w:color w:val="FF0066"/>
          <w:sz w:val="24"/>
          <w:szCs w:val="24"/>
        </w:rPr>
      </w:pPr>
      <w:r>
        <w:rPr>
          <w:sz w:val="24"/>
          <w:szCs w:val="24"/>
          <w:rtl/>
        </w:rPr>
        <w:t xml:space="preserve">عقد الإجارة هو من العقود الشرعية المعلومة التي تتعامل بها البنوك الإسلامية , وأساس هذا العقد هو بيع لمنافع الأشياء مع بقاء أصولها في ملكية البنك (تقديم </w:t>
      </w:r>
      <w:proofErr w:type="spellStart"/>
      <w:r>
        <w:rPr>
          <w:sz w:val="24"/>
          <w:szCs w:val="24"/>
          <w:rtl/>
        </w:rPr>
        <w:t>منفعه</w:t>
      </w:r>
      <w:proofErr w:type="spellEnd"/>
      <w:r>
        <w:rPr>
          <w:sz w:val="24"/>
          <w:szCs w:val="24"/>
          <w:rtl/>
        </w:rPr>
        <w:t xml:space="preserve"> مقابل مال). أي أنه بموجب عقد الإجارة يبيع مالك الأصل منفعته أو الخدمة المنوطة بذلك الأصل وتظل ملكية الرقابة للبائع وذلك مقابل أجر يدفعه المستأجر للأصل الذي استأجره يتفق عليه بين الطرفين وذلك من خلال مده معلومة هي مدة الإجارة للأصل .</w:t>
      </w:r>
    </w:p>
    <w:p w:rsidR="00413B5B" w:rsidRDefault="00413B5B" w:rsidP="002D2BE9">
      <w:pPr>
        <w:pStyle w:val="a7"/>
        <w:numPr>
          <w:ilvl w:val="0"/>
          <w:numId w:val="84"/>
        </w:numPr>
        <w:rPr>
          <w:sz w:val="24"/>
          <w:szCs w:val="24"/>
        </w:rPr>
      </w:pPr>
      <w:proofErr w:type="spellStart"/>
      <w:r>
        <w:rPr>
          <w:sz w:val="24"/>
          <w:szCs w:val="24"/>
          <w:rtl/>
        </w:rPr>
        <w:t>بإنتهاء</w:t>
      </w:r>
      <w:proofErr w:type="spellEnd"/>
      <w:r>
        <w:rPr>
          <w:sz w:val="24"/>
          <w:szCs w:val="24"/>
          <w:rtl/>
        </w:rPr>
        <w:t xml:space="preserve"> المدة يعود الأصل إلى مالكه والذي يملك بعد ذلك الحق في أن يؤجره إلى أي جهة أخرى , وهو </w:t>
      </w:r>
      <w:proofErr w:type="spellStart"/>
      <w:r>
        <w:rPr>
          <w:sz w:val="24"/>
          <w:szCs w:val="24"/>
          <w:rtl/>
        </w:rPr>
        <w:t>مايعرف</w:t>
      </w:r>
      <w:proofErr w:type="spellEnd"/>
      <w:r>
        <w:rPr>
          <w:sz w:val="24"/>
          <w:szCs w:val="24"/>
          <w:rtl/>
        </w:rPr>
        <w:t xml:space="preserve"> بأسلوب الاجارة العادية أو التشغيلية .</w:t>
      </w:r>
    </w:p>
    <w:p w:rsidR="00413B5B" w:rsidRDefault="00413B5B" w:rsidP="002D2BE9">
      <w:pPr>
        <w:pStyle w:val="a7"/>
        <w:numPr>
          <w:ilvl w:val="0"/>
          <w:numId w:val="84"/>
        </w:numPr>
        <w:rPr>
          <w:sz w:val="24"/>
          <w:szCs w:val="24"/>
        </w:rPr>
      </w:pPr>
      <w:r>
        <w:rPr>
          <w:sz w:val="24"/>
          <w:szCs w:val="24"/>
          <w:rtl/>
        </w:rPr>
        <w:t xml:space="preserve">كما يجوز لمالك الأصل بيعه سواء للجهة المستأجرة للأصل </w:t>
      </w:r>
      <w:proofErr w:type="spellStart"/>
      <w:r>
        <w:rPr>
          <w:sz w:val="24"/>
          <w:szCs w:val="24"/>
          <w:rtl/>
        </w:rPr>
        <w:t>ايتداء</w:t>
      </w:r>
      <w:proofErr w:type="spellEnd"/>
      <w:r>
        <w:rPr>
          <w:sz w:val="24"/>
          <w:szCs w:val="24"/>
          <w:rtl/>
        </w:rPr>
        <w:t xml:space="preserve"> أو لأي جهة أخرى , وهو ما يعرف بأسلوب الإيجار المنتهي بالتمليك .</w:t>
      </w:r>
    </w:p>
    <w:p w:rsidR="00413B5B" w:rsidRDefault="00413B5B" w:rsidP="00413B5B">
      <w:pPr>
        <w:pStyle w:val="a7"/>
        <w:ind w:left="2880"/>
        <w:rPr>
          <w:sz w:val="24"/>
          <w:szCs w:val="24"/>
        </w:rPr>
      </w:pPr>
    </w:p>
    <w:p w:rsidR="00413B5B" w:rsidRPr="006F2B33" w:rsidRDefault="00413B5B" w:rsidP="00413B5B">
      <w:pPr>
        <w:pStyle w:val="a7"/>
        <w:numPr>
          <w:ilvl w:val="0"/>
          <w:numId w:val="74"/>
        </w:numPr>
        <w:rPr>
          <w:b/>
          <w:bCs/>
          <w:color w:val="00B050"/>
          <w:sz w:val="24"/>
          <w:szCs w:val="24"/>
          <w:rtl/>
        </w:rPr>
      </w:pPr>
      <w:r w:rsidRPr="006F2B33">
        <w:rPr>
          <w:b/>
          <w:bCs/>
          <w:color w:val="00B050"/>
          <w:sz w:val="24"/>
          <w:szCs w:val="24"/>
          <w:rtl/>
        </w:rPr>
        <w:t>صيغ الديون</w:t>
      </w:r>
    </w:p>
    <w:p w:rsidR="00413B5B" w:rsidRPr="006F2B33" w:rsidRDefault="00413B5B" w:rsidP="002D2BE9">
      <w:pPr>
        <w:pStyle w:val="a7"/>
        <w:numPr>
          <w:ilvl w:val="0"/>
          <w:numId w:val="85"/>
        </w:numPr>
        <w:rPr>
          <w:sz w:val="24"/>
          <w:szCs w:val="24"/>
          <w:u w:val="single"/>
        </w:rPr>
      </w:pPr>
      <w:r w:rsidRPr="006F2B33">
        <w:rPr>
          <w:b/>
          <w:bCs/>
          <w:sz w:val="24"/>
          <w:szCs w:val="24"/>
          <w:rtl/>
        </w:rPr>
        <w:t>وتنحصر عقد القرض الحسن</w:t>
      </w:r>
      <w:r>
        <w:rPr>
          <w:sz w:val="24"/>
          <w:szCs w:val="24"/>
          <w:rtl/>
        </w:rPr>
        <w:t xml:space="preserve"> , وهو الذي </w:t>
      </w:r>
      <w:r w:rsidRPr="006F2B33">
        <w:rPr>
          <w:sz w:val="24"/>
          <w:szCs w:val="24"/>
          <w:u w:val="single"/>
          <w:rtl/>
        </w:rPr>
        <w:t>يتم منحه للغير مع استرداد أصل المبلغ فقط دفعة واحدة أو على أقساط ودون الحصول على عوائد في شكل فوائد أو في شكل أرباح .</w:t>
      </w:r>
    </w:p>
    <w:p w:rsidR="00413B5B" w:rsidRPr="006F2B33" w:rsidRDefault="00413B5B" w:rsidP="006F2B33">
      <w:pPr>
        <w:rPr>
          <w:b/>
          <w:bCs/>
          <w:sz w:val="24"/>
          <w:szCs w:val="24"/>
        </w:rPr>
      </w:pPr>
      <w:r w:rsidRPr="006F2B33">
        <w:rPr>
          <w:b/>
          <w:bCs/>
          <w:sz w:val="24"/>
          <w:szCs w:val="24"/>
          <w:rtl/>
        </w:rPr>
        <w:t>في التطبيق العملي يقوم البنك الإسلامي بتقديم هذا النوع من القروض أما في إطار حزمة من العقود أو من باب المسئولية الاجتماعية لأن التوسع في التمويل بالقرض الحسن يقلل من الربحية التجارية للبنك الإسلامي .</w:t>
      </w:r>
    </w:p>
    <w:p w:rsidR="00413B5B" w:rsidRDefault="00413B5B" w:rsidP="00413B5B">
      <w:pPr>
        <w:pStyle w:val="a7"/>
        <w:ind w:left="2880"/>
        <w:rPr>
          <w:sz w:val="24"/>
          <w:szCs w:val="24"/>
        </w:rPr>
      </w:pPr>
    </w:p>
    <w:p w:rsidR="00413B5B" w:rsidRDefault="00413B5B" w:rsidP="00413B5B">
      <w:pPr>
        <w:pStyle w:val="a7"/>
        <w:rPr>
          <w:b/>
          <w:bCs/>
          <w:sz w:val="32"/>
          <w:szCs w:val="32"/>
          <w:rtl/>
        </w:rPr>
      </w:pPr>
      <w:r>
        <w:rPr>
          <w:color w:val="C00000"/>
          <w:sz w:val="32"/>
          <w:szCs w:val="32"/>
          <w:rtl/>
        </w:rPr>
        <w:t>تعريف البنك الإسلامي  :</w:t>
      </w:r>
    </w:p>
    <w:p w:rsidR="00413B5B" w:rsidRPr="006F2B33" w:rsidRDefault="00413B5B" w:rsidP="006F2B33">
      <w:pPr>
        <w:rPr>
          <w:b/>
          <w:bCs/>
          <w:sz w:val="24"/>
          <w:szCs w:val="24"/>
          <w:rtl/>
        </w:rPr>
      </w:pPr>
      <w:r w:rsidRPr="006F2B33">
        <w:rPr>
          <w:b/>
          <w:bCs/>
          <w:sz w:val="24"/>
          <w:szCs w:val="24"/>
          <w:rtl/>
        </w:rPr>
        <w:t xml:space="preserve">تأسيساً على ما سبق عرضه من مبادئ تحكم طبيعة عمل البنك الإسلامي وما سبق </w:t>
      </w:r>
      <w:proofErr w:type="spellStart"/>
      <w:r w:rsidRPr="006F2B33">
        <w:rPr>
          <w:b/>
          <w:bCs/>
          <w:sz w:val="24"/>
          <w:szCs w:val="24"/>
          <w:rtl/>
        </w:rPr>
        <w:t>تفصيلة</w:t>
      </w:r>
      <w:proofErr w:type="spellEnd"/>
      <w:r w:rsidRPr="006F2B33">
        <w:rPr>
          <w:b/>
          <w:bCs/>
          <w:sz w:val="24"/>
          <w:szCs w:val="24"/>
          <w:rtl/>
        </w:rPr>
        <w:t xml:space="preserve"> حول صيغ المعاملات الإسلامية , يمكن تعريف البنك الإسلامي على النحو التالي : </w:t>
      </w:r>
    </w:p>
    <w:p w:rsidR="00413B5B" w:rsidRDefault="00413B5B" w:rsidP="00413B5B">
      <w:pPr>
        <w:pStyle w:val="a7"/>
        <w:rPr>
          <w:b/>
          <w:bCs/>
          <w:sz w:val="32"/>
          <w:szCs w:val="32"/>
        </w:rPr>
      </w:pPr>
    </w:p>
    <w:p w:rsidR="00413B5B" w:rsidRDefault="00413B5B" w:rsidP="00413B5B">
      <w:pPr>
        <w:pStyle w:val="a7"/>
        <w:rPr>
          <w:b/>
          <w:bCs/>
          <w:sz w:val="32"/>
          <w:szCs w:val="32"/>
          <w:rtl/>
        </w:rPr>
      </w:pPr>
      <w:r>
        <w:rPr>
          <w:noProof/>
          <w:rtl/>
        </w:rPr>
        <mc:AlternateContent>
          <mc:Choice Requires="wps">
            <w:drawing>
              <wp:anchor distT="0" distB="0" distL="114300" distR="114300" simplePos="0" relativeHeight="251777024" behindDoc="0" locked="0" layoutInCell="1" allowOverlap="1">
                <wp:simplePos x="0" y="0"/>
                <wp:positionH relativeFrom="column">
                  <wp:posOffset>342900</wp:posOffset>
                </wp:positionH>
                <wp:positionV relativeFrom="paragraph">
                  <wp:posOffset>27940</wp:posOffset>
                </wp:positionV>
                <wp:extent cx="5638800" cy="1085850"/>
                <wp:effectExtent l="0" t="0" r="19050" b="19050"/>
                <wp:wrapNone/>
                <wp:docPr id="26659" name="مستطيل 266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8800" cy="1085850"/>
                        </a:xfrm>
                        <a:prstGeom prst="rect">
                          <a:avLst/>
                        </a:prstGeom>
                        <a:solidFill>
                          <a:srgbClr val="FFFFFF"/>
                        </a:solidFill>
                        <a:ln w="9525">
                          <a:solidFill>
                            <a:srgbClr val="000000"/>
                          </a:solidFill>
                          <a:miter lim="800000"/>
                          <a:headEnd/>
                          <a:tailEnd/>
                        </a:ln>
                      </wps:spPr>
                      <wps:txbx>
                        <w:txbxContent>
                          <w:p w:rsidR="00413B5B" w:rsidRPr="006F2B33" w:rsidRDefault="00413B5B" w:rsidP="00413B5B">
                            <w:pPr>
                              <w:rPr>
                                <w:sz w:val="28"/>
                                <w:szCs w:val="28"/>
                                <w:u w:val="single"/>
                              </w:rPr>
                            </w:pPr>
                            <w:r w:rsidRPr="006F2B33">
                              <w:rPr>
                                <w:b/>
                                <w:bCs/>
                                <w:color w:val="FF0000"/>
                                <w:sz w:val="28"/>
                                <w:szCs w:val="28"/>
                                <w:rtl/>
                              </w:rPr>
                              <w:t>البنك الإسلامي</w:t>
                            </w:r>
                            <w:r w:rsidRPr="006F2B33">
                              <w:rPr>
                                <w:color w:val="FF0000"/>
                                <w:sz w:val="28"/>
                                <w:szCs w:val="28"/>
                                <w:rtl/>
                              </w:rPr>
                              <w:t xml:space="preserve"> </w:t>
                            </w:r>
                            <w:r w:rsidRPr="006F2B33">
                              <w:rPr>
                                <w:sz w:val="28"/>
                                <w:szCs w:val="28"/>
                                <w:rtl/>
                              </w:rPr>
                              <w:t xml:space="preserve">: هو </w:t>
                            </w:r>
                            <w:r w:rsidRPr="006F2B33">
                              <w:rPr>
                                <w:sz w:val="28"/>
                                <w:szCs w:val="28"/>
                                <w:u w:val="single"/>
                                <w:rtl/>
                              </w:rPr>
                              <w:t>مؤسسة وساطة مالية تلتزم بتطبيق أحكام الشريعة الإسلامية في جميع معاملاتها المصرفية والاستثمارية ومن خلال تطبيق مفهوم الوساطة المالية القائم بصفة أساسيه على مبدأ المشاركة في الربح أو الخسارة , ومن خلال إطار الوكالة بنوعيها العامة و الخاصة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26659" o:spid="_x0000_s1088" style="position:absolute;left:0;text-align:left;margin-left:27pt;margin-top:2.2pt;width:444pt;height:85.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">
                <v:textbox>
                  <w:txbxContent>
                    <w:p w:rsidR="00413B5B" w:rsidRPr="006F2B33" w:rsidRDefault="00413B5B" w:rsidP="00413B5B">
                      <w:pPr>
                        <w:rPr>
                          <w:sz w:val="28"/>
                          <w:szCs w:val="28"/>
                          <w:u w:val="single"/>
                        </w:rPr>
                      </w:pPr>
                      <w:r w:rsidRPr="006F2B33">
                        <w:rPr>
                          <w:b/>
                          <w:bCs/>
                          <w:color w:val="FF0000"/>
                          <w:sz w:val="28"/>
                          <w:szCs w:val="28"/>
                          <w:rtl/>
                        </w:rPr>
                        <w:t>البنك الإسلامي</w:t>
                      </w:r>
                      <w:r w:rsidRPr="006F2B33">
                        <w:rPr>
                          <w:color w:val="FF0000"/>
                          <w:sz w:val="28"/>
                          <w:szCs w:val="28"/>
                          <w:rtl/>
                        </w:rPr>
                        <w:t xml:space="preserve"> </w:t>
                      </w:r>
                      <w:r w:rsidRPr="006F2B33">
                        <w:rPr>
                          <w:sz w:val="28"/>
                          <w:szCs w:val="28"/>
                          <w:rtl/>
                        </w:rPr>
                        <w:t xml:space="preserve">: هو </w:t>
                      </w:r>
                      <w:r w:rsidRPr="006F2B33">
                        <w:rPr>
                          <w:sz w:val="28"/>
                          <w:szCs w:val="28"/>
                          <w:u w:val="single"/>
                          <w:rtl/>
                        </w:rPr>
                        <w:t>مؤسسة وساطة مالية تلتزم بتطبيق أحكام الشريعة الإسلامية في جميع معاملاتها المصرفية والاستثمارية ومن خلال تطبيق مفهوم الوساطة المالية القائم بصفة أساسيه على مبدأ المشاركة في الربح أو الخسارة , ومن خلال إطار الوكالة بنوعيها العامة و الخاصة .</w:t>
                      </w:r>
                    </w:p>
                  </w:txbxContent>
                </v:textbox>
              </v:rect>
            </w:pict>
          </mc:Fallback>
        </mc:AlternateContent>
      </w:r>
    </w:p>
    <w:p w:rsidR="00413B5B" w:rsidRDefault="00413B5B" w:rsidP="00413B5B">
      <w:pPr>
        <w:pStyle w:val="a7"/>
        <w:rPr>
          <w:b/>
          <w:bCs/>
          <w:sz w:val="32"/>
          <w:szCs w:val="32"/>
          <w:rtl/>
        </w:rPr>
      </w:pPr>
    </w:p>
    <w:p w:rsidR="00413B5B" w:rsidRDefault="00413B5B" w:rsidP="00413B5B">
      <w:pPr>
        <w:pStyle w:val="a7"/>
        <w:rPr>
          <w:b/>
          <w:bCs/>
          <w:sz w:val="32"/>
          <w:szCs w:val="32"/>
          <w:rtl/>
        </w:rPr>
      </w:pPr>
    </w:p>
    <w:p w:rsidR="00413B5B" w:rsidRDefault="00413B5B" w:rsidP="00413B5B">
      <w:pPr>
        <w:pStyle w:val="a7"/>
        <w:rPr>
          <w:b/>
          <w:bCs/>
          <w:sz w:val="32"/>
          <w:szCs w:val="32"/>
          <w:rtl/>
        </w:rPr>
      </w:pPr>
    </w:p>
    <w:p w:rsidR="00413B5B" w:rsidRDefault="00413B5B" w:rsidP="00413B5B">
      <w:pPr>
        <w:pStyle w:val="a7"/>
        <w:rPr>
          <w:b/>
          <w:bCs/>
          <w:sz w:val="32"/>
          <w:szCs w:val="32"/>
          <w:rtl/>
        </w:rPr>
      </w:pPr>
    </w:p>
    <w:p w:rsidR="00413B5B" w:rsidRDefault="00413B5B" w:rsidP="00413B5B">
      <w:pPr>
        <w:pStyle w:val="a7"/>
        <w:rPr>
          <w:b/>
          <w:bCs/>
          <w:sz w:val="32"/>
          <w:szCs w:val="32"/>
          <w:rtl/>
        </w:rPr>
      </w:pPr>
    </w:p>
    <w:p w:rsidR="00413B5B" w:rsidRDefault="00413B5B" w:rsidP="00413B5B">
      <w:pPr>
        <w:pStyle w:val="a7"/>
        <w:rPr>
          <w:b/>
          <w:bCs/>
          <w:sz w:val="32"/>
          <w:szCs w:val="32"/>
          <w:rtl/>
        </w:rPr>
      </w:pPr>
    </w:p>
    <w:p w:rsidR="006F2B33" w:rsidRDefault="006F2B33" w:rsidP="006F2B33">
      <w:pPr>
        <w:jc w:val="center"/>
        <w:rPr>
          <w:sz w:val="44"/>
          <w:szCs w:val="44"/>
          <w:rtl/>
        </w:rPr>
      </w:pPr>
      <w:r>
        <w:rPr>
          <w:rFonts w:hint="cs"/>
          <w:sz w:val="44"/>
          <w:szCs w:val="44"/>
          <w:rtl/>
        </w:rPr>
        <w:t xml:space="preserve">تمت </w:t>
      </w:r>
      <w:proofErr w:type="spellStart"/>
      <w:r>
        <w:rPr>
          <w:rFonts w:hint="cs"/>
          <w:sz w:val="44"/>
          <w:szCs w:val="44"/>
          <w:rtl/>
        </w:rPr>
        <w:t>المحاضره</w:t>
      </w:r>
      <w:proofErr w:type="spellEnd"/>
      <w:r>
        <w:rPr>
          <w:rFonts w:hint="cs"/>
          <w:sz w:val="44"/>
          <w:szCs w:val="44"/>
          <w:rtl/>
        </w:rPr>
        <w:t xml:space="preserve"> </w:t>
      </w:r>
      <w:proofErr w:type="spellStart"/>
      <w:r>
        <w:rPr>
          <w:rFonts w:hint="cs"/>
          <w:sz w:val="44"/>
          <w:szCs w:val="44"/>
          <w:rtl/>
        </w:rPr>
        <w:t>السابعه</w:t>
      </w:r>
      <w:proofErr w:type="spellEnd"/>
      <w:r w:rsidRPr="00F91D6D">
        <w:rPr>
          <w:rFonts w:hint="cs"/>
          <w:sz w:val="44"/>
          <w:szCs w:val="44"/>
          <w:rtl/>
        </w:rPr>
        <w:t xml:space="preserve"> بفضل الله تعالى</w:t>
      </w:r>
      <w:r>
        <w:rPr>
          <w:rFonts w:hint="cs"/>
          <w:sz w:val="44"/>
          <w:szCs w:val="44"/>
          <w:rtl/>
        </w:rPr>
        <w:t xml:space="preserve"> .</w:t>
      </w:r>
    </w:p>
    <w:p w:rsidR="00413B5B" w:rsidRDefault="00413B5B" w:rsidP="00413B5B">
      <w:pPr>
        <w:pStyle w:val="a7"/>
        <w:jc w:val="center"/>
        <w:rPr>
          <w:b/>
          <w:bCs/>
          <w:sz w:val="24"/>
          <w:szCs w:val="24"/>
          <w:rtl/>
        </w:rPr>
      </w:pPr>
    </w:p>
    <w:p w:rsidR="00413B5B" w:rsidRPr="00147B2D" w:rsidRDefault="00413B5B" w:rsidP="00147B2D">
      <w:pPr>
        <w:rPr>
          <w:sz w:val="24"/>
          <w:szCs w:val="24"/>
        </w:rPr>
      </w:pPr>
    </w:p>
    <w:sectPr w:rsidR="00413B5B" w:rsidRPr="00147B2D" w:rsidSect="008772A7">
      <w:footerReference w:type="default" r:id="rId18"/>
      <w:pgSz w:w="11906" w:h="16838"/>
      <w:pgMar w:top="720" w:right="720" w:bottom="720" w:left="720" w:header="708" w:footer="708" w:gutter="0"/>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0C1" w:rsidRDefault="003030C1" w:rsidP="00DD74EB">
      <w:pPr>
        <w:spacing w:after="0" w:line="240" w:lineRule="auto"/>
      </w:pPr>
      <w:r>
        <w:separator/>
      </w:r>
    </w:p>
  </w:endnote>
  <w:endnote w:type="continuationSeparator" w:id="0">
    <w:p w:rsidR="003030C1" w:rsidRDefault="003030C1" w:rsidP="00DD7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udir MT">
    <w:panose1 w:val="00000000000000000000"/>
    <w:charset w:val="B2"/>
    <w:family w:val="auto"/>
    <w:pitch w:val="variable"/>
    <w:sig w:usb0="00002001" w:usb1="00000000" w:usb2="00000000" w:usb3="00000000" w:csb0="00000040" w:csb1="00000000"/>
  </w:font>
  <w:font w:name="Cambria Math">
    <w:panose1 w:val="02040503050406030204"/>
    <w:charset w:val="00"/>
    <w:family w:val="roman"/>
    <w:pitch w:val="variable"/>
    <w:sig w:usb0="E00002FF" w:usb1="420024FF" w:usb2="00000000" w:usb3="00000000" w:csb0="0000019F" w:csb1="00000000"/>
  </w:font>
  <w:font w:name="Sakkal Majalla,Bold">
    <w:panose1 w:val="00000000000000000000"/>
    <w:charset w:val="B2"/>
    <w:family w:val="auto"/>
    <w:notTrueType/>
    <w:pitch w:val="default"/>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3B5B" w:rsidRPr="00DD74EB" w:rsidRDefault="003030C1" w:rsidP="00DD74EB">
    <w:pPr>
      <w:pStyle w:val="aa"/>
      <w:rPr>
        <w:color w:val="000000" w:themeColor="text1"/>
        <w:sz w:val="24"/>
        <w:szCs w:val="24"/>
      </w:rPr>
    </w:pPr>
    <w:sdt>
      <w:sdtPr>
        <w:rPr>
          <w:color w:val="000000" w:themeColor="text1"/>
          <w:sz w:val="24"/>
          <w:szCs w:val="24"/>
          <w:rtl/>
        </w:rPr>
        <w:alias w:val="الكاتب"/>
        <w:id w:val="54214575"/>
        <w:dataBinding w:prefixMappings="xmlns:ns0='http://schemas.openxmlformats.org/package/2006/metadata/core-properties' xmlns:ns1='http://purl.org/dc/elements/1.1/'" w:xpath="/ns0:coreProperties[1]/ns1:creator[1]" w:storeItemID="{6C3C8BC8-F283-45AE-878A-BAB7291924A1}"/>
        <w:text/>
      </w:sdtPr>
      <w:sdtEndPr/>
      <w:sdtContent>
        <w:r w:rsidR="00413B5B">
          <w:rPr>
            <w:rFonts w:hint="cs"/>
            <w:color w:val="000000" w:themeColor="text1"/>
            <w:sz w:val="24"/>
            <w:szCs w:val="24"/>
            <w:rtl/>
          </w:rPr>
          <w:t>عسكري كلي طموح</w:t>
        </w:r>
      </w:sdtContent>
    </w:sdt>
    <w:r w:rsidR="00413B5B">
      <w:rPr>
        <w:noProof/>
      </w:rPr>
      <mc:AlternateContent>
        <mc:Choice Requires="wps">
          <w:drawing>
            <wp:anchor distT="0" distB="0" distL="114300" distR="114300" simplePos="0" relativeHeight="251659264" behindDoc="0" locked="0" layoutInCell="1" allowOverlap="1" wp14:anchorId="6F8D5927" wp14:editId="1CA21E89">
              <wp:simplePos x="0" y="0"/>
              <wp:positionH relativeFrom="margin">
                <wp:align>left</wp:align>
              </wp:positionH>
              <wp:positionV relativeFrom="bottomMargin">
                <wp:align>top</wp:align>
              </wp:positionV>
              <wp:extent cx="1508760" cy="395605"/>
              <wp:effectExtent l="0" t="0" r="0" b="0"/>
              <wp:wrapNone/>
              <wp:docPr id="56" name="مربع نص 56"/>
              <wp:cNvGraphicFramePr/>
              <a:graphic xmlns:a="http://schemas.openxmlformats.org/drawingml/2006/main">
                <a:graphicData uri="http://schemas.microsoft.com/office/word/2010/wordprocessingShape">
                  <wps:wsp>
                    <wps:cNvSpPr txBox="1"/>
                    <wps:spPr>
                      <a:xfrm flipH="1">
                        <a:off x="0" y="0"/>
                        <a:ext cx="1508760" cy="395605"/>
                      </a:xfrm>
                      <a:prstGeom prst="rect">
                        <a:avLst/>
                      </a:prstGeom>
                      <a:noFill/>
                      <a:ln w="6350">
                        <a:noFill/>
                      </a:ln>
                      <a:effectLst/>
                    </wps:spPr>
                    <wps:txbx>
                      <w:txbxContent>
                        <w:p w:rsidR="00413B5B" w:rsidRDefault="00413B5B">
                          <w:pPr>
                            <w:pStyle w:val="aa"/>
                            <w:jc w:val="right"/>
                            <w:rPr>
                              <w:rFonts w:asciiTheme="majorHAnsi" w:hAnsiTheme="majorHAnsi" w:cstheme="majorBidi"/>
                              <w:color w:val="000000" w:themeColor="text1"/>
                              <w:sz w:val="40"/>
                              <w:szCs w:val="40"/>
                            </w:rPr>
                          </w:pPr>
                          <w:r>
                            <w:rPr>
                              <w:rFonts w:asciiTheme="majorHAnsi" w:hAnsiTheme="majorHAnsi" w:cstheme="majorBidi"/>
                              <w:color w:val="000000" w:themeColor="text1"/>
                              <w:sz w:val="40"/>
                              <w:szCs w:val="40"/>
                            </w:rPr>
                            <w:fldChar w:fldCharType="begin"/>
                          </w:r>
                          <w:r>
                            <w:rPr>
                              <w:rFonts w:asciiTheme="majorHAnsi" w:hAnsiTheme="majorHAnsi" w:cstheme="majorBidi"/>
                              <w:color w:val="000000" w:themeColor="text1"/>
                              <w:sz w:val="40"/>
                              <w:szCs w:val="40"/>
                            </w:rPr>
                            <w:instrText>PAGE  \* Arabic  \* MERGEFORMAT</w:instrText>
                          </w:r>
                          <w:r>
                            <w:rPr>
                              <w:rFonts w:asciiTheme="majorHAnsi" w:hAnsiTheme="majorHAnsi" w:cstheme="majorBidi"/>
                              <w:color w:val="000000" w:themeColor="text1"/>
                              <w:sz w:val="40"/>
                              <w:szCs w:val="40"/>
                            </w:rPr>
                            <w:fldChar w:fldCharType="separate"/>
                          </w:r>
                          <w:r w:rsidR="00AE1B2F" w:rsidRPr="00AE1B2F">
                            <w:rPr>
                              <w:rFonts w:asciiTheme="majorHAnsi" w:hAnsiTheme="majorHAnsi" w:cs="Bookman Old Style"/>
                              <w:noProof/>
                              <w:color w:val="000000" w:themeColor="text1"/>
                              <w:sz w:val="40"/>
                              <w:szCs w:val="40"/>
                              <w:lang w:val="ar-SA"/>
                            </w:rPr>
                            <w:t>30</w:t>
                          </w:r>
                          <w:r>
                            <w:rPr>
                              <w:rFonts w:asciiTheme="majorHAnsi" w:hAnsiTheme="majorHAnsi" w:cstheme="majorBidi"/>
                              <w:color w:val="000000" w:themeColor="text1"/>
                              <w:sz w:val="40"/>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56" o:spid="_x0000_s1089" type="#_x0000_t202" style="position:absolute;left:0;text-align:left;margin-left:0;margin-top:0;width:118.8pt;height:31.15pt;flip:x;z-index:251659264;visibility:visible;mso-wrap-style:square;mso-width-percent:0;mso-height-percent:0;mso-wrap-distance-left:9pt;mso-wrap-distance-top:0;mso-wrap-distance-right:9pt;mso-wrap-distance-bottom:0;mso-position-horizontal:lef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" filled="f" stroked="f" strokeweight=".5pt">
              <v:textbox style="mso-fit-shape-to-text:t">
                <w:txbxContent>
                  <w:p w:rsidR="00413B5B" w:rsidRDefault="00413B5B">
                    <w:pPr>
                      <w:pStyle w:val="aa"/>
                      <w:jc w:val="right"/>
                      <w:rPr>
                        <w:rFonts w:asciiTheme="majorHAnsi" w:hAnsiTheme="majorHAnsi" w:cstheme="majorBidi"/>
                        <w:color w:val="000000" w:themeColor="text1"/>
                        <w:sz w:val="40"/>
                        <w:szCs w:val="40"/>
                      </w:rPr>
                    </w:pPr>
                    <w:r>
                      <w:rPr>
                        <w:rFonts w:asciiTheme="majorHAnsi" w:hAnsiTheme="majorHAnsi" w:cstheme="majorBidi"/>
                        <w:color w:val="000000" w:themeColor="text1"/>
                        <w:sz w:val="40"/>
                        <w:szCs w:val="40"/>
                      </w:rPr>
                      <w:fldChar w:fldCharType="begin"/>
                    </w:r>
                    <w:r>
                      <w:rPr>
                        <w:rFonts w:asciiTheme="majorHAnsi" w:hAnsiTheme="majorHAnsi" w:cstheme="majorBidi"/>
                        <w:color w:val="000000" w:themeColor="text1"/>
                        <w:sz w:val="40"/>
                        <w:szCs w:val="40"/>
                      </w:rPr>
                      <w:instrText>PAGE  \* Arabic  \* MERGEFORMAT</w:instrText>
                    </w:r>
                    <w:r>
                      <w:rPr>
                        <w:rFonts w:asciiTheme="majorHAnsi" w:hAnsiTheme="majorHAnsi" w:cstheme="majorBidi"/>
                        <w:color w:val="000000" w:themeColor="text1"/>
                        <w:sz w:val="40"/>
                        <w:szCs w:val="40"/>
                      </w:rPr>
                      <w:fldChar w:fldCharType="separate"/>
                    </w:r>
                    <w:r w:rsidR="00AE1B2F" w:rsidRPr="00AE1B2F">
                      <w:rPr>
                        <w:rFonts w:asciiTheme="majorHAnsi" w:hAnsiTheme="majorHAnsi" w:cs="Bookman Old Style"/>
                        <w:noProof/>
                        <w:color w:val="000000" w:themeColor="text1"/>
                        <w:sz w:val="40"/>
                        <w:szCs w:val="40"/>
                        <w:lang w:val="ar-SA"/>
                      </w:rPr>
                      <w:t>30</w:t>
                    </w:r>
                    <w:r>
                      <w:rPr>
                        <w:rFonts w:asciiTheme="majorHAnsi" w:hAnsiTheme="majorHAnsi" w:cstheme="majorBidi"/>
                        <w:color w:val="000000" w:themeColor="text1"/>
                        <w:sz w:val="40"/>
                        <w:szCs w:val="40"/>
                      </w:rPr>
                      <w:fldChar w:fldCharType="end"/>
                    </w:r>
                  </w:p>
                </w:txbxContent>
              </v:textbox>
              <w10:wrap anchorx="margin" anchory="margin"/>
            </v:shape>
          </w:pict>
        </mc:Fallback>
      </mc:AlternateContent>
    </w:r>
    <w:r w:rsidR="00413B5B">
      <w:rPr>
        <w:noProof/>
        <w:color w:val="4F81BD" w:themeColor="accent1"/>
      </w:rPr>
      <mc:AlternateContent>
        <mc:Choice Requires="wps">
          <w:drawing>
            <wp:anchor distT="91440" distB="91440" distL="114300" distR="114300" simplePos="0" relativeHeight="251660288" behindDoc="1" locked="0" layoutInCell="1" allowOverlap="1" wp14:anchorId="127A40DE" wp14:editId="771748FB">
              <wp:simplePos x="0" y="0"/>
              <wp:positionH relativeFrom="margin">
                <wp:align>center</wp:align>
              </wp:positionH>
              <wp:positionV relativeFrom="bottomMargin">
                <wp:align>top</wp:align>
              </wp:positionV>
              <wp:extent cx="5943600" cy="36195"/>
              <wp:effectExtent l="0" t="0" r="0" b="0"/>
              <wp:wrapSquare wrapText="bothSides"/>
              <wp:docPr id="58" name="مستطيل 58"/>
              <wp:cNvGraphicFramePr/>
              <a:graphic xmlns:a="http://schemas.openxmlformats.org/drawingml/2006/main">
                <a:graphicData uri="http://schemas.microsoft.com/office/word/2010/wordprocessingShape">
                  <wps:wsp>
                    <wps:cNvSpPr/>
                    <wps:spPr>
                      <a:xfrm flipH="1">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id="مستطيل 58" o:spid="_x0000_s1026" style="position:absolute;left:0;text-align:left;margin-left:0;margin-top:0;width:468pt;height:2.85pt;flip:x;z-index:-251656192;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" fillcolor="#4f81bd [3204]" stroked="f" strokeweight="2pt">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0C1" w:rsidRDefault="003030C1" w:rsidP="00DD74EB">
      <w:pPr>
        <w:spacing w:after="0" w:line="240" w:lineRule="auto"/>
      </w:pPr>
      <w:r>
        <w:separator/>
      </w:r>
    </w:p>
  </w:footnote>
  <w:footnote w:type="continuationSeparator" w:id="0">
    <w:p w:rsidR="003030C1" w:rsidRDefault="003030C1" w:rsidP="00DD74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B43CD"/>
    <w:multiLevelType w:val="hybridMultilevel"/>
    <w:tmpl w:val="9A262E0C"/>
    <w:lvl w:ilvl="0" w:tplc="CC30F2BA">
      <w:start w:val="1"/>
      <w:numFmt w:val="arabicAlpha"/>
      <w:lvlText w:val="%1-"/>
      <w:lvlJc w:val="left"/>
      <w:pPr>
        <w:ind w:left="360" w:hanging="360"/>
      </w:pPr>
      <w:rPr>
        <w:color w:val="0070C0"/>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
    <w:nsid w:val="023137A0"/>
    <w:multiLevelType w:val="hybridMultilevel"/>
    <w:tmpl w:val="DD50E3D8"/>
    <w:lvl w:ilvl="0" w:tplc="27BEF080">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285A89"/>
    <w:multiLevelType w:val="hybridMultilevel"/>
    <w:tmpl w:val="E334D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BE3F92"/>
    <w:multiLevelType w:val="hybridMultilevel"/>
    <w:tmpl w:val="C5FCEFA6"/>
    <w:lvl w:ilvl="0" w:tplc="78084CB8">
      <w:start w:val="1"/>
      <w:numFmt w:val="bullet"/>
      <w:lvlText w:val=""/>
      <w:lvlJc w:val="left"/>
      <w:pPr>
        <w:ind w:left="1636" w:hanging="360"/>
      </w:pPr>
      <w:rPr>
        <w:rFonts w:ascii="Symbol" w:hAnsi="Symbol" w:hint="default"/>
        <w:color w:val="auto"/>
      </w:rPr>
    </w:lvl>
    <w:lvl w:ilvl="1" w:tplc="04090003">
      <w:start w:val="1"/>
      <w:numFmt w:val="bullet"/>
      <w:lvlText w:val="o"/>
      <w:lvlJc w:val="left"/>
      <w:pPr>
        <w:ind w:left="2356" w:hanging="360"/>
      </w:pPr>
      <w:rPr>
        <w:rFonts w:ascii="Courier New" w:hAnsi="Courier New" w:cs="Courier New" w:hint="default"/>
      </w:rPr>
    </w:lvl>
    <w:lvl w:ilvl="2" w:tplc="04090005">
      <w:start w:val="1"/>
      <w:numFmt w:val="bullet"/>
      <w:lvlText w:val=""/>
      <w:lvlJc w:val="left"/>
      <w:pPr>
        <w:ind w:left="3076" w:hanging="360"/>
      </w:pPr>
      <w:rPr>
        <w:rFonts w:ascii="Wingdings" w:hAnsi="Wingdings" w:hint="default"/>
      </w:rPr>
    </w:lvl>
    <w:lvl w:ilvl="3" w:tplc="04090001">
      <w:start w:val="1"/>
      <w:numFmt w:val="bullet"/>
      <w:lvlText w:val=""/>
      <w:lvlJc w:val="left"/>
      <w:pPr>
        <w:ind w:left="3796" w:hanging="360"/>
      </w:pPr>
      <w:rPr>
        <w:rFonts w:ascii="Symbol" w:hAnsi="Symbol" w:hint="default"/>
      </w:rPr>
    </w:lvl>
    <w:lvl w:ilvl="4" w:tplc="04090003">
      <w:start w:val="1"/>
      <w:numFmt w:val="bullet"/>
      <w:lvlText w:val="o"/>
      <w:lvlJc w:val="left"/>
      <w:pPr>
        <w:ind w:left="4516" w:hanging="360"/>
      </w:pPr>
      <w:rPr>
        <w:rFonts w:ascii="Courier New" w:hAnsi="Courier New" w:cs="Courier New" w:hint="default"/>
      </w:rPr>
    </w:lvl>
    <w:lvl w:ilvl="5" w:tplc="04090005">
      <w:start w:val="1"/>
      <w:numFmt w:val="bullet"/>
      <w:lvlText w:val=""/>
      <w:lvlJc w:val="left"/>
      <w:pPr>
        <w:ind w:left="5236" w:hanging="360"/>
      </w:pPr>
      <w:rPr>
        <w:rFonts w:ascii="Wingdings" w:hAnsi="Wingdings" w:hint="default"/>
      </w:rPr>
    </w:lvl>
    <w:lvl w:ilvl="6" w:tplc="04090001">
      <w:start w:val="1"/>
      <w:numFmt w:val="bullet"/>
      <w:lvlText w:val=""/>
      <w:lvlJc w:val="left"/>
      <w:pPr>
        <w:ind w:left="5956" w:hanging="360"/>
      </w:pPr>
      <w:rPr>
        <w:rFonts w:ascii="Symbol" w:hAnsi="Symbol" w:hint="default"/>
      </w:rPr>
    </w:lvl>
    <w:lvl w:ilvl="7" w:tplc="04090003">
      <w:start w:val="1"/>
      <w:numFmt w:val="bullet"/>
      <w:lvlText w:val="o"/>
      <w:lvlJc w:val="left"/>
      <w:pPr>
        <w:ind w:left="6676" w:hanging="360"/>
      </w:pPr>
      <w:rPr>
        <w:rFonts w:ascii="Courier New" w:hAnsi="Courier New" w:cs="Courier New" w:hint="default"/>
      </w:rPr>
    </w:lvl>
    <w:lvl w:ilvl="8" w:tplc="04090005">
      <w:start w:val="1"/>
      <w:numFmt w:val="bullet"/>
      <w:lvlText w:val=""/>
      <w:lvlJc w:val="left"/>
      <w:pPr>
        <w:ind w:left="7396" w:hanging="360"/>
      </w:pPr>
      <w:rPr>
        <w:rFonts w:ascii="Wingdings" w:hAnsi="Wingdings" w:hint="default"/>
      </w:rPr>
    </w:lvl>
  </w:abstractNum>
  <w:abstractNum w:abstractNumId="4">
    <w:nsid w:val="08205A77"/>
    <w:multiLevelType w:val="hybridMultilevel"/>
    <w:tmpl w:val="FEE67222"/>
    <w:lvl w:ilvl="0" w:tplc="64B62778">
      <w:start w:val="1"/>
      <w:numFmt w:val="upperLetter"/>
      <w:lvlText w:val="%1."/>
      <w:lvlJc w:val="left"/>
      <w:pPr>
        <w:ind w:left="720" w:hanging="360"/>
      </w:pPr>
      <w:rPr>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E70DE2"/>
    <w:multiLevelType w:val="hybridMultilevel"/>
    <w:tmpl w:val="E08CFFD8"/>
    <w:lvl w:ilvl="0" w:tplc="582C03D8">
      <w:start w:val="1"/>
      <w:numFmt w:val="bullet"/>
      <w:lvlText w:val=""/>
      <w:lvlJc w:val="left"/>
      <w:pPr>
        <w:ind w:left="1866" w:hanging="360"/>
      </w:pPr>
      <w:rPr>
        <w:rFonts w:ascii="Wingdings" w:hAnsi="Wingdings" w:hint="default"/>
        <w:color w:val="FF0000"/>
      </w:rPr>
    </w:lvl>
    <w:lvl w:ilvl="1" w:tplc="04090003">
      <w:start w:val="1"/>
      <w:numFmt w:val="bullet"/>
      <w:lvlText w:val="o"/>
      <w:lvlJc w:val="left"/>
      <w:pPr>
        <w:ind w:left="2586" w:hanging="360"/>
      </w:pPr>
      <w:rPr>
        <w:rFonts w:ascii="Courier New" w:hAnsi="Courier New" w:cs="Courier New" w:hint="default"/>
      </w:rPr>
    </w:lvl>
    <w:lvl w:ilvl="2" w:tplc="04090005">
      <w:start w:val="1"/>
      <w:numFmt w:val="bullet"/>
      <w:lvlText w:val=""/>
      <w:lvlJc w:val="left"/>
      <w:pPr>
        <w:ind w:left="3306" w:hanging="360"/>
      </w:pPr>
      <w:rPr>
        <w:rFonts w:ascii="Wingdings" w:hAnsi="Wingdings" w:hint="default"/>
      </w:rPr>
    </w:lvl>
    <w:lvl w:ilvl="3" w:tplc="04090001">
      <w:start w:val="1"/>
      <w:numFmt w:val="bullet"/>
      <w:lvlText w:val=""/>
      <w:lvlJc w:val="left"/>
      <w:pPr>
        <w:ind w:left="4026" w:hanging="360"/>
      </w:pPr>
      <w:rPr>
        <w:rFonts w:ascii="Symbol" w:hAnsi="Symbol" w:hint="default"/>
      </w:rPr>
    </w:lvl>
    <w:lvl w:ilvl="4" w:tplc="04090003">
      <w:start w:val="1"/>
      <w:numFmt w:val="bullet"/>
      <w:lvlText w:val="o"/>
      <w:lvlJc w:val="left"/>
      <w:pPr>
        <w:ind w:left="4746" w:hanging="360"/>
      </w:pPr>
      <w:rPr>
        <w:rFonts w:ascii="Courier New" w:hAnsi="Courier New" w:cs="Courier New" w:hint="default"/>
      </w:rPr>
    </w:lvl>
    <w:lvl w:ilvl="5" w:tplc="04090005">
      <w:start w:val="1"/>
      <w:numFmt w:val="bullet"/>
      <w:lvlText w:val=""/>
      <w:lvlJc w:val="left"/>
      <w:pPr>
        <w:ind w:left="5466" w:hanging="360"/>
      </w:pPr>
      <w:rPr>
        <w:rFonts w:ascii="Wingdings" w:hAnsi="Wingdings" w:hint="default"/>
      </w:rPr>
    </w:lvl>
    <w:lvl w:ilvl="6" w:tplc="04090001">
      <w:start w:val="1"/>
      <w:numFmt w:val="bullet"/>
      <w:lvlText w:val=""/>
      <w:lvlJc w:val="left"/>
      <w:pPr>
        <w:ind w:left="6186" w:hanging="360"/>
      </w:pPr>
      <w:rPr>
        <w:rFonts w:ascii="Symbol" w:hAnsi="Symbol" w:hint="default"/>
      </w:rPr>
    </w:lvl>
    <w:lvl w:ilvl="7" w:tplc="04090003">
      <w:start w:val="1"/>
      <w:numFmt w:val="bullet"/>
      <w:lvlText w:val="o"/>
      <w:lvlJc w:val="left"/>
      <w:pPr>
        <w:ind w:left="6906" w:hanging="360"/>
      </w:pPr>
      <w:rPr>
        <w:rFonts w:ascii="Courier New" w:hAnsi="Courier New" w:cs="Courier New" w:hint="default"/>
      </w:rPr>
    </w:lvl>
    <w:lvl w:ilvl="8" w:tplc="04090005">
      <w:start w:val="1"/>
      <w:numFmt w:val="bullet"/>
      <w:lvlText w:val=""/>
      <w:lvlJc w:val="left"/>
      <w:pPr>
        <w:ind w:left="7626" w:hanging="360"/>
      </w:pPr>
      <w:rPr>
        <w:rFonts w:ascii="Wingdings" w:hAnsi="Wingdings" w:hint="default"/>
      </w:rPr>
    </w:lvl>
  </w:abstractNum>
  <w:abstractNum w:abstractNumId="6">
    <w:nsid w:val="0B97451C"/>
    <w:multiLevelType w:val="hybridMultilevel"/>
    <w:tmpl w:val="E95040FA"/>
    <w:lvl w:ilvl="0" w:tplc="04090001">
      <w:start w:val="1"/>
      <w:numFmt w:val="bullet"/>
      <w:lvlText w:val=""/>
      <w:lvlJc w:val="left"/>
      <w:pPr>
        <w:ind w:left="1636" w:hanging="360"/>
      </w:pPr>
      <w:rPr>
        <w:rFonts w:ascii="Symbol" w:hAnsi="Symbol"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7">
    <w:nsid w:val="0BF01F46"/>
    <w:multiLevelType w:val="hybridMultilevel"/>
    <w:tmpl w:val="CB9A5996"/>
    <w:lvl w:ilvl="0" w:tplc="3444A330">
      <w:start w:val="1"/>
      <w:numFmt w:val="decimal"/>
      <w:lvlText w:val="(%1)"/>
      <w:lvlJc w:val="left"/>
      <w:pPr>
        <w:ind w:left="1146" w:hanging="720"/>
      </w:pPr>
      <w:rPr>
        <w:color w:val="0070C0"/>
        <w:sz w:val="32"/>
        <w:szCs w:val="3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0C6A02AA"/>
    <w:multiLevelType w:val="hybridMultilevel"/>
    <w:tmpl w:val="C9F2B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D1B6D5B"/>
    <w:multiLevelType w:val="hybridMultilevel"/>
    <w:tmpl w:val="C736FDBA"/>
    <w:lvl w:ilvl="0" w:tplc="54B86C4C">
      <w:start w:val="1"/>
      <w:numFmt w:val="bullet"/>
      <w:lvlText w:val=""/>
      <w:lvlJc w:val="left"/>
      <w:pPr>
        <w:ind w:left="1636" w:hanging="360"/>
      </w:pPr>
      <w:rPr>
        <w:rFonts w:ascii="Symbol" w:hAnsi="Symbol" w:hint="default"/>
        <w:color w:val="auto"/>
      </w:rPr>
    </w:lvl>
    <w:lvl w:ilvl="1" w:tplc="04090003">
      <w:start w:val="1"/>
      <w:numFmt w:val="bullet"/>
      <w:lvlText w:val="o"/>
      <w:lvlJc w:val="left"/>
      <w:pPr>
        <w:ind w:left="2356" w:hanging="360"/>
      </w:pPr>
      <w:rPr>
        <w:rFonts w:ascii="Courier New" w:hAnsi="Courier New" w:cs="Courier New" w:hint="default"/>
      </w:rPr>
    </w:lvl>
    <w:lvl w:ilvl="2" w:tplc="04090005">
      <w:start w:val="1"/>
      <w:numFmt w:val="bullet"/>
      <w:lvlText w:val=""/>
      <w:lvlJc w:val="left"/>
      <w:pPr>
        <w:ind w:left="3076" w:hanging="360"/>
      </w:pPr>
      <w:rPr>
        <w:rFonts w:ascii="Wingdings" w:hAnsi="Wingdings" w:hint="default"/>
      </w:rPr>
    </w:lvl>
    <w:lvl w:ilvl="3" w:tplc="04090001">
      <w:start w:val="1"/>
      <w:numFmt w:val="bullet"/>
      <w:lvlText w:val=""/>
      <w:lvlJc w:val="left"/>
      <w:pPr>
        <w:ind w:left="3796" w:hanging="360"/>
      </w:pPr>
      <w:rPr>
        <w:rFonts w:ascii="Symbol" w:hAnsi="Symbol" w:hint="default"/>
      </w:rPr>
    </w:lvl>
    <w:lvl w:ilvl="4" w:tplc="04090003">
      <w:start w:val="1"/>
      <w:numFmt w:val="bullet"/>
      <w:lvlText w:val="o"/>
      <w:lvlJc w:val="left"/>
      <w:pPr>
        <w:ind w:left="4516" w:hanging="360"/>
      </w:pPr>
      <w:rPr>
        <w:rFonts w:ascii="Courier New" w:hAnsi="Courier New" w:cs="Courier New" w:hint="default"/>
      </w:rPr>
    </w:lvl>
    <w:lvl w:ilvl="5" w:tplc="04090005">
      <w:start w:val="1"/>
      <w:numFmt w:val="bullet"/>
      <w:lvlText w:val=""/>
      <w:lvlJc w:val="left"/>
      <w:pPr>
        <w:ind w:left="5236" w:hanging="360"/>
      </w:pPr>
      <w:rPr>
        <w:rFonts w:ascii="Wingdings" w:hAnsi="Wingdings" w:hint="default"/>
      </w:rPr>
    </w:lvl>
    <w:lvl w:ilvl="6" w:tplc="04090001">
      <w:start w:val="1"/>
      <w:numFmt w:val="bullet"/>
      <w:lvlText w:val=""/>
      <w:lvlJc w:val="left"/>
      <w:pPr>
        <w:ind w:left="5956" w:hanging="360"/>
      </w:pPr>
      <w:rPr>
        <w:rFonts w:ascii="Symbol" w:hAnsi="Symbol" w:hint="default"/>
      </w:rPr>
    </w:lvl>
    <w:lvl w:ilvl="7" w:tplc="04090003">
      <w:start w:val="1"/>
      <w:numFmt w:val="bullet"/>
      <w:lvlText w:val="o"/>
      <w:lvlJc w:val="left"/>
      <w:pPr>
        <w:ind w:left="6676" w:hanging="360"/>
      </w:pPr>
      <w:rPr>
        <w:rFonts w:ascii="Courier New" w:hAnsi="Courier New" w:cs="Courier New" w:hint="default"/>
      </w:rPr>
    </w:lvl>
    <w:lvl w:ilvl="8" w:tplc="04090005">
      <w:start w:val="1"/>
      <w:numFmt w:val="bullet"/>
      <w:lvlText w:val=""/>
      <w:lvlJc w:val="left"/>
      <w:pPr>
        <w:ind w:left="7396" w:hanging="360"/>
      </w:pPr>
      <w:rPr>
        <w:rFonts w:ascii="Wingdings" w:hAnsi="Wingdings" w:hint="default"/>
      </w:rPr>
    </w:lvl>
  </w:abstractNum>
  <w:abstractNum w:abstractNumId="10">
    <w:nsid w:val="0DFB175C"/>
    <w:multiLevelType w:val="hybridMultilevel"/>
    <w:tmpl w:val="4DD2C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E003A2D"/>
    <w:multiLevelType w:val="hybridMultilevel"/>
    <w:tmpl w:val="E4CE5F0E"/>
    <w:lvl w:ilvl="0" w:tplc="81B47358">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3C1CB7"/>
    <w:multiLevelType w:val="hybridMultilevel"/>
    <w:tmpl w:val="347A8B58"/>
    <w:lvl w:ilvl="0" w:tplc="D284A556">
      <w:numFmt w:val="bullet"/>
      <w:lvlText w:val="-"/>
      <w:lvlJc w:val="left"/>
      <w:pPr>
        <w:ind w:left="1080" w:hanging="360"/>
      </w:pPr>
      <w:rPr>
        <w:rFonts w:ascii="Calibri" w:eastAsiaTheme="minorHAnsi" w:hAnsi="Calibri" w:cstheme="minorBidi" w:hint="default"/>
        <w:color w:val="0070C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30312BF"/>
    <w:multiLevelType w:val="hybridMultilevel"/>
    <w:tmpl w:val="3BE40EB8"/>
    <w:lvl w:ilvl="0" w:tplc="059684FC">
      <w:start w:val="1"/>
      <w:numFmt w:val="bullet"/>
      <w:lvlText w:val=""/>
      <w:lvlJc w:val="left"/>
      <w:pPr>
        <w:ind w:left="1778" w:hanging="360"/>
      </w:pPr>
      <w:rPr>
        <w:rFonts w:ascii="Wingdings" w:hAnsi="Wingdings" w:hint="default"/>
        <w:color w:val="auto"/>
      </w:rPr>
    </w:lvl>
    <w:lvl w:ilvl="1" w:tplc="04090003">
      <w:start w:val="1"/>
      <w:numFmt w:val="bullet"/>
      <w:lvlText w:val="o"/>
      <w:lvlJc w:val="left"/>
      <w:pPr>
        <w:ind w:left="2498" w:hanging="360"/>
      </w:pPr>
      <w:rPr>
        <w:rFonts w:ascii="Courier New" w:hAnsi="Courier New" w:cs="Courier New" w:hint="default"/>
      </w:rPr>
    </w:lvl>
    <w:lvl w:ilvl="2" w:tplc="04090005">
      <w:start w:val="1"/>
      <w:numFmt w:val="bullet"/>
      <w:lvlText w:val=""/>
      <w:lvlJc w:val="left"/>
      <w:pPr>
        <w:ind w:left="3218" w:hanging="360"/>
      </w:pPr>
      <w:rPr>
        <w:rFonts w:ascii="Wingdings" w:hAnsi="Wingdings" w:hint="default"/>
      </w:rPr>
    </w:lvl>
    <w:lvl w:ilvl="3" w:tplc="04090001">
      <w:start w:val="1"/>
      <w:numFmt w:val="bullet"/>
      <w:lvlText w:val=""/>
      <w:lvlJc w:val="left"/>
      <w:pPr>
        <w:ind w:left="3938" w:hanging="360"/>
      </w:pPr>
      <w:rPr>
        <w:rFonts w:ascii="Symbol" w:hAnsi="Symbol" w:hint="default"/>
      </w:rPr>
    </w:lvl>
    <w:lvl w:ilvl="4" w:tplc="04090003">
      <w:start w:val="1"/>
      <w:numFmt w:val="bullet"/>
      <w:lvlText w:val="o"/>
      <w:lvlJc w:val="left"/>
      <w:pPr>
        <w:ind w:left="4658" w:hanging="360"/>
      </w:pPr>
      <w:rPr>
        <w:rFonts w:ascii="Courier New" w:hAnsi="Courier New" w:cs="Courier New" w:hint="default"/>
      </w:rPr>
    </w:lvl>
    <w:lvl w:ilvl="5" w:tplc="04090005">
      <w:start w:val="1"/>
      <w:numFmt w:val="bullet"/>
      <w:lvlText w:val=""/>
      <w:lvlJc w:val="left"/>
      <w:pPr>
        <w:ind w:left="5378" w:hanging="360"/>
      </w:pPr>
      <w:rPr>
        <w:rFonts w:ascii="Wingdings" w:hAnsi="Wingdings" w:hint="default"/>
      </w:rPr>
    </w:lvl>
    <w:lvl w:ilvl="6" w:tplc="04090001">
      <w:start w:val="1"/>
      <w:numFmt w:val="bullet"/>
      <w:lvlText w:val=""/>
      <w:lvlJc w:val="left"/>
      <w:pPr>
        <w:ind w:left="6098" w:hanging="360"/>
      </w:pPr>
      <w:rPr>
        <w:rFonts w:ascii="Symbol" w:hAnsi="Symbol" w:hint="default"/>
      </w:rPr>
    </w:lvl>
    <w:lvl w:ilvl="7" w:tplc="04090003">
      <w:start w:val="1"/>
      <w:numFmt w:val="bullet"/>
      <w:lvlText w:val="o"/>
      <w:lvlJc w:val="left"/>
      <w:pPr>
        <w:ind w:left="6818" w:hanging="360"/>
      </w:pPr>
      <w:rPr>
        <w:rFonts w:ascii="Courier New" w:hAnsi="Courier New" w:cs="Courier New" w:hint="default"/>
      </w:rPr>
    </w:lvl>
    <w:lvl w:ilvl="8" w:tplc="04090005">
      <w:start w:val="1"/>
      <w:numFmt w:val="bullet"/>
      <w:lvlText w:val=""/>
      <w:lvlJc w:val="left"/>
      <w:pPr>
        <w:ind w:left="7538" w:hanging="360"/>
      </w:pPr>
      <w:rPr>
        <w:rFonts w:ascii="Wingdings" w:hAnsi="Wingdings" w:hint="default"/>
      </w:rPr>
    </w:lvl>
  </w:abstractNum>
  <w:abstractNum w:abstractNumId="14">
    <w:nsid w:val="17EF679B"/>
    <w:multiLevelType w:val="hybridMultilevel"/>
    <w:tmpl w:val="F70041D0"/>
    <w:lvl w:ilvl="0" w:tplc="0409000D">
      <w:start w:val="1"/>
      <w:numFmt w:val="bullet"/>
      <w:lvlText w:val=""/>
      <w:lvlJc w:val="left"/>
      <w:pPr>
        <w:ind w:left="927" w:hanging="360"/>
      </w:pPr>
      <w:rPr>
        <w:rFonts w:ascii="Wingdings" w:hAnsi="Wingdings"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5">
    <w:nsid w:val="196E441C"/>
    <w:multiLevelType w:val="hybridMultilevel"/>
    <w:tmpl w:val="633C4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AE61E7B"/>
    <w:multiLevelType w:val="hybridMultilevel"/>
    <w:tmpl w:val="6AEEAD90"/>
    <w:lvl w:ilvl="0" w:tplc="EDC41892">
      <w:start w:val="1"/>
      <w:numFmt w:val="arabicAlpha"/>
      <w:lvlText w:val="%1-"/>
      <w:lvlJc w:val="left"/>
      <w:pPr>
        <w:ind w:left="360" w:hanging="360"/>
      </w:pPr>
      <w:rPr>
        <w:lang w:val="en-U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nsid w:val="1F704115"/>
    <w:multiLevelType w:val="hybridMultilevel"/>
    <w:tmpl w:val="ED3A4D2A"/>
    <w:lvl w:ilvl="0" w:tplc="44CCD2AE">
      <w:start w:val="1"/>
      <w:numFmt w:val="arabicAlpha"/>
      <w:lvlText w:val="%1-"/>
      <w:lvlJc w:val="left"/>
      <w:pPr>
        <w:ind w:left="720" w:hanging="360"/>
      </w:pPr>
      <w:rPr>
        <w:rFonts w:hint="default"/>
        <w:b/>
        <w:bCs/>
        <w:color w:val="FF0000"/>
        <w:sz w:val="3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FD02111"/>
    <w:multiLevelType w:val="hybridMultilevel"/>
    <w:tmpl w:val="907C9144"/>
    <w:lvl w:ilvl="0" w:tplc="64825010">
      <w:start w:val="1"/>
      <w:numFmt w:val="bullet"/>
      <w:lvlText w:val=""/>
      <w:lvlJc w:val="left"/>
      <w:pPr>
        <w:ind w:left="1636" w:hanging="360"/>
      </w:pPr>
      <w:rPr>
        <w:rFonts w:ascii="Wingdings" w:hAnsi="Wingdings" w:hint="default"/>
        <w:color w:val="auto"/>
      </w:rPr>
    </w:lvl>
    <w:lvl w:ilvl="1" w:tplc="04090003">
      <w:start w:val="1"/>
      <w:numFmt w:val="bullet"/>
      <w:lvlText w:val="o"/>
      <w:lvlJc w:val="left"/>
      <w:pPr>
        <w:ind w:left="2356" w:hanging="360"/>
      </w:pPr>
      <w:rPr>
        <w:rFonts w:ascii="Courier New" w:hAnsi="Courier New" w:cs="Courier New" w:hint="default"/>
      </w:rPr>
    </w:lvl>
    <w:lvl w:ilvl="2" w:tplc="04090005">
      <w:start w:val="1"/>
      <w:numFmt w:val="bullet"/>
      <w:lvlText w:val=""/>
      <w:lvlJc w:val="left"/>
      <w:pPr>
        <w:ind w:left="3076" w:hanging="360"/>
      </w:pPr>
      <w:rPr>
        <w:rFonts w:ascii="Wingdings" w:hAnsi="Wingdings" w:hint="default"/>
      </w:rPr>
    </w:lvl>
    <w:lvl w:ilvl="3" w:tplc="04090001">
      <w:start w:val="1"/>
      <w:numFmt w:val="bullet"/>
      <w:lvlText w:val=""/>
      <w:lvlJc w:val="left"/>
      <w:pPr>
        <w:ind w:left="3796" w:hanging="360"/>
      </w:pPr>
      <w:rPr>
        <w:rFonts w:ascii="Symbol" w:hAnsi="Symbol" w:hint="default"/>
      </w:rPr>
    </w:lvl>
    <w:lvl w:ilvl="4" w:tplc="04090003">
      <w:start w:val="1"/>
      <w:numFmt w:val="bullet"/>
      <w:lvlText w:val="o"/>
      <w:lvlJc w:val="left"/>
      <w:pPr>
        <w:ind w:left="4516" w:hanging="360"/>
      </w:pPr>
      <w:rPr>
        <w:rFonts w:ascii="Courier New" w:hAnsi="Courier New" w:cs="Courier New" w:hint="default"/>
      </w:rPr>
    </w:lvl>
    <w:lvl w:ilvl="5" w:tplc="04090005">
      <w:start w:val="1"/>
      <w:numFmt w:val="bullet"/>
      <w:lvlText w:val=""/>
      <w:lvlJc w:val="left"/>
      <w:pPr>
        <w:ind w:left="5236" w:hanging="360"/>
      </w:pPr>
      <w:rPr>
        <w:rFonts w:ascii="Wingdings" w:hAnsi="Wingdings" w:hint="default"/>
      </w:rPr>
    </w:lvl>
    <w:lvl w:ilvl="6" w:tplc="04090001">
      <w:start w:val="1"/>
      <w:numFmt w:val="bullet"/>
      <w:lvlText w:val=""/>
      <w:lvlJc w:val="left"/>
      <w:pPr>
        <w:ind w:left="5956" w:hanging="360"/>
      </w:pPr>
      <w:rPr>
        <w:rFonts w:ascii="Symbol" w:hAnsi="Symbol" w:hint="default"/>
      </w:rPr>
    </w:lvl>
    <w:lvl w:ilvl="7" w:tplc="04090003">
      <w:start w:val="1"/>
      <w:numFmt w:val="bullet"/>
      <w:lvlText w:val="o"/>
      <w:lvlJc w:val="left"/>
      <w:pPr>
        <w:ind w:left="6676" w:hanging="360"/>
      </w:pPr>
      <w:rPr>
        <w:rFonts w:ascii="Courier New" w:hAnsi="Courier New" w:cs="Courier New" w:hint="default"/>
      </w:rPr>
    </w:lvl>
    <w:lvl w:ilvl="8" w:tplc="04090005">
      <w:start w:val="1"/>
      <w:numFmt w:val="bullet"/>
      <w:lvlText w:val=""/>
      <w:lvlJc w:val="left"/>
      <w:pPr>
        <w:ind w:left="7396" w:hanging="360"/>
      </w:pPr>
      <w:rPr>
        <w:rFonts w:ascii="Wingdings" w:hAnsi="Wingdings" w:hint="default"/>
      </w:rPr>
    </w:lvl>
  </w:abstractNum>
  <w:abstractNum w:abstractNumId="19">
    <w:nsid w:val="203D7D37"/>
    <w:multiLevelType w:val="hybridMultilevel"/>
    <w:tmpl w:val="33BAC9AA"/>
    <w:lvl w:ilvl="0" w:tplc="BF7EDFDA">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205502EC"/>
    <w:multiLevelType w:val="hybridMultilevel"/>
    <w:tmpl w:val="2EEEAFD0"/>
    <w:lvl w:ilvl="0" w:tplc="2DD80D00">
      <w:start w:val="1"/>
      <w:numFmt w:val="bullet"/>
      <w:lvlText w:val=""/>
      <w:lvlJc w:val="left"/>
      <w:pPr>
        <w:ind w:left="1440" w:hanging="360"/>
      </w:pPr>
      <w:rPr>
        <w:rFonts w:ascii="Wingdings" w:hAnsi="Wingdings" w:hint="default"/>
        <w:color w:val="00B050"/>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nsid w:val="22E13A36"/>
    <w:multiLevelType w:val="hybridMultilevel"/>
    <w:tmpl w:val="437EBE2E"/>
    <w:lvl w:ilvl="0" w:tplc="470C1830">
      <w:numFmt w:val="bullet"/>
      <w:lvlText w:val="-"/>
      <w:lvlJc w:val="left"/>
      <w:pPr>
        <w:ind w:left="1069" w:hanging="360"/>
      </w:pPr>
      <w:rPr>
        <w:rFonts w:ascii="Arial" w:eastAsiaTheme="minorHAnsi" w:hAnsi="Arial" w:cs="Arial" w:hint="default"/>
      </w:rPr>
    </w:lvl>
    <w:lvl w:ilvl="1" w:tplc="04090003">
      <w:start w:val="1"/>
      <w:numFmt w:val="bullet"/>
      <w:lvlText w:val="o"/>
      <w:lvlJc w:val="left"/>
      <w:pPr>
        <w:ind w:left="2214" w:hanging="360"/>
      </w:pPr>
      <w:rPr>
        <w:rFonts w:ascii="Courier New" w:hAnsi="Courier New" w:cs="Courier New" w:hint="default"/>
      </w:rPr>
    </w:lvl>
    <w:lvl w:ilvl="2" w:tplc="04090005">
      <w:start w:val="1"/>
      <w:numFmt w:val="bullet"/>
      <w:lvlText w:val=""/>
      <w:lvlJc w:val="left"/>
      <w:pPr>
        <w:ind w:left="2934" w:hanging="360"/>
      </w:pPr>
      <w:rPr>
        <w:rFonts w:ascii="Wingdings" w:hAnsi="Wingdings" w:hint="default"/>
      </w:rPr>
    </w:lvl>
    <w:lvl w:ilvl="3" w:tplc="04090001">
      <w:start w:val="1"/>
      <w:numFmt w:val="bullet"/>
      <w:lvlText w:val=""/>
      <w:lvlJc w:val="left"/>
      <w:pPr>
        <w:ind w:left="3654" w:hanging="360"/>
      </w:pPr>
      <w:rPr>
        <w:rFonts w:ascii="Symbol" w:hAnsi="Symbol" w:hint="default"/>
      </w:rPr>
    </w:lvl>
    <w:lvl w:ilvl="4" w:tplc="04090003">
      <w:start w:val="1"/>
      <w:numFmt w:val="bullet"/>
      <w:lvlText w:val="o"/>
      <w:lvlJc w:val="left"/>
      <w:pPr>
        <w:ind w:left="4374" w:hanging="360"/>
      </w:pPr>
      <w:rPr>
        <w:rFonts w:ascii="Courier New" w:hAnsi="Courier New" w:cs="Courier New" w:hint="default"/>
      </w:rPr>
    </w:lvl>
    <w:lvl w:ilvl="5" w:tplc="04090005">
      <w:start w:val="1"/>
      <w:numFmt w:val="bullet"/>
      <w:lvlText w:val=""/>
      <w:lvlJc w:val="left"/>
      <w:pPr>
        <w:ind w:left="5094" w:hanging="360"/>
      </w:pPr>
      <w:rPr>
        <w:rFonts w:ascii="Wingdings" w:hAnsi="Wingdings" w:hint="default"/>
      </w:rPr>
    </w:lvl>
    <w:lvl w:ilvl="6" w:tplc="04090001">
      <w:start w:val="1"/>
      <w:numFmt w:val="bullet"/>
      <w:lvlText w:val=""/>
      <w:lvlJc w:val="left"/>
      <w:pPr>
        <w:ind w:left="5814" w:hanging="360"/>
      </w:pPr>
      <w:rPr>
        <w:rFonts w:ascii="Symbol" w:hAnsi="Symbol" w:hint="default"/>
      </w:rPr>
    </w:lvl>
    <w:lvl w:ilvl="7" w:tplc="04090003">
      <w:start w:val="1"/>
      <w:numFmt w:val="bullet"/>
      <w:lvlText w:val="o"/>
      <w:lvlJc w:val="left"/>
      <w:pPr>
        <w:ind w:left="6534" w:hanging="360"/>
      </w:pPr>
      <w:rPr>
        <w:rFonts w:ascii="Courier New" w:hAnsi="Courier New" w:cs="Courier New" w:hint="default"/>
      </w:rPr>
    </w:lvl>
    <w:lvl w:ilvl="8" w:tplc="04090005">
      <w:start w:val="1"/>
      <w:numFmt w:val="bullet"/>
      <w:lvlText w:val=""/>
      <w:lvlJc w:val="left"/>
      <w:pPr>
        <w:ind w:left="7254" w:hanging="360"/>
      </w:pPr>
      <w:rPr>
        <w:rFonts w:ascii="Wingdings" w:hAnsi="Wingdings" w:hint="default"/>
      </w:rPr>
    </w:lvl>
  </w:abstractNum>
  <w:abstractNum w:abstractNumId="22">
    <w:nsid w:val="249E03EF"/>
    <w:multiLevelType w:val="hybridMultilevel"/>
    <w:tmpl w:val="2D9C4216"/>
    <w:lvl w:ilvl="0" w:tplc="96DCD9AC">
      <w:start w:val="1"/>
      <w:numFmt w:val="arabicAlpha"/>
      <w:lvlText w:val="%1-"/>
      <w:lvlJc w:val="left"/>
      <w:pPr>
        <w:ind w:left="720" w:hanging="360"/>
      </w:pPr>
      <w:rPr>
        <w:b/>
        <w:bCs/>
        <w:strike w:val="0"/>
        <w:dstrike w:val="0"/>
        <w:color w:val="FF0000"/>
        <w:sz w:val="32"/>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24E10E18"/>
    <w:multiLevelType w:val="hybridMultilevel"/>
    <w:tmpl w:val="37123EE0"/>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nsid w:val="257A68B5"/>
    <w:multiLevelType w:val="hybridMultilevel"/>
    <w:tmpl w:val="4C34FBF0"/>
    <w:lvl w:ilvl="0" w:tplc="D478A2E2">
      <w:start w:val="5"/>
      <w:numFmt w:val="arabicAlpha"/>
      <w:lvlText w:val="%1-"/>
      <w:lvlJc w:val="left"/>
      <w:pPr>
        <w:ind w:left="1494" w:hanging="360"/>
      </w:pPr>
    </w:lvl>
    <w:lvl w:ilvl="1" w:tplc="04090019">
      <w:start w:val="1"/>
      <w:numFmt w:val="lowerLetter"/>
      <w:lvlText w:val="%2."/>
      <w:lvlJc w:val="left"/>
      <w:pPr>
        <w:ind w:left="2214" w:hanging="360"/>
      </w:pPr>
    </w:lvl>
    <w:lvl w:ilvl="2" w:tplc="0409001B">
      <w:start w:val="1"/>
      <w:numFmt w:val="lowerRoman"/>
      <w:lvlText w:val="%3."/>
      <w:lvlJc w:val="right"/>
      <w:pPr>
        <w:ind w:left="2934" w:hanging="180"/>
      </w:pPr>
    </w:lvl>
    <w:lvl w:ilvl="3" w:tplc="0409000F">
      <w:start w:val="1"/>
      <w:numFmt w:val="decimal"/>
      <w:lvlText w:val="%4."/>
      <w:lvlJc w:val="left"/>
      <w:pPr>
        <w:ind w:left="3654" w:hanging="360"/>
      </w:pPr>
    </w:lvl>
    <w:lvl w:ilvl="4" w:tplc="04090019">
      <w:start w:val="1"/>
      <w:numFmt w:val="lowerLetter"/>
      <w:lvlText w:val="%5."/>
      <w:lvlJc w:val="left"/>
      <w:pPr>
        <w:ind w:left="4374" w:hanging="360"/>
      </w:pPr>
    </w:lvl>
    <w:lvl w:ilvl="5" w:tplc="0409001B">
      <w:start w:val="1"/>
      <w:numFmt w:val="lowerRoman"/>
      <w:lvlText w:val="%6."/>
      <w:lvlJc w:val="right"/>
      <w:pPr>
        <w:ind w:left="5094" w:hanging="180"/>
      </w:pPr>
    </w:lvl>
    <w:lvl w:ilvl="6" w:tplc="0409000F">
      <w:start w:val="1"/>
      <w:numFmt w:val="decimal"/>
      <w:lvlText w:val="%7."/>
      <w:lvlJc w:val="left"/>
      <w:pPr>
        <w:ind w:left="5814" w:hanging="360"/>
      </w:pPr>
    </w:lvl>
    <w:lvl w:ilvl="7" w:tplc="04090019">
      <w:start w:val="1"/>
      <w:numFmt w:val="lowerLetter"/>
      <w:lvlText w:val="%8."/>
      <w:lvlJc w:val="left"/>
      <w:pPr>
        <w:ind w:left="6534" w:hanging="360"/>
      </w:pPr>
    </w:lvl>
    <w:lvl w:ilvl="8" w:tplc="0409001B">
      <w:start w:val="1"/>
      <w:numFmt w:val="lowerRoman"/>
      <w:lvlText w:val="%9."/>
      <w:lvlJc w:val="right"/>
      <w:pPr>
        <w:ind w:left="7254" w:hanging="180"/>
      </w:pPr>
    </w:lvl>
  </w:abstractNum>
  <w:abstractNum w:abstractNumId="25">
    <w:nsid w:val="2753522C"/>
    <w:multiLevelType w:val="hybridMultilevel"/>
    <w:tmpl w:val="1B700B7C"/>
    <w:lvl w:ilvl="0" w:tplc="E1724DD8">
      <w:start w:val="1"/>
      <w:numFmt w:val="bullet"/>
      <w:lvlText w:val=""/>
      <w:lvlJc w:val="left"/>
      <w:pPr>
        <w:ind w:left="1211" w:hanging="360"/>
      </w:pPr>
      <w:rPr>
        <w:rFonts w:ascii="Wingdings" w:hAnsi="Wingdings" w:hint="default"/>
        <w:color w:val="00B050"/>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26">
    <w:nsid w:val="2A1F2520"/>
    <w:multiLevelType w:val="hybridMultilevel"/>
    <w:tmpl w:val="F8D815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2B9654F8"/>
    <w:multiLevelType w:val="hybridMultilevel"/>
    <w:tmpl w:val="65EECA50"/>
    <w:lvl w:ilvl="0" w:tplc="D70EB094">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CD46A04"/>
    <w:multiLevelType w:val="hybridMultilevel"/>
    <w:tmpl w:val="618471F0"/>
    <w:lvl w:ilvl="0" w:tplc="D478A2E2">
      <w:start w:val="8"/>
      <w:numFmt w:val="arabicAlpha"/>
      <w:lvlText w:val="%1-"/>
      <w:lvlJc w:val="left"/>
      <w:pPr>
        <w:ind w:left="1636" w:hanging="360"/>
      </w:pPr>
    </w:lvl>
    <w:lvl w:ilvl="1" w:tplc="04090019">
      <w:start w:val="1"/>
      <w:numFmt w:val="lowerLetter"/>
      <w:lvlText w:val="%2."/>
      <w:lvlJc w:val="left"/>
      <w:pPr>
        <w:ind w:left="2356" w:hanging="360"/>
      </w:pPr>
    </w:lvl>
    <w:lvl w:ilvl="2" w:tplc="0409001B">
      <w:start w:val="1"/>
      <w:numFmt w:val="lowerRoman"/>
      <w:lvlText w:val="%3."/>
      <w:lvlJc w:val="right"/>
      <w:pPr>
        <w:ind w:left="3076" w:hanging="180"/>
      </w:pPr>
    </w:lvl>
    <w:lvl w:ilvl="3" w:tplc="0409000F">
      <w:start w:val="1"/>
      <w:numFmt w:val="decimal"/>
      <w:lvlText w:val="%4."/>
      <w:lvlJc w:val="left"/>
      <w:pPr>
        <w:ind w:left="3796" w:hanging="360"/>
      </w:pPr>
    </w:lvl>
    <w:lvl w:ilvl="4" w:tplc="04090019">
      <w:start w:val="1"/>
      <w:numFmt w:val="lowerLetter"/>
      <w:lvlText w:val="%5."/>
      <w:lvlJc w:val="left"/>
      <w:pPr>
        <w:ind w:left="4516" w:hanging="360"/>
      </w:pPr>
    </w:lvl>
    <w:lvl w:ilvl="5" w:tplc="0409001B">
      <w:start w:val="1"/>
      <w:numFmt w:val="lowerRoman"/>
      <w:lvlText w:val="%6."/>
      <w:lvlJc w:val="right"/>
      <w:pPr>
        <w:ind w:left="5236" w:hanging="180"/>
      </w:pPr>
    </w:lvl>
    <w:lvl w:ilvl="6" w:tplc="0409000F">
      <w:start w:val="1"/>
      <w:numFmt w:val="decimal"/>
      <w:lvlText w:val="%7."/>
      <w:lvlJc w:val="left"/>
      <w:pPr>
        <w:ind w:left="5956" w:hanging="360"/>
      </w:pPr>
    </w:lvl>
    <w:lvl w:ilvl="7" w:tplc="04090019">
      <w:start w:val="1"/>
      <w:numFmt w:val="lowerLetter"/>
      <w:lvlText w:val="%8."/>
      <w:lvlJc w:val="left"/>
      <w:pPr>
        <w:ind w:left="6676" w:hanging="360"/>
      </w:pPr>
    </w:lvl>
    <w:lvl w:ilvl="8" w:tplc="0409001B">
      <w:start w:val="1"/>
      <w:numFmt w:val="lowerRoman"/>
      <w:lvlText w:val="%9."/>
      <w:lvlJc w:val="right"/>
      <w:pPr>
        <w:ind w:left="7396" w:hanging="180"/>
      </w:pPr>
    </w:lvl>
  </w:abstractNum>
  <w:abstractNum w:abstractNumId="29">
    <w:nsid w:val="2DE02A81"/>
    <w:multiLevelType w:val="hybridMultilevel"/>
    <w:tmpl w:val="BAC4A81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2EC165EA"/>
    <w:multiLevelType w:val="hybridMultilevel"/>
    <w:tmpl w:val="B5C26B4E"/>
    <w:lvl w:ilvl="0" w:tplc="1CA07F4E">
      <w:start w:val="1"/>
      <w:numFmt w:val="decimal"/>
      <w:lvlText w:val="%1)"/>
      <w:lvlJc w:val="left"/>
      <w:pPr>
        <w:ind w:left="360" w:hanging="360"/>
      </w:pPr>
      <w:rPr>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FB01F66"/>
    <w:multiLevelType w:val="hybridMultilevel"/>
    <w:tmpl w:val="913E9E06"/>
    <w:lvl w:ilvl="0" w:tplc="04090001">
      <w:start w:val="1"/>
      <w:numFmt w:val="bullet"/>
      <w:lvlText w:val=""/>
      <w:lvlJc w:val="left"/>
      <w:pPr>
        <w:ind w:left="927" w:hanging="360"/>
      </w:pPr>
      <w:rPr>
        <w:rFonts w:ascii="Symbol" w:hAnsi="Symbol" w:hint="default"/>
        <w:color w:val="auto"/>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hint="default"/>
      </w:rPr>
    </w:lvl>
  </w:abstractNum>
  <w:abstractNum w:abstractNumId="32">
    <w:nsid w:val="3125235D"/>
    <w:multiLevelType w:val="hybridMultilevel"/>
    <w:tmpl w:val="9EFCD9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323F6A43"/>
    <w:multiLevelType w:val="hybridMultilevel"/>
    <w:tmpl w:val="9DC281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C37ECB"/>
    <w:multiLevelType w:val="hybridMultilevel"/>
    <w:tmpl w:val="C3566B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70F7016"/>
    <w:multiLevelType w:val="hybridMultilevel"/>
    <w:tmpl w:val="E9B6A3EA"/>
    <w:lvl w:ilvl="0" w:tplc="17AC9768">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8D05187"/>
    <w:multiLevelType w:val="hybridMultilevel"/>
    <w:tmpl w:val="BD329DE2"/>
    <w:lvl w:ilvl="0" w:tplc="04090011">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7">
    <w:nsid w:val="39FB1F4F"/>
    <w:multiLevelType w:val="hybridMultilevel"/>
    <w:tmpl w:val="ED3E0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BE8014E"/>
    <w:multiLevelType w:val="hybridMultilevel"/>
    <w:tmpl w:val="52A86002"/>
    <w:lvl w:ilvl="0" w:tplc="BDD88160">
      <w:start w:val="1"/>
      <w:numFmt w:val="bullet"/>
      <w:lvlText w:val=""/>
      <w:lvlJc w:val="left"/>
      <w:pPr>
        <w:ind w:left="2226" w:hanging="360"/>
      </w:pPr>
      <w:rPr>
        <w:rFonts w:ascii="Symbol" w:hAnsi="Symbol" w:hint="default"/>
        <w:color w:val="FF00FF"/>
      </w:rPr>
    </w:lvl>
    <w:lvl w:ilvl="1" w:tplc="04090003">
      <w:start w:val="1"/>
      <w:numFmt w:val="bullet"/>
      <w:lvlText w:val="o"/>
      <w:lvlJc w:val="left"/>
      <w:pPr>
        <w:ind w:left="2946" w:hanging="360"/>
      </w:pPr>
      <w:rPr>
        <w:rFonts w:ascii="Courier New" w:hAnsi="Courier New" w:cs="Courier New" w:hint="default"/>
      </w:rPr>
    </w:lvl>
    <w:lvl w:ilvl="2" w:tplc="04090005">
      <w:start w:val="1"/>
      <w:numFmt w:val="bullet"/>
      <w:lvlText w:val=""/>
      <w:lvlJc w:val="left"/>
      <w:pPr>
        <w:ind w:left="3666" w:hanging="360"/>
      </w:pPr>
      <w:rPr>
        <w:rFonts w:ascii="Wingdings" w:hAnsi="Wingdings" w:hint="default"/>
      </w:rPr>
    </w:lvl>
    <w:lvl w:ilvl="3" w:tplc="04090001">
      <w:start w:val="1"/>
      <w:numFmt w:val="bullet"/>
      <w:lvlText w:val=""/>
      <w:lvlJc w:val="left"/>
      <w:pPr>
        <w:ind w:left="4386" w:hanging="360"/>
      </w:pPr>
      <w:rPr>
        <w:rFonts w:ascii="Symbol" w:hAnsi="Symbol" w:hint="default"/>
      </w:rPr>
    </w:lvl>
    <w:lvl w:ilvl="4" w:tplc="04090003">
      <w:start w:val="1"/>
      <w:numFmt w:val="bullet"/>
      <w:lvlText w:val="o"/>
      <w:lvlJc w:val="left"/>
      <w:pPr>
        <w:ind w:left="5106" w:hanging="360"/>
      </w:pPr>
      <w:rPr>
        <w:rFonts w:ascii="Courier New" w:hAnsi="Courier New" w:cs="Courier New" w:hint="default"/>
      </w:rPr>
    </w:lvl>
    <w:lvl w:ilvl="5" w:tplc="04090005">
      <w:start w:val="1"/>
      <w:numFmt w:val="bullet"/>
      <w:lvlText w:val=""/>
      <w:lvlJc w:val="left"/>
      <w:pPr>
        <w:ind w:left="5826" w:hanging="360"/>
      </w:pPr>
      <w:rPr>
        <w:rFonts w:ascii="Wingdings" w:hAnsi="Wingdings" w:hint="default"/>
      </w:rPr>
    </w:lvl>
    <w:lvl w:ilvl="6" w:tplc="04090001">
      <w:start w:val="1"/>
      <w:numFmt w:val="bullet"/>
      <w:lvlText w:val=""/>
      <w:lvlJc w:val="left"/>
      <w:pPr>
        <w:ind w:left="6546" w:hanging="360"/>
      </w:pPr>
      <w:rPr>
        <w:rFonts w:ascii="Symbol" w:hAnsi="Symbol" w:hint="default"/>
      </w:rPr>
    </w:lvl>
    <w:lvl w:ilvl="7" w:tplc="04090003">
      <w:start w:val="1"/>
      <w:numFmt w:val="bullet"/>
      <w:lvlText w:val="o"/>
      <w:lvlJc w:val="left"/>
      <w:pPr>
        <w:ind w:left="7266" w:hanging="360"/>
      </w:pPr>
      <w:rPr>
        <w:rFonts w:ascii="Courier New" w:hAnsi="Courier New" w:cs="Courier New" w:hint="default"/>
      </w:rPr>
    </w:lvl>
    <w:lvl w:ilvl="8" w:tplc="04090005">
      <w:start w:val="1"/>
      <w:numFmt w:val="bullet"/>
      <w:lvlText w:val=""/>
      <w:lvlJc w:val="left"/>
      <w:pPr>
        <w:ind w:left="7986" w:hanging="360"/>
      </w:pPr>
      <w:rPr>
        <w:rFonts w:ascii="Wingdings" w:hAnsi="Wingdings" w:hint="default"/>
      </w:rPr>
    </w:lvl>
  </w:abstractNum>
  <w:abstractNum w:abstractNumId="39">
    <w:nsid w:val="3BFD2762"/>
    <w:multiLevelType w:val="hybridMultilevel"/>
    <w:tmpl w:val="0A4AF7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C8E5A4E"/>
    <w:multiLevelType w:val="hybridMultilevel"/>
    <w:tmpl w:val="3650EDAE"/>
    <w:lvl w:ilvl="0" w:tplc="04090001">
      <w:start w:val="1"/>
      <w:numFmt w:val="bullet"/>
      <w:lvlText w:val=""/>
      <w:lvlJc w:val="left"/>
      <w:pPr>
        <w:ind w:left="1778" w:hanging="360"/>
      </w:pPr>
      <w:rPr>
        <w:rFonts w:ascii="Symbol" w:hAnsi="Symbol" w:hint="default"/>
      </w:rPr>
    </w:lvl>
    <w:lvl w:ilvl="1" w:tplc="04090003">
      <w:start w:val="1"/>
      <w:numFmt w:val="bullet"/>
      <w:lvlText w:val="o"/>
      <w:lvlJc w:val="left"/>
      <w:pPr>
        <w:ind w:left="2498" w:hanging="360"/>
      </w:pPr>
      <w:rPr>
        <w:rFonts w:ascii="Courier New" w:hAnsi="Courier New" w:cs="Courier New" w:hint="default"/>
      </w:rPr>
    </w:lvl>
    <w:lvl w:ilvl="2" w:tplc="04090005">
      <w:start w:val="1"/>
      <w:numFmt w:val="bullet"/>
      <w:lvlText w:val=""/>
      <w:lvlJc w:val="left"/>
      <w:pPr>
        <w:ind w:left="3218" w:hanging="360"/>
      </w:pPr>
      <w:rPr>
        <w:rFonts w:ascii="Wingdings" w:hAnsi="Wingdings" w:hint="default"/>
      </w:rPr>
    </w:lvl>
    <w:lvl w:ilvl="3" w:tplc="04090001">
      <w:start w:val="1"/>
      <w:numFmt w:val="bullet"/>
      <w:lvlText w:val=""/>
      <w:lvlJc w:val="left"/>
      <w:pPr>
        <w:ind w:left="3938" w:hanging="360"/>
      </w:pPr>
      <w:rPr>
        <w:rFonts w:ascii="Symbol" w:hAnsi="Symbol" w:hint="default"/>
      </w:rPr>
    </w:lvl>
    <w:lvl w:ilvl="4" w:tplc="04090003">
      <w:start w:val="1"/>
      <w:numFmt w:val="bullet"/>
      <w:lvlText w:val="o"/>
      <w:lvlJc w:val="left"/>
      <w:pPr>
        <w:ind w:left="4658" w:hanging="360"/>
      </w:pPr>
      <w:rPr>
        <w:rFonts w:ascii="Courier New" w:hAnsi="Courier New" w:cs="Courier New" w:hint="default"/>
      </w:rPr>
    </w:lvl>
    <w:lvl w:ilvl="5" w:tplc="04090005">
      <w:start w:val="1"/>
      <w:numFmt w:val="bullet"/>
      <w:lvlText w:val=""/>
      <w:lvlJc w:val="left"/>
      <w:pPr>
        <w:ind w:left="5378" w:hanging="360"/>
      </w:pPr>
      <w:rPr>
        <w:rFonts w:ascii="Wingdings" w:hAnsi="Wingdings" w:hint="default"/>
      </w:rPr>
    </w:lvl>
    <w:lvl w:ilvl="6" w:tplc="04090001">
      <w:start w:val="1"/>
      <w:numFmt w:val="bullet"/>
      <w:lvlText w:val=""/>
      <w:lvlJc w:val="left"/>
      <w:pPr>
        <w:ind w:left="6098" w:hanging="360"/>
      </w:pPr>
      <w:rPr>
        <w:rFonts w:ascii="Symbol" w:hAnsi="Symbol" w:hint="default"/>
      </w:rPr>
    </w:lvl>
    <w:lvl w:ilvl="7" w:tplc="04090003">
      <w:start w:val="1"/>
      <w:numFmt w:val="bullet"/>
      <w:lvlText w:val="o"/>
      <w:lvlJc w:val="left"/>
      <w:pPr>
        <w:ind w:left="6818" w:hanging="360"/>
      </w:pPr>
      <w:rPr>
        <w:rFonts w:ascii="Courier New" w:hAnsi="Courier New" w:cs="Courier New" w:hint="default"/>
      </w:rPr>
    </w:lvl>
    <w:lvl w:ilvl="8" w:tplc="04090005">
      <w:start w:val="1"/>
      <w:numFmt w:val="bullet"/>
      <w:lvlText w:val=""/>
      <w:lvlJc w:val="left"/>
      <w:pPr>
        <w:ind w:left="7538" w:hanging="360"/>
      </w:pPr>
      <w:rPr>
        <w:rFonts w:ascii="Wingdings" w:hAnsi="Wingdings" w:hint="default"/>
      </w:rPr>
    </w:lvl>
  </w:abstractNum>
  <w:abstractNum w:abstractNumId="41">
    <w:nsid w:val="3CBC2720"/>
    <w:multiLevelType w:val="hybridMultilevel"/>
    <w:tmpl w:val="3F44606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CCF06F8"/>
    <w:multiLevelType w:val="hybridMultilevel"/>
    <w:tmpl w:val="AE3257A6"/>
    <w:lvl w:ilvl="0" w:tplc="E6E46B88">
      <w:start w:val="1"/>
      <w:numFmt w:val="arabicAlpha"/>
      <w:lvlText w:val="%1-"/>
      <w:lvlJc w:val="left"/>
      <w:pPr>
        <w:ind w:left="785" w:hanging="360"/>
      </w:pPr>
      <w:rPr>
        <w:color w:val="0070C0"/>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start w:val="1"/>
      <w:numFmt w:val="lowerLetter"/>
      <w:lvlText w:val="%5."/>
      <w:lvlJc w:val="left"/>
      <w:pPr>
        <w:ind w:left="3807" w:hanging="360"/>
      </w:pPr>
    </w:lvl>
    <w:lvl w:ilvl="5" w:tplc="0409001B">
      <w:start w:val="1"/>
      <w:numFmt w:val="lowerRoman"/>
      <w:lvlText w:val="%6."/>
      <w:lvlJc w:val="right"/>
      <w:pPr>
        <w:ind w:left="4527" w:hanging="180"/>
      </w:pPr>
    </w:lvl>
    <w:lvl w:ilvl="6" w:tplc="0409000F">
      <w:start w:val="1"/>
      <w:numFmt w:val="decimal"/>
      <w:lvlText w:val="%7."/>
      <w:lvlJc w:val="left"/>
      <w:pPr>
        <w:ind w:left="5247" w:hanging="360"/>
      </w:pPr>
    </w:lvl>
    <w:lvl w:ilvl="7" w:tplc="04090019">
      <w:start w:val="1"/>
      <w:numFmt w:val="lowerLetter"/>
      <w:lvlText w:val="%8."/>
      <w:lvlJc w:val="left"/>
      <w:pPr>
        <w:ind w:left="5967" w:hanging="360"/>
      </w:pPr>
    </w:lvl>
    <w:lvl w:ilvl="8" w:tplc="0409001B">
      <w:start w:val="1"/>
      <w:numFmt w:val="lowerRoman"/>
      <w:lvlText w:val="%9."/>
      <w:lvlJc w:val="right"/>
      <w:pPr>
        <w:ind w:left="6687" w:hanging="180"/>
      </w:pPr>
    </w:lvl>
  </w:abstractNum>
  <w:abstractNum w:abstractNumId="43">
    <w:nsid w:val="3DA475CC"/>
    <w:multiLevelType w:val="hybridMultilevel"/>
    <w:tmpl w:val="CD8ADFF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3E241BF3"/>
    <w:multiLevelType w:val="hybridMultilevel"/>
    <w:tmpl w:val="253CEBBE"/>
    <w:lvl w:ilvl="0" w:tplc="219CA0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29D3BD8"/>
    <w:multiLevelType w:val="hybridMultilevel"/>
    <w:tmpl w:val="32960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3485BFB"/>
    <w:multiLevelType w:val="hybridMultilevel"/>
    <w:tmpl w:val="BC86008A"/>
    <w:lvl w:ilvl="0" w:tplc="1A8020E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5592024"/>
    <w:multiLevelType w:val="hybridMultilevel"/>
    <w:tmpl w:val="119CD842"/>
    <w:lvl w:ilvl="0" w:tplc="015C904A">
      <w:start w:val="2"/>
      <w:numFmt w:val="bullet"/>
      <w:lvlText w:val="-"/>
      <w:lvlJc w:val="left"/>
      <w:pPr>
        <w:ind w:left="2226" w:hanging="360"/>
      </w:pPr>
      <w:rPr>
        <w:rFonts w:ascii="Arial" w:eastAsiaTheme="minorHAnsi" w:hAnsi="Arial" w:cs="Arial" w:hint="default"/>
        <w:color w:val="auto"/>
      </w:rPr>
    </w:lvl>
    <w:lvl w:ilvl="1" w:tplc="04090003">
      <w:start w:val="1"/>
      <w:numFmt w:val="bullet"/>
      <w:lvlText w:val="o"/>
      <w:lvlJc w:val="left"/>
      <w:pPr>
        <w:ind w:left="2946" w:hanging="360"/>
      </w:pPr>
      <w:rPr>
        <w:rFonts w:ascii="Courier New" w:hAnsi="Courier New" w:cs="Courier New" w:hint="default"/>
      </w:rPr>
    </w:lvl>
    <w:lvl w:ilvl="2" w:tplc="04090005">
      <w:start w:val="1"/>
      <w:numFmt w:val="bullet"/>
      <w:lvlText w:val=""/>
      <w:lvlJc w:val="left"/>
      <w:pPr>
        <w:ind w:left="3666" w:hanging="360"/>
      </w:pPr>
      <w:rPr>
        <w:rFonts w:ascii="Wingdings" w:hAnsi="Wingdings" w:hint="default"/>
      </w:rPr>
    </w:lvl>
    <w:lvl w:ilvl="3" w:tplc="04090001">
      <w:start w:val="1"/>
      <w:numFmt w:val="bullet"/>
      <w:lvlText w:val=""/>
      <w:lvlJc w:val="left"/>
      <w:pPr>
        <w:ind w:left="4386" w:hanging="360"/>
      </w:pPr>
      <w:rPr>
        <w:rFonts w:ascii="Symbol" w:hAnsi="Symbol" w:hint="default"/>
      </w:rPr>
    </w:lvl>
    <w:lvl w:ilvl="4" w:tplc="04090003">
      <w:start w:val="1"/>
      <w:numFmt w:val="bullet"/>
      <w:lvlText w:val="o"/>
      <w:lvlJc w:val="left"/>
      <w:pPr>
        <w:ind w:left="5106" w:hanging="360"/>
      </w:pPr>
      <w:rPr>
        <w:rFonts w:ascii="Courier New" w:hAnsi="Courier New" w:cs="Courier New" w:hint="default"/>
      </w:rPr>
    </w:lvl>
    <w:lvl w:ilvl="5" w:tplc="04090005">
      <w:start w:val="1"/>
      <w:numFmt w:val="bullet"/>
      <w:lvlText w:val=""/>
      <w:lvlJc w:val="left"/>
      <w:pPr>
        <w:ind w:left="5826" w:hanging="360"/>
      </w:pPr>
      <w:rPr>
        <w:rFonts w:ascii="Wingdings" w:hAnsi="Wingdings" w:hint="default"/>
      </w:rPr>
    </w:lvl>
    <w:lvl w:ilvl="6" w:tplc="04090001">
      <w:start w:val="1"/>
      <w:numFmt w:val="bullet"/>
      <w:lvlText w:val=""/>
      <w:lvlJc w:val="left"/>
      <w:pPr>
        <w:ind w:left="6546" w:hanging="360"/>
      </w:pPr>
      <w:rPr>
        <w:rFonts w:ascii="Symbol" w:hAnsi="Symbol" w:hint="default"/>
      </w:rPr>
    </w:lvl>
    <w:lvl w:ilvl="7" w:tplc="04090003">
      <w:start w:val="1"/>
      <w:numFmt w:val="bullet"/>
      <w:lvlText w:val="o"/>
      <w:lvlJc w:val="left"/>
      <w:pPr>
        <w:ind w:left="7266" w:hanging="360"/>
      </w:pPr>
      <w:rPr>
        <w:rFonts w:ascii="Courier New" w:hAnsi="Courier New" w:cs="Courier New" w:hint="default"/>
      </w:rPr>
    </w:lvl>
    <w:lvl w:ilvl="8" w:tplc="04090005">
      <w:start w:val="1"/>
      <w:numFmt w:val="bullet"/>
      <w:lvlText w:val=""/>
      <w:lvlJc w:val="left"/>
      <w:pPr>
        <w:ind w:left="7986" w:hanging="360"/>
      </w:pPr>
      <w:rPr>
        <w:rFonts w:ascii="Wingdings" w:hAnsi="Wingdings" w:hint="default"/>
      </w:rPr>
    </w:lvl>
  </w:abstractNum>
  <w:abstractNum w:abstractNumId="48">
    <w:nsid w:val="458F53FE"/>
    <w:multiLevelType w:val="hybridMultilevel"/>
    <w:tmpl w:val="19E4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6C70DFE"/>
    <w:multiLevelType w:val="hybridMultilevel"/>
    <w:tmpl w:val="913A0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7CD3DB0"/>
    <w:multiLevelType w:val="hybridMultilevel"/>
    <w:tmpl w:val="B520FB4A"/>
    <w:lvl w:ilvl="0" w:tplc="D0307EC0">
      <w:start w:val="1"/>
      <w:numFmt w:val="arabicAlpha"/>
      <w:lvlText w:val="%1-"/>
      <w:lvlJc w:val="left"/>
      <w:pPr>
        <w:ind w:left="360" w:hanging="360"/>
      </w:pPr>
      <w:rPr>
        <w:b/>
        <w:bCs/>
        <w:color w:val="0070C0"/>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1">
    <w:nsid w:val="47FF580A"/>
    <w:multiLevelType w:val="hybridMultilevel"/>
    <w:tmpl w:val="EF74CEC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2">
    <w:nsid w:val="48331B0D"/>
    <w:multiLevelType w:val="hybridMultilevel"/>
    <w:tmpl w:val="F042D572"/>
    <w:lvl w:ilvl="0" w:tplc="04090011">
      <w:start w:val="1"/>
      <w:numFmt w:val="decimal"/>
      <w:lvlText w:val="%1)"/>
      <w:lvlJc w:val="left"/>
      <w:pPr>
        <w:ind w:left="1919" w:hanging="360"/>
      </w:pPr>
    </w:lvl>
    <w:lvl w:ilvl="1" w:tplc="04090019" w:tentative="1">
      <w:start w:val="1"/>
      <w:numFmt w:val="lowerLetter"/>
      <w:lvlText w:val="%2."/>
      <w:lvlJc w:val="left"/>
      <w:pPr>
        <w:ind w:left="2639" w:hanging="360"/>
      </w:pPr>
    </w:lvl>
    <w:lvl w:ilvl="2" w:tplc="0409001B" w:tentative="1">
      <w:start w:val="1"/>
      <w:numFmt w:val="lowerRoman"/>
      <w:lvlText w:val="%3."/>
      <w:lvlJc w:val="right"/>
      <w:pPr>
        <w:ind w:left="3359" w:hanging="180"/>
      </w:pPr>
    </w:lvl>
    <w:lvl w:ilvl="3" w:tplc="0409000F" w:tentative="1">
      <w:start w:val="1"/>
      <w:numFmt w:val="decimal"/>
      <w:lvlText w:val="%4."/>
      <w:lvlJc w:val="left"/>
      <w:pPr>
        <w:ind w:left="4079" w:hanging="360"/>
      </w:pPr>
    </w:lvl>
    <w:lvl w:ilvl="4" w:tplc="04090019" w:tentative="1">
      <w:start w:val="1"/>
      <w:numFmt w:val="lowerLetter"/>
      <w:lvlText w:val="%5."/>
      <w:lvlJc w:val="left"/>
      <w:pPr>
        <w:ind w:left="4799" w:hanging="360"/>
      </w:pPr>
    </w:lvl>
    <w:lvl w:ilvl="5" w:tplc="0409001B" w:tentative="1">
      <w:start w:val="1"/>
      <w:numFmt w:val="lowerRoman"/>
      <w:lvlText w:val="%6."/>
      <w:lvlJc w:val="right"/>
      <w:pPr>
        <w:ind w:left="5519" w:hanging="180"/>
      </w:pPr>
    </w:lvl>
    <w:lvl w:ilvl="6" w:tplc="0409000F" w:tentative="1">
      <w:start w:val="1"/>
      <w:numFmt w:val="decimal"/>
      <w:lvlText w:val="%7."/>
      <w:lvlJc w:val="left"/>
      <w:pPr>
        <w:ind w:left="6239" w:hanging="360"/>
      </w:pPr>
    </w:lvl>
    <w:lvl w:ilvl="7" w:tplc="04090019" w:tentative="1">
      <w:start w:val="1"/>
      <w:numFmt w:val="lowerLetter"/>
      <w:lvlText w:val="%8."/>
      <w:lvlJc w:val="left"/>
      <w:pPr>
        <w:ind w:left="6959" w:hanging="360"/>
      </w:pPr>
    </w:lvl>
    <w:lvl w:ilvl="8" w:tplc="0409001B" w:tentative="1">
      <w:start w:val="1"/>
      <w:numFmt w:val="lowerRoman"/>
      <w:lvlText w:val="%9."/>
      <w:lvlJc w:val="right"/>
      <w:pPr>
        <w:ind w:left="7679" w:hanging="180"/>
      </w:pPr>
    </w:lvl>
  </w:abstractNum>
  <w:abstractNum w:abstractNumId="53">
    <w:nsid w:val="49057AEF"/>
    <w:multiLevelType w:val="hybridMultilevel"/>
    <w:tmpl w:val="6C20662A"/>
    <w:lvl w:ilvl="0" w:tplc="BE6232EA">
      <w:start w:val="1"/>
      <w:numFmt w:val="bullet"/>
      <w:lvlText w:val=""/>
      <w:lvlJc w:val="left"/>
      <w:pPr>
        <w:ind w:left="720" w:hanging="360"/>
      </w:pPr>
      <w:rPr>
        <w:rFonts w:ascii="Wingdings" w:hAnsi="Wingdings" w:hint="default"/>
        <w:color w:val="CCC0D9" w:themeColor="accent4" w:themeTint="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96319B3"/>
    <w:multiLevelType w:val="hybridMultilevel"/>
    <w:tmpl w:val="17D47D1A"/>
    <w:lvl w:ilvl="0" w:tplc="E9C6D348">
      <w:start w:val="1"/>
      <w:numFmt w:val="bullet"/>
      <w:lvlText w:val=""/>
      <w:lvlJc w:val="left"/>
      <w:pPr>
        <w:ind w:left="1636" w:hanging="360"/>
      </w:pPr>
      <w:rPr>
        <w:rFonts w:ascii="Symbol" w:hAnsi="Symbol" w:hint="default"/>
        <w:color w:val="auto"/>
      </w:rPr>
    </w:lvl>
    <w:lvl w:ilvl="1" w:tplc="04090003">
      <w:start w:val="1"/>
      <w:numFmt w:val="bullet"/>
      <w:lvlText w:val="o"/>
      <w:lvlJc w:val="left"/>
      <w:pPr>
        <w:ind w:left="2356" w:hanging="360"/>
      </w:pPr>
      <w:rPr>
        <w:rFonts w:ascii="Courier New" w:hAnsi="Courier New" w:cs="Courier New" w:hint="default"/>
      </w:rPr>
    </w:lvl>
    <w:lvl w:ilvl="2" w:tplc="04090005">
      <w:start w:val="1"/>
      <w:numFmt w:val="bullet"/>
      <w:lvlText w:val=""/>
      <w:lvlJc w:val="left"/>
      <w:pPr>
        <w:ind w:left="3076" w:hanging="360"/>
      </w:pPr>
      <w:rPr>
        <w:rFonts w:ascii="Wingdings" w:hAnsi="Wingdings" w:hint="default"/>
      </w:rPr>
    </w:lvl>
    <w:lvl w:ilvl="3" w:tplc="04090001">
      <w:start w:val="1"/>
      <w:numFmt w:val="bullet"/>
      <w:lvlText w:val=""/>
      <w:lvlJc w:val="left"/>
      <w:pPr>
        <w:ind w:left="3796" w:hanging="360"/>
      </w:pPr>
      <w:rPr>
        <w:rFonts w:ascii="Symbol" w:hAnsi="Symbol" w:hint="default"/>
      </w:rPr>
    </w:lvl>
    <w:lvl w:ilvl="4" w:tplc="04090003">
      <w:start w:val="1"/>
      <w:numFmt w:val="bullet"/>
      <w:lvlText w:val="o"/>
      <w:lvlJc w:val="left"/>
      <w:pPr>
        <w:ind w:left="4516" w:hanging="360"/>
      </w:pPr>
      <w:rPr>
        <w:rFonts w:ascii="Courier New" w:hAnsi="Courier New" w:cs="Courier New" w:hint="default"/>
      </w:rPr>
    </w:lvl>
    <w:lvl w:ilvl="5" w:tplc="04090005">
      <w:start w:val="1"/>
      <w:numFmt w:val="bullet"/>
      <w:lvlText w:val=""/>
      <w:lvlJc w:val="left"/>
      <w:pPr>
        <w:ind w:left="5236" w:hanging="360"/>
      </w:pPr>
      <w:rPr>
        <w:rFonts w:ascii="Wingdings" w:hAnsi="Wingdings" w:hint="default"/>
      </w:rPr>
    </w:lvl>
    <w:lvl w:ilvl="6" w:tplc="04090001">
      <w:start w:val="1"/>
      <w:numFmt w:val="bullet"/>
      <w:lvlText w:val=""/>
      <w:lvlJc w:val="left"/>
      <w:pPr>
        <w:ind w:left="5956" w:hanging="360"/>
      </w:pPr>
      <w:rPr>
        <w:rFonts w:ascii="Symbol" w:hAnsi="Symbol" w:hint="default"/>
      </w:rPr>
    </w:lvl>
    <w:lvl w:ilvl="7" w:tplc="04090003">
      <w:start w:val="1"/>
      <w:numFmt w:val="bullet"/>
      <w:lvlText w:val="o"/>
      <w:lvlJc w:val="left"/>
      <w:pPr>
        <w:ind w:left="6676" w:hanging="360"/>
      </w:pPr>
      <w:rPr>
        <w:rFonts w:ascii="Courier New" w:hAnsi="Courier New" w:cs="Courier New" w:hint="default"/>
      </w:rPr>
    </w:lvl>
    <w:lvl w:ilvl="8" w:tplc="04090005">
      <w:start w:val="1"/>
      <w:numFmt w:val="bullet"/>
      <w:lvlText w:val=""/>
      <w:lvlJc w:val="left"/>
      <w:pPr>
        <w:ind w:left="7396" w:hanging="360"/>
      </w:pPr>
      <w:rPr>
        <w:rFonts w:ascii="Wingdings" w:hAnsi="Wingdings" w:hint="default"/>
      </w:rPr>
    </w:lvl>
  </w:abstractNum>
  <w:abstractNum w:abstractNumId="55">
    <w:nsid w:val="4A12535F"/>
    <w:multiLevelType w:val="hybridMultilevel"/>
    <w:tmpl w:val="04B4AF4C"/>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6">
    <w:nsid w:val="4AFB49C8"/>
    <w:multiLevelType w:val="hybridMultilevel"/>
    <w:tmpl w:val="8CCE22C6"/>
    <w:lvl w:ilvl="0" w:tplc="63F407D2">
      <w:start w:val="5"/>
      <w:numFmt w:val="arabicAlpha"/>
      <w:lvlText w:val="%1-"/>
      <w:lvlJc w:val="left"/>
      <w:pPr>
        <w:ind w:left="2160" w:hanging="360"/>
      </w:pPr>
      <w:rPr>
        <w:color w:val="FF0000"/>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57">
    <w:nsid w:val="4B792528"/>
    <w:multiLevelType w:val="hybridMultilevel"/>
    <w:tmpl w:val="5A969F4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4CD42CF6"/>
    <w:multiLevelType w:val="hybridMultilevel"/>
    <w:tmpl w:val="3FC85BA0"/>
    <w:lvl w:ilvl="0" w:tplc="F88A8314">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F9E3588"/>
    <w:multiLevelType w:val="hybridMultilevel"/>
    <w:tmpl w:val="D082951E"/>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start w:val="1"/>
      <w:numFmt w:val="bullet"/>
      <w:lvlText w:val=""/>
      <w:lvlJc w:val="left"/>
      <w:pPr>
        <w:ind w:left="2970" w:hanging="360"/>
      </w:pPr>
      <w:rPr>
        <w:rFonts w:ascii="Symbol" w:hAnsi="Symbol" w:hint="default"/>
      </w:rPr>
    </w:lvl>
    <w:lvl w:ilvl="4" w:tplc="04090003">
      <w:start w:val="1"/>
      <w:numFmt w:val="bullet"/>
      <w:lvlText w:val="o"/>
      <w:lvlJc w:val="left"/>
      <w:pPr>
        <w:ind w:left="3690" w:hanging="360"/>
      </w:pPr>
      <w:rPr>
        <w:rFonts w:ascii="Courier New" w:hAnsi="Courier New" w:cs="Courier New" w:hint="default"/>
      </w:rPr>
    </w:lvl>
    <w:lvl w:ilvl="5" w:tplc="04090005">
      <w:start w:val="1"/>
      <w:numFmt w:val="bullet"/>
      <w:lvlText w:val=""/>
      <w:lvlJc w:val="left"/>
      <w:pPr>
        <w:ind w:left="4410" w:hanging="360"/>
      </w:pPr>
      <w:rPr>
        <w:rFonts w:ascii="Wingdings" w:hAnsi="Wingdings" w:hint="default"/>
      </w:rPr>
    </w:lvl>
    <w:lvl w:ilvl="6" w:tplc="04090001">
      <w:start w:val="1"/>
      <w:numFmt w:val="bullet"/>
      <w:lvlText w:val=""/>
      <w:lvlJc w:val="left"/>
      <w:pPr>
        <w:ind w:left="5130" w:hanging="360"/>
      </w:pPr>
      <w:rPr>
        <w:rFonts w:ascii="Symbol" w:hAnsi="Symbol" w:hint="default"/>
      </w:rPr>
    </w:lvl>
    <w:lvl w:ilvl="7" w:tplc="04090003">
      <w:start w:val="1"/>
      <w:numFmt w:val="bullet"/>
      <w:lvlText w:val="o"/>
      <w:lvlJc w:val="left"/>
      <w:pPr>
        <w:ind w:left="5850" w:hanging="360"/>
      </w:pPr>
      <w:rPr>
        <w:rFonts w:ascii="Courier New" w:hAnsi="Courier New" w:cs="Courier New" w:hint="default"/>
      </w:rPr>
    </w:lvl>
    <w:lvl w:ilvl="8" w:tplc="04090005">
      <w:start w:val="1"/>
      <w:numFmt w:val="bullet"/>
      <w:lvlText w:val=""/>
      <w:lvlJc w:val="left"/>
      <w:pPr>
        <w:ind w:left="6570" w:hanging="360"/>
      </w:pPr>
      <w:rPr>
        <w:rFonts w:ascii="Wingdings" w:hAnsi="Wingdings" w:hint="default"/>
      </w:rPr>
    </w:lvl>
  </w:abstractNum>
  <w:abstractNum w:abstractNumId="60">
    <w:nsid w:val="503E2D6C"/>
    <w:multiLevelType w:val="hybridMultilevel"/>
    <w:tmpl w:val="965E2508"/>
    <w:lvl w:ilvl="0" w:tplc="9260EE88">
      <w:start w:val="1"/>
      <w:numFmt w:val="arabicAlpha"/>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61">
    <w:nsid w:val="514E5EC1"/>
    <w:multiLevelType w:val="hybridMultilevel"/>
    <w:tmpl w:val="B900B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17F2E2C"/>
    <w:multiLevelType w:val="hybridMultilevel"/>
    <w:tmpl w:val="D6260160"/>
    <w:lvl w:ilvl="0" w:tplc="DF1239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20D7BB9"/>
    <w:multiLevelType w:val="hybridMultilevel"/>
    <w:tmpl w:val="835842C6"/>
    <w:lvl w:ilvl="0" w:tplc="03FE6FB2">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4">
    <w:nsid w:val="55DE7880"/>
    <w:multiLevelType w:val="hybridMultilevel"/>
    <w:tmpl w:val="85209A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7D13974"/>
    <w:multiLevelType w:val="hybridMultilevel"/>
    <w:tmpl w:val="CE1467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nsid w:val="5B8B29B6"/>
    <w:multiLevelType w:val="hybridMultilevel"/>
    <w:tmpl w:val="BD6A18B8"/>
    <w:lvl w:ilvl="0" w:tplc="C9DE05F8">
      <w:start w:val="1"/>
      <w:numFmt w:val="bullet"/>
      <w:lvlText w:val="-"/>
      <w:lvlJc w:val="left"/>
      <w:pPr>
        <w:tabs>
          <w:tab w:val="num" w:pos="720"/>
        </w:tabs>
        <w:ind w:left="720" w:hanging="360"/>
      </w:pPr>
      <w:rPr>
        <w:rFonts w:ascii="Times New Roman" w:hAnsi="Times New Roman" w:hint="default"/>
      </w:rPr>
    </w:lvl>
    <w:lvl w:ilvl="1" w:tplc="767CE8C8" w:tentative="1">
      <w:start w:val="1"/>
      <w:numFmt w:val="bullet"/>
      <w:lvlText w:val="-"/>
      <w:lvlJc w:val="left"/>
      <w:pPr>
        <w:tabs>
          <w:tab w:val="num" w:pos="1440"/>
        </w:tabs>
        <w:ind w:left="1440" w:hanging="360"/>
      </w:pPr>
      <w:rPr>
        <w:rFonts w:ascii="Times New Roman" w:hAnsi="Times New Roman" w:hint="default"/>
      </w:rPr>
    </w:lvl>
    <w:lvl w:ilvl="2" w:tplc="0310D4A2" w:tentative="1">
      <w:start w:val="1"/>
      <w:numFmt w:val="bullet"/>
      <w:lvlText w:val="-"/>
      <w:lvlJc w:val="left"/>
      <w:pPr>
        <w:tabs>
          <w:tab w:val="num" w:pos="2160"/>
        </w:tabs>
        <w:ind w:left="2160" w:hanging="360"/>
      </w:pPr>
      <w:rPr>
        <w:rFonts w:ascii="Times New Roman" w:hAnsi="Times New Roman" w:hint="default"/>
      </w:rPr>
    </w:lvl>
    <w:lvl w:ilvl="3" w:tplc="FA1CACB2" w:tentative="1">
      <w:start w:val="1"/>
      <w:numFmt w:val="bullet"/>
      <w:lvlText w:val="-"/>
      <w:lvlJc w:val="left"/>
      <w:pPr>
        <w:tabs>
          <w:tab w:val="num" w:pos="2880"/>
        </w:tabs>
        <w:ind w:left="2880" w:hanging="360"/>
      </w:pPr>
      <w:rPr>
        <w:rFonts w:ascii="Times New Roman" w:hAnsi="Times New Roman" w:hint="default"/>
      </w:rPr>
    </w:lvl>
    <w:lvl w:ilvl="4" w:tplc="A96C4780" w:tentative="1">
      <w:start w:val="1"/>
      <w:numFmt w:val="bullet"/>
      <w:lvlText w:val="-"/>
      <w:lvlJc w:val="left"/>
      <w:pPr>
        <w:tabs>
          <w:tab w:val="num" w:pos="3600"/>
        </w:tabs>
        <w:ind w:left="3600" w:hanging="360"/>
      </w:pPr>
      <w:rPr>
        <w:rFonts w:ascii="Times New Roman" w:hAnsi="Times New Roman" w:hint="default"/>
      </w:rPr>
    </w:lvl>
    <w:lvl w:ilvl="5" w:tplc="6438588E" w:tentative="1">
      <w:start w:val="1"/>
      <w:numFmt w:val="bullet"/>
      <w:lvlText w:val="-"/>
      <w:lvlJc w:val="left"/>
      <w:pPr>
        <w:tabs>
          <w:tab w:val="num" w:pos="4320"/>
        </w:tabs>
        <w:ind w:left="4320" w:hanging="360"/>
      </w:pPr>
      <w:rPr>
        <w:rFonts w:ascii="Times New Roman" w:hAnsi="Times New Roman" w:hint="default"/>
      </w:rPr>
    </w:lvl>
    <w:lvl w:ilvl="6" w:tplc="BA864DA0" w:tentative="1">
      <w:start w:val="1"/>
      <w:numFmt w:val="bullet"/>
      <w:lvlText w:val="-"/>
      <w:lvlJc w:val="left"/>
      <w:pPr>
        <w:tabs>
          <w:tab w:val="num" w:pos="5040"/>
        </w:tabs>
        <w:ind w:left="5040" w:hanging="360"/>
      </w:pPr>
      <w:rPr>
        <w:rFonts w:ascii="Times New Roman" w:hAnsi="Times New Roman" w:hint="default"/>
      </w:rPr>
    </w:lvl>
    <w:lvl w:ilvl="7" w:tplc="4284162C" w:tentative="1">
      <w:start w:val="1"/>
      <w:numFmt w:val="bullet"/>
      <w:lvlText w:val="-"/>
      <w:lvlJc w:val="left"/>
      <w:pPr>
        <w:tabs>
          <w:tab w:val="num" w:pos="5760"/>
        </w:tabs>
        <w:ind w:left="5760" w:hanging="360"/>
      </w:pPr>
      <w:rPr>
        <w:rFonts w:ascii="Times New Roman" w:hAnsi="Times New Roman" w:hint="default"/>
      </w:rPr>
    </w:lvl>
    <w:lvl w:ilvl="8" w:tplc="FD10DEFA" w:tentative="1">
      <w:start w:val="1"/>
      <w:numFmt w:val="bullet"/>
      <w:lvlText w:val="-"/>
      <w:lvlJc w:val="left"/>
      <w:pPr>
        <w:tabs>
          <w:tab w:val="num" w:pos="6480"/>
        </w:tabs>
        <w:ind w:left="6480" w:hanging="360"/>
      </w:pPr>
      <w:rPr>
        <w:rFonts w:ascii="Times New Roman" w:hAnsi="Times New Roman" w:hint="default"/>
      </w:rPr>
    </w:lvl>
  </w:abstractNum>
  <w:abstractNum w:abstractNumId="67">
    <w:nsid w:val="5BFE74C5"/>
    <w:multiLevelType w:val="hybridMultilevel"/>
    <w:tmpl w:val="E1762168"/>
    <w:lvl w:ilvl="0" w:tplc="0584F9AE">
      <w:start w:val="1"/>
      <w:numFmt w:val="bullet"/>
      <w:lvlText w:val=""/>
      <w:lvlJc w:val="left"/>
      <w:pPr>
        <w:ind w:left="2061" w:hanging="360"/>
      </w:pPr>
      <w:rPr>
        <w:rFonts w:ascii="Wingdings" w:hAnsi="Wingdings" w:hint="default"/>
        <w:color w:val="0070C0"/>
      </w:rPr>
    </w:lvl>
    <w:lvl w:ilvl="1" w:tplc="04090003" w:tentative="1">
      <w:start w:val="1"/>
      <w:numFmt w:val="bullet"/>
      <w:lvlText w:val="o"/>
      <w:lvlJc w:val="left"/>
      <w:pPr>
        <w:ind w:left="2781" w:hanging="360"/>
      </w:pPr>
      <w:rPr>
        <w:rFonts w:ascii="Courier New" w:hAnsi="Courier New" w:cs="Courier New" w:hint="default"/>
      </w:rPr>
    </w:lvl>
    <w:lvl w:ilvl="2" w:tplc="04090005" w:tentative="1">
      <w:start w:val="1"/>
      <w:numFmt w:val="bullet"/>
      <w:lvlText w:val=""/>
      <w:lvlJc w:val="left"/>
      <w:pPr>
        <w:ind w:left="3501" w:hanging="360"/>
      </w:pPr>
      <w:rPr>
        <w:rFonts w:ascii="Wingdings" w:hAnsi="Wingdings" w:hint="default"/>
      </w:rPr>
    </w:lvl>
    <w:lvl w:ilvl="3" w:tplc="04090001" w:tentative="1">
      <w:start w:val="1"/>
      <w:numFmt w:val="bullet"/>
      <w:lvlText w:val=""/>
      <w:lvlJc w:val="left"/>
      <w:pPr>
        <w:ind w:left="4221" w:hanging="360"/>
      </w:pPr>
      <w:rPr>
        <w:rFonts w:ascii="Symbol" w:hAnsi="Symbol" w:hint="default"/>
      </w:rPr>
    </w:lvl>
    <w:lvl w:ilvl="4" w:tplc="04090003" w:tentative="1">
      <w:start w:val="1"/>
      <w:numFmt w:val="bullet"/>
      <w:lvlText w:val="o"/>
      <w:lvlJc w:val="left"/>
      <w:pPr>
        <w:ind w:left="4941" w:hanging="360"/>
      </w:pPr>
      <w:rPr>
        <w:rFonts w:ascii="Courier New" w:hAnsi="Courier New" w:cs="Courier New" w:hint="default"/>
      </w:rPr>
    </w:lvl>
    <w:lvl w:ilvl="5" w:tplc="04090005" w:tentative="1">
      <w:start w:val="1"/>
      <w:numFmt w:val="bullet"/>
      <w:lvlText w:val=""/>
      <w:lvlJc w:val="left"/>
      <w:pPr>
        <w:ind w:left="5661" w:hanging="360"/>
      </w:pPr>
      <w:rPr>
        <w:rFonts w:ascii="Wingdings" w:hAnsi="Wingdings" w:hint="default"/>
      </w:rPr>
    </w:lvl>
    <w:lvl w:ilvl="6" w:tplc="04090001" w:tentative="1">
      <w:start w:val="1"/>
      <w:numFmt w:val="bullet"/>
      <w:lvlText w:val=""/>
      <w:lvlJc w:val="left"/>
      <w:pPr>
        <w:ind w:left="6381" w:hanging="360"/>
      </w:pPr>
      <w:rPr>
        <w:rFonts w:ascii="Symbol" w:hAnsi="Symbol" w:hint="default"/>
      </w:rPr>
    </w:lvl>
    <w:lvl w:ilvl="7" w:tplc="04090003" w:tentative="1">
      <w:start w:val="1"/>
      <w:numFmt w:val="bullet"/>
      <w:lvlText w:val="o"/>
      <w:lvlJc w:val="left"/>
      <w:pPr>
        <w:ind w:left="7101" w:hanging="360"/>
      </w:pPr>
      <w:rPr>
        <w:rFonts w:ascii="Courier New" w:hAnsi="Courier New" w:cs="Courier New" w:hint="default"/>
      </w:rPr>
    </w:lvl>
    <w:lvl w:ilvl="8" w:tplc="04090005" w:tentative="1">
      <w:start w:val="1"/>
      <w:numFmt w:val="bullet"/>
      <w:lvlText w:val=""/>
      <w:lvlJc w:val="left"/>
      <w:pPr>
        <w:ind w:left="7821" w:hanging="360"/>
      </w:pPr>
      <w:rPr>
        <w:rFonts w:ascii="Wingdings" w:hAnsi="Wingdings" w:hint="default"/>
      </w:rPr>
    </w:lvl>
  </w:abstractNum>
  <w:abstractNum w:abstractNumId="68">
    <w:nsid w:val="5C7C5E1F"/>
    <w:multiLevelType w:val="hybridMultilevel"/>
    <w:tmpl w:val="3612AA8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05D188B"/>
    <w:multiLevelType w:val="hybridMultilevel"/>
    <w:tmpl w:val="6130E48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0">
    <w:nsid w:val="628F6669"/>
    <w:multiLevelType w:val="hybridMultilevel"/>
    <w:tmpl w:val="0ED68F40"/>
    <w:lvl w:ilvl="0" w:tplc="D284A556">
      <w:numFmt w:val="bullet"/>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nsid w:val="64474433"/>
    <w:multiLevelType w:val="hybridMultilevel"/>
    <w:tmpl w:val="F118EAA4"/>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2">
    <w:nsid w:val="696D3973"/>
    <w:multiLevelType w:val="hybridMultilevel"/>
    <w:tmpl w:val="9E28D50C"/>
    <w:lvl w:ilvl="0" w:tplc="A43C3F7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3">
    <w:nsid w:val="6D5815E6"/>
    <w:multiLevelType w:val="hybridMultilevel"/>
    <w:tmpl w:val="BB7402B0"/>
    <w:lvl w:ilvl="0" w:tplc="0584F9AE">
      <w:start w:val="1"/>
      <w:numFmt w:val="bullet"/>
      <w:lvlText w:val=""/>
      <w:lvlJc w:val="left"/>
      <w:pPr>
        <w:ind w:left="2061" w:hanging="360"/>
      </w:pPr>
      <w:rPr>
        <w:rFonts w:ascii="Wingdings" w:hAnsi="Wingdings" w:hint="default"/>
        <w:color w:val="0070C0"/>
      </w:rPr>
    </w:lvl>
    <w:lvl w:ilvl="1" w:tplc="04090003" w:tentative="1">
      <w:start w:val="1"/>
      <w:numFmt w:val="bullet"/>
      <w:lvlText w:val="o"/>
      <w:lvlJc w:val="left"/>
      <w:pPr>
        <w:ind w:left="2781" w:hanging="360"/>
      </w:pPr>
      <w:rPr>
        <w:rFonts w:ascii="Courier New" w:hAnsi="Courier New" w:cs="Courier New" w:hint="default"/>
      </w:rPr>
    </w:lvl>
    <w:lvl w:ilvl="2" w:tplc="04090005" w:tentative="1">
      <w:start w:val="1"/>
      <w:numFmt w:val="bullet"/>
      <w:lvlText w:val=""/>
      <w:lvlJc w:val="left"/>
      <w:pPr>
        <w:ind w:left="3501" w:hanging="360"/>
      </w:pPr>
      <w:rPr>
        <w:rFonts w:ascii="Wingdings" w:hAnsi="Wingdings" w:hint="default"/>
      </w:rPr>
    </w:lvl>
    <w:lvl w:ilvl="3" w:tplc="04090001" w:tentative="1">
      <w:start w:val="1"/>
      <w:numFmt w:val="bullet"/>
      <w:lvlText w:val=""/>
      <w:lvlJc w:val="left"/>
      <w:pPr>
        <w:ind w:left="4221" w:hanging="360"/>
      </w:pPr>
      <w:rPr>
        <w:rFonts w:ascii="Symbol" w:hAnsi="Symbol" w:hint="default"/>
      </w:rPr>
    </w:lvl>
    <w:lvl w:ilvl="4" w:tplc="04090003" w:tentative="1">
      <w:start w:val="1"/>
      <w:numFmt w:val="bullet"/>
      <w:lvlText w:val="o"/>
      <w:lvlJc w:val="left"/>
      <w:pPr>
        <w:ind w:left="4941" w:hanging="360"/>
      </w:pPr>
      <w:rPr>
        <w:rFonts w:ascii="Courier New" w:hAnsi="Courier New" w:cs="Courier New" w:hint="default"/>
      </w:rPr>
    </w:lvl>
    <w:lvl w:ilvl="5" w:tplc="04090005" w:tentative="1">
      <w:start w:val="1"/>
      <w:numFmt w:val="bullet"/>
      <w:lvlText w:val=""/>
      <w:lvlJc w:val="left"/>
      <w:pPr>
        <w:ind w:left="5661" w:hanging="360"/>
      </w:pPr>
      <w:rPr>
        <w:rFonts w:ascii="Wingdings" w:hAnsi="Wingdings" w:hint="default"/>
      </w:rPr>
    </w:lvl>
    <w:lvl w:ilvl="6" w:tplc="04090001" w:tentative="1">
      <w:start w:val="1"/>
      <w:numFmt w:val="bullet"/>
      <w:lvlText w:val=""/>
      <w:lvlJc w:val="left"/>
      <w:pPr>
        <w:ind w:left="6381" w:hanging="360"/>
      </w:pPr>
      <w:rPr>
        <w:rFonts w:ascii="Symbol" w:hAnsi="Symbol" w:hint="default"/>
      </w:rPr>
    </w:lvl>
    <w:lvl w:ilvl="7" w:tplc="04090003" w:tentative="1">
      <w:start w:val="1"/>
      <w:numFmt w:val="bullet"/>
      <w:lvlText w:val="o"/>
      <w:lvlJc w:val="left"/>
      <w:pPr>
        <w:ind w:left="7101" w:hanging="360"/>
      </w:pPr>
      <w:rPr>
        <w:rFonts w:ascii="Courier New" w:hAnsi="Courier New" w:cs="Courier New" w:hint="default"/>
      </w:rPr>
    </w:lvl>
    <w:lvl w:ilvl="8" w:tplc="04090005" w:tentative="1">
      <w:start w:val="1"/>
      <w:numFmt w:val="bullet"/>
      <w:lvlText w:val=""/>
      <w:lvlJc w:val="left"/>
      <w:pPr>
        <w:ind w:left="7821" w:hanging="360"/>
      </w:pPr>
      <w:rPr>
        <w:rFonts w:ascii="Wingdings" w:hAnsi="Wingdings" w:hint="default"/>
      </w:rPr>
    </w:lvl>
  </w:abstractNum>
  <w:abstractNum w:abstractNumId="74">
    <w:nsid w:val="725C7642"/>
    <w:multiLevelType w:val="hybridMultilevel"/>
    <w:tmpl w:val="03D8F3BE"/>
    <w:lvl w:ilvl="0" w:tplc="D284A556">
      <w:numFmt w:val="bullet"/>
      <w:lvlText w:val="-"/>
      <w:lvlJc w:val="left"/>
      <w:pPr>
        <w:ind w:left="1080" w:hanging="360"/>
      </w:pPr>
      <w:rPr>
        <w:rFonts w:ascii="Calibri" w:eastAsiaTheme="minorHAnsi" w:hAnsi="Calibri" w:cstheme="minorBidi" w:hint="default"/>
        <w:color w:val="0070C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726A2D07"/>
    <w:multiLevelType w:val="hybridMultilevel"/>
    <w:tmpl w:val="2EDAEEA2"/>
    <w:lvl w:ilvl="0" w:tplc="57EE988E">
      <w:start w:val="1"/>
      <w:numFmt w:val="arabicAlpha"/>
      <w:lvlText w:val="%1-"/>
      <w:lvlJc w:val="left"/>
      <w:pPr>
        <w:ind w:left="1352" w:hanging="360"/>
      </w:pPr>
    </w:lvl>
    <w:lvl w:ilvl="1" w:tplc="04090019">
      <w:start w:val="1"/>
      <w:numFmt w:val="lowerLetter"/>
      <w:lvlText w:val="%2."/>
      <w:lvlJc w:val="left"/>
      <w:pPr>
        <w:ind w:left="2072" w:hanging="360"/>
      </w:pPr>
    </w:lvl>
    <w:lvl w:ilvl="2" w:tplc="0409001B">
      <w:start w:val="1"/>
      <w:numFmt w:val="lowerRoman"/>
      <w:lvlText w:val="%3."/>
      <w:lvlJc w:val="right"/>
      <w:pPr>
        <w:ind w:left="2792" w:hanging="180"/>
      </w:pPr>
    </w:lvl>
    <w:lvl w:ilvl="3" w:tplc="0409000F">
      <w:start w:val="1"/>
      <w:numFmt w:val="decimal"/>
      <w:lvlText w:val="%4."/>
      <w:lvlJc w:val="left"/>
      <w:pPr>
        <w:ind w:left="3512" w:hanging="360"/>
      </w:pPr>
    </w:lvl>
    <w:lvl w:ilvl="4" w:tplc="04090019">
      <w:start w:val="1"/>
      <w:numFmt w:val="lowerLetter"/>
      <w:lvlText w:val="%5."/>
      <w:lvlJc w:val="left"/>
      <w:pPr>
        <w:ind w:left="4232" w:hanging="360"/>
      </w:pPr>
    </w:lvl>
    <w:lvl w:ilvl="5" w:tplc="0409001B">
      <w:start w:val="1"/>
      <w:numFmt w:val="lowerRoman"/>
      <w:lvlText w:val="%6."/>
      <w:lvlJc w:val="right"/>
      <w:pPr>
        <w:ind w:left="4952" w:hanging="180"/>
      </w:pPr>
    </w:lvl>
    <w:lvl w:ilvl="6" w:tplc="0409000F">
      <w:start w:val="1"/>
      <w:numFmt w:val="decimal"/>
      <w:lvlText w:val="%7."/>
      <w:lvlJc w:val="left"/>
      <w:pPr>
        <w:ind w:left="5672" w:hanging="360"/>
      </w:pPr>
    </w:lvl>
    <w:lvl w:ilvl="7" w:tplc="04090019">
      <w:start w:val="1"/>
      <w:numFmt w:val="lowerLetter"/>
      <w:lvlText w:val="%8."/>
      <w:lvlJc w:val="left"/>
      <w:pPr>
        <w:ind w:left="6392" w:hanging="360"/>
      </w:pPr>
    </w:lvl>
    <w:lvl w:ilvl="8" w:tplc="0409001B">
      <w:start w:val="1"/>
      <w:numFmt w:val="lowerRoman"/>
      <w:lvlText w:val="%9."/>
      <w:lvlJc w:val="right"/>
      <w:pPr>
        <w:ind w:left="7112" w:hanging="180"/>
      </w:pPr>
    </w:lvl>
  </w:abstractNum>
  <w:abstractNum w:abstractNumId="76">
    <w:nsid w:val="742B6199"/>
    <w:multiLevelType w:val="hybridMultilevel"/>
    <w:tmpl w:val="206C4554"/>
    <w:lvl w:ilvl="0" w:tplc="0584F9AE">
      <w:start w:val="1"/>
      <w:numFmt w:val="bullet"/>
      <w:lvlText w:val=""/>
      <w:lvlJc w:val="left"/>
      <w:pPr>
        <w:ind w:left="2073" w:hanging="360"/>
      </w:pPr>
      <w:rPr>
        <w:rFonts w:ascii="Wingdings" w:hAnsi="Wingdings" w:hint="default"/>
        <w:color w:val="0070C0"/>
      </w:rPr>
    </w:lvl>
    <w:lvl w:ilvl="1" w:tplc="04090003" w:tentative="1">
      <w:start w:val="1"/>
      <w:numFmt w:val="bullet"/>
      <w:lvlText w:val="o"/>
      <w:lvlJc w:val="left"/>
      <w:pPr>
        <w:ind w:left="2793" w:hanging="360"/>
      </w:pPr>
      <w:rPr>
        <w:rFonts w:ascii="Courier New" w:hAnsi="Courier New" w:cs="Courier New" w:hint="default"/>
      </w:rPr>
    </w:lvl>
    <w:lvl w:ilvl="2" w:tplc="04090005" w:tentative="1">
      <w:start w:val="1"/>
      <w:numFmt w:val="bullet"/>
      <w:lvlText w:val=""/>
      <w:lvlJc w:val="left"/>
      <w:pPr>
        <w:ind w:left="3513" w:hanging="360"/>
      </w:pPr>
      <w:rPr>
        <w:rFonts w:ascii="Wingdings" w:hAnsi="Wingdings" w:hint="default"/>
      </w:rPr>
    </w:lvl>
    <w:lvl w:ilvl="3" w:tplc="04090001" w:tentative="1">
      <w:start w:val="1"/>
      <w:numFmt w:val="bullet"/>
      <w:lvlText w:val=""/>
      <w:lvlJc w:val="left"/>
      <w:pPr>
        <w:ind w:left="4233" w:hanging="360"/>
      </w:pPr>
      <w:rPr>
        <w:rFonts w:ascii="Symbol" w:hAnsi="Symbol" w:hint="default"/>
      </w:rPr>
    </w:lvl>
    <w:lvl w:ilvl="4" w:tplc="04090003" w:tentative="1">
      <w:start w:val="1"/>
      <w:numFmt w:val="bullet"/>
      <w:lvlText w:val="o"/>
      <w:lvlJc w:val="left"/>
      <w:pPr>
        <w:ind w:left="4953" w:hanging="360"/>
      </w:pPr>
      <w:rPr>
        <w:rFonts w:ascii="Courier New" w:hAnsi="Courier New" w:cs="Courier New" w:hint="default"/>
      </w:rPr>
    </w:lvl>
    <w:lvl w:ilvl="5" w:tplc="04090005" w:tentative="1">
      <w:start w:val="1"/>
      <w:numFmt w:val="bullet"/>
      <w:lvlText w:val=""/>
      <w:lvlJc w:val="left"/>
      <w:pPr>
        <w:ind w:left="5673" w:hanging="360"/>
      </w:pPr>
      <w:rPr>
        <w:rFonts w:ascii="Wingdings" w:hAnsi="Wingdings" w:hint="default"/>
      </w:rPr>
    </w:lvl>
    <w:lvl w:ilvl="6" w:tplc="04090001" w:tentative="1">
      <w:start w:val="1"/>
      <w:numFmt w:val="bullet"/>
      <w:lvlText w:val=""/>
      <w:lvlJc w:val="left"/>
      <w:pPr>
        <w:ind w:left="6393" w:hanging="360"/>
      </w:pPr>
      <w:rPr>
        <w:rFonts w:ascii="Symbol" w:hAnsi="Symbol" w:hint="default"/>
      </w:rPr>
    </w:lvl>
    <w:lvl w:ilvl="7" w:tplc="04090003" w:tentative="1">
      <w:start w:val="1"/>
      <w:numFmt w:val="bullet"/>
      <w:lvlText w:val="o"/>
      <w:lvlJc w:val="left"/>
      <w:pPr>
        <w:ind w:left="7113" w:hanging="360"/>
      </w:pPr>
      <w:rPr>
        <w:rFonts w:ascii="Courier New" w:hAnsi="Courier New" w:cs="Courier New" w:hint="default"/>
      </w:rPr>
    </w:lvl>
    <w:lvl w:ilvl="8" w:tplc="04090005" w:tentative="1">
      <w:start w:val="1"/>
      <w:numFmt w:val="bullet"/>
      <w:lvlText w:val=""/>
      <w:lvlJc w:val="left"/>
      <w:pPr>
        <w:ind w:left="7833" w:hanging="360"/>
      </w:pPr>
      <w:rPr>
        <w:rFonts w:ascii="Wingdings" w:hAnsi="Wingdings" w:hint="default"/>
      </w:rPr>
    </w:lvl>
  </w:abstractNum>
  <w:abstractNum w:abstractNumId="77">
    <w:nsid w:val="75D37F88"/>
    <w:multiLevelType w:val="hybridMultilevel"/>
    <w:tmpl w:val="70922B5E"/>
    <w:lvl w:ilvl="0" w:tplc="50AC361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nsid w:val="766C6874"/>
    <w:multiLevelType w:val="hybridMultilevel"/>
    <w:tmpl w:val="F5208230"/>
    <w:lvl w:ilvl="0" w:tplc="1CA07F4E">
      <w:start w:val="1"/>
      <w:numFmt w:val="decimal"/>
      <w:lvlText w:val="%1)"/>
      <w:lvlJc w:val="left"/>
      <w:pPr>
        <w:ind w:left="720" w:hanging="360"/>
      </w:pPr>
      <w:rPr>
        <w:b/>
        <w:bCs/>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7426714"/>
    <w:multiLevelType w:val="hybridMultilevel"/>
    <w:tmpl w:val="875AEE8E"/>
    <w:lvl w:ilvl="0" w:tplc="4BF66AA8">
      <w:start w:val="1"/>
      <w:numFmt w:val="bullet"/>
      <w:lvlText w:val=""/>
      <w:lvlJc w:val="left"/>
      <w:pPr>
        <w:ind w:left="1636" w:hanging="360"/>
      </w:pPr>
      <w:rPr>
        <w:rFonts w:ascii="Symbol" w:hAnsi="Symbol" w:hint="default"/>
        <w:color w:val="auto"/>
      </w:rPr>
    </w:lvl>
    <w:lvl w:ilvl="1" w:tplc="04090003">
      <w:start w:val="1"/>
      <w:numFmt w:val="bullet"/>
      <w:lvlText w:val="o"/>
      <w:lvlJc w:val="left"/>
      <w:pPr>
        <w:ind w:left="2356" w:hanging="360"/>
      </w:pPr>
      <w:rPr>
        <w:rFonts w:ascii="Courier New" w:hAnsi="Courier New" w:cs="Courier New" w:hint="default"/>
      </w:rPr>
    </w:lvl>
    <w:lvl w:ilvl="2" w:tplc="04090005">
      <w:start w:val="1"/>
      <w:numFmt w:val="bullet"/>
      <w:lvlText w:val=""/>
      <w:lvlJc w:val="left"/>
      <w:pPr>
        <w:ind w:left="3076" w:hanging="360"/>
      </w:pPr>
      <w:rPr>
        <w:rFonts w:ascii="Wingdings" w:hAnsi="Wingdings" w:hint="default"/>
      </w:rPr>
    </w:lvl>
    <w:lvl w:ilvl="3" w:tplc="04090001">
      <w:start w:val="1"/>
      <w:numFmt w:val="bullet"/>
      <w:lvlText w:val=""/>
      <w:lvlJc w:val="left"/>
      <w:pPr>
        <w:ind w:left="3796" w:hanging="360"/>
      </w:pPr>
      <w:rPr>
        <w:rFonts w:ascii="Symbol" w:hAnsi="Symbol" w:hint="default"/>
      </w:rPr>
    </w:lvl>
    <w:lvl w:ilvl="4" w:tplc="04090003">
      <w:start w:val="1"/>
      <w:numFmt w:val="bullet"/>
      <w:lvlText w:val="o"/>
      <w:lvlJc w:val="left"/>
      <w:pPr>
        <w:ind w:left="4516" w:hanging="360"/>
      </w:pPr>
      <w:rPr>
        <w:rFonts w:ascii="Courier New" w:hAnsi="Courier New" w:cs="Courier New" w:hint="default"/>
      </w:rPr>
    </w:lvl>
    <w:lvl w:ilvl="5" w:tplc="04090005">
      <w:start w:val="1"/>
      <w:numFmt w:val="bullet"/>
      <w:lvlText w:val=""/>
      <w:lvlJc w:val="left"/>
      <w:pPr>
        <w:ind w:left="5236" w:hanging="360"/>
      </w:pPr>
      <w:rPr>
        <w:rFonts w:ascii="Wingdings" w:hAnsi="Wingdings" w:hint="default"/>
      </w:rPr>
    </w:lvl>
    <w:lvl w:ilvl="6" w:tplc="04090001">
      <w:start w:val="1"/>
      <w:numFmt w:val="bullet"/>
      <w:lvlText w:val=""/>
      <w:lvlJc w:val="left"/>
      <w:pPr>
        <w:ind w:left="5956" w:hanging="360"/>
      </w:pPr>
      <w:rPr>
        <w:rFonts w:ascii="Symbol" w:hAnsi="Symbol" w:hint="default"/>
      </w:rPr>
    </w:lvl>
    <w:lvl w:ilvl="7" w:tplc="04090003">
      <w:start w:val="1"/>
      <w:numFmt w:val="bullet"/>
      <w:lvlText w:val="o"/>
      <w:lvlJc w:val="left"/>
      <w:pPr>
        <w:ind w:left="6676" w:hanging="360"/>
      </w:pPr>
      <w:rPr>
        <w:rFonts w:ascii="Courier New" w:hAnsi="Courier New" w:cs="Courier New" w:hint="default"/>
      </w:rPr>
    </w:lvl>
    <w:lvl w:ilvl="8" w:tplc="04090005">
      <w:start w:val="1"/>
      <w:numFmt w:val="bullet"/>
      <w:lvlText w:val=""/>
      <w:lvlJc w:val="left"/>
      <w:pPr>
        <w:ind w:left="7396" w:hanging="360"/>
      </w:pPr>
      <w:rPr>
        <w:rFonts w:ascii="Wingdings" w:hAnsi="Wingdings" w:hint="default"/>
      </w:rPr>
    </w:lvl>
  </w:abstractNum>
  <w:abstractNum w:abstractNumId="80">
    <w:nsid w:val="77AF486F"/>
    <w:multiLevelType w:val="hybridMultilevel"/>
    <w:tmpl w:val="2E282BFA"/>
    <w:lvl w:ilvl="0" w:tplc="1CA07F4E">
      <w:start w:val="1"/>
      <w:numFmt w:val="decimal"/>
      <w:lvlText w:val="%1)"/>
      <w:lvlJc w:val="left"/>
      <w:pPr>
        <w:ind w:left="644" w:hanging="360"/>
      </w:pPr>
      <w:rPr>
        <w:b/>
        <w:bCs/>
        <w:sz w:val="28"/>
        <w:szCs w:val="28"/>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1">
    <w:nsid w:val="78F80C88"/>
    <w:multiLevelType w:val="hybridMultilevel"/>
    <w:tmpl w:val="C7A0F25C"/>
    <w:lvl w:ilvl="0" w:tplc="0584F9AE">
      <w:start w:val="1"/>
      <w:numFmt w:val="bullet"/>
      <w:lvlText w:val=""/>
      <w:lvlJc w:val="left"/>
      <w:pPr>
        <w:ind w:left="2073" w:hanging="360"/>
      </w:pPr>
      <w:rPr>
        <w:rFonts w:ascii="Wingdings" w:hAnsi="Wingdings" w:hint="default"/>
        <w:color w:val="0070C0"/>
      </w:rPr>
    </w:lvl>
    <w:lvl w:ilvl="1" w:tplc="04090003" w:tentative="1">
      <w:start w:val="1"/>
      <w:numFmt w:val="bullet"/>
      <w:lvlText w:val="o"/>
      <w:lvlJc w:val="left"/>
      <w:pPr>
        <w:ind w:left="2793" w:hanging="360"/>
      </w:pPr>
      <w:rPr>
        <w:rFonts w:ascii="Courier New" w:hAnsi="Courier New" w:cs="Courier New" w:hint="default"/>
      </w:rPr>
    </w:lvl>
    <w:lvl w:ilvl="2" w:tplc="04090005" w:tentative="1">
      <w:start w:val="1"/>
      <w:numFmt w:val="bullet"/>
      <w:lvlText w:val=""/>
      <w:lvlJc w:val="left"/>
      <w:pPr>
        <w:ind w:left="3513" w:hanging="360"/>
      </w:pPr>
      <w:rPr>
        <w:rFonts w:ascii="Wingdings" w:hAnsi="Wingdings" w:hint="default"/>
      </w:rPr>
    </w:lvl>
    <w:lvl w:ilvl="3" w:tplc="04090001" w:tentative="1">
      <w:start w:val="1"/>
      <w:numFmt w:val="bullet"/>
      <w:lvlText w:val=""/>
      <w:lvlJc w:val="left"/>
      <w:pPr>
        <w:ind w:left="4233" w:hanging="360"/>
      </w:pPr>
      <w:rPr>
        <w:rFonts w:ascii="Symbol" w:hAnsi="Symbol" w:hint="default"/>
      </w:rPr>
    </w:lvl>
    <w:lvl w:ilvl="4" w:tplc="04090003" w:tentative="1">
      <w:start w:val="1"/>
      <w:numFmt w:val="bullet"/>
      <w:lvlText w:val="o"/>
      <w:lvlJc w:val="left"/>
      <w:pPr>
        <w:ind w:left="4953" w:hanging="360"/>
      </w:pPr>
      <w:rPr>
        <w:rFonts w:ascii="Courier New" w:hAnsi="Courier New" w:cs="Courier New" w:hint="default"/>
      </w:rPr>
    </w:lvl>
    <w:lvl w:ilvl="5" w:tplc="04090005" w:tentative="1">
      <w:start w:val="1"/>
      <w:numFmt w:val="bullet"/>
      <w:lvlText w:val=""/>
      <w:lvlJc w:val="left"/>
      <w:pPr>
        <w:ind w:left="5673" w:hanging="360"/>
      </w:pPr>
      <w:rPr>
        <w:rFonts w:ascii="Wingdings" w:hAnsi="Wingdings" w:hint="default"/>
      </w:rPr>
    </w:lvl>
    <w:lvl w:ilvl="6" w:tplc="04090001" w:tentative="1">
      <w:start w:val="1"/>
      <w:numFmt w:val="bullet"/>
      <w:lvlText w:val=""/>
      <w:lvlJc w:val="left"/>
      <w:pPr>
        <w:ind w:left="6393" w:hanging="360"/>
      </w:pPr>
      <w:rPr>
        <w:rFonts w:ascii="Symbol" w:hAnsi="Symbol" w:hint="default"/>
      </w:rPr>
    </w:lvl>
    <w:lvl w:ilvl="7" w:tplc="04090003" w:tentative="1">
      <w:start w:val="1"/>
      <w:numFmt w:val="bullet"/>
      <w:lvlText w:val="o"/>
      <w:lvlJc w:val="left"/>
      <w:pPr>
        <w:ind w:left="7113" w:hanging="360"/>
      </w:pPr>
      <w:rPr>
        <w:rFonts w:ascii="Courier New" w:hAnsi="Courier New" w:cs="Courier New" w:hint="default"/>
      </w:rPr>
    </w:lvl>
    <w:lvl w:ilvl="8" w:tplc="04090005" w:tentative="1">
      <w:start w:val="1"/>
      <w:numFmt w:val="bullet"/>
      <w:lvlText w:val=""/>
      <w:lvlJc w:val="left"/>
      <w:pPr>
        <w:ind w:left="7833" w:hanging="360"/>
      </w:pPr>
      <w:rPr>
        <w:rFonts w:ascii="Wingdings" w:hAnsi="Wingdings" w:hint="default"/>
      </w:rPr>
    </w:lvl>
  </w:abstractNum>
  <w:abstractNum w:abstractNumId="82">
    <w:nsid w:val="79B9029E"/>
    <w:multiLevelType w:val="hybridMultilevel"/>
    <w:tmpl w:val="77403114"/>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B442FC9"/>
    <w:multiLevelType w:val="hybridMultilevel"/>
    <w:tmpl w:val="70142D7E"/>
    <w:lvl w:ilvl="0" w:tplc="D284A556">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7C470AE6"/>
    <w:multiLevelType w:val="hybridMultilevel"/>
    <w:tmpl w:val="6EAE9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CA63F13"/>
    <w:multiLevelType w:val="hybridMultilevel"/>
    <w:tmpl w:val="26B0A76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6">
    <w:nsid w:val="7D284E09"/>
    <w:multiLevelType w:val="hybridMultilevel"/>
    <w:tmpl w:val="4AAE8D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5"/>
  </w:num>
  <w:num w:numId="2">
    <w:abstractNumId w:val="62"/>
  </w:num>
  <w:num w:numId="3">
    <w:abstractNumId w:val="27"/>
  </w:num>
  <w:num w:numId="4">
    <w:abstractNumId w:val="76"/>
  </w:num>
  <w:num w:numId="5">
    <w:abstractNumId w:val="11"/>
  </w:num>
  <w:num w:numId="6">
    <w:abstractNumId w:val="53"/>
  </w:num>
  <w:num w:numId="7">
    <w:abstractNumId w:val="58"/>
  </w:num>
  <w:num w:numId="8">
    <w:abstractNumId w:val="1"/>
  </w:num>
  <w:num w:numId="9">
    <w:abstractNumId w:val="63"/>
  </w:num>
  <w:num w:numId="10">
    <w:abstractNumId w:val="83"/>
  </w:num>
  <w:num w:numId="11">
    <w:abstractNumId w:val="70"/>
  </w:num>
  <w:num w:numId="12">
    <w:abstractNumId w:val="74"/>
  </w:num>
  <w:num w:numId="13">
    <w:abstractNumId w:val="12"/>
  </w:num>
  <w:num w:numId="14">
    <w:abstractNumId w:val="57"/>
  </w:num>
  <w:num w:numId="15">
    <w:abstractNumId w:val="67"/>
  </w:num>
  <w:num w:numId="16">
    <w:abstractNumId w:val="73"/>
  </w:num>
  <w:num w:numId="17">
    <w:abstractNumId w:val="81"/>
  </w:num>
  <w:num w:numId="18">
    <w:abstractNumId w:val="15"/>
  </w:num>
  <w:num w:numId="19">
    <w:abstractNumId w:val="61"/>
  </w:num>
  <w:num w:numId="20">
    <w:abstractNumId w:val="68"/>
  </w:num>
  <w:num w:numId="21">
    <w:abstractNumId w:val="48"/>
  </w:num>
  <w:num w:numId="22">
    <w:abstractNumId w:val="10"/>
  </w:num>
  <w:num w:numId="23">
    <w:abstractNumId w:val="2"/>
  </w:num>
  <w:num w:numId="24">
    <w:abstractNumId w:val="39"/>
  </w:num>
  <w:num w:numId="25">
    <w:abstractNumId w:val="45"/>
  </w:num>
  <w:num w:numId="26">
    <w:abstractNumId w:val="8"/>
  </w:num>
  <w:num w:numId="27">
    <w:abstractNumId w:val="59"/>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1"/>
  </w:num>
  <w:num w:numId="31">
    <w:abstractNumId w:val="26"/>
  </w:num>
  <w:num w:numId="32">
    <w:abstractNumId w:val="85"/>
  </w:num>
  <w:num w:numId="33">
    <w:abstractNumId w:val="86"/>
  </w:num>
  <w:num w:numId="34">
    <w:abstractNumId w:val="65"/>
  </w:num>
  <w:num w:numId="35">
    <w:abstractNumId w:val="5"/>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8"/>
  </w:num>
  <w:num w:numId="38">
    <w:abstractNumId w:val="47"/>
  </w:num>
  <w:num w:numId="39">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4"/>
  </w:num>
  <w:num w:numId="41">
    <w:abstractNumId w:val="66"/>
  </w:num>
  <w:num w:numId="42">
    <w:abstractNumId w:val="84"/>
  </w:num>
  <w:num w:numId="43">
    <w:abstractNumId w:val="37"/>
  </w:num>
  <w:num w:numId="44">
    <w:abstractNumId w:val="46"/>
  </w:num>
  <w:num w:numId="45">
    <w:abstractNumId w:val="82"/>
  </w:num>
  <w:num w:numId="46">
    <w:abstractNumId w:val="41"/>
  </w:num>
  <w:num w:numId="47">
    <w:abstractNumId w:val="49"/>
  </w:num>
  <w:num w:numId="48">
    <w:abstractNumId w:val="34"/>
  </w:num>
  <w:num w:numId="49">
    <w:abstractNumId w:val="30"/>
  </w:num>
  <w:num w:numId="50">
    <w:abstractNumId w:val="4"/>
  </w:num>
  <w:num w:numId="51">
    <w:abstractNumId w:val="64"/>
  </w:num>
  <w:num w:numId="52">
    <w:abstractNumId w:val="14"/>
  </w:num>
  <w:num w:numId="53">
    <w:abstractNumId w:val="33"/>
  </w:num>
  <w:num w:numId="54">
    <w:abstractNumId w:val="52"/>
  </w:num>
  <w:num w:numId="55">
    <w:abstractNumId w:val="78"/>
  </w:num>
  <w:num w:numId="56">
    <w:abstractNumId w:val="80"/>
  </w:num>
  <w:num w:numId="57">
    <w:abstractNumId w:val="17"/>
  </w:num>
  <w:num w:numId="58">
    <w:abstractNumId w:val="36"/>
  </w:num>
  <w:num w:numId="5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3"/>
  </w:num>
  <w:num w:numId="6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5"/>
  </w:num>
  <w:num w:numId="6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71"/>
  </w:num>
  <w:num w:numId="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2"/>
  </w:num>
  <w:num w:numId="6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2"/>
  </w:num>
  <w:num w:numId="69">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31"/>
  </w:num>
  <w:num w:numId="71">
    <w:abstractNumId w:val="25"/>
  </w:num>
  <w:num w:numId="72">
    <w:abstractNumId w:val="21"/>
  </w:num>
  <w:num w:numId="73">
    <w:abstractNumId w:val="40"/>
  </w:num>
  <w:num w:numId="74">
    <w:abstractNumId w:val="20"/>
  </w:num>
  <w:num w:numId="75">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8"/>
  </w:num>
  <w:num w:numId="77">
    <w:abstractNumId w:val="9"/>
  </w:num>
  <w:num w:numId="78">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2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4"/>
  </w:num>
  <w:num w:numId="8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79"/>
  </w:num>
  <w:num w:numId="83">
    <w:abstractNumId w:val="5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
  </w:num>
  <w:num w:numId="85">
    <w:abstractNumId w:val="13"/>
  </w:num>
  <w:num w:numId="86">
    <w:abstractNumId w:val="43"/>
  </w:num>
  <w:num w:numId="87">
    <w:abstractNumId w:val="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4D"/>
    <w:rsid w:val="00033598"/>
    <w:rsid w:val="00036E47"/>
    <w:rsid w:val="00047D08"/>
    <w:rsid w:val="0007400D"/>
    <w:rsid w:val="000B2AC6"/>
    <w:rsid w:val="000E32E8"/>
    <w:rsid w:val="0010284D"/>
    <w:rsid w:val="00147B2D"/>
    <w:rsid w:val="001532F7"/>
    <w:rsid w:val="00231679"/>
    <w:rsid w:val="00261671"/>
    <w:rsid w:val="002815FE"/>
    <w:rsid w:val="00287C11"/>
    <w:rsid w:val="002D2BE9"/>
    <w:rsid w:val="002D3711"/>
    <w:rsid w:val="002E4D52"/>
    <w:rsid w:val="003030C1"/>
    <w:rsid w:val="00380CB8"/>
    <w:rsid w:val="00392CC6"/>
    <w:rsid w:val="003B4205"/>
    <w:rsid w:val="003E12A3"/>
    <w:rsid w:val="00413B5B"/>
    <w:rsid w:val="004518BA"/>
    <w:rsid w:val="00457EDA"/>
    <w:rsid w:val="005813CE"/>
    <w:rsid w:val="00595657"/>
    <w:rsid w:val="005B1EFE"/>
    <w:rsid w:val="005B6701"/>
    <w:rsid w:val="006706FF"/>
    <w:rsid w:val="0069710B"/>
    <w:rsid w:val="006C45E3"/>
    <w:rsid w:val="006E01AE"/>
    <w:rsid w:val="006F2B33"/>
    <w:rsid w:val="007040BC"/>
    <w:rsid w:val="00722D80"/>
    <w:rsid w:val="00723512"/>
    <w:rsid w:val="008772A7"/>
    <w:rsid w:val="008A56F2"/>
    <w:rsid w:val="00922D00"/>
    <w:rsid w:val="00926C99"/>
    <w:rsid w:val="00942F78"/>
    <w:rsid w:val="009A407B"/>
    <w:rsid w:val="009E06AD"/>
    <w:rsid w:val="009F59C2"/>
    <w:rsid w:val="00A20C41"/>
    <w:rsid w:val="00A2736B"/>
    <w:rsid w:val="00A91D0F"/>
    <w:rsid w:val="00AE1B2F"/>
    <w:rsid w:val="00BB7955"/>
    <w:rsid w:val="00CA133C"/>
    <w:rsid w:val="00D06257"/>
    <w:rsid w:val="00D461C6"/>
    <w:rsid w:val="00D51609"/>
    <w:rsid w:val="00D72504"/>
    <w:rsid w:val="00DD74EB"/>
    <w:rsid w:val="00DE2582"/>
    <w:rsid w:val="00DF46A7"/>
    <w:rsid w:val="00E43D00"/>
    <w:rsid w:val="00E905FD"/>
    <w:rsid w:val="00EF0A56"/>
    <w:rsid w:val="00EF2A58"/>
    <w:rsid w:val="00F76C82"/>
    <w:rsid w:val="00FF2241"/>
    <w:rsid w:val="00FF4B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8772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8772A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2815FE"/>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10284D"/>
    <w:pPr>
      <w:bidi/>
      <w:spacing w:after="0" w:line="240" w:lineRule="auto"/>
    </w:pPr>
    <w:rPr>
      <w:rFonts w:eastAsiaTheme="minorEastAsia"/>
    </w:rPr>
  </w:style>
  <w:style w:type="character" w:customStyle="1" w:styleId="Char">
    <w:name w:val="بلا تباعد Char"/>
    <w:basedOn w:val="a0"/>
    <w:link w:val="a3"/>
    <w:uiPriority w:val="1"/>
    <w:rsid w:val="0010284D"/>
    <w:rPr>
      <w:rFonts w:eastAsiaTheme="minorEastAsia"/>
    </w:rPr>
  </w:style>
  <w:style w:type="paragraph" w:styleId="a4">
    <w:name w:val="Balloon Text"/>
    <w:basedOn w:val="a"/>
    <w:link w:val="Char0"/>
    <w:uiPriority w:val="99"/>
    <w:semiHidden/>
    <w:unhideWhenUsed/>
    <w:rsid w:val="0010284D"/>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10284D"/>
    <w:rPr>
      <w:rFonts w:ascii="Tahoma" w:hAnsi="Tahoma" w:cs="Tahoma"/>
      <w:sz w:val="16"/>
      <w:szCs w:val="16"/>
    </w:rPr>
  </w:style>
  <w:style w:type="paragraph" w:styleId="a5">
    <w:name w:val="Title"/>
    <w:basedOn w:val="a"/>
    <w:next w:val="a"/>
    <w:link w:val="Char1"/>
    <w:uiPriority w:val="10"/>
    <w:qFormat/>
    <w:rsid w:val="0010284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العنوان Char"/>
    <w:basedOn w:val="a0"/>
    <w:link w:val="a5"/>
    <w:uiPriority w:val="10"/>
    <w:rsid w:val="0010284D"/>
    <w:rPr>
      <w:rFonts w:asciiTheme="majorHAnsi" w:eastAsiaTheme="majorEastAsia" w:hAnsiTheme="majorHAnsi" w:cstheme="majorBidi"/>
      <w:color w:val="17365D" w:themeColor="text2" w:themeShade="BF"/>
      <w:spacing w:val="5"/>
      <w:kern w:val="28"/>
      <w:sz w:val="52"/>
      <w:szCs w:val="52"/>
    </w:rPr>
  </w:style>
  <w:style w:type="character" w:styleId="a6">
    <w:name w:val="Intense Reference"/>
    <w:basedOn w:val="a0"/>
    <w:uiPriority w:val="32"/>
    <w:qFormat/>
    <w:rsid w:val="0010284D"/>
    <w:rPr>
      <w:b/>
      <w:bCs/>
      <w:smallCaps/>
      <w:color w:val="C0504D" w:themeColor="accent2"/>
      <w:spacing w:val="5"/>
      <w:u w:val="single"/>
    </w:rPr>
  </w:style>
  <w:style w:type="paragraph" w:styleId="a7">
    <w:name w:val="List Paragraph"/>
    <w:basedOn w:val="a"/>
    <w:uiPriority w:val="34"/>
    <w:qFormat/>
    <w:rsid w:val="00723512"/>
    <w:pPr>
      <w:ind w:left="720"/>
      <w:contextualSpacing/>
    </w:pPr>
  </w:style>
  <w:style w:type="character" w:styleId="a8">
    <w:name w:val="line number"/>
    <w:basedOn w:val="a0"/>
    <w:uiPriority w:val="99"/>
    <w:semiHidden/>
    <w:unhideWhenUsed/>
    <w:rsid w:val="00922D00"/>
  </w:style>
  <w:style w:type="paragraph" w:styleId="a9">
    <w:name w:val="header"/>
    <w:basedOn w:val="a"/>
    <w:link w:val="Char2"/>
    <w:uiPriority w:val="99"/>
    <w:unhideWhenUsed/>
    <w:rsid w:val="00DD74EB"/>
    <w:pPr>
      <w:tabs>
        <w:tab w:val="center" w:pos="4153"/>
        <w:tab w:val="right" w:pos="8306"/>
      </w:tabs>
      <w:spacing w:after="0" w:line="240" w:lineRule="auto"/>
    </w:pPr>
  </w:style>
  <w:style w:type="character" w:customStyle="1" w:styleId="Char2">
    <w:name w:val="رأس الصفحة Char"/>
    <w:basedOn w:val="a0"/>
    <w:link w:val="a9"/>
    <w:uiPriority w:val="99"/>
    <w:rsid w:val="00DD74EB"/>
  </w:style>
  <w:style w:type="paragraph" w:styleId="aa">
    <w:name w:val="footer"/>
    <w:basedOn w:val="a"/>
    <w:link w:val="Char3"/>
    <w:uiPriority w:val="99"/>
    <w:unhideWhenUsed/>
    <w:rsid w:val="00DD74EB"/>
    <w:pPr>
      <w:tabs>
        <w:tab w:val="center" w:pos="4153"/>
        <w:tab w:val="right" w:pos="8306"/>
      </w:tabs>
      <w:spacing w:after="0" w:line="240" w:lineRule="auto"/>
    </w:pPr>
  </w:style>
  <w:style w:type="character" w:customStyle="1" w:styleId="Char3">
    <w:name w:val="تذييل الصفحة Char"/>
    <w:basedOn w:val="a0"/>
    <w:link w:val="aa"/>
    <w:uiPriority w:val="99"/>
    <w:rsid w:val="00DD74EB"/>
  </w:style>
  <w:style w:type="paragraph" w:customStyle="1" w:styleId="D345FF3D873148C5AE3FBF3267827368">
    <w:name w:val="D345FF3D873148C5AE3FBF3267827368"/>
    <w:rsid w:val="00DD74EB"/>
    <w:pPr>
      <w:bidi/>
    </w:pPr>
    <w:rPr>
      <w:rFonts w:eastAsiaTheme="minorEastAsia"/>
      <w:rtl/>
    </w:rPr>
  </w:style>
  <w:style w:type="character" w:customStyle="1" w:styleId="1Char">
    <w:name w:val="عنوان 1 Char"/>
    <w:basedOn w:val="a0"/>
    <w:link w:val="1"/>
    <w:uiPriority w:val="9"/>
    <w:rsid w:val="008772A7"/>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8772A7"/>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2815FE"/>
    <w:rPr>
      <w:rFonts w:asciiTheme="majorHAnsi" w:eastAsiaTheme="majorEastAsia" w:hAnsiTheme="majorHAnsi" w:cstheme="majorBidi"/>
      <w:b/>
      <w:bCs/>
      <w:color w:val="4F81BD" w:themeColor="accent1"/>
    </w:rPr>
  </w:style>
  <w:style w:type="table" w:styleId="ab">
    <w:name w:val="Table Grid"/>
    <w:basedOn w:val="a1"/>
    <w:uiPriority w:val="59"/>
    <w:rsid w:val="00926C9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D461C6"/>
    <w:pPr>
      <w:bidi w:val="0"/>
      <w:spacing w:before="100" w:beforeAutospacing="1" w:after="100" w:afterAutospacing="1"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8772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8772A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2815FE"/>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10284D"/>
    <w:pPr>
      <w:bidi/>
      <w:spacing w:after="0" w:line="240" w:lineRule="auto"/>
    </w:pPr>
    <w:rPr>
      <w:rFonts w:eastAsiaTheme="minorEastAsia"/>
    </w:rPr>
  </w:style>
  <w:style w:type="character" w:customStyle="1" w:styleId="Char">
    <w:name w:val="بلا تباعد Char"/>
    <w:basedOn w:val="a0"/>
    <w:link w:val="a3"/>
    <w:uiPriority w:val="1"/>
    <w:rsid w:val="0010284D"/>
    <w:rPr>
      <w:rFonts w:eastAsiaTheme="minorEastAsia"/>
    </w:rPr>
  </w:style>
  <w:style w:type="paragraph" w:styleId="a4">
    <w:name w:val="Balloon Text"/>
    <w:basedOn w:val="a"/>
    <w:link w:val="Char0"/>
    <w:uiPriority w:val="99"/>
    <w:semiHidden/>
    <w:unhideWhenUsed/>
    <w:rsid w:val="0010284D"/>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10284D"/>
    <w:rPr>
      <w:rFonts w:ascii="Tahoma" w:hAnsi="Tahoma" w:cs="Tahoma"/>
      <w:sz w:val="16"/>
      <w:szCs w:val="16"/>
    </w:rPr>
  </w:style>
  <w:style w:type="paragraph" w:styleId="a5">
    <w:name w:val="Title"/>
    <w:basedOn w:val="a"/>
    <w:next w:val="a"/>
    <w:link w:val="Char1"/>
    <w:uiPriority w:val="10"/>
    <w:qFormat/>
    <w:rsid w:val="0010284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العنوان Char"/>
    <w:basedOn w:val="a0"/>
    <w:link w:val="a5"/>
    <w:uiPriority w:val="10"/>
    <w:rsid w:val="0010284D"/>
    <w:rPr>
      <w:rFonts w:asciiTheme="majorHAnsi" w:eastAsiaTheme="majorEastAsia" w:hAnsiTheme="majorHAnsi" w:cstheme="majorBidi"/>
      <w:color w:val="17365D" w:themeColor="text2" w:themeShade="BF"/>
      <w:spacing w:val="5"/>
      <w:kern w:val="28"/>
      <w:sz w:val="52"/>
      <w:szCs w:val="52"/>
    </w:rPr>
  </w:style>
  <w:style w:type="character" w:styleId="a6">
    <w:name w:val="Intense Reference"/>
    <w:basedOn w:val="a0"/>
    <w:uiPriority w:val="32"/>
    <w:qFormat/>
    <w:rsid w:val="0010284D"/>
    <w:rPr>
      <w:b/>
      <w:bCs/>
      <w:smallCaps/>
      <w:color w:val="C0504D" w:themeColor="accent2"/>
      <w:spacing w:val="5"/>
      <w:u w:val="single"/>
    </w:rPr>
  </w:style>
  <w:style w:type="paragraph" w:styleId="a7">
    <w:name w:val="List Paragraph"/>
    <w:basedOn w:val="a"/>
    <w:uiPriority w:val="34"/>
    <w:qFormat/>
    <w:rsid w:val="00723512"/>
    <w:pPr>
      <w:ind w:left="720"/>
      <w:contextualSpacing/>
    </w:pPr>
  </w:style>
  <w:style w:type="character" w:styleId="a8">
    <w:name w:val="line number"/>
    <w:basedOn w:val="a0"/>
    <w:uiPriority w:val="99"/>
    <w:semiHidden/>
    <w:unhideWhenUsed/>
    <w:rsid w:val="00922D00"/>
  </w:style>
  <w:style w:type="paragraph" w:styleId="a9">
    <w:name w:val="header"/>
    <w:basedOn w:val="a"/>
    <w:link w:val="Char2"/>
    <w:uiPriority w:val="99"/>
    <w:unhideWhenUsed/>
    <w:rsid w:val="00DD74EB"/>
    <w:pPr>
      <w:tabs>
        <w:tab w:val="center" w:pos="4153"/>
        <w:tab w:val="right" w:pos="8306"/>
      </w:tabs>
      <w:spacing w:after="0" w:line="240" w:lineRule="auto"/>
    </w:pPr>
  </w:style>
  <w:style w:type="character" w:customStyle="1" w:styleId="Char2">
    <w:name w:val="رأس الصفحة Char"/>
    <w:basedOn w:val="a0"/>
    <w:link w:val="a9"/>
    <w:uiPriority w:val="99"/>
    <w:rsid w:val="00DD74EB"/>
  </w:style>
  <w:style w:type="paragraph" w:styleId="aa">
    <w:name w:val="footer"/>
    <w:basedOn w:val="a"/>
    <w:link w:val="Char3"/>
    <w:uiPriority w:val="99"/>
    <w:unhideWhenUsed/>
    <w:rsid w:val="00DD74EB"/>
    <w:pPr>
      <w:tabs>
        <w:tab w:val="center" w:pos="4153"/>
        <w:tab w:val="right" w:pos="8306"/>
      </w:tabs>
      <w:spacing w:after="0" w:line="240" w:lineRule="auto"/>
    </w:pPr>
  </w:style>
  <w:style w:type="character" w:customStyle="1" w:styleId="Char3">
    <w:name w:val="تذييل الصفحة Char"/>
    <w:basedOn w:val="a0"/>
    <w:link w:val="aa"/>
    <w:uiPriority w:val="99"/>
    <w:rsid w:val="00DD74EB"/>
  </w:style>
  <w:style w:type="paragraph" w:customStyle="1" w:styleId="D345FF3D873148C5AE3FBF3267827368">
    <w:name w:val="D345FF3D873148C5AE3FBF3267827368"/>
    <w:rsid w:val="00DD74EB"/>
    <w:pPr>
      <w:bidi/>
    </w:pPr>
    <w:rPr>
      <w:rFonts w:eastAsiaTheme="minorEastAsia"/>
      <w:rtl/>
    </w:rPr>
  </w:style>
  <w:style w:type="character" w:customStyle="1" w:styleId="1Char">
    <w:name w:val="عنوان 1 Char"/>
    <w:basedOn w:val="a0"/>
    <w:link w:val="1"/>
    <w:uiPriority w:val="9"/>
    <w:rsid w:val="008772A7"/>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8772A7"/>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2815FE"/>
    <w:rPr>
      <w:rFonts w:asciiTheme="majorHAnsi" w:eastAsiaTheme="majorEastAsia" w:hAnsiTheme="majorHAnsi" w:cstheme="majorBidi"/>
      <w:b/>
      <w:bCs/>
      <w:color w:val="4F81BD" w:themeColor="accent1"/>
    </w:rPr>
  </w:style>
  <w:style w:type="table" w:styleId="ab">
    <w:name w:val="Table Grid"/>
    <w:basedOn w:val="a1"/>
    <w:uiPriority w:val="59"/>
    <w:rsid w:val="00926C9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D461C6"/>
    <w:pPr>
      <w:bidi w:val="0"/>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9003162">
      <w:bodyDiv w:val="1"/>
      <w:marLeft w:val="0"/>
      <w:marRight w:val="0"/>
      <w:marTop w:val="0"/>
      <w:marBottom w:val="0"/>
      <w:divBdr>
        <w:top w:val="none" w:sz="0" w:space="0" w:color="auto"/>
        <w:left w:val="none" w:sz="0" w:space="0" w:color="auto"/>
        <w:bottom w:val="none" w:sz="0" w:space="0" w:color="auto"/>
        <w:right w:val="none" w:sz="0" w:space="0" w:color="auto"/>
      </w:divBdr>
    </w:div>
    <w:div w:id="1017658176">
      <w:bodyDiv w:val="1"/>
      <w:marLeft w:val="0"/>
      <w:marRight w:val="0"/>
      <w:marTop w:val="0"/>
      <w:marBottom w:val="0"/>
      <w:divBdr>
        <w:top w:val="none" w:sz="0" w:space="0" w:color="auto"/>
        <w:left w:val="none" w:sz="0" w:space="0" w:color="auto"/>
        <w:bottom w:val="none" w:sz="0" w:space="0" w:color="auto"/>
        <w:right w:val="none" w:sz="0" w:space="0" w:color="auto"/>
      </w:divBdr>
    </w:div>
    <w:div w:id="109374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Layout" Target="diagrams/layout1.xm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diagramData" Target="diagrams/data1.xml"/><Relationship Id="rId17" Type="http://schemas.openxmlformats.org/officeDocument/2006/relationships/image" Target="media/image3.jpg"/><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diagramColors" Target="diagrams/colors1.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5_1">
  <dgm:title val=""/>
  <dgm:desc val=""/>
  <dgm:catLst>
    <dgm:cat type="accent5" pri="11100"/>
  </dgm:catLst>
  <dgm:styleLbl name="node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5">
        <a:shade val="80000"/>
      </a:schemeClr>
    </dgm:linClrLst>
    <dgm:effectClrLst/>
    <dgm:txLinClrLst/>
    <dgm:txFillClrLst/>
    <dgm:txEffectClrLst/>
  </dgm:styleLbl>
  <dgm:styleLbl name="node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f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align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bgImgPlace1">
    <dgm:fillClrLst meth="repeat">
      <a:schemeClr val="accent5">
        <a:tint val="40000"/>
      </a:schemeClr>
    </dgm:fillClrLst>
    <dgm:linClrLst meth="repeat">
      <a:schemeClr val="accent5">
        <a:shade val="80000"/>
      </a:schemeClr>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meth="repeat">
      <a:schemeClr val="dk1"/>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5">
        <a:shade val="80000"/>
      </a:schemeClr>
    </dgm:linClrLst>
    <dgm:effectClrLst/>
    <dgm:txLinClrLst/>
    <dgm:txFillClrLst meth="repeat">
      <a:schemeClr val="dk1"/>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dgm:txEffectClrLst/>
  </dgm:styleLbl>
  <dgm:styleLbl name="parChTrans2D2">
    <dgm:fillClrLst meth="repeat">
      <a:schemeClr val="accent5"/>
    </dgm:fillClrLst>
    <dgm:linClrLst meth="repeat">
      <a:schemeClr val="accent5"/>
    </dgm:linClrLst>
    <dgm:effectClrLst/>
    <dgm:txLinClrLst/>
    <dgm:txFillClrLst/>
    <dgm:txEffectClrLst/>
  </dgm:styleLbl>
  <dgm:styleLbl name="parChTrans2D3">
    <dgm:fillClrLst meth="repeat">
      <a:schemeClr val="accent5"/>
    </dgm:fillClrLst>
    <dgm:linClrLst meth="repeat">
      <a:schemeClr val="accent5"/>
    </dgm:linClrLst>
    <dgm:effectClrLst/>
    <dgm:txLinClrLst/>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conF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align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trAlignAcc1">
    <dgm:fillClrLst meth="repeat">
      <a:schemeClr val="accent5">
        <a:alpha val="40000"/>
        <a:tint val="40000"/>
      </a:schemeClr>
    </dgm:fillClrLst>
    <dgm:linClrLst meth="repeat">
      <a:schemeClr val="accent5"/>
    </dgm:linClrLst>
    <dgm:effectClrLst/>
    <dgm:txLinClrLst/>
    <dgm:txFillClrLst meth="repeat">
      <a:schemeClr val="dk1"/>
    </dgm:txFillClrLst>
    <dgm:txEffectClrLst/>
  </dgm:styleLbl>
  <dgm:styleLbl name="bgAcc1">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5">
        <a:alpha val="90000"/>
      </a:schemeClr>
    </dgm:linClrLst>
    <dgm:effectClrLst/>
    <dgm:txLinClrLst/>
    <dgm:txFillClrLst meth="repeat">
      <a:schemeClr val="dk1"/>
    </dgm:txFillClrLst>
    <dgm:txEffectClrLst/>
  </dgm:styleLbl>
  <dgm:styleLbl name="fgAcc0">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2">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3">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fgAcc4">
    <dgm:fillClrLst meth="repeat">
      <a:schemeClr val="accent5">
        <a:alpha val="90000"/>
        <a:tint val="4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8221C51-697D-4CE2-88DD-EE1B286E644C}" type="doc">
      <dgm:prSet loTypeId="urn:microsoft.com/office/officeart/2005/8/layout/orgChart1" loCatId="hierarchy" qsTypeId="urn:microsoft.com/office/officeart/2005/8/quickstyle/simple1" qsCatId="simple" csTypeId="urn:microsoft.com/office/officeart/2005/8/colors/accent5_1" csCatId="accent5" phldr="1"/>
      <dgm:spPr/>
      <dgm:t>
        <a:bodyPr/>
        <a:lstStyle/>
        <a:p>
          <a:pPr rtl="1"/>
          <a:endParaRPr lang="ar-SA"/>
        </a:p>
      </dgm:t>
    </dgm:pt>
    <dgm:pt modelId="{1CF04CC9-1DF5-4B6C-8ED5-00F29A3FED1D}">
      <dgm:prSet phldrT="[نص]" custT="1"/>
      <dgm:spPr/>
      <dgm:t>
        <a:bodyPr/>
        <a:lstStyle/>
        <a:p>
          <a:pPr rtl="1"/>
          <a:r>
            <a:rPr lang="ar-SA" sz="1400"/>
            <a:t>البنك المركزي </a:t>
          </a:r>
        </a:p>
      </dgm:t>
    </dgm:pt>
    <dgm:pt modelId="{DA31B901-E2D9-4D9D-BE83-AB81FD631FF6}" type="parTrans" cxnId="{A3607190-90EB-4DED-97AB-C149D7F9A89A}">
      <dgm:prSet/>
      <dgm:spPr/>
      <dgm:t>
        <a:bodyPr/>
        <a:lstStyle/>
        <a:p>
          <a:pPr rtl="1"/>
          <a:endParaRPr lang="ar-SA"/>
        </a:p>
      </dgm:t>
    </dgm:pt>
    <dgm:pt modelId="{E42E7B83-3525-4A9A-98C0-C472CAD1A44C}" type="sibTrans" cxnId="{A3607190-90EB-4DED-97AB-C149D7F9A89A}">
      <dgm:prSet/>
      <dgm:spPr/>
      <dgm:t>
        <a:bodyPr/>
        <a:lstStyle/>
        <a:p>
          <a:pPr rtl="1"/>
          <a:endParaRPr lang="ar-SA"/>
        </a:p>
      </dgm:t>
    </dgm:pt>
    <dgm:pt modelId="{AE3A409D-5DFD-4466-8992-A9ED5830E6CA}">
      <dgm:prSet phldrT="[نص]" custT="1"/>
      <dgm:spPr/>
      <dgm:t>
        <a:bodyPr/>
        <a:lstStyle/>
        <a:p>
          <a:pPr rtl="1"/>
          <a:r>
            <a:rPr lang="ar-SA" sz="1400"/>
            <a:t>البنوك الشاملة</a:t>
          </a:r>
        </a:p>
      </dgm:t>
    </dgm:pt>
    <dgm:pt modelId="{0D9245C0-B444-4039-8536-B4C3012C43F8}" type="parTrans" cxnId="{2782AFF8-5B0A-428D-9878-F27943544544}">
      <dgm:prSet/>
      <dgm:spPr/>
      <dgm:t>
        <a:bodyPr/>
        <a:lstStyle/>
        <a:p>
          <a:pPr rtl="1"/>
          <a:endParaRPr lang="ar-SA"/>
        </a:p>
      </dgm:t>
    </dgm:pt>
    <dgm:pt modelId="{16E6A948-0683-45E1-A8ED-F9516336C32A}" type="sibTrans" cxnId="{2782AFF8-5B0A-428D-9878-F27943544544}">
      <dgm:prSet/>
      <dgm:spPr/>
      <dgm:t>
        <a:bodyPr/>
        <a:lstStyle/>
        <a:p>
          <a:pPr rtl="1"/>
          <a:endParaRPr lang="ar-SA"/>
        </a:p>
      </dgm:t>
    </dgm:pt>
    <dgm:pt modelId="{77DF5D35-3EFB-41A6-918D-F5CBAEBB3A73}">
      <dgm:prSet phldrT="[نص]" custT="1"/>
      <dgm:spPr/>
      <dgm:t>
        <a:bodyPr/>
        <a:lstStyle/>
        <a:p>
          <a:pPr rtl="1"/>
          <a:r>
            <a:rPr lang="ar-SA" sz="1400"/>
            <a:t>البنوك المتخصصة</a:t>
          </a:r>
        </a:p>
      </dgm:t>
    </dgm:pt>
    <dgm:pt modelId="{2322EAD0-77AB-49B8-A5E7-D585B7477E49}" type="parTrans" cxnId="{4D955502-BD1E-4C29-9198-FD7671891B78}">
      <dgm:prSet/>
      <dgm:spPr/>
      <dgm:t>
        <a:bodyPr/>
        <a:lstStyle/>
        <a:p>
          <a:pPr rtl="1"/>
          <a:endParaRPr lang="ar-SA"/>
        </a:p>
      </dgm:t>
    </dgm:pt>
    <dgm:pt modelId="{44B36350-3F4B-4362-B115-39C45C8D96FE}" type="sibTrans" cxnId="{4D955502-BD1E-4C29-9198-FD7671891B78}">
      <dgm:prSet/>
      <dgm:spPr/>
      <dgm:t>
        <a:bodyPr/>
        <a:lstStyle/>
        <a:p>
          <a:pPr rtl="1"/>
          <a:endParaRPr lang="ar-SA"/>
        </a:p>
      </dgm:t>
    </dgm:pt>
    <dgm:pt modelId="{89123860-F45A-4472-A5AC-ED8741D30E31}">
      <dgm:prSet phldrT="[نص]" custT="1"/>
      <dgm:spPr/>
      <dgm:t>
        <a:bodyPr/>
        <a:lstStyle/>
        <a:p>
          <a:pPr rtl="1"/>
          <a:r>
            <a:rPr lang="ar-SA" sz="1400"/>
            <a:t>البنوك التجارية</a:t>
          </a:r>
        </a:p>
      </dgm:t>
    </dgm:pt>
    <dgm:pt modelId="{3A423E50-A874-496D-8F79-C51524ED30A4}" type="parTrans" cxnId="{E407F5D7-9B6D-4056-8493-88272037BC96}">
      <dgm:prSet/>
      <dgm:spPr/>
      <dgm:t>
        <a:bodyPr/>
        <a:lstStyle/>
        <a:p>
          <a:pPr rtl="1"/>
          <a:endParaRPr lang="ar-SA"/>
        </a:p>
      </dgm:t>
    </dgm:pt>
    <dgm:pt modelId="{ECA4437A-61D3-4228-87B4-36DBA262C441}" type="sibTrans" cxnId="{E407F5D7-9B6D-4056-8493-88272037BC96}">
      <dgm:prSet/>
      <dgm:spPr/>
      <dgm:t>
        <a:bodyPr/>
        <a:lstStyle/>
        <a:p>
          <a:pPr rtl="1"/>
          <a:endParaRPr lang="ar-SA"/>
        </a:p>
      </dgm:t>
    </dgm:pt>
    <dgm:pt modelId="{B341277A-866C-403E-9A4E-ADBF94D3DA02}" type="pres">
      <dgm:prSet presAssocID="{C8221C51-697D-4CE2-88DD-EE1B286E644C}" presName="hierChild1" presStyleCnt="0">
        <dgm:presLayoutVars>
          <dgm:orgChart val="1"/>
          <dgm:chPref val="1"/>
          <dgm:dir/>
          <dgm:animOne val="branch"/>
          <dgm:animLvl val="lvl"/>
          <dgm:resizeHandles/>
        </dgm:presLayoutVars>
      </dgm:prSet>
      <dgm:spPr/>
      <dgm:t>
        <a:bodyPr/>
        <a:lstStyle/>
        <a:p>
          <a:pPr rtl="1"/>
          <a:endParaRPr lang="ar-SA"/>
        </a:p>
      </dgm:t>
    </dgm:pt>
    <dgm:pt modelId="{6092B6AB-5339-4275-BFE4-DE82170574AC}" type="pres">
      <dgm:prSet presAssocID="{1CF04CC9-1DF5-4B6C-8ED5-00F29A3FED1D}" presName="hierRoot1" presStyleCnt="0">
        <dgm:presLayoutVars>
          <dgm:hierBranch val="init"/>
        </dgm:presLayoutVars>
      </dgm:prSet>
      <dgm:spPr/>
    </dgm:pt>
    <dgm:pt modelId="{27C9E187-289F-4314-8B38-92E7C90292AF}" type="pres">
      <dgm:prSet presAssocID="{1CF04CC9-1DF5-4B6C-8ED5-00F29A3FED1D}" presName="rootComposite1" presStyleCnt="0"/>
      <dgm:spPr/>
    </dgm:pt>
    <dgm:pt modelId="{685C831C-A1EB-40D3-BA94-71513A569D5B}" type="pres">
      <dgm:prSet presAssocID="{1CF04CC9-1DF5-4B6C-8ED5-00F29A3FED1D}" presName="rootText1" presStyleLbl="node0" presStyleIdx="0" presStyleCnt="1" custScaleX="103326" custScaleY="49363" custLinFactNeighborX="-594" custLinFactNeighborY="-1188">
        <dgm:presLayoutVars>
          <dgm:chPref val="3"/>
        </dgm:presLayoutVars>
      </dgm:prSet>
      <dgm:spPr/>
      <dgm:t>
        <a:bodyPr/>
        <a:lstStyle/>
        <a:p>
          <a:pPr rtl="1"/>
          <a:endParaRPr lang="ar-SA"/>
        </a:p>
      </dgm:t>
    </dgm:pt>
    <dgm:pt modelId="{21DFBDFF-6DB4-4A8D-8851-172B1DDCDB41}" type="pres">
      <dgm:prSet presAssocID="{1CF04CC9-1DF5-4B6C-8ED5-00F29A3FED1D}" presName="rootConnector1" presStyleLbl="node1" presStyleIdx="0" presStyleCnt="0"/>
      <dgm:spPr/>
      <dgm:t>
        <a:bodyPr/>
        <a:lstStyle/>
        <a:p>
          <a:pPr rtl="1"/>
          <a:endParaRPr lang="ar-SA"/>
        </a:p>
      </dgm:t>
    </dgm:pt>
    <dgm:pt modelId="{94A7F42E-3857-482F-94E9-1A3E592E6C01}" type="pres">
      <dgm:prSet presAssocID="{1CF04CC9-1DF5-4B6C-8ED5-00F29A3FED1D}" presName="hierChild2" presStyleCnt="0"/>
      <dgm:spPr/>
    </dgm:pt>
    <dgm:pt modelId="{9331B14C-6338-4FDA-871E-D83836423ADB}" type="pres">
      <dgm:prSet presAssocID="{0D9245C0-B444-4039-8536-B4C3012C43F8}" presName="Name37" presStyleLbl="parChTrans1D2" presStyleIdx="0" presStyleCnt="3"/>
      <dgm:spPr/>
      <dgm:t>
        <a:bodyPr/>
        <a:lstStyle/>
        <a:p>
          <a:pPr rtl="1"/>
          <a:endParaRPr lang="ar-SA"/>
        </a:p>
      </dgm:t>
    </dgm:pt>
    <dgm:pt modelId="{05093742-F45C-49E7-BD8B-28A99357868F}" type="pres">
      <dgm:prSet presAssocID="{AE3A409D-5DFD-4466-8992-A9ED5830E6CA}" presName="hierRoot2" presStyleCnt="0">
        <dgm:presLayoutVars>
          <dgm:hierBranch val="init"/>
        </dgm:presLayoutVars>
      </dgm:prSet>
      <dgm:spPr/>
    </dgm:pt>
    <dgm:pt modelId="{9B7275D8-CBAC-4886-A752-B80E2B4AA692}" type="pres">
      <dgm:prSet presAssocID="{AE3A409D-5DFD-4466-8992-A9ED5830E6CA}" presName="rootComposite" presStyleCnt="0"/>
      <dgm:spPr/>
    </dgm:pt>
    <dgm:pt modelId="{948D3317-278C-425B-A840-270447E2EF1F}" type="pres">
      <dgm:prSet presAssocID="{AE3A409D-5DFD-4466-8992-A9ED5830E6CA}" presName="rootText" presStyleLbl="node2" presStyleIdx="0" presStyleCnt="3">
        <dgm:presLayoutVars>
          <dgm:chPref val="3"/>
        </dgm:presLayoutVars>
      </dgm:prSet>
      <dgm:spPr/>
      <dgm:t>
        <a:bodyPr/>
        <a:lstStyle/>
        <a:p>
          <a:pPr rtl="1"/>
          <a:endParaRPr lang="ar-SA"/>
        </a:p>
      </dgm:t>
    </dgm:pt>
    <dgm:pt modelId="{8452AC58-6DEB-47C4-B26E-610CD287EB64}" type="pres">
      <dgm:prSet presAssocID="{AE3A409D-5DFD-4466-8992-A9ED5830E6CA}" presName="rootConnector" presStyleLbl="node2" presStyleIdx="0" presStyleCnt="3"/>
      <dgm:spPr/>
      <dgm:t>
        <a:bodyPr/>
        <a:lstStyle/>
        <a:p>
          <a:pPr rtl="1"/>
          <a:endParaRPr lang="ar-SA"/>
        </a:p>
      </dgm:t>
    </dgm:pt>
    <dgm:pt modelId="{8B9A1FEF-E756-47F9-B699-5BC506AE621D}" type="pres">
      <dgm:prSet presAssocID="{AE3A409D-5DFD-4466-8992-A9ED5830E6CA}" presName="hierChild4" presStyleCnt="0"/>
      <dgm:spPr/>
    </dgm:pt>
    <dgm:pt modelId="{C1D8C85A-CA60-4B42-99A9-83BC228677E8}" type="pres">
      <dgm:prSet presAssocID="{AE3A409D-5DFD-4466-8992-A9ED5830E6CA}" presName="hierChild5" presStyleCnt="0"/>
      <dgm:spPr/>
    </dgm:pt>
    <dgm:pt modelId="{B80E7970-D983-4B3E-A6B6-569C06E12B29}" type="pres">
      <dgm:prSet presAssocID="{2322EAD0-77AB-49B8-A5E7-D585B7477E49}" presName="Name37" presStyleLbl="parChTrans1D2" presStyleIdx="1" presStyleCnt="3"/>
      <dgm:spPr/>
      <dgm:t>
        <a:bodyPr/>
        <a:lstStyle/>
        <a:p>
          <a:pPr rtl="1"/>
          <a:endParaRPr lang="ar-SA"/>
        </a:p>
      </dgm:t>
    </dgm:pt>
    <dgm:pt modelId="{347DD6DD-68A3-46CC-B451-0D06F5471C37}" type="pres">
      <dgm:prSet presAssocID="{77DF5D35-3EFB-41A6-918D-F5CBAEBB3A73}" presName="hierRoot2" presStyleCnt="0">
        <dgm:presLayoutVars>
          <dgm:hierBranch val="init"/>
        </dgm:presLayoutVars>
      </dgm:prSet>
      <dgm:spPr/>
    </dgm:pt>
    <dgm:pt modelId="{F6D9CECA-7CAC-46F8-B17B-77FA2C9080CC}" type="pres">
      <dgm:prSet presAssocID="{77DF5D35-3EFB-41A6-918D-F5CBAEBB3A73}" presName="rootComposite" presStyleCnt="0"/>
      <dgm:spPr/>
    </dgm:pt>
    <dgm:pt modelId="{EF8D14CC-804A-4E24-BD4A-D24124E5654B}" type="pres">
      <dgm:prSet presAssocID="{77DF5D35-3EFB-41A6-918D-F5CBAEBB3A73}" presName="rootText" presStyleLbl="node2" presStyleIdx="1" presStyleCnt="3">
        <dgm:presLayoutVars>
          <dgm:chPref val="3"/>
        </dgm:presLayoutVars>
      </dgm:prSet>
      <dgm:spPr/>
      <dgm:t>
        <a:bodyPr/>
        <a:lstStyle/>
        <a:p>
          <a:pPr rtl="1"/>
          <a:endParaRPr lang="ar-SA"/>
        </a:p>
      </dgm:t>
    </dgm:pt>
    <dgm:pt modelId="{B3DDD0D0-02B5-4E77-BFB6-78DD7C9FA1A1}" type="pres">
      <dgm:prSet presAssocID="{77DF5D35-3EFB-41A6-918D-F5CBAEBB3A73}" presName="rootConnector" presStyleLbl="node2" presStyleIdx="1" presStyleCnt="3"/>
      <dgm:spPr/>
      <dgm:t>
        <a:bodyPr/>
        <a:lstStyle/>
        <a:p>
          <a:pPr rtl="1"/>
          <a:endParaRPr lang="ar-SA"/>
        </a:p>
      </dgm:t>
    </dgm:pt>
    <dgm:pt modelId="{228A4599-6675-4EAB-A0AE-7A659C0C707B}" type="pres">
      <dgm:prSet presAssocID="{77DF5D35-3EFB-41A6-918D-F5CBAEBB3A73}" presName="hierChild4" presStyleCnt="0"/>
      <dgm:spPr/>
    </dgm:pt>
    <dgm:pt modelId="{ACB00DA1-08D2-4ECA-BA91-9B419B216255}" type="pres">
      <dgm:prSet presAssocID="{77DF5D35-3EFB-41A6-918D-F5CBAEBB3A73}" presName="hierChild5" presStyleCnt="0"/>
      <dgm:spPr/>
    </dgm:pt>
    <dgm:pt modelId="{718B8030-D27B-45CE-8755-CD7E65486F9B}" type="pres">
      <dgm:prSet presAssocID="{3A423E50-A874-496D-8F79-C51524ED30A4}" presName="Name37" presStyleLbl="parChTrans1D2" presStyleIdx="2" presStyleCnt="3"/>
      <dgm:spPr/>
      <dgm:t>
        <a:bodyPr/>
        <a:lstStyle/>
        <a:p>
          <a:pPr rtl="1"/>
          <a:endParaRPr lang="ar-SA"/>
        </a:p>
      </dgm:t>
    </dgm:pt>
    <dgm:pt modelId="{42A7F94D-C8B7-40F8-8FF9-65EAAA500AED}" type="pres">
      <dgm:prSet presAssocID="{89123860-F45A-4472-A5AC-ED8741D30E31}" presName="hierRoot2" presStyleCnt="0">
        <dgm:presLayoutVars>
          <dgm:hierBranch val="init"/>
        </dgm:presLayoutVars>
      </dgm:prSet>
      <dgm:spPr/>
    </dgm:pt>
    <dgm:pt modelId="{A88EBA24-2D3A-4FF5-8FC3-27C06129707E}" type="pres">
      <dgm:prSet presAssocID="{89123860-F45A-4472-A5AC-ED8741D30E31}" presName="rootComposite" presStyleCnt="0"/>
      <dgm:spPr/>
    </dgm:pt>
    <dgm:pt modelId="{922F887B-49A7-4A59-ACEC-FD76477B5C17}" type="pres">
      <dgm:prSet presAssocID="{89123860-F45A-4472-A5AC-ED8741D30E31}" presName="rootText" presStyleLbl="node2" presStyleIdx="2" presStyleCnt="3" custLinFactNeighborX="23" custLinFactNeighborY="2375">
        <dgm:presLayoutVars>
          <dgm:chPref val="3"/>
        </dgm:presLayoutVars>
      </dgm:prSet>
      <dgm:spPr/>
      <dgm:t>
        <a:bodyPr/>
        <a:lstStyle/>
        <a:p>
          <a:pPr rtl="1"/>
          <a:endParaRPr lang="ar-SA"/>
        </a:p>
      </dgm:t>
    </dgm:pt>
    <dgm:pt modelId="{A35A6FC6-E368-449D-9B6F-49BB074F5972}" type="pres">
      <dgm:prSet presAssocID="{89123860-F45A-4472-A5AC-ED8741D30E31}" presName="rootConnector" presStyleLbl="node2" presStyleIdx="2" presStyleCnt="3"/>
      <dgm:spPr/>
      <dgm:t>
        <a:bodyPr/>
        <a:lstStyle/>
        <a:p>
          <a:pPr rtl="1"/>
          <a:endParaRPr lang="ar-SA"/>
        </a:p>
      </dgm:t>
    </dgm:pt>
    <dgm:pt modelId="{D341AB2B-D5A7-48A9-A7A1-55C4E1CD9260}" type="pres">
      <dgm:prSet presAssocID="{89123860-F45A-4472-A5AC-ED8741D30E31}" presName="hierChild4" presStyleCnt="0"/>
      <dgm:spPr/>
    </dgm:pt>
    <dgm:pt modelId="{83B67975-7754-4E4C-AB06-9A59BF574CC6}" type="pres">
      <dgm:prSet presAssocID="{89123860-F45A-4472-A5AC-ED8741D30E31}" presName="hierChild5" presStyleCnt="0"/>
      <dgm:spPr/>
    </dgm:pt>
    <dgm:pt modelId="{B042AF1B-844E-44A9-9EB0-4B90132E89A3}" type="pres">
      <dgm:prSet presAssocID="{1CF04CC9-1DF5-4B6C-8ED5-00F29A3FED1D}" presName="hierChild3" presStyleCnt="0"/>
      <dgm:spPr/>
    </dgm:pt>
  </dgm:ptLst>
  <dgm:cxnLst>
    <dgm:cxn modelId="{79810725-0216-4CA1-B678-C7010E1D2814}" type="presOf" srcId="{89123860-F45A-4472-A5AC-ED8741D30E31}" destId="{A35A6FC6-E368-449D-9B6F-49BB074F5972}" srcOrd="1" destOrd="0" presId="urn:microsoft.com/office/officeart/2005/8/layout/orgChart1"/>
    <dgm:cxn modelId="{828E9CAA-C602-40AC-9261-7EF847EA3C03}" type="presOf" srcId="{1CF04CC9-1DF5-4B6C-8ED5-00F29A3FED1D}" destId="{21DFBDFF-6DB4-4A8D-8851-172B1DDCDB41}" srcOrd="1" destOrd="0" presId="urn:microsoft.com/office/officeart/2005/8/layout/orgChart1"/>
    <dgm:cxn modelId="{B0A6BB95-6ADB-4A14-A406-82585968CF07}" type="presOf" srcId="{C8221C51-697D-4CE2-88DD-EE1B286E644C}" destId="{B341277A-866C-403E-9A4E-ADBF94D3DA02}" srcOrd="0" destOrd="0" presId="urn:microsoft.com/office/officeart/2005/8/layout/orgChart1"/>
    <dgm:cxn modelId="{921F07A6-952F-4E15-91A3-88EE91EA71A7}" type="presOf" srcId="{AE3A409D-5DFD-4466-8992-A9ED5830E6CA}" destId="{948D3317-278C-425B-A840-270447E2EF1F}" srcOrd="0" destOrd="0" presId="urn:microsoft.com/office/officeart/2005/8/layout/orgChart1"/>
    <dgm:cxn modelId="{6D064127-D1A5-406A-8BF1-B1DB9C937242}" type="presOf" srcId="{2322EAD0-77AB-49B8-A5E7-D585B7477E49}" destId="{B80E7970-D983-4B3E-A6B6-569C06E12B29}" srcOrd="0" destOrd="0" presId="urn:microsoft.com/office/officeart/2005/8/layout/orgChart1"/>
    <dgm:cxn modelId="{E42B59A3-8DAC-41FB-BF03-EBF521C83B24}" type="presOf" srcId="{77DF5D35-3EFB-41A6-918D-F5CBAEBB3A73}" destId="{B3DDD0D0-02B5-4E77-BFB6-78DD7C9FA1A1}" srcOrd="1" destOrd="0" presId="urn:microsoft.com/office/officeart/2005/8/layout/orgChart1"/>
    <dgm:cxn modelId="{D472C784-057A-4B62-AC08-FFC7CDC14304}" type="presOf" srcId="{AE3A409D-5DFD-4466-8992-A9ED5830E6CA}" destId="{8452AC58-6DEB-47C4-B26E-610CD287EB64}" srcOrd="1" destOrd="0" presId="urn:microsoft.com/office/officeart/2005/8/layout/orgChart1"/>
    <dgm:cxn modelId="{EB2BCB35-9D7D-455E-ABFD-A17C1A4D4FD3}" type="presOf" srcId="{0D9245C0-B444-4039-8536-B4C3012C43F8}" destId="{9331B14C-6338-4FDA-871E-D83836423ADB}" srcOrd="0" destOrd="0" presId="urn:microsoft.com/office/officeart/2005/8/layout/orgChart1"/>
    <dgm:cxn modelId="{BACF8943-1D3D-4569-BC58-4FBD051D7B29}" type="presOf" srcId="{89123860-F45A-4472-A5AC-ED8741D30E31}" destId="{922F887B-49A7-4A59-ACEC-FD76477B5C17}" srcOrd="0" destOrd="0" presId="urn:microsoft.com/office/officeart/2005/8/layout/orgChart1"/>
    <dgm:cxn modelId="{A3607190-90EB-4DED-97AB-C149D7F9A89A}" srcId="{C8221C51-697D-4CE2-88DD-EE1B286E644C}" destId="{1CF04CC9-1DF5-4B6C-8ED5-00F29A3FED1D}" srcOrd="0" destOrd="0" parTransId="{DA31B901-E2D9-4D9D-BE83-AB81FD631FF6}" sibTransId="{E42E7B83-3525-4A9A-98C0-C472CAD1A44C}"/>
    <dgm:cxn modelId="{698F13F0-DE7C-45AC-B894-24FF2A086FCE}" type="presOf" srcId="{1CF04CC9-1DF5-4B6C-8ED5-00F29A3FED1D}" destId="{685C831C-A1EB-40D3-BA94-71513A569D5B}" srcOrd="0" destOrd="0" presId="urn:microsoft.com/office/officeart/2005/8/layout/orgChart1"/>
    <dgm:cxn modelId="{4D955502-BD1E-4C29-9198-FD7671891B78}" srcId="{1CF04CC9-1DF5-4B6C-8ED5-00F29A3FED1D}" destId="{77DF5D35-3EFB-41A6-918D-F5CBAEBB3A73}" srcOrd="1" destOrd="0" parTransId="{2322EAD0-77AB-49B8-A5E7-D585B7477E49}" sibTransId="{44B36350-3F4B-4362-B115-39C45C8D96FE}"/>
    <dgm:cxn modelId="{AB1A1481-6977-444D-B68F-C07416EB8925}" type="presOf" srcId="{77DF5D35-3EFB-41A6-918D-F5CBAEBB3A73}" destId="{EF8D14CC-804A-4E24-BD4A-D24124E5654B}" srcOrd="0" destOrd="0" presId="urn:microsoft.com/office/officeart/2005/8/layout/orgChart1"/>
    <dgm:cxn modelId="{2782AFF8-5B0A-428D-9878-F27943544544}" srcId="{1CF04CC9-1DF5-4B6C-8ED5-00F29A3FED1D}" destId="{AE3A409D-5DFD-4466-8992-A9ED5830E6CA}" srcOrd="0" destOrd="0" parTransId="{0D9245C0-B444-4039-8536-B4C3012C43F8}" sibTransId="{16E6A948-0683-45E1-A8ED-F9516336C32A}"/>
    <dgm:cxn modelId="{C6233D32-A728-4827-BF8F-9DD9B6C401AA}" type="presOf" srcId="{3A423E50-A874-496D-8F79-C51524ED30A4}" destId="{718B8030-D27B-45CE-8755-CD7E65486F9B}" srcOrd="0" destOrd="0" presId="urn:microsoft.com/office/officeart/2005/8/layout/orgChart1"/>
    <dgm:cxn modelId="{E407F5D7-9B6D-4056-8493-88272037BC96}" srcId="{1CF04CC9-1DF5-4B6C-8ED5-00F29A3FED1D}" destId="{89123860-F45A-4472-A5AC-ED8741D30E31}" srcOrd="2" destOrd="0" parTransId="{3A423E50-A874-496D-8F79-C51524ED30A4}" sibTransId="{ECA4437A-61D3-4228-87B4-36DBA262C441}"/>
    <dgm:cxn modelId="{41DAA212-7E28-4E00-93F3-3C5FD9C624C0}" type="presParOf" srcId="{B341277A-866C-403E-9A4E-ADBF94D3DA02}" destId="{6092B6AB-5339-4275-BFE4-DE82170574AC}" srcOrd="0" destOrd="0" presId="urn:microsoft.com/office/officeart/2005/8/layout/orgChart1"/>
    <dgm:cxn modelId="{C3D9DAED-1ADF-493E-993F-3D70A1AFCF3D}" type="presParOf" srcId="{6092B6AB-5339-4275-BFE4-DE82170574AC}" destId="{27C9E187-289F-4314-8B38-92E7C90292AF}" srcOrd="0" destOrd="0" presId="urn:microsoft.com/office/officeart/2005/8/layout/orgChart1"/>
    <dgm:cxn modelId="{C5CEFA19-9EF2-4518-A088-E7748B0B09AB}" type="presParOf" srcId="{27C9E187-289F-4314-8B38-92E7C90292AF}" destId="{685C831C-A1EB-40D3-BA94-71513A569D5B}" srcOrd="0" destOrd="0" presId="urn:microsoft.com/office/officeart/2005/8/layout/orgChart1"/>
    <dgm:cxn modelId="{63A1D757-5427-4DC8-92C7-4C9780C2BC78}" type="presParOf" srcId="{27C9E187-289F-4314-8B38-92E7C90292AF}" destId="{21DFBDFF-6DB4-4A8D-8851-172B1DDCDB41}" srcOrd="1" destOrd="0" presId="urn:microsoft.com/office/officeart/2005/8/layout/orgChart1"/>
    <dgm:cxn modelId="{360A2F1E-FB2E-4FAB-BD38-55BE669C8AC8}" type="presParOf" srcId="{6092B6AB-5339-4275-BFE4-DE82170574AC}" destId="{94A7F42E-3857-482F-94E9-1A3E592E6C01}" srcOrd="1" destOrd="0" presId="urn:microsoft.com/office/officeart/2005/8/layout/orgChart1"/>
    <dgm:cxn modelId="{7B0EA896-FD82-48BB-812A-B38E19B36831}" type="presParOf" srcId="{94A7F42E-3857-482F-94E9-1A3E592E6C01}" destId="{9331B14C-6338-4FDA-871E-D83836423ADB}" srcOrd="0" destOrd="0" presId="urn:microsoft.com/office/officeart/2005/8/layout/orgChart1"/>
    <dgm:cxn modelId="{A681B4D6-0C47-45E4-8640-283D308349D2}" type="presParOf" srcId="{94A7F42E-3857-482F-94E9-1A3E592E6C01}" destId="{05093742-F45C-49E7-BD8B-28A99357868F}" srcOrd="1" destOrd="0" presId="urn:microsoft.com/office/officeart/2005/8/layout/orgChart1"/>
    <dgm:cxn modelId="{99CE40D0-6A5C-4C02-A6C9-4716DE7FF9BE}" type="presParOf" srcId="{05093742-F45C-49E7-BD8B-28A99357868F}" destId="{9B7275D8-CBAC-4886-A752-B80E2B4AA692}" srcOrd="0" destOrd="0" presId="urn:microsoft.com/office/officeart/2005/8/layout/orgChart1"/>
    <dgm:cxn modelId="{1E8D5D94-C107-44A2-82F9-231653558662}" type="presParOf" srcId="{9B7275D8-CBAC-4886-A752-B80E2B4AA692}" destId="{948D3317-278C-425B-A840-270447E2EF1F}" srcOrd="0" destOrd="0" presId="urn:microsoft.com/office/officeart/2005/8/layout/orgChart1"/>
    <dgm:cxn modelId="{2565F383-8553-45F5-8D60-4260C626E11D}" type="presParOf" srcId="{9B7275D8-CBAC-4886-A752-B80E2B4AA692}" destId="{8452AC58-6DEB-47C4-B26E-610CD287EB64}" srcOrd="1" destOrd="0" presId="urn:microsoft.com/office/officeart/2005/8/layout/orgChart1"/>
    <dgm:cxn modelId="{D510970B-2E08-4900-BC26-7A5754A6E7EE}" type="presParOf" srcId="{05093742-F45C-49E7-BD8B-28A99357868F}" destId="{8B9A1FEF-E756-47F9-B699-5BC506AE621D}" srcOrd="1" destOrd="0" presId="urn:microsoft.com/office/officeart/2005/8/layout/orgChart1"/>
    <dgm:cxn modelId="{BAA5FEA7-7CEB-4F1F-A40A-F02009025FBA}" type="presParOf" srcId="{05093742-F45C-49E7-BD8B-28A99357868F}" destId="{C1D8C85A-CA60-4B42-99A9-83BC228677E8}" srcOrd="2" destOrd="0" presId="urn:microsoft.com/office/officeart/2005/8/layout/orgChart1"/>
    <dgm:cxn modelId="{7CAEEDC2-A1DB-4204-A70E-BFE2E2D80586}" type="presParOf" srcId="{94A7F42E-3857-482F-94E9-1A3E592E6C01}" destId="{B80E7970-D983-4B3E-A6B6-569C06E12B29}" srcOrd="2" destOrd="0" presId="urn:microsoft.com/office/officeart/2005/8/layout/orgChart1"/>
    <dgm:cxn modelId="{50393B18-5104-4EB0-9695-336954CD4755}" type="presParOf" srcId="{94A7F42E-3857-482F-94E9-1A3E592E6C01}" destId="{347DD6DD-68A3-46CC-B451-0D06F5471C37}" srcOrd="3" destOrd="0" presId="urn:microsoft.com/office/officeart/2005/8/layout/orgChart1"/>
    <dgm:cxn modelId="{89DC2682-AF46-4AE0-9C7A-883C9C1F2474}" type="presParOf" srcId="{347DD6DD-68A3-46CC-B451-0D06F5471C37}" destId="{F6D9CECA-7CAC-46F8-B17B-77FA2C9080CC}" srcOrd="0" destOrd="0" presId="urn:microsoft.com/office/officeart/2005/8/layout/orgChart1"/>
    <dgm:cxn modelId="{9DE883D5-333C-4F5C-AB1A-77504EA6081A}" type="presParOf" srcId="{F6D9CECA-7CAC-46F8-B17B-77FA2C9080CC}" destId="{EF8D14CC-804A-4E24-BD4A-D24124E5654B}" srcOrd="0" destOrd="0" presId="urn:microsoft.com/office/officeart/2005/8/layout/orgChart1"/>
    <dgm:cxn modelId="{311930C6-2F03-4B24-8183-25C011AD4FC1}" type="presParOf" srcId="{F6D9CECA-7CAC-46F8-B17B-77FA2C9080CC}" destId="{B3DDD0D0-02B5-4E77-BFB6-78DD7C9FA1A1}" srcOrd="1" destOrd="0" presId="urn:microsoft.com/office/officeart/2005/8/layout/orgChart1"/>
    <dgm:cxn modelId="{8C20D4C0-BB4C-42CB-98AB-647FA604D404}" type="presParOf" srcId="{347DD6DD-68A3-46CC-B451-0D06F5471C37}" destId="{228A4599-6675-4EAB-A0AE-7A659C0C707B}" srcOrd="1" destOrd="0" presId="urn:microsoft.com/office/officeart/2005/8/layout/orgChart1"/>
    <dgm:cxn modelId="{6E5B452D-0FEE-4AFC-8AD3-A3D8B150972C}" type="presParOf" srcId="{347DD6DD-68A3-46CC-B451-0D06F5471C37}" destId="{ACB00DA1-08D2-4ECA-BA91-9B419B216255}" srcOrd="2" destOrd="0" presId="urn:microsoft.com/office/officeart/2005/8/layout/orgChart1"/>
    <dgm:cxn modelId="{59DCEE89-7A9C-48F9-B9EB-D067EDE689D3}" type="presParOf" srcId="{94A7F42E-3857-482F-94E9-1A3E592E6C01}" destId="{718B8030-D27B-45CE-8755-CD7E65486F9B}" srcOrd="4" destOrd="0" presId="urn:microsoft.com/office/officeart/2005/8/layout/orgChart1"/>
    <dgm:cxn modelId="{8C99BA31-7D4D-4857-99EE-BB87F08F1AA0}" type="presParOf" srcId="{94A7F42E-3857-482F-94E9-1A3E592E6C01}" destId="{42A7F94D-C8B7-40F8-8FF9-65EAAA500AED}" srcOrd="5" destOrd="0" presId="urn:microsoft.com/office/officeart/2005/8/layout/orgChart1"/>
    <dgm:cxn modelId="{8E6258FC-F4D9-404A-B18C-52D92F4A3042}" type="presParOf" srcId="{42A7F94D-C8B7-40F8-8FF9-65EAAA500AED}" destId="{A88EBA24-2D3A-4FF5-8FC3-27C06129707E}" srcOrd="0" destOrd="0" presId="urn:microsoft.com/office/officeart/2005/8/layout/orgChart1"/>
    <dgm:cxn modelId="{FEBF76F5-713D-41BF-B5AB-28222F822D38}" type="presParOf" srcId="{A88EBA24-2D3A-4FF5-8FC3-27C06129707E}" destId="{922F887B-49A7-4A59-ACEC-FD76477B5C17}" srcOrd="0" destOrd="0" presId="urn:microsoft.com/office/officeart/2005/8/layout/orgChart1"/>
    <dgm:cxn modelId="{781C6BA9-7467-4364-A84D-F8A5280CCEB5}" type="presParOf" srcId="{A88EBA24-2D3A-4FF5-8FC3-27C06129707E}" destId="{A35A6FC6-E368-449D-9B6F-49BB074F5972}" srcOrd="1" destOrd="0" presId="urn:microsoft.com/office/officeart/2005/8/layout/orgChart1"/>
    <dgm:cxn modelId="{B58A0A4B-300D-4263-BB3F-EA7A904C4AA0}" type="presParOf" srcId="{42A7F94D-C8B7-40F8-8FF9-65EAAA500AED}" destId="{D341AB2B-D5A7-48A9-A7A1-55C4E1CD9260}" srcOrd="1" destOrd="0" presId="urn:microsoft.com/office/officeart/2005/8/layout/orgChart1"/>
    <dgm:cxn modelId="{C26068C5-01D1-454F-9270-8EBFAACA4716}" type="presParOf" srcId="{42A7F94D-C8B7-40F8-8FF9-65EAAA500AED}" destId="{83B67975-7754-4E4C-AB06-9A59BF574CC6}" srcOrd="2" destOrd="0" presId="urn:microsoft.com/office/officeart/2005/8/layout/orgChart1"/>
    <dgm:cxn modelId="{E5123CDC-1788-4777-B4BC-353063A28031}" type="presParOf" srcId="{6092B6AB-5339-4275-BFE4-DE82170574AC}" destId="{B042AF1B-844E-44A9-9EB0-4B90132E89A3}" srcOrd="2" destOrd="0" presId="urn:microsoft.com/office/officeart/2005/8/layout/orgChart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18B8030-D27B-45CE-8755-CD7E65486F9B}">
      <dsp:nvSpPr>
        <dsp:cNvPr id="0" name=""/>
        <dsp:cNvSpPr/>
      </dsp:nvSpPr>
      <dsp:spPr>
        <a:xfrm>
          <a:off x="2206870" y="473471"/>
          <a:ext cx="1574808" cy="294995"/>
        </a:xfrm>
        <a:custGeom>
          <a:avLst/>
          <a:gdLst/>
          <a:ahLst/>
          <a:cxnLst/>
          <a:rect l="0" t="0" r="0" b="0"/>
          <a:pathLst>
            <a:path>
              <a:moveTo>
                <a:pt x="0" y="0"/>
              </a:moveTo>
              <a:lnTo>
                <a:pt x="0" y="159032"/>
              </a:lnTo>
              <a:lnTo>
                <a:pt x="1574808" y="159032"/>
              </a:lnTo>
              <a:lnTo>
                <a:pt x="1574808" y="294995"/>
              </a:lnTo>
            </a:path>
          </a:pathLst>
        </a:custGeom>
        <a:noFill/>
        <a:ln w="25400" cap="flat" cmpd="sng" algn="ctr">
          <a:solidFill>
            <a:schemeClr val="accent5">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80E7970-D983-4B3E-A6B6-569C06E12B29}">
      <dsp:nvSpPr>
        <dsp:cNvPr id="0" name=""/>
        <dsp:cNvSpPr/>
      </dsp:nvSpPr>
      <dsp:spPr>
        <a:xfrm>
          <a:off x="2161150" y="473471"/>
          <a:ext cx="91440" cy="279618"/>
        </a:xfrm>
        <a:custGeom>
          <a:avLst/>
          <a:gdLst/>
          <a:ahLst/>
          <a:cxnLst/>
          <a:rect l="0" t="0" r="0" b="0"/>
          <a:pathLst>
            <a:path>
              <a:moveTo>
                <a:pt x="45720" y="0"/>
              </a:moveTo>
              <a:lnTo>
                <a:pt x="45720" y="143655"/>
              </a:lnTo>
              <a:lnTo>
                <a:pt x="53411" y="143655"/>
              </a:lnTo>
              <a:lnTo>
                <a:pt x="53411" y="279618"/>
              </a:lnTo>
            </a:path>
          </a:pathLst>
        </a:custGeom>
        <a:noFill/>
        <a:ln w="25400" cap="flat" cmpd="sng" algn="ctr">
          <a:solidFill>
            <a:schemeClr val="accent5">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331B14C-6338-4FDA-871E-D83836423ADB}">
      <dsp:nvSpPr>
        <dsp:cNvPr id="0" name=""/>
        <dsp:cNvSpPr/>
      </dsp:nvSpPr>
      <dsp:spPr>
        <a:xfrm>
          <a:off x="647743" y="473471"/>
          <a:ext cx="1559127" cy="279618"/>
        </a:xfrm>
        <a:custGeom>
          <a:avLst/>
          <a:gdLst/>
          <a:ahLst/>
          <a:cxnLst/>
          <a:rect l="0" t="0" r="0" b="0"/>
          <a:pathLst>
            <a:path>
              <a:moveTo>
                <a:pt x="1559127" y="0"/>
              </a:moveTo>
              <a:lnTo>
                <a:pt x="1559127" y="143655"/>
              </a:lnTo>
              <a:lnTo>
                <a:pt x="0" y="143655"/>
              </a:lnTo>
              <a:lnTo>
                <a:pt x="0" y="279618"/>
              </a:lnTo>
            </a:path>
          </a:pathLst>
        </a:custGeom>
        <a:noFill/>
        <a:ln w="25400" cap="flat" cmpd="sng" algn="ctr">
          <a:solidFill>
            <a:schemeClr val="accent5">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85C831C-A1EB-40D3-BA94-71513A569D5B}">
      <dsp:nvSpPr>
        <dsp:cNvPr id="0" name=""/>
        <dsp:cNvSpPr/>
      </dsp:nvSpPr>
      <dsp:spPr>
        <a:xfrm>
          <a:off x="1537890" y="153872"/>
          <a:ext cx="1337959" cy="319598"/>
        </a:xfrm>
        <a:prstGeom prst="rect">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البنك المركزي </a:t>
          </a:r>
        </a:p>
      </dsp:txBody>
      <dsp:txXfrm>
        <a:off x="1537890" y="153872"/>
        <a:ext cx="1337959" cy="319598"/>
      </dsp:txXfrm>
    </dsp:sp>
    <dsp:sp modelId="{948D3317-278C-425B-A840-270447E2EF1F}">
      <dsp:nvSpPr>
        <dsp:cNvPr id="0" name=""/>
        <dsp:cNvSpPr/>
      </dsp:nvSpPr>
      <dsp:spPr>
        <a:xfrm>
          <a:off x="297" y="753090"/>
          <a:ext cx="1294891" cy="647445"/>
        </a:xfrm>
        <a:prstGeom prst="rect">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البنوك الشاملة</a:t>
          </a:r>
        </a:p>
      </dsp:txBody>
      <dsp:txXfrm>
        <a:off x="297" y="753090"/>
        <a:ext cx="1294891" cy="647445"/>
      </dsp:txXfrm>
    </dsp:sp>
    <dsp:sp modelId="{EF8D14CC-804A-4E24-BD4A-D24124E5654B}">
      <dsp:nvSpPr>
        <dsp:cNvPr id="0" name=""/>
        <dsp:cNvSpPr/>
      </dsp:nvSpPr>
      <dsp:spPr>
        <a:xfrm>
          <a:off x="1567116" y="753090"/>
          <a:ext cx="1294891" cy="647445"/>
        </a:xfrm>
        <a:prstGeom prst="rect">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البنوك المتخصصة</a:t>
          </a:r>
        </a:p>
      </dsp:txBody>
      <dsp:txXfrm>
        <a:off x="1567116" y="753090"/>
        <a:ext cx="1294891" cy="647445"/>
      </dsp:txXfrm>
    </dsp:sp>
    <dsp:sp modelId="{922F887B-49A7-4A59-ACEC-FD76477B5C17}">
      <dsp:nvSpPr>
        <dsp:cNvPr id="0" name=""/>
        <dsp:cNvSpPr/>
      </dsp:nvSpPr>
      <dsp:spPr>
        <a:xfrm>
          <a:off x="3134233" y="768466"/>
          <a:ext cx="1294891" cy="647445"/>
        </a:xfrm>
        <a:prstGeom prst="rect">
          <a:avLst/>
        </a:prstGeom>
        <a:solidFill>
          <a:schemeClr val="lt1">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البنوك التجارية</a:t>
          </a:r>
        </a:p>
      </dsp:txBody>
      <dsp:txXfrm>
        <a:off x="3134233" y="768466"/>
        <a:ext cx="1294891" cy="64744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أصل">
      <a:majorFont>
        <a:latin typeface="Bookman Old Style"/>
        <a:ea typeface=""/>
        <a:cs typeface=""/>
        <a:font script="Grek" typeface="Cambria"/>
        <a:font script="Cyrl" typeface="Cambria"/>
        <a:font script="Jpan" typeface="HG明朝E"/>
        <a:font script="Hang" typeface="돋움"/>
        <a:font script="Hans" typeface="宋体"/>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ill Sans MT"/>
        <a:ea typeface=""/>
        <a:cs typeface=""/>
        <a:font script="Grek" typeface="Calibri"/>
        <a:font script="Cyrl" typeface="Calibri"/>
        <a:font script="Jpan" typeface="ＭＳ Ｐゴシック"/>
        <a:font script="Hang" typeface="맑은 고딕"/>
        <a:font script="Hans" typeface="华文新魏"/>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تجاور">
      <a:fillStyleLst>
        <a:solidFill>
          <a:schemeClr val="phClr"/>
        </a:solidFill>
        <a:solidFill>
          <a:schemeClr val="phClr">
            <a:tint val="55000"/>
          </a:schemeClr>
        </a:solidFill>
        <a:solidFill>
          <a:schemeClr val="phClr"/>
        </a:soli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50800" dist="25400" algn="bl" rotWithShape="0">
              <a:srgbClr val="000000">
                <a:alpha val="60000"/>
              </a:srgbClr>
            </a:outerShdw>
          </a:effectLst>
        </a:effectStyle>
        <a:effectStyle>
          <a:effectLst/>
          <a:scene3d>
            <a:camera prst="orthographicFront">
              <a:rot lat="0" lon="0" rev="0"/>
            </a:camera>
            <a:lightRig rig="brightRoom" dir="tl">
              <a:rot lat="0" lon="0" rev="1800000"/>
            </a:lightRig>
          </a:scene3d>
          <a:sp3d contourW="10160" prstMaterial="dkEdge">
            <a:bevelT w="38100" h="50800" prst="angle"/>
            <a:contourClr>
              <a:schemeClr val="phClr">
                <a:shade val="40000"/>
                <a:satMod val="15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هذه الملخص مجهود متواضع مني مع تعاون الزملاء دفعة 213 اشكرهم جميعا وان اصبت فمن توفيق الله ثم دعمكم وان اخطأت فمن نفسي والشيطان . ارجو ابداء الملاحظات وتنبيهي عنها .... اخوكم :                   عسكري كلي طموح</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7FE4988-2E73-42F1-9946-4C351ED6E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8267</Words>
  <Characters>47123</Characters>
  <Application>Microsoft Office Word</Application>
  <DocSecurity>0</DocSecurity>
  <Lines>392</Lines>
  <Paragraphs>110</Paragraphs>
  <ScaleCrop>false</ScaleCrop>
  <HeadingPairs>
    <vt:vector size="2" baseType="variant">
      <vt:variant>
        <vt:lpstr>العنوان</vt:lpstr>
      </vt:variant>
      <vt:variant>
        <vt:i4>1</vt:i4>
      </vt:variant>
    </vt:vector>
  </HeadingPairs>
  <TitlesOfParts>
    <vt:vector size="1" baseType="lpstr">
      <vt:lpstr>النقود والبنوك</vt:lpstr>
    </vt:vector>
  </TitlesOfParts>
  <Company/>
  <LinksUpToDate>false</LinksUpToDate>
  <CharactersWithSpaces>55280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النقود والبنوك</dc:title>
  <dc:subject>الدكتور : عصام الليثي</dc:subject>
  <dc:creator>عسكري كلي طموح</dc:creator>
  <cp:lastModifiedBy>DELL</cp:lastModifiedBy>
  <cp:revision>2</cp:revision>
  <cp:lastPrinted>2014-10-20T18:39:00Z</cp:lastPrinted>
  <dcterms:created xsi:type="dcterms:W3CDTF">2014-11-07T08:35:00Z</dcterms:created>
  <dcterms:modified xsi:type="dcterms:W3CDTF">2014-11-07T08:35:00Z</dcterms:modified>
</cp:coreProperties>
</file>