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90" w:rsidRDefault="002C4A90" w:rsidP="00FF6DE0">
      <w:pPr>
        <w:spacing w:after="360" w:line="240" w:lineRule="auto"/>
        <w:jc w:val="center"/>
        <w:rPr>
          <w:rFonts w:ascii="Arial" w:eastAsia="Times New Roman" w:hAnsi="Arial" w:cs="Arial"/>
          <w:color w:val="CC00CC"/>
          <w:sz w:val="36"/>
          <w:szCs w:val="36"/>
          <w:u w:val="single"/>
          <w:rtl/>
        </w:rPr>
      </w:pPr>
      <w:r>
        <w:rPr>
          <w:rFonts w:ascii="Arial" w:eastAsia="Times New Roman" w:hAnsi="Arial" w:cs="Arial" w:hint="cs"/>
          <w:color w:val="CC00CC"/>
          <w:sz w:val="36"/>
          <w:szCs w:val="36"/>
          <w:u w:val="single"/>
          <w:rtl/>
        </w:rPr>
        <w:t>المحاضرة الرابعة</w:t>
      </w:r>
    </w:p>
    <w:p w:rsidR="002C4A90" w:rsidRPr="00411849" w:rsidRDefault="002C4A90" w:rsidP="002C4A90">
      <w:pPr>
        <w:pStyle w:val="a3"/>
        <w:spacing w:after="0"/>
        <w:ind w:left="0"/>
        <w:rPr>
          <w:rFonts w:ascii="Sakkal Majalla" w:hAnsi="Sakkal Majalla" w:cs="Sakkal Majalla"/>
          <w:color w:val="FF0066"/>
          <w:sz w:val="16"/>
          <w:szCs w:val="16"/>
          <w:u w:val="single"/>
          <w:rtl/>
        </w:rPr>
      </w:pPr>
    </w:p>
    <w:p w:rsidR="002C4A90" w:rsidRPr="00411849" w:rsidRDefault="002C4A90" w:rsidP="002C4A90">
      <w:pPr>
        <w:autoSpaceDE w:val="0"/>
        <w:autoSpaceDN w:val="0"/>
        <w:adjustRightInd w:val="0"/>
        <w:spacing w:after="0" w:line="240" w:lineRule="auto"/>
        <w:ind w:left="-720"/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</w:pP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30/ القدرة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على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تصور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الاشكال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الهندسية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في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اوضاع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مكانية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مختلفة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تتمثل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في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:</w:t>
      </w:r>
    </w:p>
    <w:p w:rsidR="002C4A90" w:rsidRPr="00EE222B" w:rsidRDefault="002C4A90" w:rsidP="002C4A90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eastAsia="FreeSerif" w:hAnsi="Sakkal Majalla" w:cs="Sakkal Majalla"/>
          <w:sz w:val="26"/>
          <w:szCs w:val="26"/>
          <w:rtl/>
        </w:rPr>
      </w:pPr>
      <w:r w:rsidRPr="00EE222B">
        <w:rPr>
          <w:rFonts w:ascii="Sakkal Majalla" w:eastAsia="FreeSerif" w:hAnsi="Sakkal Majalla" w:cs="Sakkal Majalla"/>
          <w:sz w:val="26"/>
          <w:szCs w:val="26"/>
          <w:rtl/>
        </w:rPr>
        <w:t>القدرة</w:t>
      </w:r>
      <w:r w:rsidRPr="00EE222B">
        <w:rPr>
          <w:rFonts w:ascii="Sakkal Majalla" w:eastAsia="FreeSerif" w:hAnsi="Sakkal Majalla" w:cs="Sakkal Majalla"/>
          <w:sz w:val="26"/>
          <w:szCs w:val="26"/>
        </w:rPr>
        <w:t xml:space="preserve"> </w:t>
      </w:r>
      <w:r w:rsidRPr="00EE222B">
        <w:rPr>
          <w:rFonts w:ascii="Sakkal Majalla" w:eastAsia="FreeSerif" w:hAnsi="Sakkal Majalla" w:cs="Sakkal Majalla"/>
          <w:sz w:val="26"/>
          <w:szCs w:val="26"/>
          <w:rtl/>
        </w:rPr>
        <w:t>الحسابية</w:t>
      </w:r>
    </w:p>
    <w:p w:rsidR="002C4A90" w:rsidRPr="00411849" w:rsidRDefault="002C4A90" w:rsidP="002C4A90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eastAsia="FreeSerifBold" w:hAnsi="Sakkal Majalla" w:cs="Sakkal Majalla"/>
          <w:sz w:val="26"/>
          <w:szCs w:val="26"/>
          <w:highlight w:val="red"/>
          <w:u w:val="single"/>
          <w:rtl/>
        </w:rPr>
      </w:pP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  <w:rtl/>
        </w:rPr>
        <w:t>قدرة</w:t>
      </w: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</w:rPr>
        <w:t xml:space="preserve"> </w:t>
      </w: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  <w:rtl/>
        </w:rPr>
        <w:t>السرعة</w:t>
      </w: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</w:rPr>
        <w:t xml:space="preserve"> </w:t>
      </w: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  <w:rtl/>
        </w:rPr>
        <w:t>الادراكية</w:t>
      </w:r>
    </w:p>
    <w:p w:rsidR="002C4A90" w:rsidRPr="00EE222B" w:rsidRDefault="002C4A90" w:rsidP="002C4A90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eastAsia="FreeSerif" w:hAnsi="Sakkal Majalla" w:cs="Sakkal Majalla"/>
          <w:sz w:val="26"/>
          <w:szCs w:val="26"/>
        </w:rPr>
      </w:pPr>
      <w:r w:rsidRPr="00EE222B">
        <w:rPr>
          <w:rFonts w:ascii="Sakkal Majalla" w:eastAsia="FreeSerif" w:hAnsi="Sakkal Majalla" w:cs="Sakkal Majalla"/>
          <w:sz w:val="26"/>
          <w:szCs w:val="26"/>
          <w:rtl/>
        </w:rPr>
        <w:t>قدرة</w:t>
      </w:r>
      <w:r w:rsidRPr="00EE222B">
        <w:rPr>
          <w:rFonts w:ascii="Sakkal Majalla" w:eastAsia="FreeSerif" w:hAnsi="Sakkal Majalla" w:cs="Sakkal Majalla"/>
          <w:sz w:val="26"/>
          <w:szCs w:val="26"/>
        </w:rPr>
        <w:t xml:space="preserve"> </w:t>
      </w:r>
      <w:r w:rsidRPr="00EE222B">
        <w:rPr>
          <w:rFonts w:ascii="Sakkal Majalla" w:eastAsia="FreeSerif" w:hAnsi="Sakkal Majalla" w:cs="Sakkal Majalla"/>
          <w:sz w:val="26"/>
          <w:szCs w:val="26"/>
          <w:rtl/>
        </w:rPr>
        <w:t>التذكر</w:t>
      </w:r>
      <w:r w:rsidRPr="00EE222B">
        <w:rPr>
          <w:rFonts w:ascii="Sakkal Majalla" w:eastAsia="FreeSerif" w:hAnsi="Sakkal Majalla" w:cs="Sakkal Majalla"/>
          <w:sz w:val="26"/>
          <w:szCs w:val="26"/>
        </w:rPr>
        <w:t xml:space="preserve"> </w:t>
      </w:r>
    </w:p>
    <w:p w:rsidR="002C4A90" w:rsidRDefault="002C4A90" w:rsidP="002C4A90">
      <w:pPr>
        <w:pStyle w:val="a3"/>
        <w:numPr>
          <w:ilvl w:val="0"/>
          <w:numId w:val="8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</w:rPr>
      </w:pPr>
      <w:r w:rsidRPr="00CD3433">
        <w:rPr>
          <w:rFonts w:ascii="Sakkal Majalla" w:eastAsia="FreeSerif" w:hAnsi="Sakkal Majalla" w:cs="Sakkal Majalla"/>
          <w:sz w:val="26"/>
          <w:szCs w:val="26"/>
          <w:highlight w:val="red"/>
          <w:rtl/>
        </w:rPr>
        <w:t>القدرة</w:t>
      </w:r>
      <w:r w:rsidRPr="00CD3433">
        <w:rPr>
          <w:rFonts w:ascii="Sakkal Majalla" w:eastAsia="FreeSerif" w:hAnsi="Sakkal Majalla" w:cs="Sakkal Majalla"/>
          <w:sz w:val="26"/>
          <w:szCs w:val="26"/>
          <w:highlight w:val="red"/>
        </w:rPr>
        <w:t xml:space="preserve"> </w:t>
      </w:r>
      <w:r w:rsidRPr="00CD3433">
        <w:rPr>
          <w:rFonts w:ascii="Sakkal Majalla" w:eastAsia="FreeSerif" w:hAnsi="Sakkal Majalla" w:cs="Sakkal Majalla"/>
          <w:sz w:val="26"/>
          <w:szCs w:val="26"/>
          <w:highlight w:val="red"/>
          <w:rtl/>
        </w:rPr>
        <w:t>المكانية</w:t>
      </w:r>
    </w:p>
    <w:p w:rsidR="00FF6DE0" w:rsidRPr="00CD3433" w:rsidRDefault="00FF6DE0" w:rsidP="00FF6DE0">
      <w:pPr>
        <w:pStyle w:val="a3"/>
        <w:spacing w:after="0"/>
        <w:ind w:left="0"/>
        <w:rPr>
          <w:rFonts w:ascii="Sakkal Majalla" w:hAnsi="Sakkal Majalla" w:cs="Sakkal Majalla"/>
          <w:sz w:val="26"/>
          <w:szCs w:val="26"/>
          <w:highlight w:val="red"/>
          <w:rtl/>
        </w:rPr>
      </w:pPr>
    </w:p>
    <w:p w:rsidR="002C4A90" w:rsidRDefault="002C4A90" w:rsidP="002C4A90">
      <w:pPr>
        <w:spacing w:after="480" w:line="240" w:lineRule="auto"/>
        <w:jc w:val="center"/>
        <w:rPr>
          <w:rFonts w:ascii="Arial" w:eastAsia="Times New Roman" w:hAnsi="Arial" w:cs="Arial"/>
          <w:color w:val="CC00CC"/>
          <w:sz w:val="36"/>
          <w:szCs w:val="36"/>
          <w:u w:val="single"/>
          <w:rtl/>
        </w:rPr>
      </w:pPr>
      <w:r>
        <w:rPr>
          <w:rFonts w:ascii="Arial" w:eastAsia="Times New Roman" w:hAnsi="Arial" w:cs="Arial" w:hint="cs"/>
          <w:color w:val="CC00CC"/>
          <w:sz w:val="36"/>
          <w:szCs w:val="36"/>
          <w:u w:val="single"/>
          <w:rtl/>
        </w:rPr>
        <w:t>المحاضرة السابعة</w:t>
      </w:r>
    </w:p>
    <w:p w:rsidR="002C4A90" w:rsidRPr="004157BD" w:rsidRDefault="002C4A90" w:rsidP="002C4A90">
      <w:pPr>
        <w:spacing w:after="0"/>
        <w:ind w:left="-432" w:hanging="284"/>
        <w:rPr>
          <w:rFonts w:ascii="Sakkal Majalla" w:hAnsi="Sakkal Majalla" w:cs="Sakkal Majalla"/>
          <w:b/>
          <w:bCs/>
          <w:color w:val="D60093"/>
          <w:sz w:val="28"/>
          <w:szCs w:val="28"/>
        </w:rPr>
      </w:pP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 xml:space="preserve">8/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غالباً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ما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نجد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صعوبة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في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تغيير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اتجاهات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الفرد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: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 xml:space="preserve"> 3</w:t>
      </w:r>
      <w:r>
        <w:rPr>
          <w:rFonts w:ascii="Sakkal Majalla" w:hAnsi="Sakkal Majalla" w:cs="Sakkal Majalla" w:hint="cs"/>
          <w:b/>
          <w:bCs/>
          <w:color w:val="D60093"/>
          <w:sz w:val="28"/>
          <w:szCs w:val="28"/>
          <w:rtl/>
        </w:rPr>
        <w:t>4</w:t>
      </w:r>
    </w:p>
    <w:p w:rsidR="002C4A90" w:rsidRPr="000062EE" w:rsidRDefault="002C4A90" w:rsidP="002C4A90">
      <w:pPr>
        <w:pStyle w:val="a3"/>
        <w:numPr>
          <w:ilvl w:val="0"/>
          <w:numId w:val="3"/>
        </w:numPr>
        <w:spacing w:after="0"/>
        <w:ind w:left="-432" w:firstLine="47"/>
        <w:rPr>
          <w:rFonts w:ascii="Sakkal Majalla" w:hAnsi="Sakkal Majalla" w:cs="Sakkal Majalla"/>
          <w:color w:val="4F82BE"/>
          <w:sz w:val="26"/>
          <w:szCs w:val="26"/>
          <w:rtl/>
        </w:rPr>
      </w:pPr>
      <w:r w:rsidRPr="000062EE">
        <w:rPr>
          <w:rFonts w:ascii="Sakkal Majalla" w:hAnsi="Sakkal Majalla" w:cs="Sakkal Majalla"/>
          <w:sz w:val="26"/>
          <w:szCs w:val="26"/>
          <w:rtl/>
        </w:rPr>
        <w:t>الذي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يقبل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الحوار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</w:p>
    <w:p w:rsidR="002C4A90" w:rsidRPr="008562C1" w:rsidRDefault="002C4A90" w:rsidP="002C4A90">
      <w:pPr>
        <w:pStyle w:val="a3"/>
        <w:numPr>
          <w:ilvl w:val="0"/>
          <w:numId w:val="3"/>
        </w:numPr>
        <w:spacing w:after="0"/>
        <w:ind w:left="-432" w:firstLine="47"/>
        <w:rPr>
          <w:rFonts w:ascii="Sakkal Majalla" w:hAnsi="Sakkal Majalla" w:cs="Sakkal Majalla"/>
          <w:color w:val="4F82BE"/>
          <w:sz w:val="26"/>
          <w:szCs w:val="26"/>
          <w:highlight w:val="magenta"/>
          <w:rtl/>
        </w:rPr>
      </w:pPr>
      <w:r w:rsidRPr="008562C1">
        <w:rPr>
          <w:rFonts w:ascii="Sakkal Majalla" w:hAnsi="Sakkal Majalla" w:cs="Sakkal Majalla"/>
          <w:sz w:val="26"/>
          <w:szCs w:val="26"/>
          <w:highlight w:val="magenta"/>
          <w:rtl/>
        </w:rPr>
        <w:t>الأقل</w:t>
      </w:r>
      <w:r w:rsidRPr="008562C1">
        <w:rPr>
          <w:rFonts w:ascii="Sakkal Majalla" w:hAnsi="Sakkal Majalla" w:cs="Sakkal Majalla"/>
          <w:sz w:val="26"/>
          <w:szCs w:val="26"/>
          <w:highlight w:val="magenta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magenta"/>
          <w:rtl/>
        </w:rPr>
        <w:t>مرونة</w:t>
      </w:r>
      <w:r w:rsidRPr="008562C1">
        <w:rPr>
          <w:rFonts w:ascii="Sakkal Majalla" w:hAnsi="Sakkal Majalla" w:cs="Sakkal Majalla"/>
          <w:sz w:val="26"/>
          <w:szCs w:val="26"/>
          <w:highlight w:val="magenta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magenta"/>
          <w:rtl/>
        </w:rPr>
        <w:t>في</w:t>
      </w:r>
      <w:r w:rsidRPr="008562C1">
        <w:rPr>
          <w:rFonts w:ascii="Sakkal Majalla" w:hAnsi="Sakkal Majalla" w:cs="Sakkal Majalla"/>
          <w:sz w:val="26"/>
          <w:szCs w:val="26"/>
          <w:highlight w:val="magenta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magenta"/>
          <w:rtl/>
        </w:rPr>
        <w:t>آرائه</w:t>
      </w:r>
      <w:r w:rsidRPr="008562C1">
        <w:rPr>
          <w:rFonts w:ascii="Sakkal Majalla" w:hAnsi="Sakkal Majalla" w:cs="Sakkal Majalla"/>
          <w:sz w:val="26"/>
          <w:szCs w:val="26"/>
          <w:highlight w:val="magenta"/>
        </w:rPr>
        <w:t xml:space="preserve"> </w:t>
      </w:r>
    </w:p>
    <w:p w:rsidR="002C4A90" w:rsidRPr="000062EE" w:rsidRDefault="002C4A90" w:rsidP="002C4A90">
      <w:pPr>
        <w:pStyle w:val="a3"/>
        <w:numPr>
          <w:ilvl w:val="0"/>
          <w:numId w:val="3"/>
        </w:numPr>
        <w:spacing w:after="0"/>
        <w:ind w:left="-432" w:firstLine="47"/>
        <w:rPr>
          <w:rFonts w:ascii="Sakkal Majalla" w:hAnsi="Sakkal Majalla" w:cs="Sakkal Majalla"/>
          <w:color w:val="4F82BE"/>
          <w:sz w:val="26"/>
          <w:szCs w:val="26"/>
        </w:rPr>
      </w:pPr>
      <w:r w:rsidRPr="000062EE">
        <w:rPr>
          <w:rFonts w:ascii="Sakkal Majalla" w:hAnsi="Sakkal Majalla" w:cs="Sakkal Majalla"/>
          <w:sz w:val="26"/>
          <w:szCs w:val="26"/>
          <w:rtl/>
        </w:rPr>
        <w:t>الأكثر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اتصال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مع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الآخرين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</w:p>
    <w:p w:rsidR="005D380A" w:rsidRPr="00652435" w:rsidRDefault="002C4A90" w:rsidP="00652435">
      <w:pPr>
        <w:pStyle w:val="a3"/>
        <w:numPr>
          <w:ilvl w:val="0"/>
          <w:numId w:val="3"/>
        </w:numPr>
        <w:spacing w:after="0"/>
        <w:ind w:left="-432" w:firstLine="47"/>
        <w:rPr>
          <w:rFonts w:ascii="Sakkal Majalla" w:hAnsi="Sakkal Majalla" w:cs="Sakkal Majalla"/>
          <w:sz w:val="26"/>
          <w:szCs w:val="26"/>
          <w:highlight w:val="red"/>
          <w:rtl/>
        </w:rPr>
      </w:pPr>
      <w:r w:rsidRPr="008562C1">
        <w:rPr>
          <w:rFonts w:ascii="Sakkal Majalla" w:hAnsi="Sakkal Majalla" w:cs="Sakkal Majalla"/>
          <w:sz w:val="26"/>
          <w:szCs w:val="26"/>
          <w:highlight w:val="red"/>
          <w:rtl/>
        </w:rPr>
        <w:t>الذي</w:t>
      </w:r>
      <w:r w:rsidRPr="008562C1">
        <w:rPr>
          <w:rFonts w:ascii="Sakkal Majalla" w:hAnsi="Sakkal Majalla" w:cs="Sakkal Majalla"/>
          <w:sz w:val="26"/>
          <w:szCs w:val="26"/>
          <w:highlight w:val="red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red"/>
          <w:rtl/>
        </w:rPr>
        <w:t>يرفض</w:t>
      </w:r>
      <w:r w:rsidRPr="008562C1">
        <w:rPr>
          <w:rFonts w:ascii="Sakkal Majalla" w:hAnsi="Sakkal Majalla" w:cs="Sakkal Majalla"/>
          <w:sz w:val="26"/>
          <w:szCs w:val="26"/>
          <w:highlight w:val="red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red"/>
          <w:rtl/>
        </w:rPr>
        <w:t>الحوار</w:t>
      </w:r>
      <w:r w:rsidRPr="008562C1">
        <w:rPr>
          <w:rFonts w:ascii="Sakkal Majalla" w:hAnsi="Sakkal Majalla" w:cs="Sakkal Majalla"/>
          <w:sz w:val="26"/>
          <w:szCs w:val="26"/>
          <w:highlight w:val="red"/>
        </w:rPr>
        <w:t xml:space="preserve"> </w:t>
      </w:r>
    </w:p>
    <w:p w:rsidR="002C4A90" w:rsidRPr="002C4A90" w:rsidRDefault="002C4A90" w:rsidP="002C4A90">
      <w:pPr>
        <w:spacing w:after="720" w:line="240" w:lineRule="auto"/>
        <w:jc w:val="center"/>
        <w:rPr>
          <w:rFonts w:ascii="Arial" w:eastAsia="Times New Roman" w:hAnsi="Arial" w:cs="Arial"/>
          <w:color w:val="CC00CC"/>
          <w:sz w:val="36"/>
          <w:szCs w:val="36"/>
          <w:u w:val="single"/>
          <w:rtl/>
        </w:rPr>
      </w:pPr>
      <w:r>
        <w:rPr>
          <w:rFonts w:ascii="Arial" w:eastAsia="Times New Roman" w:hAnsi="Arial" w:cs="Arial" w:hint="cs"/>
          <w:color w:val="CC00CC"/>
          <w:sz w:val="36"/>
          <w:szCs w:val="36"/>
          <w:u w:val="single"/>
          <w:rtl/>
        </w:rPr>
        <w:t>المحاضرة العاشرة</w:t>
      </w:r>
    </w:p>
    <w:p w:rsidR="002C4A90" w:rsidRPr="00336C7B" w:rsidRDefault="002C4A90" w:rsidP="004C0099">
      <w:pPr>
        <w:spacing w:after="0"/>
        <w:ind w:left="-694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12/عندما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يشعر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احد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اطراف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الصراع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ان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موقفه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التفاوضي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ضعيف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فإنه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غالبا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ما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تناسبه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استراتيجية</w:t>
      </w:r>
      <w:r>
        <w:rPr>
          <w:rFonts w:ascii="Sakkal Majalla" w:hAnsi="Sakkal Majalla" w:cs="Sakkal Majalla" w:hint="cs"/>
          <w:b/>
          <w:bCs/>
          <w:color w:val="F79646"/>
          <w:sz w:val="28"/>
          <w:szCs w:val="28"/>
          <w:rtl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>:</w:t>
      </w:r>
      <w:r w:rsidRPr="00336C7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</w:p>
    <w:p w:rsidR="002C4A90" w:rsidRPr="00FF6DE0" w:rsidRDefault="00112EF4" w:rsidP="002C4A90">
      <w:pPr>
        <w:pStyle w:val="a3"/>
        <w:numPr>
          <w:ilvl w:val="0"/>
          <w:numId w:val="1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</w:rPr>
      </w:pPr>
      <w:r w:rsidRPr="00112EF4">
        <w:rPr>
          <w:rFonts w:ascii="Sakkal Majalla" w:hAnsi="Sakkal Majalla" w:cs="Sakkal Majalla"/>
          <w:noProof/>
          <w:color w:val="000000"/>
          <w:sz w:val="26"/>
          <w:szCs w:val="26"/>
        </w:rPr>
        <w:pict>
          <v:roundrect id="_x0000_s1035" style="position:absolute;left:0;text-align:left;margin-left:-27.05pt;margin-top:5.85pt;width:237.15pt;height:89pt;z-index:251663360;mso-width-relative:margin;mso-height-relative:margin" arcsize="10923f" fillcolor="white [3201]" strokecolor="#c0504d [3205]" strokeweight="1pt">
            <v:stroke dashstyle="dash"/>
            <v:shadow color="#868686"/>
            <v:textbox>
              <w:txbxContent>
                <w:p w:rsidR="00B048FD" w:rsidRDefault="00B048FD" w:rsidP="00B048F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الاجابه في الملخص استراتيجيه التكيف بس مدري تعتبر انسحاب ايجابي او لا ..</w:t>
                  </w:r>
                </w:p>
                <w:p w:rsidR="00B048FD" w:rsidRDefault="00B048FD" w:rsidP="00B048F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ممكن نوجه السؤال للدكتور بطريقه اخرى هل استراتيجيه التكيف  (انسحاب ايجابي او تعاون ايجابي او سلبي) ؟</w:t>
                  </w:r>
                </w:p>
                <w:p w:rsidR="00B048FD" w:rsidRDefault="00B048FD" w:rsidP="00B048FD">
                  <w:pPr>
                    <w:jc w:val="center"/>
                  </w:pPr>
                </w:p>
              </w:txbxContent>
            </v:textbox>
          </v:roundrect>
        </w:pict>
      </w:r>
      <w:r w:rsidR="002C4A90" w:rsidRPr="00FF6DE0">
        <w:rPr>
          <w:rFonts w:ascii="Sakkal Majalla" w:hAnsi="Sakkal Majalla" w:cs="Sakkal Majalla"/>
          <w:sz w:val="26"/>
          <w:szCs w:val="26"/>
          <w:highlight w:val="red"/>
          <w:rtl/>
        </w:rPr>
        <w:t>الانسحاب</w:t>
      </w:r>
      <w:r w:rsidR="002C4A90" w:rsidRPr="00FF6DE0">
        <w:rPr>
          <w:rFonts w:ascii="Sakkal Majalla" w:hAnsi="Sakkal Majalla" w:cs="Sakkal Majalla"/>
          <w:sz w:val="26"/>
          <w:szCs w:val="26"/>
          <w:highlight w:val="red"/>
        </w:rPr>
        <w:t xml:space="preserve"> </w:t>
      </w:r>
      <w:r w:rsidR="002C4A90" w:rsidRPr="00FF6DE0">
        <w:rPr>
          <w:rFonts w:ascii="Sakkal Majalla" w:hAnsi="Sakkal Majalla" w:cs="Sakkal Majalla"/>
          <w:sz w:val="26"/>
          <w:szCs w:val="26"/>
          <w:highlight w:val="red"/>
          <w:rtl/>
        </w:rPr>
        <w:t>الايجابي</w:t>
      </w:r>
    </w:p>
    <w:p w:rsidR="002C4A90" w:rsidRPr="00336C7B" w:rsidRDefault="002C4A90" w:rsidP="004C0099">
      <w:pPr>
        <w:pStyle w:val="a3"/>
        <w:numPr>
          <w:ilvl w:val="0"/>
          <w:numId w:val="1"/>
        </w:numPr>
        <w:spacing w:after="0"/>
        <w:ind w:left="0"/>
        <w:rPr>
          <w:rFonts w:ascii="Sakkal Majalla" w:hAnsi="Sakkal Majalla" w:cs="Sakkal Majalla"/>
          <w:color w:val="000000"/>
          <w:sz w:val="26"/>
          <w:szCs w:val="26"/>
        </w:rPr>
      </w:pPr>
      <w:r w:rsidRPr="00336C7B">
        <w:rPr>
          <w:rFonts w:ascii="Sakkal Majalla" w:hAnsi="Sakkal Majalla" w:cs="Sakkal Majalla"/>
          <w:color w:val="000000"/>
          <w:sz w:val="26"/>
          <w:szCs w:val="26"/>
          <w:rtl/>
        </w:rPr>
        <w:t>الانسحاب</w:t>
      </w:r>
      <w:r w:rsidRPr="00336C7B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336C7B">
        <w:rPr>
          <w:rFonts w:ascii="Sakkal Majalla" w:hAnsi="Sakkal Majalla" w:cs="Sakkal Majalla"/>
          <w:color w:val="000000"/>
          <w:sz w:val="26"/>
          <w:szCs w:val="26"/>
          <w:rtl/>
        </w:rPr>
        <w:t xml:space="preserve">السلبي </w:t>
      </w:r>
      <w:r w:rsidR="004C0099">
        <w:rPr>
          <w:rFonts w:ascii="Sakkal Majalla" w:hAnsi="Sakkal Majalla" w:cs="Sakkal Majalla" w:hint="cs"/>
          <w:color w:val="000000"/>
          <w:sz w:val="26"/>
          <w:szCs w:val="26"/>
          <w:rtl/>
        </w:rPr>
        <w:t xml:space="preserve">   &lt;&lt; استراتيجية التجنب</w:t>
      </w:r>
    </w:p>
    <w:p w:rsidR="002C4A90" w:rsidRPr="004C0099" w:rsidRDefault="002C4A90" w:rsidP="002C4A90">
      <w:pPr>
        <w:pStyle w:val="a3"/>
        <w:numPr>
          <w:ilvl w:val="0"/>
          <w:numId w:val="1"/>
        </w:numPr>
        <w:spacing w:after="0"/>
        <w:ind w:left="0"/>
        <w:rPr>
          <w:rFonts w:ascii="Sakkal Majalla" w:hAnsi="Sakkal Majalla" w:cs="Sakkal Majalla"/>
          <w:color w:val="000000"/>
          <w:sz w:val="26"/>
          <w:szCs w:val="26"/>
        </w:rPr>
      </w:pPr>
      <w:r w:rsidRPr="004C0099">
        <w:rPr>
          <w:rFonts w:ascii="Sakkal Majalla" w:hAnsi="Sakkal Majalla" w:cs="Sakkal Majalla"/>
          <w:color w:val="000000"/>
          <w:sz w:val="26"/>
          <w:szCs w:val="26"/>
          <w:rtl/>
        </w:rPr>
        <w:t>التعاون</w:t>
      </w:r>
      <w:r w:rsidRPr="004C0099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4C0099">
        <w:rPr>
          <w:rFonts w:ascii="Sakkal Majalla" w:hAnsi="Sakkal Majalla" w:cs="Sakkal Majalla"/>
          <w:color w:val="000000"/>
          <w:sz w:val="26"/>
          <w:szCs w:val="26"/>
          <w:rtl/>
        </w:rPr>
        <w:t xml:space="preserve">الايجابي  </w:t>
      </w:r>
    </w:p>
    <w:p w:rsidR="002C4A90" w:rsidRDefault="002C4A90" w:rsidP="002C4A90">
      <w:pPr>
        <w:pStyle w:val="a3"/>
        <w:numPr>
          <w:ilvl w:val="0"/>
          <w:numId w:val="1"/>
        </w:numPr>
        <w:spacing w:after="0"/>
        <w:ind w:left="0"/>
        <w:rPr>
          <w:rFonts w:ascii="Sakkal Majalla" w:hAnsi="Sakkal Majalla" w:cs="Sakkal Majalla"/>
          <w:color w:val="000000"/>
          <w:sz w:val="26"/>
          <w:szCs w:val="26"/>
        </w:rPr>
      </w:pPr>
      <w:r w:rsidRPr="00336C7B">
        <w:rPr>
          <w:rFonts w:ascii="Sakkal Majalla" w:hAnsi="Sakkal Majalla" w:cs="Sakkal Majalla"/>
          <w:color w:val="000000"/>
          <w:sz w:val="26"/>
          <w:szCs w:val="26"/>
          <w:rtl/>
        </w:rPr>
        <w:t>التعاون</w:t>
      </w:r>
      <w:r w:rsidRPr="00336C7B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336C7B">
        <w:rPr>
          <w:rFonts w:ascii="Sakkal Majalla" w:hAnsi="Sakkal Majalla" w:cs="Sakkal Majalla"/>
          <w:color w:val="000000"/>
          <w:sz w:val="26"/>
          <w:szCs w:val="26"/>
          <w:rtl/>
        </w:rPr>
        <w:t>السلبي</w:t>
      </w:r>
    </w:p>
    <w:p w:rsidR="002C4A90" w:rsidRDefault="002C4A90">
      <w:pPr>
        <w:rPr>
          <w:rtl/>
        </w:rPr>
      </w:pPr>
    </w:p>
    <w:p w:rsidR="002C4A90" w:rsidRPr="00336C7B" w:rsidRDefault="002C4A90" w:rsidP="002C4A90">
      <w:pPr>
        <w:spacing w:after="0"/>
        <w:ind w:left="-288" w:hanging="483"/>
        <w:rPr>
          <w:rFonts w:ascii="Sakkal Majalla" w:hAnsi="Sakkal Majalla" w:cs="Sakkal Majalla"/>
          <w:b/>
          <w:bCs/>
          <w:sz w:val="28"/>
          <w:szCs w:val="28"/>
        </w:rPr>
      </w:pPr>
      <w:r w:rsidRPr="00336C7B">
        <w:rPr>
          <w:rFonts w:ascii="Sakkal Majalla" w:hAnsi="Sakkal Majalla" w:cs="Sakkal Majalla"/>
          <w:b/>
          <w:bCs/>
          <w:color w:val="943634"/>
          <w:sz w:val="28"/>
          <w:szCs w:val="28"/>
          <w:rtl/>
        </w:rPr>
        <w:t xml:space="preserve">14/ غالبا مايميل اطراف الصراع الي تبني استراتيجية </w:t>
      </w:r>
      <w:r w:rsidRPr="00336C7B">
        <w:rPr>
          <w:rFonts w:ascii="Sakkal Majalla" w:hAnsi="Sakkal Majalla" w:cs="Sakkal Majalla"/>
          <w:b/>
          <w:bCs/>
          <w:color w:val="943634"/>
          <w:sz w:val="28"/>
          <w:szCs w:val="28"/>
          <w:u w:val="single"/>
          <w:rtl/>
        </w:rPr>
        <w:t>التجنب</w:t>
      </w:r>
      <w:r w:rsidRPr="00336C7B">
        <w:rPr>
          <w:rFonts w:ascii="Sakkal Majalla" w:hAnsi="Sakkal Majalla" w:cs="Sakkal Majalla"/>
          <w:b/>
          <w:bCs/>
          <w:color w:val="943634"/>
          <w:sz w:val="28"/>
          <w:szCs w:val="28"/>
          <w:rtl/>
        </w:rPr>
        <w:t xml:space="preserve"> في حالة :</w:t>
      </w:r>
      <w:r w:rsidRPr="00336C7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2C4A90" w:rsidRPr="00336C7B" w:rsidRDefault="002C4A90" w:rsidP="002C4A90">
      <w:pPr>
        <w:pStyle w:val="a3"/>
        <w:numPr>
          <w:ilvl w:val="0"/>
          <w:numId w:val="2"/>
        </w:numPr>
        <w:spacing w:after="0"/>
        <w:ind w:left="0"/>
        <w:rPr>
          <w:rFonts w:ascii="Sakkal Majalla" w:hAnsi="Sakkal Majalla" w:cs="Sakkal Majalla"/>
          <w:sz w:val="26"/>
          <w:szCs w:val="26"/>
        </w:rPr>
      </w:pPr>
      <w:r w:rsidRPr="00336C7B">
        <w:rPr>
          <w:rFonts w:ascii="Sakkal Majalla" w:hAnsi="Sakkal Majalla" w:cs="Sakkal Majalla"/>
          <w:sz w:val="26"/>
          <w:szCs w:val="26"/>
          <w:rtl/>
        </w:rPr>
        <w:t>تقدير احدهم لمشاعر واراء الطرف الاخر</w:t>
      </w:r>
    </w:p>
    <w:p w:rsidR="002C4A90" w:rsidRPr="00DF79FC" w:rsidRDefault="002C4A90" w:rsidP="002C4A90">
      <w:pPr>
        <w:pStyle w:val="a3"/>
        <w:numPr>
          <w:ilvl w:val="0"/>
          <w:numId w:val="2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</w:rPr>
      </w:pPr>
      <w:r w:rsidRPr="00DF79FC">
        <w:rPr>
          <w:rFonts w:ascii="Sakkal Majalla" w:hAnsi="Sakkal Majalla" w:cs="Sakkal Majalla"/>
          <w:sz w:val="26"/>
          <w:szCs w:val="26"/>
          <w:highlight w:val="red"/>
          <w:rtl/>
        </w:rPr>
        <w:t>رغبة احدهم في عدم تصعيد الصراع</w:t>
      </w:r>
    </w:p>
    <w:p w:rsidR="002C4A90" w:rsidRPr="00DF79FC" w:rsidRDefault="002C4A90" w:rsidP="002C4A90">
      <w:pPr>
        <w:pStyle w:val="a3"/>
        <w:numPr>
          <w:ilvl w:val="0"/>
          <w:numId w:val="2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</w:rPr>
      </w:pPr>
      <w:r w:rsidRPr="00DF79FC">
        <w:rPr>
          <w:rFonts w:ascii="Sakkal Majalla" w:hAnsi="Sakkal Majalla" w:cs="Sakkal Majalla"/>
          <w:sz w:val="26"/>
          <w:szCs w:val="26"/>
          <w:highlight w:val="red"/>
          <w:rtl/>
        </w:rPr>
        <w:t>ان القضية بسيطة وغير مهمة</w:t>
      </w:r>
    </w:p>
    <w:p w:rsidR="002C4A90" w:rsidRPr="005E261F" w:rsidRDefault="002C4A90" w:rsidP="002C4A90">
      <w:pPr>
        <w:pStyle w:val="a3"/>
        <w:numPr>
          <w:ilvl w:val="0"/>
          <w:numId w:val="2"/>
        </w:numPr>
        <w:spacing w:after="0"/>
        <w:ind w:left="0"/>
        <w:rPr>
          <w:rFonts w:ascii="Sakkal Majalla" w:hAnsi="Sakkal Majalla" w:cs="Sakkal Majalla"/>
          <w:sz w:val="26"/>
          <w:szCs w:val="26"/>
          <w:rtl/>
        </w:rPr>
      </w:pPr>
      <w:r w:rsidRPr="00336C7B">
        <w:rPr>
          <w:rFonts w:ascii="Sakkal Majalla" w:hAnsi="Sakkal Majalla" w:cs="Sakkal Majalla"/>
          <w:sz w:val="26"/>
          <w:szCs w:val="26"/>
          <w:rtl/>
        </w:rPr>
        <w:t>رغبة احدهم في التنازل للأخر</w:t>
      </w:r>
    </w:p>
    <w:p w:rsidR="002C4A90" w:rsidRDefault="002C4A90">
      <w:pPr>
        <w:rPr>
          <w:rtl/>
        </w:rPr>
      </w:pPr>
    </w:p>
    <w:p w:rsidR="002C4A90" w:rsidRDefault="002C4A90">
      <w:pPr>
        <w:rPr>
          <w:rFonts w:hint="cs"/>
          <w:rtl/>
        </w:rPr>
      </w:pPr>
    </w:p>
    <w:p w:rsidR="002C4A90" w:rsidRDefault="002C4A90"/>
    <w:sectPr w:rsidR="002C4A90" w:rsidSect="005A30D9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A4CAD"/>
    <w:multiLevelType w:val="hybridMultilevel"/>
    <w:tmpl w:val="190C6B7A"/>
    <w:lvl w:ilvl="0" w:tplc="C9544160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5AE6852"/>
    <w:multiLevelType w:val="hybridMultilevel"/>
    <w:tmpl w:val="D4BE2318"/>
    <w:lvl w:ilvl="0" w:tplc="008EC39E">
      <w:start w:val="1"/>
      <w:numFmt w:val="arabicAbjad"/>
      <w:lvlText w:val="%1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5C5FF2"/>
    <w:multiLevelType w:val="hybridMultilevel"/>
    <w:tmpl w:val="5C848676"/>
    <w:lvl w:ilvl="0" w:tplc="E4B22E16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0B3632"/>
    <w:multiLevelType w:val="hybridMultilevel"/>
    <w:tmpl w:val="5D32BBFA"/>
    <w:lvl w:ilvl="0" w:tplc="0C601CC6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677" w:hanging="360"/>
      </w:pPr>
    </w:lvl>
    <w:lvl w:ilvl="2" w:tplc="0409001B" w:tentative="1">
      <w:start w:val="1"/>
      <w:numFmt w:val="lowerRoman"/>
      <w:lvlText w:val="%3."/>
      <w:lvlJc w:val="right"/>
      <w:pPr>
        <w:ind w:left="2397" w:hanging="180"/>
      </w:pPr>
    </w:lvl>
    <w:lvl w:ilvl="3" w:tplc="0409000F" w:tentative="1">
      <w:start w:val="1"/>
      <w:numFmt w:val="decimal"/>
      <w:lvlText w:val="%4."/>
      <w:lvlJc w:val="left"/>
      <w:pPr>
        <w:ind w:left="3117" w:hanging="360"/>
      </w:pPr>
    </w:lvl>
    <w:lvl w:ilvl="4" w:tplc="04090019" w:tentative="1">
      <w:start w:val="1"/>
      <w:numFmt w:val="lowerLetter"/>
      <w:lvlText w:val="%5."/>
      <w:lvlJc w:val="left"/>
      <w:pPr>
        <w:ind w:left="3837" w:hanging="360"/>
      </w:pPr>
    </w:lvl>
    <w:lvl w:ilvl="5" w:tplc="0409001B" w:tentative="1">
      <w:start w:val="1"/>
      <w:numFmt w:val="lowerRoman"/>
      <w:lvlText w:val="%6."/>
      <w:lvlJc w:val="right"/>
      <w:pPr>
        <w:ind w:left="4557" w:hanging="180"/>
      </w:pPr>
    </w:lvl>
    <w:lvl w:ilvl="6" w:tplc="0409000F" w:tentative="1">
      <w:start w:val="1"/>
      <w:numFmt w:val="decimal"/>
      <w:lvlText w:val="%7."/>
      <w:lvlJc w:val="left"/>
      <w:pPr>
        <w:ind w:left="5277" w:hanging="360"/>
      </w:pPr>
    </w:lvl>
    <w:lvl w:ilvl="7" w:tplc="04090019" w:tentative="1">
      <w:start w:val="1"/>
      <w:numFmt w:val="lowerLetter"/>
      <w:lvlText w:val="%8."/>
      <w:lvlJc w:val="left"/>
      <w:pPr>
        <w:ind w:left="5997" w:hanging="360"/>
      </w:pPr>
    </w:lvl>
    <w:lvl w:ilvl="8" w:tplc="0409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4">
    <w:nsid w:val="3D88500D"/>
    <w:multiLevelType w:val="hybridMultilevel"/>
    <w:tmpl w:val="A60A60E2"/>
    <w:lvl w:ilvl="0" w:tplc="008EC39E">
      <w:start w:val="1"/>
      <w:numFmt w:val="arabicAbjad"/>
      <w:lvlText w:val="%1"/>
      <w:lvlJc w:val="center"/>
      <w:pPr>
        <w:ind w:left="57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5">
    <w:nsid w:val="3E14568A"/>
    <w:multiLevelType w:val="hybridMultilevel"/>
    <w:tmpl w:val="A3BC1706"/>
    <w:lvl w:ilvl="0" w:tplc="A50439B6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9B0D23"/>
    <w:multiLevelType w:val="hybridMultilevel"/>
    <w:tmpl w:val="8D48AC2A"/>
    <w:lvl w:ilvl="0" w:tplc="4EC69568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EC2428"/>
    <w:multiLevelType w:val="hybridMultilevel"/>
    <w:tmpl w:val="48E03ECC"/>
    <w:lvl w:ilvl="0" w:tplc="8866227E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8">
    <w:nsid w:val="5FE93D5C"/>
    <w:multiLevelType w:val="hybridMultilevel"/>
    <w:tmpl w:val="464C55DC"/>
    <w:lvl w:ilvl="0" w:tplc="008EC39E">
      <w:start w:val="1"/>
      <w:numFmt w:val="arabicAbjad"/>
      <w:lvlText w:val="%1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263BE8"/>
    <w:multiLevelType w:val="hybridMultilevel"/>
    <w:tmpl w:val="063206D6"/>
    <w:lvl w:ilvl="0" w:tplc="7B0E5374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5"/>
  </w:num>
  <w:num w:numId="5">
    <w:abstractNumId w:val="2"/>
  </w:num>
  <w:num w:numId="6">
    <w:abstractNumId w:val="9"/>
  </w:num>
  <w:num w:numId="7">
    <w:abstractNumId w:val="0"/>
  </w:num>
  <w:num w:numId="8">
    <w:abstractNumId w:val="8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characterSpacingControl w:val="doNotCompress"/>
  <w:compat>
    <w:useFELayout/>
  </w:compat>
  <w:rsids>
    <w:rsidRoot w:val="002C4A90"/>
    <w:rsid w:val="00112EF4"/>
    <w:rsid w:val="00191207"/>
    <w:rsid w:val="00197DD8"/>
    <w:rsid w:val="00280CFB"/>
    <w:rsid w:val="002C4A90"/>
    <w:rsid w:val="002E3B98"/>
    <w:rsid w:val="003C42A8"/>
    <w:rsid w:val="004C0099"/>
    <w:rsid w:val="00554E14"/>
    <w:rsid w:val="005A2939"/>
    <w:rsid w:val="005A30D9"/>
    <w:rsid w:val="005D380A"/>
    <w:rsid w:val="00652435"/>
    <w:rsid w:val="00745305"/>
    <w:rsid w:val="007F05E1"/>
    <w:rsid w:val="008B5B44"/>
    <w:rsid w:val="008D2A59"/>
    <w:rsid w:val="00AB662D"/>
    <w:rsid w:val="00AC6444"/>
    <w:rsid w:val="00B048FD"/>
    <w:rsid w:val="00B05EF0"/>
    <w:rsid w:val="00B32A8C"/>
    <w:rsid w:val="00B80EDA"/>
    <w:rsid w:val="00CD3433"/>
    <w:rsid w:val="00CD5BA8"/>
    <w:rsid w:val="00D44468"/>
    <w:rsid w:val="00D52035"/>
    <w:rsid w:val="00DD62B8"/>
    <w:rsid w:val="00DE7BAC"/>
    <w:rsid w:val="00DF5D99"/>
    <w:rsid w:val="00E47AAF"/>
    <w:rsid w:val="00E761AA"/>
    <w:rsid w:val="00EC10E4"/>
    <w:rsid w:val="00ED7308"/>
    <w:rsid w:val="00F10D27"/>
    <w:rsid w:val="00F72FD2"/>
    <w:rsid w:val="00F77D3D"/>
    <w:rsid w:val="00FF6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A90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D3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D34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iraq8</dc:creator>
  <cp:lastModifiedBy>iraq8</cp:lastModifiedBy>
  <cp:revision>2</cp:revision>
  <dcterms:created xsi:type="dcterms:W3CDTF">2015-10-13T10:37:00Z</dcterms:created>
  <dcterms:modified xsi:type="dcterms:W3CDTF">2015-10-13T10:37:00Z</dcterms:modified>
</cp:coreProperties>
</file>