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12D" w:rsidRPr="007650E4" w:rsidRDefault="007650E4" w:rsidP="0026512D">
      <w:pPr>
        <w:rPr>
          <w:b/>
          <w:bCs/>
          <w:color w:val="FF0000"/>
          <w:szCs w:val="28"/>
          <w:u w:val="single"/>
          <w:rtl/>
        </w:rPr>
      </w:pPr>
      <w:r w:rsidRPr="007650E4">
        <w:rPr>
          <w:rFonts w:hint="cs"/>
          <w:b/>
          <w:bCs/>
          <w:color w:val="FF0000"/>
          <w:szCs w:val="28"/>
          <w:u w:val="single"/>
          <w:rtl/>
        </w:rPr>
        <w:t xml:space="preserve">جدول مذاكرة </w:t>
      </w:r>
      <w:proofErr w:type="spellStart"/>
      <w:r w:rsidRPr="007650E4">
        <w:rPr>
          <w:rFonts w:hint="cs"/>
          <w:b/>
          <w:bCs/>
          <w:color w:val="FF0000"/>
          <w:szCs w:val="28"/>
          <w:u w:val="single"/>
          <w:rtl/>
        </w:rPr>
        <w:t>:-</w:t>
      </w:r>
      <w:proofErr w:type="spellEnd"/>
    </w:p>
    <w:tbl>
      <w:tblPr>
        <w:tblStyle w:val="-5"/>
        <w:bidiVisual/>
        <w:tblW w:w="9854" w:type="dxa"/>
        <w:tblLook w:val="04A0"/>
      </w:tblPr>
      <w:tblGrid>
        <w:gridCol w:w="1754"/>
        <w:gridCol w:w="1024"/>
        <w:gridCol w:w="1023"/>
        <w:gridCol w:w="1064"/>
        <w:gridCol w:w="1023"/>
        <w:gridCol w:w="1064"/>
        <w:gridCol w:w="1201"/>
        <w:gridCol w:w="1701"/>
      </w:tblGrid>
      <w:tr w:rsidR="0026512D" w:rsidTr="007650E4">
        <w:trPr>
          <w:cnfStyle w:val="100000000000"/>
        </w:trPr>
        <w:tc>
          <w:tcPr>
            <w:cnfStyle w:val="001000000000"/>
            <w:tcW w:w="1754" w:type="dxa"/>
          </w:tcPr>
          <w:p w:rsidR="0026512D" w:rsidRPr="0026512D" w:rsidRDefault="0026512D" w:rsidP="0026512D">
            <w:pPr>
              <w:rPr>
                <w:szCs w:val="28"/>
                <w:rtl/>
              </w:rPr>
            </w:pPr>
            <w:r w:rsidRPr="0026512D">
              <w:rPr>
                <w:rFonts w:hint="cs"/>
                <w:szCs w:val="28"/>
                <w:rtl/>
              </w:rPr>
              <w:t xml:space="preserve">المواد </w:t>
            </w:r>
            <w:proofErr w:type="spellStart"/>
            <w:r w:rsidRPr="0026512D">
              <w:rPr>
                <w:rFonts w:hint="cs"/>
                <w:szCs w:val="28"/>
                <w:rtl/>
              </w:rPr>
              <w:t>&amp;</w:t>
            </w:r>
            <w:proofErr w:type="spellEnd"/>
            <w:r w:rsidRPr="0026512D">
              <w:rPr>
                <w:rFonts w:hint="cs"/>
                <w:szCs w:val="28"/>
                <w:rtl/>
              </w:rPr>
              <w:t xml:space="preserve"> ايام الاسبوع ...</w:t>
            </w:r>
          </w:p>
        </w:tc>
        <w:tc>
          <w:tcPr>
            <w:tcW w:w="1024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 xml:space="preserve"> محاضرتين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23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201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701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الجمعة </w:t>
            </w:r>
          </w:p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</w:tr>
      <w:tr w:rsidR="00362629" w:rsidTr="007650E4">
        <w:trPr>
          <w:cnfStyle w:val="000000100000"/>
        </w:trPr>
        <w:tc>
          <w:tcPr>
            <w:cnfStyle w:val="001000000000"/>
            <w:tcW w:w="1754" w:type="dxa"/>
          </w:tcPr>
          <w:p w:rsidR="00362629" w:rsidRDefault="00362629" w:rsidP="006D7ECA">
            <w:pPr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النظم المتكاملة</w:t>
            </w:r>
          </w:p>
        </w:tc>
        <w:tc>
          <w:tcPr>
            <w:tcW w:w="102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362629" w:rsidTr="007650E4">
        <w:trPr>
          <w:cnfStyle w:val="000000010000"/>
        </w:trPr>
        <w:tc>
          <w:tcPr>
            <w:cnfStyle w:val="001000000000"/>
            <w:tcW w:w="1754" w:type="dxa"/>
          </w:tcPr>
          <w:p w:rsidR="00362629" w:rsidRDefault="00362629" w:rsidP="0026512D">
            <w:pPr>
              <w:jc w:val="center"/>
              <w:rPr>
                <w:szCs w:val="28"/>
                <w:rtl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إدارة العمليات</w:t>
            </w:r>
          </w:p>
        </w:tc>
        <w:tc>
          <w:tcPr>
            <w:tcW w:w="102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362629" w:rsidTr="007650E4">
        <w:trPr>
          <w:cnfStyle w:val="000000100000"/>
        </w:trPr>
        <w:tc>
          <w:tcPr>
            <w:cnfStyle w:val="001000000000"/>
            <w:tcW w:w="1754" w:type="dxa"/>
          </w:tcPr>
          <w:p w:rsidR="00362629" w:rsidRDefault="00362629" w:rsidP="006D7ECA">
            <w:pPr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 ادارة المعرفة</w:t>
            </w:r>
          </w:p>
        </w:tc>
        <w:tc>
          <w:tcPr>
            <w:tcW w:w="102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362629" w:rsidTr="007650E4">
        <w:trPr>
          <w:cnfStyle w:val="000000010000"/>
        </w:trPr>
        <w:tc>
          <w:tcPr>
            <w:cnfStyle w:val="001000000000"/>
            <w:tcW w:w="1754" w:type="dxa"/>
          </w:tcPr>
          <w:p w:rsidR="00362629" w:rsidRDefault="00362629" w:rsidP="0026512D">
            <w:pPr>
              <w:rPr>
                <w:szCs w:val="28"/>
                <w:rtl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 xml:space="preserve">إدارة </w:t>
            </w:r>
            <w:r>
              <w:rPr>
                <w:rFonts w:ascii="Arial" w:hAnsi="Arial" w:cs="Arial" w:hint="cs"/>
                <w:color w:val="000000"/>
                <w:sz w:val="27"/>
                <w:szCs w:val="27"/>
                <w:rtl/>
              </w:rPr>
              <w:t xml:space="preserve"> </w:t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الالكتروني</w:t>
            </w:r>
            <w:r>
              <w:rPr>
                <w:rFonts w:ascii="Arial" w:hAnsi="Arial" w:cs="Arial" w:hint="cs"/>
                <w:color w:val="000000"/>
                <w:sz w:val="27"/>
                <w:szCs w:val="27"/>
                <w:rtl/>
              </w:rPr>
              <w:t>ة</w:t>
            </w:r>
          </w:p>
        </w:tc>
        <w:tc>
          <w:tcPr>
            <w:tcW w:w="102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362629" w:rsidTr="007650E4">
        <w:trPr>
          <w:cnfStyle w:val="000000100000"/>
        </w:trPr>
        <w:tc>
          <w:tcPr>
            <w:cnfStyle w:val="001000000000"/>
            <w:tcW w:w="1754" w:type="dxa"/>
          </w:tcPr>
          <w:p w:rsidR="00362629" w:rsidRDefault="00362629" w:rsidP="0026512D">
            <w:pPr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مبادىء</w:t>
            </w:r>
            <w:proofErr w:type="spellEnd"/>
            <w:r>
              <w:rPr>
                <w:rFonts w:hint="cs"/>
                <w:szCs w:val="28"/>
                <w:rtl/>
              </w:rPr>
              <w:t xml:space="preserve"> التوريد</w:t>
            </w:r>
          </w:p>
        </w:tc>
        <w:tc>
          <w:tcPr>
            <w:tcW w:w="102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362629" w:rsidTr="007650E4">
        <w:trPr>
          <w:cnfStyle w:val="000000010000"/>
        </w:trPr>
        <w:tc>
          <w:tcPr>
            <w:cnfStyle w:val="001000000000"/>
            <w:tcW w:w="1754" w:type="dxa"/>
          </w:tcPr>
          <w:p w:rsidR="00362629" w:rsidRDefault="00362629" w:rsidP="0026512D">
            <w:pPr>
              <w:rPr>
                <w:szCs w:val="28"/>
                <w:rtl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النقود والبنوك</w:t>
            </w:r>
          </w:p>
        </w:tc>
        <w:tc>
          <w:tcPr>
            <w:tcW w:w="102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362629" w:rsidRDefault="00362629" w:rsidP="0026512D">
            <w:pPr>
              <w:cnfStyle w:val="000000010000"/>
              <w:rPr>
                <w:szCs w:val="28"/>
                <w:rtl/>
              </w:rPr>
            </w:pPr>
          </w:p>
        </w:tc>
      </w:tr>
    </w:tbl>
    <w:p w:rsidR="0026512D" w:rsidRDefault="0026512D" w:rsidP="0026512D">
      <w:pPr>
        <w:rPr>
          <w:szCs w:val="28"/>
          <w:rtl/>
        </w:rPr>
      </w:pPr>
    </w:p>
    <w:p w:rsidR="0026512D" w:rsidRPr="007650E4" w:rsidRDefault="007650E4" w:rsidP="0026512D">
      <w:pPr>
        <w:rPr>
          <w:rFonts w:asciiTheme="majorHAnsi" w:eastAsiaTheme="majorEastAsia" w:hAnsiTheme="majorHAnsi" w:cstheme="majorBidi"/>
          <w:b/>
          <w:bCs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خطة ا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>للاختبارات النهائية لثلاث مستويات</w:t>
      </w:r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 xml:space="preserve"> </w:t>
      </w:r>
      <w:proofErr w:type="spellStart"/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>:-</w:t>
      </w:r>
      <w:proofErr w:type="spellEnd"/>
      <w:r w:rsidRPr="007650E4">
        <w:rPr>
          <w:rFonts w:asciiTheme="majorHAnsi" w:eastAsiaTheme="majorEastAsia" w:hAnsiTheme="majorHAnsi" w:cstheme="majorBidi" w:hint="cs"/>
          <w:b/>
          <w:bCs/>
          <w:szCs w:val="28"/>
          <w:rtl/>
        </w:rPr>
        <w:t xml:space="preserve">  </w:t>
      </w:r>
    </w:p>
    <w:tbl>
      <w:tblPr>
        <w:tblStyle w:val="-5"/>
        <w:bidiVisual/>
        <w:tblW w:w="9996" w:type="dxa"/>
        <w:tblLayout w:type="fixed"/>
        <w:tblLook w:val="04A0"/>
      </w:tblPr>
      <w:tblGrid>
        <w:gridCol w:w="1015"/>
        <w:gridCol w:w="1395"/>
        <w:gridCol w:w="2482"/>
        <w:gridCol w:w="2552"/>
        <w:gridCol w:w="2552"/>
      </w:tblGrid>
      <w:tr w:rsidR="0026512D" w:rsidTr="00362629">
        <w:trPr>
          <w:cnfStyle w:val="100000000000"/>
        </w:trPr>
        <w:tc>
          <w:tcPr>
            <w:cnfStyle w:val="001000000000"/>
            <w:tcW w:w="1015" w:type="dxa"/>
          </w:tcPr>
          <w:p w:rsidR="0026512D" w:rsidRDefault="007650E4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اليوم</w:t>
            </w:r>
          </w:p>
        </w:tc>
        <w:tc>
          <w:tcPr>
            <w:tcW w:w="1395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التاريخ</w:t>
            </w:r>
          </w:p>
        </w:tc>
        <w:tc>
          <w:tcPr>
            <w:tcW w:w="2482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6</w:t>
            </w:r>
          </w:p>
        </w:tc>
        <w:tc>
          <w:tcPr>
            <w:tcW w:w="2552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7</w:t>
            </w:r>
          </w:p>
        </w:tc>
        <w:tc>
          <w:tcPr>
            <w:tcW w:w="2552" w:type="dxa"/>
          </w:tcPr>
          <w:p w:rsidR="0026512D" w:rsidRDefault="0026512D" w:rsidP="0026512D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8</w:t>
            </w:r>
          </w:p>
        </w:tc>
      </w:tr>
      <w:tr w:rsidR="00EC6ED5" w:rsidTr="00362629">
        <w:trPr>
          <w:cnfStyle w:val="000000100000"/>
        </w:trPr>
        <w:tc>
          <w:tcPr>
            <w:cnfStyle w:val="001000000000"/>
            <w:tcW w:w="1015" w:type="dxa"/>
          </w:tcPr>
          <w:p w:rsidR="00EC6ED5" w:rsidRDefault="00EC6ED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C6ED5" w:rsidRPr="00E94991" w:rsidRDefault="00EC6ED5" w:rsidP="002B425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الاستراتيجية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EC6ED5" w:rsidRPr="00E94991" w:rsidRDefault="00EC6ED5" w:rsidP="002B425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EC6ED5" w:rsidTr="00362629">
        <w:trPr>
          <w:cnfStyle w:val="000000010000"/>
        </w:trPr>
        <w:tc>
          <w:tcPr>
            <w:cnfStyle w:val="001000000000"/>
            <w:tcW w:w="1015" w:type="dxa"/>
          </w:tcPr>
          <w:p w:rsidR="00EC6ED5" w:rsidRDefault="00EC6ED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EC6ED5" w:rsidTr="00362629">
        <w:trPr>
          <w:cnfStyle w:val="000000100000"/>
        </w:trPr>
        <w:tc>
          <w:tcPr>
            <w:cnfStyle w:val="001000000000"/>
            <w:tcW w:w="1015" w:type="dxa"/>
          </w:tcPr>
          <w:p w:rsidR="00EC6ED5" w:rsidRDefault="00EC6ED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EC6ED5" w:rsidTr="00362629">
        <w:trPr>
          <w:cnfStyle w:val="000000010000"/>
        </w:trPr>
        <w:tc>
          <w:tcPr>
            <w:cnfStyle w:val="001000000000"/>
            <w:tcW w:w="1015" w:type="dxa"/>
          </w:tcPr>
          <w:p w:rsidR="00EC6ED5" w:rsidRPr="007650E4" w:rsidRDefault="00EC6ED5" w:rsidP="007650E4">
            <w:pPr>
              <w:jc w:val="center"/>
              <w:rPr>
                <w:szCs w:val="28"/>
                <w:rtl/>
              </w:rPr>
            </w:pPr>
            <w:r w:rsidRPr="007650E4"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EC6ED5" w:rsidRPr="007650E4" w:rsidRDefault="00EC6ED5" w:rsidP="0026512D">
            <w:pPr>
              <w:cnfStyle w:val="000000010000"/>
              <w:rPr>
                <w:color w:val="FF0000"/>
                <w:szCs w:val="28"/>
                <w:highlight w:val="yellow"/>
                <w:rtl/>
              </w:rPr>
            </w:pPr>
          </w:p>
        </w:tc>
        <w:tc>
          <w:tcPr>
            <w:tcW w:w="2482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EC6ED5" w:rsidTr="00362629">
        <w:trPr>
          <w:cnfStyle w:val="000000100000"/>
        </w:trPr>
        <w:tc>
          <w:tcPr>
            <w:cnfStyle w:val="001000000000"/>
            <w:tcW w:w="1015" w:type="dxa"/>
          </w:tcPr>
          <w:p w:rsidR="00EC6ED5" w:rsidRDefault="00EC6ED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C6ED5" w:rsidRDefault="00EC6ED5" w:rsidP="002B4255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B4255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موضوعات خاصة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EC6ED5" w:rsidRDefault="00EC6ED5" w:rsidP="002B4255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عامة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</w:tr>
      <w:tr w:rsidR="00EC6ED5" w:rsidTr="00362629">
        <w:trPr>
          <w:cnfStyle w:val="000000010000"/>
        </w:trPr>
        <w:tc>
          <w:tcPr>
            <w:cnfStyle w:val="001000000000"/>
            <w:tcW w:w="1015" w:type="dxa"/>
          </w:tcPr>
          <w:p w:rsidR="00EC6ED5" w:rsidRDefault="00EC6ED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C6ED5" w:rsidRPr="0026512D" w:rsidRDefault="00EC6ED5" w:rsidP="0026512D">
            <w:pPr>
              <w:cnfStyle w:val="000000010000"/>
              <w:rPr>
                <w:sz w:val="24"/>
                <w:szCs w:val="24"/>
                <w:rtl/>
              </w:rPr>
            </w:pPr>
            <w:r w:rsidRPr="0026512D">
              <w:rPr>
                <w:rFonts w:hint="cs"/>
                <w:sz w:val="24"/>
                <w:szCs w:val="24"/>
                <w:rtl/>
              </w:rPr>
              <w:t>النظم المتكاملة ف1</w:t>
            </w:r>
          </w:p>
        </w:tc>
        <w:tc>
          <w:tcPr>
            <w:tcW w:w="2552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EC6ED5" w:rsidTr="00362629">
        <w:trPr>
          <w:cnfStyle w:val="000000100000"/>
        </w:trPr>
        <w:tc>
          <w:tcPr>
            <w:cnfStyle w:val="001000000000"/>
            <w:tcW w:w="1015" w:type="dxa"/>
          </w:tcPr>
          <w:p w:rsidR="00EC6ED5" w:rsidRDefault="00EC6ED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بحوث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  <w:tc>
          <w:tcPr>
            <w:tcW w:w="2552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اخلاقيات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</w:tr>
      <w:tr w:rsidR="00EC6ED5" w:rsidTr="00362629">
        <w:trPr>
          <w:cnfStyle w:val="000000010000"/>
        </w:trPr>
        <w:tc>
          <w:tcPr>
            <w:cnfStyle w:val="001000000000"/>
            <w:tcW w:w="1015" w:type="dxa"/>
          </w:tcPr>
          <w:p w:rsidR="00EC6ED5" w:rsidRDefault="00EC6ED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المعرفة ف2</w:t>
            </w:r>
          </w:p>
        </w:tc>
        <w:tc>
          <w:tcPr>
            <w:tcW w:w="2552" w:type="dxa"/>
          </w:tcPr>
          <w:p w:rsidR="00EC6ED5" w:rsidRPr="0026512D" w:rsidRDefault="00EC6ED5" w:rsidP="0026512D">
            <w:pPr>
              <w:cnfStyle w:val="000000010000"/>
              <w:rPr>
                <w:sz w:val="24"/>
                <w:szCs w:val="24"/>
                <w:rtl/>
              </w:rPr>
            </w:pPr>
            <w:r w:rsidRPr="0026512D">
              <w:rPr>
                <w:rFonts w:hint="cs"/>
                <w:sz w:val="24"/>
                <w:szCs w:val="24"/>
                <w:rtl/>
              </w:rPr>
              <w:t xml:space="preserve">الاعمال الصغيرة </w:t>
            </w:r>
            <w:proofErr w:type="spellStart"/>
            <w:r w:rsidRPr="0026512D">
              <w:rPr>
                <w:rFonts w:hint="cs"/>
                <w:sz w:val="24"/>
                <w:szCs w:val="24"/>
                <w:rtl/>
              </w:rPr>
              <w:t>ف1</w:t>
            </w:r>
            <w:proofErr w:type="spellEnd"/>
          </w:p>
        </w:tc>
        <w:tc>
          <w:tcPr>
            <w:tcW w:w="2552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</w:tr>
      <w:tr w:rsidR="00EC6ED5" w:rsidTr="00362629">
        <w:trPr>
          <w:cnfStyle w:val="000000100000"/>
        </w:trPr>
        <w:tc>
          <w:tcPr>
            <w:cnfStyle w:val="001000000000"/>
            <w:tcW w:w="1015" w:type="dxa"/>
          </w:tcPr>
          <w:p w:rsidR="00EC6ED5" w:rsidRDefault="00EC6ED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المشاريع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</w:tr>
      <w:tr w:rsidR="00EC6ED5" w:rsidTr="00362629">
        <w:trPr>
          <w:cnfStyle w:val="000000010000"/>
          <w:trHeight w:val="50"/>
        </w:trPr>
        <w:tc>
          <w:tcPr>
            <w:cnfStyle w:val="001000000000"/>
            <w:tcW w:w="1015" w:type="dxa"/>
          </w:tcPr>
          <w:p w:rsidR="00EC6ED5" w:rsidRDefault="00EC6ED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C6ED5" w:rsidRDefault="00EC6ED5" w:rsidP="006D7ECA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B4255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ادارية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EC6ED5" w:rsidRDefault="00EC6ED5" w:rsidP="006D7ECA">
            <w:pPr>
              <w:cnfStyle w:val="000000010000"/>
              <w:rPr>
                <w:szCs w:val="28"/>
                <w:rtl/>
              </w:rPr>
            </w:pPr>
          </w:p>
        </w:tc>
      </w:tr>
      <w:tr w:rsidR="00EC6ED5" w:rsidTr="00362629">
        <w:trPr>
          <w:cnfStyle w:val="000000100000"/>
        </w:trPr>
        <w:tc>
          <w:tcPr>
            <w:cnfStyle w:val="001000000000"/>
            <w:tcW w:w="1015" w:type="dxa"/>
          </w:tcPr>
          <w:p w:rsidR="00EC6ED5" w:rsidRDefault="00EC6ED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C6ED5" w:rsidRDefault="00EC6ED5" w:rsidP="006D7ECA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6D7ECA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EC6ED5" w:rsidTr="00362629">
        <w:trPr>
          <w:cnfStyle w:val="000000010000"/>
        </w:trPr>
        <w:tc>
          <w:tcPr>
            <w:cnfStyle w:val="001000000000"/>
            <w:tcW w:w="1015" w:type="dxa"/>
          </w:tcPr>
          <w:p w:rsidR="00EC6ED5" w:rsidRDefault="00EC6ED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C6ED5" w:rsidRPr="00FC318F" w:rsidRDefault="00EC6ED5" w:rsidP="00C568FE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تعاقد وتفاوض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</w:tr>
      <w:tr w:rsidR="00EC6ED5" w:rsidTr="00362629">
        <w:trPr>
          <w:cnfStyle w:val="000000100000"/>
        </w:trPr>
        <w:tc>
          <w:tcPr>
            <w:cnfStyle w:val="001000000000"/>
            <w:tcW w:w="1015" w:type="dxa"/>
          </w:tcPr>
          <w:p w:rsidR="00EC6ED5" w:rsidRDefault="00EC6ED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C6ED5" w:rsidRDefault="00EC6ED5" w:rsidP="002B4255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الجودة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</w:tr>
      <w:tr w:rsidR="00EC6ED5" w:rsidTr="00362629">
        <w:trPr>
          <w:cnfStyle w:val="000000010000"/>
        </w:trPr>
        <w:tc>
          <w:tcPr>
            <w:cnfStyle w:val="001000000000"/>
            <w:tcW w:w="1015" w:type="dxa"/>
          </w:tcPr>
          <w:p w:rsidR="00EC6ED5" w:rsidRDefault="00EC6ED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C6ED5" w:rsidRPr="00FC318F" w:rsidRDefault="00EC6ED5" w:rsidP="00C568FE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EC6ED5" w:rsidRDefault="00EC6ED5" w:rsidP="0026512D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نظرية المنظمات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</w:tr>
      <w:tr w:rsidR="00EC6ED5" w:rsidTr="00362629">
        <w:trPr>
          <w:cnfStyle w:val="000000100000"/>
        </w:trPr>
        <w:tc>
          <w:tcPr>
            <w:cnfStyle w:val="001000000000"/>
            <w:tcW w:w="1015" w:type="dxa"/>
          </w:tcPr>
          <w:p w:rsidR="00EC6ED5" w:rsidRDefault="00EC6ED5" w:rsidP="007650E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EC6ED5" w:rsidRDefault="00EC6ED5" w:rsidP="002B4255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التغيير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EC6ED5" w:rsidRDefault="00EC6ED5" w:rsidP="0026512D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التحليل الاحصائي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EC6ED5" w:rsidRDefault="00EC6ED5" w:rsidP="006D7ECA">
            <w:pPr>
              <w:cnfStyle w:val="000000100000"/>
              <w:rPr>
                <w:szCs w:val="28"/>
                <w:rtl/>
              </w:rPr>
            </w:pPr>
          </w:p>
        </w:tc>
      </w:tr>
    </w:tbl>
    <w:p w:rsidR="00C568FE" w:rsidRDefault="00C568FE" w:rsidP="00362629">
      <w:pPr>
        <w:rPr>
          <w:rFonts w:hint="cs"/>
          <w:color w:val="0070C0"/>
          <w:rtl/>
        </w:rPr>
      </w:pPr>
    </w:p>
    <w:p w:rsidR="00EC6ED5" w:rsidRDefault="00EC6ED5" w:rsidP="00362629">
      <w:pPr>
        <w:rPr>
          <w:rFonts w:hint="cs"/>
          <w:color w:val="0070C0"/>
          <w:rtl/>
        </w:rPr>
      </w:pPr>
    </w:p>
    <w:p w:rsidR="00EC6ED5" w:rsidRDefault="00EC6ED5" w:rsidP="00362629">
      <w:pPr>
        <w:rPr>
          <w:rFonts w:hint="cs"/>
          <w:color w:val="0070C0"/>
          <w:rtl/>
        </w:rPr>
      </w:pPr>
    </w:p>
    <w:p w:rsidR="00EC6ED5" w:rsidRDefault="00EC6ED5" w:rsidP="00362629">
      <w:pPr>
        <w:rPr>
          <w:rFonts w:hint="cs"/>
          <w:color w:val="0070C0"/>
          <w:rtl/>
        </w:rPr>
      </w:pPr>
    </w:p>
    <w:p w:rsidR="00EC6ED5" w:rsidRDefault="00EC6ED5" w:rsidP="00362629">
      <w:pPr>
        <w:rPr>
          <w:rFonts w:hint="cs"/>
          <w:color w:val="0070C0"/>
          <w:rtl/>
        </w:rPr>
      </w:pPr>
    </w:p>
    <w:p w:rsidR="00EC6ED5" w:rsidRPr="00955DE3" w:rsidRDefault="00EC6ED5" w:rsidP="00362629">
      <w:pPr>
        <w:rPr>
          <w:color w:val="0070C0"/>
          <w:rtl/>
        </w:rPr>
      </w:pPr>
    </w:p>
    <w:p w:rsidR="00307530" w:rsidRPr="00307530" w:rsidRDefault="00EC6ED5" w:rsidP="007650E4">
      <w:pPr>
        <w:rPr>
          <w:sz w:val="20"/>
          <w:szCs w:val="20"/>
          <w:rtl/>
        </w:rPr>
      </w:pPr>
      <w:r>
        <w:rPr>
          <w:rFonts w:hint="cs"/>
          <w:color w:val="943634" w:themeColor="accent2" w:themeShade="BF"/>
          <w:sz w:val="24"/>
          <w:szCs w:val="24"/>
          <w:rtl/>
        </w:rPr>
        <w:t xml:space="preserve">بالتوفيق </w:t>
      </w:r>
      <w:proofErr w:type="spellStart"/>
      <w:r w:rsidR="00307530" w:rsidRPr="00307530">
        <w:rPr>
          <w:rFonts w:hint="cs"/>
          <w:color w:val="943634" w:themeColor="accent2" w:themeShade="BF"/>
          <w:sz w:val="24"/>
          <w:szCs w:val="24"/>
          <w:rtl/>
        </w:rPr>
        <w:t>:</w:t>
      </w:r>
      <w:r>
        <w:rPr>
          <w:rFonts w:hint="cs"/>
          <w:color w:val="943634" w:themeColor="accent2" w:themeShade="BF"/>
          <w:sz w:val="24"/>
          <w:szCs w:val="24"/>
          <w:rtl/>
        </w:rPr>
        <w:t>-</w:t>
      </w:r>
      <w:proofErr w:type="spellEnd"/>
      <w:r>
        <w:rPr>
          <w:rFonts w:hint="cs"/>
          <w:color w:val="943634" w:themeColor="accent2" w:themeShade="BF"/>
          <w:sz w:val="24"/>
          <w:szCs w:val="24"/>
          <w:rtl/>
        </w:rPr>
        <w:t xml:space="preserve"> </w:t>
      </w:r>
      <w:r w:rsidR="00307530" w:rsidRPr="00307530">
        <w:rPr>
          <w:rFonts w:hint="cs"/>
          <w:color w:val="943634" w:themeColor="accent2" w:themeShade="BF"/>
          <w:sz w:val="24"/>
          <w:szCs w:val="24"/>
          <w:rtl/>
        </w:rPr>
        <w:t xml:space="preserve"> زوال الشمس ...</w:t>
      </w:r>
    </w:p>
    <w:sectPr w:rsidR="00307530" w:rsidRPr="00307530" w:rsidSect="007650E4">
      <w:pgSz w:w="11906" w:h="16838"/>
      <w:pgMar w:top="1440" w:right="1080" w:bottom="1440" w:left="108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04E5" w:rsidRDefault="00F604E5" w:rsidP="00F97424">
      <w:pPr>
        <w:spacing w:after="0" w:line="240" w:lineRule="auto"/>
      </w:pPr>
      <w:r>
        <w:separator/>
      </w:r>
    </w:p>
  </w:endnote>
  <w:endnote w:type="continuationSeparator" w:id="0">
    <w:p w:rsidR="00F604E5" w:rsidRDefault="00F604E5" w:rsidP="00F974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04E5" w:rsidRDefault="00F604E5" w:rsidP="00F97424">
      <w:pPr>
        <w:spacing w:after="0" w:line="240" w:lineRule="auto"/>
      </w:pPr>
      <w:r>
        <w:separator/>
      </w:r>
    </w:p>
  </w:footnote>
  <w:footnote w:type="continuationSeparator" w:id="0">
    <w:p w:rsidR="00F604E5" w:rsidRDefault="00F604E5" w:rsidP="00F974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7424"/>
    <w:rsid w:val="000F7335"/>
    <w:rsid w:val="001E1BB9"/>
    <w:rsid w:val="0020016A"/>
    <w:rsid w:val="0026512D"/>
    <w:rsid w:val="00290FB8"/>
    <w:rsid w:val="00307530"/>
    <w:rsid w:val="00334FCB"/>
    <w:rsid w:val="00337BB1"/>
    <w:rsid w:val="00362629"/>
    <w:rsid w:val="003A52C5"/>
    <w:rsid w:val="003B379F"/>
    <w:rsid w:val="004264DC"/>
    <w:rsid w:val="00665C00"/>
    <w:rsid w:val="007065B2"/>
    <w:rsid w:val="007650E4"/>
    <w:rsid w:val="007A3CB2"/>
    <w:rsid w:val="007D2CC2"/>
    <w:rsid w:val="007D4F7A"/>
    <w:rsid w:val="008250D3"/>
    <w:rsid w:val="00955DE3"/>
    <w:rsid w:val="00A633D0"/>
    <w:rsid w:val="00A6634C"/>
    <w:rsid w:val="00B02ACB"/>
    <w:rsid w:val="00B70567"/>
    <w:rsid w:val="00C568FE"/>
    <w:rsid w:val="00C6483B"/>
    <w:rsid w:val="00D06CF9"/>
    <w:rsid w:val="00D279C3"/>
    <w:rsid w:val="00D45F17"/>
    <w:rsid w:val="00D57F60"/>
    <w:rsid w:val="00E21394"/>
    <w:rsid w:val="00EC6ED5"/>
    <w:rsid w:val="00F604E5"/>
    <w:rsid w:val="00F97424"/>
    <w:rsid w:val="00FA4D72"/>
    <w:rsid w:val="00FC3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42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74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F97424"/>
  </w:style>
  <w:style w:type="paragraph" w:styleId="a4">
    <w:name w:val="footer"/>
    <w:basedOn w:val="a"/>
    <w:link w:val="Char0"/>
    <w:uiPriority w:val="99"/>
    <w:unhideWhenUsed/>
    <w:rsid w:val="00F974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F97424"/>
  </w:style>
  <w:style w:type="character" w:styleId="a5">
    <w:name w:val="Strong"/>
    <w:basedOn w:val="a0"/>
    <w:uiPriority w:val="22"/>
    <w:qFormat/>
    <w:rsid w:val="00F97424"/>
    <w:rPr>
      <w:b/>
      <w:bCs/>
    </w:rPr>
  </w:style>
  <w:style w:type="character" w:styleId="Hyperlink">
    <w:name w:val="Hyperlink"/>
    <w:basedOn w:val="a0"/>
    <w:uiPriority w:val="99"/>
    <w:semiHidden/>
    <w:unhideWhenUsed/>
    <w:rsid w:val="00F97424"/>
    <w:rPr>
      <w:color w:val="0000FF"/>
      <w:u w:val="single"/>
    </w:rPr>
  </w:style>
  <w:style w:type="table" w:styleId="a6">
    <w:name w:val="Table Grid"/>
    <w:basedOn w:val="a1"/>
    <w:uiPriority w:val="59"/>
    <w:rsid w:val="002651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Shading Accent 3"/>
    <w:basedOn w:val="a1"/>
    <w:uiPriority w:val="60"/>
    <w:rsid w:val="0026512D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1">
    <w:name w:val="Light Shading Accent 1"/>
    <w:basedOn w:val="a1"/>
    <w:uiPriority w:val="60"/>
    <w:rsid w:val="0026512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-4">
    <w:name w:val="Medium Shading 2 Accent 4"/>
    <w:basedOn w:val="a1"/>
    <w:uiPriority w:val="64"/>
    <w:rsid w:val="0026512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5">
    <w:name w:val="Light Grid Accent 5"/>
    <w:basedOn w:val="a1"/>
    <w:uiPriority w:val="62"/>
    <w:rsid w:val="0030753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6CB1CE-4F3C-4FCC-AAB6-3CB8C73EE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MIDO-F</Company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FOX</dc:creator>
  <cp:lastModifiedBy>AHMED</cp:lastModifiedBy>
  <cp:revision>2</cp:revision>
  <cp:lastPrinted>2015-12-28T23:18:00Z</cp:lastPrinted>
  <dcterms:created xsi:type="dcterms:W3CDTF">2015-12-29T18:38:00Z</dcterms:created>
  <dcterms:modified xsi:type="dcterms:W3CDTF">2015-12-29T18:38:00Z</dcterms:modified>
</cp:coreProperties>
</file>