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918" w:rsidRPr="00C16671" w:rsidRDefault="00B07EA1" w:rsidP="005518B7">
      <w:pPr>
        <w:jc w:val="center"/>
        <w:rPr>
          <w:rFonts w:hint="cs"/>
          <w:color w:val="0000FF"/>
          <w:sz w:val="28"/>
          <w:szCs w:val="28"/>
          <w:rtl/>
        </w:rPr>
      </w:pPr>
      <w:r w:rsidRPr="00C16671">
        <w:rPr>
          <w:rFonts w:hint="cs"/>
          <w:color w:val="0000FF"/>
          <w:sz w:val="28"/>
          <w:szCs w:val="28"/>
          <w:rtl/>
        </w:rPr>
        <w:t>المحاضرة الثانية</w:t>
      </w:r>
    </w:p>
    <w:p w:rsidR="00AB5EE2" w:rsidRPr="00C16671" w:rsidRDefault="00AB5EE2" w:rsidP="00AB5EE2">
      <w:pPr>
        <w:jc w:val="center"/>
        <w:rPr>
          <w:rFonts w:hint="cs"/>
          <w:color w:val="0000FF"/>
          <w:sz w:val="28"/>
          <w:szCs w:val="28"/>
          <w:rtl/>
        </w:rPr>
      </w:pPr>
      <w:r w:rsidRPr="00C16671">
        <w:rPr>
          <w:rFonts w:hint="cs"/>
          <w:color w:val="0000FF"/>
          <w:sz w:val="28"/>
          <w:szCs w:val="28"/>
          <w:rtl/>
        </w:rPr>
        <w:t>طبيعة واهمية إدارة الأعمال الدولية</w:t>
      </w:r>
    </w:p>
    <w:p w:rsidR="00AB5EE2" w:rsidRPr="00AB5EE2" w:rsidRDefault="00AB5EE2" w:rsidP="005518B7">
      <w:pPr>
        <w:jc w:val="center"/>
        <w:rPr>
          <w:rFonts w:hint="cs"/>
          <w:sz w:val="28"/>
          <w:szCs w:val="28"/>
          <w:rtl/>
        </w:rPr>
      </w:pPr>
    </w:p>
    <w:p w:rsidR="00B07EA1" w:rsidRPr="00AB5EE2" w:rsidRDefault="00B07EA1" w:rsidP="00B7233E">
      <w:pPr>
        <w:rPr>
          <w:rFonts w:hint="cs"/>
          <w:color w:val="FF0000"/>
          <w:rtl/>
        </w:rPr>
      </w:pPr>
      <w:r w:rsidRPr="00AB5EE2">
        <w:rPr>
          <w:rFonts w:hint="cs"/>
          <w:color w:val="FF0000"/>
          <w:rtl/>
        </w:rPr>
        <w:t>أنواع الأعمال الدولية</w:t>
      </w:r>
    </w:p>
    <w:p w:rsidR="00B07EA1" w:rsidRPr="00AB5EE2" w:rsidRDefault="00B07EA1" w:rsidP="00B7233E">
      <w:pPr>
        <w:rPr>
          <w:rFonts w:hint="cs"/>
          <w:b w:val="0"/>
          <w:bCs w:val="0"/>
          <w:rtl/>
        </w:rPr>
      </w:pPr>
      <w:r w:rsidRPr="00AB5EE2">
        <w:rPr>
          <w:rFonts w:hint="cs"/>
          <w:b w:val="0"/>
          <w:bCs w:val="0"/>
          <w:rtl/>
        </w:rPr>
        <w:t xml:space="preserve">أ-التجارة الخارجية </w:t>
      </w:r>
    </w:p>
    <w:p w:rsidR="00B07EA1" w:rsidRPr="00AB5EE2" w:rsidRDefault="00B07EA1" w:rsidP="00B7233E">
      <w:pPr>
        <w:rPr>
          <w:rFonts w:hint="cs"/>
          <w:b w:val="0"/>
          <w:bCs w:val="0"/>
          <w:rtl/>
        </w:rPr>
      </w:pPr>
      <w:r w:rsidRPr="00AB5EE2">
        <w:rPr>
          <w:rFonts w:hint="cs"/>
          <w:b w:val="0"/>
          <w:bCs w:val="0"/>
          <w:rtl/>
        </w:rPr>
        <w:t xml:space="preserve">ب-الاستثمار الاجنبي </w:t>
      </w:r>
    </w:p>
    <w:p w:rsidR="00B07EA1" w:rsidRPr="00AB5EE2" w:rsidRDefault="00B07EA1" w:rsidP="00B7233E">
      <w:pPr>
        <w:rPr>
          <w:rFonts w:hint="cs"/>
          <w:color w:val="0000FF"/>
          <w:u w:val="single"/>
          <w:rtl/>
        </w:rPr>
      </w:pPr>
      <w:r w:rsidRPr="00AB5EE2">
        <w:rPr>
          <w:rFonts w:hint="cs"/>
          <w:color w:val="0000FF"/>
          <w:u w:val="single"/>
          <w:rtl/>
        </w:rPr>
        <w:t xml:space="preserve">ج-جميع ماذكر </w:t>
      </w:r>
    </w:p>
    <w:p w:rsidR="00B07EA1" w:rsidRDefault="00B07EA1" w:rsidP="00B7233E">
      <w:pPr>
        <w:rPr>
          <w:rFonts w:hint="cs"/>
          <w:rtl/>
        </w:rPr>
      </w:pPr>
    </w:p>
    <w:p w:rsidR="00B07EA1" w:rsidRPr="00AB5EE2" w:rsidRDefault="00B07EA1" w:rsidP="00B7233E">
      <w:pPr>
        <w:rPr>
          <w:rFonts w:hint="cs"/>
          <w:color w:val="FF0000"/>
          <w:rtl/>
        </w:rPr>
      </w:pPr>
      <w:r w:rsidRPr="00AB5EE2">
        <w:rPr>
          <w:rFonts w:hint="cs"/>
          <w:color w:val="FF0000"/>
          <w:rtl/>
        </w:rPr>
        <w:t>هي مبادلات تجارية تتم في شكل تصدير و استيراد.</w:t>
      </w:r>
    </w:p>
    <w:p w:rsidR="00B07EA1" w:rsidRPr="00AB5EE2" w:rsidRDefault="00B07EA1" w:rsidP="00B7233E">
      <w:pPr>
        <w:rPr>
          <w:rFonts w:hint="cs"/>
          <w:b w:val="0"/>
          <w:bCs w:val="0"/>
          <w:rtl/>
        </w:rPr>
      </w:pPr>
      <w:r>
        <w:rPr>
          <w:rFonts w:hint="cs"/>
          <w:rtl/>
        </w:rPr>
        <w:t>أ</w:t>
      </w:r>
      <w:r w:rsidRPr="00AB5EE2">
        <w:rPr>
          <w:rFonts w:hint="cs"/>
          <w:b w:val="0"/>
          <w:bCs w:val="0"/>
          <w:rtl/>
        </w:rPr>
        <w:t xml:space="preserve">-الاستثمار الاجنبي </w:t>
      </w:r>
    </w:p>
    <w:p w:rsidR="00B07EA1" w:rsidRPr="00AB5EE2" w:rsidRDefault="00B07EA1" w:rsidP="00B7233E">
      <w:pPr>
        <w:rPr>
          <w:color w:val="0000FF"/>
          <w:u w:val="single"/>
        </w:rPr>
      </w:pPr>
      <w:r w:rsidRPr="00AB5EE2">
        <w:rPr>
          <w:rFonts w:hint="cs"/>
          <w:color w:val="0000FF"/>
          <w:u w:val="single"/>
          <w:rtl/>
        </w:rPr>
        <w:t xml:space="preserve">ب-التجارة الخارجية </w:t>
      </w:r>
    </w:p>
    <w:p w:rsidR="00B07EA1" w:rsidRPr="00AB5EE2" w:rsidRDefault="00B07EA1" w:rsidP="00B7233E">
      <w:pPr>
        <w:rPr>
          <w:rFonts w:hint="cs"/>
          <w:b w:val="0"/>
          <w:bCs w:val="0"/>
          <w:rtl/>
        </w:rPr>
      </w:pPr>
      <w:r w:rsidRPr="00AB5EE2">
        <w:rPr>
          <w:rFonts w:hint="cs"/>
          <w:b w:val="0"/>
          <w:bCs w:val="0"/>
          <w:rtl/>
        </w:rPr>
        <w:t xml:space="preserve">ج-التسويق </w:t>
      </w:r>
    </w:p>
    <w:p w:rsidR="00AB5EE2" w:rsidRDefault="00AB5EE2" w:rsidP="00B7233E">
      <w:pPr>
        <w:rPr>
          <w:rFonts w:hint="cs"/>
          <w:rtl/>
        </w:rPr>
      </w:pPr>
      <w:r w:rsidRPr="00AB5EE2">
        <w:rPr>
          <w:rFonts w:hint="cs"/>
          <w:b w:val="0"/>
          <w:bCs w:val="0"/>
          <w:rtl/>
        </w:rPr>
        <w:t xml:space="preserve">د-لاشئ مما ذكر </w:t>
      </w:r>
    </w:p>
    <w:p w:rsidR="00B07EA1" w:rsidRDefault="00B07EA1" w:rsidP="00B7233E">
      <w:pPr>
        <w:rPr>
          <w:rFonts w:hint="cs"/>
          <w:rtl/>
        </w:rPr>
      </w:pPr>
    </w:p>
    <w:p w:rsidR="00B07EA1" w:rsidRPr="00AB5EE2" w:rsidRDefault="00B07EA1" w:rsidP="00B7233E">
      <w:pPr>
        <w:rPr>
          <w:color w:val="FF0000"/>
        </w:rPr>
      </w:pPr>
      <w:r w:rsidRPr="00AB5EE2">
        <w:rPr>
          <w:rFonts w:hint="cs"/>
          <w:color w:val="FF0000"/>
          <w:rtl/>
        </w:rPr>
        <w:t>هو نشاط بيع سلع أو خدمات لمستهلك أجنبي من البلد الأم (المحلي) أو من بلد ثالث.</w:t>
      </w:r>
    </w:p>
    <w:p w:rsidR="00DA66D7" w:rsidRPr="00AB5EE2" w:rsidRDefault="00B07EA1" w:rsidP="00B7233E">
      <w:pPr>
        <w:rPr>
          <w:rFonts w:hint="cs"/>
          <w:color w:val="0000FF"/>
          <w:u w:val="single"/>
          <w:rtl/>
        </w:rPr>
      </w:pPr>
      <w:r w:rsidRPr="00AB5EE2">
        <w:rPr>
          <w:rFonts w:hint="cs"/>
          <w:color w:val="0000FF"/>
          <w:u w:val="single"/>
          <w:rtl/>
        </w:rPr>
        <w:t>أ-التصدير</w:t>
      </w:r>
    </w:p>
    <w:p w:rsidR="00DA66D7" w:rsidRPr="00AB5EE2" w:rsidRDefault="00DA66D7" w:rsidP="00B7233E">
      <w:pPr>
        <w:rPr>
          <w:rFonts w:hint="cs"/>
          <w:b w:val="0"/>
          <w:bCs w:val="0"/>
          <w:rtl/>
        </w:rPr>
      </w:pPr>
      <w:r w:rsidRPr="00AB5EE2">
        <w:rPr>
          <w:rFonts w:hint="cs"/>
          <w:b w:val="0"/>
          <w:bCs w:val="0"/>
          <w:rtl/>
        </w:rPr>
        <w:t xml:space="preserve">ب-التصدير المباشر </w:t>
      </w:r>
    </w:p>
    <w:p w:rsidR="00B07EA1" w:rsidRDefault="00DA66D7" w:rsidP="00B7233E">
      <w:pPr>
        <w:rPr>
          <w:rFonts w:hint="cs"/>
          <w:rtl/>
        </w:rPr>
      </w:pPr>
      <w:r w:rsidRPr="00AB5EE2">
        <w:rPr>
          <w:rFonts w:hint="cs"/>
          <w:b w:val="0"/>
          <w:bCs w:val="0"/>
          <w:rtl/>
        </w:rPr>
        <w:t xml:space="preserve">ج-التصدير الغير مباشر </w:t>
      </w:r>
      <w:r w:rsidR="00B07EA1" w:rsidRPr="00AB5EE2">
        <w:rPr>
          <w:rFonts w:hint="cs"/>
          <w:b w:val="0"/>
          <w:bCs w:val="0"/>
          <w:rtl/>
        </w:rPr>
        <w:t xml:space="preserve"> </w:t>
      </w:r>
    </w:p>
    <w:p w:rsidR="00B07EA1" w:rsidRDefault="00B07EA1" w:rsidP="00B7233E">
      <w:pPr>
        <w:rPr>
          <w:rFonts w:hint="cs"/>
          <w:rtl/>
        </w:rPr>
      </w:pPr>
    </w:p>
    <w:p w:rsidR="00B07EA1" w:rsidRDefault="00B07EA1" w:rsidP="00B7233E">
      <w:pPr>
        <w:rPr>
          <w:rFonts w:hint="cs"/>
          <w:rtl/>
        </w:rPr>
      </w:pPr>
    </w:p>
    <w:p w:rsidR="00B07EA1" w:rsidRPr="00AB5EE2" w:rsidRDefault="00B07EA1" w:rsidP="00B7233E">
      <w:pPr>
        <w:rPr>
          <w:rFonts w:hint="cs"/>
          <w:color w:val="FF0000"/>
          <w:rtl/>
        </w:rPr>
      </w:pPr>
      <w:r w:rsidRPr="00AB5EE2">
        <w:rPr>
          <w:rFonts w:hint="cs"/>
          <w:color w:val="FF0000"/>
          <w:rtl/>
        </w:rPr>
        <w:t xml:space="preserve">التصدير من  البلد الام هذا الشكل من التصدير يمثل </w:t>
      </w:r>
    </w:p>
    <w:p w:rsidR="00B07EA1" w:rsidRPr="00AB5EE2" w:rsidRDefault="00B07EA1" w:rsidP="00B7233E">
      <w:pPr>
        <w:rPr>
          <w:rFonts w:hint="cs"/>
          <w:color w:val="0000FF"/>
          <w:u w:val="single"/>
          <w:rtl/>
        </w:rPr>
      </w:pPr>
      <w:r w:rsidRPr="00AB5EE2">
        <w:rPr>
          <w:rFonts w:hint="cs"/>
          <w:color w:val="0000FF"/>
          <w:u w:val="single"/>
          <w:rtl/>
        </w:rPr>
        <w:t xml:space="preserve">أ-تصدير مباشر </w:t>
      </w:r>
    </w:p>
    <w:p w:rsidR="00B07EA1" w:rsidRPr="00AB5EE2" w:rsidRDefault="00B07EA1" w:rsidP="00B7233E">
      <w:pPr>
        <w:rPr>
          <w:rFonts w:hint="cs"/>
          <w:b w:val="0"/>
          <w:bCs w:val="0"/>
          <w:rtl/>
        </w:rPr>
      </w:pPr>
      <w:r w:rsidRPr="00AB5EE2">
        <w:rPr>
          <w:rFonts w:hint="cs"/>
          <w:b w:val="0"/>
          <w:bCs w:val="0"/>
          <w:rtl/>
        </w:rPr>
        <w:t xml:space="preserve">ب-تصدير غير مباشر </w:t>
      </w:r>
    </w:p>
    <w:p w:rsidR="00B07EA1" w:rsidRDefault="00B07EA1" w:rsidP="00B7233E">
      <w:pPr>
        <w:rPr>
          <w:rFonts w:hint="cs"/>
          <w:rtl/>
        </w:rPr>
      </w:pPr>
      <w:r w:rsidRPr="00AB5EE2">
        <w:rPr>
          <w:rFonts w:hint="cs"/>
          <w:b w:val="0"/>
          <w:bCs w:val="0"/>
          <w:rtl/>
        </w:rPr>
        <w:t xml:space="preserve">ج-لاتوجد اجابة </w:t>
      </w:r>
    </w:p>
    <w:p w:rsidR="00B07EA1" w:rsidRDefault="00B07EA1" w:rsidP="00B7233E">
      <w:pPr>
        <w:rPr>
          <w:rFonts w:hint="cs"/>
          <w:rtl/>
        </w:rPr>
      </w:pPr>
    </w:p>
    <w:p w:rsidR="00B07EA1" w:rsidRDefault="00B07EA1" w:rsidP="00B7233E">
      <w:pPr>
        <w:rPr>
          <w:rFonts w:hint="cs"/>
          <w:rtl/>
        </w:rPr>
      </w:pPr>
    </w:p>
    <w:p w:rsidR="00B07EA1" w:rsidRPr="00AB5EE2" w:rsidRDefault="00B07EA1" w:rsidP="00B7233E">
      <w:pPr>
        <w:rPr>
          <w:rFonts w:hint="cs"/>
          <w:color w:val="FF0000"/>
          <w:rtl/>
        </w:rPr>
      </w:pPr>
      <w:r w:rsidRPr="00AB5EE2">
        <w:rPr>
          <w:rFonts w:hint="cs"/>
          <w:color w:val="FF0000"/>
          <w:rtl/>
        </w:rPr>
        <w:lastRenderedPageBreak/>
        <w:t xml:space="preserve">التصدير </w:t>
      </w:r>
      <w:r w:rsidR="00DA66D7" w:rsidRPr="00AB5EE2">
        <w:rPr>
          <w:rFonts w:hint="cs"/>
          <w:color w:val="FF0000"/>
          <w:rtl/>
        </w:rPr>
        <w:t xml:space="preserve">عبر </w:t>
      </w:r>
      <w:r w:rsidR="00DA66D7" w:rsidRPr="00AB5EE2">
        <w:rPr>
          <w:color w:val="FF0000"/>
          <w:rtl/>
        </w:rPr>
        <w:t>وكالة للتصدير –</w:t>
      </w:r>
      <w:r w:rsidR="00DA66D7" w:rsidRPr="00AB5EE2">
        <w:rPr>
          <w:rFonts w:hint="cs"/>
          <w:color w:val="FF0000"/>
          <w:rtl/>
        </w:rPr>
        <w:t>عقد الوكالة-)</w:t>
      </w:r>
      <w:r w:rsidRPr="00AB5EE2">
        <w:rPr>
          <w:rFonts w:hint="cs"/>
          <w:color w:val="FF0000"/>
          <w:rtl/>
        </w:rPr>
        <w:t xml:space="preserve">هذا الشكل من التصدير يمثل </w:t>
      </w:r>
    </w:p>
    <w:p w:rsidR="00B07EA1" w:rsidRPr="004C6504" w:rsidRDefault="00B07EA1" w:rsidP="00B7233E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أ-تصدير مباشر </w:t>
      </w:r>
    </w:p>
    <w:p w:rsidR="00B07EA1" w:rsidRDefault="00B07EA1" w:rsidP="00B7233E">
      <w:pPr>
        <w:rPr>
          <w:rFonts w:hint="cs"/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 xml:space="preserve">ب-تصدير غير </w:t>
      </w:r>
      <w:r w:rsidRPr="004C6504">
        <w:rPr>
          <w:rFonts w:hint="cs"/>
          <w:i/>
          <w:iCs/>
          <w:color w:val="0000FF"/>
          <w:u w:val="single"/>
          <w:rtl/>
        </w:rPr>
        <w:t>مباشر</w:t>
      </w:r>
      <w:r w:rsidR="00DA66D7" w:rsidRPr="004C6504">
        <w:rPr>
          <w:rFonts w:hint="cs"/>
          <w:color w:val="0000FF"/>
          <w:u w:val="single"/>
          <w:rtl/>
        </w:rPr>
        <w:t xml:space="preserve"> </w:t>
      </w:r>
    </w:p>
    <w:p w:rsidR="004C6504" w:rsidRDefault="004C6504" w:rsidP="00B7233E">
      <w:pPr>
        <w:rPr>
          <w:rFonts w:hint="cs"/>
          <w:color w:val="0000FF"/>
          <w:u w:val="single"/>
          <w:rtl/>
        </w:rPr>
      </w:pPr>
    </w:p>
    <w:p w:rsidR="004C6504" w:rsidRPr="004C6504" w:rsidRDefault="004C6504" w:rsidP="00B7233E">
      <w:pPr>
        <w:rPr>
          <w:rFonts w:hint="cs"/>
          <w:color w:val="0000FF"/>
          <w:u w:val="single"/>
          <w:rtl/>
        </w:rPr>
      </w:pPr>
    </w:p>
    <w:p w:rsidR="00DA66D7" w:rsidRPr="004C6504" w:rsidRDefault="00DA66D7" w:rsidP="00B7233E">
      <w:pPr>
        <w:rPr>
          <w:rFonts w:hint="cs"/>
          <w:color w:val="FF0000"/>
          <w:rtl/>
        </w:rPr>
      </w:pPr>
      <w:r w:rsidRPr="004C6504">
        <w:rPr>
          <w:rFonts w:hint="cs"/>
          <w:color w:val="FF0000"/>
          <w:rtl/>
        </w:rPr>
        <w:t xml:space="preserve">هي عبارة عن اتفاقية بين طرفين يقوم بموجبها الطرف الأصيل بتوظيف الطرف وكيل لـ:بيع أو تسهيل أو إبرام اتفاقيات </w:t>
      </w:r>
    </w:p>
    <w:p w:rsidR="00DA66D7" w:rsidRPr="004C6504" w:rsidRDefault="00DA66D7" w:rsidP="00B7233E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أ-ابرام اتفاقية </w:t>
      </w:r>
    </w:p>
    <w:p w:rsidR="00DA66D7" w:rsidRPr="004C6504" w:rsidRDefault="00DA66D7" w:rsidP="00B7233E">
      <w:pPr>
        <w:rPr>
          <w:rFonts w:hint="cs"/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>ب-عقود تصدير (وكالة)</w:t>
      </w:r>
    </w:p>
    <w:p w:rsidR="00DA66D7" w:rsidRPr="004C6504" w:rsidRDefault="00DA66D7" w:rsidP="00B7233E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ج-عقد توظيف  </w:t>
      </w:r>
    </w:p>
    <w:p w:rsidR="00B7233E" w:rsidRDefault="00B7233E" w:rsidP="00B7233E">
      <w:pPr>
        <w:rPr>
          <w:rFonts w:hint="cs"/>
          <w:rtl/>
        </w:rPr>
      </w:pPr>
    </w:p>
    <w:p w:rsidR="00B7233E" w:rsidRPr="004C6504" w:rsidRDefault="00B7233E" w:rsidP="00B7233E">
      <w:pPr>
        <w:rPr>
          <w:color w:val="FF0000"/>
        </w:rPr>
      </w:pPr>
      <w:r w:rsidRPr="004C6504">
        <w:rPr>
          <w:rFonts w:hint="cs"/>
          <w:color w:val="FF0000"/>
          <w:rtl/>
        </w:rPr>
        <w:t xml:space="preserve">عقود التصدير اتفاقية يقوم بموجبها مايلي </w:t>
      </w:r>
    </w:p>
    <w:p w:rsidR="00B07EA1" w:rsidRPr="004C6504" w:rsidRDefault="00B7233E" w:rsidP="00B7233E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أ-</w:t>
      </w:r>
      <w:r w:rsidR="00DA66D7" w:rsidRPr="004C6504">
        <w:rPr>
          <w:rFonts w:hint="cs"/>
          <w:b w:val="0"/>
          <w:bCs w:val="0"/>
          <w:rtl/>
        </w:rPr>
        <w:t>بيع أو تسهيل أو إبرام اتفاقيات بيع سلع و منتجات الشركة لمستهلك نهائي أو الصناعي</w:t>
      </w:r>
    </w:p>
    <w:p w:rsidR="00B7233E" w:rsidRPr="004C6504" w:rsidRDefault="00B7233E" w:rsidP="00B7233E">
      <w:pPr>
        <w:rPr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ب-يتلقى الوكيل عمولة عن كل صفقة تتم</w:t>
      </w:r>
    </w:p>
    <w:p w:rsidR="00B7233E" w:rsidRPr="004C6504" w:rsidRDefault="00B7233E" w:rsidP="00B7233E">
      <w:pPr>
        <w:rPr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ج-هو مجرد وسيط أو ممثل حيث تحتفظ الشركة بعلامته التجارية على السلع.</w:t>
      </w:r>
    </w:p>
    <w:p w:rsidR="00B07EA1" w:rsidRDefault="00B7233E" w:rsidP="00B7233E">
      <w:pPr>
        <w:rPr>
          <w:rFonts w:hint="cs"/>
          <w:rtl/>
        </w:rPr>
      </w:pPr>
      <w:r w:rsidRPr="004C6504">
        <w:rPr>
          <w:rFonts w:hint="cs"/>
          <w:b w:val="0"/>
          <w:bCs w:val="0"/>
          <w:rtl/>
        </w:rPr>
        <w:t>د-كما يحتفظ الشركة أيضا بملكية السلع إلى أن تكتمل المبادلة</w:t>
      </w:r>
    </w:p>
    <w:p w:rsidR="00B7233E" w:rsidRPr="004C6504" w:rsidRDefault="00B7233E" w:rsidP="00B7233E">
      <w:pPr>
        <w:rPr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 xml:space="preserve">و-كل ماذكر </w:t>
      </w:r>
    </w:p>
    <w:p w:rsidR="00B7233E" w:rsidRPr="00B7233E" w:rsidRDefault="00B7233E" w:rsidP="00B7233E">
      <w:pPr>
        <w:rPr>
          <w:rtl/>
        </w:rPr>
      </w:pPr>
    </w:p>
    <w:p w:rsidR="00B7233E" w:rsidRDefault="00B7233E" w:rsidP="00B7233E">
      <w:pPr>
        <w:rPr>
          <w:rtl/>
        </w:rPr>
      </w:pPr>
    </w:p>
    <w:p w:rsidR="00B7233E" w:rsidRPr="00B7233E" w:rsidRDefault="00B7233E" w:rsidP="00B7233E">
      <w:r w:rsidRPr="004C6504">
        <w:rPr>
          <w:rFonts w:hint="cs"/>
          <w:color w:val="FF0000"/>
          <w:rtl/>
        </w:rPr>
        <w:t>مستلزمات للبلد الام او بلد ثالث من موردين متواجدين في بلد أجنبي .</w:t>
      </w:r>
      <w:r w:rsidRPr="004C6504">
        <w:rPr>
          <w:color w:val="FF0000"/>
        </w:rPr>
        <w:t xml:space="preserve"> </w:t>
      </w:r>
      <w:r w:rsidRPr="004C6504">
        <w:rPr>
          <w:rFonts w:hint="cs"/>
          <w:color w:val="FF0000"/>
          <w:rtl/>
        </w:rPr>
        <w:t>هي شراء او استهلاك</w:t>
      </w:r>
      <w:r>
        <w:rPr>
          <w:rFonts w:hint="cs"/>
          <w:rtl/>
        </w:rPr>
        <w:t xml:space="preserve"> </w:t>
      </w:r>
    </w:p>
    <w:p w:rsidR="00B7233E" w:rsidRDefault="00B7233E" w:rsidP="00B7233E">
      <w:pPr>
        <w:rPr>
          <w:rFonts w:hint="cs"/>
          <w:rtl/>
        </w:rPr>
      </w:pPr>
      <w:r>
        <w:rPr>
          <w:rFonts w:hint="cs"/>
          <w:rtl/>
        </w:rPr>
        <w:t>أ</w:t>
      </w:r>
      <w:r w:rsidRPr="004C6504">
        <w:rPr>
          <w:rFonts w:hint="cs"/>
          <w:color w:val="0000FF"/>
          <w:u w:val="single"/>
          <w:rtl/>
        </w:rPr>
        <w:t xml:space="preserve">-الاستيراد </w:t>
      </w:r>
    </w:p>
    <w:p w:rsidR="00B7233E" w:rsidRPr="004C6504" w:rsidRDefault="00B7233E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ب-التص</w:t>
      </w:r>
      <w:r w:rsidR="005518B7" w:rsidRPr="004C6504">
        <w:rPr>
          <w:rFonts w:hint="cs"/>
          <w:b w:val="0"/>
          <w:bCs w:val="0"/>
          <w:rtl/>
        </w:rPr>
        <w:t>دي</w:t>
      </w:r>
      <w:r w:rsidRPr="004C6504">
        <w:rPr>
          <w:rFonts w:hint="cs"/>
          <w:b w:val="0"/>
          <w:bCs w:val="0"/>
          <w:rtl/>
        </w:rPr>
        <w:t xml:space="preserve">ر </w:t>
      </w:r>
    </w:p>
    <w:p w:rsidR="00B7233E" w:rsidRDefault="00B7233E" w:rsidP="00B7233E">
      <w:pPr>
        <w:rPr>
          <w:rFonts w:hint="cs"/>
          <w:rtl/>
        </w:rPr>
      </w:pPr>
      <w:r w:rsidRPr="004C6504">
        <w:rPr>
          <w:rFonts w:hint="cs"/>
          <w:b w:val="0"/>
          <w:bCs w:val="0"/>
          <w:rtl/>
        </w:rPr>
        <w:t xml:space="preserve">ج-الشراء </w:t>
      </w:r>
    </w:p>
    <w:p w:rsidR="00B7233E" w:rsidRDefault="00B7233E" w:rsidP="00B7233E">
      <w:pPr>
        <w:rPr>
          <w:rFonts w:hint="cs"/>
          <w:rtl/>
        </w:rPr>
      </w:pPr>
    </w:p>
    <w:p w:rsidR="004C6504" w:rsidRDefault="004C6504" w:rsidP="00B7233E">
      <w:pPr>
        <w:rPr>
          <w:rFonts w:hint="cs"/>
          <w:rtl/>
        </w:rPr>
      </w:pPr>
    </w:p>
    <w:p w:rsidR="004C6504" w:rsidRDefault="004C6504" w:rsidP="00B7233E">
      <w:pPr>
        <w:rPr>
          <w:rFonts w:hint="cs"/>
          <w:rtl/>
        </w:rPr>
      </w:pPr>
    </w:p>
    <w:p w:rsidR="004C6504" w:rsidRDefault="004C6504" w:rsidP="00B7233E">
      <w:pPr>
        <w:rPr>
          <w:rFonts w:hint="cs"/>
          <w:rtl/>
        </w:rPr>
      </w:pPr>
    </w:p>
    <w:p w:rsidR="004C6504" w:rsidRDefault="004C6504" w:rsidP="00B7233E">
      <w:pPr>
        <w:rPr>
          <w:rFonts w:hint="cs"/>
          <w:rtl/>
        </w:rPr>
      </w:pPr>
    </w:p>
    <w:p w:rsidR="00B7233E" w:rsidRPr="004C6504" w:rsidRDefault="00B7233E" w:rsidP="00B7233E">
      <w:pPr>
        <w:rPr>
          <w:color w:val="FF0000"/>
          <w:rtl/>
        </w:rPr>
      </w:pPr>
      <w:r w:rsidRPr="004C6504">
        <w:rPr>
          <w:rFonts w:hint="cs"/>
          <w:color w:val="FF0000"/>
          <w:rtl/>
        </w:rPr>
        <w:t>هو إستراتيجية دولية طويلة المدى، تتمثل في إقامة تواجد حقيق</w:t>
      </w:r>
      <w:r w:rsidR="00373764" w:rsidRPr="004C6504">
        <w:rPr>
          <w:rFonts w:hint="cs"/>
          <w:color w:val="FF0000"/>
          <w:rtl/>
        </w:rPr>
        <w:t>ى</w:t>
      </w:r>
      <w:r w:rsidRPr="004C6504">
        <w:rPr>
          <w:rFonts w:hint="cs"/>
          <w:color w:val="FF0000"/>
          <w:rtl/>
        </w:rPr>
        <w:t xml:space="preserve"> للمنشأة في الخارج عن طريق تملك أصول رأسمالية (آلات، و معدات، و أراضي..الخ)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Pr="004C6504" w:rsidRDefault="005518B7" w:rsidP="005518B7">
      <w:pPr>
        <w:rPr>
          <w:rFonts w:hint="cs"/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 xml:space="preserve">ج-الاستثمار الاجنبي المباشر </w:t>
      </w:r>
    </w:p>
    <w:p w:rsidR="00B7233E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د-الاستثمار الاجنبي غير المباشر</w:t>
      </w:r>
    </w:p>
    <w:p w:rsidR="00373764" w:rsidRDefault="00373764" w:rsidP="00B7233E">
      <w:pPr>
        <w:rPr>
          <w:rFonts w:hint="cs"/>
          <w:rtl/>
        </w:rPr>
      </w:pPr>
    </w:p>
    <w:p w:rsidR="00373764" w:rsidRPr="004C6504" w:rsidRDefault="004C6504" w:rsidP="004C6504">
      <w:pPr>
        <w:rPr>
          <w:color w:val="FF0000"/>
          <w:rtl/>
        </w:rPr>
      </w:pPr>
      <w:r w:rsidRPr="004C6504">
        <w:rPr>
          <w:rFonts w:hint="cs"/>
          <w:color w:val="FF0000"/>
          <w:rtl/>
        </w:rPr>
        <w:t xml:space="preserve">هي استراتيجية دولية قصيرة المدى تتمثل في شراء اوراق مالية اوسندات تصدرها منشأة اجنبية اخري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Default="005518B7" w:rsidP="005518B7">
      <w:pPr>
        <w:rPr>
          <w:rFonts w:hint="cs"/>
          <w:rtl/>
        </w:rPr>
      </w:pPr>
      <w:r w:rsidRPr="004C6504">
        <w:rPr>
          <w:rFonts w:hint="cs"/>
          <w:b w:val="0"/>
          <w:bCs w:val="0"/>
          <w:rtl/>
        </w:rPr>
        <w:t xml:space="preserve">ج-الاستثمار الاجنبي المباشر </w:t>
      </w:r>
    </w:p>
    <w:p w:rsidR="00373764" w:rsidRPr="004C6504" w:rsidRDefault="005518B7" w:rsidP="005518B7">
      <w:pPr>
        <w:rPr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>د-الاستثمار الاجنبي غير المباشر</w:t>
      </w:r>
    </w:p>
    <w:p w:rsidR="00373764" w:rsidRDefault="00373764" w:rsidP="00373764">
      <w:pPr>
        <w:rPr>
          <w:rtl/>
        </w:rPr>
      </w:pPr>
    </w:p>
    <w:p w:rsidR="00373764" w:rsidRPr="004C6504" w:rsidRDefault="00373764" w:rsidP="00373764">
      <w:pPr>
        <w:rPr>
          <w:color w:val="FF0000"/>
          <w:rtl/>
        </w:rPr>
      </w:pPr>
      <w:r w:rsidRPr="004C6504">
        <w:rPr>
          <w:rFonts w:hint="cs"/>
          <w:color w:val="FF0000"/>
          <w:rtl/>
        </w:rPr>
        <w:t>تملك أصول رأسمالية (آلات، و معدات، و أراضي..الخ)</w:t>
      </w:r>
      <w:r w:rsidR="005518B7" w:rsidRPr="004C6504">
        <w:rPr>
          <w:rFonts w:hint="cs"/>
          <w:color w:val="FF0000"/>
          <w:rtl/>
        </w:rPr>
        <w:t xml:space="preserve"> تعني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Pr="004C6504" w:rsidRDefault="005518B7" w:rsidP="005518B7">
      <w:pPr>
        <w:rPr>
          <w:rFonts w:hint="cs"/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 xml:space="preserve">ج-الاستثمار الاجنبي المباشر </w:t>
      </w:r>
    </w:p>
    <w:p w:rsidR="00373764" w:rsidRPr="00373764" w:rsidRDefault="005518B7" w:rsidP="005518B7">
      <w:pPr>
        <w:rPr>
          <w:rtl/>
        </w:rPr>
      </w:pPr>
      <w:r w:rsidRPr="004C6504">
        <w:rPr>
          <w:rFonts w:hint="cs"/>
          <w:b w:val="0"/>
          <w:bCs w:val="0"/>
          <w:rtl/>
        </w:rPr>
        <w:t>د-الاستثمار الاجنبي غير المباشر</w:t>
      </w:r>
    </w:p>
    <w:p w:rsidR="00373764" w:rsidRPr="004C6504" w:rsidRDefault="00373764" w:rsidP="00373764">
      <w:pPr>
        <w:rPr>
          <w:color w:val="FF0000"/>
          <w:rtl/>
        </w:rPr>
      </w:pPr>
    </w:p>
    <w:p w:rsidR="005518B7" w:rsidRDefault="00373764" w:rsidP="00373764">
      <w:pPr>
        <w:rPr>
          <w:rtl/>
        </w:rPr>
      </w:pPr>
      <w:r w:rsidRPr="004C6504">
        <w:rPr>
          <w:rFonts w:hint="cs"/>
          <w:color w:val="FF0000"/>
          <w:rtl/>
        </w:rPr>
        <w:t xml:space="preserve">شراء أوراق مالية أسهم أو سندات في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ج-الاستثمار الاجنبي المباشر </w:t>
      </w:r>
    </w:p>
    <w:p w:rsidR="005518B7" w:rsidRPr="004C6504" w:rsidRDefault="005518B7" w:rsidP="005518B7">
      <w:pPr>
        <w:rPr>
          <w:color w:val="0000FF"/>
          <w:u w:val="single"/>
          <w:rtl/>
        </w:rPr>
      </w:pPr>
      <w:r w:rsidRPr="004C6504">
        <w:rPr>
          <w:rFonts w:hint="cs"/>
          <w:color w:val="0000FF"/>
          <w:u w:val="single"/>
          <w:rtl/>
        </w:rPr>
        <w:t>د-الاستثمار الاجنبي غير المباشر</w:t>
      </w:r>
    </w:p>
    <w:p w:rsidR="005518B7" w:rsidRDefault="005518B7" w:rsidP="005518B7">
      <w:pPr>
        <w:rPr>
          <w:rFonts w:hint="cs"/>
          <w:rtl/>
        </w:rPr>
      </w:pPr>
    </w:p>
    <w:p w:rsidR="005518B7" w:rsidRDefault="005518B7" w:rsidP="005518B7">
      <w:pPr>
        <w:rPr>
          <w:rFonts w:hint="cs"/>
          <w:rtl/>
        </w:rPr>
      </w:pPr>
    </w:p>
    <w:p w:rsidR="005518B7" w:rsidRPr="004C6504" w:rsidRDefault="005518B7" w:rsidP="004C6504">
      <w:pPr>
        <w:rPr>
          <w:color w:val="FF0000"/>
          <w:rtl/>
        </w:rPr>
      </w:pPr>
      <w:r w:rsidRPr="004C6504">
        <w:rPr>
          <w:rFonts w:hint="cs"/>
          <w:color w:val="FF0000"/>
          <w:rtl/>
        </w:rPr>
        <w:lastRenderedPageBreak/>
        <w:t xml:space="preserve">يمكن للمستثمر من إدارة المنشأة المساهم فيها و التأثير في استراتيجياتها.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Pr="00527C31" w:rsidRDefault="005518B7" w:rsidP="005518B7">
      <w:pPr>
        <w:rPr>
          <w:rFonts w:hint="cs"/>
          <w:color w:val="0000FF"/>
          <w:u w:val="single"/>
          <w:rtl/>
        </w:rPr>
      </w:pPr>
      <w:r w:rsidRPr="00527C31">
        <w:rPr>
          <w:rFonts w:hint="cs"/>
          <w:color w:val="0000FF"/>
          <w:u w:val="single"/>
          <w:rtl/>
        </w:rPr>
        <w:t xml:space="preserve">ج-الاستثمار الاجنبي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د-الاستثمار الاجنبي غير المباشر</w:t>
      </w:r>
    </w:p>
    <w:p w:rsidR="005518B7" w:rsidRDefault="005518B7" w:rsidP="005518B7">
      <w:pPr>
        <w:rPr>
          <w:rFonts w:hint="cs"/>
          <w:rtl/>
        </w:rPr>
      </w:pPr>
    </w:p>
    <w:p w:rsidR="005518B7" w:rsidRPr="004C6504" w:rsidRDefault="005518B7" w:rsidP="005518B7">
      <w:pPr>
        <w:rPr>
          <w:color w:val="FF0000"/>
          <w:rtl/>
        </w:rPr>
      </w:pPr>
      <w:r w:rsidRPr="004C6504">
        <w:rPr>
          <w:rFonts w:hint="cs"/>
          <w:color w:val="FF0000"/>
          <w:rtl/>
        </w:rPr>
        <w:t>لا يمكن لمستثمر التأثير في مسار المنشأة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أ-الاستثمار المباشر 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>ب-الاستثمار الغير مباشر</w:t>
      </w:r>
    </w:p>
    <w:p w:rsidR="005518B7" w:rsidRPr="004C6504" w:rsidRDefault="005518B7" w:rsidP="005518B7">
      <w:pPr>
        <w:rPr>
          <w:rFonts w:hint="cs"/>
          <w:b w:val="0"/>
          <w:bCs w:val="0"/>
          <w:rtl/>
        </w:rPr>
      </w:pPr>
      <w:r w:rsidRPr="004C6504">
        <w:rPr>
          <w:rFonts w:hint="cs"/>
          <w:b w:val="0"/>
          <w:bCs w:val="0"/>
          <w:rtl/>
        </w:rPr>
        <w:t xml:space="preserve">ج-الاستثمار الاجنبي المباشر </w:t>
      </w:r>
    </w:p>
    <w:p w:rsidR="005518B7" w:rsidRPr="00527C31" w:rsidRDefault="005518B7" w:rsidP="005518B7">
      <w:pPr>
        <w:rPr>
          <w:color w:val="0000FF"/>
          <w:u w:val="single"/>
          <w:rtl/>
        </w:rPr>
      </w:pPr>
      <w:r w:rsidRPr="00527C31">
        <w:rPr>
          <w:rFonts w:hint="cs"/>
          <w:color w:val="0000FF"/>
          <w:u w:val="single"/>
          <w:rtl/>
        </w:rPr>
        <w:t>د-الاستثمار الاجنبي غير المباشر</w:t>
      </w:r>
    </w:p>
    <w:p w:rsidR="005518B7" w:rsidRPr="005518B7" w:rsidRDefault="005518B7" w:rsidP="005518B7">
      <w:pPr>
        <w:rPr>
          <w:rtl/>
        </w:rPr>
      </w:pPr>
    </w:p>
    <w:p w:rsidR="005518B7" w:rsidRDefault="005518B7" w:rsidP="005518B7">
      <w:pPr>
        <w:rPr>
          <w:rtl/>
        </w:rPr>
      </w:pPr>
    </w:p>
    <w:p w:rsidR="00D41DFB" w:rsidRPr="00527C31" w:rsidRDefault="005518B7" w:rsidP="005518B7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أشكال الاستثمار الأجنبي المباشر</w:t>
      </w:r>
    </w:p>
    <w:p w:rsidR="005518B7" w:rsidRPr="00527C31" w:rsidRDefault="00D41DFB" w:rsidP="00D41DFB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أ-الاستثمارات المشتركة</w:t>
      </w:r>
    </w:p>
    <w:p w:rsidR="00D41DFB" w:rsidRPr="00527C31" w:rsidRDefault="00D41DFB" w:rsidP="00D41DFB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 xml:space="preserve">الترخيص </w:t>
      </w:r>
    </w:p>
    <w:p w:rsidR="00D41DFB" w:rsidRPr="00527C31" w:rsidRDefault="00D41DFB" w:rsidP="00D41DFB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تسليم المفتاح</w:t>
      </w:r>
    </w:p>
    <w:p w:rsidR="00D41DFB" w:rsidRDefault="00D41DFB" w:rsidP="00D41DFB">
      <w:pPr>
        <w:rPr>
          <w:rFonts w:hint="cs"/>
          <w:b w:val="0"/>
          <w:bCs w:val="0"/>
          <w:color w:val="0000FF"/>
          <w:rtl/>
        </w:rPr>
      </w:pPr>
      <w:r w:rsidRPr="00527C31">
        <w:rPr>
          <w:rFonts w:hint="cs"/>
          <w:b w:val="0"/>
          <w:bCs w:val="0"/>
          <w:rtl/>
        </w:rPr>
        <w:t>د-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التصنيع</w:t>
      </w:r>
    </w:p>
    <w:p w:rsidR="00D41DFB" w:rsidRPr="00527C31" w:rsidRDefault="00D41DFB" w:rsidP="00D41DFB">
      <w:pPr>
        <w:rPr>
          <w:color w:val="0000FF"/>
          <w:u w:val="single"/>
          <w:rtl/>
        </w:rPr>
      </w:pPr>
      <w:r w:rsidRPr="00527C31">
        <w:rPr>
          <w:rFonts w:hint="cs"/>
          <w:color w:val="0000FF"/>
          <w:u w:val="single"/>
          <w:rtl/>
        </w:rPr>
        <w:t xml:space="preserve">ج-جميع ماذكر </w:t>
      </w:r>
    </w:p>
    <w:p w:rsidR="00D41DFB" w:rsidRPr="00D41DFB" w:rsidRDefault="00D41DFB" w:rsidP="00D41DFB">
      <w:pPr>
        <w:rPr>
          <w:rtl/>
        </w:rPr>
      </w:pPr>
    </w:p>
    <w:p w:rsidR="00D41DFB" w:rsidRDefault="00D41DFB" w:rsidP="00D41DFB">
      <w:pPr>
        <w:rPr>
          <w:rFonts w:hint="cs"/>
          <w:rtl/>
        </w:rPr>
      </w:pPr>
    </w:p>
    <w:p w:rsidR="00D41DFB" w:rsidRDefault="00D41DFB" w:rsidP="00D41DFB">
      <w:pPr>
        <w:rPr>
          <w:rFonts w:hint="cs"/>
          <w:rtl/>
        </w:rPr>
      </w:pPr>
    </w:p>
    <w:p w:rsidR="00D41DFB" w:rsidRDefault="00D41DFB" w:rsidP="00D41DFB">
      <w:pPr>
        <w:rPr>
          <w:rFonts w:hint="cs"/>
          <w:rtl/>
        </w:rPr>
      </w:pPr>
    </w:p>
    <w:p w:rsidR="00D41DFB" w:rsidRDefault="00D41DFB" w:rsidP="00D41DFB">
      <w:pPr>
        <w:rPr>
          <w:rFonts w:hint="cs"/>
          <w:rtl/>
        </w:rPr>
      </w:pPr>
    </w:p>
    <w:p w:rsidR="00527C31" w:rsidRDefault="00527C31" w:rsidP="00D41DFB">
      <w:pPr>
        <w:rPr>
          <w:rFonts w:hint="cs"/>
          <w:rtl/>
        </w:rPr>
      </w:pPr>
    </w:p>
    <w:p w:rsidR="00527C31" w:rsidRDefault="00527C31" w:rsidP="00D41DFB">
      <w:pPr>
        <w:rPr>
          <w:rFonts w:hint="cs"/>
          <w:rtl/>
        </w:rPr>
      </w:pPr>
    </w:p>
    <w:p w:rsidR="00527C31" w:rsidRDefault="00527C31" w:rsidP="00D41DFB">
      <w:pPr>
        <w:rPr>
          <w:rtl/>
        </w:rPr>
      </w:pPr>
    </w:p>
    <w:p w:rsidR="00D41DFB" w:rsidRPr="00527C31" w:rsidRDefault="00D41DFB" w:rsidP="00D41DFB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بموجبها تقوم الشركة الدولية في حصة مشاركة مع شركة دولية أخرى لتنفيذ مشروع في بلد ثالث</w:t>
      </w:r>
    </w:p>
    <w:p w:rsidR="00D41DFB" w:rsidRPr="002923C8" w:rsidRDefault="00BE0B50" w:rsidP="00D41DFB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>أ</w:t>
      </w:r>
      <w:r w:rsidR="00D41DFB" w:rsidRPr="002923C8">
        <w:rPr>
          <w:rFonts w:hint="cs"/>
          <w:color w:val="0000FF"/>
          <w:u w:val="single"/>
          <w:rtl/>
        </w:rPr>
        <w:t>-الاستثمارات المشتركة</w:t>
      </w:r>
    </w:p>
    <w:p w:rsidR="00D41DFB" w:rsidRPr="00527C31" w:rsidRDefault="00D41DFB" w:rsidP="00D41DFB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 xml:space="preserve">الترخيص </w:t>
      </w:r>
    </w:p>
    <w:p w:rsidR="00D41DFB" w:rsidRPr="00527C31" w:rsidRDefault="00D41DFB" w:rsidP="00D41DFB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تسليم المفتاح</w:t>
      </w:r>
    </w:p>
    <w:p w:rsidR="00BE0B50" w:rsidRDefault="00D41DFB" w:rsidP="00D41DFB">
      <w:pPr>
        <w:rPr>
          <w:rtl/>
        </w:rPr>
      </w:pPr>
      <w:r w:rsidRPr="00527C31">
        <w:rPr>
          <w:rFonts w:hint="cs"/>
          <w:b w:val="0"/>
          <w:bCs w:val="0"/>
          <w:rtl/>
        </w:rPr>
        <w:t>د-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التصنيع</w:t>
      </w:r>
    </w:p>
    <w:p w:rsidR="00BE0B50" w:rsidRPr="00BE0B50" w:rsidRDefault="00BE0B50" w:rsidP="00BE0B50">
      <w:pPr>
        <w:rPr>
          <w:rtl/>
        </w:rPr>
      </w:pPr>
    </w:p>
    <w:p w:rsidR="00BE0B50" w:rsidRDefault="00BE0B50" w:rsidP="00BE0B50">
      <w:pPr>
        <w:rPr>
          <w:rtl/>
        </w:rPr>
      </w:pPr>
    </w:p>
    <w:p w:rsidR="00BE0B50" w:rsidRPr="00527C31" w:rsidRDefault="00BE0B50" w:rsidP="00BE0B50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 xml:space="preserve">الإدارة المستقلة هي </w:t>
      </w:r>
    </w:p>
    <w:p w:rsidR="00D41DFB" w:rsidRPr="002923C8" w:rsidRDefault="00BE0B50" w:rsidP="00BE0B50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>أ-التي يكون فيها للمشروع مديره العام المستقل عن أي من الشريكين.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ب-التي يكون فيها للمشروع العام الاستقلال في الراي .</w:t>
      </w:r>
    </w:p>
    <w:p w:rsidR="00BE0B50" w:rsidRDefault="00BE0B50" w:rsidP="00BE0B50">
      <w:pPr>
        <w:rPr>
          <w:rtl/>
        </w:rPr>
      </w:pPr>
      <w:r w:rsidRPr="00527C31">
        <w:rPr>
          <w:rFonts w:hint="cs"/>
          <w:b w:val="0"/>
          <w:bCs w:val="0"/>
          <w:rtl/>
        </w:rPr>
        <w:t>ج-التي يكون  للمشروع فيها نصيب للشريكين في الادارة .</w:t>
      </w:r>
    </w:p>
    <w:p w:rsidR="00BE0B50" w:rsidRDefault="00BE0B50" w:rsidP="00BE0B50">
      <w:pPr>
        <w:rPr>
          <w:rtl/>
        </w:rPr>
      </w:pPr>
    </w:p>
    <w:p w:rsidR="00BE0B50" w:rsidRPr="00527C31" w:rsidRDefault="00BE0B50" w:rsidP="00BE0B50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 xml:space="preserve">هي السماح لشركة أخرى في بلد أجنبي باستعمال تقنية معينة أو اسمها التجاري مقابل إتاوة تدفعها الشركة المحلية. 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أ-الاستثمارات المشتركة</w:t>
      </w:r>
    </w:p>
    <w:p w:rsidR="00BE0B50" w:rsidRPr="002923C8" w:rsidRDefault="00BE0B50" w:rsidP="00BE0B50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>ب-</w:t>
      </w:r>
      <w:r w:rsidRPr="002923C8">
        <w:rPr>
          <w:rFonts w:ascii="Arial" w:eastAsia="+mn-ea" w:cs="Arabic Transparent" w:hint="cs"/>
          <w:color w:val="0000FF"/>
          <w:kern w:val="24"/>
          <w:sz w:val="64"/>
          <w:szCs w:val="64"/>
          <w:u w:val="single"/>
          <w:rtl/>
        </w:rPr>
        <w:t xml:space="preserve"> </w:t>
      </w:r>
      <w:r w:rsidRPr="002923C8">
        <w:rPr>
          <w:rFonts w:hint="cs"/>
          <w:color w:val="0000FF"/>
          <w:u w:val="single"/>
          <w:rtl/>
        </w:rPr>
        <w:t xml:space="preserve">الترخيص 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تسليم المفتاح</w:t>
      </w:r>
    </w:p>
    <w:p w:rsidR="00BE0B50" w:rsidRDefault="00BE0B50" w:rsidP="00BE0B50">
      <w:pPr>
        <w:rPr>
          <w:rtl/>
        </w:rPr>
      </w:pPr>
      <w:r w:rsidRPr="00527C31">
        <w:rPr>
          <w:rFonts w:hint="cs"/>
          <w:b w:val="0"/>
          <w:bCs w:val="0"/>
          <w:rtl/>
        </w:rPr>
        <w:t>د-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التصنيع</w:t>
      </w:r>
    </w:p>
    <w:p w:rsidR="00BE0B50" w:rsidRDefault="00BE0B50" w:rsidP="00BE0B50">
      <w:pPr>
        <w:rPr>
          <w:rtl/>
        </w:rPr>
      </w:pPr>
    </w:p>
    <w:p w:rsidR="00BE0B50" w:rsidRPr="00527C31" w:rsidRDefault="00BE0B50" w:rsidP="00BE0B50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تستعمل كأداة للدخول للأسواق الأجنبية (الشركات الصغيرة) التي تكون خبرتها في الأعمال الدولية و مواردها محدودة و لأنها منخفضة التكلفة و قليلة المخاطر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أ-الاستثمارات المشتركة</w:t>
      </w:r>
    </w:p>
    <w:p w:rsidR="00BE0B50" w:rsidRPr="00C16671" w:rsidRDefault="00BE0B50" w:rsidP="00BE0B50">
      <w:pPr>
        <w:rPr>
          <w:rFonts w:hint="cs"/>
          <w:color w:val="0000FF"/>
          <w:u w:val="single"/>
          <w:rtl/>
        </w:rPr>
      </w:pPr>
      <w:r w:rsidRPr="00C16671">
        <w:rPr>
          <w:rFonts w:hint="cs"/>
          <w:color w:val="0000FF"/>
          <w:u w:val="single"/>
          <w:rtl/>
        </w:rPr>
        <w:t>ب-</w:t>
      </w:r>
      <w:r w:rsidRPr="00C16671">
        <w:rPr>
          <w:rFonts w:ascii="Arial" w:eastAsia="+mn-ea" w:cs="Arabic Transparent" w:hint="cs"/>
          <w:color w:val="0000FF"/>
          <w:kern w:val="24"/>
          <w:sz w:val="64"/>
          <w:szCs w:val="64"/>
          <w:u w:val="single"/>
          <w:rtl/>
        </w:rPr>
        <w:t xml:space="preserve"> </w:t>
      </w:r>
      <w:r w:rsidRPr="00C16671">
        <w:rPr>
          <w:rFonts w:hint="cs"/>
          <w:color w:val="0000FF"/>
          <w:u w:val="single"/>
          <w:rtl/>
        </w:rPr>
        <w:t xml:space="preserve">الترخيص 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تسليم المفتاح</w:t>
      </w:r>
    </w:p>
    <w:p w:rsidR="00BE0B50" w:rsidRDefault="00BE0B50" w:rsidP="00BE0B50">
      <w:pPr>
        <w:rPr>
          <w:rFonts w:hint="cs"/>
          <w:b w:val="0"/>
          <w:bCs w:val="0"/>
          <w:color w:val="0000FF"/>
          <w:rtl/>
        </w:rPr>
      </w:pPr>
      <w:r w:rsidRPr="00527C31">
        <w:rPr>
          <w:rFonts w:hint="cs"/>
          <w:b w:val="0"/>
          <w:bCs w:val="0"/>
          <w:rtl/>
        </w:rPr>
        <w:t>د-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التصنيع</w:t>
      </w:r>
    </w:p>
    <w:p w:rsidR="00BE0B50" w:rsidRDefault="00BE0B50" w:rsidP="00BE0B50">
      <w:pPr>
        <w:rPr>
          <w:rFonts w:hint="cs"/>
          <w:b w:val="0"/>
          <w:bCs w:val="0"/>
          <w:color w:val="0000FF"/>
          <w:rtl/>
        </w:rPr>
      </w:pPr>
    </w:p>
    <w:p w:rsidR="00BE0B50" w:rsidRDefault="00BE0B50" w:rsidP="00BE0B50">
      <w:pPr>
        <w:rPr>
          <w:rFonts w:hint="cs"/>
          <w:b w:val="0"/>
          <w:bCs w:val="0"/>
          <w:color w:val="0000FF"/>
          <w:rtl/>
        </w:rPr>
      </w:pPr>
    </w:p>
    <w:p w:rsidR="00BE0B50" w:rsidRPr="00527C31" w:rsidRDefault="00BE0B50" w:rsidP="00BE0B50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lastRenderedPageBreak/>
        <w:t>أشكال للترخيص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أ-الترخيص الرئيسي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ب-العقود الادارية 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ج-حقوق الامتياز</w:t>
      </w:r>
    </w:p>
    <w:p w:rsidR="00BE0B50" w:rsidRPr="002923C8" w:rsidRDefault="00BE0B50" w:rsidP="00BE0B50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 xml:space="preserve">د-جميع ماذكر </w:t>
      </w:r>
    </w:p>
    <w:p w:rsidR="00BE0B50" w:rsidRPr="00527C31" w:rsidRDefault="00BE0B50" w:rsidP="00BE0B50">
      <w:pPr>
        <w:rPr>
          <w:rFonts w:hint="cs"/>
          <w:b w:val="0"/>
          <w:bCs w:val="0"/>
          <w:rtl/>
        </w:rPr>
      </w:pPr>
    </w:p>
    <w:p w:rsidR="00BE0B50" w:rsidRPr="00527C31" w:rsidRDefault="00532583" w:rsidP="00532583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t>تتم في شكل عقد تمنح من خلاله الشركة الأجنبية لشركة في بلد أخر حق في صنع أو بيع سلعها و خدماتها أو استعمال علامتها و اسمها التجاري مقابل أجر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أ-الترخيص الرئيسي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ب-العقود الادارية </w:t>
      </w:r>
    </w:p>
    <w:p w:rsidR="00532583" w:rsidRPr="002923C8" w:rsidRDefault="00532583" w:rsidP="00532583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>ج-حقوق الامتياز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532583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t>تلتزم</w:t>
      </w:r>
      <w:r w:rsidRPr="00527C31">
        <w:rPr>
          <w:color w:val="FF0000"/>
          <w:rtl/>
        </w:rPr>
        <w:t xml:space="preserve"> </w:t>
      </w:r>
      <w:r w:rsidRPr="00527C31">
        <w:rPr>
          <w:rFonts w:hint="cs"/>
          <w:color w:val="FF0000"/>
          <w:rtl/>
        </w:rPr>
        <w:t xml:space="preserve">بموجبه الشركة الاجنبية المنفذة للمشروع بإدارته و تشغيله بعد إنجازه و يتم ذلك بموجب عقد متفق عليه مع الشركة المحلية مقابل أجر معين.  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أ-الترخيص الرئيسي</w:t>
      </w:r>
    </w:p>
    <w:p w:rsidR="00532583" w:rsidRPr="002923C8" w:rsidRDefault="00532583" w:rsidP="00532583">
      <w:pPr>
        <w:rPr>
          <w:rFonts w:hint="cs"/>
          <w:color w:val="0000FF"/>
          <w:u w:val="single"/>
          <w:rtl/>
        </w:rPr>
      </w:pPr>
      <w:r w:rsidRPr="002923C8">
        <w:rPr>
          <w:rFonts w:hint="cs"/>
          <w:color w:val="0000FF"/>
          <w:u w:val="single"/>
          <w:rtl/>
        </w:rPr>
        <w:t xml:space="preserve">ب-العقود الادارية 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ج-حقوق الامتياز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532583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t xml:space="preserve">بموجبه تسمح الشركة لشركة أخرى توجد في بلد أجنبي باستخدام تقنيتها، و التكنولوجيا التي تمتلكها، أو براءات اختراعها، أو اسمها و علاماتها التجارية، مقابل أجور عينية تدفعها الشركة الأجنبية 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</w:t>
      </w:r>
      <w:r w:rsidRPr="002923C8">
        <w:rPr>
          <w:rFonts w:hint="cs"/>
          <w:color w:val="0000FF"/>
          <w:u w:val="single"/>
          <w:rtl/>
        </w:rPr>
        <w:t>-الترخيص الرئيسي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ب-العقود الادارية 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ج-حقوق الامتياز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</w:p>
    <w:p w:rsidR="00BE0B50" w:rsidRPr="00527C31" w:rsidRDefault="00BE0B50" w:rsidP="00BE0B50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lastRenderedPageBreak/>
        <w:t>تتمثل في تولي مسؤولية إنشاء و تشغيل المشروع حتى تسليمه جاهزا قابل للتشغيل إلى مالك المشروع (في البلد المضيف) مقابل أجر يتم الاتفاق على أسلوب و طريقة دفعه.</w:t>
      </w:r>
    </w:p>
    <w:p w:rsidR="00532583" w:rsidRPr="00527C31" w:rsidRDefault="00BE0B50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</w:t>
      </w:r>
      <w:r w:rsidR="00532583" w:rsidRPr="00527C31">
        <w:rPr>
          <w:rFonts w:hint="cs"/>
          <w:b w:val="0"/>
          <w:bCs w:val="0"/>
          <w:rtl/>
        </w:rPr>
        <w:t xml:space="preserve"> أ-الاستثمارات المشتركة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 xml:space="preserve">الترخيص </w:t>
      </w:r>
    </w:p>
    <w:p w:rsidR="00532583" w:rsidRPr="000D6417" w:rsidRDefault="00532583" w:rsidP="00532583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ج-</w:t>
      </w:r>
      <w:r w:rsidRPr="000D6417">
        <w:rPr>
          <w:rFonts w:ascii="Arial" w:eastAsia="+mn-ea" w:cs="Arabic Transparent" w:hint="cs"/>
          <w:color w:val="0000FF"/>
          <w:kern w:val="24"/>
          <w:sz w:val="64"/>
          <w:szCs w:val="64"/>
          <w:u w:val="single"/>
          <w:rtl/>
        </w:rPr>
        <w:t xml:space="preserve"> </w:t>
      </w:r>
      <w:r w:rsidRPr="000D6417">
        <w:rPr>
          <w:rFonts w:hint="cs"/>
          <w:color w:val="0000FF"/>
          <w:u w:val="single"/>
          <w:rtl/>
        </w:rPr>
        <w:t>عقود تسليم المفتاح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د-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التصنيع</w:t>
      </w:r>
    </w:p>
    <w:p w:rsidR="00BE0B50" w:rsidRPr="00527C31" w:rsidRDefault="00BE0B50" w:rsidP="00532583">
      <w:pPr>
        <w:rPr>
          <w:rFonts w:hint="cs"/>
          <w:b w:val="0"/>
          <w:bCs w:val="0"/>
          <w:rtl/>
        </w:rPr>
      </w:pPr>
    </w:p>
    <w:p w:rsidR="00532583" w:rsidRPr="00527C31" w:rsidRDefault="00532583" w:rsidP="00BE0B50">
      <w:pPr>
        <w:rPr>
          <w:b w:val="0"/>
          <w:bCs w:val="0"/>
          <w:rtl/>
        </w:rPr>
      </w:pPr>
    </w:p>
    <w:p w:rsidR="00532583" w:rsidRPr="00527C31" w:rsidRDefault="00532583" w:rsidP="000D6417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عقد مع شركة وطنية عامة أو خاصة</w:t>
      </w:r>
      <w:r w:rsidR="000D6417">
        <w:rPr>
          <w:rFonts w:hint="cs"/>
          <w:color w:val="FF0000"/>
          <w:rtl/>
        </w:rPr>
        <w:t xml:space="preserve"> في </w:t>
      </w:r>
      <w:r w:rsidRPr="00527C31">
        <w:rPr>
          <w:rFonts w:hint="cs"/>
          <w:color w:val="FF0000"/>
          <w:rtl/>
        </w:rPr>
        <w:t xml:space="preserve">البلد المضيف)، يتم بمقتضاه قيام أحد الطرفين نيابة عن الطرف الثاني بتصنيع و إنتاج سلعة معينة، و </w:t>
      </w:r>
      <w:r w:rsidRPr="00527C31">
        <w:rPr>
          <w:rFonts w:hint="cs"/>
          <w:color w:val="FF0000"/>
          <w:u w:val="single"/>
          <w:rtl/>
        </w:rPr>
        <w:t>تكون عادة طويلة الأجل.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 أ-الاستثمارات المشتركة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 xml:space="preserve">الترخيص </w:t>
      </w:r>
    </w:p>
    <w:p w:rsidR="00532583" w:rsidRPr="00527C31" w:rsidRDefault="00532583" w:rsidP="0053258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</w:t>
      </w:r>
      <w:r w:rsidRPr="00527C31">
        <w:rPr>
          <w:rFonts w:ascii="Arial" w:eastAsia="+mn-ea" w:cs="Arabic Transparent" w:hint="cs"/>
          <w:b w:val="0"/>
          <w:bCs w:val="0"/>
          <w:kern w:val="24"/>
          <w:sz w:val="64"/>
          <w:szCs w:val="64"/>
          <w:rtl/>
        </w:rPr>
        <w:t xml:space="preserve"> </w:t>
      </w:r>
      <w:r w:rsidRPr="00527C31">
        <w:rPr>
          <w:rFonts w:hint="cs"/>
          <w:b w:val="0"/>
          <w:bCs w:val="0"/>
          <w:rtl/>
        </w:rPr>
        <w:t>عقود تسليم المفتاح</w:t>
      </w:r>
    </w:p>
    <w:p w:rsidR="00532583" w:rsidRPr="000D6417" w:rsidRDefault="00532583" w:rsidP="00532583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د-</w:t>
      </w:r>
      <w:r w:rsidRPr="000D6417">
        <w:rPr>
          <w:rFonts w:ascii="Arial" w:eastAsia="+mn-ea" w:cs="Arabic Transparent" w:hint="cs"/>
          <w:color w:val="0000FF"/>
          <w:kern w:val="24"/>
          <w:sz w:val="64"/>
          <w:szCs w:val="64"/>
          <w:u w:val="single"/>
          <w:rtl/>
        </w:rPr>
        <w:t xml:space="preserve"> </w:t>
      </w:r>
      <w:r w:rsidRPr="000D6417">
        <w:rPr>
          <w:rFonts w:hint="cs"/>
          <w:color w:val="0000FF"/>
          <w:u w:val="single"/>
          <w:rtl/>
        </w:rPr>
        <w:t>عقود التصنيع</w:t>
      </w:r>
    </w:p>
    <w:p w:rsidR="00D110F0" w:rsidRPr="00527C31" w:rsidRDefault="00D110F0" w:rsidP="00532583">
      <w:pPr>
        <w:rPr>
          <w:rFonts w:hint="cs"/>
          <w:b w:val="0"/>
          <w:bCs w:val="0"/>
          <w:rtl/>
        </w:rPr>
      </w:pPr>
    </w:p>
    <w:p w:rsidR="00D110F0" w:rsidRPr="00527C31" w:rsidRDefault="00D110F0" w:rsidP="00D110F0">
      <w:pPr>
        <w:rPr>
          <w:color w:val="FF0000"/>
        </w:rPr>
      </w:pPr>
      <w:r w:rsidRPr="00527C31">
        <w:rPr>
          <w:rFonts w:hint="cs"/>
          <w:color w:val="FF0000"/>
          <w:rtl/>
        </w:rPr>
        <w:t>معايير الشركة الدولية:</w:t>
      </w:r>
    </w:p>
    <w:p w:rsidR="00000000" w:rsidRPr="00527C31" w:rsidRDefault="00D110F0" w:rsidP="00D110F0">
      <w:pPr>
        <w:numPr>
          <w:ilvl w:val="0"/>
          <w:numId w:val="5"/>
        </w:numPr>
        <w:rPr>
          <w:b w:val="0"/>
          <w:bCs w:val="0"/>
        </w:rPr>
      </w:pPr>
      <w:r w:rsidRPr="00527C31">
        <w:rPr>
          <w:rFonts w:hint="cs"/>
          <w:b w:val="0"/>
          <w:bCs w:val="0"/>
          <w:rtl/>
        </w:rPr>
        <w:t>أ-</w:t>
      </w:r>
      <w:r w:rsidR="00FF4B4E" w:rsidRPr="00527C31">
        <w:rPr>
          <w:b w:val="0"/>
          <w:bCs w:val="0"/>
          <w:rtl/>
        </w:rPr>
        <w:t xml:space="preserve"> تتعامل مع أكثر من دولتين،</w:t>
      </w:r>
    </w:p>
    <w:p w:rsidR="00000000" w:rsidRPr="00527C31" w:rsidRDefault="00D110F0" w:rsidP="00D110F0">
      <w:pPr>
        <w:numPr>
          <w:ilvl w:val="0"/>
          <w:numId w:val="5"/>
        </w:numPr>
        <w:rPr>
          <w:b w:val="0"/>
          <w:bCs w:val="0"/>
        </w:rPr>
      </w:pPr>
      <w:r w:rsidRPr="00527C31">
        <w:rPr>
          <w:rFonts w:hint="cs"/>
          <w:b w:val="0"/>
          <w:bCs w:val="0"/>
          <w:rtl/>
        </w:rPr>
        <w:t>ب-</w:t>
      </w:r>
      <w:r w:rsidR="00FF4B4E" w:rsidRPr="00527C31">
        <w:rPr>
          <w:b w:val="0"/>
          <w:bCs w:val="0"/>
          <w:rtl/>
        </w:rPr>
        <w:t xml:space="preserve"> أن تبلغ مبيعاتها الخارجية (رقم أعمالها) 30% من إجمالي مبيعاتها السنوية،</w:t>
      </w:r>
    </w:p>
    <w:p w:rsidR="00000000" w:rsidRPr="00527C31" w:rsidRDefault="00FF4B4E" w:rsidP="00D110F0">
      <w:pPr>
        <w:numPr>
          <w:ilvl w:val="0"/>
          <w:numId w:val="5"/>
        </w:numPr>
        <w:rPr>
          <w:b w:val="0"/>
          <w:bCs w:val="0"/>
        </w:rPr>
      </w:pPr>
      <w:r w:rsidRPr="00527C31">
        <w:rPr>
          <w:b w:val="0"/>
          <w:bCs w:val="0"/>
          <w:rtl/>
        </w:rPr>
        <w:t xml:space="preserve"> </w:t>
      </w:r>
      <w:r w:rsidR="00D110F0" w:rsidRPr="00527C31">
        <w:rPr>
          <w:rFonts w:hint="cs"/>
          <w:b w:val="0"/>
          <w:bCs w:val="0"/>
          <w:rtl/>
        </w:rPr>
        <w:t xml:space="preserve">ج- </w:t>
      </w:r>
      <w:r w:rsidRPr="00527C31">
        <w:rPr>
          <w:b w:val="0"/>
          <w:bCs w:val="0"/>
          <w:rtl/>
        </w:rPr>
        <w:t xml:space="preserve">أن تحقق أرباحا سنوية تتراوح ما بين 10-20% من رأسمالها على مدى 03 سنوات على الأقل، </w:t>
      </w:r>
    </w:p>
    <w:p w:rsidR="00D110F0" w:rsidRPr="00527C31" w:rsidRDefault="00D110F0" w:rsidP="00D110F0">
      <w:pPr>
        <w:numPr>
          <w:ilvl w:val="0"/>
          <w:numId w:val="5"/>
        </w:numPr>
        <w:rPr>
          <w:rFonts w:hint="cs"/>
          <w:b w:val="0"/>
          <w:bCs w:val="0"/>
        </w:rPr>
      </w:pPr>
      <w:r w:rsidRPr="00527C31">
        <w:rPr>
          <w:rFonts w:hint="cs"/>
          <w:b w:val="0"/>
          <w:bCs w:val="0"/>
          <w:rtl/>
        </w:rPr>
        <w:t>د-</w:t>
      </w:r>
      <w:r w:rsidR="00FF4B4E" w:rsidRPr="00527C31">
        <w:rPr>
          <w:b w:val="0"/>
          <w:bCs w:val="0"/>
          <w:rtl/>
        </w:rPr>
        <w:t xml:space="preserve"> أن تتصف أعمالها الدولية بالديمومة.</w:t>
      </w:r>
    </w:p>
    <w:p w:rsidR="00D110F0" w:rsidRPr="000D6417" w:rsidRDefault="00D110F0" w:rsidP="00532583">
      <w:pPr>
        <w:rPr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 xml:space="preserve">و-جميع ماذكر </w:t>
      </w:r>
    </w:p>
    <w:p w:rsidR="00D110F0" w:rsidRPr="00527C31" w:rsidRDefault="00D110F0" w:rsidP="00D110F0">
      <w:pPr>
        <w:rPr>
          <w:b w:val="0"/>
          <w:bCs w:val="0"/>
          <w:rtl/>
        </w:rPr>
      </w:pPr>
    </w:p>
    <w:p w:rsidR="00D110F0" w:rsidRPr="00527C31" w:rsidRDefault="00FF4B4E" w:rsidP="00D110F0">
      <w:pPr>
        <w:numPr>
          <w:ilvl w:val="1"/>
          <w:numId w:val="6"/>
        </w:numPr>
        <w:rPr>
          <w:rFonts w:hint="cs"/>
          <w:color w:val="FF0000"/>
        </w:rPr>
      </w:pPr>
      <w:r w:rsidRPr="00527C31">
        <w:rPr>
          <w:rFonts w:hint="cs"/>
          <w:color w:val="FF0000"/>
          <w:rtl/>
        </w:rPr>
        <w:t xml:space="preserve"> قاعدة و</w:t>
      </w:r>
      <w:r w:rsidRPr="00527C31">
        <w:rPr>
          <w:color w:val="FF0000"/>
          <w:rtl/>
        </w:rPr>
        <w:t xml:space="preserve"> محور أعمالها في موطنها الأم؛</w:t>
      </w:r>
    </w:p>
    <w:p w:rsidR="00D110F0" w:rsidRPr="00527C31" w:rsidRDefault="00FF4B4E" w:rsidP="00D110F0">
      <w:pPr>
        <w:rPr>
          <w:rFonts w:hint="cs"/>
          <w:b w:val="0"/>
          <w:bCs w:val="0"/>
          <w:rtl/>
        </w:rPr>
      </w:pPr>
      <w:r w:rsidRPr="00527C31">
        <w:rPr>
          <w:b w:val="0"/>
          <w:bCs w:val="0"/>
          <w:rtl/>
        </w:rPr>
        <w:t xml:space="preserve"> </w:t>
      </w:r>
      <w:r w:rsidR="00D110F0" w:rsidRPr="00527C31">
        <w:rPr>
          <w:rFonts w:hint="cs"/>
          <w:b w:val="0"/>
          <w:bCs w:val="0"/>
          <w:rtl/>
        </w:rPr>
        <w:t>أ- الشركة العالمية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ب-الشركة متعددت الجنسيات </w:t>
      </w:r>
    </w:p>
    <w:p w:rsidR="00D110F0" w:rsidRPr="000D6417" w:rsidRDefault="00D110F0" w:rsidP="00D110F0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ج-الشركة الدولية</w:t>
      </w:r>
    </w:p>
    <w:p w:rsidR="00527C31" w:rsidRDefault="00527C31" w:rsidP="00D110F0">
      <w:pPr>
        <w:rPr>
          <w:rFonts w:hint="cs"/>
          <w:b w:val="0"/>
          <w:bCs w:val="0"/>
          <w:rtl/>
        </w:rPr>
      </w:pPr>
    </w:p>
    <w:p w:rsidR="00000000" w:rsidRPr="00527C31" w:rsidRDefault="00FF4B4E" w:rsidP="00D110F0">
      <w:pPr>
        <w:numPr>
          <w:ilvl w:val="1"/>
          <w:numId w:val="6"/>
        </w:numPr>
        <w:rPr>
          <w:b w:val="0"/>
          <w:bCs w:val="0"/>
        </w:rPr>
      </w:pPr>
      <w:r w:rsidRPr="00527C31">
        <w:rPr>
          <w:b w:val="0"/>
          <w:bCs w:val="0"/>
        </w:rPr>
        <w:lastRenderedPageBreak/>
        <w:t xml:space="preserve"> </w:t>
      </w:r>
      <w:r w:rsidRPr="00527C31">
        <w:rPr>
          <w:b w:val="0"/>
          <w:bCs w:val="0"/>
        </w:rPr>
        <w:t xml:space="preserve"> </w:t>
      </w:r>
      <w:r w:rsidRPr="00527C31">
        <w:rPr>
          <w:rFonts w:hint="cs"/>
          <w:color w:val="FF0000"/>
          <w:rtl/>
        </w:rPr>
        <w:t>هي التي تتخذ أكثر من موطن لأعمالها</w:t>
      </w:r>
      <w:r w:rsidRPr="00527C31">
        <w:rPr>
          <w:rFonts w:hint="cs"/>
          <w:b w:val="0"/>
          <w:bCs w:val="0"/>
          <w:rtl/>
        </w:rPr>
        <w:t>؛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 الشركة العالمية</w:t>
      </w:r>
    </w:p>
    <w:p w:rsidR="00D110F0" w:rsidRPr="000D6417" w:rsidRDefault="00D110F0" w:rsidP="00D110F0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 xml:space="preserve">ب-الشركة متعددت الجنسيات 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ج-الشركة الدولية 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</w:p>
    <w:p w:rsidR="00D110F0" w:rsidRPr="00527C31" w:rsidRDefault="00D110F0" w:rsidP="00D110F0">
      <w:pPr>
        <w:rPr>
          <w:rFonts w:hint="cs"/>
          <w:color w:val="FF0000"/>
          <w:rtl/>
        </w:rPr>
      </w:pPr>
      <w:r w:rsidRPr="00527C31">
        <w:rPr>
          <w:color w:val="FF0000"/>
        </w:rPr>
        <w:t xml:space="preserve"> </w:t>
      </w:r>
      <w:r w:rsidRPr="00527C31">
        <w:rPr>
          <w:rFonts w:hint="cs"/>
          <w:color w:val="FF0000"/>
          <w:rtl/>
        </w:rPr>
        <w:t>هي مرحلة متقدمة لا يكون للشركة موطن محدد من حيث التوجه النظرة لأعمالها</w:t>
      </w:r>
    </w:p>
    <w:p w:rsidR="00D110F0" w:rsidRPr="000D6417" w:rsidRDefault="00D110F0" w:rsidP="00D110F0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أ- الشركة العالمية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ب-الشركة متعددت الجنسيات 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ج-الشركة الدولية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</w:p>
    <w:p w:rsidR="00D110F0" w:rsidRPr="00527C31" w:rsidRDefault="00D110F0" w:rsidP="00800869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t>هو تفاهم أو تكتل مجموعة من شركات متعددت الجنسيات( ش-م-ج)</w:t>
      </w:r>
      <w:r w:rsidRPr="00527C31">
        <w:rPr>
          <w:color w:val="FF0000"/>
          <w:rtl/>
        </w:rPr>
        <w:t xml:space="preserve">   يتمركز تحت سيطرتها إنتاج أو تصريف الجزء الساحق من بضاعة أو تلك سعيا وراء الربح المطلق</w:t>
      </w:r>
    </w:p>
    <w:p w:rsidR="00800869" w:rsidRPr="000D6417" w:rsidRDefault="00800869" w:rsidP="00800869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أ-الاحتكار</w:t>
      </w:r>
    </w:p>
    <w:p w:rsidR="00800869" w:rsidRPr="00527C31" w:rsidRDefault="00800869" w:rsidP="00800869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ب-الكارتلات</w:t>
      </w:r>
    </w:p>
    <w:p w:rsidR="00D110F0" w:rsidRPr="00527C31" w:rsidRDefault="00800869" w:rsidP="00800869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ج-التروست </w:t>
      </w:r>
    </w:p>
    <w:p w:rsidR="00D110F0" w:rsidRPr="00527C31" w:rsidRDefault="00D110F0" w:rsidP="00D110F0">
      <w:pPr>
        <w:rPr>
          <w:rFonts w:hint="cs"/>
          <w:b w:val="0"/>
          <w:bCs w:val="0"/>
          <w:rtl/>
        </w:rPr>
      </w:pPr>
    </w:p>
    <w:p w:rsidR="00D41943" w:rsidRPr="00527C31" w:rsidRDefault="00D41943" w:rsidP="00D110F0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هي التي تمتلك أو تتحكم في أنشطة اقتصادية في أكثر من بلد، سواء من خلال الاستثمارات المباشرة أو غير المباشرة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أ- الشركة العالمية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ب-الشركة متعددت الجنسيات </w:t>
      </w:r>
    </w:p>
    <w:p w:rsidR="00D41943" w:rsidRPr="000D6417" w:rsidRDefault="00D41943" w:rsidP="00D41943">
      <w:pPr>
        <w:rPr>
          <w:rFonts w:hint="cs"/>
          <w:color w:val="0000FF"/>
          <w:u w:val="single"/>
          <w:rtl/>
        </w:rPr>
      </w:pPr>
      <w:r w:rsidRPr="000D6417">
        <w:rPr>
          <w:rFonts w:hint="cs"/>
          <w:color w:val="0000FF"/>
          <w:u w:val="single"/>
          <w:rtl/>
        </w:rPr>
        <w:t>ج-الشركة الدولية</w:t>
      </w:r>
    </w:p>
    <w:p w:rsidR="00527C31" w:rsidRPr="00527C31" w:rsidRDefault="00527C31" w:rsidP="00D41943">
      <w:pPr>
        <w:rPr>
          <w:b w:val="0"/>
          <w:bCs w:val="0"/>
          <w:rtl/>
        </w:rPr>
      </w:pPr>
    </w:p>
    <w:p w:rsidR="00D41943" w:rsidRPr="00527C31" w:rsidRDefault="00D41943" w:rsidP="00D41943">
      <w:pPr>
        <w:rPr>
          <w:rFonts w:hint="cs"/>
          <w:color w:val="FF0000"/>
          <w:rtl/>
        </w:rPr>
      </w:pPr>
      <w:r w:rsidRPr="00527C31">
        <w:rPr>
          <w:color w:val="FF0000"/>
          <w:rtl/>
        </w:rPr>
        <w:t>هو تكتل لمجموعة من الشركات يتفق أصحابها على أسعار البيع و تقاسم أسواق التصريف حيث يحددون كمية البضائع الواجب إنتاجها.غير أن هذه المؤسسات تصنع و تبيع المنتجات بشكل مستقيل.</w:t>
      </w:r>
    </w:p>
    <w:p w:rsidR="00D41943" w:rsidRPr="00506143" w:rsidRDefault="00D41943" w:rsidP="00D41943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 xml:space="preserve">أ-احتكار الكارتلات 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ب-احتكار السنديكات 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ج-احتكار التروست 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د-احتكار الكونسورتيو </w:t>
      </w:r>
    </w:p>
    <w:p w:rsidR="00D41943" w:rsidRPr="00527C31" w:rsidRDefault="00D41943" w:rsidP="00D41943">
      <w:pPr>
        <w:rPr>
          <w:b w:val="0"/>
          <w:bCs w:val="0"/>
          <w:rtl/>
        </w:rPr>
      </w:pPr>
    </w:p>
    <w:p w:rsidR="00D41943" w:rsidRPr="00527C31" w:rsidRDefault="00D41943" w:rsidP="00FA03C1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هو</w:t>
      </w:r>
      <w:r w:rsidRPr="00527C31">
        <w:rPr>
          <w:color w:val="FF0000"/>
          <w:rtl/>
        </w:rPr>
        <w:t xml:space="preserve"> </w:t>
      </w:r>
      <w:r w:rsidRPr="00527C31">
        <w:rPr>
          <w:rFonts w:hint="cs"/>
          <w:color w:val="FF0000"/>
          <w:rtl/>
        </w:rPr>
        <w:t>تكتل من شركات أكبر و أكثر تطورا ضمن هذا التكتل يحق لأعضائه الإنتاج بصورة مستقلة. بينما  لا يحق لهم (وفق أحكام العضوية)، بيع منتجاتهم أو شراء موادهم الأولية بأنفسهم، بل</w:t>
      </w:r>
      <w:r w:rsidRPr="00527C31">
        <w:rPr>
          <w:color w:val="FF0000"/>
          <w:rtl/>
        </w:rPr>
        <w:t xml:space="preserve"> </w:t>
      </w:r>
      <w:r w:rsidRPr="00527C31">
        <w:rPr>
          <w:rFonts w:hint="cs"/>
          <w:color w:val="FF0000"/>
          <w:rtl/>
        </w:rPr>
        <w:t>يتم ذلك من خلال جهازا تجاريا مشتركا.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ا-احتكار الكارتلات </w:t>
      </w:r>
    </w:p>
    <w:p w:rsidR="00D41943" w:rsidRPr="00506143" w:rsidRDefault="00D41943" w:rsidP="00D41943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 xml:space="preserve">ب-احتكار السنديكات </w:t>
      </w:r>
    </w:p>
    <w:p w:rsidR="00D41943" w:rsidRPr="00527C31" w:rsidRDefault="00D41943" w:rsidP="00D41943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ج-احتكار التروست </w:t>
      </w:r>
    </w:p>
    <w:p w:rsidR="00D41943" w:rsidRPr="00527C31" w:rsidRDefault="00D41943" w:rsidP="00D41943">
      <w:pPr>
        <w:rPr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د-احتكار الكونسورتيو</w:t>
      </w:r>
    </w:p>
    <w:p w:rsidR="00D41943" w:rsidRPr="00527C31" w:rsidRDefault="00D41943" w:rsidP="00D41943">
      <w:pPr>
        <w:rPr>
          <w:b w:val="0"/>
          <w:bCs w:val="0"/>
          <w:rtl/>
        </w:rPr>
      </w:pPr>
    </w:p>
    <w:p w:rsidR="00D41943" w:rsidRPr="00527C31" w:rsidRDefault="00EA42A5" w:rsidP="00EA42A5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هو احتكار تصبح فيه ملكية جميع المنشآت الأعضاء ملكية مشتركة، و يتقاضى فيه المالكون السابقون  الأرباح وفقا لنسبة أسهمهم.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ا-احتكار الكارتلات 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ب-احتكار السنديكات </w:t>
      </w:r>
    </w:p>
    <w:p w:rsidR="00EA42A5" w:rsidRPr="00506143" w:rsidRDefault="00EA42A5" w:rsidP="00EA42A5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 xml:space="preserve">ج-احتكار التروست 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د-احتكار الكونسورتيو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</w:p>
    <w:p w:rsidR="00EA42A5" w:rsidRPr="00527C31" w:rsidRDefault="00EA42A5" w:rsidP="00EA42A5">
      <w:pPr>
        <w:rPr>
          <w:b w:val="0"/>
          <w:bCs w:val="0"/>
          <w:rtl/>
        </w:rPr>
      </w:pPr>
    </w:p>
    <w:p w:rsidR="00EA42A5" w:rsidRPr="00527C31" w:rsidRDefault="00EA42A5" w:rsidP="00EA42A5">
      <w:pPr>
        <w:rPr>
          <w:color w:val="FF0000"/>
          <w:rtl/>
        </w:rPr>
      </w:pPr>
      <w:r w:rsidRPr="00527C31">
        <w:rPr>
          <w:rFonts w:hint="cs"/>
          <w:color w:val="FF0000"/>
          <w:rtl/>
        </w:rPr>
        <w:t>هو اتحاد يتكون من أكبر التروستات أو المنشآت من مختلف الفروع الصناعية و البنوك  و الشركات التجارية و شركات النقل و التأمين على أساس تبعية مالية مشتركة إزاء كبرى الشركات متعددة الجنسيات.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أ-احتكار الكارتلات 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ب-احتكار السنديكات </w:t>
      </w:r>
    </w:p>
    <w:p w:rsidR="00EA42A5" w:rsidRPr="00527C31" w:rsidRDefault="00EA42A5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ج-احتكار التروست </w:t>
      </w:r>
    </w:p>
    <w:p w:rsidR="00EA42A5" w:rsidRPr="00506143" w:rsidRDefault="00EA42A5" w:rsidP="00EA42A5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>د-احتكار الكونسورتيو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</w:p>
    <w:p w:rsidR="00DA0034" w:rsidRPr="00527C31" w:rsidRDefault="00DA0034" w:rsidP="00EA42A5">
      <w:pPr>
        <w:rPr>
          <w:b w:val="0"/>
          <w:bCs w:val="0"/>
          <w:rtl/>
        </w:rPr>
      </w:pPr>
    </w:p>
    <w:p w:rsidR="00EA42A5" w:rsidRPr="00527C31" w:rsidRDefault="00EA42A5" w:rsidP="00EA42A5">
      <w:pPr>
        <w:rPr>
          <w:b w:val="0"/>
          <w:bCs w:val="0"/>
          <w:rtl/>
        </w:rPr>
      </w:pPr>
    </w:p>
    <w:p w:rsidR="00EA42A5" w:rsidRPr="00527C31" w:rsidRDefault="00EA42A5" w:rsidP="00EA42A5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t>الاعتبارات المتعلقة باختيار الهياكل التنظيمية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أ-حجم الاعمال الدولية للشركة 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ب-تاريخ المنشاة وتطور عملياتها 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ج-فلسفة الشركة وثقافتها 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د-نوعية عمل الشركة واستراتيجياتها </w:t>
      </w:r>
    </w:p>
    <w:p w:rsidR="00DA0034" w:rsidRPr="00527C31" w:rsidRDefault="00DA0034" w:rsidP="00EA42A5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و-وجود كوادر المؤهلة </w:t>
      </w:r>
    </w:p>
    <w:p w:rsidR="00DA0034" w:rsidRPr="00506143" w:rsidRDefault="00DA0034" w:rsidP="00EA42A5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>ز-جميع ماذكر صحيح</w:t>
      </w:r>
    </w:p>
    <w:p w:rsidR="00DA0034" w:rsidRPr="00527C31" w:rsidRDefault="00DA0034" w:rsidP="00EA42A5">
      <w:pPr>
        <w:rPr>
          <w:b w:val="0"/>
          <w:bCs w:val="0"/>
          <w:rtl/>
        </w:rPr>
      </w:pPr>
    </w:p>
    <w:p w:rsidR="00DA0034" w:rsidRPr="00527C31" w:rsidRDefault="00FF4B4E" w:rsidP="00DA0034">
      <w:pPr>
        <w:ind w:left="360"/>
        <w:rPr>
          <w:color w:val="FF0000"/>
        </w:rPr>
      </w:pPr>
      <w:r w:rsidRPr="00527C31">
        <w:rPr>
          <w:b w:val="0"/>
          <w:bCs w:val="0"/>
        </w:rPr>
        <w:t xml:space="preserve"> </w:t>
      </w:r>
      <w:r w:rsidR="00DA0034" w:rsidRPr="00527C31">
        <w:rPr>
          <w:rFonts w:hint="cs"/>
          <w:color w:val="FF0000"/>
          <w:rtl/>
        </w:rPr>
        <w:t>تدار من خلال شركات أو أقسام منفصلة لكل منها مدير مستقل يخضع للمدير العام و</w:t>
      </w:r>
      <w:r w:rsidR="00DA0034" w:rsidRPr="00527C31">
        <w:rPr>
          <w:color w:val="FF0000"/>
          <w:rtl/>
        </w:rPr>
        <w:t xml:space="preserve"> هو بمثابة مساعد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أ-قسم الاعمال الخارجية </w:t>
      </w:r>
    </w:p>
    <w:p w:rsidR="00DA0034" w:rsidRPr="00506143" w:rsidRDefault="00DA0034" w:rsidP="00DA0034">
      <w:pPr>
        <w:rPr>
          <w:rFonts w:hint="cs"/>
          <w:color w:val="0000FF"/>
          <w:u w:val="single"/>
          <w:rtl/>
        </w:rPr>
      </w:pPr>
      <w:r w:rsidRPr="00506143">
        <w:rPr>
          <w:rFonts w:hint="cs"/>
          <w:color w:val="0000FF"/>
          <w:u w:val="single"/>
          <w:rtl/>
        </w:rPr>
        <w:t xml:space="preserve">ب-قسم الشركة الخارجية المنفصلة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ج-التقسيم الجغرافي</w:t>
      </w:r>
    </w:p>
    <w:p w:rsidR="00DA0034" w:rsidRPr="00527C31" w:rsidRDefault="00DA0034" w:rsidP="00DA0034">
      <w:pPr>
        <w:rPr>
          <w:b w:val="0"/>
          <w:bCs w:val="0"/>
        </w:rPr>
      </w:pPr>
      <w:r w:rsidRPr="00527C31">
        <w:rPr>
          <w:rFonts w:hint="cs"/>
          <w:b w:val="0"/>
          <w:bCs w:val="0"/>
          <w:rtl/>
        </w:rPr>
        <w:t xml:space="preserve">د- نماذج  اخري  </w:t>
      </w:r>
    </w:p>
    <w:p w:rsidR="00DA0034" w:rsidRPr="00527C31" w:rsidRDefault="00DA0034" w:rsidP="00DA0034">
      <w:pPr>
        <w:rPr>
          <w:b w:val="0"/>
          <w:bCs w:val="0"/>
        </w:rPr>
      </w:pPr>
    </w:p>
    <w:p w:rsidR="00DA0034" w:rsidRPr="00527C31" w:rsidRDefault="00DA0034" w:rsidP="00DA0034">
      <w:pPr>
        <w:rPr>
          <w:b w:val="0"/>
          <w:bCs w:val="0"/>
        </w:rPr>
      </w:pPr>
    </w:p>
    <w:p w:rsidR="00DA0034" w:rsidRPr="00527C31" w:rsidRDefault="00DA0034" w:rsidP="00DA0034">
      <w:pPr>
        <w:rPr>
          <w:color w:val="FF0000"/>
        </w:rPr>
      </w:pPr>
      <w:r w:rsidRPr="00527C31">
        <w:rPr>
          <w:color w:val="FF0000"/>
          <w:rtl/>
        </w:rPr>
        <w:t xml:space="preserve">يكون لفرع قسم مستقل بذاته يديره مدير يخضع للمديرية العامة للشركة جنبا إلى جنب مع باقي أقسام الشركة المختصة كلها بالسوق المحلي في بلد المقر </w:t>
      </w:r>
    </w:p>
    <w:p w:rsidR="00DA0034" w:rsidRPr="00527C31" w:rsidRDefault="00DA0034" w:rsidP="00DA0034">
      <w:pPr>
        <w:rPr>
          <w:rFonts w:hint="cs"/>
          <w:color w:val="0000FF"/>
          <w:u w:val="single"/>
          <w:rtl/>
        </w:rPr>
      </w:pPr>
      <w:r w:rsidRPr="00527C31">
        <w:rPr>
          <w:rFonts w:hint="cs"/>
          <w:color w:val="0000FF"/>
          <w:u w:val="single"/>
          <w:rtl/>
        </w:rPr>
        <w:t xml:space="preserve">أ-قسم الاعمال الخارجية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ب-قسم الشركة الخارجية المنفصلة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ج-التقسيم الجغرافي</w:t>
      </w:r>
    </w:p>
    <w:p w:rsidR="00DA0034" w:rsidRPr="00527C31" w:rsidRDefault="00DA0034" w:rsidP="00DA0034">
      <w:pPr>
        <w:rPr>
          <w:b w:val="0"/>
          <w:bCs w:val="0"/>
        </w:rPr>
      </w:pPr>
      <w:r w:rsidRPr="00527C31">
        <w:rPr>
          <w:rFonts w:hint="cs"/>
          <w:b w:val="0"/>
          <w:bCs w:val="0"/>
          <w:rtl/>
        </w:rPr>
        <w:t xml:space="preserve">د- نماذج  اخري 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</w:p>
    <w:p w:rsidR="00AB5EE2" w:rsidRPr="00527C31" w:rsidRDefault="00AB5EE2" w:rsidP="00AB5EE2">
      <w:pPr>
        <w:rPr>
          <w:rFonts w:hint="cs"/>
          <w:color w:val="FF0000"/>
          <w:rtl/>
        </w:rPr>
      </w:pPr>
      <w:r w:rsidRPr="00527C31">
        <w:rPr>
          <w:rFonts w:hint="cs"/>
          <w:color w:val="FF0000"/>
          <w:rtl/>
        </w:rPr>
        <w:lastRenderedPageBreak/>
        <w:t>يتكون من المدير العام إلى جانب مدراء المناطق الاخرى التي تتولى المسئولية الكاملة عن العمليات في مناطقها المختلفة بما في ذلك الإنتاج و</w:t>
      </w:r>
      <w:r w:rsidRPr="00527C31">
        <w:rPr>
          <w:color w:val="FF0000"/>
          <w:rtl/>
        </w:rPr>
        <w:t xml:space="preserve"> التمويل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أ-قسم الاعمال الخارجية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ب-قسم الشركة الخارجية المنفصلة </w:t>
      </w:r>
    </w:p>
    <w:p w:rsidR="00DA0034" w:rsidRPr="00527C31" w:rsidRDefault="00DA0034" w:rsidP="00DA0034">
      <w:pPr>
        <w:rPr>
          <w:rFonts w:hint="cs"/>
          <w:color w:val="0000FF"/>
          <w:u w:val="single"/>
          <w:rtl/>
        </w:rPr>
      </w:pPr>
      <w:r w:rsidRPr="00527C31">
        <w:rPr>
          <w:rFonts w:hint="cs"/>
          <w:color w:val="0000FF"/>
          <w:u w:val="single"/>
          <w:rtl/>
        </w:rPr>
        <w:t>ج-التقسيم الجغرافي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د- نماذج  اخري  </w:t>
      </w:r>
    </w:p>
    <w:p w:rsidR="00DA0034" w:rsidRPr="00527C31" w:rsidRDefault="00DA0034" w:rsidP="00DA0034">
      <w:pPr>
        <w:rPr>
          <w:rFonts w:hint="cs"/>
          <w:b w:val="0"/>
          <w:bCs w:val="0"/>
          <w:rtl/>
        </w:rPr>
      </w:pPr>
    </w:p>
    <w:p w:rsidR="00AB5EE2" w:rsidRPr="00527C31" w:rsidRDefault="00AB5EE2" w:rsidP="00DA0034">
      <w:pPr>
        <w:rPr>
          <w:rFonts w:hint="cs"/>
          <w:color w:val="FF0000"/>
          <w:rtl/>
        </w:rPr>
      </w:pPr>
      <w:r w:rsidRPr="00527C31">
        <w:rPr>
          <w:rFonts w:eastAsia="+mn-ea"/>
          <w:color w:val="FF0000"/>
          <w:rtl/>
        </w:rPr>
        <w:t>نماذج المختلطة التي تمازج حسب الحاجة</w:t>
      </w:r>
    </w:p>
    <w:p w:rsidR="00AB5EE2" w:rsidRPr="00527C31" w:rsidRDefault="00AB5EE2" w:rsidP="00AB5EE2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أ-قسم الاعمال الخارجية </w:t>
      </w:r>
    </w:p>
    <w:p w:rsidR="00AB5EE2" w:rsidRPr="00527C31" w:rsidRDefault="00AB5EE2" w:rsidP="00AB5EE2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 xml:space="preserve">ب-قسم الشركة الخارجية المنفصلة </w:t>
      </w:r>
    </w:p>
    <w:p w:rsidR="00AB5EE2" w:rsidRPr="00527C31" w:rsidRDefault="00AB5EE2" w:rsidP="00AB5EE2">
      <w:pPr>
        <w:rPr>
          <w:rFonts w:hint="cs"/>
          <w:b w:val="0"/>
          <w:bCs w:val="0"/>
          <w:rtl/>
        </w:rPr>
      </w:pPr>
      <w:r w:rsidRPr="00527C31">
        <w:rPr>
          <w:rFonts w:hint="cs"/>
          <w:b w:val="0"/>
          <w:bCs w:val="0"/>
          <w:rtl/>
        </w:rPr>
        <w:t>ج-التقسيم الجغرافي</w:t>
      </w:r>
    </w:p>
    <w:p w:rsidR="00FD46DA" w:rsidRDefault="00AB5EE2" w:rsidP="00AB5EE2">
      <w:pPr>
        <w:rPr>
          <w:color w:val="0000FF"/>
          <w:u w:val="single"/>
        </w:rPr>
      </w:pPr>
      <w:r w:rsidRPr="00527C31">
        <w:rPr>
          <w:rFonts w:hint="cs"/>
          <w:color w:val="0000FF"/>
          <w:u w:val="single"/>
          <w:rtl/>
        </w:rPr>
        <w:t xml:space="preserve">د- نماذج  اخري  </w:t>
      </w:r>
    </w:p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Pr="00FD46DA" w:rsidRDefault="00FD46DA" w:rsidP="00FD46DA"/>
    <w:p w:rsidR="00FD46DA" w:rsidRDefault="00FD46DA" w:rsidP="00FD46DA"/>
    <w:p w:rsidR="00AB5EE2" w:rsidRDefault="00AB5EE2" w:rsidP="00FD46DA">
      <w:pPr>
        <w:rPr>
          <w:rFonts w:hint="cs"/>
          <w:rtl/>
        </w:rPr>
      </w:pPr>
    </w:p>
    <w:p w:rsidR="00FD46DA" w:rsidRDefault="00FD46DA" w:rsidP="00FD46DA">
      <w:pPr>
        <w:rPr>
          <w:rFonts w:hint="cs"/>
          <w:rtl/>
        </w:rPr>
      </w:pPr>
    </w:p>
    <w:p w:rsidR="00FD46DA" w:rsidRDefault="00FD46DA" w:rsidP="00FD46DA">
      <w:pPr>
        <w:rPr>
          <w:rFonts w:hint="cs"/>
          <w:rtl/>
        </w:rPr>
      </w:pPr>
    </w:p>
    <w:p w:rsidR="00FD46DA" w:rsidRPr="00FD46DA" w:rsidRDefault="00FD46DA" w:rsidP="00FD46DA">
      <w:pPr>
        <w:jc w:val="center"/>
        <w:rPr>
          <w:rFonts w:hint="cs"/>
          <w:color w:val="403152" w:themeColor="accent4" w:themeShade="80"/>
          <w:rtl/>
        </w:rPr>
      </w:pPr>
      <w:r w:rsidRPr="00FD46DA">
        <w:rPr>
          <w:rFonts w:hint="cs"/>
          <w:color w:val="403152" w:themeColor="accent4" w:themeShade="80"/>
          <w:rtl/>
        </w:rPr>
        <w:lastRenderedPageBreak/>
        <w:t>المحاضرة الثالثة</w:t>
      </w:r>
    </w:p>
    <w:p w:rsidR="00FD46DA" w:rsidRPr="00FD46DA" w:rsidRDefault="00FD46DA" w:rsidP="00FD46DA">
      <w:pPr>
        <w:jc w:val="center"/>
        <w:rPr>
          <w:rFonts w:hint="cs"/>
          <w:color w:val="403152" w:themeColor="accent4" w:themeShade="80"/>
          <w:rtl/>
        </w:rPr>
      </w:pPr>
      <w:r w:rsidRPr="00FD46DA">
        <w:rPr>
          <w:rFonts w:hint="cs"/>
          <w:color w:val="403152" w:themeColor="accent4" w:themeShade="80"/>
          <w:rtl/>
        </w:rPr>
        <w:t>نظريات التجارة الدولية</w:t>
      </w:r>
    </w:p>
    <w:p w:rsidR="00FD46DA" w:rsidRPr="004E4777" w:rsidRDefault="00FD46DA" w:rsidP="00FD46DA">
      <w:pPr>
        <w:rPr>
          <w:rFonts w:hint="cs"/>
          <w:color w:val="FF0000"/>
          <w:rtl/>
        </w:rPr>
      </w:pPr>
      <w:r w:rsidRPr="004E4777">
        <w:rPr>
          <w:rFonts w:hint="cs"/>
          <w:color w:val="FF0000"/>
          <w:rtl/>
        </w:rPr>
        <w:t>من نظريات التجارة الخارجية</w:t>
      </w:r>
    </w:p>
    <w:p w:rsidR="00FD46DA" w:rsidRPr="004E4777" w:rsidRDefault="00FD46DA" w:rsidP="00FD46DA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أ-النظرية التجارية </w:t>
      </w:r>
    </w:p>
    <w:p w:rsidR="00FD46DA" w:rsidRPr="004E4777" w:rsidRDefault="00FD46DA" w:rsidP="00FD46DA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ب-</w:t>
      </w:r>
      <w:r w:rsidRPr="004E4777">
        <w:rPr>
          <w:b w:val="0"/>
          <w:bCs w:val="0"/>
          <w:rtl/>
        </w:rPr>
        <w:t>نظرية الميزة المطلقة</w:t>
      </w:r>
    </w:p>
    <w:p w:rsidR="00FD46DA" w:rsidRPr="004E4777" w:rsidRDefault="00FD46DA" w:rsidP="00FD46DA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ج-النظرية الحديثة </w:t>
      </w:r>
    </w:p>
    <w:p w:rsidR="00FD46DA" w:rsidRPr="004E4777" w:rsidRDefault="00FD46DA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د-</w:t>
      </w:r>
      <w:r w:rsidR="004E4777" w:rsidRPr="004E4777">
        <w:rPr>
          <w:rFonts w:hint="cs"/>
          <w:b w:val="0"/>
          <w:bCs w:val="0"/>
          <w:rtl/>
        </w:rPr>
        <w:t>نظرية نسب عوامل الإنتاج</w:t>
      </w:r>
    </w:p>
    <w:p w:rsidR="004E4777" w:rsidRPr="004E4777" w:rsidRDefault="004E4777" w:rsidP="004E4777">
      <w:pPr>
        <w:rPr>
          <w:rFonts w:hint="cs"/>
          <w:color w:val="0000FF"/>
          <w:u w:val="single"/>
          <w:rtl/>
        </w:rPr>
      </w:pPr>
      <w:r w:rsidRPr="004E4777">
        <w:rPr>
          <w:rFonts w:hint="cs"/>
          <w:color w:val="0000FF"/>
          <w:u w:val="single"/>
          <w:rtl/>
        </w:rPr>
        <w:t xml:space="preserve">و-جميع ماذكر صحيح </w:t>
      </w:r>
    </w:p>
    <w:p w:rsidR="00FD46DA" w:rsidRDefault="00FD46DA" w:rsidP="00FD46DA">
      <w:pPr>
        <w:rPr>
          <w:rFonts w:hint="cs"/>
          <w:rtl/>
        </w:rPr>
      </w:pPr>
    </w:p>
    <w:p w:rsidR="00FD46DA" w:rsidRPr="00FD46DA" w:rsidRDefault="00FD46DA" w:rsidP="00FD46DA">
      <w:pPr>
        <w:rPr>
          <w:rFonts w:hint="cs"/>
          <w:color w:val="FF0000"/>
          <w:rtl/>
        </w:rPr>
      </w:pPr>
      <w:r w:rsidRPr="00FD46DA">
        <w:rPr>
          <w:rFonts w:hint="cs"/>
          <w:color w:val="FF0000"/>
          <w:rtl/>
        </w:rPr>
        <w:t>* تتبنى النظرية التجارية فكرة أن التصدير جيدة و</w:t>
      </w:r>
      <w:r w:rsidRPr="00FD46DA">
        <w:rPr>
          <w:color w:val="FF0000"/>
          <w:rtl/>
        </w:rPr>
        <w:t xml:space="preserve"> الاستيراد سيئ. </w:t>
      </w:r>
      <w:r w:rsidRPr="00FD46DA">
        <w:rPr>
          <w:rFonts w:hint="cs"/>
          <w:color w:val="FF0000"/>
          <w:rtl/>
        </w:rPr>
        <w:t xml:space="preserve">وان </w:t>
      </w:r>
      <w:r w:rsidRPr="00FD46DA">
        <w:rPr>
          <w:color w:val="FF0000"/>
          <w:rtl/>
        </w:rPr>
        <w:t xml:space="preserve"> رفاهية الأمم هي نتيجة لميزان للمدفوعات إيجابي</w:t>
      </w:r>
    </w:p>
    <w:p w:rsidR="00FD46DA" w:rsidRDefault="00FD46DA" w:rsidP="00FD46DA">
      <w:pPr>
        <w:rPr>
          <w:rFonts w:hint="cs"/>
          <w:rtl/>
        </w:rPr>
      </w:pPr>
      <w:r w:rsidRPr="00FD46DA">
        <w:rPr>
          <w:color w:val="FF0000"/>
          <w:rtl/>
        </w:rPr>
        <w:t xml:space="preserve"> </w:t>
      </w:r>
      <w:r w:rsidRPr="00FD46DA">
        <w:rPr>
          <w:rFonts w:hint="cs"/>
          <w:color w:val="FF0000"/>
          <w:rtl/>
        </w:rPr>
        <w:t>* و</w:t>
      </w:r>
      <w:r w:rsidRPr="00FD46DA">
        <w:rPr>
          <w:color w:val="FF0000"/>
          <w:rtl/>
        </w:rPr>
        <w:t xml:space="preserve">نمو قوة </w:t>
      </w:r>
      <w:r w:rsidRPr="00FD46DA">
        <w:rPr>
          <w:rFonts w:hint="cs"/>
          <w:color w:val="FF0000"/>
          <w:rtl/>
        </w:rPr>
        <w:t>و</w:t>
      </w:r>
      <w:r w:rsidRPr="00FD46DA">
        <w:rPr>
          <w:color w:val="FF0000"/>
          <w:rtl/>
        </w:rPr>
        <w:t xml:space="preserve"> نفوذ الدولة  كنتيجة لتراكم ثروتها المتأتية من تعظيم صادراتها</w:t>
      </w:r>
    </w:p>
    <w:p w:rsidR="00FD46DA" w:rsidRPr="00FD46DA" w:rsidRDefault="00FD46DA" w:rsidP="00FD46DA">
      <w:pPr>
        <w:rPr>
          <w:rFonts w:hint="cs"/>
          <w:color w:val="0000FF"/>
          <w:u w:val="single"/>
          <w:rtl/>
        </w:rPr>
      </w:pPr>
      <w:r w:rsidRPr="00FD46DA">
        <w:rPr>
          <w:rFonts w:hint="cs"/>
          <w:color w:val="0000FF"/>
          <w:u w:val="single"/>
          <w:rtl/>
        </w:rPr>
        <w:t xml:space="preserve">أ-النظرية التجارية </w:t>
      </w:r>
    </w:p>
    <w:p w:rsidR="00FD46DA" w:rsidRPr="00FD46DA" w:rsidRDefault="00FD46DA" w:rsidP="00FD46DA">
      <w:pPr>
        <w:rPr>
          <w:rFonts w:hint="cs"/>
          <w:b w:val="0"/>
          <w:bCs w:val="0"/>
          <w:rtl/>
        </w:rPr>
      </w:pPr>
      <w:r w:rsidRPr="00FD46DA">
        <w:rPr>
          <w:rFonts w:hint="cs"/>
          <w:b w:val="0"/>
          <w:bCs w:val="0"/>
          <w:rtl/>
        </w:rPr>
        <w:t>ب-</w:t>
      </w:r>
      <w:r w:rsidRPr="00FD46DA">
        <w:rPr>
          <w:b w:val="0"/>
          <w:bCs w:val="0"/>
          <w:rtl/>
        </w:rPr>
        <w:t>نظرية الميزة المطلقة</w:t>
      </w:r>
    </w:p>
    <w:p w:rsidR="00FD46DA" w:rsidRDefault="00FD46DA" w:rsidP="00FD46DA">
      <w:pPr>
        <w:rPr>
          <w:rFonts w:hint="cs"/>
          <w:rtl/>
        </w:rPr>
      </w:pPr>
      <w:r w:rsidRPr="00FD46DA">
        <w:rPr>
          <w:rFonts w:hint="cs"/>
          <w:b w:val="0"/>
          <w:bCs w:val="0"/>
          <w:rtl/>
        </w:rPr>
        <w:t>ج-النظرية الحديثة</w:t>
      </w:r>
    </w:p>
    <w:p w:rsidR="00FD46DA" w:rsidRDefault="00FD46DA" w:rsidP="00FD46DA">
      <w:pPr>
        <w:rPr>
          <w:rFonts w:hint="cs"/>
          <w:rtl/>
        </w:rPr>
      </w:pPr>
    </w:p>
    <w:p w:rsidR="00FD46DA" w:rsidRDefault="00FD46DA" w:rsidP="00FD46DA">
      <w:pPr>
        <w:rPr>
          <w:rFonts w:hint="cs"/>
          <w:rtl/>
        </w:rPr>
      </w:pPr>
    </w:p>
    <w:p w:rsidR="00FD46DA" w:rsidRPr="00DA4F23" w:rsidRDefault="00DA4F23" w:rsidP="00DA4F23">
      <w:pPr>
        <w:rPr>
          <w:rFonts w:hint="cs"/>
          <w:color w:val="FF0000"/>
          <w:rtl/>
        </w:rPr>
      </w:pPr>
      <w:r w:rsidRPr="00DA4F23">
        <w:rPr>
          <w:color w:val="FF0000"/>
          <w:rtl/>
        </w:rPr>
        <w:t>يتمثل جوهر</w:t>
      </w:r>
      <w:r w:rsidRPr="00DA4F23">
        <w:rPr>
          <w:rFonts w:hint="cs"/>
          <w:color w:val="FF0000"/>
          <w:rtl/>
        </w:rPr>
        <w:t xml:space="preserve"> هذة </w:t>
      </w:r>
      <w:r w:rsidRPr="00DA4F23">
        <w:rPr>
          <w:color w:val="FF0000"/>
          <w:rtl/>
        </w:rPr>
        <w:t xml:space="preserve"> النظرية </w:t>
      </w:r>
      <w:r w:rsidRPr="00DA4F23">
        <w:rPr>
          <w:rFonts w:hint="cs"/>
          <w:color w:val="FF0000"/>
          <w:rtl/>
        </w:rPr>
        <w:t>ف</w:t>
      </w:r>
      <w:r w:rsidRPr="00DA4F23">
        <w:rPr>
          <w:color w:val="FF0000"/>
          <w:rtl/>
        </w:rPr>
        <w:t>ي المتاجرة بالفائض المحقق أي تعظيم الصادرات و تدني الواردات</w:t>
      </w:r>
    </w:p>
    <w:p w:rsidR="00DA4F23" w:rsidRPr="00FD46DA" w:rsidRDefault="00DA4F23" w:rsidP="00DA4F23">
      <w:pPr>
        <w:rPr>
          <w:rFonts w:hint="cs"/>
          <w:color w:val="0000FF"/>
          <w:u w:val="single"/>
          <w:rtl/>
        </w:rPr>
      </w:pPr>
      <w:r w:rsidRPr="00FD46DA">
        <w:rPr>
          <w:rFonts w:hint="cs"/>
          <w:color w:val="0000FF"/>
          <w:u w:val="single"/>
          <w:rtl/>
        </w:rPr>
        <w:t xml:space="preserve">أ-النظرية التجارية </w:t>
      </w:r>
    </w:p>
    <w:p w:rsidR="00DA4F23" w:rsidRPr="00FD46DA" w:rsidRDefault="00DA4F23" w:rsidP="00DA4F23">
      <w:pPr>
        <w:rPr>
          <w:rFonts w:hint="cs"/>
          <w:b w:val="0"/>
          <w:bCs w:val="0"/>
          <w:rtl/>
        </w:rPr>
      </w:pPr>
      <w:r w:rsidRPr="00FD46DA">
        <w:rPr>
          <w:rFonts w:hint="cs"/>
          <w:b w:val="0"/>
          <w:bCs w:val="0"/>
          <w:rtl/>
        </w:rPr>
        <w:t>ب-</w:t>
      </w:r>
      <w:r w:rsidRPr="00FD46DA">
        <w:rPr>
          <w:b w:val="0"/>
          <w:bCs w:val="0"/>
          <w:rtl/>
        </w:rPr>
        <w:t>نظرية الميزة المطلقة</w:t>
      </w:r>
    </w:p>
    <w:p w:rsidR="00FD46DA" w:rsidRDefault="00DA4F23" w:rsidP="00DA4F23">
      <w:pPr>
        <w:rPr>
          <w:rFonts w:hint="cs"/>
          <w:b w:val="0"/>
          <w:bCs w:val="0"/>
          <w:rtl/>
        </w:rPr>
      </w:pPr>
      <w:r w:rsidRPr="00FD46DA">
        <w:rPr>
          <w:rFonts w:hint="cs"/>
          <w:b w:val="0"/>
          <w:bCs w:val="0"/>
          <w:rtl/>
        </w:rPr>
        <w:t>ج-النظرية الحديثة</w:t>
      </w:r>
    </w:p>
    <w:p w:rsidR="00DA4F23" w:rsidRDefault="00DA4F23" w:rsidP="00DA4F23">
      <w:pPr>
        <w:rPr>
          <w:rFonts w:hint="cs"/>
          <w:rtl/>
        </w:rPr>
      </w:pPr>
    </w:p>
    <w:p w:rsidR="00FD46DA" w:rsidRPr="00DA4F23" w:rsidRDefault="00DA4F23" w:rsidP="00DA4F23">
      <w:pPr>
        <w:rPr>
          <w:rFonts w:hint="cs"/>
          <w:color w:val="FF0000"/>
          <w:rtl/>
        </w:rPr>
      </w:pPr>
      <w:r w:rsidRPr="00DA4F23">
        <w:rPr>
          <w:rFonts w:hint="cs"/>
          <w:color w:val="FF0000"/>
          <w:rtl/>
        </w:rPr>
        <w:t xml:space="preserve">آدم سميث رائد نظرية </w:t>
      </w:r>
    </w:p>
    <w:p w:rsidR="00DA4F23" w:rsidRPr="00DA4F23" w:rsidRDefault="00DA4F23" w:rsidP="00DA4F23">
      <w:pPr>
        <w:rPr>
          <w:rFonts w:hint="cs"/>
          <w:b w:val="0"/>
          <w:bCs w:val="0"/>
          <w:rtl/>
        </w:rPr>
      </w:pPr>
      <w:r w:rsidRPr="00DA4F23">
        <w:rPr>
          <w:rFonts w:hint="cs"/>
          <w:b w:val="0"/>
          <w:bCs w:val="0"/>
          <w:rtl/>
        </w:rPr>
        <w:t xml:space="preserve">أ-النظرية التجارية </w:t>
      </w:r>
    </w:p>
    <w:p w:rsidR="00DA4F23" w:rsidRPr="00DA4F23" w:rsidRDefault="00DA4F23" w:rsidP="00DA4F23">
      <w:pPr>
        <w:rPr>
          <w:rFonts w:hint="cs"/>
          <w:color w:val="0000FF"/>
          <w:u w:val="single"/>
          <w:rtl/>
        </w:rPr>
      </w:pPr>
      <w:r w:rsidRPr="00DA4F23">
        <w:rPr>
          <w:rFonts w:hint="cs"/>
          <w:color w:val="0000FF"/>
          <w:u w:val="single"/>
          <w:rtl/>
        </w:rPr>
        <w:t>ب-</w:t>
      </w:r>
      <w:r w:rsidRPr="00DA4F23">
        <w:rPr>
          <w:color w:val="0000FF"/>
          <w:u w:val="single"/>
          <w:rtl/>
        </w:rPr>
        <w:t>نظرية الميزة المطلقة</w:t>
      </w:r>
    </w:p>
    <w:p w:rsidR="00DA4F23" w:rsidRPr="00DA4F23" w:rsidRDefault="00DA4F23" w:rsidP="00DA4F23">
      <w:pPr>
        <w:rPr>
          <w:rFonts w:hint="cs"/>
          <w:rtl/>
        </w:rPr>
      </w:pPr>
      <w:r w:rsidRPr="00DA4F23">
        <w:rPr>
          <w:rFonts w:hint="cs"/>
          <w:b w:val="0"/>
          <w:bCs w:val="0"/>
          <w:rtl/>
        </w:rPr>
        <w:t>ج-النظرية الحديثة</w:t>
      </w:r>
    </w:p>
    <w:p w:rsidR="00DA4F23" w:rsidRDefault="00DA4F23" w:rsidP="00DA4F23">
      <w:pPr>
        <w:rPr>
          <w:rFonts w:hint="cs"/>
          <w:rtl/>
        </w:rPr>
      </w:pPr>
    </w:p>
    <w:p w:rsidR="00DA4F23" w:rsidRPr="00DA4F23" w:rsidRDefault="00DA4F23" w:rsidP="00DA4F23">
      <w:pPr>
        <w:rPr>
          <w:rFonts w:hint="cs"/>
          <w:color w:val="FF0000"/>
          <w:rtl/>
        </w:rPr>
      </w:pPr>
      <w:r w:rsidRPr="00DA4F23">
        <w:rPr>
          <w:rFonts w:hint="cs"/>
          <w:color w:val="FF0000"/>
          <w:rtl/>
        </w:rPr>
        <w:lastRenderedPageBreak/>
        <w:t>تفسير أسباب قيام التبادل الدولي حيث نادى ادم سمسيث  بـ</w:t>
      </w:r>
    </w:p>
    <w:p w:rsidR="00DA4F23" w:rsidRPr="00DA4F23" w:rsidRDefault="00DA4F23" w:rsidP="00DA4F23">
      <w:pPr>
        <w:rPr>
          <w:rFonts w:hint="cs"/>
          <w:b w:val="0"/>
          <w:bCs w:val="0"/>
          <w:rtl/>
        </w:rPr>
      </w:pPr>
      <w:r>
        <w:rPr>
          <w:rFonts w:hint="cs"/>
          <w:rtl/>
        </w:rPr>
        <w:t>أ</w:t>
      </w:r>
      <w:r w:rsidRPr="00DA4F23">
        <w:rPr>
          <w:rFonts w:hint="cs"/>
          <w:b w:val="0"/>
          <w:bCs w:val="0"/>
          <w:rtl/>
        </w:rPr>
        <w:t>-الحرية الاقتصادية و التبادل التجاري الحر</w:t>
      </w:r>
    </w:p>
    <w:p w:rsidR="00DA4F23" w:rsidRPr="00DA4F23" w:rsidRDefault="00DA4F23" w:rsidP="00DA4F23">
      <w:pPr>
        <w:rPr>
          <w:rFonts w:hint="cs"/>
          <w:b w:val="0"/>
          <w:bCs w:val="0"/>
          <w:rtl/>
        </w:rPr>
      </w:pPr>
      <w:r w:rsidRPr="00DA4F23">
        <w:rPr>
          <w:rFonts w:hint="cs"/>
          <w:b w:val="0"/>
          <w:bCs w:val="0"/>
          <w:rtl/>
        </w:rPr>
        <w:t>ب-الحد من تدخل الدولة والحد من دور الدولة في تنظيم الاقتصاد و الرقابة</w:t>
      </w:r>
    </w:p>
    <w:p w:rsidR="00DA4F23" w:rsidRPr="00DA4F23" w:rsidRDefault="00DA4F23" w:rsidP="00DA4F23">
      <w:pPr>
        <w:rPr>
          <w:b w:val="0"/>
          <w:bCs w:val="0"/>
        </w:rPr>
      </w:pPr>
      <w:r w:rsidRPr="00DA4F23">
        <w:rPr>
          <w:rFonts w:hint="cs"/>
          <w:b w:val="0"/>
          <w:bCs w:val="0"/>
          <w:rtl/>
        </w:rPr>
        <w:t>ج-التخصص في العمل و أكد على أهميته</w:t>
      </w:r>
    </w:p>
    <w:p w:rsidR="00DA4F23" w:rsidRDefault="00DA4F23" w:rsidP="00DA4F23">
      <w:pPr>
        <w:rPr>
          <w:rFonts w:hint="cs"/>
          <w:rtl/>
        </w:rPr>
      </w:pPr>
      <w:r w:rsidRPr="00DA4F23">
        <w:rPr>
          <w:rFonts w:hint="cs"/>
          <w:b w:val="0"/>
          <w:bCs w:val="0"/>
          <w:rtl/>
        </w:rPr>
        <w:t xml:space="preserve">ح-بضرورة وجود منافسة حرة، و أكد على أهميتها فى السوق المحلي </w:t>
      </w:r>
    </w:p>
    <w:p w:rsidR="0010077D" w:rsidRDefault="00DA4F23" w:rsidP="00DA4F23">
      <w:pPr>
        <w:rPr>
          <w:color w:val="0000FF"/>
          <w:u w:val="single"/>
        </w:rPr>
      </w:pPr>
      <w:r w:rsidRPr="00DA4F23">
        <w:rPr>
          <w:rFonts w:hint="cs"/>
          <w:color w:val="0000FF"/>
          <w:u w:val="single"/>
          <w:rtl/>
        </w:rPr>
        <w:t xml:space="preserve">د-جميع ماذكر  </w:t>
      </w:r>
    </w:p>
    <w:p w:rsidR="0010077D" w:rsidRDefault="0010077D" w:rsidP="0010077D">
      <w:pPr>
        <w:rPr>
          <w:rFonts w:hint="cs"/>
          <w:rtl/>
        </w:rPr>
      </w:pPr>
    </w:p>
    <w:p w:rsidR="0010077D" w:rsidRDefault="0010077D" w:rsidP="0010077D">
      <w:pPr>
        <w:rPr>
          <w:rFonts w:hint="cs"/>
          <w:rtl/>
        </w:rPr>
      </w:pPr>
    </w:p>
    <w:p w:rsidR="0010077D" w:rsidRPr="0010077D" w:rsidRDefault="0010077D" w:rsidP="0010077D">
      <w:pPr>
        <w:rPr>
          <w:rFonts w:hint="cs"/>
          <w:color w:val="FF0000"/>
          <w:rtl/>
        </w:rPr>
      </w:pPr>
      <w:r w:rsidRPr="0010077D">
        <w:rPr>
          <w:rFonts w:hint="cs"/>
          <w:color w:val="FF0000"/>
          <w:rtl/>
        </w:rPr>
        <w:t>يقوم مبدأ ................ أنه يجب على الدولة أن تنتج إلاَ المنتجات التي تكون لها ميزة مطلقة أي بإمكانها إنتاجها بأقل تكلفة مقارنة بالدول الأخرى.</w:t>
      </w:r>
    </w:p>
    <w:p w:rsidR="0010077D" w:rsidRPr="0010077D" w:rsidRDefault="0010077D" w:rsidP="0010077D">
      <w:pPr>
        <w:rPr>
          <w:rFonts w:hint="cs"/>
          <w:color w:val="0000FF"/>
          <w:u w:val="single"/>
          <w:rtl/>
        </w:rPr>
      </w:pPr>
      <w:r w:rsidRPr="0010077D">
        <w:rPr>
          <w:rFonts w:hint="cs"/>
          <w:color w:val="0000FF"/>
          <w:u w:val="single"/>
          <w:rtl/>
        </w:rPr>
        <w:t>أ-مبدأ الميزة المطلقة</w:t>
      </w:r>
    </w:p>
    <w:p w:rsidR="0010077D" w:rsidRPr="0010077D" w:rsidRDefault="0010077D" w:rsidP="0010077D">
      <w:pPr>
        <w:rPr>
          <w:b w:val="0"/>
          <w:bCs w:val="0"/>
        </w:rPr>
      </w:pPr>
      <w:r>
        <w:rPr>
          <w:rFonts w:hint="cs"/>
          <w:rtl/>
        </w:rPr>
        <w:t>ب</w:t>
      </w:r>
      <w:r w:rsidRPr="0010077D">
        <w:rPr>
          <w:rFonts w:hint="cs"/>
          <w:b w:val="0"/>
          <w:bCs w:val="0"/>
          <w:rtl/>
        </w:rPr>
        <w:t xml:space="preserve">- الميزة النسبية </w:t>
      </w:r>
    </w:p>
    <w:p w:rsidR="0010077D" w:rsidRDefault="0010077D" w:rsidP="0010077D">
      <w:pPr>
        <w:rPr>
          <w:rFonts w:hint="cs"/>
          <w:rtl/>
        </w:rPr>
      </w:pPr>
      <w:r w:rsidRPr="0010077D">
        <w:rPr>
          <w:rFonts w:hint="cs"/>
          <w:b w:val="0"/>
          <w:bCs w:val="0"/>
          <w:rtl/>
        </w:rPr>
        <w:t>ج-لاشئ مماذكر</w:t>
      </w:r>
      <w:r>
        <w:rPr>
          <w:rFonts w:hint="cs"/>
          <w:rtl/>
        </w:rPr>
        <w:t xml:space="preserve"> </w:t>
      </w:r>
    </w:p>
    <w:p w:rsidR="0010077D" w:rsidRDefault="0010077D" w:rsidP="0010077D"/>
    <w:p w:rsidR="0010077D" w:rsidRDefault="0010077D" w:rsidP="0010077D">
      <w:pPr>
        <w:rPr>
          <w:rFonts w:hint="cs"/>
          <w:lang w:bidi="ar-DZ"/>
        </w:rPr>
      </w:pPr>
      <w:proofErr w:type="spellStart"/>
      <w:r>
        <w:t>D.Ricardo</w:t>
      </w:r>
      <w:proofErr w:type="spellEnd"/>
      <w:r>
        <w:t xml:space="preserve"> </w:t>
      </w:r>
      <w:r w:rsidRPr="0010077D">
        <w:rPr>
          <w:rFonts w:hint="cs"/>
          <w:color w:val="FF0000"/>
          <w:rtl/>
        </w:rPr>
        <w:t>تنسب هذه النظرية للاقتصادي البريطاني</w:t>
      </w:r>
      <w:r>
        <w:t xml:space="preserve"> </w:t>
      </w:r>
    </w:p>
    <w:p w:rsidR="0010077D" w:rsidRPr="0010077D" w:rsidRDefault="0010077D" w:rsidP="0010077D">
      <w:pPr>
        <w:rPr>
          <w:b w:val="0"/>
          <w:bCs w:val="0"/>
          <w:color w:val="FF0000"/>
        </w:rPr>
      </w:pPr>
      <w:r w:rsidRPr="0010077D">
        <w:rPr>
          <w:b w:val="0"/>
          <w:bCs w:val="0"/>
          <w:color w:val="FF0000"/>
          <w:rtl/>
        </w:rPr>
        <w:t>حيث بنى  اعتقاده على أن العمل هو أساس القيمة</w:t>
      </w:r>
      <w:r w:rsidRPr="0010077D">
        <w:rPr>
          <w:rFonts w:hint="cs"/>
          <w:b w:val="0"/>
          <w:bCs w:val="0"/>
          <w:color w:val="FF0000"/>
          <w:rtl/>
          <w:lang w:bidi="ar-DZ"/>
        </w:rPr>
        <w:t>،</w:t>
      </w:r>
      <w:r w:rsidRPr="0010077D">
        <w:rPr>
          <w:b w:val="0"/>
          <w:bCs w:val="0"/>
          <w:color w:val="FF0000"/>
          <w:rtl/>
        </w:rPr>
        <w:t xml:space="preserve"> و أن قيمة السلعة تحدد </w:t>
      </w:r>
      <w:r w:rsidRPr="0010077D">
        <w:rPr>
          <w:rFonts w:hint="cs"/>
          <w:b w:val="0"/>
          <w:bCs w:val="0"/>
          <w:color w:val="FF0000"/>
          <w:rtl/>
        </w:rPr>
        <w:t>بالفعالية النسبية لم ينفق لإنتاجها و صناعتها (أي العمل المبذول)</w:t>
      </w:r>
      <w:r w:rsidRPr="0010077D">
        <w:rPr>
          <w:b w:val="0"/>
          <w:bCs w:val="0"/>
          <w:color w:val="FF0000"/>
          <w:rtl/>
        </w:rPr>
        <w:t>.</w:t>
      </w:r>
    </w:p>
    <w:p w:rsidR="0010077D" w:rsidRPr="0010077D" w:rsidRDefault="0010077D" w:rsidP="0010077D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أ-مبدأ الميزة المطلق</w:t>
      </w:r>
      <w:r w:rsidRPr="0010077D">
        <w:rPr>
          <w:rFonts w:hint="cs"/>
          <w:b w:val="0"/>
          <w:bCs w:val="0"/>
          <w:color w:val="0000FF"/>
          <w:rtl/>
        </w:rPr>
        <w:t>ة</w:t>
      </w:r>
    </w:p>
    <w:p w:rsidR="0010077D" w:rsidRPr="004E4777" w:rsidRDefault="0010077D" w:rsidP="0010077D">
      <w:pPr>
        <w:rPr>
          <w:color w:val="0000FF"/>
          <w:u w:val="single"/>
        </w:rPr>
      </w:pPr>
      <w:r w:rsidRPr="004E4777">
        <w:rPr>
          <w:rFonts w:hint="cs"/>
          <w:color w:val="0000FF"/>
          <w:u w:val="single"/>
          <w:rtl/>
        </w:rPr>
        <w:t xml:space="preserve">ب- الميزة النسبية </w:t>
      </w:r>
    </w:p>
    <w:p w:rsidR="004E4777" w:rsidRDefault="0010077D" w:rsidP="0010077D">
      <w:r w:rsidRPr="004E4777">
        <w:rPr>
          <w:rFonts w:hint="cs"/>
          <w:b w:val="0"/>
          <w:bCs w:val="0"/>
          <w:rtl/>
        </w:rPr>
        <w:t>ج-لاشئ مماذكر</w:t>
      </w:r>
    </w:p>
    <w:p w:rsidR="004E4777" w:rsidRPr="004E4777" w:rsidRDefault="004E4777" w:rsidP="004E4777"/>
    <w:p w:rsidR="004E4777" w:rsidRDefault="004E4777" w:rsidP="004E4777">
      <w:pPr>
        <w:rPr>
          <w:rFonts w:hint="cs"/>
          <w:rtl/>
        </w:rPr>
      </w:pPr>
    </w:p>
    <w:p w:rsidR="004E4777" w:rsidRDefault="004E4777" w:rsidP="004E4777">
      <w:pPr>
        <w:rPr>
          <w:rFonts w:hint="cs"/>
          <w:rtl/>
        </w:rPr>
      </w:pPr>
    </w:p>
    <w:p w:rsidR="004E4777" w:rsidRDefault="004E4777" w:rsidP="004E4777">
      <w:pPr>
        <w:rPr>
          <w:rFonts w:hint="cs"/>
          <w:rtl/>
        </w:rPr>
      </w:pPr>
    </w:p>
    <w:p w:rsidR="004E4777" w:rsidRDefault="004E4777" w:rsidP="004E4777">
      <w:pPr>
        <w:rPr>
          <w:rFonts w:hint="cs"/>
          <w:rtl/>
        </w:rPr>
      </w:pPr>
    </w:p>
    <w:p w:rsidR="004E4777" w:rsidRPr="004E4777" w:rsidRDefault="004E4777" w:rsidP="004E4777">
      <w:pPr>
        <w:rPr>
          <w:color w:val="FF0000"/>
        </w:rPr>
      </w:pPr>
      <w:r w:rsidRPr="004E4777">
        <w:rPr>
          <w:rFonts w:hint="cs"/>
          <w:color w:val="FF0000"/>
          <w:u w:val="single"/>
          <w:rtl/>
        </w:rPr>
        <w:t>تفترض نظرية الميزة النسبية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rFonts w:hint="cs"/>
          <w:b w:val="0"/>
          <w:bCs w:val="0"/>
          <w:rtl/>
        </w:rPr>
        <w:t>صعوبة انتقال عناصر الإنتاج إلى القطاعات الصناعية داخل حدود الدول؛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rFonts w:hint="cs"/>
          <w:b w:val="0"/>
          <w:bCs w:val="0"/>
          <w:rtl/>
        </w:rPr>
        <w:lastRenderedPageBreak/>
        <w:t>المنافسة التامة (الكاملة).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b w:val="0"/>
          <w:bCs w:val="0"/>
          <w:rtl/>
        </w:rPr>
        <w:t xml:space="preserve"> ثبات تكاليف الوحدة الواحدة مهما كان حجم الإنتاج؛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rFonts w:hint="cs"/>
          <w:b w:val="0"/>
          <w:bCs w:val="0"/>
          <w:rtl/>
        </w:rPr>
        <w:t>افتراض اعتماد التبادل الدولي على  المقايضة بدل النقود؛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rFonts w:hint="cs"/>
          <w:b w:val="0"/>
          <w:bCs w:val="0"/>
          <w:rtl/>
        </w:rPr>
        <w:t xml:space="preserve">وجود بلدين يتبادلان السلع. </w:t>
      </w:r>
    </w:p>
    <w:p w:rsidR="00000000" w:rsidRPr="004E4777" w:rsidRDefault="00FF4B4E" w:rsidP="004E4777">
      <w:pPr>
        <w:numPr>
          <w:ilvl w:val="1"/>
          <w:numId w:val="16"/>
        </w:numPr>
        <w:rPr>
          <w:b w:val="0"/>
          <w:bCs w:val="0"/>
        </w:rPr>
      </w:pPr>
      <w:r w:rsidRPr="004E4777">
        <w:rPr>
          <w:rFonts w:hint="cs"/>
          <w:b w:val="0"/>
          <w:bCs w:val="0"/>
          <w:rtl/>
        </w:rPr>
        <w:t xml:space="preserve">أن تكاليف </w:t>
      </w:r>
      <w:r w:rsidRPr="004E4777">
        <w:rPr>
          <w:rFonts w:hint="cs"/>
          <w:b w:val="0"/>
          <w:bCs w:val="0"/>
          <w:rtl/>
        </w:rPr>
        <w:t>الشحن و النقل لا تدخل في حسابات تكلفة الوحدة من الإنتاج.</w:t>
      </w:r>
    </w:p>
    <w:p w:rsidR="0010077D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b w:val="0"/>
          <w:bCs w:val="0"/>
          <w:rtl/>
        </w:rPr>
        <w:t xml:space="preserve"> العمالة التامة للاقتصاد (توظيف كامل و عدم وجود بطالة</w:t>
      </w:r>
    </w:p>
    <w:p w:rsidR="004E4777" w:rsidRDefault="004E4777" w:rsidP="004E4777">
      <w:pPr>
        <w:rPr>
          <w:color w:val="0000FF"/>
          <w:u w:val="single"/>
        </w:rPr>
      </w:pPr>
      <w:r w:rsidRPr="004E4777">
        <w:rPr>
          <w:rFonts w:hint="cs"/>
          <w:color w:val="0000FF"/>
          <w:u w:val="single"/>
          <w:rtl/>
        </w:rPr>
        <w:t xml:space="preserve">ج-جميع ماذكر صحيح </w:t>
      </w:r>
    </w:p>
    <w:p w:rsidR="004E4777" w:rsidRPr="004E4777" w:rsidRDefault="004E4777" w:rsidP="004E4777">
      <w:pPr>
        <w:rPr>
          <w:color w:val="FF0000"/>
        </w:rPr>
      </w:pPr>
    </w:p>
    <w:p w:rsidR="004E4777" w:rsidRDefault="004E4777" w:rsidP="004E4777">
      <w:r w:rsidRPr="004E4777">
        <w:rPr>
          <w:rFonts w:hint="cs"/>
          <w:color w:val="FF0000"/>
          <w:rtl/>
        </w:rPr>
        <w:t xml:space="preserve">تنسب هذه النظرية إلى الاقتصاديين </w:t>
      </w:r>
      <w:r w:rsidRPr="004E4777">
        <w:rPr>
          <w:rFonts w:hint="cs"/>
          <w:rtl/>
        </w:rPr>
        <w:t>هكشر</w:t>
      </w:r>
      <w:r w:rsidRPr="004E4777">
        <w:rPr>
          <w:rtl/>
        </w:rPr>
        <w:t xml:space="preserve"> و أولين</w:t>
      </w:r>
      <w:r w:rsidRPr="004E4777">
        <w:rPr>
          <w:rFonts w:hint="cs"/>
          <w:color w:val="FF0000"/>
          <w:rtl/>
        </w:rPr>
        <w:t xml:space="preserve">، الذين وضعا نظريتهما على </w:t>
      </w:r>
      <w:r w:rsidRPr="004E4777">
        <w:rPr>
          <w:rFonts w:hint="cs"/>
          <w:color w:val="FF0000"/>
          <w:u w:val="single"/>
          <w:rtl/>
        </w:rPr>
        <w:t xml:space="preserve">أساس نقدي </w:t>
      </w:r>
      <w:r w:rsidRPr="004E4777">
        <w:rPr>
          <w:rFonts w:hint="cs"/>
          <w:color w:val="FF0000"/>
          <w:rtl/>
        </w:rPr>
        <w:t>و</w:t>
      </w:r>
      <w:r w:rsidRPr="004E4777">
        <w:rPr>
          <w:color w:val="FF0000"/>
          <w:rtl/>
        </w:rPr>
        <w:t xml:space="preserve"> </w:t>
      </w:r>
      <w:r w:rsidRPr="004E4777">
        <w:rPr>
          <w:rFonts w:hint="cs"/>
          <w:color w:val="FF0000"/>
          <w:rtl/>
        </w:rPr>
        <w:t>حاولا تفسير أسباب وجود المزايا النسبية</w:t>
      </w:r>
      <w:r w:rsidRPr="004E4777">
        <w:rPr>
          <w:color w:val="FF0000"/>
          <w:rtl/>
        </w:rPr>
        <w:t xml:space="preserve"> التي تؤدي لقيام التجارة الدولية: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أ-النظرية التجارية 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ب-</w:t>
      </w:r>
      <w:r w:rsidRPr="004E4777">
        <w:rPr>
          <w:b w:val="0"/>
          <w:bCs w:val="0"/>
          <w:rtl/>
        </w:rPr>
        <w:t>نظرية الميزة المطلقة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ج-النظرية الحديثة </w:t>
      </w:r>
    </w:p>
    <w:p w:rsidR="004E4777" w:rsidRPr="004E4777" w:rsidRDefault="004E4777" w:rsidP="004E4777">
      <w:pPr>
        <w:rPr>
          <w:color w:val="0000FF"/>
          <w:u w:val="single"/>
        </w:rPr>
      </w:pPr>
      <w:r w:rsidRPr="004E4777">
        <w:rPr>
          <w:rFonts w:hint="cs"/>
          <w:color w:val="0000FF"/>
          <w:u w:val="single"/>
          <w:rtl/>
        </w:rPr>
        <w:t>د-نظرية نسب عوامل الإنتاج</w:t>
      </w:r>
    </w:p>
    <w:p w:rsidR="004E4777" w:rsidRPr="004E4777" w:rsidRDefault="004E4777" w:rsidP="004E4777"/>
    <w:p w:rsidR="004E4777" w:rsidRDefault="004E4777" w:rsidP="004E4777"/>
    <w:p w:rsidR="004E4777" w:rsidRPr="004E4777" w:rsidRDefault="004E4777" w:rsidP="004E4777">
      <w:pPr>
        <w:rPr>
          <w:color w:val="FF0000"/>
        </w:rPr>
      </w:pPr>
      <w:r w:rsidRPr="004E4777">
        <w:rPr>
          <w:rFonts w:hint="cs"/>
          <w:color w:val="FF0000"/>
          <w:rtl/>
        </w:rPr>
        <w:t>تفترض هذة النضرية ان الأجور تكون رخيصة نسبيا في البلدان كثيرة السكان، و تنخفض أسعار المواد الخام في البلدان التي لها وفرة في الموارد الطبيعية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>
        <w:rPr>
          <w:rFonts w:hint="cs"/>
          <w:b w:val="0"/>
          <w:bCs w:val="0"/>
          <w:rtl/>
        </w:rPr>
        <w:t>أ</w:t>
      </w:r>
      <w:r w:rsidRPr="004E4777">
        <w:rPr>
          <w:rFonts w:hint="cs"/>
          <w:b w:val="0"/>
          <w:bCs w:val="0"/>
          <w:rtl/>
        </w:rPr>
        <w:t xml:space="preserve">-النظرية التجارية 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ب-</w:t>
      </w:r>
      <w:r w:rsidRPr="004E4777">
        <w:rPr>
          <w:b w:val="0"/>
          <w:bCs w:val="0"/>
          <w:rtl/>
        </w:rPr>
        <w:t>نظرية الميزة المطلقة</w:t>
      </w:r>
    </w:p>
    <w:p w:rsidR="004E4777" w:rsidRPr="004E4777" w:rsidRDefault="004E4777" w:rsidP="004E4777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ج-النظرية الحديثة </w:t>
      </w:r>
    </w:p>
    <w:p w:rsidR="004E4777" w:rsidRDefault="004E4777" w:rsidP="004E4777">
      <w:pPr>
        <w:rPr>
          <w:rFonts w:hint="cs"/>
          <w:color w:val="0000FF"/>
          <w:u w:val="single"/>
          <w:rtl/>
        </w:rPr>
      </w:pPr>
      <w:r w:rsidRPr="004E4777">
        <w:rPr>
          <w:rFonts w:hint="cs"/>
          <w:color w:val="0000FF"/>
          <w:u w:val="single"/>
          <w:rtl/>
        </w:rPr>
        <w:t>د-نظرية نسب عوامل الإنتاج</w:t>
      </w:r>
    </w:p>
    <w:p w:rsidR="004E4777" w:rsidRDefault="004E4777" w:rsidP="004E4777">
      <w:pPr>
        <w:rPr>
          <w:rFonts w:hint="cs"/>
          <w:color w:val="0000FF"/>
          <w:u w:val="single"/>
          <w:rtl/>
        </w:rPr>
      </w:pPr>
    </w:p>
    <w:p w:rsidR="004E4777" w:rsidRDefault="004E4777" w:rsidP="004E4777">
      <w:pPr>
        <w:rPr>
          <w:rFonts w:hint="cs"/>
          <w:color w:val="0000FF"/>
          <w:u w:val="single"/>
          <w:rtl/>
        </w:rPr>
      </w:pPr>
    </w:p>
    <w:p w:rsidR="007B609F" w:rsidRDefault="007B609F" w:rsidP="004E4777">
      <w:pPr>
        <w:rPr>
          <w:rFonts w:hint="cs"/>
          <w:color w:val="0000FF"/>
          <w:u w:val="single"/>
          <w:rtl/>
        </w:rPr>
      </w:pPr>
    </w:p>
    <w:p w:rsidR="007B609F" w:rsidRDefault="007B609F" w:rsidP="004E4777">
      <w:pPr>
        <w:rPr>
          <w:rFonts w:hint="cs"/>
          <w:color w:val="0000FF"/>
          <w:u w:val="single"/>
          <w:rtl/>
        </w:rPr>
      </w:pPr>
    </w:p>
    <w:p w:rsidR="007B609F" w:rsidRDefault="007B609F" w:rsidP="004E4777">
      <w:pPr>
        <w:rPr>
          <w:rFonts w:hint="cs"/>
          <w:color w:val="0000FF"/>
          <w:u w:val="single"/>
          <w:rtl/>
        </w:rPr>
      </w:pPr>
    </w:p>
    <w:p w:rsidR="007B609F" w:rsidRDefault="007B609F" w:rsidP="004E4777">
      <w:pPr>
        <w:rPr>
          <w:rFonts w:hint="cs"/>
          <w:color w:val="0000FF"/>
          <w:u w:val="single"/>
          <w:rtl/>
        </w:rPr>
      </w:pPr>
    </w:p>
    <w:p w:rsidR="004E4777" w:rsidRPr="007B609F" w:rsidRDefault="004E4777" w:rsidP="004E4777">
      <w:pPr>
        <w:rPr>
          <w:rFonts w:hint="cs"/>
          <w:color w:val="FF0000"/>
          <w:rtl/>
        </w:rPr>
      </w:pPr>
      <w:r w:rsidRPr="007B609F">
        <w:rPr>
          <w:rFonts w:hint="cs"/>
          <w:color w:val="FF0000"/>
          <w:rtl/>
        </w:rPr>
        <w:t xml:space="preserve">تفترض هذة النظرية ان السلع المختلفة تحتاج إلى نسب أو كميات مختلفة من عناصر </w:t>
      </w:r>
    </w:p>
    <w:p w:rsidR="007B609F" w:rsidRPr="004E4777" w:rsidRDefault="007B609F" w:rsidP="007B609F">
      <w:pPr>
        <w:rPr>
          <w:rFonts w:hint="cs"/>
          <w:b w:val="0"/>
          <w:bCs w:val="0"/>
          <w:rtl/>
        </w:rPr>
      </w:pPr>
      <w:r>
        <w:rPr>
          <w:rFonts w:hint="cs"/>
          <w:b w:val="0"/>
          <w:bCs w:val="0"/>
          <w:rtl/>
        </w:rPr>
        <w:t>أ</w:t>
      </w:r>
      <w:r w:rsidRPr="004E4777">
        <w:rPr>
          <w:rFonts w:hint="cs"/>
          <w:b w:val="0"/>
          <w:bCs w:val="0"/>
          <w:rtl/>
        </w:rPr>
        <w:t xml:space="preserve">-النظرية التجارية </w:t>
      </w:r>
    </w:p>
    <w:p w:rsidR="007B609F" w:rsidRPr="004E4777" w:rsidRDefault="007B609F" w:rsidP="007B609F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ب-</w:t>
      </w:r>
      <w:r w:rsidRPr="004E4777">
        <w:rPr>
          <w:b w:val="0"/>
          <w:bCs w:val="0"/>
          <w:rtl/>
        </w:rPr>
        <w:t>نظرية الميزة المطلقة</w:t>
      </w:r>
    </w:p>
    <w:p w:rsidR="007B609F" w:rsidRPr="004E4777" w:rsidRDefault="007B609F" w:rsidP="007B609F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ج-النظرية الحديثة </w:t>
      </w:r>
    </w:p>
    <w:p w:rsidR="004E4777" w:rsidRDefault="007B609F" w:rsidP="007B609F">
      <w:pPr>
        <w:rPr>
          <w:rFonts w:hint="cs"/>
          <w:color w:val="0000FF"/>
          <w:u w:val="single"/>
          <w:rtl/>
        </w:rPr>
      </w:pPr>
      <w:r w:rsidRPr="004E4777">
        <w:rPr>
          <w:rFonts w:hint="cs"/>
          <w:color w:val="0000FF"/>
          <w:u w:val="single"/>
          <w:rtl/>
        </w:rPr>
        <w:t>د-نظرية نسب عوامل الإنتاج</w:t>
      </w:r>
    </w:p>
    <w:p w:rsidR="007B609F" w:rsidRDefault="007B609F" w:rsidP="004E4777">
      <w:pPr>
        <w:rPr>
          <w:color w:val="FF0000"/>
        </w:rPr>
      </w:pPr>
    </w:p>
    <w:p w:rsidR="007B609F" w:rsidRDefault="007B609F" w:rsidP="007B609F"/>
    <w:p w:rsidR="007B609F" w:rsidRDefault="007B609F" w:rsidP="007B609F">
      <w:pPr>
        <w:rPr>
          <w:color w:val="FF0000"/>
        </w:rPr>
      </w:pPr>
      <w:r w:rsidRPr="007B609F">
        <w:rPr>
          <w:rFonts w:hint="cs"/>
          <w:rtl/>
        </w:rPr>
        <w:t xml:space="preserve"> </w:t>
      </w:r>
      <w:r w:rsidRPr="007B609F">
        <w:rPr>
          <w:rFonts w:hint="cs"/>
          <w:color w:val="FF0000"/>
          <w:rtl/>
        </w:rPr>
        <w:t>جاءت هذة  النظرية للتجارة الخارجية لتجيب عن السؤال التالي: لماذا تتاجر الشركات مع الخارج</w:t>
      </w:r>
    </w:p>
    <w:p w:rsidR="007B609F" w:rsidRPr="004E4777" w:rsidRDefault="007B609F" w:rsidP="007B609F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 xml:space="preserve">أ-النظرية التجارية </w:t>
      </w:r>
    </w:p>
    <w:p w:rsidR="007B609F" w:rsidRPr="004E4777" w:rsidRDefault="007B609F" w:rsidP="007B609F">
      <w:pPr>
        <w:rPr>
          <w:rFonts w:hint="cs"/>
          <w:b w:val="0"/>
          <w:bCs w:val="0"/>
          <w:rtl/>
        </w:rPr>
      </w:pPr>
      <w:r w:rsidRPr="004E4777">
        <w:rPr>
          <w:rFonts w:hint="cs"/>
          <w:b w:val="0"/>
          <w:bCs w:val="0"/>
          <w:rtl/>
        </w:rPr>
        <w:t>ب-</w:t>
      </w:r>
      <w:r w:rsidRPr="004E4777">
        <w:rPr>
          <w:b w:val="0"/>
          <w:bCs w:val="0"/>
          <w:rtl/>
        </w:rPr>
        <w:t>نظرية الميزة المطلقة</w:t>
      </w:r>
    </w:p>
    <w:p w:rsidR="007B609F" w:rsidRPr="007B609F" w:rsidRDefault="007B609F" w:rsidP="007B609F">
      <w:pPr>
        <w:rPr>
          <w:rFonts w:hint="cs"/>
          <w:color w:val="0000FF"/>
          <w:u w:val="single"/>
          <w:rtl/>
        </w:rPr>
      </w:pPr>
      <w:r w:rsidRPr="007B609F">
        <w:rPr>
          <w:rFonts w:hint="cs"/>
          <w:color w:val="0000FF"/>
          <w:u w:val="single"/>
          <w:rtl/>
        </w:rPr>
        <w:t xml:space="preserve">ج-النظرية الحديثة </w:t>
      </w:r>
    </w:p>
    <w:p w:rsidR="007B609F" w:rsidRDefault="007B609F" w:rsidP="007B609F">
      <w:r w:rsidRPr="004E4777">
        <w:rPr>
          <w:rFonts w:hint="cs"/>
          <w:b w:val="0"/>
          <w:bCs w:val="0"/>
          <w:rtl/>
        </w:rPr>
        <w:t>د-نظرية نسب عوامل الإنتاج</w:t>
      </w:r>
    </w:p>
    <w:p w:rsidR="007B609F" w:rsidRPr="007B609F" w:rsidRDefault="007B609F" w:rsidP="007B609F"/>
    <w:p w:rsidR="007B609F" w:rsidRDefault="007B609F" w:rsidP="007B609F"/>
    <w:p w:rsidR="007B609F" w:rsidRPr="007B609F" w:rsidRDefault="007B609F" w:rsidP="007B609F">
      <w:pPr>
        <w:rPr>
          <w:rFonts w:hint="cs"/>
          <w:color w:val="FF0000"/>
          <w:rtl/>
        </w:rPr>
      </w:pPr>
      <w:r w:rsidRPr="007B609F">
        <w:rPr>
          <w:rFonts w:hint="cs"/>
          <w:color w:val="FF0000"/>
          <w:rtl/>
        </w:rPr>
        <w:t>ضمن الأسباب التي تقود الشركات للقيام بالأعمال الدولية هي :</w:t>
      </w:r>
    </w:p>
    <w:p w:rsidR="007B609F" w:rsidRPr="007B609F" w:rsidRDefault="007B609F" w:rsidP="007B609F">
      <w:pPr>
        <w:rPr>
          <w:rFonts w:hint="cs"/>
          <w:b w:val="0"/>
          <w:bCs w:val="0"/>
          <w:rtl/>
        </w:rPr>
      </w:pPr>
      <w:r w:rsidRPr="007B609F">
        <w:rPr>
          <w:rFonts w:hint="cs"/>
          <w:b w:val="0"/>
          <w:bCs w:val="0"/>
          <w:rtl/>
        </w:rPr>
        <w:t>أ-وجود حاجات ورغبات متشابهة للافراد في مختلف الدول</w:t>
      </w:r>
    </w:p>
    <w:p w:rsidR="007B609F" w:rsidRPr="007B609F" w:rsidRDefault="007B609F" w:rsidP="007B609F">
      <w:pPr>
        <w:rPr>
          <w:rFonts w:hint="cs"/>
          <w:b w:val="0"/>
          <w:bCs w:val="0"/>
          <w:rtl/>
        </w:rPr>
      </w:pPr>
      <w:r w:rsidRPr="007B609F">
        <w:rPr>
          <w:rFonts w:hint="cs"/>
          <w:b w:val="0"/>
          <w:bCs w:val="0"/>
          <w:rtl/>
        </w:rPr>
        <w:t xml:space="preserve">ب-اشتداد المنافسة في الاسواق الداخلية </w:t>
      </w:r>
    </w:p>
    <w:p w:rsidR="007B609F" w:rsidRPr="007B609F" w:rsidRDefault="007B609F" w:rsidP="007B609F">
      <w:pPr>
        <w:rPr>
          <w:rFonts w:hint="cs"/>
          <w:b w:val="0"/>
          <w:bCs w:val="0"/>
          <w:rtl/>
        </w:rPr>
      </w:pPr>
      <w:r w:rsidRPr="007B609F">
        <w:rPr>
          <w:rFonts w:hint="cs"/>
          <w:b w:val="0"/>
          <w:bCs w:val="0"/>
          <w:rtl/>
        </w:rPr>
        <w:t xml:space="preserve">ج-الاستفادة من طاقة غير مستعملة وتخفيض التكاليف </w:t>
      </w:r>
    </w:p>
    <w:p w:rsidR="007B609F" w:rsidRDefault="007B609F" w:rsidP="007B609F">
      <w:pPr>
        <w:rPr>
          <w:rFonts w:hint="cs"/>
          <w:rtl/>
        </w:rPr>
      </w:pPr>
      <w:r w:rsidRPr="007B609F">
        <w:rPr>
          <w:rFonts w:hint="cs"/>
          <w:b w:val="0"/>
          <w:bCs w:val="0"/>
          <w:rtl/>
        </w:rPr>
        <w:t xml:space="preserve">د- تحقيق ارباح اضافية وتقليل المخاطر وضمان الامدادات والاستيراد </w:t>
      </w:r>
    </w:p>
    <w:p w:rsidR="007B609F" w:rsidRPr="007B609F" w:rsidRDefault="007B609F" w:rsidP="007B609F">
      <w:pPr>
        <w:rPr>
          <w:rFonts w:hint="cs"/>
          <w:color w:val="0000FF"/>
          <w:u w:val="single"/>
          <w:rtl/>
        </w:rPr>
      </w:pPr>
      <w:r w:rsidRPr="007B609F">
        <w:rPr>
          <w:rFonts w:hint="cs"/>
          <w:color w:val="0000FF"/>
          <w:u w:val="single"/>
          <w:rtl/>
        </w:rPr>
        <w:t xml:space="preserve">و-جميع ماذكر صحيح </w:t>
      </w:r>
    </w:p>
    <w:sectPr w:rsidR="007B609F" w:rsidRPr="007B609F" w:rsidSect="00E729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B4E" w:rsidRDefault="00FF4B4E" w:rsidP="005518B7">
      <w:pPr>
        <w:spacing w:after="0" w:line="240" w:lineRule="auto"/>
      </w:pPr>
      <w:r>
        <w:separator/>
      </w:r>
    </w:p>
  </w:endnote>
  <w:endnote w:type="continuationSeparator" w:id="0">
    <w:p w:rsidR="00FF4B4E" w:rsidRDefault="00FF4B4E" w:rsidP="0055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B4E" w:rsidRDefault="00FF4B4E" w:rsidP="005518B7">
      <w:pPr>
        <w:spacing w:after="0" w:line="240" w:lineRule="auto"/>
      </w:pPr>
      <w:r>
        <w:separator/>
      </w:r>
    </w:p>
  </w:footnote>
  <w:footnote w:type="continuationSeparator" w:id="0">
    <w:p w:rsidR="00FF4B4E" w:rsidRDefault="00FF4B4E" w:rsidP="00551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74A6A"/>
    <w:multiLevelType w:val="hybridMultilevel"/>
    <w:tmpl w:val="F40402E4"/>
    <w:lvl w:ilvl="0" w:tplc="1EB424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E0626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FC11F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78146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1E70F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D612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2C811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F48E8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EEBC1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4F2EE4"/>
    <w:multiLevelType w:val="hybridMultilevel"/>
    <w:tmpl w:val="1744F956"/>
    <w:lvl w:ilvl="0" w:tplc="21FAF9DA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A789CE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150981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310068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3EC37E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F56DD1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A629A5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0D4DC2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A26F33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247A01"/>
    <w:multiLevelType w:val="hybridMultilevel"/>
    <w:tmpl w:val="941EDB00"/>
    <w:lvl w:ilvl="0" w:tplc="351CD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9606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E465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EE12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CEF4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8EB5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94DD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D420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7A82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372801"/>
    <w:multiLevelType w:val="hybridMultilevel"/>
    <w:tmpl w:val="E4647380"/>
    <w:lvl w:ilvl="0" w:tplc="535AFE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40F81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FEE9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627C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DC8D3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FACB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9E0BB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B65E8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06B8E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EF7CBF"/>
    <w:multiLevelType w:val="hybridMultilevel"/>
    <w:tmpl w:val="168EBCDE"/>
    <w:lvl w:ilvl="0" w:tplc="0E343F6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E842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58728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C2C8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5AA29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62D1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5C5A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BE15A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76A20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F12995"/>
    <w:multiLevelType w:val="hybridMultilevel"/>
    <w:tmpl w:val="CFBE34E8"/>
    <w:lvl w:ilvl="0" w:tplc="F230BCA0">
      <w:start w:val="1"/>
      <w:numFmt w:val="decimal"/>
      <w:lvlText w:val="%1)"/>
      <w:lvlJc w:val="left"/>
      <w:pPr>
        <w:tabs>
          <w:tab w:val="num" w:pos="8866"/>
        </w:tabs>
        <w:ind w:left="8866" w:hanging="360"/>
      </w:pPr>
    </w:lvl>
    <w:lvl w:ilvl="1" w:tplc="BA087812" w:tentative="1">
      <w:start w:val="1"/>
      <w:numFmt w:val="decimal"/>
      <w:lvlText w:val="%2)"/>
      <w:lvlJc w:val="left"/>
      <w:pPr>
        <w:tabs>
          <w:tab w:val="num" w:pos="9586"/>
        </w:tabs>
        <w:ind w:left="9586" w:hanging="360"/>
      </w:pPr>
    </w:lvl>
    <w:lvl w:ilvl="2" w:tplc="C98EEB5C" w:tentative="1">
      <w:start w:val="1"/>
      <w:numFmt w:val="decimal"/>
      <w:lvlText w:val="%3)"/>
      <w:lvlJc w:val="left"/>
      <w:pPr>
        <w:tabs>
          <w:tab w:val="num" w:pos="10306"/>
        </w:tabs>
        <w:ind w:left="10306" w:hanging="360"/>
      </w:pPr>
    </w:lvl>
    <w:lvl w:ilvl="3" w:tplc="E8220A10" w:tentative="1">
      <w:start w:val="1"/>
      <w:numFmt w:val="decimal"/>
      <w:lvlText w:val="%4)"/>
      <w:lvlJc w:val="left"/>
      <w:pPr>
        <w:tabs>
          <w:tab w:val="num" w:pos="11026"/>
        </w:tabs>
        <w:ind w:left="11026" w:hanging="360"/>
      </w:pPr>
    </w:lvl>
    <w:lvl w:ilvl="4" w:tplc="574C95A2" w:tentative="1">
      <w:start w:val="1"/>
      <w:numFmt w:val="decimal"/>
      <w:lvlText w:val="%5)"/>
      <w:lvlJc w:val="left"/>
      <w:pPr>
        <w:tabs>
          <w:tab w:val="num" w:pos="11746"/>
        </w:tabs>
        <w:ind w:left="11746" w:hanging="360"/>
      </w:pPr>
    </w:lvl>
    <w:lvl w:ilvl="5" w:tplc="D1A2D39C" w:tentative="1">
      <w:start w:val="1"/>
      <w:numFmt w:val="decimal"/>
      <w:lvlText w:val="%6)"/>
      <w:lvlJc w:val="left"/>
      <w:pPr>
        <w:tabs>
          <w:tab w:val="num" w:pos="12466"/>
        </w:tabs>
        <w:ind w:left="12466" w:hanging="360"/>
      </w:pPr>
    </w:lvl>
    <w:lvl w:ilvl="6" w:tplc="B2EA3D36" w:tentative="1">
      <w:start w:val="1"/>
      <w:numFmt w:val="decimal"/>
      <w:lvlText w:val="%7)"/>
      <w:lvlJc w:val="left"/>
      <w:pPr>
        <w:tabs>
          <w:tab w:val="num" w:pos="13186"/>
        </w:tabs>
        <w:ind w:left="13186" w:hanging="360"/>
      </w:pPr>
    </w:lvl>
    <w:lvl w:ilvl="7" w:tplc="B62A0A02" w:tentative="1">
      <w:start w:val="1"/>
      <w:numFmt w:val="decimal"/>
      <w:lvlText w:val="%8)"/>
      <w:lvlJc w:val="left"/>
      <w:pPr>
        <w:tabs>
          <w:tab w:val="num" w:pos="13906"/>
        </w:tabs>
        <w:ind w:left="13906" w:hanging="360"/>
      </w:pPr>
    </w:lvl>
    <w:lvl w:ilvl="8" w:tplc="57222660" w:tentative="1">
      <w:start w:val="1"/>
      <w:numFmt w:val="decimal"/>
      <w:lvlText w:val="%9)"/>
      <w:lvlJc w:val="left"/>
      <w:pPr>
        <w:tabs>
          <w:tab w:val="num" w:pos="14626"/>
        </w:tabs>
        <w:ind w:left="14626" w:hanging="360"/>
      </w:pPr>
    </w:lvl>
  </w:abstractNum>
  <w:abstractNum w:abstractNumId="6">
    <w:nsid w:val="1F9F3CD7"/>
    <w:multiLevelType w:val="hybridMultilevel"/>
    <w:tmpl w:val="694E6E16"/>
    <w:lvl w:ilvl="0" w:tplc="9DCAF7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70393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FC350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FCAB8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34B88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2E83E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8D3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AE54A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8CFEF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CC047E"/>
    <w:multiLevelType w:val="hybridMultilevel"/>
    <w:tmpl w:val="2ED29096"/>
    <w:lvl w:ilvl="0" w:tplc="5F7A597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D183D1A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72A082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136694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48A671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5DC02F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D220EE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B12C56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43477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>
    <w:nsid w:val="397A46F5"/>
    <w:multiLevelType w:val="hybridMultilevel"/>
    <w:tmpl w:val="08D4F284"/>
    <w:lvl w:ilvl="0" w:tplc="7C9606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bidi="ar-SA"/>
      </w:rPr>
    </w:lvl>
    <w:lvl w:ilvl="1" w:tplc="015EDEC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163C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F06F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C878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2AE3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5CA6E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B6E9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5C01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8A2F76"/>
    <w:multiLevelType w:val="hybridMultilevel"/>
    <w:tmpl w:val="E10C37E8"/>
    <w:lvl w:ilvl="0" w:tplc="12C2DE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A2E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F448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169E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5A1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FA2C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F2C3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2EB7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047B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45B7C20"/>
    <w:multiLevelType w:val="hybridMultilevel"/>
    <w:tmpl w:val="37980DD4"/>
    <w:lvl w:ilvl="0" w:tplc="C39A75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1EE6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0242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B0B5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5211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80F3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46D7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3895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4C0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5961645"/>
    <w:multiLevelType w:val="hybridMultilevel"/>
    <w:tmpl w:val="34B45126"/>
    <w:lvl w:ilvl="0" w:tplc="7C60CEC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D4D63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DA7D4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06254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18C4E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A0F0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08A8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3E790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6C376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2C69FA"/>
    <w:multiLevelType w:val="hybridMultilevel"/>
    <w:tmpl w:val="BC0EEA7E"/>
    <w:lvl w:ilvl="0" w:tplc="6C7A017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3ED6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74CD3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E8F3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DE48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B080E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1AE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7643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9CC1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4D692F"/>
    <w:multiLevelType w:val="hybridMultilevel"/>
    <w:tmpl w:val="203C0018"/>
    <w:lvl w:ilvl="0" w:tplc="18CCCC6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9062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FA0D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3A18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2ACC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BA81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44D1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BCC74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C0B98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C791A76"/>
    <w:multiLevelType w:val="hybridMultilevel"/>
    <w:tmpl w:val="36B4F15E"/>
    <w:lvl w:ilvl="0" w:tplc="245C4F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B442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2000F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8CB7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78BD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62F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F667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F26E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3E8E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44E1E6D"/>
    <w:multiLevelType w:val="hybridMultilevel"/>
    <w:tmpl w:val="FA682DA2"/>
    <w:lvl w:ilvl="0" w:tplc="ED5EF6D6">
      <w:start w:val="1"/>
      <w:numFmt w:val="decimal"/>
      <w:lvlText w:val="%1."/>
      <w:lvlJc w:val="left"/>
      <w:pPr>
        <w:tabs>
          <w:tab w:val="num" w:pos="8441"/>
        </w:tabs>
        <w:ind w:left="8441" w:hanging="360"/>
      </w:pPr>
    </w:lvl>
    <w:lvl w:ilvl="1" w:tplc="1B3403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9A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1477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168A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EA60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CA3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1437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58DF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B249DF"/>
    <w:multiLevelType w:val="hybridMultilevel"/>
    <w:tmpl w:val="7C040164"/>
    <w:lvl w:ilvl="0" w:tplc="A8CE507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CC708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9ABD1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BC12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429E8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8880E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9E4C2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4E62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722F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FB63889"/>
    <w:multiLevelType w:val="hybridMultilevel"/>
    <w:tmpl w:val="25522848"/>
    <w:lvl w:ilvl="0" w:tplc="B79EA0E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4E32C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56F63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42F45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68BF3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C6860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44AC9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7AE80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5A0A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1"/>
  </w:num>
  <w:num w:numId="5">
    <w:abstractNumId w:val="9"/>
  </w:num>
  <w:num w:numId="6">
    <w:abstractNumId w:val="7"/>
  </w:num>
  <w:num w:numId="7">
    <w:abstractNumId w:val="2"/>
  </w:num>
  <w:num w:numId="8">
    <w:abstractNumId w:val="5"/>
  </w:num>
  <w:num w:numId="9">
    <w:abstractNumId w:val="6"/>
  </w:num>
  <w:num w:numId="10">
    <w:abstractNumId w:val="15"/>
  </w:num>
  <w:num w:numId="11">
    <w:abstractNumId w:val="12"/>
  </w:num>
  <w:num w:numId="12">
    <w:abstractNumId w:val="16"/>
  </w:num>
  <w:num w:numId="13">
    <w:abstractNumId w:val="3"/>
  </w:num>
  <w:num w:numId="14">
    <w:abstractNumId w:val="10"/>
  </w:num>
  <w:num w:numId="15">
    <w:abstractNumId w:val="8"/>
  </w:num>
  <w:num w:numId="16">
    <w:abstractNumId w:val="11"/>
  </w:num>
  <w:num w:numId="17">
    <w:abstractNumId w:val="17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7EA1"/>
    <w:rsid w:val="000D6417"/>
    <w:rsid w:val="0010077D"/>
    <w:rsid w:val="002923C8"/>
    <w:rsid w:val="00373764"/>
    <w:rsid w:val="004C6504"/>
    <w:rsid w:val="004E4777"/>
    <w:rsid w:val="00506143"/>
    <w:rsid w:val="0052601F"/>
    <w:rsid w:val="00527C31"/>
    <w:rsid w:val="00532583"/>
    <w:rsid w:val="005518B7"/>
    <w:rsid w:val="007B609F"/>
    <w:rsid w:val="00800869"/>
    <w:rsid w:val="00AB5EE2"/>
    <w:rsid w:val="00B07EA1"/>
    <w:rsid w:val="00B537A6"/>
    <w:rsid w:val="00B7233E"/>
    <w:rsid w:val="00BE0B50"/>
    <w:rsid w:val="00C16671"/>
    <w:rsid w:val="00D110F0"/>
    <w:rsid w:val="00D41943"/>
    <w:rsid w:val="00D41DFB"/>
    <w:rsid w:val="00DA0034"/>
    <w:rsid w:val="00DA4F23"/>
    <w:rsid w:val="00DA66D7"/>
    <w:rsid w:val="00E72918"/>
    <w:rsid w:val="00E9542C"/>
    <w:rsid w:val="00EA42A5"/>
    <w:rsid w:val="00FA03C1"/>
    <w:rsid w:val="00FD46DA"/>
    <w:rsid w:val="00FF4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33E"/>
    <w:pPr>
      <w:jc w:val="right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E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518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518B7"/>
    <w:rPr>
      <w:b/>
      <w:bCs/>
    </w:rPr>
  </w:style>
  <w:style w:type="paragraph" w:styleId="Footer">
    <w:name w:val="footer"/>
    <w:basedOn w:val="Normal"/>
    <w:link w:val="FooterChar"/>
    <w:uiPriority w:val="99"/>
    <w:semiHidden/>
    <w:unhideWhenUsed/>
    <w:rsid w:val="005518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518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1497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7332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3115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482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07997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1561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50590">
          <w:marLeft w:val="0"/>
          <w:marRight w:val="6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1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737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420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620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562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2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002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753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953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956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425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78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48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988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02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51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1516</Words>
  <Characters>8646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</dc:creator>
  <cp:keywords/>
  <dc:description/>
  <cp:lastModifiedBy>wind</cp:lastModifiedBy>
  <cp:revision>2</cp:revision>
  <dcterms:created xsi:type="dcterms:W3CDTF">2012-05-16T08:58:00Z</dcterms:created>
  <dcterms:modified xsi:type="dcterms:W3CDTF">2012-05-16T08:58:00Z</dcterms:modified>
</cp:coreProperties>
</file>