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E97" w:rsidRDefault="00AF508D">
      <w:pPr>
        <w:rPr>
          <w:rFonts w:hint="cs"/>
        </w:rPr>
      </w:pPr>
      <w:r>
        <w:rPr>
          <w:rFonts w:ascii="Arial" w:hAnsi="Arial" w:cs="Arial"/>
          <w:b/>
          <w:bCs/>
          <w:color w:val="41474B"/>
          <w:sz w:val="27"/>
          <w:szCs w:val="27"/>
          <w:u w:val="single"/>
          <w:shd w:val="clear" w:color="auto" w:fill="F5F6F8"/>
          <w:rtl/>
        </w:rPr>
        <w:t>مقرر القانون التجاري</w:t>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noProof/>
          <w:color w:val="41474B"/>
          <w:sz w:val="27"/>
          <w:szCs w:val="27"/>
          <w:shd w:val="clear" w:color="auto" w:fill="F5F6F8"/>
        </w:rPr>
        <w:drawing>
          <wp:inline distT="0" distB="0" distL="0" distR="0">
            <wp:extent cx="1350645" cy="1020445"/>
            <wp:effectExtent l="19050" t="0" r="1905" b="0"/>
            <wp:docPr id="1" name="صورة 1" descr="http://entsab.org/up/uploads/entsab.com13791811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ntsab.org/up/uploads/entsab.com13791811191.jpg"/>
                    <pic:cNvPicPr>
                      <a:picLocks noChangeAspect="1" noChangeArrowheads="1"/>
                    </pic:cNvPicPr>
                  </pic:nvPicPr>
                  <pic:blipFill>
                    <a:blip r:embed="rId4" cstate="print"/>
                    <a:srcRect/>
                    <a:stretch>
                      <a:fillRect/>
                    </a:stretch>
                  </pic:blipFill>
                  <pic:spPr bwMode="auto">
                    <a:xfrm>
                      <a:off x="0" y="0"/>
                      <a:ext cx="1350645" cy="1020445"/>
                    </a:xfrm>
                    <a:prstGeom prst="rect">
                      <a:avLst/>
                    </a:prstGeom>
                    <a:noFill/>
                    <a:ln w="9525">
                      <a:noFill/>
                      <a:miter lim="800000"/>
                      <a:headEnd/>
                      <a:tailEnd/>
                    </a:ln>
                  </pic:spPr>
                </pic:pic>
              </a:graphicData>
            </a:graphic>
          </wp:inline>
        </w:drawing>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color w:val="0000FF"/>
          <w:sz w:val="27"/>
          <w:szCs w:val="27"/>
          <w:u w:val="single"/>
          <w:shd w:val="clear" w:color="auto" w:fill="F5F6F8"/>
          <w:rtl/>
        </w:rPr>
        <w:t xml:space="preserve">هل تُعتبر الأعمال التي يقوم </w:t>
      </w:r>
      <w:proofErr w:type="spellStart"/>
      <w:r>
        <w:rPr>
          <w:rFonts w:ascii="Arial" w:hAnsi="Arial" w:cs="Arial"/>
          <w:b/>
          <w:bCs/>
          <w:color w:val="0000FF"/>
          <w:sz w:val="27"/>
          <w:szCs w:val="27"/>
          <w:u w:val="single"/>
          <w:shd w:val="clear" w:color="auto" w:fill="F5F6F8"/>
          <w:rtl/>
        </w:rPr>
        <w:t>بها</w:t>
      </w:r>
      <w:proofErr w:type="spellEnd"/>
      <w:r>
        <w:rPr>
          <w:rFonts w:ascii="Arial" w:hAnsi="Arial" w:cs="Arial"/>
          <w:b/>
          <w:bCs/>
          <w:color w:val="0000FF"/>
          <w:sz w:val="27"/>
          <w:szCs w:val="27"/>
          <w:u w:val="single"/>
          <w:shd w:val="clear" w:color="auto" w:fill="F5F6F8"/>
          <w:rtl/>
        </w:rPr>
        <w:t xml:space="preserve"> المحامي والمزارع والمعلم تجاريةً </w:t>
      </w:r>
      <w:proofErr w:type="spellStart"/>
      <w:r>
        <w:rPr>
          <w:rFonts w:ascii="Arial" w:hAnsi="Arial" w:cs="Arial"/>
          <w:b/>
          <w:bCs/>
          <w:color w:val="0000FF"/>
          <w:sz w:val="27"/>
          <w:szCs w:val="27"/>
          <w:u w:val="single"/>
          <w:shd w:val="clear" w:color="auto" w:fill="F5F6F8"/>
          <w:rtl/>
        </w:rPr>
        <w:t>؟</w:t>
      </w:r>
      <w:proofErr w:type="spellEnd"/>
      <w:r>
        <w:rPr>
          <w:rFonts w:ascii="Arial" w:hAnsi="Arial" w:cs="Arial"/>
          <w:b/>
          <w:bCs/>
          <w:color w:val="0000FF"/>
          <w:sz w:val="27"/>
          <w:szCs w:val="27"/>
          <w:u w:val="single"/>
          <w:shd w:val="clear" w:color="auto" w:fill="F5F6F8"/>
          <w:rtl/>
        </w:rPr>
        <w:t xml:space="preserve"> مع توضيح السند القانوني المناسب</w:t>
      </w:r>
      <w:r>
        <w:rPr>
          <w:rFonts w:ascii="Arial" w:hAnsi="Arial" w:cs="Arial"/>
          <w:b/>
          <w:bCs/>
          <w:color w:val="0000FF"/>
          <w:sz w:val="27"/>
          <w:szCs w:val="27"/>
          <w:u w:val="single"/>
          <w:shd w:val="clear" w:color="auto" w:fill="F5F6F8"/>
        </w:rPr>
        <w:t>.</w:t>
      </w:r>
      <w:r>
        <w:rPr>
          <w:rFonts w:ascii="Arial" w:hAnsi="Arial" w:cs="Arial"/>
          <w:b/>
          <w:bCs/>
          <w:color w:val="8B0000"/>
          <w:sz w:val="27"/>
          <w:szCs w:val="27"/>
          <w:u w:val="single"/>
          <w:shd w:val="clear" w:color="auto" w:fill="F5F6F8"/>
        </w:rPr>
        <w:br/>
      </w:r>
      <w:r>
        <w:rPr>
          <w:rFonts w:ascii="Arial" w:hAnsi="Arial" w:cs="Arial"/>
          <w:b/>
          <w:bCs/>
          <w:color w:val="000000"/>
          <w:sz w:val="27"/>
          <w:szCs w:val="27"/>
          <w:shd w:val="clear" w:color="auto" w:fill="F5F6F8"/>
        </w:rPr>
        <w:t>..</w:t>
      </w:r>
      <w:r>
        <w:rPr>
          <w:rFonts w:ascii="Arial" w:hAnsi="Arial" w:cs="Arial"/>
          <w:b/>
          <w:bCs/>
          <w:color w:val="000000"/>
          <w:sz w:val="27"/>
          <w:szCs w:val="27"/>
          <w:shd w:val="clear" w:color="auto" w:fill="F5F6F8"/>
        </w:rPr>
        <w:br/>
      </w:r>
      <w:r>
        <w:rPr>
          <w:rFonts w:ascii="Arial" w:hAnsi="Arial" w:cs="Arial"/>
          <w:b/>
          <w:bCs/>
          <w:color w:val="000000"/>
          <w:sz w:val="27"/>
          <w:szCs w:val="27"/>
          <w:shd w:val="clear" w:color="auto" w:fill="F5F6F8"/>
          <w:rtl/>
        </w:rPr>
        <w:t xml:space="preserve">ان الاعمال التى ليس لها هدف ربحى </w:t>
      </w:r>
      <w:proofErr w:type="spellStart"/>
      <w:r>
        <w:rPr>
          <w:rFonts w:ascii="Arial" w:hAnsi="Arial" w:cs="Arial"/>
          <w:b/>
          <w:bCs/>
          <w:color w:val="000000"/>
          <w:sz w:val="27"/>
          <w:szCs w:val="27"/>
          <w:shd w:val="clear" w:color="auto" w:fill="F5F6F8"/>
          <w:rtl/>
        </w:rPr>
        <w:t>لاتصنف</w:t>
      </w:r>
      <w:proofErr w:type="spellEnd"/>
      <w:r>
        <w:rPr>
          <w:rFonts w:ascii="Arial" w:hAnsi="Arial" w:cs="Arial"/>
          <w:b/>
          <w:bCs/>
          <w:color w:val="000000"/>
          <w:sz w:val="27"/>
          <w:szCs w:val="27"/>
          <w:shd w:val="clear" w:color="auto" w:fill="F5F6F8"/>
          <w:rtl/>
        </w:rPr>
        <w:t xml:space="preserve"> ضمن الاعمال التجاريه وتدخل ضمن نطاق الاعمال المدنيه لان الاعمال التجاريه احد فروع القانون الخاص وهناك </w:t>
      </w:r>
      <w:proofErr w:type="spellStart"/>
      <w:r>
        <w:rPr>
          <w:rFonts w:ascii="Arial" w:hAnsi="Arial" w:cs="Arial"/>
          <w:b/>
          <w:bCs/>
          <w:color w:val="000000"/>
          <w:sz w:val="27"/>
          <w:szCs w:val="27"/>
          <w:shd w:val="clear" w:color="auto" w:fill="F5F6F8"/>
          <w:rtl/>
        </w:rPr>
        <w:t>استثناءت</w:t>
      </w:r>
      <w:proofErr w:type="spellEnd"/>
      <w:r>
        <w:rPr>
          <w:rFonts w:ascii="Arial" w:hAnsi="Arial" w:cs="Arial"/>
          <w:b/>
          <w:bCs/>
          <w:color w:val="000000"/>
          <w:sz w:val="27"/>
          <w:szCs w:val="27"/>
          <w:shd w:val="clear" w:color="auto" w:fill="F5F6F8"/>
          <w:rtl/>
        </w:rPr>
        <w:t xml:space="preserve"> على مفهوم التجاره مثل الصناعات </w:t>
      </w:r>
      <w:proofErr w:type="spellStart"/>
      <w:r>
        <w:rPr>
          <w:rFonts w:ascii="Arial" w:hAnsi="Arial" w:cs="Arial"/>
          <w:b/>
          <w:bCs/>
          <w:color w:val="000000"/>
          <w:sz w:val="27"/>
          <w:szCs w:val="27"/>
          <w:shd w:val="clear" w:color="auto" w:fill="F5F6F8"/>
          <w:rtl/>
        </w:rPr>
        <w:t>الاستخراجيه</w:t>
      </w:r>
      <w:proofErr w:type="spellEnd"/>
      <w:r>
        <w:rPr>
          <w:rFonts w:ascii="Arial" w:hAnsi="Arial" w:cs="Arial"/>
          <w:b/>
          <w:bCs/>
          <w:color w:val="000000"/>
          <w:sz w:val="27"/>
          <w:szCs w:val="27"/>
          <w:shd w:val="clear" w:color="auto" w:fill="F5F6F8"/>
          <w:rtl/>
        </w:rPr>
        <w:t xml:space="preserve"> --تداول العقارات --تحرير </w:t>
      </w:r>
      <w:proofErr w:type="spellStart"/>
      <w:r>
        <w:rPr>
          <w:rFonts w:ascii="Arial" w:hAnsi="Arial" w:cs="Arial"/>
          <w:b/>
          <w:bCs/>
          <w:color w:val="000000"/>
          <w:sz w:val="27"/>
          <w:szCs w:val="27"/>
          <w:shd w:val="clear" w:color="auto" w:fill="F5F6F8"/>
          <w:rtl/>
        </w:rPr>
        <w:t>الحوالات</w:t>
      </w:r>
      <w:proofErr w:type="spellEnd"/>
      <w:r>
        <w:rPr>
          <w:rFonts w:ascii="Arial" w:hAnsi="Arial" w:cs="Arial"/>
          <w:b/>
          <w:bCs/>
          <w:color w:val="000000"/>
          <w:sz w:val="27"/>
          <w:szCs w:val="27"/>
          <w:shd w:val="clear" w:color="auto" w:fill="F5F6F8"/>
        </w:rPr>
        <w:br/>
        <w:t>.</w:t>
      </w:r>
      <w:r>
        <w:rPr>
          <w:rFonts w:ascii="Arial" w:hAnsi="Arial" w:cs="Arial"/>
          <w:b/>
          <w:bCs/>
          <w:color w:val="000000"/>
          <w:sz w:val="27"/>
          <w:szCs w:val="27"/>
          <w:shd w:val="clear" w:color="auto" w:fill="F5F6F8"/>
        </w:rPr>
        <w:br/>
      </w:r>
      <w:r>
        <w:rPr>
          <w:rFonts w:ascii="Arial" w:hAnsi="Arial" w:cs="Arial"/>
          <w:b/>
          <w:bCs/>
          <w:color w:val="000000"/>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noProof/>
          <w:color w:val="41474B"/>
          <w:sz w:val="27"/>
          <w:szCs w:val="27"/>
          <w:shd w:val="clear" w:color="auto" w:fill="F5F6F8"/>
        </w:rPr>
        <w:drawing>
          <wp:inline distT="0" distB="0" distL="0" distR="0">
            <wp:extent cx="1350645" cy="1042035"/>
            <wp:effectExtent l="19050" t="0" r="1905" b="0"/>
            <wp:docPr id="2" name="صورة 2" descr="http://entsab.org/up/uploads/entsab.com13791811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entsab.org/up/uploads/entsab.com13791811192.png"/>
                    <pic:cNvPicPr>
                      <a:picLocks noChangeAspect="1" noChangeArrowheads="1"/>
                    </pic:cNvPicPr>
                  </pic:nvPicPr>
                  <pic:blipFill>
                    <a:blip r:embed="rId5" cstate="print"/>
                    <a:srcRect/>
                    <a:stretch>
                      <a:fillRect/>
                    </a:stretch>
                  </pic:blipFill>
                  <pic:spPr bwMode="auto">
                    <a:xfrm>
                      <a:off x="0" y="0"/>
                      <a:ext cx="1350645" cy="1042035"/>
                    </a:xfrm>
                    <a:prstGeom prst="rect">
                      <a:avLst/>
                    </a:prstGeom>
                    <a:noFill/>
                    <a:ln w="9525">
                      <a:noFill/>
                      <a:miter lim="800000"/>
                      <a:headEnd/>
                      <a:tailEnd/>
                    </a:ln>
                  </pic:spPr>
                </pic:pic>
              </a:graphicData>
            </a:graphic>
          </wp:inline>
        </w:drawing>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color w:val="0000FF"/>
          <w:sz w:val="27"/>
          <w:szCs w:val="27"/>
          <w:u w:val="single"/>
          <w:shd w:val="clear" w:color="auto" w:fill="F5F6F8"/>
          <w:rtl/>
        </w:rPr>
        <w:t xml:space="preserve">إذا اشترى التاجر عدة سيارات له ولأبنائه من أجل استخداماتهم الشخصية. هل يعد هذا العمل </w:t>
      </w:r>
      <w:proofErr w:type="spellStart"/>
      <w:r>
        <w:rPr>
          <w:rFonts w:ascii="Arial" w:hAnsi="Arial" w:cs="Arial"/>
          <w:b/>
          <w:bCs/>
          <w:color w:val="0000FF"/>
          <w:sz w:val="27"/>
          <w:szCs w:val="27"/>
          <w:u w:val="single"/>
          <w:shd w:val="clear" w:color="auto" w:fill="F5F6F8"/>
          <w:rtl/>
        </w:rPr>
        <w:t>تجاريا؟</w:t>
      </w:r>
      <w:proofErr w:type="spellEnd"/>
      <w:r>
        <w:rPr>
          <w:rFonts w:ascii="Arial" w:hAnsi="Arial" w:cs="Arial"/>
          <w:b/>
          <w:bCs/>
          <w:color w:val="0000FF"/>
          <w:sz w:val="27"/>
          <w:szCs w:val="27"/>
          <w:u w:val="single"/>
          <w:shd w:val="clear" w:color="auto" w:fill="F5F6F8"/>
          <w:rtl/>
        </w:rPr>
        <w:t xml:space="preserve"> ولماذا؟</w:t>
      </w:r>
      <w:r>
        <w:rPr>
          <w:rFonts w:ascii="Arial" w:hAnsi="Arial" w:cs="Arial"/>
          <w:b/>
          <w:bCs/>
          <w:color w:val="8B0000"/>
          <w:sz w:val="27"/>
          <w:szCs w:val="27"/>
          <w:u w:val="single"/>
          <w:shd w:val="clear" w:color="auto" w:fill="F5F6F8"/>
        </w:rPr>
        <w:br/>
      </w:r>
      <w:r>
        <w:rPr>
          <w:rFonts w:ascii="Arial" w:hAnsi="Arial" w:cs="Arial"/>
          <w:b/>
          <w:bCs/>
          <w:color w:val="000000"/>
          <w:sz w:val="27"/>
          <w:szCs w:val="27"/>
          <w:shd w:val="clear" w:color="auto" w:fill="F5F6F8"/>
        </w:rPr>
        <w:t>..</w:t>
      </w:r>
      <w:r>
        <w:rPr>
          <w:rFonts w:ascii="Arial" w:hAnsi="Arial" w:cs="Arial"/>
          <w:b/>
          <w:bCs/>
          <w:color w:val="000000"/>
          <w:sz w:val="27"/>
          <w:szCs w:val="27"/>
          <w:shd w:val="clear" w:color="auto" w:fill="F5F6F8"/>
        </w:rPr>
        <w:br/>
      </w:r>
      <w:proofErr w:type="spellStart"/>
      <w:r>
        <w:rPr>
          <w:rFonts w:ascii="Arial" w:hAnsi="Arial" w:cs="Arial"/>
          <w:b/>
          <w:bCs/>
          <w:color w:val="000000"/>
          <w:sz w:val="27"/>
          <w:szCs w:val="27"/>
          <w:shd w:val="clear" w:color="auto" w:fill="F5F6F8"/>
          <w:rtl/>
        </w:rPr>
        <w:t>لايعد</w:t>
      </w:r>
      <w:proofErr w:type="spellEnd"/>
      <w:r>
        <w:rPr>
          <w:rFonts w:ascii="Arial" w:hAnsi="Arial" w:cs="Arial"/>
          <w:b/>
          <w:bCs/>
          <w:color w:val="000000"/>
          <w:sz w:val="27"/>
          <w:szCs w:val="27"/>
          <w:shd w:val="clear" w:color="auto" w:fill="F5F6F8"/>
          <w:rtl/>
        </w:rPr>
        <w:t xml:space="preserve"> عملاً تجارياً بل يعد عملاً مدنياً </w:t>
      </w:r>
      <w:proofErr w:type="spellStart"/>
      <w:r>
        <w:rPr>
          <w:rFonts w:ascii="Arial" w:hAnsi="Arial" w:cs="Arial"/>
          <w:b/>
          <w:bCs/>
          <w:color w:val="000000"/>
          <w:sz w:val="27"/>
          <w:szCs w:val="27"/>
          <w:shd w:val="clear" w:color="auto" w:fill="F5F6F8"/>
          <w:rtl/>
        </w:rPr>
        <w:t>لانه</w:t>
      </w:r>
      <w:proofErr w:type="spellEnd"/>
      <w:r>
        <w:rPr>
          <w:rFonts w:ascii="Arial" w:hAnsi="Arial" w:cs="Arial"/>
          <w:b/>
          <w:bCs/>
          <w:color w:val="000000"/>
          <w:sz w:val="27"/>
          <w:szCs w:val="27"/>
          <w:shd w:val="clear" w:color="auto" w:fill="F5F6F8"/>
          <w:rtl/>
        </w:rPr>
        <w:t xml:space="preserve"> سقط شرط من شروط الاعمال التجاريه وهو ان يكون </w:t>
      </w:r>
      <w:proofErr w:type="spellStart"/>
      <w:r>
        <w:rPr>
          <w:rFonts w:ascii="Arial" w:hAnsi="Arial" w:cs="Arial"/>
          <w:b/>
          <w:bCs/>
          <w:color w:val="000000"/>
          <w:sz w:val="27"/>
          <w:szCs w:val="27"/>
          <w:shd w:val="clear" w:color="auto" w:fill="F5F6F8"/>
          <w:rtl/>
        </w:rPr>
        <w:t>الشراءللاعمال</w:t>
      </w:r>
      <w:proofErr w:type="spellEnd"/>
      <w:r>
        <w:rPr>
          <w:rFonts w:ascii="Arial" w:hAnsi="Arial" w:cs="Arial"/>
          <w:b/>
          <w:bCs/>
          <w:color w:val="000000"/>
          <w:sz w:val="27"/>
          <w:szCs w:val="27"/>
          <w:shd w:val="clear" w:color="auto" w:fill="F5F6F8"/>
          <w:rtl/>
        </w:rPr>
        <w:t xml:space="preserve"> التجاريه وليس للاستخدام الشخصي</w:t>
      </w:r>
      <w:r>
        <w:rPr>
          <w:rFonts w:ascii="Arial" w:hAnsi="Arial" w:cs="Arial"/>
          <w:b/>
          <w:bCs/>
          <w:color w:val="000000"/>
          <w:sz w:val="27"/>
          <w:szCs w:val="27"/>
          <w:shd w:val="clear" w:color="auto" w:fill="F5F6F8"/>
        </w:rPr>
        <w:t xml:space="preserve"> ..</w:t>
      </w:r>
      <w:r>
        <w:rPr>
          <w:rFonts w:ascii="Arial" w:hAnsi="Arial" w:cs="Arial"/>
          <w:b/>
          <w:bCs/>
          <w:color w:val="0000FF"/>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000000"/>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noProof/>
          <w:color w:val="41474B"/>
          <w:sz w:val="27"/>
          <w:szCs w:val="27"/>
          <w:shd w:val="clear" w:color="auto" w:fill="F5F6F8"/>
        </w:rPr>
        <w:lastRenderedPageBreak/>
        <w:drawing>
          <wp:inline distT="0" distB="0" distL="0" distR="0">
            <wp:extent cx="1360805" cy="999490"/>
            <wp:effectExtent l="19050" t="0" r="0" b="0"/>
            <wp:docPr id="3" name="صورة 3" descr="http://entsab.org/up/uploads/entsab.com13791811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ntsab.org/up/uploads/entsab.com13791811193.jpg"/>
                    <pic:cNvPicPr>
                      <a:picLocks noChangeAspect="1" noChangeArrowheads="1"/>
                    </pic:cNvPicPr>
                  </pic:nvPicPr>
                  <pic:blipFill>
                    <a:blip r:embed="rId6" cstate="print"/>
                    <a:srcRect/>
                    <a:stretch>
                      <a:fillRect/>
                    </a:stretch>
                  </pic:blipFill>
                  <pic:spPr bwMode="auto">
                    <a:xfrm>
                      <a:off x="0" y="0"/>
                      <a:ext cx="1360805" cy="999490"/>
                    </a:xfrm>
                    <a:prstGeom prst="rect">
                      <a:avLst/>
                    </a:prstGeom>
                    <a:noFill/>
                    <a:ln w="9525">
                      <a:noFill/>
                      <a:miter lim="800000"/>
                      <a:headEnd/>
                      <a:tailEnd/>
                    </a:ln>
                  </pic:spPr>
                </pic:pic>
              </a:graphicData>
            </a:graphic>
          </wp:inline>
        </w:drawing>
      </w:r>
      <w:r>
        <w:rPr>
          <w:rFonts w:ascii="Arial" w:hAnsi="Arial" w:cs="Arial"/>
          <w:b/>
          <w:bCs/>
          <w:color w:val="41474B"/>
          <w:sz w:val="27"/>
          <w:szCs w:val="27"/>
          <w:shd w:val="clear" w:color="auto" w:fill="F5F6F8"/>
        </w:rPr>
        <w:br/>
      </w:r>
      <w:r>
        <w:rPr>
          <w:rFonts w:ascii="Arial" w:hAnsi="Arial" w:cs="Arial"/>
          <w:b/>
          <w:bCs/>
          <w:color w:val="8B0000"/>
          <w:sz w:val="27"/>
          <w:szCs w:val="27"/>
          <w:shd w:val="clear" w:color="auto" w:fill="F5F6F8"/>
        </w:rPr>
        <w:br/>
      </w:r>
      <w:r>
        <w:rPr>
          <w:rFonts w:ascii="Arial" w:hAnsi="Arial" w:cs="Arial"/>
          <w:b/>
          <w:bCs/>
          <w:color w:val="0000FF"/>
          <w:sz w:val="27"/>
          <w:szCs w:val="27"/>
          <w:u w:val="single"/>
          <w:shd w:val="clear" w:color="auto" w:fill="F5F6F8"/>
          <w:rtl/>
        </w:rPr>
        <w:t xml:space="preserve">من الشروط التي تشترط لاعتبار الشراء بقصد البيع أو التأجير عملا تجاريا وجود الشراء. ما المقصود </w:t>
      </w:r>
      <w:proofErr w:type="spellStart"/>
      <w:r>
        <w:rPr>
          <w:rFonts w:ascii="Arial" w:hAnsi="Arial" w:cs="Arial"/>
          <w:b/>
          <w:bCs/>
          <w:color w:val="0000FF"/>
          <w:sz w:val="27"/>
          <w:szCs w:val="27"/>
          <w:u w:val="single"/>
          <w:shd w:val="clear" w:color="auto" w:fill="F5F6F8"/>
          <w:rtl/>
        </w:rPr>
        <w:t>بذلك؟</w:t>
      </w:r>
      <w:proofErr w:type="spellEnd"/>
      <w:r>
        <w:rPr>
          <w:rFonts w:ascii="Arial" w:hAnsi="Arial" w:cs="Arial"/>
          <w:b/>
          <w:bCs/>
          <w:color w:val="8B0000"/>
          <w:sz w:val="27"/>
          <w:szCs w:val="27"/>
          <w:u w:val="single"/>
          <w:shd w:val="clear" w:color="auto" w:fill="F5F6F8"/>
        </w:rPr>
        <w:br/>
      </w:r>
      <w:r>
        <w:rPr>
          <w:rFonts w:ascii="Arial" w:hAnsi="Arial" w:cs="Arial"/>
          <w:b/>
          <w:bCs/>
          <w:color w:val="8B0000"/>
          <w:sz w:val="27"/>
          <w:szCs w:val="27"/>
          <w:u w:val="single"/>
          <w:shd w:val="clear" w:color="auto" w:fill="F5F6F8"/>
        </w:rPr>
        <w:br/>
      </w:r>
      <w:r>
        <w:rPr>
          <w:rFonts w:ascii="Arial" w:hAnsi="Arial" w:cs="Arial"/>
          <w:b/>
          <w:bCs/>
          <w:color w:val="000000"/>
          <w:sz w:val="27"/>
          <w:szCs w:val="27"/>
          <w:shd w:val="clear" w:color="auto" w:fill="F5F6F8"/>
          <w:rtl/>
        </w:rPr>
        <w:t>الشراء :هو إتقان عملية البيع من خلال تكرارها وتنظيمها والقيام بعملية البيع بشكل مستمر حتى في أصعب الظروف</w:t>
      </w:r>
      <w:r>
        <w:rPr>
          <w:rFonts w:ascii="Arial" w:hAnsi="Arial" w:cs="Arial"/>
          <w:b/>
          <w:bCs/>
          <w:color w:val="000000"/>
          <w:sz w:val="27"/>
          <w:szCs w:val="27"/>
          <w:shd w:val="clear" w:color="auto" w:fill="F5F6F8"/>
        </w:rPr>
        <w:t xml:space="preserve"> .</w:t>
      </w:r>
      <w:r>
        <w:rPr>
          <w:rFonts w:ascii="Arial" w:hAnsi="Arial" w:cs="Arial"/>
          <w:b/>
          <w:bCs/>
          <w:color w:val="000000"/>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000000"/>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noProof/>
          <w:color w:val="41474B"/>
          <w:sz w:val="27"/>
          <w:szCs w:val="27"/>
          <w:shd w:val="clear" w:color="auto" w:fill="F5F6F8"/>
        </w:rPr>
        <w:drawing>
          <wp:inline distT="0" distB="0" distL="0" distR="0">
            <wp:extent cx="1350645" cy="1042035"/>
            <wp:effectExtent l="19050" t="0" r="1905" b="0"/>
            <wp:docPr id="4" name="صورة 4" descr="http://entsab.org/up/uploads/entsab.com13791811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ntsab.org/up/uploads/entsab.com13791811194.jpg"/>
                    <pic:cNvPicPr>
                      <a:picLocks noChangeAspect="1" noChangeArrowheads="1"/>
                    </pic:cNvPicPr>
                  </pic:nvPicPr>
                  <pic:blipFill>
                    <a:blip r:embed="rId7" cstate="print"/>
                    <a:srcRect/>
                    <a:stretch>
                      <a:fillRect/>
                    </a:stretch>
                  </pic:blipFill>
                  <pic:spPr bwMode="auto">
                    <a:xfrm>
                      <a:off x="0" y="0"/>
                      <a:ext cx="1350645" cy="1042035"/>
                    </a:xfrm>
                    <a:prstGeom prst="rect">
                      <a:avLst/>
                    </a:prstGeom>
                    <a:noFill/>
                    <a:ln w="9525">
                      <a:noFill/>
                      <a:miter lim="800000"/>
                      <a:headEnd/>
                      <a:tailEnd/>
                    </a:ln>
                  </pic:spPr>
                </pic:pic>
              </a:graphicData>
            </a:graphic>
          </wp:inline>
        </w:drawing>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color w:val="41474B"/>
          <w:sz w:val="27"/>
          <w:szCs w:val="27"/>
          <w:shd w:val="clear" w:color="auto" w:fill="F5F6F8"/>
        </w:rPr>
        <w:br/>
      </w:r>
      <w:r>
        <w:rPr>
          <w:rFonts w:ascii="Arial" w:hAnsi="Arial" w:cs="Arial"/>
          <w:b/>
          <w:bCs/>
          <w:color w:val="0000FF"/>
          <w:sz w:val="27"/>
          <w:szCs w:val="27"/>
          <w:u w:val="single"/>
          <w:shd w:val="clear" w:color="auto" w:fill="F5F6F8"/>
          <w:rtl/>
        </w:rPr>
        <w:t xml:space="preserve">ماذا يشترط لاعتبار عمليات الوكالة بالعمولة </w:t>
      </w:r>
      <w:proofErr w:type="spellStart"/>
      <w:r>
        <w:rPr>
          <w:rFonts w:ascii="Arial" w:hAnsi="Arial" w:cs="Arial"/>
          <w:b/>
          <w:bCs/>
          <w:color w:val="0000FF"/>
          <w:sz w:val="27"/>
          <w:szCs w:val="27"/>
          <w:u w:val="single"/>
          <w:shd w:val="clear" w:color="auto" w:fill="F5F6F8"/>
          <w:rtl/>
        </w:rPr>
        <w:t>تجاريةً؟</w:t>
      </w:r>
      <w:proofErr w:type="spellEnd"/>
      <w:r>
        <w:rPr>
          <w:rFonts w:ascii="Arial" w:hAnsi="Arial" w:cs="Arial"/>
          <w:b/>
          <w:bCs/>
          <w:color w:val="0000FF"/>
          <w:sz w:val="27"/>
          <w:szCs w:val="27"/>
          <w:u w:val="single"/>
          <w:shd w:val="clear" w:color="auto" w:fill="F5F6F8"/>
          <w:rtl/>
        </w:rPr>
        <w:t xml:space="preserve"> وإلى أي نوع تتبع من الأعمال التجارية؟</w:t>
      </w:r>
      <w:r>
        <w:rPr>
          <w:rFonts w:ascii="Arial" w:hAnsi="Arial" w:cs="Arial"/>
          <w:b/>
          <w:bCs/>
          <w:color w:val="8B0000"/>
          <w:sz w:val="27"/>
          <w:szCs w:val="27"/>
          <w:u w:val="single"/>
          <w:shd w:val="clear" w:color="auto" w:fill="F5F6F8"/>
        </w:rPr>
        <w:br/>
      </w:r>
      <w:r>
        <w:rPr>
          <w:rFonts w:ascii="Arial" w:hAnsi="Arial" w:cs="Arial"/>
          <w:b/>
          <w:bCs/>
          <w:color w:val="000000"/>
          <w:sz w:val="27"/>
          <w:szCs w:val="27"/>
          <w:shd w:val="clear" w:color="auto" w:fill="F5F6F8"/>
        </w:rPr>
        <w:t>..</w:t>
      </w:r>
      <w:r>
        <w:rPr>
          <w:rFonts w:ascii="Arial" w:hAnsi="Arial" w:cs="Arial"/>
          <w:b/>
          <w:bCs/>
          <w:color w:val="000000"/>
          <w:sz w:val="27"/>
          <w:szCs w:val="27"/>
          <w:shd w:val="clear" w:color="auto" w:fill="F5F6F8"/>
        </w:rPr>
        <w:br/>
      </w:r>
      <w:r>
        <w:rPr>
          <w:rFonts w:ascii="Arial" w:hAnsi="Arial" w:cs="Arial"/>
          <w:b/>
          <w:bCs/>
          <w:color w:val="000000"/>
          <w:sz w:val="27"/>
          <w:szCs w:val="27"/>
          <w:shd w:val="clear" w:color="auto" w:fill="F5F6F8"/>
          <w:rtl/>
        </w:rPr>
        <w:t xml:space="preserve">لا بد من ضرورة القيام </w:t>
      </w:r>
      <w:proofErr w:type="spellStart"/>
      <w:r>
        <w:rPr>
          <w:rFonts w:ascii="Arial" w:hAnsi="Arial" w:cs="Arial"/>
          <w:b/>
          <w:bCs/>
          <w:color w:val="000000"/>
          <w:sz w:val="27"/>
          <w:szCs w:val="27"/>
          <w:shd w:val="clear" w:color="auto" w:fill="F5F6F8"/>
          <w:rtl/>
        </w:rPr>
        <w:t>بها</w:t>
      </w:r>
      <w:proofErr w:type="spellEnd"/>
      <w:r>
        <w:rPr>
          <w:rFonts w:ascii="Arial" w:hAnsi="Arial" w:cs="Arial"/>
          <w:b/>
          <w:bCs/>
          <w:color w:val="000000"/>
          <w:sz w:val="27"/>
          <w:szCs w:val="27"/>
          <w:shd w:val="clear" w:color="auto" w:fill="F5F6F8"/>
          <w:rtl/>
        </w:rPr>
        <w:t xml:space="preserve"> على وجه المقاولة أو المشروع. بمعنى لا يعتبر هذا النوع من الأعمال تجاريا إلا إذا تم على وجه الاحتراف أي التكرار وفي إطار مشروع منظم وهي من الاعمال التجارية بطريقة المقاولة</w:t>
      </w:r>
      <w:r>
        <w:rPr>
          <w:rFonts w:ascii="Arial" w:hAnsi="Arial" w:cs="Arial"/>
          <w:b/>
          <w:bCs/>
          <w:color w:val="0000FF"/>
          <w:sz w:val="27"/>
          <w:szCs w:val="27"/>
          <w:shd w:val="clear" w:color="auto" w:fill="F5F6F8"/>
        </w:rPr>
        <w:br/>
      </w:r>
      <w:r>
        <w:rPr>
          <w:rFonts w:ascii="Arial" w:hAnsi="Arial" w:cs="Arial"/>
          <w:b/>
          <w:bCs/>
          <w:color w:val="000000"/>
          <w:sz w:val="27"/>
          <w:szCs w:val="27"/>
          <w:shd w:val="clear" w:color="auto" w:fill="F5F6F8"/>
        </w:rPr>
        <w:br/>
      </w:r>
      <w:r>
        <w:rPr>
          <w:rFonts w:ascii="Arial" w:hAnsi="Arial" w:cs="Arial"/>
          <w:b/>
          <w:bCs/>
          <w:color w:val="000000"/>
          <w:sz w:val="27"/>
          <w:szCs w:val="27"/>
          <w:shd w:val="clear" w:color="auto" w:fill="F5F6F8"/>
        </w:rPr>
        <w:br/>
      </w:r>
      <w:r>
        <w:rPr>
          <w:rFonts w:ascii="Arial" w:hAnsi="Arial" w:cs="Arial"/>
          <w:b/>
          <w:bCs/>
          <w:color w:val="0000FF"/>
          <w:sz w:val="27"/>
          <w:szCs w:val="27"/>
          <w:shd w:val="clear" w:color="auto" w:fill="F5F6F8"/>
        </w:rPr>
        <w:br/>
      </w:r>
      <w:r>
        <w:rPr>
          <w:rFonts w:ascii="Arial" w:hAnsi="Arial" w:cs="Arial"/>
          <w:b/>
          <w:bCs/>
          <w:color w:val="8B0000"/>
          <w:sz w:val="35"/>
          <w:szCs w:val="35"/>
          <w:shd w:val="clear" w:color="auto" w:fill="F5F6F8"/>
        </w:rPr>
        <w:br/>
      </w:r>
      <w:r>
        <w:rPr>
          <w:noProof/>
        </w:rPr>
        <w:drawing>
          <wp:inline distT="0" distB="0" distL="0" distR="0">
            <wp:extent cx="1350645" cy="1031240"/>
            <wp:effectExtent l="19050" t="0" r="1905" b="0"/>
            <wp:docPr id="5" name="صورة 5" descr="http://entsab.org/up/uploads/entsab.com13791811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entsab.org/up/uploads/entsab.com13791811195.png"/>
                    <pic:cNvPicPr>
                      <a:picLocks noChangeAspect="1" noChangeArrowheads="1"/>
                    </pic:cNvPicPr>
                  </pic:nvPicPr>
                  <pic:blipFill>
                    <a:blip r:embed="rId8" cstate="print"/>
                    <a:srcRect/>
                    <a:stretch>
                      <a:fillRect/>
                    </a:stretch>
                  </pic:blipFill>
                  <pic:spPr bwMode="auto">
                    <a:xfrm>
                      <a:off x="0" y="0"/>
                      <a:ext cx="1350645" cy="103124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8B0000"/>
          <w:sz w:val="35"/>
          <w:szCs w:val="35"/>
          <w:u w:val="single"/>
          <w:shd w:val="clear" w:color="auto" w:fill="F5F6F8"/>
        </w:rPr>
        <w:lastRenderedPageBreak/>
        <w:br/>
      </w:r>
      <w:r>
        <w:rPr>
          <w:rFonts w:ascii="Arial" w:hAnsi="Arial" w:cs="Arial"/>
          <w:b/>
          <w:bCs/>
          <w:color w:val="0000FF"/>
          <w:sz w:val="35"/>
          <w:szCs w:val="35"/>
          <w:u w:val="single"/>
          <w:shd w:val="clear" w:color="auto" w:fill="F5F6F8"/>
          <w:rtl/>
        </w:rPr>
        <w:t xml:space="preserve">ما الفرق بين القانون التجاري وبين القانون المدني في الحكم على قضايا الإفلاس </w:t>
      </w:r>
      <w:proofErr w:type="spellStart"/>
      <w:r>
        <w:rPr>
          <w:rFonts w:ascii="Arial" w:hAnsi="Arial" w:cs="Arial"/>
          <w:b/>
          <w:bCs/>
          <w:color w:val="0000FF"/>
          <w:sz w:val="35"/>
          <w:szCs w:val="35"/>
          <w:u w:val="single"/>
          <w:shd w:val="clear" w:color="auto" w:fill="F5F6F8"/>
          <w:rtl/>
        </w:rPr>
        <w:t>والإعسار؟</w:t>
      </w:r>
      <w:proofErr w:type="spellEnd"/>
      <w:r>
        <w:rPr>
          <w:rFonts w:ascii="Arial" w:hAnsi="Arial" w:cs="Arial"/>
          <w:b/>
          <w:bCs/>
          <w:color w:val="8B0000"/>
          <w:sz w:val="35"/>
          <w:szCs w:val="35"/>
          <w:u w:val="single"/>
          <w:shd w:val="clear" w:color="auto" w:fill="F5F6F8"/>
        </w:rPr>
        <w:br/>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tl/>
        </w:rPr>
        <w:t xml:space="preserve">الافلاس نظام خاص بالتجار الذين يتوقفون عن سداد ديونهم التجارية التي حل ميعاد استحقاقها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ونظام الافلاس يختلف عن نظام الاعسار الذي يخضع له المدين غير التاجر عندما يتوقف عن سداد دينه</w:t>
      </w:r>
      <w:r>
        <w:rPr>
          <w:rFonts w:ascii="Arial" w:hAnsi="Arial" w:cs="Arial"/>
          <w:b/>
          <w:bCs/>
          <w:color w:val="000000"/>
          <w:sz w:val="35"/>
          <w:szCs w:val="35"/>
          <w:shd w:val="clear" w:color="auto" w:fill="F5F6F8"/>
        </w:rPr>
        <w:br/>
      </w:r>
      <w:r>
        <w:rPr>
          <w:rFonts w:ascii="Arial" w:hAnsi="Arial" w:cs="Arial"/>
          <w:b/>
          <w:bCs/>
          <w:color w:val="41474B"/>
          <w:sz w:val="35"/>
          <w:szCs w:val="35"/>
        </w:rPr>
        <w:br/>
      </w:r>
      <w:r>
        <w:rPr>
          <w:rFonts w:ascii="Arial" w:hAnsi="Arial" w:cs="Arial"/>
          <w:b/>
          <w:bCs/>
          <w:color w:val="0000FF"/>
          <w:sz w:val="35"/>
          <w:szCs w:val="35"/>
          <w:shd w:val="clear" w:color="auto" w:fill="F5F6F8"/>
        </w:rPr>
        <w:br/>
      </w:r>
      <w:r>
        <w:rPr>
          <w:rFonts w:ascii="Arial" w:hAnsi="Arial" w:cs="Arial"/>
          <w:b/>
          <w:bCs/>
          <w:color w:val="41474B"/>
          <w:sz w:val="35"/>
          <w:szCs w:val="35"/>
        </w:rPr>
        <w:br/>
      </w:r>
      <w:r>
        <w:rPr>
          <w:noProof/>
        </w:rPr>
        <w:drawing>
          <wp:inline distT="0" distB="0" distL="0" distR="0">
            <wp:extent cx="1360805" cy="1052830"/>
            <wp:effectExtent l="19050" t="0" r="0" b="0"/>
            <wp:docPr id="6" name="صورة 6" descr="http://entsab.org/up/uploads/entsab.com13791811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entsab.org/up/uploads/entsab.com13791811196.png"/>
                    <pic:cNvPicPr>
                      <a:picLocks noChangeAspect="1" noChangeArrowheads="1"/>
                    </pic:cNvPicPr>
                  </pic:nvPicPr>
                  <pic:blipFill>
                    <a:blip r:embed="rId9" cstate="print"/>
                    <a:srcRect/>
                    <a:stretch>
                      <a:fillRect/>
                    </a:stretch>
                  </pic:blipFill>
                  <pic:spPr bwMode="auto">
                    <a:xfrm>
                      <a:off x="0" y="0"/>
                      <a:ext cx="1360805" cy="105283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u w:val="single"/>
          <w:shd w:val="clear" w:color="auto" w:fill="F5F6F8"/>
          <w:rtl/>
        </w:rPr>
        <w:t xml:space="preserve">ممَّ تتكون عناصر احتراف الأعمال </w:t>
      </w:r>
      <w:proofErr w:type="spellStart"/>
      <w:r>
        <w:rPr>
          <w:rFonts w:ascii="Arial" w:hAnsi="Arial" w:cs="Arial"/>
          <w:b/>
          <w:bCs/>
          <w:color w:val="0000FF"/>
          <w:sz w:val="35"/>
          <w:szCs w:val="35"/>
          <w:u w:val="single"/>
          <w:shd w:val="clear" w:color="auto" w:fill="F5F6F8"/>
          <w:rtl/>
        </w:rPr>
        <w:t>التجارية؟</w:t>
      </w:r>
      <w:proofErr w:type="spellEnd"/>
      <w:r>
        <w:rPr>
          <w:rFonts w:ascii="Arial" w:hAnsi="Arial" w:cs="Arial"/>
          <w:b/>
          <w:bCs/>
          <w:color w:val="0000FF"/>
          <w:sz w:val="35"/>
          <w:szCs w:val="35"/>
          <w:u w:val="single"/>
          <w:shd w:val="clear" w:color="auto" w:fill="F5F6F8"/>
          <w:rtl/>
        </w:rPr>
        <w:t xml:space="preserve"> مع التمثيل</w:t>
      </w:r>
      <w:r>
        <w:rPr>
          <w:rFonts w:ascii="Arial" w:hAnsi="Arial" w:cs="Arial"/>
          <w:b/>
          <w:bCs/>
          <w:color w:val="0000FF"/>
          <w:sz w:val="35"/>
          <w:szCs w:val="35"/>
          <w:u w:val="single"/>
          <w:shd w:val="clear" w:color="auto" w:fill="F5F6F8"/>
        </w:rPr>
        <w:t>.</w:t>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ويقصد باحتراف الأعمال </w:t>
      </w:r>
      <w:proofErr w:type="spellStart"/>
      <w:r>
        <w:rPr>
          <w:rFonts w:ascii="Arial" w:hAnsi="Arial" w:cs="Arial"/>
          <w:b/>
          <w:bCs/>
          <w:color w:val="000000"/>
          <w:sz w:val="35"/>
          <w:szCs w:val="35"/>
          <w:shd w:val="clear" w:color="auto" w:fill="F5F6F8"/>
          <w:rtl/>
        </w:rPr>
        <w:t>التجارية:</w:t>
      </w:r>
      <w:proofErr w:type="spellEnd"/>
      <w:r>
        <w:rPr>
          <w:rFonts w:ascii="Arial" w:hAnsi="Arial" w:cs="Arial"/>
          <w:b/>
          <w:bCs/>
          <w:color w:val="000000"/>
          <w:sz w:val="35"/>
          <w:szCs w:val="35"/>
          <w:shd w:val="clear" w:color="auto" w:fill="F5F6F8"/>
          <w:rtl/>
        </w:rPr>
        <w:t xml:space="preserve"> ممارسة الشخص للأعمال التجارية بصورة منتظمة ومستمرة بحيث يعتمد عليها كوسيلة للارتزاق</w:t>
      </w:r>
      <w:r>
        <w:rPr>
          <w:rFonts w:ascii="Arial" w:hAnsi="Arial" w:cs="Arial"/>
          <w:b/>
          <w:bCs/>
          <w:color w:val="000000"/>
          <w:sz w:val="35"/>
          <w:szCs w:val="35"/>
          <w:shd w:val="clear" w:color="auto" w:fill="F5F6F8"/>
        </w:rPr>
        <w:t>.</w:t>
      </w:r>
      <w:r>
        <w:rPr>
          <w:rStyle w:val="apple-converted-space"/>
          <w:rFonts w:ascii="Arial" w:hAnsi="Arial" w:cs="Arial"/>
          <w:b/>
          <w:bCs/>
          <w:color w:val="000000"/>
          <w:sz w:val="35"/>
          <w:szCs w:val="35"/>
          <w:shd w:val="clear" w:color="auto" w:fill="F5F6F8"/>
        </w:rPr>
        <w:t> </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يتكون الاحتراف من عنصرين</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أ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الاعتياد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تكرار القيام بالعمل بصفة منتظمة</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ب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الارتزاق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يعني أن يشكل ممارسة العمل التجاري للشخص مصدرا للرزق والحصول على الكسب ولا يشترط أن يكون هذا العمل هو النشاط الوحيد أو الرئيسي للشخص</w:t>
      </w:r>
      <w:r>
        <w:rPr>
          <w:rFonts w:ascii="Arial" w:hAnsi="Arial" w:cs="Arial"/>
          <w:b/>
          <w:bCs/>
          <w:color w:val="000000"/>
          <w:sz w:val="35"/>
          <w:szCs w:val="35"/>
          <w:shd w:val="clear" w:color="auto" w:fill="F5F6F8"/>
        </w:rPr>
        <w:t>.</w:t>
      </w:r>
      <w:r>
        <w:rPr>
          <w:rStyle w:val="apple-converted-space"/>
          <w:rFonts w:ascii="Arial" w:hAnsi="Arial" w:cs="Arial"/>
          <w:b/>
          <w:bCs/>
          <w:color w:val="000000"/>
          <w:sz w:val="35"/>
          <w:szCs w:val="35"/>
          <w:shd w:val="clear" w:color="auto" w:fill="F5F6F8"/>
        </w:rPr>
        <w:t> </w:t>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Pr>
        <w:br/>
      </w:r>
      <w:r>
        <w:rPr>
          <w:rFonts w:ascii="Arial" w:hAnsi="Arial" w:cs="Arial"/>
          <w:b/>
          <w:bCs/>
          <w:color w:val="41474B"/>
          <w:sz w:val="35"/>
          <w:szCs w:val="35"/>
        </w:rPr>
        <w:br/>
      </w:r>
      <w:r>
        <w:rPr>
          <w:rFonts w:ascii="Arial" w:hAnsi="Arial" w:cs="Arial"/>
          <w:b/>
          <w:bCs/>
          <w:color w:val="0000FF"/>
          <w:sz w:val="35"/>
          <w:szCs w:val="35"/>
          <w:shd w:val="clear" w:color="auto" w:fill="F5F6F8"/>
        </w:rPr>
        <w:br/>
      </w:r>
      <w:r>
        <w:rPr>
          <w:rFonts w:ascii="Arial" w:hAnsi="Arial" w:cs="Arial"/>
          <w:b/>
          <w:bCs/>
          <w:color w:val="0000FF"/>
          <w:sz w:val="35"/>
          <w:szCs w:val="35"/>
          <w:shd w:val="clear" w:color="auto" w:fill="F5F6F8"/>
        </w:rPr>
        <w:br/>
      </w:r>
      <w:r>
        <w:rPr>
          <w:rFonts w:ascii="Arial" w:hAnsi="Arial" w:cs="Arial"/>
          <w:b/>
          <w:bCs/>
          <w:color w:val="0000FF"/>
          <w:sz w:val="35"/>
          <w:szCs w:val="35"/>
          <w:shd w:val="clear" w:color="auto" w:fill="F5F6F8"/>
        </w:rPr>
        <w:lastRenderedPageBreak/>
        <w:br/>
      </w:r>
      <w:r>
        <w:rPr>
          <w:rFonts w:ascii="Arial" w:hAnsi="Arial" w:cs="Arial"/>
          <w:b/>
          <w:bCs/>
          <w:color w:val="41474B"/>
          <w:sz w:val="35"/>
          <w:szCs w:val="35"/>
        </w:rPr>
        <w:br/>
      </w:r>
      <w:r>
        <w:rPr>
          <w:noProof/>
        </w:rPr>
        <w:drawing>
          <wp:inline distT="0" distB="0" distL="0" distR="0">
            <wp:extent cx="1350645" cy="1042035"/>
            <wp:effectExtent l="19050" t="0" r="1905" b="0"/>
            <wp:docPr id="7" name="صورة 7" descr="http://entsab.org/up/uploads/entsab.com13791811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entsab.org/up/uploads/entsab.com13791811197.jpg"/>
                    <pic:cNvPicPr>
                      <a:picLocks noChangeAspect="1" noChangeArrowheads="1"/>
                    </pic:cNvPicPr>
                  </pic:nvPicPr>
                  <pic:blipFill>
                    <a:blip r:embed="rId10" cstate="print"/>
                    <a:srcRect/>
                    <a:stretch>
                      <a:fillRect/>
                    </a:stretch>
                  </pic:blipFill>
                  <pic:spPr bwMode="auto">
                    <a:xfrm>
                      <a:off x="0" y="0"/>
                      <a:ext cx="1350645" cy="1042035"/>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u w:val="single"/>
          <w:shd w:val="clear" w:color="auto" w:fill="F5F6F8"/>
          <w:rtl/>
        </w:rPr>
        <w:t xml:space="preserve">هل الأشخاص التالي ذكرهم ملزومون بمسك الدفاتر </w:t>
      </w:r>
      <w:proofErr w:type="spellStart"/>
      <w:r>
        <w:rPr>
          <w:rFonts w:ascii="Arial" w:hAnsi="Arial" w:cs="Arial"/>
          <w:b/>
          <w:bCs/>
          <w:color w:val="0000FF"/>
          <w:sz w:val="35"/>
          <w:szCs w:val="35"/>
          <w:u w:val="single"/>
          <w:shd w:val="clear" w:color="auto" w:fill="F5F6F8"/>
          <w:rtl/>
        </w:rPr>
        <w:t>التجارية؟</w:t>
      </w:r>
      <w:proofErr w:type="spellEnd"/>
      <w:r>
        <w:rPr>
          <w:rFonts w:ascii="Arial" w:hAnsi="Arial" w:cs="Arial"/>
          <w:b/>
          <w:bCs/>
          <w:color w:val="0000FF"/>
          <w:sz w:val="35"/>
          <w:szCs w:val="35"/>
          <w:u w:val="single"/>
          <w:shd w:val="clear" w:color="auto" w:fill="F5F6F8"/>
          <w:rtl/>
        </w:rPr>
        <w:t xml:space="preserve"> مع ذكر التعليل القانوني على ذلك. التاجر الأجنبي </w:t>
      </w:r>
      <w:proofErr w:type="spellStart"/>
      <w:r>
        <w:rPr>
          <w:rFonts w:ascii="Arial" w:hAnsi="Arial" w:cs="Arial"/>
          <w:b/>
          <w:bCs/>
          <w:color w:val="0000FF"/>
          <w:sz w:val="35"/>
          <w:szCs w:val="35"/>
          <w:u w:val="single"/>
          <w:shd w:val="clear" w:color="auto" w:fill="F5F6F8"/>
          <w:rtl/>
        </w:rPr>
        <w:t>,</w:t>
      </w:r>
      <w:proofErr w:type="spellEnd"/>
      <w:r>
        <w:rPr>
          <w:rFonts w:ascii="Arial" w:hAnsi="Arial" w:cs="Arial"/>
          <w:b/>
          <w:bCs/>
          <w:color w:val="0000FF"/>
          <w:sz w:val="35"/>
          <w:szCs w:val="35"/>
          <w:u w:val="single"/>
          <w:shd w:val="clear" w:color="auto" w:fill="F5F6F8"/>
          <w:rtl/>
        </w:rPr>
        <w:t xml:space="preserve"> التاجر الذي لا يعرف الكتابة </w:t>
      </w:r>
      <w:proofErr w:type="spellStart"/>
      <w:r>
        <w:rPr>
          <w:rFonts w:ascii="Arial" w:hAnsi="Arial" w:cs="Arial"/>
          <w:b/>
          <w:bCs/>
          <w:color w:val="0000FF"/>
          <w:sz w:val="35"/>
          <w:szCs w:val="35"/>
          <w:u w:val="single"/>
          <w:shd w:val="clear" w:color="auto" w:fill="F5F6F8"/>
          <w:rtl/>
        </w:rPr>
        <w:t>,</w:t>
      </w:r>
      <w:proofErr w:type="spellEnd"/>
      <w:r>
        <w:rPr>
          <w:rFonts w:ascii="Arial" w:hAnsi="Arial" w:cs="Arial"/>
          <w:b/>
          <w:bCs/>
          <w:color w:val="0000FF"/>
          <w:sz w:val="35"/>
          <w:szCs w:val="35"/>
          <w:u w:val="single"/>
          <w:shd w:val="clear" w:color="auto" w:fill="F5F6F8"/>
          <w:rtl/>
        </w:rPr>
        <w:t xml:space="preserve"> التاجر الذي لديه رأس مال يقدر </w:t>
      </w:r>
      <w:proofErr w:type="spellStart"/>
      <w:r>
        <w:rPr>
          <w:rFonts w:ascii="Arial" w:hAnsi="Arial" w:cs="Arial"/>
          <w:b/>
          <w:bCs/>
          <w:color w:val="0000FF"/>
          <w:sz w:val="35"/>
          <w:szCs w:val="35"/>
          <w:u w:val="single"/>
          <w:shd w:val="clear" w:color="auto" w:fill="F5F6F8"/>
          <w:rtl/>
        </w:rPr>
        <w:t>بـ</w:t>
      </w:r>
      <w:proofErr w:type="spellEnd"/>
      <w:r>
        <w:rPr>
          <w:rFonts w:ascii="Arial" w:hAnsi="Arial" w:cs="Arial"/>
          <w:b/>
          <w:bCs/>
          <w:color w:val="0000FF"/>
          <w:sz w:val="35"/>
          <w:szCs w:val="35"/>
          <w:u w:val="single"/>
          <w:shd w:val="clear" w:color="auto" w:fill="F5F6F8"/>
          <w:rtl/>
        </w:rPr>
        <w:t xml:space="preserve"> 80,000 ريال سعودي</w:t>
      </w:r>
      <w:r>
        <w:rPr>
          <w:rFonts w:ascii="Arial" w:hAnsi="Arial" w:cs="Arial"/>
          <w:b/>
          <w:bCs/>
          <w:color w:val="0000FF"/>
          <w:sz w:val="35"/>
          <w:szCs w:val="35"/>
          <w:u w:val="single"/>
          <w:shd w:val="clear" w:color="auto" w:fill="F5F6F8"/>
        </w:rPr>
        <w:t>.</w:t>
      </w:r>
      <w:r>
        <w:rPr>
          <w:rFonts w:ascii="Arial" w:hAnsi="Arial" w:cs="Arial"/>
          <w:b/>
          <w:bCs/>
          <w:color w:val="8B0000"/>
          <w:sz w:val="35"/>
          <w:szCs w:val="35"/>
          <w:u w:val="single"/>
          <w:shd w:val="clear" w:color="auto" w:fill="F5F6F8"/>
        </w:rPr>
        <w:br/>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tl/>
        </w:rPr>
        <w:t xml:space="preserve">نعم جميعهم ملزمون بمسك الدفاتر التجارية لان نظام الدفاتر التجارية الصادر بتاريخ 17-12-1409 هـ </w:t>
      </w:r>
      <w:proofErr w:type="spellStart"/>
      <w:r>
        <w:rPr>
          <w:rFonts w:ascii="Arial" w:hAnsi="Arial" w:cs="Arial"/>
          <w:b/>
          <w:bCs/>
          <w:color w:val="000000"/>
          <w:sz w:val="35"/>
          <w:szCs w:val="35"/>
          <w:shd w:val="clear" w:color="auto" w:fill="F5F6F8"/>
          <w:rtl/>
        </w:rPr>
        <w:t>الزمالتاجر</w:t>
      </w:r>
      <w:proofErr w:type="spellEnd"/>
      <w:r>
        <w:rPr>
          <w:rFonts w:ascii="Arial" w:hAnsi="Arial" w:cs="Arial"/>
          <w:b/>
          <w:bCs/>
          <w:color w:val="000000"/>
          <w:sz w:val="35"/>
          <w:szCs w:val="35"/>
          <w:shd w:val="clear" w:color="auto" w:fill="F5F6F8"/>
          <w:rtl/>
        </w:rPr>
        <w:t xml:space="preserve"> بمسك دفاتر تجارية </w:t>
      </w:r>
      <w:proofErr w:type="spellStart"/>
      <w:r>
        <w:rPr>
          <w:rFonts w:ascii="Arial" w:hAnsi="Arial" w:cs="Arial"/>
          <w:b/>
          <w:bCs/>
          <w:color w:val="000000"/>
          <w:sz w:val="35"/>
          <w:szCs w:val="35"/>
          <w:shd w:val="clear" w:color="auto" w:fill="F5F6F8"/>
          <w:rtl/>
        </w:rPr>
        <w:t>معينة،</w:t>
      </w:r>
      <w:proofErr w:type="spellEnd"/>
      <w:r>
        <w:rPr>
          <w:rFonts w:ascii="Arial" w:hAnsi="Arial" w:cs="Arial"/>
          <w:b/>
          <w:bCs/>
          <w:color w:val="000000"/>
          <w:sz w:val="35"/>
          <w:szCs w:val="35"/>
          <w:shd w:val="clear" w:color="auto" w:fill="F5F6F8"/>
          <w:rtl/>
        </w:rPr>
        <w:t xml:space="preserve"> يقيد فيها جميع العمليات التجارية التي يقوم </w:t>
      </w:r>
      <w:proofErr w:type="spellStart"/>
      <w:r>
        <w:rPr>
          <w:rFonts w:ascii="Arial" w:hAnsi="Arial" w:cs="Arial"/>
          <w:b/>
          <w:bCs/>
          <w:color w:val="000000"/>
          <w:sz w:val="35"/>
          <w:szCs w:val="35"/>
          <w:shd w:val="clear" w:color="auto" w:fill="F5F6F8"/>
          <w:rtl/>
        </w:rPr>
        <w:t>بها،</w:t>
      </w:r>
      <w:proofErr w:type="spellEnd"/>
      <w:r>
        <w:rPr>
          <w:rFonts w:ascii="Arial" w:hAnsi="Arial" w:cs="Arial"/>
          <w:b/>
          <w:bCs/>
          <w:color w:val="000000"/>
          <w:sz w:val="35"/>
          <w:szCs w:val="35"/>
          <w:shd w:val="clear" w:color="auto" w:fill="F5F6F8"/>
          <w:rtl/>
        </w:rPr>
        <w:t xml:space="preserve"> كما ألزمه بضرورة مسكها بطريقة معينة حتى تحقق الغرض منها</w:t>
      </w:r>
      <w:r>
        <w:rPr>
          <w:rFonts w:ascii="Arial" w:hAnsi="Arial" w:cs="Arial"/>
          <w:b/>
          <w:bCs/>
          <w:color w:val="0000FF"/>
          <w:sz w:val="35"/>
          <w:szCs w:val="35"/>
          <w:shd w:val="clear" w:color="auto" w:fill="F5F6F8"/>
        </w:rPr>
        <w:br/>
      </w:r>
      <w:r>
        <w:rPr>
          <w:rFonts w:ascii="Arial" w:hAnsi="Arial" w:cs="Arial"/>
          <w:b/>
          <w:bCs/>
          <w:color w:val="0000FF"/>
          <w:sz w:val="35"/>
          <w:szCs w:val="35"/>
          <w:shd w:val="clear" w:color="auto" w:fill="F5F6F8"/>
        </w:rPr>
        <w:br/>
      </w:r>
      <w:r>
        <w:rPr>
          <w:rFonts w:ascii="Arial" w:hAnsi="Arial" w:cs="Arial"/>
          <w:b/>
          <w:bCs/>
          <w:color w:val="41474B"/>
          <w:sz w:val="35"/>
          <w:szCs w:val="35"/>
        </w:rPr>
        <w:br/>
      </w:r>
      <w:r>
        <w:rPr>
          <w:rFonts w:ascii="Arial" w:hAnsi="Arial" w:cs="Arial"/>
          <w:b/>
          <w:bCs/>
          <w:color w:val="0000FF"/>
          <w:sz w:val="35"/>
          <w:szCs w:val="35"/>
          <w:shd w:val="clear" w:color="auto" w:fill="F5F6F8"/>
        </w:rPr>
        <w:br/>
      </w:r>
      <w:r>
        <w:rPr>
          <w:rFonts w:ascii="Arial" w:hAnsi="Arial" w:cs="Arial"/>
          <w:b/>
          <w:bCs/>
          <w:color w:val="41474B"/>
          <w:sz w:val="35"/>
          <w:szCs w:val="35"/>
        </w:rPr>
        <w:br/>
      </w:r>
      <w:r>
        <w:rPr>
          <w:noProof/>
        </w:rPr>
        <w:drawing>
          <wp:inline distT="0" distB="0" distL="0" distR="0">
            <wp:extent cx="1350645" cy="1052830"/>
            <wp:effectExtent l="19050" t="0" r="1905" b="0"/>
            <wp:docPr id="8" name="صورة 8" descr="http://entsab.org/up/uploads/entsab.com13791811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entsab.org/up/uploads/entsab.com13791811198.png"/>
                    <pic:cNvPicPr>
                      <a:picLocks noChangeAspect="1" noChangeArrowheads="1"/>
                    </pic:cNvPicPr>
                  </pic:nvPicPr>
                  <pic:blipFill>
                    <a:blip r:embed="rId11" cstate="print"/>
                    <a:srcRect/>
                    <a:stretch>
                      <a:fillRect/>
                    </a:stretch>
                  </pic:blipFill>
                  <pic:spPr bwMode="auto">
                    <a:xfrm>
                      <a:off x="0" y="0"/>
                      <a:ext cx="1350645" cy="105283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8B0000"/>
          <w:sz w:val="35"/>
          <w:szCs w:val="35"/>
          <w:shd w:val="clear" w:color="auto" w:fill="F5F6F8"/>
        </w:rPr>
        <w:br/>
      </w:r>
      <w:r>
        <w:rPr>
          <w:rFonts w:ascii="Arial" w:hAnsi="Arial" w:cs="Arial"/>
          <w:b/>
          <w:bCs/>
          <w:color w:val="0000FF"/>
          <w:sz w:val="35"/>
          <w:szCs w:val="35"/>
          <w:u w:val="single"/>
          <w:shd w:val="clear" w:color="auto" w:fill="F5F6F8"/>
          <w:rtl/>
        </w:rPr>
        <w:t xml:space="preserve">هل من شروط الالتزام بالقيد في السجل التجاري أن يكون للتاجر محل ثابت أو فرع أو وكالة في </w:t>
      </w:r>
      <w:proofErr w:type="spellStart"/>
      <w:r>
        <w:rPr>
          <w:rFonts w:ascii="Arial" w:hAnsi="Arial" w:cs="Arial"/>
          <w:b/>
          <w:bCs/>
          <w:color w:val="0000FF"/>
          <w:sz w:val="35"/>
          <w:szCs w:val="35"/>
          <w:u w:val="single"/>
          <w:shd w:val="clear" w:color="auto" w:fill="F5F6F8"/>
          <w:rtl/>
        </w:rPr>
        <w:t>المملكة؟</w:t>
      </w:r>
      <w:proofErr w:type="spellEnd"/>
      <w:r>
        <w:rPr>
          <w:rFonts w:ascii="Arial" w:hAnsi="Arial" w:cs="Arial"/>
          <w:b/>
          <w:bCs/>
          <w:color w:val="0000FF"/>
          <w:sz w:val="35"/>
          <w:szCs w:val="35"/>
          <w:u w:val="single"/>
          <w:shd w:val="clear" w:color="auto" w:fill="F5F6F8"/>
          <w:rtl/>
        </w:rPr>
        <w:t xml:space="preserve"> وضح ذلك</w:t>
      </w:r>
      <w:r>
        <w:rPr>
          <w:rFonts w:ascii="Arial" w:hAnsi="Arial" w:cs="Arial"/>
          <w:b/>
          <w:bCs/>
          <w:color w:val="0000FF"/>
          <w:sz w:val="35"/>
          <w:szCs w:val="35"/>
          <w:u w:val="single"/>
          <w:shd w:val="clear" w:color="auto" w:fill="F5F6F8"/>
        </w:rPr>
        <w:t>.</w:t>
      </w:r>
      <w:r>
        <w:rPr>
          <w:rFonts w:ascii="Arial" w:hAnsi="Arial" w:cs="Arial"/>
          <w:b/>
          <w:bCs/>
          <w:color w:val="8B0000"/>
          <w:sz w:val="35"/>
          <w:szCs w:val="35"/>
          <w:shd w:val="clear" w:color="auto" w:fill="F5F6F8"/>
        </w:rPr>
        <w:br/>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نعم من شروط الالتزام بالقيد في السجل التجاري ان يكون للتاجر محل ثابت او فرع او وكالة في المملكة .تطبيقا لمبدأ إقليمية القوانين يلتزم </w:t>
      </w:r>
      <w:r>
        <w:rPr>
          <w:rFonts w:ascii="Arial" w:hAnsi="Arial" w:cs="Arial"/>
          <w:b/>
          <w:bCs/>
          <w:color w:val="000000"/>
          <w:sz w:val="35"/>
          <w:szCs w:val="35"/>
          <w:shd w:val="clear" w:color="auto" w:fill="F5F6F8"/>
          <w:rtl/>
        </w:rPr>
        <w:lastRenderedPageBreak/>
        <w:t xml:space="preserve">الشخص بغض النظر عن جنسيته أو جنسه بالقيد في السجل التجاري طالما كان النشاط المرغوب القيام </w:t>
      </w:r>
      <w:proofErr w:type="spellStart"/>
      <w:r>
        <w:rPr>
          <w:rFonts w:ascii="Arial" w:hAnsi="Arial" w:cs="Arial"/>
          <w:b/>
          <w:bCs/>
          <w:color w:val="000000"/>
          <w:sz w:val="35"/>
          <w:szCs w:val="35"/>
          <w:shd w:val="clear" w:color="auto" w:fill="F5F6F8"/>
          <w:rtl/>
        </w:rPr>
        <w:t>به</w:t>
      </w:r>
      <w:proofErr w:type="spellEnd"/>
      <w:r>
        <w:rPr>
          <w:rFonts w:ascii="Arial" w:hAnsi="Arial" w:cs="Arial"/>
          <w:b/>
          <w:bCs/>
          <w:color w:val="000000"/>
          <w:sz w:val="35"/>
          <w:szCs w:val="35"/>
          <w:shd w:val="clear" w:color="auto" w:fill="F5F6F8"/>
          <w:rtl/>
        </w:rPr>
        <w:t xml:space="preserve"> واقعا على إقليم المملكة. ويشترط للقيد في السجل التجاري أن يتم مزاولة التجارة في محل ثابت في المملكة سواء كان مملوكا أو مستأجرا وبناء على ذلك لا يلزم بالقيد الباعة المتجولون. والملاحظ أن نظام الشركات فرق بين الملتزم بالقيد في السجل التجاري وبين محل القيد فالقيد واجب على كل شخص طبيعي أو شخص معنوي إلا أن القيد ينصب على كل محل يزاول فيه النشاط سواء كان مركزا رئيسيا أو فرعا لشركة</w:t>
      </w:r>
      <w:r>
        <w:rPr>
          <w:rFonts w:ascii="Arial" w:hAnsi="Arial" w:cs="Arial"/>
          <w:b/>
          <w:bCs/>
          <w:color w:val="000000"/>
          <w:sz w:val="35"/>
          <w:szCs w:val="35"/>
          <w:shd w:val="clear" w:color="auto" w:fill="F5F6F8"/>
        </w:rPr>
        <w:t>.</w:t>
      </w:r>
      <w:r>
        <w:rPr>
          <w:rStyle w:val="apple-converted-space"/>
          <w:rFonts w:ascii="Arial" w:hAnsi="Arial" w:cs="Arial"/>
          <w:b/>
          <w:bCs/>
          <w:color w:val="000000"/>
          <w:sz w:val="35"/>
          <w:szCs w:val="35"/>
          <w:shd w:val="clear" w:color="auto" w:fill="F5F6F8"/>
        </w:rPr>
        <w:t> </w:t>
      </w:r>
      <w:r>
        <w:rPr>
          <w:rFonts w:ascii="Arial" w:hAnsi="Arial" w:cs="Arial"/>
          <w:b/>
          <w:bCs/>
          <w:color w:val="0000FF"/>
          <w:sz w:val="35"/>
          <w:szCs w:val="35"/>
          <w:shd w:val="clear" w:color="auto" w:fill="F5F6F8"/>
        </w:rPr>
        <w:br/>
      </w:r>
      <w:r>
        <w:rPr>
          <w:rFonts w:ascii="Arial" w:hAnsi="Arial" w:cs="Arial"/>
          <w:b/>
          <w:bCs/>
          <w:color w:val="0000FF"/>
          <w:sz w:val="35"/>
          <w:szCs w:val="35"/>
          <w:shd w:val="clear" w:color="auto" w:fill="F5F6F8"/>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noProof/>
        </w:rPr>
        <w:drawing>
          <wp:inline distT="0" distB="0" distL="0" distR="0">
            <wp:extent cx="1297305" cy="1052830"/>
            <wp:effectExtent l="19050" t="0" r="0" b="0"/>
            <wp:docPr id="9" name="صورة 9" descr="http://entsab.org/up/uploads/entsab.com13791811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entsab.org/up/uploads/entsab.com13791811199.png"/>
                    <pic:cNvPicPr>
                      <a:picLocks noChangeAspect="1" noChangeArrowheads="1"/>
                    </pic:cNvPicPr>
                  </pic:nvPicPr>
                  <pic:blipFill>
                    <a:blip r:embed="rId12" cstate="print"/>
                    <a:srcRect/>
                    <a:stretch>
                      <a:fillRect/>
                    </a:stretch>
                  </pic:blipFill>
                  <pic:spPr bwMode="auto">
                    <a:xfrm>
                      <a:off x="0" y="0"/>
                      <a:ext cx="1297305" cy="105283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u w:val="single"/>
          <w:shd w:val="clear" w:color="auto" w:fill="F5F6F8"/>
          <w:rtl/>
        </w:rPr>
        <w:t xml:space="preserve">من هم الأشخاص الملتزمون بالقيد في الغرفة التجارية </w:t>
      </w:r>
      <w:proofErr w:type="spellStart"/>
      <w:r>
        <w:rPr>
          <w:rFonts w:ascii="Arial" w:hAnsi="Arial" w:cs="Arial"/>
          <w:b/>
          <w:bCs/>
          <w:color w:val="0000FF"/>
          <w:sz w:val="35"/>
          <w:szCs w:val="35"/>
          <w:u w:val="single"/>
          <w:shd w:val="clear" w:color="auto" w:fill="F5F6F8"/>
          <w:rtl/>
        </w:rPr>
        <w:t>والصناعية؟</w:t>
      </w:r>
      <w:proofErr w:type="spellEnd"/>
      <w:r>
        <w:rPr>
          <w:rFonts w:ascii="Arial" w:hAnsi="Arial" w:cs="Arial"/>
          <w:b/>
          <w:bCs/>
          <w:color w:val="0000FF"/>
          <w:sz w:val="35"/>
          <w:szCs w:val="35"/>
          <w:u w:val="single"/>
          <w:shd w:val="clear" w:color="auto" w:fill="F5F6F8"/>
          <w:rtl/>
        </w:rPr>
        <w:t xml:space="preserve"> مع ذكر نص المادة التي نصت على ذلك</w:t>
      </w:r>
      <w:r>
        <w:rPr>
          <w:rFonts w:ascii="Arial" w:hAnsi="Arial" w:cs="Arial"/>
          <w:b/>
          <w:bCs/>
          <w:color w:val="0000FF"/>
          <w:sz w:val="35"/>
          <w:szCs w:val="35"/>
          <w:u w:val="single"/>
          <w:shd w:val="clear" w:color="auto" w:fill="F5F6F8"/>
        </w:rPr>
        <w:t>.</w:t>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Pr>
        <w:t>..</w:t>
      </w:r>
      <w:r>
        <w:rPr>
          <w:rFonts w:ascii="Arial" w:hAnsi="Arial" w:cs="Arial"/>
          <w:b/>
          <w:bCs/>
          <w:color w:val="8B0000"/>
          <w:sz w:val="35"/>
          <w:szCs w:val="35"/>
          <w:shd w:val="clear" w:color="auto" w:fill="F5F6F8"/>
        </w:rPr>
        <w:br/>
      </w:r>
      <w:r>
        <w:rPr>
          <w:rFonts w:ascii="Arial" w:hAnsi="Arial" w:cs="Arial"/>
          <w:b/>
          <w:bCs/>
          <w:color w:val="000000"/>
          <w:sz w:val="35"/>
          <w:szCs w:val="35"/>
          <w:shd w:val="clear" w:color="auto" w:fill="F5F6F8"/>
          <w:rtl/>
        </w:rPr>
        <w:t>كل تاجر أو صانع مقيد في السجل التجاري</w:t>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نص المادة</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نصت المادة الرابعة من نظام الغرف التجارية والصناعية علي التزام كل تاجر أو صانع مقيد في السجل التجاري بالاشتراك في الغرفة التي يقع في دائرتها محله </w:t>
      </w:r>
      <w:proofErr w:type="spellStart"/>
      <w:r>
        <w:rPr>
          <w:rFonts w:ascii="Arial" w:hAnsi="Arial" w:cs="Arial"/>
          <w:b/>
          <w:bCs/>
          <w:color w:val="000000"/>
          <w:sz w:val="35"/>
          <w:szCs w:val="35"/>
          <w:shd w:val="clear" w:color="auto" w:fill="F5F6F8"/>
          <w:rtl/>
        </w:rPr>
        <w:t>الرئيسي،</w:t>
      </w:r>
      <w:proofErr w:type="spellEnd"/>
      <w:r>
        <w:rPr>
          <w:rFonts w:ascii="Arial" w:hAnsi="Arial" w:cs="Arial"/>
          <w:b/>
          <w:bCs/>
          <w:color w:val="000000"/>
          <w:sz w:val="35"/>
          <w:szCs w:val="35"/>
          <w:shd w:val="clear" w:color="auto" w:fill="F5F6F8"/>
          <w:rtl/>
        </w:rPr>
        <w:t xml:space="preserve"> ويجوز الاشتراك في أكثر من غرفة في حالة وجود فروع</w:t>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41474B"/>
          <w:sz w:val="35"/>
          <w:szCs w:val="35"/>
        </w:rPr>
        <w:br/>
      </w:r>
      <w:r>
        <w:rPr>
          <w:rFonts w:ascii="Arial" w:hAnsi="Arial" w:cs="Arial"/>
          <w:b/>
          <w:bCs/>
          <w:color w:val="41474B"/>
          <w:sz w:val="35"/>
          <w:szCs w:val="35"/>
        </w:rPr>
        <w:lastRenderedPageBreak/>
        <w:br/>
      </w:r>
      <w:r>
        <w:rPr>
          <w:rFonts w:ascii="Arial" w:hAnsi="Arial" w:cs="Arial"/>
          <w:b/>
          <w:bCs/>
          <w:color w:val="0000FF"/>
          <w:sz w:val="35"/>
          <w:szCs w:val="35"/>
          <w:shd w:val="clear" w:color="auto" w:fill="F5F6F8"/>
        </w:rPr>
        <w:br/>
      </w:r>
      <w:r>
        <w:rPr>
          <w:rFonts w:ascii="Arial" w:hAnsi="Arial" w:cs="Arial"/>
          <w:b/>
          <w:bCs/>
          <w:color w:val="41474B"/>
          <w:sz w:val="35"/>
          <w:szCs w:val="35"/>
        </w:rPr>
        <w:br/>
      </w:r>
      <w:r>
        <w:rPr>
          <w:noProof/>
        </w:rPr>
        <w:drawing>
          <wp:inline distT="0" distB="0" distL="0" distR="0">
            <wp:extent cx="1329055" cy="1052830"/>
            <wp:effectExtent l="19050" t="0" r="4445" b="0"/>
            <wp:docPr id="10" name="صورة 10" descr="http://entsab.org/up/uploads/entsab.com137918111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entsab.org/up/uploads/entsab.com137918111910.jpg"/>
                    <pic:cNvPicPr>
                      <a:picLocks noChangeAspect="1" noChangeArrowheads="1"/>
                    </pic:cNvPicPr>
                  </pic:nvPicPr>
                  <pic:blipFill>
                    <a:blip r:embed="rId13" cstate="print"/>
                    <a:srcRect/>
                    <a:stretch>
                      <a:fillRect/>
                    </a:stretch>
                  </pic:blipFill>
                  <pic:spPr bwMode="auto">
                    <a:xfrm>
                      <a:off x="0" y="0"/>
                      <a:ext cx="1329055" cy="105283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u w:val="single"/>
          <w:shd w:val="clear" w:color="auto" w:fill="F5F6F8"/>
          <w:rtl/>
        </w:rPr>
        <w:t xml:space="preserve">ما المقصود بالمال </w:t>
      </w:r>
      <w:proofErr w:type="spellStart"/>
      <w:r>
        <w:rPr>
          <w:rFonts w:ascii="Arial" w:hAnsi="Arial" w:cs="Arial"/>
          <w:b/>
          <w:bCs/>
          <w:color w:val="0000FF"/>
          <w:sz w:val="35"/>
          <w:szCs w:val="35"/>
          <w:u w:val="single"/>
          <w:shd w:val="clear" w:color="auto" w:fill="F5F6F8"/>
          <w:rtl/>
        </w:rPr>
        <w:t>المنقول؟</w:t>
      </w:r>
      <w:proofErr w:type="spellEnd"/>
      <w:r>
        <w:rPr>
          <w:rFonts w:ascii="Arial" w:hAnsi="Arial" w:cs="Arial"/>
          <w:b/>
          <w:bCs/>
          <w:color w:val="0000FF"/>
          <w:sz w:val="35"/>
          <w:szCs w:val="35"/>
          <w:u w:val="single"/>
          <w:shd w:val="clear" w:color="auto" w:fill="F5F6F8"/>
          <w:rtl/>
        </w:rPr>
        <w:t xml:space="preserve"> مع ذكر أمثلة عليه</w:t>
      </w:r>
      <w:r>
        <w:rPr>
          <w:rFonts w:ascii="Arial" w:hAnsi="Arial" w:cs="Arial"/>
          <w:b/>
          <w:bCs/>
          <w:color w:val="0000FF"/>
          <w:sz w:val="35"/>
          <w:szCs w:val="35"/>
          <w:u w:val="single"/>
          <w:shd w:val="clear" w:color="auto" w:fill="F5F6F8"/>
        </w:rPr>
        <w:t>.</w:t>
      </w:r>
      <w:r>
        <w:rPr>
          <w:rFonts w:ascii="Arial" w:hAnsi="Arial" w:cs="Arial"/>
          <w:b/>
          <w:bCs/>
          <w:color w:val="8B0000"/>
          <w:sz w:val="35"/>
          <w:szCs w:val="35"/>
          <w:shd w:val="clear" w:color="auto" w:fill="F5F6F8"/>
        </w:rPr>
        <w:br/>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يعتبر المحل </w:t>
      </w:r>
      <w:proofErr w:type="spellStart"/>
      <w:r>
        <w:rPr>
          <w:rFonts w:ascii="Arial" w:hAnsi="Arial" w:cs="Arial"/>
          <w:b/>
          <w:bCs/>
          <w:color w:val="000000"/>
          <w:sz w:val="35"/>
          <w:szCs w:val="35"/>
          <w:shd w:val="clear" w:color="auto" w:fill="F5F6F8"/>
          <w:rtl/>
        </w:rPr>
        <w:t>التجاريمن</w:t>
      </w:r>
      <w:proofErr w:type="spellEnd"/>
      <w:r>
        <w:rPr>
          <w:rFonts w:ascii="Arial" w:hAnsi="Arial" w:cs="Arial"/>
          <w:b/>
          <w:bCs/>
          <w:color w:val="000000"/>
          <w:sz w:val="35"/>
          <w:szCs w:val="35"/>
          <w:shd w:val="clear" w:color="auto" w:fill="F5F6F8"/>
          <w:rtl/>
        </w:rPr>
        <w:t xml:space="preserve"> الأموال المنقولة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ولا يدخل في عداد العقارات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يكون من المنقولات أنه إذا باع</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الشخص محله التجاري فإن البيع يسري عليه أحكام بيع المنقولات كما أنه إذا أوصى التاجر بجميع منقولاته إلى شخص آخر فإن المحل التجاري يدخل في الوصية</w:t>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shd w:val="clear" w:color="auto" w:fill="F5F6F8"/>
        </w:rPr>
        <w:br/>
      </w:r>
      <w:r>
        <w:rPr>
          <w:rFonts w:ascii="Arial" w:hAnsi="Arial" w:cs="Arial"/>
          <w:b/>
          <w:bCs/>
          <w:color w:val="0000FF"/>
          <w:sz w:val="35"/>
          <w:szCs w:val="35"/>
          <w:shd w:val="clear" w:color="auto" w:fill="F5F6F8"/>
        </w:rPr>
        <w:br/>
      </w:r>
      <w:r>
        <w:rPr>
          <w:rFonts w:ascii="Arial" w:hAnsi="Arial" w:cs="Arial"/>
          <w:b/>
          <w:bCs/>
          <w:color w:val="0000FF"/>
          <w:sz w:val="35"/>
          <w:szCs w:val="35"/>
          <w:shd w:val="clear" w:color="auto" w:fill="F5F6F8"/>
        </w:rPr>
        <w:br/>
      </w:r>
      <w:r>
        <w:rPr>
          <w:noProof/>
        </w:rPr>
        <w:drawing>
          <wp:inline distT="0" distB="0" distL="0" distR="0">
            <wp:extent cx="1339850" cy="1052830"/>
            <wp:effectExtent l="19050" t="0" r="0" b="0"/>
            <wp:docPr id="11" name="صورة 11" descr="http://entsab.org/up/uploads/entsab.com137918111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entsab.org/up/uploads/entsab.com137918111911.jpg"/>
                    <pic:cNvPicPr>
                      <a:picLocks noChangeAspect="1" noChangeArrowheads="1"/>
                    </pic:cNvPicPr>
                  </pic:nvPicPr>
                  <pic:blipFill>
                    <a:blip r:embed="rId14" cstate="print"/>
                    <a:srcRect/>
                    <a:stretch>
                      <a:fillRect/>
                    </a:stretch>
                  </pic:blipFill>
                  <pic:spPr bwMode="auto">
                    <a:xfrm>
                      <a:off x="0" y="0"/>
                      <a:ext cx="1339850" cy="105283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u w:val="single"/>
          <w:shd w:val="clear" w:color="auto" w:fill="F5F6F8"/>
          <w:rtl/>
        </w:rPr>
        <w:t xml:space="preserve">إلى أي نوع تنتمي هذه العناصر </w:t>
      </w:r>
      <w:proofErr w:type="spellStart"/>
      <w:r>
        <w:rPr>
          <w:rFonts w:ascii="Arial" w:hAnsi="Arial" w:cs="Arial"/>
          <w:b/>
          <w:bCs/>
          <w:color w:val="0000FF"/>
          <w:sz w:val="35"/>
          <w:szCs w:val="35"/>
          <w:u w:val="single"/>
          <w:shd w:val="clear" w:color="auto" w:fill="F5F6F8"/>
          <w:rtl/>
        </w:rPr>
        <w:t>التالية؟</w:t>
      </w:r>
      <w:proofErr w:type="spellEnd"/>
      <w:r>
        <w:rPr>
          <w:rFonts w:ascii="Arial" w:hAnsi="Arial" w:cs="Arial"/>
          <w:b/>
          <w:bCs/>
          <w:color w:val="0000FF"/>
          <w:sz w:val="35"/>
          <w:szCs w:val="35"/>
          <w:u w:val="single"/>
          <w:shd w:val="clear" w:color="auto" w:fill="F5F6F8"/>
          <w:rtl/>
        </w:rPr>
        <w:t xml:space="preserve"> مع ذكر السبب العلمي على ذلك. المهمات </w:t>
      </w:r>
      <w:proofErr w:type="spellStart"/>
      <w:r>
        <w:rPr>
          <w:rFonts w:ascii="Arial" w:hAnsi="Arial" w:cs="Arial"/>
          <w:b/>
          <w:bCs/>
          <w:color w:val="0000FF"/>
          <w:sz w:val="35"/>
          <w:szCs w:val="35"/>
          <w:u w:val="single"/>
          <w:shd w:val="clear" w:color="auto" w:fill="F5F6F8"/>
          <w:rtl/>
        </w:rPr>
        <w:t>-</w:t>
      </w:r>
      <w:proofErr w:type="spellEnd"/>
      <w:r>
        <w:rPr>
          <w:rFonts w:ascii="Arial" w:hAnsi="Arial" w:cs="Arial"/>
          <w:b/>
          <w:bCs/>
          <w:color w:val="0000FF"/>
          <w:sz w:val="35"/>
          <w:szCs w:val="35"/>
          <w:u w:val="single"/>
          <w:shd w:val="clear" w:color="auto" w:fill="F5F6F8"/>
          <w:rtl/>
        </w:rPr>
        <w:t xml:space="preserve"> حقوق الملكية الصناعية </w:t>
      </w:r>
      <w:proofErr w:type="spellStart"/>
      <w:r>
        <w:rPr>
          <w:rFonts w:ascii="Arial" w:hAnsi="Arial" w:cs="Arial"/>
          <w:b/>
          <w:bCs/>
          <w:color w:val="0000FF"/>
          <w:sz w:val="35"/>
          <w:szCs w:val="35"/>
          <w:u w:val="single"/>
          <w:shd w:val="clear" w:color="auto" w:fill="F5F6F8"/>
          <w:rtl/>
        </w:rPr>
        <w:t>-</w:t>
      </w:r>
      <w:proofErr w:type="spellEnd"/>
      <w:r>
        <w:rPr>
          <w:rFonts w:ascii="Arial" w:hAnsi="Arial" w:cs="Arial"/>
          <w:b/>
          <w:bCs/>
          <w:color w:val="0000FF"/>
          <w:sz w:val="35"/>
          <w:szCs w:val="35"/>
          <w:u w:val="single"/>
          <w:shd w:val="clear" w:color="auto" w:fill="F5F6F8"/>
          <w:rtl/>
        </w:rPr>
        <w:t xml:space="preserve"> الاتصال بالعملاء </w:t>
      </w:r>
      <w:proofErr w:type="spellStart"/>
      <w:r>
        <w:rPr>
          <w:rFonts w:ascii="Arial" w:hAnsi="Arial" w:cs="Arial"/>
          <w:b/>
          <w:bCs/>
          <w:color w:val="0000FF"/>
          <w:sz w:val="35"/>
          <w:szCs w:val="35"/>
          <w:u w:val="single"/>
          <w:shd w:val="clear" w:color="auto" w:fill="F5F6F8"/>
          <w:rtl/>
        </w:rPr>
        <w:t>–</w:t>
      </w:r>
      <w:proofErr w:type="spellEnd"/>
      <w:r>
        <w:rPr>
          <w:rFonts w:ascii="Arial" w:hAnsi="Arial" w:cs="Arial"/>
          <w:b/>
          <w:bCs/>
          <w:color w:val="0000FF"/>
          <w:sz w:val="35"/>
          <w:szCs w:val="35"/>
          <w:u w:val="single"/>
          <w:shd w:val="clear" w:color="auto" w:fill="F5F6F8"/>
          <w:rtl/>
        </w:rPr>
        <w:t xml:space="preserve"> البضائع </w:t>
      </w:r>
      <w:proofErr w:type="spellStart"/>
      <w:r>
        <w:rPr>
          <w:rFonts w:ascii="Arial" w:hAnsi="Arial" w:cs="Arial"/>
          <w:b/>
          <w:bCs/>
          <w:color w:val="0000FF"/>
          <w:sz w:val="35"/>
          <w:szCs w:val="35"/>
          <w:u w:val="single"/>
          <w:shd w:val="clear" w:color="auto" w:fill="F5F6F8"/>
          <w:rtl/>
        </w:rPr>
        <w:t>-</w:t>
      </w:r>
      <w:proofErr w:type="spellEnd"/>
      <w:r>
        <w:rPr>
          <w:rFonts w:ascii="Arial" w:hAnsi="Arial" w:cs="Arial"/>
          <w:b/>
          <w:bCs/>
          <w:color w:val="0000FF"/>
          <w:sz w:val="35"/>
          <w:szCs w:val="35"/>
          <w:u w:val="single"/>
          <w:shd w:val="clear" w:color="auto" w:fill="F5F6F8"/>
          <w:rtl/>
        </w:rPr>
        <w:t xml:space="preserve"> الحق في الإجارة</w:t>
      </w:r>
      <w:r>
        <w:rPr>
          <w:rFonts w:ascii="Arial" w:hAnsi="Arial" w:cs="Arial"/>
          <w:b/>
          <w:bCs/>
          <w:color w:val="0000FF"/>
          <w:sz w:val="35"/>
          <w:szCs w:val="35"/>
          <w:u w:val="single"/>
          <w:shd w:val="clear" w:color="auto" w:fill="F5F6F8"/>
        </w:rPr>
        <w:t>.</w:t>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Pr>
        <w:lastRenderedPageBreak/>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المهمات تنتمي الى العناصر المادية للمحل التجاري وهي كافة المنقولات المخصصة لاستغلال المحل </w:t>
      </w:r>
      <w:proofErr w:type="spellStart"/>
      <w:r>
        <w:rPr>
          <w:rFonts w:ascii="Arial" w:hAnsi="Arial" w:cs="Arial"/>
          <w:b/>
          <w:bCs/>
          <w:color w:val="000000"/>
          <w:sz w:val="35"/>
          <w:szCs w:val="35"/>
          <w:shd w:val="clear" w:color="auto" w:fill="F5F6F8"/>
          <w:rtl/>
        </w:rPr>
        <w:t>التجاري..</w:t>
      </w:r>
      <w:proofErr w:type="spellEnd"/>
      <w:r>
        <w:rPr>
          <w:rFonts w:ascii="Arial" w:hAnsi="Arial" w:cs="Arial"/>
          <w:b/>
          <w:bCs/>
          <w:color w:val="000000"/>
          <w:sz w:val="35"/>
          <w:szCs w:val="35"/>
          <w:shd w:val="clear" w:color="auto" w:fill="F5F6F8"/>
          <w:rtl/>
        </w:rPr>
        <w:t xml:space="preserve"> تعتبر حقوق الملكية الصناعية من العناصر المعنوية التي تدخل في تكوين المحل </w:t>
      </w:r>
      <w:proofErr w:type="spellStart"/>
      <w:r>
        <w:rPr>
          <w:rFonts w:ascii="Arial" w:hAnsi="Arial" w:cs="Arial"/>
          <w:b/>
          <w:bCs/>
          <w:color w:val="000000"/>
          <w:sz w:val="35"/>
          <w:szCs w:val="35"/>
          <w:shd w:val="clear" w:color="auto" w:fill="F5F6F8"/>
          <w:rtl/>
        </w:rPr>
        <w:t>التجاري,</w:t>
      </w:r>
      <w:proofErr w:type="spellEnd"/>
      <w:r>
        <w:rPr>
          <w:rFonts w:ascii="Arial" w:hAnsi="Arial" w:cs="Arial"/>
          <w:b/>
          <w:bCs/>
          <w:color w:val="000000"/>
          <w:sz w:val="35"/>
          <w:szCs w:val="35"/>
          <w:shd w:val="clear" w:color="auto" w:fill="F5F6F8"/>
          <w:rtl/>
        </w:rPr>
        <w:t xml:space="preserve"> بل أنها تعتبر في بعض الحالات من أهم عناصر المحل </w:t>
      </w:r>
      <w:proofErr w:type="spellStart"/>
      <w:r>
        <w:rPr>
          <w:rFonts w:ascii="Arial" w:hAnsi="Arial" w:cs="Arial"/>
          <w:b/>
          <w:bCs/>
          <w:color w:val="000000"/>
          <w:sz w:val="35"/>
          <w:szCs w:val="35"/>
          <w:shd w:val="clear" w:color="auto" w:fill="F5F6F8"/>
          <w:rtl/>
        </w:rPr>
        <w:t>التجاري,</w:t>
      </w:r>
      <w:proofErr w:type="spellEnd"/>
      <w:r>
        <w:rPr>
          <w:rFonts w:ascii="Arial" w:hAnsi="Arial" w:cs="Arial"/>
          <w:b/>
          <w:bCs/>
          <w:color w:val="000000"/>
          <w:sz w:val="35"/>
          <w:szCs w:val="35"/>
          <w:shd w:val="clear" w:color="auto" w:fill="F5F6F8"/>
          <w:rtl/>
        </w:rPr>
        <w:t xml:space="preserve"> كما هو الحال إذا كان المصنع قائما علي براءة الاختراع أو رسم أو نموذج مثل بيوت الأزياء التي تعتبر الرسوم والنماذج الصناعية العنصر الأساسي فيها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يعتبر الاتصال بالعملاء أهم العناصر المعنوية للمحل </w:t>
      </w:r>
      <w:proofErr w:type="spellStart"/>
      <w:r>
        <w:rPr>
          <w:rFonts w:ascii="Arial" w:hAnsi="Arial" w:cs="Arial"/>
          <w:b/>
          <w:bCs/>
          <w:color w:val="000000"/>
          <w:sz w:val="35"/>
          <w:szCs w:val="35"/>
          <w:shd w:val="clear" w:color="auto" w:fill="F5F6F8"/>
          <w:rtl/>
        </w:rPr>
        <w:t>التجاري,</w:t>
      </w:r>
      <w:proofErr w:type="spellEnd"/>
      <w:r>
        <w:rPr>
          <w:rFonts w:ascii="Arial" w:hAnsi="Arial" w:cs="Arial"/>
          <w:b/>
          <w:bCs/>
          <w:color w:val="000000"/>
          <w:sz w:val="35"/>
          <w:szCs w:val="35"/>
          <w:shd w:val="clear" w:color="auto" w:fill="F5F6F8"/>
          <w:rtl/>
        </w:rPr>
        <w:t xml:space="preserve"> ويقصد </w:t>
      </w:r>
      <w:proofErr w:type="spellStart"/>
      <w:r>
        <w:rPr>
          <w:rFonts w:ascii="Arial" w:hAnsi="Arial" w:cs="Arial"/>
          <w:b/>
          <w:bCs/>
          <w:color w:val="000000"/>
          <w:sz w:val="35"/>
          <w:szCs w:val="35"/>
          <w:shd w:val="clear" w:color="auto" w:fill="F5F6F8"/>
          <w:rtl/>
        </w:rPr>
        <w:t>به</w:t>
      </w:r>
      <w:proofErr w:type="spellEnd"/>
      <w:r>
        <w:rPr>
          <w:rFonts w:ascii="Arial" w:hAnsi="Arial" w:cs="Arial"/>
          <w:b/>
          <w:bCs/>
          <w:color w:val="000000"/>
          <w:sz w:val="35"/>
          <w:szCs w:val="35"/>
          <w:shd w:val="clear" w:color="auto" w:fill="F5F6F8"/>
          <w:rtl/>
        </w:rPr>
        <w:t xml:space="preserve"> اعتياد واستقرار بعض الأشخاص في التعامل مع تاجر </w:t>
      </w:r>
      <w:proofErr w:type="spellStart"/>
      <w:r>
        <w:rPr>
          <w:rFonts w:ascii="Arial" w:hAnsi="Arial" w:cs="Arial"/>
          <w:b/>
          <w:bCs/>
          <w:color w:val="000000"/>
          <w:sz w:val="35"/>
          <w:szCs w:val="35"/>
          <w:shd w:val="clear" w:color="auto" w:fill="F5F6F8"/>
          <w:rtl/>
        </w:rPr>
        <w:t>معين,</w:t>
      </w:r>
      <w:proofErr w:type="spellEnd"/>
      <w:r>
        <w:rPr>
          <w:rFonts w:ascii="Arial" w:hAnsi="Arial" w:cs="Arial"/>
          <w:b/>
          <w:bCs/>
          <w:color w:val="000000"/>
          <w:sz w:val="35"/>
          <w:szCs w:val="35"/>
          <w:shd w:val="clear" w:color="auto" w:fill="F5F6F8"/>
          <w:rtl/>
        </w:rPr>
        <w:t xml:space="preserve"> وتنتمي البضائع الى العناصر المادية للمحل التجاري وهي المنقولات المخصصة للبيع سواء أكانت سلعا كاملة الصنع أو سلعا نصف مصنوعة أو مواد أولية .ويعتبر الحق في الإجارة عنصراً من العناصر المعنوية التي تدخل في تكوين المحل </w:t>
      </w:r>
      <w:proofErr w:type="spellStart"/>
      <w:r>
        <w:rPr>
          <w:rFonts w:ascii="Arial" w:hAnsi="Arial" w:cs="Arial"/>
          <w:b/>
          <w:bCs/>
          <w:color w:val="000000"/>
          <w:sz w:val="35"/>
          <w:szCs w:val="35"/>
          <w:shd w:val="clear" w:color="auto" w:fill="F5F6F8"/>
          <w:rtl/>
        </w:rPr>
        <w:t>التجاري,</w:t>
      </w:r>
      <w:proofErr w:type="spellEnd"/>
      <w:r>
        <w:rPr>
          <w:rFonts w:ascii="Arial" w:hAnsi="Arial" w:cs="Arial"/>
          <w:b/>
          <w:bCs/>
          <w:color w:val="000000"/>
          <w:sz w:val="35"/>
          <w:szCs w:val="35"/>
          <w:shd w:val="clear" w:color="auto" w:fill="F5F6F8"/>
          <w:rtl/>
        </w:rPr>
        <w:t xml:space="preserve"> ويوجد هذا الحق في جميع الحالات التي يكون فيها التاجر مستأجرا للمكان الذي يزاول فيه تجارته</w:t>
      </w:r>
      <w:r>
        <w:rPr>
          <w:rFonts w:ascii="Arial" w:hAnsi="Arial" w:cs="Arial"/>
          <w:b/>
          <w:bCs/>
          <w:color w:val="000000"/>
          <w:sz w:val="35"/>
          <w:szCs w:val="35"/>
          <w:shd w:val="clear" w:color="auto" w:fill="F5F6F8"/>
        </w:rPr>
        <w:t xml:space="preserve"> .</w:t>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shd w:val="clear" w:color="auto" w:fill="F5F6F8"/>
        </w:rPr>
        <w:br/>
      </w:r>
      <w:r>
        <w:rPr>
          <w:noProof/>
        </w:rPr>
        <w:drawing>
          <wp:inline distT="0" distB="0" distL="0" distR="0">
            <wp:extent cx="1350645" cy="1062990"/>
            <wp:effectExtent l="19050" t="0" r="1905" b="0"/>
            <wp:docPr id="12" name="صورة 12" descr="http://entsab.org/up/uploads/entsab.com1379181119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entsab.org/up/uploads/entsab.com137918111912.png"/>
                    <pic:cNvPicPr>
                      <a:picLocks noChangeAspect="1" noChangeArrowheads="1"/>
                    </pic:cNvPicPr>
                  </pic:nvPicPr>
                  <pic:blipFill>
                    <a:blip r:embed="rId15" cstate="print"/>
                    <a:srcRect/>
                    <a:stretch>
                      <a:fillRect/>
                    </a:stretch>
                  </pic:blipFill>
                  <pic:spPr bwMode="auto">
                    <a:xfrm>
                      <a:off x="0" y="0"/>
                      <a:ext cx="1350645" cy="106299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shd w:val="clear" w:color="auto" w:fill="F5F6F8"/>
        </w:rPr>
        <w:br/>
      </w:r>
      <w:r>
        <w:rPr>
          <w:rFonts w:ascii="Arial" w:hAnsi="Arial" w:cs="Arial"/>
          <w:b/>
          <w:bCs/>
          <w:color w:val="0000FF"/>
          <w:sz w:val="35"/>
          <w:szCs w:val="35"/>
          <w:u w:val="single"/>
          <w:shd w:val="clear" w:color="auto" w:fill="F5F6F8"/>
          <w:rtl/>
        </w:rPr>
        <w:t xml:space="preserve">هل أصل المنافسة قانونا المنع أم </w:t>
      </w:r>
      <w:proofErr w:type="spellStart"/>
      <w:r>
        <w:rPr>
          <w:rFonts w:ascii="Arial" w:hAnsi="Arial" w:cs="Arial"/>
          <w:b/>
          <w:bCs/>
          <w:color w:val="0000FF"/>
          <w:sz w:val="35"/>
          <w:szCs w:val="35"/>
          <w:u w:val="single"/>
          <w:shd w:val="clear" w:color="auto" w:fill="F5F6F8"/>
          <w:rtl/>
        </w:rPr>
        <w:t>الحل؟</w:t>
      </w:r>
      <w:proofErr w:type="spellEnd"/>
      <w:r>
        <w:rPr>
          <w:rFonts w:ascii="Arial" w:hAnsi="Arial" w:cs="Arial"/>
          <w:b/>
          <w:bCs/>
          <w:color w:val="0000FF"/>
          <w:sz w:val="35"/>
          <w:szCs w:val="35"/>
          <w:u w:val="single"/>
          <w:shd w:val="clear" w:color="auto" w:fill="F5F6F8"/>
          <w:rtl/>
        </w:rPr>
        <w:t xml:space="preserve"> مع ذكر بعض الاستثناءات على ذلك مصحوبة بالتعليل</w:t>
      </w:r>
      <w:r>
        <w:rPr>
          <w:rFonts w:ascii="Arial" w:hAnsi="Arial" w:cs="Arial"/>
          <w:b/>
          <w:bCs/>
          <w:color w:val="0000FF"/>
          <w:sz w:val="35"/>
          <w:szCs w:val="35"/>
          <w:u w:val="single"/>
          <w:shd w:val="clear" w:color="auto" w:fill="F5F6F8"/>
        </w:rPr>
        <w:t>.</w:t>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الأصل أن المنافسة غير ممنوعة قانونا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فالمبدأ هو حرية التجارة وحرية المنافسة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لكن هناك حالات تمنع فيها المنافسة كلية بطريق مشروع أو غير مشروع ووسيلة حماية تلك الحالات هي دعوى ترفع لمنع المنافسة كلية وحالات المنافسة الممنوعة إما أن يكون أساسها نص المشرع أو اتفاق الطرفين المنافسة الممنوعة بنص القانون في بعض المهن كالصيدلة </w:t>
      </w:r>
      <w:r>
        <w:rPr>
          <w:rFonts w:ascii="Arial" w:hAnsi="Arial" w:cs="Arial"/>
          <w:b/>
          <w:bCs/>
          <w:color w:val="000000"/>
          <w:sz w:val="35"/>
          <w:szCs w:val="35"/>
          <w:shd w:val="clear" w:color="auto" w:fill="F5F6F8"/>
          <w:rtl/>
        </w:rPr>
        <w:lastRenderedPageBreak/>
        <w:t xml:space="preserve">قد يشترط المشرع على من يعمل </w:t>
      </w:r>
      <w:proofErr w:type="spellStart"/>
      <w:r>
        <w:rPr>
          <w:rFonts w:ascii="Arial" w:hAnsi="Arial" w:cs="Arial"/>
          <w:b/>
          <w:bCs/>
          <w:color w:val="000000"/>
          <w:sz w:val="35"/>
          <w:szCs w:val="35"/>
          <w:shd w:val="clear" w:color="auto" w:fill="F5F6F8"/>
          <w:rtl/>
        </w:rPr>
        <w:t>بها</w:t>
      </w:r>
      <w:proofErr w:type="spellEnd"/>
      <w:r>
        <w:rPr>
          <w:rFonts w:ascii="Arial" w:hAnsi="Arial" w:cs="Arial"/>
          <w:b/>
          <w:bCs/>
          <w:color w:val="000000"/>
          <w:sz w:val="35"/>
          <w:szCs w:val="35"/>
          <w:shd w:val="clear" w:color="auto" w:fill="F5F6F8"/>
          <w:rtl/>
        </w:rPr>
        <w:t xml:space="preserve"> الحصول على مؤهلات عملية معينة </w:t>
      </w:r>
      <w:proofErr w:type="spellStart"/>
      <w:r>
        <w:rPr>
          <w:rFonts w:ascii="Arial" w:hAnsi="Arial" w:cs="Arial"/>
          <w:b/>
          <w:bCs/>
          <w:color w:val="000000"/>
          <w:sz w:val="35"/>
          <w:szCs w:val="35"/>
          <w:shd w:val="clear" w:color="auto" w:fill="F5F6F8"/>
          <w:rtl/>
        </w:rPr>
        <w:t>فاذا</w:t>
      </w:r>
      <w:proofErr w:type="spellEnd"/>
      <w:r>
        <w:rPr>
          <w:rFonts w:ascii="Arial" w:hAnsi="Arial" w:cs="Arial"/>
          <w:b/>
          <w:bCs/>
          <w:color w:val="000000"/>
          <w:sz w:val="35"/>
          <w:szCs w:val="35"/>
          <w:shd w:val="clear" w:color="auto" w:fill="F5F6F8"/>
          <w:rtl/>
        </w:rPr>
        <w:t xml:space="preserve"> قام الشخص بمباشرة أعمال الصيدلة دون الحصول على الدرجة العملية المطلوبة </w:t>
      </w:r>
      <w:proofErr w:type="spellStart"/>
      <w:r>
        <w:rPr>
          <w:rFonts w:ascii="Arial" w:hAnsi="Arial" w:cs="Arial"/>
          <w:b/>
          <w:bCs/>
          <w:color w:val="000000"/>
          <w:sz w:val="35"/>
          <w:szCs w:val="35"/>
          <w:shd w:val="clear" w:color="auto" w:fill="F5F6F8"/>
          <w:rtl/>
        </w:rPr>
        <w:t>به</w:t>
      </w:r>
      <w:proofErr w:type="spellEnd"/>
      <w:r>
        <w:rPr>
          <w:rFonts w:ascii="Arial" w:hAnsi="Arial" w:cs="Arial"/>
          <w:b/>
          <w:bCs/>
          <w:color w:val="000000"/>
          <w:sz w:val="35"/>
          <w:szCs w:val="35"/>
          <w:shd w:val="clear" w:color="auto" w:fill="F5F6F8"/>
          <w:rtl/>
        </w:rPr>
        <w:t xml:space="preserve"> لذلك فانه يكون قد خالف نصوص القانون و أعتبر عمله من قبيل المنافسة الممنوعة بنص القانون</w:t>
      </w:r>
      <w:r>
        <w:rPr>
          <w:rFonts w:ascii="Arial" w:hAnsi="Arial" w:cs="Arial"/>
          <w:b/>
          <w:bCs/>
          <w:color w:val="000000"/>
          <w:sz w:val="35"/>
          <w:szCs w:val="35"/>
          <w:shd w:val="clear" w:color="auto" w:fill="F5F6F8"/>
        </w:rPr>
        <w:t>.</w:t>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shd w:val="clear" w:color="auto" w:fill="F5F6F8"/>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noProof/>
        </w:rPr>
        <w:drawing>
          <wp:inline distT="0" distB="0" distL="0" distR="0">
            <wp:extent cx="1350645" cy="1052830"/>
            <wp:effectExtent l="19050" t="0" r="1905" b="0"/>
            <wp:docPr id="13" name="صورة 13" descr="http://entsab.org/up/uploads/entsab.com1379181119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entsab.org/up/uploads/entsab.com137918111913.png"/>
                    <pic:cNvPicPr>
                      <a:picLocks noChangeAspect="1" noChangeArrowheads="1"/>
                    </pic:cNvPicPr>
                  </pic:nvPicPr>
                  <pic:blipFill>
                    <a:blip r:embed="rId16" cstate="print"/>
                    <a:srcRect/>
                    <a:stretch>
                      <a:fillRect/>
                    </a:stretch>
                  </pic:blipFill>
                  <pic:spPr bwMode="auto">
                    <a:xfrm>
                      <a:off x="0" y="0"/>
                      <a:ext cx="1350645" cy="105283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41474B"/>
          <w:sz w:val="35"/>
          <w:szCs w:val="35"/>
        </w:rPr>
        <w:br/>
      </w:r>
      <w:r>
        <w:rPr>
          <w:rFonts w:ascii="Arial" w:hAnsi="Arial" w:cs="Arial"/>
          <w:b/>
          <w:bCs/>
          <w:color w:val="0000FF"/>
          <w:sz w:val="35"/>
          <w:szCs w:val="35"/>
          <w:u w:val="single"/>
          <w:shd w:val="clear" w:color="auto" w:fill="F5F6F8"/>
          <w:rtl/>
        </w:rPr>
        <w:t xml:space="preserve">ما الفرق بين البطلان المطلق والبطلان </w:t>
      </w:r>
      <w:proofErr w:type="spellStart"/>
      <w:r>
        <w:rPr>
          <w:rFonts w:ascii="Arial" w:hAnsi="Arial" w:cs="Arial"/>
          <w:b/>
          <w:bCs/>
          <w:color w:val="0000FF"/>
          <w:sz w:val="35"/>
          <w:szCs w:val="35"/>
          <w:u w:val="single"/>
          <w:shd w:val="clear" w:color="auto" w:fill="F5F6F8"/>
          <w:rtl/>
        </w:rPr>
        <w:t>النسبي؟</w:t>
      </w:r>
      <w:proofErr w:type="spellEnd"/>
      <w:r>
        <w:rPr>
          <w:rFonts w:ascii="Arial" w:hAnsi="Arial" w:cs="Arial"/>
          <w:b/>
          <w:bCs/>
          <w:color w:val="0000FF"/>
          <w:sz w:val="35"/>
          <w:szCs w:val="35"/>
          <w:u w:val="single"/>
          <w:shd w:val="clear" w:color="auto" w:fill="F5F6F8"/>
          <w:rtl/>
        </w:rPr>
        <w:t xml:space="preserve"> مع ذكر حالتين على كل واحد منهما</w:t>
      </w:r>
      <w:r>
        <w:rPr>
          <w:rFonts w:ascii="Arial" w:hAnsi="Arial" w:cs="Arial"/>
          <w:b/>
          <w:bCs/>
          <w:color w:val="0000FF"/>
          <w:sz w:val="35"/>
          <w:szCs w:val="35"/>
          <w:u w:val="single"/>
          <w:shd w:val="clear" w:color="auto" w:fill="F5F6F8"/>
        </w:rPr>
        <w:t>.</w:t>
      </w:r>
      <w:r>
        <w:rPr>
          <w:rFonts w:ascii="Arial" w:hAnsi="Arial" w:cs="Arial"/>
          <w:b/>
          <w:bCs/>
          <w:color w:val="8B0000"/>
          <w:sz w:val="35"/>
          <w:szCs w:val="35"/>
          <w:u w:val="single"/>
          <w:shd w:val="clear" w:color="auto" w:fill="F5F6F8"/>
        </w:rPr>
        <w:br/>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الفرق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البطلان المطلق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w:t>
      </w:r>
      <w:proofErr w:type="spellStart"/>
      <w:r>
        <w:rPr>
          <w:rFonts w:ascii="Arial" w:hAnsi="Arial" w:cs="Arial"/>
          <w:b/>
          <w:bCs/>
          <w:color w:val="000000"/>
          <w:sz w:val="35"/>
          <w:szCs w:val="35"/>
          <w:shd w:val="clear" w:color="auto" w:fill="F5F6F8"/>
          <w:rtl/>
        </w:rPr>
        <w:t>1:</w:t>
      </w:r>
      <w:proofErr w:type="spellEnd"/>
      <w:r>
        <w:rPr>
          <w:rFonts w:ascii="Arial" w:hAnsi="Arial" w:cs="Arial"/>
          <w:b/>
          <w:bCs/>
          <w:color w:val="000000"/>
          <w:sz w:val="35"/>
          <w:szCs w:val="35"/>
          <w:shd w:val="clear" w:color="auto" w:fill="F5F6F8"/>
          <w:rtl/>
        </w:rPr>
        <w:t xml:space="preserve"> لا تصححه الاجازة الصريحة أو الضمنية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w:t>
      </w:r>
      <w:proofErr w:type="spellStart"/>
      <w:r>
        <w:rPr>
          <w:rFonts w:ascii="Arial" w:hAnsi="Arial" w:cs="Arial"/>
          <w:b/>
          <w:bCs/>
          <w:color w:val="000000"/>
          <w:sz w:val="35"/>
          <w:szCs w:val="35"/>
          <w:shd w:val="clear" w:color="auto" w:fill="F5F6F8"/>
          <w:rtl/>
        </w:rPr>
        <w:t>2:</w:t>
      </w:r>
      <w:proofErr w:type="spellEnd"/>
      <w:r>
        <w:rPr>
          <w:rFonts w:ascii="Arial" w:hAnsi="Arial" w:cs="Arial"/>
          <w:b/>
          <w:bCs/>
          <w:color w:val="000000"/>
          <w:sz w:val="35"/>
          <w:szCs w:val="35"/>
          <w:shd w:val="clear" w:color="auto" w:fill="F5F6F8"/>
          <w:rtl/>
        </w:rPr>
        <w:t xml:space="preserve"> يقضي </w:t>
      </w:r>
      <w:proofErr w:type="spellStart"/>
      <w:r>
        <w:rPr>
          <w:rFonts w:ascii="Arial" w:hAnsi="Arial" w:cs="Arial"/>
          <w:b/>
          <w:bCs/>
          <w:color w:val="000000"/>
          <w:sz w:val="35"/>
          <w:szCs w:val="35"/>
          <w:shd w:val="clear" w:color="auto" w:fill="F5F6F8"/>
          <w:rtl/>
        </w:rPr>
        <w:t>به</w:t>
      </w:r>
      <w:proofErr w:type="spellEnd"/>
      <w:r>
        <w:rPr>
          <w:rFonts w:ascii="Arial" w:hAnsi="Arial" w:cs="Arial"/>
          <w:b/>
          <w:bCs/>
          <w:color w:val="000000"/>
          <w:sz w:val="35"/>
          <w:szCs w:val="35"/>
          <w:shd w:val="clear" w:color="auto" w:fill="F5F6F8"/>
          <w:rtl/>
        </w:rPr>
        <w:t xml:space="preserve"> القاضي من تلقاء نفسه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البطلان النسبي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w:t>
      </w:r>
      <w:proofErr w:type="spellStart"/>
      <w:r>
        <w:rPr>
          <w:rFonts w:ascii="Arial" w:hAnsi="Arial" w:cs="Arial"/>
          <w:b/>
          <w:bCs/>
          <w:color w:val="000000"/>
          <w:sz w:val="35"/>
          <w:szCs w:val="35"/>
          <w:shd w:val="clear" w:color="auto" w:fill="F5F6F8"/>
          <w:rtl/>
        </w:rPr>
        <w:t>1:</w:t>
      </w:r>
      <w:proofErr w:type="spellEnd"/>
      <w:r>
        <w:rPr>
          <w:rFonts w:ascii="Arial" w:hAnsi="Arial" w:cs="Arial"/>
          <w:b/>
          <w:bCs/>
          <w:color w:val="000000"/>
          <w:sz w:val="35"/>
          <w:szCs w:val="35"/>
          <w:shd w:val="clear" w:color="auto" w:fill="F5F6F8"/>
          <w:rtl/>
        </w:rPr>
        <w:t xml:space="preserve"> تصححه الاجازة الصريحة والضمنية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w:t>
      </w:r>
      <w:proofErr w:type="spellStart"/>
      <w:r>
        <w:rPr>
          <w:rFonts w:ascii="Arial" w:hAnsi="Arial" w:cs="Arial"/>
          <w:b/>
          <w:bCs/>
          <w:color w:val="000000"/>
          <w:sz w:val="35"/>
          <w:szCs w:val="35"/>
          <w:shd w:val="clear" w:color="auto" w:fill="F5F6F8"/>
          <w:rtl/>
        </w:rPr>
        <w:t>2:</w:t>
      </w:r>
      <w:proofErr w:type="spellEnd"/>
      <w:r>
        <w:rPr>
          <w:rFonts w:ascii="Arial" w:hAnsi="Arial" w:cs="Arial"/>
          <w:b/>
          <w:bCs/>
          <w:color w:val="000000"/>
          <w:sz w:val="35"/>
          <w:szCs w:val="35"/>
          <w:shd w:val="clear" w:color="auto" w:fill="F5F6F8"/>
          <w:rtl/>
        </w:rPr>
        <w:t xml:space="preserve"> لا يقضي </w:t>
      </w:r>
      <w:proofErr w:type="spellStart"/>
      <w:r>
        <w:rPr>
          <w:rFonts w:ascii="Arial" w:hAnsi="Arial" w:cs="Arial"/>
          <w:b/>
          <w:bCs/>
          <w:color w:val="000000"/>
          <w:sz w:val="35"/>
          <w:szCs w:val="35"/>
          <w:shd w:val="clear" w:color="auto" w:fill="F5F6F8"/>
          <w:rtl/>
        </w:rPr>
        <w:t>به</w:t>
      </w:r>
      <w:proofErr w:type="spellEnd"/>
      <w:r>
        <w:rPr>
          <w:rFonts w:ascii="Arial" w:hAnsi="Arial" w:cs="Arial"/>
          <w:b/>
          <w:bCs/>
          <w:color w:val="000000"/>
          <w:sz w:val="35"/>
          <w:szCs w:val="35"/>
          <w:shd w:val="clear" w:color="auto" w:fill="F5F6F8"/>
          <w:rtl/>
        </w:rPr>
        <w:t xml:space="preserve"> القاضي من تلقاء نفسه</w:t>
      </w:r>
      <w:r>
        <w:rPr>
          <w:rFonts w:ascii="Arial" w:hAnsi="Arial" w:cs="Arial"/>
          <w:b/>
          <w:bCs/>
          <w:color w:val="000000"/>
          <w:sz w:val="35"/>
          <w:szCs w:val="35"/>
          <w:shd w:val="clear" w:color="auto" w:fill="F5F6F8"/>
        </w:rPr>
        <w:t xml:space="preserve"> .</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Pr>
        <w:br/>
      </w:r>
      <w:r>
        <w:rPr>
          <w:rFonts w:ascii="Arial" w:hAnsi="Arial" w:cs="Arial"/>
          <w:b/>
          <w:bCs/>
          <w:color w:val="41474B"/>
          <w:sz w:val="35"/>
          <w:szCs w:val="35"/>
        </w:rPr>
        <w:br/>
      </w:r>
      <w:r>
        <w:rPr>
          <w:rFonts w:ascii="Arial" w:hAnsi="Arial" w:cs="Arial"/>
          <w:b/>
          <w:bCs/>
          <w:color w:val="0000FF"/>
          <w:sz w:val="35"/>
          <w:szCs w:val="35"/>
          <w:shd w:val="clear" w:color="auto" w:fill="F5F6F8"/>
        </w:rPr>
        <w:br/>
      </w:r>
      <w:r>
        <w:rPr>
          <w:rFonts w:ascii="Arial" w:hAnsi="Arial" w:cs="Arial"/>
          <w:b/>
          <w:bCs/>
          <w:color w:val="41474B"/>
          <w:sz w:val="35"/>
          <w:szCs w:val="35"/>
        </w:rPr>
        <w:br/>
      </w:r>
      <w:r>
        <w:rPr>
          <w:rFonts w:ascii="Arial" w:hAnsi="Arial" w:cs="Arial"/>
          <w:b/>
          <w:bCs/>
          <w:color w:val="41474B"/>
          <w:sz w:val="35"/>
          <w:szCs w:val="35"/>
        </w:rPr>
        <w:br/>
      </w:r>
      <w:r>
        <w:rPr>
          <w:noProof/>
        </w:rPr>
        <w:drawing>
          <wp:inline distT="0" distB="0" distL="0" distR="0">
            <wp:extent cx="1329055" cy="1052830"/>
            <wp:effectExtent l="19050" t="0" r="4445" b="0"/>
            <wp:docPr id="14" name="صورة 14" descr="http://entsab.org/up/uploads/entsab.com137918111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entsab.org/up/uploads/entsab.com137918111914.png"/>
                    <pic:cNvPicPr>
                      <a:picLocks noChangeAspect="1" noChangeArrowheads="1"/>
                    </pic:cNvPicPr>
                  </pic:nvPicPr>
                  <pic:blipFill>
                    <a:blip r:embed="rId17" cstate="print"/>
                    <a:srcRect/>
                    <a:stretch>
                      <a:fillRect/>
                    </a:stretch>
                  </pic:blipFill>
                  <pic:spPr bwMode="auto">
                    <a:xfrm>
                      <a:off x="0" y="0"/>
                      <a:ext cx="1329055" cy="1052830"/>
                    </a:xfrm>
                    <a:prstGeom prst="rect">
                      <a:avLst/>
                    </a:prstGeom>
                    <a:noFill/>
                    <a:ln w="9525">
                      <a:noFill/>
                      <a:miter lim="800000"/>
                      <a:headEnd/>
                      <a:tailEnd/>
                    </a:ln>
                  </pic:spPr>
                </pic:pic>
              </a:graphicData>
            </a:graphic>
          </wp:inline>
        </w:drawing>
      </w:r>
      <w:r>
        <w:rPr>
          <w:rFonts w:ascii="Arial" w:hAnsi="Arial" w:cs="Arial"/>
          <w:b/>
          <w:bCs/>
          <w:color w:val="41474B"/>
          <w:sz w:val="35"/>
          <w:szCs w:val="35"/>
        </w:rPr>
        <w:br/>
      </w:r>
      <w:r>
        <w:rPr>
          <w:rFonts w:ascii="Arial" w:hAnsi="Arial" w:cs="Arial"/>
          <w:b/>
          <w:bCs/>
          <w:color w:val="41474B"/>
          <w:sz w:val="35"/>
          <w:szCs w:val="35"/>
        </w:rPr>
        <w:lastRenderedPageBreak/>
        <w:br/>
      </w:r>
      <w:r>
        <w:rPr>
          <w:rFonts w:ascii="Arial" w:hAnsi="Arial" w:cs="Arial"/>
          <w:b/>
          <w:bCs/>
          <w:color w:val="41474B"/>
          <w:sz w:val="35"/>
          <w:szCs w:val="35"/>
        </w:rPr>
        <w:br/>
      </w:r>
      <w:r>
        <w:rPr>
          <w:rFonts w:ascii="Arial" w:hAnsi="Arial" w:cs="Arial"/>
          <w:b/>
          <w:bCs/>
          <w:color w:val="0000FF"/>
          <w:sz w:val="35"/>
          <w:szCs w:val="35"/>
          <w:u w:val="single"/>
          <w:shd w:val="clear" w:color="auto" w:fill="F5F6F8"/>
          <w:rtl/>
        </w:rPr>
        <w:t>ما هي أبرز الآثار المترتبة على اكتساب الشركة للشخصية المعنوية؟</w:t>
      </w:r>
      <w:r>
        <w:rPr>
          <w:rFonts w:ascii="Arial" w:hAnsi="Arial" w:cs="Arial"/>
          <w:b/>
          <w:bCs/>
          <w:color w:val="0000FF"/>
          <w:sz w:val="35"/>
          <w:szCs w:val="35"/>
          <w:u w:val="single"/>
          <w:shd w:val="clear" w:color="auto" w:fill="F5F6F8"/>
        </w:rPr>
        <w:br/>
      </w:r>
      <w:r>
        <w:rPr>
          <w:rFonts w:ascii="Arial" w:hAnsi="Arial" w:cs="Arial"/>
          <w:b/>
          <w:bCs/>
          <w:color w:val="000000"/>
          <w:sz w:val="35"/>
          <w:szCs w:val="35"/>
          <w:shd w:val="clear" w:color="auto" w:fill="F5F6F8"/>
        </w:rPr>
        <w:t>..</w:t>
      </w:r>
      <w:r>
        <w:rPr>
          <w:rFonts w:ascii="Arial" w:hAnsi="Arial" w:cs="Arial"/>
          <w:b/>
          <w:bCs/>
          <w:color w:val="000000"/>
          <w:sz w:val="35"/>
          <w:szCs w:val="35"/>
          <w:shd w:val="clear" w:color="auto" w:fill="F5F6F8"/>
        </w:rPr>
        <w:br/>
      </w:r>
      <w:r>
        <w:rPr>
          <w:rFonts w:ascii="Arial" w:hAnsi="Arial" w:cs="Arial"/>
          <w:b/>
          <w:bCs/>
          <w:color w:val="000000"/>
          <w:sz w:val="35"/>
          <w:szCs w:val="35"/>
          <w:shd w:val="clear" w:color="auto" w:fill="F5F6F8"/>
          <w:rtl/>
        </w:rPr>
        <w:t xml:space="preserve">يمكن إجمال الآثار المترتبة على اكتساب الشركة للشخصية المعنوية فيما يلي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(1</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الذمة المالية المستقلة </w:t>
      </w:r>
      <w:proofErr w:type="spellStart"/>
      <w:r>
        <w:rPr>
          <w:rFonts w:ascii="Arial" w:hAnsi="Arial" w:cs="Arial"/>
          <w:b/>
          <w:bCs/>
          <w:color w:val="000000"/>
          <w:sz w:val="35"/>
          <w:szCs w:val="35"/>
          <w:shd w:val="clear" w:color="auto" w:fill="F5F6F8"/>
          <w:rtl/>
        </w:rPr>
        <w:t>للشركة:</w:t>
      </w:r>
      <w:proofErr w:type="spellEnd"/>
      <w:r>
        <w:rPr>
          <w:rFonts w:ascii="Arial" w:hAnsi="Arial" w:cs="Arial"/>
          <w:b/>
          <w:bCs/>
          <w:color w:val="000000"/>
          <w:sz w:val="35"/>
          <w:szCs w:val="35"/>
          <w:shd w:val="clear" w:color="auto" w:fill="F5F6F8"/>
          <w:rtl/>
        </w:rPr>
        <w:t xml:space="preserve"> هي مجموع ما للشركة وما عليها من حقوق والتزامات مالية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(2</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أهلية </w:t>
      </w:r>
      <w:proofErr w:type="spellStart"/>
      <w:r>
        <w:rPr>
          <w:rFonts w:ascii="Arial" w:hAnsi="Arial" w:cs="Arial"/>
          <w:b/>
          <w:bCs/>
          <w:color w:val="000000"/>
          <w:sz w:val="35"/>
          <w:szCs w:val="35"/>
          <w:shd w:val="clear" w:color="auto" w:fill="F5F6F8"/>
          <w:rtl/>
        </w:rPr>
        <w:t>الشركة:</w:t>
      </w:r>
      <w:proofErr w:type="spellEnd"/>
      <w:r>
        <w:rPr>
          <w:rFonts w:ascii="Arial" w:hAnsi="Arial" w:cs="Arial"/>
          <w:b/>
          <w:bCs/>
          <w:color w:val="000000"/>
          <w:sz w:val="35"/>
          <w:szCs w:val="35"/>
          <w:shd w:val="clear" w:color="auto" w:fill="F5F6F8"/>
          <w:rtl/>
        </w:rPr>
        <w:t xml:space="preserve"> للشركة أهليه قانونيه كاملة بالنسبة إلى الحقوق المالية وذلك في الحدود التي يعينها سند إنشائها أو التي يقررها القانون. (3</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للشركة اسم مستقل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من النتائج التي تترتب على اكتساب الشخصية الاعتبارية أن لكل شركة اسم خاص يميزها عن باقي </w:t>
      </w:r>
      <w:proofErr w:type="spellStart"/>
      <w:r>
        <w:rPr>
          <w:rFonts w:ascii="Arial" w:hAnsi="Arial" w:cs="Arial"/>
          <w:b/>
          <w:bCs/>
          <w:color w:val="000000"/>
          <w:sz w:val="35"/>
          <w:szCs w:val="35"/>
          <w:shd w:val="clear" w:color="auto" w:fill="F5F6F8"/>
          <w:rtl/>
        </w:rPr>
        <w:t>الشركات،</w:t>
      </w:r>
      <w:proofErr w:type="spellEnd"/>
      <w:r>
        <w:rPr>
          <w:rFonts w:ascii="Arial" w:hAnsi="Arial" w:cs="Arial"/>
          <w:b/>
          <w:bCs/>
          <w:color w:val="000000"/>
          <w:sz w:val="35"/>
          <w:szCs w:val="35"/>
          <w:shd w:val="clear" w:color="auto" w:fill="F5F6F8"/>
          <w:rtl/>
        </w:rPr>
        <w:t xml:space="preserve"> (4</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للشركة موطن مستقل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يجب أن يكون للشركة موطن مستقل غير موطن الشركاء </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(5</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جنسية </w:t>
      </w:r>
      <w:proofErr w:type="spellStart"/>
      <w:r>
        <w:rPr>
          <w:rFonts w:ascii="Arial" w:hAnsi="Arial" w:cs="Arial"/>
          <w:b/>
          <w:bCs/>
          <w:color w:val="000000"/>
          <w:sz w:val="35"/>
          <w:szCs w:val="35"/>
          <w:shd w:val="clear" w:color="auto" w:fill="F5F6F8"/>
          <w:rtl/>
        </w:rPr>
        <w:t>الشركة:</w:t>
      </w:r>
      <w:proofErr w:type="spellEnd"/>
      <w:r>
        <w:rPr>
          <w:rFonts w:ascii="Arial" w:hAnsi="Arial" w:cs="Arial"/>
          <w:b/>
          <w:bCs/>
          <w:color w:val="000000"/>
          <w:sz w:val="35"/>
          <w:szCs w:val="35"/>
          <w:shd w:val="clear" w:color="auto" w:fill="F5F6F8"/>
          <w:rtl/>
        </w:rPr>
        <w:t xml:space="preserve"> لا توجد شركة عديمة الجنسية وعندما تفقد الشركة جنسيتها تحتم حلها </w:t>
      </w:r>
      <w:proofErr w:type="spellStart"/>
      <w:r>
        <w:rPr>
          <w:rFonts w:ascii="Arial" w:hAnsi="Arial" w:cs="Arial"/>
          <w:b/>
          <w:bCs/>
          <w:color w:val="000000"/>
          <w:sz w:val="35"/>
          <w:szCs w:val="35"/>
          <w:shd w:val="clear" w:color="auto" w:fill="F5F6F8"/>
          <w:rtl/>
        </w:rPr>
        <w:t>وتصفيتها,</w:t>
      </w:r>
      <w:proofErr w:type="spellEnd"/>
      <w:r>
        <w:rPr>
          <w:rFonts w:ascii="Arial" w:hAnsi="Arial" w:cs="Arial"/>
          <w:b/>
          <w:bCs/>
          <w:color w:val="000000"/>
          <w:sz w:val="35"/>
          <w:szCs w:val="35"/>
          <w:shd w:val="clear" w:color="auto" w:fill="F5F6F8"/>
          <w:rtl/>
        </w:rPr>
        <w:t xml:space="preserve"> (6</w:t>
      </w:r>
      <w:proofErr w:type="spellStart"/>
      <w:r>
        <w:rPr>
          <w:rFonts w:ascii="Arial" w:hAnsi="Arial" w:cs="Arial"/>
          <w:b/>
          <w:bCs/>
          <w:color w:val="000000"/>
          <w:sz w:val="35"/>
          <w:szCs w:val="35"/>
          <w:shd w:val="clear" w:color="auto" w:fill="F5F6F8"/>
          <w:rtl/>
        </w:rPr>
        <w:t>)</w:t>
      </w:r>
      <w:proofErr w:type="spellEnd"/>
      <w:r>
        <w:rPr>
          <w:rFonts w:ascii="Arial" w:hAnsi="Arial" w:cs="Arial"/>
          <w:b/>
          <w:bCs/>
          <w:color w:val="000000"/>
          <w:sz w:val="35"/>
          <w:szCs w:val="35"/>
          <w:shd w:val="clear" w:color="auto" w:fill="F5F6F8"/>
          <w:rtl/>
        </w:rPr>
        <w:t xml:space="preserve"> تمثيل </w:t>
      </w:r>
      <w:proofErr w:type="spellStart"/>
      <w:r>
        <w:rPr>
          <w:rFonts w:ascii="Arial" w:hAnsi="Arial" w:cs="Arial"/>
          <w:b/>
          <w:bCs/>
          <w:color w:val="000000"/>
          <w:sz w:val="35"/>
          <w:szCs w:val="35"/>
          <w:shd w:val="clear" w:color="auto" w:fill="F5F6F8"/>
          <w:rtl/>
        </w:rPr>
        <w:t>الشركة:</w:t>
      </w:r>
      <w:proofErr w:type="spellEnd"/>
      <w:r>
        <w:rPr>
          <w:rFonts w:ascii="Arial" w:hAnsi="Arial" w:cs="Arial"/>
          <w:b/>
          <w:bCs/>
          <w:color w:val="000000"/>
          <w:sz w:val="35"/>
          <w:szCs w:val="35"/>
          <w:shd w:val="clear" w:color="auto" w:fill="F5F6F8"/>
          <w:rtl/>
        </w:rPr>
        <w:t xml:space="preserve"> لا بد من وجود شخص طبيعي واحد أو أكثر لكي يعبر عن إرادة الشركة ويدير شؤونها ويمثلها في علاقتها مع الغير وأمام القضاء</w:t>
      </w:r>
      <w:r>
        <w:rPr>
          <w:rFonts w:ascii="Arial" w:hAnsi="Arial" w:cs="Arial"/>
          <w:b/>
          <w:bCs/>
          <w:color w:val="000000"/>
          <w:sz w:val="35"/>
          <w:szCs w:val="35"/>
          <w:shd w:val="clear" w:color="auto" w:fill="F5F6F8"/>
        </w:rPr>
        <w:t>.</w:t>
      </w:r>
    </w:p>
    <w:sectPr w:rsidR="00551E97" w:rsidSect="00D005F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AF508D"/>
    <w:rsid w:val="00112C57"/>
    <w:rsid w:val="00551E97"/>
    <w:rsid w:val="007347B9"/>
    <w:rsid w:val="00AF508D"/>
    <w:rsid w:val="00D005F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47B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F508D"/>
  </w:style>
  <w:style w:type="paragraph" w:styleId="a3">
    <w:name w:val="Balloon Text"/>
    <w:basedOn w:val="a"/>
    <w:link w:val="Char"/>
    <w:uiPriority w:val="99"/>
    <w:semiHidden/>
    <w:unhideWhenUsed/>
    <w:rsid w:val="00AF508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F50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943</Words>
  <Characters>5376</Characters>
  <Application>Microsoft Office Word</Application>
  <DocSecurity>0</DocSecurity>
  <Lines>44</Lines>
  <Paragraphs>12</Paragraphs>
  <ScaleCrop>false</ScaleCrop>
  <Company/>
  <LinksUpToDate>false</LinksUpToDate>
  <CharactersWithSpaces>6307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2014-10-15T19:51:00Z</dcterms:created>
  <dcterms:modified xsi:type="dcterms:W3CDTF">2014-10-15T19:53:00Z</dcterms:modified>
</cp:coreProperties>
</file>