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5A6" w:rsidRDefault="00B575A6" w:rsidP="00B575A6">
      <w:pPr>
        <w:tabs>
          <w:tab w:val="left" w:pos="675"/>
        </w:tabs>
      </w:pPr>
    </w:p>
    <w:p w:rsidR="0040661A" w:rsidRPr="0040661A" w:rsidRDefault="0040661A" w:rsidP="0040661A">
      <w:pPr>
        <w:jc w:val="center"/>
        <w:rPr>
          <w:rFonts w:ascii="Arial Unicode MS" w:eastAsia="Arial Unicode MS" w:hAnsi="Arial Unicode MS" w:cs="Arial Unicode MS"/>
          <w:b/>
          <w:bCs/>
          <w:i/>
          <w:iCs/>
          <w:color w:val="0000FF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0000FF"/>
          <w:sz w:val="24"/>
          <w:szCs w:val="24"/>
          <w:rtl/>
        </w:rPr>
        <w:t>اختبر نفسك</w:t>
      </w:r>
    </w:p>
    <w:p w:rsidR="0040661A" w:rsidRPr="0040661A" w:rsidRDefault="0040661A" w:rsidP="0040661A">
      <w:pPr>
        <w:jc w:val="center"/>
        <w:rPr>
          <w:rFonts w:ascii="Arial Unicode MS" w:eastAsia="Arial Unicode MS" w:hAnsi="Arial Unicode MS" w:cs="Arial Unicode MS"/>
          <w:color w:val="00B05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rtl/>
        </w:rPr>
        <w:t>القانون التجاري</w:t>
      </w:r>
    </w:p>
    <w:p w:rsidR="0040661A" w:rsidRPr="0040661A" w:rsidRDefault="0040661A" w:rsidP="0040661A">
      <w:pPr>
        <w:jc w:val="center"/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rtl/>
        </w:rPr>
        <w:t>المحاضرة الاولي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مجموعة من القواعد القانونية التي تنظم العلاقات والروابط التى تكون الدولة طرفا فيها باعتبارها صاحبة سلطة وسيادة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أ-القانون العام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القانون الخاص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تعريف القانون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مجموعة من القواعد القانونية التى تنظم العلاقات والروابط بين الافراد بعضهم البعض وبين الافراد والدولة با عتبارها شخصا عاديا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أ-القانون العام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القانون الخاص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تعريف القانون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يعتبر القانون التجاري فرع من فروع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القانون العام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القانون الخاص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ج-القانون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يتضمن القواعد القانونية التي تحكم اعمال التجارة والتجار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القانون العام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القانون الخاص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ج-القانون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lastRenderedPageBreak/>
        <w:t>تحتاج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في انجازها الى السرعة وسرعة الفصل في المنازعات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المعملات المدنية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المعملات التجارية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د-لاتوجد اجابة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مجموعة القواعد القانونية التي تنظم وتحكم الاعمال التجارية ونشاط التجار في ممارسة تجارتهم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القانون العام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القانون الخاص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ج-القانون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مفهوم التجارة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تعني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تداول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الثروات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وتوزيعها،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تقتصر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على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عمليات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الوساطة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بين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المنتج هذا التعريف لدي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 مفهوم الاقتصاديون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مفهوم القانون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القانون الخاص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يشمل  بشكل اوسع ويضم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الأنشطة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الصناعية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1- مفهوم الاقتصاديون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مفهوم القانون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القانون الخاص</w:t>
      </w:r>
    </w:p>
    <w:p w:rsid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مبررات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وجود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 السرعة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ب-الائتمان (الثقة)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جميع ماذكر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>تحتاج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في انجازها الى البطءفي ابرامها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المعملات المدنية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المعملات التجارية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د-لاتوجد اجابة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لاتعتبر من مفهوم التجارة لان ليس فيها شراء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أ-الكمبيالات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ب-تداول العقارات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ج-الصناعات الاستخراجية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د-كل ماذكر صحيح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أهم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القواعد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/>
          <w:sz w:val="24"/>
          <w:szCs w:val="24"/>
        </w:rPr>
        <w:t xml:space="preserve">.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حرية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الإثبات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المواد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ويترتب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عليها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جواز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إبرام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الصفقات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طريق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الاتفاقات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الشفهية</w:t>
      </w:r>
      <w:r w:rsidRPr="0040661A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/>
          <w:sz w:val="24"/>
          <w:szCs w:val="24"/>
        </w:rPr>
        <w:t xml:space="preserve">.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يهتم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بالتحكيم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اجل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إنهاء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المنازعات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/>
          <w:sz w:val="24"/>
          <w:szCs w:val="24"/>
        </w:rPr>
        <w:t xml:space="preserve">.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تبسيط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تداول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الحقوق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الثابتة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مثل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الكمبيالة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والسند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والشيك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 جميع ماذكر صحيح</w:t>
      </w: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مبررات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أنصار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وحدة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الخاص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القضاء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الصعوبات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تنشأ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التفرقة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بين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 - من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المفيد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نقل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مزايا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 - الأدوات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والوسائل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تعد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قاصرة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 -وحدت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الدول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القواعد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تحكم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المعاملات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والمدنية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صعوبة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التفرقة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بين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ليست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مبررا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لعدم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التفرقة -  والمعاملات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ليست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حاجة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ماسة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السرعة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والائتمان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 يوجد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المجالات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بعيدة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الخضوع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للقانون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،كما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يوجد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الأنظمة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تصلح لغير التجار - قيام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الدول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بوضع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موحد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للمعاملات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ليس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إلا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أمرا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شكليا</w:t>
      </w:r>
    </w:p>
    <w:p w:rsidR="0040661A" w:rsidRPr="00161835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161835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و- الاجابة أ </w:t>
      </w:r>
      <w:r w:rsidRPr="00161835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161835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ب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مبررات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استقلال القانون التجاري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-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القضاء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الصعوبات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تنشأ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التفرقة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بين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-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المفيد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نقل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مزايا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-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الأدوات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والوسائل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تعد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قاصرة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-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وحدت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الدول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القواعد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تحكم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المعاملات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والمدنية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-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صعوبة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التفرقة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بين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والعمل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ليست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مبررا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لعدم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التفرقة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- 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والمعاملات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ليست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حاجة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ماسة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إلي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السرعة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والائتمان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-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يوجد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المجالات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بعيدة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الخضوع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للقانون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،كما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يوجد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الأنظمة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تصلح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لغير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التجار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-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قيام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بعض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الدول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بوضع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موحد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للمعاملات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المدنية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والتجارية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ليس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إلا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أمرا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شكليا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-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الاجابة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–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الجزء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الخاص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الذي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يحكم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الأعمال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التجارية  ولا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ينطبق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الا على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طائفة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معينة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الأشخاص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هم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القانون العام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القانون الخاص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ج-القانون التجاري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lastRenderedPageBreak/>
        <w:t>مصادر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مصادر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رسمية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مصادر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تفسيرية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مصادر غير رسمية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د- الاجابة أ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ب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المصادر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الرسمية هي 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: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أ- القضاء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الفقة -  مبادئ القانون العادي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التشريع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التجاري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مبادئ الشريعة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العرف التجاري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العادات التجارية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كل ماذكر صحيح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المصادر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 xml:space="preserve">التفسيرية  هي 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>: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أ- القضاء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الفقة -  مبادئ القانون العادي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التشريع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التجاري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مبادئ الشريعة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العرف التجاري- العادات التجارية</w:t>
      </w:r>
    </w:p>
    <w:p w:rsidR="0040661A" w:rsidRPr="0040661A" w:rsidRDefault="0040661A" w:rsidP="0040661A">
      <w:pPr>
        <w:tabs>
          <w:tab w:val="left" w:pos="7470"/>
        </w:tabs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كل ماذكر صحيح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مجموعة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القواعد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المكتوبة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تصدرها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السلطة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المختصة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الدولة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وفقا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لإجراءات معينة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ويعتبر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المصدر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الأول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التشريع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القضاء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ج-مبادئ الشريعة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د-العرف التجاري</w:t>
      </w: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lastRenderedPageBreak/>
        <w:t>مجموعة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القواعد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غير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المكتوبة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تنشأ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إطراد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سلوك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الأفراد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مسألة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معينة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على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وجه معين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مع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اعتقادهم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إلزامها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وضرورة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إحترامها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.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التشريع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القضاء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ج-مبادئ الشريعة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د-العرف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هو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اعتياد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علي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إتباع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قواعد معينة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معاملاتهم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لفترة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الزمن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مع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الاعتقاد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بإلزاميتها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.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التشريع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الفقة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ج-مبادئ الشريعة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د-العرف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هي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القواعد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اعتاد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إتباعها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معاملاتهم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دون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الاعتقاد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بإلزاميتها،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التشريع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الفقة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ج-مبادئ الشريعة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د-العرف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و- العادات التجارية</w:t>
      </w: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lastRenderedPageBreak/>
        <w:t>جريان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العمل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على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مسلك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معين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حزم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البضائع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أو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تقديرها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وزنا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أو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عددا قياسيا وغيرها من امثلة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التشريع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الفقة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ج-مبادئ الشريعة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د-العرف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و- العادات التجارية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القاضي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يطبق ...................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تلقاء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نفسه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دون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يطالبه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الخصوم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بتطبيقه ولو لم يعلم بة الخصوم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التشريع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العرف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ج-العادات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يطلب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القاضي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الخصوم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إثبات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وجود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العرف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أ-صح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ب-خطأ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مجموعة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المبادئ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تستخلص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استقرار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المحاكم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علي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إتباعها والحكم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بها،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الفقه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القضاء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مبادئ القانون الطبيعي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lastRenderedPageBreak/>
        <w:t xml:space="preserve">هو 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مجموع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الآراء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والأفكار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يقول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أساتذة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عند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قيامهم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بشرح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القوانين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وبيان شروط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تطبيقها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وما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بها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عيوب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أو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نقص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،وعند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دراستهم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للأحكام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القضائية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وبيان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يجب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يكون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عليه الحكم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،مما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يؤدي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إلي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تجنب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الأخطاء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والعيوب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الأحكام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القضائية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في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المستقبل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الفقه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القضاء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مبادئ القانون الطبيعي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jc w:val="center"/>
        <w:rPr>
          <w:rFonts w:ascii="Arial Unicode MS" w:eastAsia="Arial Unicode MS" w:hAnsi="Arial Unicode MS" w:cs="Arial Unicode MS"/>
          <w:b/>
          <w:bCs/>
          <w:color w:val="0000FF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0000FF"/>
          <w:sz w:val="24"/>
          <w:szCs w:val="24"/>
          <w:rtl/>
        </w:rPr>
        <w:t>اختبر نفسك</w:t>
      </w:r>
    </w:p>
    <w:p w:rsidR="0040661A" w:rsidRPr="0040661A" w:rsidRDefault="0040661A" w:rsidP="0040661A">
      <w:pPr>
        <w:jc w:val="center"/>
        <w:rPr>
          <w:rFonts w:ascii="Arial Unicode MS" w:eastAsia="Arial Unicode MS" w:hAnsi="Arial Unicode MS" w:cs="Arial Unicode MS"/>
          <w:b/>
          <w:bCs/>
          <w:i/>
          <w:iCs/>
          <w:color w:val="0000FF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0000FF"/>
          <w:sz w:val="24"/>
          <w:szCs w:val="24"/>
          <w:rtl/>
        </w:rPr>
        <w:t>المحاضرة الثانية</w:t>
      </w:r>
    </w:p>
    <w:p w:rsidR="0040661A" w:rsidRPr="0040661A" w:rsidRDefault="0040661A" w:rsidP="0040661A">
      <w:pPr>
        <w:jc w:val="center"/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5F497A"/>
          <w:sz w:val="24"/>
          <w:szCs w:val="24"/>
          <w:rtl/>
        </w:rPr>
        <w:t>نطاق القانون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نطاق القانون 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النظرية الذاتية او الشخصية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النظرية المادية الموضوعية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ج 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 xml:space="preserve"> كل ماذكر صحيح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تتخذ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هذه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النظرية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التاجر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أساسا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لتطبيق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</w:pP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أ- النظرية الذاتية او الشخصية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النظرية المادية الموضوعية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ج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لاتوجد اجابة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تهتم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بصفة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القائم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بالعمل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لتحديد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نطاق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حيث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تعني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بتعريف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التاجروتحديد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المهمة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.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يستند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أنصار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هذه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النظرية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إلي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نشأة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</w:pP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أ- النظرية الذاتية او الشخصية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النظرية المادية الموضوعية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ج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لاتوجد اجابة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تعتمد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هذه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النظرية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علي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العمل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كأساس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لتطبيق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،فالقانون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هو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قانونالأعمال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أ- النظرية الذاتية او الشخصية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ب- </w:t>
      </w:r>
      <w:r w:rsidRPr="00F4467C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النظرية المادية الموضوعية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ج 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لاتوجد اجابة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lastRenderedPageBreak/>
        <w:t>تعريف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طبقاً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للنظرية</w:t>
      </w:r>
      <w:r w:rsidRPr="0040661A"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المادية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- القانون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الذي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يحكم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التجار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عند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ممارستهم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مهنتهم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أو</w:t>
      </w:r>
      <w:r w:rsidRPr="0040661A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حرفتهم التجارية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ب-  تلك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المجموعة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الأعمال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التي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ينص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على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اعتبارها تجارية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بصرف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النظر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عن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صفة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أو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حرفة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القائم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بها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ج- لاتوجد اجابة صحيحة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نقد هذة النظرية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1-  عدم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إمكانية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حصر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المهن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التجارية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2- حرمان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الأشخاص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الذي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يمارسون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نشاطا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تجاريا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لا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يصل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إلي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درجة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الاحت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رف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من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الخضوع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لأحكام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القانون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</w:t>
      </w:r>
    </w:p>
    <w:p w:rsidR="0040661A" w:rsidRPr="0040661A" w:rsidRDefault="0040661A" w:rsidP="0040661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3- الأخذ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بهذه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النظرية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يؤدي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خضوع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كافة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أعمال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التاجر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للقانون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وهذا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غير</w:t>
      </w:r>
      <w:r w:rsidRPr="0040661A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منطقي</w:t>
      </w:r>
    </w:p>
    <w:p w:rsidR="0040661A" w:rsidRPr="0040661A" w:rsidRDefault="0040661A" w:rsidP="00F90738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النظرية</w:t>
      </w:r>
      <w:r w:rsidRPr="0040661A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الذاتية</w:t>
      </w:r>
      <w:r w:rsidRPr="0040661A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او</w:t>
      </w:r>
      <w:r w:rsidRPr="0040661A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الشخصية</w:t>
      </w:r>
    </w:p>
    <w:p w:rsidR="0040661A" w:rsidRPr="0040661A" w:rsidRDefault="0040661A" w:rsidP="00F90738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النظرية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المادية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الموضوعية</w:t>
      </w:r>
    </w:p>
    <w:p w:rsidR="0040661A" w:rsidRPr="0040661A" w:rsidRDefault="0040661A" w:rsidP="00F90738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لاتوجد اجابة </w:t>
      </w:r>
    </w:p>
    <w:p w:rsidR="0040661A" w:rsidRDefault="0040661A" w:rsidP="00B575A6">
      <w:pPr>
        <w:tabs>
          <w:tab w:val="left" w:pos="675"/>
        </w:tabs>
        <w:rPr>
          <w:rFonts w:ascii="Arial Unicode MS" w:eastAsia="Arial Unicode MS" w:hAnsi="Wingdings" w:cs="Arial Unicode MS"/>
          <w:color w:val="943634"/>
          <w:rtl/>
        </w:rPr>
      </w:pPr>
    </w:p>
    <w:p w:rsidR="00F4467C" w:rsidRPr="0040661A" w:rsidRDefault="00F4467C" w:rsidP="00F4467C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نقد هذة النظرية</w:t>
      </w:r>
    </w:p>
    <w:p w:rsidR="00F4467C" w:rsidRPr="00F4467C" w:rsidRDefault="00F4467C" w:rsidP="00F90738">
      <w:pPr>
        <w:pStyle w:val="ListParagraph"/>
        <w:numPr>
          <w:ilvl w:val="0"/>
          <w:numId w:val="3"/>
        </w:num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تتطلب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هذه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النظرية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ضرورة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حصر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الأعمال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التجارية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لتحديد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نطاق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تطبيق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القانون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وهو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ما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يصعب</w:t>
      </w:r>
      <w:r w:rsidRPr="00F4467C">
        <w:rPr>
          <w:rFonts w:hint="cs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تحقيقه</w:t>
      </w:r>
    </w:p>
    <w:p w:rsidR="00F4467C" w:rsidRPr="00F4467C" w:rsidRDefault="00F4467C" w:rsidP="00F90738">
      <w:pPr>
        <w:pStyle w:val="ListParagraph"/>
        <w:numPr>
          <w:ilvl w:val="0"/>
          <w:numId w:val="3"/>
        </w:num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يأخذ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بهذه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النظرية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التقنين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الفرنسي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الصادر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عام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1887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وكذلك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التشريعات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المتأثرة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به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كالتشريع</w:t>
      </w:r>
      <w:r w:rsidRPr="00F4467C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البلجيكي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والمصري .</w:t>
      </w:r>
    </w:p>
    <w:p w:rsidR="00F4467C" w:rsidRPr="00F4467C" w:rsidRDefault="00F4467C" w:rsidP="00F90738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sz w:val="24"/>
          <w:szCs w:val="24"/>
        </w:rPr>
      </w:pPr>
      <w:r w:rsidRPr="00F4467C">
        <w:rPr>
          <w:rFonts w:ascii="Arial Unicode MS" w:eastAsia="Arial Unicode MS" w:hAnsi="Arial Unicode MS" w:cs="Arial Unicode MS" w:hint="cs"/>
          <w:sz w:val="24"/>
          <w:szCs w:val="24"/>
          <w:rtl/>
        </w:rPr>
        <w:t>النظرية</w:t>
      </w:r>
      <w:r w:rsidRPr="00F4467C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sz w:val="24"/>
          <w:szCs w:val="24"/>
          <w:rtl/>
        </w:rPr>
        <w:t>الذاتية</w:t>
      </w:r>
      <w:r w:rsidRPr="00F4467C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sz w:val="24"/>
          <w:szCs w:val="24"/>
          <w:rtl/>
        </w:rPr>
        <w:t>او</w:t>
      </w:r>
      <w:r w:rsidRPr="00F4467C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sz w:val="24"/>
          <w:szCs w:val="24"/>
          <w:rtl/>
        </w:rPr>
        <w:t>الشخصية</w:t>
      </w:r>
    </w:p>
    <w:p w:rsidR="00F4467C" w:rsidRPr="00F4467C" w:rsidRDefault="00F4467C" w:rsidP="00F90738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</w:pPr>
      <w:r w:rsidRPr="00F4467C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النظرية</w:t>
      </w:r>
      <w:r w:rsidRPr="00F4467C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المادية</w:t>
      </w:r>
      <w:r w:rsidRPr="00F4467C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F4467C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الموضوعية</w:t>
      </w:r>
    </w:p>
    <w:p w:rsidR="00F4467C" w:rsidRPr="0040661A" w:rsidRDefault="00F4467C" w:rsidP="00F90738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لاتوجد اجابة </w:t>
      </w:r>
    </w:p>
    <w:p w:rsidR="0040661A" w:rsidRDefault="0040661A" w:rsidP="00B575A6">
      <w:pPr>
        <w:tabs>
          <w:tab w:val="left" w:pos="675"/>
        </w:tabs>
        <w:rPr>
          <w:rFonts w:ascii="Arial Unicode MS" w:eastAsia="Arial Unicode MS" w:hAnsi="Wingdings" w:cs="Arial Unicode MS"/>
          <w:color w:val="943634"/>
          <w:rtl/>
        </w:rPr>
      </w:pPr>
    </w:p>
    <w:p w:rsidR="00F4467C" w:rsidRDefault="00F4467C" w:rsidP="00B575A6">
      <w:pPr>
        <w:tabs>
          <w:tab w:val="left" w:pos="675"/>
        </w:tabs>
        <w:rPr>
          <w:rFonts w:ascii="Arial Unicode MS" w:eastAsia="Arial Unicode MS" w:hAnsi="Wingdings" w:cs="Arial Unicode MS"/>
          <w:color w:val="943634"/>
          <w:rtl/>
        </w:rPr>
      </w:pPr>
    </w:p>
    <w:p w:rsidR="00F4467C" w:rsidRDefault="00F4467C" w:rsidP="00B575A6">
      <w:pPr>
        <w:tabs>
          <w:tab w:val="left" w:pos="675"/>
        </w:tabs>
        <w:rPr>
          <w:rFonts w:ascii="Arial Unicode MS" w:eastAsia="Arial Unicode MS" w:hAnsi="Wingdings" w:cs="Arial Unicode MS"/>
          <w:color w:val="943634"/>
          <w:rtl/>
        </w:rPr>
      </w:pPr>
    </w:p>
    <w:p w:rsidR="00F4467C" w:rsidRPr="00F4467C" w:rsidRDefault="00F4467C" w:rsidP="00F4467C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F4467C">
        <w:rPr>
          <w:rFonts w:ascii="Arial Unicode MS" w:eastAsia="Arial Unicode MS" w:hAnsi="Wingdings" w:cs="Arial Unicode MS" w:hint="cs"/>
          <w:color w:val="FF0000"/>
          <w:rtl/>
        </w:rPr>
        <w:lastRenderedPageBreak/>
        <w:t>هذه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النظرية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كانت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أساس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القانون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التجاري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بداية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حياته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ويأخذ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بهذه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النظرية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الوقت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الحاضر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القانون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 w:hint="cs"/>
          <w:color w:val="FF0000"/>
          <w:rtl/>
        </w:rPr>
        <w:t>الألماني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والسويسري والايطالي </w:t>
      </w:r>
    </w:p>
    <w:p w:rsidR="00F4467C" w:rsidRPr="0040661A" w:rsidRDefault="00F4467C" w:rsidP="00F90738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النظرية</w:t>
      </w:r>
      <w:r w:rsidRPr="0040661A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الذاتية</w:t>
      </w:r>
      <w:r w:rsidRPr="0040661A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او</w:t>
      </w:r>
      <w:r w:rsidRPr="0040661A">
        <w:rPr>
          <w:rFonts w:ascii="Arial Unicode MS" w:eastAsia="Arial Unicode MS" w:hAnsi="Arial Unicode MS" w:cs="Arial Unicode MS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b/>
          <w:bCs/>
          <w:color w:val="00B050"/>
          <w:sz w:val="24"/>
          <w:szCs w:val="24"/>
          <w:u w:val="single"/>
          <w:rtl/>
        </w:rPr>
        <w:t>الشخصية</w:t>
      </w:r>
    </w:p>
    <w:p w:rsidR="00F4467C" w:rsidRDefault="00F4467C" w:rsidP="00F90738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  <w:sz w:val="24"/>
          <w:szCs w:val="24"/>
        </w:rPr>
      </w:pP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النظرية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المادية</w:t>
      </w:r>
      <w:r w:rsidRPr="0040661A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40661A">
        <w:rPr>
          <w:rFonts w:ascii="Arial Unicode MS" w:eastAsia="Arial Unicode MS" w:hAnsi="Arial Unicode MS" w:cs="Arial Unicode MS" w:hint="cs"/>
          <w:sz w:val="24"/>
          <w:szCs w:val="24"/>
          <w:rtl/>
        </w:rPr>
        <w:t>الموضوعية</w:t>
      </w:r>
    </w:p>
    <w:p w:rsidR="00F4467C" w:rsidRPr="00F4467C" w:rsidRDefault="00F4467C" w:rsidP="00F90738">
      <w:pPr>
        <w:pStyle w:val="ListParagraph"/>
        <w:numPr>
          <w:ilvl w:val="0"/>
          <w:numId w:val="4"/>
        </w:numPr>
        <w:tabs>
          <w:tab w:val="left" w:pos="675"/>
        </w:tabs>
        <w:rPr>
          <w:rFonts w:ascii="Arial Unicode MS" w:eastAsia="Arial Unicode MS" w:hAnsi="Wingdings" w:cs="Arial Unicode MS"/>
          <w:color w:val="943634"/>
          <w:rtl/>
        </w:rPr>
      </w:pPr>
      <w:r w:rsidRPr="00F4467C">
        <w:rPr>
          <w:rFonts w:ascii="Arial Unicode MS" w:eastAsia="Arial Unicode MS" w:hAnsi="Arial Unicode MS" w:cs="Arial Unicode MS" w:hint="cs"/>
          <w:sz w:val="24"/>
          <w:szCs w:val="24"/>
          <w:rtl/>
        </w:rPr>
        <w:t>لاتوجد اجابة</w:t>
      </w:r>
    </w:p>
    <w:p w:rsidR="00F4467C" w:rsidRDefault="00F4467C" w:rsidP="00B575A6">
      <w:pPr>
        <w:tabs>
          <w:tab w:val="left" w:pos="675"/>
        </w:tabs>
        <w:rPr>
          <w:rFonts w:ascii="Arial Unicode MS" w:eastAsia="Arial Unicode MS" w:hAnsi="Wingdings" w:cs="Arial Unicode MS"/>
          <w:color w:val="943634"/>
          <w:rtl/>
        </w:rPr>
      </w:pPr>
    </w:p>
    <w:p w:rsidR="00F4467C" w:rsidRDefault="00056910" w:rsidP="00056910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056910">
        <w:rPr>
          <w:rFonts w:ascii="Arial Unicode MS" w:eastAsia="Arial Unicode MS" w:hAnsi="Wingdings" w:cs="Arial Unicode MS" w:hint="cs"/>
          <w:color w:val="FF0000"/>
          <w:rtl/>
        </w:rPr>
        <w:t>حيث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عرف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التاجر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 xml:space="preserve">بأنه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هو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كل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من اشتغل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بالمعاملات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التجارية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واتخذها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مهنة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4467C" w:rsidRPr="00F4467C">
        <w:rPr>
          <w:rFonts w:ascii="Arial Unicode MS" w:eastAsia="Arial Unicode MS" w:hAnsi="Wingdings" w:cs="Arial Unicode MS" w:hint="cs"/>
          <w:color w:val="FF0000"/>
          <w:rtl/>
        </w:rPr>
        <w:t>له</w:t>
      </w:r>
      <w:r w:rsidR="00F4467C" w:rsidRPr="00F4467C">
        <w:rPr>
          <w:rFonts w:ascii="Arial Unicode MS" w:eastAsia="Arial Unicode MS" w:hAnsi="Wingdings" w:cs="Arial Unicode MS"/>
          <w:color w:val="FF0000"/>
          <w:rtl/>
        </w:rPr>
        <w:t xml:space="preserve">". </w:t>
      </w:r>
    </w:p>
    <w:p w:rsidR="00056910" w:rsidRPr="00056910" w:rsidRDefault="00056910" w:rsidP="00F90738">
      <w:pPr>
        <w:pStyle w:val="ListParagraph"/>
        <w:numPr>
          <w:ilvl w:val="0"/>
          <w:numId w:val="5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056910">
        <w:rPr>
          <w:rFonts w:ascii="Arial Unicode MS" w:eastAsia="Arial Unicode MS" w:hAnsi="Wingdings" w:cs="Arial Unicode MS" w:hint="cs"/>
          <w:rtl/>
        </w:rPr>
        <w:t>القانون</w:t>
      </w:r>
      <w:r w:rsidRPr="00056910">
        <w:rPr>
          <w:rFonts w:ascii="Arial Unicode MS" w:eastAsia="Arial Unicode MS" w:hAnsi="Wingdings" w:cs="Arial Unicode M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rtl/>
        </w:rPr>
        <w:t>التجاري</w:t>
      </w:r>
    </w:p>
    <w:p w:rsidR="00056910" w:rsidRPr="00056910" w:rsidRDefault="00056910" w:rsidP="00F90738">
      <w:pPr>
        <w:pStyle w:val="ListParagraph"/>
        <w:numPr>
          <w:ilvl w:val="0"/>
          <w:numId w:val="5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</w:rPr>
      </w:pPr>
      <w:r w:rsidRPr="00056910">
        <w:rPr>
          <w:rFonts w:ascii="Arial Unicode MS" w:eastAsia="Arial Unicode MS" w:hAnsi="Wingdings" w:cs="Arial Unicode MS" w:hint="cs"/>
          <w:color w:val="00B050"/>
          <w:u w:val="single"/>
          <w:rtl/>
        </w:rPr>
        <w:t xml:space="preserve">القانون التجاري السعودي </w:t>
      </w:r>
    </w:p>
    <w:p w:rsidR="00056910" w:rsidRPr="00056910" w:rsidRDefault="00056910" w:rsidP="00F90738">
      <w:pPr>
        <w:pStyle w:val="ListParagraph"/>
        <w:numPr>
          <w:ilvl w:val="0"/>
          <w:numId w:val="5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056910">
        <w:rPr>
          <w:rFonts w:ascii="Arial Unicode MS" w:eastAsia="Arial Unicode MS" w:hAnsi="Wingdings" w:cs="Arial Unicode MS" w:hint="cs"/>
          <w:rtl/>
        </w:rPr>
        <w:t xml:space="preserve">القانون المدني </w:t>
      </w:r>
    </w:p>
    <w:p w:rsidR="00056910" w:rsidRDefault="00056910" w:rsidP="00F90738">
      <w:pPr>
        <w:pStyle w:val="ListParagraph"/>
        <w:numPr>
          <w:ilvl w:val="0"/>
          <w:numId w:val="5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056910">
        <w:rPr>
          <w:rFonts w:ascii="Arial Unicode MS" w:eastAsia="Arial Unicode MS" w:hAnsi="Wingdings" w:cs="Arial Unicode MS" w:hint="cs"/>
          <w:rtl/>
        </w:rPr>
        <w:t xml:space="preserve">القانون التجاري وفق النظرية الشخصية  </w:t>
      </w:r>
    </w:p>
    <w:p w:rsidR="00056910" w:rsidRPr="00056910" w:rsidRDefault="00056910" w:rsidP="00056910">
      <w:pPr>
        <w:rPr>
          <w:rtl/>
        </w:rPr>
      </w:pPr>
    </w:p>
    <w:p w:rsidR="00056910" w:rsidRDefault="00056910" w:rsidP="00056910">
      <w:pPr>
        <w:rPr>
          <w:rtl/>
        </w:rPr>
      </w:pPr>
    </w:p>
    <w:p w:rsidR="00056910" w:rsidRDefault="00056910" w:rsidP="00056910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056910">
        <w:rPr>
          <w:rFonts w:ascii="Arial Unicode MS" w:eastAsia="Arial Unicode MS" w:hAnsi="Wingdings" w:cs="Arial Unicode MS" w:hint="cs"/>
          <w:color w:val="FF0000"/>
          <w:rtl/>
        </w:rPr>
        <w:t>لا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تعتد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بصفة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التاجر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وفق النظرية المادية 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إلا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لكي</w:t>
      </w:r>
      <w:r w:rsidRPr="00056910">
        <w:rPr>
          <w:rFonts w:hint="c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تخضع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يكسبها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لبعض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الأحكام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الخاصة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</w:p>
    <w:p w:rsidR="00056910" w:rsidRPr="00056910" w:rsidRDefault="00056910" w:rsidP="00F90738">
      <w:pPr>
        <w:pStyle w:val="ListParagraph"/>
        <w:numPr>
          <w:ilvl w:val="0"/>
          <w:numId w:val="6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056910">
        <w:rPr>
          <w:rFonts w:ascii="Arial Unicode MS" w:eastAsia="Arial Unicode MS" w:hAnsi="Wingdings" w:cs="Arial Unicode MS" w:hint="cs"/>
          <w:rtl/>
        </w:rPr>
        <w:t>كإمساك</w:t>
      </w:r>
      <w:r w:rsidRPr="00056910">
        <w:rPr>
          <w:rFonts w:ascii="Arial Unicode MS" w:eastAsia="Arial Unicode MS" w:hAnsi="Wingdings" w:cs="Arial Unicode M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rtl/>
        </w:rPr>
        <w:t>الدفاتر</w:t>
      </w:r>
      <w:r w:rsidRPr="00056910">
        <w:rPr>
          <w:rFonts w:ascii="Arial Unicode MS" w:eastAsia="Arial Unicode MS" w:hAnsi="Wingdings" w:cs="Arial Unicode M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rtl/>
        </w:rPr>
        <w:t>التجارية</w:t>
      </w:r>
      <w:r w:rsidRPr="00056910">
        <w:rPr>
          <w:rFonts w:ascii="Arial Unicode MS" w:eastAsia="Arial Unicode MS" w:hAnsi="Wingdings" w:cs="Arial Unicode M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rtl/>
        </w:rPr>
        <w:t>والقيد</w:t>
      </w:r>
      <w:r w:rsidRPr="00056910">
        <w:rPr>
          <w:rFonts w:ascii="Arial Unicode MS" w:eastAsia="Arial Unicode MS" w:hAnsi="Wingdings" w:cs="Arial Unicode M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rtl/>
        </w:rPr>
        <w:t>في</w:t>
      </w:r>
      <w:r w:rsidRPr="00056910">
        <w:rPr>
          <w:rFonts w:ascii="Arial Unicode MS" w:eastAsia="Arial Unicode MS" w:hAnsi="Wingdings" w:cs="Arial Unicode M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rtl/>
        </w:rPr>
        <w:t>السحل</w:t>
      </w:r>
      <w:r w:rsidRPr="00056910">
        <w:rPr>
          <w:rFonts w:ascii="Arial Unicode MS" w:eastAsia="Arial Unicode MS" w:hAnsi="Wingdings" w:cs="Arial Unicode MS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rtl/>
        </w:rPr>
        <w:t>التجاري</w:t>
      </w:r>
    </w:p>
    <w:p w:rsidR="00056910" w:rsidRPr="00056910" w:rsidRDefault="00056910" w:rsidP="00F90738">
      <w:pPr>
        <w:pStyle w:val="ListParagraph"/>
        <w:numPr>
          <w:ilvl w:val="0"/>
          <w:numId w:val="6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056910">
        <w:rPr>
          <w:rFonts w:ascii="Arial Unicode MS" w:eastAsia="Arial Unicode MS" w:hAnsi="Wingdings" w:cs="Arial Unicode MS" w:hint="cs"/>
          <w:rtl/>
        </w:rPr>
        <w:t>الخضوع</w:t>
      </w:r>
      <w:r>
        <w:rPr>
          <w:rFonts w:ascii="Arial Unicode MS" w:eastAsia="Arial Unicode MS" w:hAnsi="Wingdings" w:cs="Arial Unicode MS" w:hint="cs"/>
          <w:rtl/>
        </w:rPr>
        <w:t xml:space="preserve"> لنظام </w:t>
      </w:r>
      <w:r w:rsidRPr="00056910">
        <w:rPr>
          <w:rFonts w:ascii="Arial Unicode MS" w:eastAsia="Arial Unicode MS" w:hAnsi="Wingdings" w:cs="Arial Unicode MS" w:hint="cs"/>
          <w:rtl/>
        </w:rPr>
        <w:t>الإ</w:t>
      </w:r>
      <w:r>
        <w:rPr>
          <w:rFonts w:ascii="Arial Unicode MS" w:eastAsia="Arial Unicode MS" w:hAnsi="Wingdings" w:cs="Arial Unicode MS" w:hint="cs"/>
          <w:rtl/>
        </w:rPr>
        <w:t>فلاس</w:t>
      </w:r>
    </w:p>
    <w:p w:rsidR="00056910" w:rsidRPr="00056910" w:rsidRDefault="00056910" w:rsidP="00F90738">
      <w:pPr>
        <w:pStyle w:val="ListParagraph"/>
        <w:numPr>
          <w:ilvl w:val="0"/>
          <w:numId w:val="6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</w:rPr>
      </w:pPr>
      <w:r w:rsidRPr="00056910">
        <w:rPr>
          <w:rFonts w:ascii="Arial Unicode MS" w:eastAsia="Arial Unicode MS" w:hAnsi="Wingdings" w:cs="Arial Unicode MS" w:hint="cs"/>
          <w:color w:val="00B050"/>
          <w:rtl/>
        </w:rPr>
        <w:t xml:space="preserve">الاجابة أ- ب صحيحة </w:t>
      </w:r>
    </w:p>
    <w:p w:rsidR="00056910" w:rsidRDefault="00056910" w:rsidP="00F90738">
      <w:pPr>
        <w:pStyle w:val="ListParagraph"/>
        <w:numPr>
          <w:ilvl w:val="0"/>
          <w:numId w:val="6"/>
        </w:numPr>
        <w:tabs>
          <w:tab w:val="left" w:pos="675"/>
        </w:tabs>
        <w:rPr>
          <w:rtl/>
        </w:rPr>
      </w:pPr>
      <w:r w:rsidRPr="00056910">
        <w:rPr>
          <w:rFonts w:ascii="Arial Unicode MS" w:eastAsia="Arial Unicode MS" w:hAnsi="Wingdings" w:cs="Arial Unicode MS" w:hint="cs"/>
          <w:rtl/>
        </w:rPr>
        <w:t xml:space="preserve">لاشئ مما ذكر   </w:t>
      </w:r>
    </w:p>
    <w:p w:rsidR="00056910" w:rsidRDefault="00056910" w:rsidP="00056910">
      <w:pPr>
        <w:rPr>
          <w:rtl/>
        </w:rPr>
      </w:pPr>
    </w:p>
    <w:p w:rsidR="00056910" w:rsidRDefault="00056910" w:rsidP="006F1B86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056910">
        <w:rPr>
          <w:rFonts w:ascii="Arial Unicode MS" w:eastAsia="Arial Unicode MS" w:hAnsi="Wingdings" w:cs="Arial Unicode MS" w:hint="cs"/>
          <w:color w:val="FF0000"/>
          <w:rtl/>
        </w:rPr>
        <w:t>أخذ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القانون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التجاري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السعودي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بالنظرية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>
        <w:rPr>
          <w:rFonts w:ascii="Arial Unicode MS" w:eastAsia="Arial Unicode MS" w:hAnsi="Wingdings" w:cs="Arial Unicode MS" w:hint="cs"/>
          <w:color w:val="FF0000"/>
          <w:rtl/>
        </w:rPr>
        <w:t>..........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كأساس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>تطبيق</w:t>
      </w:r>
      <w:r w:rsidRPr="0005691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 xml:space="preserve">أحكامه 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</w:p>
    <w:p w:rsidR="006F1B86" w:rsidRPr="006F1B86" w:rsidRDefault="006F1B86" w:rsidP="00F90738">
      <w:pPr>
        <w:pStyle w:val="ListParagraph"/>
        <w:numPr>
          <w:ilvl w:val="0"/>
          <w:numId w:val="7"/>
        </w:numPr>
        <w:rPr>
          <w:rFonts w:ascii="Arial Unicode MS" w:eastAsia="Arial Unicode MS" w:hAnsi="Arial Unicode MS" w:cs="Arial Unicode MS"/>
          <w:sz w:val="24"/>
          <w:szCs w:val="24"/>
        </w:rPr>
      </w:pPr>
      <w:r w:rsidRPr="006F1B86">
        <w:rPr>
          <w:rFonts w:ascii="Arial Unicode MS" w:eastAsia="Arial Unicode MS" w:hAnsi="Arial Unicode MS" w:cs="Arial Unicode MS" w:hint="cs"/>
          <w:sz w:val="24"/>
          <w:szCs w:val="24"/>
          <w:rtl/>
        </w:rPr>
        <w:t>النظرية</w:t>
      </w:r>
      <w:r w:rsidRPr="006F1B86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sz w:val="24"/>
          <w:szCs w:val="24"/>
          <w:rtl/>
        </w:rPr>
        <w:t>الذاتية</w:t>
      </w:r>
      <w:r w:rsidRPr="006F1B86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sz w:val="24"/>
          <w:szCs w:val="24"/>
          <w:rtl/>
        </w:rPr>
        <w:t>او</w:t>
      </w:r>
      <w:r w:rsidRPr="006F1B86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sz w:val="24"/>
          <w:szCs w:val="24"/>
          <w:rtl/>
        </w:rPr>
        <w:t>الشخصية</w:t>
      </w:r>
    </w:p>
    <w:p w:rsidR="006F1B86" w:rsidRPr="006F1B86" w:rsidRDefault="006F1B86" w:rsidP="00F90738">
      <w:pPr>
        <w:pStyle w:val="ListParagraph"/>
        <w:numPr>
          <w:ilvl w:val="0"/>
          <w:numId w:val="7"/>
        </w:numPr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</w:rPr>
      </w:pPr>
      <w:r w:rsidRPr="006F1B86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النظرية</w:t>
      </w:r>
      <w:r w:rsidRPr="006F1B86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المادية</w:t>
      </w:r>
      <w:r w:rsidRPr="006F1B86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الموضوعية</w:t>
      </w:r>
    </w:p>
    <w:p w:rsidR="006F1B86" w:rsidRDefault="006F1B86" w:rsidP="00F90738">
      <w:pPr>
        <w:pStyle w:val="ListParagraph"/>
        <w:numPr>
          <w:ilvl w:val="0"/>
          <w:numId w:val="7"/>
        </w:numPr>
        <w:tabs>
          <w:tab w:val="left" w:pos="675"/>
        </w:tabs>
        <w:rPr>
          <w:rFonts w:ascii="Arial Unicode MS" w:eastAsia="Arial Unicode MS" w:hAnsi="Wingdings" w:cs="Arial Unicode MS"/>
          <w:color w:val="943634"/>
          <w:rtl/>
        </w:rPr>
      </w:pPr>
      <w:r w:rsidRPr="00F4467C">
        <w:rPr>
          <w:rFonts w:ascii="Arial Unicode MS" w:eastAsia="Arial Unicode MS" w:hAnsi="Arial Unicode MS" w:cs="Arial Unicode MS" w:hint="cs"/>
          <w:sz w:val="24"/>
          <w:szCs w:val="24"/>
          <w:rtl/>
        </w:rPr>
        <w:t>لاتوجد اجابة</w:t>
      </w:r>
    </w:p>
    <w:p w:rsidR="006F1B86" w:rsidRDefault="006F1B86" w:rsidP="006F1B86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6F1B86">
        <w:rPr>
          <w:rFonts w:ascii="Arial Unicode MS" w:eastAsia="Arial Unicode MS" w:hAnsi="Wingdings" w:cs="Arial Unicode MS" w:hint="cs"/>
          <w:color w:val="FF0000"/>
          <w:rtl/>
        </w:rPr>
        <w:t>يختلف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العمل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التجاري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عن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العمل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المدني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حيث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</w:p>
    <w:p w:rsidR="006F1B86" w:rsidRPr="006F1B86" w:rsidRDefault="006F1B86" w:rsidP="00F90738">
      <w:pPr>
        <w:pStyle w:val="ListParagraph"/>
        <w:numPr>
          <w:ilvl w:val="0"/>
          <w:numId w:val="8"/>
        </w:numPr>
        <w:rPr>
          <w:rFonts w:ascii="Arial Unicode MS" w:eastAsia="Arial Unicode MS" w:hAnsi="Arial Unicode MS" w:cs="Arial Unicode MS"/>
          <w:sz w:val="24"/>
          <w:szCs w:val="24"/>
          <w:u w:val="single"/>
        </w:rPr>
      </w:pPr>
      <w:r w:rsidRPr="006F1B86">
        <w:rPr>
          <w:rFonts w:ascii="Arial Unicode MS" w:eastAsia="Arial Unicode MS" w:hAnsi="Arial Unicode MS" w:cs="Arial Unicode MS" w:hint="cs"/>
          <w:sz w:val="24"/>
          <w:szCs w:val="24"/>
          <w:rtl/>
        </w:rPr>
        <w:t>حيث</w:t>
      </w:r>
      <w:r w:rsidRPr="006F1B86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sz w:val="24"/>
          <w:szCs w:val="24"/>
          <w:rtl/>
        </w:rPr>
        <w:t>قواعد</w:t>
      </w:r>
      <w:r w:rsidRPr="006F1B86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sz w:val="24"/>
          <w:szCs w:val="24"/>
          <w:rtl/>
        </w:rPr>
        <w:t>الاختصاص</w:t>
      </w:r>
    </w:p>
    <w:p w:rsidR="006F1B86" w:rsidRPr="006F1B86" w:rsidRDefault="006F1B86" w:rsidP="00F90738">
      <w:pPr>
        <w:pStyle w:val="ListParagraph"/>
        <w:numPr>
          <w:ilvl w:val="0"/>
          <w:numId w:val="8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6F1B86">
        <w:rPr>
          <w:rFonts w:ascii="Arial Unicode MS" w:eastAsia="Arial Unicode MS" w:hAnsi="Arial Unicode MS" w:cs="Arial Unicode MS" w:hint="cs"/>
          <w:sz w:val="24"/>
          <w:szCs w:val="24"/>
          <w:u w:val="single"/>
          <w:rtl/>
        </w:rPr>
        <w:t>وقواعد</w:t>
      </w:r>
      <w:r w:rsidRPr="006F1B86">
        <w:rPr>
          <w:rFonts w:ascii="Arial Unicode MS" w:eastAsia="Arial Unicode MS" w:hAnsi="Arial Unicode MS" w:cs="Arial Unicode MS"/>
          <w:sz w:val="24"/>
          <w:szCs w:val="24"/>
          <w:u w:val="single"/>
          <w:rtl/>
        </w:rPr>
        <w:t xml:space="preserve"> </w:t>
      </w:r>
      <w:r w:rsidRPr="006F1B86">
        <w:rPr>
          <w:rFonts w:ascii="Arial Unicode MS" w:eastAsia="Arial Unicode MS" w:hAnsi="Arial Unicode MS" w:cs="Arial Unicode MS" w:hint="cs"/>
          <w:sz w:val="24"/>
          <w:szCs w:val="24"/>
          <w:u w:val="single"/>
          <w:rtl/>
        </w:rPr>
        <w:t>الإثبات</w:t>
      </w:r>
    </w:p>
    <w:p w:rsidR="006F1B86" w:rsidRDefault="006F1B86" w:rsidP="00F90738">
      <w:pPr>
        <w:pStyle w:val="ListParagraph"/>
        <w:numPr>
          <w:ilvl w:val="0"/>
          <w:numId w:val="8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6F1B86">
        <w:rPr>
          <w:rFonts w:ascii="Arial Unicode MS" w:eastAsia="Arial Unicode MS" w:hAnsi="Wingdings" w:cs="Arial Unicode MS" w:hint="cs"/>
          <w:rtl/>
        </w:rPr>
        <w:t>القواعد</w:t>
      </w:r>
      <w:r w:rsidRPr="006F1B86">
        <w:rPr>
          <w:rFonts w:ascii="Arial Unicode MS" w:eastAsia="Arial Unicode MS" w:hAnsi="Wingdings" w:cs="Arial Unicode MS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rtl/>
        </w:rPr>
        <w:t>الخاصة</w:t>
      </w:r>
      <w:r w:rsidRPr="006F1B86">
        <w:rPr>
          <w:rFonts w:ascii="Arial Unicode MS" w:eastAsia="Arial Unicode MS" w:hAnsi="Wingdings" w:cs="Arial Unicode MS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rtl/>
        </w:rPr>
        <w:t>بالالتزام</w:t>
      </w:r>
      <w:r w:rsidRPr="006F1B86">
        <w:rPr>
          <w:rFonts w:ascii="Arial Unicode MS" w:eastAsia="Arial Unicode MS" w:hAnsi="Wingdings" w:cs="Arial Unicode MS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rtl/>
        </w:rPr>
        <w:t>التجاري</w:t>
      </w:r>
    </w:p>
    <w:p w:rsidR="006F1B86" w:rsidRDefault="006F1B86" w:rsidP="00F90738">
      <w:pPr>
        <w:pStyle w:val="ListParagraph"/>
        <w:numPr>
          <w:ilvl w:val="0"/>
          <w:numId w:val="8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</w:rPr>
      </w:pPr>
      <w:r w:rsidRPr="006F1B86">
        <w:rPr>
          <w:rFonts w:ascii="Arial Unicode MS" w:eastAsia="Arial Unicode MS" w:hAnsi="Wingdings" w:cs="Arial Unicode MS" w:hint="cs"/>
          <w:color w:val="00B050"/>
          <w:u w:val="single"/>
          <w:rtl/>
        </w:rPr>
        <w:t xml:space="preserve">كل ماذكر صحيح </w:t>
      </w:r>
    </w:p>
    <w:p w:rsidR="006F1B86" w:rsidRDefault="006F1B86" w:rsidP="006F1B86">
      <w:pPr>
        <w:ind w:firstLine="720"/>
        <w:rPr>
          <w:rtl/>
        </w:rPr>
      </w:pPr>
    </w:p>
    <w:p w:rsidR="00C27D7E" w:rsidRDefault="00C27D7E" w:rsidP="00C27D7E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</w:p>
    <w:p w:rsidR="006F1B86" w:rsidRDefault="00C27D7E" w:rsidP="00C27D7E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 xml:space="preserve">   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>تخضع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>معظم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>التشريعات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>الأجنبية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>الإثبات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>المواد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6F1B86">
        <w:rPr>
          <w:rFonts w:ascii="Arial Unicode MS" w:eastAsia="Arial Unicode MS" w:hAnsi="Wingdings" w:cs="Arial Unicode MS" w:hint="cs"/>
          <w:color w:val="FF0000"/>
          <w:rtl/>
        </w:rPr>
        <w:t xml:space="preserve">المدنية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لبعض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القيود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كاشت</w:t>
      </w:r>
      <w:r>
        <w:rPr>
          <w:rFonts w:ascii="Arial Unicode MS" w:eastAsia="Arial Unicode MS" w:hAnsi="Wingdings" w:cs="Arial Unicode MS" w:hint="cs"/>
          <w:color w:val="FF0000"/>
          <w:rtl/>
        </w:rPr>
        <w:t>ر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ا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ط</w:t>
      </w:r>
      <w:r w:rsidR="006F1B86"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6F1B86" w:rsidRPr="00056910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="006F1B86"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</w:p>
    <w:p w:rsidR="006F1B86" w:rsidRPr="006F1B86" w:rsidRDefault="00C27D7E" w:rsidP="00F90738">
      <w:pPr>
        <w:pStyle w:val="ListParagraph"/>
        <w:numPr>
          <w:ilvl w:val="0"/>
          <w:numId w:val="9"/>
        </w:numPr>
        <w:rPr>
          <w:rFonts w:ascii="Arial Unicode MS" w:eastAsia="Arial Unicode MS" w:hAnsi="Arial Unicode MS" w:cs="Arial Unicode MS"/>
          <w:sz w:val="24"/>
          <w:szCs w:val="24"/>
          <w:u w:val="single"/>
        </w:rPr>
      </w:pP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تأكيد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مبدأ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حرية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الإثبات</w:t>
      </w: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بشهادة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الشهود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وغيرها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من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وسائل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الإثبات</w:t>
      </w:r>
    </w:p>
    <w:p w:rsidR="006F1B86" w:rsidRPr="00C27D7E" w:rsidRDefault="00C27D7E" w:rsidP="00F90738">
      <w:pPr>
        <w:pStyle w:val="ListParagraph"/>
        <w:numPr>
          <w:ilvl w:val="0"/>
          <w:numId w:val="9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</w:rPr>
      </w:pP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الكتابة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لإثبات</w:t>
      </w:r>
      <w:r w:rsidRPr="00C27D7E">
        <w:rPr>
          <w:rFonts w:hint="cs"/>
          <w:color w:val="00B050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التصرفات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القانونية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>.</w:t>
      </w:r>
    </w:p>
    <w:p w:rsidR="006F1B86" w:rsidRPr="00C27D7E" w:rsidRDefault="006F1B86" w:rsidP="00F90738">
      <w:pPr>
        <w:pStyle w:val="ListParagraph"/>
        <w:numPr>
          <w:ilvl w:val="0"/>
          <w:numId w:val="9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C27D7E">
        <w:rPr>
          <w:rFonts w:ascii="Arial Unicode MS" w:eastAsia="Arial Unicode MS" w:hAnsi="Wingdings" w:cs="Arial Unicode MS" w:hint="cs"/>
          <w:rtl/>
        </w:rPr>
        <w:t xml:space="preserve">كل ماذكر صحيح </w:t>
      </w:r>
    </w:p>
    <w:p w:rsidR="006F1B86" w:rsidRDefault="006F1B86" w:rsidP="006F1B86">
      <w:pPr>
        <w:ind w:firstLine="720"/>
        <w:rPr>
          <w:rtl/>
        </w:rPr>
      </w:pPr>
    </w:p>
    <w:p w:rsidR="00C27D7E" w:rsidRDefault="00C27D7E" w:rsidP="00C27D7E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6F1B86">
        <w:rPr>
          <w:rFonts w:ascii="Arial Unicode MS" w:eastAsia="Arial Unicode MS" w:hAnsi="Wingdings" w:cs="Arial Unicode MS" w:hint="cs"/>
          <w:color w:val="FF0000"/>
          <w:rtl/>
        </w:rPr>
        <w:t>تخضع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معظم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التشريعات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الأجنبية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الإثبات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المواد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>ا</w:t>
      </w:r>
      <w:r>
        <w:rPr>
          <w:rFonts w:ascii="Arial Unicode MS" w:eastAsia="Arial Unicode MS" w:hAnsi="Wingdings" w:cs="Arial Unicode MS" w:hint="cs"/>
          <w:color w:val="FF0000"/>
          <w:rtl/>
        </w:rPr>
        <w:t>لتجارية</w:t>
      </w:r>
      <w:r w:rsidRPr="006F1B86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لبعض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القيود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كاشت</w:t>
      </w:r>
      <w:r>
        <w:rPr>
          <w:rFonts w:ascii="Arial Unicode MS" w:eastAsia="Arial Unicode MS" w:hAnsi="Wingdings" w:cs="Arial Unicode MS" w:hint="cs"/>
          <w:color w:val="FF0000"/>
          <w:rtl/>
        </w:rPr>
        <w:t>ر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ا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ط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</w:p>
    <w:p w:rsidR="00C27D7E" w:rsidRPr="00C27D7E" w:rsidRDefault="00C27D7E" w:rsidP="00F90738">
      <w:pPr>
        <w:pStyle w:val="ListParagraph"/>
        <w:numPr>
          <w:ilvl w:val="0"/>
          <w:numId w:val="10"/>
        </w:numPr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</w:rPr>
      </w:pP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تأكيد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مبدأ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حرية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الإثبات بشهادة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الشهود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وغيرها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من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وسائل</w:t>
      </w:r>
      <w:r w:rsidRPr="00C27D7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الإثبات</w:t>
      </w:r>
    </w:p>
    <w:p w:rsidR="00C27D7E" w:rsidRPr="00C27D7E" w:rsidRDefault="00C27D7E" w:rsidP="00F90738">
      <w:pPr>
        <w:pStyle w:val="ListParagraph"/>
        <w:numPr>
          <w:ilvl w:val="0"/>
          <w:numId w:val="10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الكتابة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لإثبات</w:t>
      </w:r>
      <w:r w:rsidRPr="00C27D7E">
        <w:rPr>
          <w:rFonts w:hint="cs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التصرفات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القانونية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>.</w:t>
      </w:r>
    </w:p>
    <w:p w:rsidR="00C27D7E" w:rsidRPr="00C27D7E" w:rsidRDefault="00C27D7E" w:rsidP="00F90738">
      <w:pPr>
        <w:pStyle w:val="ListParagraph"/>
        <w:numPr>
          <w:ilvl w:val="0"/>
          <w:numId w:val="10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C27D7E">
        <w:rPr>
          <w:rFonts w:ascii="Arial Unicode MS" w:eastAsia="Arial Unicode MS" w:hAnsi="Wingdings" w:cs="Arial Unicode MS" w:hint="cs"/>
          <w:rtl/>
        </w:rPr>
        <w:t xml:space="preserve">كل ماذكر صحيح </w:t>
      </w:r>
    </w:p>
    <w:p w:rsidR="00C27D7E" w:rsidRDefault="00C27D7E" w:rsidP="006F1B86">
      <w:pPr>
        <w:ind w:firstLine="720"/>
        <w:rPr>
          <w:rtl/>
        </w:rPr>
      </w:pPr>
    </w:p>
    <w:p w:rsidR="00C27D7E" w:rsidRDefault="00C27D7E" w:rsidP="00C27D7E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C27D7E">
        <w:rPr>
          <w:rFonts w:ascii="Arial Unicode MS" w:eastAsia="Arial Unicode MS" w:hAnsi="Wingdings" w:cs="Arial Unicode MS" w:hint="cs"/>
          <w:color w:val="FF0000"/>
          <w:rtl/>
        </w:rPr>
        <w:t>القواعد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الخاصة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بالالت</w:t>
      </w:r>
      <w:r>
        <w:rPr>
          <w:rFonts w:ascii="Arial Unicode MS" w:eastAsia="Arial Unicode MS" w:hAnsi="Wingdings" w:cs="Arial Unicode MS" w:hint="cs"/>
          <w:color w:val="FF0000"/>
          <w:rtl/>
        </w:rPr>
        <w:t>ز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ا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زمات</w:t>
      </w:r>
      <w:r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FF0000"/>
          <w:rtl/>
        </w:rPr>
        <w:t>التجارية</w:t>
      </w:r>
      <w:r w:rsidRPr="006F1B86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56910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F4467C">
        <w:rPr>
          <w:rFonts w:ascii="Arial Unicode MS" w:eastAsia="Arial Unicode MS" w:hAnsi="Wingdings" w:cs="Arial Unicode MS"/>
          <w:color w:val="FF0000"/>
          <w:rtl/>
        </w:rPr>
        <w:t xml:space="preserve"> </w:t>
      </w:r>
    </w:p>
    <w:p w:rsidR="00C27D7E" w:rsidRPr="00C27D7E" w:rsidRDefault="00C27D7E" w:rsidP="00F90738">
      <w:pPr>
        <w:pStyle w:val="ListParagraph"/>
        <w:numPr>
          <w:ilvl w:val="0"/>
          <w:numId w:val="11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افترارض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27D7E">
        <w:rPr>
          <w:rFonts w:ascii="Arial Unicode MS" w:eastAsia="Arial Unicode MS" w:hAnsi="Arial Unicode MS" w:cs="Arial Unicode MS" w:hint="cs"/>
          <w:sz w:val="24"/>
          <w:szCs w:val="24"/>
          <w:rtl/>
        </w:rPr>
        <w:t>التضامن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>.</w:t>
      </w:r>
    </w:p>
    <w:p w:rsidR="00C27D7E" w:rsidRPr="00C27D7E" w:rsidRDefault="00C27D7E" w:rsidP="00F90738">
      <w:pPr>
        <w:pStyle w:val="ListParagraph"/>
        <w:numPr>
          <w:ilvl w:val="0"/>
          <w:numId w:val="11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C27D7E">
        <w:rPr>
          <w:rFonts w:ascii="Arial Unicode MS" w:eastAsia="Arial Unicode MS" w:hAnsi="Wingdings" w:cs="Arial Unicode MS" w:hint="cs"/>
          <w:rtl/>
        </w:rPr>
        <w:t>تحريم</w:t>
      </w:r>
      <w:r w:rsidRPr="00C27D7E">
        <w:rPr>
          <w:rFonts w:ascii="Arial Unicode MS" w:eastAsia="Arial Unicode MS" w:hAnsi="Wingdings" w:cs="Arial Unicode MS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rtl/>
        </w:rPr>
        <w:t>نظرة</w:t>
      </w:r>
      <w:r w:rsidRPr="00C27D7E">
        <w:rPr>
          <w:rFonts w:ascii="Arial Unicode MS" w:eastAsia="Arial Unicode MS" w:hAnsi="Wingdings" w:cs="Arial Unicode MS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rtl/>
        </w:rPr>
        <w:t>الميسرة</w:t>
      </w:r>
    </w:p>
    <w:p w:rsidR="00C27D7E" w:rsidRPr="00C27D7E" w:rsidRDefault="00C27D7E" w:rsidP="00F90738">
      <w:pPr>
        <w:pStyle w:val="ListParagraph"/>
        <w:numPr>
          <w:ilvl w:val="0"/>
          <w:numId w:val="11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>
        <w:rPr>
          <w:rFonts w:ascii="Arial Unicode MS" w:eastAsia="Arial Unicode MS" w:hAnsi="Wingdings" w:cs="Arial Unicode MS" w:hint="cs"/>
          <w:rtl/>
        </w:rPr>
        <w:t xml:space="preserve"> الاعذار </w:t>
      </w:r>
    </w:p>
    <w:p w:rsidR="00C27D7E" w:rsidRPr="00C27D7E" w:rsidRDefault="00C27D7E" w:rsidP="00F90738">
      <w:pPr>
        <w:pStyle w:val="ListParagraph"/>
        <w:numPr>
          <w:ilvl w:val="0"/>
          <w:numId w:val="11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>
        <w:rPr>
          <w:rFonts w:ascii="Arial Unicode MS" w:eastAsia="Arial Unicode MS" w:hAnsi="Wingdings" w:cs="Arial Unicode MS" w:hint="cs"/>
          <w:rtl/>
        </w:rPr>
        <w:t xml:space="preserve">الافلاس </w:t>
      </w:r>
    </w:p>
    <w:p w:rsidR="00C27D7E" w:rsidRPr="00C27D7E" w:rsidRDefault="00C27D7E" w:rsidP="00F90738">
      <w:pPr>
        <w:pStyle w:val="ListParagraph"/>
        <w:numPr>
          <w:ilvl w:val="0"/>
          <w:numId w:val="11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C27D7E">
        <w:rPr>
          <w:rFonts w:ascii="Arial Unicode MS" w:eastAsia="Arial Unicode MS" w:hAnsi="Wingdings" w:cs="Arial Unicode MS" w:hint="cs"/>
          <w:color w:val="00B050"/>
          <w:u w:val="single"/>
          <w:rtl/>
        </w:rPr>
        <w:t>كل</w:t>
      </w:r>
      <w:r w:rsidRPr="00C27D7E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00B050"/>
          <w:u w:val="single"/>
          <w:rtl/>
        </w:rPr>
        <w:t>ماذكر</w:t>
      </w:r>
      <w:r w:rsidRPr="00C27D7E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C27D7E">
        <w:rPr>
          <w:rFonts w:ascii="Arial Unicode MS" w:eastAsia="Arial Unicode MS" w:hAnsi="Wingdings" w:cs="Arial Unicode MS" w:hint="cs"/>
          <w:color w:val="00B050"/>
          <w:u w:val="single"/>
          <w:rtl/>
        </w:rPr>
        <w:t>صحيح</w:t>
      </w:r>
      <w:r w:rsidRPr="00C27D7E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</w:p>
    <w:p w:rsidR="006F1B86" w:rsidRDefault="006F1B86" w:rsidP="006F1B86">
      <w:pPr>
        <w:ind w:firstLine="720"/>
        <w:rPr>
          <w:rtl/>
        </w:rPr>
      </w:pPr>
    </w:p>
    <w:p w:rsidR="00C27D7E" w:rsidRDefault="00AD02A4" w:rsidP="00C27D7E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طبقا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لهذه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النظرية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يعتبر</w:t>
      </w:r>
      <w:r w:rsidR="00C27D7E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العمل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تجاريا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إذا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كان</w:t>
      </w:r>
      <w:r w:rsidR="00C27D7E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بقصد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المضاربة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أي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بقصد</w:t>
      </w:r>
      <w:r w:rsidR="00C27D7E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تحقيق</w:t>
      </w:r>
      <w:r w:rsidR="00C27D7E" w:rsidRPr="00C27D7E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C27D7E" w:rsidRPr="00C27D7E">
        <w:rPr>
          <w:rFonts w:ascii="Arial Unicode MS" w:eastAsia="Arial Unicode MS" w:hAnsi="Wingdings" w:cs="Arial Unicode MS" w:hint="cs"/>
          <w:color w:val="FF0000"/>
          <w:rtl/>
        </w:rPr>
        <w:t>الربح</w:t>
      </w:r>
    </w:p>
    <w:p w:rsidR="00C27D7E" w:rsidRPr="004A3005" w:rsidRDefault="00C27D7E" w:rsidP="00F90738">
      <w:pPr>
        <w:pStyle w:val="ListParagraph"/>
        <w:numPr>
          <w:ilvl w:val="0"/>
          <w:numId w:val="12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</w:rPr>
      </w:pPr>
      <w:r w:rsidRPr="004A3005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نظرية</w:t>
      </w:r>
      <w:r w:rsidRPr="004A3005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4A3005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المضاربة</w:t>
      </w:r>
      <w:r w:rsidRPr="004A3005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>.</w:t>
      </w:r>
    </w:p>
    <w:p w:rsidR="00C27D7E" w:rsidRPr="00C27D7E" w:rsidRDefault="0029460B" w:rsidP="00F90738">
      <w:pPr>
        <w:pStyle w:val="ListParagraph"/>
        <w:numPr>
          <w:ilvl w:val="0"/>
          <w:numId w:val="12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29460B">
        <w:rPr>
          <w:rFonts w:ascii="Arial Unicode MS" w:eastAsia="Arial Unicode MS" w:hAnsi="Wingdings" w:cs="Arial Unicode MS" w:hint="cs"/>
          <w:rtl/>
        </w:rPr>
        <w:t>نظرية</w:t>
      </w:r>
      <w:r w:rsidRPr="0029460B">
        <w:rPr>
          <w:rFonts w:ascii="Arial Unicode MS" w:eastAsia="Arial Unicode MS" w:hAnsi="Wingdings" w:cs="Arial Unicode MS"/>
          <w:rtl/>
        </w:rPr>
        <w:t xml:space="preserve"> </w:t>
      </w:r>
      <w:r w:rsidRPr="0029460B">
        <w:rPr>
          <w:rFonts w:ascii="Arial Unicode MS" w:eastAsia="Arial Unicode MS" w:hAnsi="Wingdings" w:cs="Arial Unicode MS" w:hint="cs"/>
          <w:rtl/>
        </w:rPr>
        <w:t>التداول</w:t>
      </w:r>
      <w:r w:rsidR="00C27D7E">
        <w:rPr>
          <w:rFonts w:ascii="Arial Unicode MS" w:eastAsia="Arial Unicode MS" w:hAnsi="Wingdings" w:cs="Arial Unicode MS" w:hint="cs"/>
          <w:rtl/>
        </w:rPr>
        <w:t xml:space="preserve"> </w:t>
      </w:r>
    </w:p>
    <w:p w:rsidR="00C27D7E" w:rsidRPr="00C27D7E" w:rsidRDefault="0029460B" w:rsidP="00F90738">
      <w:pPr>
        <w:pStyle w:val="ListParagraph"/>
        <w:numPr>
          <w:ilvl w:val="0"/>
          <w:numId w:val="12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29460B">
        <w:rPr>
          <w:rFonts w:ascii="Arial Unicode MS" w:eastAsia="Arial Unicode MS" w:hAnsi="Wingdings" w:cs="Arial Unicode MS" w:hint="cs"/>
          <w:rtl/>
        </w:rPr>
        <w:t>نظرية</w:t>
      </w:r>
      <w:r w:rsidRPr="0029460B">
        <w:rPr>
          <w:rFonts w:ascii="Arial Unicode MS" w:eastAsia="Arial Unicode MS" w:hAnsi="Wingdings" w:cs="Arial Unicode MS"/>
          <w:rtl/>
        </w:rPr>
        <w:t xml:space="preserve"> </w:t>
      </w:r>
      <w:r w:rsidRPr="0029460B">
        <w:rPr>
          <w:rFonts w:ascii="Arial Unicode MS" w:eastAsia="Arial Unicode MS" w:hAnsi="Wingdings" w:cs="Arial Unicode MS" w:hint="cs"/>
          <w:rtl/>
        </w:rPr>
        <w:t>المقولة</w:t>
      </w:r>
      <w:r w:rsidRPr="0029460B">
        <w:rPr>
          <w:rFonts w:ascii="Arial Unicode MS" w:eastAsia="Arial Unicode MS" w:hAnsi="Wingdings" w:cs="Arial Unicode MS"/>
          <w:rtl/>
        </w:rPr>
        <w:t xml:space="preserve"> </w:t>
      </w:r>
      <w:r w:rsidRPr="0029460B">
        <w:rPr>
          <w:rFonts w:ascii="Arial Unicode MS" w:eastAsia="Arial Unicode MS" w:hAnsi="Wingdings" w:cs="Arial Unicode MS" w:hint="cs"/>
          <w:rtl/>
        </w:rPr>
        <w:t>أو</w:t>
      </w:r>
      <w:r w:rsidRPr="0029460B">
        <w:rPr>
          <w:rFonts w:ascii="Arial Unicode MS" w:eastAsia="Arial Unicode MS" w:hAnsi="Wingdings" w:cs="Arial Unicode MS"/>
          <w:rtl/>
        </w:rPr>
        <w:t xml:space="preserve"> </w:t>
      </w:r>
      <w:r w:rsidRPr="0029460B">
        <w:rPr>
          <w:rFonts w:ascii="Arial Unicode MS" w:eastAsia="Arial Unicode MS" w:hAnsi="Wingdings" w:cs="Arial Unicode MS" w:hint="cs"/>
          <w:rtl/>
        </w:rPr>
        <w:t>المشروع</w:t>
      </w:r>
      <w:r w:rsidR="00C27D7E">
        <w:rPr>
          <w:rFonts w:ascii="Arial Unicode MS" w:eastAsia="Arial Unicode MS" w:hAnsi="Wingdings" w:cs="Arial Unicode MS" w:hint="cs"/>
          <w:rtl/>
        </w:rPr>
        <w:t xml:space="preserve"> </w:t>
      </w:r>
    </w:p>
    <w:p w:rsidR="004A3005" w:rsidRDefault="004A3005" w:rsidP="00C27D7E">
      <w:pPr>
        <w:tabs>
          <w:tab w:val="left" w:pos="675"/>
        </w:tabs>
        <w:ind w:left="360"/>
        <w:rPr>
          <w:rFonts w:ascii="Arial Unicode MS" w:eastAsia="Arial Unicode MS" w:hAnsi="Wingdings" w:cs="Arial Unicode MS"/>
          <w:rtl/>
        </w:rPr>
      </w:pPr>
    </w:p>
    <w:p w:rsidR="004A3005" w:rsidRPr="004A3005" w:rsidRDefault="004A3005" w:rsidP="004A3005">
      <w:pPr>
        <w:tabs>
          <w:tab w:val="left" w:pos="675"/>
        </w:tabs>
        <w:ind w:left="360"/>
        <w:rPr>
          <w:rFonts w:ascii="Arial Unicode MS" w:eastAsia="Arial Unicode MS" w:hAnsi="Wingdings" w:cs="Arial Unicode MS"/>
          <w:color w:val="FF0000"/>
          <w:rtl/>
        </w:rPr>
      </w:pPr>
      <w:r w:rsidRPr="004A3005">
        <w:rPr>
          <w:rFonts w:ascii="Arial Unicode MS" w:eastAsia="Arial Unicode MS" w:hAnsi="Wingdings" w:cs="Arial Unicode MS" w:hint="cs"/>
          <w:color w:val="FF0000"/>
          <w:rtl/>
        </w:rPr>
        <w:t>طبقا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لهذه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النظرية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العمل التجاري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يقوم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علي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فكرة التداول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فلأعمال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التجارية هي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التي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تتعلق بالوساطة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تداول الثروات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وقت</w:t>
      </w:r>
      <w:r w:rsidRPr="004A300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FF0000"/>
          <w:rtl/>
        </w:rPr>
        <w:t>خروجها</w:t>
      </w:r>
    </w:p>
    <w:p w:rsidR="00AD02A4" w:rsidRDefault="004A3005" w:rsidP="00AD02A4">
      <w:pPr>
        <w:tabs>
          <w:tab w:val="left" w:pos="675"/>
        </w:tabs>
        <w:ind w:left="360"/>
        <w:rPr>
          <w:rFonts w:ascii="Arial Unicode MS" w:eastAsia="Arial Unicode MS" w:hAnsi="Wingdings" w:cs="Arial Unicode MS"/>
          <w:rtl/>
        </w:rPr>
      </w:pPr>
      <w:r w:rsidRPr="004A3005">
        <w:rPr>
          <w:rFonts w:ascii="Arial Unicode MS" w:eastAsia="Arial Unicode MS" w:hAnsi="Wingdings" w:cs="Arial Unicode MS" w:hint="cs"/>
          <w:rtl/>
        </w:rPr>
        <w:t>أ‌</w:t>
      </w:r>
      <w:r w:rsidRPr="004A3005">
        <w:rPr>
          <w:rFonts w:ascii="Arial Unicode MS" w:eastAsia="Arial Unicode MS" w:hAnsi="Wingdings" w:cs="Arial Unicode MS"/>
          <w:rtl/>
        </w:rPr>
        <w:t>-</w:t>
      </w:r>
      <w:r w:rsidRPr="004A3005">
        <w:rPr>
          <w:rFonts w:ascii="Arial Unicode MS" w:eastAsia="Arial Unicode MS" w:hAnsi="Wingdings" w:cs="Arial Unicode MS"/>
          <w:rtl/>
        </w:rPr>
        <w:tab/>
      </w:r>
      <w:r w:rsidRPr="004A3005">
        <w:rPr>
          <w:rFonts w:ascii="Arial Unicode MS" w:eastAsia="Arial Unicode MS" w:hAnsi="Wingdings" w:cs="Arial Unicode MS" w:hint="cs"/>
          <w:rtl/>
        </w:rPr>
        <w:t>نظرية</w:t>
      </w:r>
      <w:r w:rsidRPr="004A3005">
        <w:rPr>
          <w:rFonts w:ascii="Arial Unicode MS" w:eastAsia="Arial Unicode MS" w:hAnsi="Wingdings" w:cs="Arial Unicode MS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rtl/>
        </w:rPr>
        <w:t>المضاربة</w:t>
      </w:r>
      <w:r w:rsidRPr="004A3005">
        <w:rPr>
          <w:rFonts w:ascii="Arial Unicode MS" w:eastAsia="Arial Unicode MS" w:hAnsi="Wingdings" w:cs="Arial Unicode MS"/>
          <w:rtl/>
        </w:rPr>
        <w:t>.</w:t>
      </w:r>
    </w:p>
    <w:p w:rsidR="004A3005" w:rsidRPr="004A3005" w:rsidRDefault="004A3005" w:rsidP="00AD02A4">
      <w:pPr>
        <w:tabs>
          <w:tab w:val="left" w:pos="675"/>
        </w:tabs>
        <w:ind w:left="360"/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4A3005">
        <w:rPr>
          <w:rFonts w:ascii="Arial Unicode MS" w:eastAsia="Arial Unicode MS" w:hAnsi="Wingdings" w:cs="Arial Unicode MS" w:hint="cs"/>
          <w:rtl/>
        </w:rPr>
        <w:t>ب‌</w:t>
      </w:r>
      <w:r w:rsidRPr="004A3005">
        <w:rPr>
          <w:rFonts w:ascii="Arial Unicode MS" w:eastAsia="Arial Unicode MS" w:hAnsi="Wingdings" w:cs="Arial Unicode MS"/>
          <w:rtl/>
        </w:rPr>
        <w:t>-</w:t>
      </w:r>
      <w:r w:rsidRPr="004A3005">
        <w:rPr>
          <w:rFonts w:ascii="Arial Unicode MS" w:eastAsia="Arial Unicode MS" w:hAnsi="Wingdings" w:cs="Arial Unicode MS"/>
          <w:color w:val="00B050"/>
          <w:u w:val="single"/>
          <w:rtl/>
        </w:rPr>
        <w:tab/>
      </w:r>
      <w:r w:rsidRPr="004A3005">
        <w:rPr>
          <w:rFonts w:ascii="Arial Unicode MS" w:eastAsia="Arial Unicode MS" w:hAnsi="Wingdings" w:cs="Arial Unicode MS" w:hint="cs"/>
          <w:color w:val="00B050"/>
          <w:u w:val="single"/>
          <w:rtl/>
        </w:rPr>
        <w:t>نظرية</w:t>
      </w:r>
      <w:r w:rsidRPr="004A3005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color w:val="00B050"/>
          <w:u w:val="single"/>
          <w:rtl/>
        </w:rPr>
        <w:t>التداول</w:t>
      </w:r>
      <w:r w:rsidRPr="004A3005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</w:p>
    <w:p w:rsidR="004A3005" w:rsidRDefault="004A3005" w:rsidP="004A3005">
      <w:pPr>
        <w:tabs>
          <w:tab w:val="left" w:pos="675"/>
        </w:tabs>
        <w:ind w:left="360"/>
        <w:rPr>
          <w:rFonts w:ascii="Arial Unicode MS" w:eastAsia="Arial Unicode MS" w:hAnsi="Wingdings" w:cs="Arial Unicode MS"/>
          <w:rtl/>
        </w:rPr>
      </w:pPr>
      <w:r w:rsidRPr="004A3005">
        <w:rPr>
          <w:rFonts w:ascii="Arial Unicode MS" w:eastAsia="Arial Unicode MS" w:hAnsi="Wingdings" w:cs="Arial Unicode MS" w:hint="cs"/>
          <w:rtl/>
        </w:rPr>
        <w:t>ت‌</w:t>
      </w:r>
      <w:r w:rsidRPr="004A3005">
        <w:rPr>
          <w:rFonts w:ascii="Arial Unicode MS" w:eastAsia="Arial Unicode MS" w:hAnsi="Wingdings" w:cs="Arial Unicode MS"/>
          <w:rtl/>
        </w:rPr>
        <w:t>-</w:t>
      </w:r>
      <w:r w:rsidRPr="004A3005">
        <w:rPr>
          <w:rFonts w:ascii="Arial Unicode MS" w:eastAsia="Arial Unicode MS" w:hAnsi="Wingdings" w:cs="Arial Unicode MS"/>
          <w:rtl/>
        </w:rPr>
        <w:tab/>
      </w:r>
      <w:r w:rsidRPr="004A3005">
        <w:rPr>
          <w:rFonts w:ascii="Arial Unicode MS" w:eastAsia="Arial Unicode MS" w:hAnsi="Wingdings" w:cs="Arial Unicode MS" w:hint="cs"/>
          <w:rtl/>
        </w:rPr>
        <w:t>نظرية</w:t>
      </w:r>
      <w:r w:rsidRPr="004A3005">
        <w:rPr>
          <w:rFonts w:ascii="Arial Unicode MS" w:eastAsia="Arial Unicode MS" w:hAnsi="Wingdings" w:cs="Arial Unicode MS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rtl/>
        </w:rPr>
        <w:t>المقولة</w:t>
      </w:r>
      <w:r w:rsidRPr="004A3005">
        <w:rPr>
          <w:rFonts w:ascii="Arial Unicode MS" w:eastAsia="Arial Unicode MS" w:hAnsi="Wingdings" w:cs="Arial Unicode MS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rtl/>
        </w:rPr>
        <w:t>أو</w:t>
      </w:r>
      <w:r w:rsidRPr="004A3005">
        <w:rPr>
          <w:rFonts w:ascii="Arial Unicode MS" w:eastAsia="Arial Unicode MS" w:hAnsi="Wingdings" w:cs="Arial Unicode MS"/>
          <w:rtl/>
        </w:rPr>
        <w:t xml:space="preserve"> </w:t>
      </w:r>
      <w:r w:rsidRPr="004A3005">
        <w:rPr>
          <w:rFonts w:ascii="Arial Unicode MS" w:eastAsia="Arial Unicode MS" w:hAnsi="Wingdings" w:cs="Arial Unicode MS" w:hint="cs"/>
          <w:rtl/>
        </w:rPr>
        <w:t>المشروع</w:t>
      </w:r>
    </w:p>
    <w:p w:rsidR="00AD02A4" w:rsidRPr="00C31643" w:rsidRDefault="00AD02A4" w:rsidP="00AD02A4">
      <w:pPr>
        <w:tabs>
          <w:tab w:val="left" w:pos="675"/>
        </w:tabs>
        <w:ind w:left="360"/>
        <w:rPr>
          <w:rFonts w:ascii="Arial Unicode MS" w:eastAsia="Arial Unicode MS" w:hAnsi="Wingdings" w:cs="Arial Unicode MS"/>
          <w:color w:val="FF0000"/>
          <w:rtl/>
        </w:rPr>
      </w:pPr>
      <w:r w:rsidRPr="00C31643">
        <w:rPr>
          <w:rFonts w:ascii="Arial Unicode MS" w:eastAsia="Arial Unicode MS" w:hAnsi="Wingdings" w:cs="Arial Unicode MS" w:hint="cs"/>
          <w:color w:val="FF0000"/>
          <w:rtl/>
        </w:rPr>
        <w:lastRenderedPageBreak/>
        <w:t>تقوم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هذه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النظرية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علي النظر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إلي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كيفية ممارسة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العمل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وليس  إلي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العمل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ذاته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فالعمل  لا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يعتبر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تجاريا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إلا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إذا</w:t>
      </w:r>
    </w:p>
    <w:p w:rsidR="00C31643" w:rsidRPr="00C31643" w:rsidRDefault="00AD02A4" w:rsidP="00C31643">
      <w:pPr>
        <w:tabs>
          <w:tab w:val="left" w:pos="675"/>
        </w:tabs>
        <w:ind w:left="360"/>
        <w:rPr>
          <w:rFonts w:ascii="Arial Unicode MS" w:eastAsia="Arial Unicode MS" w:hAnsi="Wingdings" w:cs="Arial Unicode MS"/>
          <w:color w:val="FF0000"/>
        </w:rPr>
      </w:pPr>
      <w:r w:rsidRPr="00C31643">
        <w:rPr>
          <w:rFonts w:ascii="Arial Unicode MS" w:eastAsia="Arial Unicode MS" w:hAnsi="Wingdings" w:cs="Arial Unicode MS" w:hint="cs"/>
          <w:color w:val="FF0000"/>
          <w:rtl/>
        </w:rPr>
        <w:t>بوشر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علي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وجه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التكرار</w:t>
      </w:r>
      <w:r w:rsidR="00C31643" w:rsidRPr="00C31643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والاحتراف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أي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بصفة</w:t>
      </w:r>
      <w:r w:rsidR="00C31643" w:rsidRPr="00C31643"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مستمرة</w:t>
      </w:r>
      <w:r w:rsidRPr="00C3164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FF0000"/>
          <w:rtl/>
        </w:rPr>
        <w:t>ومنتظمة</w:t>
      </w:r>
      <w:r w:rsidRPr="00C31643">
        <w:rPr>
          <w:rFonts w:ascii="Arial Unicode MS" w:eastAsia="Arial Unicode MS" w:hAnsi="Wingdings" w:cs="Arial Unicode MS"/>
          <w:color w:val="FF0000"/>
          <w:rtl/>
        </w:rPr>
        <w:t>.</w:t>
      </w:r>
    </w:p>
    <w:p w:rsidR="00C31643" w:rsidRPr="00C27D7E" w:rsidRDefault="00C31643" w:rsidP="00F90738">
      <w:pPr>
        <w:pStyle w:val="ListParagraph"/>
        <w:numPr>
          <w:ilvl w:val="0"/>
          <w:numId w:val="14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C31643">
        <w:rPr>
          <w:rFonts w:ascii="Arial Unicode MS" w:eastAsia="Arial Unicode MS" w:hAnsi="Arial Unicode MS" w:cs="Arial Unicode MS" w:hint="cs"/>
          <w:sz w:val="24"/>
          <w:szCs w:val="24"/>
          <w:rtl/>
        </w:rPr>
        <w:t>نظرية</w:t>
      </w:r>
      <w:r w:rsidRPr="00C31643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C31643">
        <w:rPr>
          <w:rFonts w:ascii="Arial Unicode MS" w:eastAsia="Arial Unicode MS" w:hAnsi="Arial Unicode MS" w:cs="Arial Unicode MS" w:hint="cs"/>
          <w:sz w:val="24"/>
          <w:szCs w:val="24"/>
          <w:rtl/>
        </w:rPr>
        <w:t>المضاربة</w:t>
      </w:r>
      <w:r w:rsidRPr="00C27D7E">
        <w:rPr>
          <w:rFonts w:ascii="Arial Unicode MS" w:eastAsia="Arial Unicode MS" w:hAnsi="Arial Unicode MS" w:cs="Arial Unicode MS"/>
          <w:sz w:val="24"/>
          <w:szCs w:val="24"/>
          <w:rtl/>
        </w:rPr>
        <w:t>.</w:t>
      </w:r>
    </w:p>
    <w:p w:rsidR="00C31643" w:rsidRPr="00C31643" w:rsidRDefault="00C31643" w:rsidP="00F90738">
      <w:pPr>
        <w:pStyle w:val="ListParagraph"/>
        <w:numPr>
          <w:ilvl w:val="0"/>
          <w:numId w:val="14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C31643">
        <w:rPr>
          <w:rFonts w:ascii="Arial Unicode MS" w:eastAsia="Arial Unicode MS" w:hAnsi="Wingdings" w:cs="Arial Unicode MS" w:hint="cs"/>
          <w:rtl/>
        </w:rPr>
        <w:t>نظرية</w:t>
      </w:r>
      <w:r w:rsidRPr="00C31643">
        <w:rPr>
          <w:rFonts w:ascii="Arial Unicode MS" w:eastAsia="Arial Unicode MS" w:hAnsi="Wingdings" w:cs="Arial Unicode MS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rtl/>
        </w:rPr>
        <w:t xml:space="preserve">التداول </w:t>
      </w:r>
    </w:p>
    <w:p w:rsidR="00C31643" w:rsidRPr="00C31643" w:rsidRDefault="00C31643" w:rsidP="00F90738">
      <w:pPr>
        <w:pStyle w:val="ListParagraph"/>
        <w:numPr>
          <w:ilvl w:val="0"/>
          <w:numId w:val="14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C31643">
        <w:rPr>
          <w:rFonts w:ascii="Arial Unicode MS" w:eastAsia="Arial Unicode MS" w:hAnsi="Wingdings" w:cs="Arial Unicode MS" w:hint="cs"/>
          <w:color w:val="00B050"/>
          <w:u w:val="single"/>
          <w:rtl/>
        </w:rPr>
        <w:t>نظرية</w:t>
      </w:r>
      <w:r w:rsidRPr="00C31643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00B050"/>
          <w:u w:val="single"/>
          <w:rtl/>
        </w:rPr>
        <w:t>المقولة</w:t>
      </w:r>
      <w:r w:rsidRPr="00C31643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00B050"/>
          <w:u w:val="single"/>
          <w:rtl/>
        </w:rPr>
        <w:t>أو</w:t>
      </w:r>
      <w:r w:rsidRPr="00C31643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color w:val="00B050"/>
          <w:u w:val="single"/>
          <w:rtl/>
        </w:rPr>
        <w:t xml:space="preserve">المشروع </w:t>
      </w:r>
    </w:p>
    <w:p w:rsidR="00C31643" w:rsidRDefault="00C31643" w:rsidP="00C31643">
      <w:pPr>
        <w:rPr>
          <w:rFonts w:ascii="Arial Unicode MS" w:eastAsia="Arial Unicode MS" w:hAnsi="Wingdings" w:cs="Arial Unicode MS"/>
          <w:rtl/>
        </w:rPr>
      </w:pPr>
    </w:p>
    <w:p w:rsidR="00544A47" w:rsidRPr="0040661A" w:rsidRDefault="00544A47" w:rsidP="00544A47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نقد هذة النظرية</w:t>
      </w:r>
    </w:p>
    <w:p w:rsidR="00544A47" w:rsidRPr="0040661A" w:rsidRDefault="00544A47" w:rsidP="00544A47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1- 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لا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تقتصر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على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العمل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وحده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بل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ملازمة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لكل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عمل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إنساني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فأصحاب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المهن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الحرة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كالطبيب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يسعون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إلى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تحقيق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ربح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مادي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وبالتالي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فإن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الأخذ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بهذه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النظرية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سيؤدي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إلى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إضفاء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الصفة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التجارية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على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أعمال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مدنية</w:t>
      </w:r>
    </w:p>
    <w:p w:rsidR="00544A47" w:rsidRPr="0040661A" w:rsidRDefault="00544A47" w:rsidP="00544A47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2-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عجزت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هذه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النظرية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عن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تفسير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بعض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الأعمال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التي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يعتبرها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القانون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تجارية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رغم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عدم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توافر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قصد</w:t>
      </w:r>
      <w:r w:rsidRPr="00544A47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544A47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المضاربة</w:t>
      </w:r>
      <w:r w:rsidR="0037341E" w:rsidRPr="0037341E">
        <w:rPr>
          <w:rFonts w:hint="cs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فيها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كسحب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الكمبيالات</w:t>
      </w:r>
    </w:p>
    <w:p w:rsidR="00544A47" w:rsidRDefault="00544A47" w:rsidP="0037341E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3-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يؤخذ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عليها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أنها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لا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تفسر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احتفاظ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عمل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التاجر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بتجارته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رغم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بيع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البضاعة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بسعر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التكلفة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أو</w:t>
      </w:r>
      <w:r w:rsidR="0037341E" w:rsidRPr="0037341E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="0037341E" w:rsidRPr="0037341E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بخسارة</w:t>
      </w:r>
    </w:p>
    <w:p w:rsidR="0037341E" w:rsidRPr="0037341E" w:rsidRDefault="0037341E" w:rsidP="00F90738">
      <w:pPr>
        <w:pStyle w:val="ListParagraph"/>
        <w:numPr>
          <w:ilvl w:val="0"/>
          <w:numId w:val="15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</w:rPr>
      </w:pPr>
      <w:r w:rsidRPr="0037341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نظرية</w:t>
      </w:r>
      <w:r w:rsidRPr="0037341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 xml:space="preserve"> </w:t>
      </w:r>
      <w:r w:rsidRPr="0037341E">
        <w:rPr>
          <w:rFonts w:ascii="Arial Unicode MS" w:eastAsia="Arial Unicode MS" w:hAnsi="Arial Unicode MS" w:cs="Arial Unicode MS" w:hint="cs"/>
          <w:color w:val="00B050"/>
          <w:sz w:val="24"/>
          <w:szCs w:val="24"/>
          <w:u w:val="single"/>
          <w:rtl/>
        </w:rPr>
        <w:t>المضاربة</w:t>
      </w:r>
      <w:r w:rsidRPr="0037341E">
        <w:rPr>
          <w:rFonts w:ascii="Arial Unicode MS" w:eastAsia="Arial Unicode MS" w:hAnsi="Arial Unicode MS" w:cs="Arial Unicode MS"/>
          <w:color w:val="00B050"/>
          <w:sz w:val="24"/>
          <w:szCs w:val="24"/>
          <w:u w:val="single"/>
          <w:rtl/>
        </w:rPr>
        <w:t>.</w:t>
      </w:r>
    </w:p>
    <w:p w:rsidR="0037341E" w:rsidRPr="00C31643" w:rsidRDefault="0037341E" w:rsidP="00F90738">
      <w:pPr>
        <w:pStyle w:val="ListParagraph"/>
        <w:numPr>
          <w:ilvl w:val="0"/>
          <w:numId w:val="15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C31643">
        <w:rPr>
          <w:rFonts w:ascii="Arial Unicode MS" w:eastAsia="Arial Unicode MS" w:hAnsi="Wingdings" w:cs="Arial Unicode MS" w:hint="cs"/>
          <w:rtl/>
        </w:rPr>
        <w:t>نظرية</w:t>
      </w:r>
      <w:r w:rsidRPr="00C31643">
        <w:rPr>
          <w:rFonts w:ascii="Arial Unicode MS" w:eastAsia="Arial Unicode MS" w:hAnsi="Wingdings" w:cs="Arial Unicode MS"/>
          <w:rtl/>
        </w:rPr>
        <w:t xml:space="preserve"> </w:t>
      </w:r>
      <w:r w:rsidRPr="00C31643">
        <w:rPr>
          <w:rFonts w:ascii="Arial Unicode MS" w:eastAsia="Arial Unicode MS" w:hAnsi="Wingdings" w:cs="Arial Unicode MS" w:hint="cs"/>
          <w:rtl/>
        </w:rPr>
        <w:t xml:space="preserve">التداول </w:t>
      </w:r>
    </w:p>
    <w:p w:rsidR="0037341E" w:rsidRPr="0037341E" w:rsidRDefault="0037341E" w:rsidP="00F90738">
      <w:pPr>
        <w:pStyle w:val="ListParagraph"/>
        <w:numPr>
          <w:ilvl w:val="0"/>
          <w:numId w:val="15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37341E">
        <w:rPr>
          <w:rFonts w:ascii="Arial Unicode MS" w:eastAsia="Arial Unicode MS" w:hAnsi="Wingdings" w:cs="Arial Unicode MS" w:hint="cs"/>
          <w:rtl/>
        </w:rPr>
        <w:t>نظرية</w:t>
      </w:r>
      <w:r w:rsidRPr="0037341E">
        <w:rPr>
          <w:rFonts w:ascii="Arial Unicode MS" w:eastAsia="Arial Unicode MS" w:hAnsi="Wingdings" w:cs="Arial Unicode MS"/>
          <w:rtl/>
        </w:rPr>
        <w:t xml:space="preserve"> </w:t>
      </w:r>
      <w:r w:rsidRPr="0037341E">
        <w:rPr>
          <w:rFonts w:ascii="Arial Unicode MS" w:eastAsia="Arial Unicode MS" w:hAnsi="Wingdings" w:cs="Arial Unicode MS" w:hint="cs"/>
          <w:rtl/>
        </w:rPr>
        <w:t>المقولة</w:t>
      </w:r>
      <w:r w:rsidRPr="0037341E">
        <w:rPr>
          <w:rFonts w:ascii="Arial Unicode MS" w:eastAsia="Arial Unicode MS" w:hAnsi="Wingdings" w:cs="Arial Unicode MS"/>
          <w:rtl/>
        </w:rPr>
        <w:t xml:space="preserve"> </w:t>
      </w:r>
      <w:r w:rsidRPr="0037341E">
        <w:rPr>
          <w:rFonts w:ascii="Arial Unicode MS" w:eastAsia="Arial Unicode MS" w:hAnsi="Wingdings" w:cs="Arial Unicode MS" w:hint="cs"/>
          <w:rtl/>
        </w:rPr>
        <w:t>أو</w:t>
      </w:r>
      <w:r w:rsidRPr="0037341E">
        <w:rPr>
          <w:rFonts w:ascii="Arial Unicode MS" w:eastAsia="Arial Unicode MS" w:hAnsi="Wingdings" w:cs="Arial Unicode MS"/>
          <w:rtl/>
        </w:rPr>
        <w:t xml:space="preserve"> </w:t>
      </w:r>
      <w:r w:rsidRPr="0037341E">
        <w:rPr>
          <w:rFonts w:ascii="Arial Unicode MS" w:eastAsia="Arial Unicode MS" w:hAnsi="Wingdings" w:cs="Arial Unicode MS" w:hint="cs"/>
          <w:rtl/>
        </w:rPr>
        <w:t xml:space="preserve">المشروع </w:t>
      </w:r>
    </w:p>
    <w:p w:rsidR="0037341E" w:rsidRPr="0040661A" w:rsidRDefault="0037341E" w:rsidP="0037341E">
      <w:pPr>
        <w:rPr>
          <w:rFonts w:ascii="Arial Unicode MS" w:eastAsia="Arial Unicode MS" w:hAnsi="Arial Unicode MS" w:cs="Arial Unicode MS"/>
          <w:sz w:val="24"/>
          <w:szCs w:val="24"/>
          <w:rtl/>
        </w:rPr>
      </w:pPr>
    </w:p>
    <w:p w:rsidR="00E674A3" w:rsidRPr="0040661A" w:rsidRDefault="00E674A3" w:rsidP="00E674A3">
      <w:pPr>
        <w:rPr>
          <w:rFonts w:ascii="Arial Unicode MS" w:eastAsia="Arial Unicode MS" w:hAnsi="Arial Unicode MS" w:cs="Arial Unicode MS"/>
          <w:b/>
          <w:bCs/>
          <w:color w:val="FF0000"/>
          <w:sz w:val="24"/>
          <w:szCs w:val="24"/>
          <w:rtl/>
        </w:rPr>
      </w:pPr>
      <w:r w:rsidRPr="0040661A">
        <w:rPr>
          <w:rFonts w:ascii="Arial Unicode MS" w:eastAsia="Arial Unicode MS" w:hAnsi="Arial Unicode MS" w:cs="Arial Unicode MS" w:hint="cs"/>
          <w:b/>
          <w:bCs/>
          <w:color w:val="FF0000"/>
          <w:sz w:val="24"/>
          <w:szCs w:val="24"/>
          <w:rtl/>
        </w:rPr>
        <w:t>نقد هذة النظرية</w:t>
      </w:r>
    </w:p>
    <w:p w:rsidR="00E674A3" w:rsidRPr="00E674A3" w:rsidRDefault="00E674A3" w:rsidP="00F90738">
      <w:pPr>
        <w:pStyle w:val="ListParagraph"/>
        <w:numPr>
          <w:ilvl w:val="0"/>
          <w:numId w:val="17"/>
        </w:num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عدم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تبريرها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استبعاد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بعض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الأعمال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التي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تتضمن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تداول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للثروات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نطاق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الأعمال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التجارية</w:t>
      </w:r>
    </w:p>
    <w:p w:rsidR="00E674A3" w:rsidRDefault="00E674A3" w:rsidP="00F90738">
      <w:pPr>
        <w:pStyle w:val="ListParagraph"/>
        <w:numPr>
          <w:ilvl w:val="0"/>
          <w:numId w:val="17"/>
        </w:num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هناك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بعض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الأعمال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تعتبر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تجارية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بالرغم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عدم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وجود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أي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تداول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ثروات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فيها</w:t>
      </w:r>
    </w:p>
    <w:p w:rsidR="00E674A3" w:rsidRPr="00E674A3" w:rsidRDefault="00E674A3" w:rsidP="00F90738">
      <w:pPr>
        <w:pStyle w:val="ListParagraph"/>
        <w:numPr>
          <w:ilvl w:val="0"/>
          <w:numId w:val="17"/>
        </w:num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الوساطة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في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التداول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إذا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لم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تقترن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بقصد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المضاربة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وتحقيق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ربح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إنها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تخرج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نطاق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القانون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</w:t>
      </w:r>
    </w:p>
    <w:p w:rsidR="00E674A3" w:rsidRPr="00E674A3" w:rsidRDefault="00E674A3" w:rsidP="00F90738">
      <w:pPr>
        <w:pStyle w:val="ListParagraph"/>
        <w:numPr>
          <w:ilvl w:val="0"/>
          <w:numId w:val="17"/>
        </w:num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كما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أنه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لا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تتفق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والاتجاه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الحديث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في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القانون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التجاري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فالصناعات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الاستخ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راجية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والعمليات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المتعلقة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بالعقا</w:t>
      </w: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رات</w:t>
      </w:r>
      <w:r w:rsidRPr="00E674A3">
        <w:rPr>
          <w:rFonts w:hint="cs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تعتبر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وقفا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لمنطوق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هذه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النظرية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أعمالا</w:t>
      </w:r>
      <w:r w:rsidRPr="00E674A3"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مدنية</w:t>
      </w:r>
    </w:p>
    <w:p w:rsidR="00E674A3" w:rsidRPr="00E674A3" w:rsidRDefault="00E674A3" w:rsidP="00F90738">
      <w:pPr>
        <w:pStyle w:val="ListParagraph"/>
        <w:numPr>
          <w:ilvl w:val="0"/>
          <w:numId w:val="16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E674A3">
        <w:rPr>
          <w:rFonts w:ascii="Arial Unicode MS" w:eastAsia="Arial Unicode MS" w:hAnsi="Arial Unicode MS" w:cs="Arial Unicode MS" w:hint="cs"/>
          <w:sz w:val="24"/>
          <w:szCs w:val="24"/>
          <w:rtl/>
        </w:rPr>
        <w:t>نظرية</w:t>
      </w:r>
      <w:r w:rsidRPr="00E674A3">
        <w:rPr>
          <w:rFonts w:ascii="Arial Unicode MS" w:eastAsia="Arial Unicode MS" w:hAnsi="Arial Unicode MS" w:cs="Arial Unicode MS"/>
          <w:sz w:val="24"/>
          <w:szCs w:val="24"/>
          <w:rtl/>
        </w:rPr>
        <w:t xml:space="preserve"> </w:t>
      </w:r>
      <w:r w:rsidRPr="00E674A3">
        <w:rPr>
          <w:rFonts w:ascii="Arial Unicode MS" w:eastAsia="Arial Unicode MS" w:hAnsi="Arial Unicode MS" w:cs="Arial Unicode MS" w:hint="cs"/>
          <w:sz w:val="24"/>
          <w:szCs w:val="24"/>
          <w:rtl/>
        </w:rPr>
        <w:t>المضاربة</w:t>
      </w:r>
      <w:r w:rsidRPr="00E674A3">
        <w:rPr>
          <w:rFonts w:ascii="Arial Unicode MS" w:eastAsia="Arial Unicode MS" w:hAnsi="Arial Unicode MS" w:cs="Arial Unicode MS"/>
          <w:sz w:val="24"/>
          <w:szCs w:val="24"/>
          <w:rtl/>
        </w:rPr>
        <w:t>.</w:t>
      </w:r>
    </w:p>
    <w:p w:rsidR="00E674A3" w:rsidRPr="00E674A3" w:rsidRDefault="00E674A3" w:rsidP="00F90738">
      <w:pPr>
        <w:pStyle w:val="ListParagraph"/>
        <w:numPr>
          <w:ilvl w:val="0"/>
          <w:numId w:val="16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E674A3">
        <w:rPr>
          <w:rFonts w:ascii="Arial Unicode MS" w:eastAsia="Arial Unicode MS" w:hAnsi="Wingdings" w:cs="Arial Unicode MS" w:hint="cs"/>
          <w:color w:val="00B050"/>
          <w:u w:val="single"/>
          <w:rtl/>
        </w:rPr>
        <w:t>نظرية</w:t>
      </w:r>
      <w:r w:rsidRPr="00E674A3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00B050"/>
          <w:u w:val="single"/>
          <w:rtl/>
        </w:rPr>
        <w:t xml:space="preserve">التداول </w:t>
      </w:r>
    </w:p>
    <w:p w:rsidR="00E674A3" w:rsidRPr="0037341E" w:rsidRDefault="00E674A3" w:rsidP="00F90738">
      <w:pPr>
        <w:pStyle w:val="ListParagraph"/>
        <w:numPr>
          <w:ilvl w:val="0"/>
          <w:numId w:val="16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37341E">
        <w:rPr>
          <w:rFonts w:ascii="Arial Unicode MS" w:eastAsia="Arial Unicode MS" w:hAnsi="Wingdings" w:cs="Arial Unicode MS" w:hint="cs"/>
          <w:rtl/>
        </w:rPr>
        <w:t>نظرية</w:t>
      </w:r>
      <w:r w:rsidRPr="0037341E">
        <w:rPr>
          <w:rFonts w:ascii="Arial Unicode MS" w:eastAsia="Arial Unicode MS" w:hAnsi="Wingdings" w:cs="Arial Unicode MS"/>
          <w:rtl/>
        </w:rPr>
        <w:t xml:space="preserve"> </w:t>
      </w:r>
      <w:r w:rsidRPr="0037341E">
        <w:rPr>
          <w:rFonts w:ascii="Arial Unicode MS" w:eastAsia="Arial Unicode MS" w:hAnsi="Wingdings" w:cs="Arial Unicode MS" w:hint="cs"/>
          <w:rtl/>
        </w:rPr>
        <w:t>المقولة</w:t>
      </w:r>
      <w:r w:rsidRPr="0037341E">
        <w:rPr>
          <w:rFonts w:ascii="Arial Unicode MS" w:eastAsia="Arial Unicode MS" w:hAnsi="Wingdings" w:cs="Arial Unicode MS"/>
          <w:rtl/>
        </w:rPr>
        <w:t xml:space="preserve"> </w:t>
      </w:r>
      <w:r w:rsidRPr="0037341E">
        <w:rPr>
          <w:rFonts w:ascii="Arial Unicode MS" w:eastAsia="Arial Unicode MS" w:hAnsi="Wingdings" w:cs="Arial Unicode MS" w:hint="cs"/>
          <w:rtl/>
        </w:rPr>
        <w:t>أو</w:t>
      </w:r>
      <w:r w:rsidRPr="0037341E">
        <w:rPr>
          <w:rFonts w:ascii="Arial Unicode MS" w:eastAsia="Arial Unicode MS" w:hAnsi="Wingdings" w:cs="Arial Unicode MS"/>
          <w:rtl/>
        </w:rPr>
        <w:t xml:space="preserve"> </w:t>
      </w:r>
      <w:r w:rsidRPr="0037341E">
        <w:rPr>
          <w:rFonts w:ascii="Arial Unicode MS" w:eastAsia="Arial Unicode MS" w:hAnsi="Wingdings" w:cs="Arial Unicode MS" w:hint="cs"/>
          <w:rtl/>
        </w:rPr>
        <w:t xml:space="preserve">المشروع </w:t>
      </w:r>
    </w:p>
    <w:p w:rsidR="00C31643" w:rsidRDefault="00C31643" w:rsidP="00C31643">
      <w:pPr>
        <w:rPr>
          <w:rFonts w:ascii="Arial Unicode MS" w:eastAsia="Arial Unicode MS" w:hAnsi="Wingdings" w:cs="Arial Unicode MS"/>
          <w:rtl/>
        </w:rPr>
      </w:pPr>
    </w:p>
    <w:p w:rsidR="00E674A3" w:rsidRDefault="00E674A3" w:rsidP="00C31643">
      <w:pPr>
        <w:rPr>
          <w:rFonts w:ascii="Arial Unicode MS" w:eastAsia="Arial Unicode MS" w:hAnsi="Wingdings" w:cs="Arial Unicode MS"/>
          <w:rtl/>
        </w:rPr>
      </w:pPr>
    </w:p>
    <w:p w:rsidR="00E674A3" w:rsidRDefault="00E674A3" w:rsidP="00C31643">
      <w:pPr>
        <w:rPr>
          <w:rFonts w:ascii="Arial Unicode MS" w:eastAsia="Arial Unicode MS" w:hAnsi="Wingdings" w:cs="Arial Unicode MS"/>
          <w:rtl/>
        </w:rPr>
      </w:pPr>
    </w:p>
    <w:p w:rsidR="00E674A3" w:rsidRPr="00E674A3" w:rsidRDefault="00E674A3" w:rsidP="00E674A3">
      <w:pPr>
        <w:rPr>
          <w:rFonts w:ascii="Arial Unicode MS" w:eastAsia="Arial Unicode MS" w:hAnsi="Wingdings" w:cs="Arial Unicode MS"/>
          <w:color w:val="FF0000"/>
          <w:rtl/>
        </w:rPr>
      </w:pPr>
      <w:r w:rsidRPr="00E674A3">
        <w:rPr>
          <w:rFonts w:hint="cs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نقد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هذة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النظرية</w:t>
      </w:r>
    </w:p>
    <w:p w:rsidR="00E674A3" w:rsidRPr="00E674A3" w:rsidRDefault="00E674A3" w:rsidP="00E674A3">
      <w:pPr>
        <w:rPr>
          <w:rFonts w:ascii="Arial Unicode MS" w:eastAsia="Arial Unicode MS" w:hAnsi="Wingdings" w:cs="Arial Unicode MS"/>
          <w:color w:val="FF0000"/>
          <w:rtl/>
        </w:rPr>
      </w:pPr>
      <w:r w:rsidRPr="00E674A3">
        <w:rPr>
          <w:rFonts w:ascii="Arial Unicode MS" w:eastAsia="Arial Unicode MS" w:hAnsi="Wingdings" w:cs="Arial Unicode MS"/>
          <w:color w:val="FF0000"/>
          <w:rtl/>
        </w:rPr>
        <w:t>1</w:t>
      </w:r>
      <w:r w:rsidRPr="00E674A3">
        <w:rPr>
          <w:rFonts w:ascii="Arial Unicode MS" w:eastAsia="Arial Unicode MS" w:hAnsi="Wingdings" w:cs="Arial Unicode MS"/>
          <w:rtl/>
        </w:rPr>
        <w:t>-</w:t>
      </w:r>
      <w:r w:rsidRPr="00E674A3">
        <w:rPr>
          <w:rFonts w:hint="cs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هناك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بعض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الأعمال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يعتبرها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القانون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تجارية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ولو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وقعت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لمرة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واحدة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كالش</w:t>
      </w:r>
      <w:r>
        <w:rPr>
          <w:rFonts w:ascii="Arial Unicode MS" w:eastAsia="Arial Unicode MS" w:hAnsi="Wingdings" w:cs="Arial Unicode MS" w:hint="cs"/>
          <w:color w:val="FF0000"/>
          <w:rtl/>
        </w:rPr>
        <w:t>راء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لأجل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البيع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والسمسرة</w:t>
      </w:r>
      <w:r w:rsidRPr="00E674A3">
        <w:rPr>
          <w:rFonts w:ascii="Arial Unicode MS" w:eastAsia="Arial Unicode MS" w:hAnsi="Wingdings" w:cs="Arial Unicode MS"/>
          <w:color w:val="FF0000"/>
          <w:rtl/>
        </w:rPr>
        <w:t>.</w:t>
      </w:r>
    </w:p>
    <w:p w:rsidR="00E674A3" w:rsidRPr="00E674A3" w:rsidRDefault="00E674A3" w:rsidP="00E674A3">
      <w:pPr>
        <w:rPr>
          <w:rFonts w:ascii="Arial Unicode MS" w:eastAsia="Arial Unicode MS" w:hAnsi="Wingdings" w:cs="Arial Unicode MS"/>
          <w:color w:val="FF0000"/>
          <w:rtl/>
        </w:rPr>
      </w:pPr>
      <w:r w:rsidRPr="00E674A3">
        <w:rPr>
          <w:rFonts w:ascii="Arial Unicode MS" w:eastAsia="Arial Unicode MS" w:hAnsi="Wingdings" w:cs="Arial Unicode MS"/>
          <w:color w:val="FF0000"/>
          <w:rtl/>
        </w:rPr>
        <w:t>2-</w:t>
      </w:r>
      <w:r w:rsidRPr="00E674A3">
        <w:rPr>
          <w:rFonts w:hint="cs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عدم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وضوح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النظرية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فهي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لم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تبين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لنا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متى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يصبح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المشروع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تجاريا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أي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ما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هي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درجة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التنظيم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التي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تسمح</w:t>
      </w:r>
      <w:r w:rsidRPr="00E674A3">
        <w:rPr>
          <w:rFonts w:hint="cs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بإضفاء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العنصر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التجاري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على</w:t>
      </w:r>
      <w:r w:rsidRPr="00E674A3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color w:val="FF0000"/>
          <w:rtl/>
        </w:rPr>
        <w:t>المشروع</w:t>
      </w:r>
    </w:p>
    <w:p w:rsidR="00E674A3" w:rsidRPr="00E674A3" w:rsidRDefault="00E674A3" w:rsidP="00A4439B">
      <w:pPr>
        <w:rPr>
          <w:rFonts w:ascii="Arial Unicode MS" w:eastAsia="Arial Unicode MS" w:hAnsi="Wingdings" w:cs="Arial Unicode MS"/>
          <w:color w:val="FF0000"/>
          <w:rtl/>
        </w:rPr>
      </w:pPr>
      <w:r w:rsidRPr="00E674A3">
        <w:rPr>
          <w:rFonts w:ascii="Arial Unicode MS" w:eastAsia="Arial Unicode MS" w:hAnsi="Wingdings" w:cs="Arial Unicode MS"/>
          <w:color w:val="FF0000"/>
          <w:rtl/>
        </w:rPr>
        <w:t>3-</w:t>
      </w:r>
      <w:r w:rsidR="00A4439B" w:rsidRPr="00A4439B">
        <w:rPr>
          <w:rFonts w:hint="cs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أن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هناك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بعض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المشروعات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التي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تتمتع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بتنظيم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دقيق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بالرغم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ممارستها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لأعمال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مدنية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بحته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ومثال</w:t>
      </w:r>
      <w:r w:rsidR="00A4439B" w:rsidRPr="00A4439B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A4439B" w:rsidRPr="00A4439B">
        <w:rPr>
          <w:rFonts w:ascii="Arial Unicode MS" w:eastAsia="Arial Unicode MS" w:hAnsi="Wingdings" w:cs="Arial Unicode MS" w:hint="cs"/>
          <w:color w:val="FF0000"/>
          <w:rtl/>
        </w:rPr>
        <w:t>هذا</w:t>
      </w:r>
      <w:r w:rsidR="00A4439B">
        <w:rPr>
          <w:rFonts w:ascii="Arial Unicode MS" w:eastAsia="Arial Unicode MS" w:hAnsi="Wingdings" w:cs="Arial Unicode MS" w:hint="cs"/>
          <w:color w:val="FF0000"/>
          <w:rtl/>
        </w:rPr>
        <w:t xml:space="preserve"> المشروعات الزراعية </w:t>
      </w:r>
    </w:p>
    <w:p w:rsidR="00E674A3" w:rsidRPr="00E674A3" w:rsidRDefault="00E674A3" w:rsidP="00A4439B">
      <w:pPr>
        <w:rPr>
          <w:rFonts w:ascii="Arial Unicode MS" w:eastAsia="Arial Unicode MS" w:hAnsi="Wingdings" w:cs="Arial Unicode MS"/>
          <w:rtl/>
        </w:rPr>
      </w:pPr>
      <w:r w:rsidRPr="00E674A3">
        <w:rPr>
          <w:rFonts w:ascii="Arial Unicode MS" w:eastAsia="Arial Unicode MS" w:hAnsi="Wingdings" w:cs="Arial Unicode MS" w:hint="cs"/>
          <w:rtl/>
        </w:rPr>
        <w:t>أ‌</w:t>
      </w:r>
      <w:r w:rsidRPr="00E674A3">
        <w:rPr>
          <w:rFonts w:ascii="Arial Unicode MS" w:eastAsia="Arial Unicode MS" w:hAnsi="Wingdings" w:cs="Arial Unicode MS"/>
          <w:rtl/>
        </w:rPr>
        <w:t>-</w:t>
      </w:r>
      <w:r w:rsidRPr="00E674A3">
        <w:rPr>
          <w:rFonts w:ascii="Arial Unicode MS" w:eastAsia="Arial Unicode MS" w:hAnsi="Wingdings" w:cs="Arial Unicode MS" w:hint="cs"/>
          <w:rtl/>
        </w:rPr>
        <w:t>نظرية</w:t>
      </w:r>
      <w:r w:rsidRPr="00E674A3">
        <w:rPr>
          <w:rFonts w:ascii="Arial Unicode MS" w:eastAsia="Arial Unicode MS" w:hAnsi="Wingdings" w:cs="Arial Unicode MS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rtl/>
        </w:rPr>
        <w:t>المضاربة</w:t>
      </w:r>
      <w:r w:rsidRPr="00E674A3">
        <w:rPr>
          <w:rFonts w:ascii="Arial Unicode MS" w:eastAsia="Arial Unicode MS" w:hAnsi="Wingdings" w:cs="Arial Unicode MS"/>
          <w:rtl/>
        </w:rPr>
        <w:t>.</w:t>
      </w:r>
    </w:p>
    <w:p w:rsidR="00E674A3" w:rsidRPr="00E674A3" w:rsidRDefault="00E674A3" w:rsidP="00E674A3">
      <w:pPr>
        <w:rPr>
          <w:rFonts w:ascii="Arial Unicode MS" w:eastAsia="Arial Unicode MS" w:hAnsi="Wingdings" w:cs="Arial Unicode MS"/>
          <w:rtl/>
        </w:rPr>
      </w:pPr>
      <w:r w:rsidRPr="00E674A3">
        <w:rPr>
          <w:rFonts w:ascii="Arial Unicode MS" w:eastAsia="Arial Unicode MS" w:hAnsi="Wingdings" w:cs="Arial Unicode MS" w:hint="cs"/>
          <w:rtl/>
        </w:rPr>
        <w:t>ب‌</w:t>
      </w:r>
      <w:r w:rsidRPr="00E674A3">
        <w:rPr>
          <w:rFonts w:ascii="Arial Unicode MS" w:eastAsia="Arial Unicode MS" w:hAnsi="Wingdings" w:cs="Arial Unicode MS"/>
          <w:rtl/>
        </w:rPr>
        <w:t>-</w:t>
      </w:r>
      <w:r w:rsidRPr="00E674A3">
        <w:rPr>
          <w:rFonts w:ascii="Arial Unicode MS" w:eastAsia="Arial Unicode MS" w:hAnsi="Wingdings" w:cs="Arial Unicode MS" w:hint="cs"/>
          <w:rtl/>
        </w:rPr>
        <w:t>نظرية</w:t>
      </w:r>
      <w:r w:rsidRPr="00E674A3">
        <w:rPr>
          <w:rFonts w:ascii="Arial Unicode MS" w:eastAsia="Arial Unicode MS" w:hAnsi="Wingdings" w:cs="Arial Unicode MS"/>
          <w:rtl/>
        </w:rPr>
        <w:t xml:space="preserve"> </w:t>
      </w:r>
      <w:r w:rsidRPr="00E674A3">
        <w:rPr>
          <w:rFonts w:ascii="Arial Unicode MS" w:eastAsia="Arial Unicode MS" w:hAnsi="Wingdings" w:cs="Arial Unicode MS" w:hint="cs"/>
          <w:rtl/>
        </w:rPr>
        <w:t>التداول</w:t>
      </w:r>
      <w:r w:rsidRPr="00E674A3">
        <w:rPr>
          <w:rFonts w:ascii="Arial Unicode MS" w:eastAsia="Arial Unicode MS" w:hAnsi="Wingdings" w:cs="Arial Unicode MS"/>
          <w:rtl/>
        </w:rPr>
        <w:t xml:space="preserve"> </w:t>
      </w:r>
    </w:p>
    <w:p w:rsidR="00E674A3" w:rsidRPr="00A4439B" w:rsidRDefault="00E674A3" w:rsidP="00E674A3">
      <w:pPr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A4439B">
        <w:rPr>
          <w:rFonts w:ascii="Arial Unicode MS" w:eastAsia="Arial Unicode MS" w:hAnsi="Wingdings" w:cs="Arial Unicode MS" w:hint="cs"/>
          <w:color w:val="00B050"/>
          <w:u w:val="single"/>
          <w:rtl/>
        </w:rPr>
        <w:t>ت‌</w:t>
      </w:r>
      <w:r w:rsidRPr="00A4439B">
        <w:rPr>
          <w:rFonts w:ascii="Arial Unicode MS" w:eastAsia="Arial Unicode MS" w:hAnsi="Wingdings" w:cs="Arial Unicode MS"/>
          <w:color w:val="00B050"/>
          <w:u w:val="single"/>
          <w:rtl/>
        </w:rPr>
        <w:t>-</w:t>
      </w:r>
      <w:r w:rsidRPr="00A4439B">
        <w:rPr>
          <w:rFonts w:ascii="Arial Unicode MS" w:eastAsia="Arial Unicode MS" w:hAnsi="Wingdings" w:cs="Arial Unicode MS" w:hint="cs"/>
          <w:color w:val="00B050"/>
          <w:u w:val="single"/>
          <w:rtl/>
        </w:rPr>
        <w:t>نظرية</w:t>
      </w:r>
      <w:r w:rsidRPr="00A4439B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A4439B">
        <w:rPr>
          <w:rFonts w:ascii="Arial Unicode MS" w:eastAsia="Arial Unicode MS" w:hAnsi="Wingdings" w:cs="Arial Unicode MS" w:hint="cs"/>
          <w:color w:val="00B050"/>
          <w:u w:val="single"/>
          <w:rtl/>
        </w:rPr>
        <w:t>المقولة</w:t>
      </w:r>
      <w:r w:rsidRPr="00A4439B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A4439B">
        <w:rPr>
          <w:rFonts w:ascii="Arial Unicode MS" w:eastAsia="Arial Unicode MS" w:hAnsi="Wingdings" w:cs="Arial Unicode MS" w:hint="cs"/>
          <w:color w:val="00B050"/>
          <w:u w:val="single"/>
          <w:rtl/>
        </w:rPr>
        <w:t>أو</w:t>
      </w:r>
      <w:r w:rsidRPr="00A4439B">
        <w:rPr>
          <w:rFonts w:ascii="Arial Unicode MS" w:eastAsia="Arial Unicode MS" w:hAnsi="Wingdings" w:cs="Arial Unicode MS"/>
          <w:color w:val="00B050"/>
          <w:u w:val="single"/>
          <w:rtl/>
        </w:rPr>
        <w:t xml:space="preserve"> </w:t>
      </w:r>
      <w:r w:rsidRPr="00A4439B">
        <w:rPr>
          <w:rFonts w:ascii="Arial Unicode MS" w:eastAsia="Arial Unicode MS" w:hAnsi="Wingdings" w:cs="Arial Unicode MS" w:hint="cs"/>
          <w:color w:val="00B050"/>
          <w:u w:val="single"/>
          <w:rtl/>
        </w:rPr>
        <w:t>المشروع</w:t>
      </w:r>
    </w:p>
    <w:p w:rsidR="00E674A3" w:rsidRDefault="00E674A3" w:rsidP="00C31643">
      <w:pPr>
        <w:rPr>
          <w:rFonts w:ascii="Arial Unicode MS" w:eastAsia="Arial Unicode MS" w:hAnsi="Wingdings" w:cs="Arial Unicode MS"/>
          <w:rtl/>
        </w:rPr>
      </w:pPr>
    </w:p>
    <w:p w:rsidR="00E674A3" w:rsidRDefault="00A4439B" w:rsidP="00A4439B">
      <w:pPr>
        <w:rPr>
          <w:rFonts w:ascii="Arial Unicode MS" w:eastAsia="Arial Unicode MS" w:hAnsi="Wingdings" w:cs="Arial Unicode MS"/>
          <w:rtl/>
        </w:rPr>
      </w:pPr>
      <w:r w:rsidRPr="00A4439B">
        <w:rPr>
          <w:rFonts w:ascii="Arial Unicode MS" w:eastAsia="Arial Unicode MS" w:hAnsi="Wingdings" w:cs="Arial Unicode MS" w:hint="cs"/>
          <w:rtl/>
        </w:rPr>
        <w:t>العمل</w:t>
      </w:r>
      <w:r w:rsidRPr="00A4439B">
        <w:rPr>
          <w:rFonts w:ascii="Arial Unicode MS" w:eastAsia="Arial Unicode MS" w:hAnsi="Wingdings" w:cs="Arial Unicode MS"/>
          <w:rtl/>
        </w:rPr>
        <w:t xml:space="preserve"> </w:t>
      </w:r>
      <w:r w:rsidRPr="00A4439B">
        <w:rPr>
          <w:rFonts w:ascii="Arial Unicode MS" w:eastAsia="Arial Unicode MS" w:hAnsi="Wingdings" w:cs="Arial Unicode MS" w:hint="cs"/>
          <w:rtl/>
        </w:rPr>
        <w:t>التجاري</w:t>
      </w:r>
      <w:r w:rsidRPr="00A4439B">
        <w:rPr>
          <w:rFonts w:ascii="Arial Unicode MS" w:eastAsia="Arial Unicode MS" w:hAnsi="Wingdings" w:cs="Arial Unicode MS"/>
          <w:rtl/>
        </w:rPr>
        <w:t xml:space="preserve"> </w:t>
      </w:r>
      <w:r w:rsidRPr="00A4439B">
        <w:rPr>
          <w:rFonts w:ascii="Arial Unicode MS" w:eastAsia="Arial Unicode MS" w:hAnsi="Wingdings" w:cs="Arial Unicode MS" w:hint="cs"/>
          <w:rtl/>
        </w:rPr>
        <w:t>يقوم</w:t>
      </w:r>
      <w:r w:rsidRPr="00A4439B">
        <w:rPr>
          <w:rFonts w:ascii="Arial Unicode MS" w:eastAsia="Arial Unicode MS" w:hAnsi="Wingdings" w:cs="Arial Unicode MS"/>
          <w:rtl/>
        </w:rPr>
        <w:t xml:space="preserve"> </w:t>
      </w:r>
      <w:r w:rsidRPr="00A4439B">
        <w:rPr>
          <w:rFonts w:ascii="Arial Unicode MS" w:eastAsia="Arial Unicode MS" w:hAnsi="Wingdings" w:cs="Arial Unicode MS" w:hint="cs"/>
          <w:rtl/>
        </w:rPr>
        <w:t>علي</w:t>
      </w:r>
      <w:r w:rsidRPr="00A4439B">
        <w:rPr>
          <w:rFonts w:ascii="Arial Unicode MS" w:eastAsia="Arial Unicode MS" w:hAnsi="Wingdings" w:cs="Arial Unicode MS"/>
          <w:rtl/>
        </w:rPr>
        <w:t xml:space="preserve">  </w:t>
      </w:r>
      <w:r w:rsidRPr="00A4439B">
        <w:rPr>
          <w:rFonts w:ascii="Arial Unicode MS" w:eastAsia="Arial Unicode MS" w:hAnsi="Wingdings" w:cs="Arial Unicode MS" w:hint="cs"/>
          <w:rtl/>
        </w:rPr>
        <w:t>أساس</w:t>
      </w:r>
      <w:r w:rsidRPr="00A4439B">
        <w:rPr>
          <w:rFonts w:ascii="Arial Unicode MS" w:eastAsia="Arial Unicode MS" w:hAnsi="Wingdings" w:cs="Arial Unicode MS"/>
          <w:rtl/>
        </w:rPr>
        <w:t>:</w:t>
      </w:r>
    </w:p>
    <w:p w:rsidR="00A4439B" w:rsidRDefault="00A4439B" w:rsidP="00F90738">
      <w:pPr>
        <w:pStyle w:val="ListParagraph"/>
        <w:numPr>
          <w:ilvl w:val="0"/>
          <w:numId w:val="13"/>
        </w:numPr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قصد </w:t>
      </w:r>
      <w:r w:rsidRPr="00A4439B">
        <w:rPr>
          <w:rFonts w:ascii="Arial Unicode MS" w:eastAsia="Arial Unicode MS" w:hAnsi="Wingdings" w:cs="Arial Unicode MS" w:hint="cs"/>
          <w:rtl/>
        </w:rPr>
        <w:t>تحقيق</w:t>
      </w:r>
      <w:r w:rsidRPr="00A4439B">
        <w:rPr>
          <w:rFonts w:ascii="Arial Unicode MS" w:eastAsia="Arial Unicode MS" w:hAnsi="Wingdings" w:cs="Arial Unicode MS"/>
          <w:rtl/>
        </w:rPr>
        <w:t xml:space="preserve"> </w:t>
      </w:r>
      <w:r w:rsidRPr="00A4439B">
        <w:rPr>
          <w:rFonts w:ascii="Arial Unicode MS" w:eastAsia="Arial Unicode MS" w:hAnsi="Wingdings" w:cs="Arial Unicode MS" w:hint="cs"/>
          <w:rtl/>
        </w:rPr>
        <w:t>الربح</w:t>
      </w:r>
      <w:r>
        <w:rPr>
          <w:rFonts w:ascii="Arial Unicode MS" w:eastAsia="Arial Unicode MS" w:hAnsi="Wingdings" w:cs="Arial Unicode MS" w:hint="cs"/>
          <w:rtl/>
        </w:rPr>
        <w:t xml:space="preserve"> </w:t>
      </w:r>
    </w:p>
    <w:p w:rsidR="00A4439B" w:rsidRDefault="00A4439B" w:rsidP="00F90738">
      <w:pPr>
        <w:pStyle w:val="ListParagraph"/>
        <w:numPr>
          <w:ilvl w:val="0"/>
          <w:numId w:val="13"/>
        </w:numPr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التداول </w:t>
      </w:r>
    </w:p>
    <w:p w:rsidR="00980792" w:rsidRDefault="00A4439B" w:rsidP="00F90738">
      <w:pPr>
        <w:pStyle w:val="ListParagraph"/>
        <w:numPr>
          <w:ilvl w:val="0"/>
          <w:numId w:val="13"/>
        </w:numPr>
        <w:rPr>
          <w:rFonts w:ascii="Arial Unicode MS" w:eastAsia="Arial Unicode MS" w:hAnsi="Wingdings" w:cs="Arial Unicode MS"/>
          <w:color w:val="00B050"/>
          <w:u w:val="single"/>
        </w:rPr>
      </w:pPr>
      <w:r w:rsidRPr="00A4439B">
        <w:rPr>
          <w:rFonts w:ascii="Arial Unicode MS" w:eastAsia="Arial Unicode MS" w:hAnsi="Wingdings" w:cs="Arial Unicode MS" w:hint="cs"/>
          <w:color w:val="00B050"/>
          <w:u w:val="single"/>
          <w:rtl/>
        </w:rPr>
        <w:t xml:space="preserve">جميع ماذكر </w:t>
      </w:r>
    </w:p>
    <w:p w:rsidR="00980792" w:rsidRDefault="00980792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4F4AF4" w:rsidRDefault="004F4AF4" w:rsidP="00980792">
      <w:pPr>
        <w:rPr>
          <w:rFonts w:ascii="Arial Unicode MS" w:eastAsia="Arial Unicode MS" w:hAnsi="Wingdings" w:cs="Arial Unicode MS"/>
          <w:rtl/>
        </w:rPr>
      </w:pPr>
    </w:p>
    <w:p w:rsidR="00980792" w:rsidRDefault="00980792" w:rsidP="00980792">
      <w:pPr>
        <w:rPr>
          <w:rFonts w:ascii="Arial Unicode MS" w:eastAsia="Arial Unicode MS" w:hAnsi="Wingdings" w:cs="Arial Unicode MS"/>
          <w:rtl/>
        </w:rPr>
      </w:pPr>
    </w:p>
    <w:p w:rsidR="00980792" w:rsidRPr="00980792" w:rsidRDefault="00980792" w:rsidP="00980792">
      <w:pPr>
        <w:rPr>
          <w:rFonts w:ascii="Arial Unicode MS" w:eastAsia="Arial Unicode MS" w:hAnsi="Wingdings" w:cs="Arial Unicode MS"/>
          <w:color w:val="FF0000"/>
          <w:rtl/>
        </w:rPr>
      </w:pPr>
      <w:r w:rsidRPr="00980792">
        <w:rPr>
          <w:rFonts w:ascii="Arial Unicode MS" w:eastAsia="Arial Unicode MS" w:hAnsi="Wingdings" w:cs="Arial Unicode MS" w:hint="cs"/>
          <w:color w:val="FF0000"/>
          <w:rtl/>
        </w:rPr>
        <w:t xml:space="preserve">اختر الاجابة الصحيحة </w:t>
      </w:r>
    </w:p>
    <w:p w:rsidR="00980792" w:rsidRPr="004F4AF4" w:rsidRDefault="00980792" w:rsidP="00F90738">
      <w:pPr>
        <w:pStyle w:val="ListParagraph"/>
        <w:numPr>
          <w:ilvl w:val="0"/>
          <w:numId w:val="18"/>
        </w:numPr>
        <w:rPr>
          <w:rFonts w:ascii="Arial Unicode MS" w:eastAsia="Arial Unicode MS" w:hAnsi="Wingdings" w:cs="Arial Unicode MS"/>
        </w:rPr>
      </w:pPr>
      <w:r w:rsidRPr="004F4AF4">
        <w:rPr>
          <w:rFonts w:ascii="Arial Unicode MS" w:eastAsia="Arial Unicode MS" w:hAnsi="Wingdings" w:cs="Arial Unicode MS" w:hint="cs"/>
          <w:rtl/>
        </w:rPr>
        <w:t>من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الصعب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طبقا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للتشريع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القائم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الاعتماد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على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نظرية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واحدة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لتميز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العمل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التجاري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عن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العمل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المدني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والسبب في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ذلك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يرجع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إلى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أن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الأعمال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التجارية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التي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ذكرها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التشريع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لم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تكن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مؤسسة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على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فكرة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موحدة</w:t>
      </w:r>
      <w:r w:rsidRPr="004F4AF4">
        <w:rPr>
          <w:rFonts w:ascii="Arial Unicode MS" w:eastAsia="Arial Unicode MS" w:hAnsi="Wingdings" w:cs="Arial Unicode MS"/>
          <w:rtl/>
        </w:rPr>
        <w:t>.</w:t>
      </w:r>
    </w:p>
    <w:p w:rsidR="004F4AF4" w:rsidRPr="004F4AF4" w:rsidRDefault="004F4AF4" w:rsidP="004F4AF4">
      <w:pPr>
        <w:ind w:left="360"/>
        <w:rPr>
          <w:rFonts w:ascii="Arial Unicode MS" w:eastAsia="Arial Unicode MS" w:hAnsi="Wingdings" w:cs="Arial Unicode MS"/>
        </w:rPr>
      </w:pPr>
    </w:p>
    <w:p w:rsidR="00980792" w:rsidRDefault="00980792" w:rsidP="00F90738">
      <w:pPr>
        <w:pStyle w:val="ListParagraph"/>
        <w:numPr>
          <w:ilvl w:val="0"/>
          <w:numId w:val="18"/>
        </w:numPr>
        <w:rPr>
          <w:rFonts w:ascii="Arial Unicode MS" w:eastAsia="Arial Unicode MS" w:hAnsi="Wingdings" w:cs="Arial Unicode MS"/>
        </w:rPr>
      </w:pPr>
      <w:r w:rsidRPr="00980792">
        <w:rPr>
          <w:rFonts w:ascii="Arial Unicode MS" w:eastAsia="Arial Unicode MS" w:hAnsi="Wingdings" w:cs="Arial Unicode MS" w:hint="cs"/>
          <w:rtl/>
        </w:rPr>
        <w:t>من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االسهل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طبقا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للتشريع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القائم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الاعتماد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على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نظرية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واحدة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لتميز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العمل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التجاري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عن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العمل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المدني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والسبب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في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ذلك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يرجع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إلى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أن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الأعمال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التجارية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التي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ذكرها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التشريع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كانت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مؤسسة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على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فكرة</w:t>
      </w:r>
      <w:r w:rsidRPr="00980792">
        <w:rPr>
          <w:rFonts w:ascii="Arial Unicode MS" w:eastAsia="Arial Unicode MS" w:hAnsi="Wingdings" w:cs="Arial Unicode MS"/>
          <w:rtl/>
        </w:rPr>
        <w:t xml:space="preserve"> </w:t>
      </w:r>
      <w:r w:rsidRPr="00980792">
        <w:rPr>
          <w:rFonts w:ascii="Arial Unicode MS" w:eastAsia="Arial Unicode MS" w:hAnsi="Wingdings" w:cs="Arial Unicode MS" w:hint="cs"/>
          <w:rtl/>
        </w:rPr>
        <w:t>موحدة</w:t>
      </w:r>
      <w:r w:rsidRPr="00980792">
        <w:rPr>
          <w:rFonts w:ascii="Arial Unicode MS" w:eastAsia="Arial Unicode MS" w:hAnsi="Wingdings" w:cs="Arial Unicode MS"/>
          <w:rtl/>
        </w:rPr>
        <w:t>.</w:t>
      </w:r>
    </w:p>
    <w:p w:rsidR="004F4AF4" w:rsidRPr="004F4AF4" w:rsidRDefault="004F4AF4" w:rsidP="004F4AF4">
      <w:pPr>
        <w:ind w:left="360"/>
        <w:rPr>
          <w:rFonts w:ascii="Arial Unicode MS" w:eastAsia="Arial Unicode MS" w:hAnsi="Wingdings" w:cs="Arial Unicode MS"/>
        </w:rPr>
      </w:pPr>
    </w:p>
    <w:p w:rsidR="004F4AF4" w:rsidRDefault="004F4AF4" w:rsidP="00F90738">
      <w:pPr>
        <w:pStyle w:val="ListParagraph"/>
        <w:numPr>
          <w:ilvl w:val="0"/>
          <w:numId w:val="18"/>
        </w:numPr>
        <w:rPr>
          <w:rFonts w:ascii="Arial Unicode MS" w:eastAsia="Arial Unicode MS" w:hAnsi="Wingdings" w:cs="Arial Unicode MS"/>
        </w:rPr>
      </w:pPr>
      <w:r w:rsidRPr="004F4AF4">
        <w:rPr>
          <w:rFonts w:ascii="Arial Unicode MS" w:eastAsia="Arial Unicode MS" w:hAnsi="Wingdings" w:cs="Arial Unicode MS" w:hint="cs"/>
          <w:rtl/>
        </w:rPr>
        <w:t>من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الصعب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طبقا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للتشريع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القائم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الاعتماد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على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نظرية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واحدة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لتميز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العمل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التجاري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عن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العمل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المدني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والسبب</w:t>
      </w:r>
      <w:r>
        <w:rPr>
          <w:rFonts w:ascii="Arial Unicode MS" w:eastAsia="Arial Unicode MS" w:hAnsi="Wingdings" w:cs="Arial Unicode MS" w:hint="cs"/>
          <w:rtl/>
        </w:rPr>
        <w:t xml:space="preserve"> ان الاعمال التجارية </w:t>
      </w:r>
      <w:r w:rsidRPr="004F4AF4">
        <w:rPr>
          <w:rFonts w:ascii="Arial Unicode MS" w:eastAsia="Arial Unicode MS" w:hAnsi="Wingdings" w:cs="Arial Unicode MS" w:hint="cs"/>
          <w:rtl/>
        </w:rPr>
        <w:t>بعضها</w:t>
      </w:r>
      <w:r w:rsidRPr="004F4AF4">
        <w:rPr>
          <w:rFonts w:hint="c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يعتبر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تجاريا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ولو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وقع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منفردا</w:t>
      </w:r>
      <w:r w:rsidRPr="004F4AF4">
        <w:rPr>
          <w:rFonts w:hint="c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وأيا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كانت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صفة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القائم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بها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تاج</w:t>
      </w:r>
      <w:r>
        <w:rPr>
          <w:rFonts w:ascii="Arial Unicode MS" w:eastAsia="Arial Unicode MS" w:hAnsi="Wingdings" w:cs="Arial Unicode MS" w:hint="cs"/>
          <w:rtl/>
        </w:rPr>
        <w:t>ر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>
        <w:rPr>
          <w:rFonts w:ascii="Arial Unicode MS" w:eastAsia="Arial Unicode MS" w:hAnsi="Wingdings" w:cs="Arial Unicode MS" w:hint="cs"/>
          <w:rtl/>
        </w:rPr>
        <w:t>او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غير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تاجر</w:t>
      </w:r>
      <w:r w:rsidRPr="004F4AF4">
        <w:rPr>
          <w:rFonts w:hint="c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في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حين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أن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بعضها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الآخر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لا</w:t>
      </w:r>
      <w:r w:rsidRPr="004F4AF4">
        <w:rPr>
          <w:rFonts w:hint="c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يعتبر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كذلك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إلا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إذا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وقع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على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سبيل</w:t>
      </w:r>
      <w:r w:rsidRPr="004F4AF4">
        <w:rPr>
          <w:rFonts w:ascii="Arial Unicode MS" w:eastAsia="Arial Unicode MS" w:hAnsi="Wingdings" w:cs="Arial Unicode MS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rtl/>
        </w:rPr>
        <w:t>الاحت</w:t>
      </w:r>
      <w:r>
        <w:rPr>
          <w:rFonts w:ascii="Arial Unicode MS" w:eastAsia="Arial Unicode MS" w:hAnsi="Wingdings" w:cs="Arial Unicode MS" w:hint="cs"/>
          <w:rtl/>
        </w:rPr>
        <w:t>را</w:t>
      </w:r>
      <w:r w:rsidRPr="004F4AF4">
        <w:rPr>
          <w:rFonts w:ascii="Arial Unicode MS" w:eastAsia="Arial Unicode MS" w:hAnsi="Wingdings" w:cs="Arial Unicode MS" w:hint="cs"/>
          <w:rtl/>
        </w:rPr>
        <w:t>ف</w:t>
      </w:r>
    </w:p>
    <w:p w:rsidR="004F4AF4" w:rsidRPr="004F4AF4" w:rsidRDefault="004F4AF4" w:rsidP="004F4AF4">
      <w:pPr>
        <w:pStyle w:val="ListParagraph"/>
        <w:rPr>
          <w:rFonts w:ascii="Arial Unicode MS" w:eastAsia="Arial Unicode MS" w:hAnsi="Wingdings" w:cs="Arial Unicode MS"/>
          <w:rtl/>
        </w:rPr>
      </w:pPr>
    </w:p>
    <w:p w:rsidR="004F4AF4" w:rsidRDefault="004F4AF4" w:rsidP="00F90738">
      <w:pPr>
        <w:pStyle w:val="ListParagraph"/>
        <w:numPr>
          <w:ilvl w:val="0"/>
          <w:numId w:val="18"/>
        </w:numPr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4F4AF4">
        <w:rPr>
          <w:rFonts w:ascii="Arial Unicode MS" w:eastAsia="Arial Unicode MS" w:hAnsi="Wingdings" w:cs="Arial Unicode MS" w:hint="cs"/>
          <w:color w:val="00B050"/>
          <w:u w:val="single"/>
          <w:rtl/>
        </w:rPr>
        <w:t xml:space="preserve">الاجابة أ- ت صحيحة </w:t>
      </w:r>
    </w:p>
    <w:p w:rsidR="004F4AF4" w:rsidRPr="004F4AF4" w:rsidRDefault="004F4AF4" w:rsidP="004F4AF4">
      <w:pPr>
        <w:rPr>
          <w:rtl/>
        </w:rPr>
      </w:pPr>
    </w:p>
    <w:p w:rsidR="004F4AF4" w:rsidRDefault="004F4AF4" w:rsidP="004F4AF4">
      <w:pPr>
        <w:rPr>
          <w:rtl/>
        </w:rPr>
      </w:pPr>
    </w:p>
    <w:p w:rsidR="004F4AF4" w:rsidRDefault="004F4AF4" w:rsidP="00FD1AAF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 w:rsidRPr="004F4AF4">
        <w:rPr>
          <w:rFonts w:ascii="Arial Unicode MS" w:eastAsia="Arial Unicode MS" w:hAnsi="Wingdings" w:cs="Arial Unicode MS" w:hint="cs"/>
          <w:color w:val="FF0000"/>
          <w:rtl/>
        </w:rPr>
        <w:t>مر</w:t>
      </w:r>
      <w:r w:rsidRPr="004F4AF4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القانون</w:t>
      </w:r>
      <w:r w:rsidRPr="004F4AF4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التجاري</w:t>
      </w:r>
      <w:r w:rsidRPr="004F4AF4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4F4AF4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تطوره</w:t>
      </w:r>
      <w:r w:rsidRPr="004F4AF4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="00FD1AAF">
        <w:rPr>
          <w:rFonts w:ascii="Arial Unicode MS" w:eastAsia="Arial Unicode MS" w:hAnsi="Wingdings" w:cs="Arial Unicode MS" w:hint="cs"/>
          <w:color w:val="FF0000"/>
          <w:rtl/>
        </w:rPr>
        <w:t>ب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م</w:t>
      </w:r>
      <w:r>
        <w:rPr>
          <w:rFonts w:ascii="Arial Unicode MS" w:eastAsia="Arial Unicode MS" w:hAnsi="Wingdings" w:cs="Arial Unicode MS" w:hint="cs"/>
          <w:color w:val="FF0000"/>
          <w:rtl/>
        </w:rPr>
        <w:t>را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حل</w:t>
      </w:r>
      <w:r w:rsidRPr="004F4AF4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أساسية</w:t>
      </w:r>
      <w:r w:rsidRPr="004F4AF4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4F4AF4">
        <w:rPr>
          <w:rFonts w:ascii="Arial Unicode MS" w:eastAsia="Arial Unicode MS" w:hAnsi="Wingdings" w:cs="Arial Unicode MS" w:hint="cs"/>
          <w:color w:val="FF0000"/>
          <w:rtl/>
        </w:rPr>
        <w:t>هي</w:t>
      </w:r>
    </w:p>
    <w:p w:rsidR="004F4AF4" w:rsidRPr="00C27D7E" w:rsidRDefault="004F4AF4" w:rsidP="00F90738">
      <w:pPr>
        <w:pStyle w:val="ListParagraph"/>
        <w:numPr>
          <w:ilvl w:val="0"/>
          <w:numId w:val="19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النهوض  </w:t>
      </w:r>
      <w:r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الاستقرار </w:t>
      </w:r>
      <w:r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الافلاس </w:t>
      </w:r>
    </w:p>
    <w:p w:rsidR="004F4AF4" w:rsidRPr="004F4AF4" w:rsidRDefault="00FD1AAF" w:rsidP="00F90738">
      <w:pPr>
        <w:pStyle w:val="ListParagraph"/>
        <w:numPr>
          <w:ilvl w:val="0"/>
          <w:numId w:val="19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FD1AAF">
        <w:rPr>
          <w:rFonts w:ascii="Arial Unicode MS" w:eastAsia="Arial Unicode MS" w:hAnsi="Wingdings" w:cs="Arial Unicode MS" w:hint="cs"/>
          <w:rtl/>
        </w:rPr>
        <w:t>عهد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البابليين</w:t>
      </w:r>
      <w:r w:rsidR="004F4AF4" w:rsidRPr="004F4AF4">
        <w:rPr>
          <w:rFonts w:ascii="Arial Unicode MS" w:eastAsia="Arial Unicode MS" w:hAnsi="Wingdings" w:cs="Arial Unicode MS" w:hint="cs"/>
          <w:rtl/>
        </w:rPr>
        <w:t xml:space="preserve">- </w:t>
      </w:r>
      <w:r w:rsidRPr="00FD1AAF">
        <w:rPr>
          <w:rFonts w:ascii="Arial Unicode MS" w:eastAsia="Arial Unicode MS" w:hAnsi="Wingdings" w:cs="Arial Unicode MS" w:hint="cs"/>
          <w:rtl/>
        </w:rPr>
        <w:t>الإغريق</w:t>
      </w:r>
      <w:r w:rsidR="004F4AF4">
        <w:rPr>
          <w:rFonts w:ascii="Arial Unicode MS" w:eastAsia="Arial Unicode MS" w:hAnsi="Wingdings" w:cs="Arial Unicode MS" w:hint="cs"/>
          <w:rtl/>
        </w:rPr>
        <w:t xml:space="preserve">- </w:t>
      </w:r>
      <w:r>
        <w:rPr>
          <w:rFonts w:ascii="Arial Unicode MS" w:eastAsia="Arial Unicode MS" w:hAnsi="Wingdings" w:cs="Arial Unicode MS" w:hint="cs"/>
          <w:rtl/>
        </w:rPr>
        <w:t>الرومان</w:t>
      </w:r>
    </w:p>
    <w:p w:rsidR="004F4AF4" w:rsidRPr="00FD1AAF" w:rsidRDefault="004F4AF4" w:rsidP="00F90738">
      <w:pPr>
        <w:pStyle w:val="ListParagraph"/>
        <w:numPr>
          <w:ilvl w:val="0"/>
          <w:numId w:val="19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FD1AAF">
        <w:rPr>
          <w:rFonts w:ascii="Arial Unicode MS" w:eastAsia="Arial Unicode MS" w:hAnsi="Wingdings" w:cs="Arial Unicode MS" w:hint="cs"/>
          <w:color w:val="00B050"/>
          <w:u w:val="single"/>
          <w:rtl/>
        </w:rPr>
        <w:t>العصور القديمه -  الوسطي - الحديثة</w:t>
      </w:r>
    </w:p>
    <w:p w:rsidR="004F4AF4" w:rsidRPr="00FD1AAF" w:rsidRDefault="004F4AF4" w:rsidP="00F90738">
      <w:pPr>
        <w:pStyle w:val="ListParagraph"/>
        <w:numPr>
          <w:ilvl w:val="0"/>
          <w:numId w:val="19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FD1AAF">
        <w:rPr>
          <w:rFonts w:ascii="Arial Unicode MS" w:eastAsia="Arial Unicode MS" w:hAnsi="Wingdings" w:cs="Arial Unicode MS" w:hint="cs"/>
          <w:rtl/>
        </w:rPr>
        <w:t>كل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ماذكر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صحيح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</w:p>
    <w:p w:rsidR="00FD1AAF" w:rsidRDefault="00FD1AAF" w:rsidP="00FD1AAF">
      <w:pPr>
        <w:rPr>
          <w:rtl/>
        </w:rPr>
      </w:pPr>
    </w:p>
    <w:p w:rsidR="000158B1" w:rsidRDefault="000158B1" w:rsidP="00FD1AAF">
      <w:pPr>
        <w:rPr>
          <w:rtl/>
        </w:rPr>
      </w:pPr>
    </w:p>
    <w:p w:rsidR="000158B1" w:rsidRDefault="000158B1" w:rsidP="00FD1AAF">
      <w:pPr>
        <w:rPr>
          <w:rtl/>
        </w:rPr>
      </w:pPr>
    </w:p>
    <w:p w:rsidR="000158B1" w:rsidRDefault="000158B1" w:rsidP="00FD1AAF">
      <w:pPr>
        <w:rPr>
          <w:rtl/>
        </w:rPr>
      </w:pPr>
    </w:p>
    <w:p w:rsidR="000158B1" w:rsidRDefault="000158B1" w:rsidP="00FD1AAF">
      <w:pPr>
        <w:rPr>
          <w:rtl/>
        </w:rPr>
      </w:pPr>
    </w:p>
    <w:p w:rsidR="000158B1" w:rsidRDefault="000158B1" w:rsidP="00FD1AAF">
      <w:pPr>
        <w:rPr>
          <w:rtl/>
        </w:rPr>
      </w:pPr>
    </w:p>
    <w:p w:rsidR="000158B1" w:rsidRDefault="000158B1" w:rsidP="00FD1AAF">
      <w:pPr>
        <w:rPr>
          <w:rtl/>
        </w:rPr>
      </w:pPr>
    </w:p>
    <w:p w:rsidR="000158B1" w:rsidRDefault="000158B1" w:rsidP="000158B1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 xml:space="preserve">(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عقد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القرض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بفائدة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وعقد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الوديعة</w:t>
      </w:r>
      <w:r w:rsidRPr="000158B1">
        <w:rPr>
          <w:rFonts w:ascii="Arial Unicode MS" w:eastAsia="Arial Unicode MS" w:hAnsi="Wingdings" w:cs="Arial Unicode MS"/>
          <w:color w:val="FF0000"/>
          <w:rtl/>
        </w:rPr>
        <w:t>.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2 -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نظام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الخسارة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المشتركة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أو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العوار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المشترك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3-</w:t>
      </w:r>
    </w:p>
    <w:p w:rsidR="000158B1" w:rsidRPr="00C27D7E" w:rsidRDefault="000158B1" w:rsidP="00F90738">
      <w:pPr>
        <w:pStyle w:val="ListParagraph"/>
        <w:numPr>
          <w:ilvl w:val="0"/>
          <w:numId w:val="20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النهوض  </w:t>
      </w:r>
      <w:r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الاستقرار </w:t>
      </w:r>
      <w:r>
        <w:rPr>
          <w:rFonts w:ascii="Arial Unicode MS" w:eastAsia="Arial Unicode MS" w:hAnsi="Arial Unicode MS" w:cs="Arial Unicode MS"/>
          <w:sz w:val="24"/>
          <w:szCs w:val="24"/>
          <w:rtl/>
        </w:rPr>
        <w:t>–</w:t>
      </w:r>
      <w:r>
        <w:rPr>
          <w:rFonts w:ascii="Arial Unicode MS" w:eastAsia="Arial Unicode MS" w:hAnsi="Arial Unicode MS" w:cs="Arial Unicode MS" w:hint="cs"/>
          <w:sz w:val="24"/>
          <w:szCs w:val="24"/>
          <w:rtl/>
        </w:rPr>
        <w:t xml:space="preserve"> الافلاس </w:t>
      </w:r>
    </w:p>
    <w:p w:rsidR="000158B1" w:rsidRPr="004F4AF4" w:rsidRDefault="000158B1" w:rsidP="00F90738">
      <w:pPr>
        <w:pStyle w:val="ListParagraph"/>
        <w:numPr>
          <w:ilvl w:val="0"/>
          <w:numId w:val="20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FD1AAF">
        <w:rPr>
          <w:rFonts w:ascii="Arial Unicode MS" w:eastAsia="Arial Unicode MS" w:hAnsi="Wingdings" w:cs="Arial Unicode MS" w:hint="cs"/>
          <w:rtl/>
        </w:rPr>
        <w:t>عهد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البابليين</w:t>
      </w:r>
      <w:r w:rsidRPr="004F4AF4">
        <w:rPr>
          <w:rFonts w:ascii="Arial Unicode MS" w:eastAsia="Arial Unicode MS" w:hAnsi="Wingdings" w:cs="Arial Unicode MS" w:hint="cs"/>
          <w:rtl/>
        </w:rPr>
        <w:t xml:space="preserve">- </w:t>
      </w:r>
      <w:r w:rsidRPr="00FD1AAF">
        <w:rPr>
          <w:rFonts w:ascii="Arial Unicode MS" w:eastAsia="Arial Unicode MS" w:hAnsi="Wingdings" w:cs="Arial Unicode MS" w:hint="cs"/>
          <w:rtl/>
        </w:rPr>
        <w:t>الإغريق</w:t>
      </w:r>
      <w:r>
        <w:rPr>
          <w:rFonts w:ascii="Arial Unicode MS" w:eastAsia="Arial Unicode MS" w:hAnsi="Wingdings" w:cs="Arial Unicode MS" w:hint="cs"/>
          <w:rtl/>
        </w:rPr>
        <w:t>- الرومان</w:t>
      </w:r>
    </w:p>
    <w:p w:rsidR="000158B1" w:rsidRPr="00FD1AAF" w:rsidRDefault="000158B1" w:rsidP="00F90738">
      <w:pPr>
        <w:pStyle w:val="ListParagraph"/>
        <w:numPr>
          <w:ilvl w:val="0"/>
          <w:numId w:val="20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  <w:rtl/>
        </w:rPr>
      </w:pPr>
      <w:r w:rsidRPr="00FD1AAF">
        <w:rPr>
          <w:rFonts w:ascii="Arial Unicode MS" w:eastAsia="Arial Unicode MS" w:hAnsi="Wingdings" w:cs="Arial Unicode MS" w:hint="cs"/>
          <w:color w:val="00B050"/>
          <w:u w:val="single"/>
          <w:rtl/>
        </w:rPr>
        <w:t>العصور القديمه -  الوسطي - الحديثة</w:t>
      </w:r>
    </w:p>
    <w:p w:rsidR="000158B1" w:rsidRPr="00FD1AAF" w:rsidRDefault="000158B1" w:rsidP="00F90738">
      <w:pPr>
        <w:pStyle w:val="ListParagraph"/>
        <w:numPr>
          <w:ilvl w:val="0"/>
          <w:numId w:val="20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FD1AAF">
        <w:rPr>
          <w:rFonts w:ascii="Arial Unicode MS" w:eastAsia="Arial Unicode MS" w:hAnsi="Wingdings" w:cs="Arial Unicode MS" w:hint="cs"/>
          <w:rtl/>
        </w:rPr>
        <w:t>كل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ماذكر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صحيح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</w:p>
    <w:p w:rsidR="004F4AF4" w:rsidRDefault="004F4AF4" w:rsidP="000158B1">
      <w:pPr>
        <w:rPr>
          <w:rtl/>
        </w:rPr>
      </w:pPr>
    </w:p>
    <w:p w:rsidR="000158B1" w:rsidRDefault="000158B1" w:rsidP="000158B1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>(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ابتدعوا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ما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عرف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باسم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قرض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المخاطر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الجسيمة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"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يقترض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ربان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السفينة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أحد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الأشخاص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الموسرين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مبلغاً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المال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لتجهيز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السفينة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وش</w:t>
      </w:r>
      <w:r>
        <w:rPr>
          <w:rFonts w:ascii="Arial Unicode MS" w:eastAsia="Arial Unicode MS" w:hAnsi="Wingdings" w:cs="Arial Unicode MS" w:hint="cs"/>
          <w:color w:val="FF0000"/>
          <w:rtl/>
        </w:rPr>
        <w:t>ر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ء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البضائع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اللازمة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وعند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عودته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سالماً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يأخذ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القرض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وفائدة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كبيرة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عليه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أما</w:t>
      </w:r>
      <w:r w:rsidRPr="000158B1">
        <w:rPr>
          <w:rFonts w:hint="cs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إذا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هلكت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السفينة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فلا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يرد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شيئاً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وقد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استمد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ذلك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فكرة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التأمين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البحري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0158B1">
        <w:rPr>
          <w:rFonts w:ascii="Arial Unicode MS" w:eastAsia="Arial Unicode MS" w:hAnsi="Wingdings" w:cs="Arial Unicode MS" w:hint="cs"/>
          <w:color w:val="FF0000"/>
          <w:rtl/>
        </w:rPr>
        <w:t>الحديث</w:t>
      </w:r>
      <w:r w:rsidRPr="000158B1">
        <w:rPr>
          <w:rFonts w:ascii="Arial Unicode MS" w:eastAsia="Arial Unicode MS" w:hAnsi="Wingdings" w:cs="Arial Unicode MS"/>
          <w:color w:val="FF0000"/>
          <w:rtl/>
        </w:rPr>
        <w:t xml:space="preserve">  .</w:t>
      </w:r>
    </w:p>
    <w:p w:rsidR="000158B1" w:rsidRDefault="000158B1" w:rsidP="00F90738">
      <w:pPr>
        <w:pStyle w:val="ListParagraph"/>
        <w:numPr>
          <w:ilvl w:val="0"/>
          <w:numId w:val="21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FD1AAF">
        <w:rPr>
          <w:rFonts w:ascii="Arial Unicode MS" w:eastAsia="Arial Unicode MS" w:hAnsi="Wingdings" w:cs="Arial Unicode MS" w:hint="cs"/>
          <w:rtl/>
        </w:rPr>
        <w:t>عهد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البابليين</w:t>
      </w:r>
    </w:p>
    <w:p w:rsidR="000158B1" w:rsidRDefault="000158B1" w:rsidP="00F90738">
      <w:pPr>
        <w:pStyle w:val="ListParagraph"/>
        <w:numPr>
          <w:ilvl w:val="0"/>
          <w:numId w:val="21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4F4AF4">
        <w:rPr>
          <w:rFonts w:ascii="Arial Unicode MS" w:eastAsia="Arial Unicode MS" w:hAnsi="Wingdings" w:cs="Arial Unicode MS" w:hint="cs"/>
          <w:rtl/>
        </w:rPr>
        <w:t xml:space="preserve">- </w:t>
      </w:r>
      <w:r w:rsidRPr="00FD1AAF">
        <w:rPr>
          <w:rFonts w:ascii="Arial Unicode MS" w:eastAsia="Arial Unicode MS" w:hAnsi="Wingdings" w:cs="Arial Unicode MS" w:hint="cs"/>
          <w:rtl/>
        </w:rPr>
        <w:t>الإغريق</w:t>
      </w:r>
    </w:p>
    <w:p w:rsidR="000158B1" w:rsidRDefault="000158B1" w:rsidP="00F90738">
      <w:pPr>
        <w:pStyle w:val="ListParagraph"/>
        <w:numPr>
          <w:ilvl w:val="0"/>
          <w:numId w:val="21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>- الرومان</w:t>
      </w:r>
    </w:p>
    <w:p w:rsidR="000158B1" w:rsidRPr="004F4AF4" w:rsidRDefault="000158B1" w:rsidP="00F90738">
      <w:pPr>
        <w:pStyle w:val="ListParagraph"/>
        <w:numPr>
          <w:ilvl w:val="0"/>
          <w:numId w:val="21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0158B1">
        <w:rPr>
          <w:rFonts w:ascii="Arial Unicode MS" w:eastAsia="Arial Unicode MS" w:hAnsi="Wingdings" w:cs="Arial Unicode MS" w:hint="cs"/>
          <w:rtl/>
        </w:rPr>
        <w:t>العرب</w:t>
      </w:r>
    </w:p>
    <w:p w:rsidR="000158B1" w:rsidRDefault="000158B1" w:rsidP="000158B1">
      <w:pPr>
        <w:rPr>
          <w:rtl/>
        </w:rPr>
      </w:pPr>
    </w:p>
    <w:p w:rsidR="000158B1" w:rsidRDefault="000158B1" w:rsidP="000158B1">
      <w:pPr>
        <w:rPr>
          <w:rtl/>
        </w:rPr>
      </w:pPr>
    </w:p>
    <w:p w:rsidR="00365762" w:rsidRDefault="00365762" w:rsidP="00365762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>(</w:t>
      </w:r>
      <w:r w:rsidRPr="00365762">
        <w:rPr>
          <w:rFonts w:ascii="Arial Unicode MS" w:eastAsia="Arial Unicode MS" w:hAnsi="Wingdings" w:cs="Arial Unicode MS"/>
          <w:color w:val="FF0000"/>
          <w:rtl/>
        </w:rPr>
        <w:t>)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مدونة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حمو</w:t>
      </w:r>
      <w:r>
        <w:rPr>
          <w:rFonts w:ascii="Arial Unicode MS" w:eastAsia="Arial Unicode MS" w:hAnsi="Wingdings" w:cs="Arial Unicode MS" w:hint="cs"/>
          <w:color w:val="FF0000"/>
          <w:rtl/>
        </w:rPr>
        <w:t>ر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ابي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(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تتعلق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بالعقود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كعقد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القرض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بفائدة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وعقد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الوديعة</w:t>
      </w:r>
      <w:r w:rsidRPr="00365762">
        <w:rPr>
          <w:rFonts w:ascii="Arial Unicode MS" w:eastAsia="Arial Unicode MS" w:hAnsi="Wingdings" w:cs="Arial Unicode MS"/>
          <w:color w:val="FF0000"/>
          <w:rtl/>
        </w:rPr>
        <w:t>.</w:t>
      </w:r>
    </w:p>
    <w:p w:rsidR="00365762" w:rsidRDefault="00365762" w:rsidP="00F90738">
      <w:pPr>
        <w:pStyle w:val="ListParagraph"/>
        <w:numPr>
          <w:ilvl w:val="0"/>
          <w:numId w:val="22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FD1AAF">
        <w:rPr>
          <w:rFonts w:ascii="Arial Unicode MS" w:eastAsia="Arial Unicode MS" w:hAnsi="Wingdings" w:cs="Arial Unicode MS" w:hint="cs"/>
          <w:rtl/>
        </w:rPr>
        <w:t>عهد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البابليين</w:t>
      </w:r>
    </w:p>
    <w:p w:rsidR="00365762" w:rsidRDefault="00365762" w:rsidP="00F90738">
      <w:pPr>
        <w:pStyle w:val="ListParagraph"/>
        <w:numPr>
          <w:ilvl w:val="0"/>
          <w:numId w:val="22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4F4AF4">
        <w:rPr>
          <w:rFonts w:ascii="Arial Unicode MS" w:eastAsia="Arial Unicode MS" w:hAnsi="Wingdings" w:cs="Arial Unicode MS" w:hint="cs"/>
          <w:rtl/>
        </w:rPr>
        <w:t xml:space="preserve">- </w:t>
      </w:r>
      <w:r w:rsidRPr="00FD1AAF">
        <w:rPr>
          <w:rFonts w:ascii="Arial Unicode MS" w:eastAsia="Arial Unicode MS" w:hAnsi="Wingdings" w:cs="Arial Unicode MS" w:hint="cs"/>
          <w:rtl/>
        </w:rPr>
        <w:t>الإغريق</w:t>
      </w:r>
    </w:p>
    <w:p w:rsidR="00365762" w:rsidRDefault="00365762" w:rsidP="00F90738">
      <w:pPr>
        <w:pStyle w:val="ListParagraph"/>
        <w:numPr>
          <w:ilvl w:val="0"/>
          <w:numId w:val="22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>- الرومان</w:t>
      </w:r>
    </w:p>
    <w:p w:rsidR="00365762" w:rsidRPr="004F4AF4" w:rsidRDefault="00365762" w:rsidP="00F90738">
      <w:pPr>
        <w:pStyle w:val="ListParagraph"/>
        <w:numPr>
          <w:ilvl w:val="0"/>
          <w:numId w:val="22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0158B1">
        <w:rPr>
          <w:rFonts w:ascii="Arial Unicode MS" w:eastAsia="Arial Unicode MS" w:hAnsi="Wingdings" w:cs="Arial Unicode MS" w:hint="cs"/>
          <w:rtl/>
        </w:rPr>
        <w:t>العرب</w:t>
      </w:r>
    </w:p>
    <w:p w:rsidR="00365762" w:rsidRDefault="00365762" w:rsidP="000158B1">
      <w:pPr>
        <w:rPr>
          <w:rtl/>
        </w:rPr>
      </w:pPr>
    </w:p>
    <w:p w:rsidR="00365762" w:rsidRDefault="00365762" w:rsidP="00365762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>(</w:t>
      </w:r>
      <w:r w:rsidRPr="00365762">
        <w:rPr>
          <w:rFonts w:ascii="Arial Unicode MS" w:eastAsia="Arial Unicode MS" w:hAnsi="Wingdings" w:cs="Arial Unicode MS"/>
          <w:color w:val="FF0000"/>
          <w:rtl/>
        </w:rPr>
        <w:t>)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وهو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نظام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الخسارة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المشتركة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أو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العوار</w:t>
      </w:r>
      <w:r w:rsidRPr="00365762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365762">
        <w:rPr>
          <w:rFonts w:ascii="Arial Unicode MS" w:eastAsia="Arial Unicode MS" w:hAnsi="Wingdings" w:cs="Arial Unicode MS" w:hint="cs"/>
          <w:color w:val="FF0000"/>
          <w:rtl/>
        </w:rPr>
        <w:t>المشترك</w:t>
      </w:r>
      <w:r w:rsidRPr="00365762">
        <w:rPr>
          <w:rFonts w:ascii="Arial Unicode MS" w:eastAsia="Arial Unicode MS" w:hAnsi="Wingdings" w:cs="Arial Unicode MS"/>
          <w:color w:val="FF0000"/>
          <w:rtl/>
        </w:rPr>
        <w:t>..</w:t>
      </w:r>
    </w:p>
    <w:p w:rsidR="00365762" w:rsidRPr="00365762" w:rsidRDefault="00365762" w:rsidP="00F90738">
      <w:pPr>
        <w:pStyle w:val="ListParagraph"/>
        <w:numPr>
          <w:ilvl w:val="0"/>
          <w:numId w:val="23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</w:rPr>
      </w:pPr>
      <w:r w:rsidRPr="00365762">
        <w:rPr>
          <w:rFonts w:ascii="Arial Unicode MS" w:eastAsia="Arial Unicode MS" w:hAnsi="Wingdings" w:cs="Arial Unicode MS" w:hint="cs"/>
          <w:color w:val="00B050"/>
          <w:u w:val="single"/>
          <w:rtl/>
        </w:rPr>
        <w:t>الفينيقيين</w:t>
      </w:r>
    </w:p>
    <w:p w:rsidR="00365762" w:rsidRDefault="00365762" w:rsidP="00F90738">
      <w:pPr>
        <w:pStyle w:val="ListParagraph"/>
        <w:numPr>
          <w:ilvl w:val="0"/>
          <w:numId w:val="23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4F4AF4">
        <w:rPr>
          <w:rFonts w:ascii="Arial Unicode MS" w:eastAsia="Arial Unicode MS" w:hAnsi="Wingdings" w:cs="Arial Unicode MS" w:hint="cs"/>
          <w:rtl/>
        </w:rPr>
        <w:t xml:space="preserve">- </w:t>
      </w:r>
      <w:r w:rsidRPr="00FD1AAF">
        <w:rPr>
          <w:rFonts w:ascii="Arial Unicode MS" w:eastAsia="Arial Unicode MS" w:hAnsi="Wingdings" w:cs="Arial Unicode MS" w:hint="cs"/>
          <w:rtl/>
        </w:rPr>
        <w:t>الإغريق</w:t>
      </w:r>
    </w:p>
    <w:p w:rsidR="00365762" w:rsidRDefault="00365762" w:rsidP="00F90738">
      <w:pPr>
        <w:pStyle w:val="ListParagraph"/>
        <w:numPr>
          <w:ilvl w:val="0"/>
          <w:numId w:val="23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>- الرومان</w:t>
      </w:r>
    </w:p>
    <w:p w:rsidR="00365762" w:rsidRPr="004F4AF4" w:rsidRDefault="00365762" w:rsidP="00F90738">
      <w:pPr>
        <w:pStyle w:val="ListParagraph"/>
        <w:numPr>
          <w:ilvl w:val="0"/>
          <w:numId w:val="23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0158B1">
        <w:rPr>
          <w:rFonts w:ascii="Arial Unicode MS" w:eastAsia="Arial Unicode MS" w:hAnsi="Wingdings" w:cs="Arial Unicode MS" w:hint="cs"/>
          <w:rtl/>
        </w:rPr>
        <w:t>العرب</w:t>
      </w:r>
    </w:p>
    <w:p w:rsidR="00365762" w:rsidRDefault="00365762" w:rsidP="000158B1">
      <w:pPr>
        <w:rPr>
          <w:rtl/>
        </w:rPr>
      </w:pPr>
    </w:p>
    <w:p w:rsidR="000158B1" w:rsidRDefault="000158B1" w:rsidP="000158B1">
      <w:pPr>
        <w:rPr>
          <w:rtl/>
        </w:rPr>
      </w:pPr>
    </w:p>
    <w:p w:rsidR="000158B1" w:rsidRDefault="000158B1" w:rsidP="000158B1">
      <w:pPr>
        <w:rPr>
          <w:rtl/>
        </w:rPr>
      </w:pPr>
    </w:p>
    <w:p w:rsidR="00D27670" w:rsidRDefault="00D27670" w:rsidP="00D27670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lastRenderedPageBreak/>
        <w:t>(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يرجع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لهم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الفضل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قانون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الشعوب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وقد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اشتمل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هذا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القانون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بالفعل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على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معظم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القواعد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والأحكام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التجارية</w:t>
      </w:r>
    </w:p>
    <w:p w:rsidR="00D27670" w:rsidRDefault="00D27670" w:rsidP="00F90738">
      <w:pPr>
        <w:pStyle w:val="ListParagraph"/>
        <w:numPr>
          <w:ilvl w:val="0"/>
          <w:numId w:val="24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FD1AAF">
        <w:rPr>
          <w:rFonts w:ascii="Arial Unicode MS" w:eastAsia="Arial Unicode MS" w:hAnsi="Wingdings" w:cs="Arial Unicode MS" w:hint="cs"/>
          <w:rtl/>
        </w:rPr>
        <w:t>عهد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البابليين</w:t>
      </w:r>
    </w:p>
    <w:p w:rsidR="00D27670" w:rsidRDefault="00D27670" w:rsidP="00F90738">
      <w:pPr>
        <w:pStyle w:val="ListParagraph"/>
        <w:numPr>
          <w:ilvl w:val="0"/>
          <w:numId w:val="24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4F4AF4">
        <w:rPr>
          <w:rFonts w:ascii="Arial Unicode MS" w:eastAsia="Arial Unicode MS" w:hAnsi="Wingdings" w:cs="Arial Unicode MS" w:hint="cs"/>
          <w:rtl/>
        </w:rPr>
        <w:t xml:space="preserve">- </w:t>
      </w:r>
      <w:r w:rsidRPr="00FD1AAF">
        <w:rPr>
          <w:rFonts w:ascii="Arial Unicode MS" w:eastAsia="Arial Unicode MS" w:hAnsi="Wingdings" w:cs="Arial Unicode MS" w:hint="cs"/>
          <w:rtl/>
        </w:rPr>
        <w:t>الإغريق</w:t>
      </w:r>
    </w:p>
    <w:p w:rsidR="00D27670" w:rsidRPr="00D27670" w:rsidRDefault="00D27670" w:rsidP="00F90738">
      <w:pPr>
        <w:pStyle w:val="ListParagraph"/>
        <w:numPr>
          <w:ilvl w:val="0"/>
          <w:numId w:val="24"/>
        </w:numPr>
        <w:tabs>
          <w:tab w:val="left" w:pos="675"/>
        </w:tabs>
        <w:rPr>
          <w:rFonts w:ascii="Arial Unicode MS" w:eastAsia="Arial Unicode MS" w:hAnsi="Wingdings" w:cs="Arial Unicode MS"/>
          <w:color w:val="00B050"/>
          <w:u w:val="single"/>
        </w:rPr>
      </w:pPr>
      <w:r w:rsidRPr="00D27670">
        <w:rPr>
          <w:rFonts w:ascii="Arial Unicode MS" w:eastAsia="Arial Unicode MS" w:hAnsi="Wingdings" w:cs="Arial Unicode MS" w:hint="cs"/>
          <w:color w:val="00B050"/>
          <w:u w:val="single"/>
          <w:rtl/>
        </w:rPr>
        <w:t>- الرومان</w:t>
      </w:r>
    </w:p>
    <w:p w:rsidR="00D27670" w:rsidRPr="004F4AF4" w:rsidRDefault="00D27670" w:rsidP="00F90738">
      <w:pPr>
        <w:pStyle w:val="ListParagraph"/>
        <w:numPr>
          <w:ilvl w:val="0"/>
          <w:numId w:val="24"/>
        </w:numPr>
        <w:tabs>
          <w:tab w:val="left" w:pos="675"/>
        </w:tabs>
        <w:rPr>
          <w:rFonts w:ascii="Arial Unicode MS" w:eastAsia="Arial Unicode MS" w:hAnsi="Wingdings" w:cs="Arial Unicode MS"/>
          <w:rtl/>
        </w:rPr>
      </w:pPr>
      <w:r w:rsidRPr="000158B1">
        <w:rPr>
          <w:rFonts w:ascii="Arial Unicode MS" w:eastAsia="Arial Unicode MS" w:hAnsi="Wingdings" w:cs="Arial Unicode MS" w:hint="cs"/>
          <w:rtl/>
        </w:rPr>
        <w:t>العرب</w:t>
      </w:r>
    </w:p>
    <w:p w:rsidR="00D27670" w:rsidRDefault="00D27670" w:rsidP="00D27670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>(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الفضل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تطوير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أحكام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القانون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التجاري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وخير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دليل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على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ذلك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وجود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المصطلحات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الأجنبية</w:t>
      </w:r>
    </w:p>
    <w:p w:rsidR="00D27670" w:rsidRDefault="00D27670" w:rsidP="00F90738">
      <w:pPr>
        <w:pStyle w:val="ListParagraph"/>
        <w:numPr>
          <w:ilvl w:val="0"/>
          <w:numId w:val="25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FD1AAF">
        <w:rPr>
          <w:rFonts w:ascii="Arial Unicode MS" w:eastAsia="Arial Unicode MS" w:hAnsi="Wingdings" w:cs="Arial Unicode MS" w:hint="cs"/>
          <w:rtl/>
        </w:rPr>
        <w:t>عهد</w:t>
      </w:r>
      <w:r w:rsidRPr="00FD1AAF">
        <w:rPr>
          <w:rFonts w:ascii="Arial Unicode MS" w:eastAsia="Arial Unicode MS" w:hAnsi="Wingdings" w:cs="Arial Unicode MS"/>
          <w:rtl/>
        </w:rPr>
        <w:t xml:space="preserve"> </w:t>
      </w:r>
      <w:r w:rsidRPr="00FD1AAF">
        <w:rPr>
          <w:rFonts w:ascii="Arial Unicode MS" w:eastAsia="Arial Unicode MS" w:hAnsi="Wingdings" w:cs="Arial Unicode MS" w:hint="cs"/>
          <w:rtl/>
        </w:rPr>
        <w:t>البابليين</w:t>
      </w:r>
    </w:p>
    <w:p w:rsidR="00D27670" w:rsidRDefault="00D27670" w:rsidP="00F90738">
      <w:pPr>
        <w:pStyle w:val="ListParagraph"/>
        <w:numPr>
          <w:ilvl w:val="0"/>
          <w:numId w:val="25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4F4AF4">
        <w:rPr>
          <w:rFonts w:ascii="Arial Unicode MS" w:eastAsia="Arial Unicode MS" w:hAnsi="Wingdings" w:cs="Arial Unicode MS" w:hint="cs"/>
          <w:rtl/>
        </w:rPr>
        <w:t xml:space="preserve">- </w:t>
      </w:r>
      <w:r w:rsidRPr="00FD1AAF">
        <w:rPr>
          <w:rFonts w:ascii="Arial Unicode MS" w:eastAsia="Arial Unicode MS" w:hAnsi="Wingdings" w:cs="Arial Unicode MS" w:hint="cs"/>
          <w:rtl/>
        </w:rPr>
        <w:t>الإغريق</w:t>
      </w:r>
    </w:p>
    <w:p w:rsidR="00D27670" w:rsidRPr="00D27670" w:rsidRDefault="00D27670" w:rsidP="00F90738">
      <w:pPr>
        <w:pStyle w:val="ListParagraph"/>
        <w:numPr>
          <w:ilvl w:val="0"/>
          <w:numId w:val="25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 w:rsidRPr="00D27670">
        <w:rPr>
          <w:rFonts w:ascii="Arial Unicode MS" w:eastAsia="Arial Unicode MS" w:hAnsi="Wingdings" w:cs="Arial Unicode MS" w:hint="cs"/>
          <w:rtl/>
        </w:rPr>
        <w:t>- الرومان</w:t>
      </w:r>
    </w:p>
    <w:p w:rsidR="00D27670" w:rsidRPr="00D27670" w:rsidRDefault="00D27670" w:rsidP="00F90738">
      <w:pPr>
        <w:pStyle w:val="ListParagraph"/>
        <w:numPr>
          <w:ilvl w:val="0"/>
          <w:numId w:val="25"/>
        </w:numPr>
        <w:tabs>
          <w:tab w:val="left" w:pos="675"/>
        </w:tabs>
        <w:rPr>
          <w:rFonts w:ascii="Arial Unicode MS" w:eastAsia="Arial Unicode MS" w:hAnsi="Wingdings" w:cs="Arial Unicode MS"/>
          <w:b/>
          <w:bCs/>
          <w:color w:val="00B050"/>
          <w:u w:val="single"/>
          <w:rtl/>
        </w:rPr>
      </w:pPr>
      <w:r w:rsidRPr="00D27670">
        <w:rPr>
          <w:rFonts w:ascii="Arial Unicode MS" w:eastAsia="Arial Unicode MS" w:hAnsi="Wingdings" w:cs="Arial Unicode MS" w:hint="cs"/>
          <w:b/>
          <w:bCs/>
          <w:color w:val="00B050"/>
          <w:u w:val="single"/>
          <w:rtl/>
        </w:rPr>
        <w:t>العرب</w:t>
      </w:r>
    </w:p>
    <w:p w:rsidR="00D27670" w:rsidRDefault="00D27670" w:rsidP="00D27670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>(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مجموعة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القواعد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العرفية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التي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درج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عليها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التجار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والتي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تهدف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إلى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تسهيل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التبادل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التجاري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ودعم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الثقة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فيما</w:t>
      </w:r>
      <w:r w:rsidRPr="00D27670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 w:hint="cs"/>
          <w:color w:val="FF0000"/>
          <w:rtl/>
        </w:rPr>
        <w:t>بينهم</w:t>
      </w:r>
      <w:r w:rsidRPr="00D27670">
        <w:rPr>
          <w:rFonts w:ascii="Arial Unicode MS" w:eastAsia="Arial Unicode MS" w:hAnsi="Wingdings" w:cs="Arial Unicode MS"/>
          <w:color w:val="FF0000"/>
          <w:rtl/>
        </w:rPr>
        <w:t>.</w:t>
      </w:r>
    </w:p>
    <w:p w:rsidR="00D27670" w:rsidRDefault="00D27670" w:rsidP="00F90738">
      <w:pPr>
        <w:pStyle w:val="ListParagraph"/>
        <w:numPr>
          <w:ilvl w:val="0"/>
          <w:numId w:val="26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القانون المدني </w:t>
      </w:r>
    </w:p>
    <w:p w:rsidR="00D27670" w:rsidRPr="00D27670" w:rsidRDefault="00D27670" w:rsidP="00F90738">
      <w:pPr>
        <w:pStyle w:val="ListParagraph"/>
        <w:numPr>
          <w:ilvl w:val="0"/>
          <w:numId w:val="26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القانون التجاري </w:t>
      </w:r>
    </w:p>
    <w:p w:rsidR="00D27670" w:rsidRPr="00D27670" w:rsidRDefault="00D27670" w:rsidP="00F90738">
      <w:pPr>
        <w:pStyle w:val="ListParagraph"/>
        <w:numPr>
          <w:ilvl w:val="0"/>
          <w:numId w:val="26"/>
        </w:numPr>
        <w:tabs>
          <w:tab w:val="left" w:pos="675"/>
        </w:tabs>
        <w:rPr>
          <w:rFonts w:ascii="Arial Unicode MS" w:eastAsia="Arial Unicode MS" w:hAnsi="Wingdings" w:cs="Arial Unicode MS"/>
          <w:b/>
          <w:bCs/>
          <w:color w:val="00B050"/>
          <w:u w:val="single"/>
          <w:rtl/>
        </w:rPr>
      </w:pPr>
      <w:r>
        <w:rPr>
          <w:rFonts w:ascii="Arial Unicode MS" w:eastAsia="Arial Unicode MS" w:hAnsi="Wingdings" w:cs="Arial Unicode MS" w:hint="cs"/>
          <w:b/>
          <w:bCs/>
          <w:color w:val="00B050"/>
          <w:u w:val="single"/>
          <w:rtl/>
        </w:rPr>
        <w:t xml:space="preserve">قانون الاسواق </w:t>
      </w:r>
    </w:p>
    <w:p w:rsidR="008E5AE5" w:rsidRDefault="008E5AE5" w:rsidP="00D27670">
      <w:pPr>
        <w:rPr>
          <w:rtl/>
        </w:rPr>
      </w:pPr>
    </w:p>
    <w:p w:rsidR="008E5AE5" w:rsidRDefault="008E5AE5" w:rsidP="008E5AE5">
      <w:pPr>
        <w:rPr>
          <w:rtl/>
        </w:rPr>
      </w:pPr>
    </w:p>
    <w:p w:rsidR="008E5AE5" w:rsidRDefault="008E5AE5" w:rsidP="008E5AE5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r>
        <w:rPr>
          <w:rFonts w:ascii="Arial Unicode MS" w:eastAsia="Arial Unicode MS" w:hAnsi="Wingdings" w:cs="Arial Unicode MS" w:hint="cs"/>
          <w:color w:val="FF0000"/>
          <w:rtl/>
        </w:rPr>
        <w:t>(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ترتب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على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ذلك 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اكتشاف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أ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رس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الرجاء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الصالح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/>
          <w:color w:val="FF0000"/>
          <w:rtl/>
        </w:rPr>
        <w:t>.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-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وظهور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القوى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الاستعمارية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الكبرى</w:t>
      </w:r>
      <w:r w:rsidRPr="008E5AE5">
        <w:rPr>
          <w:rFonts w:ascii="Arial Unicode MS" w:eastAsia="Arial Unicode MS" w:hAnsi="Wingdings" w:cs="Arial Unicode MS"/>
          <w:color w:val="FF0000"/>
          <w:rtl/>
        </w:rPr>
        <w:t>.</w:t>
      </w:r>
      <w:r>
        <w:rPr>
          <w:rFonts w:ascii="Arial Unicode MS" w:eastAsia="Arial Unicode MS" w:hAnsi="Wingdings" w:cs="Arial Unicode MS" w:hint="cs"/>
          <w:color w:val="FF0000"/>
          <w:rtl/>
        </w:rPr>
        <w:t>-</w:t>
      </w:r>
      <w:r w:rsidRPr="008E5AE5">
        <w:rPr>
          <w:rFonts w:hint="cs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كما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ظهرت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سلطات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مركزية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>
        <w:rPr>
          <w:rFonts w:ascii="Arial Unicode MS" w:eastAsia="Arial Unicode MS" w:hAnsi="Wingdings" w:cs="Arial Unicode MS" w:hint="cs"/>
          <w:color w:val="FF0000"/>
          <w:rtl/>
        </w:rPr>
        <w:t>-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أظهرت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فرنسا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أول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تقنين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تجاري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عهد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لويس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التاسع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عشر</w:t>
      </w:r>
      <w:r w:rsidRPr="008E5AE5">
        <w:rPr>
          <w:rFonts w:ascii="Arial Unicode MS" w:eastAsia="Arial Unicode MS" w:hAnsi="Wingdings" w:cs="Arial Unicode MS"/>
          <w:color w:val="FF0000"/>
          <w:rtl/>
        </w:rPr>
        <w:t>.</w:t>
      </w:r>
      <w:r>
        <w:rPr>
          <w:rFonts w:ascii="Arial Unicode MS" w:eastAsia="Arial Unicode MS" w:hAnsi="Wingdings" w:cs="Arial Unicode MS" w:hint="cs"/>
          <w:color w:val="FF0000"/>
          <w:rtl/>
        </w:rPr>
        <w:t>-</w:t>
      </w:r>
      <w:r w:rsidRPr="008E5AE5">
        <w:rPr>
          <w:rFonts w:hint="cs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تحول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مركز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التجارة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المدن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الايطالية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إلى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المحيط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الأطلسي</w:t>
      </w:r>
    </w:p>
    <w:p w:rsidR="008E5AE5" w:rsidRDefault="008E5AE5" w:rsidP="00F90738">
      <w:pPr>
        <w:pStyle w:val="ListParagraph"/>
        <w:numPr>
          <w:ilvl w:val="0"/>
          <w:numId w:val="27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العصور القديمة  </w:t>
      </w:r>
    </w:p>
    <w:p w:rsidR="008E5AE5" w:rsidRPr="00D27670" w:rsidRDefault="008E5AE5" w:rsidP="00F90738">
      <w:pPr>
        <w:pStyle w:val="ListParagraph"/>
        <w:numPr>
          <w:ilvl w:val="0"/>
          <w:numId w:val="27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العصور الوسطي  </w:t>
      </w:r>
    </w:p>
    <w:p w:rsidR="008E5AE5" w:rsidRPr="00D27670" w:rsidRDefault="008E5AE5" w:rsidP="00F90738">
      <w:pPr>
        <w:pStyle w:val="ListParagraph"/>
        <w:numPr>
          <w:ilvl w:val="0"/>
          <w:numId w:val="27"/>
        </w:numPr>
        <w:tabs>
          <w:tab w:val="left" w:pos="675"/>
        </w:tabs>
        <w:rPr>
          <w:rFonts w:ascii="Arial Unicode MS" w:eastAsia="Arial Unicode MS" w:hAnsi="Wingdings" w:cs="Arial Unicode MS"/>
          <w:b/>
          <w:bCs/>
          <w:color w:val="00B050"/>
          <w:u w:val="single"/>
          <w:rtl/>
        </w:rPr>
      </w:pPr>
      <w:r>
        <w:rPr>
          <w:rFonts w:ascii="Arial Unicode MS" w:eastAsia="Arial Unicode MS" w:hAnsi="Wingdings" w:cs="Arial Unicode MS" w:hint="cs"/>
          <w:b/>
          <w:bCs/>
          <w:color w:val="00B050"/>
          <w:u w:val="single"/>
          <w:rtl/>
        </w:rPr>
        <w:t xml:space="preserve">العصور الحديثة  </w:t>
      </w:r>
    </w:p>
    <w:p w:rsidR="008E5AE5" w:rsidRDefault="008E5AE5" w:rsidP="008E5AE5">
      <w:pPr>
        <w:rPr>
          <w:rtl/>
        </w:rPr>
      </w:pPr>
    </w:p>
    <w:p w:rsidR="008E5AE5" w:rsidRDefault="008E5AE5" w:rsidP="008E5AE5">
      <w:pPr>
        <w:tabs>
          <w:tab w:val="left" w:pos="675"/>
        </w:tabs>
        <w:rPr>
          <w:rFonts w:ascii="Arial Unicode MS" w:eastAsia="Arial Unicode MS" w:hAnsi="Wingdings" w:cs="Arial Unicode MS"/>
          <w:color w:val="FF0000"/>
          <w:rtl/>
        </w:rPr>
      </w:pPr>
      <w:bookmarkStart w:id="0" w:name="_GoBack"/>
      <w:bookmarkEnd w:id="0"/>
      <w:r>
        <w:rPr>
          <w:rFonts w:ascii="Arial Unicode MS" w:eastAsia="Arial Unicode MS" w:hAnsi="Wingdings" w:cs="Arial Unicode MS" w:hint="cs"/>
          <w:color w:val="FF0000"/>
          <w:rtl/>
        </w:rPr>
        <w:t>(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ترتب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على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ذلك 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اكتشاف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أ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رس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الرجاء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الصالح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 </w:t>
      </w:r>
      <w:r w:rsidRPr="00D27670">
        <w:rPr>
          <w:rFonts w:ascii="Arial Unicode MS" w:eastAsia="Arial Unicode MS" w:hAnsi="Wingdings" w:cs="Arial Unicode MS"/>
          <w:color w:val="FF0000"/>
          <w:rtl/>
        </w:rPr>
        <w:t>.</w:t>
      </w:r>
      <w:r>
        <w:rPr>
          <w:rFonts w:ascii="Arial Unicode MS" w:eastAsia="Arial Unicode MS" w:hAnsi="Wingdings" w:cs="Arial Unicode MS" w:hint="cs"/>
          <w:color w:val="FF0000"/>
          <w:rtl/>
        </w:rPr>
        <w:t xml:space="preserve">-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وظهور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القوى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الاستعمارية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الكبرى</w:t>
      </w:r>
      <w:r w:rsidRPr="008E5AE5">
        <w:rPr>
          <w:rFonts w:ascii="Arial Unicode MS" w:eastAsia="Arial Unicode MS" w:hAnsi="Wingdings" w:cs="Arial Unicode MS"/>
          <w:color w:val="FF0000"/>
          <w:rtl/>
        </w:rPr>
        <w:t>.</w:t>
      </w:r>
      <w:r>
        <w:rPr>
          <w:rFonts w:ascii="Arial Unicode MS" w:eastAsia="Arial Unicode MS" w:hAnsi="Wingdings" w:cs="Arial Unicode MS" w:hint="cs"/>
          <w:color w:val="FF0000"/>
          <w:rtl/>
        </w:rPr>
        <w:t>-</w:t>
      </w:r>
      <w:r w:rsidRPr="008E5AE5">
        <w:rPr>
          <w:rFonts w:hint="cs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كما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ظهرت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سلطات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مركزية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>
        <w:rPr>
          <w:rFonts w:ascii="Arial Unicode MS" w:eastAsia="Arial Unicode MS" w:hAnsi="Wingdings" w:cs="Arial Unicode MS" w:hint="cs"/>
          <w:color w:val="FF0000"/>
          <w:rtl/>
        </w:rPr>
        <w:t>-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أظهرت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فرنسا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أول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تقنين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تجاري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في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عهد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لويس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التاسع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عشر</w:t>
      </w:r>
      <w:r w:rsidRPr="008E5AE5">
        <w:rPr>
          <w:rFonts w:ascii="Arial Unicode MS" w:eastAsia="Arial Unicode MS" w:hAnsi="Wingdings" w:cs="Arial Unicode MS"/>
          <w:color w:val="FF0000"/>
          <w:rtl/>
        </w:rPr>
        <w:t>.</w:t>
      </w:r>
      <w:r>
        <w:rPr>
          <w:rFonts w:ascii="Arial Unicode MS" w:eastAsia="Arial Unicode MS" w:hAnsi="Wingdings" w:cs="Arial Unicode MS" w:hint="cs"/>
          <w:color w:val="FF0000"/>
          <w:rtl/>
        </w:rPr>
        <w:t>-</w:t>
      </w:r>
      <w:r w:rsidRPr="008E5AE5">
        <w:rPr>
          <w:rFonts w:hint="cs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تحول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مركز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التجارة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من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المدن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الايطالية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إلى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المحيط</w:t>
      </w:r>
      <w:r w:rsidRPr="008E5AE5">
        <w:rPr>
          <w:rFonts w:ascii="Arial Unicode MS" w:eastAsia="Arial Unicode MS" w:hAnsi="Wingdings" w:cs="Arial Unicode MS"/>
          <w:color w:val="FF0000"/>
          <w:rtl/>
        </w:rPr>
        <w:t xml:space="preserve"> </w:t>
      </w:r>
      <w:r w:rsidRPr="008E5AE5">
        <w:rPr>
          <w:rFonts w:ascii="Arial Unicode MS" w:eastAsia="Arial Unicode MS" w:hAnsi="Wingdings" w:cs="Arial Unicode MS" w:hint="cs"/>
          <w:color w:val="FF0000"/>
          <w:rtl/>
        </w:rPr>
        <w:t>الأطلسي</w:t>
      </w:r>
    </w:p>
    <w:p w:rsidR="008E5AE5" w:rsidRDefault="008E5AE5" w:rsidP="00F90738">
      <w:pPr>
        <w:pStyle w:val="ListParagraph"/>
        <w:numPr>
          <w:ilvl w:val="0"/>
          <w:numId w:val="28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العصور القديمة  </w:t>
      </w:r>
    </w:p>
    <w:p w:rsidR="008E5AE5" w:rsidRPr="00D27670" w:rsidRDefault="008E5AE5" w:rsidP="00F90738">
      <w:pPr>
        <w:pStyle w:val="ListParagraph"/>
        <w:numPr>
          <w:ilvl w:val="0"/>
          <w:numId w:val="28"/>
        </w:numPr>
        <w:tabs>
          <w:tab w:val="left" w:pos="675"/>
        </w:tabs>
        <w:rPr>
          <w:rFonts w:ascii="Arial Unicode MS" w:eastAsia="Arial Unicode MS" w:hAnsi="Wingdings" w:cs="Arial Unicode MS"/>
        </w:rPr>
      </w:pPr>
      <w:r>
        <w:rPr>
          <w:rFonts w:ascii="Arial Unicode MS" w:eastAsia="Arial Unicode MS" w:hAnsi="Wingdings" w:cs="Arial Unicode MS" w:hint="cs"/>
          <w:rtl/>
        </w:rPr>
        <w:t xml:space="preserve">العصور الوسطي  </w:t>
      </w:r>
    </w:p>
    <w:p w:rsidR="008E5AE5" w:rsidRPr="00D27670" w:rsidRDefault="008E5AE5" w:rsidP="00161835">
      <w:pPr>
        <w:pStyle w:val="ListParagraph"/>
        <w:numPr>
          <w:ilvl w:val="0"/>
          <w:numId w:val="28"/>
        </w:numPr>
        <w:tabs>
          <w:tab w:val="left" w:pos="675"/>
        </w:tabs>
        <w:rPr>
          <w:rFonts w:ascii="Arial Unicode MS" w:eastAsia="Arial Unicode MS" w:hAnsi="Wingdings" w:cs="Arial Unicode MS"/>
          <w:b/>
          <w:bCs/>
          <w:color w:val="00B050"/>
          <w:u w:val="single"/>
          <w:rtl/>
        </w:rPr>
      </w:pPr>
      <w:r w:rsidRPr="00161835">
        <w:rPr>
          <w:rFonts w:ascii="Arial Unicode MS" w:eastAsia="Arial Unicode MS" w:hAnsi="Wingdings" w:cs="Arial Unicode MS" w:hint="cs"/>
          <w:b/>
          <w:bCs/>
          <w:color w:val="00B050"/>
          <w:u w:val="single"/>
          <w:rtl/>
        </w:rPr>
        <w:t xml:space="preserve">العصور الحديثة  </w:t>
      </w:r>
    </w:p>
    <w:sectPr w:rsidR="008E5AE5" w:rsidRPr="00D27670" w:rsidSect="00797D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5DE" w:rsidRDefault="006825DE" w:rsidP="005144B3">
      <w:pPr>
        <w:spacing w:after="0" w:line="240" w:lineRule="auto"/>
      </w:pPr>
      <w:r>
        <w:separator/>
      </w:r>
    </w:p>
  </w:endnote>
  <w:endnote w:type="continuationSeparator" w:id="0">
    <w:p w:rsidR="006825DE" w:rsidRDefault="006825DE" w:rsidP="00514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5DE" w:rsidRDefault="006825DE" w:rsidP="005144B3">
      <w:pPr>
        <w:spacing w:after="0" w:line="240" w:lineRule="auto"/>
      </w:pPr>
      <w:r>
        <w:separator/>
      </w:r>
    </w:p>
  </w:footnote>
  <w:footnote w:type="continuationSeparator" w:id="0">
    <w:p w:rsidR="006825DE" w:rsidRDefault="006825DE" w:rsidP="005144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51DA9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C2171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C6DC4"/>
    <w:multiLevelType w:val="hybridMultilevel"/>
    <w:tmpl w:val="C9E02AFE"/>
    <w:lvl w:ilvl="0" w:tplc="D9E6DE68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E622C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A2426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AF7D01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0E235B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4268FB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116EFC"/>
    <w:multiLevelType w:val="hybridMultilevel"/>
    <w:tmpl w:val="7F44B488"/>
    <w:lvl w:ilvl="0" w:tplc="C59437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F251A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F023F5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634E23"/>
    <w:multiLevelType w:val="hybridMultilevel"/>
    <w:tmpl w:val="C9D6CCE6"/>
    <w:lvl w:ilvl="0" w:tplc="0DC6BAF6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E008A3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B4017C"/>
    <w:multiLevelType w:val="hybridMultilevel"/>
    <w:tmpl w:val="C9E02AFE"/>
    <w:lvl w:ilvl="0" w:tplc="D9E6DE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B76EBE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8F4520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2E03C0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C97D4A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D36AF9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AC2BC0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DA7D47"/>
    <w:multiLevelType w:val="hybridMultilevel"/>
    <w:tmpl w:val="1EE2393C"/>
    <w:lvl w:ilvl="0" w:tplc="53D0CB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683208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034274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980CE5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BD16AC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F36B24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81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BA496E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9E676F"/>
    <w:multiLevelType w:val="hybridMultilevel"/>
    <w:tmpl w:val="667AEEB4"/>
    <w:lvl w:ilvl="0" w:tplc="2C26F22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11"/>
  </w:num>
  <w:num w:numId="4">
    <w:abstractNumId w:val="24"/>
  </w:num>
  <w:num w:numId="5">
    <w:abstractNumId w:val="13"/>
  </w:num>
  <w:num w:numId="6">
    <w:abstractNumId w:val="2"/>
  </w:num>
  <w:num w:numId="7">
    <w:abstractNumId w:val="16"/>
  </w:num>
  <w:num w:numId="8">
    <w:abstractNumId w:val="3"/>
  </w:num>
  <w:num w:numId="9">
    <w:abstractNumId w:val="27"/>
  </w:num>
  <w:num w:numId="10">
    <w:abstractNumId w:val="26"/>
  </w:num>
  <w:num w:numId="11">
    <w:abstractNumId w:val="18"/>
  </w:num>
  <w:num w:numId="12">
    <w:abstractNumId w:val="15"/>
  </w:num>
  <w:num w:numId="13">
    <w:abstractNumId w:val="7"/>
  </w:num>
  <w:num w:numId="14">
    <w:abstractNumId w:val="9"/>
  </w:num>
  <w:num w:numId="15">
    <w:abstractNumId w:val="17"/>
  </w:num>
  <w:num w:numId="16">
    <w:abstractNumId w:val="5"/>
  </w:num>
  <w:num w:numId="17">
    <w:abstractNumId w:val="8"/>
  </w:num>
  <w:num w:numId="18">
    <w:abstractNumId w:val="20"/>
  </w:num>
  <w:num w:numId="19">
    <w:abstractNumId w:val="19"/>
  </w:num>
  <w:num w:numId="20">
    <w:abstractNumId w:val="14"/>
  </w:num>
  <w:num w:numId="21">
    <w:abstractNumId w:val="22"/>
  </w:num>
  <w:num w:numId="22">
    <w:abstractNumId w:val="1"/>
  </w:num>
  <w:num w:numId="23">
    <w:abstractNumId w:val="12"/>
  </w:num>
  <w:num w:numId="24">
    <w:abstractNumId w:val="4"/>
  </w:num>
  <w:num w:numId="25">
    <w:abstractNumId w:val="25"/>
  </w:num>
  <w:num w:numId="26">
    <w:abstractNumId w:val="0"/>
  </w:num>
  <w:num w:numId="27">
    <w:abstractNumId w:val="21"/>
  </w:num>
  <w:num w:numId="28">
    <w:abstractNumId w:val="23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19FF"/>
    <w:rsid w:val="0001276B"/>
    <w:rsid w:val="000158B1"/>
    <w:rsid w:val="00016E9B"/>
    <w:rsid w:val="00056910"/>
    <w:rsid w:val="00064610"/>
    <w:rsid w:val="000660B0"/>
    <w:rsid w:val="000753B7"/>
    <w:rsid w:val="000F4B98"/>
    <w:rsid w:val="000F4F10"/>
    <w:rsid w:val="00121CF1"/>
    <w:rsid w:val="00131E72"/>
    <w:rsid w:val="00136D49"/>
    <w:rsid w:val="001566F2"/>
    <w:rsid w:val="00161835"/>
    <w:rsid w:val="0016414E"/>
    <w:rsid w:val="00194FD0"/>
    <w:rsid w:val="001B5EAA"/>
    <w:rsid w:val="001D17ED"/>
    <w:rsid w:val="001D67C0"/>
    <w:rsid w:val="0021076A"/>
    <w:rsid w:val="00224716"/>
    <w:rsid w:val="002368C1"/>
    <w:rsid w:val="00262690"/>
    <w:rsid w:val="0029460B"/>
    <w:rsid w:val="00297EFD"/>
    <w:rsid w:val="002A0942"/>
    <w:rsid w:val="002C7DBD"/>
    <w:rsid w:val="002F165F"/>
    <w:rsid w:val="002F2A92"/>
    <w:rsid w:val="00303AA9"/>
    <w:rsid w:val="0031224D"/>
    <w:rsid w:val="003447FC"/>
    <w:rsid w:val="00365762"/>
    <w:rsid w:val="0037341E"/>
    <w:rsid w:val="00382417"/>
    <w:rsid w:val="0038487F"/>
    <w:rsid w:val="00397CF4"/>
    <w:rsid w:val="003B6A03"/>
    <w:rsid w:val="003D2E3D"/>
    <w:rsid w:val="0040661A"/>
    <w:rsid w:val="00410681"/>
    <w:rsid w:val="00412CDD"/>
    <w:rsid w:val="00460619"/>
    <w:rsid w:val="00471A7F"/>
    <w:rsid w:val="004A3005"/>
    <w:rsid w:val="004B43A5"/>
    <w:rsid w:val="004C039C"/>
    <w:rsid w:val="004F4AF4"/>
    <w:rsid w:val="00500FE7"/>
    <w:rsid w:val="005144B3"/>
    <w:rsid w:val="00544A47"/>
    <w:rsid w:val="00552FDA"/>
    <w:rsid w:val="005603BD"/>
    <w:rsid w:val="00576C0A"/>
    <w:rsid w:val="0058541C"/>
    <w:rsid w:val="005A53E1"/>
    <w:rsid w:val="005A6876"/>
    <w:rsid w:val="005C0F94"/>
    <w:rsid w:val="005E268C"/>
    <w:rsid w:val="005F1248"/>
    <w:rsid w:val="005F2405"/>
    <w:rsid w:val="00623883"/>
    <w:rsid w:val="00661F9F"/>
    <w:rsid w:val="006825DE"/>
    <w:rsid w:val="006A3D14"/>
    <w:rsid w:val="006B77B7"/>
    <w:rsid w:val="006C0F94"/>
    <w:rsid w:val="006C2718"/>
    <w:rsid w:val="006F1B86"/>
    <w:rsid w:val="00700DEE"/>
    <w:rsid w:val="00705501"/>
    <w:rsid w:val="00706AB4"/>
    <w:rsid w:val="00731CE7"/>
    <w:rsid w:val="0076758C"/>
    <w:rsid w:val="00795054"/>
    <w:rsid w:val="00797DCD"/>
    <w:rsid w:val="007C32A7"/>
    <w:rsid w:val="007D7B82"/>
    <w:rsid w:val="007E1EAD"/>
    <w:rsid w:val="00827A35"/>
    <w:rsid w:val="00837AF9"/>
    <w:rsid w:val="00840A51"/>
    <w:rsid w:val="00846C31"/>
    <w:rsid w:val="00850176"/>
    <w:rsid w:val="00865D49"/>
    <w:rsid w:val="008955A7"/>
    <w:rsid w:val="00897CD5"/>
    <w:rsid w:val="008C0C54"/>
    <w:rsid w:val="008D0182"/>
    <w:rsid w:val="008E5AE5"/>
    <w:rsid w:val="00903E94"/>
    <w:rsid w:val="0091142D"/>
    <w:rsid w:val="00964D21"/>
    <w:rsid w:val="00971199"/>
    <w:rsid w:val="009771D3"/>
    <w:rsid w:val="00980792"/>
    <w:rsid w:val="009A1143"/>
    <w:rsid w:val="009A2945"/>
    <w:rsid w:val="009B1FAB"/>
    <w:rsid w:val="009D0E83"/>
    <w:rsid w:val="009F1266"/>
    <w:rsid w:val="009F4FE6"/>
    <w:rsid w:val="00A01888"/>
    <w:rsid w:val="00A4439B"/>
    <w:rsid w:val="00A56859"/>
    <w:rsid w:val="00A73E8D"/>
    <w:rsid w:val="00A81D8C"/>
    <w:rsid w:val="00A90BDB"/>
    <w:rsid w:val="00AA592A"/>
    <w:rsid w:val="00AB4642"/>
    <w:rsid w:val="00AD02A4"/>
    <w:rsid w:val="00AE44C3"/>
    <w:rsid w:val="00B05F6B"/>
    <w:rsid w:val="00B119FF"/>
    <w:rsid w:val="00B36F2D"/>
    <w:rsid w:val="00B4562E"/>
    <w:rsid w:val="00B47985"/>
    <w:rsid w:val="00B523C7"/>
    <w:rsid w:val="00B54242"/>
    <w:rsid w:val="00B575A6"/>
    <w:rsid w:val="00B64076"/>
    <w:rsid w:val="00B95DEE"/>
    <w:rsid w:val="00BA5744"/>
    <w:rsid w:val="00BE6715"/>
    <w:rsid w:val="00BE75A1"/>
    <w:rsid w:val="00BF2760"/>
    <w:rsid w:val="00BF2A56"/>
    <w:rsid w:val="00BF646D"/>
    <w:rsid w:val="00C04A8A"/>
    <w:rsid w:val="00C27D7E"/>
    <w:rsid w:val="00C31643"/>
    <w:rsid w:val="00C33716"/>
    <w:rsid w:val="00C57C73"/>
    <w:rsid w:val="00C63ECD"/>
    <w:rsid w:val="00C90493"/>
    <w:rsid w:val="00C97011"/>
    <w:rsid w:val="00CA5B5B"/>
    <w:rsid w:val="00CD7156"/>
    <w:rsid w:val="00CF7FC7"/>
    <w:rsid w:val="00D0156B"/>
    <w:rsid w:val="00D10238"/>
    <w:rsid w:val="00D27670"/>
    <w:rsid w:val="00D30C29"/>
    <w:rsid w:val="00D66AD3"/>
    <w:rsid w:val="00D714D8"/>
    <w:rsid w:val="00DC341F"/>
    <w:rsid w:val="00DE5706"/>
    <w:rsid w:val="00E01662"/>
    <w:rsid w:val="00E07361"/>
    <w:rsid w:val="00E11624"/>
    <w:rsid w:val="00E674A3"/>
    <w:rsid w:val="00E838E6"/>
    <w:rsid w:val="00EF37BC"/>
    <w:rsid w:val="00EF6A5F"/>
    <w:rsid w:val="00F25BE6"/>
    <w:rsid w:val="00F31001"/>
    <w:rsid w:val="00F4467C"/>
    <w:rsid w:val="00F60626"/>
    <w:rsid w:val="00F86638"/>
    <w:rsid w:val="00F90738"/>
    <w:rsid w:val="00F94E03"/>
    <w:rsid w:val="00F9680F"/>
    <w:rsid w:val="00FB1F2F"/>
    <w:rsid w:val="00FC10E2"/>
    <w:rsid w:val="00FD1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E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9FF"/>
    <w:pPr>
      <w:ind w:left="720"/>
      <w:contextualSpacing/>
    </w:pPr>
  </w:style>
  <w:style w:type="table" w:styleId="TableGrid">
    <w:name w:val="Table Grid"/>
    <w:basedOn w:val="TableNormal"/>
    <w:uiPriority w:val="59"/>
    <w:rsid w:val="00136D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6D49"/>
  </w:style>
  <w:style w:type="paragraph" w:styleId="Footer">
    <w:name w:val="footer"/>
    <w:basedOn w:val="Normal"/>
    <w:link w:val="FooterChar"/>
    <w:uiPriority w:val="99"/>
    <w:semiHidden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6D49"/>
  </w:style>
  <w:style w:type="character" w:customStyle="1" w:styleId="apple-converted-space">
    <w:name w:val="apple-converted-space"/>
    <w:basedOn w:val="DefaultParagraphFont"/>
    <w:rsid w:val="003B6A03"/>
  </w:style>
  <w:style w:type="character" w:customStyle="1" w:styleId="aspnetdisabled">
    <w:name w:val="aspnetdisabled"/>
    <w:basedOn w:val="DefaultParagraphFont"/>
    <w:rsid w:val="003B6A03"/>
  </w:style>
  <w:style w:type="paragraph" w:styleId="NormalWeb">
    <w:name w:val="Normal (Web)"/>
    <w:basedOn w:val="Normal"/>
    <w:uiPriority w:val="99"/>
    <w:semiHidden/>
    <w:unhideWhenUsed/>
    <w:rsid w:val="003B6A0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B6A0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B6A0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character" w:customStyle="1" w:styleId="hps">
    <w:name w:val="hps"/>
    <w:basedOn w:val="DefaultParagraphFont"/>
    <w:rsid w:val="009F12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E5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9FF"/>
    <w:pPr>
      <w:ind w:left="720"/>
      <w:contextualSpacing/>
    </w:pPr>
  </w:style>
  <w:style w:type="table" w:styleId="TableGrid">
    <w:name w:val="Table Grid"/>
    <w:basedOn w:val="TableNormal"/>
    <w:uiPriority w:val="59"/>
    <w:rsid w:val="00136D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6D49"/>
  </w:style>
  <w:style w:type="paragraph" w:styleId="Footer">
    <w:name w:val="footer"/>
    <w:basedOn w:val="Normal"/>
    <w:link w:val="FooterChar"/>
    <w:uiPriority w:val="99"/>
    <w:semiHidden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6D49"/>
  </w:style>
  <w:style w:type="character" w:customStyle="1" w:styleId="apple-converted-space">
    <w:name w:val="apple-converted-space"/>
    <w:basedOn w:val="DefaultParagraphFont"/>
    <w:rsid w:val="003B6A03"/>
  </w:style>
  <w:style w:type="character" w:customStyle="1" w:styleId="aspnetdisabled">
    <w:name w:val="aspnetdisabled"/>
    <w:basedOn w:val="DefaultParagraphFont"/>
    <w:rsid w:val="003B6A03"/>
  </w:style>
  <w:style w:type="paragraph" w:styleId="NormalWeb">
    <w:name w:val="Normal (Web)"/>
    <w:basedOn w:val="Normal"/>
    <w:uiPriority w:val="99"/>
    <w:semiHidden/>
    <w:unhideWhenUsed/>
    <w:rsid w:val="003B6A0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B6A0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B6A0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character" w:customStyle="1" w:styleId="hps">
    <w:name w:val="hps"/>
    <w:basedOn w:val="DefaultParagraphFont"/>
    <w:rsid w:val="009F12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9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22524">
                  <w:marLeft w:val="0"/>
                  <w:marRight w:val="0"/>
                  <w:marTop w:val="75"/>
                  <w:marBottom w:val="75"/>
                  <w:divBdr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80932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none" w:sz="0" w:space="4" w:color="auto"/>
                        <w:bottom w:val="none" w:sz="0" w:space="4" w:color="auto"/>
                        <w:right w:val="none" w:sz="0" w:space="4" w:color="auto"/>
                      </w:divBdr>
                    </w:div>
                  </w:divsChild>
                </w:div>
                <w:div w:id="114427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63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3959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117599655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67595695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1821</Words>
  <Characters>10385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</dc:creator>
  <cp:lastModifiedBy>wind</cp:lastModifiedBy>
  <cp:revision>3</cp:revision>
  <cp:lastPrinted>2012-10-18T17:55:00Z</cp:lastPrinted>
  <dcterms:created xsi:type="dcterms:W3CDTF">2012-11-10T14:42:00Z</dcterms:created>
  <dcterms:modified xsi:type="dcterms:W3CDTF">2012-11-10T20:17:00Z</dcterms:modified>
</cp:coreProperties>
</file>