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F7B" w:rsidRPr="00464F7B" w:rsidRDefault="00464F7B" w:rsidP="00464F7B">
      <w:pPr>
        <w:pBdr>
          <w:bottom w:val="single" w:sz="6" w:space="1" w:color="auto"/>
        </w:pBdr>
        <w:jc w:val="center"/>
        <w:rPr>
          <w:sz w:val="24"/>
          <w:szCs w:val="24"/>
          <w:rtl/>
        </w:rPr>
      </w:pPr>
      <w:r w:rsidRPr="005D2E7B">
        <w:rPr>
          <w:rFonts w:ascii="MS UI Gothic" w:eastAsia="MS UI Gothic" w:hAnsi="MS UI Gothic" w:cs="MS UI Gothic" w:hint="eastAsia"/>
          <w:color w:val="FF5050"/>
          <w:sz w:val="24"/>
          <w:szCs w:val="24"/>
          <w:highlight w:val="yellow"/>
        </w:rPr>
        <w:t>◐</w:t>
      </w:r>
      <w:r w:rsidRPr="005D2E7B">
        <w:rPr>
          <w:rFonts w:ascii="Tahoma" w:hAnsi="Tahoma" w:cs="Tahoma"/>
          <w:color w:val="FF5050"/>
          <w:sz w:val="24"/>
          <w:szCs w:val="24"/>
          <w:highlight w:val="yellow"/>
          <w:rtl/>
        </w:rPr>
        <w:t>أهم م جاء في المحاضرة</w:t>
      </w:r>
      <w:r w:rsidRPr="005D2E7B">
        <w:rPr>
          <w:rFonts w:ascii="Tahoma" w:hAnsi="Tahoma" w:cs="Tahoma"/>
          <w:color w:val="FF5050"/>
          <w:sz w:val="24"/>
          <w:szCs w:val="24"/>
          <w:highlight w:val="yellow"/>
        </w:rPr>
        <w:t xml:space="preserve"> </w:t>
      </w:r>
      <w:r w:rsidRPr="005D2E7B">
        <w:rPr>
          <w:rFonts w:ascii="Tahoma" w:hAnsi="Tahoma" w:cs="Tahoma"/>
          <w:b/>
          <w:bCs/>
          <w:color w:val="FF5050"/>
          <w:sz w:val="24"/>
          <w:szCs w:val="24"/>
          <w:highlight w:val="yellow"/>
          <w:rtl/>
        </w:rPr>
        <w:t>الأولى</w:t>
      </w:r>
      <w:r w:rsidRPr="005D2E7B">
        <w:rPr>
          <w:rFonts w:ascii="MS UI Gothic" w:eastAsia="MS UI Gothic" w:hAnsi="MS UI Gothic" w:cs="MS UI Gothic" w:hint="eastAsia"/>
          <w:color w:val="FF5050"/>
          <w:sz w:val="24"/>
          <w:szCs w:val="24"/>
          <w:highlight w:val="yellow"/>
        </w:rPr>
        <w:t>◑</w:t>
      </w:r>
      <w:r w:rsidRPr="00464F7B">
        <w:rPr>
          <w:rFonts w:ascii="Tahoma" w:hAnsi="Tahoma" w:cs="Tahoma"/>
          <w:color w:val="0000FF"/>
          <w:sz w:val="24"/>
          <w:szCs w:val="24"/>
        </w:rPr>
        <w:br/>
      </w:r>
      <w:r w:rsidRPr="00464F7B">
        <w:rPr>
          <w:rFonts w:ascii="Tahoma" w:hAnsi="Tahoma" w:cs="Tahoma"/>
          <w:color w:val="0000FF"/>
          <w:sz w:val="24"/>
          <w:szCs w:val="24"/>
        </w:rPr>
        <w:br/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hAnsi="Tahoma" w:cs="Tahoma"/>
          <w:b/>
          <w:bCs/>
          <w:color w:val="0000FF"/>
          <w:sz w:val="24"/>
          <w:szCs w:val="24"/>
          <w:rtl/>
        </w:rPr>
        <w:t>تقوم إدارة المنظمات ع3 عناصر</w:t>
      </w:r>
      <w:r w:rsidRPr="00464F7B">
        <w:rPr>
          <w:rFonts w:ascii="Tahoma" w:hAnsi="Tahoma" w:cs="Tahoma"/>
          <w:color w:val="0000FF"/>
          <w:sz w:val="24"/>
          <w:szCs w:val="24"/>
        </w:rPr>
        <w:t>: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المدير/معارف</w:t>
      </w:r>
      <w:r w:rsidRPr="00464F7B">
        <w:rPr>
          <w:rFonts w:ascii="Tahoma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إدارية/منظمة</w:t>
      </w:r>
      <w:r w:rsidRPr="00464F7B">
        <w:rPr>
          <w:rFonts w:ascii="Tahoma" w:hAnsi="Tahoma" w:cs="Tahoma"/>
          <w:color w:val="0000FF"/>
          <w:sz w:val="24"/>
          <w:szCs w:val="24"/>
        </w:rPr>
        <w:br/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hAnsi="Tahoma" w:cs="Tahoma"/>
          <w:b/>
          <w:bCs/>
          <w:color w:val="0000FF"/>
          <w:sz w:val="24"/>
          <w:szCs w:val="24"/>
          <w:rtl/>
        </w:rPr>
        <w:t>من أشكال</w:t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 xml:space="preserve"> </w:t>
      </w:r>
      <w:r w:rsidRPr="00464F7B">
        <w:rPr>
          <w:rFonts w:ascii="Tahoma" w:hAnsi="Tahoma" w:cs="Tahoma"/>
          <w:b/>
          <w:bCs/>
          <w:color w:val="0000FF"/>
          <w:sz w:val="24"/>
          <w:szCs w:val="24"/>
          <w:rtl/>
        </w:rPr>
        <w:t>المنظمات</w:t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>:</w:t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br/>
      </w:r>
      <w:r w:rsidRPr="00464F7B">
        <w:rPr>
          <w:rFonts w:ascii="Tahoma" w:hAnsi="Tahoma" w:cs="Tahoma" w:hint="cs"/>
          <w:color w:val="0000FF"/>
          <w:sz w:val="24"/>
          <w:szCs w:val="24"/>
          <w:u w:val="single"/>
          <w:rtl/>
        </w:rPr>
        <w:t>[</w:t>
      </w:r>
      <w:r w:rsidRPr="00464F7B">
        <w:rPr>
          <w:rFonts w:ascii="Tahoma" w:hAnsi="Tahoma" w:cs="Tahoma"/>
          <w:color w:val="0000FF"/>
          <w:sz w:val="24"/>
          <w:szCs w:val="24"/>
          <w:u w:val="single"/>
          <w:rtl/>
        </w:rPr>
        <w:t>اقتصادية</w:t>
      </w:r>
      <w:r w:rsidRPr="00464F7B">
        <w:rPr>
          <w:rFonts w:ascii="Tahoma" w:hAnsi="Tahoma" w:cs="Tahoma"/>
          <w:color w:val="0000FF"/>
          <w:sz w:val="24"/>
          <w:szCs w:val="24"/>
        </w:rPr>
        <w:t>[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المراعي</w:t>
      </w:r>
      <w:r w:rsidRPr="00464F7B">
        <w:rPr>
          <w:rFonts w:ascii="Tahoma" w:hAnsi="Tahoma" w:cs="Tahoma"/>
          <w:color w:val="0000FF"/>
          <w:sz w:val="24"/>
          <w:szCs w:val="24"/>
        </w:rPr>
        <w:t>],</w:t>
      </w:r>
      <w:r w:rsidRPr="00464F7B">
        <w:rPr>
          <w:rFonts w:ascii="Tahoma" w:hAnsi="Tahoma" w:cs="Tahoma"/>
          <w:color w:val="0000FF"/>
          <w:sz w:val="24"/>
          <w:szCs w:val="24"/>
          <w:u w:val="single"/>
          <w:rtl/>
        </w:rPr>
        <w:t>حكومية</w:t>
      </w:r>
      <w:r w:rsidRPr="00464F7B">
        <w:rPr>
          <w:rFonts w:ascii="Tahoma" w:hAnsi="Tahoma" w:cs="Tahoma"/>
          <w:color w:val="0000FF"/>
          <w:sz w:val="24"/>
          <w:szCs w:val="24"/>
        </w:rPr>
        <w:t>[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البلدية</w:t>
      </w:r>
      <w:r w:rsidRPr="00464F7B">
        <w:rPr>
          <w:rFonts w:ascii="Tahoma" w:hAnsi="Tahoma" w:cs="Tahoma"/>
          <w:color w:val="0000FF"/>
          <w:sz w:val="24"/>
          <w:szCs w:val="24"/>
        </w:rPr>
        <w:t>],</w:t>
      </w:r>
      <w:r w:rsidRPr="00464F7B">
        <w:rPr>
          <w:rFonts w:ascii="Tahoma" w:hAnsi="Tahoma" w:cs="Tahoma"/>
          <w:color w:val="0000FF"/>
          <w:sz w:val="24"/>
          <w:szCs w:val="24"/>
          <w:u w:val="single"/>
          <w:rtl/>
        </w:rPr>
        <w:t>غير</w:t>
      </w:r>
      <w:r w:rsidRPr="00464F7B">
        <w:rPr>
          <w:rFonts w:ascii="Tahoma" w:hAnsi="Tahoma" w:cs="Tahoma"/>
          <w:color w:val="0000FF"/>
          <w:sz w:val="24"/>
          <w:szCs w:val="24"/>
          <w:u w:val="single"/>
        </w:rPr>
        <w:t xml:space="preserve"> </w:t>
      </w:r>
      <w:r w:rsidRPr="00464F7B">
        <w:rPr>
          <w:rFonts w:ascii="Tahoma" w:hAnsi="Tahoma" w:cs="Tahoma"/>
          <w:color w:val="0000FF"/>
          <w:sz w:val="24"/>
          <w:szCs w:val="24"/>
          <w:u w:val="single"/>
          <w:rtl/>
        </w:rPr>
        <w:t>حكومية</w:t>
      </w:r>
      <w:r w:rsidRPr="00464F7B">
        <w:rPr>
          <w:rFonts w:ascii="Tahoma" w:hAnsi="Tahoma" w:cs="Tahoma"/>
          <w:color w:val="0000FF"/>
          <w:sz w:val="24"/>
          <w:szCs w:val="24"/>
        </w:rPr>
        <w:t>[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حقوق الإنسان</w:t>
      </w:r>
      <w:r w:rsidRPr="00464F7B">
        <w:rPr>
          <w:rFonts w:ascii="Tahoma" w:hAnsi="Tahoma" w:cs="Tahoma"/>
          <w:color w:val="0000FF"/>
          <w:sz w:val="24"/>
          <w:szCs w:val="24"/>
        </w:rPr>
        <w:t>],</w:t>
      </w:r>
      <w:r w:rsidRPr="00464F7B">
        <w:rPr>
          <w:rFonts w:ascii="Tahoma" w:hAnsi="Tahoma" w:cs="Tahoma"/>
          <w:color w:val="0000FF"/>
          <w:sz w:val="24"/>
          <w:szCs w:val="24"/>
          <w:u w:val="single"/>
          <w:rtl/>
        </w:rPr>
        <w:t>دولية</w:t>
      </w:r>
      <w:r w:rsidRPr="00464F7B">
        <w:rPr>
          <w:rFonts w:ascii="Tahoma" w:hAnsi="Tahoma" w:cs="Tahoma"/>
          <w:color w:val="0000FF"/>
          <w:sz w:val="24"/>
          <w:szCs w:val="24"/>
        </w:rPr>
        <w:t>[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المنظمة العالمية للعمل</w:t>
      </w:r>
      <w:r w:rsidRPr="00464F7B">
        <w:rPr>
          <w:rFonts w:ascii="Tahoma" w:hAnsi="Tahoma" w:cs="Tahoma"/>
          <w:color w:val="0000FF"/>
          <w:sz w:val="24"/>
          <w:szCs w:val="24"/>
        </w:rPr>
        <w:br/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hAnsi="Tahoma" w:cs="Tahoma"/>
          <w:b/>
          <w:bCs/>
          <w:color w:val="0000FF"/>
          <w:sz w:val="24"/>
          <w:szCs w:val="24"/>
          <w:rtl/>
        </w:rPr>
        <w:t>مهام</w:t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 xml:space="preserve"> </w:t>
      </w:r>
      <w:r w:rsidRPr="00464F7B">
        <w:rPr>
          <w:rFonts w:ascii="Tahoma" w:hAnsi="Tahoma" w:cs="Tahoma"/>
          <w:b/>
          <w:bCs/>
          <w:color w:val="0000FF"/>
          <w:sz w:val="24"/>
          <w:szCs w:val="24"/>
          <w:rtl/>
        </w:rPr>
        <w:t>المنظمات</w:t>
      </w:r>
      <w:r w:rsidRPr="00464F7B">
        <w:rPr>
          <w:rFonts w:ascii="Tahoma" w:hAnsi="Tahoma" w:cs="Tahoma"/>
          <w:color w:val="0000FF"/>
          <w:sz w:val="24"/>
          <w:szCs w:val="24"/>
        </w:rPr>
        <w:t>:1-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تقديم منافع,2-تصنع منتجات,3-توفر فرص عمل,4-تدفع أجور</w:t>
      </w:r>
      <w:r w:rsidRPr="00464F7B">
        <w:rPr>
          <w:rFonts w:ascii="Tahoma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للأفراد</w:t>
      </w:r>
      <w:r w:rsidRPr="00464F7B">
        <w:rPr>
          <w:rFonts w:ascii="Tahoma" w:hAnsi="Tahoma" w:cs="Tahoma"/>
          <w:color w:val="0000FF"/>
          <w:sz w:val="24"/>
          <w:szCs w:val="24"/>
        </w:rPr>
        <w:br/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hAnsi="Tahoma" w:cs="Tahoma"/>
          <w:b/>
          <w:bCs/>
          <w:color w:val="0000FF"/>
          <w:sz w:val="24"/>
          <w:szCs w:val="24"/>
          <w:rtl/>
        </w:rPr>
        <w:t>دراسة المنظمات أمر ضروري لـ</w:t>
      </w:r>
      <w:r w:rsidRPr="00464F7B">
        <w:rPr>
          <w:rFonts w:ascii="Tahoma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فهمها وتحسين تنظيمها وأداءها</w:t>
      </w:r>
      <w:r w:rsidRPr="00464F7B">
        <w:rPr>
          <w:rFonts w:ascii="Tahoma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والاستفادة منها</w:t>
      </w:r>
      <w:r w:rsidRPr="00464F7B">
        <w:rPr>
          <w:rFonts w:ascii="Tahoma" w:hAnsi="Tahoma" w:cs="Tahoma"/>
          <w:color w:val="0000FF"/>
          <w:sz w:val="24"/>
          <w:szCs w:val="24"/>
        </w:rPr>
        <w:br/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hAnsi="Tahoma" w:cs="Tahoma"/>
          <w:b/>
          <w:bCs/>
          <w:color w:val="0000FF"/>
          <w:sz w:val="24"/>
          <w:szCs w:val="24"/>
          <w:rtl/>
        </w:rPr>
        <w:t>نظرية المنظمات</w:t>
      </w:r>
      <w:r w:rsidRPr="00464F7B">
        <w:rPr>
          <w:rFonts w:ascii="Tahoma" w:hAnsi="Tahoma" w:cs="Tahoma"/>
          <w:color w:val="0000FF"/>
          <w:sz w:val="24"/>
          <w:szCs w:val="24"/>
        </w:rPr>
        <w:t>: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مجموعة من النظريات التي تبحث في هيكلة</w:t>
      </w:r>
      <w:r w:rsidRPr="00464F7B">
        <w:rPr>
          <w:rFonts w:ascii="Tahoma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وتنظيم المنظمات</w:t>
      </w:r>
      <w:r w:rsidRPr="00464F7B">
        <w:rPr>
          <w:rFonts w:ascii="Tahoma" w:hAnsi="Tahoma" w:cs="Tahoma"/>
          <w:color w:val="0000FF"/>
          <w:sz w:val="24"/>
          <w:szCs w:val="24"/>
        </w:rPr>
        <w:br/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>-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تساعد ع تحسين إدارة المنظمات ورفع</w:t>
      </w:r>
      <w:r w:rsidRPr="00464F7B">
        <w:rPr>
          <w:rFonts w:ascii="Tahoma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مستوى أدائها</w:t>
      </w:r>
      <w:r w:rsidRPr="00464F7B">
        <w:rPr>
          <w:rFonts w:ascii="Tahoma" w:hAnsi="Tahoma" w:cs="Tahoma"/>
          <w:color w:val="0000FF"/>
          <w:sz w:val="24"/>
          <w:szCs w:val="24"/>
        </w:rPr>
        <w:br/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hAnsi="Tahoma" w:cs="Tahoma"/>
          <w:b/>
          <w:bCs/>
          <w:color w:val="0000FF"/>
          <w:sz w:val="24"/>
          <w:szCs w:val="24"/>
          <w:rtl/>
        </w:rPr>
        <w:t>أدّى تطور إدارة المنظمات تحسين كبير من</w:t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 xml:space="preserve"> </w:t>
      </w:r>
      <w:r w:rsidRPr="00464F7B">
        <w:rPr>
          <w:rFonts w:ascii="Tahoma" w:hAnsi="Tahoma" w:cs="Tahoma"/>
          <w:b/>
          <w:bCs/>
          <w:color w:val="0000FF"/>
          <w:sz w:val="24"/>
          <w:szCs w:val="24"/>
          <w:rtl/>
        </w:rPr>
        <w:t>حيث</w:t>
      </w:r>
      <w:r w:rsidRPr="00464F7B">
        <w:rPr>
          <w:rFonts w:ascii="Tahoma" w:hAnsi="Tahoma" w:cs="Tahoma"/>
          <w:color w:val="0000FF"/>
          <w:sz w:val="24"/>
          <w:szCs w:val="24"/>
        </w:rPr>
        <w:t>: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مفهوم/أدوات/طرق/نماذج</w:t>
      </w:r>
      <w:r w:rsidRPr="00464F7B">
        <w:rPr>
          <w:rFonts w:ascii="Tahoma" w:hAnsi="Tahoma" w:cs="Tahoma"/>
          <w:color w:val="0000FF"/>
          <w:sz w:val="24"/>
          <w:szCs w:val="24"/>
        </w:rPr>
        <w:t>&gt;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الإدارة</w:t>
      </w:r>
      <w:r w:rsidRPr="00464F7B">
        <w:rPr>
          <w:rFonts w:ascii="Tahoma" w:hAnsi="Tahoma" w:cs="Tahoma"/>
          <w:color w:val="0000FF"/>
          <w:sz w:val="24"/>
          <w:szCs w:val="24"/>
        </w:rPr>
        <w:br/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hAnsi="Tahoma" w:cs="Tahoma"/>
          <w:b/>
          <w:bCs/>
          <w:color w:val="0000FF"/>
          <w:sz w:val="24"/>
          <w:szCs w:val="24"/>
          <w:rtl/>
        </w:rPr>
        <w:t>النظرية</w:t>
      </w:r>
      <w:r w:rsidRPr="00464F7B">
        <w:rPr>
          <w:rFonts w:ascii="Tahoma" w:hAnsi="Tahoma" w:cs="Tahoma"/>
          <w:color w:val="0000FF"/>
          <w:sz w:val="24"/>
          <w:szCs w:val="24"/>
        </w:rPr>
        <w:t>: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رؤية تمكّن من فهم</w:t>
      </w:r>
      <w:r w:rsidRPr="00464F7B">
        <w:rPr>
          <w:rFonts w:ascii="Tahoma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وتعريف وتفسير ظاهرة معينة وتحديد حدودها وطريقه دراستها</w:t>
      </w:r>
      <w:r w:rsidRPr="00464F7B">
        <w:rPr>
          <w:rFonts w:ascii="Tahoma" w:hAnsi="Tahoma" w:cs="Tahoma"/>
          <w:color w:val="0000FF"/>
          <w:sz w:val="24"/>
          <w:szCs w:val="24"/>
        </w:rPr>
        <w:br/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>-</w:t>
      </w:r>
      <w:r w:rsidRPr="00464F7B">
        <w:rPr>
          <w:rFonts w:ascii="Tahoma" w:hAnsi="Tahoma" w:cs="Tahoma"/>
          <w:b/>
          <w:bCs/>
          <w:color w:val="0000FF"/>
          <w:sz w:val="24"/>
          <w:szCs w:val="24"/>
          <w:rtl/>
        </w:rPr>
        <w:t>ك النظرية</w:t>
      </w:r>
      <w:r w:rsidRPr="00464F7B">
        <w:rPr>
          <w:rFonts w:ascii="Tahoma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>*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الكلاسيكية و</w:t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>*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تكاليف المعاملات</w:t>
      </w:r>
      <w:r w:rsidRPr="00464F7B">
        <w:rPr>
          <w:rFonts w:ascii="Tahoma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و</w:t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>*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القرار و</w:t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>*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التحفيز و</w:t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>*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القيادة</w:t>
      </w:r>
      <w:r w:rsidRPr="00464F7B">
        <w:rPr>
          <w:rFonts w:ascii="Tahoma" w:hAnsi="Tahoma" w:cs="Tahoma"/>
          <w:color w:val="0000FF"/>
          <w:sz w:val="24"/>
          <w:szCs w:val="24"/>
        </w:rPr>
        <w:br/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hAnsi="Tahoma" w:cs="Tahoma"/>
          <w:b/>
          <w:bCs/>
          <w:color w:val="0000FF"/>
          <w:sz w:val="24"/>
          <w:szCs w:val="24"/>
          <w:rtl/>
        </w:rPr>
        <w:t>المنظمة</w:t>
      </w:r>
      <w:r w:rsidRPr="00464F7B">
        <w:rPr>
          <w:rFonts w:ascii="Tahoma" w:hAnsi="Tahoma" w:cs="Tahoma"/>
          <w:color w:val="0000FF"/>
          <w:sz w:val="24"/>
          <w:szCs w:val="24"/>
        </w:rPr>
        <w:t>: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هيكلة تتّبع</w:t>
      </w:r>
      <w:r w:rsidRPr="00464F7B">
        <w:rPr>
          <w:rFonts w:ascii="Tahoma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منطقا معينا أو عناصر تتفاعل مع بعضها من أجل تحقيق هدف ما</w:t>
      </w:r>
      <w:r w:rsidRPr="00464F7B">
        <w:rPr>
          <w:rFonts w:ascii="Tahoma" w:hAnsi="Tahoma" w:cs="Tahoma"/>
          <w:color w:val="0000FF"/>
          <w:sz w:val="24"/>
          <w:szCs w:val="24"/>
        </w:rPr>
        <w:br/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hAnsi="Tahoma" w:cs="Tahoma"/>
          <w:b/>
          <w:bCs/>
          <w:color w:val="0000FF"/>
          <w:sz w:val="24"/>
          <w:szCs w:val="24"/>
          <w:rtl/>
        </w:rPr>
        <w:t>عناصر</w:t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 xml:space="preserve"> </w:t>
      </w:r>
      <w:r w:rsidRPr="00464F7B">
        <w:rPr>
          <w:rFonts w:ascii="Tahoma" w:hAnsi="Tahoma" w:cs="Tahoma"/>
          <w:b/>
          <w:bCs/>
          <w:color w:val="0000FF"/>
          <w:sz w:val="24"/>
          <w:szCs w:val="24"/>
          <w:rtl/>
        </w:rPr>
        <w:t>المنظمة</w:t>
      </w:r>
      <w:r w:rsidRPr="00464F7B">
        <w:rPr>
          <w:rFonts w:ascii="Tahoma" w:hAnsi="Tahoma" w:cs="Tahoma"/>
          <w:color w:val="0000FF"/>
          <w:sz w:val="24"/>
          <w:szCs w:val="24"/>
        </w:rPr>
        <w:t>:1)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مجموعة أفراد.2)مجموعة وسائل.3)قواعد وإجراءات.4)تقسيم</w:t>
      </w:r>
      <w:r w:rsidRPr="00464F7B">
        <w:rPr>
          <w:rFonts w:ascii="Tahoma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العمل</w:t>
      </w:r>
      <w:r w:rsidRPr="00464F7B">
        <w:rPr>
          <w:rFonts w:ascii="Tahoma" w:hAnsi="Tahoma" w:cs="Tahoma"/>
          <w:color w:val="0000FF"/>
          <w:sz w:val="24"/>
          <w:szCs w:val="24"/>
        </w:rPr>
        <w:br/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hAnsi="Tahoma" w:cs="Tahoma"/>
          <w:b/>
          <w:bCs/>
          <w:color w:val="0000FF"/>
          <w:sz w:val="24"/>
          <w:szCs w:val="24"/>
          <w:rtl/>
        </w:rPr>
        <w:t>أهداف المنظمة</w:t>
      </w:r>
      <w:r w:rsidRPr="00464F7B">
        <w:rPr>
          <w:rFonts w:ascii="Tahoma" w:hAnsi="Tahoma" w:cs="Tahoma"/>
          <w:color w:val="0000FF"/>
          <w:sz w:val="24"/>
          <w:szCs w:val="24"/>
        </w:rPr>
        <w:t>: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تحسين(الإنتاجية والجودة وظروف العمل</w:t>
      </w:r>
      <w:r w:rsidRPr="00464F7B">
        <w:rPr>
          <w:rFonts w:ascii="Tahoma" w:hAnsi="Tahoma" w:cs="Tahoma"/>
          <w:color w:val="0000FF"/>
          <w:sz w:val="24"/>
          <w:szCs w:val="24"/>
        </w:rPr>
        <w:t>)</w:t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>+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تخفيض</w:t>
      </w:r>
      <w:r w:rsidRPr="00464F7B">
        <w:rPr>
          <w:rFonts w:ascii="Tahoma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وقت الإنتاج أو تقيم الخدمة</w:t>
      </w:r>
      <w:r w:rsidRPr="00464F7B">
        <w:rPr>
          <w:rFonts w:ascii="Tahoma" w:hAnsi="Tahoma" w:cs="Tahoma"/>
          <w:color w:val="0000FF"/>
          <w:sz w:val="24"/>
          <w:szCs w:val="24"/>
        </w:rPr>
        <w:br/>
      </w:r>
      <w:r w:rsidRPr="00464F7B">
        <w:rPr>
          <w:rFonts w:ascii="Tahoma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hAnsi="Tahoma" w:cs="Tahoma"/>
          <w:b/>
          <w:bCs/>
          <w:color w:val="0000FF"/>
          <w:sz w:val="24"/>
          <w:szCs w:val="24"/>
          <w:rtl/>
        </w:rPr>
        <w:t>وسائل الاتصال الحديثة</w:t>
      </w:r>
      <w:r w:rsidRPr="00464F7B">
        <w:rPr>
          <w:rFonts w:ascii="Tahoma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غيّرت مفهوم حدود</w:t>
      </w:r>
      <w:r w:rsidRPr="00464F7B">
        <w:rPr>
          <w:rFonts w:ascii="Tahoma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hAnsi="Tahoma" w:cs="Tahoma"/>
          <w:color w:val="0000FF"/>
          <w:sz w:val="24"/>
          <w:szCs w:val="24"/>
          <w:rtl/>
        </w:rPr>
        <w:t>المنظمة</w:t>
      </w:r>
    </w:p>
    <w:p w:rsidR="00464F7B" w:rsidRPr="005D2E7B" w:rsidRDefault="00464F7B" w:rsidP="00464F7B">
      <w:pPr>
        <w:spacing w:after="0" w:line="240" w:lineRule="auto"/>
        <w:jc w:val="center"/>
        <w:rPr>
          <w:rFonts w:ascii="Tahoma" w:eastAsia="Times New Roman" w:hAnsi="Tahoma" w:cs="Tahoma"/>
          <w:color w:val="FF5050"/>
          <w:sz w:val="24"/>
          <w:szCs w:val="24"/>
        </w:rPr>
      </w:pPr>
      <w:r w:rsidRPr="005D2E7B">
        <w:rPr>
          <w:rFonts w:ascii="MS UI Gothic" w:eastAsia="MS UI Gothic" w:hAnsi="MS UI Gothic" w:cs="MS UI Gothic"/>
          <w:color w:val="FF5050"/>
          <w:sz w:val="24"/>
          <w:szCs w:val="24"/>
          <w:highlight w:val="yellow"/>
        </w:rPr>
        <w:t>◐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>أهم م جاء في المحاضرة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</w:rPr>
        <w:t xml:space="preserve"> </w:t>
      </w:r>
      <w:r w:rsidRPr="005D2E7B">
        <w:rPr>
          <w:rFonts w:ascii="Tahoma" w:eastAsia="Times New Roman" w:hAnsi="Tahoma" w:cs="Tahoma"/>
          <w:b/>
          <w:bCs/>
          <w:color w:val="FF5050"/>
          <w:sz w:val="24"/>
          <w:szCs w:val="24"/>
          <w:highlight w:val="yellow"/>
          <w:rtl/>
        </w:rPr>
        <w:t>الثانية</w:t>
      </w:r>
      <w:r w:rsidRPr="005D2E7B">
        <w:rPr>
          <w:rFonts w:ascii="MS UI Gothic" w:eastAsia="MS UI Gothic" w:hAnsi="MS UI Gothic" w:cs="MS UI Gothic"/>
          <w:color w:val="FF5050"/>
          <w:sz w:val="24"/>
          <w:szCs w:val="24"/>
          <w:highlight w:val="yellow"/>
        </w:rPr>
        <w:t>◑</w:t>
      </w:r>
    </w:p>
    <w:p w:rsidR="00464F7B" w:rsidRPr="00464F7B" w:rsidRDefault="00464F7B" w:rsidP="00464F7B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4"/>
          <w:szCs w:val="24"/>
        </w:rPr>
      </w:pP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تطورت المؤسسات من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حيث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: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الملكية/الحجم/الشكل القانوني/الإدارة/طرق العمل/التأثير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أول ظهور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للمؤسسات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: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مؤسسات فردية وعائلية</w:t>
      </w:r>
    </w:p>
    <w:p w:rsidR="003F7CCC" w:rsidRPr="00464F7B" w:rsidRDefault="003F7CCC" w:rsidP="00464F7B">
      <w:pPr>
        <w:jc w:val="center"/>
        <w:rPr>
          <w:sz w:val="24"/>
          <w:szCs w:val="24"/>
          <w:rtl/>
        </w:rPr>
      </w:pPr>
    </w:p>
    <w:tbl>
      <w:tblPr>
        <w:tblStyle w:val="a3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2738"/>
        <w:gridCol w:w="2286"/>
        <w:gridCol w:w="1975"/>
        <w:gridCol w:w="2561"/>
        <w:gridCol w:w="1701"/>
      </w:tblGrid>
      <w:tr w:rsidR="00464F7B" w:rsidRPr="00464F7B" w:rsidTr="00464F7B">
        <w:trPr>
          <w:jc w:val="center"/>
        </w:trPr>
        <w:tc>
          <w:tcPr>
            <w:tcW w:w="2738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b/>
                <w:bCs/>
                <w:color w:val="0000FF"/>
                <w:sz w:val="24"/>
                <w:szCs w:val="24"/>
                <w:rtl/>
              </w:rPr>
            </w:pPr>
            <w:r w:rsidRPr="00464F7B">
              <w:rPr>
                <w:rFonts w:ascii="Tahoma" w:hAnsi="Tahoma" w:cs="Tahoma"/>
                <w:b/>
                <w:bCs/>
                <w:color w:val="0000FF"/>
                <w:sz w:val="24"/>
                <w:szCs w:val="24"/>
                <w:rtl/>
              </w:rPr>
              <w:t>الخصائص/المؤسسات</w:t>
            </w:r>
          </w:p>
        </w:tc>
        <w:tc>
          <w:tcPr>
            <w:tcW w:w="2286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b/>
                <w:bCs/>
                <w:color w:val="0000FF"/>
                <w:sz w:val="24"/>
                <w:szCs w:val="24"/>
                <w:rtl/>
              </w:rPr>
            </w:pPr>
            <w:r w:rsidRPr="00464F7B">
              <w:rPr>
                <w:rFonts w:ascii="Tahoma" w:hAnsi="Tahoma" w:cs="Tahoma"/>
                <w:b/>
                <w:bCs/>
                <w:color w:val="0000FF"/>
                <w:sz w:val="24"/>
                <w:szCs w:val="24"/>
                <w:rtl/>
              </w:rPr>
              <w:t>الفردية أو العائلية</w:t>
            </w:r>
          </w:p>
        </w:tc>
        <w:tc>
          <w:tcPr>
            <w:tcW w:w="1975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b/>
                <w:bCs/>
                <w:color w:val="0000FF"/>
                <w:sz w:val="24"/>
                <w:szCs w:val="24"/>
                <w:rtl/>
              </w:rPr>
            </w:pPr>
            <w:r w:rsidRPr="00464F7B">
              <w:rPr>
                <w:rFonts w:ascii="Tahoma" w:hAnsi="Tahoma" w:cs="Tahoma"/>
                <w:b/>
                <w:bCs/>
                <w:color w:val="0000FF"/>
                <w:sz w:val="24"/>
                <w:szCs w:val="24"/>
                <w:rtl/>
              </w:rPr>
              <w:t>المتوسطة</w:t>
            </w:r>
          </w:p>
        </w:tc>
        <w:tc>
          <w:tcPr>
            <w:tcW w:w="2561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b/>
                <w:bCs/>
                <w:color w:val="0000FF"/>
                <w:sz w:val="24"/>
                <w:szCs w:val="24"/>
                <w:rtl/>
              </w:rPr>
            </w:pPr>
            <w:r w:rsidRPr="00464F7B">
              <w:rPr>
                <w:rFonts w:ascii="Tahoma" w:hAnsi="Tahoma" w:cs="Tahoma"/>
                <w:b/>
                <w:bCs/>
                <w:color w:val="0000FF"/>
                <w:sz w:val="24"/>
                <w:szCs w:val="24"/>
                <w:rtl/>
              </w:rPr>
              <w:t>الكبيرة</w:t>
            </w:r>
          </w:p>
        </w:tc>
        <w:tc>
          <w:tcPr>
            <w:tcW w:w="1701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b/>
                <w:bCs/>
                <w:color w:val="0000FF"/>
                <w:sz w:val="24"/>
                <w:szCs w:val="24"/>
                <w:rtl/>
              </w:rPr>
            </w:pPr>
            <w:r w:rsidRPr="00464F7B">
              <w:rPr>
                <w:rFonts w:ascii="Tahoma" w:hAnsi="Tahoma" w:cs="Tahoma"/>
                <w:b/>
                <w:bCs/>
                <w:color w:val="0000FF"/>
                <w:sz w:val="24"/>
                <w:szCs w:val="24"/>
                <w:rtl/>
              </w:rPr>
              <w:t>الكبيرة جدا ً</w:t>
            </w:r>
          </w:p>
        </w:tc>
      </w:tr>
      <w:tr w:rsidR="00464F7B" w:rsidRPr="00464F7B" w:rsidTr="00464F7B">
        <w:trPr>
          <w:jc w:val="center"/>
        </w:trPr>
        <w:tc>
          <w:tcPr>
            <w:tcW w:w="2738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b/>
                <w:bCs/>
                <w:color w:val="0000FF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b/>
                <w:bCs/>
                <w:color w:val="0000FF"/>
                <w:sz w:val="24"/>
                <w:szCs w:val="24"/>
                <w:rtl/>
              </w:rPr>
              <w:t>الأفراد</w:t>
            </w:r>
          </w:p>
        </w:tc>
        <w:tc>
          <w:tcPr>
            <w:tcW w:w="2286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فردي أو عائلي</w:t>
            </w:r>
          </w:p>
        </w:tc>
        <w:tc>
          <w:tcPr>
            <w:tcW w:w="1975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عدد أكبر</w:t>
            </w:r>
          </w:p>
        </w:tc>
        <w:tc>
          <w:tcPr>
            <w:tcW w:w="2561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عدد كبير</w:t>
            </w:r>
          </w:p>
        </w:tc>
        <w:tc>
          <w:tcPr>
            <w:tcW w:w="1701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عدد كبير جداً</w:t>
            </w:r>
          </w:p>
        </w:tc>
      </w:tr>
      <w:tr w:rsidR="00464F7B" w:rsidRPr="00464F7B" w:rsidTr="00464F7B">
        <w:trPr>
          <w:jc w:val="center"/>
        </w:trPr>
        <w:tc>
          <w:tcPr>
            <w:tcW w:w="2738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b/>
                <w:bCs/>
                <w:color w:val="0000FF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b/>
                <w:bCs/>
                <w:color w:val="0000FF"/>
                <w:sz w:val="24"/>
                <w:szCs w:val="24"/>
                <w:rtl/>
              </w:rPr>
              <w:t>المكان</w:t>
            </w:r>
          </w:p>
        </w:tc>
        <w:tc>
          <w:tcPr>
            <w:tcW w:w="2286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محلي وضيق جداً</w:t>
            </w:r>
          </w:p>
        </w:tc>
        <w:tc>
          <w:tcPr>
            <w:tcW w:w="1975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محلي</w:t>
            </w:r>
          </w:p>
        </w:tc>
        <w:tc>
          <w:tcPr>
            <w:tcW w:w="2561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واسع أو دولي</w:t>
            </w:r>
          </w:p>
        </w:tc>
        <w:tc>
          <w:tcPr>
            <w:tcW w:w="1701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عالمي</w:t>
            </w:r>
          </w:p>
        </w:tc>
      </w:tr>
      <w:tr w:rsidR="00464F7B" w:rsidRPr="00464F7B" w:rsidTr="00464F7B">
        <w:trPr>
          <w:jc w:val="center"/>
        </w:trPr>
        <w:tc>
          <w:tcPr>
            <w:tcW w:w="2738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b/>
                <w:bCs/>
                <w:color w:val="0000FF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b/>
                <w:bCs/>
                <w:color w:val="0000FF"/>
                <w:sz w:val="24"/>
                <w:szCs w:val="24"/>
                <w:rtl/>
              </w:rPr>
              <w:t>التأثير</w:t>
            </w:r>
          </w:p>
        </w:tc>
        <w:tc>
          <w:tcPr>
            <w:tcW w:w="2286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ضئيل أو منعدم</w:t>
            </w:r>
          </w:p>
        </w:tc>
        <w:tc>
          <w:tcPr>
            <w:tcW w:w="1975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ضئيل أو منعدم</w:t>
            </w:r>
          </w:p>
        </w:tc>
        <w:tc>
          <w:tcPr>
            <w:tcW w:w="2561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كبير</w:t>
            </w:r>
          </w:p>
        </w:tc>
        <w:tc>
          <w:tcPr>
            <w:tcW w:w="1701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كبير جداً</w:t>
            </w:r>
          </w:p>
        </w:tc>
      </w:tr>
      <w:tr w:rsidR="00464F7B" w:rsidRPr="00464F7B" w:rsidTr="00464F7B">
        <w:trPr>
          <w:jc w:val="center"/>
        </w:trPr>
        <w:tc>
          <w:tcPr>
            <w:tcW w:w="2738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b/>
                <w:bCs/>
                <w:color w:val="0000FF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b/>
                <w:bCs/>
                <w:color w:val="0000FF"/>
                <w:sz w:val="24"/>
                <w:szCs w:val="24"/>
                <w:rtl/>
              </w:rPr>
              <w:t>أموال</w:t>
            </w:r>
          </w:p>
        </w:tc>
        <w:tc>
          <w:tcPr>
            <w:tcW w:w="2286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proofErr w:type="spellStart"/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لاتحتاج</w:t>
            </w:r>
            <w:proofErr w:type="spellEnd"/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 xml:space="preserve"> لأموال كثيرة</w:t>
            </w:r>
          </w:p>
        </w:tc>
        <w:tc>
          <w:tcPr>
            <w:tcW w:w="1975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أموال أكثر</w:t>
            </w:r>
          </w:p>
        </w:tc>
        <w:tc>
          <w:tcPr>
            <w:tcW w:w="2561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كثيرة</w:t>
            </w:r>
          </w:p>
        </w:tc>
        <w:tc>
          <w:tcPr>
            <w:tcW w:w="1701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كثيرة جداً</w:t>
            </w:r>
          </w:p>
        </w:tc>
      </w:tr>
      <w:tr w:rsidR="00464F7B" w:rsidRPr="00464F7B" w:rsidTr="00464F7B">
        <w:trPr>
          <w:jc w:val="center"/>
        </w:trPr>
        <w:tc>
          <w:tcPr>
            <w:tcW w:w="2738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b/>
                <w:bCs/>
                <w:color w:val="0000FF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b/>
                <w:bCs/>
                <w:color w:val="0000FF"/>
                <w:sz w:val="24"/>
                <w:szCs w:val="24"/>
                <w:rtl/>
              </w:rPr>
              <w:t>الإنتاج</w:t>
            </w:r>
          </w:p>
        </w:tc>
        <w:tc>
          <w:tcPr>
            <w:tcW w:w="2286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تقليدي</w:t>
            </w:r>
          </w:p>
        </w:tc>
        <w:tc>
          <w:tcPr>
            <w:tcW w:w="1975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تقليدي</w:t>
            </w:r>
          </w:p>
        </w:tc>
        <w:tc>
          <w:tcPr>
            <w:tcW w:w="2561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تكنولوجيا وطرق متطورة</w:t>
            </w:r>
          </w:p>
        </w:tc>
        <w:tc>
          <w:tcPr>
            <w:tcW w:w="1701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متطور جداً</w:t>
            </w:r>
          </w:p>
        </w:tc>
      </w:tr>
      <w:tr w:rsidR="00464F7B" w:rsidRPr="00464F7B" w:rsidTr="00464F7B">
        <w:trPr>
          <w:jc w:val="center"/>
        </w:trPr>
        <w:tc>
          <w:tcPr>
            <w:tcW w:w="2738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b/>
                <w:bCs/>
                <w:color w:val="0000FF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b/>
                <w:bCs/>
                <w:color w:val="0000FF"/>
                <w:sz w:val="24"/>
                <w:szCs w:val="24"/>
                <w:rtl/>
              </w:rPr>
              <w:t>التنظيم</w:t>
            </w:r>
          </w:p>
        </w:tc>
        <w:tc>
          <w:tcPr>
            <w:tcW w:w="2286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بسيط جداً</w:t>
            </w:r>
          </w:p>
        </w:tc>
        <w:tc>
          <w:tcPr>
            <w:tcW w:w="1975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بسيط</w:t>
            </w:r>
          </w:p>
        </w:tc>
        <w:tc>
          <w:tcPr>
            <w:tcW w:w="2561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معقد</w:t>
            </w:r>
          </w:p>
        </w:tc>
        <w:tc>
          <w:tcPr>
            <w:tcW w:w="1701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معقد جداً</w:t>
            </w:r>
          </w:p>
        </w:tc>
      </w:tr>
      <w:tr w:rsidR="00464F7B" w:rsidRPr="00464F7B" w:rsidTr="00464F7B">
        <w:trPr>
          <w:jc w:val="center"/>
        </w:trPr>
        <w:tc>
          <w:tcPr>
            <w:tcW w:w="2738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b/>
                <w:bCs/>
                <w:color w:val="0000FF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b/>
                <w:bCs/>
                <w:color w:val="0000FF"/>
                <w:sz w:val="24"/>
                <w:szCs w:val="24"/>
                <w:rtl/>
              </w:rPr>
              <w:t>كميات الإنتاج</w:t>
            </w:r>
          </w:p>
        </w:tc>
        <w:tc>
          <w:tcPr>
            <w:tcW w:w="2286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كمية ضئيلة</w:t>
            </w:r>
          </w:p>
        </w:tc>
        <w:tc>
          <w:tcPr>
            <w:tcW w:w="1975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كمية أكبر</w:t>
            </w:r>
          </w:p>
        </w:tc>
        <w:tc>
          <w:tcPr>
            <w:tcW w:w="2561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كبير جداً</w:t>
            </w:r>
          </w:p>
        </w:tc>
        <w:tc>
          <w:tcPr>
            <w:tcW w:w="1701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كبير جداً</w:t>
            </w:r>
          </w:p>
        </w:tc>
      </w:tr>
      <w:tr w:rsidR="00464F7B" w:rsidRPr="00464F7B" w:rsidTr="00464F7B">
        <w:trPr>
          <w:jc w:val="center"/>
        </w:trPr>
        <w:tc>
          <w:tcPr>
            <w:tcW w:w="2738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b/>
                <w:bCs/>
                <w:color w:val="0000FF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b/>
                <w:bCs/>
                <w:color w:val="0000FF"/>
                <w:sz w:val="24"/>
                <w:szCs w:val="24"/>
                <w:rtl/>
              </w:rPr>
              <w:t>الإدارة</w:t>
            </w:r>
          </w:p>
        </w:tc>
        <w:tc>
          <w:tcPr>
            <w:tcW w:w="2286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من قٍبل مالكها</w:t>
            </w:r>
          </w:p>
        </w:tc>
        <w:tc>
          <w:tcPr>
            <w:tcW w:w="1975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من قٍبل مالكها</w:t>
            </w:r>
          </w:p>
        </w:tc>
        <w:tc>
          <w:tcPr>
            <w:tcW w:w="2561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مدير محترف</w:t>
            </w:r>
          </w:p>
        </w:tc>
        <w:tc>
          <w:tcPr>
            <w:tcW w:w="1701" w:type="dxa"/>
          </w:tcPr>
          <w:p w:rsidR="00464F7B" w:rsidRPr="00464F7B" w:rsidRDefault="00464F7B" w:rsidP="00464F7B">
            <w:pPr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464F7B">
              <w:rPr>
                <w:rFonts w:ascii="Tahoma" w:hAnsi="Tahoma" w:cs="Tahoma" w:hint="cs"/>
                <w:sz w:val="24"/>
                <w:szCs w:val="24"/>
                <w:rtl/>
              </w:rPr>
              <w:t>مدير محترف</w:t>
            </w:r>
          </w:p>
        </w:tc>
      </w:tr>
    </w:tbl>
    <w:p w:rsidR="003F7CCC" w:rsidRPr="00464F7B" w:rsidRDefault="003F7CCC" w:rsidP="00464F7B">
      <w:pPr>
        <w:jc w:val="center"/>
        <w:rPr>
          <w:sz w:val="24"/>
          <w:szCs w:val="24"/>
          <w:rtl/>
        </w:rPr>
      </w:pPr>
    </w:p>
    <w:p w:rsidR="00464F7B" w:rsidRPr="00464F7B" w:rsidRDefault="00464F7B" w:rsidP="00464F7B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4"/>
          <w:szCs w:val="24"/>
        </w:rPr>
      </w:pP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lastRenderedPageBreak/>
        <w:t>#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عوامل تطور المؤسسات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:1)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المبادرة والإبداع .. 2)تطور التكنولوجيا .. 3)تطور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المجتمعات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يهتم بالمنظمة أصحاب تخصصات متنوعة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ك الاقتصاديون وعلماء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النفس والاجتماع ..الخ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قدّم </w:t>
      </w:r>
      <w:proofErr w:type="spellStart"/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مورجان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صور تشبيهية للمنظمة ع أنها آلة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-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أداة للسيطرة - كيان حي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صور تسهّل فهم التحليل والتعامل مع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الباحثين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</w:p>
    <w:p w:rsidR="003F7CCC" w:rsidRPr="00464F7B" w:rsidRDefault="00464F7B" w:rsidP="00464F7B">
      <w:pPr>
        <w:pBdr>
          <w:bottom w:val="single" w:sz="6" w:space="1" w:color="auto"/>
        </w:pBdr>
        <w:spacing w:after="0" w:line="240" w:lineRule="auto"/>
        <w:jc w:val="center"/>
        <w:rPr>
          <w:rFonts w:ascii="Tahoma" w:eastAsia="Times New Roman" w:hAnsi="Tahoma" w:cs="Tahoma"/>
          <w:color w:val="008000"/>
          <w:sz w:val="24"/>
          <w:szCs w:val="24"/>
          <w:rtl/>
        </w:rPr>
      </w:pP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</w:rPr>
        <w:t>1]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آلة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المنظمة آلة يجب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تسهيل تشغيل أجزائها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</w:rPr>
        <w:t>2]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كيان حي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المنظمة نظام يتأقلم مع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بيئته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</w:rPr>
        <w:t>3]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مخ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المنظمة تعالج المعلومات وتقود الأعضاء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</w:rPr>
        <w:t>4]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نظام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سياسي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المنظمة مكان حكم يتحالف فيه الناس ويتعارضون من أجل حماية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المصالح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</w:rPr>
        <w:t>5]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ثقافة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المنظمة مجموعة تولد قيم مشتركة وروابط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انتماء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</w:rPr>
        <w:t>6]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سجن ذهني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المنظمة مكان يكون لنفس الإنسان فيه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تعبير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</w:rPr>
        <w:t>7]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أداة للسيطرة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المنظمة اداة بيد الجماعة تبحث عن إبقاء هيمنتها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</w:p>
    <w:p w:rsidR="00464F7B" w:rsidRPr="00464F7B" w:rsidRDefault="00464F7B" w:rsidP="00464F7B">
      <w:pPr>
        <w:pBdr>
          <w:bottom w:val="single" w:sz="6" w:space="1" w:color="auto"/>
        </w:pBdr>
        <w:spacing w:after="0" w:line="240" w:lineRule="auto"/>
        <w:jc w:val="center"/>
        <w:rPr>
          <w:rFonts w:ascii="Tahoma" w:eastAsia="Times New Roman" w:hAnsi="Tahoma" w:cs="Tahoma"/>
          <w:color w:val="008000"/>
          <w:sz w:val="24"/>
          <w:szCs w:val="24"/>
          <w:rtl/>
        </w:rPr>
      </w:pPr>
    </w:p>
    <w:p w:rsidR="00464F7B" w:rsidRPr="00464F7B" w:rsidRDefault="00464F7B" w:rsidP="00464F7B">
      <w:pPr>
        <w:spacing w:after="0" w:line="240" w:lineRule="auto"/>
        <w:jc w:val="center"/>
        <w:rPr>
          <w:rFonts w:ascii="MS UI Gothic" w:eastAsia="MS UI Gothic" w:hAnsi="MS UI Gothic" w:cs="MS UI Gothic"/>
          <w:color w:val="0000FF"/>
          <w:sz w:val="24"/>
          <w:szCs w:val="24"/>
          <w:rtl/>
        </w:rPr>
      </w:pPr>
    </w:p>
    <w:p w:rsidR="00464F7B" w:rsidRPr="005D2E7B" w:rsidRDefault="00464F7B" w:rsidP="00464F7B">
      <w:pPr>
        <w:spacing w:after="0" w:line="240" w:lineRule="auto"/>
        <w:jc w:val="center"/>
        <w:rPr>
          <w:rFonts w:ascii="MS UI Gothic" w:eastAsia="MS UI Gothic" w:hAnsi="MS UI Gothic" w:cs="MS UI Gothic"/>
          <w:color w:val="FF5050"/>
          <w:sz w:val="24"/>
          <w:szCs w:val="24"/>
          <w:rtl/>
        </w:rPr>
      </w:pPr>
      <w:r w:rsidRPr="005D2E7B">
        <w:rPr>
          <w:rFonts w:ascii="MS UI Gothic" w:eastAsia="MS UI Gothic" w:hAnsi="MS UI Gothic" w:cs="MS UI Gothic"/>
          <w:color w:val="FF5050"/>
          <w:sz w:val="24"/>
          <w:szCs w:val="24"/>
          <w:highlight w:val="yellow"/>
        </w:rPr>
        <w:t>◐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>أهم م جاء في المحاضرة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</w:rPr>
        <w:t xml:space="preserve"> </w:t>
      </w:r>
      <w:r w:rsidRPr="005D2E7B">
        <w:rPr>
          <w:rFonts w:ascii="Tahoma" w:eastAsia="Times New Roman" w:hAnsi="Tahoma" w:cs="Tahoma"/>
          <w:b/>
          <w:bCs/>
          <w:color w:val="FF5050"/>
          <w:sz w:val="24"/>
          <w:szCs w:val="24"/>
          <w:highlight w:val="yellow"/>
          <w:rtl/>
        </w:rPr>
        <w:t>الثالثة</w:t>
      </w:r>
      <w:r w:rsidRPr="005D2E7B">
        <w:rPr>
          <w:rFonts w:ascii="MS UI Gothic" w:eastAsia="MS UI Gothic" w:hAnsi="MS UI Gothic" w:cs="MS UI Gothic"/>
          <w:color w:val="FF5050"/>
          <w:sz w:val="24"/>
          <w:szCs w:val="24"/>
          <w:highlight w:val="yellow"/>
        </w:rPr>
        <w:t>◑</w:t>
      </w:r>
    </w:p>
    <w:p w:rsidR="00464F7B" w:rsidRPr="00464F7B" w:rsidRDefault="00464F7B" w:rsidP="00464F7B">
      <w:pPr>
        <w:spacing w:after="0" w:line="240" w:lineRule="auto"/>
        <w:jc w:val="center"/>
        <w:rPr>
          <w:rFonts w:ascii="MS UI Gothic" w:eastAsia="MS UI Gothic" w:hAnsi="MS UI Gothic" w:cs="MS UI Gothic"/>
          <w:color w:val="0000FF"/>
          <w:sz w:val="24"/>
          <w:szCs w:val="24"/>
        </w:rPr>
      </w:pP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النظرية التقليدية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:1)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النظرية الكلاسيكية , 2)نظرية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العلاقات الإنسانية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بعد الثورة الصناعية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أرتفع عدد المؤسسات وكبر حجمها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وبدأ إدخال الآلات فيها وزاد عدد العمال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بدا اهتمام الباحثين بالمؤسسات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في نهاية القرن الـ19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-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كان الاهتمام ينصب ع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: 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تنظيم(تنسيق) العمل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, 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رفع مستوى الإنتاج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</w:rPr>
        <w:br/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#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مطلع القرن20 ظهرت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النظريات التقليدية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وأن المنظمة والأفراد يسعون لتحقيق هدف ما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-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الهدف هو المحفز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لهم+أن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هناك طريقة1مثلى لتنظيم المنظمة لكل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المؤسسات والأماكن والأوقات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النظرية الكلاسيكية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كان قطاع الصناعة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يجذب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العمال,أغلبهم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من الريف وليس لهم مستوى تعليمي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FF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FF00FF"/>
          <w:sz w:val="36"/>
          <w:szCs w:val="36"/>
        </w:rPr>
        <w:t>TAYLOR</w:t>
      </w:r>
      <w:r w:rsidRPr="00464F7B">
        <w:rPr>
          <w:rFonts w:ascii="Tahoma" w:eastAsia="Times New Roman" w:hAnsi="Tahoma" w:cs="Tahoma"/>
          <w:b/>
          <w:bCs/>
          <w:color w:val="FF00FF"/>
          <w:sz w:val="24"/>
          <w:szCs w:val="24"/>
        </w:rPr>
        <w:t>*</w:t>
      </w:r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أب الإدارة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الحديثة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FF00FF"/>
          <w:sz w:val="24"/>
          <w:szCs w:val="24"/>
        </w:rPr>
        <w:t>*</w:t>
      </w:r>
      <w:r w:rsidRPr="00464F7B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نظرته للمنظمة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 xml:space="preserve">&lt; </w:t>
      </w:r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آلية وعلمانية , وللأفراد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>&lt;</w:t>
      </w:r>
      <w:proofErr w:type="spellStart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لايحبون</w:t>
      </w:r>
      <w:proofErr w:type="spellEnd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 xml:space="preserve"> العمل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 xml:space="preserve">وتحمل </w:t>
      </w:r>
      <w:proofErr w:type="spellStart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المسؤولية+يجب</w:t>
      </w:r>
      <w:proofErr w:type="spellEnd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 xml:space="preserve"> مراقبتهم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FF00FF"/>
          <w:sz w:val="24"/>
          <w:szCs w:val="24"/>
        </w:rPr>
        <w:t>*</w:t>
      </w:r>
      <w:r w:rsidRPr="00464F7B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أهم م قدمة هو</w:t>
      </w:r>
      <w:r w:rsidRPr="00464F7B">
        <w:rPr>
          <w:rFonts w:ascii="Tahoma" w:eastAsia="Times New Roman" w:hAnsi="Tahoma" w:cs="Tahoma"/>
          <w:b/>
          <w:bCs/>
          <w:color w:val="FF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FF00FF"/>
          <w:sz w:val="24"/>
          <w:szCs w:val="24"/>
          <w:u w:val="single"/>
          <w:rtl/>
        </w:rPr>
        <w:t>التنظيم العلمي</w:t>
      </w:r>
      <w:r w:rsidRPr="00464F7B">
        <w:rPr>
          <w:rFonts w:ascii="Tahoma" w:eastAsia="Times New Roman" w:hAnsi="Tahoma" w:cs="Tahoma"/>
          <w:b/>
          <w:bCs/>
          <w:color w:val="FF00FF"/>
          <w:sz w:val="24"/>
          <w:szCs w:val="24"/>
          <w:u w:val="single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FF00FF"/>
          <w:sz w:val="24"/>
          <w:szCs w:val="24"/>
          <w:u w:val="single"/>
          <w:rtl/>
        </w:rPr>
        <w:t>للعمل</w:t>
      </w:r>
      <w:r w:rsidRPr="00464F7B">
        <w:rPr>
          <w:rFonts w:ascii="Tahoma" w:eastAsia="Times New Roman" w:hAnsi="Tahoma" w:cs="Tahoma"/>
          <w:b/>
          <w:bCs/>
          <w:color w:val="FF00FF"/>
          <w:sz w:val="24"/>
          <w:szCs w:val="24"/>
        </w:rPr>
        <w:t>:</w:t>
      </w:r>
      <w:r w:rsidRPr="00464F7B">
        <w:rPr>
          <w:rFonts w:ascii="Tahoma" w:eastAsia="Times New Roman" w:hAnsi="Tahoma" w:cs="Tahoma"/>
          <w:b/>
          <w:bCs/>
          <w:color w:val="FF00FF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تنظيم العمل بإحكام في الورشات ورفع إنتاجية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>&lt;</w:t>
      </w:r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تعرف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FF00FF"/>
          <w:sz w:val="24"/>
          <w:szCs w:val="24"/>
          <w:u w:val="single"/>
          <w:rtl/>
        </w:rPr>
        <w:t>بالتايلورية</w:t>
      </w:r>
      <w:proofErr w:type="spellEnd"/>
      <w:r w:rsidRPr="00464F7B">
        <w:rPr>
          <w:rFonts w:ascii="Tahoma" w:eastAsia="Times New Roman" w:hAnsi="Tahoma" w:cs="Tahoma"/>
          <w:color w:val="FF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تتم</w:t>
      </w:r>
      <w:r w:rsidRPr="00464F7B">
        <w:rPr>
          <w:rFonts w:ascii="Tahoma" w:eastAsia="Times New Roman" w:hAnsi="Tahoma" w:cs="Tahoma"/>
          <w:b/>
          <w:bCs/>
          <w:color w:val="FF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بـ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00FF"/>
          <w:sz w:val="24"/>
          <w:szCs w:val="24"/>
          <w:u w:val="single"/>
          <w:rtl/>
        </w:rPr>
        <w:t>أ-حسن اختيار العمال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وتدريبهم ويكون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العامل مناسب للعمل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FF00FF"/>
          <w:sz w:val="24"/>
          <w:szCs w:val="24"/>
          <w:u w:val="single"/>
          <w:rtl/>
        </w:rPr>
        <w:t>ب-تقسيم العمل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عموي"الفصل</w:t>
      </w:r>
      <w:proofErr w:type="spellEnd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 xml:space="preserve"> بين المصممين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والمنفذين"+الرقابة</w:t>
      </w:r>
      <w:proofErr w:type="spellEnd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 xml:space="preserve"> من قبل المشرفين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br/>
      </w:r>
      <w:proofErr w:type="spellStart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أفقي"تجزئة</w:t>
      </w:r>
      <w:proofErr w:type="spellEnd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 xml:space="preserve"> العمل لمهام </w:t>
      </w:r>
      <w:proofErr w:type="spellStart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صغيره,معيارية</w:t>
      </w:r>
      <w:proofErr w:type="spellEnd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 xml:space="preserve"> العمل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 xml:space="preserve">وتخصص </w:t>
      </w:r>
      <w:proofErr w:type="spellStart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العمال,أحلال</w:t>
      </w:r>
      <w:proofErr w:type="spellEnd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 xml:space="preserve"> أي عامل محل أي عامل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FF00FF"/>
          <w:sz w:val="24"/>
          <w:szCs w:val="24"/>
        </w:rPr>
        <w:t>*</w:t>
      </w:r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تقسيم العمل عمودي وأفقي أدرى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لعلاقات عمل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00FF"/>
          <w:sz w:val="24"/>
          <w:szCs w:val="24"/>
          <w:u w:val="single"/>
          <w:rtl/>
        </w:rPr>
        <w:t>بنوعين من السلطة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>:</w:t>
      </w:r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سلمية/وظيفية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FF00FF"/>
          <w:sz w:val="24"/>
          <w:szCs w:val="24"/>
        </w:rPr>
        <w:t>*</w:t>
      </w:r>
      <w:r w:rsidRPr="00464F7B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العمل بالقطعة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>:</w:t>
      </w:r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كل م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 xml:space="preserve">كان </w:t>
      </w:r>
      <w:proofErr w:type="spellStart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المردود.عدد</w:t>
      </w:r>
      <w:proofErr w:type="spellEnd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القطع.مرتفع</w:t>
      </w:r>
      <w:proofErr w:type="spellEnd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 xml:space="preserve"> كلما زادت المكافأة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FF00FF"/>
          <w:sz w:val="24"/>
          <w:szCs w:val="24"/>
        </w:rPr>
        <w:t>*</w:t>
      </w:r>
      <w:r w:rsidRPr="00464F7B">
        <w:rPr>
          <w:rFonts w:ascii="Tahoma" w:eastAsia="Times New Roman" w:hAnsi="Tahoma" w:cs="Tahoma"/>
          <w:color w:val="FF00FF"/>
          <w:sz w:val="24"/>
          <w:szCs w:val="24"/>
          <w:u w:val="single"/>
          <w:rtl/>
        </w:rPr>
        <w:t>ربط المكافأة</w:t>
      </w:r>
      <w:r w:rsidRPr="00464F7B">
        <w:rPr>
          <w:rFonts w:ascii="Tahoma" w:eastAsia="Times New Roman" w:hAnsi="Tahoma" w:cs="Tahoma"/>
          <w:color w:val="FF00FF"/>
          <w:sz w:val="24"/>
          <w:szCs w:val="24"/>
          <w:u w:val="single"/>
        </w:rPr>
        <w:t xml:space="preserve"> </w:t>
      </w:r>
      <w:r w:rsidRPr="00464F7B">
        <w:rPr>
          <w:rFonts w:ascii="Tahoma" w:eastAsia="Times New Roman" w:hAnsi="Tahoma" w:cs="Tahoma"/>
          <w:color w:val="FF00FF"/>
          <w:sz w:val="24"/>
          <w:szCs w:val="24"/>
          <w:u w:val="single"/>
          <w:rtl/>
        </w:rPr>
        <w:t>بالإنتاج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 xml:space="preserve"> &gt; </w:t>
      </w:r>
      <w:r w:rsidRPr="00464F7B">
        <w:rPr>
          <w:rFonts w:ascii="Tahoma" w:eastAsia="Times New Roman" w:hAnsi="Tahoma" w:cs="Tahoma"/>
          <w:color w:val="FF00FF"/>
          <w:sz w:val="24"/>
          <w:szCs w:val="24"/>
          <w:u w:val="single"/>
          <w:rtl/>
        </w:rPr>
        <w:t>المكافأة المادية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وحدها التي تحفز الأفراد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br/>
        <w:t>*</w:t>
      </w:r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كان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منهجه تجريبي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>:</w:t>
      </w:r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الملاحظة-الترتيب-التحليل-</w:t>
      </w:r>
      <w:proofErr w:type="spellStart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إستنباط</w:t>
      </w:r>
      <w:proofErr w:type="spellEnd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 xml:space="preserve"> القوانين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والقواعد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FF00FF"/>
          <w:sz w:val="24"/>
          <w:szCs w:val="24"/>
        </w:rPr>
        <w:t>*</w:t>
      </w:r>
      <w:r w:rsidRPr="00464F7B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عيوب إسهامات</w:t>
      </w:r>
      <w:proofErr w:type="spellStart"/>
      <w:r w:rsidRPr="00464F7B">
        <w:rPr>
          <w:rFonts w:ascii="Tahoma" w:eastAsia="Times New Roman" w:hAnsi="Tahoma" w:cs="Tahoma"/>
          <w:b/>
          <w:bCs/>
          <w:color w:val="FF00FF"/>
          <w:sz w:val="24"/>
          <w:szCs w:val="24"/>
        </w:rPr>
        <w:t>taylor</w:t>
      </w:r>
      <w:proofErr w:type="spellEnd"/>
      <w:r w:rsidRPr="00464F7B">
        <w:rPr>
          <w:rFonts w:ascii="Tahoma" w:eastAsia="Times New Roman" w:hAnsi="Tahoma" w:cs="Tahoma"/>
          <w:b/>
          <w:bCs/>
          <w:color w:val="FF00FF"/>
          <w:sz w:val="24"/>
          <w:szCs w:val="24"/>
        </w:rPr>
        <w:t>: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lastRenderedPageBreak/>
        <w:t>المنظمة آلية/</w:t>
      </w:r>
      <w:proofErr w:type="spellStart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علمانية+الفرد</w:t>
      </w:r>
      <w:proofErr w:type="spellEnd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 xml:space="preserve"> مطالب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بالتنفيذ وجردة من البعد الإنساني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 xml:space="preserve">يحفّز بالمكافأة المادية </w:t>
      </w:r>
      <w:proofErr w:type="spellStart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فقط+لايأخذ</w:t>
      </w:r>
      <w:proofErr w:type="spellEnd"/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 xml:space="preserve"> بيئة</w:t>
      </w:r>
      <w:r w:rsidRPr="00464F7B">
        <w:rPr>
          <w:rFonts w:ascii="Tahoma" w:eastAsia="Times New Roman" w:hAnsi="Tahoma" w:cs="Tahoma"/>
          <w:color w:val="FF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00FF"/>
          <w:sz w:val="24"/>
          <w:szCs w:val="24"/>
          <w:rtl/>
        </w:rPr>
        <w:t>المنظمة بعين الاعتبار</w:t>
      </w:r>
    </w:p>
    <w:p w:rsidR="00464F7B" w:rsidRPr="00464F7B" w:rsidRDefault="00464F7B" w:rsidP="00464F7B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4"/>
          <w:szCs w:val="24"/>
          <w:rtl/>
        </w:rPr>
      </w:pPr>
      <w:r w:rsidRPr="00464F7B">
        <w:rPr>
          <w:rFonts w:ascii="Tahoma" w:eastAsia="Times New Roman" w:hAnsi="Tahoma" w:cs="Tahoma"/>
          <w:b/>
          <w:bCs/>
          <w:color w:val="696969"/>
          <w:sz w:val="36"/>
          <w:szCs w:val="36"/>
        </w:rPr>
        <w:t>FORD</w:t>
      </w:r>
      <w:r w:rsidRPr="00464F7B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*</w:t>
      </w:r>
      <w:r w:rsidRPr="00464F7B">
        <w:rPr>
          <w:rFonts w:ascii="Tahoma" w:eastAsia="Times New Roman" w:hAnsi="Tahoma" w:cs="Tahoma"/>
          <w:color w:val="696969"/>
          <w:sz w:val="24"/>
          <w:szCs w:val="24"/>
          <w:rtl/>
        </w:rPr>
        <w:t>صاحب مصنع سيارات</w:t>
      </w:r>
      <w:r w:rsidRPr="00464F7B">
        <w:rPr>
          <w:rFonts w:ascii="Tahoma" w:eastAsia="Times New Roman" w:hAnsi="Tahoma" w:cs="Tahoma"/>
          <w:color w:val="696969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*</w:t>
      </w:r>
      <w:r w:rsidRPr="00464F7B">
        <w:rPr>
          <w:rFonts w:ascii="Tahoma" w:eastAsia="Times New Roman" w:hAnsi="Tahoma" w:cs="Tahoma"/>
          <w:color w:val="696969"/>
          <w:sz w:val="24"/>
          <w:szCs w:val="24"/>
          <w:rtl/>
        </w:rPr>
        <w:t>طبق التنظيم العلمي حق</w:t>
      </w:r>
      <w:proofErr w:type="spellStart"/>
      <w:r w:rsidRPr="00464F7B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taylor</w:t>
      </w:r>
      <w:proofErr w:type="spellEnd"/>
      <w:r w:rsidRPr="00464F7B">
        <w:rPr>
          <w:rFonts w:ascii="Tahoma" w:eastAsia="Times New Roman" w:hAnsi="Tahoma" w:cs="Tahoma"/>
          <w:b/>
          <w:bCs/>
          <w:color w:val="696969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696969"/>
          <w:sz w:val="24"/>
          <w:szCs w:val="24"/>
          <w:rtl/>
        </w:rPr>
        <w:t>مع بعض التطوير</w:t>
      </w:r>
      <w:r w:rsidRPr="00464F7B">
        <w:rPr>
          <w:rFonts w:ascii="Tahoma" w:eastAsia="Times New Roman" w:hAnsi="Tahoma" w:cs="Tahoma"/>
          <w:color w:val="696969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*</w:t>
      </w:r>
      <w:r w:rsidRPr="00464F7B">
        <w:rPr>
          <w:rFonts w:ascii="Tahoma" w:eastAsia="Times New Roman" w:hAnsi="Tahoma" w:cs="Tahoma"/>
          <w:b/>
          <w:bCs/>
          <w:color w:val="696969"/>
          <w:sz w:val="24"/>
          <w:szCs w:val="24"/>
          <w:rtl/>
        </w:rPr>
        <w:t>أهتم</w:t>
      </w:r>
      <w:r w:rsidRPr="00464F7B">
        <w:rPr>
          <w:rFonts w:ascii="Tahoma" w:eastAsia="Times New Roman" w:hAnsi="Tahoma" w:cs="Tahoma"/>
          <w:color w:val="696969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696969"/>
          <w:sz w:val="24"/>
          <w:szCs w:val="24"/>
          <w:rtl/>
        </w:rPr>
        <w:t xml:space="preserve">بالإنتاج بالحجم </w:t>
      </w:r>
      <w:proofErr w:type="spellStart"/>
      <w:r w:rsidRPr="00464F7B">
        <w:rPr>
          <w:rFonts w:ascii="Tahoma" w:eastAsia="Times New Roman" w:hAnsi="Tahoma" w:cs="Tahoma"/>
          <w:color w:val="696969"/>
          <w:sz w:val="24"/>
          <w:szCs w:val="24"/>
          <w:rtl/>
        </w:rPr>
        <w:t>الكبير+تخفيض</w:t>
      </w:r>
      <w:proofErr w:type="spellEnd"/>
      <w:r w:rsidRPr="00464F7B">
        <w:rPr>
          <w:rFonts w:ascii="Tahoma" w:eastAsia="Times New Roman" w:hAnsi="Tahoma" w:cs="Tahoma"/>
          <w:color w:val="696969"/>
          <w:sz w:val="24"/>
          <w:szCs w:val="24"/>
          <w:rtl/>
        </w:rPr>
        <w:t xml:space="preserve"> وقت</w:t>
      </w:r>
      <w:r w:rsidRPr="00464F7B">
        <w:rPr>
          <w:rFonts w:ascii="Tahoma" w:eastAsia="Times New Roman" w:hAnsi="Tahoma" w:cs="Tahoma"/>
          <w:color w:val="696969"/>
          <w:sz w:val="24"/>
          <w:szCs w:val="24"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696969"/>
          <w:sz w:val="24"/>
          <w:szCs w:val="24"/>
          <w:rtl/>
        </w:rPr>
        <w:t>الإنتاج+تخفيض</w:t>
      </w:r>
      <w:proofErr w:type="spellEnd"/>
      <w:r w:rsidRPr="00464F7B">
        <w:rPr>
          <w:rFonts w:ascii="Tahoma" w:eastAsia="Times New Roman" w:hAnsi="Tahoma" w:cs="Tahoma"/>
          <w:color w:val="696969"/>
          <w:sz w:val="24"/>
          <w:szCs w:val="24"/>
          <w:rtl/>
        </w:rPr>
        <w:t xml:space="preserve"> تكاليف </w:t>
      </w:r>
      <w:proofErr w:type="spellStart"/>
      <w:r w:rsidRPr="00464F7B">
        <w:rPr>
          <w:rFonts w:ascii="Tahoma" w:eastAsia="Times New Roman" w:hAnsi="Tahoma" w:cs="Tahoma"/>
          <w:color w:val="696969"/>
          <w:sz w:val="24"/>
          <w:szCs w:val="24"/>
          <w:rtl/>
        </w:rPr>
        <w:t>الإنتاج+رفع</w:t>
      </w:r>
      <w:proofErr w:type="spellEnd"/>
      <w:r w:rsidRPr="00464F7B">
        <w:rPr>
          <w:rFonts w:ascii="Tahoma" w:eastAsia="Times New Roman" w:hAnsi="Tahoma" w:cs="Tahoma"/>
          <w:color w:val="696969"/>
          <w:sz w:val="24"/>
          <w:szCs w:val="24"/>
          <w:rtl/>
        </w:rPr>
        <w:t xml:space="preserve"> رواتب العمال</w:t>
      </w:r>
      <w:r w:rsidRPr="00464F7B">
        <w:rPr>
          <w:rFonts w:ascii="Tahoma" w:eastAsia="Times New Roman" w:hAnsi="Tahoma" w:cs="Tahoma"/>
          <w:color w:val="696969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*</w:t>
      </w:r>
      <w:r w:rsidRPr="00464F7B">
        <w:rPr>
          <w:rFonts w:ascii="Tahoma" w:eastAsia="Times New Roman" w:hAnsi="Tahoma" w:cs="Tahoma"/>
          <w:color w:val="696969"/>
          <w:sz w:val="24"/>
          <w:szCs w:val="24"/>
          <w:rtl/>
        </w:rPr>
        <w:t>ساهم ع</w:t>
      </w:r>
      <w:r w:rsidRPr="00464F7B">
        <w:rPr>
          <w:rFonts w:ascii="Tahoma" w:eastAsia="Times New Roman" w:hAnsi="Tahoma" w:cs="Tahoma"/>
          <w:color w:val="696969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696969"/>
          <w:sz w:val="24"/>
          <w:szCs w:val="24"/>
          <w:u w:val="single"/>
          <w:rtl/>
        </w:rPr>
        <w:t>المستوى</w:t>
      </w:r>
      <w:r w:rsidRPr="00464F7B">
        <w:rPr>
          <w:rFonts w:ascii="Tahoma" w:eastAsia="Times New Roman" w:hAnsi="Tahoma" w:cs="Tahoma"/>
          <w:color w:val="696969"/>
          <w:sz w:val="24"/>
          <w:szCs w:val="24"/>
          <w:u w:val="single"/>
        </w:rPr>
        <w:t xml:space="preserve"> </w:t>
      </w:r>
      <w:r w:rsidRPr="00464F7B">
        <w:rPr>
          <w:rFonts w:ascii="Tahoma" w:eastAsia="Times New Roman" w:hAnsi="Tahoma" w:cs="Tahoma"/>
          <w:color w:val="696969"/>
          <w:sz w:val="24"/>
          <w:szCs w:val="24"/>
          <w:u w:val="single"/>
          <w:rtl/>
        </w:rPr>
        <w:t>الاستراتيجي</w:t>
      </w:r>
      <w:r w:rsidRPr="00464F7B">
        <w:rPr>
          <w:rFonts w:ascii="Tahoma" w:eastAsia="Times New Roman" w:hAnsi="Tahoma" w:cs="Tahoma"/>
          <w:color w:val="696969"/>
          <w:sz w:val="24"/>
          <w:szCs w:val="24"/>
        </w:rPr>
        <w:t>:</w:t>
      </w:r>
      <w:proofErr w:type="spellStart"/>
      <w:r w:rsidRPr="00464F7B">
        <w:rPr>
          <w:rFonts w:ascii="Tahoma" w:eastAsia="Times New Roman" w:hAnsi="Tahoma" w:cs="Tahoma"/>
          <w:color w:val="696969"/>
          <w:sz w:val="24"/>
          <w:szCs w:val="24"/>
          <w:rtl/>
        </w:rPr>
        <w:t>أندماج</w:t>
      </w:r>
      <w:proofErr w:type="spellEnd"/>
      <w:r w:rsidRPr="00464F7B">
        <w:rPr>
          <w:rFonts w:ascii="Tahoma" w:eastAsia="Times New Roman" w:hAnsi="Tahoma" w:cs="Tahoma"/>
          <w:color w:val="696969"/>
          <w:sz w:val="24"/>
          <w:szCs w:val="24"/>
          <w:rtl/>
        </w:rPr>
        <w:t xml:space="preserve"> عمودي للمؤسسة</w:t>
      </w:r>
      <w:r w:rsidRPr="00464F7B">
        <w:rPr>
          <w:rFonts w:ascii="Tahoma" w:eastAsia="Times New Roman" w:hAnsi="Tahoma" w:cs="Tahoma"/>
          <w:color w:val="696969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*</w:t>
      </w:r>
      <w:r w:rsidRPr="00464F7B">
        <w:rPr>
          <w:rFonts w:ascii="Tahoma" w:eastAsia="Times New Roman" w:hAnsi="Tahoma" w:cs="Tahoma"/>
          <w:color w:val="696969"/>
          <w:sz w:val="24"/>
          <w:szCs w:val="24"/>
          <w:rtl/>
        </w:rPr>
        <w:t>عيوب إسهامات</w:t>
      </w:r>
      <w:r w:rsidRPr="00464F7B">
        <w:rPr>
          <w:rFonts w:ascii="Tahoma" w:eastAsia="Times New Roman" w:hAnsi="Tahoma" w:cs="Tahoma"/>
          <w:b/>
          <w:bCs/>
          <w:color w:val="696969"/>
          <w:sz w:val="24"/>
          <w:szCs w:val="24"/>
        </w:rPr>
        <w:t>ford:</w:t>
      </w:r>
      <w:r w:rsidRPr="00464F7B">
        <w:rPr>
          <w:rFonts w:ascii="Tahoma" w:eastAsia="Times New Roman" w:hAnsi="Tahoma" w:cs="Tahoma"/>
          <w:b/>
          <w:bCs/>
          <w:color w:val="696969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696969"/>
          <w:sz w:val="24"/>
          <w:szCs w:val="24"/>
          <w:rtl/>
        </w:rPr>
        <w:t>اهتم</w:t>
      </w:r>
      <w:r w:rsidRPr="00464F7B">
        <w:rPr>
          <w:rFonts w:ascii="Tahoma" w:eastAsia="Times New Roman" w:hAnsi="Tahoma" w:cs="Tahoma"/>
          <w:color w:val="696969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696969"/>
          <w:sz w:val="24"/>
          <w:szCs w:val="24"/>
          <w:u w:val="single"/>
          <w:rtl/>
        </w:rPr>
        <w:t>بالإنتاج وليس بالمنتج</w:t>
      </w:r>
      <w:r w:rsidRPr="00464F7B">
        <w:rPr>
          <w:rFonts w:ascii="Tahoma" w:eastAsia="Times New Roman" w:hAnsi="Tahoma" w:cs="Tahoma"/>
          <w:color w:val="696969"/>
          <w:sz w:val="24"/>
          <w:szCs w:val="24"/>
        </w:rPr>
        <w:t xml:space="preserve"> , </w:t>
      </w:r>
      <w:r w:rsidRPr="00464F7B">
        <w:rPr>
          <w:rFonts w:ascii="Tahoma" w:eastAsia="Times New Roman" w:hAnsi="Tahoma" w:cs="Tahoma"/>
          <w:color w:val="696969"/>
          <w:sz w:val="24"/>
          <w:szCs w:val="24"/>
          <w:rtl/>
        </w:rPr>
        <w:t>ولم يهتم بالتسويق , أهتم بالإنتاج</w:t>
      </w:r>
      <w:r w:rsidRPr="00464F7B">
        <w:rPr>
          <w:rFonts w:ascii="Tahoma" w:eastAsia="Times New Roman" w:hAnsi="Tahoma" w:cs="Tahoma"/>
          <w:color w:val="696969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696969"/>
          <w:sz w:val="24"/>
          <w:szCs w:val="24"/>
          <w:u w:val="single"/>
          <w:rtl/>
        </w:rPr>
        <w:t>داخل الورشات</w:t>
      </w:r>
      <w:r w:rsidRPr="00464F7B">
        <w:rPr>
          <w:rFonts w:ascii="Tahoma" w:eastAsia="Times New Roman" w:hAnsi="Tahoma" w:cs="Tahoma"/>
          <w:color w:val="696969"/>
          <w:sz w:val="24"/>
          <w:szCs w:val="24"/>
          <w:u w:val="single"/>
        </w:rPr>
        <w:t xml:space="preserve"> </w:t>
      </w:r>
      <w:r w:rsidRPr="00464F7B">
        <w:rPr>
          <w:rFonts w:ascii="Tahoma" w:eastAsia="Times New Roman" w:hAnsi="Tahoma" w:cs="Tahoma"/>
          <w:color w:val="696969"/>
          <w:sz w:val="24"/>
          <w:szCs w:val="24"/>
          <w:u w:val="single"/>
          <w:rtl/>
        </w:rPr>
        <w:t>لا خارجها</w:t>
      </w:r>
    </w:p>
    <w:p w:rsidR="00464F7B" w:rsidRPr="00464F7B" w:rsidRDefault="00464F7B" w:rsidP="00464F7B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4"/>
          <w:szCs w:val="24"/>
          <w:rtl/>
        </w:rPr>
      </w:pPr>
    </w:p>
    <w:p w:rsidR="00464F7B" w:rsidRPr="00464F7B" w:rsidRDefault="00464F7B" w:rsidP="00464F7B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4"/>
          <w:szCs w:val="24"/>
        </w:rPr>
      </w:pPr>
      <w:r>
        <w:rPr>
          <w:rFonts w:ascii="Tahoma" w:eastAsia="Times New Roman" w:hAnsi="Tahoma" w:cs="Tahoma"/>
          <w:b/>
          <w:bCs/>
          <w:color w:val="0080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008000"/>
          <w:sz w:val="36"/>
          <w:szCs w:val="36"/>
        </w:rPr>
        <w:t>FAYOL</w:t>
      </w:r>
      <w:r w:rsidRPr="00464F7B">
        <w:rPr>
          <w:rFonts w:ascii="Tahoma" w:eastAsia="Times New Roman" w:hAnsi="Tahoma" w:cs="Tahoma"/>
          <w:b/>
          <w:bCs/>
          <w:color w:val="008000"/>
          <w:sz w:val="24"/>
          <w:szCs w:val="24"/>
        </w:rPr>
        <w:t>*</w:t>
      </w:r>
      <w:r w:rsidRPr="00464F7B">
        <w:rPr>
          <w:rFonts w:ascii="Tahoma" w:eastAsia="Times New Roman" w:hAnsi="Tahoma" w:cs="Tahoma"/>
          <w:color w:val="008000"/>
          <w:sz w:val="24"/>
          <w:szCs w:val="24"/>
          <w:rtl/>
        </w:rPr>
        <w:t>بالنسبة للفرنسيين هو أب الإدارة الحديثة</w:t>
      </w:r>
      <w:r w:rsidRPr="00464F7B">
        <w:rPr>
          <w:rFonts w:ascii="Tahoma" w:eastAsia="Times New Roman" w:hAnsi="Tahoma" w:cs="Tahoma"/>
          <w:color w:val="008000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8000"/>
          <w:sz w:val="24"/>
          <w:szCs w:val="24"/>
        </w:rPr>
        <w:t>*</w:t>
      </w:r>
      <w:r w:rsidRPr="00464F7B">
        <w:rPr>
          <w:rFonts w:ascii="Tahoma" w:eastAsia="Times New Roman" w:hAnsi="Tahoma" w:cs="Tahoma"/>
          <w:color w:val="008000"/>
          <w:sz w:val="24"/>
          <w:szCs w:val="24"/>
          <w:rtl/>
        </w:rPr>
        <w:t>كان يريد</w:t>
      </w:r>
      <w:r w:rsidRPr="00464F7B">
        <w:rPr>
          <w:rFonts w:ascii="Tahoma" w:eastAsia="Times New Roman" w:hAnsi="Tahoma" w:cs="Tahoma"/>
          <w:color w:val="0080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8000"/>
          <w:sz w:val="24"/>
          <w:szCs w:val="24"/>
          <w:rtl/>
        </w:rPr>
        <w:t>إنشاء علم إدارة يصلح</w:t>
      </w:r>
      <w:r w:rsidRPr="00464F7B">
        <w:rPr>
          <w:rFonts w:ascii="Tahoma" w:eastAsia="Times New Roman" w:hAnsi="Tahoma" w:cs="Tahoma"/>
          <w:color w:val="0080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8000"/>
          <w:sz w:val="24"/>
          <w:szCs w:val="24"/>
          <w:rtl/>
        </w:rPr>
        <w:t>لكل المؤسسات وكل الأماكن</w:t>
      </w:r>
      <w:r w:rsidRPr="00464F7B">
        <w:rPr>
          <w:rFonts w:ascii="Tahoma" w:eastAsia="Times New Roman" w:hAnsi="Tahoma" w:cs="Tahoma"/>
          <w:color w:val="0080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8000"/>
          <w:sz w:val="24"/>
          <w:szCs w:val="24"/>
          <w:rtl/>
        </w:rPr>
        <w:t>والأزمنة</w:t>
      </w:r>
      <w:r w:rsidRPr="00464F7B">
        <w:rPr>
          <w:rFonts w:ascii="Tahoma" w:eastAsia="Times New Roman" w:hAnsi="Tahoma" w:cs="Tahoma"/>
          <w:color w:val="008000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8000"/>
          <w:sz w:val="24"/>
          <w:szCs w:val="24"/>
        </w:rPr>
        <w:t>*</w:t>
      </w:r>
      <w:r w:rsidRPr="00464F7B">
        <w:rPr>
          <w:rFonts w:ascii="Tahoma" w:eastAsia="Times New Roman" w:hAnsi="Tahoma" w:cs="Tahoma"/>
          <w:color w:val="008000"/>
          <w:sz w:val="24"/>
          <w:szCs w:val="24"/>
          <w:rtl/>
        </w:rPr>
        <w:t>نظرته كانت علمانية زي</w:t>
      </w:r>
      <w:proofErr w:type="spellStart"/>
      <w:r w:rsidRPr="00464F7B">
        <w:rPr>
          <w:rFonts w:ascii="Tahoma" w:eastAsia="Times New Roman" w:hAnsi="Tahoma" w:cs="Tahoma"/>
          <w:b/>
          <w:bCs/>
          <w:color w:val="008000"/>
          <w:sz w:val="24"/>
          <w:szCs w:val="24"/>
        </w:rPr>
        <w:t>taylor</w:t>
      </w:r>
      <w:proofErr w:type="spellEnd"/>
      <w:r w:rsidRPr="00464F7B">
        <w:rPr>
          <w:rFonts w:ascii="Tahoma" w:eastAsia="Times New Roman" w:hAnsi="Tahoma" w:cs="Tahoma"/>
          <w:b/>
          <w:bCs/>
          <w:color w:val="0080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8000"/>
          <w:sz w:val="24"/>
          <w:szCs w:val="24"/>
          <w:rtl/>
        </w:rPr>
        <w:t>واتّبع منهجه</w:t>
      </w:r>
      <w:r w:rsidRPr="00464F7B">
        <w:rPr>
          <w:rFonts w:ascii="Tahoma" w:eastAsia="Times New Roman" w:hAnsi="Tahoma" w:cs="Tahoma"/>
          <w:color w:val="0080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8000"/>
          <w:sz w:val="24"/>
          <w:szCs w:val="24"/>
          <w:rtl/>
        </w:rPr>
        <w:t>التجريبي</w:t>
      </w:r>
      <w:r w:rsidRPr="00464F7B">
        <w:rPr>
          <w:rFonts w:ascii="Tahoma" w:eastAsia="Times New Roman" w:hAnsi="Tahoma" w:cs="Tahoma"/>
          <w:color w:val="008000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8000"/>
          <w:sz w:val="24"/>
          <w:szCs w:val="24"/>
        </w:rPr>
        <w:t>*</w:t>
      </w:r>
      <w:r w:rsidRPr="00464F7B">
        <w:rPr>
          <w:rFonts w:ascii="Tahoma" w:eastAsia="Times New Roman" w:hAnsi="Tahoma" w:cs="Tahoma"/>
          <w:color w:val="008000"/>
          <w:sz w:val="24"/>
          <w:szCs w:val="24"/>
          <w:rtl/>
        </w:rPr>
        <w:t>كان</w:t>
      </w:r>
      <w:r w:rsidRPr="00464F7B">
        <w:rPr>
          <w:rFonts w:ascii="Tahoma" w:eastAsia="Times New Roman" w:hAnsi="Tahoma" w:cs="Tahoma"/>
          <w:color w:val="0080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8000"/>
          <w:sz w:val="24"/>
          <w:szCs w:val="24"/>
          <w:u w:val="single"/>
          <w:rtl/>
        </w:rPr>
        <w:t>يفكر ع مستوى المنظمة ككل</w:t>
      </w:r>
      <w:r w:rsidRPr="00464F7B">
        <w:rPr>
          <w:rFonts w:ascii="Tahoma" w:eastAsia="Times New Roman" w:hAnsi="Tahoma" w:cs="Tahoma"/>
          <w:color w:val="008000"/>
          <w:sz w:val="24"/>
          <w:szCs w:val="24"/>
        </w:rPr>
        <w:t xml:space="preserve"> (</w:t>
      </w:r>
      <w:r w:rsidRPr="00464F7B">
        <w:rPr>
          <w:rFonts w:ascii="Tahoma" w:eastAsia="Times New Roman" w:hAnsi="Tahoma" w:cs="Tahoma"/>
          <w:color w:val="008000"/>
          <w:sz w:val="24"/>
          <w:szCs w:val="24"/>
          <w:rtl/>
        </w:rPr>
        <w:t>كيفية تنظيم</w:t>
      </w:r>
      <w:r w:rsidRPr="00464F7B">
        <w:rPr>
          <w:rFonts w:ascii="Tahoma" w:eastAsia="Times New Roman" w:hAnsi="Tahoma" w:cs="Tahoma"/>
          <w:color w:val="008000"/>
          <w:sz w:val="24"/>
          <w:szCs w:val="24"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008000"/>
          <w:sz w:val="24"/>
          <w:szCs w:val="24"/>
          <w:rtl/>
        </w:rPr>
        <w:t>المؤسسة+تنسيقها</w:t>
      </w:r>
      <w:proofErr w:type="spellEnd"/>
      <w:r w:rsidRPr="00464F7B">
        <w:rPr>
          <w:rFonts w:ascii="Tahoma" w:eastAsia="Times New Roman" w:hAnsi="Tahoma" w:cs="Tahoma"/>
          <w:color w:val="008000"/>
          <w:sz w:val="24"/>
          <w:szCs w:val="24"/>
        </w:rPr>
        <w:t>)</w:t>
      </w:r>
      <w:r w:rsidRPr="00464F7B">
        <w:rPr>
          <w:rFonts w:ascii="Tahoma" w:eastAsia="Times New Roman" w:hAnsi="Tahoma" w:cs="Tahoma"/>
          <w:color w:val="008000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8000"/>
          <w:sz w:val="24"/>
          <w:szCs w:val="24"/>
        </w:rPr>
        <w:t>*</w:t>
      </w:r>
      <w:r w:rsidRPr="00464F7B">
        <w:rPr>
          <w:rFonts w:ascii="Tahoma" w:eastAsia="Times New Roman" w:hAnsi="Tahoma" w:cs="Tahoma"/>
          <w:b/>
          <w:bCs/>
          <w:color w:val="008000"/>
          <w:sz w:val="24"/>
          <w:szCs w:val="24"/>
          <w:rtl/>
        </w:rPr>
        <w:t>أهم م قدمة هو</w:t>
      </w:r>
      <w:r w:rsidRPr="00464F7B">
        <w:rPr>
          <w:rFonts w:ascii="Tahoma" w:eastAsia="Times New Roman" w:hAnsi="Tahoma" w:cs="Tahoma"/>
          <w:color w:val="0080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8000"/>
          <w:sz w:val="24"/>
          <w:szCs w:val="24"/>
          <w:u w:val="single"/>
          <w:rtl/>
        </w:rPr>
        <w:t>حصر أنشطة المنظمة تحت تسمية</w:t>
      </w:r>
      <w:r w:rsidRPr="00464F7B">
        <w:rPr>
          <w:rFonts w:ascii="Tahoma" w:eastAsia="Times New Roman" w:hAnsi="Tahoma" w:cs="Tahoma"/>
          <w:color w:val="008000"/>
          <w:sz w:val="24"/>
          <w:szCs w:val="24"/>
          <w:u w:val="single"/>
        </w:rPr>
        <w:t xml:space="preserve"> </w:t>
      </w:r>
      <w:r w:rsidRPr="00464F7B">
        <w:rPr>
          <w:rFonts w:ascii="Tahoma" w:eastAsia="Times New Roman" w:hAnsi="Tahoma" w:cs="Tahoma"/>
          <w:color w:val="008000"/>
          <w:sz w:val="24"/>
          <w:szCs w:val="24"/>
          <w:u w:val="single"/>
          <w:rtl/>
        </w:rPr>
        <w:t>الوظائف</w:t>
      </w:r>
      <w:r w:rsidRPr="00464F7B">
        <w:rPr>
          <w:rFonts w:ascii="Tahoma" w:eastAsia="Times New Roman" w:hAnsi="Tahoma" w:cs="Tahoma"/>
          <w:color w:val="008000"/>
          <w:sz w:val="24"/>
          <w:szCs w:val="24"/>
        </w:rPr>
        <w:t>:</w:t>
      </w:r>
      <w:r w:rsidRPr="00464F7B">
        <w:rPr>
          <w:rFonts w:ascii="Tahoma" w:eastAsia="Times New Roman" w:hAnsi="Tahoma" w:cs="Tahoma"/>
          <w:color w:val="008000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008000"/>
          <w:sz w:val="24"/>
          <w:szCs w:val="24"/>
          <w:rtl/>
        </w:rPr>
        <w:t>تقنية/تجارية/محاسبية/مالية/أمنية</w:t>
      </w:r>
      <w:r w:rsidRPr="00464F7B">
        <w:rPr>
          <w:rFonts w:ascii="Tahoma" w:eastAsia="Times New Roman" w:hAnsi="Tahoma" w:cs="Tahoma"/>
          <w:color w:val="008000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8000"/>
          <w:sz w:val="24"/>
          <w:szCs w:val="24"/>
        </w:rPr>
        <w:t>+</w:t>
      </w:r>
      <w:r w:rsidRPr="00464F7B">
        <w:rPr>
          <w:rFonts w:ascii="Tahoma" w:eastAsia="Times New Roman" w:hAnsi="Tahoma" w:cs="Tahoma"/>
          <w:color w:val="008000"/>
          <w:sz w:val="24"/>
          <w:szCs w:val="24"/>
          <w:u w:val="single"/>
          <w:rtl/>
        </w:rPr>
        <w:t>حصر وظائف الإدارة</w:t>
      </w:r>
      <w:r w:rsidRPr="00464F7B">
        <w:rPr>
          <w:rFonts w:ascii="Tahoma" w:eastAsia="Times New Roman" w:hAnsi="Tahoma" w:cs="Tahoma"/>
          <w:color w:val="008000"/>
          <w:sz w:val="24"/>
          <w:szCs w:val="24"/>
        </w:rPr>
        <w:t xml:space="preserve">: </w:t>
      </w:r>
      <w:proofErr w:type="spellStart"/>
      <w:r w:rsidRPr="00464F7B">
        <w:rPr>
          <w:rFonts w:ascii="Tahoma" w:eastAsia="Times New Roman" w:hAnsi="Tahoma" w:cs="Tahoma"/>
          <w:color w:val="008000"/>
          <w:sz w:val="24"/>
          <w:szCs w:val="24"/>
          <w:rtl/>
        </w:rPr>
        <w:t>التقدير"التخطيط</w:t>
      </w:r>
      <w:proofErr w:type="spellEnd"/>
      <w:r w:rsidRPr="00464F7B">
        <w:rPr>
          <w:rFonts w:ascii="Tahoma" w:eastAsia="Times New Roman" w:hAnsi="Tahoma" w:cs="Tahoma"/>
          <w:color w:val="008000"/>
          <w:sz w:val="24"/>
          <w:szCs w:val="24"/>
          <w:rtl/>
        </w:rPr>
        <w:t>"/الرقابة/القيادة/التنسيق/التنظيم</w:t>
      </w:r>
      <w:r w:rsidRPr="00464F7B">
        <w:rPr>
          <w:rFonts w:ascii="Tahoma" w:eastAsia="Times New Roman" w:hAnsi="Tahoma" w:cs="Tahoma"/>
          <w:color w:val="008000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8000"/>
          <w:sz w:val="24"/>
          <w:szCs w:val="24"/>
        </w:rPr>
        <w:t>*</w:t>
      </w:r>
      <w:r w:rsidRPr="00464F7B">
        <w:rPr>
          <w:rFonts w:ascii="Tahoma" w:eastAsia="Times New Roman" w:hAnsi="Tahoma" w:cs="Tahoma"/>
          <w:color w:val="008000"/>
          <w:sz w:val="24"/>
          <w:szCs w:val="24"/>
          <w:u w:val="single"/>
          <w:rtl/>
        </w:rPr>
        <w:t>إعداد مبادئ</w:t>
      </w:r>
      <w:r w:rsidRPr="00464F7B">
        <w:rPr>
          <w:rFonts w:ascii="Tahoma" w:eastAsia="Times New Roman" w:hAnsi="Tahoma" w:cs="Tahoma"/>
          <w:color w:val="008000"/>
          <w:sz w:val="24"/>
          <w:szCs w:val="24"/>
          <w:u w:val="single"/>
        </w:rPr>
        <w:t xml:space="preserve"> </w:t>
      </w:r>
      <w:r w:rsidRPr="00464F7B">
        <w:rPr>
          <w:rFonts w:ascii="Tahoma" w:eastAsia="Times New Roman" w:hAnsi="Tahoma" w:cs="Tahoma"/>
          <w:color w:val="008000"/>
          <w:sz w:val="24"/>
          <w:szCs w:val="24"/>
          <w:u w:val="single"/>
          <w:rtl/>
        </w:rPr>
        <w:t>الإدارة الـ 14 منها</w:t>
      </w:r>
      <w:r w:rsidRPr="00464F7B">
        <w:rPr>
          <w:rFonts w:ascii="Tahoma" w:eastAsia="Times New Roman" w:hAnsi="Tahoma" w:cs="Tahoma"/>
          <w:color w:val="008000"/>
          <w:sz w:val="24"/>
          <w:szCs w:val="24"/>
        </w:rPr>
        <w:t>:</w:t>
      </w:r>
      <w:r w:rsidRPr="00464F7B">
        <w:rPr>
          <w:rFonts w:ascii="Tahoma" w:eastAsia="Times New Roman" w:hAnsi="Tahoma" w:cs="Tahoma"/>
          <w:color w:val="008000"/>
          <w:sz w:val="24"/>
          <w:szCs w:val="24"/>
          <w:rtl/>
        </w:rPr>
        <w:t xml:space="preserve">وحدة </w:t>
      </w:r>
      <w:proofErr w:type="spellStart"/>
      <w:r w:rsidRPr="00464F7B">
        <w:rPr>
          <w:rFonts w:ascii="Tahoma" w:eastAsia="Times New Roman" w:hAnsi="Tahoma" w:cs="Tahoma"/>
          <w:color w:val="008000"/>
          <w:sz w:val="24"/>
          <w:szCs w:val="24"/>
          <w:rtl/>
        </w:rPr>
        <w:t>القيادة+خط</w:t>
      </w:r>
      <w:proofErr w:type="spellEnd"/>
      <w:r w:rsidRPr="00464F7B">
        <w:rPr>
          <w:rFonts w:ascii="Tahoma" w:eastAsia="Times New Roman" w:hAnsi="Tahoma" w:cs="Tahoma"/>
          <w:color w:val="008000"/>
          <w:sz w:val="24"/>
          <w:szCs w:val="24"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008000"/>
          <w:sz w:val="24"/>
          <w:szCs w:val="24"/>
          <w:rtl/>
        </w:rPr>
        <w:t>السلطة+العدل+الإنضباط+المبادرة</w:t>
      </w:r>
      <w:proofErr w:type="spellEnd"/>
    </w:p>
    <w:p w:rsidR="00464F7B" w:rsidRPr="00464F7B" w:rsidRDefault="00464F7B" w:rsidP="00464F7B">
      <w:pPr>
        <w:pBdr>
          <w:bottom w:val="single" w:sz="6" w:space="1" w:color="auto"/>
        </w:pBdr>
        <w:spacing w:after="0" w:line="240" w:lineRule="auto"/>
        <w:jc w:val="center"/>
        <w:rPr>
          <w:rFonts w:ascii="MS UI Gothic" w:eastAsia="MS UI Gothic" w:hAnsi="MS UI Gothic"/>
          <w:color w:val="0000FF"/>
          <w:sz w:val="24"/>
          <w:szCs w:val="24"/>
          <w:rtl/>
        </w:rPr>
      </w:pPr>
    </w:p>
    <w:p w:rsidR="00464F7B" w:rsidRPr="005D2E7B" w:rsidRDefault="00464F7B" w:rsidP="00464F7B">
      <w:pPr>
        <w:spacing w:after="0" w:line="240" w:lineRule="auto"/>
        <w:jc w:val="center"/>
        <w:rPr>
          <w:rFonts w:ascii="MS UI Gothic" w:eastAsia="MS UI Gothic" w:hAnsi="MS UI Gothic" w:cs="MS UI Gothic"/>
          <w:color w:val="FF5050"/>
          <w:sz w:val="24"/>
          <w:szCs w:val="24"/>
        </w:rPr>
      </w:pPr>
    </w:p>
    <w:p w:rsidR="00464F7B" w:rsidRPr="005D2E7B" w:rsidRDefault="00464F7B" w:rsidP="00464F7B">
      <w:pPr>
        <w:spacing w:after="0" w:line="240" w:lineRule="auto"/>
        <w:jc w:val="center"/>
        <w:rPr>
          <w:rFonts w:ascii="MS UI Gothic" w:eastAsia="MS UI Gothic" w:hAnsi="MS UI Gothic" w:cs="MS UI Gothic"/>
          <w:color w:val="FF5050"/>
          <w:sz w:val="24"/>
          <w:szCs w:val="24"/>
        </w:rPr>
      </w:pPr>
      <w:r w:rsidRPr="005D2E7B">
        <w:rPr>
          <w:rFonts w:ascii="MS UI Gothic" w:eastAsia="MS UI Gothic" w:hAnsi="MS UI Gothic" w:cs="MS UI Gothic"/>
          <w:color w:val="FF5050"/>
          <w:sz w:val="24"/>
          <w:szCs w:val="24"/>
          <w:highlight w:val="yellow"/>
        </w:rPr>
        <w:t>◐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>أهم م جاء في المحاضرة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</w:rPr>
        <w:t xml:space="preserve"> </w:t>
      </w:r>
      <w:r w:rsidRPr="005D2E7B">
        <w:rPr>
          <w:rFonts w:ascii="Tahoma" w:eastAsia="Times New Roman" w:hAnsi="Tahoma" w:cs="Tahoma"/>
          <w:b/>
          <w:bCs/>
          <w:color w:val="FF5050"/>
          <w:sz w:val="24"/>
          <w:szCs w:val="24"/>
          <w:highlight w:val="yellow"/>
          <w:rtl/>
        </w:rPr>
        <w:t>الرابعة</w:t>
      </w:r>
      <w:r w:rsidRPr="005D2E7B">
        <w:rPr>
          <w:rFonts w:ascii="MS UI Gothic" w:eastAsia="MS UI Gothic" w:hAnsi="MS UI Gothic" w:cs="MS UI Gothic"/>
          <w:color w:val="FF5050"/>
          <w:sz w:val="24"/>
          <w:szCs w:val="24"/>
          <w:highlight w:val="yellow"/>
        </w:rPr>
        <w:t>◑</w:t>
      </w:r>
    </w:p>
    <w:p w:rsidR="00464F7B" w:rsidRPr="00464F7B" w:rsidRDefault="00464F7B" w:rsidP="00464F7B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FF8C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FF8C00"/>
          <w:sz w:val="36"/>
          <w:szCs w:val="36"/>
        </w:rPr>
        <w:t>WEBER</w:t>
      </w:r>
      <w:r w:rsidRPr="00464F7B">
        <w:rPr>
          <w:rFonts w:ascii="Tahoma" w:eastAsia="Times New Roman" w:hAnsi="Tahoma" w:cs="Tahoma"/>
          <w:b/>
          <w:bCs/>
          <w:color w:val="FF8C00"/>
          <w:sz w:val="24"/>
          <w:szCs w:val="24"/>
        </w:rPr>
        <w:t>*</w:t>
      </w:r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>باحث وعالم اجتماع الماني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FF8C00"/>
          <w:sz w:val="24"/>
          <w:szCs w:val="24"/>
        </w:rPr>
        <w:t>*</w:t>
      </w:r>
      <w:r w:rsidRPr="00464F7B">
        <w:rPr>
          <w:rFonts w:ascii="Tahoma" w:eastAsia="Times New Roman" w:hAnsi="Tahoma" w:cs="Tahoma"/>
          <w:b/>
          <w:bCs/>
          <w:color w:val="FF8C00"/>
          <w:sz w:val="24"/>
          <w:szCs w:val="24"/>
          <w:rtl/>
        </w:rPr>
        <w:t>أهم م قدّمه هو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>الفرق بين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8C00"/>
          <w:sz w:val="24"/>
          <w:szCs w:val="24"/>
          <w:u w:val="single"/>
          <w:rtl/>
        </w:rPr>
        <w:t>الحكم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>قدرة جهة معينة ع فرض تنفيذ أوامرها ع جهة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>أخرى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FF8C00"/>
          <w:sz w:val="24"/>
          <w:szCs w:val="24"/>
          <w:u w:val="single"/>
          <w:rtl/>
        </w:rPr>
        <w:t>والسلطة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>قدره جهة معينة ع جعل جهة أخرى تطيع أوامرها وتوجيهاتها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>طوعاً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FF8C00"/>
          <w:sz w:val="24"/>
          <w:szCs w:val="24"/>
        </w:rPr>
        <w:t>*</w:t>
      </w:r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>الحكم يحمل مفهوم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8C00"/>
          <w:sz w:val="24"/>
          <w:szCs w:val="24"/>
          <w:u w:val="single"/>
          <w:rtl/>
        </w:rPr>
        <w:t>القوة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>والسلطة تحمل مفهوم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8C00"/>
          <w:sz w:val="24"/>
          <w:szCs w:val="24"/>
          <w:u w:val="single"/>
          <w:rtl/>
        </w:rPr>
        <w:t>الشرعية</w:t>
      </w:r>
      <w:r w:rsidRPr="00464F7B">
        <w:rPr>
          <w:rFonts w:ascii="Tahoma" w:eastAsia="Times New Roman" w:hAnsi="Tahoma" w:cs="Tahoma"/>
          <w:color w:val="FF8C00"/>
          <w:sz w:val="24"/>
          <w:szCs w:val="24"/>
          <w:u w:val="single"/>
        </w:rPr>
        <w:br/>
      </w:r>
      <w:r w:rsidRPr="00464F7B">
        <w:rPr>
          <w:rFonts w:ascii="Tahoma" w:eastAsia="Times New Roman" w:hAnsi="Tahoma" w:cs="Tahoma"/>
          <w:b/>
          <w:bCs/>
          <w:color w:val="FF8C00"/>
          <w:sz w:val="24"/>
          <w:szCs w:val="24"/>
        </w:rPr>
        <w:t>*</w:t>
      </w:r>
      <w:r w:rsidRPr="00464F7B">
        <w:rPr>
          <w:rFonts w:ascii="Tahoma" w:eastAsia="Times New Roman" w:hAnsi="Tahoma" w:cs="Tahoma"/>
          <w:b/>
          <w:bCs/>
          <w:color w:val="FF8C00"/>
          <w:sz w:val="24"/>
          <w:szCs w:val="24"/>
          <w:rtl/>
        </w:rPr>
        <w:t>أنواع الشرعية</w:t>
      </w:r>
      <w:r w:rsidRPr="00464F7B">
        <w:rPr>
          <w:rFonts w:ascii="Tahoma" w:eastAsia="Times New Roman" w:hAnsi="Tahoma" w:cs="Tahoma"/>
          <w:b/>
          <w:bCs/>
          <w:color w:val="FF8C00"/>
          <w:sz w:val="24"/>
          <w:szCs w:val="24"/>
        </w:rPr>
        <w:t>:</w:t>
      </w:r>
      <w:r w:rsidRPr="00464F7B">
        <w:rPr>
          <w:rFonts w:ascii="Tahoma" w:eastAsia="Times New Roman" w:hAnsi="Tahoma" w:cs="Tahoma"/>
          <w:b/>
          <w:bCs/>
          <w:color w:val="FF8C00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FF8C00"/>
          <w:sz w:val="24"/>
          <w:szCs w:val="24"/>
          <w:u w:val="single"/>
          <w:rtl/>
        </w:rPr>
        <w:t>أ-</w:t>
      </w:r>
      <w:proofErr w:type="spellStart"/>
      <w:r w:rsidRPr="00464F7B">
        <w:rPr>
          <w:rFonts w:ascii="Tahoma" w:eastAsia="Times New Roman" w:hAnsi="Tahoma" w:cs="Tahoma"/>
          <w:color w:val="FF8C00"/>
          <w:sz w:val="24"/>
          <w:szCs w:val="24"/>
          <w:u w:val="single"/>
          <w:rtl/>
        </w:rPr>
        <w:t>كارزمية</w:t>
      </w:r>
      <w:proofErr w:type="spellEnd"/>
      <w:r w:rsidRPr="00464F7B">
        <w:rPr>
          <w:rFonts w:ascii="Tahoma" w:eastAsia="Times New Roman" w:hAnsi="Tahoma" w:cs="Tahoma"/>
          <w:color w:val="FF8C00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>الخصائص والصفات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>الشخصية"+غير</w:t>
      </w:r>
      <w:proofErr w:type="spellEnd"/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 xml:space="preserve"> مستقرة لأنها مرتبطة بالشخص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FF8C00"/>
          <w:sz w:val="24"/>
          <w:szCs w:val="24"/>
          <w:u w:val="single"/>
          <w:rtl/>
        </w:rPr>
        <w:t>ب-تقليدية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>ثقافة سائدة وأعراف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>واعتقادات"+غير</w:t>
      </w:r>
      <w:proofErr w:type="spellEnd"/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 xml:space="preserve"> ثابتة لأن التقاليد تتطور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FF8C00"/>
          <w:sz w:val="24"/>
          <w:szCs w:val="24"/>
          <w:u w:val="single"/>
          <w:rtl/>
        </w:rPr>
        <w:t>ج-القانونية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>علاقات وقواعد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>عقلانية"+تصلح</w:t>
      </w:r>
      <w:proofErr w:type="spellEnd"/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 xml:space="preserve"> للمنظمات لأنها تستند للقانون ومنطق عقلي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FF8C00"/>
          <w:sz w:val="24"/>
          <w:szCs w:val="24"/>
        </w:rPr>
        <w:t>^</w:t>
      </w:r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>تعرف السلطة القانونية</w:t>
      </w:r>
      <w:r w:rsidRPr="00464F7B">
        <w:rPr>
          <w:rFonts w:ascii="Tahoma" w:eastAsia="Times New Roman" w:hAnsi="Tahoma" w:cs="Tahoma"/>
          <w:b/>
          <w:bCs/>
          <w:color w:val="FF8C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FF8C00"/>
          <w:sz w:val="24"/>
          <w:szCs w:val="24"/>
          <w:rtl/>
        </w:rPr>
        <w:t>بالبيروقراطية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>حسب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FF8C00"/>
          <w:sz w:val="24"/>
          <w:szCs w:val="24"/>
        </w:rPr>
        <w:t>weber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t xml:space="preserve"> , </w:t>
      </w:r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>والتي تقوم ع أساس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t>: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>يوظف الفرد ع اساس عقد , ومهارات , وله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>صلاحية , وسلطة محدودة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>ويخضع الفرد ل الرقابة , وتوجد إجراءات مكتوبة , والمسؤول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>هو من يقرر الترقية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FF8C00"/>
          <w:sz w:val="24"/>
          <w:szCs w:val="24"/>
        </w:rPr>
        <w:t>*</w:t>
      </w:r>
      <w:r w:rsidRPr="00464F7B">
        <w:rPr>
          <w:rFonts w:ascii="Tahoma" w:eastAsia="Times New Roman" w:hAnsi="Tahoma" w:cs="Tahoma"/>
          <w:b/>
          <w:bCs/>
          <w:color w:val="FF8C00"/>
          <w:sz w:val="24"/>
          <w:szCs w:val="24"/>
          <w:rtl/>
        </w:rPr>
        <w:t xml:space="preserve">عيوب النظرية </w:t>
      </w:r>
      <w:proofErr w:type="spellStart"/>
      <w:r w:rsidRPr="00464F7B">
        <w:rPr>
          <w:rFonts w:ascii="Tahoma" w:eastAsia="Times New Roman" w:hAnsi="Tahoma" w:cs="Tahoma"/>
          <w:b/>
          <w:bCs/>
          <w:color w:val="FF8C00"/>
          <w:sz w:val="24"/>
          <w:szCs w:val="24"/>
          <w:rtl/>
        </w:rPr>
        <w:t>البيروقرطيه</w:t>
      </w:r>
      <w:proofErr w:type="spellEnd"/>
      <w:r w:rsidRPr="00464F7B">
        <w:rPr>
          <w:rFonts w:ascii="Tahoma" w:eastAsia="Times New Roman" w:hAnsi="Tahoma" w:cs="Tahoma"/>
          <w:color w:val="FF8C00"/>
          <w:sz w:val="24"/>
          <w:szCs w:val="24"/>
        </w:rPr>
        <w:t>:</w:t>
      </w:r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>كل المنظمات متشابهة/إهمال</w:t>
      </w:r>
      <w:r w:rsidRPr="00464F7B">
        <w:rPr>
          <w:rFonts w:ascii="Tahoma" w:eastAsia="Times New Roman" w:hAnsi="Tahoma" w:cs="Tahoma"/>
          <w:color w:val="FF8C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FF8C00"/>
          <w:sz w:val="24"/>
          <w:szCs w:val="24"/>
          <w:rtl/>
        </w:rPr>
        <w:t>حاجات الفرد/والعلاقة الإنسانية/والبيئة</w:t>
      </w:r>
    </w:p>
    <w:p w:rsidR="00464F7B" w:rsidRPr="00464F7B" w:rsidRDefault="00464F7B" w:rsidP="00464F7B">
      <w:pPr>
        <w:spacing w:after="0" w:line="240" w:lineRule="auto"/>
        <w:jc w:val="center"/>
        <w:rPr>
          <w:rFonts w:ascii="Tahoma" w:eastAsia="Times New Roman" w:hAnsi="Tahoma" w:cs="Tahoma"/>
          <w:color w:val="FF8C00"/>
          <w:sz w:val="24"/>
          <w:szCs w:val="24"/>
        </w:rPr>
      </w:pPr>
    </w:p>
    <w:p w:rsidR="00464F7B" w:rsidRPr="00464F7B" w:rsidRDefault="00464F7B" w:rsidP="00464F7B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  <w:rtl/>
        </w:rPr>
      </w:pP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lastRenderedPageBreak/>
        <w:t>#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عيوب النظرية الكلاسيكية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تتجاهل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الإنسان,أهمال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العلاقات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الإنسانية,والبيئة,لاتفهم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تطور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المؤسسة,طريقة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وحدة للتنظيم</w:t>
      </w:r>
    </w:p>
    <w:p w:rsidR="00464F7B" w:rsidRPr="00464F7B" w:rsidRDefault="00464F7B" w:rsidP="00464F7B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</w:p>
    <w:p w:rsidR="00464F7B" w:rsidRPr="00464F7B" w:rsidRDefault="00464F7B" w:rsidP="00464F7B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464F7B">
        <w:rPr>
          <w:rFonts w:ascii="Tahoma" w:eastAsia="Times New Roman" w:hAnsi="Tahoma" w:cs="Tahoma"/>
          <w:color w:val="000000"/>
          <w:sz w:val="24"/>
          <w:szCs w:val="24"/>
        </w:rPr>
        <w:t xml:space="preserve">------------------------------------------ &lt; </w:t>
      </w:r>
      <w:r w:rsidRPr="00464F7B">
        <w:rPr>
          <w:rFonts w:ascii="Tahoma" w:eastAsia="Times New Roman" w:hAnsi="Tahoma" w:cs="Tahoma"/>
          <w:color w:val="000000"/>
          <w:sz w:val="24"/>
          <w:szCs w:val="24"/>
          <w:rtl/>
        </w:rPr>
        <w:t>خط فاصل بين الكلاسيكية والعلاقات الإنسانية</w:t>
      </w:r>
    </w:p>
    <w:p w:rsidR="00464F7B" w:rsidRPr="00464F7B" w:rsidRDefault="00464F7B" w:rsidP="00464F7B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نظريات العلاقات الإنسانية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ردة فعل لتجاهل الإنسان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في النظريات الإدارية والعلمية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*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جاءت في ظروف صعبة(الأزمة العالمية),ركزت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ع اهمية العنصر البشري في الإنتاجية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9ACD32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9ACD32"/>
          <w:sz w:val="36"/>
          <w:szCs w:val="36"/>
        </w:rPr>
        <w:t>MAYO</w:t>
      </w:r>
      <w:r w:rsidRPr="00464F7B">
        <w:rPr>
          <w:rFonts w:ascii="Tahoma" w:eastAsia="Times New Roman" w:hAnsi="Tahoma" w:cs="Tahoma"/>
          <w:b/>
          <w:bCs/>
          <w:color w:val="9ACD32"/>
          <w:sz w:val="24"/>
          <w:szCs w:val="24"/>
        </w:rPr>
        <w:t>*</w:t>
      </w:r>
      <w:r w:rsidRPr="00464F7B">
        <w:rPr>
          <w:rFonts w:ascii="Tahoma" w:eastAsia="Times New Roman" w:hAnsi="Tahoma" w:cs="Tahoma"/>
          <w:color w:val="9ACD32"/>
          <w:sz w:val="24"/>
          <w:szCs w:val="24"/>
          <w:rtl/>
        </w:rPr>
        <w:t>عالم نفس واجتماع أسترالي</w:t>
      </w:r>
      <w:r w:rsidRPr="00464F7B">
        <w:rPr>
          <w:rFonts w:ascii="Tahoma" w:eastAsia="Times New Roman" w:hAnsi="Tahoma" w:cs="Tahoma"/>
          <w:color w:val="9ACD32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9ACD32"/>
          <w:sz w:val="24"/>
          <w:szCs w:val="24"/>
        </w:rPr>
        <w:t>*</w:t>
      </w:r>
      <w:r w:rsidRPr="00464F7B">
        <w:rPr>
          <w:rFonts w:ascii="Tahoma" w:eastAsia="Times New Roman" w:hAnsi="Tahoma" w:cs="Tahoma"/>
          <w:color w:val="9ACD32"/>
          <w:sz w:val="24"/>
          <w:szCs w:val="24"/>
          <w:rtl/>
        </w:rPr>
        <w:t>أهتم بـ العلاقة الإنسانية في</w:t>
      </w:r>
      <w:r w:rsidRPr="00464F7B">
        <w:rPr>
          <w:rFonts w:ascii="Tahoma" w:eastAsia="Times New Roman" w:hAnsi="Tahoma" w:cs="Tahoma"/>
          <w:color w:val="9ACD32"/>
          <w:sz w:val="24"/>
          <w:szCs w:val="24"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9ACD32"/>
          <w:sz w:val="24"/>
          <w:szCs w:val="24"/>
          <w:rtl/>
        </w:rPr>
        <w:t>الإنتاجية+أشتهر</w:t>
      </w:r>
      <w:proofErr w:type="spellEnd"/>
      <w:r w:rsidRPr="00464F7B">
        <w:rPr>
          <w:rFonts w:ascii="Tahoma" w:eastAsia="Times New Roman" w:hAnsi="Tahoma" w:cs="Tahoma"/>
          <w:color w:val="9ACD32"/>
          <w:sz w:val="24"/>
          <w:szCs w:val="24"/>
          <w:rtl/>
        </w:rPr>
        <w:t xml:space="preserve"> بتجربة الـ</w:t>
      </w:r>
      <w:r w:rsidRPr="00464F7B">
        <w:rPr>
          <w:rFonts w:ascii="Tahoma" w:eastAsia="Times New Roman" w:hAnsi="Tahoma" w:cs="Tahoma"/>
          <w:color w:val="9ACD32"/>
          <w:sz w:val="24"/>
          <w:szCs w:val="24"/>
        </w:rPr>
        <w:t xml:space="preserve"> Hawthorne</w:t>
      </w:r>
      <w:r w:rsidRPr="00464F7B">
        <w:rPr>
          <w:rFonts w:ascii="Tahoma" w:eastAsia="Times New Roman" w:hAnsi="Tahoma" w:cs="Tahoma"/>
          <w:color w:val="9ACD32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9ACD32"/>
          <w:sz w:val="24"/>
          <w:szCs w:val="24"/>
        </w:rPr>
        <w:t>*</w:t>
      </w:r>
      <w:r w:rsidRPr="00464F7B">
        <w:rPr>
          <w:rFonts w:ascii="Tahoma" w:eastAsia="Times New Roman" w:hAnsi="Tahoma" w:cs="Tahoma"/>
          <w:b/>
          <w:bCs/>
          <w:color w:val="9ACD32"/>
          <w:sz w:val="24"/>
          <w:szCs w:val="24"/>
          <w:rtl/>
        </w:rPr>
        <w:t>أهم م قدّمة هو</w:t>
      </w:r>
      <w:r w:rsidRPr="00464F7B">
        <w:rPr>
          <w:rFonts w:ascii="Tahoma" w:eastAsia="Times New Roman" w:hAnsi="Tahoma" w:cs="Tahoma"/>
          <w:color w:val="9ACD32"/>
          <w:sz w:val="24"/>
          <w:szCs w:val="24"/>
        </w:rPr>
        <w:t xml:space="preserve">: </w:t>
      </w:r>
      <w:r w:rsidRPr="00464F7B">
        <w:rPr>
          <w:rFonts w:ascii="Tahoma" w:eastAsia="Times New Roman" w:hAnsi="Tahoma" w:cs="Tahoma"/>
          <w:color w:val="9ACD32"/>
          <w:sz w:val="24"/>
          <w:szCs w:val="24"/>
          <w:rtl/>
        </w:rPr>
        <w:t>أن الإنسان يحتاج</w:t>
      </w:r>
      <w:r w:rsidRPr="00464F7B">
        <w:rPr>
          <w:rFonts w:ascii="Tahoma" w:eastAsia="Times New Roman" w:hAnsi="Tahoma" w:cs="Tahoma"/>
          <w:color w:val="9ACD32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9ACD32"/>
          <w:sz w:val="24"/>
          <w:szCs w:val="24"/>
          <w:rtl/>
        </w:rPr>
        <w:t>لظروف عمل ملائمة/ويبحث لمجموعة ينتمي لها</w:t>
      </w:r>
      <w:r w:rsidRPr="00464F7B">
        <w:rPr>
          <w:rFonts w:ascii="Tahoma" w:eastAsia="Times New Roman" w:hAnsi="Tahoma" w:cs="Tahoma"/>
          <w:color w:val="9ACD32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9ACD32"/>
          <w:sz w:val="24"/>
          <w:szCs w:val="24"/>
          <w:rtl/>
        </w:rPr>
        <w:t>وأن للمجموعة آثار إيجابية ع</w:t>
      </w:r>
      <w:r w:rsidRPr="00464F7B">
        <w:rPr>
          <w:rFonts w:ascii="Tahoma" w:eastAsia="Times New Roman" w:hAnsi="Tahoma" w:cs="Tahoma"/>
          <w:color w:val="9ACD32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9ACD32"/>
          <w:sz w:val="24"/>
          <w:szCs w:val="24"/>
          <w:rtl/>
        </w:rPr>
        <w:t>الإنتاجية/الاتصال والتبادل من محفزات الإنسان في عمله</w:t>
      </w:r>
    </w:p>
    <w:p w:rsidR="00464F7B" w:rsidRPr="00464F7B" w:rsidRDefault="00464F7B" w:rsidP="00464F7B">
      <w:pPr>
        <w:spacing w:after="0" w:line="240" w:lineRule="auto"/>
        <w:jc w:val="center"/>
        <w:rPr>
          <w:rFonts w:ascii="Tahoma" w:eastAsia="Times New Roman" w:hAnsi="Tahoma" w:cs="Tahoma"/>
          <w:color w:val="9ACD32"/>
          <w:sz w:val="24"/>
          <w:szCs w:val="24"/>
        </w:rPr>
      </w:pPr>
    </w:p>
    <w:p w:rsidR="00464F7B" w:rsidRPr="00464F7B" w:rsidRDefault="00464F7B" w:rsidP="00464F7B">
      <w:pPr>
        <w:spacing w:after="0" w:line="240" w:lineRule="auto"/>
        <w:jc w:val="center"/>
        <w:rPr>
          <w:rFonts w:ascii="Tahoma" w:eastAsia="Times New Roman" w:hAnsi="Tahoma" w:cs="Tahoma"/>
          <w:color w:val="9ACD32"/>
          <w:sz w:val="24"/>
          <w:szCs w:val="24"/>
        </w:rPr>
      </w:pPr>
    </w:p>
    <w:p w:rsidR="00464F7B" w:rsidRPr="00464F7B" w:rsidRDefault="00464F7B" w:rsidP="00464F7B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 w:rsidRPr="00464F7B">
        <w:rPr>
          <w:rFonts w:ascii="Tahoma" w:eastAsia="Times New Roman" w:hAnsi="Tahoma" w:cs="Tahoma"/>
          <w:b/>
          <w:bCs/>
          <w:color w:val="8B0000"/>
          <w:sz w:val="36"/>
          <w:szCs w:val="36"/>
        </w:rPr>
        <w:t>LEWIN</w:t>
      </w:r>
      <w:r w:rsidRPr="00464F7B">
        <w:rPr>
          <w:rFonts w:ascii="Tahoma" w:eastAsia="Times New Roman" w:hAnsi="Tahoma" w:cs="Tahoma"/>
          <w:b/>
          <w:bCs/>
          <w:color w:val="8B0000"/>
          <w:sz w:val="24"/>
          <w:szCs w:val="24"/>
        </w:rPr>
        <w:t>*</w:t>
      </w:r>
      <w:r>
        <w:rPr>
          <w:rFonts w:ascii="Tahoma" w:eastAsia="Times New Roman" w:hAnsi="Tahoma" w:cs="Tahoma" w:hint="cs"/>
          <w:color w:val="8B0000"/>
          <w:sz w:val="24"/>
          <w:szCs w:val="24"/>
          <w:rtl/>
        </w:rPr>
        <w:t xml:space="preserve"> </w:t>
      </w:r>
      <w:r w:rsidRPr="00464F7B">
        <w:rPr>
          <w:rFonts w:ascii="Tahoma" w:eastAsia="Times New Roman" w:hAnsi="Tahoma" w:cs="Tahoma"/>
          <w:color w:val="8B0000"/>
          <w:sz w:val="24"/>
          <w:szCs w:val="24"/>
          <w:rtl/>
        </w:rPr>
        <w:t>عالم</w:t>
      </w:r>
      <w:r w:rsidRPr="00464F7B">
        <w:rPr>
          <w:rFonts w:ascii="Tahoma" w:eastAsia="Times New Roman" w:hAnsi="Tahoma" w:cs="Tahoma"/>
          <w:color w:val="8B00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8B0000"/>
          <w:sz w:val="24"/>
          <w:szCs w:val="24"/>
          <w:rtl/>
        </w:rPr>
        <w:t>نفس وفيلسوف الماني هاجر لأمريكا</w:t>
      </w:r>
      <w:r w:rsidRPr="00464F7B">
        <w:rPr>
          <w:rFonts w:ascii="Tahoma" w:eastAsia="Times New Roman" w:hAnsi="Tahoma" w:cs="Tahoma"/>
          <w:color w:val="8B0000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8B0000"/>
          <w:sz w:val="24"/>
          <w:szCs w:val="24"/>
        </w:rPr>
        <w:t>*</w:t>
      </w:r>
      <w:r w:rsidRPr="00464F7B">
        <w:rPr>
          <w:rFonts w:ascii="Tahoma" w:eastAsia="Times New Roman" w:hAnsi="Tahoma" w:cs="Tahoma"/>
          <w:color w:val="8B0000"/>
          <w:sz w:val="24"/>
          <w:szCs w:val="24"/>
          <w:rtl/>
        </w:rPr>
        <w:t xml:space="preserve">أهتم بالجماعات في </w:t>
      </w:r>
      <w:proofErr w:type="spellStart"/>
      <w:r w:rsidRPr="00464F7B">
        <w:rPr>
          <w:rFonts w:ascii="Tahoma" w:eastAsia="Times New Roman" w:hAnsi="Tahoma" w:cs="Tahoma"/>
          <w:color w:val="8B0000"/>
          <w:sz w:val="24"/>
          <w:szCs w:val="24"/>
          <w:rtl/>
        </w:rPr>
        <w:t>المؤسسة+تأثّر</w:t>
      </w:r>
      <w:proofErr w:type="spellEnd"/>
      <w:r w:rsidRPr="00464F7B">
        <w:rPr>
          <w:rFonts w:ascii="Tahoma" w:eastAsia="Times New Roman" w:hAnsi="Tahoma" w:cs="Tahoma"/>
          <w:color w:val="8B0000"/>
          <w:sz w:val="24"/>
          <w:szCs w:val="24"/>
          <w:rtl/>
        </w:rPr>
        <w:t xml:space="preserve"> بنظرة</w:t>
      </w:r>
      <w:r w:rsidRPr="00464F7B">
        <w:rPr>
          <w:rFonts w:ascii="Tahoma" w:eastAsia="Times New Roman" w:hAnsi="Tahoma" w:cs="Tahoma"/>
          <w:color w:val="8B00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8B0000"/>
          <w:sz w:val="24"/>
          <w:szCs w:val="24"/>
          <w:rtl/>
        </w:rPr>
        <w:t>الشمولية الألمانية وبالفيزياء النظرية</w:t>
      </w:r>
      <w:r w:rsidRPr="00464F7B">
        <w:rPr>
          <w:rFonts w:ascii="Tahoma" w:eastAsia="Times New Roman" w:hAnsi="Tahoma" w:cs="Tahoma"/>
          <w:color w:val="8B0000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8B0000"/>
          <w:sz w:val="24"/>
          <w:szCs w:val="24"/>
        </w:rPr>
        <w:t>*</w:t>
      </w:r>
      <w:r w:rsidRPr="00464F7B">
        <w:rPr>
          <w:rFonts w:ascii="Tahoma" w:eastAsia="Times New Roman" w:hAnsi="Tahoma" w:cs="Tahoma"/>
          <w:b/>
          <w:bCs/>
          <w:color w:val="8B0000"/>
          <w:sz w:val="24"/>
          <w:szCs w:val="24"/>
          <w:rtl/>
        </w:rPr>
        <w:t>أهم م قدّمة هو</w:t>
      </w:r>
      <w:r w:rsidRPr="00464F7B">
        <w:rPr>
          <w:rFonts w:ascii="Tahoma" w:eastAsia="Times New Roman" w:hAnsi="Tahoma" w:cs="Tahoma"/>
          <w:color w:val="8B0000"/>
          <w:sz w:val="24"/>
          <w:szCs w:val="24"/>
        </w:rPr>
        <w:t xml:space="preserve">: </w:t>
      </w:r>
      <w:r w:rsidRPr="00464F7B">
        <w:rPr>
          <w:rFonts w:ascii="Tahoma" w:eastAsia="Times New Roman" w:hAnsi="Tahoma" w:cs="Tahoma"/>
          <w:color w:val="8B0000"/>
          <w:sz w:val="24"/>
          <w:szCs w:val="24"/>
          <w:rtl/>
        </w:rPr>
        <w:t>حركية</w:t>
      </w:r>
      <w:r w:rsidRPr="00464F7B">
        <w:rPr>
          <w:rFonts w:ascii="Tahoma" w:eastAsia="Times New Roman" w:hAnsi="Tahoma" w:cs="Tahoma"/>
          <w:color w:val="8B00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8B0000"/>
          <w:sz w:val="24"/>
          <w:szCs w:val="24"/>
          <w:rtl/>
        </w:rPr>
        <w:t>الجماعات/الأفراد والجماعة علاقات بالبيئة/ونظرية للقيادة</w:t>
      </w:r>
      <w:r w:rsidRPr="00464F7B">
        <w:rPr>
          <w:rFonts w:ascii="Tahoma" w:eastAsia="Times New Roman" w:hAnsi="Tahoma" w:cs="Tahoma"/>
          <w:color w:val="8B0000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8B0000"/>
          <w:sz w:val="24"/>
          <w:szCs w:val="24"/>
        </w:rPr>
        <w:t>*</w:t>
      </w:r>
      <w:r w:rsidRPr="00464F7B">
        <w:rPr>
          <w:rFonts w:ascii="Tahoma" w:eastAsia="Times New Roman" w:hAnsi="Tahoma" w:cs="Tahoma"/>
          <w:b/>
          <w:bCs/>
          <w:color w:val="8B0000"/>
          <w:sz w:val="24"/>
          <w:szCs w:val="24"/>
          <w:rtl/>
        </w:rPr>
        <w:t>أساليب</w:t>
      </w:r>
      <w:r w:rsidRPr="00464F7B">
        <w:rPr>
          <w:rFonts w:ascii="Tahoma" w:eastAsia="Times New Roman" w:hAnsi="Tahoma" w:cs="Tahoma"/>
          <w:b/>
          <w:bCs/>
          <w:color w:val="8B00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8B0000"/>
          <w:sz w:val="24"/>
          <w:szCs w:val="24"/>
          <w:rtl/>
        </w:rPr>
        <w:t>القيادة</w:t>
      </w:r>
      <w:r w:rsidRPr="00464F7B">
        <w:rPr>
          <w:rFonts w:ascii="Tahoma" w:eastAsia="Times New Roman" w:hAnsi="Tahoma" w:cs="Tahoma"/>
          <w:b/>
          <w:bCs/>
          <w:color w:val="8B0000"/>
          <w:sz w:val="24"/>
          <w:szCs w:val="24"/>
        </w:rPr>
        <w:t>:</w:t>
      </w:r>
      <w:r w:rsidRPr="00464F7B">
        <w:rPr>
          <w:rFonts w:ascii="Tahoma" w:eastAsia="Times New Roman" w:hAnsi="Tahoma" w:cs="Tahoma"/>
          <w:b/>
          <w:bCs/>
          <w:color w:val="8B0000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8B0000"/>
          <w:sz w:val="24"/>
          <w:szCs w:val="24"/>
          <w:u w:val="single"/>
          <w:rtl/>
        </w:rPr>
        <w:t>أ-التوجيهية</w:t>
      </w:r>
      <w:r w:rsidRPr="00464F7B">
        <w:rPr>
          <w:rFonts w:ascii="Tahoma" w:eastAsia="Times New Roman" w:hAnsi="Tahoma" w:cs="Tahoma"/>
          <w:color w:val="8B0000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8B0000"/>
          <w:sz w:val="24"/>
          <w:szCs w:val="24"/>
          <w:rtl/>
        </w:rPr>
        <w:t>يوجه القاعد العمل</w:t>
      </w:r>
      <w:r w:rsidRPr="00464F7B">
        <w:rPr>
          <w:rFonts w:ascii="Tahoma" w:eastAsia="Times New Roman" w:hAnsi="Tahoma" w:cs="Tahoma"/>
          <w:color w:val="8B00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8B0000"/>
          <w:sz w:val="24"/>
          <w:szCs w:val="24"/>
          <w:rtl/>
        </w:rPr>
        <w:t>بالأوامر</w:t>
      </w:r>
      <w:r w:rsidRPr="00464F7B">
        <w:rPr>
          <w:rFonts w:ascii="Tahoma" w:eastAsia="Times New Roman" w:hAnsi="Tahoma" w:cs="Tahoma"/>
          <w:color w:val="8B0000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8B0000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8B0000"/>
          <w:sz w:val="24"/>
          <w:szCs w:val="24"/>
          <w:u w:val="single"/>
          <w:rtl/>
        </w:rPr>
        <w:t>ب-الديموقراطية</w:t>
      </w:r>
      <w:r w:rsidRPr="00464F7B">
        <w:rPr>
          <w:rFonts w:ascii="Tahoma" w:eastAsia="Times New Roman" w:hAnsi="Tahoma" w:cs="Tahoma"/>
          <w:color w:val="8B0000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8B0000"/>
          <w:sz w:val="24"/>
          <w:szCs w:val="24"/>
          <w:rtl/>
        </w:rPr>
        <w:t>القائد يقترح ويشارك</w:t>
      </w:r>
      <w:r w:rsidRPr="00464F7B">
        <w:rPr>
          <w:rFonts w:ascii="Tahoma" w:eastAsia="Times New Roman" w:hAnsi="Tahoma" w:cs="Tahoma"/>
          <w:color w:val="8B0000"/>
          <w:sz w:val="24"/>
          <w:szCs w:val="24"/>
        </w:rPr>
        <w:t xml:space="preserve">"&lt; </w:t>
      </w:r>
      <w:proofErr w:type="spellStart"/>
      <w:r w:rsidRPr="00464F7B">
        <w:rPr>
          <w:rFonts w:ascii="Tahoma" w:eastAsia="Times New Roman" w:hAnsi="Tahoma" w:cs="Tahoma"/>
          <w:color w:val="8B0000"/>
          <w:sz w:val="24"/>
          <w:szCs w:val="24"/>
          <w:rtl/>
        </w:rPr>
        <w:t>أفضلهاااا</w:t>
      </w:r>
      <w:proofErr w:type="spellEnd"/>
      <w:r w:rsidRPr="00464F7B">
        <w:rPr>
          <w:rFonts w:ascii="Tahoma" w:eastAsia="Times New Roman" w:hAnsi="Tahoma" w:cs="Tahoma"/>
          <w:color w:val="8B0000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8B0000"/>
          <w:sz w:val="24"/>
          <w:szCs w:val="24"/>
          <w:u w:val="single"/>
          <w:rtl/>
        </w:rPr>
        <w:t xml:space="preserve">ج-القيادة </w:t>
      </w:r>
      <w:proofErr w:type="spellStart"/>
      <w:r w:rsidRPr="00464F7B">
        <w:rPr>
          <w:rFonts w:ascii="Tahoma" w:eastAsia="Times New Roman" w:hAnsi="Tahoma" w:cs="Tahoma"/>
          <w:color w:val="8B0000"/>
          <w:sz w:val="24"/>
          <w:szCs w:val="24"/>
          <w:u w:val="single"/>
          <w:rtl/>
        </w:rPr>
        <w:t>اللاقيادة</w:t>
      </w:r>
      <w:proofErr w:type="spellEnd"/>
      <w:r w:rsidRPr="00464F7B">
        <w:rPr>
          <w:rFonts w:ascii="Tahoma" w:eastAsia="Times New Roman" w:hAnsi="Tahoma" w:cs="Tahoma"/>
          <w:color w:val="8B0000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8B0000"/>
          <w:sz w:val="24"/>
          <w:szCs w:val="24"/>
          <w:rtl/>
        </w:rPr>
        <w:t>القائد له أدنى اهتمام بالعمل وماله علاقة</w:t>
      </w:r>
      <w:r w:rsidRPr="00464F7B">
        <w:rPr>
          <w:rFonts w:ascii="Tahoma" w:eastAsia="Times New Roman" w:hAnsi="Tahoma" w:cs="Tahoma"/>
          <w:color w:val="8B0000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8B0000"/>
          <w:sz w:val="24"/>
          <w:szCs w:val="24"/>
          <w:rtl/>
        </w:rPr>
        <w:t>بالجماعة</w:t>
      </w:r>
      <w:r w:rsidRPr="00464F7B">
        <w:rPr>
          <w:rFonts w:ascii="Tahoma" w:eastAsia="Times New Roman" w:hAnsi="Tahoma" w:cs="Tahoma"/>
          <w:color w:val="8B0000"/>
          <w:sz w:val="24"/>
          <w:szCs w:val="24"/>
        </w:rPr>
        <w:t>"</w:t>
      </w:r>
    </w:p>
    <w:p w:rsidR="00464F7B" w:rsidRPr="00464F7B" w:rsidRDefault="00464F7B" w:rsidP="00464F7B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</w:p>
    <w:p w:rsidR="00464F7B" w:rsidRPr="00464F7B" w:rsidRDefault="00464F7B" w:rsidP="00464F7B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</w:rPr>
      </w:pPr>
      <w:r>
        <w:rPr>
          <w:rFonts w:ascii="Tahoma" w:eastAsia="Times New Roman" w:hAnsi="Tahoma" w:cs="Tahoma"/>
          <w:b/>
          <w:bCs/>
          <w:color w:val="00BF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00BFFF"/>
          <w:sz w:val="36"/>
          <w:szCs w:val="36"/>
        </w:rPr>
        <w:t>ARGYRIS</w:t>
      </w:r>
      <w:r w:rsidRPr="00464F7B">
        <w:rPr>
          <w:rFonts w:ascii="Tahoma" w:eastAsia="Times New Roman" w:hAnsi="Tahoma" w:cs="Tahoma"/>
          <w:b/>
          <w:bCs/>
          <w:color w:val="00BFFF"/>
          <w:sz w:val="24"/>
          <w:szCs w:val="24"/>
        </w:rPr>
        <w:t>*</w:t>
      </w:r>
      <w:r w:rsidRPr="00464F7B">
        <w:rPr>
          <w:rFonts w:ascii="Tahoma" w:eastAsia="Times New Roman" w:hAnsi="Tahoma" w:cs="Tahoma"/>
          <w:color w:val="00BFFF"/>
          <w:sz w:val="24"/>
          <w:szCs w:val="24"/>
          <w:rtl/>
        </w:rPr>
        <w:t>أمريكي من أصل يوناني</w:t>
      </w:r>
      <w:r w:rsidRPr="00464F7B">
        <w:rPr>
          <w:rFonts w:ascii="Tahoma" w:eastAsia="Times New Roman" w:hAnsi="Tahoma" w:cs="Tahoma"/>
          <w:color w:val="00BF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BFFF"/>
          <w:sz w:val="24"/>
          <w:szCs w:val="24"/>
        </w:rPr>
        <w:t>*</w:t>
      </w:r>
      <w:r w:rsidRPr="00464F7B">
        <w:rPr>
          <w:rFonts w:ascii="Tahoma" w:eastAsia="Times New Roman" w:hAnsi="Tahoma" w:cs="Tahoma"/>
          <w:b/>
          <w:bCs/>
          <w:color w:val="00BFFF"/>
          <w:sz w:val="24"/>
          <w:szCs w:val="24"/>
          <w:rtl/>
        </w:rPr>
        <w:t>أهتم بـ</w:t>
      </w:r>
      <w:r w:rsidRPr="00464F7B">
        <w:rPr>
          <w:rFonts w:ascii="Tahoma" w:eastAsia="Times New Roman" w:hAnsi="Tahoma" w:cs="Tahoma"/>
          <w:b/>
          <w:bCs/>
          <w:color w:val="00BF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BFFF"/>
          <w:sz w:val="24"/>
          <w:szCs w:val="24"/>
          <w:u w:val="single"/>
          <w:rtl/>
        </w:rPr>
        <w:t>المنظمة</w:t>
      </w:r>
      <w:r w:rsidRPr="00464F7B">
        <w:rPr>
          <w:rFonts w:ascii="Tahoma" w:eastAsia="Times New Roman" w:hAnsi="Tahoma" w:cs="Tahoma"/>
          <w:color w:val="00BFFF"/>
          <w:sz w:val="24"/>
          <w:szCs w:val="24"/>
          <w:u w:val="single"/>
        </w:rPr>
        <w:t xml:space="preserve"> </w:t>
      </w:r>
      <w:r w:rsidRPr="00464F7B">
        <w:rPr>
          <w:rFonts w:ascii="Tahoma" w:eastAsia="Times New Roman" w:hAnsi="Tahoma" w:cs="Tahoma"/>
          <w:color w:val="00BFFF"/>
          <w:sz w:val="24"/>
          <w:szCs w:val="24"/>
          <w:u w:val="single"/>
          <w:rtl/>
        </w:rPr>
        <w:t>المتعلمة</w:t>
      </w:r>
      <w:r w:rsidRPr="00464F7B">
        <w:rPr>
          <w:rFonts w:ascii="Tahoma" w:eastAsia="Times New Roman" w:hAnsi="Tahoma" w:cs="Tahoma"/>
          <w:color w:val="00BF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BFFF"/>
          <w:sz w:val="24"/>
          <w:szCs w:val="24"/>
          <w:rtl/>
        </w:rPr>
        <w:t>تتعلم من خبراتها ومهاراتها" وبـ</w:t>
      </w:r>
      <w:r w:rsidRPr="00464F7B">
        <w:rPr>
          <w:rFonts w:ascii="Tahoma" w:eastAsia="Times New Roman" w:hAnsi="Tahoma" w:cs="Tahoma"/>
          <w:color w:val="00BF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BFFF"/>
          <w:sz w:val="24"/>
          <w:szCs w:val="24"/>
          <w:u w:val="single"/>
          <w:rtl/>
        </w:rPr>
        <w:t>نظريات</w:t>
      </w:r>
      <w:r w:rsidRPr="00464F7B">
        <w:rPr>
          <w:rFonts w:ascii="Tahoma" w:eastAsia="Times New Roman" w:hAnsi="Tahoma" w:cs="Tahoma"/>
          <w:color w:val="00BFFF"/>
          <w:sz w:val="24"/>
          <w:szCs w:val="24"/>
          <w:u w:val="single"/>
        </w:rPr>
        <w:t xml:space="preserve"> </w:t>
      </w:r>
      <w:r w:rsidRPr="00464F7B">
        <w:rPr>
          <w:rFonts w:ascii="Tahoma" w:eastAsia="Times New Roman" w:hAnsi="Tahoma" w:cs="Tahoma"/>
          <w:color w:val="00BFFF"/>
          <w:sz w:val="24"/>
          <w:szCs w:val="24"/>
          <w:u w:val="single"/>
          <w:rtl/>
        </w:rPr>
        <w:t>التعلم</w:t>
      </w:r>
      <w:r w:rsidRPr="00464F7B">
        <w:rPr>
          <w:rFonts w:ascii="Tahoma" w:eastAsia="Times New Roman" w:hAnsi="Tahoma" w:cs="Tahoma"/>
          <w:color w:val="00BF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BFFF"/>
          <w:sz w:val="24"/>
          <w:szCs w:val="24"/>
          <w:rtl/>
        </w:rPr>
        <w:t>بسيطة/مزدوجة</w:t>
      </w:r>
      <w:r w:rsidRPr="00464F7B">
        <w:rPr>
          <w:rFonts w:ascii="Tahoma" w:eastAsia="Times New Roman" w:hAnsi="Tahoma" w:cs="Tahoma"/>
          <w:color w:val="00BF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8B0000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8B0000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عيوب نظريات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العلاقات الإنسانية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مدى نتائج تجربة الـ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Hawthorne+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عدم الأخذ بعين الاعتبار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لبيئة المنظمة م عدا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</w:rPr>
        <w:t>Lewin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  <w:t>+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الاكتفاء بالمستويات السفلية فلا تكون نظرية عامة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للمنظمات م عدا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</w:rPr>
        <w:t>Lewin</w:t>
      </w:r>
      <w:proofErr w:type="spellEnd"/>
    </w:p>
    <w:p w:rsidR="003F7CCC" w:rsidRPr="00464F7B" w:rsidRDefault="003F7CCC" w:rsidP="00464F7B">
      <w:pPr>
        <w:pBdr>
          <w:bottom w:val="single" w:sz="6" w:space="1" w:color="auto"/>
        </w:pBdr>
        <w:jc w:val="center"/>
        <w:rPr>
          <w:sz w:val="24"/>
          <w:szCs w:val="24"/>
          <w:rtl/>
        </w:rPr>
      </w:pPr>
    </w:p>
    <w:p w:rsidR="00464F7B" w:rsidRDefault="00464F7B" w:rsidP="00464F7B">
      <w:pPr>
        <w:spacing w:after="0" w:line="240" w:lineRule="auto"/>
        <w:jc w:val="center"/>
        <w:rPr>
          <w:sz w:val="24"/>
          <w:szCs w:val="24"/>
        </w:rPr>
      </w:pPr>
    </w:p>
    <w:p w:rsidR="00464F7B" w:rsidRDefault="00464F7B" w:rsidP="00464F7B">
      <w:pPr>
        <w:spacing w:after="0" w:line="240" w:lineRule="auto"/>
        <w:jc w:val="center"/>
        <w:rPr>
          <w:sz w:val="24"/>
          <w:szCs w:val="24"/>
        </w:rPr>
      </w:pPr>
    </w:p>
    <w:p w:rsidR="00464F7B" w:rsidRDefault="00464F7B" w:rsidP="00464F7B">
      <w:pPr>
        <w:spacing w:after="0" w:line="240" w:lineRule="auto"/>
        <w:jc w:val="center"/>
        <w:rPr>
          <w:sz w:val="24"/>
          <w:szCs w:val="24"/>
        </w:rPr>
      </w:pPr>
    </w:p>
    <w:p w:rsidR="00464F7B" w:rsidRDefault="00464F7B" w:rsidP="00464F7B">
      <w:pPr>
        <w:spacing w:after="0" w:line="240" w:lineRule="auto"/>
        <w:jc w:val="center"/>
        <w:rPr>
          <w:sz w:val="24"/>
          <w:szCs w:val="24"/>
        </w:rPr>
      </w:pPr>
    </w:p>
    <w:p w:rsidR="00464F7B" w:rsidRPr="00464F7B" w:rsidRDefault="00464F7B" w:rsidP="00464F7B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4"/>
          <w:szCs w:val="24"/>
        </w:rPr>
      </w:pPr>
      <w:r w:rsidRPr="005D2E7B">
        <w:rPr>
          <w:rFonts w:ascii="MS UI Gothic" w:eastAsia="MS UI Gothic" w:hAnsi="MS UI Gothic" w:cs="MS UI Gothic"/>
          <w:color w:val="FF5050"/>
          <w:sz w:val="24"/>
          <w:szCs w:val="24"/>
          <w:highlight w:val="yellow"/>
        </w:rPr>
        <w:lastRenderedPageBreak/>
        <w:t>◐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>أهم م جاء في المحاضرة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</w:rPr>
        <w:t xml:space="preserve"> </w:t>
      </w:r>
      <w:r w:rsidRPr="005D2E7B">
        <w:rPr>
          <w:rFonts w:ascii="Tahoma" w:eastAsia="Times New Roman" w:hAnsi="Tahoma" w:cs="Tahoma"/>
          <w:b/>
          <w:bCs/>
          <w:color w:val="FF5050"/>
          <w:sz w:val="24"/>
          <w:szCs w:val="24"/>
          <w:highlight w:val="yellow"/>
          <w:rtl/>
        </w:rPr>
        <w:t>الخامسة</w:t>
      </w:r>
      <w:r w:rsidRPr="005D2E7B">
        <w:rPr>
          <w:rFonts w:ascii="MS UI Gothic" w:eastAsia="MS UI Gothic" w:hAnsi="MS UI Gothic" w:cs="MS UI Gothic"/>
          <w:color w:val="FF5050"/>
          <w:sz w:val="24"/>
          <w:szCs w:val="24"/>
          <w:highlight w:val="yellow"/>
        </w:rPr>
        <w:t>◑</w:t>
      </w:r>
      <w:r w:rsidRPr="005D2E7B">
        <w:rPr>
          <w:rFonts w:ascii="Tahoma" w:eastAsia="Times New Roman" w:hAnsi="Tahoma" w:cs="Tahoma"/>
          <w:color w:val="FF5050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الظرفية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عكس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الحتمية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,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الظرفية"يمكن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ألا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يكون" /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الحتمية"لايمكن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ألا يكون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في الـ20كانت النظريات التقليدية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تعتقد أن هناك فكرة1 مثلى لتنظيم المؤسسات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جاء في الـ60تصور آخر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مناقض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تماماً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مفاده أن هيكلة المنظمات أمر نسبي يتفاعل مع بيئته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أتى بهذا التصور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</w:rPr>
        <w:t>Lorsch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و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Lawrence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وظهرت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النظرية الظرفية(</w:t>
      </w:r>
      <w:proofErr w:type="spellStart"/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الموقفية</w:t>
      </w:r>
      <w:proofErr w:type="spellEnd"/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)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br/>
        <w:t>#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أهم نتائج النظرية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الظرفية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: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لاتوجد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هيكلة1لكل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المنظمات+هناك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تفاعل وتأقلم مع البيئة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-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النظرية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الظرفية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: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ترتبط هيكلة المنظمة بالظروف اللي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تواجهها,أصبحت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كائن يعيش في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البيئة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عوامل ظرفية[داخلية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]:</w:t>
      </w:r>
    </w:p>
    <w:p w:rsidR="00464F7B" w:rsidRPr="00464F7B" w:rsidRDefault="00464F7B" w:rsidP="00464F7B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4"/>
          <w:szCs w:val="24"/>
        </w:rPr>
      </w:pP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</w:rPr>
        <w:t>1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u w:val="single"/>
        </w:rPr>
        <w:t>)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u w:val="single"/>
          <w:rtl/>
        </w:rPr>
        <w:t>عمر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u w:val="single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u w:val="single"/>
          <w:rtl/>
        </w:rPr>
        <w:t>المنظمة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مع تقدّم المنظمة بالعمر ينتشر الروتين وتكثر الإجراءات والتعقيد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وتقل المبادرات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u w:val="single"/>
        </w:rPr>
        <w:t>2)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u w:val="single"/>
          <w:rtl/>
        </w:rPr>
        <w:t>حجم المنظمة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كلما زاد حجم المنظمة زادت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المستويات السلمية وزاد مستوى التخصص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u w:val="single"/>
        </w:rPr>
        <w:t>3)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u w:val="single"/>
          <w:rtl/>
        </w:rPr>
        <w:t>التكنولوجيا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"Joan Woodward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درس علاقة التكنولوجيا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بهيكلة المنظمات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  <w:t>-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الإنتاج بكميات صغيرة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&gt;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تنظيم مرن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&gt;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إتصال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غير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رسمي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&gt;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التركيز ع الوظيفة التسويقية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  <w:t>-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الإنتاج بكميات كبيرة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&gt;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تنظيم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أكثر صرامة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&gt;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الاهتمام بوظيفة الإنتاج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&gt;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تنظيم رسمي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  <w:t>-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بكميات كبيرة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جداً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&gt;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أكثر مرونة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&gt;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عدد المديرين إلى العمال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أكبر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u w:val="single"/>
        </w:rPr>
        <w:t>4)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u w:val="single"/>
          <w:rtl/>
        </w:rPr>
        <w:t>الاستراتيجية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"Chandler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المؤسسات تركز ع المهنة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الأصلية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عوامل ظرفية[خارجية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]: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u w:val="single"/>
        </w:rPr>
        <w:t>1)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u w:val="single"/>
          <w:rtl/>
        </w:rPr>
        <w:t>البيئة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ركزو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ع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السوق,درجة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استقرار البيئة تحكم هيكلة المنظمات وتنظيمها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</w:p>
    <w:p w:rsidR="00464F7B" w:rsidRPr="00464F7B" w:rsidRDefault="00464F7B" w:rsidP="00464F7B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4"/>
          <w:szCs w:val="24"/>
        </w:rPr>
      </w:pP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u w:val="single"/>
        </w:rPr>
        <w:t>-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البيئة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المستقرة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: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تساعد ع التعود ع العمل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&gt;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انتشار روتين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&gt;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انتشار إجراءات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&gt;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منظمة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آلية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u w:val="single"/>
        </w:rPr>
        <w:t>-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بيئة غير مستقرة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&gt;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فيها تقلبات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&gt;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تغيرات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&gt;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لا يمكن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انتشار الروتين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&gt;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قلة إجراءات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&gt;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منظمة عضوية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^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قام كل من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</w:rPr>
        <w:t>Lorsh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و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Lawrence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بدراسة وتبيّن أن هناك علاقة بين عدم الاستقرار والهيكلة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*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تميّز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المنظمة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مستوى التميز(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الإختلاف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)في السلوك وكيفية تشغيل الوحدات للتجاوب مع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البيئة"ع</w:t>
      </w:r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دم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 xml:space="preserve"> الاستقرار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*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الإدماج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: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توحيد الجهود التي تقوم بها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المؤسسة,كلما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كان التميز قوي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إحتجنا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للإدماج</w:t>
      </w:r>
    </w:p>
    <w:p w:rsidR="003F7CCC" w:rsidRPr="00464F7B" w:rsidRDefault="003F7CCC" w:rsidP="00464F7B">
      <w:pPr>
        <w:jc w:val="center"/>
        <w:rPr>
          <w:sz w:val="24"/>
          <w:szCs w:val="24"/>
          <w:rtl/>
        </w:rPr>
      </w:pPr>
    </w:p>
    <w:p w:rsidR="003F7CCC" w:rsidRPr="00464F7B" w:rsidRDefault="003F7CCC" w:rsidP="00464F7B">
      <w:pPr>
        <w:jc w:val="center"/>
        <w:rPr>
          <w:sz w:val="24"/>
          <w:szCs w:val="24"/>
          <w:rtl/>
        </w:rPr>
      </w:pPr>
    </w:p>
    <w:p w:rsidR="00464F7B" w:rsidRPr="00464F7B" w:rsidRDefault="00464F7B" w:rsidP="00464F7B">
      <w:pPr>
        <w:pBdr>
          <w:bottom w:val="single" w:sz="6" w:space="1" w:color="auto"/>
        </w:pBdr>
        <w:jc w:val="center"/>
        <w:rPr>
          <w:sz w:val="24"/>
          <w:szCs w:val="24"/>
          <w:rtl/>
        </w:rPr>
      </w:pPr>
    </w:p>
    <w:p w:rsidR="00464F7B" w:rsidRPr="00464F7B" w:rsidRDefault="00464F7B" w:rsidP="00464F7B">
      <w:pPr>
        <w:jc w:val="center"/>
        <w:rPr>
          <w:sz w:val="24"/>
          <w:szCs w:val="24"/>
          <w:rtl/>
        </w:rPr>
      </w:pPr>
    </w:p>
    <w:p w:rsidR="00464F7B" w:rsidRPr="00464F7B" w:rsidRDefault="00464F7B" w:rsidP="00464F7B">
      <w:pPr>
        <w:jc w:val="center"/>
        <w:rPr>
          <w:sz w:val="24"/>
          <w:szCs w:val="24"/>
          <w:rtl/>
        </w:rPr>
      </w:pPr>
    </w:p>
    <w:p w:rsidR="00464F7B" w:rsidRPr="00464F7B" w:rsidRDefault="00464F7B" w:rsidP="00464F7B">
      <w:pPr>
        <w:jc w:val="center"/>
        <w:rPr>
          <w:sz w:val="24"/>
          <w:szCs w:val="24"/>
          <w:rtl/>
        </w:rPr>
      </w:pPr>
    </w:p>
    <w:p w:rsidR="00464F7B" w:rsidRPr="00464F7B" w:rsidRDefault="00464F7B" w:rsidP="00464F7B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4"/>
          <w:szCs w:val="24"/>
        </w:rPr>
      </w:pPr>
      <w:r w:rsidRPr="005D2E7B">
        <w:rPr>
          <w:rFonts w:ascii="MS UI Gothic" w:eastAsia="MS UI Gothic" w:hAnsi="MS UI Gothic" w:cs="MS UI Gothic"/>
          <w:color w:val="FF5050"/>
          <w:sz w:val="24"/>
          <w:szCs w:val="24"/>
          <w:highlight w:val="yellow"/>
        </w:rPr>
        <w:lastRenderedPageBreak/>
        <w:t>◐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>أهم م جاء في المحاضرة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</w:rPr>
        <w:t xml:space="preserve"> </w:t>
      </w:r>
      <w:r w:rsidRPr="005D2E7B">
        <w:rPr>
          <w:rFonts w:ascii="Tahoma" w:eastAsia="Times New Roman" w:hAnsi="Tahoma" w:cs="Tahoma"/>
          <w:b/>
          <w:bCs/>
          <w:color w:val="FF5050"/>
          <w:sz w:val="24"/>
          <w:szCs w:val="24"/>
          <w:highlight w:val="yellow"/>
          <w:rtl/>
        </w:rPr>
        <w:t>السادسة</w:t>
      </w:r>
      <w:r w:rsidRPr="005D2E7B">
        <w:rPr>
          <w:rFonts w:ascii="MS UI Gothic" w:eastAsia="MS UI Gothic" w:hAnsi="MS UI Gothic" w:cs="MS UI Gothic"/>
          <w:color w:val="FF5050"/>
          <w:sz w:val="24"/>
          <w:szCs w:val="24"/>
          <w:highlight w:val="yellow"/>
        </w:rPr>
        <w:t>◑</w:t>
      </w:r>
      <w:r w:rsidRPr="005D2E7B">
        <w:rPr>
          <w:rFonts w:ascii="Tahoma" w:eastAsia="Times New Roman" w:hAnsi="Tahoma" w:cs="Tahoma"/>
          <w:color w:val="FF5050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في المنظمات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نحتاج لـ تقسيم المهام وتنظيم العمل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وتنسيقة وتحديد علاقات العمل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يعرّف</w:t>
      </w:r>
      <w:proofErr w:type="spellStart"/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Mintzberg</w:t>
      </w:r>
      <w:proofErr w:type="spellEnd"/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الهيكلة ع أنها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مجموعة وسائل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مستعملة لتقسيم العمل لمهام مفصلة وتنسيقها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أنواع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الهياكل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</w:p>
    <w:p w:rsidR="00464F7B" w:rsidRPr="00464F7B" w:rsidRDefault="00464F7B" w:rsidP="00464F7B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4"/>
          <w:szCs w:val="24"/>
        </w:rPr>
      </w:pP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1]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كلاسيكية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تعود لـ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</w:rPr>
        <w:t>Taylor&amp;Fayol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هيكل وظيفي/حسب الأقسام/مصفوفي أو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المشروع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2]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التشكيلات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هي تلخيص لنظرية الظرفية ويحلل المنظمة ع حسب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مكوناتها والعلاقة بينها ووزنها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مكونات المنظمة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</w:p>
    <w:p w:rsidR="00464F7B" w:rsidRPr="00464F7B" w:rsidRDefault="00464F7B" w:rsidP="00464F7B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4"/>
          <w:szCs w:val="24"/>
        </w:rPr>
      </w:pP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1)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مركز العمليات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عناصر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تنتج بنفسها أو تساعد ع الإنتاج وتمكّن من العيش والبقاء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2)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القمة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الاستراتيجية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إدارة عليا تبحث عن القوى المتحكمة والقوة المتعاملة مع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البيئة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3)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الخط السلمي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يربط بين القمة الاستراتيجية ومركز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العمليات,توجيهات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القمة للمنفذين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4)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الهيئة التكنلوجية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المحللين والخبراء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يقومون بالتخطيط وتحليل العمل ولهم اتصال غير رسمي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5)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الدعم اللوجستي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كل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الهيئات الداخلية اللي تقدم دعم للمنظمة من أجل التشغيل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#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آليات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التنسيق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:&lt;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إما بالطريقة التقليدية/أو التعاون المتبادل/أو إعداد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معايير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1/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التعديل المتبادل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التنسيق بين جهات من نفس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المستوى,إتصال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غير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رسمي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2/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الإشراف المباشر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أوامر خاصة من المدير للمنفذين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3/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توحيد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معايير إجراءات العمل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تقوم الهيئة التكنلوجية بإعداد معايير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تنفّذ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4/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توحيد معايير نتائج العمل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تقوم الهيئة التكنلوجية بإعداد معايير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تقييم الاداء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5/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توحيد التأهيل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المهارات,ضمان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تدريب الأفراد وتحسين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مؤهلاتهم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br/>
        <w:t>#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أنواع الهياكل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br/>
        <w:t>1-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الهيكلة البسيطة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إشراف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مباشر+قمة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إستراتيجية+قيادة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كارزمية+ليونة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وتأقلم مع البيئة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2-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البيروقراطية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الآلية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معيارية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الإجراءات+لامركزية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افقية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وعمودية+هيئة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تكنلوجية+إتصال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رسمي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3-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بيروقراطية محترفة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معيارية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تأهيل+بيئة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مستقرة+مركز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العمليات+لامركزية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عمودية وأفقية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4-</w:t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في شكل أقسام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معيارية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المنتجات+خط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سلمي+مركزية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عمودية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5-</w:t>
      </w:r>
      <w:proofErr w:type="spellStart"/>
      <w:r w:rsidRPr="00464F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الادهوقراطية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التعديل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المتبادل+دعم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proofErr w:type="spellStart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>لوجستي+لامركزية</w:t>
      </w:r>
      <w:proofErr w:type="spellEnd"/>
      <w:r w:rsidRPr="00464F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افقية</w:t>
      </w:r>
      <w:r w:rsidRPr="00464F7B">
        <w:rPr>
          <w:rFonts w:ascii="Tahoma" w:eastAsia="Times New Roman" w:hAnsi="Tahoma" w:cs="Tahoma"/>
          <w:color w:val="0000FF"/>
          <w:sz w:val="24"/>
          <w:szCs w:val="24"/>
        </w:rPr>
        <w:t>"</w:t>
      </w:r>
    </w:p>
    <w:p w:rsidR="003F7CCC" w:rsidRPr="00464F7B" w:rsidRDefault="003F7CCC" w:rsidP="00464F7B">
      <w:pPr>
        <w:jc w:val="center"/>
        <w:rPr>
          <w:sz w:val="24"/>
          <w:szCs w:val="24"/>
          <w:rtl/>
        </w:rPr>
      </w:pPr>
    </w:p>
    <w:p w:rsidR="003F7CCC" w:rsidRPr="00464F7B" w:rsidRDefault="003F7CCC" w:rsidP="00464F7B">
      <w:pPr>
        <w:jc w:val="center"/>
        <w:rPr>
          <w:sz w:val="24"/>
          <w:szCs w:val="24"/>
          <w:rtl/>
        </w:rPr>
      </w:pPr>
    </w:p>
    <w:p w:rsidR="003F7CCC" w:rsidRDefault="003F7CCC" w:rsidP="004D224E">
      <w:pPr>
        <w:rPr>
          <w:rtl/>
        </w:rPr>
      </w:pPr>
    </w:p>
    <w:p w:rsidR="005D2E7B" w:rsidRDefault="005D2E7B" w:rsidP="004D224E">
      <w:pPr>
        <w:rPr>
          <w:rtl/>
        </w:rPr>
      </w:pPr>
    </w:p>
    <w:p w:rsidR="005D2E7B" w:rsidRDefault="005D2E7B" w:rsidP="004D224E">
      <w:pPr>
        <w:rPr>
          <w:rtl/>
        </w:rPr>
      </w:pPr>
    </w:p>
    <w:p w:rsidR="005D2E7B" w:rsidRPr="005D2E7B" w:rsidRDefault="005D2E7B" w:rsidP="005D2E7B">
      <w:pPr>
        <w:spacing w:after="0" w:line="240" w:lineRule="auto"/>
        <w:jc w:val="center"/>
        <w:rPr>
          <w:rFonts w:ascii="Tahoma" w:eastAsia="Times New Roman" w:hAnsi="Tahoma" w:cs="Tahoma"/>
          <w:color w:val="FF5050"/>
          <w:sz w:val="24"/>
          <w:szCs w:val="24"/>
          <w:rtl/>
        </w:rPr>
      </w:pPr>
      <w:r w:rsidRPr="005D2E7B">
        <w:rPr>
          <w:rFonts w:ascii="MS UI Gothic" w:eastAsia="MS UI Gothic" w:hAnsi="MS UI Gothic" w:cs="Tahoma"/>
          <w:color w:val="FF5050"/>
          <w:sz w:val="24"/>
          <w:szCs w:val="24"/>
          <w:highlight w:val="yellow"/>
        </w:rPr>
        <w:lastRenderedPageBreak/>
        <w:t>◐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>أهم م جاء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</w:rPr>
        <w:t xml:space="preserve"> 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>في المحاضرة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</w:rPr>
        <w:t xml:space="preserve"> </w:t>
      </w:r>
      <w:r w:rsidRPr="005D2E7B">
        <w:rPr>
          <w:rFonts w:ascii="Tahoma" w:eastAsia="Times New Roman" w:hAnsi="Tahoma" w:cs="Tahoma"/>
          <w:b/>
          <w:bCs/>
          <w:color w:val="FF5050"/>
          <w:sz w:val="24"/>
          <w:szCs w:val="24"/>
          <w:highlight w:val="yellow"/>
          <w:rtl/>
        </w:rPr>
        <w:t>السابعة</w:t>
      </w:r>
      <w:r w:rsidRPr="005D2E7B">
        <w:rPr>
          <w:rFonts w:ascii="MS UI Gothic" w:eastAsia="MS UI Gothic" w:hAnsi="MS UI Gothic" w:cs="Tahoma"/>
          <w:color w:val="FF5050"/>
          <w:sz w:val="24"/>
          <w:szCs w:val="24"/>
          <w:highlight w:val="yellow"/>
        </w:rPr>
        <w:t>◑</w:t>
      </w:r>
    </w:p>
    <w:p w:rsidR="005D2E7B" w:rsidRPr="005D2E7B" w:rsidRDefault="005D2E7B" w:rsidP="005D2E7B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4"/>
          <w:szCs w:val="24"/>
        </w:rPr>
      </w:pPr>
    </w:p>
    <w:p w:rsidR="005D2E7B" w:rsidRPr="005D2E7B" w:rsidRDefault="005D2E7B" w:rsidP="005D2E7B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4"/>
          <w:szCs w:val="24"/>
        </w:rPr>
      </w:pPr>
      <w:r w:rsidRPr="005D2E7B">
        <w:rPr>
          <w:rFonts w:ascii="Tahoma" w:eastAsia="MS UI Gothic" w:hAnsi="Tahoma" w:cs="Tahoma"/>
          <w:b/>
          <w:bCs/>
          <w:color w:val="0000FF"/>
          <w:sz w:val="24"/>
          <w:szCs w:val="24"/>
        </w:rPr>
        <w:t>#</w:t>
      </w:r>
      <w:r w:rsidRPr="005D2E7B">
        <w:rPr>
          <w:rFonts w:ascii="Tahoma" w:eastAsia="MS UI Gothic" w:hAnsi="Tahoma" w:cs="Tahoma"/>
          <w:b/>
          <w:bCs/>
          <w:color w:val="0000FF"/>
          <w:sz w:val="24"/>
          <w:szCs w:val="24"/>
          <w:rtl/>
        </w:rPr>
        <w:t>النظريات الاقتصادية</w:t>
      </w:r>
      <w:r w:rsidRPr="005D2E7B">
        <w:rPr>
          <w:rFonts w:ascii="Tahoma" w:eastAsia="MS UI Gothic" w:hAnsi="Tahoma" w:cs="Tahoma"/>
          <w:b/>
          <w:bCs/>
          <w:color w:val="0000FF"/>
          <w:sz w:val="24"/>
          <w:szCs w:val="24"/>
        </w:rPr>
        <w:t>:</w:t>
      </w:r>
    </w:p>
    <w:p w:rsidR="005D2E7B" w:rsidRPr="005D2E7B" w:rsidRDefault="005D2E7B" w:rsidP="005D2E7B">
      <w:pPr>
        <w:spacing w:after="0" w:line="240" w:lineRule="auto"/>
        <w:jc w:val="center"/>
        <w:rPr>
          <w:rFonts w:ascii="Tahoma" w:eastAsia="Times New Roman" w:hAnsi="Tahoma" w:cs="Tahoma"/>
          <w:color w:val="008000"/>
          <w:sz w:val="24"/>
          <w:szCs w:val="24"/>
        </w:rPr>
      </w:pPr>
      <w:r w:rsidRPr="005D2E7B">
        <w:rPr>
          <w:rFonts w:ascii="Tahoma" w:eastAsia="MS UI Gothic" w:hAnsi="Tahoma" w:cs="Tahoma"/>
          <w:b/>
          <w:bCs/>
          <w:color w:val="0000FF"/>
          <w:sz w:val="24"/>
          <w:szCs w:val="24"/>
        </w:rPr>
        <w:t>1]</w:t>
      </w:r>
      <w:r w:rsidRPr="005D2E7B">
        <w:rPr>
          <w:rFonts w:ascii="Tahoma" w:eastAsia="MS UI Gothic" w:hAnsi="Tahoma" w:cs="Tahoma"/>
          <w:b/>
          <w:bCs/>
          <w:color w:val="0000FF"/>
          <w:sz w:val="24"/>
          <w:szCs w:val="24"/>
          <w:rtl/>
        </w:rPr>
        <w:t xml:space="preserve">النظرية </w:t>
      </w:r>
      <w:proofErr w:type="spellStart"/>
      <w:r w:rsidRPr="005D2E7B">
        <w:rPr>
          <w:rFonts w:ascii="Tahoma" w:eastAsia="MS UI Gothic" w:hAnsi="Tahoma" w:cs="Tahoma"/>
          <w:b/>
          <w:bCs/>
          <w:color w:val="0000FF"/>
          <w:sz w:val="24"/>
          <w:szCs w:val="24"/>
          <w:rtl/>
        </w:rPr>
        <w:t>القراريه</w:t>
      </w:r>
      <w:proofErr w:type="spellEnd"/>
      <w:r w:rsidRPr="005D2E7B">
        <w:rPr>
          <w:rFonts w:ascii="Tahoma" w:eastAsia="MS UI Gothic" w:hAnsi="Tahoma" w:cs="Tahoma"/>
          <w:b/>
          <w:bCs/>
          <w:color w:val="0000FF"/>
          <w:sz w:val="24"/>
          <w:szCs w:val="24"/>
        </w:rPr>
        <w:t xml:space="preserve"> SIMON</w:t>
      </w:r>
      <w:r w:rsidRPr="005D2E7B">
        <w:rPr>
          <w:rFonts w:ascii="Tahoma" w:eastAsia="MS UI Gothic" w:hAnsi="Tahoma" w:cs="Tahoma"/>
          <w:b/>
          <w:bCs/>
          <w:color w:val="0000FF"/>
          <w:sz w:val="24"/>
          <w:szCs w:val="24"/>
        </w:rPr>
        <w:br/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t>*</w:t>
      </w:r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قدّم نظرية الرشد/حطّم مبادئ</w:t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النظرية الكلاسيكية/من أوائل من أهتم بالذكاء الصناعي</w:t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br/>
        <w:t>*</w:t>
      </w:r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نظرية القرار تهتم</w:t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 xml:space="preserve">بالسلوك </w:t>
      </w:r>
      <w:proofErr w:type="spellStart"/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الإنساني+الإنسان</w:t>
      </w:r>
      <w:proofErr w:type="spellEnd"/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 xml:space="preserve"> </w:t>
      </w:r>
      <w:proofErr w:type="spellStart"/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يواجهة</w:t>
      </w:r>
      <w:proofErr w:type="spellEnd"/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 xml:space="preserve"> قيود تمنعه من الرشد الكامل</w:t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br/>
        <w:t>-</w:t>
      </w:r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تسلسل عملية اتخاذ</w:t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القرار عند النظرية الكلاسيكية الجديدة</w:t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t>:</w:t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br/>
        <w:t>1-</w:t>
      </w:r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تحديد المشكلة2-حصر</w:t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الحلول3-تقييمها4-إختيار الحل وتنفيذة5-رقابة الحل</w:t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br/>
        <w:t>-</w:t>
      </w:r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تسلسل عملية اتخاذ القرار</w:t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عند</w:t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t xml:space="preserve"> </w:t>
      </w:r>
      <w:proofErr w:type="spellStart"/>
      <w:r w:rsidRPr="005D2E7B">
        <w:rPr>
          <w:rFonts w:ascii="Tahoma" w:eastAsia="MS UI Gothic" w:hAnsi="Tahoma" w:cs="Tahoma"/>
          <w:color w:val="0000FF"/>
          <w:sz w:val="24"/>
          <w:szCs w:val="24"/>
        </w:rPr>
        <w:t>simon</w:t>
      </w:r>
      <w:proofErr w:type="spellEnd"/>
      <w:r w:rsidRPr="005D2E7B">
        <w:rPr>
          <w:rFonts w:ascii="Tahoma" w:eastAsia="MS UI Gothic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يسمى</w:t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t xml:space="preserve"> IMC:</w:t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br/>
      </w:r>
      <w:proofErr w:type="spellStart"/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أ"الإستخبار"ب"التصميم"ج"الاختيار</w:t>
      </w:r>
      <w:proofErr w:type="spellEnd"/>
      <w:r w:rsidRPr="005D2E7B">
        <w:rPr>
          <w:rFonts w:ascii="Tahoma" w:eastAsia="MS UI Gothic" w:hAnsi="Tahoma" w:cs="Tahoma"/>
          <w:color w:val="0000FF"/>
          <w:sz w:val="24"/>
          <w:szCs w:val="24"/>
        </w:rPr>
        <w:t>"&lt;</w:t>
      </w:r>
      <w:proofErr w:type="spellStart"/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لاتعترف</w:t>
      </w:r>
      <w:proofErr w:type="spellEnd"/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 xml:space="preserve"> بالحل الأمثل</w:t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والمؤسسة كائن يتأقلم مع البيئة</w:t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br/>
      </w:r>
      <w:r w:rsidRPr="005D2E7B">
        <w:rPr>
          <w:rFonts w:ascii="Tahoma" w:eastAsia="MS UI Gothic" w:hAnsi="Tahoma" w:cs="Tahoma"/>
          <w:b/>
          <w:bCs/>
          <w:color w:val="0000FF"/>
          <w:sz w:val="24"/>
          <w:szCs w:val="24"/>
        </w:rPr>
        <w:t>2]</w:t>
      </w:r>
      <w:r w:rsidRPr="005D2E7B">
        <w:rPr>
          <w:rFonts w:ascii="Tahoma" w:eastAsia="MS UI Gothic" w:hAnsi="Tahoma" w:cs="Tahoma"/>
          <w:b/>
          <w:bCs/>
          <w:color w:val="0000FF"/>
          <w:sz w:val="24"/>
          <w:szCs w:val="24"/>
          <w:rtl/>
        </w:rPr>
        <w:t>النظرية السلوكية</w:t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t>:</w:t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br/>
        <w:t>*</w:t>
      </w:r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ليس للمؤسسة هدف</w:t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 xml:space="preserve">وإنما </w:t>
      </w:r>
      <w:proofErr w:type="spellStart"/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للفرد,وتتكون</w:t>
      </w:r>
      <w:proofErr w:type="spellEnd"/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 xml:space="preserve"> من جماعات </w:t>
      </w:r>
      <w:proofErr w:type="spellStart"/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متنازعة+تتحالف</w:t>
      </w:r>
      <w:proofErr w:type="spellEnd"/>
      <w:r w:rsidRPr="005D2E7B">
        <w:rPr>
          <w:rFonts w:ascii="Tahoma" w:eastAsia="MS UI Gothic" w:hAnsi="Tahoma" w:cs="Tahoma"/>
          <w:color w:val="0000FF"/>
          <w:sz w:val="24"/>
          <w:szCs w:val="24"/>
        </w:rPr>
        <w:br/>
        <w:t>-</w:t>
      </w:r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المؤسسة عبارة عن نظام</w:t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مفتوح/عقلاني/ذاكرة المنظمة تنشئ روتين ديناميكي</w:t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حركي</w:t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br/>
      </w:r>
      <w:r w:rsidRPr="005D2E7B">
        <w:rPr>
          <w:rFonts w:ascii="Tahoma" w:eastAsia="MS UI Gothic" w:hAnsi="Tahoma" w:cs="Tahoma"/>
          <w:b/>
          <w:bCs/>
          <w:color w:val="0000FF"/>
          <w:sz w:val="24"/>
          <w:szCs w:val="24"/>
        </w:rPr>
        <w:t>3]</w:t>
      </w:r>
      <w:r w:rsidRPr="005D2E7B">
        <w:rPr>
          <w:rFonts w:ascii="Tahoma" w:eastAsia="MS UI Gothic" w:hAnsi="Tahoma" w:cs="Tahoma"/>
          <w:b/>
          <w:bCs/>
          <w:color w:val="0000FF"/>
          <w:sz w:val="24"/>
          <w:szCs w:val="24"/>
          <w:rtl/>
        </w:rPr>
        <w:t>النظرية الإدارية</w:t>
      </w:r>
      <w:r w:rsidRPr="005D2E7B">
        <w:rPr>
          <w:rFonts w:ascii="Tahoma" w:eastAsia="MS UI Gothic" w:hAnsi="Tahoma" w:cs="Tahoma"/>
          <w:b/>
          <w:bCs/>
          <w:color w:val="0000FF"/>
          <w:sz w:val="24"/>
          <w:szCs w:val="24"/>
        </w:rPr>
        <w:t>:</w:t>
      </w:r>
      <w:r w:rsidRPr="005D2E7B">
        <w:rPr>
          <w:rFonts w:ascii="Tahoma" w:eastAsia="MS UI Gothic" w:hAnsi="Tahoma" w:cs="Tahoma"/>
          <w:b/>
          <w:bCs/>
          <w:color w:val="0000FF"/>
          <w:sz w:val="24"/>
          <w:szCs w:val="24"/>
        </w:rPr>
        <w:br/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t>*</w:t>
      </w:r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 xml:space="preserve">الفصل بين الإدارة </w:t>
      </w:r>
      <w:proofErr w:type="spellStart"/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والملكية,المدير</w:t>
      </w:r>
      <w:proofErr w:type="spellEnd"/>
      <w:r w:rsidRPr="005D2E7B">
        <w:rPr>
          <w:rFonts w:ascii="Tahoma" w:eastAsia="MS UI Gothic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 xml:space="preserve">بيده سلطة </w:t>
      </w:r>
      <w:proofErr w:type="spellStart"/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القرار,إمّا</w:t>
      </w:r>
      <w:proofErr w:type="spellEnd"/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 xml:space="preserve"> ترك السلطة لهم أو حماية حقوق</w:t>
      </w:r>
      <w:r w:rsidRPr="005D2E7B">
        <w:rPr>
          <w:rFonts w:ascii="Tahoma" w:eastAsia="MS UI Gothic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MS UI Gothic" w:hAnsi="Tahoma" w:cs="Tahoma"/>
          <w:color w:val="0000FF"/>
          <w:sz w:val="24"/>
          <w:szCs w:val="24"/>
          <w:rtl/>
        </w:rPr>
        <w:t>الملاك</w:t>
      </w:r>
    </w:p>
    <w:p w:rsidR="005D2E7B" w:rsidRDefault="005D2E7B" w:rsidP="005D2E7B">
      <w:pPr>
        <w:pBdr>
          <w:top w:val="single" w:sz="6" w:space="1" w:color="auto"/>
          <w:bottom w:val="single" w:sz="6" w:space="0" w:color="auto"/>
        </w:pBdr>
        <w:spacing w:after="0" w:line="240" w:lineRule="auto"/>
        <w:jc w:val="center"/>
        <w:rPr>
          <w:rFonts w:ascii="Tahoma" w:eastAsia="Times New Roman" w:hAnsi="Tahoma" w:cs="Tahoma"/>
          <w:color w:val="008000"/>
          <w:sz w:val="24"/>
          <w:szCs w:val="24"/>
          <w:rtl/>
        </w:rPr>
      </w:pPr>
      <w:r w:rsidRPr="005D2E7B">
        <w:rPr>
          <w:rFonts w:ascii="MS UI Gothic" w:eastAsia="MS UI Gothic" w:hAnsi="MS UI Gothic" w:cs="MS UI Gothic"/>
          <w:color w:val="FF5050"/>
          <w:sz w:val="24"/>
          <w:szCs w:val="24"/>
          <w:highlight w:val="yellow"/>
        </w:rPr>
        <w:t>◐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>أهم م جاء في المحاضرة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</w:rPr>
        <w:t xml:space="preserve"> </w:t>
      </w:r>
      <w:r w:rsidRPr="005D2E7B">
        <w:rPr>
          <w:rFonts w:ascii="Tahoma" w:eastAsia="Times New Roman" w:hAnsi="Tahoma" w:cs="Tahoma"/>
          <w:b/>
          <w:bCs/>
          <w:color w:val="FF5050"/>
          <w:sz w:val="24"/>
          <w:szCs w:val="24"/>
          <w:highlight w:val="yellow"/>
          <w:rtl/>
        </w:rPr>
        <w:t>الثامنة</w:t>
      </w:r>
      <w:r w:rsidRPr="005D2E7B">
        <w:rPr>
          <w:rFonts w:ascii="MS UI Gothic" w:eastAsia="MS UI Gothic" w:hAnsi="MS UI Gothic" w:cs="MS UI Gothic"/>
          <w:color w:val="FF5050"/>
          <w:sz w:val="24"/>
          <w:szCs w:val="24"/>
          <w:highlight w:val="yellow"/>
        </w:rPr>
        <w:t>◑</w:t>
      </w:r>
      <w:r w:rsidRPr="005D2E7B">
        <w:rPr>
          <w:rFonts w:ascii="Tahoma" w:eastAsia="Times New Roman" w:hAnsi="Tahoma" w:cs="Tahoma"/>
          <w:color w:val="FF5050"/>
          <w:sz w:val="24"/>
          <w:szCs w:val="24"/>
        </w:rPr>
        <w:br/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#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نظرية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تكاليف المعاملات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: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قال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Robertson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: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السوق هو من ينسق المجهود ويحدد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التوازن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</w:r>
      <w:proofErr w:type="spellStart"/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Coase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</w:rPr>
        <w:t>: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إخفاق السوق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&gt;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ظهور المؤسسة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*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التكاليف تكون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(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تكاليف البحث عن المعلومات/مفاوضات العقود/إبرام العقود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)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*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المؤسسة تساعد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ع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تقليص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المخاطر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وتقليص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ظاهرة الانتهازية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-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من خصائص الأفراد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الانتهازية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: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بإمكانهم إخفاء معلومات لمصلحتهم/زيادة أخطار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المعاملات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-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فرضية الرشد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المقيد+فرضية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الانتهازية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=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فرضية سلوكية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br/>
        <w:t>-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حجم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المؤسسة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: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تحدد قدرة المؤسسة ع تقليص تكاليف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المعاملات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يقرر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Williamson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خطوتين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: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القرار بالصنع أو بالشراء/إعداد الهيكلة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المناسبة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color w:val="0000FF"/>
          <w:sz w:val="24"/>
          <w:szCs w:val="24"/>
          <w:u w:val="single"/>
        </w:rPr>
        <w:t>-</w:t>
      </w:r>
      <w:r w:rsidRPr="005D2E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القرار بالصنع أو بالشراء مرحلتين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"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تحديد نوع المعاملة , تحديد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نمط إدارة المعاملة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*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خصوصية الأصول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: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قابلة لأعاده النشر , ذات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خصوصية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*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كلما زاد تكرار المعاملة كلما أرتفع الارتياب وزادت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المخاطر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$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مصفوفة المعاملات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=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التخطيط"إنتهازية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/تحرر العقود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بدقة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  <w:t>=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الوعد"غياب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الانتهازية/تسود الثقة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  <w:t>=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المنافسة"رشد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مقيد/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إنتهازية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/عدم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خصوصية الأصول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&lt;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حسب السوق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  <w:t>=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الحوكمة"رشد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مقيد/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إنتهازية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/خصوصية الأصول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&lt;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حسب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الحوكمة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lastRenderedPageBreak/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$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مصفوفة العقود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أدخل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Williamson</w:t>
      </w:r>
      <w:r w:rsidRPr="005D2E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عامل</w:t>
      </w:r>
      <w:r w:rsidRPr="005D2E7B">
        <w:rPr>
          <w:rFonts w:ascii="Tahoma" w:eastAsia="Times New Roman" w:hAnsi="Tahoma" w:cs="Tahoma"/>
          <w:color w:val="0000FF"/>
          <w:sz w:val="24"/>
          <w:szCs w:val="24"/>
          <w:u w:val="single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التكرار</w:t>
      </w:r>
      <w:r w:rsidRPr="005D2E7B">
        <w:rPr>
          <w:rFonts w:ascii="Tahoma" w:eastAsia="Times New Roman" w:hAnsi="Tahoma" w:cs="Tahoma"/>
          <w:color w:val="0000FF"/>
          <w:sz w:val="24"/>
          <w:szCs w:val="24"/>
          <w:u w:val="single"/>
        </w:rPr>
        <w:br/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=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القرار بالشراء/عدم خصوصية الأصول/عقد كلاسيكي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  <w:t>=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القرار بالشراء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مع اعتماد الطرف3/تكرار ضعيف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  <w:t>=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القرار بالمناولة مع اعتماد عقد ثنائي/تكرار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قوي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  <w:t>=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القرار بالصنع مع اعتماد هيكلة موحدّة/خصوصية عالية/تكرار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قوي</w:t>
      </w:r>
    </w:p>
    <w:p w:rsidR="005D2E7B" w:rsidRDefault="005D2E7B" w:rsidP="005D2E7B">
      <w:pPr>
        <w:pBdr>
          <w:top w:val="single" w:sz="6" w:space="1" w:color="auto"/>
          <w:bottom w:val="single" w:sz="6" w:space="0" w:color="auto"/>
        </w:pBdr>
        <w:spacing w:after="0" w:line="240" w:lineRule="auto"/>
        <w:jc w:val="center"/>
        <w:rPr>
          <w:rFonts w:ascii="Tahoma" w:eastAsia="Times New Roman" w:hAnsi="Tahoma" w:cs="Tahoma"/>
          <w:color w:val="008000"/>
          <w:sz w:val="24"/>
          <w:szCs w:val="24"/>
          <w:rtl/>
        </w:rPr>
      </w:pPr>
    </w:p>
    <w:p w:rsidR="005D2E7B" w:rsidRPr="005D2E7B" w:rsidRDefault="005D2E7B" w:rsidP="005D2E7B">
      <w:pPr>
        <w:pBdr>
          <w:top w:val="single" w:sz="6" w:space="1" w:color="auto"/>
          <w:bottom w:val="single" w:sz="6" w:space="0" w:color="auto"/>
        </w:pBdr>
        <w:spacing w:after="0" w:line="240" w:lineRule="auto"/>
        <w:jc w:val="center"/>
        <w:rPr>
          <w:rFonts w:ascii="Tahoma" w:eastAsia="Times New Roman" w:hAnsi="Tahoma" w:cs="Tahoma"/>
          <w:color w:val="008000"/>
          <w:sz w:val="24"/>
          <w:szCs w:val="24"/>
          <w:rtl/>
        </w:rPr>
      </w:pPr>
    </w:p>
    <w:p w:rsidR="005D2E7B" w:rsidRDefault="005D2E7B" w:rsidP="005D2E7B">
      <w:pPr>
        <w:spacing w:after="0" w:line="240" w:lineRule="auto"/>
        <w:jc w:val="center"/>
        <w:rPr>
          <w:rFonts w:ascii="MS UI Gothic" w:eastAsia="MS UI Gothic" w:hAnsi="MS UI Gothic" w:cs="MS UI Gothic"/>
          <w:color w:val="0000FF"/>
          <w:sz w:val="24"/>
          <w:szCs w:val="24"/>
        </w:rPr>
      </w:pPr>
    </w:p>
    <w:p w:rsidR="005D2E7B" w:rsidRDefault="005D2E7B" w:rsidP="005D2E7B">
      <w:pPr>
        <w:spacing w:after="0" w:line="240" w:lineRule="auto"/>
        <w:jc w:val="center"/>
        <w:rPr>
          <w:rFonts w:ascii="MS UI Gothic" w:eastAsia="MS UI Gothic" w:hAnsi="MS UI Gothic" w:cs="MS UI Gothic"/>
          <w:color w:val="0000FF"/>
          <w:sz w:val="24"/>
          <w:szCs w:val="24"/>
        </w:rPr>
      </w:pPr>
    </w:p>
    <w:p w:rsidR="005D2E7B" w:rsidRPr="005D2E7B" w:rsidRDefault="005D2E7B" w:rsidP="005D2E7B">
      <w:pPr>
        <w:spacing w:after="0" w:line="240" w:lineRule="auto"/>
        <w:jc w:val="center"/>
        <w:rPr>
          <w:rFonts w:ascii="MS UI Gothic" w:eastAsia="MS UI Gothic" w:hAnsi="MS UI Gothic" w:cs="MS UI Gothic"/>
          <w:color w:val="FF5050"/>
          <w:sz w:val="24"/>
          <w:szCs w:val="24"/>
        </w:rPr>
      </w:pPr>
      <w:r w:rsidRPr="005D2E7B">
        <w:rPr>
          <w:rFonts w:ascii="MS UI Gothic" w:eastAsia="MS UI Gothic" w:hAnsi="MS UI Gothic" w:cs="MS UI Gothic"/>
          <w:color w:val="FF5050"/>
          <w:sz w:val="24"/>
          <w:szCs w:val="24"/>
          <w:highlight w:val="yellow"/>
        </w:rPr>
        <w:t>◐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>أهم م جاء في المحاضرة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</w:rPr>
        <w:t xml:space="preserve"> </w:t>
      </w:r>
      <w:r w:rsidRPr="005D2E7B">
        <w:rPr>
          <w:rFonts w:ascii="Tahoma" w:eastAsia="Times New Roman" w:hAnsi="Tahoma" w:cs="Tahoma"/>
          <w:b/>
          <w:bCs/>
          <w:color w:val="FF5050"/>
          <w:sz w:val="24"/>
          <w:szCs w:val="24"/>
          <w:highlight w:val="yellow"/>
          <w:rtl/>
        </w:rPr>
        <w:t>التاسعة</w:t>
      </w:r>
      <w:r w:rsidRPr="005D2E7B">
        <w:rPr>
          <w:rFonts w:ascii="MS UI Gothic" w:eastAsia="MS UI Gothic" w:hAnsi="MS UI Gothic" w:cs="MS UI Gothic"/>
          <w:color w:val="FF5050"/>
          <w:sz w:val="24"/>
          <w:szCs w:val="24"/>
          <w:highlight w:val="yellow"/>
        </w:rPr>
        <w:t>◑</w:t>
      </w:r>
    </w:p>
    <w:p w:rsidR="005D2E7B" w:rsidRDefault="005D2E7B" w:rsidP="005D2E7B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FF"/>
          <w:sz w:val="24"/>
          <w:szCs w:val="24"/>
        </w:rPr>
      </w:pP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#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نظرية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حقوق الملكية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-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تناقض المدرسة الكلاسيكية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الجديدة,ظهرت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في الـ70,حل إشكال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وجود المؤسسة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المؤسسة الرأسمالية في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الإقتصادأفضل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من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غيرها,إعادة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نشر فكر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المدرسة الكلاسيكية الجديدة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*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الملكية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تعطي حقوقاً/أنها قابلة للتنازل/لا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ترتبط بشخص بعينة/يمكن تبادلها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*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حقوق الملكية تتكون من3ممارسات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: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الإستعمال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-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الاستثمار - التصرّف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*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من عيوب نظرية حقوق الملكية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"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لاتعطي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تعريف واضح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للحقوق+لاتعترف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بحدود الحقوق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"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</w:r>
    </w:p>
    <w:p w:rsidR="005D2E7B" w:rsidRPr="005D2E7B" w:rsidRDefault="005D2E7B" w:rsidP="005D2E7B">
      <w:pPr>
        <w:spacing w:after="0" w:line="240" w:lineRule="auto"/>
        <w:jc w:val="center"/>
        <w:rPr>
          <w:rFonts w:ascii="MS UI Gothic" w:eastAsia="MS UI Gothic" w:hAnsi="MS UI Gothic" w:cs="MS UI Gothic"/>
          <w:color w:val="0000FF"/>
          <w:sz w:val="24"/>
          <w:szCs w:val="24"/>
        </w:rPr>
      </w:pPr>
      <w:r>
        <w:rPr>
          <w:rFonts w:ascii="Tahoma" w:eastAsia="Times New Roman" w:hAnsi="Tahoma" w:cs="Tahoma"/>
          <w:b/>
          <w:bCs/>
          <w:color w:val="0000FF"/>
          <w:sz w:val="24"/>
          <w:szCs w:val="24"/>
        </w:rPr>
        <w:t>#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نظرية الوكالة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 xml:space="preserve"> </w:t>
      </w:r>
      <w:proofErr w:type="spellStart"/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Micheal&amp;Meckling</w:t>
      </w:r>
      <w:proofErr w:type="spellEnd"/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-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تبحث هذه النظرية عن كيفية حل إشكالية الانتهازية في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المؤسسة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  <w:t>-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تعتمد بالدرجة الأولى ع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المعلومة+نظرية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الوكالة تكمل نظرية حقوق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الملكية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  <w:t>*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صاحب حقوق الملكية يكلّف غيرة لإدارة الحقوق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لـ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أنه غير مؤهل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للإدارة أو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لايستطيع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أوتشتت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*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صاحب الملكية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يسمى موكل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.. 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المكلّف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يسمى وكيل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  <w:t>-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حسب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Ross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عندما يعمل الأفراد مع بعض تكون مصلحتهم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مختلفة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&gt;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نزاعات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*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مصلحة الملاك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=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زيادة الربح والتفكير ع المدى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القصير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*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مصلحة المدير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=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مكانة تنافسية والتفكير ع المدى البعيد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  <w:t>-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لحث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الوكيل ع خدمة مصلحة الموكل يجب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أبرام عقد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تفويض اتخاذ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القرار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br/>
        <w:t>**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المؤسسات الإدارية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هي الأفضل لأنها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تستطيح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تحمّل تكاليف الوكالة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لـأن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>:</w:t>
      </w:r>
    </w:p>
    <w:p w:rsidR="005D2E7B" w:rsidRDefault="005D2E7B" w:rsidP="005D2E7B">
      <w:pPr>
        <w:pBdr>
          <w:bottom w:val="single" w:sz="6" w:space="1" w:color="auto"/>
        </w:pBdr>
        <w:spacing w:after="0" w:line="240" w:lineRule="auto"/>
        <w:jc w:val="center"/>
        <w:rPr>
          <w:rFonts w:ascii="Tahoma" w:eastAsia="Times New Roman" w:hAnsi="Tahoma" w:cs="Tahoma"/>
          <w:color w:val="008000"/>
          <w:sz w:val="24"/>
          <w:szCs w:val="24"/>
          <w:rtl/>
        </w:rPr>
      </w:pP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رأس مالها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كبير+تنقسم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التكاليف</w:t>
      </w:r>
      <w:r w:rsidRPr="005D2E7B">
        <w:rPr>
          <w:rFonts w:ascii="Tahoma" w:eastAsia="Times New Roman" w:hAnsi="Tahoma" w:cs="Tahoma"/>
          <w:color w:val="0000FF"/>
          <w:sz w:val="24"/>
          <w:szCs w:val="24"/>
        </w:rPr>
        <w:t xml:space="preserve">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لعدد كبير من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الملاك+تناسب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آليات الرقابة</w:t>
      </w:r>
    </w:p>
    <w:p w:rsidR="005D2E7B" w:rsidRDefault="005D2E7B" w:rsidP="005D2E7B">
      <w:pPr>
        <w:pBdr>
          <w:bottom w:val="single" w:sz="6" w:space="1" w:color="auto"/>
        </w:pBdr>
        <w:spacing w:after="0" w:line="240" w:lineRule="auto"/>
        <w:jc w:val="center"/>
        <w:rPr>
          <w:rFonts w:ascii="Tahoma" w:eastAsia="Times New Roman" w:hAnsi="Tahoma" w:cs="Tahoma"/>
          <w:color w:val="008000"/>
          <w:sz w:val="24"/>
          <w:szCs w:val="24"/>
          <w:rtl/>
        </w:rPr>
      </w:pPr>
    </w:p>
    <w:p w:rsidR="005D2E7B" w:rsidRDefault="005D2E7B" w:rsidP="005D2E7B">
      <w:pPr>
        <w:pBdr>
          <w:bottom w:val="single" w:sz="6" w:space="1" w:color="auto"/>
        </w:pBdr>
        <w:spacing w:after="0" w:line="240" w:lineRule="auto"/>
        <w:jc w:val="center"/>
        <w:rPr>
          <w:rFonts w:ascii="Tahoma" w:eastAsia="Times New Roman" w:hAnsi="Tahoma" w:cs="Tahoma"/>
          <w:color w:val="008000"/>
          <w:sz w:val="24"/>
          <w:szCs w:val="24"/>
          <w:rtl/>
        </w:rPr>
      </w:pPr>
    </w:p>
    <w:p w:rsidR="005D2E7B" w:rsidRPr="005D2E7B" w:rsidRDefault="005D2E7B" w:rsidP="005D2E7B">
      <w:pPr>
        <w:pBdr>
          <w:bottom w:val="single" w:sz="6" w:space="1" w:color="auto"/>
        </w:pBdr>
        <w:spacing w:after="0" w:line="240" w:lineRule="auto"/>
        <w:jc w:val="center"/>
        <w:rPr>
          <w:rFonts w:ascii="Tahoma" w:eastAsia="Times New Roman" w:hAnsi="Tahoma" w:cs="Tahoma"/>
          <w:color w:val="008000"/>
          <w:sz w:val="24"/>
          <w:szCs w:val="24"/>
        </w:rPr>
      </w:pPr>
    </w:p>
    <w:p w:rsidR="005D2E7B" w:rsidRDefault="005D2E7B" w:rsidP="004D224E">
      <w:pPr>
        <w:rPr>
          <w:rtl/>
        </w:rPr>
      </w:pPr>
    </w:p>
    <w:p w:rsidR="005D2E7B" w:rsidRDefault="005D2E7B" w:rsidP="005D2E7B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5D2E7B">
        <w:rPr>
          <w:rFonts w:ascii="MS UI Gothic" w:eastAsia="MS UI Gothic" w:hAnsi="MS UI Gothic" w:cs="MS UI Gothic"/>
          <w:color w:val="FF5050"/>
          <w:sz w:val="24"/>
          <w:szCs w:val="24"/>
          <w:highlight w:val="yellow"/>
          <w:rtl/>
        </w:rPr>
        <w:lastRenderedPageBreak/>
        <w:t>◐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 xml:space="preserve">أهم م جاء في المحاضرة </w:t>
      </w:r>
      <w:r w:rsidRPr="005D2E7B">
        <w:rPr>
          <w:rFonts w:ascii="Tahoma" w:eastAsia="Times New Roman" w:hAnsi="Tahoma" w:cs="Tahoma"/>
          <w:b/>
          <w:bCs/>
          <w:color w:val="FF5050"/>
          <w:sz w:val="24"/>
          <w:szCs w:val="24"/>
          <w:highlight w:val="yellow"/>
          <w:rtl/>
        </w:rPr>
        <w:t>العاشرة</w:t>
      </w:r>
      <w:r w:rsidRPr="005D2E7B">
        <w:rPr>
          <w:rFonts w:ascii="MS UI Gothic" w:eastAsia="MS UI Gothic" w:hAnsi="MS UI Gothic" w:cs="MS UI Gothic"/>
          <w:color w:val="FF5050"/>
          <w:sz w:val="24"/>
          <w:szCs w:val="24"/>
          <w:highlight w:val="yellow"/>
          <w:rtl/>
        </w:rPr>
        <w:t>◑</w:t>
      </w:r>
      <w:r w:rsidRPr="005D2E7B">
        <w:rPr>
          <w:rFonts w:ascii="Tahoma" w:eastAsia="Times New Roman" w:hAnsi="Tahoma" w:cs="Tahoma"/>
          <w:color w:val="FF5050"/>
          <w:sz w:val="24"/>
          <w:szCs w:val="24"/>
          <w:rtl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#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أهم وأشهر النظريات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الحديثة"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نظرية</w:t>
      </w:r>
      <w:proofErr w:type="spellEnd"/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النظم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"*</w:t>
      </w:r>
      <w:proofErr w:type="spellStart"/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Ludwick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br/>
        <w:t xml:space="preserve">-يستعمل 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التحليل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العقل والمنطق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والقياس,يتمثّل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التحليل في دراسة الأجزاء المكونة للكل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br/>
        <w:t>-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النظام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عبارة عن عناصر متفاعله مع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بعضها,وهو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مجموعة من النظم الصغيرة لكل منها هدف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*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لفهم الكل نحتاج لـ فهم الأجزاء والعلاقة في م بينها والعلاقة بينها وبين بيئتها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*أنواع </w:t>
      </w:r>
      <w:proofErr w:type="spellStart"/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النظم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"</w:t>
      </w:r>
      <w:r w:rsidRPr="005D2E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مغلقه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&gt;ارتباط ضعيف ودرجة عالية من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الاستقلالية"و"</w:t>
      </w:r>
      <w:r w:rsidRPr="005D2E7B">
        <w:rPr>
          <w:rFonts w:ascii="Tahoma" w:eastAsia="Times New Roman" w:hAnsi="Tahoma" w:cs="Tahoma"/>
          <w:color w:val="0000FF"/>
          <w:sz w:val="24"/>
          <w:szCs w:val="24"/>
          <w:u w:val="single"/>
          <w:rtl/>
        </w:rPr>
        <w:t>مفتوحة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"تتأثر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وتؤثر بالبيئة"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*تساعد هـ النظرية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ع فهم تأقلم المنظمة وأجزائها مع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بيئتها,وإللي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م تتأقلم تفشل</w:t>
      </w:r>
    </w:p>
    <w:p w:rsidR="005D2E7B" w:rsidRDefault="005D2E7B" w:rsidP="005D2E7B">
      <w:pPr>
        <w:pBdr>
          <w:top w:val="single" w:sz="6" w:space="1" w:color="auto"/>
          <w:bottom w:val="single" w:sz="6" w:space="1" w:color="auto"/>
        </w:pBd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5D2E7B">
        <w:rPr>
          <w:rFonts w:ascii="MS UI Gothic" w:eastAsia="MS UI Gothic" w:hAnsi="MS UI Gothic" w:cs="MS UI Gothic" w:hint="eastAsia"/>
          <w:color w:val="FF5050"/>
          <w:sz w:val="24"/>
          <w:szCs w:val="24"/>
          <w:highlight w:val="yellow"/>
          <w:rtl/>
        </w:rPr>
        <w:t>◐</w:t>
      </w:r>
      <w:r w:rsidRPr="005D2E7B">
        <w:rPr>
          <w:rFonts w:ascii="Tahoma" w:eastAsia="Times New Roman" w:hAnsi="Tahoma" w:cs="Tahoma" w:hint="cs"/>
          <w:color w:val="FF5050"/>
          <w:sz w:val="24"/>
          <w:szCs w:val="24"/>
          <w:highlight w:val="yellow"/>
          <w:rtl/>
        </w:rPr>
        <w:t>أهم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 xml:space="preserve"> </w:t>
      </w:r>
      <w:r w:rsidRPr="005D2E7B">
        <w:rPr>
          <w:rFonts w:ascii="Tahoma" w:eastAsia="Times New Roman" w:hAnsi="Tahoma" w:cs="Tahoma" w:hint="cs"/>
          <w:color w:val="FF5050"/>
          <w:sz w:val="24"/>
          <w:szCs w:val="24"/>
          <w:highlight w:val="yellow"/>
          <w:rtl/>
        </w:rPr>
        <w:t>م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 xml:space="preserve"> </w:t>
      </w:r>
      <w:r w:rsidRPr="005D2E7B">
        <w:rPr>
          <w:rFonts w:ascii="Tahoma" w:eastAsia="Times New Roman" w:hAnsi="Tahoma" w:cs="Tahoma" w:hint="cs"/>
          <w:color w:val="FF5050"/>
          <w:sz w:val="24"/>
          <w:szCs w:val="24"/>
          <w:highlight w:val="yellow"/>
          <w:rtl/>
        </w:rPr>
        <w:t>جاء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 xml:space="preserve"> </w:t>
      </w:r>
      <w:r w:rsidRPr="005D2E7B">
        <w:rPr>
          <w:rFonts w:ascii="Tahoma" w:eastAsia="Times New Roman" w:hAnsi="Tahoma" w:cs="Tahoma" w:hint="cs"/>
          <w:color w:val="FF5050"/>
          <w:sz w:val="24"/>
          <w:szCs w:val="24"/>
          <w:highlight w:val="yellow"/>
          <w:rtl/>
        </w:rPr>
        <w:t>في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 xml:space="preserve"> </w:t>
      </w:r>
      <w:r w:rsidRPr="005D2E7B">
        <w:rPr>
          <w:rFonts w:ascii="Tahoma" w:eastAsia="Times New Roman" w:hAnsi="Tahoma" w:cs="Tahoma" w:hint="cs"/>
          <w:color w:val="FF5050"/>
          <w:sz w:val="24"/>
          <w:szCs w:val="24"/>
          <w:highlight w:val="yellow"/>
          <w:rtl/>
        </w:rPr>
        <w:t>المحاضرة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 xml:space="preserve"> </w:t>
      </w:r>
      <w:r w:rsidRPr="005D2E7B">
        <w:rPr>
          <w:rFonts w:ascii="Tahoma" w:eastAsia="Times New Roman" w:hAnsi="Tahoma" w:cs="Tahoma"/>
          <w:b/>
          <w:bCs/>
          <w:color w:val="FF5050"/>
          <w:sz w:val="24"/>
          <w:szCs w:val="24"/>
          <w:highlight w:val="yellow"/>
          <w:rtl/>
        </w:rPr>
        <w:t>الحادي عشر</w:t>
      </w:r>
      <w:r w:rsidRPr="005D2E7B">
        <w:rPr>
          <w:rFonts w:ascii="MS UI Gothic" w:eastAsia="MS UI Gothic" w:hAnsi="MS UI Gothic" w:cs="MS UI Gothic" w:hint="eastAsia"/>
          <w:color w:val="FF5050"/>
          <w:sz w:val="24"/>
          <w:szCs w:val="24"/>
          <w:highlight w:val="yellow"/>
          <w:rtl/>
        </w:rPr>
        <w:t>◑</w:t>
      </w:r>
      <w:r w:rsidRPr="005D2E7B">
        <w:rPr>
          <w:rFonts w:ascii="Tahoma" w:eastAsia="Times New Roman" w:hAnsi="Tahoma" w:cs="Tahoma"/>
          <w:color w:val="FF5050"/>
          <w:sz w:val="24"/>
          <w:szCs w:val="24"/>
          <w:rtl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#</w:t>
      </w:r>
      <w:proofErr w:type="spellStart"/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المنطلقات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:المنظمة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بناء اجتماعي/مكان للحرية والتحرك بالرغم من وجود إجراءات وقيود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#</w:t>
      </w:r>
      <w:proofErr w:type="spellStart"/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السلوك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:يفهم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سلوك الأفراد من الأوضاع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إللي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يواجهونها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ك التجاوب من المشاكل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#</w:t>
      </w:r>
      <w:proofErr w:type="spellStart"/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الفاعل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:هو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من يتدخل في وضعية(ظروف)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معينة,لايتدخل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كل أفراد المؤسسة بل بعضهم(المعنيين)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#</w:t>
      </w:r>
      <w:proofErr w:type="spellStart"/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الاستراتيجية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:سلوكات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ثابتة ينميها الفاعلون بقصد حماية مصالحهم وتحقيق نتائج معينه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#</w:t>
      </w:r>
      <w:proofErr w:type="spellStart"/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القواعد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:ضمان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تشغيل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الموارد,قد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تكون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رسمية"رقابية"أو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غير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رسمية"حرة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من العاملين"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#</w:t>
      </w:r>
      <w:proofErr w:type="spellStart"/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السيطرة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:ترتبط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ع حسب مقاربة الفاعلين بـ الموارد التي في متناولة ومكانته في المنظمة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br/>
        <w:t>-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يستطيع الفاعل أن يسيطر من </w:t>
      </w:r>
      <w:proofErr w:type="spellStart"/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خلال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:السلطة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الرسمية/مهاراته/معلوماته الحاسمة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br/>
        <w:t xml:space="preserve">-تختلف قوّة 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السيطرة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حسب الأطراف لكنها مقتسمه(موزعه) بين أكثر من طرف 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br/>
        <w:t xml:space="preserve">-المنظمة مساحة تتقاطع فيها مستويات مختلفة من </w:t>
      </w:r>
      <w:proofErr w:type="spellStart"/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الثقافة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:وطنية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/مؤسسة/جماعات/فردية</w:t>
      </w:r>
    </w:p>
    <w:p w:rsidR="005D2E7B" w:rsidRPr="005D2E7B" w:rsidRDefault="005D2E7B" w:rsidP="005D2E7B">
      <w:pPr>
        <w:spacing w:after="0" w:line="240" w:lineRule="auto"/>
        <w:jc w:val="center"/>
        <w:rPr>
          <w:rFonts w:ascii="Tahoma" w:eastAsia="Times New Roman" w:hAnsi="Tahoma" w:cs="Tahoma"/>
          <w:color w:val="FF5050"/>
          <w:sz w:val="20"/>
          <w:szCs w:val="20"/>
          <w:rtl/>
        </w:rPr>
      </w:pPr>
      <w:r w:rsidRPr="005D2E7B">
        <w:rPr>
          <w:rFonts w:ascii="MS UI Gothic" w:eastAsia="MS UI Gothic" w:hAnsi="MS UI Gothic" w:cs="MS UI Gothic" w:hint="eastAsia"/>
          <w:color w:val="FF5050"/>
          <w:sz w:val="24"/>
          <w:szCs w:val="24"/>
          <w:highlight w:val="yellow"/>
          <w:rtl/>
        </w:rPr>
        <w:t>◐</w:t>
      </w:r>
      <w:r w:rsidRPr="005D2E7B">
        <w:rPr>
          <w:rFonts w:ascii="Tahoma" w:eastAsia="Times New Roman" w:hAnsi="Tahoma" w:cs="Tahoma" w:hint="cs"/>
          <w:color w:val="FF5050"/>
          <w:sz w:val="24"/>
          <w:szCs w:val="24"/>
          <w:highlight w:val="yellow"/>
          <w:rtl/>
        </w:rPr>
        <w:t>أهم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 xml:space="preserve"> </w:t>
      </w:r>
      <w:r w:rsidRPr="005D2E7B">
        <w:rPr>
          <w:rFonts w:ascii="Tahoma" w:eastAsia="Times New Roman" w:hAnsi="Tahoma" w:cs="Tahoma" w:hint="cs"/>
          <w:color w:val="FF5050"/>
          <w:sz w:val="24"/>
          <w:szCs w:val="24"/>
          <w:highlight w:val="yellow"/>
          <w:rtl/>
        </w:rPr>
        <w:t>م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 xml:space="preserve"> </w:t>
      </w:r>
      <w:r w:rsidRPr="005D2E7B">
        <w:rPr>
          <w:rFonts w:ascii="Tahoma" w:eastAsia="Times New Roman" w:hAnsi="Tahoma" w:cs="Tahoma" w:hint="cs"/>
          <w:color w:val="FF5050"/>
          <w:sz w:val="24"/>
          <w:szCs w:val="24"/>
          <w:highlight w:val="yellow"/>
          <w:rtl/>
        </w:rPr>
        <w:t>جاء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 xml:space="preserve"> </w:t>
      </w:r>
      <w:r w:rsidRPr="005D2E7B">
        <w:rPr>
          <w:rFonts w:ascii="Tahoma" w:eastAsia="Times New Roman" w:hAnsi="Tahoma" w:cs="Tahoma" w:hint="cs"/>
          <w:color w:val="FF5050"/>
          <w:sz w:val="24"/>
          <w:szCs w:val="24"/>
          <w:highlight w:val="yellow"/>
          <w:rtl/>
        </w:rPr>
        <w:t>في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 xml:space="preserve"> </w:t>
      </w:r>
      <w:r w:rsidRPr="005D2E7B">
        <w:rPr>
          <w:rFonts w:ascii="Tahoma" w:eastAsia="Times New Roman" w:hAnsi="Tahoma" w:cs="Tahoma" w:hint="cs"/>
          <w:color w:val="FF5050"/>
          <w:sz w:val="24"/>
          <w:szCs w:val="24"/>
          <w:highlight w:val="yellow"/>
          <w:rtl/>
        </w:rPr>
        <w:t>المحاضرة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 xml:space="preserve"> </w:t>
      </w:r>
      <w:r w:rsidRPr="005D2E7B">
        <w:rPr>
          <w:rFonts w:ascii="Tahoma" w:eastAsia="Times New Roman" w:hAnsi="Tahoma" w:cs="Tahoma"/>
          <w:b/>
          <w:bCs/>
          <w:color w:val="FF5050"/>
          <w:sz w:val="24"/>
          <w:szCs w:val="24"/>
          <w:highlight w:val="yellow"/>
          <w:rtl/>
        </w:rPr>
        <w:t>الثاني عشر</w:t>
      </w:r>
      <w:r w:rsidRPr="005D2E7B">
        <w:rPr>
          <w:rFonts w:ascii="MS UI Gothic" w:eastAsia="MS UI Gothic" w:hAnsi="MS UI Gothic" w:cs="MS UI Gothic"/>
          <w:color w:val="FF5050"/>
          <w:sz w:val="24"/>
          <w:szCs w:val="24"/>
          <w:highlight w:val="yellow"/>
          <w:rtl/>
        </w:rPr>
        <w:t>◑</w:t>
      </w:r>
    </w:p>
    <w:p w:rsidR="005D2E7B" w:rsidRPr="005D2E7B" w:rsidRDefault="005D2E7B" w:rsidP="005D2E7B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#لفهم التطورات الحديثة نلجأ لـ3عناصر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:تكنلوجية/اقتصادية/اجتماعية</w:t>
      </w:r>
    </w:p>
    <w:p w:rsidR="005D2E7B" w:rsidRPr="005D2E7B" w:rsidRDefault="005D2E7B" w:rsidP="005D2E7B">
      <w:pPr>
        <w:pBdr>
          <w:bottom w:val="single" w:sz="6" w:space="1" w:color="auto"/>
        </w:pBd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-أدت هـ التطورات ل سياسات متقاربة حسب قطاعات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النشاط"الليونه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/الإنتاجية/الجودة"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-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صارت حدود المنظمات متحركة من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خلال:تقسيمها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لوحدات صغيره ومستقلة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وإفتراضية"عن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بعد"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*نظرية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Herzberg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الأشكال الجديدة في </w:t>
      </w:r>
      <w:proofErr w:type="spellStart"/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العمل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"توسيع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العمل/إثراء العمل/الجماعة"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*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من مميزات المنظمات </w:t>
      </w:r>
      <w:proofErr w:type="spellStart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الحديثة"</w:t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المنظمات</w:t>
      </w:r>
      <w:proofErr w:type="spellEnd"/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 المؤهلة</w:t>
      </w:r>
      <w:proofErr w:type="spellStart"/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</w:rPr>
        <w:t>Zarifian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"تحسن مستوى تأهيل أفرادها"</w:t>
      </w:r>
    </w:p>
    <w:p w:rsidR="005D2E7B" w:rsidRPr="005D2E7B" w:rsidRDefault="005D2E7B" w:rsidP="005D2E7B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5D2E7B">
        <w:rPr>
          <w:rFonts w:ascii="MS UI Gothic" w:eastAsia="MS UI Gothic" w:hAnsi="MS UI Gothic" w:cs="MS UI Gothic" w:hint="eastAsia"/>
          <w:color w:val="FF5050"/>
          <w:sz w:val="24"/>
          <w:szCs w:val="24"/>
          <w:highlight w:val="yellow"/>
          <w:rtl/>
        </w:rPr>
        <w:t>◐</w:t>
      </w:r>
      <w:r w:rsidRPr="005D2E7B">
        <w:rPr>
          <w:rFonts w:ascii="Tahoma" w:eastAsia="Times New Roman" w:hAnsi="Tahoma" w:cs="Tahoma" w:hint="cs"/>
          <w:color w:val="FF5050"/>
          <w:sz w:val="24"/>
          <w:szCs w:val="24"/>
          <w:highlight w:val="yellow"/>
          <w:rtl/>
        </w:rPr>
        <w:t>أهم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 xml:space="preserve"> </w:t>
      </w:r>
      <w:r w:rsidRPr="005D2E7B">
        <w:rPr>
          <w:rFonts w:ascii="Tahoma" w:eastAsia="Times New Roman" w:hAnsi="Tahoma" w:cs="Tahoma" w:hint="cs"/>
          <w:color w:val="FF5050"/>
          <w:sz w:val="24"/>
          <w:szCs w:val="24"/>
          <w:highlight w:val="yellow"/>
          <w:rtl/>
        </w:rPr>
        <w:t>م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 xml:space="preserve"> </w:t>
      </w:r>
      <w:r w:rsidRPr="005D2E7B">
        <w:rPr>
          <w:rFonts w:ascii="Tahoma" w:eastAsia="Times New Roman" w:hAnsi="Tahoma" w:cs="Tahoma" w:hint="cs"/>
          <w:color w:val="FF5050"/>
          <w:sz w:val="24"/>
          <w:szCs w:val="24"/>
          <w:highlight w:val="yellow"/>
          <w:rtl/>
        </w:rPr>
        <w:t>جاء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 xml:space="preserve"> </w:t>
      </w:r>
      <w:r w:rsidRPr="005D2E7B">
        <w:rPr>
          <w:rFonts w:ascii="Tahoma" w:eastAsia="Times New Roman" w:hAnsi="Tahoma" w:cs="Tahoma" w:hint="cs"/>
          <w:color w:val="FF5050"/>
          <w:sz w:val="24"/>
          <w:szCs w:val="24"/>
          <w:highlight w:val="yellow"/>
          <w:rtl/>
        </w:rPr>
        <w:t>في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 xml:space="preserve"> </w:t>
      </w:r>
      <w:r w:rsidRPr="005D2E7B">
        <w:rPr>
          <w:rFonts w:ascii="Tahoma" w:eastAsia="Times New Roman" w:hAnsi="Tahoma" w:cs="Tahoma" w:hint="cs"/>
          <w:color w:val="FF5050"/>
          <w:sz w:val="24"/>
          <w:szCs w:val="24"/>
          <w:highlight w:val="yellow"/>
          <w:rtl/>
        </w:rPr>
        <w:t>المحاضرة</w:t>
      </w:r>
      <w:r w:rsidRPr="005D2E7B">
        <w:rPr>
          <w:rFonts w:ascii="Tahoma" w:eastAsia="Times New Roman" w:hAnsi="Tahoma" w:cs="Tahoma"/>
          <w:color w:val="FF5050"/>
          <w:sz w:val="24"/>
          <w:szCs w:val="24"/>
          <w:highlight w:val="yellow"/>
          <w:rtl/>
        </w:rPr>
        <w:t xml:space="preserve"> </w:t>
      </w:r>
      <w:r w:rsidRPr="005D2E7B">
        <w:rPr>
          <w:rFonts w:ascii="Tahoma" w:eastAsia="Times New Roman" w:hAnsi="Tahoma" w:cs="Tahoma"/>
          <w:b/>
          <w:bCs/>
          <w:color w:val="FF5050"/>
          <w:sz w:val="24"/>
          <w:szCs w:val="24"/>
          <w:highlight w:val="yellow"/>
          <w:rtl/>
        </w:rPr>
        <w:t>الثالث عشر</w:t>
      </w:r>
      <w:r w:rsidRPr="005D2E7B">
        <w:rPr>
          <w:rFonts w:ascii="MS UI Gothic" w:eastAsia="MS UI Gothic" w:hAnsi="MS UI Gothic" w:cs="MS UI Gothic" w:hint="eastAsia"/>
          <w:color w:val="FF5050"/>
          <w:sz w:val="24"/>
          <w:szCs w:val="24"/>
          <w:highlight w:val="yellow"/>
          <w:rtl/>
        </w:rPr>
        <w:t>◑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*يهدف تحليل العمل </w:t>
      </w:r>
      <w:proofErr w:type="spellStart"/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لـ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:تنظيم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ومقارنة وتصنيف&gt;مناسب العمل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*</w:t>
      </w:r>
      <w:proofErr w:type="spellStart"/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المهمة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:أصغر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جزء في العمل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*</w:t>
      </w:r>
      <w:proofErr w:type="spellStart"/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النشاط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:مهام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لها نفس الاهداف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br/>
      </w: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*المنصب أو </w:t>
      </w:r>
      <w:proofErr w:type="spellStart"/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الوظيفة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:أنشطة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متجانسة</w:t>
      </w:r>
    </w:p>
    <w:p w:rsidR="005D2E7B" w:rsidRDefault="005D2E7B" w:rsidP="005D2E7B">
      <w:pPr>
        <w:spacing w:after="0" w:line="240" w:lineRule="auto"/>
        <w:jc w:val="center"/>
        <w:rPr>
          <w:rFonts w:ascii="Tahoma" w:eastAsia="Times New Roman" w:hAnsi="Tahoma" w:cs="Tahoma"/>
          <w:color w:val="0000FF"/>
          <w:sz w:val="24"/>
          <w:szCs w:val="24"/>
          <w:rtl/>
        </w:rPr>
      </w:pPr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 xml:space="preserve">$التغيير </w:t>
      </w:r>
      <w:proofErr w:type="spellStart"/>
      <w:r w:rsidRPr="005D2E7B">
        <w:rPr>
          <w:rFonts w:ascii="Tahoma" w:eastAsia="Times New Roman" w:hAnsi="Tahoma" w:cs="Tahoma"/>
          <w:b/>
          <w:bCs/>
          <w:color w:val="0000FF"/>
          <w:sz w:val="24"/>
          <w:szCs w:val="24"/>
          <w:rtl/>
        </w:rPr>
        <w:t>بالمساهمة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>:تفضّلها</w:t>
      </w:r>
      <w:proofErr w:type="spellEnd"/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t xml:space="preserve"> مدرسة العلاقات الإنسانية لأنها الأنسب للأفراد في المنظمة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br/>
      </w:r>
    </w:p>
    <w:p w:rsidR="005D2E7B" w:rsidRPr="005D2E7B" w:rsidRDefault="005D2E7B" w:rsidP="005D2E7B">
      <w:pPr>
        <w:spacing w:after="0" w:line="240" w:lineRule="auto"/>
        <w:jc w:val="center"/>
        <w:rPr>
          <w:rFonts w:ascii="Tahoma" w:eastAsia="Times New Roman" w:hAnsi="Tahoma" w:cs="Tahoma" w:hint="cs"/>
          <w:color w:val="0000FF"/>
          <w:sz w:val="24"/>
          <w:szCs w:val="24"/>
          <w:rtl/>
        </w:rPr>
      </w:pPr>
      <w:r w:rsidRPr="005D2E7B">
        <w:rPr>
          <w:rFonts w:ascii="Tahoma" w:eastAsia="Times New Roman" w:hAnsi="Tahoma" w:cs="Tahoma"/>
          <w:color w:val="FF5050"/>
          <w:sz w:val="24"/>
          <w:szCs w:val="24"/>
        </w:rPr>
        <w:t>&lt;</w:t>
      </w:r>
      <w:r w:rsidRPr="005D2E7B">
        <w:rPr>
          <w:rFonts w:ascii="Tahoma" w:eastAsia="Times New Roman" w:hAnsi="Tahoma" w:cs="Tahoma" w:hint="cs"/>
          <w:color w:val="FF5050"/>
          <w:sz w:val="24"/>
          <w:szCs w:val="24"/>
          <w:rtl/>
        </w:rPr>
        <w:t xml:space="preserve"> المحاضرة الـ 14 مراجعه لـما سبق</w:t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br/>
      </w:r>
      <w:r w:rsidRPr="005D2E7B">
        <w:rPr>
          <w:rFonts w:ascii="Tahoma" w:eastAsia="Times New Roman" w:hAnsi="Tahoma" w:cs="Tahoma"/>
          <w:color w:val="0000FF"/>
          <w:sz w:val="24"/>
          <w:szCs w:val="24"/>
          <w:rtl/>
        </w:rPr>
        <w:br/>
      </w:r>
      <w:r w:rsidRPr="005D2E7B">
        <w:rPr>
          <w:rFonts w:ascii="Tahoma" w:eastAsia="Times New Roman" w:hAnsi="Tahoma" w:cs="Tahoma"/>
          <w:b/>
          <w:bCs/>
          <w:color w:val="FF5050"/>
          <w:sz w:val="24"/>
          <w:szCs w:val="24"/>
          <w:highlight w:val="yellow"/>
          <w:rtl/>
        </w:rPr>
        <w:t xml:space="preserve">تم بحمد لله إنهاء المنهج </w:t>
      </w:r>
      <w:r w:rsidRPr="005D2E7B">
        <w:rPr>
          <w:rFonts w:ascii="Tahoma" w:eastAsia="Times New Roman" w:hAnsi="Tahoma" w:cs="Tahoma"/>
          <w:b/>
          <w:bCs/>
          <w:noProof/>
          <w:color w:val="FF5050"/>
          <w:sz w:val="24"/>
          <w:szCs w:val="24"/>
          <w:highlight w:val="yellow"/>
        </w:rPr>
        <w:drawing>
          <wp:inline distT="0" distB="0" distL="0" distR="0" wp14:anchorId="454990B6" wp14:editId="32417B0C">
            <wp:extent cx="172085" cy="161290"/>
            <wp:effectExtent l="0" t="0" r="0" b="0"/>
            <wp:docPr id="2" name="صورة 2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085" cy="16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2E7B">
        <w:rPr>
          <w:rFonts w:ascii="Tahoma" w:eastAsia="Times New Roman" w:hAnsi="Tahoma" w:cs="Tahoma"/>
          <w:b/>
          <w:bCs/>
          <w:color w:val="FF5050"/>
          <w:sz w:val="24"/>
          <w:szCs w:val="24"/>
          <w:highlight w:val="yellow"/>
          <w:rtl/>
        </w:rPr>
        <w:br/>
        <w:t xml:space="preserve">والسلام عليكم </w:t>
      </w:r>
      <w:r w:rsidRPr="00217B62">
        <w:rPr>
          <w:rFonts w:ascii="Tahoma" w:eastAsia="Times New Roman" w:hAnsi="Tahoma" w:cs="Tahoma"/>
          <w:b/>
          <w:bCs/>
          <w:noProof/>
          <w:color w:val="00B050"/>
          <w:sz w:val="24"/>
          <w:szCs w:val="24"/>
          <w:highlight w:val="yellow"/>
        </w:rPr>
        <w:drawing>
          <wp:inline distT="0" distB="0" distL="0" distR="0" wp14:anchorId="0DC396C7" wp14:editId="237BF7DB">
            <wp:extent cx="150495" cy="150495"/>
            <wp:effectExtent l="0" t="0" r="1905" b="1905"/>
            <wp:docPr id="1" name="صورة 1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" cy="15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7B62" w:rsidRPr="00217B62">
        <w:rPr>
          <w:rFonts w:ascii="Tahoma" w:eastAsia="Times New Roman" w:hAnsi="Tahoma" w:cs="Tahoma" w:hint="cs"/>
          <w:color w:val="00B050"/>
          <w:sz w:val="24"/>
          <w:szCs w:val="24"/>
          <w:rtl/>
        </w:rPr>
        <w:t xml:space="preserve"> .. أشواااااق</w:t>
      </w:r>
      <w:bookmarkStart w:id="0" w:name="_GoBack"/>
      <w:bookmarkEnd w:id="0"/>
    </w:p>
    <w:sectPr w:rsidR="005D2E7B" w:rsidRPr="005D2E7B" w:rsidSect="00464F7B">
      <w:pgSz w:w="16838" w:h="11906" w:orient="landscape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015"/>
    <w:rsid w:val="00217B62"/>
    <w:rsid w:val="00251FE1"/>
    <w:rsid w:val="003F7CCC"/>
    <w:rsid w:val="00460E25"/>
    <w:rsid w:val="00464F7B"/>
    <w:rsid w:val="004D224E"/>
    <w:rsid w:val="005D2E7B"/>
    <w:rsid w:val="007B17AC"/>
    <w:rsid w:val="009A7015"/>
    <w:rsid w:val="00A32367"/>
    <w:rsid w:val="00A562E6"/>
    <w:rsid w:val="00AA1269"/>
    <w:rsid w:val="00C0436B"/>
    <w:rsid w:val="00DB7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22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3F7CCC"/>
    <w:rPr>
      <w:b/>
      <w:bCs/>
    </w:rPr>
  </w:style>
  <w:style w:type="paragraph" w:styleId="a5">
    <w:name w:val="Normal (Web)"/>
    <w:basedOn w:val="a"/>
    <w:uiPriority w:val="99"/>
    <w:semiHidden/>
    <w:unhideWhenUsed/>
    <w:rsid w:val="00A562E6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5D2E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6"/>
    <w:uiPriority w:val="99"/>
    <w:semiHidden/>
    <w:rsid w:val="005D2E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22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3F7CCC"/>
    <w:rPr>
      <w:b/>
      <w:bCs/>
    </w:rPr>
  </w:style>
  <w:style w:type="paragraph" w:styleId="a5">
    <w:name w:val="Normal (Web)"/>
    <w:basedOn w:val="a"/>
    <w:uiPriority w:val="99"/>
    <w:semiHidden/>
    <w:unhideWhenUsed/>
    <w:rsid w:val="00A562E6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5D2E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6"/>
    <w:uiPriority w:val="99"/>
    <w:semiHidden/>
    <w:rsid w:val="005D2E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21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65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35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267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24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98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71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73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25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50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358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02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05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7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274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79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72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919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853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69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23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039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628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8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73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7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943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558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00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50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985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69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5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2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19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33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2188</Words>
  <Characters>12475</Characters>
  <Application>Microsoft Office Word</Application>
  <DocSecurity>0</DocSecurity>
  <Lines>103</Lines>
  <Paragraphs>29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hajer ♥</dc:creator>
  <cp:lastModifiedBy>hajer ♥</cp:lastModifiedBy>
  <cp:revision>18</cp:revision>
  <cp:lastPrinted>2014-01-01T21:40:00Z</cp:lastPrinted>
  <dcterms:created xsi:type="dcterms:W3CDTF">2013-12-31T06:46:00Z</dcterms:created>
  <dcterms:modified xsi:type="dcterms:W3CDTF">2014-01-01T21:41:00Z</dcterms:modified>
</cp:coreProperties>
</file>