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b/>
          <w:bCs/>
          <w:sz w:val="28"/>
          <w:szCs w:val="28"/>
          <w:rtl/>
        </w:rPr>
        <w:t>المحاضرة الأولى</w:t>
      </w:r>
    </w:p>
    <w:p w:rsidR="00BB3A54" w:rsidRPr="006856C9" w:rsidRDefault="00BB3A54" w:rsidP="00F969FA">
      <w:pPr>
        <w:bidi/>
        <w:rPr>
          <w:b/>
          <w:bCs/>
          <w:color w:val="C00000"/>
          <w:sz w:val="28"/>
          <w:szCs w:val="28"/>
        </w:rPr>
      </w:pPr>
      <w:r w:rsidRPr="006856C9">
        <w:rPr>
          <w:b/>
          <w:bCs/>
          <w:color w:val="C00000"/>
          <w:sz w:val="28"/>
          <w:szCs w:val="28"/>
          <w:rtl/>
        </w:rPr>
        <w:t>المعرفة هي:</w:t>
      </w:r>
      <w:r w:rsidR="00C8020D" w:rsidRPr="00C8020D">
        <w:rPr>
          <w:b/>
          <w:bCs/>
          <w:sz w:val="28"/>
          <w:szCs w:val="28"/>
        </w:rPr>
        <w:t xml:space="preserve"> </w:t>
      </w:r>
      <w:r w:rsidR="00C8020D" w:rsidRPr="003A2081">
        <w:rPr>
          <w:b/>
          <w:bCs/>
          <w:sz w:val="28"/>
          <w:szCs w:val="28"/>
        </w:rPr>
        <w:t>Nonaka</w:t>
      </w:r>
      <w:r w:rsidR="00C8020D" w:rsidRPr="00C8020D">
        <w:rPr>
          <w:sz w:val="28"/>
          <w:szCs w:val="28"/>
          <w:rtl/>
        </w:rPr>
        <w:t xml:space="preserve"> </w:t>
      </w:r>
      <w:r w:rsidR="00C8020D" w:rsidRPr="003A2081">
        <w:rPr>
          <w:sz w:val="28"/>
          <w:szCs w:val="28"/>
          <w:rtl/>
        </w:rPr>
        <w:t>تبرير الاعتقاد الصحيح</w:t>
      </w:r>
    </w:p>
    <w:p w:rsidR="00D8364B" w:rsidRPr="003A2081" w:rsidRDefault="00D8364B" w:rsidP="00AF7B8C">
      <w:pPr>
        <w:numPr>
          <w:ilvl w:val="0"/>
          <w:numId w:val="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 معلومات منظمة </w:t>
      </w:r>
      <w:r w:rsidR="00AF7B8C" w:rsidRPr="003A2081">
        <w:rPr>
          <w:sz w:val="28"/>
          <w:szCs w:val="28"/>
          <w:rtl/>
        </w:rPr>
        <w:t>مفهومة محللة ومطبقة</w:t>
      </w:r>
      <w:r w:rsidR="00AF7B8C">
        <w:rPr>
          <w:rFonts w:hint="cs"/>
          <w:sz w:val="28"/>
          <w:szCs w:val="28"/>
          <w:rtl/>
        </w:rPr>
        <w:t xml:space="preserve"> ل</w:t>
      </w:r>
      <w:r w:rsidRPr="003A2081">
        <w:rPr>
          <w:sz w:val="28"/>
          <w:szCs w:val="28"/>
          <w:rtl/>
        </w:rPr>
        <w:t>حل مشكلة.</w:t>
      </w:r>
    </w:p>
    <w:p w:rsidR="00D8364B" w:rsidRPr="003A2081" w:rsidRDefault="00D8364B" w:rsidP="00F969FA">
      <w:pPr>
        <w:numPr>
          <w:ilvl w:val="0"/>
          <w:numId w:val="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توصيفات رمزية للمفاهيم والعلاقات والطرق المحددة للتعامل مع انماط هذه التوصيفات.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ويمكن </w:t>
      </w:r>
      <w:r w:rsidRPr="006856C9">
        <w:rPr>
          <w:b/>
          <w:bCs/>
          <w:color w:val="0070C0"/>
          <w:sz w:val="28"/>
          <w:szCs w:val="28"/>
          <w:u w:val="single"/>
          <w:rtl/>
        </w:rPr>
        <w:t>النظر إلى المعرفة</w:t>
      </w:r>
      <w:r w:rsidRPr="006856C9">
        <w:rPr>
          <w:color w:val="0070C0"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 xml:space="preserve">من خلال ثلاث </w:t>
      </w:r>
      <w:r w:rsidRPr="006856C9">
        <w:rPr>
          <w:b/>
          <w:bCs/>
          <w:color w:val="0070C0"/>
          <w:sz w:val="28"/>
          <w:szCs w:val="28"/>
          <w:u w:val="single"/>
          <w:rtl/>
        </w:rPr>
        <w:t>جوانب</w:t>
      </w:r>
      <w:r w:rsidRPr="006856C9">
        <w:rPr>
          <w:color w:val="0070C0"/>
          <w:sz w:val="28"/>
          <w:szCs w:val="28"/>
          <w:rtl/>
        </w:rPr>
        <w:t xml:space="preserve"> </w:t>
      </w:r>
      <w:r w:rsidRPr="006856C9">
        <w:rPr>
          <w:b/>
          <w:bCs/>
          <w:color w:val="0070C0"/>
          <w:sz w:val="28"/>
          <w:szCs w:val="28"/>
          <w:u w:val="single"/>
          <w:rtl/>
        </w:rPr>
        <w:t>رئيسية للمعرفة</w:t>
      </w:r>
      <w:r w:rsidRPr="006856C9">
        <w:rPr>
          <w:color w:val="0070C0"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>التالية:</w:t>
      </w:r>
    </w:p>
    <w:p w:rsidR="00BB3A54" w:rsidRPr="003A2081" w:rsidRDefault="00BB3A54" w:rsidP="00C8020D">
      <w:pPr>
        <w:bidi/>
        <w:rPr>
          <w:sz w:val="28"/>
          <w:szCs w:val="28"/>
        </w:rPr>
      </w:pPr>
      <w:r w:rsidRPr="006856C9">
        <w:rPr>
          <w:b/>
          <w:bCs/>
          <w:color w:val="0070C0"/>
          <w:sz w:val="28"/>
          <w:szCs w:val="28"/>
          <w:u w:val="single"/>
          <w:rtl/>
        </w:rPr>
        <w:t>أولاً: المنظور الهرمي</w:t>
      </w:r>
      <w:r w:rsidRPr="003A2081">
        <w:rPr>
          <w:sz w:val="28"/>
          <w:szCs w:val="28"/>
          <w:rtl/>
        </w:rPr>
        <w:t>.</w:t>
      </w:r>
      <w:r w:rsidR="00C8020D">
        <w:rPr>
          <w:rFonts w:hint="cs"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 xml:space="preserve">البيانات </w:t>
      </w:r>
      <w:r w:rsidR="00AF7B8C">
        <w:rPr>
          <w:rFonts w:hint="cs"/>
          <w:sz w:val="28"/>
          <w:szCs w:val="28"/>
          <w:rtl/>
        </w:rPr>
        <w:t>&gt;&gt;&gt;</w:t>
      </w:r>
      <w:r w:rsidRPr="003A2081">
        <w:rPr>
          <w:sz w:val="28"/>
          <w:szCs w:val="28"/>
          <w:rtl/>
        </w:rPr>
        <w:t xml:space="preserve"> المعلومات </w:t>
      </w:r>
      <w:r w:rsidR="00C8020D">
        <w:rPr>
          <w:rFonts w:hint="cs"/>
          <w:sz w:val="28"/>
          <w:szCs w:val="28"/>
          <w:rtl/>
        </w:rPr>
        <w:t xml:space="preserve">&gt;&gt; </w:t>
      </w:r>
      <w:r w:rsidRPr="003A2081">
        <w:rPr>
          <w:sz w:val="28"/>
          <w:szCs w:val="28"/>
          <w:rtl/>
        </w:rPr>
        <w:t xml:space="preserve">ومن فهم المعلومات وتحليلها وتطبيقها نصل </w:t>
      </w:r>
      <w:r w:rsidR="00AF7B8C">
        <w:rPr>
          <w:rFonts w:hint="cs"/>
          <w:sz w:val="28"/>
          <w:szCs w:val="28"/>
          <w:rtl/>
        </w:rPr>
        <w:t>ل</w:t>
      </w:r>
      <w:r w:rsidRPr="003A2081">
        <w:rPr>
          <w:sz w:val="28"/>
          <w:szCs w:val="28"/>
          <w:rtl/>
        </w:rPr>
        <w:t xml:space="preserve">لمعرفة. </w:t>
      </w:r>
    </w:p>
    <w:p w:rsidR="00BB3A54" w:rsidRPr="003A2081" w:rsidRDefault="00BB3A54" w:rsidP="00D3542F">
      <w:pPr>
        <w:bidi/>
        <w:rPr>
          <w:sz w:val="28"/>
          <w:szCs w:val="28"/>
        </w:rPr>
      </w:pPr>
      <w:r w:rsidRPr="006856C9">
        <w:rPr>
          <w:b/>
          <w:bCs/>
          <w:color w:val="0070C0"/>
          <w:sz w:val="28"/>
          <w:szCs w:val="28"/>
          <w:u w:val="single"/>
          <w:rtl/>
        </w:rPr>
        <w:t>ثانياً: منظور المعرفة الزمنية</w:t>
      </w:r>
      <w:r w:rsidR="00D3542F" w:rsidRPr="006856C9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 : </w:t>
      </w:r>
      <w:r w:rsidRPr="006856C9">
        <w:rPr>
          <w:b/>
          <w:bCs/>
          <w:color w:val="0070C0"/>
          <w:sz w:val="28"/>
          <w:szCs w:val="28"/>
          <w:u w:val="single"/>
          <w:rtl/>
        </w:rPr>
        <w:t>يقوم على أساس النمذجة القياسية للمعرفة</w:t>
      </w:r>
      <w:r w:rsidRPr="003A2081">
        <w:rPr>
          <w:sz w:val="28"/>
          <w:szCs w:val="28"/>
          <w:rtl/>
        </w:rPr>
        <w:t xml:space="preserve"> .</w:t>
      </w:r>
    </w:p>
    <w:p w:rsidR="00C8020D" w:rsidRDefault="00BB3A54" w:rsidP="00C8020D">
      <w:pPr>
        <w:bidi/>
        <w:rPr>
          <w:rFonts w:hint="cs"/>
          <w:b/>
          <w:bCs/>
          <w:sz w:val="28"/>
          <w:szCs w:val="28"/>
          <w:rtl/>
        </w:rPr>
      </w:pPr>
      <w:r w:rsidRPr="003A2081">
        <w:rPr>
          <w:sz w:val="28"/>
          <w:szCs w:val="28"/>
          <w:rtl/>
        </w:rPr>
        <w:t xml:space="preserve"> يستبدل </w:t>
      </w:r>
      <w:r w:rsidRPr="003A2081">
        <w:rPr>
          <w:b/>
          <w:bCs/>
          <w:sz w:val="28"/>
          <w:szCs w:val="28"/>
          <w:rtl/>
        </w:rPr>
        <w:t xml:space="preserve">( النموذج القياسي للعصر الصناعي) </w:t>
      </w:r>
      <w:r w:rsidR="00C8020D" w:rsidRPr="003A2081">
        <w:rPr>
          <w:sz w:val="28"/>
          <w:szCs w:val="28"/>
          <w:rtl/>
        </w:rPr>
        <w:t>الوثيقة التقليدية</w:t>
      </w:r>
      <w:r w:rsidR="00C8020D">
        <w:rPr>
          <w:rFonts w:hint="cs"/>
          <w:sz w:val="28"/>
          <w:szCs w:val="28"/>
          <w:rtl/>
        </w:rPr>
        <w:t xml:space="preserve"> </w:t>
      </w:r>
      <w:r w:rsidR="00C8020D" w:rsidRPr="003A2081">
        <w:rPr>
          <w:sz w:val="28"/>
          <w:szCs w:val="28"/>
          <w:rtl/>
        </w:rPr>
        <w:t>الذكاء الإنساني</w:t>
      </w:r>
      <w:r w:rsidR="00C8020D">
        <w:rPr>
          <w:rFonts w:hint="cs"/>
          <w:sz w:val="28"/>
          <w:szCs w:val="28"/>
          <w:rtl/>
        </w:rPr>
        <w:t xml:space="preserve"> </w:t>
      </w:r>
      <w:r w:rsidR="00C8020D" w:rsidRPr="003A2081">
        <w:rPr>
          <w:sz w:val="28"/>
          <w:szCs w:val="28"/>
          <w:rtl/>
        </w:rPr>
        <w:t>النماذج والقواعد التقليدية</w:t>
      </w:r>
    </w:p>
    <w:p w:rsidR="00BB3A54" w:rsidRDefault="00BB3A54" w:rsidP="00C8020D">
      <w:pPr>
        <w:bidi/>
        <w:rPr>
          <w:rFonts w:hint="cs"/>
          <w:b/>
          <w:bCs/>
          <w:sz w:val="28"/>
          <w:szCs w:val="28"/>
          <w:rtl/>
        </w:rPr>
      </w:pPr>
      <w:r w:rsidRPr="003A2081">
        <w:rPr>
          <w:b/>
          <w:bCs/>
          <w:sz w:val="28"/>
          <w:szCs w:val="28"/>
          <w:rtl/>
        </w:rPr>
        <w:t>(بالنموذج القياسي)</w:t>
      </w:r>
      <w:r w:rsidR="00C8020D">
        <w:rPr>
          <w:rFonts w:hint="cs"/>
          <w:b/>
          <w:bCs/>
          <w:sz w:val="28"/>
          <w:szCs w:val="28"/>
          <w:rtl/>
        </w:rPr>
        <w:t xml:space="preserve"> </w:t>
      </w:r>
      <w:r w:rsidR="00C8020D" w:rsidRPr="003A2081">
        <w:rPr>
          <w:sz w:val="28"/>
          <w:szCs w:val="28"/>
          <w:rtl/>
        </w:rPr>
        <w:t>الوثيقة الرقمية الإلكترونية</w:t>
      </w:r>
      <w:r w:rsidR="00C8020D">
        <w:rPr>
          <w:rFonts w:hint="cs"/>
          <w:sz w:val="28"/>
          <w:szCs w:val="28"/>
          <w:rtl/>
        </w:rPr>
        <w:t xml:space="preserve"> </w:t>
      </w:r>
      <w:r w:rsidR="00C8020D" w:rsidRPr="003A2081">
        <w:rPr>
          <w:sz w:val="28"/>
          <w:szCs w:val="28"/>
          <w:rtl/>
        </w:rPr>
        <w:t>الذكاء الصناعي</w:t>
      </w:r>
      <w:r w:rsidR="00C8020D">
        <w:rPr>
          <w:rFonts w:hint="cs"/>
          <w:sz w:val="28"/>
          <w:szCs w:val="28"/>
          <w:rtl/>
        </w:rPr>
        <w:t xml:space="preserve"> </w:t>
      </w:r>
      <w:r w:rsidR="00C8020D" w:rsidRPr="003A2081">
        <w:rPr>
          <w:sz w:val="28"/>
          <w:szCs w:val="28"/>
          <w:rtl/>
        </w:rPr>
        <w:t>الأنظمة الخبيرة القائمة على القواعد والنماذج</w:t>
      </w:r>
    </w:p>
    <w:p w:rsidR="00BB3A54" w:rsidRPr="006856C9" w:rsidRDefault="00BB3A54" w:rsidP="00F969FA">
      <w:pPr>
        <w:bidi/>
        <w:rPr>
          <w:b/>
          <w:bCs/>
          <w:color w:val="0070C0"/>
          <w:sz w:val="28"/>
          <w:szCs w:val="28"/>
          <w:u w:val="single"/>
        </w:rPr>
      </w:pPr>
      <w:r w:rsidRPr="006856C9">
        <w:rPr>
          <w:b/>
          <w:bCs/>
          <w:color w:val="0070C0"/>
          <w:sz w:val="28"/>
          <w:szCs w:val="28"/>
          <w:u w:val="single"/>
          <w:rtl/>
        </w:rPr>
        <w:t>ثالثا: المنظور الإنساني</w:t>
      </w:r>
    </w:p>
    <w:p w:rsidR="00D8364B" w:rsidRPr="003A2081" w:rsidRDefault="00D8364B" w:rsidP="00F969FA">
      <w:pPr>
        <w:numPr>
          <w:ilvl w:val="0"/>
          <w:numId w:val="2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- الفرد أو ما يتبقى في رأس الفرد كرمز للمعرفة الضمنية او الكامنة. </w:t>
      </w:r>
    </w:p>
    <w:p w:rsidR="00EA3B7B" w:rsidRDefault="00D8364B" w:rsidP="00EA3B7B">
      <w:pPr>
        <w:numPr>
          <w:ilvl w:val="0"/>
          <w:numId w:val="2"/>
        </w:numPr>
        <w:bidi/>
        <w:rPr>
          <w:rFonts w:hint="cs"/>
          <w:sz w:val="28"/>
          <w:szCs w:val="28"/>
        </w:rPr>
      </w:pPr>
      <w:r w:rsidRPr="00EA3B7B">
        <w:rPr>
          <w:sz w:val="28"/>
          <w:szCs w:val="28"/>
          <w:rtl/>
        </w:rPr>
        <w:t xml:space="preserve">- والمعرفة الصريحة </w:t>
      </w:r>
      <w:r w:rsidR="00EA3B7B" w:rsidRPr="00EA3B7B">
        <w:rPr>
          <w:rFonts w:hint="cs"/>
          <w:sz w:val="28"/>
          <w:szCs w:val="28"/>
          <w:rtl/>
        </w:rPr>
        <w:t>(</w:t>
      </w:r>
      <w:r w:rsidRPr="00EA3B7B">
        <w:rPr>
          <w:sz w:val="28"/>
          <w:szCs w:val="28"/>
          <w:rtl/>
        </w:rPr>
        <w:t xml:space="preserve">بيانات رسمية نظامية صلبة تقرأ كميا وطرق  المختلفة لحفظها. </w:t>
      </w:r>
    </w:p>
    <w:p w:rsidR="00C8020D" w:rsidRDefault="00C8020D" w:rsidP="00C8020D">
      <w:pPr>
        <w:bidi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معرفة ضمنية لدى شخص و لدى شخصية معنوية</w:t>
      </w:r>
    </w:p>
    <w:p w:rsidR="00C8020D" w:rsidRDefault="00C8020D" w:rsidP="00C8020D">
      <w:pPr>
        <w:bidi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معرفة </w:t>
      </w:r>
      <w:r>
        <w:rPr>
          <w:rFonts w:hint="cs"/>
          <w:sz w:val="28"/>
          <w:szCs w:val="28"/>
          <w:rtl/>
        </w:rPr>
        <w:t>صريحة بيانات رسمية</w:t>
      </w:r>
    </w:p>
    <w:p w:rsidR="00BB3A54" w:rsidRPr="006856C9" w:rsidRDefault="00BB3A54" w:rsidP="00F969FA">
      <w:pPr>
        <w:bidi/>
        <w:rPr>
          <w:b/>
          <w:bCs/>
          <w:color w:val="C00000"/>
          <w:sz w:val="28"/>
          <w:szCs w:val="28"/>
        </w:rPr>
      </w:pPr>
      <w:r w:rsidRPr="006856C9">
        <w:rPr>
          <w:b/>
          <w:bCs/>
          <w:color w:val="C00000"/>
          <w:sz w:val="28"/>
          <w:szCs w:val="28"/>
          <w:rtl/>
        </w:rPr>
        <w:t>إدارة المعرفة هي:</w:t>
      </w:r>
    </w:p>
    <w:p w:rsidR="00BB3A54" w:rsidRPr="003A2081" w:rsidRDefault="00BB3A54" w:rsidP="00EA3B7B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محاولة التعرف على القدرات المنغرسة في عقول الأفراد والارتقاء بها لتكون نوعاً من الأصول التنظيمية. </w:t>
      </w:r>
    </w:p>
    <w:p w:rsidR="00BB3A54" w:rsidRPr="003A2081" w:rsidRDefault="00BB3A54" w:rsidP="00943AC4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أنواع المعرفة</w:t>
      </w:r>
      <w:r w:rsidR="00943AC4">
        <w:rPr>
          <w:rFonts w:hint="cs"/>
          <w:sz w:val="28"/>
          <w:szCs w:val="28"/>
          <w:rtl/>
        </w:rPr>
        <w:t xml:space="preserve"> : </w:t>
      </w:r>
      <w:r w:rsidRPr="003A2081">
        <w:rPr>
          <w:sz w:val="28"/>
          <w:szCs w:val="28"/>
          <w:rtl/>
        </w:rPr>
        <w:t>هناك تصنيفات عديدة لأنواع المعرفة منها:</w:t>
      </w:r>
    </w:p>
    <w:p w:rsidR="00D8364B" w:rsidRPr="00C8020D" w:rsidRDefault="00C8020D" w:rsidP="00C8020D">
      <w:pPr>
        <w:bidi/>
        <w:rPr>
          <w:sz w:val="28"/>
          <w:szCs w:val="28"/>
        </w:rPr>
      </w:pPr>
      <w:r w:rsidRPr="00C8020D">
        <w:rPr>
          <w:sz w:val="28"/>
          <w:szCs w:val="28"/>
          <w:rtl/>
        </w:rPr>
        <w:t xml:space="preserve"> </w:t>
      </w:r>
      <w:r w:rsidR="00D8364B" w:rsidRPr="00C8020D">
        <w:rPr>
          <w:sz w:val="28"/>
          <w:szCs w:val="28"/>
          <w:rtl/>
        </w:rPr>
        <w:t xml:space="preserve">واضحة </w:t>
      </w:r>
      <w:r>
        <w:rPr>
          <w:rFonts w:hint="cs"/>
          <w:sz w:val="28"/>
          <w:szCs w:val="28"/>
          <w:rtl/>
        </w:rPr>
        <w:t>:</w:t>
      </w:r>
      <w:r w:rsidR="00D8364B" w:rsidRPr="00C8020D">
        <w:rPr>
          <w:sz w:val="28"/>
          <w:szCs w:val="28"/>
          <w:rtl/>
        </w:rPr>
        <w:t xml:space="preserve"> لغة رسمية </w:t>
      </w:r>
      <w:r w:rsidRPr="003A2081">
        <w:rPr>
          <w:sz w:val="28"/>
          <w:szCs w:val="28"/>
          <w:rtl/>
        </w:rPr>
        <w:t>تصاغ في النظريات تنقل من خلال التعلم</w:t>
      </w:r>
      <w:r>
        <w:rPr>
          <w:rFonts w:hint="cs"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 xml:space="preserve">من خلال الدراسة </w:t>
      </w:r>
      <w:r>
        <w:rPr>
          <w:rFonts w:hint="cs"/>
          <w:sz w:val="28"/>
          <w:szCs w:val="28"/>
          <w:rtl/>
        </w:rPr>
        <w:t xml:space="preserve"> , ليست </w:t>
      </w:r>
      <w:r w:rsidRPr="003A2081">
        <w:rPr>
          <w:sz w:val="28"/>
          <w:szCs w:val="28"/>
          <w:rtl/>
        </w:rPr>
        <w:t>ميزة تنافسية</w:t>
      </w:r>
    </w:p>
    <w:p w:rsidR="00D8364B" w:rsidRPr="00C8020D" w:rsidRDefault="00D8364B" w:rsidP="00C8020D">
      <w:pPr>
        <w:bidi/>
        <w:rPr>
          <w:sz w:val="28"/>
          <w:szCs w:val="28"/>
        </w:rPr>
      </w:pPr>
      <w:r w:rsidRPr="00C8020D">
        <w:rPr>
          <w:sz w:val="28"/>
          <w:szCs w:val="28"/>
          <w:rtl/>
        </w:rPr>
        <w:t>ضمنية</w:t>
      </w:r>
      <w:r w:rsidR="00C8020D">
        <w:rPr>
          <w:rFonts w:hint="cs"/>
          <w:sz w:val="28"/>
          <w:szCs w:val="28"/>
          <w:rtl/>
        </w:rPr>
        <w:t>:</w:t>
      </w:r>
      <w:r w:rsidRPr="00C8020D">
        <w:rPr>
          <w:sz w:val="28"/>
          <w:szCs w:val="28"/>
          <w:rtl/>
        </w:rPr>
        <w:t xml:space="preserve"> صبغة شخصية </w:t>
      </w:r>
      <w:r w:rsidR="00C8020D" w:rsidRPr="003A2081">
        <w:rPr>
          <w:sz w:val="28"/>
          <w:szCs w:val="28"/>
          <w:rtl/>
        </w:rPr>
        <w:t>الخبرات، المهارات، الاتجاهات</w:t>
      </w:r>
      <w:r w:rsidR="00C8020D">
        <w:rPr>
          <w:rFonts w:hint="cs"/>
          <w:sz w:val="28"/>
          <w:szCs w:val="28"/>
          <w:rtl/>
        </w:rPr>
        <w:t xml:space="preserve"> </w:t>
      </w:r>
      <w:r w:rsidR="00C8020D">
        <w:rPr>
          <w:rFonts w:hint="cs"/>
          <w:sz w:val="28"/>
          <w:szCs w:val="28"/>
          <w:rtl/>
        </w:rPr>
        <w:t>,</w:t>
      </w:r>
      <w:r w:rsidR="00C8020D" w:rsidRPr="003A2081">
        <w:rPr>
          <w:sz w:val="28"/>
          <w:szCs w:val="28"/>
          <w:rtl/>
        </w:rPr>
        <w:t xml:space="preserve"> الحصول</w:t>
      </w:r>
      <w:r w:rsidR="00C8020D">
        <w:rPr>
          <w:rFonts w:hint="cs"/>
          <w:sz w:val="28"/>
          <w:szCs w:val="28"/>
          <w:rtl/>
        </w:rPr>
        <w:t xml:space="preserve"> </w:t>
      </w:r>
      <w:r w:rsidR="00C8020D" w:rsidRPr="003A2081">
        <w:rPr>
          <w:sz w:val="28"/>
          <w:szCs w:val="28"/>
          <w:rtl/>
        </w:rPr>
        <w:t>من خلال التقليد والمحاكاة</w:t>
      </w:r>
      <w:r w:rsidR="00C8020D">
        <w:rPr>
          <w:rFonts w:hint="cs"/>
          <w:sz w:val="28"/>
          <w:szCs w:val="28"/>
          <w:rtl/>
        </w:rPr>
        <w:t xml:space="preserve"> , </w:t>
      </w:r>
      <w:r w:rsidR="00C8020D" w:rsidRPr="003A2081">
        <w:rPr>
          <w:sz w:val="28"/>
          <w:szCs w:val="28"/>
          <w:rtl/>
        </w:rPr>
        <w:t>ميزة تنافسية</w:t>
      </w:r>
    </w:p>
    <w:p w:rsidR="00D8364B" w:rsidRPr="003A2081" w:rsidRDefault="00D8364B" w:rsidP="00070D2A">
      <w:pPr>
        <w:numPr>
          <w:ilvl w:val="0"/>
          <w:numId w:val="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تصنيف أخر يقول ان هناك ثلاث عمليات معرفية:</w:t>
      </w:r>
    </w:p>
    <w:p w:rsidR="00D8364B" w:rsidRPr="003A2081" w:rsidRDefault="00D8364B" w:rsidP="00C8020D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ذات الهيكل العالي</w:t>
      </w:r>
      <w:r w:rsidR="00EA3B7B">
        <w:rPr>
          <w:rFonts w:hint="cs"/>
          <w:sz w:val="28"/>
          <w:szCs w:val="28"/>
          <w:rtl/>
        </w:rPr>
        <w:t>:</w:t>
      </w:r>
      <w:r w:rsidRPr="003A2081">
        <w:rPr>
          <w:sz w:val="28"/>
          <w:szCs w:val="28"/>
          <w:rtl/>
        </w:rPr>
        <w:t xml:space="preserve"> (واضحة، رقمية)  رسمية تم تصنيفها تشمل نظم المعلومات التقليدية والذكاء الصناعي.</w:t>
      </w:r>
    </w:p>
    <w:p w:rsidR="00D8364B" w:rsidRPr="003A2081" w:rsidRDefault="00EA3B7B" w:rsidP="00C8020D">
      <w:pPr>
        <w:bidi/>
        <w:rPr>
          <w:sz w:val="28"/>
          <w:szCs w:val="28"/>
        </w:rPr>
      </w:pPr>
      <w:r>
        <w:rPr>
          <w:sz w:val="28"/>
          <w:szCs w:val="28"/>
          <w:rtl/>
        </w:rPr>
        <w:t>ذات الهيكل المنخفض</w:t>
      </w:r>
      <w:r>
        <w:rPr>
          <w:rFonts w:hint="cs"/>
          <w:sz w:val="28"/>
          <w:szCs w:val="28"/>
          <w:rtl/>
        </w:rPr>
        <w:t>:</w:t>
      </w:r>
      <w:r w:rsidR="00D8364B" w:rsidRPr="003A2081">
        <w:rPr>
          <w:sz w:val="28"/>
          <w:szCs w:val="28"/>
          <w:rtl/>
        </w:rPr>
        <w:t xml:space="preserve"> ( واضحة ، رقمية)</w:t>
      </w:r>
      <w:r w:rsidR="00943AC4">
        <w:rPr>
          <w:rFonts w:hint="cs"/>
          <w:sz w:val="28"/>
          <w:szCs w:val="28"/>
          <w:rtl/>
        </w:rPr>
        <w:t xml:space="preserve"> </w:t>
      </w:r>
      <w:r w:rsidR="00D8364B" w:rsidRPr="003A2081">
        <w:rPr>
          <w:sz w:val="28"/>
          <w:szCs w:val="28"/>
          <w:rtl/>
        </w:rPr>
        <w:t>غير رسمية وغير مصنفة</w:t>
      </w:r>
    </w:p>
    <w:p w:rsidR="00BB3A54" w:rsidRPr="003A2081" w:rsidRDefault="00D8364B" w:rsidP="00C8020D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t>الضمنية</w:t>
      </w:r>
      <w:r w:rsidR="00EA3B7B">
        <w:rPr>
          <w:rFonts w:hint="cs"/>
          <w:sz w:val="28"/>
          <w:szCs w:val="28"/>
          <w:rtl/>
        </w:rPr>
        <w:t>:</w:t>
      </w:r>
      <w:r w:rsidRPr="003A2081">
        <w:rPr>
          <w:sz w:val="28"/>
          <w:szCs w:val="28"/>
          <w:rtl/>
        </w:rPr>
        <w:t xml:space="preserve"> ( غير رقمية، غير واضحة)</w:t>
      </w:r>
      <w:r w:rsidR="00943AC4">
        <w:rPr>
          <w:rFonts w:hint="cs"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>ذاكرة الفرد ، مهارات</w:t>
      </w:r>
      <w:r w:rsidR="00EA3B7B">
        <w:rPr>
          <w:rFonts w:hint="cs"/>
          <w:sz w:val="28"/>
          <w:szCs w:val="28"/>
          <w:rtl/>
        </w:rPr>
        <w:t>,</w:t>
      </w:r>
      <w:r w:rsidR="00EA3B7B">
        <w:rPr>
          <w:sz w:val="28"/>
          <w:szCs w:val="28"/>
          <w:rtl/>
        </w:rPr>
        <w:t xml:space="preserve"> ثقافة </w:t>
      </w:r>
      <w:r w:rsidR="00BB3A54" w:rsidRPr="003A2081">
        <w:rPr>
          <w:sz w:val="28"/>
          <w:szCs w:val="28"/>
          <w:rtl/>
        </w:rPr>
        <w:br w:type="page"/>
      </w:r>
    </w:p>
    <w:p w:rsidR="00BB3A54" w:rsidRPr="003A2081" w:rsidRDefault="00BB3A54" w:rsidP="004501AC">
      <w:pPr>
        <w:bidi/>
        <w:rPr>
          <w:sz w:val="28"/>
          <w:szCs w:val="28"/>
        </w:rPr>
      </w:pPr>
      <w:r w:rsidRPr="003A2081">
        <w:rPr>
          <w:b/>
          <w:bCs/>
          <w:sz w:val="28"/>
          <w:szCs w:val="28"/>
          <w:rtl/>
        </w:rPr>
        <w:lastRenderedPageBreak/>
        <w:t>المحاضرة الثانية</w:t>
      </w:r>
      <w:r w:rsidR="004501AC">
        <w:rPr>
          <w:rFonts w:hint="cs"/>
          <w:b/>
          <w:bCs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 xml:space="preserve">مبادئ واستراتيجيات </w:t>
      </w:r>
      <w:r w:rsidR="00943AC4">
        <w:rPr>
          <w:rFonts w:hint="cs"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>إدارة المعرفة</w:t>
      </w:r>
    </w:p>
    <w:p w:rsidR="00BB3A54" w:rsidRPr="00943AC4" w:rsidRDefault="00BB3A54" w:rsidP="00F969FA">
      <w:pPr>
        <w:bidi/>
        <w:rPr>
          <w:b/>
          <w:bCs/>
          <w:color w:val="C00000"/>
          <w:sz w:val="28"/>
          <w:szCs w:val="28"/>
        </w:rPr>
      </w:pPr>
      <w:r w:rsidRPr="00943AC4">
        <w:rPr>
          <w:b/>
          <w:bCs/>
          <w:color w:val="C00000"/>
          <w:sz w:val="28"/>
          <w:szCs w:val="28"/>
          <w:rtl/>
        </w:rPr>
        <w:t>المبدأ الاول: إدارة المعرفة مكلفة ( ولكنها ليست ذكية)</w:t>
      </w:r>
    </w:p>
    <w:p w:rsidR="00BB3A54" w:rsidRPr="003A2081" w:rsidRDefault="00BB3A54" w:rsidP="00047486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المعرفة أصل وتتطلب إدارة فعالة لاستثمار أصولها. الأنشطة التي تتطلب استثمار في العمالة والأموال</w:t>
      </w:r>
    </w:p>
    <w:p w:rsidR="00BB3A54" w:rsidRPr="009B2CE9" w:rsidRDefault="00BB3A54" w:rsidP="00F969FA">
      <w:pPr>
        <w:bidi/>
        <w:rPr>
          <w:b/>
          <w:bCs/>
          <w:color w:val="C00000"/>
          <w:sz w:val="28"/>
          <w:szCs w:val="28"/>
        </w:rPr>
      </w:pPr>
      <w:r w:rsidRPr="009B2CE9">
        <w:rPr>
          <w:b/>
          <w:bCs/>
          <w:color w:val="C00000"/>
          <w:sz w:val="28"/>
          <w:szCs w:val="28"/>
          <w:rtl/>
        </w:rPr>
        <w:t>مردود</w:t>
      </w:r>
      <w:r w:rsidR="009B2CE9" w:rsidRPr="009B2CE9">
        <w:rPr>
          <w:b/>
          <w:bCs/>
          <w:color w:val="C00000"/>
          <w:sz w:val="28"/>
          <w:szCs w:val="28"/>
          <w:rtl/>
        </w:rPr>
        <w:t>ها أعلى بكثير من تكلفتها</w:t>
      </w:r>
    </w:p>
    <w:p w:rsidR="00BB3A54" w:rsidRPr="00943AC4" w:rsidRDefault="00BB3A54" w:rsidP="00F969FA">
      <w:pPr>
        <w:bidi/>
        <w:rPr>
          <w:b/>
          <w:bCs/>
          <w:color w:val="C00000"/>
          <w:sz w:val="28"/>
          <w:szCs w:val="28"/>
        </w:rPr>
      </w:pPr>
      <w:r w:rsidRPr="00943AC4">
        <w:rPr>
          <w:b/>
          <w:bCs/>
          <w:color w:val="C00000"/>
          <w:sz w:val="28"/>
          <w:szCs w:val="28"/>
          <w:rtl/>
        </w:rPr>
        <w:t>المبدأ الثاني: تتطلب الإدارة الفعالة للمعرفة حلولاً تمزج بين الأفراد والتكنولوجيا.</w:t>
      </w:r>
    </w:p>
    <w:p w:rsidR="00BB3A54" w:rsidRPr="00943AC4" w:rsidRDefault="00BB3A54" w:rsidP="00F969FA">
      <w:pPr>
        <w:bidi/>
        <w:rPr>
          <w:b/>
          <w:bCs/>
          <w:color w:val="C00000"/>
          <w:sz w:val="28"/>
          <w:szCs w:val="28"/>
        </w:rPr>
      </w:pPr>
      <w:r w:rsidRPr="00943AC4">
        <w:rPr>
          <w:b/>
          <w:bCs/>
          <w:color w:val="C00000"/>
          <w:sz w:val="28"/>
          <w:szCs w:val="28"/>
          <w:rtl/>
        </w:rPr>
        <w:t>المبدأ الثالث: إدارة المعرفة ذات صبغة سياسية عليا</w:t>
      </w:r>
    </w:p>
    <w:p w:rsidR="00D8364B" w:rsidRPr="003A2081" w:rsidRDefault="00D8364B" w:rsidP="00070D2A">
      <w:pPr>
        <w:numPr>
          <w:ilvl w:val="1"/>
          <w:numId w:val="4"/>
        </w:numPr>
        <w:tabs>
          <w:tab w:val="clear" w:pos="1440"/>
          <w:tab w:val="num" w:pos="990"/>
        </w:tabs>
        <w:bidi/>
        <w:ind w:left="540"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الإدارة </w:t>
      </w:r>
      <w:r w:rsidR="004501AC">
        <w:rPr>
          <w:rFonts w:hint="cs"/>
          <w:sz w:val="28"/>
          <w:szCs w:val="28"/>
          <w:rtl/>
        </w:rPr>
        <w:t>ال</w:t>
      </w:r>
      <w:r w:rsidRPr="003A2081">
        <w:rPr>
          <w:sz w:val="28"/>
          <w:szCs w:val="28"/>
          <w:rtl/>
        </w:rPr>
        <w:t>عليا تحدد رؤية ورسالة واستراتيجيات وسياسات هامة وبالتالي فإن إدارة المعرفة من لب عملها.</w:t>
      </w:r>
    </w:p>
    <w:p w:rsidR="00D8364B" w:rsidRPr="003A2081" w:rsidRDefault="00613C08" w:rsidP="00070D2A">
      <w:pPr>
        <w:numPr>
          <w:ilvl w:val="1"/>
          <w:numId w:val="4"/>
        </w:numPr>
        <w:tabs>
          <w:tab w:val="clear" w:pos="1440"/>
          <w:tab w:val="num" w:pos="990"/>
        </w:tabs>
        <w:bidi/>
        <w:ind w:left="54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إ</w:t>
      </w:r>
      <w:r w:rsidR="00D8364B" w:rsidRPr="003A2081">
        <w:rPr>
          <w:sz w:val="28"/>
          <w:szCs w:val="28"/>
          <w:rtl/>
        </w:rPr>
        <w:t xml:space="preserve">جماع المديرون والقادة حول ضرورة تبني مدخل من مداخل المعرفة ، </w:t>
      </w:r>
      <w:r w:rsidR="004501AC">
        <w:rPr>
          <w:rFonts w:hint="cs"/>
          <w:sz w:val="28"/>
          <w:szCs w:val="28"/>
          <w:rtl/>
        </w:rPr>
        <w:t>ل</w:t>
      </w:r>
      <w:r w:rsidR="00D8364B" w:rsidRPr="003A2081">
        <w:rPr>
          <w:sz w:val="28"/>
          <w:szCs w:val="28"/>
          <w:rtl/>
        </w:rPr>
        <w:t xml:space="preserve">تحديد سياسات المعرفة لإدارتها.  </w:t>
      </w:r>
    </w:p>
    <w:p w:rsidR="00BB3A54" w:rsidRPr="00943AC4" w:rsidRDefault="00BB3A54" w:rsidP="00613C08">
      <w:pPr>
        <w:bidi/>
        <w:rPr>
          <w:b/>
          <w:bCs/>
          <w:color w:val="C00000"/>
          <w:sz w:val="28"/>
          <w:szCs w:val="28"/>
        </w:rPr>
      </w:pPr>
      <w:r w:rsidRPr="00943AC4">
        <w:rPr>
          <w:b/>
          <w:bCs/>
          <w:color w:val="C00000"/>
          <w:sz w:val="28"/>
          <w:szCs w:val="28"/>
          <w:rtl/>
        </w:rPr>
        <w:t>المبدأ الرابع: تتطلب الإدارة الفعالة للمعرفة مديرون للمعرفة.</w:t>
      </w:r>
    </w:p>
    <w:p w:rsidR="00D8364B" w:rsidRPr="003A2081" w:rsidRDefault="00D8364B" w:rsidP="00070D2A">
      <w:pPr>
        <w:numPr>
          <w:ilvl w:val="1"/>
          <w:numId w:val="4"/>
        </w:numPr>
        <w:tabs>
          <w:tab w:val="clear" w:pos="1440"/>
          <w:tab w:val="num" w:pos="990"/>
        </w:tabs>
        <w:bidi/>
        <w:ind w:left="540"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لكل منظمة </w:t>
      </w:r>
      <w:r w:rsidRPr="009B2CE9">
        <w:rPr>
          <w:b/>
          <w:bCs/>
          <w:color w:val="4F81BD" w:themeColor="accent1"/>
          <w:sz w:val="28"/>
          <w:szCs w:val="28"/>
          <w:rtl/>
        </w:rPr>
        <w:t>وظائفها  التنظيمية</w:t>
      </w:r>
      <w:r w:rsidRPr="009B2CE9">
        <w:rPr>
          <w:color w:val="4F81BD" w:themeColor="accent1"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 xml:space="preserve">الجوهرية والتي </w:t>
      </w:r>
      <w:r w:rsidRPr="009B2CE9">
        <w:rPr>
          <w:b/>
          <w:bCs/>
          <w:color w:val="4F81BD" w:themeColor="accent1"/>
          <w:sz w:val="28"/>
          <w:szCs w:val="28"/>
          <w:rtl/>
        </w:rPr>
        <w:t>تحدد واجباتها ومسئولياتها ومعايير أدائها</w:t>
      </w:r>
      <w:r w:rsidRPr="003A2081">
        <w:rPr>
          <w:sz w:val="28"/>
          <w:szCs w:val="28"/>
          <w:rtl/>
        </w:rPr>
        <w:t>.</w:t>
      </w:r>
    </w:p>
    <w:p w:rsidR="00BB3A54" w:rsidRPr="00943AC4" w:rsidRDefault="00BB3A54" w:rsidP="00943AC4">
      <w:pPr>
        <w:bidi/>
        <w:rPr>
          <w:b/>
          <w:bCs/>
          <w:color w:val="C00000"/>
          <w:sz w:val="28"/>
          <w:szCs w:val="28"/>
        </w:rPr>
      </w:pPr>
      <w:r w:rsidRPr="00943AC4">
        <w:rPr>
          <w:b/>
          <w:bCs/>
          <w:color w:val="C00000"/>
          <w:sz w:val="28"/>
          <w:szCs w:val="28"/>
          <w:rtl/>
        </w:rPr>
        <w:t xml:space="preserve">المبدأ الخامس: من فوائد إدارة المعرفة </w:t>
      </w:r>
    </w:p>
    <w:p w:rsidR="00BB3A54" w:rsidRPr="003A2081" w:rsidRDefault="00BB3A54" w:rsidP="00070D2A">
      <w:pPr>
        <w:numPr>
          <w:ilvl w:val="1"/>
          <w:numId w:val="4"/>
        </w:numPr>
        <w:tabs>
          <w:tab w:val="clear" w:pos="1440"/>
          <w:tab w:val="num" w:pos="990"/>
        </w:tabs>
        <w:bidi/>
        <w:ind w:left="540"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وضع خرائط للمعرفة أكثر فائدة من وضع نماذج للمعرفة، </w:t>
      </w:r>
    </w:p>
    <w:p w:rsidR="00BB3A54" w:rsidRPr="003A2081" w:rsidRDefault="00BB3A54" w:rsidP="00070D2A">
      <w:pPr>
        <w:numPr>
          <w:ilvl w:val="1"/>
          <w:numId w:val="4"/>
        </w:numPr>
        <w:tabs>
          <w:tab w:val="clear" w:pos="1440"/>
          <w:tab w:val="num" w:pos="990"/>
        </w:tabs>
        <w:bidi/>
        <w:ind w:left="540"/>
        <w:rPr>
          <w:sz w:val="28"/>
          <w:szCs w:val="28"/>
        </w:rPr>
      </w:pPr>
      <w:r w:rsidRPr="003A2081">
        <w:rPr>
          <w:sz w:val="28"/>
          <w:szCs w:val="28"/>
          <w:rtl/>
        </w:rPr>
        <w:t>وفوائدها في الأسواق أكثر من فوائدها في التدرج الهرمي للمعرفة</w:t>
      </w:r>
    </w:p>
    <w:p w:rsidR="00BB3A54" w:rsidRPr="003A2081" w:rsidRDefault="00BB3A54" w:rsidP="00070D2A">
      <w:pPr>
        <w:numPr>
          <w:ilvl w:val="1"/>
          <w:numId w:val="4"/>
        </w:numPr>
        <w:tabs>
          <w:tab w:val="clear" w:pos="1440"/>
          <w:tab w:val="num" w:pos="990"/>
        </w:tabs>
        <w:bidi/>
        <w:ind w:left="540"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توصيف عملية النشر في </w:t>
      </w:r>
      <w:r w:rsidR="00AE7DB2">
        <w:rPr>
          <w:rFonts w:hint="cs"/>
          <w:sz w:val="28"/>
          <w:szCs w:val="28"/>
          <w:rtl/>
        </w:rPr>
        <w:t>ال</w:t>
      </w:r>
      <w:r w:rsidRPr="003A2081">
        <w:rPr>
          <w:sz w:val="28"/>
          <w:szCs w:val="28"/>
          <w:rtl/>
        </w:rPr>
        <w:t xml:space="preserve">خريطة أكثر فائدة للمستخدم </w:t>
      </w:r>
      <w:r w:rsidR="00BB397C">
        <w:rPr>
          <w:rFonts w:hint="cs"/>
          <w:sz w:val="28"/>
          <w:szCs w:val="28"/>
          <w:rtl/>
        </w:rPr>
        <w:t xml:space="preserve">, </w:t>
      </w:r>
      <w:r w:rsidRPr="003A2081">
        <w:rPr>
          <w:sz w:val="28"/>
          <w:szCs w:val="28"/>
          <w:rtl/>
        </w:rPr>
        <w:t>النموذج أكثر فهماً من القائمين على أمر المعرفة.</w:t>
      </w:r>
    </w:p>
    <w:p w:rsidR="00BB3A54" w:rsidRPr="003A2081" w:rsidRDefault="00BB3A54" w:rsidP="00070D2A">
      <w:pPr>
        <w:numPr>
          <w:ilvl w:val="1"/>
          <w:numId w:val="4"/>
        </w:numPr>
        <w:tabs>
          <w:tab w:val="clear" w:pos="1440"/>
          <w:tab w:val="num" w:pos="990"/>
        </w:tabs>
        <w:bidi/>
        <w:ind w:left="360"/>
        <w:rPr>
          <w:sz w:val="28"/>
          <w:szCs w:val="28"/>
        </w:rPr>
      </w:pPr>
      <w:r w:rsidRPr="003A2081">
        <w:rPr>
          <w:sz w:val="28"/>
          <w:szCs w:val="28"/>
          <w:rtl/>
        </w:rPr>
        <w:t>وضع خريطة للمعرفة التنظيمية هو نشاط ربما يكون فردي ولكنه أكثر احتمالا لتحقيق أفضل وصول ل</w:t>
      </w:r>
      <w:r w:rsidR="00573557">
        <w:rPr>
          <w:sz w:val="28"/>
          <w:szCs w:val="28"/>
          <w:rtl/>
        </w:rPr>
        <w:t>لمعرفة</w:t>
      </w:r>
    </w:p>
    <w:p w:rsidR="00BB3A54" w:rsidRPr="00943AC4" w:rsidRDefault="00BB3A54" w:rsidP="00613C08">
      <w:pPr>
        <w:bidi/>
        <w:rPr>
          <w:b/>
          <w:bCs/>
          <w:color w:val="C00000"/>
          <w:sz w:val="28"/>
          <w:szCs w:val="28"/>
        </w:rPr>
      </w:pPr>
      <w:r w:rsidRPr="00943AC4">
        <w:rPr>
          <w:b/>
          <w:bCs/>
          <w:color w:val="C00000"/>
          <w:sz w:val="28"/>
          <w:szCs w:val="28"/>
          <w:rtl/>
        </w:rPr>
        <w:t>المبدأ السادس: مشاركة واستخدام المعرفة غالباً تكون أفعالاً غير طبيعية.</w:t>
      </w:r>
    </w:p>
    <w:p w:rsidR="00BB3A54" w:rsidRPr="00943AC4" w:rsidRDefault="00BB3A54" w:rsidP="00F969FA">
      <w:pPr>
        <w:bidi/>
        <w:rPr>
          <w:b/>
          <w:bCs/>
          <w:color w:val="C00000"/>
          <w:sz w:val="28"/>
          <w:szCs w:val="28"/>
        </w:rPr>
      </w:pPr>
      <w:r w:rsidRPr="00943AC4">
        <w:rPr>
          <w:b/>
          <w:bCs/>
          <w:color w:val="C00000"/>
          <w:sz w:val="28"/>
          <w:szCs w:val="28"/>
          <w:rtl/>
        </w:rPr>
        <w:t>المبدأ السابع: إدارة المعرفة تعني تحسين العمل المعرفي</w:t>
      </w:r>
    </w:p>
    <w:p w:rsidR="00BB3A54" w:rsidRPr="003A2081" w:rsidRDefault="00BB3A54" w:rsidP="00047486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أكثر مداخل التحسين فعالية هي التي تصب في الإدارة الوسطى ، حيث أن :</w:t>
      </w:r>
    </w:p>
    <w:p w:rsidR="00D8364B" w:rsidRPr="003A2081" w:rsidRDefault="00D8364B" w:rsidP="00070D2A">
      <w:pPr>
        <w:numPr>
          <w:ilvl w:val="1"/>
          <w:numId w:val="4"/>
        </w:numPr>
        <w:tabs>
          <w:tab w:val="clear" w:pos="1440"/>
          <w:tab w:val="num" w:pos="990"/>
        </w:tabs>
        <w:bidi/>
        <w:ind w:left="540"/>
        <w:rPr>
          <w:sz w:val="28"/>
          <w:szCs w:val="28"/>
        </w:rPr>
      </w:pPr>
      <w:r w:rsidRPr="003A2081">
        <w:rPr>
          <w:sz w:val="28"/>
          <w:szCs w:val="28"/>
          <w:rtl/>
        </w:rPr>
        <w:t>العمل المعرفي المبدع يتطلب أقل تدخل من القمة إلى القاعدة.</w:t>
      </w:r>
    </w:p>
    <w:p w:rsidR="00D8364B" w:rsidRPr="003A2081" w:rsidRDefault="00D8364B" w:rsidP="00070D2A">
      <w:pPr>
        <w:numPr>
          <w:ilvl w:val="1"/>
          <w:numId w:val="4"/>
        </w:numPr>
        <w:tabs>
          <w:tab w:val="clear" w:pos="1440"/>
          <w:tab w:val="num" w:pos="990"/>
        </w:tabs>
        <w:bidi/>
        <w:ind w:left="540"/>
        <w:rPr>
          <w:sz w:val="28"/>
          <w:szCs w:val="28"/>
        </w:rPr>
      </w:pPr>
      <w:r w:rsidRPr="003A2081">
        <w:rPr>
          <w:sz w:val="28"/>
          <w:szCs w:val="28"/>
          <w:rtl/>
        </w:rPr>
        <w:t>العمل المعرفي المبدع يتطلب تطبيق المعرفة بصورة أكثر.</w:t>
      </w:r>
    </w:p>
    <w:p w:rsidR="00BB3A54" w:rsidRPr="00943AC4" w:rsidRDefault="00BB3A54" w:rsidP="00CA0A79">
      <w:pPr>
        <w:bidi/>
        <w:rPr>
          <w:b/>
          <w:bCs/>
          <w:color w:val="C00000"/>
          <w:sz w:val="28"/>
          <w:szCs w:val="28"/>
        </w:rPr>
      </w:pPr>
      <w:r w:rsidRPr="00943AC4">
        <w:rPr>
          <w:b/>
          <w:bCs/>
          <w:color w:val="C00000"/>
          <w:sz w:val="28"/>
          <w:szCs w:val="28"/>
          <w:rtl/>
        </w:rPr>
        <w:t>المبدأ الثامن: الوصول إلى المعرفة يمثل نقطة البداية</w:t>
      </w:r>
    </w:p>
    <w:p w:rsidR="00BB3A54" w:rsidRPr="003A2081" w:rsidRDefault="00BB3A54" w:rsidP="00CA0A7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الإدارة الناجحة للمعرفة تتطلب التركيز على العملاء ليكونوا أكثر من متلقين لخدماتنا ومنتجاتنا، وتتطلب أيضاً الالتزام بالتفاعل المشترك بين حاملي المعرفة خاصة إذا كانت المعرفة ضمنية.</w:t>
      </w:r>
    </w:p>
    <w:p w:rsidR="00BB3A54" w:rsidRPr="00943AC4" w:rsidRDefault="00BB3A54" w:rsidP="00F969FA">
      <w:pPr>
        <w:bidi/>
        <w:rPr>
          <w:b/>
          <w:bCs/>
          <w:color w:val="C00000"/>
          <w:sz w:val="28"/>
          <w:szCs w:val="28"/>
        </w:rPr>
      </w:pPr>
      <w:r w:rsidRPr="00943AC4">
        <w:rPr>
          <w:b/>
          <w:bCs/>
          <w:color w:val="C00000"/>
          <w:sz w:val="28"/>
          <w:szCs w:val="28"/>
          <w:rtl/>
        </w:rPr>
        <w:lastRenderedPageBreak/>
        <w:t>المبدأ التاسع: إدارة المعرفة عملية مستمرة وليست لها نهاية.</w:t>
      </w:r>
    </w:p>
    <w:p w:rsidR="00BB3A54" w:rsidRPr="00943AC4" w:rsidRDefault="00BB3A54" w:rsidP="00F969FA">
      <w:pPr>
        <w:bidi/>
        <w:rPr>
          <w:b/>
          <w:bCs/>
          <w:color w:val="C00000"/>
          <w:sz w:val="28"/>
          <w:szCs w:val="28"/>
        </w:rPr>
      </w:pPr>
      <w:r w:rsidRPr="00943AC4">
        <w:rPr>
          <w:b/>
          <w:bCs/>
          <w:color w:val="C00000"/>
          <w:sz w:val="28"/>
          <w:szCs w:val="28"/>
          <w:rtl/>
        </w:rPr>
        <w:t>المبدأ العاشر: تتطلب إدارة المعرفة تعاقد معرفي</w:t>
      </w:r>
    </w:p>
    <w:p w:rsidR="00BB3A54" w:rsidRPr="00943AC4" w:rsidRDefault="00BB3A54" w:rsidP="00F969FA">
      <w:pPr>
        <w:bidi/>
        <w:rPr>
          <w:b/>
          <w:bCs/>
          <w:color w:val="0070C0"/>
          <w:sz w:val="28"/>
          <w:szCs w:val="28"/>
        </w:rPr>
      </w:pPr>
      <w:r w:rsidRPr="00943AC4">
        <w:rPr>
          <w:b/>
          <w:bCs/>
          <w:color w:val="0070C0"/>
          <w:sz w:val="28"/>
          <w:szCs w:val="28"/>
          <w:rtl/>
        </w:rPr>
        <w:t>استراتيجية إدارة المعرفة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عند صياغة الاستراتيجية للمنظمة تبحث وبشكل مباشر عن الميزة التنافسية لديها 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لتحقق بها تفوقاً على منافسيها وتحرز مكانة في السوق أفضل مما كانت عليه.</w:t>
      </w:r>
    </w:p>
    <w:p w:rsidR="00BB3A54" w:rsidRPr="003A2081" w:rsidRDefault="00BB3A54" w:rsidP="00047486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المعلومات التي تساهم في </w:t>
      </w:r>
      <w:r w:rsidRPr="00047486">
        <w:rPr>
          <w:b/>
          <w:bCs/>
          <w:sz w:val="28"/>
          <w:szCs w:val="28"/>
          <w:u w:val="single"/>
          <w:rtl/>
        </w:rPr>
        <w:t>تخفيض التكلفة وتحسين المنتج وتحسين أداء</w:t>
      </w:r>
      <w:r w:rsidRPr="003A2081">
        <w:rPr>
          <w:sz w:val="28"/>
          <w:szCs w:val="28"/>
          <w:rtl/>
        </w:rPr>
        <w:t xml:space="preserve"> </w:t>
      </w:r>
      <w:r w:rsidR="00B8052F">
        <w:rPr>
          <w:sz w:val="28"/>
          <w:szCs w:val="28"/>
          <w:rtl/>
        </w:rPr>
        <w:t>هي التي تكون المعرفة للمنظمة.</w:t>
      </w:r>
    </w:p>
    <w:p w:rsidR="00CA0A79" w:rsidRPr="003A2081" w:rsidRDefault="00BB3A54" w:rsidP="00047486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ولابد أن تتكامل استراتيجية المعرفة مع رسالة المنظمة ورؤيتها</w:t>
      </w:r>
    </w:p>
    <w:p w:rsidR="00BB3A54" w:rsidRPr="003A2081" w:rsidRDefault="00BB3A54" w:rsidP="006502E6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وتقع استراتيجيات إدارة المعرفة في ثلاث تقسيمات </w:t>
      </w:r>
      <w:r w:rsidR="006502E6">
        <w:rPr>
          <w:rFonts w:hint="cs"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>هي:</w:t>
      </w:r>
    </w:p>
    <w:p w:rsidR="00BB3A54" w:rsidRDefault="006502E6" w:rsidP="006502E6">
      <w:pPr>
        <w:bidi/>
        <w:rPr>
          <w:sz w:val="28"/>
          <w:szCs w:val="28"/>
          <w:rtl/>
        </w:rPr>
      </w:pPr>
      <w:r>
        <w:rPr>
          <w:sz w:val="28"/>
          <w:szCs w:val="28"/>
          <w:rtl/>
        </w:rPr>
        <w:t>إحراز أو الاستحواذ على المعرفة</w:t>
      </w:r>
      <w:r>
        <w:rPr>
          <w:rFonts w:hint="cs"/>
          <w:sz w:val="28"/>
          <w:szCs w:val="28"/>
          <w:rtl/>
        </w:rPr>
        <w:t xml:space="preserve">&gt; </w:t>
      </w:r>
      <w:r>
        <w:rPr>
          <w:sz w:val="28"/>
          <w:szCs w:val="28"/>
          <w:rtl/>
        </w:rPr>
        <w:t>الاحتفاظ بالمعرفة</w:t>
      </w:r>
      <w:r>
        <w:rPr>
          <w:rFonts w:hint="cs"/>
          <w:sz w:val="28"/>
          <w:szCs w:val="28"/>
          <w:rtl/>
        </w:rPr>
        <w:t xml:space="preserve"> &gt; </w:t>
      </w:r>
      <w:r>
        <w:rPr>
          <w:sz w:val="28"/>
          <w:szCs w:val="28"/>
          <w:rtl/>
        </w:rPr>
        <w:t>استغلال المعرفة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1- إحراز أو الاستحواذ على المعرفة.</w:t>
      </w:r>
    </w:p>
    <w:p w:rsidR="00BB3A54" w:rsidRPr="003A2081" w:rsidRDefault="00BB3A54" w:rsidP="006502E6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ينبغي أن يكون للمنظمة استراتيجية للاستحواذ ، ويمكن أحراز المعرفة الجديدة من خلال مساريين رئيسيين هما:</w:t>
      </w:r>
    </w:p>
    <w:p w:rsidR="00D8364B" w:rsidRPr="00047486" w:rsidRDefault="00D8364B" w:rsidP="00047486">
      <w:pPr>
        <w:bidi/>
        <w:rPr>
          <w:sz w:val="28"/>
          <w:szCs w:val="28"/>
        </w:rPr>
      </w:pPr>
      <w:r w:rsidRPr="00047486">
        <w:rPr>
          <w:sz w:val="28"/>
          <w:szCs w:val="28"/>
          <w:rtl/>
        </w:rPr>
        <w:t xml:space="preserve">الحصول على المعرفة من خارج المنظمة </w:t>
      </w:r>
      <w:r w:rsidR="00047486" w:rsidRPr="00047486">
        <w:rPr>
          <w:rFonts w:hint="cs"/>
          <w:sz w:val="28"/>
          <w:szCs w:val="28"/>
          <w:rtl/>
        </w:rPr>
        <w:t xml:space="preserve">, </w:t>
      </w:r>
      <w:r w:rsidRPr="00047486">
        <w:rPr>
          <w:sz w:val="28"/>
          <w:szCs w:val="28"/>
          <w:rtl/>
        </w:rPr>
        <w:t xml:space="preserve">صناعة المعرفة داخل المنظمة من خلال البحوث أو خبرة </w:t>
      </w:r>
      <w:r w:rsidR="00047486">
        <w:rPr>
          <w:rFonts w:hint="cs"/>
          <w:sz w:val="28"/>
          <w:szCs w:val="28"/>
          <w:rtl/>
        </w:rPr>
        <w:t>ا</w:t>
      </w:r>
      <w:r w:rsidRPr="00047486">
        <w:rPr>
          <w:sz w:val="28"/>
          <w:szCs w:val="28"/>
          <w:rtl/>
        </w:rPr>
        <w:t>لعاملين.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2- الاحتفاظ بالمعرفة.</w:t>
      </w:r>
    </w:p>
    <w:p w:rsidR="00BB3A54" w:rsidRPr="003A2081" w:rsidRDefault="00BB3A54" w:rsidP="00BB397C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غرض الاستراتيجية ضمان المحافظة على قاعدة المعرفة وصيانتها عند النقطة التي يتم استغلالها في المنظمة.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ولا يوجد فرق بين المعرفة الواضحة والمعرفة الضمنية في المنظمة فكلاهما تؤكد المنظمة على ملكيتها لهما.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3- استغلال المعرفة.</w:t>
      </w:r>
    </w:p>
    <w:p w:rsidR="00BB3A54" w:rsidRPr="003A2081" w:rsidRDefault="00BB3A54" w:rsidP="001C1627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استغلال المعرفة الجزء الأكثر أهمية في إدارة المعرفة حيث يتم استغلال المعرفة من خلال مساريين رئيسيين:</w:t>
      </w:r>
    </w:p>
    <w:p w:rsidR="00D8364B" w:rsidRPr="003A2081" w:rsidRDefault="00D8364B" w:rsidP="00070D2A">
      <w:pPr>
        <w:numPr>
          <w:ilvl w:val="0"/>
          <w:numId w:val="5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استغلالها داخل المنظمة فتحقق الميزة التنافسية.</w:t>
      </w:r>
    </w:p>
    <w:p w:rsidR="00D8364B" w:rsidRPr="003A2081" w:rsidRDefault="00D8364B" w:rsidP="00070D2A">
      <w:pPr>
        <w:numPr>
          <w:ilvl w:val="0"/>
          <w:numId w:val="5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استغلالها خارجياً عن طريق الترخيص ببراءات اختراع أو تقديمها كخدمات استشارية لمن يريدها.</w:t>
      </w:r>
    </w:p>
    <w:p w:rsidR="00BB3A54" w:rsidRPr="003A2081" w:rsidRDefault="00BB3A54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br w:type="page"/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b/>
          <w:bCs/>
          <w:sz w:val="28"/>
          <w:szCs w:val="28"/>
          <w:rtl/>
        </w:rPr>
        <w:lastRenderedPageBreak/>
        <w:t>المحاضرة الثالثة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عمليات إدارة المعرفة وتحليل فجوة المعرفة بالمنظمة</w:t>
      </w:r>
    </w:p>
    <w:p w:rsidR="00BB3A54" w:rsidRPr="003A2081" w:rsidRDefault="00BB3A54" w:rsidP="001C1627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تتمثل عمليات إدارة المعرفة في أي عملية تساعد أي استراتيجية ( أحراز أو  الاستحواذ ، والاحتفاظ </w:t>
      </w:r>
      <w:r w:rsidR="001C1627">
        <w:rPr>
          <w:sz w:val="28"/>
          <w:szCs w:val="28"/>
          <w:rtl/>
        </w:rPr>
        <w:t>،واستغلالها)</w:t>
      </w:r>
    </w:p>
    <w:p w:rsidR="00BB3A54" w:rsidRPr="003A2081" w:rsidRDefault="00BB3A54" w:rsidP="00B730BE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وتتركز عمليات إدارة المعرفة في بناء وتطوير أمور ثلاثة هي: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1- نظم الخبرة.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2- البرمجيات.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3- برامج تطوير المنتج ( سلعة أو خدمة )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قيمة المعرفة بالنسبة للمنظمة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تعتمد قدرة المنظمة في اكتشاف المعرفة على عاملين هما: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1- الوصول للمعرفة من خلال أشخاص داخل المنظمة.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2- الوصول إلى التكنولوجيا المطلوبة لاستغلال تلك المعرفة.</w:t>
      </w:r>
    </w:p>
    <w:p w:rsidR="00BB3A54" w:rsidRPr="003A2081" w:rsidRDefault="00BB3A54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ومن خلال هذين العاملين فقط يمكن جعل المعرفة ذات قيمة عالية.</w:t>
      </w:r>
    </w:p>
    <w:p w:rsidR="000E691B" w:rsidRPr="003A2081" w:rsidRDefault="000E69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أهمية الفرد في مجال المعرفة</w:t>
      </w:r>
    </w:p>
    <w:p w:rsidR="000E691B" w:rsidRPr="003A2081" w:rsidRDefault="000E691B" w:rsidP="00AE18C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تركز تطبيقات إدارة المعرفة بصورة أولية على المظاهر التكنولوجية (الآلة) لعمليات إدارة المعرفة..</w:t>
      </w:r>
    </w:p>
    <w:p w:rsidR="00D8364B" w:rsidRPr="003A2081" w:rsidRDefault="00D8364B" w:rsidP="00AE18C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فوائد مباشرة للمنظمة تتمثل في الوقت المتوفر لسرعة الوصول للمعرفة الناجمة عن خبرة الأفراد ذاتهم، وفوائد مباشرة للأفراد نتيجة لتمكنهم من أداء مهماتهم بطريقة أكثر سهولة.</w:t>
      </w:r>
    </w:p>
    <w:p w:rsidR="00D8364B" w:rsidRPr="003A2081" w:rsidRDefault="00D8364B" w:rsidP="00AE18C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وهناك فوائد غير مباشرة للفرد نتيجة لإدراكه بصعوبة موقفه في حالة عدم تطور خبراته.</w:t>
      </w:r>
    </w:p>
    <w:p w:rsidR="000E691B" w:rsidRPr="003A2081" w:rsidRDefault="000E69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ومن الأمور بالغة الأهمية لفهم دوافع الأفراد عند أدائهم لعمليات إدارة المعرفة النظر في الأمور الثلاثة التالية:</w:t>
      </w:r>
    </w:p>
    <w:p w:rsidR="000E691B" w:rsidRPr="003A2081" w:rsidRDefault="000E691B" w:rsidP="00AE18C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1- دراسة قيم القائمين على صناعة </w:t>
      </w:r>
      <w:r w:rsidR="00AE18C9" w:rsidRPr="003A2081">
        <w:rPr>
          <w:sz w:val="28"/>
          <w:szCs w:val="28"/>
          <w:rtl/>
        </w:rPr>
        <w:t>المعرفة</w:t>
      </w:r>
      <w:r w:rsidR="00AE18C9">
        <w:rPr>
          <w:rFonts w:hint="cs"/>
          <w:sz w:val="28"/>
          <w:szCs w:val="28"/>
          <w:rtl/>
        </w:rPr>
        <w:t xml:space="preserve"> 2- </w:t>
      </w:r>
      <w:r w:rsidR="00AE18C9" w:rsidRPr="003A2081">
        <w:rPr>
          <w:sz w:val="28"/>
          <w:szCs w:val="28"/>
          <w:rtl/>
        </w:rPr>
        <w:t xml:space="preserve">على تطبيق </w:t>
      </w:r>
      <w:r w:rsidR="00AE18C9">
        <w:rPr>
          <w:sz w:val="28"/>
          <w:szCs w:val="28"/>
          <w:rtl/>
        </w:rPr>
        <w:t>المعرفة</w:t>
      </w:r>
      <w:r w:rsidR="00AE18C9">
        <w:rPr>
          <w:rFonts w:hint="cs"/>
          <w:sz w:val="28"/>
          <w:szCs w:val="28"/>
          <w:rtl/>
        </w:rPr>
        <w:t xml:space="preserve"> 3- </w:t>
      </w:r>
      <w:r w:rsidRPr="003A2081">
        <w:rPr>
          <w:sz w:val="28"/>
          <w:szCs w:val="28"/>
          <w:rtl/>
        </w:rPr>
        <w:t>على تحقيق التوازن في الاستحواذ.</w:t>
      </w:r>
    </w:p>
    <w:p w:rsidR="00D8364B" w:rsidRPr="003A2081" w:rsidRDefault="00D8364B" w:rsidP="00070D2A">
      <w:pPr>
        <w:numPr>
          <w:ilvl w:val="0"/>
          <w:numId w:val="6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فصناع المعرفة يصنعون الفوضى ويشيعون جوا من عدم القدرة على التنبؤ، </w:t>
      </w:r>
    </w:p>
    <w:p w:rsidR="00D8364B" w:rsidRPr="003A2081" w:rsidRDefault="00D8364B" w:rsidP="00070D2A">
      <w:pPr>
        <w:numPr>
          <w:ilvl w:val="0"/>
          <w:numId w:val="6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والقائمون على التطبيق بالتأكيد قادرون على التأثير على ما صنع</w:t>
      </w:r>
      <w:r w:rsidR="00355AB1">
        <w:rPr>
          <w:rFonts w:hint="cs"/>
          <w:sz w:val="28"/>
          <w:szCs w:val="28"/>
          <w:rtl/>
        </w:rPr>
        <w:t>ه</w:t>
      </w:r>
      <w:r w:rsidRPr="003A2081">
        <w:rPr>
          <w:sz w:val="28"/>
          <w:szCs w:val="28"/>
          <w:rtl/>
        </w:rPr>
        <w:t xml:space="preserve"> صناع المعرفة، </w:t>
      </w:r>
    </w:p>
    <w:p w:rsidR="00D8364B" w:rsidRPr="003A2081" w:rsidRDefault="00D8364B" w:rsidP="00070D2A">
      <w:pPr>
        <w:numPr>
          <w:ilvl w:val="0"/>
          <w:numId w:val="6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القائمون على تحقيق التوازن قادرون على مقاومة التغيير بحسب رؤيتهم للتغيرات الجديدة.</w:t>
      </w:r>
    </w:p>
    <w:p w:rsidR="000E691B" w:rsidRPr="003A2081" w:rsidRDefault="000E691B" w:rsidP="00F969FA">
      <w:pPr>
        <w:bidi/>
        <w:rPr>
          <w:sz w:val="28"/>
          <w:szCs w:val="28"/>
        </w:rPr>
      </w:pPr>
    </w:p>
    <w:p w:rsidR="000E691B" w:rsidRPr="003A2081" w:rsidRDefault="000E69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lastRenderedPageBreak/>
        <w:t>تطبيق إدارة المعرفة</w:t>
      </w:r>
    </w:p>
    <w:p w:rsidR="000E691B" w:rsidRPr="003A2081" w:rsidRDefault="000E691B" w:rsidP="00355AB1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تعتبر إدارة المعرفة مجالاً متعدد الأنظمة، وهناك خطوات مبدئية قابلة للتطبيق في عدد كبير من المنظمات:</w:t>
      </w:r>
    </w:p>
    <w:p w:rsidR="000E691B" w:rsidRPr="003A2081" w:rsidRDefault="000E691B" w:rsidP="00AE18C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الخطوة </w:t>
      </w:r>
      <w:r w:rsidR="00AE18C9">
        <w:rPr>
          <w:rFonts w:hint="cs"/>
          <w:sz w:val="28"/>
          <w:szCs w:val="28"/>
          <w:rtl/>
        </w:rPr>
        <w:t>1</w:t>
      </w:r>
      <w:r w:rsidRPr="003A2081">
        <w:rPr>
          <w:sz w:val="28"/>
          <w:szCs w:val="28"/>
          <w:rtl/>
        </w:rPr>
        <w:t xml:space="preserve">: تحديد المعرفة اللازمة ، ضرورية لصناعة محتوى جوهر الكفاءات الضرورية </w:t>
      </w:r>
      <w:r w:rsidR="00AE18C9">
        <w:rPr>
          <w:rFonts w:hint="cs"/>
          <w:sz w:val="28"/>
          <w:szCs w:val="28"/>
          <w:rtl/>
        </w:rPr>
        <w:t>ل</w:t>
      </w:r>
      <w:r w:rsidRPr="003A2081">
        <w:rPr>
          <w:sz w:val="28"/>
          <w:szCs w:val="28"/>
          <w:rtl/>
        </w:rPr>
        <w:t>لنمو و</w:t>
      </w:r>
      <w:r w:rsidR="00AE18C9">
        <w:rPr>
          <w:rFonts w:hint="cs"/>
          <w:sz w:val="28"/>
          <w:szCs w:val="28"/>
          <w:rtl/>
        </w:rPr>
        <w:t>ال</w:t>
      </w:r>
      <w:r w:rsidRPr="003A2081">
        <w:rPr>
          <w:sz w:val="28"/>
          <w:szCs w:val="28"/>
          <w:rtl/>
        </w:rPr>
        <w:t>نجاح.</w:t>
      </w:r>
    </w:p>
    <w:p w:rsidR="000E691B" w:rsidRPr="003A2081" w:rsidRDefault="000E691B" w:rsidP="00AE18C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الخطوة </w:t>
      </w:r>
      <w:r w:rsidR="00AE18C9">
        <w:rPr>
          <w:rFonts w:hint="cs"/>
          <w:sz w:val="28"/>
          <w:szCs w:val="28"/>
          <w:rtl/>
        </w:rPr>
        <w:t>2</w:t>
      </w:r>
      <w:r w:rsidRPr="003A2081">
        <w:rPr>
          <w:sz w:val="28"/>
          <w:szCs w:val="28"/>
          <w:rtl/>
        </w:rPr>
        <w:t xml:space="preserve">: تحديد محتوى وهيكل المعرفة في المنظمة، مراجعة شكل المعرفة </w:t>
      </w:r>
      <w:r w:rsidR="00AE18C9" w:rsidRPr="003A2081">
        <w:rPr>
          <w:sz w:val="28"/>
          <w:szCs w:val="28"/>
          <w:rtl/>
        </w:rPr>
        <w:t xml:space="preserve">المحفوظة </w:t>
      </w:r>
      <w:r w:rsidR="00AE18C9">
        <w:rPr>
          <w:rFonts w:hint="cs"/>
          <w:sz w:val="28"/>
          <w:szCs w:val="28"/>
          <w:rtl/>
        </w:rPr>
        <w:t>(</w:t>
      </w:r>
      <w:r w:rsidRPr="003A2081">
        <w:rPr>
          <w:sz w:val="28"/>
          <w:szCs w:val="28"/>
          <w:rtl/>
        </w:rPr>
        <w:t xml:space="preserve">الضمنية </w:t>
      </w:r>
      <w:r w:rsidR="00AE18C9">
        <w:rPr>
          <w:rFonts w:hint="cs"/>
          <w:sz w:val="28"/>
          <w:szCs w:val="28"/>
          <w:rtl/>
        </w:rPr>
        <w:t>و</w:t>
      </w:r>
      <w:r w:rsidRPr="003A2081">
        <w:rPr>
          <w:sz w:val="28"/>
          <w:szCs w:val="28"/>
          <w:rtl/>
        </w:rPr>
        <w:t>الصريحة</w:t>
      </w:r>
      <w:r w:rsidR="00AE18C9">
        <w:rPr>
          <w:rFonts w:hint="cs"/>
          <w:sz w:val="28"/>
          <w:szCs w:val="28"/>
          <w:rtl/>
        </w:rPr>
        <w:t>)</w:t>
      </w:r>
    </w:p>
    <w:p w:rsidR="000E691B" w:rsidRPr="003A2081" w:rsidRDefault="000E691B" w:rsidP="00AE18C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الخطوة </w:t>
      </w:r>
      <w:r w:rsidR="00AE18C9">
        <w:rPr>
          <w:rFonts w:hint="cs"/>
          <w:sz w:val="28"/>
          <w:szCs w:val="28"/>
          <w:rtl/>
        </w:rPr>
        <w:t>3</w:t>
      </w:r>
      <w:r w:rsidRPr="003A2081">
        <w:rPr>
          <w:sz w:val="28"/>
          <w:szCs w:val="28"/>
          <w:rtl/>
        </w:rPr>
        <w:t>: مراجعة قوائم المعارف بالمنظمة للتحسين عليها اعتمادا على:</w:t>
      </w:r>
    </w:p>
    <w:p w:rsidR="000E691B" w:rsidRPr="003A2081" w:rsidRDefault="000E69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1- مخاطر فقد المعرفة.</w:t>
      </w:r>
    </w:p>
    <w:p w:rsidR="000E691B" w:rsidRPr="003A2081" w:rsidRDefault="000E69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2- قيمة هذه المعرفة ( صعوبة التشغيل بدونها )</w:t>
      </w:r>
    </w:p>
    <w:p w:rsidR="000E691B" w:rsidRPr="003A2081" w:rsidRDefault="000E69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3- تكلفة أنشطة التحسين الضرورية.</w:t>
      </w:r>
    </w:p>
    <w:p w:rsidR="000E691B" w:rsidRPr="003A2081" w:rsidRDefault="000E69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العوامل المؤثرة على إدارة المعرفة</w:t>
      </w:r>
    </w:p>
    <w:p w:rsidR="00D8364B" w:rsidRPr="00166909" w:rsidRDefault="000E691B" w:rsidP="00070D2A">
      <w:pPr>
        <w:pStyle w:val="ListParagraph"/>
        <w:numPr>
          <w:ilvl w:val="1"/>
          <w:numId w:val="7"/>
        </w:numPr>
        <w:tabs>
          <w:tab w:val="clear" w:pos="1440"/>
          <w:tab w:val="right" w:pos="360"/>
        </w:tabs>
        <w:bidi/>
        <w:ind w:left="360"/>
        <w:rPr>
          <w:sz w:val="28"/>
          <w:szCs w:val="28"/>
        </w:rPr>
      </w:pPr>
      <w:r w:rsidRPr="00166909">
        <w:rPr>
          <w:sz w:val="28"/>
          <w:szCs w:val="28"/>
          <w:rtl/>
        </w:rPr>
        <w:t>الداخلية :</w:t>
      </w:r>
      <w:r w:rsidR="00166909" w:rsidRPr="00166909">
        <w:rPr>
          <w:rFonts w:hint="cs"/>
          <w:sz w:val="28"/>
          <w:szCs w:val="28"/>
          <w:rtl/>
        </w:rPr>
        <w:t xml:space="preserve"> </w:t>
      </w:r>
      <w:r w:rsidR="00D8364B" w:rsidRPr="00166909">
        <w:rPr>
          <w:sz w:val="28"/>
          <w:szCs w:val="28"/>
          <w:rtl/>
        </w:rPr>
        <w:t>التكلفة المنطقية.</w:t>
      </w:r>
      <w:r w:rsidR="00166909" w:rsidRPr="00166909">
        <w:rPr>
          <w:rFonts w:hint="cs"/>
          <w:sz w:val="28"/>
          <w:szCs w:val="28"/>
          <w:rtl/>
        </w:rPr>
        <w:t xml:space="preserve"> </w:t>
      </w:r>
      <w:r w:rsidR="00D8364B" w:rsidRPr="00166909">
        <w:rPr>
          <w:sz w:val="28"/>
          <w:szCs w:val="28"/>
          <w:rtl/>
        </w:rPr>
        <w:t>النظم الملائمة.</w:t>
      </w:r>
      <w:r w:rsidR="00166909" w:rsidRPr="00166909">
        <w:rPr>
          <w:rFonts w:hint="cs"/>
          <w:sz w:val="28"/>
          <w:szCs w:val="28"/>
          <w:rtl/>
        </w:rPr>
        <w:t xml:space="preserve"> </w:t>
      </w:r>
      <w:r w:rsidR="00D8364B" w:rsidRPr="00166909">
        <w:rPr>
          <w:sz w:val="28"/>
          <w:szCs w:val="28"/>
          <w:rtl/>
        </w:rPr>
        <w:t>الفرص  الفنية المتاحة.</w:t>
      </w:r>
      <w:r w:rsidR="00166909">
        <w:rPr>
          <w:rFonts w:hint="cs"/>
          <w:sz w:val="28"/>
          <w:szCs w:val="28"/>
          <w:rtl/>
        </w:rPr>
        <w:t xml:space="preserve"> </w:t>
      </w:r>
      <w:r w:rsidR="00D8364B" w:rsidRPr="00166909">
        <w:rPr>
          <w:sz w:val="28"/>
          <w:szCs w:val="28"/>
          <w:rtl/>
        </w:rPr>
        <w:t>الطلب المنطقي على المعرفة</w:t>
      </w:r>
    </w:p>
    <w:p w:rsidR="000E691B" w:rsidRPr="003A2081" w:rsidRDefault="000E69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العوامل الخارجية ومنها:</w:t>
      </w:r>
    </w:p>
    <w:p w:rsidR="00D8364B" w:rsidRPr="003A2081" w:rsidRDefault="00D8364B" w:rsidP="00AE18C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البيئة التعاقدية</w:t>
      </w:r>
      <w:r w:rsidR="00AE18C9">
        <w:rPr>
          <w:rFonts w:hint="cs"/>
          <w:sz w:val="28"/>
          <w:szCs w:val="28"/>
          <w:rtl/>
        </w:rPr>
        <w:t xml:space="preserve">  </w:t>
      </w:r>
      <w:r w:rsidRPr="003A2081">
        <w:rPr>
          <w:sz w:val="28"/>
          <w:szCs w:val="28"/>
          <w:rtl/>
        </w:rPr>
        <w:t>.</w:t>
      </w:r>
      <w:r w:rsidR="00AE18C9">
        <w:rPr>
          <w:rFonts w:hint="cs"/>
          <w:sz w:val="28"/>
          <w:szCs w:val="28"/>
          <w:rtl/>
        </w:rPr>
        <w:t xml:space="preserve">  </w:t>
      </w:r>
      <w:r w:rsidRPr="003A2081">
        <w:rPr>
          <w:sz w:val="28"/>
          <w:szCs w:val="28"/>
          <w:rtl/>
        </w:rPr>
        <w:t xml:space="preserve">القواعد والتشريعات التي تحكم عملية نقل المعرفة بين المنظمات. </w:t>
      </w:r>
    </w:p>
    <w:p w:rsidR="000E691B" w:rsidRPr="003A2081" w:rsidRDefault="000E69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وهناك بعض القضايا التي ينبغي دراستها لتحقيق الإدارة الفعالة للمعرفة هي:</w:t>
      </w:r>
    </w:p>
    <w:p w:rsidR="000E691B" w:rsidRPr="00166909" w:rsidRDefault="000E691B" w:rsidP="00070D2A">
      <w:pPr>
        <w:pStyle w:val="ListParagraph"/>
        <w:numPr>
          <w:ilvl w:val="0"/>
          <w:numId w:val="29"/>
        </w:numPr>
        <w:bidi/>
        <w:rPr>
          <w:sz w:val="28"/>
          <w:szCs w:val="28"/>
        </w:rPr>
      </w:pPr>
      <w:r w:rsidRPr="00166909">
        <w:rPr>
          <w:sz w:val="28"/>
          <w:szCs w:val="28"/>
          <w:rtl/>
        </w:rPr>
        <w:t xml:space="preserve">الاستخدام الذكي وتطوير وملكية وحماية الأصول المعرفية وليس الأصول المادية فقط </w:t>
      </w:r>
    </w:p>
    <w:p w:rsidR="000E691B" w:rsidRPr="00166909" w:rsidRDefault="000E691B" w:rsidP="00070D2A">
      <w:pPr>
        <w:pStyle w:val="ListParagraph"/>
        <w:numPr>
          <w:ilvl w:val="0"/>
          <w:numId w:val="29"/>
        </w:numPr>
        <w:bidi/>
        <w:rPr>
          <w:sz w:val="28"/>
          <w:szCs w:val="28"/>
        </w:rPr>
      </w:pPr>
      <w:r w:rsidRPr="00166909">
        <w:rPr>
          <w:sz w:val="28"/>
          <w:szCs w:val="28"/>
          <w:rtl/>
        </w:rPr>
        <w:t xml:space="preserve">كيفية فهم وحماية والإبقاء والمحافظة على المعرفة داخل المنظمة.   </w:t>
      </w:r>
    </w:p>
    <w:p w:rsidR="000E691B" w:rsidRPr="003A2081" w:rsidRDefault="000E691B" w:rsidP="00070D2A">
      <w:pPr>
        <w:numPr>
          <w:ilvl w:val="0"/>
          <w:numId w:val="8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إدارة الموارد المعرفية ليست كإدارة الموارد البشرية، إلا أنهما يتفقان في اهتمامهما بإدارة حقوق الملكية الفكرية وإدارة تطوير ونقل المعرفة الفنية للصناعة والمعرفة التنظيمية.</w:t>
      </w:r>
    </w:p>
    <w:p w:rsidR="000E691B" w:rsidRPr="003A2081" w:rsidRDefault="000E69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مسئولية قيادة المنظمات تجاه المعرفة</w:t>
      </w:r>
    </w:p>
    <w:p w:rsidR="000E691B" w:rsidRPr="003A2081" w:rsidRDefault="000E69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للمعرفة عدة خصائص هي:</w:t>
      </w:r>
      <w:r w:rsidR="00166909">
        <w:rPr>
          <w:rFonts w:hint="cs"/>
          <w:sz w:val="28"/>
          <w:szCs w:val="28"/>
          <w:rtl/>
        </w:rPr>
        <w:t xml:space="preserve"> (6)</w:t>
      </w:r>
    </w:p>
    <w:p w:rsidR="000E691B" w:rsidRPr="003A2081" w:rsidRDefault="000E691B" w:rsidP="009016D5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نظراً ل</w:t>
      </w:r>
      <w:r w:rsidR="009016D5">
        <w:rPr>
          <w:rFonts w:hint="cs"/>
          <w:sz w:val="28"/>
          <w:szCs w:val="28"/>
          <w:rtl/>
        </w:rPr>
        <w:t>هذه ال</w:t>
      </w:r>
      <w:r w:rsidRPr="003A2081">
        <w:rPr>
          <w:sz w:val="28"/>
          <w:szCs w:val="28"/>
          <w:rtl/>
        </w:rPr>
        <w:t>خصائص ، يتحمل قادة المنظمة العديد من المسئوليات تجاه المعرفة المتوفرة لديهم ومنها:</w:t>
      </w:r>
    </w:p>
    <w:p w:rsidR="000E691B" w:rsidRPr="003A2081" w:rsidRDefault="000E691B" w:rsidP="0016690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1- يعي قادة المنظمة المعرفة التي لديها وتبحث عنها والتي تحتاج إليها.</w:t>
      </w:r>
    </w:p>
    <w:p w:rsidR="000E691B" w:rsidRPr="003A2081" w:rsidRDefault="000E691B" w:rsidP="0016690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2- تولد معرفة جديدة.</w:t>
      </w:r>
    </w:p>
    <w:p w:rsidR="000E691B" w:rsidRPr="003A2081" w:rsidRDefault="000E691B" w:rsidP="0016690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3- تجعل المعرفة في متناول من يحتاج إليها.</w:t>
      </w:r>
    </w:p>
    <w:p w:rsidR="00FB3581" w:rsidRPr="003A2081" w:rsidRDefault="00FB3581" w:rsidP="00166909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br w:type="page"/>
      </w:r>
      <w:r w:rsidRPr="003A2081">
        <w:rPr>
          <w:b/>
          <w:bCs/>
          <w:sz w:val="28"/>
          <w:szCs w:val="28"/>
          <w:rtl/>
        </w:rPr>
        <w:lastRenderedPageBreak/>
        <w:t>المحاضرة الرابعة</w:t>
      </w:r>
    </w:p>
    <w:p w:rsidR="000E691B" w:rsidRPr="003A2081" w:rsidRDefault="00FB3581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مراجعة القدرات المعرفية</w:t>
      </w:r>
      <w:r w:rsidRPr="003A2081">
        <w:rPr>
          <w:sz w:val="28"/>
          <w:szCs w:val="28"/>
        </w:rPr>
        <w:t xml:space="preserve"> </w:t>
      </w:r>
      <w:r w:rsidRPr="003A2081">
        <w:rPr>
          <w:sz w:val="28"/>
          <w:szCs w:val="28"/>
          <w:rtl/>
        </w:rPr>
        <w:t>بالمنظمة</w:t>
      </w:r>
    </w:p>
    <w:p w:rsidR="00FB3581" w:rsidRPr="003A2081" w:rsidRDefault="00FB3581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تنقسم فجوة المعرفة بالمنظمة إلى نوعين رئيسيين:</w:t>
      </w:r>
    </w:p>
    <w:p w:rsidR="00FB3581" w:rsidRPr="003A2081" w:rsidRDefault="00FB3581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أولاً: الفجوة الداخلية ( خاصة بنقاط القوة والضعف بالمنظمة)</w:t>
      </w:r>
    </w:p>
    <w:p w:rsidR="00D8364B" w:rsidRPr="003A2081" w:rsidRDefault="00D8364B" w:rsidP="00070D2A">
      <w:pPr>
        <w:numPr>
          <w:ilvl w:val="0"/>
          <w:numId w:val="9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فجوة الفعل والإمكانية. (بين ما تعمله الشركة فعلاً وما تستطيع عمله) القدرات الذاتية للمعرفة.</w:t>
      </w:r>
    </w:p>
    <w:p w:rsidR="00FB3581" w:rsidRPr="003A2081" w:rsidRDefault="00D8364B" w:rsidP="00070D2A">
      <w:pPr>
        <w:numPr>
          <w:ilvl w:val="0"/>
          <w:numId w:val="9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فجوة الإمكانية والهدف (بين ما تستطيع الشركة فعله وما يجب أن تفعله) إمكانات التطور الدا</w:t>
      </w:r>
      <w:r w:rsidR="00FB3581" w:rsidRPr="003A2081">
        <w:rPr>
          <w:sz w:val="28"/>
          <w:szCs w:val="28"/>
          <w:rtl/>
        </w:rPr>
        <w:t xml:space="preserve">خلية </w:t>
      </w:r>
    </w:p>
    <w:p w:rsidR="00FB3581" w:rsidRPr="003A2081" w:rsidRDefault="006E6DE0" w:rsidP="00AE4ED2">
      <w:pPr>
        <w:bidi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ثانيا </w:t>
      </w:r>
      <w:r w:rsidR="00FB3581" w:rsidRPr="003A2081">
        <w:rPr>
          <w:sz w:val="28"/>
          <w:szCs w:val="28"/>
          <w:rtl/>
        </w:rPr>
        <w:t>: الفجوة الخارجية</w:t>
      </w:r>
      <w:r w:rsidR="00AE4ED2">
        <w:rPr>
          <w:rFonts w:hint="cs"/>
          <w:sz w:val="28"/>
          <w:szCs w:val="28"/>
          <w:rtl/>
        </w:rPr>
        <w:t xml:space="preserve"> </w:t>
      </w:r>
      <w:r w:rsidR="00FB3581" w:rsidRPr="003A2081">
        <w:rPr>
          <w:sz w:val="28"/>
          <w:szCs w:val="28"/>
          <w:rtl/>
        </w:rPr>
        <w:t xml:space="preserve"> خاصة بالفرص والتهديدات التي تتعرض لها المنظمة.</w:t>
      </w:r>
    </w:p>
    <w:p w:rsidR="00D8364B" w:rsidRPr="003A2081" w:rsidRDefault="00D8364B" w:rsidP="00070D2A">
      <w:pPr>
        <w:numPr>
          <w:ilvl w:val="0"/>
          <w:numId w:val="10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المتاح والإمكانية. (بين ما تتيحه البيئة فعلاً وما تستطيعه المنظمة) جاهزية المنظمة لاقتناص وتجنب.</w:t>
      </w:r>
    </w:p>
    <w:p w:rsidR="00D8364B" w:rsidRPr="003A2081" w:rsidRDefault="00D8364B" w:rsidP="00070D2A">
      <w:pPr>
        <w:numPr>
          <w:ilvl w:val="0"/>
          <w:numId w:val="10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الإمكانية والقدرة</w:t>
      </w:r>
      <w:r w:rsidR="00AB75B6">
        <w:rPr>
          <w:rFonts w:hint="cs"/>
          <w:sz w:val="28"/>
          <w:szCs w:val="28"/>
          <w:rtl/>
        </w:rPr>
        <w:t xml:space="preserve">: </w:t>
      </w:r>
      <w:r w:rsidRPr="003A2081">
        <w:rPr>
          <w:sz w:val="28"/>
          <w:szCs w:val="28"/>
          <w:rtl/>
        </w:rPr>
        <w:t>على صناعة الفرص وتجنب التهديدات (بين أمكانيات المنظمة وما تستطيع به التأثير في قيادة بيئة المعرفة ) نحدد إمكانات المنظمة في التأثير في البيئة الخارجية</w:t>
      </w:r>
    </w:p>
    <w:p w:rsidR="00AB081B" w:rsidRPr="003A2081" w:rsidRDefault="00AB08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يعتبر الجزء الحيوي في منهجية إدارة المعرفة هو مراجعة القدرات المعرفية من حيث:</w:t>
      </w:r>
    </w:p>
    <w:p w:rsidR="00D8364B" w:rsidRPr="003A2081" w:rsidRDefault="00D8364B" w:rsidP="00070D2A">
      <w:pPr>
        <w:numPr>
          <w:ilvl w:val="0"/>
          <w:numId w:val="1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غزارة أو ندرة المعلومات في المنظمة.</w:t>
      </w:r>
    </w:p>
    <w:p w:rsidR="00D8364B" w:rsidRPr="003A2081" w:rsidRDefault="00D8364B" w:rsidP="00070D2A">
      <w:pPr>
        <w:numPr>
          <w:ilvl w:val="0"/>
          <w:numId w:val="1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التحذير من القصور في المعلومات وما شابه ذلك في المنظمة.</w:t>
      </w:r>
    </w:p>
    <w:p w:rsidR="00D8364B" w:rsidRPr="003A2081" w:rsidRDefault="00D8364B" w:rsidP="00070D2A">
      <w:pPr>
        <w:numPr>
          <w:ilvl w:val="0"/>
          <w:numId w:val="1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عدم القدرة على حفظ المعلومات المتصلة بموضوع معين جنباً إلى جنب.</w:t>
      </w:r>
    </w:p>
    <w:p w:rsidR="00D8364B" w:rsidRPr="003A2081" w:rsidRDefault="00D8364B" w:rsidP="00070D2A">
      <w:pPr>
        <w:numPr>
          <w:ilvl w:val="0"/>
          <w:numId w:val="1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قيادة الإكتشافات الهامة بالمنظمة.</w:t>
      </w:r>
    </w:p>
    <w:p w:rsidR="00D8364B" w:rsidRPr="003A2081" w:rsidRDefault="00D8364B" w:rsidP="00070D2A">
      <w:pPr>
        <w:numPr>
          <w:ilvl w:val="0"/>
          <w:numId w:val="1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الإستخدام العادي للبيانات التي تقادمت بالمنظمة.</w:t>
      </w:r>
    </w:p>
    <w:p w:rsidR="00D8364B" w:rsidRPr="003A2081" w:rsidRDefault="00D8364B" w:rsidP="00070D2A">
      <w:pPr>
        <w:numPr>
          <w:ilvl w:val="0"/>
          <w:numId w:val="1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عدم معرفة وقت اللجوء للخبير فيما يتعلق بتوفير بعض البيانات لإستخدامها في مجال محدد بالمنظمة.</w:t>
      </w:r>
    </w:p>
    <w:p w:rsidR="00AB081B" w:rsidRPr="003A2081" w:rsidRDefault="00AB08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تبدأ مراجعة القدرات المعرفية بــ:</w:t>
      </w:r>
      <w:r w:rsidR="00AB75B6">
        <w:rPr>
          <w:rFonts w:hint="cs"/>
          <w:sz w:val="28"/>
          <w:szCs w:val="28"/>
          <w:rtl/>
        </w:rPr>
        <w:t xml:space="preserve"> (5خطوات)</w:t>
      </w:r>
    </w:p>
    <w:p w:rsidR="00D8364B" w:rsidRPr="00AB75B6" w:rsidRDefault="00D8364B" w:rsidP="00070D2A">
      <w:pPr>
        <w:pStyle w:val="ListParagraph"/>
        <w:numPr>
          <w:ilvl w:val="0"/>
          <w:numId w:val="30"/>
        </w:numPr>
        <w:bidi/>
        <w:ind w:left="720"/>
        <w:rPr>
          <w:sz w:val="28"/>
          <w:szCs w:val="28"/>
        </w:rPr>
      </w:pPr>
      <w:r w:rsidRPr="00AB75B6">
        <w:rPr>
          <w:sz w:val="28"/>
          <w:szCs w:val="28"/>
          <w:rtl/>
        </w:rPr>
        <w:t>تقييم مخزون المعرفة والذي يمثل الخطوة الأولى في أي استراتيجية فعالة لإدارة المعرفة.</w:t>
      </w:r>
    </w:p>
    <w:p w:rsidR="00D8364B" w:rsidRPr="00AB75B6" w:rsidRDefault="00D8364B" w:rsidP="00070D2A">
      <w:pPr>
        <w:pStyle w:val="ListParagraph"/>
        <w:numPr>
          <w:ilvl w:val="0"/>
          <w:numId w:val="30"/>
        </w:numPr>
        <w:bidi/>
        <w:ind w:left="720"/>
        <w:rPr>
          <w:sz w:val="28"/>
          <w:szCs w:val="28"/>
        </w:rPr>
      </w:pPr>
      <w:r w:rsidRPr="00AB75B6">
        <w:rPr>
          <w:sz w:val="28"/>
          <w:szCs w:val="28"/>
          <w:rtl/>
        </w:rPr>
        <w:t>الحصول على المعرفة الضمنية بإستخدام تكنولوجيا المعلومات وفرق العمل وفرق النقاش.</w:t>
      </w:r>
    </w:p>
    <w:p w:rsidR="00D8364B" w:rsidRPr="00AB75B6" w:rsidRDefault="00D8364B" w:rsidP="00070D2A">
      <w:pPr>
        <w:pStyle w:val="ListParagraph"/>
        <w:numPr>
          <w:ilvl w:val="0"/>
          <w:numId w:val="30"/>
        </w:numPr>
        <w:bidi/>
        <w:ind w:left="720"/>
        <w:rPr>
          <w:sz w:val="28"/>
          <w:szCs w:val="28"/>
        </w:rPr>
      </w:pPr>
      <w:r w:rsidRPr="00AB75B6">
        <w:rPr>
          <w:sz w:val="28"/>
          <w:szCs w:val="28"/>
          <w:rtl/>
        </w:rPr>
        <w:t xml:space="preserve">تحديد المعرفة عن الأفراد الذين يعرفون التغذية العكسية عن العملاء الرئيسيين  الإنطلاق </w:t>
      </w:r>
      <w:r w:rsidR="00AB75B6" w:rsidRPr="00AB75B6">
        <w:rPr>
          <w:rFonts w:hint="cs"/>
          <w:sz w:val="28"/>
          <w:szCs w:val="28"/>
          <w:rtl/>
        </w:rPr>
        <w:t>لا</w:t>
      </w:r>
      <w:r w:rsidRPr="00AB75B6">
        <w:rPr>
          <w:sz w:val="28"/>
          <w:szCs w:val="28"/>
          <w:rtl/>
        </w:rPr>
        <w:t>بتكار وتطوير</w:t>
      </w:r>
    </w:p>
    <w:p w:rsidR="00D8364B" w:rsidRPr="00AB75B6" w:rsidRDefault="00D8364B" w:rsidP="00070D2A">
      <w:pPr>
        <w:pStyle w:val="ListParagraph"/>
        <w:numPr>
          <w:ilvl w:val="0"/>
          <w:numId w:val="30"/>
        </w:numPr>
        <w:bidi/>
        <w:ind w:left="720"/>
        <w:rPr>
          <w:sz w:val="28"/>
          <w:szCs w:val="28"/>
        </w:rPr>
      </w:pPr>
      <w:r w:rsidRPr="00AB75B6">
        <w:rPr>
          <w:sz w:val="28"/>
          <w:szCs w:val="28"/>
          <w:rtl/>
        </w:rPr>
        <w:t>البحث عن الفرص وتقييم البيانات التي يتم جمعها من حيث الصلة والشكل والطبيعة</w:t>
      </w:r>
    </w:p>
    <w:p w:rsidR="00D8364B" w:rsidRPr="00AB75B6" w:rsidRDefault="00D8364B" w:rsidP="00070D2A">
      <w:pPr>
        <w:pStyle w:val="ListParagraph"/>
        <w:numPr>
          <w:ilvl w:val="0"/>
          <w:numId w:val="30"/>
        </w:numPr>
        <w:bidi/>
        <w:ind w:left="720"/>
        <w:rPr>
          <w:sz w:val="28"/>
          <w:szCs w:val="28"/>
        </w:rPr>
      </w:pPr>
      <w:r w:rsidRPr="00AB75B6">
        <w:rPr>
          <w:sz w:val="28"/>
          <w:szCs w:val="28"/>
          <w:rtl/>
        </w:rPr>
        <w:t>مراجعة التوثيق لتحديد كل الذين يملكون مقداراً وفيراً من مستودعات المعرفة.</w:t>
      </w:r>
    </w:p>
    <w:p w:rsidR="00AB75B6" w:rsidRDefault="00AB75B6" w:rsidP="00F969FA">
      <w:pPr>
        <w:bidi/>
        <w:rPr>
          <w:rFonts w:hint="cs"/>
          <w:sz w:val="28"/>
          <w:szCs w:val="28"/>
          <w:rtl/>
        </w:rPr>
      </w:pPr>
    </w:p>
    <w:p w:rsidR="00AB081B" w:rsidRPr="003A2081" w:rsidRDefault="00AB081B" w:rsidP="00AB75B6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lastRenderedPageBreak/>
        <w:t>أهداف مراجعة القدرات المعرفية :</w:t>
      </w:r>
      <w:r w:rsidR="00AB75B6">
        <w:rPr>
          <w:rFonts w:hint="cs"/>
          <w:sz w:val="28"/>
          <w:szCs w:val="28"/>
          <w:rtl/>
        </w:rPr>
        <w:t xml:space="preserve"> (4 خطوات)</w:t>
      </w:r>
    </w:p>
    <w:p w:rsidR="00AB081B" w:rsidRPr="00AB75B6" w:rsidRDefault="00AB081B" w:rsidP="00070D2A">
      <w:pPr>
        <w:pStyle w:val="ListParagraph"/>
        <w:numPr>
          <w:ilvl w:val="0"/>
          <w:numId w:val="31"/>
        </w:numPr>
        <w:bidi/>
        <w:ind w:left="540"/>
        <w:rPr>
          <w:sz w:val="28"/>
          <w:szCs w:val="28"/>
        </w:rPr>
      </w:pPr>
      <w:r w:rsidRPr="00AB75B6">
        <w:rPr>
          <w:sz w:val="28"/>
          <w:szCs w:val="28"/>
          <w:rtl/>
        </w:rPr>
        <w:t>أعطاء نظرة شاملة لنطاق وطبيعة وهيكل المعرفة في قسم محدد بالمنظمة.</w:t>
      </w:r>
    </w:p>
    <w:p w:rsidR="00AB081B" w:rsidRPr="00AB75B6" w:rsidRDefault="00AB081B" w:rsidP="00070D2A">
      <w:pPr>
        <w:pStyle w:val="ListParagraph"/>
        <w:numPr>
          <w:ilvl w:val="0"/>
          <w:numId w:val="31"/>
        </w:numPr>
        <w:bidi/>
        <w:ind w:left="540"/>
        <w:rPr>
          <w:sz w:val="28"/>
          <w:szCs w:val="28"/>
        </w:rPr>
      </w:pPr>
      <w:r w:rsidRPr="00AB75B6">
        <w:rPr>
          <w:sz w:val="28"/>
          <w:szCs w:val="28"/>
          <w:rtl/>
        </w:rPr>
        <w:t>التزود بالحالة الفعلية عن الخصائص الكيفية للمقادير المتوفرة من المعرفة داخل مستودع المعرفة المحدد.</w:t>
      </w:r>
    </w:p>
    <w:p w:rsidR="00AB081B" w:rsidRPr="00AB75B6" w:rsidRDefault="00AB081B" w:rsidP="00070D2A">
      <w:pPr>
        <w:pStyle w:val="ListParagraph"/>
        <w:numPr>
          <w:ilvl w:val="0"/>
          <w:numId w:val="31"/>
        </w:numPr>
        <w:bidi/>
        <w:ind w:left="540"/>
        <w:rPr>
          <w:sz w:val="28"/>
          <w:szCs w:val="28"/>
        </w:rPr>
      </w:pPr>
      <w:r w:rsidRPr="00AB75B6">
        <w:rPr>
          <w:sz w:val="28"/>
          <w:szCs w:val="28"/>
          <w:rtl/>
        </w:rPr>
        <w:t>التزود بالحالة الفعلية عن الخصائص الكمية للمقادير المتوفرة من المعرفة داخل مستودع المعرفة المحدد.</w:t>
      </w:r>
    </w:p>
    <w:p w:rsidR="00AB081B" w:rsidRPr="00AB75B6" w:rsidRDefault="00AB081B" w:rsidP="00070D2A">
      <w:pPr>
        <w:pStyle w:val="ListParagraph"/>
        <w:numPr>
          <w:ilvl w:val="0"/>
          <w:numId w:val="31"/>
        </w:numPr>
        <w:bidi/>
        <w:ind w:left="540"/>
        <w:rPr>
          <w:sz w:val="28"/>
          <w:szCs w:val="28"/>
        </w:rPr>
      </w:pPr>
      <w:r w:rsidRPr="00AB75B6">
        <w:rPr>
          <w:sz w:val="28"/>
          <w:szCs w:val="28"/>
          <w:rtl/>
        </w:rPr>
        <w:t>التزود بمعنى واضح لمدخلات البيانات الخام للخطة الإستراتيجية اللازمة لتشغيل المعرفة بالمنظمة.</w:t>
      </w:r>
    </w:p>
    <w:p w:rsidR="006E32D3" w:rsidRDefault="006E32D3" w:rsidP="00F969FA">
      <w:pPr>
        <w:bidi/>
        <w:rPr>
          <w:rFonts w:hint="cs"/>
          <w:sz w:val="28"/>
          <w:szCs w:val="28"/>
          <w:rtl/>
        </w:rPr>
      </w:pPr>
    </w:p>
    <w:p w:rsidR="00AB081B" w:rsidRPr="003A2081" w:rsidRDefault="00AB081B" w:rsidP="006E32D3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يشتمل تقرير مراجعة القدرات المعرفية على النتائج </w:t>
      </w:r>
      <w:r w:rsidR="006E32D3">
        <w:rPr>
          <w:rFonts w:hint="cs"/>
          <w:sz w:val="28"/>
          <w:szCs w:val="28"/>
          <w:rtl/>
        </w:rPr>
        <w:t xml:space="preserve"> (7) </w:t>
      </w:r>
      <w:r w:rsidRPr="003A2081">
        <w:rPr>
          <w:sz w:val="28"/>
          <w:szCs w:val="28"/>
          <w:rtl/>
        </w:rPr>
        <w:t>الرئيسية  التي تتضمن:</w:t>
      </w:r>
    </w:p>
    <w:p w:rsidR="00D8364B" w:rsidRPr="003A2081" w:rsidRDefault="00D8364B" w:rsidP="00070D2A">
      <w:pPr>
        <w:numPr>
          <w:ilvl w:val="0"/>
          <w:numId w:val="12"/>
        </w:numPr>
        <w:tabs>
          <w:tab w:val="clear" w:pos="720"/>
          <w:tab w:val="num" w:pos="450"/>
        </w:tabs>
        <w:bidi/>
        <w:ind w:left="90"/>
        <w:rPr>
          <w:sz w:val="28"/>
          <w:szCs w:val="28"/>
        </w:rPr>
      </w:pPr>
      <w:r w:rsidRPr="003A2081">
        <w:rPr>
          <w:sz w:val="28"/>
          <w:szCs w:val="28"/>
          <w:rtl/>
        </w:rPr>
        <w:t>التحديد الواضح لسبب اتباع مراجعة المعرفة بالمنظمة.</w:t>
      </w:r>
    </w:p>
    <w:p w:rsidR="00D8364B" w:rsidRPr="003A2081" w:rsidRDefault="00D8364B" w:rsidP="00070D2A">
      <w:pPr>
        <w:numPr>
          <w:ilvl w:val="0"/>
          <w:numId w:val="12"/>
        </w:numPr>
        <w:tabs>
          <w:tab w:val="clear" w:pos="720"/>
          <w:tab w:val="num" w:pos="450"/>
        </w:tabs>
        <w:bidi/>
        <w:ind w:left="90"/>
        <w:rPr>
          <w:sz w:val="28"/>
          <w:szCs w:val="28"/>
        </w:rPr>
      </w:pPr>
      <w:r w:rsidRPr="003A2081">
        <w:rPr>
          <w:sz w:val="28"/>
          <w:szCs w:val="28"/>
          <w:rtl/>
        </w:rPr>
        <w:t>وصف دقيق لعملية المر</w:t>
      </w:r>
      <w:r w:rsidR="006E32D3">
        <w:rPr>
          <w:rFonts w:hint="cs"/>
          <w:sz w:val="28"/>
          <w:szCs w:val="28"/>
          <w:rtl/>
        </w:rPr>
        <w:t>ا</w:t>
      </w:r>
      <w:r w:rsidRPr="003A2081">
        <w:rPr>
          <w:sz w:val="28"/>
          <w:szCs w:val="28"/>
          <w:rtl/>
        </w:rPr>
        <w:t>جعة ذاتها.</w:t>
      </w:r>
    </w:p>
    <w:p w:rsidR="00D8364B" w:rsidRPr="003A2081" w:rsidRDefault="00D8364B" w:rsidP="00070D2A">
      <w:pPr>
        <w:numPr>
          <w:ilvl w:val="0"/>
          <w:numId w:val="12"/>
        </w:numPr>
        <w:tabs>
          <w:tab w:val="clear" w:pos="720"/>
          <w:tab w:val="num" w:pos="450"/>
        </w:tabs>
        <w:bidi/>
        <w:ind w:left="90"/>
        <w:rPr>
          <w:sz w:val="28"/>
          <w:szCs w:val="28"/>
        </w:rPr>
      </w:pPr>
      <w:r w:rsidRPr="003A2081">
        <w:rPr>
          <w:sz w:val="28"/>
          <w:szCs w:val="28"/>
          <w:rtl/>
        </w:rPr>
        <w:t>تحليل دقة وحساسية النتائج.</w:t>
      </w:r>
    </w:p>
    <w:p w:rsidR="00D8364B" w:rsidRPr="003A2081" w:rsidRDefault="00D8364B" w:rsidP="00070D2A">
      <w:pPr>
        <w:numPr>
          <w:ilvl w:val="0"/>
          <w:numId w:val="12"/>
        </w:numPr>
        <w:tabs>
          <w:tab w:val="clear" w:pos="720"/>
          <w:tab w:val="num" w:pos="450"/>
        </w:tabs>
        <w:bidi/>
        <w:ind w:left="90"/>
        <w:rPr>
          <w:sz w:val="28"/>
          <w:szCs w:val="28"/>
        </w:rPr>
      </w:pPr>
      <w:r w:rsidRPr="003A2081">
        <w:rPr>
          <w:sz w:val="28"/>
          <w:szCs w:val="28"/>
          <w:rtl/>
        </w:rPr>
        <w:t>الخاتمة حيث يجب أن تلخص النتائج التفصيلية لمراجعة القدرات المعرفية بشكل سهل وقابل للفهم.</w:t>
      </w:r>
    </w:p>
    <w:p w:rsidR="00D8364B" w:rsidRPr="003A2081" w:rsidRDefault="00D8364B" w:rsidP="00070D2A">
      <w:pPr>
        <w:numPr>
          <w:ilvl w:val="0"/>
          <w:numId w:val="12"/>
        </w:numPr>
        <w:tabs>
          <w:tab w:val="clear" w:pos="720"/>
          <w:tab w:val="num" w:pos="450"/>
        </w:tabs>
        <w:bidi/>
        <w:ind w:left="90"/>
        <w:rPr>
          <w:sz w:val="28"/>
          <w:szCs w:val="28"/>
        </w:rPr>
      </w:pPr>
      <w:r w:rsidRPr="003A2081">
        <w:rPr>
          <w:sz w:val="28"/>
          <w:szCs w:val="28"/>
          <w:rtl/>
        </w:rPr>
        <w:t>تحديد خريطة مجمعة للمعرفة يظهر العلاقة بين مستودعات المعرفة التي تمتلكها.</w:t>
      </w:r>
    </w:p>
    <w:p w:rsidR="00D8364B" w:rsidRPr="003A2081" w:rsidRDefault="00D8364B" w:rsidP="00070D2A">
      <w:pPr>
        <w:numPr>
          <w:ilvl w:val="0"/>
          <w:numId w:val="12"/>
        </w:numPr>
        <w:tabs>
          <w:tab w:val="clear" w:pos="720"/>
          <w:tab w:val="num" w:pos="450"/>
        </w:tabs>
        <w:bidi/>
        <w:ind w:left="90"/>
        <w:rPr>
          <w:sz w:val="28"/>
          <w:szCs w:val="28"/>
        </w:rPr>
      </w:pPr>
      <w:r w:rsidRPr="003A2081">
        <w:rPr>
          <w:sz w:val="28"/>
          <w:szCs w:val="28"/>
          <w:rtl/>
        </w:rPr>
        <w:t>تحديد محتوى المعرفة بكل قسم ووسائل تسجيل المعلومات فيها ، بالإضافة لتسجيل خصائص الوصفية والكمية.</w:t>
      </w:r>
    </w:p>
    <w:p w:rsidR="00D8364B" w:rsidRPr="003A2081" w:rsidRDefault="00D8364B" w:rsidP="00070D2A">
      <w:pPr>
        <w:numPr>
          <w:ilvl w:val="0"/>
          <w:numId w:val="12"/>
        </w:numPr>
        <w:tabs>
          <w:tab w:val="clear" w:pos="720"/>
          <w:tab w:val="num" w:pos="450"/>
        </w:tabs>
        <w:bidi/>
        <w:ind w:left="90"/>
        <w:rPr>
          <w:sz w:val="28"/>
          <w:szCs w:val="28"/>
        </w:rPr>
      </w:pPr>
      <w:r w:rsidRPr="003A2081">
        <w:rPr>
          <w:sz w:val="28"/>
          <w:szCs w:val="28"/>
          <w:rtl/>
        </w:rPr>
        <w:t>فهرس مجمع لمحتويات التقرير.</w:t>
      </w:r>
    </w:p>
    <w:p w:rsidR="00AB081B" w:rsidRPr="003A2081" w:rsidRDefault="00AB081B" w:rsidP="00F969FA">
      <w:pPr>
        <w:bidi/>
        <w:rPr>
          <w:sz w:val="28"/>
          <w:szCs w:val="28"/>
          <w:rtl/>
        </w:rPr>
      </w:pPr>
    </w:p>
    <w:p w:rsidR="00AB081B" w:rsidRPr="003A2081" w:rsidRDefault="00AB08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(الطرق المختلفة لتحليل المعرفة) والتي تستخدم في مراجعة القدرات المعرفية منها:</w:t>
      </w:r>
    </w:p>
    <w:p w:rsidR="00D8364B" w:rsidRPr="003A2081" w:rsidRDefault="00D8364B" w:rsidP="00070D2A">
      <w:pPr>
        <w:numPr>
          <w:ilvl w:val="0"/>
          <w:numId w:val="1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خرائط التدفق.</w:t>
      </w:r>
    </w:p>
    <w:p w:rsidR="00D8364B" w:rsidRPr="003A2081" w:rsidRDefault="00D8364B" w:rsidP="00070D2A">
      <w:pPr>
        <w:numPr>
          <w:ilvl w:val="0"/>
          <w:numId w:val="1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نماذج المدخلات والمخرجات.</w:t>
      </w:r>
    </w:p>
    <w:p w:rsidR="00D8364B" w:rsidRPr="003A2081" w:rsidRDefault="00D8364B" w:rsidP="00070D2A">
      <w:pPr>
        <w:numPr>
          <w:ilvl w:val="0"/>
          <w:numId w:val="1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دراسة قوائم المعرفة من خلال قائمة إستبيان.</w:t>
      </w:r>
    </w:p>
    <w:p w:rsidR="00D8364B" w:rsidRPr="003A2081" w:rsidRDefault="00D8364B" w:rsidP="00070D2A">
      <w:pPr>
        <w:numPr>
          <w:ilvl w:val="0"/>
          <w:numId w:val="1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جلسات المجموعة القائمة على المراجعة بالإدارة الوسطى للتعرف على المحاذير المختلفة.</w:t>
      </w:r>
    </w:p>
    <w:p w:rsidR="00D8364B" w:rsidRPr="003A2081" w:rsidRDefault="00D8364B" w:rsidP="00070D2A">
      <w:pPr>
        <w:numPr>
          <w:ilvl w:val="0"/>
          <w:numId w:val="1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التحليل البيئي لفهم المعرفة الحالية وما هو دورها في المنظمة؟</w:t>
      </w:r>
    </w:p>
    <w:p w:rsidR="00D8364B" w:rsidRPr="003A2081" w:rsidRDefault="00D8364B" w:rsidP="00070D2A">
      <w:pPr>
        <w:numPr>
          <w:ilvl w:val="0"/>
          <w:numId w:val="1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نظام التحليل الشفهي. ويستخدم لتحديد المعارف البسيطة جداً</w:t>
      </w:r>
    </w:p>
    <w:p w:rsidR="00D8364B" w:rsidRPr="003A2081" w:rsidRDefault="00D8364B" w:rsidP="00070D2A">
      <w:pPr>
        <w:numPr>
          <w:ilvl w:val="0"/>
          <w:numId w:val="1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تحليل المعرفة الأساسية ويستخدم لتحديد المعرفة الكلية وأيضاً المعرفة الأكثر تفصيلاً المرتبطة بها.</w:t>
      </w:r>
    </w:p>
    <w:p w:rsidR="00D8364B" w:rsidRPr="003A2081" w:rsidRDefault="00D8364B" w:rsidP="00070D2A">
      <w:pPr>
        <w:numPr>
          <w:ilvl w:val="0"/>
          <w:numId w:val="1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وضع خريطة للمعرفة لكل المستويات التنظيمية أو شبكات الأعمال.</w:t>
      </w:r>
    </w:p>
    <w:p w:rsidR="00D8364B" w:rsidRPr="003A2081" w:rsidRDefault="00D8364B" w:rsidP="00070D2A">
      <w:pPr>
        <w:numPr>
          <w:ilvl w:val="0"/>
          <w:numId w:val="1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lastRenderedPageBreak/>
        <w:t>التحليل الحرج لوظيفة المعرفة. لتحديد المجالات الأكثر حساسية للمعرفة.</w:t>
      </w:r>
    </w:p>
    <w:p w:rsidR="00D8364B" w:rsidRPr="003A2081" w:rsidRDefault="00D8364B" w:rsidP="00070D2A">
      <w:pPr>
        <w:numPr>
          <w:ilvl w:val="0"/>
          <w:numId w:val="1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تحليل إحتياجات وإستخدام المعرفة. لتقييم الوضع الراهن للمعرفة وكيف يمكن تحسين المواقف.</w:t>
      </w:r>
    </w:p>
    <w:p w:rsidR="00D8364B" w:rsidRPr="003A2081" w:rsidRDefault="00D8364B" w:rsidP="00070D2A">
      <w:pPr>
        <w:numPr>
          <w:ilvl w:val="0"/>
          <w:numId w:val="1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وضع وتوصيف نموذج المعرفة. لمعرفة تفاصيل المعرفة كثيفة العمل.</w:t>
      </w:r>
    </w:p>
    <w:p w:rsidR="00D8364B" w:rsidRPr="003A2081" w:rsidRDefault="00D8364B" w:rsidP="00070D2A">
      <w:pPr>
        <w:numPr>
          <w:ilvl w:val="0"/>
          <w:numId w:val="1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تحليل تدفق المعرفة ويستخدم لتوفير نظرة شاملة لتغيرات المعرفة، مكاسب وخسائر،ومدخلات العمليات، ووظيفة الأعمال على مستوى المنظمة ككل. </w:t>
      </w:r>
    </w:p>
    <w:p w:rsidR="00AB081B" w:rsidRPr="003A2081" w:rsidRDefault="00AB081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أخيرًا...</w:t>
      </w:r>
    </w:p>
    <w:p w:rsidR="00D8364B" w:rsidRPr="003A2081" w:rsidRDefault="00D8364B" w:rsidP="00070D2A">
      <w:pPr>
        <w:numPr>
          <w:ilvl w:val="0"/>
          <w:numId w:val="14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إن وضع خريطة للمعرفة يوضح تصنيف وتدفق المعرفة. ( جزء هام جداً في مراجعة القدرات المعرفية)</w:t>
      </w:r>
    </w:p>
    <w:p w:rsidR="00D8364B" w:rsidRPr="003A2081" w:rsidRDefault="00D8364B" w:rsidP="00070D2A">
      <w:pPr>
        <w:numPr>
          <w:ilvl w:val="0"/>
          <w:numId w:val="14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إن أفضل تمثيل لخرائط المعرفة هي القصص ( فهي تغطي الأطر والقيم والرسائل).</w:t>
      </w:r>
    </w:p>
    <w:p w:rsidR="00D8364B" w:rsidRPr="003A2081" w:rsidRDefault="00D8364B" w:rsidP="00070D2A">
      <w:pPr>
        <w:numPr>
          <w:ilvl w:val="0"/>
          <w:numId w:val="14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إن أكثر الأنشطة الإنتاجية في هذه المراجعة:</w:t>
      </w:r>
    </w:p>
    <w:p w:rsidR="00D8364B" w:rsidRPr="003A2081" w:rsidRDefault="00D8364B" w:rsidP="00070D2A">
      <w:pPr>
        <w:numPr>
          <w:ilvl w:val="1"/>
          <w:numId w:val="14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تحديد نظم المعرفة المرتبطة بالعملاء.</w:t>
      </w:r>
    </w:p>
    <w:p w:rsidR="00D8364B" w:rsidRPr="003A2081" w:rsidRDefault="00D8364B" w:rsidP="00070D2A">
      <w:pPr>
        <w:numPr>
          <w:ilvl w:val="1"/>
          <w:numId w:val="14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الحصول على ذاكرة المنظمة ( في المساعدة على التعلم ومنع تكرار الأخطاء).</w:t>
      </w:r>
    </w:p>
    <w:p w:rsidR="00D8364B" w:rsidRPr="003A2081" w:rsidRDefault="00D8364B" w:rsidP="00070D2A">
      <w:pPr>
        <w:numPr>
          <w:ilvl w:val="1"/>
          <w:numId w:val="14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التصنيف المباشر للخبراء الحقيقيين ( تحديد الفائدة التي ستعود للمنظمة من هؤلاء الخبراء)</w:t>
      </w:r>
    </w:p>
    <w:p w:rsidR="00D8364B" w:rsidRPr="003A2081" w:rsidRDefault="00D8364B" w:rsidP="00070D2A">
      <w:pPr>
        <w:numPr>
          <w:ilvl w:val="0"/>
          <w:numId w:val="14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مراجعة القدرات المعرفية المتعلقة بالإنتاج يتطلب التركيز على التساؤلات الاتية لحل مشكلة هامة:</w:t>
      </w:r>
    </w:p>
    <w:p w:rsidR="00D8364B" w:rsidRPr="003A2081" w:rsidRDefault="00D8364B" w:rsidP="00070D2A">
      <w:pPr>
        <w:numPr>
          <w:ilvl w:val="1"/>
          <w:numId w:val="14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ما هي المعرفة التي نمتلكها؟</w:t>
      </w:r>
    </w:p>
    <w:p w:rsidR="00D8364B" w:rsidRPr="003A2081" w:rsidRDefault="00D8364B" w:rsidP="00070D2A">
      <w:pPr>
        <w:numPr>
          <w:ilvl w:val="1"/>
          <w:numId w:val="14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 وماهي المعرفة التي نفتقر إليها؟</w:t>
      </w:r>
    </w:p>
    <w:p w:rsidR="00D8364B" w:rsidRPr="003A2081" w:rsidRDefault="00D8364B" w:rsidP="00070D2A">
      <w:pPr>
        <w:numPr>
          <w:ilvl w:val="1"/>
          <w:numId w:val="14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 ومن الذي يحتاج إلى هذه المعرفة؟ </w:t>
      </w:r>
    </w:p>
    <w:p w:rsidR="00D8364B" w:rsidRPr="003A2081" w:rsidRDefault="00D8364B" w:rsidP="00070D2A">
      <w:pPr>
        <w:numPr>
          <w:ilvl w:val="1"/>
          <w:numId w:val="14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وكيف يمكن استخدام هذه المعرفة؟ )</w:t>
      </w:r>
    </w:p>
    <w:p w:rsidR="0054026E" w:rsidRPr="003A2081" w:rsidRDefault="0054026E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br w:type="page"/>
      </w:r>
    </w:p>
    <w:p w:rsidR="0054026E" w:rsidRPr="003A2081" w:rsidRDefault="0054026E" w:rsidP="00F969FA">
      <w:pPr>
        <w:bidi/>
        <w:rPr>
          <w:sz w:val="28"/>
          <w:szCs w:val="28"/>
        </w:rPr>
      </w:pPr>
      <w:r w:rsidRPr="003A2081">
        <w:rPr>
          <w:b/>
          <w:bCs/>
          <w:sz w:val="28"/>
          <w:szCs w:val="28"/>
          <w:rtl/>
        </w:rPr>
        <w:lastRenderedPageBreak/>
        <w:t>المحاضرة الخامسة</w:t>
      </w:r>
    </w:p>
    <w:p w:rsidR="00AB081B" w:rsidRPr="003A2081" w:rsidRDefault="00C2493B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t>خطوات مراجعة القدرات المعرفية</w:t>
      </w:r>
    </w:p>
    <w:p w:rsidR="00C2493B" w:rsidRPr="003A2081" w:rsidRDefault="00C2493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تهدف مراجعة القدرات المعرفية إلى حل مشاكل الأعمال في المنظمة من خلال النقاط التالية:</w:t>
      </w:r>
    </w:p>
    <w:p w:rsidR="00D8364B" w:rsidRPr="003A2081" w:rsidRDefault="00D8364B" w:rsidP="00070D2A">
      <w:pPr>
        <w:numPr>
          <w:ilvl w:val="1"/>
          <w:numId w:val="15"/>
        </w:numPr>
        <w:tabs>
          <w:tab w:val="clear" w:pos="1440"/>
        </w:tabs>
        <w:bidi/>
        <w:ind w:left="270"/>
        <w:rPr>
          <w:sz w:val="28"/>
          <w:szCs w:val="28"/>
        </w:rPr>
      </w:pPr>
      <w:r w:rsidRPr="003A2081">
        <w:rPr>
          <w:sz w:val="28"/>
          <w:szCs w:val="28"/>
          <w:rtl/>
        </w:rPr>
        <w:t>تحديد ما هي المعرفة المتاحة حالياً في القسم أو الإدارة (المنطقة المستهدفة) من خلال :</w:t>
      </w:r>
    </w:p>
    <w:p w:rsidR="00D8364B" w:rsidRPr="003A2081" w:rsidRDefault="00D8364B" w:rsidP="00070D2A">
      <w:pPr>
        <w:numPr>
          <w:ilvl w:val="2"/>
          <w:numId w:val="15"/>
        </w:numPr>
        <w:tabs>
          <w:tab w:val="clear" w:pos="2160"/>
        </w:tabs>
        <w:bidi/>
        <w:ind w:left="540"/>
        <w:rPr>
          <w:sz w:val="28"/>
          <w:szCs w:val="28"/>
        </w:rPr>
      </w:pPr>
      <w:r w:rsidRPr="003A2081">
        <w:rPr>
          <w:sz w:val="28"/>
          <w:szCs w:val="28"/>
          <w:rtl/>
        </w:rPr>
        <w:t>تحديد المعرفة المتاحة حالياً والمحتمل الحصول عليها ، وتحديد العوامل البيئية.</w:t>
      </w:r>
    </w:p>
    <w:p w:rsidR="00D8364B" w:rsidRPr="003A2081" w:rsidRDefault="00D8364B" w:rsidP="00070D2A">
      <w:pPr>
        <w:numPr>
          <w:ilvl w:val="2"/>
          <w:numId w:val="15"/>
        </w:numPr>
        <w:tabs>
          <w:tab w:val="clear" w:pos="2160"/>
        </w:tabs>
        <w:bidi/>
        <w:ind w:left="540"/>
        <w:rPr>
          <w:sz w:val="28"/>
          <w:szCs w:val="28"/>
        </w:rPr>
      </w:pPr>
      <w:r w:rsidRPr="003A2081">
        <w:rPr>
          <w:sz w:val="28"/>
          <w:szCs w:val="28"/>
          <w:rtl/>
        </w:rPr>
        <w:t>تحديد وتخصيص ( تصنيف ) المعرفة الضمنية والمعرفة الواضحة في المنطقة المستهدفة.</w:t>
      </w:r>
    </w:p>
    <w:p w:rsidR="00D8364B" w:rsidRPr="003A2081" w:rsidRDefault="00D8364B" w:rsidP="00070D2A">
      <w:pPr>
        <w:numPr>
          <w:ilvl w:val="2"/>
          <w:numId w:val="15"/>
        </w:numPr>
        <w:tabs>
          <w:tab w:val="clear" w:pos="2160"/>
        </w:tabs>
        <w:bidi/>
        <w:ind w:left="540"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بناء خريطة المعرفة لتصنيف وتدفق المعرفة في المنظمة وكذلك في القسم أو الإدارة المستهدفة </w:t>
      </w:r>
    </w:p>
    <w:p w:rsidR="00C2493B" w:rsidRPr="003A2081" w:rsidRDefault="00C2493B" w:rsidP="00070D2A">
      <w:pPr>
        <w:numPr>
          <w:ilvl w:val="1"/>
          <w:numId w:val="15"/>
        </w:numPr>
        <w:tabs>
          <w:tab w:val="clear" w:pos="1440"/>
        </w:tabs>
        <w:bidi/>
        <w:ind w:left="270"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 تحديد المعرفة التي تفتقر إليها المنطقة المستهدفة وتشمل:</w:t>
      </w:r>
    </w:p>
    <w:p w:rsidR="00D8364B" w:rsidRPr="003A2081" w:rsidRDefault="00D8364B" w:rsidP="00070D2A">
      <w:pPr>
        <w:numPr>
          <w:ilvl w:val="1"/>
          <w:numId w:val="16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عمل تحليل فجوة لتحديد ما هي المعرفة التي تفتقدها لتحقيق أهداف الأعمال.</w:t>
      </w:r>
    </w:p>
    <w:p w:rsidR="00D8364B" w:rsidRPr="003A2081" w:rsidRDefault="00D8364B" w:rsidP="00070D2A">
      <w:pPr>
        <w:numPr>
          <w:ilvl w:val="1"/>
          <w:numId w:val="16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تحديد من يحتاج إلى هذه المعرفة المفقودة.</w:t>
      </w:r>
    </w:p>
    <w:p w:rsidR="00C2493B" w:rsidRPr="00AC6899" w:rsidRDefault="00AC6899" w:rsidP="007E4DB0">
      <w:pPr>
        <w:bidi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(3) </w:t>
      </w:r>
      <w:r w:rsidR="00C2493B" w:rsidRPr="00AC6899">
        <w:rPr>
          <w:sz w:val="28"/>
          <w:szCs w:val="28"/>
          <w:rtl/>
        </w:rPr>
        <w:t>الحصول على التوصيات من مراجعة القدرات المعرفية للإدارة.</w:t>
      </w:r>
    </w:p>
    <w:p w:rsidR="00C2493B" w:rsidRPr="003A2081" w:rsidRDefault="00C2493B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t>الأداة المستخدمة في مراجعة القدرات   المعرفية ( استبيان المعرفة)</w:t>
      </w:r>
    </w:p>
    <w:p w:rsidR="00C2493B" w:rsidRPr="003A2081" w:rsidRDefault="00C2493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يقسم الاستبيان إلى قسمين:</w:t>
      </w:r>
    </w:p>
    <w:p w:rsidR="00C2493B" w:rsidRPr="003A2081" w:rsidRDefault="00C2493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القسم الأول: تحديد ما هي المعرفة المتوفرة حالياً في المنطقة المستهدفة.</w:t>
      </w:r>
    </w:p>
    <w:p w:rsidR="00C2493B" w:rsidRPr="003A2081" w:rsidRDefault="00C2493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القسم الثاني: ما هي المعرفة التي نفتقدها في المنطقة المستهدفة:</w:t>
      </w:r>
    </w:p>
    <w:p w:rsidR="00C2493B" w:rsidRPr="003A2081" w:rsidRDefault="00C2493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الخطو ة الثالثة: أستخلاص النتائج</w:t>
      </w:r>
    </w:p>
    <w:p w:rsidR="00C2493B" w:rsidRPr="003A2081" w:rsidRDefault="00C2493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وترتبط هذه الخطوة بتلخيص النتائج التي تم التوصل إليها من خلال تحليل استبانة المعرفة بقسميها</w:t>
      </w:r>
    </w:p>
    <w:p w:rsidR="003C5FCB" w:rsidRPr="003A2081" w:rsidRDefault="003C5FCB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br w:type="page"/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b/>
          <w:bCs/>
          <w:sz w:val="28"/>
          <w:szCs w:val="28"/>
          <w:rtl/>
        </w:rPr>
        <w:lastRenderedPageBreak/>
        <w:t>المحاضرة السادسة</w:t>
      </w:r>
    </w:p>
    <w:p w:rsidR="00C2493B" w:rsidRPr="003A2081" w:rsidRDefault="007E4DB0" w:rsidP="00F969FA">
      <w:pPr>
        <w:bidi/>
        <w:rPr>
          <w:sz w:val="28"/>
          <w:szCs w:val="28"/>
          <w:rtl/>
        </w:rPr>
      </w:pPr>
      <w:r>
        <w:rPr>
          <w:sz w:val="28"/>
          <w:szCs w:val="28"/>
          <w:rtl/>
        </w:rPr>
        <w:t>خرائط المعرفة</w:t>
      </w:r>
    </w:p>
    <w:p w:rsidR="00D8364B" w:rsidRPr="00293B0B" w:rsidRDefault="00D8364B" w:rsidP="00070D2A">
      <w:pPr>
        <w:pStyle w:val="ListParagraph"/>
        <w:numPr>
          <w:ilvl w:val="0"/>
          <w:numId w:val="28"/>
        </w:numPr>
        <w:bidi/>
        <w:ind w:left="360"/>
        <w:rPr>
          <w:sz w:val="28"/>
          <w:szCs w:val="28"/>
        </w:rPr>
      </w:pPr>
      <w:r w:rsidRPr="00293B0B">
        <w:rPr>
          <w:sz w:val="28"/>
          <w:szCs w:val="28"/>
          <w:rtl/>
        </w:rPr>
        <w:t>توضح خريطة المعرفة (المصادر المهمة للمعرفة التنظيمية الوثائق أو أشكال المعرفة ال</w:t>
      </w:r>
      <w:r w:rsidR="007E4DB0">
        <w:rPr>
          <w:rFonts w:hint="cs"/>
          <w:sz w:val="28"/>
          <w:szCs w:val="28"/>
          <w:rtl/>
        </w:rPr>
        <w:t>ت</w:t>
      </w:r>
      <w:r w:rsidRPr="00293B0B">
        <w:rPr>
          <w:sz w:val="28"/>
          <w:szCs w:val="28"/>
          <w:rtl/>
        </w:rPr>
        <w:t>ي تم تصنيفها)</w:t>
      </w:r>
    </w:p>
    <w:p w:rsidR="00D8364B" w:rsidRPr="00293B0B" w:rsidRDefault="00D8364B" w:rsidP="00070D2A">
      <w:pPr>
        <w:pStyle w:val="ListParagraph"/>
        <w:numPr>
          <w:ilvl w:val="0"/>
          <w:numId w:val="28"/>
        </w:numPr>
        <w:bidi/>
        <w:ind w:left="360"/>
        <w:rPr>
          <w:sz w:val="28"/>
          <w:szCs w:val="28"/>
        </w:rPr>
      </w:pPr>
      <w:r w:rsidRPr="00293B0B">
        <w:rPr>
          <w:sz w:val="28"/>
          <w:szCs w:val="28"/>
          <w:rtl/>
        </w:rPr>
        <w:t>تتمثل بعض الخرائط في قواعد معلومات المديرين</w:t>
      </w:r>
    </w:p>
    <w:p w:rsidR="003C5FCB" w:rsidRPr="003A2081" w:rsidRDefault="003C5FCB" w:rsidP="007E4DB0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أطلس المعرفة</w:t>
      </w:r>
      <w:r w:rsidR="007E4DB0" w:rsidRPr="007E4DB0">
        <w:rPr>
          <w:sz w:val="28"/>
          <w:szCs w:val="28"/>
          <w:rtl/>
        </w:rPr>
        <w:t xml:space="preserve"> </w:t>
      </w:r>
      <w:r w:rsidR="007E4DB0">
        <w:rPr>
          <w:rFonts w:hint="cs"/>
          <w:sz w:val="28"/>
          <w:szCs w:val="28"/>
          <w:rtl/>
        </w:rPr>
        <w:t xml:space="preserve">: </w:t>
      </w:r>
      <w:r w:rsidR="007E4DB0" w:rsidRPr="003A2081">
        <w:rPr>
          <w:sz w:val="28"/>
          <w:szCs w:val="28"/>
          <w:rtl/>
        </w:rPr>
        <w:t>مجموعة خرائط</w:t>
      </w:r>
      <w:r w:rsidR="007E4DB0">
        <w:rPr>
          <w:rFonts w:hint="cs"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>وهو صورة توضح بيئة العمليات المعقدة لمنظمة الأعمال.</w:t>
      </w:r>
    </w:p>
    <w:p w:rsidR="003C5FCB" w:rsidRPr="003A2081" w:rsidRDefault="003C5FCB" w:rsidP="007E4DB0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تنظيم ومراجعة مجموعة مرتبطة من الخرائط تعطي صورة حية للارتباطات بين العاملين والعمليات والأهداف.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ولكي تبني المنظمة أطلس المعرفة عليها:</w:t>
      </w:r>
    </w:p>
    <w:p w:rsidR="00D8364B" w:rsidRPr="003A2081" w:rsidRDefault="00D8364B" w:rsidP="00070D2A">
      <w:pPr>
        <w:numPr>
          <w:ilvl w:val="1"/>
          <w:numId w:val="17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أنشاء الارتباطات.</w:t>
      </w:r>
    </w:p>
    <w:p w:rsidR="00D8364B" w:rsidRPr="003A2081" w:rsidRDefault="00D8364B" w:rsidP="00070D2A">
      <w:pPr>
        <w:numPr>
          <w:ilvl w:val="1"/>
          <w:numId w:val="17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إيجاد الفهم  المبدئي بين جهات الارتباط والذي يزداد مع الوقت</w:t>
      </w:r>
    </w:p>
    <w:p w:rsidR="003C5FCB" w:rsidRPr="003A2081" w:rsidRDefault="003C5FCB" w:rsidP="00583D59">
      <w:pPr>
        <w:tabs>
          <w:tab w:val="left" w:pos="2435"/>
        </w:tabs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t>مميزات أطلس المعرفة</w:t>
      </w:r>
      <w:r w:rsidR="00583D59">
        <w:rPr>
          <w:sz w:val="28"/>
          <w:szCs w:val="28"/>
          <w:rtl/>
        </w:rPr>
        <w:tab/>
      </w:r>
    </w:p>
    <w:p w:rsidR="00D8364B" w:rsidRPr="003A2081" w:rsidRDefault="00D8364B" w:rsidP="00070D2A">
      <w:pPr>
        <w:numPr>
          <w:ilvl w:val="0"/>
          <w:numId w:val="18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يربط أطلس بين </w:t>
      </w:r>
      <w:r w:rsidR="003C5FCB" w:rsidRPr="003A2081">
        <w:rPr>
          <w:b/>
          <w:bCs/>
          <w:sz w:val="28"/>
          <w:szCs w:val="28"/>
          <w:u w:val="single"/>
          <w:rtl/>
        </w:rPr>
        <w:t xml:space="preserve">وثائق الشركة </w:t>
      </w:r>
      <w:r w:rsidRPr="003A2081">
        <w:rPr>
          <w:sz w:val="28"/>
          <w:szCs w:val="28"/>
          <w:rtl/>
        </w:rPr>
        <w:t xml:space="preserve">و </w:t>
      </w:r>
      <w:r w:rsidR="003C5FCB" w:rsidRPr="003A2081">
        <w:rPr>
          <w:b/>
          <w:bCs/>
          <w:sz w:val="28"/>
          <w:szCs w:val="28"/>
          <w:u w:val="single"/>
          <w:rtl/>
        </w:rPr>
        <w:t xml:space="preserve">خرائط العمليات </w:t>
      </w:r>
      <w:r w:rsidRPr="003A2081">
        <w:rPr>
          <w:sz w:val="28"/>
          <w:szCs w:val="28"/>
          <w:rtl/>
        </w:rPr>
        <w:t xml:space="preserve">و </w:t>
      </w:r>
      <w:r w:rsidR="003C5FCB" w:rsidRPr="003A2081">
        <w:rPr>
          <w:b/>
          <w:bCs/>
          <w:sz w:val="28"/>
          <w:szCs w:val="28"/>
          <w:u w:val="single"/>
          <w:rtl/>
        </w:rPr>
        <w:t>شجرة التساؤلات التي تحدد احتياجات العميل.</w:t>
      </w:r>
    </w:p>
    <w:p w:rsidR="00D8364B" w:rsidRPr="007E4DB0" w:rsidRDefault="00D8364B" w:rsidP="00070D2A">
      <w:pPr>
        <w:numPr>
          <w:ilvl w:val="0"/>
          <w:numId w:val="18"/>
        </w:numPr>
        <w:bidi/>
        <w:rPr>
          <w:sz w:val="28"/>
          <w:szCs w:val="28"/>
        </w:rPr>
      </w:pPr>
      <w:r w:rsidRPr="007E4DB0">
        <w:rPr>
          <w:sz w:val="28"/>
          <w:szCs w:val="28"/>
          <w:rtl/>
        </w:rPr>
        <w:t xml:space="preserve">يزيد من </w:t>
      </w:r>
      <w:r w:rsidR="007E4DB0" w:rsidRPr="007E4DB0">
        <w:rPr>
          <w:sz w:val="28"/>
          <w:szCs w:val="28"/>
          <w:rtl/>
        </w:rPr>
        <w:t xml:space="preserve">قيمة كل خريطة من خلال وضعها في </w:t>
      </w:r>
      <w:r w:rsidR="007E4DB0" w:rsidRPr="007E4DB0">
        <w:rPr>
          <w:rFonts w:hint="cs"/>
          <w:sz w:val="28"/>
          <w:szCs w:val="28"/>
          <w:rtl/>
        </w:rPr>
        <w:t>م</w:t>
      </w:r>
      <w:r w:rsidRPr="007E4DB0">
        <w:rPr>
          <w:sz w:val="28"/>
          <w:szCs w:val="28"/>
          <w:rtl/>
        </w:rPr>
        <w:t>حيط مشاركة مع الخرائط الأخرى.</w:t>
      </w:r>
    </w:p>
    <w:p w:rsidR="003C5FCB" w:rsidRPr="003A2081" w:rsidRDefault="003C5FCB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t>فوائد أطلس المعرفة</w:t>
      </w:r>
      <w:r w:rsidR="007E4DB0">
        <w:rPr>
          <w:rFonts w:hint="cs"/>
          <w:sz w:val="28"/>
          <w:szCs w:val="28"/>
          <w:rtl/>
        </w:rPr>
        <w:t xml:space="preserve"> (6)</w:t>
      </w:r>
    </w:p>
    <w:p w:rsidR="00D8364B" w:rsidRPr="003A2081" w:rsidRDefault="00D8364B" w:rsidP="00070D2A">
      <w:pPr>
        <w:numPr>
          <w:ilvl w:val="0"/>
          <w:numId w:val="19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صياغة أفضل القرارات المتخذة من جانب العاملين على كل المستويات.</w:t>
      </w:r>
    </w:p>
    <w:p w:rsidR="00D8364B" w:rsidRPr="003A2081" w:rsidRDefault="00D8364B" w:rsidP="00070D2A">
      <w:pPr>
        <w:numPr>
          <w:ilvl w:val="0"/>
          <w:numId w:val="19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تحسين الجودة والكفاءة</w:t>
      </w:r>
    </w:p>
    <w:p w:rsidR="00D8364B" w:rsidRPr="003A2081" w:rsidRDefault="00D8364B" w:rsidP="00070D2A">
      <w:pPr>
        <w:numPr>
          <w:ilvl w:val="0"/>
          <w:numId w:val="19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تحديد موارد المعرفة ذات القيمة.</w:t>
      </w:r>
    </w:p>
    <w:p w:rsidR="00D8364B" w:rsidRPr="003A2081" w:rsidRDefault="00D8364B" w:rsidP="00070D2A">
      <w:pPr>
        <w:numPr>
          <w:ilvl w:val="0"/>
          <w:numId w:val="19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تحديد الفجوات الحرجة للمعرفة</w:t>
      </w:r>
    </w:p>
    <w:p w:rsidR="00D8364B" w:rsidRPr="003A2081" w:rsidRDefault="00D8364B" w:rsidP="00070D2A">
      <w:pPr>
        <w:numPr>
          <w:ilvl w:val="0"/>
          <w:numId w:val="19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مساعدة العاملين في تحديد المعرفة التي يحتاجونها</w:t>
      </w:r>
    </w:p>
    <w:p w:rsidR="00D8364B" w:rsidRDefault="00D8364B" w:rsidP="00070D2A">
      <w:pPr>
        <w:numPr>
          <w:ilvl w:val="0"/>
          <w:numId w:val="19"/>
        </w:numPr>
        <w:bidi/>
        <w:rPr>
          <w:rFonts w:hint="cs"/>
          <w:sz w:val="28"/>
          <w:szCs w:val="28"/>
        </w:rPr>
      </w:pPr>
      <w:r w:rsidRPr="003A2081">
        <w:rPr>
          <w:sz w:val="28"/>
          <w:szCs w:val="28"/>
          <w:rtl/>
        </w:rPr>
        <w:t>يتيح الفرصة لفهم وتحسين الأنشطة المركزية للأعمال</w:t>
      </w:r>
    </w:p>
    <w:p w:rsidR="007E4DB0" w:rsidRDefault="007E4DB0" w:rsidP="007E4DB0">
      <w:pPr>
        <w:bidi/>
        <w:rPr>
          <w:rFonts w:hint="cs"/>
          <w:sz w:val="28"/>
          <w:szCs w:val="28"/>
          <w:rtl/>
        </w:rPr>
      </w:pPr>
    </w:p>
    <w:p w:rsidR="007E4DB0" w:rsidRDefault="007E4DB0" w:rsidP="007E4DB0">
      <w:pPr>
        <w:bidi/>
        <w:rPr>
          <w:rFonts w:hint="cs"/>
          <w:sz w:val="28"/>
          <w:szCs w:val="28"/>
          <w:rtl/>
        </w:rPr>
      </w:pPr>
    </w:p>
    <w:p w:rsidR="007E4DB0" w:rsidRDefault="007E4DB0" w:rsidP="007E4DB0">
      <w:pPr>
        <w:bidi/>
        <w:rPr>
          <w:rFonts w:hint="cs"/>
          <w:sz w:val="28"/>
          <w:szCs w:val="28"/>
          <w:rtl/>
        </w:rPr>
      </w:pPr>
    </w:p>
    <w:p w:rsidR="007E4DB0" w:rsidRDefault="007E4DB0" w:rsidP="007E4DB0">
      <w:pPr>
        <w:bidi/>
        <w:rPr>
          <w:rFonts w:hint="cs"/>
          <w:sz w:val="28"/>
          <w:szCs w:val="28"/>
          <w:rtl/>
        </w:rPr>
      </w:pPr>
    </w:p>
    <w:tbl>
      <w:tblPr>
        <w:tblStyle w:val="TableGrid"/>
        <w:bidiVisual/>
        <w:tblW w:w="10116" w:type="dxa"/>
        <w:tblLook w:val="04A0" w:firstRow="1" w:lastRow="0" w:firstColumn="1" w:lastColumn="0" w:noHBand="0" w:noVBand="1"/>
      </w:tblPr>
      <w:tblGrid>
        <w:gridCol w:w="5058"/>
        <w:gridCol w:w="5058"/>
      </w:tblGrid>
      <w:tr w:rsidR="00714A12" w:rsidRPr="00714A12" w:rsidTr="00714A12">
        <w:tc>
          <w:tcPr>
            <w:tcW w:w="5058" w:type="dxa"/>
          </w:tcPr>
          <w:p w:rsidR="00714A12" w:rsidRPr="00714A12" w:rsidRDefault="00714A12" w:rsidP="00714A12">
            <w:pPr>
              <w:bidi/>
              <w:jc w:val="center"/>
              <w:rPr>
                <w:color w:val="4F81BD" w:themeColor="accent1"/>
                <w:sz w:val="24"/>
                <w:szCs w:val="24"/>
              </w:rPr>
            </w:pPr>
            <w:r w:rsidRPr="00714A12">
              <w:rPr>
                <w:b/>
                <w:bCs/>
                <w:color w:val="4F81BD" w:themeColor="accent1"/>
                <w:sz w:val="24"/>
                <w:szCs w:val="24"/>
                <w:rtl/>
              </w:rPr>
              <w:lastRenderedPageBreak/>
              <w:t>الوظيفة أو الخاصية</w:t>
            </w:r>
          </w:p>
        </w:tc>
        <w:tc>
          <w:tcPr>
            <w:tcW w:w="5058" w:type="dxa"/>
          </w:tcPr>
          <w:p w:rsidR="00714A12" w:rsidRPr="00714A12" w:rsidRDefault="00714A12" w:rsidP="00714A12">
            <w:pPr>
              <w:bidi/>
              <w:jc w:val="center"/>
              <w:rPr>
                <w:color w:val="4F81BD" w:themeColor="accent1"/>
                <w:sz w:val="24"/>
                <w:szCs w:val="24"/>
              </w:rPr>
            </w:pPr>
            <w:r w:rsidRPr="00714A12">
              <w:rPr>
                <w:b/>
                <w:bCs/>
                <w:color w:val="4F81BD" w:themeColor="accent1"/>
                <w:sz w:val="24"/>
                <w:szCs w:val="24"/>
                <w:rtl/>
              </w:rPr>
              <w:t>الفوائد</w:t>
            </w:r>
          </w:p>
        </w:tc>
      </w:tr>
      <w:tr w:rsidR="00714A12" w:rsidRPr="00714A12" w:rsidTr="00714A12"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يزيد المشاركة في توفير المعرفة وموارد المعلومات</w:t>
            </w:r>
          </w:p>
        </w:tc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+زيادة الاعتمادية + المعنى + العمق+ القيمة</w:t>
            </w:r>
          </w:p>
        </w:tc>
      </w:tr>
      <w:tr w:rsidR="00714A12" w:rsidRPr="00714A12" w:rsidTr="00714A12"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يمنح العاملين الفهم الصحيح لمحيط المشاركة ومعنى أعمالهم</w:t>
            </w:r>
          </w:p>
        </w:tc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+ تحسين أتخاذ القرارات+ تحسين المعنويات+ تحسين التعاون</w:t>
            </w:r>
          </w:p>
        </w:tc>
      </w:tr>
      <w:tr w:rsidR="00714A12" w:rsidRPr="00714A12" w:rsidTr="00714A12"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تحديد أغراض الأعمال، والعمليات، والارتباطات الواضحة والأهداف</w:t>
            </w:r>
          </w:p>
        </w:tc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+ مناقشة واختبار وتحسين الأفكار الواضحة والممارسات</w:t>
            </w:r>
          </w:p>
        </w:tc>
      </w:tr>
      <w:tr w:rsidR="00714A12" w:rsidRPr="00714A12" w:rsidTr="00714A12"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توفير موارد المعرفة الأساسية الممكن الوصول إليها في الوقت المناسب</w:t>
            </w:r>
          </w:p>
        </w:tc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تحسين الكفاءة + تحسين الجودة</w:t>
            </w:r>
          </w:p>
        </w:tc>
      </w:tr>
      <w:tr w:rsidR="00714A12" w:rsidRPr="00714A12" w:rsidTr="00714A12"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تحديد فجوات المعرفة</w:t>
            </w:r>
          </w:p>
        </w:tc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+تركيز الجهود على الاستحواذ على المعرفة المطلوبة لتلبية رغبات العملاء وجذب عملاء جدد</w:t>
            </w:r>
          </w:p>
        </w:tc>
      </w:tr>
      <w:tr w:rsidR="00714A12" w:rsidRPr="00714A12" w:rsidTr="00714A12"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تحديد الأصول المعرفية</w:t>
            </w:r>
          </w:p>
        </w:tc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+اقتراح أعادة الاستحواذ المحتمل + الاستخدام الأفضل للمعرفة الحالية</w:t>
            </w:r>
          </w:p>
        </w:tc>
      </w:tr>
      <w:tr w:rsidR="00714A12" w:rsidRPr="00714A12" w:rsidTr="00714A12"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التزود بأوجه متعددة لصور وظائف الأعمال الحالية</w:t>
            </w:r>
          </w:p>
        </w:tc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+ صياغة حل المشكلة + وضع أساس للابتكارات</w:t>
            </w:r>
          </w:p>
        </w:tc>
      </w:tr>
      <w:tr w:rsidR="00714A12" w:rsidRPr="00714A12" w:rsidTr="00714A12"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sz w:val="24"/>
                <w:szCs w:val="24"/>
                <w:rtl/>
              </w:rPr>
              <w:t>أتاحه الفرصة الواسعة للمناقشة</w:t>
            </w:r>
          </w:p>
        </w:tc>
        <w:tc>
          <w:tcPr>
            <w:tcW w:w="5058" w:type="dxa"/>
          </w:tcPr>
          <w:p w:rsidR="00714A12" w:rsidRPr="00714A12" w:rsidRDefault="00714A12" w:rsidP="004C4CE6">
            <w:pPr>
              <w:bidi/>
              <w:rPr>
                <w:sz w:val="24"/>
                <w:szCs w:val="24"/>
              </w:rPr>
            </w:pPr>
            <w:r w:rsidRPr="00714A12">
              <w:rPr>
                <w:b/>
                <w:bCs/>
                <w:sz w:val="24"/>
                <w:szCs w:val="24"/>
                <w:rtl/>
              </w:rPr>
              <w:t>الفوائد</w:t>
            </w:r>
          </w:p>
        </w:tc>
      </w:tr>
    </w:tbl>
    <w:p w:rsidR="007E4DB0" w:rsidRPr="003A2081" w:rsidRDefault="007E4DB0" w:rsidP="007E4DB0">
      <w:pPr>
        <w:bidi/>
        <w:rPr>
          <w:sz w:val="28"/>
          <w:szCs w:val="28"/>
        </w:rPr>
      </w:pPr>
    </w:p>
    <w:p w:rsidR="003C5FCB" w:rsidRPr="003A2081" w:rsidRDefault="003C5FCB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t>الخطوات العملية لتكوين أطلس</w:t>
      </w:r>
      <w:r w:rsidR="00714A12">
        <w:rPr>
          <w:rFonts w:hint="cs"/>
          <w:sz w:val="28"/>
          <w:szCs w:val="28"/>
          <w:rtl/>
        </w:rPr>
        <w:t xml:space="preserve"> (10)</w:t>
      </w:r>
      <w:r w:rsidRPr="003A2081">
        <w:rPr>
          <w:sz w:val="28"/>
          <w:szCs w:val="28"/>
          <w:rtl/>
        </w:rPr>
        <w:t xml:space="preserve"> المعرفة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1- تحديد نشاط الأعمال الأكثر أهمية والذي يتطلب التحسين، وتحديد الهدف الذي يمكن أن يقوم به أطلس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2- تحديد العملاء الأكثر أهمية للمنظمة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3- تحديد وتخطيط الحاجات الأساسية للعملاء.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4- تكوين فريق من الخبراء الداخليين.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5- تجميع جميع خرائط العمليات، وقواعد البيانات، وخرائط المعرفة ومعالجتها لتحقق المشاركة.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6- نشر نتائج الاجتماع للتحضير لمناقشات أخرى.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7- تحديد هياكل المعلومات الخارجية وكيفية التعامل معها من قبل فريق المعرفة.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8- شرح أطلس في تصميمه الأولي وإبراز مدى وضوحه وسهولته في الوصول للمعرفة المتاحة.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9- تشجيع ومساندة استخدام أطلس.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10- جعل الأطلس كامل وتحديثه بشكل دوري من خلال التحسين المستمر.</w:t>
      </w:r>
    </w:p>
    <w:p w:rsidR="003C5FCB" w:rsidRPr="003A2081" w:rsidRDefault="003C5FCB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t>الأخطار المحتملة من جراء أطلس المعرفة</w:t>
      </w:r>
    </w:p>
    <w:p w:rsidR="003C5FCB" w:rsidRPr="003A2081" w:rsidRDefault="003C5FCB" w:rsidP="00A63BF5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ليست كل مواقف الأعمال تحتاج إلى تخطيطاً للمعرفة أو حتى تبرر المجهود والتكلفة. لذلك ينبغي الحذر من:</w:t>
      </w:r>
    </w:p>
    <w:p w:rsidR="00D8364B" w:rsidRPr="003A2081" w:rsidRDefault="00D8364B" w:rsidP="00070D2A">
      <w:pPr>
        <w:numPr>
          <w:ilvl w:val="1"/>
          <w:numId w:val="20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أهمية تحقيق عائد يفوق تكلفة إعداد أطلس.</w:t>
      </w:r>
    </w:p>
    <w:p w:rsidR="00D8364B" w:rsidRPr="003A2081" w:rsidRDefault="00D8364B" w:rsidP="00070D2A">
      <w:pPr>
        <w:numPr>
          <w:ilvl w:val="1"/>
          <w:numId w:val="20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أن تكون مشكلات متكررة والمنظمة في حاجة إلى تجنبها.</w:t>
      </w:r>
    </w:p>
    <w:p w:rsidR="00D8364B" w:rsidRPr="003A2081" w:rsidRDefault="00D8364B" w:rsidP="00070D2A">
      <w:pPr>
        <w:numPr>
          <w:ilvl w:val="1"/>
          <w:numId w:val="20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lastRenderedPageBreak/>
        <w:t>أن يكون هناك صعوبة أو تعقيد في أن يشمل التنسيق العديد من العاملين والمهام أو الأهداف.</w:t>
      </w:r>
    </w:p>
    <w:p w:rsidR="00D8364B" w:rsidRPr="003A2081" w:rsidRDefault="00D8364B" w:rsidP="00070D2A">
      <w:pPr>
        <w:numPr>
          <w:ilvl w:val="1"/>
          <w:numId w:val="20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يعتمد النجاح على المشاركة والاستخدام الفعال للمعرفة.</w:t>
      </w:r>
    </w:p>
    <w:p w:rsidR="00D8364B" w:rsidRPr="003A2081" w:rsidRDefault="00D8364B" w:rsidP="00070D2A">
      <w:pPr>
        <w:numPr>
          <w:ilvl w:val="1"/>
          <w:numId w:val="20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أن يكون التحسين قابلاً للقياس .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بل أن هناك مبررات لعدم الحاجة لأطلس المعرفة في ( حالات خاصة)</w:t>
      </w:r>
    </w:p>
    <w:p w:rsidR="00D8364B" w:rsidRPr="003A2081" w:rsidRDefault="00714A12" w:rsidP="00070D2A">
      <w:pPr>
        <w:numPr>
          <w:ilvl w:val="2"/>
          <w:numId w:val="27"/>
        </w:numPr>
        <w:tabs>
          <w:tab w:val="clear" w:pos="2160"/>
          <w:tab w:val="right" w:pos="1440"/>
        </w:tabs>
        <w:bidi/>
        <w:ind w:left="1440"/>
        <w:rPr>
          <w:sz w:val="28"/>
          <w:szCs w:val="28"/>
        </w:rPr>
      </w:pPr>
      <w:r>
        <w:rPr>
          <w:sz w:val="28"/>
          <w:szCs w:val="28"/>
          <w:rtl/>
        </w:rPr>
        <w:t xml:space="preserve">الشركات المتعددة الجنسية </w:t>
      </w:r>
    </w:p>
    <w:p w:rsidR="00D8364B" w:rsidRPr="003A2081" w:rsidRDefault="00D8364B" w:rsidP="00070D2A">
      <w:pPr>
        <w:numPr>
          <w:ilvl w:val="2"/>
          <w:numId w:val="27"/>
        </w:numPr>
        <w:tabs>
          <w:tab w:val="clear" w:pos="2160"/>
          <w:tab w:val="right" w:pos="1440"/>
        </w:tabs>
        <w:bidi/>
        <w:ind w:left="1440"/>
        <w:rPr>
          <w:sz w:val="28"/>
          <w:szCs w:val="28"/>
        </w:rPr>
      </w:pPr>
      <w:r w:rsidRPr="003A2081">
        <w:rPr>
          <w:sz w:val="28"/>
          <w:szCs w:val="28"/>
          <w:rtl/>
        </w:rPr>
        <w:t>مواقف الحكم الموضوعي أو صراعات.</w:t>
      </w:r>
    </w:p>
    <w:p w:rsidR="00D8364B" w:rsidRPr="003A2081" w:rsidRDefault="00D8364B" w:rsidP="00070D2A">
      <w:pPr>
        <w:numPr>
          <w:ilvl w:val="2"/>
          <w:numId w:val="27"/>
        </w:numPr>
        <w:tabs>
          <w:tab w:val="clear" w:pos="2160"/>
          <w:tab w:val="right" w:pos="1440"/>
        </w:tabs>
        <w:bidi/>
        <w:ind w:left="1440"/>
        <w:rPr>
          <w:sz w:val="28"/>
          <w:szCs w:val="28"/>
        </w:rPr>
      </w:pPr>
      <w:r w:rsidRPr="003A2081">
        <w:rPr>
          <w:sz w:val="28"/>
          <w:szCs w:val="28"/>
          <w:rtl/>
        </w:rPr>
        <w:t>في حالة الاندماج بين وحدة وأخرى.</w:t>
      </w:r>
    </w:p>
    <w:p w:rsidR="00D8364B" w:rsidRPr="003A2081" w:rsidRDefault="00D8364B" w:rsidP="00070D2A">
      <w:pPr>
        <w:numPr>
          <w:ilvl w:val="2"/>
          <w:numId w:val="27"/>
        </w:numPr>
        <w:tabs>
          <w:tab w:val="clear" w:pos="2160"/>
          <w:tab w:val="right" w:pos="1440"/>
        </w:tabs>
        <w:bidi/>
        <w:ind w:left="1440"/>
        <w:rPr>
          <w:sz w:val="28"/>
          <w:szCs w:val="28"/>
        </w:rPr>
      </w:pPr>
      <w:r w:rsidRPr="003A2081">
        <w:rPr>
          <w:sz w:val="28"/>
          <w:szCs w:val="28"/>
          <w:rtl/>
        </w:rPr>
        <w:t>المواقف التي تعتمد بصفة خاصة على فهم العميل.</w:t>
      </w:r>
    </w:p>
    <w:p w:rsidR="00D8364B" w:rsidRPr="003A2081" w:rsidRDefault="00D8364B" w:rsidP="00070D2A">
      <w:pPr>
        <w:numPr>
          <w:ilvl w:val="2"/>
          <w:numId w:val="27"/>
        </w:numPr>
        <w:tabs>
          <w:tab w:val="clear" w:pos="2160"/>
          <w:tab w:val="right" w:pos="1440"/>
        </w:tabs>
        <w:bidi/>
        <w:ind w:left="1440"/>
        <w:rPr>
          <w:sz w:val="28"/>
          <w:szCs w:val="28"/>
        </w:rPr>
      </w:pPr>
      <w:r w:rsidRPr="003A2081">
        <w:rPr>
          <w:sz w:val="28"/>
          <w:szCs w:val="28"/>
          <w:rtl/>
        </w:rPr>
        <w:t>عندما يتطلب الأمر تغيير ثقافة المنظمة.</w:t>
      </w:r>
    </w:p>
    <w:p w:rsidR="003C5FCB" w:rsidRPr="003A2081" w:rsidRDefault="003C5FCB" w:rsidP="00F969FA">
      <w:pPr>
        <w:bidi/>
        <w:rPr>
          <w:sz w:val="28"/>
          <w:szCs w:val="28"/>
          <w:rtl/>
        </w:rPr>
      </w:pPr>
      <w:r w:rsidRPr="003A2081">
        <w:rPr>
          <w:b/>
          <w:bCs/>
          <w:sz w:val="28"/>
          <w:szCs w:val="28"/>
          <w:rtl/>
        </w:rPr>
        <w:t>4</w:t>
      </w:r>
      <w:r w:rsidRPr="003A2081">
        <w:rPr>
          <w:sz w:val="28"/>
          <w:szCs w:val="28"/>
          <w:rtl/>
        </w:rPr>
        <w:t xml:space="preserve"> مشكلات قد تجعل أطلس المعرفة غير فعال</w:t>
      </w:r>
    </w:p>
    <w:p w:rsidR="003C5FCB" w:rsidRPr="003A2081" w:rsidRDefault="003C5FCB" w:rsidP="00F969FA">
      <w:pPr>
        <w:bidi/>
        <w:rPr>
          <w:sz w:val="28"/>
          <w:szCs w:val="28"/>
        </w:rPr>
      </w:pPr>
      <w:r w:rsidRPr="003A2081">
        <w:rPr>
          <w:b/>
          <w:bCs/>
          <w:sz w:val="28"/>
          <w:szCs w:val="28"/>
          <w:rtl/>
        </w:rPr>
        <w:t xml:space="preserve">الأولـى: </w:t>
      </w:r>
      <w:r w:rsidRPr="003A2081">
        <w:rPr>
          <w:sz w:val="28"/>
          <w:szCs w:val="28"/>
          <w:u w:val="single"/>
          <w:rtl/>
        </w:rPr>
        <w:t>المساندة غير كافية من الإدارة</w:t>
      </w:r>
      <w:r w:rsidRPr="003A2081">
        <w:rPr>
          <w:sz w:val="28"/>
          <w:szCs w:val="28"/>
          <w:rtl/>
        </w:rPr>
        <w:t>. في الوقت والمال والموهبة.</w:t>
      </w:r>
    </w:p>
    <w:p w:rsidR="003C5FCB" w:rsidRPr="003A2081" w:rsidRDefault="003C5FCB" w:rsidP="00333DF0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الثانية: </w:t>
      </w:r>
      <w:r w:rsidRPr="003A2081">
        <w:rPr>
          <w:sz w:val="28"/>
          <w:szCs w:val="28"/>
          <w:u w:val="single"/>
          <w:rtl/>
        </w:rPr>
        <w:t xml:space="preserve">التركيز على المنتج أكثر من العملية. </w:t>
      </w:r>
      <w:r w:rsidR="00333DF0">
        <w:rPr>
          <w:sz w:val="28"/>
          <w:szCs w:val="28"/>
          <w:rtl/>
        </w:rPr>
        <w:t>حيث أن وضع</w:t>
      </w:r>
      <w:r w:rsidR="00333DF0">
        <w:rPr>
          <w:rFonts w:hint="cs"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 xml:space="preserve">خريطة المعرفة يمثل المصدر الرئيسي للفهم والتعاون، والتركيز على المنتج قد يفقدنا هذه النقطة. </w:t>
      </w:r>
    </w:p>
    <w:p w:rsidR="003C5FCB" w:rsidRPr="003A2081" w:rsidRDefault="003C5FCB" w:rsidP="00333DF0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الثالثة: </w:t>
      </w:r>
      <w:r w:rsidRPr="003A2081">
        <w:rPr>
          <w:sz w:val="28"/>
          <w:szCs w:val="28"/>
          <w:u w:val="single"/>
          <w:rtl/>
        </w:rPr>
        <w:t xml:space="preserve">المبالغة في أهمية أطلس. </w:t>
      </w:r>
      <w:r w:rsidR="00333DF0">
        <w:rPr>
          <w:sz w:val="28"/>
          <w:szCs w:val="28"/>
          <w:rtl/>
        </w:rPr>
        <w:t>التركيز على الخريطة بقوة قد</w:t>
      </w:r>
      <w:r w:rsidRPr="003A2081">
        <w:rPr>
          <w:sz w:val="28"/>
          <w:szCs w:val="28"/>
          <w:rtl/>
        </w:rPr>
        <w:t xml:space="preserve"> يضعف الإنتاج.</w:t>
      </w:r>
    </w:p>
    <w:p w:rsidR="003C5FCB" w:rsidRPr="003A2081" w:rsidRDefault="003C5FCB" w:rsidP="00333DF0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الرابعة: </w:t>
      </w:r>
      <w:r w:rsidRPr="003A2081">
        <w:rPr>
          <w:sz w:val="28"/>
          <w:szCs w:val="28"/>
          <w:u w:val="single"/>
          <w:rtl/>
        </w:rPr>
        <w:t xml:space="preserve">المعرفة تمثل قوة وربما تفسد القوة الأمر. </w:t>
      </w:r>
      <w:r w:rsidRPr="003A2081">
        <w:rPr>
          <w:sz w:val="28"/>
          <w:szCs w:val="28"/>
          <w:rtl/>
        </w:rPr>
        <w:t>إذا ما تم إساءة استخدامها من قبل الأفراد أو المجموعات داخل المنظمة</w:t>
      </w:r>
    </w:p>
    <w:p w:rsidR="003C5FCB" w:rsidRPr="003A2081" w:rsidRDefault="003C5FCB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br w:type="page"/>
      </w:r>
    </w:p>
    <w:p w:rsidR="00D8364B" w:rsidRPr="003A2081" w:rsidRDefault="00D8364B" w:rsidP="00F969FA">
      <w:pPr>
        <w:bidi/>
        <w:rPr>
          <w:sz w:val="28"/>
          <w:szCs w:val="28"/>
        </w:rPr>
      </w:pPr>
      <w:r w:rsidRPr="003A2081">
        <w:rPr>
          <w:b/>
          <w:bCs/>
          <w:sz w:val="28"/>
          <w:szCs w:val="28"/>
          <w:rtl/>
        </w:rPr>
        <w:lastRenderedPageBreak/>
        <w:t>المحاضرة السابعة</w:t>
      </w:r>
    </w:p>
    <w:p w:rsidR="003C5FCB" w:rsidRPr="003A2081" w:rsidRDefault="00D8364B" w:rsidP="00F969FA">
      <w:pPr>
        <w:bidi/>
        <w:rPr>
          <w:b/>
          <w:bCs/>
          <w:sz w:val="28"/>
          <w:szCs w:val="28"/>
          <w:rtl/>
        </w:rPr>
      </w:pPr>
      <w:r w:rsidRPr="003A2081">
        <w:rPr>
          <w:b/>
          <w:bCs/>
          <w:sz w:val="28"/>
          <w:szCs w:val="28"/>
          <w:rtl/>
        </w:rPr>
        <w:t>معادلة المعرفة</w:t>
      </w:r>
      <w:r w:rsidRPr="003A2081">
        <w:rPr>
          <w:rFonts w:hint="cs"/>
          <w:b/>
          <w:bCs/>
          <w:sz w:val="28"/>
          <w:szCs w:val="28"/>
          <w:rtl/>
        </w:rPr>
        <w:t xml:space="preserve"> :</w:t>
      </w:r>
      <w:r w:rsidRPr="003A2081">
        <w:rPr>
          <w:b/>
          <w:bCs/>
          <w:sz w:val="28"/>
          <w:szCs w:val="28"/>
        </w:rPr>
        <w:t xml:space="preserve">  </w:t>
      </w:r>
      <w:r w:rsidRPr="003A2081">
        <w:rPr>
          <w:b/>
          <w:bCs/>
          <w:sz w:val="28"/>
          <w:szCs w:val="28"/>
          <w:rtl/>
        </w:rPr>
        <w:t>وهي ذات متغيرات متعددة</w:t>
      </w:r>
    </w:p>
    <w:p w:rsidR="00D8364B" w:rsidRPr="003A2081" w:rsidRDefault="00D8364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المعرفة = المعلومات (الخبرة </w:t>
      </w:r>
      <w:r w:rsidRPr="003A2081">
        <w:rPr>
          <w:b/>
          <w:bCs/>
          <w:sz w:val="28"/>
          <w:szCs w:val="28"/>
          <w:rtl/>
        </w:rPr>
        <w:t>×</w:t>
      </w:r>
      <w:r w:rsidRPr="003A2081">
        <w:rPr>
          <w:sz w:val="28"/>
          <w:szCs w:val="28"/>
          <w:rtl/>
        </w:rPr>
        <w:t>المهارات</w:t>
      </w:r>
      <w:r w:rsidRPr="003A2081">
        <w:rPr>
          <w:b/>
          <w:bCs/>
          <w:sz w:val="28"/>
          <w:szCs w:val="28"/>
          <w:rtl/>
        </w:rPr>
        <w:t xml:space="preserve"> ×</w:t>
      </w:r>
      <w:r w:rsidRPr="003A2081">
        <w:rPr>
          <w:sz w:val="28"/>
          <w:szCs w:val="28"/>
          <w:rtl/>
        </w:rPr>
        <w:t xml:space="preserve"> الاتجاه)</w:t>
      </w:r>
    </w:p>
    <w:p w:rsidR="00D8364B" w:rsidRPr="003A2081" w:rsidRDefault="00D8364B" w:rsidP="00F969FA">
      <w:pPr>
        <w:bidi/>
        <w:jc w:val="center"/>
        <w:rPr>
          <w:sz w:val="28"/>
          <w:szCs w:val="28"/>
          <w:rtl/>
        </w:rPr>
      </w:pPr>
    </w:p>
    <w:p w:rsidR="00D8364B" w:rsidRPr="003A2081" w:rsidRDefault="00D8364B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t>سلسلة القيمة للمعرفة</w:t>
      </w:r>
    </w:p>
    <w:p w:rsidR="00D8364B" w:rsidRPr="003A2081" w:rsidRDefault="00D8364B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تعتبر سلسلة القيمة للمعرفة من خصائص المنظمات كثيفة المعرفة، لأنها تعتبر جزءًا ضرورياً من عملية صناعة المعرفة (الشكل التالي) </w:t>
      </w:r>
    </w:p>
    <w:p w:rsidR="00D8364B" w:rsidRPr="003A2081" w:rsidRDefault="00D8364B" w:rsidP="00F969FA">
      <w:pPr>
        <w:bidi/>
        <w:jc w:val="center"/>
        <w:rPr>
          <w:sz w:val="28"/>
          <w:szCs w:val="28"/>
          <w:rtl/>
        </w:rPr>
      </w:pPr>
    </w:p>
    <w:p w:rsidR="00A94BD7" w:rsidRPr="003A2081" w:rsidRDefault="00A94BD7" w:rsidP="00333DF0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أي نمط من أنماط إدارة المعرفة يبحث في سلسلة القيمة للمعرفة ينبغي أن يبنى على عنصرين هامين هما:</w:t>
      </w:r>
    </w:p>
    <w:p w:rsidR="00A94BD7" w:rsidRPr="003A2081" w:rsidRDefault="00A94BD7" w:rsidP="00333DF0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1- ضمان أن العمالة ذات القيمة العالية للمعرفة ليس لديهم الرغبة في ترك </w:t>
      </w:r>
      <w:r w:rsidR="00333DF0">
        <w:rPr>
          <w:rFonts w:hint="cs"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>المنظمة.</w:t>
      </w: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2- ضرورة التأكد من أن المعرفة الضمنية والمتوفرة بكثرة يمكن توضيحها من خلال العملية التجسيدية، وإمكانية الوصول إليها عن طريق المنظمة مثل المعلومات تماماً.</w:t>
      </w: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ويمكن تحديد مقياس لنشاط سلسلة القيمة للمعرفة من خلال:</w:t>
      </w: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1- في أي مجال تمتلك المنظمة معرفة أفضل أكثر من منافسيها.</w:t>
      </w: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2- امتلاك دليل/ قاعدة بيانات على الحاسب الآلي لتوضيح أين تتوافر المعرفة في منظمتنا</w:t>
      </w:r>
    </w:p>
    <w:p w:rsidR="00A94BD7" w:rsidRPr="003A2081" w:rsidRDefault="00A94BD7" w:rsidP="00F969FA">
      <w:pPr>
        <w:bidi/>
        <w:rPr>
          <w:sz w:val="28"/>
          <w:szCs w:val="28"/>
          <w:rtl/>
        </w:rPr>
      </w:pPr>
    </w:p>
    <w:p w:rsidR="00A94BD7" w:rsidRPr="003A2081" w:rsidRDefault="00A94BD7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t>أنشطة سلسلة القيمة للمعرفة</w:t>
      </w:r>
    </w:p>
    <w:p w:rsidR="007D2951" w:rsidRPr="003A2081" w:rsidRDefault="007D2951" w:rsidP="00070D2A">
      <w:pPr>
        <w:numPr>
          <w:ilvl w:val="0"/>
          <w:numId w:val="2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تحديد الحاجة للمعرفة. ويتم ذلك من خلال عاملين هما :</w:t>
      </w:r>
    </w:p>
    <w:p w:rsidR="007D2951" w:rsidRPr="003A2081" w:rsidRDefault="007D2951" w:rsidP="00070D2A">
      <w:pPr>
        <w:numPr>
          <w:ilvl w:val="1"/>
          <w:numId w:val="2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تحديد أي أنواع المعرفة الضرورية لتحقيق استراتيجية الشركة</w:t>
      </w:r>
    </w:p>
    <w:p w:rsidR="007D2951" w:rsidRPr="003A2081" w:rsidRDefault="007D2951" w:rsidP="00070D2A">
      <w:pPr>
        <w:numPr>
          <w:ilvl w:val="1"/>
          <w:numId w:val="2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استخدام عمليات ذات إجراءات منتظمة.</w:t>
      </w:r>
    </w:p>
    <w:p w:rsidR="007D2951" w:rsidRPr="003A2081" w:rsidRDefault="007D2951" w:rsidP="00070D2A">
      <w:pPr>
        <w:numPr>
          <w:ilvl w:val="0"/>
          <w:numId w:val="2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تحديد المعرفة المتاحة ويتم ذلك من خلال عاملين هما </w:t>
      </w:r>
    </w:p>
    <w:p w:rsidR="007D2951" w:rsidRPr="003A2081" w:rsidRDefault="007D2951" w:rsidP="00070D2A">
      <w:pPr>
        <w:numPr>
          <w:ilvl w:val="1"/>
          <w:numId w:val="2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تحديد أي المجالات لديها معرفة أفضل من المنافسين.</w:t>
      </w:r>
    </w:p>
    <w:p w:rsidR="007D2951" w:rsidRPr="003A2081" w:rsidRDefault="007D2951" w:rsidP="00070D2A">
      <w:pPr>
        <w:numPr>
          <w:ilvl w:val="1"/>
          <w:numId w:val="2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توفر دليل وقواعد بيانات على الحاسب وأين هي.</w:t>
      </w:r>
    </w:p>
    <w:p w:rsidR="007D2951" w:rsidRPr="003A2081" w:rsidRDefault="007D2951" w:rsidP="00070D2A">
      <w:pPr>
        <w:numPr>
          <w:ilvl w:val="0"/>
          <w:numId w:val="2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lastRenderedPageBreak/>
        <w:t>تطوير المعرفة. من خلال عاملين هما</w:t>
      </w:r>
    </w:p>
    <w:p w:rsidR="007D2951" w:rsidRPr="003A2081" w:rsidRDefault="007D2951" w:rsidP="00070D2A">
      <w:pPr>
        <w:numPr>
          <w:ilvl w:val="1"/>
          <w:numId w:val="2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امتلاك إجراءات رسمية لتطوير المعرفة مثل برامج التطوير والتدريب.</w:t>
      </w:r>
    </w:p>
    <w:p w:rsidR="007D2951" w:rsidRPr="003A2081" w:rsidRDefault="007D2951" w:rsidP="00070D2A">
      <w:pPr>
        <w:numPr>
          <w:ilvl w:val="1"/>
          <w:numId w:val="21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أمكانية توفير المعرفة من الخارج في حالة الحاجة إلى ذلك بغض النظر عن التكلفة.</w:t>
      </w:r>
    </w:p>
    <w:p w:rsidR="00A94BD7" w:rsidRPr="003A2081" w:rsidRDefault="00A94BD7" w:rsidP="00F969FA">
      <w:pPr>
        <w:bidi/>
        <w:rPr>
          <w:sz w:val="28"/>
          <w:szCs w:val="28"/>
          <w:rtl/>
        </w:rPr>
      </w:pPr>
    </w:p>
    <w:p w:rsidR="00A94BD7" w:rsidRPr="003A2081" w:rsidRDefault="00A94BD7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t>مصفوفة المعرفة</w:t>
      </w: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تعتبر مصفوفة المعرفة أحد الوسائل التي تساعد المنظمة على:</w:t>
      </w: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 تصنيف المعرفة.</w:t>
      </w: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وإمكانية اكتشاف فجوة المعرفة ( الفرق السالب بين المستوى الفعلي والمستوى المرغوب فيه من المعرفة) </w:t>
      </w: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وتتكون مصفوفة المعرفة من عنصرين أساسيين هما:</w:t>
      </w: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1- المجال المعرفي. ( توصيف محدد للمعرفة في ضوء الرسالة والرؤية والأهداف والإستراتيجية)</w:t>
      </w: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2- المجال الوظيفي.( الربط بين مجالات المعرفة والعنصر البشري وعنصر الموهبة البشرية)</w:t>
      </w:r>
    </w:p>
    <w:p w:rsidR="00A94BD7" w:rsidRPr="003A2081" w:rsidRDefault="00A94BD7" w:rsidP="00F969FA">
      <w:pPr>
        <w:bidi/>
        <w:rPr>
          <w:sz w:val="28"/>
          <w:szCs w:val="28"/>
          <w:rtl/>
        </w:rPr>
      </w:pP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ويتم الحصول على أرقام المصفوفة من خلال:</w:t>
      </w:r>
    </w:p>
    <w:p w:rsidR="007D2951" w:rsidRPr="003A2081" w:rsidRDefault="007D2951" w:rsidP="00070D2A">
      <w:pPr>
        <w:numPr>
          <w:ilvl w:val="0"/>
          <w:numId w:val="22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يحدد حاملي المعرفة المستويات الحالية من المعرفة لكل مجال معرفي وذلك لكل زميل.</w:t>
      </w:r>
    </w:p>
    <w:p w:rsidR="007D2951" w:rsidRPr="003A2081" w:rsidRDefault="007D2951" w:rsidP="00070D2A">
      <w:pPr>
        <w:numPr>
          <w:ilvl w:val="0"/>
          <w:numId w:val="22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تعقد جلسات جماعية للمناقشة بين العاملين ليعرض كل فرد رأيه في المقادير، ويمكن استخدام طريقة الاختبار العشوائي للتأكد من المقادير.</w:t>
      </w:r>
    </w:p>
    <w:p w:rsidR="007D2951" w:rsidRPr="003A2081" w:rsidRDefault="007D2951" w:rsidP="00070D2A">
      <w:pPr>
        <w:numPr>
          <w:ilvl w:val="0"/>
          <w:numId w:val="22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وبنفس الطريقة التي تم تحديد المستويات الحالية للمعرفة يتم تحديد المستويات المرغوبة.</w:t>
      </w:r>
    </w:p>
    <w:p w:rsidR="00A94BD7" w:rsidRPr="003A2081" w:rsidRDefault="00A94BD7" w:rsidP="00F969FA">
      <w:pPr>
        <w:bidi/>
        <w:rPr>
          <w:sz w:val="28"/>
          <w:szCs w:val="28"/>
          <w:rtl/>
        </w:rPr>
      </w:pPr>
    </w:p>
    <w:p w:rsidR="00A94BD7" w:rsidRPr="003A2081" w:rsidRDefault="00A94BD7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t>توضح مصفوفة المعرفة ثلاثة عناصر يمكن قياسها بصورة كمية بالمنظمة هي:</w:t>
      </w:r>
    </w:p>
    <w:p w:rsidR="007D2951" w:rsidRPr="003A2081" w:rsidRDefault="007D2951" w:rsidP="00070D2A">
      <w:pPr>
        <w:numPr>
          <w:ilvl w:val="0"/>
          <w:numId w:val="2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مستوى الطموح لكل مجال وظيفي لكل عامل. فيحدد كل عامل</w:t>
      </w:r>
    </w:p>
    <w:p w:rsidR="007D2951" w:rsidRPr="00A63BF5" w:rsidRDefault="007D2951" w:rsidP="00070D2A">
      <w:pPr>
        <w:pStyle w:val="ListParagraph"/>
        <w:numPr>
          <w:ilvl w:val="0"/>
          <w:numId w:val="26"/>
        </w:numPr>
        <w:bidi/>
        <w:ind w:left="900"/>
        <w:rPr>
          <w:sz w:val="28"/>
          <w:szCs w:val="28"/>
        </w:rPr>
      </w:pPr>
      <w:r w:rsidRPr="00A63BF5">
        <w:rPr>
          <w:sz w:val="28"/>
          <w:szCs w:val="28"/>
          <w:rtl/>
        </w:rPr>
        <w:t>احتياجات التدريس والتعلم لكل عضو بالمنظمة.</w:t>
      </w:r>
    </w:p>
    <w:p w:rsidR="007D2951" w:rsidRPr="00A63BF5" w:rsidRDefault="007D2951" w:rsidP="00070D2A">
      <w:pPr>
        <w:pStyle w:val="ListParagraph"/>
        <w:numPr>
          <w:ilvl w:val="0"/>
          <w:numId w:val="26"/>
        </w:numPr>
        <w:bidi/>
        <w:ind w:left="900"/>
        <w:rPr>
          <w:sz w:val="28"/>
          <w:szCs w:val="28"/>
        </w:rPr>
      </w:pPr>
      <w:r w:rsidRPr="00A63BF5">
        <w:rPr>
          <w:sz w:val="28"/>
          <w:szCs w:val="28"/>
          <w:rtl/>
        </w:rPr>
        <w:t>إن يكون لكل عضو بالمنظمة برنامج لتطوير موهبته.</w:t>
      </w:r>
    </w:p>
    <w:p w:rsidR="007D2951" w:rsidRPr="00A63BF5" w:rsidRDefault="007D2951" w:rsidP="00070D2A">
      <w:pPr>
        <w:pStyle w:val="ListParagraph"/>
        <w:numPr>
          <w:ilvl w:val="0"/>
          <w:numId w:val="26"/>
        </w:numPr>
        <w:bidi/>
        <w:ind w:left="900"/>
        <w:rPr>
          <w:sz w:val="28"/>
          <w:szCs w:val="28"/>
        </w:rPr>
      </w:pPr>
      <w:r w:rsidRPr="00A63BF5">
        <w:rPr>
          <w:sz w:val="28"/>
          <w:szCs w:val="28"/>
          <w:rtl/>
        </w:rPr>
        <w:t>تحديد مستوى الطموح ككل ، وفجوة المعرفة في المجال الوظيفي المحدد عن طريق متوسط المقادير لكل العاملين.</w:t>
      </w:r>
    </w:p>
    <w:p w:rsidR="007D2951" w:rsidRPr="003A2081" w:rsidRDefault="007D2951" w:rsidP="00070D2A">
      <w:pPr>
        <w:numPr>
          <w:ilvl w:val="0"/>
          <w:numId w:val="2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lastRenderedPageBreak/>
        <w:t>متوسط فجوة المعرفة لكل مجال معرفي</w:t>
      </w:r>
    </w:p>
    <w:p w:rsidR="007D2951" w:rsidRPr="003A2081" w:rsidRDefault="007D2951" w:rsidP="00070D2A">
      <w:pPr>
        <w:numPr>
          <w:ilvl w:val="0"/>
          <w:numId w:val="2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تغطية الطموح المعرفي. وهو مؤشر للأداء يقيس إلى أي مدى تقابل الوظيفة مستوى الطموح، وهنا ثلاث احتمالات:</w:t>
      </w:r>
    </w:p>
    <w:p w:rsidR="007D2951" w:rsidRPr="003A2081" w:rsidRDefault="007D2951" w:rsidP="00070D2A">
      <w:pPr>
        <w:numPr>
          <w:ilvl w:val="1"/>
          <w:numId w:val="2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المستوى الحالي &gt; المستوى المرغوب وهنا لا توجد فجوة للمعرفة</w:t>
      </w:r>
    </w:p>
    <w:p w:rsidR="007D2951" w:rsidRPr="003A2081" w:rsidRDefault="007D2951" w:rsidP="00070D2A">
      <w:pPr>
        <w:numPr>
          <w:ilvl w:val="1"/>
          <w:numId w:val="2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المستوى الحالي = المستوى المرغوب : وهنا الفجوة صفر</w:t>
      </w:r>
    </w:p>
    <w:p w:rsidR="007D2951" w:rsidRPr="003A2081" w:rsidRDefault="007D2951" w:rsidP="00070D2A">
      <w:pPr>
        <w:numPr>
          <w:ilvl w:val="1"/>
          <w:numId w:val="23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المستوى الحالي &lt; المستوى المرغوب، والفرق يمثل فجوة المعرفة </w:t>
      </w:r>
    </w:p>
    <w:p w:rsidR="00A94BD7" w:rsidRPr="003A2081" w:rsidRDefault="00A94BD7" w:rsidP="00F969FA">
      <w:pPr>
        <w:bidi/>
        <w:rPr>
          <w:sz w:val="28"/>
          <w:szCs w:val="28"/>
          <w:rtl/>
        </w:rPr>
      </w:pP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وهناك نميز بين اثنين من تغطية الطموح المعرفي هما:</w:t>
      </w:r>
    </w:p>
    <w:p w:rsidR="00A94BD7" w:rsidRPr="003A2081" w:rsidRDefault="00A94BD7" w:rsidP="00A63BF5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1- الأداء الكلي للإدارة.  ونستخدم فيه كل فجوات المعرفة ( عادةً ما تكون صفر أو اقل) ونستخدم فيه كل مستويات المعرفة.</w:t>
      </w:r>
    </w:p>
    <w:p w:rsidR="00A94BD7" w:rsidRPr="003A2081" w:rsidRDefault="00A94BD7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2- نستخدم تغطية الطموح المعرفي فقط في أحد المجالات فقط إن كان فيها فجوة.</w:t>
      </w:r>
    </w:p>
    <w:p w:rsidR="00A94BD7" w:rsidRPr="003A2081" w:rsidRDefault="00A94BD7" w:rsidP="00F969FA">
      <w:pPr>
        <w:bidi/>
        <w:rPr>
          <w:sz w:val="28"/>
          <w:szCs w:val="28"/>
          <w:rtl/>
        </w:rPr>
      </w:pPr>
    </w:p>
    <w:p w:rsidR="00CF6935" w:rsidRPr="003A2081" w:rsidRDefault="00CF6935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br w:type="page"/>
      </w:r>
    </w:p>
    <w:p w:rsidR="00CF6935" w:rsidRPr="003A2081" w:rsidRDefault="00CF6935" w:rsidP="00F969FA">
      <w:pPr>
        <w:bidi/>
        <w:rPr>
          <w:sz w:val="28"/>
          <w:szCs w:val="28"/>
        </w:rPr>
      </w:pPr>
      <w:r w:rsidRPr="003A2081">
        <w:rPr>
          <w:b/>
          <w:bCs/>
          <w:sz w:val="28"/>
          <w:szCs w:val="28"/>
          <w:rtl/>
        </w:rPr>
        <w:lastRenderedPageBreak/>
        <w:t>المحاضرة الثامنة</w:t>
      </w:r>
    </w:p>
    <w:p w:rsidR="00CF6935" w:rsidRPr="003A2081" w:rsidRDefault="00CF6935" w:rsidP="00F969FA">
      <w:pPr>
        <w:bidi/>
        <w:rPr>
          <w:b/>
          <w:bCs/>
          <w:sz w:val="28"/>
          <w:szCs w:val="28"/>
          <w:rtl/>
        </w:rPr>
      </w:pPr>
      <w:r w:rsidRPr="003A2081">
        <w:rPr>
          <w:b/>
          <w:bCs/>
          <w:sz w:val="28"/>
          <w:szCs w:val="28"/>
          <w:rtl/>
        </w:rPr>
        <w:t>مفهوم صناعة المعرفة</w:t>
      </w:r>
    </w:p>
    <w:p w:rsidR="00CF6935" w:rsidRPr="003A2081" w:rsidRDefault="00CF6935" w:rsidP="00744DAF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عملية ذاتية ومستمرة تتجاوز الوجود المادي للحدود القديمة للنفس إلى النفس الجديدة </w:t>
      </w:r>
    </w:p>
    <w:p w:rsidR="00CF6935" w:rsidRPr="003A2081" w:rsidRDefault="00CF6935" w:rsidP="00F969FA">
      <w:pPr>
        <w:bidi/>
        <w:rPr>
          <w:b/>
          <w:bCs/>
          <w:sz w:val="28"/>
          <w:szCs w:val="28"/>
          <w:rtl/>
        </w:rPr>
      </w:pPr>
      <w:r w:rsidRPr="003A2081">
        <w:rPr>
          <w:b/>
          <w:bCs/>
          <w:sz w:val="28"/>
          <w:szCs w:val="28"/>
          <w:rtl/>
        </w:rPr>
        <w:t>عملية صناعة المعرفة</w:t>
      </w:r>
    </w:p>
    <w:p w:rsidR="00CF6935" w:rsidRPr="003A2081" w:rsidRDefault="00CF6935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تعتمد عملية صناعة المعرفة على خمس مراحل أساسية هي:</w:t>
      </w:r>
    </w:p>
    <w:p w:rsidR="00CF6935" w:rsidRPr="003A2081" w:rsidRDefault="00CF6935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1- </w:t>
      </w:r>
      <w:r w:rsidRPr="003A2081">
        <w:rPr>
          <w:sz w:val="28"/>
          <w:szCs w:val="28"/>
          <w:rtl/>
        </w:rPr>
        <w:tab/>
        <w:t>البحث عن معلومات جديدة.</w:t>
      </w:r>
    </w:p>
    <w:p w:rsidR="00CF6935" w:rsidRPr="003A2081" w:rsidRDefault="00CF6935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2-</w:t>
      </w:r>
      <w:r w:rsidRPr="003A2081">
        <w:rPr>
          <w:sz w:val="28"/>
          <w:szCs w:val="28"/>
          <w:rtl/>
        </w:rPr>
        <w:tab/>
        <w:t xml:space="preserve"> اختيار المعلومة المناسبة.</w:t>
      </w:r>
    </w:p>
    <w:p w:rsidR="00CF6935" w:rsidRPr="003A2081" w:rsidRDefault="00CF6935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3- </w:t>
      </w:r>
      <w:r w:rsidRPr="003A2081">
        <w:rPr>
          <w:sz w:val="28"/>
          <w:szCs w:val="28"/>
          <w:rtl/>
        </w:rPr>
        <w:tab/>
        <w:t>نقل المعلومات.</w:t>
      </w:r>
    </w:p>
    <w:p w:rsidR="00CF6935" w:rsidRPr="003A2081" w:rsidRDefault="00CF6935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4- </w:t>
      </w:r>
      <w:r w:rsidRPr="003A2081">
        <w:rPr>
          <w:sz w:val="28"/>
          <w:szCs w:val="28"/>
          <w:rtl/>
        </w:rPr>
        <w:tab/>
        <w:t>التفكير ( التفكير العميق- السببية – التقييم )</w:t>
      </w:r>
    </w:p>
    <w:p w:rsidR="00CF6935" w:rsidRPr="003A2081" w:rsidRDefault="00CF6935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5-</w:t>
      </w:r>
      <w:r w:rsidRPr="003A2081">
        <w:rPr>
          <w:sz w:val="28"/>
          <w:szCs w:val="28"/>
          <w:rtl/>
        </w:rPr>
        <w:tab/>
        <w:t xml:space="preserve"> الخبرة في اختبار الفهم لهذه المعلومات.</w:t>
      </w:r>
    </w:p>
    <w:p w:rsidR="00CF6935" w:rsidRPr="003A2081" w:rsidRDefault="00CF6935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ويمكن النظر لعملية صناعة المعرفة واستخدمها بزاوية أخرى من خلال أربعة خطوات هي : </w:t>
      </w:r>
    </w:p>
    <w:p w:rsidR="00CF6935" w:rsidRPr="003A2081" w:rsidRDefault="00CF6935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1- </w:t>
      </w:r>
      <w:r w:rsidRPr="003A2081">
        <w:rPr>
          <w:sz w:val="28"/>
          <w:szCs w:val="28"/>
          <w:rtl/>
        </w:rPr>
        <w:tab/>
        <w:t>تأليف الأفكار المفيدة.</w:t>
      </w:r>
    </w:p>
    <w:p w:rsidR="00CF6935" w:rsidRPr="003A2081" w:rsidRDefault="00CF6935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2- </w:t>
      </w:r>
      <w:r w:rsidRPr="003A2081">
        <w:rPr>
          <w:sz w:val="28"/>
          <w:szCs w:val="28"/>
          <w:rtl/>
        </w:rPr>
        <w:tab/>
        <w:t>التصديق على الأفكار المفيدة.</w:t>
      </w:r>
    </w:p>
    <w:p w:rsidR="00CF6935" w:rsidRPr="003A2081" w:rsidRDefault="00CF6935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3- </w:t>
      </w:r>
      <w:r w:rsidRPr="003A2081">
        <w:rPr>
          <w:sz w:val="28"/>
          <w:szCs w:val="28"/>
          <w:rtl/>
        </w:rPr>
        <w:tab/>
        <w:t>مشاركة الأفكار المفيدة.</w:t>
      </w:r>
    </w:p>
    <w:p w:rsidR="00CF6935" w:rsidRPr="003A2081" w:rsidRDefault="00CF6935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4- </w:t>
      </w:r>
      <w:r w:rsidRPr="003A2081">
        <w:rPr>
          <w:sz w:val="28"/>
          <w:szCs w:val="28"/>
          <w:rtl/>
        </w:rPr>
        <w:tab/>
        <w:t>استخدام الأفكار المفيدة.</w:t>
      </w:r>
    </w:p>
    <w:p w:rsidR="00CF6935" w:rsidRPr="003A2081" w:rsidRDefault="00CF6935" w:rsidP="00F969FA">
      <w:pPr>
        <w:bidi/>
        <w:rPr>
          <w:b/>
          <w:bCs/>
          <w:sz w:val="28"/>
          <w:szCs w:val="28"/>
          <w:rtl/>
        </w:rPr>
      </w:pPr>
      <w:r w:rsidRPr="003A2081">
        <w:rPr>
          <w:b/>
          <w:bCs/>
          <w:sz w:val="28"/>
          <w:szCs w:val="28"/>
          <w:rtl/>
        </w:rPr>
        <w:t>خمس توجهات أولية مختلفة للمعرفة</w:t>
      </w:r>
    </w:p>
    <w:p w:rsidR="007D2951" w:rsidRPr="003A2081" w:rsidRDefault="00CF6935" w:rsidP="00070D2A">
      <w:pPr>
        <w:numPr>
          <w:ilvl w:val="0"/>
          <w:numId w:val="24"/>
        </w:numPr>
        <w:bidi/>
        <w:rPr>
          <w:sz w:val="28"/>
          <w:szCs w:val="28"/>
        </w:rPr>
      </w:pPr>
      <w:r w:rsidRPr="003A2081">
        <w:rPr>
          <w:sz w:val="28"/>
          <w:szCs w:val="28"/>
          <w:u w:val="single"/>
          <w:rtl/>
        </w:rPr>
        <w:t xml:space="preserve">الاستحواذ على المعرفة </w:t>
      </w:r>
      <w:r w:rsidR="007D2951" w:rsidRPr="003A2081">
        <w:rPr>
          <w:sz w:val="28"/>
          <w:szCs w:val="28"/>
          <w:rtl/>
        </w:rPr>
        <w:t>( مثل الذكاء التنافسي بين الشركات ).</w:t>
      </w:r>
    </w:p>
    <w:p w:rsidR="007D2951" w:rsidRPr="003A2081" w:rsidRDefault="00CF6935" w:rsidP="00070D2A">
      <w:pPr>
        <w:numPr>
          <w:ilvl w:val="0"/>
          <w:numId w:val="24"/>
        </w:numPr>
        <w:bidi/>
        <w:rPr>
          <w:sz w:val="28"/>
          <w:szCs w:val="28"/>
        </w:rPr>
      </w:pPr>
      <w:r w:rsidRPr="003A2081">
        <w:rPr>
          <w:sz w:val="28"/>
          <w:szCs w:val="28"/>
          <w:u w:val="single"/>
          <w:rtl/>
        </w:rPr>
        <w:t xml:space="preserve">خلق معرفة جديدة </w:t>
      </w:r>
      <w:r w:rsidR="007D2951" w:rsidRPr="003A2081">
        <w:rPr>
          <w:sz w:val="28"/>
          <w:szCs w:val="28"/>
          <w:rtl/>
        </w:rPr>
        <w:t>(البحوث في شركات الدواء وعملية الإبتكار في مجال الإعلان).</w:t>
      </w:r>
    </w:p>
    <w:p w:rsidR="007D2951" w:rsidRPr="003A2081" w:rsidRDefault="00CF6935" w:rsidP="00070D2A">
      <w:pPr>
        <w:numPr>
          <w:ilvl w:val="0"/>
          <w:numId w:val="24"/>
        </w:numPr>
        <w:bidi/>
        <w:rPr>
          <w:sz w:val="28"/>
          <w:szCs w:val="28"/>
        </w:rPr>
      </w:pPr>
      <w:r w:rsidRPr="003A2081">
        <w:rPr>
          <w:sz w:val="28"/>
          <w:szCs w:val="28"/>
          <w:u w:val="single"/>
          <w:rtl/>
        </w:rPr>
        <w:t xml:space="preserve">تجميع المعرفة </w:t>
      </w:r>
    </w:p>
    <w:p w:rsidR="007D2951" w:rsidRPr="003A2081" w:rsidRDefault="00CF6935" w:rsidP="00070D2A">
      <w:pPr>
        <w:numPr>
          <w:ilvl w:val="0"/>
          <w:numId w:val="24"/>
        </w:numPr>
        <w:bidi/>
        <w:rPr>
          <w:sz w:val="28"/>
          <w:szCs w:val="28"/>
        </w:rPr>
      </w:pPr>
      <w:r w:rsidRPr="003A2081">
        <w:rPr>
          <w:sz w:val="28"/>
          <w:szCs w:val="28"/>
          <w:u w:val="single"/>
          <w:rtl/>
        </w:rPr>
        <w:t xml:space="preserve">تطبيق المعرفة المتاحة </w:t>
      </w:r>
      <w:r w:rsidR="007D2951" w:rsidRPr="003A2081">
        <w:rPr>
          <w:sz w:val="28"/>
          <w:szCs w:val="28"/>
          <w:rtl/>
        </w:rPr>
        <w:t>(الطبيب لا يتوقع أن يصنع الطبيب معرفة جديدة بل يطبق المعرفة المتوافرة).</w:t>
      </w:r>
    </w:p>
    <w:p w:rsidR="007D2951" w:rsidRPr="003A2081" w:rsidRDefault="007D2951" w:rsidP="00070D2A">
      <w:pPr>
        <w:numPr>
          <w:ilvl w:val="0"/>
          <w:numId w:val="24"/>
        </w:num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ب</w:t>
      </w:r>
      <w:r w:rsidR="00CF6935" w:rsidRPr="003A2081">
        <w:rPr>
          <w:sz w:val="28"/>
          <w:szCs w:val="28"/>
          <w:u w:val="single"/>
          <w:rtl/>
        </w:rPr>
        <w:t xml:space="preserve">عض المنظمات تركز على إعادة استخدام المعرفة </w:t>
      </w:r>
      <w:r w:rsidRPr="003A2081">
        <w:rPr>
          <w:sz w:val="28"/>
          <w:szCs w:val="28"/>
          <w:rtl/>
        </w:rPr>
        <w:t>(تطوير المنتج من خلال المعرفة في المنظمة )</w:t>
      </w:r>
    </w:p>
    <w:p w:rsidR="00CF6935" w:rsidRPr="003A2081" w:rsidRDefault="00CF6935" w:rsidP="00F969FA">
      <w:pPr>
        <w:bidi/>
        <w:rPr>
          <w:sz w:val="28"/>
          <w:szCs w:val="28"/>
          <w:rtl/>
        </w:rPr>
      </w:pPr>
    </w:p>
    <w:p w:rsidR="00CF6935" w:rsidRPr="003A2081" w:rsidRDefault="00CF6935" w:rsidP="00F969FA">
      <w:pPr>
        <w:bidi/>
        <w:rPr>
          <w:b/>
          <w:bCs/>
          <w:sz w:val="28"/>
          <w:szCs w:val="28"/>
          <w:rtl/>
        </w:rPr>
      </w:pPr>
      <w:r w:rsidRPr="003A2081">
        <w:rPr>
          <w:b/>
          <w:bCs/>
          <w:sz w:val="28"/>
          <w:szCs w:val="28"/>
          <w:rtl/>
        </w:rPr>
        <w:lastRenderedPageBreak/>
        <w:t>نموذج صناعة المعرفة الديناميكي</w:t>
      </w:r>
    </w:p>
    <w:p w:rsidR="00CF6935" w:rsidRPr="003A2081" w:rsidRDefault="00CF6935" w:rsidP="00F969FA">
      <w:pPr>
        <w:bidi/>
        <w:jc w:val="center"/>
        <w:rPr>
          <w:sz w:val="28"/>
          <w:szCs w:val="28"/>
          <w:rtl/>
        </w:rPr>
      </w:pPr>
      <w:r w:rsidRPr="003A2081">
        <w:rPr>
          <w:noProof/>
          <w:sz w:val="28"/>
          <w:szCs w:val="28"/>
        </w:rPr>
        <w:drawing>
          <wp:inline distT="0" distB="0" distL="0" distR="0" wp14:anchorId="1701A7C0" wp14:editId="358D24E7">
            <wp:extent cx="3928263" cy="2071061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5066" t="38177" r="18401" b="18190"/>
                    <a:stretch/>
                  </pic:blipFill>
                  <pic:spPr bwMode="auto">
                    <a:xfrm>
                      <a:off x="0" y="0"/>
                      <a:ext cx="3928263" cy="2071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6935" w:rsidRPr="003A2081" w:rsidRDefault="00CF6935" w:rsidP="00F969FA">
      <w:pPr>
        <w:bidi/>
        <w:rPr>
          <w:sz w:val="28"/>
          <w:szCs w:val="28"/>
          <w:rtl/>
        </w:rPr>
      </w:pPr>
    </w:p>
    <w:p w:rsidR="00CF6935" w:rsidRPr="003A2081" w:rsidRDefault="00CF6935" w:rsidP="00F969FA">
      <w:pPr>
        <w:bidi/>
        <w:rPr>
          <w:b/>
          <w:bCs/>
          <w:sz w:val="28"/>
          <w:szCs w:val="28"/>
          <w:rtl/>
        </w:rPr>
      </w:pPr>
      <w:r w:rsidRPr="003A2081">
        <w:rPr>
          <w:b/>
          <w:bCs/>
          <w:sz w:val="28"/>
          <w:szCs w:val="28"/>
          <w:rtl/>
        </w:rPr>
        <w:t>أشكال تحول المعرفة</w:t>
      </w:r>
    </w:p>
    <w:p w:rsidR="00CF6935" w:rsidRPr="003A2081" w:rsidRDefault="00CF6935" w:rsidP="00A63BF5">
      <w:pPr>
        <w:bidi/>
        <w:rPr>
          <w:sz w:val="28"/>
          <w:szCs w:val="28"/>
        </w:rPr>
      </w:pPr>
      <w:r w:rsidRPr="003A2081">
        <w:rPr>
          <w:b/>
          <w:bCs/>
          <w:sz w:val="28"/>
          <w:szCs w:val="28"/>
        </w:rPr>
        <w:t xml:space="preserve"> </w:t>
      </w:r>
      <w:r w:rsidRPr="003A2081">
        <w:rPr>
          <w:b/>
          <w:bCs/>
          <w:sz w:val="28"/>
          <w:szCs w:val="28"/>
          <w:rtl/>
        </w:rPr>
        <w:t xml:space="preserve"> </w:t>
      </w:r>
      <w:r w:rsidRPr="003A2081">
        <w:rPr>
          <w:b/>
          <w:bCs/>
          <w:sz w:val="28"/>
          <w:szCs w:val="28"/>
          <w:u w:val="single"/>
          <w:rtl/>
        </w:rPr>
        <w:t xml:space="preserve">(1) العملية الاجتماعية. </w:t>
      </w:r>
      <w:r w:rsidRPr="003A2081">
        <w:rPr>
          <w:sz w:val="28"/>
          <w:szCs w:val="28"/>
          <w:rtl/>
        </w:rPr>
        <w:t xml:space="preserve">وهي التحول من المعرفة الضمنية إلى المعرفة الضمنية </w:t>
      </w:r>
    </w:p>
    <w:p w:rsidR="007D2951" w:rsidRPr="00744DAF" w:rsidRDefault="00CF6935" w:rsidP="00744DAF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تأخذ أكثر من شكل منها :</w:t>
      </w:r>
      <w:r w:rsidR="00744DAF">
        <w:rPr>
          <w:rFonts w:hint="cs"/>
          <w:sz w:val="28"/>
          <w:szCs w:val="28"/>
          <w:rtl/>
        </w:rPr>
        <w:t xml:space="preserve"> </w:t>
      </w:r>
      <w:r w:rsidR="007D2951" w:rsidRPr="00744DAF">
        <w:rPr>
          <w:sz w:val="28"/>
          <w:szCs w:val="28"/>
          <w:rtl/>
        </w:rPr>
        <w:t>تراكم المعرفة..</w:t>
      </w:r>
      <w:r w:rsidR="00744DAF">
        <w:rPr>
          <w:rFonts w:hint="cs"/>
          <w:sz w:val="28"/>
          <w:szCs w:val="28"/>
          <w:rtl/>
        </w:rPr>
        <w:t xml:space="preserve"> </w:t>
      </w:r>
      <w:r w:rsidR="007D2951" w:rsidRPr="00744DAF">
        <w:rPr>
          <w:sz w:val="28"/>
          <w:szCs w:val="28"/>
          <w:rtl/>
        </w:rPr>
        <w:t>نقل المعرفة الضمنية.</w:t>
      </w:r>
    </w:p>
    <w:p w:rsidR="00B96191" w:rsidRPr="003A2081" w:rsidRDefault="00B96191" w:rsidP="00744DAF">
      <w:pPr>
        <w:bidi/>
        <w:rPr>
          <w:sz w:val="28"/>
          <w:szCs w:val="28"/>
        </w:rPr>
      </w:pPr>
      <w:r w:rsidRPr="003A2081">
        <w:rPr>
          <w:b/>
          <w:bCs/>
          <w:sz w:val="28"/>
          <w:szCs w:val="28"/>
          <w:u w:val="single"/>
          <w:rtl/>
        </w:rPr>
        <w:t xml:space="preserve">(2) العملية التجسيدية. </w:t>
      </w:r>
      <w:r w:rsidRPr="003A2081">
        <w:rPr>
          <w:b/>
          <w:bCs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 xml:space="preserve">الضمنية إلى واضحة ( أي أن المعرفة تبلورت مثل عملية تطوير المنتج). </w:t>
      </w:r>
    </w:p>
    <w:p w:rsidR="00B96191" w:rsidRPr="003A2081" w:rsidRDefault="00B96191" w:rsidP="00744DAF">
      <w:pPr>
        <w:bidi/>
        <w:rPr>
          <w:sz w:val="28"/>
          <w:szCs w:val="28"/>
        </w:rPr>
      </w:pPr>
      <w:r w:rsidRPr="00744DAF">
        <w:rPr>
          <w:sz w:val="28"/>
          <w:szCs w:val="28"/>
          <w:rtl/>
        </w:rPr>
        <w:t>وتأخذ هذه العملية عدة أشكال منها :</w:t>
      </w:r>
      <w:r w:rsidR="00744DAF" w:rsidRPr="00744DAF">
        <w:rPr>
          <w:rFonts w:hint="cs"/>
          <w:sz w:val="28"/>
          <w:szCs w:val="28"/>
          <w:rtl/>
        </w:rPr>
        <w:t xml:space="preserve"> </w:t>
      </w:r>
      <w:r w:rsidRPr="00744DAF">
        <w:rPr>
          <w:sz w:val="28"/>
          <w:szCs w:val="28"/>
          <w:rtl/>
        </w:rPr>
        <w:t>تسهيل</w:t>
      </w:r>
      <w:r w:rsidRPr="003A2081">
        <w:rPr>
          <w:sz w:val="28"/>
          <w:szCs w:val="28"/>
          <w:rtl/>
        </w:rPr>
        <w:t xml:space="preserve"> عملية الإبداع واستخدام أسلوب الاستثارة.</w:t>
      </w:r>
    </w:p>
    <w:p w:rsidR="00B96191" w:rsidRPr="003A2081" w:rsidRDefault="00B96191" w:rsidP="00744DAF">
      <w:pPr>
        <w:bidi/>
        <w:rPr>
          <w:sz w:val="28"/>
          <w:szCs w:val="28"/>
        </w:rPr>
      </w:pPr>
      <w:r w:rsidRPr="003A2081">
        <w:rPr>
          <w:b/>
          <w:bCs/>
          <w:sz w:val="28"/>
          <w:szCs w:val="28"/>
          <w:u w:val="single"/>
          <w:rtl/>
        </w:rPr>
        <w:t xml:space="preserve">(3) العملية التوافقية. </w:t>
      </w:r>
      <w:r w:rsidRPr="003A2081">
        <w:rPr>
          <w:sz w:val="28"/>
          <w:szCs w:val="28"/>
          <w:rtl/>
        </w:rPr>
        <w:t xml:space="preserve">تحويل الواضحة إلى واضحة </w:t>
      </w:r>
      <w:r w:rsidR="00744DAF">
        <w:rPr>
          <w:sz w:val="28"/>
          <w:szCs w:val="28"/>
          <w:rtl/>
        </w:rPr>
        <w:t xml:space="preserve">أكثر تعقيداً. </w:t>
      </w:r>
      <w:r w:rsidRPr="003A2081">
        <w:rPr>
          <w:sz w:val="28"/>
          <w:szCs w:val="28"/>
          <w:rtl/>
        </w:rPr>
        <w:t xml:space="preserve">     </w:t>
      </w:r>
    </w:p>
    <w:p w:rsidR="00B96191" w:rsidRPr="003A2081" w:rsidRDefault="00B96191" w:rsidP="00F969FA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 xml:space="preserve"> وتأخذ عدة أشكال منها التركيب والتشغيل لقواعد البيانات، ومنها النشر... </w:t>
      </w:r>
    </w:p>
    <w:p w:rsidR="00B96191" w:rsidRPr="003A2081" w:rsidRDefault="00B96191" w:rsidP="00744DAF">
      <w:pPr>
        <w:bidi/>
        <w:rPr>
          <w:sz w:val="28"/>
          <w:szCs w:val="28"/>
        </w:rPr>
      </w:pPr>
      <w:r w:rsidRPr="003A2081">
        <w:rPr>
          <w:sz w:val="28"/>
          <w:szCs w:val="28"/>
          <w:u w:val="single"/>
          <w:rtl/>
        </w:rPr>
        <w:t>(4) العملية الذاتية.</w:t>
      </w:r>
      <w:r w:rsidRPr="003A2081">
        <w:rPr>
          <w:sz w:val="28"/>
          <w:szCs w:val="28"/>
          <w:rtl/>
        </w:rPr>
        <w:t xml:space="preserve"> تحول الواضحة إلى ضمنية (مرتبطة بالتعلم من الممارسة داخل المنظمة) </w:t>
      </w:r>
    </w:p>
    <w:p w:rsidR="00B96191" w:rsidRPr="003A2081" w:rsidRDefault="00B96191" w:rsidP="00744DAF">
      <w:pPr>
        <w:bidi/>
        <w:rPr>
          <w:sz w:val="28"/>
          <w:szCs w:val="28"/>
        </w:rPr>
      </w:pPr>
      <w:r w:rsidRPr="003A2081">
        <w:rPr>
          <w:sz w:val="28"/>
          <w:szCs w:val="28"/>
          <w:rtl/>
        </w:rPr>
        <w:t>وقد تأخذ هذه العملية عدة أشكال منها:</w:t>
      </w:r>
      <w:r w:rsidR="00744DAF">
        <w:rPr>
          <w:rFonts w:hint="cs"/>
          <w:sz w:val="28"/>
          <w:szCs w:val="28"/>
          <w:rtl/>
        </w:rPr>
        <w:t xml:space="preserve"> </w:t>
      </w:r>
      <w:r w:rsidRPr="003A2081">
        <w:rPr>
          <w:sz w:val="28"/>
          <w:szCs w:val="28"/>
          <w:rtl/>
        </w:rPr>
        <w:t>المحاكاة والتجريب</w:t>
      </w:r>
    </w:p>
    <w:p w:rsidR="00B96191" w:rsidRPr="003A2081" w:rsidRDefault="00B96191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br w:type="page"/>
      </w:r>
    </w:p>
    <w:p w:rsidR="00B96191" w:rsidRPr="003A2081" w:rsidRDefault="00AE51C0" w:rsidP="00F969FA">
      <w:pPr>
        <w:bidi/>
        <w:rPr>
          <w:rFonts w:ascii="PT Bold Heading" w:hAnsi="PT Bold Heading" w:cs="Times New Roman"/>
          <w:b/>
          <w:bCs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lastRenderedPageBreak/>
        <w:t>المحاضرة</w:t>
      </w:r>
      <w:r w:rsidRPr="003A2081">
        <w:rPr>
          <w:rFonts w:ascii="PT Bold Heading" w:hAnsi="PT Bold Heading" w:cs="PT Bold Heading"/>
          <w:b/>
          <w:bCs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t>التاسعة</w:t>
      </w:r>
    </w:p>
    <w:p w:rsidR="00AE51C0" w:rsidRPr="003A2081" w:rsidRDefault="00AE51C0" w:rsidP="00F969FA">
      <w:pPr>
        <w:bidi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الابتكار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وصناعة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</w:p>
    <w:p w:rsidR="00AE51C0" w:rsidRPr="003A2081" w:rsidRDefault="00AE51C0" w:rsidP="00744DA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العملية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الابتكارية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أمرًا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ضروريًا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حتى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تظل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المنافسة</w:t>
      </w:r>
      <w:r w:rsidR="00744DAF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العالمية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744DA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تعريفات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الابتكار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عملية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عقلية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ديناميكية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تتطلب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التفكير</w:t>
      </w:r>
      <w:r w:rsidR="00F969FA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الابتكاري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أحد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مدخلاتها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لتطوير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أفكار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Wingdings" w:hAnsi="Wingdings" w:cs="Wingdings"/>
          <w:color w:val="FF0000"/>
          <w:sz w:val="28"/>
          <w:szCs w:val="28"/>
        </w:rPr>
        <w:t></w:t>
      </w:r>
      <w:r w:rsidRPr="003A2081">
        <w:rPr>
          <w:rFonts w:ascii="Wingdings" w:hAnsi="Wingdings" w:cs="Wingdings"/>
          <w:color w:val="FF0000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ومن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خصائص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عملية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الابتكار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:</w:t>
      </w:r>
    </w:p>
    <w:p w:rsidR="00AE51C0" w:rsidRPr="003A2081" w:rsidRDefault="00AE51C0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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غير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مؤكدة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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تركز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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مثيرة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للجدل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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حدود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متباينة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F969FA">
      <w:pPr>
        <w:bidi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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غالبًا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تغير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علاقات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وترتيبات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الهيكل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الوظيفي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وهناك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ثلاث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تقسيمات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واسعة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للابتكار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هي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:</w:t>
      </w:r>
    </w:p>
    <w:p w:rsidR="00AE51C0" w:rsidRPr="003A2081" w:rsidRDefault="00AE51C0" w:rsidP="00D5748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ae_AlMateen" w:hAnsi="ae_AlMateen" w:cs="ae_AlMateen"/>
          <w:color w:val="376093"/>
          <w:sz w:val="28"/>
          <w:szCs w:val="28"/>
        </w:rPr>
        <w:t xml:space="preserve">(1) </w:t>
      </w:r>
      <w:r w:rsidR="00D57489" w:rsidRPr="003A2081">
        <w:rPr>
          <w:rFonts w:ascii="ae_AlMateen" w:hAnsi="ae_AlMateen" w:cs="ae_AlMateen" w:hint="cs"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الإدارة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الاستراتيجية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للابتكار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تساعد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مواجهة</w:t>
      </w:r>
      <w:r w:rsidR="00D5748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التحديات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تقابلها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المحيطة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ae_AlMateen" w:hAnsi="ae_AlMateen" w:cs="ae_AlMateen"/>
          <w:color w:val="FF0000"/>
          <w:sz w:val="28"/>
          <w:szCs w:val="28"/>
        </w:rPr>
        <w:t xml:space="preserve">(2) </w:t>
      </w:r>
      <w:r w:rsidR="00D57489" w:rsidRPr="003A2081">
        <w:rPr>
          <w:rFonts w:ascii="ae_AlMateen" w:hAnsi="ae_AlMateen" w:cs="ae_AlMateen" w:hint="cs"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الابتكار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يمثل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تغير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أولي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تمهيدي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D5748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ae_AlMateen" w:hAnsi="ae_AlMateen" w:cs="ae_AlMateen"/>
          <w:color w:val="376093"/>
          <w:sz w:val="28"/>
          <w:szCs w:val="28"/>
        </w:rPr>
        <w:t>(3)</w:t>
      </w:r>
      <w:r w:rsidR="00D57489" w:rsidRPr="003A2081">
        <w:rPr>
          <w:rFonts w:ascii="ae_AlMateen" w:hAnsi="ae_AlMateen" w:cs="ae_AlMateen" w:hint="cs"/>
          <w:color w:val="376093"/>
          <w:sz w:val="28"/>
          <w:szCs w:val="28"/>
          <w:rtl/>
        </w:rPr>
        <w:t xml:space="preserve"> </w:t>
      </w:r>
      <w:r w:rsidRPr="003A2081">
        <w:rPr>
          <w:rFonts w:ascii="ae_AlMateen" w:hAnsi="ae_AlMateen" w:cs="ae_AlMateen"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الابتكار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عملية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صناعة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ويحظى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هذا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التقسيم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بالأهمية</w:t>
      </w:r>
      <w:r w:rsidR="00D5748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البالغة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لارتباطه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بصناعة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يتكون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العناصر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الأربعة</w:t>
      </w:r>
      <w:r w:rsidR="00D57489" w:rsidRPr="003A2081">
        <w:rPr>
          <w:rFonts w:ascii="PT Bold Heading" w:hAnsi="PT Bold Heading" w:cs="Times New Roman" w:hint="cs"/>
          <w:b/>
          <w:bCs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التالية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:</w:t>
      </w:r>
    </w:p>
    <w:p w:rsidR="00AE51C0" w:rsidRPr="003A2081" w:rsidRDefault="00AE51C0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ae_AlMateen" w:hAnsi="ae_AlMateen" w:cs="ae_AlMateen"/>
          <w:color w:val="376093"/>
          <w:sz w:val="28"/>
          <w:szCs w:val="28"/>
        </w:rPr>
        <w:t xml:space="preserve">(1)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تكوين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والابتكار</w:t>
      </w:r>
    </w:p>
    <w:p w:rsidR="00AE51C0" w:rsidRPr="003A2081" w:rsidRDefault="00AE51C0" w:rsidP="00D5748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ae_AlMateen" w:hAnsi="ae_AlMateen" w:cs="ae_AlMateen"/>
          <w:color w:val="376093"/>
          <w:sz w:val="28"/>
          <w:szCs w:val="28"/>
        </w:rPr>
        <w:t xml:space="preserve">(2)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أساسيا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المنظمة</w:t>
      </w:r>
      <w:r w:rsidR="00D5748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تجسيد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للابتكار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لتصبح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جزء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.</w:t>
      </w:r>
    </w:p>
    <w:p w:rsidR="00AE51C0" w:rsidRPr="003A2081" w:rsidRDefault="00AE51C0" w:rsidP="00D5748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ae_AlMateen" w:hAnsi="ae_AlMateen" w:cs="ae_AlMateen"/>
          <w:color w:val="376093"/>
          <w:sz w:val="28"/>
          <w:szCs w:val="28"/>
        </w:rPr>
        <w:t xml:space="preserve">(3)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نشر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والابتكار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الابتكار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يشمل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تجسيد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ونشرها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داخل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المنظمة</w:t>
      </w:r>
      <w:r w:rsidR="00D5748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وخارجها</w:t>
      </w:r>
    </w:p>
    <w:p w:rsidR="00AE51C0" w:rsidRPr="003A2081" w:rsidRDefault="00AE51C0" w:rsidP="00F969FA">
      <w:pPr>
        <w:bidi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  <w:r w:rsidRPr="003A2081">
        <w:rPr>
          <w:rFonts w:ascii="ae_AlMateen" w:hAnsi="ae_AlMateen" w:cs="ae_AlMateen"/>
          <w:color w:val="376093"/>
          <w:sz w:val="28"/>
          <w:szCs w:val="28"/>
        </w:rPr>
        <w:t xml:space="preserve">(4)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استخدامات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وفوائد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والابتكار</w:t>
      </w:r>
    </w:p>
    <w:p w:rsidR="00AE51C0" w:rsidRPr="003A2081" w:rsidRDefault="00AE51C0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والابتكارات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نوعان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هما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:</w:t>
      </w:r>
    </w:p>
    <w:p w:rsidR="00AE51C0" w:rsidRPr="003A2081" w:rsidRDefault="00AE51C0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ae_AlMateen" w:hAnsi="ae_AlMateen" w:cs="ae_AlMateen"/>
          <w:color w:val="376093"/>
          <w:sz w:val="28"/>
          <w:szCs w:val="28"/>
        </w:rPr>
        <w:t xml:space="preserve">(1)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الابتكارات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الفنية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تتعلق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بتكنولوجيا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الإنتاج</w:t>
      </w:r>
    </w:p>
    <w:p w:rsidR="00AE51C0" w:rsidRPr="003A2081" w:rsidRDefault="00AE51C0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يتعلق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بتطوير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الأداء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الفني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D5748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ae_AlMateen" w:hAnsi="ae_AlMateen" w:cs="ae_AlMateen"/>
          <w:color w:val="376093"/>
          <w:sz w:val="28"/>
          <w:szCs w:val="28"/>
        </w:rPr>
        <w:t xml:space="preserve">(2)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الابتكارات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الإدارية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يتعلق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بالنظام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الاجتماعي</w:t>
      </w:r>
      <w:r w:rsidR="00D5748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للمنظمة،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والقواعد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والأدوار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والإجراءات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والهياكل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المتعلقة</w:t>
      </w:r>
      <w:r w:rsidR="00D5748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بعملية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الاتصال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والتبادل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الأفراد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Wingdings" w:hAnsi="Wingdings" w:cs="Wingdings"/>
          <w:color w:val="FF0000"/>
          <w:sz w:val="28"/>
          <w:szCs w:val="28"/>
        </w:rPr>
        <w:t></w:t>
      </w:r>
      <w:r w:rsidRPr="003A2081">
        <w:rPr>
          <w:rFonts w:ascii="Wingdings" w:hAnsi="Wingdings" w:cs="Wingdings"/>
          <w:color w:val="FF0000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أهم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المبادئ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الأساسية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لإدارة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الابتكار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:</w:t>
      </w:r>
    </w:p>
    <w:p w:rsidR="00AE51C0" w:rsidRPr="003A2081" w:rsidRDefault="00AE51C0" w:rsidP="00D5748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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اعتماد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الجهود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الابتكارية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مبدأ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الجماعي</w:t>
      </w:r>
      <w:r w:rsidR="00D5748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والتركيز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السوق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والبيئة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المحيطة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D5748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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تدرك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التغيرات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تحدث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الداخلية</w:t>
      </w:r>
      <w:r w:rsidR="00D5748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والخارجية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بمثابة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فرص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وليس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تهديدات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D5748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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ضرورة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تهيئة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المناخ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البيئي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الملائم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للابتكار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وذلك</w:t>
      </w:r>
      <w:r w:rsidR="00D5748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بتوليد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روح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المنافسة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العاملين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E51C0" w:rsidRPr="003A2081" w:rsidRDefault="00AE51C0" w:rsidP="00F969FA">
      <w:pPr>
        <w:bidi/>
        <w:rPr>
          <w:rFonts w:ascii="PT Bold Heading" w:hAnsi="PT Bold Heading" w:cs="PT Bold Heading"/>
          <w:b/>
          <w:bCs/>
          <w:color w:val="FF0000"/>
          <w:sz w:val="28"/>
          <w:szCs w:val="28"/>
          <w:rtl/>
        </w:rPr>
      </w:pPr>
      <w:r w:rsidRPr="003A2081">
        <w:rPr>
          <w:rFonts w:ascii="Wingdings" w:hAnsi="Wingdings" w:cs="Wingdings"/>
          <w:color w:val="FF0000"/>
          <w:sz w:val="28"/>
          <w:szCs w:val="28"/>
        </w:rPr>
        <w:t></w:t>
      </w:r>
      <w:r w:rsidRPr="003A2081">
        <w:rPr>
          <w:rFonts w:ascii="Wingdings" w:hAnsi="Wingdings" w:cs="Wingdings"/>
          <w:color w:val="FF0000"/>
          <w:sz w:val="28"/>
          <w:szCs w:val="28"/>
        </w:rPr>
        <w:t>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وعلينا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ندرك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تكوين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نقطة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الانطلاق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لبوابة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(</w:t>
      </w:r>
    </w:p>
    <w:p w:rsidR="007D2951" w:rsidRPr="003A2081" w:rsidRDefault="007D2951" w:rsidP="00F969FA">
      <w:pPr>
        <w:bidi/>
        <w:rPr>
          <w:sz w:val="28"/>
          <w:szCs w:val="28"/>
          <w:rtl/>
        </w:rPr>
      </w:pPr>
      <w:r w:rsidRPr="003A2081">
        <w:rPr>
          <w:sz w:val="28"/>
          <w:szCs w:val="28"/>
          <w:rtl/>
        </w:rPr>
        <w:br w:type="page"/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lastRenderedPageBreak/>
        <w:t>المحاضرة</w:t>
      </w:r>
      <w:r w:rsidRPr="003A2081">
        <w:rPr>
          <w:rFonts w:ascii="PT Bold Heading" w:hAnsi="PT Bold Heading" w:cs="PT Bold Heading"/>
          <w:b/>
          <w:bCs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t>العاشرة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المعرفية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قيادة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عملية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صناعة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المعرفة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إدارة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عملية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صناعة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بالمفهوم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التقليدي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للإدارة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القائم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مراقبة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تدفق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ومتابعتها،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وإنما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يجب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المدير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يديرها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بصورة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ديناميكية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وفعالة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ليصنع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.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مديرو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الإدارة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العليا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والإدارة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الوسطى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دورا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بالغ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الأهمية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لأنه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الدور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الحيوي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لمنتجي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D56735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مديرو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الإدارة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العليا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عليهم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دورًا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أساسيا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تحديد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رؤية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تجاه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المرفة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بموجبها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تدار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D56735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مديرو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الإدارة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الوسطى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الذين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يحققوا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التواصل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كل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التدفق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الأفقي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والتدفق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الرأسي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المنظمة،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كذلك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التفاعل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المشترك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الآخرين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لصناعة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المشاركة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قيادة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D56735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التحديات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تقابل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التوجه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بالعملية</w:t>
      </w:r>
      <w:r w:rsidR="00D56735">
        <w:rPr>
          <w:rFonts w:ascii="PT Bold Heading" w:hAnsi="PT Bold Heading" w:cs="Times New Roman" w:hint="cs"/>
          <w:b/>
          <w:bCs/>
          <w:color w:val="B09838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نحو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العمل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المعرفي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)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سواء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كانت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إنتاجية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خدمية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>(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(1)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التنوع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وعدم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التأكد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المدخلات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والمخرجات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(2)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عدم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هيكلة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وكذلك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فردية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نظم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وقواعد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(3)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القصور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الفصل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والمدخلات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والمخرجات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(4)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القصور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المقاييس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تحكم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الاستفادة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(5)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استقلالية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(6)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الاختلاف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الكبير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الأداء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عبر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الأفراد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والوقت</w:t>
      </w:r>
    </w:p>
    <w:p w:rsidR="007D2951" w:rsidRPr="003A2081" w:rsidRDefault="007D2951" w:rsidP="007B2456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(7)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القصور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مساعدة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تكنولوجيا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الاستفادة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المعارف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المتاحة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لتحسين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بالمنظمة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طبيعة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وخصائص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المعرفية</w:t>
      </w:r>
    </w:p>
    <w:p w:rsidR="007D2951" w:rsidRPr="003A2081" w:rsidRDefault="007D2951" w:rsidP="00744DA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هي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تصنع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المزايا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التنافسية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تشمل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الضمنية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="00744DAF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>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الصريحة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المصنفة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فنيًا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وتنظيميً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يتم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حماية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بأدوات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)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براءة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الاختراع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وحقوق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التأليف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(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وإنما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تستمر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الميزة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التنافسية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الناتجة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بالقدر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الذي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الاحتفاظ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داخل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النظم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المحاسبية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الحالية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غير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كافية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لتحديد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قيمة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بسبب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الطبيعة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الضمنية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كما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هناك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صعوبة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قياس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بسبب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طبيعتها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الديناميكية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المتغيرة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CF1999" w:rsidRPr="003A2081" w:rsidRDefault="007D2951" w:rsidP="00744DA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سوق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أبعد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يكون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السوق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الكاملة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="00744DAF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>و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تتصف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بالكفاءة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نظرًا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لطبيعة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التنظيمية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  <w:r w:rsidR="00CF1999" w:rsidRPr="003A2081">
        <w:rPr>
          <w:rFonts w:ascii="PT Bold Heading" w:hAnsi="PT Bold Heading" w:cs="PT Bold Heading" w:hint="cs"/>
          <w:b/>
          <w:bCs/>
          <w:color w:val="376093"/>
          <w:sz w:val="28"/>
          <w:szCs w:val="28"/>
          <w:rtl/>
        </w:rPr>
        <w:t xml:space="preserve"> 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التفرقة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ثلاث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أنواع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: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FF0000"/>
          <w:sz w:val="28"/>
          <w:szCs w:val="28"/>
        </w:rPr>
        <w:t xml:space="preserve">(1)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حقوق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المسجلة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وتضم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براءات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الاختراع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والعلامات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التجارية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وحقوق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التأليف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7B2456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(2)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)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غيرلمسجلة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ولكن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مصنفة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(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وتضم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البرمجيات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والأسرار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التجارية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وقواعد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البيانات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والرسوم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744DA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FF0000"/>
          <w:sz w:val="28"/>
          <w:szCs w:val="28"/>
        </w:rPr>
        <w:t xml:space="preserve">(3)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رأس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المال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الفكري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رأس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المال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البشري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والتنظيمي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غير</w:t>
      </w:r>
      <w:r w:rsidR="00744DAF">
        <w:rPr>
          <w:rFonts w:ascii="PT Bold Heading" w:hAnsi="PT Bold Heading" w:cs="Times New Roman" w:hint="cs"/>
          <w:b/>
          <w:bCs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المصنف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(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وتضم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المعارف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والمهارات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الفردية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للعاملين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  <w:r w:rsidR="00CF1999" w:rsidRPr="003A2081">
        <w:rPr>
          <w:rFonts w:ascii="PT Bold Heading" w:hAnsi="PT Bold Heading" w:cs="PT Bold Heading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خصائص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: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(1)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القابلية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للانفصال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القدرة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تحديد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ووصف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الأجزاء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القطع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المنفصلة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D56735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(2)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الصياغة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وتشير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هذه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الخاصية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القواعد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التنظيمية،</w:t>
      </w:r>
      <w:r w:rsidR="007B2456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هناك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صعوبة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صياغة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هذه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القواعد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بشكل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رسمي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حيث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جزء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كبير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يشكل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عمق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ضمني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لدى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الأفراد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يتبعونه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بدون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خرائط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توضيحية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="00D56735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استشارية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أنواع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المعرفية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(1)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أصول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التجريبية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مشاركة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الضمنية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الخبرات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الشائعة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العاملين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العاملين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والعملاء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والموردين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: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(1)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المهارات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للأفراد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(2)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العاطفية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بالرعاية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والحب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والثقة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والأمان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(3)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النفسية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القدرة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والانفعال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والانتباه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lastRenderedPageBreak/>
        <w:t xml:space="preserve">(2)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أصول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المفاهيمية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الواضحة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تترابط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باتساق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التخيل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والرموز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واللغة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:</w:t>
      </w:r>
    </w:p>
    <w:p w:rsidR="007D2951" w:rsidRPr="00D56735" w:rsidRDefault="007D2951" w:rsidP="00070D2A">
      <w:pPr>
        <w:pStyle w:val="ListParagraph"/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D56735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مفاهيم</w:t>
      </w:r>
      <w:r w:rsidRPr="00D56735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D56735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المنتج</w:t>
      </w:r>
      <w:r w:rsidRPr="00D56735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D56735" w:rsidRDefault="007D2951" w:rsidP="00070D2A">
      <w:pPr>
        <w:pStyle w:val="ListParagraph"/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D56735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التصميم</w:t>
      </w:r>
      <w:r w:rsidRPr="00D56735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D56735" w:rsidRDefault="007D2951" w:rsidP="00070D2A">
      <w:pPr>
        <w:pStyle w:val="ListParagraph"/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  <w:r w:rsidRPr="00D56735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العلامة</w:t>
      </w:r>
      <w:r w:rsidRPr="00D56735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D56735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التجارية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3 (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أصول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العامة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تجميع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وتنظيم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الواضحة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: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(1)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مواصفات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المنتج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المجمعة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والموثقة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والموردين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(2)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قواعد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البيانات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والوثائق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والكتيبات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(3)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براءات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الاختراع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وتراخيص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الإنتاج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( 4 (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أصول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النظامية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الضمنية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تتجسد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الأفعال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والتطبيقات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: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(1)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للعمليات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اليومية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(2)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القواعد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التنظيمية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(3)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الثقافة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التنظيمية</w:t>
      </w:r>
    </w:p>
    <w:p w:rsidR="00CF1999" w:rsidRPr="003A2081" w:rsidRDefault="00CF1999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</w:pPr>
    </w:p>
    <w:p w:rsidR="00CF1999" w:rsidRPr="003A2081" w:rsidRDefault="00CF1999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</w:pP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المنظمات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المتعلمة</w:t>
      </w:r>
    </w:p>
    <w:p w:rsidR="007D2951" w:rsidRPr="003A2081" w:rsidRDefault="007D2951" w:rsidP="00D56735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تلك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تنجح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رصد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واستهداف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مصادر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الداخلية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مثل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خبرات</w:t>
      </w:r>
      <w:r w:rsidR="00CF1999" w:rsidRPr="003A2081">
        <w:rPr>
          <w:rFonts w:ascii="PT Bold Heading" w:hAnsi="PT Bold Heading" w:cs="Times New Roman" w:hint="cs"/>
          <w:b/>
          <w:bCs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المديرين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ومهارات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العاملين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المكتسبة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مدار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حياتهم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العملية،وحصيلة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برامج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التدريب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والتطوير</w:t>
      </w:r>
      <w:r w:rsidR="00D56735">
        <w:rPr>
          <w:rFonts w:ascii="PT Bold Heading" w:hAnsi="PT Bold Heading" w:cs="Times New Roman" w:hint="cs"/>
          <w:b/>
          <w:bCs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وبرامج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التغيير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(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ومصادر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الخارجية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مثل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تجاربها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العملاء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والموردين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والمنافسين</w:t>
      </w:r>
      <w:r w:rsidR="00D56735">
        <w:rPr>
          <w:rFonts w:ascii="PT Bold Heading" w:hAnsi="PT Bold Heading" w:cs="Times New Roman" w:hint="cs"/>
          <w:b/>
          <w:bCs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ووسائل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الإعلام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والمنظمات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الحكومية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(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تنجح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صناعة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وتنظيم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وتخزين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وتطبيق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معارف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وخبرات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جديدة،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تسجيل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وتوثيق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هذه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المعارف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والخبرات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للمحافظة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عليها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استغلالها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المواقف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المختلفة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يسعى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العاملون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وبدافع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ذاتي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وبدفع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الإدارة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لتطوير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وتحديث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ونشر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واستخدام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تطبيق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معارفهم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ومهاراتهم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والإدارية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كما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يسعون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لتطوير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الأهداف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والإستراتيجيات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وأساليب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صنع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القرار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  <w:rtl/>
        </w:rPr>
      </w:pP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وتحقق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المنظمة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المتعلمة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العديد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المزايا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المحورية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أهمها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:</w:t>
      </w:r>
    </w:p>
    <w:p w:rsidR="007D2951" w:rsidRPr="003A2081" w:rsidRDefault="007D2951" w:rsidP="00D56735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(1)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تهيئة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للعاملين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وتحديثها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وتنميتها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ونشرها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يعزز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مبدأ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مشاركة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العاملين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في</w:t>
      </w:r>
      <w:r w:rsidR="00D56735">
        <w:rPr>
          <w:rFonts w:ascii="PT Bold Heading" w:hAnsi="PT Bold Heading" w:cs="Times New Roman" w:hint="cs"/>
          <w:b/>
          <w:bCs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إدارة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المنظمة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ووضع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القرارات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الجماعية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.</w:t>
      </w:r>
    </w:p>
    <w:p w:rsidR="007D2951" w:rsidRPr="003A2081" w:rsidRDefault="007D2951" w:rsidP="00D56735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(2)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زيادة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نسبة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حاملي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وزيادة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الأنشطة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تجميع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وتحديث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وتنسيق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وتداول</w:t>
      </w:r>
      <w:r w:rsidR="00D56735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(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ينمي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طاقة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العقل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البشري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الأمر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الذي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يعزز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أنشطة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البحوث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والتطوير</w:t>
      </w:r>
      <w:r w:rsidR="00D56735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القائمة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الابتكار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(3)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يؤدي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تعزيز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العاملين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وعائد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البحوث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والتطوير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تعظيم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القيمة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المضافة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المتولدة</w:t>
      </w:r>
      <w:r w:rsidR="00CF1999" w:rsidRPr="003A2081">
        <w:rPr>
          <w:rFonts w:ascii="PT Bold Heading" w:hAnsi="PT Bold Heading" w:cs="Times New Roman" w:hint="cs"/>
          <w:b/>
          <w:bCs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تشغيل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المدخلات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عمليات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المنظمة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.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(4)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يسهم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التراكم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وفعالية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توزيعه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العاملين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نجاحها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وسيادة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قيم</w:t>
      </w:r>
      <w:r w:rsidR="00CF1999" w:rsidRPr="003A2081">
        <w:rPr>
          <w:rFonts w:ascii="PT Bold Heading" w:hAnsi="PT Bold Heading" w:cs="Times New Roman" w:hint="cs"/>
          <w:b/>
          <w:bCs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التميز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والابتكار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وتحقيق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الجودة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وخفض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التكلفة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.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(5)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يسهم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سبق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زيادة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قدرة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تلبية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رغبات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عملائها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وتعزيز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قدراتها</w:t>
      </w:r>
      <w:r w:rsidR="00CF1999" w:rsidRPr="003A2081">
        <w:rPr>
          <w:rFonts w:ascii="PT Bold Heading" w:hAnsi="PT Bold Heading" w:cs="Times New Roman" w:hint="cs"/>
          <w:b/>
          <w:bCs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التنافسية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.</w:t>
      </w:r>
    </w:p>
    <w:p w:rsidR="007D2951" w:rsidRPr="003A2081" w:rsidRDefault="007D2951" w:rsidP="00A63BF5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  <w:rtl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(6)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تحقيق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الفوائد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الأساسية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تطويع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واستخدام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التكنولوجيا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المتاحة</w:t>
      </w:r>
      <w:r w:rsidR="00A63BF5">
        <w:rPr>
          <w:rFonts w:ascii="PT Bold Heading" w:hAnsi="PT Bold Heading" w:cs="Times New Roman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لترجمة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ذلك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منتجات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وخدمات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جديدة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بالمنظمة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.</w:t>
      </w:r>
    </w:p>
    <w:p w:rsidR="00744DAF" w:rsidRDefault="00744DAF">
      <w:pPr>
        <w:rPr>
          <w:rFonts w:ascii="PT Bold Heading" w:hAnsi="PT Bold Heading" w:cs="Times New Roman"/>
          <w:b/>
          <w:bCs/>
          <w:sz w:val="28"/>
          <w:szCs w:val="28"/>
          <w:rtl/>
        </w:rPr>
      </w:pPr>
      <w:r>
        <w:rPr>
          <w:rFonts w:ascii="PT Bold Heading" w:hAnsi="PT Bold Heading" w:cs="Times New Roman"/>
          <w:b/>
          <w:bCs/>
          <w:sz w:val="28"/>
          <w:szCs w:val="28"/>
          <w:rtl/>
        </w:rPr>
        <w:br w:type="page"/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lastRenderedPageBreak/>
        <w:t>المحاضرة</w:t>
      </w:r>
      <w:r w:rsidRPr="003A2081">
        <w:rPr>
          <w:rFonts w:ascii="PT Bold Heading" w:hAnsi="PT Bold Heading" w:cs="PT Bold Heading"/>
          <w:b/>
          <w:bCs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t>الحادية</w:t>
      </w:r>
      <w:r w:rsidRPr="003A2081">
        <w:rPr>
          <w:rFonts w:ascii="PT Bold Heading" w:hAnsi="PT Bold Heading" w:cs="PT Bold Heading"/>
          <w:b/>
          <w:bCs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t>عشر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المعرفية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مشاركة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صناعة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المعرفة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تتطلب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صناعة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بيئة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معرفية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مناسبة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مشاركة،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وصناعة،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واستخدام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(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عند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صناعة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تتولد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ويعاد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توليد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CF199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عملية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صناعة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يستطيع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الفرد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يكون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حرًا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حيث</w:t>
      </w:r>
      <w:r w:rsidR="00CF1999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: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الاجتماعية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  <w:r w:rsidR="00EB39BF">
        <w:rPr>
          <w:rFonts w:ascii="PT Bold Heading" w:hAnsi="PT Bold Heading" w:cs="PT Bold Heading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الثقافية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  <w:r w:rsidR="00EB39BF">
        <w:rPr>
          <w:rFonts w:ascii="PT Bold Heading" w:hAnsi="PT Bold Heading" w:cs="PT Bold Heading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التاريخية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  <w:r w:rsidR="00EB39BF">
        <w:rPr>
          <w:rFonts w:ascii="PT Bold Heading" w:hAnsi="PT Bold Heading" w:cs="PT Bold Heading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هي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تزود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العاملين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بالمعرفة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بقواعد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تفسير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لإنتاج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وصناعة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أفكار</w:t>
      </w:r>
      <w:r w:rsidR="00CF1999" w:rsidRPr="003A2081">
        <w:rPr>
          <w:rFonts w:ascii="PT Bold Heading" w:hAnsi="PT Bold Heading" w:cs="Times New Roman" w:hint="cs"/>
          <w:b/>
          <w:bCs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ومعاني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جديدة،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فالأفراد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هم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وقود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</w:p>
    <w:p w:rsidR="00A44381" w:rsidRPr="003A2081" w:rsidRDefault="00A4438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</w:pP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إشكاليات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حول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المشاركة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المعرفية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FF0000"/>
          <w:sz w:val="28"/>
          <w:szCs w:val="28"/>
        </w:rPr>
        <w:t xml:space="preserve">(1)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حدود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التعاون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وإنكار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الذات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بين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الأفراد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FF0000"/>
          <w:sz w:val="28"/>
          <w:szCs w:val="28"/>
        </w:rPr>
        <w:t xml:space="preserve">(2)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الإنفتاح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EB39BF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 w:hint="cs"/>
          <w:b/>
          <w:bCs/>
          <w:color w:val="376093"/>
          <w:sz w:val="28"/>
          <w:szCs w:val="28"/>
          <w:rtl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(3)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تفرض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طرقًا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لفهم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الأشياء</w:t>
      </w:r>
      <w:r w:rsidR="00EB39BF">
        <w:rPr>
          <w:rFonts w:ascii="PT Bold Heading" w:hAnsi="PT Bold Heading" w:cs="PT Bold Heading"/>
          <w:b/>
          <w:bCs/>
          <w:color w:val="376093"/>
          <w:sz w:val="28"/>
          <w:szCs w:val="28"/>
        </w:rPr>
        <w:t>)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Calibri" w:hAnsi="Calibri" w:cs="Calibri"/>
          <w:color w:val="FF0000"/>
          <w:sz w:val="28"/>
          <w:szCs w:val="28"/>
        </w:rPr>
        <w:t xml:space="preserve">(4)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المبادرات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الفردية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لتجاوز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مقاومة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التغيير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وقدرات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المنظمات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إستيعاب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ذلك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وتقبله،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والترويج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(</w:t>
      </w:r>
    </w:p>
    <w:p w:rsidR="00A44381" w:rsidRPr="003A2081" w:rsidRDefault="00A4438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نموذج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نوناكا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ومفهوم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Times New Roman" w:hAnsi="Times New Roman" w:cs="Times New Roman"/>
          <w:b/>
          <w:bCs/>
          <w:color w:val="B09838"/>
          <w:sz w:val="28"/>
          <w:szCs w:val="28"/>
        </w:rPr>
        <w:t>Ba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=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معلومات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+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مفهوم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Calibri" w:hAnsi="Calibri" w:cs="Calibri"/>
          <w:color w:val="FF0000"/>
          <w:sz w:val="28"/>
          <w:szCs w:val="28"/>
        </w:rPr>
        <w:t xml:space="preserve">–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با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Times New Roman" w:hAnsi="Times New Roman" w:cs="Times New Roman"/>
          <w:color w:val="FF0000"/>
          <w:sz w:val="28"/>
          <w:szCs w:val="28"/>
        </w:rPr>
        <w:t>Ba</w:t>
      </w:r>
    </w:p>
    <w:p w:rsidR="00A44381" w:rsidRPr="003A2081" w:rsidRDefault="00A44381" w:rsidP="00A4438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rtl/>
        </w:rPr>
      </w:pP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مراحل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نموذج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نوناكا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) </w:t>
      </w:r>
      <w:r w:rsidRPr="003A2081">
        <w:rPr>
          <w:rFonts w:ascii="Times New Roman" w:hAnsi="Times New Roman" w:cs="Times New Roman"/>
          <w:b/>
          <w:bCs/>
          <w:color w:val="B09838"/>
          <w:sz w:val="28"/>
          <w:szCs w:val="28"/>
        </w:rPr>
        <w:t xml:space="preserve">Ba 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>)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(1)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إنشاء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53436"/>
          <w:sz w:val="28"/>
          <w:szCs w:val="28"/>
          <w:rtl/>
        </w:rPr>
        <w:t>البيئة</w:t>
      </w:r>
      <w:r w:rsidR="00A44381" w:rsidRPr="003A2081">
        <w:rPr>
          <w:rFonts w:ascii="PT Bold Heading" w:hAnsi="PT Bold Heading" w:cs="Times New Roman" w:hint="cs"/>
          <w:b/>
          <w:bCs/>
          <w:color w:val="353436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53436"/>
          <w:sz w:val="28"/>
          <w:szCs w:val="28"/>
          <w:rtl/>
        </w:rPr>
        <w:t>الإجتماعية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تقاسم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الضمنية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الأفرد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 xml:space="preserve">(2)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مناقشة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ببيئة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53436"/>
          <w:sz w:val="28"/>
          <w:szCs w:val="28"/>
          <w:rtl/>
        </w:rPr>
        <w:t>العملية</w:t>
      </w:r>
      <w:r w:rsidRPr="003A2081">
        <w:rPr>
          <w:rFonts w:ascii="PT Bold Heading" w:hAnsi="PT Bold Heading" w:cs="PT Bold Heading"/>
          <w:b/>
          <w:bCs/>
          <w:color w:val="353436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53436"/>
          <w:sz w:val="28"/>
          <w:szCs w:val="28"/>
          <w:rtl/>
        </w:rPr>
        <w:t>التجسيدية</w:t>
      </w:r>
      <w:r w:rsidR="00A44381" w:rsidRPr="003A2081">
        <w:rPr>
          <w:rFonts w:ascii="PT Bold Heading" w:hAnsi="PT Bold Heading" w:cs="Times New Roman" w:hint="cs"/>
          <w:b/>
          <w:bCs/>
          <w:color w:val="353436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)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التفاعل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المشترك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الجماعي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(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ضمنية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صريحة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>(</w:t>
      </w:r>
      <w:r w:rsidR="00A44381" w:rsidRPr="003A2081">
        <w:rPr>
          <w:rFonts w:ascii="Calibri" w:hAnsi="Calibri" w:cs="Calibri" w:hint="cs"/>
          <w:color w:val="376093"/>
          <w:sz w:val="28"/>
          <w:szCs w:val="28"/>
          <w:rtl/>
        </w:rPr>
        <w:t>3</w:t>
      </w:r>
      <w:r w:rsidRPr="003A2081">
        <w:rPr>
          <w:rFonts w:ascii="Calibri" w:hAnsi="Calibri" w:cs="Calibri"/>
          <w:color w:val="376093"/>
          <w:sz w:val="28"/>
          <w:szCs w:val="28"/>
        </w:rPr>
        <w:t xml:space="preserve">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ميكنة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53436"/>
          <w:sz w:val="28"/>
          <w:szCs w:val="28"/>
          <w:rtl/>
        </w:rPr>
        <w:t>العملية</w:t>
      </w:r>
      <w:r w:rsidRPr="003A2081">
        <w:rPr>
          <w:rFonts w:ascii="PT Bold Heading" w:hAnsi="PT Bold Heading" w:cs="PT Bold Heading"/>
          <w:b/>
          <w:bCs/>
          <w:color w:val="353436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53436"/>
          <w:sz w:val="28"/>
          <w:szCs w:val="28"/>
          <w:rtl/>
        </w:rPr>
        <w:t>التوافقية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)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صريحة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صريحة</w:t>
      </w:r>
      <w:r w:rsidR="00EB39BF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أكثر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تعقيدً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  <w:r w:rsidRPr="003A2081">
        <w:rPr>
          <w:rFonts w:ascii="Calibri" w:hAnsi="Calibri" w:cs="Calibri"/>
          <w:color w:val="376093"/>
          <w:sz w:val="28"/>
          <w:szCs w:val="28"/>
        </w:rPr>
        <w:t>(</w:t>
      </w:r>
      <w:r w:rsidR="00A44381" w:rsidRPr="003A2081">
        <w:rPr>
          <w:rFonts w:ascii="Calibri" w:hAnsi="Calibri" w:cs="Calibri" w:hint="cs"/>
          <w:color w:val="376093"/>
          <w:sz w:val="28"/>
          <w:szCs w:val="28"/>
          <w:rtl/>
        </w:rPr>
        <w:t>4</w:t>
      </w:r>
      <w:r w:rsidRPr="003A2081">
        <w:rPr>
          <w:rFonts w:ascii="Calibri" w:hAnsi="Calibri" w:cs="Calibri"/>
          <w:color w:val="376093"/>
          <w:sz w:val="28"/>
          <w:szCs w:val="28"/>
        </w:rPr>
        <w:t xml:space="preserve">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ممارسة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53436"/>
          <w:sz w:val="28"/>
          <w:szCs w:val="28"/>
          <w:rtl/>
        </w:rPr>
        <w:t>العملية</w:t>
      </w:r>
      <w:r w:rsidRPr="003A2081">
        <w:rPr>
          <w:rFonts w:ascii="PT Bold Heading" w:hAnsi="PT Bold Heading" w:cs="PT Bold Heading"/>
          <w:b/>
          <w:bCs/>
          <w:color w:val="353436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53436"/>
          <w:sz w:val="28"/>
          <w:szCs w:val="28"/>
          <w:rtl/>
        </w:rPr>
        <w:t>الذاتية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الصريحة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ضمنية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مراحل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تطور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التشارك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المنظمات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>: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766525"/>
          <w:sz w:val="28"/>
          <w:szCs w:val="28"/>
          <w:rtl/>
        </w:rPr>
        <w:t>الأولى</w:t>
      </w:r>
      <w:r w:rsidRPr="003A2081">
        <w:rPr>
          <w:rFonts w:ascii="PT Bold Heading" w:hAnsi="PT Bold Heading" w:cs="PT Bold Heading"/>
          <w:b/>
          <w:bCs/>
          <w:color w:val="766525"/>
          <w:sz w:val="28"/>
          <w:szCs w:val="28"/>
        </w:rPr>
        <w:t xml:space="preserve"> 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إنشاء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الشبكة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الداخلية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وتستخدم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لدعم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الوصول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وتبادل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بالمنظمة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766525"/>
          <w:sz w:val="28"/>
          <w:szCs w:val="28"/>
          <w:rtl/>
        </w:rPr>
        <w:t>الثانية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إنشاء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مستودع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البيانات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/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مستودع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يتشكل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الصريحة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المرمزة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766525"/>
          <w:sz w:val="28"/>
          <w:szCs w:val="28"/>
          <w:rtl/>
        </w:rPr>
        <w:t>الثالثة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تنفيذ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أدوات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القرار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جعل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ثروة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متاحة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جميع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أنحاء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يحقق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منفعة</w:t>
      </w:r>
      <w:r w:rsidR="00EB39BF">
        <w:rPr>
          <w:rFonts w:ascii="PT Bold Heading" w:hAnsi="PT Bold Heading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766525"/>
          <w:sz w:val="28"/>
          <w:szCs w:val="28"/>
          <w:rtl/>
        </w:rPr>
        <w:t>الرابعة</w:t>
      </w:r>
      <w:r w:rsidRPr="003A2081">
        <w:rPr>
          <w:rFonts w:ascii="PT Bold Heading" w:hAnsi="PT Bold Heading" w:cs="PT Bold Heading"/>
          <w:b/>
          <w:bCs/>
          <w:color w:val="CFBA66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تحقيق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التشارك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الجماعي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لدعم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التشارك</w:t>
      </w:r>
    </w:p>
    <w:p w:rsidR="00A44381" w:rsidRPr="003A2081" w:rsidRDefault="00A4438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</w:pP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الاقتصاد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الصناعي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واقتصاد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المعرفة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="00EB39BF">
        <w:rPr>
          <w:rFonts w:ascii="PT Bold Heading" w:hAnsi="PT Bold Heading" w:cs="PT Bold Heading" w:hint="cs"/>
          <w:b/>
          <w:bCs/>
          <w:color w:val="FF0000"/>
          <w:sz w:val="28"/>
          <w:szCs w:val="28"/>
          <w:rtl/>
        </w:rPr>
        <w:t>ا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نتق</w:t>
      </w:r>
      <w:r w:rsidR="00EB39BF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>ا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المواد،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الآلات،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والرقميات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EB39BF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مرادفات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لمصطلح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التحول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مركز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الصقل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المواد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الأولية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والمعدات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الرأسمالية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التركيز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لازال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يستكمل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تطوره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أجل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: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استكمال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الجديد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لهذه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وقوانينها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ومبادئه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المرشدة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القطاعات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والأنشطة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المختلفة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وفى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إنشاء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القيمة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والعلاقة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التكلفة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والمنفعة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وفى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القرارات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الاستشارية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bidi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br w:type="page"/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lastRenderedPageBreak/>
        <w:t>المحاضرة</w:t>
      </w:r>
      <w:r w:rsidRPr="003A2081">
        <w:rPr>
          <w:rFonts w:ascii="PT Bold Heading" w:hAnsi="PT Bold Heading" w:cs="PT Bold Heading"/>
          <w:b/>
          <w:bCs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t>الثانية</w:t>
      </w:r>
      <w:r w:rsidRPr="003A2081">
        <w:rPr>
          <w:rFonts w:ascii="PT Bold Heading" w:hAnsi="PT Bold Heading" w:cs="PT Bold Heading"/>
          <w:b/>
          <w:bCs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t>عشر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مفهوم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المعرفة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التسمية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المستخدمة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للإشارة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القائم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الإنترنت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الويب،</w:t>
      </w:r>
    </w:p>
    <w:p w:rsidR="007D2951" w:rsidRPr="003A2081" w:rsidRDefault="007D2951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الذي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يتعامل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الرقمية،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الرقميين،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الشركات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الرقمية،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التكنولوجيا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المرتكز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القطاع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الذي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الأنشطة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والعمليات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القائمة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الذي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يقود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قواعد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وخصائص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تتجاوز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قواعد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وخصائص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التقليدي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يرتبط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بالتغيرات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تجرى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الصناعية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وخاصة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يتعلق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بتكنولوجيا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أسس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المعرفة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أولا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تطور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تكنولوجيا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: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وضع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خطا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زمنيا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متصاعدا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لتطور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صناعة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تكنولوجيا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يقوم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أربع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مراحل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أساسية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:</w:t>
      </w:r>
    </w:p>
    <w:p w:rsidR="007D2951" w:rsidRPr="003A2081" w:rsidRDefault="007D2951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النظام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المرتكز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النظم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وهذه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المرحلة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تتسم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بالصناعة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الموجهة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عموديا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النظام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المرتكز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الحاسب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الشخصي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تطور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الهيكل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الأفقي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سوق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الحاسب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الشخصي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النظام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المرتكز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الشبكة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تكلفة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الشبكة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تتسع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خطيا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الزيادات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الحاصلة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حجم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الشبكة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وكثافة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أشباه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الموصلات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تتضاعف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فترة،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="00D35809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>و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قيمة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الشبكة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تزداد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زيادة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حجم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الشبكة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يجعل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الشبكات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وتصبح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أكثر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فعالية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بشكل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جذري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النظام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المرتكز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المحتوى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المشروعى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ويشير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مدى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الصناعة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سيكون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مكافئا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لمربع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نسبة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القيمة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المضافة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للصناعة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تحسب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طريق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المجردة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44381" w:rsidRPr="003A2081" w:rsidRDefault="00A4438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</w:pP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ثانيا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يعتمد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الأسس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والمبادئ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أخذت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تتطور</w:t>
      </w:r>
      <w:r w:rsidR="00A44381" w:rsidRPr="003A2081">
        <w:rPr>
          <w:rFonts w:ascii="PT Bold Heading" w:hAnsi="PT Bold Heading" w:cs="Times New Roman" w:hint="cs"/>
          <w:b/>
          <w:bCs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لتفسير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الظواهر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الرقمية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والممارسات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السائدة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نطاق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واسع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هذا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عموما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واهم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هذه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الأسس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والافتراضات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:</w:t>
      </w:r>
    </w:p>
    <w:p w:rsidR="007D2951" w:rsidRPr="003A2081" w:rsidRDefault="007D2951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قانون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الرقمية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تزايد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عوائد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مقابل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تناقص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عوائد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الأصول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السلع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المادية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A44381" w:rsidRPr="003A2081" w:rsidRDefault="00A4438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</w:pP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اقتصاديات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الحجم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الجديدة</w:t>
      </w:r>
    </w:p>
    <w:p w:rsidR="007D2951" w:rsidRPr="003A2081" w:rsidRDefault="007D2951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اقتصاديات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الحجم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التقليدية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)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الإقتصاد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التقليدي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(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تقوم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إنتاج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الحجم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الصغير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شركات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صغيرة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وكلما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زاد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الحجم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يصبح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دواعي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الجدوى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الاقتصادية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إنجازها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قبل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كبيرة،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فتقديم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الخدمة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المصرفية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ذات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العلاقة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بصفقات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نفس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الوقت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تتطلب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توفير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موظف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مصرفي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صفقة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للعمل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عليها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وإلا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فان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خط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الانتظار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سيزداد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ولكن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إقتصاديات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الحجم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الجديدة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)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(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الإنترنت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والسماح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للإفراد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بإجراء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الصفقات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الإنترنت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مشكلة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موظفين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بعدد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الصفقات،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حيث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يتيح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إمكانية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إجراء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الصفقات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قبل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المتعاملين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المصرف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نفس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الوقت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عبر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الانترنت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سلوك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التكاليف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إقتصاد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المعرفة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Wingdings" w:hAnsi="Wingdings" w:cs="Wingdings"/>
          <w:color w:val="FF0000"/>
          <w:sz w:val="28"/>
          <w:szCs w:val="28"/>
        </w:rPr>
        <w:t></w:t>
      </w:r>
      <w:r w:rsidRPr="003A2081">
        <w:rPr>
          <w:rFonts w:ascii="Wingdings" w:hAnsi="Wingdings" w:cs="Wingdings"/>
          <w:color w:val="FF0000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إن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سلوك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التكلفة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المتوسطة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اقتصاديات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الحجم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للمنتجات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المادية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تميل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الانخفاض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زيادة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حجم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الإنتاج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حتى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يصل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مستوى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ثم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تأخذ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بالزيادة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الحجم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الأكبر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سيتطلب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إضافة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تسهيلات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آلات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إنتاجية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Wingdings" w:hAnsi="Wingdings" w:cs="Wingdings"/>
          <w:color w:val="FF0000"/>
          <w:sz w:val="28"/>
          <w:szCs w:val="28"/>
        </w:rPr>
        <w:t></w:t>
      </w:r>
      <w:r w:rsidRPr="003A2081">
        <w:rPr>
          <w:rFonts w:ascii="Wingdings" w:hAnsi="Wingdings" w:cs="Wingdings"/>
          <w:color w:val="FF0000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إلا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هذا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ينطبق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التكلفة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الثابتة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ومن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ثم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التكلفة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المتوسطة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في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اقتصاديات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الحجم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الجديدة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للمنتجات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لان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تتحمل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هذه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التكلفة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إعداد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النسخة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الأولى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البرمجية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سوف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يتطلب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تكلفة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ثابتة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كبيرة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لإنتاجها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النسخ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المنتجة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النسخة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الأولى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تستنسخ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باستمرار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بدون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تكلفة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إضافية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مهما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كان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الحجم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المنتج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التكاليف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الثابتة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والمتغيرة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المنتجات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الرقمية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لها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خصائص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غير</w:t>
      </w:r>
      <w:r w:rsidR="00A44381" w:rsidRPr="003A2081">
        <w:rPr>
          <w:rFonts w:ascii="PT Bold Heading" w:hAnsi="PT Bold Heading" w:cs="Times New Roman" w:hint="cs"/>
          <w:b/>
          <w:bCs/>
          <w:color w:val="FF0000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اعتيادية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.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lastRenderedPageBreak/>
        <w:t>فالتكلفة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الثابتة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تميل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تكلفة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غارقة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التكلفة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غير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المغطاة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عند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التعثر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الوقوف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وهذا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يحدث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المنتجات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المادية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عموما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والتكاليف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المتغيرة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لإنتاج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المنتجات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فريدة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حيث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تكلفة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الوحدة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للنسخ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الإضافية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تزيد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إذا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كان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الحجم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المنتج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كبيرا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جدا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اقتصاديات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النطاق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الجديدة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: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كانت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تعمل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العصر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الصناعي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إنتاج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عدد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المنتجات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المتنوعة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آلات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الخط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الانتاجي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هذا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ذلك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كان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تطورا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إدارة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العمليات،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اقتصاديات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النطاق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ظلت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تعانى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ضعف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التنوع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والمرونة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يحد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القدرة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الاستجابة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ولكن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العصر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اقتصاديات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النطاق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ذات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مدى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واسع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التنوع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لعدد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متناهي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الزبائن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ضغط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التكلفة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لكل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صفقة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أدت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الإنترنت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حالة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مجال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إجراء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الصفقات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نقرات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تساوى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صفقات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كانت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التقليدية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تتجنب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الصفقات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الصغيرة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تكلفة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تأديتها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أكبر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العائد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الناتج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  <w:r w:rsidR="00A44381" w:rsidRPr="003A2081">
        <w:rPr>
          <w:rFonts w:ascii="PT Bold Heading" w:hAnsi="PT Bold Heading" w:cs="PT Bold Heading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ونماذج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الأعمال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تكلفة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الصفقة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أصبحت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أقرب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الصفر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يجعل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عمولة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إجراء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الصفقة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أيضا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صغيرة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ولا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تذكر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إعادة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توازن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العرض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والطلب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العالم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هناك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متزايد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خط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التركيز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القائم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العرض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خط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التفكير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القائم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الطلب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فأصبح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تقدم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أولوية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السوق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والتفاعل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الزمن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الحقيقي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يريده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الزبون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وهذا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يعنى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وقدرات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فائضة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تجعل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العرض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أشكاله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المختلفة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يتسم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بالوفرة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الطلب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رغم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تميزه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واتساع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نطاقه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الانترنت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عبر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العالم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يتسم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بالندرة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هو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السرعة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الفائقة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إذا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كان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الاقتصاد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التقليدي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العصر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الصناعي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البطيئة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ووسيلته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السكك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الحديدية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والسيارات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والبريد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التقليدي،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فان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الاقتصاد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اقتصاد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السريعة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ووسيلته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الأقمار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الصناعية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والبريد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الالكتروني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.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هذه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السرعة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أدت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الحاجة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شركات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تتسم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بالرشاقة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الحجم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)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التحجيم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(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وفى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التنظيم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)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</w:p>
    <w:p w:rsidR="007D2951" w:rsidRPr="003A2081" w:rsidRDefault="007D2951" w:rsidP="00A44381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العلاقات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الشبكية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(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وفى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)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تقاسم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</w:t>
      </w:r>
      <w:r w:rsidR="00A44381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الفورى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(.</w:t>
      </w:r>
    </w:p>
    <w:p w:rsidR="007D2951" w:rsidRPr="003A2081" w:rsidRDefault="007D2951" w:rsidP="00F969FA">
      <w:pPr>
        <w:bidi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br w:type="page"/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lastRenderedPageBreak/>
        <w:t>المحاضرة</w:t>
      </w:r>
      <w:r w:rsidRPr="003A2081">
        <w:rPr>
          <w:rFonts w:ascii="PT Bold Heading" w:hAnsi="PT Bold Heading" w:cs="PT Bold Heading"/>
          <w:b/>
          <w:bCs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t>الثالثة</w:t>
      </w:r>
      <w:r w:rsidRPr="003A2081">
        <w:rPr>
          <w:rFonts w:ascii="PT Bold Heading" w:hAnsi="PT Bold Heading" w:cs="PT Bold Heading"/>
          <w:b/>
          <w:bCs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t>عشر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مفهوم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الفكرية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أولا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التعريف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القانوني</w:t>
      </w:r>
    </w:p>
    <w:p w:rsidR="007D2951" w:rsidRPr="003A2081" w:rsidRDefault="007D2951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يركز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القوانين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الأساسية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تحمى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تعريفها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بأنها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الغير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ملموسة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ينشئها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الإفراد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خاضعة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لحماية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قوانين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الأسرار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التجارية،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المؤلف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وبراءة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الاختراع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وهذا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التعريف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يستكمل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بالاتفاقيات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الدولية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تأثير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القانون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الوطني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دولة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الصفقات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والتعاملات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التجارية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الدولية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ثانيا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التعريف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المرتبط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برأس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المال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الفكري</w:t>
      </w:r>
    </w:p>
    <w:p w:rsidR="007D2951" w:rsidRPr="003A2081" w:rsidRDefault="007D2951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الذي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يسعى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لتحويل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أشكاله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الناعمة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غير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الملموسة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وغير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قابلة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للقياس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)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التحديد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والتسجيل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ماليا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ومحاسبيا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(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شكل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أكثر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تحديدا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برأس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7D2951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ثالثا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التعريف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الالكتروني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الرقمي</w:t>
      </w:r>
    </w:p>
    <w:p w:rsidR="007D2951" w:rsidRPr="003A2081" w:rsidRDefault="007D2951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بأنها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مجموعة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معلومات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ومعارف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وعلاقات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وخبرات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الخاصة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ذلك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مكونات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نشاطها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وحضورها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وتساهم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قدرة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الداخلية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والخارجية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تحويلها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راس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هي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ثروة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مكونات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قابلة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للتحديد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والقياس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تظهر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قيود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المحاسبية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وميزانيتها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وأخرى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تظهر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هذه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القيود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والميزانية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لأنها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صعبة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التحديد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والقياس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الثقة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D2951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تضم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الصريحة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المجسدة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روتينيات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ووثائق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وعملياتها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المحددة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الضمنية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والكامنة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يشكل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القدرات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الجوهرية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ويعزز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ميزتها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التنافسية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السوق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تعريف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راس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المال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الفكري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: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المادة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)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المعلومات،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الخبرة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(</w:t>
      </w:r>
      <w:r w:rsidR="00084C98" w:rsidRPr="003A2081">
        <w:rPr>
          <w:rFonts w:ascii="PT Bold Heading" w:hAnsi="PT Bold Heading" w:cs="PT Bold Heading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وضعا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الاستخدام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لتنشئ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الثروة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وهذا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يعنى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رأس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أوسع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لازالت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تغطى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القليل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المكونات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تدخل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هذه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تصنيف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رأس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المال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الفكري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الى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ثلاث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فئات</w:t>
      </w:r>
      <w:r w:rsidRPr="003A2081">
        <w:rPr>
          <w:rFonts w:ascii="Arial" w:hAnsi="Arial" w:cs="Arial"/>
          <w:color w:val="B09838"/>
          <w:sz w:val="28"/>
          <w:szCs w:val="28"/>
        </w:rPr>
        <w:t>: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راس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المالي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البشرى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ويتمثل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يمتلكها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ويولدها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العاملون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ويتضمنها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المهارات،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الخبرات،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الابتكارات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راس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المال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الهيكلي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ويتمثل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المعرفة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اكتسابها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والاحتفاظ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هياكل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وأنظمة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وإجراءات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القيم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تبقى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أخر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يوم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راس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المال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المشتق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ويتمثل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بالقيمة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المشتقة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الزبائن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الراضين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ذوى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الولاء،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الموردين،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المصادر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الخارجية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الأخرى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تقدم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قيمة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مضافة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جراء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علاقاتها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المتميزة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84C98" w:rsidRPr="003A2081" w:rsidRDefault="00084C98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</w:pP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مزايا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الفكرية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مزايا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المالكة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لحقوق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الفكرية</w:t>
      </w:r>
    </w:p>
    <w:p w:rsidR="000C49CC" w:rsidRPr="003A2081" w:rsidRDefault="000C49CC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المالكة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تحقق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اختراقا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العملية،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المنتج،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الخدمة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يساهم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تحقيق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اختراق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سوقي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حساب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منافسيها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قاعدة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انجازات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لاحقة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البحوث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المنهجية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تغطى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مجالات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واسعة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مترابطة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فالابتكار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مجال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يسمح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قاعدة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لابتكارات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أخرى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المجالات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المرتبطة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الأخرى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خبرة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إضافية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صاحبة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تتعلق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بأسواق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وبيئات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لم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تدخلها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قبل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استخدامها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تحسينات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لاحقة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دخول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أسواق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84C98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استخدام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حقوق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يحقق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عوائد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مالية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كبيرة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بمخاطرة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منح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التراخيص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والامتيازات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لحقوق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 xml:space="preserve"> 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lastRenderedPageBreak/>
        <w:t>مزايا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الحاصلة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الترخيص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او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الامتياز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يتطلب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استثمارا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رأسماليا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مقارنة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بتطوير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منتج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جديد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طريقة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طريقة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سريعة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للحصول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القدرات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الداخلية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تحديثها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ودخول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أسواق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جديدة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تخطى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فجوات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معينة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شركات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أخرى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حالات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معينة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تحصل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تستفيد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قدرات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وخبرات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المانحة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تطوير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أنظمتها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وسياساتها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الإدارية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والمالية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والمحاسبية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خبرات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إضافية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تدريب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الأفراد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مأخذ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المالكة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لحقوق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الفكرية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وسيلة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لتسرب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الإسرار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التجارية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وعناصر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القوة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مكونات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التجارية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الآخرين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المنافسين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تمنح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ذات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درجة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اقل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الرقابة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تكنولوجياتها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وأساليبها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الخبيرة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يتعرض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لإساءة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الاستخدام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وعدم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الكفاءة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التطبيق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قبل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تحصل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عليه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يؤدى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الإضرار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بسمعة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المانحة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مأخذ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الحاصلة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الترخيص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يمثل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سببا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عدم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قدرة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الحاصلة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الترخي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تطوير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قدراتها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الداخلية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ومنتجاتها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وأسرارها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التجارية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وأساليبها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الخاصة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حالات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كثيرة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شروطه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الكثيرة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تجعل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الحاصلة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عليه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مقيدة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ولا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تمتلك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المرونة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يستلزم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تكاليف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الصفقة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ومفاوضات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مطولة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تجرى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داخل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البلد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خارجه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شروط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عقد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تتطلب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تكاليف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عالية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تحديد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الموقع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حجم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البناية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ومواصفات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المكان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وحملات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تسويقية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84C98" w:rsidRPr="003A2081" w:rsidRDefault="00084C98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</w:pP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والاستراتيجية</w:t>
      </w:r>
    </w:p>
    <w:p w:rsidR="000C49CC" w:rsidRPr="003A2081" w:rsidRDefault="000C49CC" w:rsidP="00084C98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يمكن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تعريف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إستراتيجية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بأنها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التصور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طويل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الأمد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لبناء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القدرات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الجوهرية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الداخلية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والخارجية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بالاعتماد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مصادر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ومكونات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يحقق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ميزتها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التنافسية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واستدامتها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Wingdings" w:hAnsi="Wingdings" w:cs="Wingdings"/>
          <w:color w:val="376093"/>
          <w:sz w:val="28"/>
          <w:szCs w:val="28"/>
        </w:rPr>
        <w:t></w:t>
      </w:r>
      <w:r w:rsidRPr="003A2081">
        <w:rPr>
          <w:rFonts w:ascii="Wingdings" w:hAnsi="Wingdings" w:cs="Wingdings"/>
          <w:color w:val="376093"/>
          <w:sz w:val="28"/>
          <w:szCs w:val="28"/>
        </w:rPr>
        <w:t>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الإبتكارية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تركيزها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بالدرجة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الأولى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الابتكارات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والتحسينات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الديناميكية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بينما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المحافظة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عادة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تركيزها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حماية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الحالية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تحققت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الماضي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استراتيجيات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الفكرية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أولا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: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الإستراتيجية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القانونية</w:t>
      </w:r>
    </w:p>
    <w:p w:rsidR="000C49CC" w:rsidRPr="003A2081" w:rsidRDefault="000C49CC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تعتمد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بشكل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اساسي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مكونات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ثم</w:t>
      </w:r>
      <w:r w:rsidR="00084C98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التركيز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الحماية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القانونية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ثانيا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الإستراتيجية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القائمة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أنشطة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سوق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المنتج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>:</w:t>
      </w:r>
    </w:p>
    <w:p w:rsidR="000C49CC" w:rsidRPr="003A2081" w:rsidRDefault="000C49CC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تركز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حماية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ملكيتها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المنافسين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ثالثا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الإستراتيجية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القائمة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الابتكار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والتحسينات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المستمرة</w:t>
      </w:r>
    </w:p>
    <w:p w:rsidR="00084C98" w:rsidRPr="003A2081" w:rsidRDefault="000C49CC" w:rsidP="00D35809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وهذه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الإستراتيجية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تقوم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تعزيز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قدرة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الابتكار</w:t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jc w:val="center"/>
        <w:rPr>
          <w:sz w:val="28"/>
          <w:szCs w:val="28"/>
          <w:rtl/>
        </w:rPr>
      </w:pPr>
      <w:r w:rsidRPr="003A2081">
        <w:rPr>
          <w:noProof/>
          <w:sz w:val="28"/>
          <w:szCs w:val="28"/>
        </w:rPr>
        <w:drawing>
          <wp:inline distT="0" distB="0" distL="0" distR="0" wp14:anchorId="6236194D" wp14:editId="507589E5">
            <wp:extent cx="3255263" cy="1602029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1600" t="27271" r="19066" b="20797"/>
                    <a:stretch/>
                  </pic:blipFill>
                  <pic:spPr bwMode="auto">
                    <a:xfrm>
                      <a:off x="0" y="0"/>
                      <a:ext cx="3255263" cy="1602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49CC" w:rsidRPr="003A2081" w:rsidRDefault="000C49CC" w:rsidP="00F969FA">
      <w:pPr>
        <w:autoSpaceDE w:val="0"/>
        <w:autoSpaceDN w:val="0"/>
        <w:bidi/>
        <w:adjustRightInd w:val="0"/>
        <w:spacing w:after="0" w:line="240" w:lineRule="auto"/>
        <w:rPr>
          <w:sz w:val="28"/>
          <w:szCs w:val="28"/>
          <w:rtl/>
        </w:rPr>
      </w:pPr>
    </w:p>
    <w:p w:rsidR="007E5E3E" w:rsidRPr="003A2081" w:rsidRDefault="007E5E3E" w:rsidP="00070D2A">
      <w:pPr>
        <w:bidi/>
        <w:rPr>
          <w:rFonts w:ascii="PT Bold Heading" w:hAnsi="PT Bold Heading" w:cs="Times New Roman"/>
          <w:b/>
          <w:bCs/>
          <w:sz w:val="28"/>
          <w:szCs w:val="28"/>
          <w:rtl/>
        </w:rPr>
      </w:pPr>
      <w:r w:rsidRPr="003A2081">
        <w:rPr>
          <w:sz w:val="28"/>
          <w:szCs w:val="28"/>
          <w:rtl/>
        </w:rPr>
        <w:br w:type="page"/>
      </w: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lastRenderedPageBreak/>
        <w:t>المحاضرة</w:t>
      </w:r>
      <w:r w:rsidRPr="003A2081">
        <w:rPr>
          <w:rFonts w:ascii="PT Bold Heading" w:hAnsi="PT Bold Heading" w:cs="PT Bold Heading"/>
          <w:b/>
          <w:bCs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t>الرابعة</w:t>
      </w:r>
      <w:r w:rsidRPr="003A2081">
        <w:rPr>
          <w:rFonts w:ascii="PT Bold Heading" w:hAnsi="PT Bold Heading" w:cs="PT Bold Heading"/>
          <w:b/>
          <w:bCs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sz w:val="28"/>
          <w:szCs w:val="28"/>
          <w:rtl/>
        </w:rPr>
        <w:t>عشر</w:t>
      </w:r>
    </w:p>
    <w:p w:rsidR="007E5E3E" w:rsidRPr="003A2081" w:rsidRDefault="007E5E3E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الحقوق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التقليدية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للملكية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الفكرية</w:t>
      </w:r>
    </w:p>
    <w:p w:rsidR="007E5E3E" w:rsidRPr="003A2081" w:rsidRDefault="007E5E3E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الإسرار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التجارية</w:t>
      </w:r>
    </w:p>
    <w:p w:rsidR="007E5E3E" w:rsidRPr="003A2081" w:rsidRDefault="007E5E3E" w:rsidP="00070D2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طرق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وخططه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وتفاعلاته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يتم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حمايتها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القانون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وكذلك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="00070D2A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خلال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الإلزام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التعاقدي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المباشر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E5E3E" w:rsidRPr="003A2081" w:rsidRDefault="007E5E3E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براءة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الاختراع</w:t>
      </w:r>
    </w:p>
    <w:p w:rsidR="007E5E3E" w:rsidRPr="003A2081" w:rsidRDefault="007E5E3E" w:rsidP="00070D2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وثيقة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قانونية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تمنح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المبتكر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المالكة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للابتكار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حقا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احتكاريا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الأفكار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="00572425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المعارف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</w:p>
    <w:p w:rsidR="007E5E3E" w:rsidRPr="003A2081" w:rsidRDefault="007E5E3E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العلامات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التجارية</w:t>
      </w:r>
    </w:p>
    <w:p w:rsidR="007E5E3E" w:rsidRPr="003A2081" w:rsidRDefault="007E5E3E" w:rsidP="00070D2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نتاج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تاريخ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ونجاحاتها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الجودة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الخدمة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والثقة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والتفوق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لهذا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كله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يكون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حق</w:t>
      </w:r>
      <w:r w:rsidR="00572425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الشركة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تحقق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منافع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علاوة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سعريه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علامتها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بالاستخدام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ومنافع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وعوائد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مالية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="00572425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ترخيص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استخدام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علامتها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التجارية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المحمية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بالقانون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كأحد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الحقوق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الرئيسية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الفكرية</w:t>
      </w:r>
      <w:r w:rsidR="00572425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والعلامات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التجارية</w:t>
      </w:r>
    </w:p>
    <w:p w:rsidR="007E5E3E" w:rsidRPr="003A2081" w:rsidRDefault="007E5E3E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FF0000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حق</w:t>
      </w:r>
      <w:r w:rsidRPr="003A2081">
        <w:rPr>
          <w:rFonts w:ascii="PT Bold Heading" w:hAnsi="PT Bold Heading" w:cs="PT Bold Heading"/>
          <w:b/>
          <w:bCs/>
          <w:color w:val="FF0000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FF0000"/>
          <w:sz w:val="28"/>
          <w:szCs w:val="28"/>
          <w:rtl/>
        </w:rPr>
        <w:t>النشر</w:t>
      </w:r>
    </w:p>
    <w:p w:rsidR="007E5E3E" w:rsidRPr="003A2081" w:rsidRDefault="007E5E3E" w:rsidP="00572425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الحقوق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القديمة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المحمية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بالقانون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وهو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أسهل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الحصول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براءة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الاختراع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ويغطى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فترة</w:t>
      </w:r>
      <w:r w:rsidR="00572425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زمنية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أطول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فترة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حماية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البراءة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حيث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يستمر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لفترة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تمتد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طوال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حياة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المؤلف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ويتضمن</w:t>
      </w:r>
      <w:r w:rsidR="00572425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قواعد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حماية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الملكية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الحصري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للمؤلف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في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عدم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إعادة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إنتاج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العمل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الخاضع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لحق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النشر</w:t>
      </w:r>
      <w:r w:rsidR="00572425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اخذ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الموافقة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القدرة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على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منع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الآخرين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عمل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نسخة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>.</w:t>
      </w:r>
      <w:bookmarkStart w:id="0" w:name="_GoBack"/>
      <w:bookmarkEnd w:id="0"/>
    </w:p>
    <w:p w:rsidR="007E5E3E" w:rsidRPr="003A2081" w:rsidRDefault="007E5E3E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PT Bold Heading"/>
          <w:b/>
          <w:bCs/>
          <w:color w:val="B09838"/>
          <w:sz w:val="28"/>
          <w:szCs w:val="28"/>
        </w:rPr>
      </w:pP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الحقوق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الرقمية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للملكية</w:t>
      </w:r>
      <w:r w:rsidRPr="003A2081">
        <w:rPr>
          <w:rFonts w:ascii="PT Bold Heading" w:hAnsi="PT Bold Heading" w:cs="PT Bold Heading"/>
          <w:b/>
          <w:bCs/>
          <w:color w:val="B09838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B09838"/>
          <w:sz w:val="28"/>
          <w:szCs w:val="28"/>
          <w:rtl/>
        </w:rPr>
        <w:t>الفكرية</w:t>
      </w:r>
    </w:p>
    <w:p w:rsidR="007E5E3E" w:rsidRPr="003A2081" w:rsidRDefault="007E5E3E" w:rsidP="00572425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أن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المكونات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الرقمية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)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البرمجيات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ae_AlMateen" w:hAnsi="ae_AlMateen" w:cs="ae_AlMateen"/>
          <w:color w:val="376093"/>
          <w:sz w:val="28"/>
          <w:szCs w:val="28"/>
        </w:rPr>
        <w:t xml:space="preserve">–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قواعد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البيانات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ae_AlMateen" w:hAnsi="ae_AlMateen" w:cs="ae_AlMateen"/>
          <w:color w:val="376093"/>
          <w:sz w:val="28"/>
          <w:szCs w:val="28"/>
        </w:rPr>
        <w:t xml:space="preserve">–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مواقع</w:t>
      </w:r>
      <w:r w:rsidR="00572425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الويب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......(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تدخل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ضمن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هذه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الحقوق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شانها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شان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المنتجات</w:t>
      </w:r>
      <w:r w:rsidR="00572425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المادية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والفكرية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التقليدية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اذا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توفرت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بها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شروط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شمولها</w:t>
      </w:r>
      <w:r w:rsidR="00572425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بالحماية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القانونية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ولكن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بالمقابل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لابد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من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مراعاة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الخصائص</w:t>
      </w:r>
      <w:r w:rsidR="00572425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المتميزة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لهذا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المكونات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وخصائص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الانترنت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كشبكة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عالمية</w:t>
      </w:r>
      <w:r w:rsidR="00572425" w:rsidRPr="003A2081">
        <w:rPr>
          <w:rFonts w:ascii="PT Bold Heading" w:hAnsi="PT Bold Heading" w:cs="Times New Roman" w:hint="cs"/>
          <w:b/>
          <w:bCs/>
          <w:color w:val="376093"/>
          <w:sz w:val="28"/>
          <w:szCs w:val="28"/>
          <w:rtl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سريعة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الارسال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والنسخ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والتقاسم</w:t>
      </w:r>
      <w:r w:rsidRPr="003A2081">
        <w:rPr>
          <w:rFonts w:ascii="PT Bold Heading" w:hAnsi="PT Bold Heading" w:cs="PT Bold Heading"/>
          <w:b/>
          <w:bCs/>
          <w:color w:val="376093"/>
          <w:sz w:val="28"/>
          <w:szCs w:val="28"/>
        </w:rPr>
        <w:t xml:space="preserve"> </w:t>
      </w:r>
      <w:r w:rsidRPr="003A2081"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  <w:t>للمعلومات</w:t>
      </w:r>
    </w:p>
    <w:p w:rsidR="007E5E3E" w:rsidRPr="003A2081" w:rsidRDefault="007E5E3E" w:rsidP="00F969FA">
      <w:pPr>
        <w:autoSpaceDE w:val="0"/>
        <w:autoSpaceDN w:val="0"/>
        <w:bidi/>
        <w:adjustRightInd w:val="0"/>
        <w:spacing w:after="0" w:line="240" w:lineRule="auto"/>
        <w:rPr>
          <w:rFonts w:ascii="PT Bold Heading" w:hAnsi="PT Bold Heading" w:cs="Times New Roman"/>
          <w:b/>
          <w:bCs/>
          <w:color w:val="376093"/>
          <w:sz w:val="28"/>
          <w:szCs w:val="28"/>
          <w:rtl/>
        </w:rPr>
      </w:pPr>
    </w:p>
    <w:p w:rsidR="007E5E3E" w:rsidRPr="003A2081" w:rsidRDefault="007E5E3E" w:rsidP="00F969FA">
      <w:pPr>
        <w:autoSpaceDE w:val="0"/>
        <w:autoSpaceDN w:val="0"/>
        <w:bidi/>
        <w:adjustRightInd w:val="0"/>
        <w:spacing w:after="0" w:line="240" w:lineRule="auto"/>
        <w:rPr>
          <w:sz w:val="28"/>
          <w:szCs w:val="28"/>
        </w:rPr>
      </w:pPr>
    </w:p>
    <w:sectPr w:rsidR="007E5E3E" w:rsidRPr="003A2081" w:rsidSect="00D57489">
      <w:pgSz w:w="12240" w:h="15840"/>
      <w:pgMar w:top="1440" w:right="126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e_AlMatee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A35EC"/>
    <w:multiLevelType w:val="hybridMultilevel"/>
    <w:tmpl w:val="9D4A9F40"/>
    <w:lvl w:ilvl="0" w:tplc="D55EFDE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9A3EF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F0C5C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AEBDD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0C8A5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5A482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BCB83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74EE1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9A15A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77F1FA2"/>
    <w:multiLevelType w:val="hybridMultilevel"/>
    <w:tmpl w:val="79E48A6A"/>
    <w:lvl w:ilvl="0" w:tplc="95347F1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F0E0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34955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4826D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A296E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58668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22611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8CAD4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7A37A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D90620"/>
    <w:multiLevelType w:val="hybridMultilevel"/>
    <w:tmpl w:val="4F5629D8"/>
    <w:lvl w:ilvl="0" w:tplc="B0D200D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76F5E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509FE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AC729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E2FEB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E8657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BCD92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C2E87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40DD3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540E33"/>
    <w:multiLevelType w:val="hybridMultilevel"/>
    <w:tmpl w:val="FA123D54"/>
    <w:lvl w:ilvl="0" w:tplc="0A468B2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36F81600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8378F650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ED3C9FC0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F04AF578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A9EAF94A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438235B2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6BFE55F4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E684E904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7B43ED"/>
    <w:multiLevelType w:val="hybridMultilevel"/>
    <w:tmpl w:val="2DF09F9A"/>
    <w:lvl w:ilvl="0" w:tplc="61E0294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AA35A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994275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34A7D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3249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BAACFF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860E8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D036A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60C78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5672B12"/>
    <w:multiLevelType w:val="hybridMultilevel"/>
    <w:tmpl w:val="10B6568E"/>
    <w:lvl w:ilvl="0" w:tplc="D8E2D62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0CFA0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92FB0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3A6CC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E8656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761C8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1AAD8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7C144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42BFA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B9E025B"/>
    <w:multiLevelType w:val="hybridMultilevel"/>
    <w:tmpl w:val="21B22084"/>
    <w:lvl w:ilvl="0" w:tplc="EED29E1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529F3A">
      <w:start w:val="150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6E92E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0E4602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DAD7B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6E5EC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22884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0436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C61D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4C80990"/>
    <w:multiLevelType w:val="hybridMultilevel"/>
    <w:tmpl w:val="397CCE82"/>
    <w:lvl w:ilvl="0" w:tplc="02F4AEA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A9DA971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76B0A4CE">
      <w:start w:val="1846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C01C5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13784118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95869FC8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57CA60BA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17BA8A9E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5EEAB5AC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C55BB3"/>
    <w:multiLevelType w:val="hybridMultilevel"/>
    <w:tmpl w:val="5D8657D6"/>
    <w:lvl w:ilvl="0" w:tplc="3ADEE21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F8259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80DE9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A8207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042F7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728C2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5C40A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C6422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0AF54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8584E00"/>
    <w:multiLevelType w:val="hybridMultilevel"/>
    <w:tmpl w:val="200276BC"/>
    <w:lvl w:ilvl="0" w:tplc="6B9E1E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A4AEB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748D5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88EAB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9C8D4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18C5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804DD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F0F5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8A26F7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AA51D3A"/>
    <w:multiLevelType w:val="hybridMultilevel"/>
    <w:tmpl w:val="C97A052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010E33"/>
    <w:multiLevelType w:val="hybridMultilevel"/>
    <w:tmpl w:val="B58A1B14"/>
    <w:lvl w:ilvl="0" w:tplc="3D101E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60A7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7AFD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BD053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BE19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89463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04FF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14EB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178C8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FB84223"/>
    <w:multiLevelType w:val="hybridMultilevel"/>
    <w:tmpl w:val="0C76897E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3FE201AD"/>
    <w:multiLevelType w:val="hybridMultilevel"/>
    <w:tmpl w:val="FEB05378"/>
    <w:lvl w:ilvl="0" w:tplc="7A4ADAF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1C67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E4F6C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820C3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44BD7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D21F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EA86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E4F1F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3A245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09C5FBA"/>
    <w:multiLevelType w:val="hybridMultilevel"/>
    <w:tmpl w:val="605E5972"/>
    <w:lvl w:ilvl="0" w:tplc="D546648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E808FCF6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D5E5312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4BF8CE7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A4140A5E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0388C996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2A00C08C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6D1097FE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56F43B34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4586C6A"/>
    <w:multiLevelType w:val="hybridMultilevel"/>
    <w:tmpl w:val="E7E271FE"/>
    <w:lvl w:ilvl="0" w:tplc="A44C79E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12B14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90A79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6C433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06121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2E956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2A641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240D3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C85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5A56931"/>
    <w:multiLevelType w:val="hybridMultilevel"/>
    <w:tmpl w:val="87125F2E"/>
    <w:lvl w:ilvl="0" w:tplc="E1EE2DC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BACCCAAE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3F2CF90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73784674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4E38366E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8EDC22B2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8DE8A0CC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289666A4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24704254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722010E"/>
    <w:multiLevelType w:val="hybridMultilevel"/>
    <w:tmpl w:val="6E88C09A"/>
    <w:lvl w:ilvl="0" w:tplc="754E9FD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D2C71A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0038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8EE14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5CB60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1E7C5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F8105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3A54F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2A0AE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FC37929"/>
    <w:multiLevelType w:val="hybridMultilevel"/>
    <w:tmpl w:val="DEE0E9AE"/>
    <w:lvl w:ilvl="0" w:tplc="AE2A15F0">
      <w:start w:val="1"/>
      <w:numFmt w:val="decimal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9">
    <w:nsid w:val="5FD66A90"/>
    <w:multiLevelType w:val="hybridMultilevel"/>
    <w:tmpl w:val="B32C0B10"/>
    <w:lvl w:ilvl="0" w:tplc="E3C6BE7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FC4656">
      <w:start w:val="1846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9413B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F651A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761D8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289F7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149AE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DC878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88C36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28A24FB"/>
    <w:multiLevelType w:val="hybridMultilevel"/>
    <w:tmpl w:val="BCB268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F648F8"/>
    <w:multiLevelType w:val="hybridMultilevel"/>
    <w:tmpl w:val="4D4CD554"/>
    <w:lvl w:ilvl="0" w:tplc="AE2A15F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6FC1BB1"/>
    <w:multiLevelType w:val="hybridMultilevel"/>
    <w:tmpl w:val="17A699DA"/>
    <w:lvl w:ilvl="0" w:tplc="CEBCB6A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181659FA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288E4F18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AB380498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845A0D44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65784122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019046CC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637ACD5C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D9623300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8251831"/>
    <w:multiLevelType w:val="hybridMultilevel"/>
    <w:tmpl w:val="998AAFD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8490A96"/>
    <w:multiLevelType w:val="hybridMultilevel"/>
    <w:tmpl w:val="9932829C"/>
    <w:lvl w:ilvl="0" w:tplc="10B06F3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C000A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D0EED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9C7A4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BAECC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80668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50F65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F26DA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CAEBA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9913093"/>
    <w:multiLevelType w:val="hybridMultilevel"/>
    <w:tmpl w:val="797872A6"/>
    <w:lvl w:ilvl="0" w:tplc="CBA6556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E6E92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70365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10EDB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FA9A7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6A9F1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14C74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42743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AE1CA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DD252F2"/>
    <w:multiLevelType w:val="hybridMultilevel"/>
    <w:tmpl w:val="9E1AF5A0"/>
    <w:lvl w:ilvl="0" w:tplc="8190FB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B985F5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32E4E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362E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52ADD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034BF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AAE60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365E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3C37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07B7DEC"/>
    <w:multiLevelType w:val="hybridMultilevel"/>
    <w:tmpl w:val="2C14776C"/>
    <w:lvl w:ilvl="0" w:tplc="BA7EF87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98E8D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4244E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B0AA8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946B6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B26DF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BD883F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15270D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ACD6A5D"/>
    <w:multiLevelType w:val="hybridMultilevel"/>
    <w:tmpl w:val="67B881F0"/>
    <w:lvl w:ilvl="0" w:tplc="3D50A74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ADECA5B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AE26592A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18F60A00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05D40CC4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FD6A7CAC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39CEF1B0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7EF4B764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129A0442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E0B3B5B"/>
    <w:multiLevelType w:val="hybridMultilevel"/>
    <w:tmpl w:val="A8148E8E"/>
    <w:lvl w:ilvl="0" w:tplc="61B827A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A36C33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5CE303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A102A4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8ECAA1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93C8C6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0662F7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794FFE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8EA11A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E0E301E"/>
    <w:multiLevelType w:val="hybridMultilevel"/>
    <w:tmpl w:val="3EDC135C"/>
    <w:lvl w:ilvl="0" w:tplc="F764636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9AA0D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2C681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22189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CCC98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5C319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82271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461F9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16667A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5"/>
  </w:num>
  <w:num w:numId="3">
    <w:abstractNumId w:val="6"/>
  </w:num>
  <w:num w:numId="4">
    <w:abstractNumId w:val="0"/>
  </w:num>
  <w:num w:numId="5">
    <w:abstractNumId w:val="3"/>
  </w:num>
  <w:num w:numId="6">
    <w:abstractNumId w:val="8"/>
  </w:num>
  <w:num w:numId="7">
    <w:abstractNumId w:val="26"/>
  </w:num>
  <w:num w:numId="8">
    <w:abstractNumId w:val="22"/>
  </w:num>
  <w:num w:numId="9">
    <w:abstractNumId w:val="13"/>
  </w:num>
  <w:num w:numId="10">
    <w:abstractNumId w:val="5"/>
  </w:num>
  <w:num w:numId="11">
    <w:abstractNumId w:val="25"/>
  </w:num>
  <w:num w:numId="12">
    <w:abstractNumId w:val="11"/>
  </w:num>
  <w:num w:numId="13">
    <w:abstractNumId w:val="1"/>
  </w:num>
  <w:num w:numId="14">
    <w:abstractNumId w:val="19"/>
  </w:num>
  <w:num w:numId="15">
    <w:abstractNumId w:val="7"/>
  </w:num>
  <w:num w:numId="16">
    <w:abstractNumId w:val="4"/>
  </w:num>
  <w:num w:numId="17">
    <w:abstractNumId w:val="17"/>
  </w:num>
  <w:num w:numId="18">
    <w:abstractNumId w:val="9"/>
  </w:num>
  <w:num w:numId="19">
    <w:abstractNumId w:val="29"/>
  </w:num>
  <w:num w:numId="20">
    <w:abstractNumId w:val="2"/>
  </w:num>
  <w:num w:numId="21">
    <w:abstractNumId w:val="16"/>
  </w:num>
  <w:num w:numId="22">
    <w:abstractNumId w:val="24"/>
  </w:num>
  <w:num w:numId="23">
    <w:abstractNumId w:val="28"/>
  </w:num>
  <w:num w:numId="24">
    <w:abstractNumId w:val="14"/>
  </w:num>
  <w:num w:numId="25">
    <w:abstractNumId w:val="20"/>
  </w:num>
  <w:num w:numId="26">
    <w:abstractNumId w:val="12"/>
  </w:num>
  <w:num w:numId="27">
    <w:abstractNumId w:val="27"/>
  </w:num>
  <w:num w:numId="28">
    <w:abstractNumId w:val="23"/>
  </w:num>
  <w:num w:numId="29">
    <w:abstractNumId w:val="10"/>
  </w:num>
  <w:num w:numId="30">
    <w:abstractNumId w:val="21"/>
  </w:num>
  <w:num w:numId="31">
    <w:abstractNumId w:val="1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05E"/>
    <w:rsid w:val="00047486"/>
    <w:rsid w:val="00070D2A"/>
    <w:rsid w:val="00084C98"/>
    <w:rsid w:val="000C49CC"/>
    <w:rsid w:val="000E691B"/>
    <w:rsid w:val="00123AB2"/>
    <w:rsid w:val="00166909"/>
    <w:rsid w:val="001678CF"/>
    <w:rsid w:val="001C1627"/>
    <w:rsid w:val="00275119"/>
    <w:rsid w:val="00293B0B"/>
    <w:rsid w:val="002F04CC"/>
    <w:rsid w:val="00333DF0"/>
    <w:rsid w:val="00355AB1"/>
    <w:rsid w:val="003A2081"/>
    <w:rsid w:val="003C5FCB"/>
    <w:rsid w:val="003D305E"/>
    <w:rsid w:val="004501AC"/>
    <w:rsid w:val="005028B5"/>
    <w:rsid w:val="0054026E"/>
    <w:rsid w:val="00572425"/>
    <w:rsid w:val="00573557"/>
    <w:rsid w:val="00583D59"/>
    <w:rsid w:val="00613C08"/>
    <w:rsid w:val="006502E6"/>
    <w:rsid w:val="006856C9"/>
    <w:rsid w:val="006E32D3"/>
    <w:rsid w:val="006E6DE0"/>
    <w:rsid w:val="00714A12"/>
    <w:rsid w:val="00744DAF"/>
    <w:rsid w:val="007B2456"/>
    <w:rsid w:val="007D2951"/>
    <w:rsid w:val="007E4DB0"/>
    <w:rsid w:val="007E5E3E"/>
    <w:rsid w:val="007F605D"/>
    <w:rsid w:val="008872D4"/>
    <w:rsid w:val="008C0E47"/>
    <w:rsid w:val="009016D5"/>
    <w:rsid w:val="00943AC4"/>
    <w:rsid w:val="009B2CE9"/>
    <w:rsid w:val="00A44381"/>
    <w:rsid w:val="00A63BF5"/>
    <w:rsid w:val="00A94BD7"/>
    <w:rsid w:val="00AA30B7"/>
    <w:rsid w:val="00AB081B"/>
    <w:rsid w:val="00AB75B6"/>
    <w:rsid w:val="00AC6899"/>
    <w:rsid w:val="00AE18C9"/>
    <w:rsid w:val="00AE4ED2"/>
    <w:rsid w:val="00AE51C0"/>
    <w:rsid w:val="00AE7DB2"/>
    <w:rsid w:val="00AF7B8C"/>
    <w:rsid w:val="00B730BE"/>
    <w:rsid w:val="00B8052F"/>
    <w:rsid w:val="00B87208"/>
    <w:rsid w:val="00B96191"/>
    <w:rsid w:val="00BB397C"/>
    <w:rsid w:val="00BB3A54"/>
    <w:rsid w:val="00BE1F4E"/>
    <w:rsid w:val="00BF56F1"/>
    <w:rsid w:val="00C2493B"/>
    <w:rsid w:val="00C55246"/>
    <w:rsid w:val="00C7220C"/>
    <w:rsid w:val="00C8020D"/>
    <w:rsid w:val="00C82C91"/>
    <w:rsid w:val="00C95843"/>
    <w:rsid w:val="00CA0A79"/>
    <w:rsid w:val="00CF1999"/>
    <w:rsid w:val="00CF6935"/>
    <w:rsid w:val="00D07509"/>
    <w:rsid w:val="00D3542F"/>
    <w:rsid w:val="00D35809"/>
    <w:rsid w:val="00D56735"/>
    <w:rsid w:val="00D57489"/>
    <w:rsid w:val="00D8364B"/>
    <w:rsid w:val="00DC1E2D"/>
    <w:rsid w:val="00EA26FA"/>
    <w:rsid w:val="00EA3B7B"/>
    <w:rsid w:val="00EB39BF"/>
    <w:rsid w:val="00F969FA"/>
    <w:rsid w:val="00FB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3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A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B3A54"/>
    <w:pPr>
      <w:ind w:left="720"/>
      <w:contextualSpacing/>
    </w:pPr>
  </w:style>
  <w:style w:type="table" w:styleId="TableGrid">
    <w:name w:val="Table Grid"/>
    <w:basedOn w:val="TableNormal"/>
    <w:uiPriority w:val="59"/>
    <w:rsid w:val="00D354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3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A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B3A54"/>
    <w:pPr>
      <w:ind w:left="720"/>
      <w:contextualSpacing/>
    </w:pPr>
  </w:style>
  <w:style w:type="table" w:styleId="TableGrid">
    <w:name w:val="Table Grid"/>
    <w:basedOn w:val="TableNormal"/>
    <w:uiPriority w:val="59"/>
    <w:rsid w:val="00D354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856643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7234">
          <w:marLeft w:val="0"/>
          <w:marRight w:val="126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2737">
          <w:marLeft w:val="0"/>
          <w:marRight w:val="126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9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625589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99535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035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6503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6021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7507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2204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4331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29199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4364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457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8213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744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5944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703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277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731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20744">
          <w:marLeft w:val="0"/>
          <w:marRight w:val="80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5842">
          <w:marLeft w:val="0"/>
          <w:marRight w:val="80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7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51773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6061">
          <w:marLeft w:val="0"/>
          <w:marRight w:val="126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6147">
          <w:marLeft w:val="0"/>
          <w:marRight w:val="126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3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610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675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7382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9610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05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112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3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74886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2900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07517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99764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4347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2143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0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36513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689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86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36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1809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383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215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5637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152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7002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21236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332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00451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3258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77985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80126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785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82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0236">
          <w:marLeft w:val="0"/>
          <w:marRight w:val="135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9038">
          <w:marLeft w:val="0"/>
          <w:marRight w:val="135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666107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2106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601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1818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8654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14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9828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83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1275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6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241664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1199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774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6220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4755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1064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7668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10056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20239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2435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39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87662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58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484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66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185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0508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0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700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1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6819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8246">
          <w:marLeft w:val="0"/>
          <w:marRight w:val="135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3304">
          <w:marLeft w:val="0"/>
          <w:marRight w:val="135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5380">
          <w:marLeft w:val="0"/>
          <w:marRight w:val="135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6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570788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2440">
          <w:marLeft w:val="0"/>
          <w:marRight w:val="180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8755">
          <w:marLeft w:val="0"/>
          <w:marRight w:val="180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3984">
          <w:marLeft w:val="0"/>
          <w:marRight w:val="180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17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0287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72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562157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0929">
          <w:marLeft w:val="0"/>
          <w:marRight w:val="135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5563">
          <w:marLeft w:val="0"/>
          <w:marRight w:val="135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2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6401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7464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99558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7173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9452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1270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0242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5220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3106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5045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91686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8347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71011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2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0813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91634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50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32599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5989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9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4546">
          <w:marLeft w:val="0"/>
          <w:marRight w:val="1166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248">
          <w:marLeft w:val="0"/>
          <w:marRight w:val="1166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8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92998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89980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1897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250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7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62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1904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489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2340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6371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988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053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55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933116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1556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86294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5833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936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0010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608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0083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1898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5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5431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1686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226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5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4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0659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9618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7778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21784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76653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6270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7958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21054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20042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7849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40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1339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943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4125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1538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07141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406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8589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12980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46631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395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198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1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2887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9422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7490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21437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028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417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8627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6352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548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1855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0702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23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6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70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946002">
          <w:marLeft w:val="0"/>
          <w:marRight w:val="144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3800">
          <w:marLeft w:val="0"/>
          <w:marRight w:val="144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70119">
          <w:marLeft w:val="0"/>
          <w:marRight w:val="144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2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026607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337956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1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73160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00578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2385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395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7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2319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680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112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12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855717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07257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15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67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443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466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403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5490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02367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5640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6291">
          <w:marLeft w:val="0"/>
          <w:marRight w:val="270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71431">
          <w:marLeft w:val="0"/>
          <w:marRight w:val="270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348">
          <w:marLeft w:val="0"/>
          <w:marRight w:val="34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1968">
          <w:marLeft w:val="0"/>
          <w:marRight w:val="34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81960">
          <w:marLeft w:val="0"/>
          <w:marRight w:val="34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93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83322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774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1791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1069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2278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5169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0265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64036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83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43046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1988">
          <w:marLeft w:val="0"/>
          <w:marRight w:val="126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05403">
          <w:marLeft w:val="0"/>
          <w:marRight w:val="126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2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12786">
          <w:marLeft w:val="0"/>
          <w:marRight w:val="144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41923">
          <w:marLeft w:val="0"/>
          <w:marRight w:val="144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8800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1580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5146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8992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419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50582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5656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71915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83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44130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180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0738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10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0621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255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8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6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00360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21823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8963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1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97889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4953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502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40983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2742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26438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56487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9982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00812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01352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0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8015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93309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64473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00779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1242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83894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3227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49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26</Pages>
  <Words>5725</Words>
  <Characters>32639</Characters>
  <Application>Microsoft Office Word</Application>
  <DocSecurity>0</DocSecurity>
  <Lines>271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IBM</cp:lastModifiedBy>
  <cp:revision>15</cp:revision>
  <dcterms:created xsi:type="dcterms:W3CDTF">2015-02-04T10:17:00Z</dcterms:created>
  <dcterms:modified xsi:type="dcterms:W3CDTF">2015-05-12T13:35:00Z</dcterms:modified>
</cp:coreProperties>
</file>