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2E7" w:rsidRPr="00EE02E7" w:rsidRDefault="00EE02E7" w:rsidP="00EE02E7">
      <w:pPr>
        <w:jc w:val="center"/>
        <w:rPr>
          <w:rFonts w:ascii="Adobe Arabic" w:hAnsi="Adobe Arabic" w:cs="Adobe Arabic"/>
          <w:b/>
          <w:bCs/>
          <w:i/>
          <w:iCs/>
          <w:color w:val="E36C0A" w:themeColor="accent6" w:themeShade="BF"/>
          <w:sz w:val="44"/>
          <w:szCs w:val="44"/>
          <w:rtl/>
        </w:rPr>
      </w:pPr>
      <w:r w:rsidRPr="00EE02E7">
        <w:rPr>
          <w:rFonts w:ascii="Adobe Arabic" w:hAnsi="Adobe Arabic" w:cs="Adobe Arabic" w:hint="cs"/>
          <w:b/>
          <w:bCs/>
          <w:i/>
          <w:iCs/>
          <w:color w:val="E36C0A" w:themeColor="accent6" w:themeShade="BF"/>
          <w:sz w:val="44"/>
          <w:szCs w:val="44"/>
          <w:rtl/>
        </w:rPr>
        <w:t xml:space="preserve">حل أسئلة المراجعه لمقرر قضايا ثقافيه معاصره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color w:val="92D050"/>
          <w:sz w:val="44"/>
          <w:szCs w:val="44"/>
          <w:rtl/>
        </w:rPr>
      </w:pPr>
      <w:r w:rsidRPr="00EE02E7">
        <w:rPr>
          <w:rFonts w:ascii="Adobe Arabic" w:hAnsi="Adobe Arabic" w:cs="Adobe Arabic"/>
          <w:color w:val="92D050"/>
          <w:sz w:val="44"/>
          <w:szCs w:val="44"/>
          <w:rtl/>
        </w:rPr>
        <w:t xml:space="preserve">ظلل ( اختار ) الإجابه الصحيحه مما يلي :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1- تشويه صورة الإسلام لدى أبنائه يعتبر من : </w:t>
      </w:r>
    </w:p>
    <w:p w:rsidR="00EE02E7" w:rsidRPr="00EE02E7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EE02E7">
        <w:rPr>
          <w:rFonts w:ascii="Adobe Arabic" w:hAnsi="Adobe Arabic" w:cs="Adobe Arabic"/>
          <w:color w:val="FF0000"/>
          <w:sz w:val="44"/>
          <w:szCs w:val="44"/>
          <w:rtl/>
        </w:rPr>
        <w:t xml:space="preserve">أ- آثار الإستشراق </w:t>
      </w:r>
    </w:p>
    <w:p w:rsidR="00EE02E7" w:rsidRPr="00EE02E7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EE02E7">
        <w:rPr>
          <w:rFonts w:ascii="Adobe Arabic" w:hAnsi="Adobe Arabic" w:cs="Adobe Arabic"/>
          <w:color w:val="0070C0"/>
          <w:sz w:val="44"/>
          <w:szCs w:val="44"/>
          <w:rtl/>
        </w:rPr>
        <w:t xml:space="preserve">ب- أسباب الإستشراق </w:t>
      </w:r>
    </w:p>
    <w:p w:rsidR="00EE02E7" w:rsidRPr="00EE02E7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EE02E7">
        <w:rPr>
          <w:rFonts w:ascii="Adobe Arabic" w:hAnsi="Adobe Arabic" w:cs="Adobe Arabic"/>
          <w:color w:val="0070C0"/>
          <w:sz w:val="44"/>
          <w:szCs w:val="44"/>
          <w:rtl/>
        </w:rPr>
        <w:t xml:space="preserve">ج- وسائل الإستشراق </w:t>
      </w:r>
    </w:p>
    <w:p w:rsidR="00EE02E7" w:rsidRPr="00F654C1" w:rsidRDefault="00EE02E7" w:rsidP="00F654C1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EE02E7">
        <w:rPr>
          <w:rFonts w:ascii="Adobe Arabic" w:hAnsi="Adobe Arabic" w:cs="Adobe Arabic"/>
          <w:color w:val="0070C0"/>
          <w:sz w:val="44"/>
          <w:szCs w:val="44"/>
          <w:rtl/>
        </w:rPr>
        <w:t xml:space="preserve">د- مراحل الإستشراق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2- موّه المستشرقون لما سمّوا التنصير تبشيرا :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أ- لأنه من مدينة الناصره في فلسطين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ب- لأنه دين المسيح عليه السلام الصحيح </w:t>
      </w:r>
    </w:p>
    <w:p w:rsidR="00EE02E7" w:rsidRPr="00F654C1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F654C1">
        <w:rPr>
          <w:rFonts w:ascii="Adobe Arabic" w:hAnsi="Adobe Arabic" w:cs="Adobe Arabic"/>
          <w:color w:val="FF0000"/>
          <w:sz w:val="44"/>
          <w:szCs w:val="44"/>
          <w:rtl/>
        </w:rPr>
        <w:t xml:space="preserve">ج- لإخفاء غايتهم منه </w:t>
      </w:r>
    </w:p>
    <w:p w:rsidR="00EE02E7" w:rsidRPr="00F654C1" w:rsidRDefault="00EE02E7" w:rsidP="00F654C1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د- لإنهزامهم في مدينة المنصوره بمصر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3- بدأت حركة التنصير بين المسلمين بعد فشل الحروب الصليبيه وهزيمة النصارى في :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أ- عين جالوت على يد صلاح الدين الأيوبي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ب- حصين على يد صلاح الدين الأيوبي </w:t>
      </w:r>
    </w:p>
    <w:p w:rsidR="00EE02E7" w:rsidRPr="00F654C1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F654C1">
        <w:rPr>
          <w:rFonts w:ascii="Adobe Arabic" w:hAnsi="Adobe Arabic" w:cs="Adobe Arabic"/>
          <w:color w:val="FF0000"/>
          <w:sz w:val="44"/>
          <w:szCs w:val="44"/>
          <w:rtl/>
        </w:rPr>
        <w:t xml:space="preserve">ج- حطين على يد صلاح الدين الأيوبي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د- بيت المقدس على يد صلاح الدين الأيوبي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4- الحقد الصليبي على المسلمين منذ بداية انتشار الإسلام يعد من : </w:t>
      </w:r>
    </w:p>
    <w:p w:rsidR="00EE02E7" w:rsidRPr="00F654C1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F654C1">
        <w:rPr>
          <w:rFonts w:ascii="Adobe Arabic" w:hAnsi="Adobe Arabic" w:cs="Adobe Arabic"/>
          <w:color w:val="FF0000"/>
          <w:sz w:val="44"/>
          <w:szCs w:val="44"/>
          <w:rtl/>
        </w:rPr>
        <w:t xml:space="preserve">أ- بواعث التنصير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ب- أهداف التنصير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ج- غايات التنصير </w:t>
      </w:r>
    </w:p>
    <w:p w:rsidR="00EE02E7" w:rsidRPr="00F654C1" w:rsidRDefault="00EE02E7" w:rsidP="00F654C1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د- آثار التنصير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5- من الناحيه السياسيه خدم المنصرون الإستعمار لأن الدول الإستعماريه :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أ- اعتمدت على جهود الرهبان والمبشرين في بسط نفوذها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زادت من حقدهم على الإسلام والمسلمين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كانت تمدهم بالمال والمعونه لنشر النصرانيه </w:t>
      </w:r>
    </w:p>
    <w:p w:rsidR="00EE02E7" w:rsidRPr="0039353B" w:rsidRDefault="00EE02E7" w:rsidP="00F654C1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صليبيه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6- كان التنصير عاملا مهما في :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أ- تشويه صورة القوميه والوطنيه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ب- كسر كل بحث عن الإسلام الحقيقي </w:t>
      </w:r>
    </w:p>
    <w:p w:rsidR="00EE02E7" w:rsidRPr="00F654C1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F654C1">
        <w:rPr>
          <w:rFonts w:ascii="Adobe Arabic" w:hAnsi="Adobe Arabic" w:cs="Adobe Arabic"/>
          <w:color w:val="0070C0"/>
          <w:sz w:val="44"/>
          <w:szCs w:val="44"/>
          <w:rtl/>
        </w:rPr>
        <w:t xml:space="preserve">ج- ردع كل جهد للإستقلال </w:t>
      </w:r>
    </w:p>
    <w:p w:rsidR="00EE02E7" w:rsidRPr="00F654C1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F654C1">
        <w:rPr>
          <w:rFonts w:ascii="Adobe Arabic" w:hAnsi="Adobe Arabic" w:cs="Adobe Arabic"/>
          <w:color w:val="FF0000"/>
          <w:sz w:val="44"/>
          <w:szCs w:val="44"/>
          <w:rtl/>
        </w:rPr>
        <w:t xml:space="preserve">د- كسر كل دعوه للوحده الإسلاميه </w:t>
      </w:r>
    </w:p>
    <w:p w:rsidR="00EE02E7" w:rsidRDefault="00EE02E7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Pr="00EE02E7" w:rsidRDefault="0039353B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lastRenderedPageBreak/>
        <w:t xml:space="preserve">7- من أساليب التنصير المباشر :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أ- الإقناع الفردي والوعظ العام في الكنائس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الإعلام الذي ينشر صورا مشوهه عن الإسلام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دوائر المعارف والكتب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الخدمه الإجتماعيه والصحيه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8- إحداث ردّه بين المسلمين وإضعاف ولاء كثير منهم لدينهم كان من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آثار الإستشراق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آثار التنصير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وسائل التنصير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وسائل التغريب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9- يعرف الإستعمار لغه بأنه :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أ- فرض السياده على الأرض واستغلالها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هيمنة الإمبرياليه على الشرق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موجة التمدد الغربي على العالم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سيطرة الغربيين على العالم الإسلامي </w:t>
      </w:r>
    </w:p>
    <w:p w:rsidR="00EE02E7" w:rsidRDefault="00EE02E7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Default="0039353B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Pr="00EE02E7" w:rsidRDefault="0039353B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lastRenderedPageBreak/>
        <w:t xml:space="preserve">10- أول من نادى بالحروب الصليبيه على المسلمين هو :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أ- البابا </w:t>
      </w:r>
      <w:r w:rsidR="0039353B" w:rsidRPr="0039353B">
        <w:rPr>
          <w:rFonts w:ascii="Adobe Arabic" w:hAnsi="Adobe Arabic" w:cs="Adobe Arabic"/>
          <w:color w:val="FF0000"/>
          <w:sz w:val="44"/>
          <w:szCs w:val="44"/>
          <w:rtl/>
        </w:rPr>
        <w:t>أ</w:t>
      </w:r>
      <w:r w:rsidR="0039353B" w:rsidRPr="0039353B">
        <w:rPr>
          <w:rFonts w:ascii="Adobe Arabic" w:hAnsi="Adobe Arabic" w:cs="Adobe Arabic" w:hint="cs"/>
          <w:color w:val="FF0000"/>
          <w:sz w:val="44"/>
          <w:szCs w:val="44"/>
          <w:rtl/>
        </w:rPr>
        <w:t>ور</w:t>
      </w: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بان الثاني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البابا بندكتوس السادس عشر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الراهب جربرت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الراهب دي كريمون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11- " ها قد عدنا يا صلاح الدين " كلمه صاح بها أحد قادة الإستعمار لما دخل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القدس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دمشق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القاهره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الجزائر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12- يعتبر تغريب العالم الإسلامي ونشر ثقافته بين المسلمين من أهم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دوافع الإستعمار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عوامل التنصير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ج- آثار الإستعمار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أسرار الإستعمار </w:t>
      </w:r>
    </w:p>
    <w:p w:rsidR="00EE02E7" w:rsidRDefault="00EE02E7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Default="0039353B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Pr="00EE02E7" w:rsidRDefault="0039353B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lastRenderedPageBreak/>
        <w:t xml:space="preserve">13- من أهم آثار الإستعمار في العالم الإسلامي :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أ- إحياء النعرات القوميه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إنشاء جامعة القوميه العربيه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انتشار الإستشراق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جهود الوحده الإسلاميه المتباطئه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14- إعادة صياغة ثقافة العالم الإسلامي وفق ثقافة الغرب وحضارته هذا تعريف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التغريب لغه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التغريب اصطلاحا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الإستشراق لغه واصطلاحا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ليس تعريفا للتغريب ولا الإستشراق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15- ظهرت بدايات التأثر بمظاهر الحضاره الغربيه في أواخر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الدوله السلجوقيه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الدوله العثمانيه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الإستعمار الأوروبي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الحروب الصليبيه </w:t>
      </w:r>
    </w:p>
    <w:p w:rsidR="00EE02E7" w:rsidRDefault="00EE02E7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Pr="00EE02E7" w:rsidRDefault="0039353B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lastRenderedPageBreak/>
        <w:t xml:space="preserve">16- اتخاذ التغريب اتجاها آخر لنشر أفكاره وحمل الناس على تبني مفاهيمه عن طريق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الترويع والتقتيل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إنشاء مدارس الإرساليات التنصيريه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بث الفرقه بين المسلمين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الترويج للفكر الغربي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17- كان للإرساليات دور تنصيري بالغ ومن أوائل من اتصل بها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العثمانيون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نصارى الشام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العرب </w:t>
      </w:r>
    </w:p>
    <w:p w:rsidR="00EE02E7" w:rsidRPr="0039353B" w:rsidRDefault="00EE02E7" w:rsidP="0039353B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المغاربه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18- تجهيل المسلمين باللغه العربيه حتى تنقطع صلتهم بالقرآن الكريم كان من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أهداف التنصير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أهداف التغريب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أهداف الإستعمار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أهداف الإستشراق </w:t>
      </w:r>
    </w:p>
    <w:p w:rsidR="00EE02E7" w:rsidRDefault="00EE02E7" w:rsidP="00EE02E7">
      <w:pPr>
        <w:rPr>
          <w:rFonts w:ascii="Adobe Arabic" w:hAnsi="Adobe Arabic" w:cs="Adobe Arabic" w:hint="cs"/>
          <w:sz w:val="44"/>
          <w:szCs w:val="44"/>
          <w:rtl/>
        </w:rPr>
      </w:pPr>
    </w:p>
    <w:p w:rsidR="0039353B" w:rsidRPr="00EE02E7" w:rsidRDefault="0039353B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lastRenderedPageBreak/>
        <w:t xml:space="preserve">19- من وسائل التغريب غير المباشره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بناء الكنائس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ب- احتلال البلاد الإسلاميه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ج- تقديم الخبره والمشوره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د- نشر اللغه الأجنبيه </w:t>
      </w: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</w:p>
    <w:p w:rsidR="00EE02E7" w:rsidRPr="00EE02E7" w:rsidRDefault="00EE02E7" w:rsidP="00EE02E7">
      <w:pPr>
        <w:rPr>
          <w:rFonts w:ascii="Adobe Arabic" w:hAnsi="Adobe Arabic" w:cs="Adobe Arabic"/>
          <w:sz w:val="44"/>
          <w:szCs w:val="44"/>
          <w:rtl/>
        </w:rPr>
      </w:pPr>
      <w:r w:rsidRPr="00EE02E7">
        <w:rPr>
          <w:rFonts w:ascii="Adobe Arabic" w:hAnsi="Adobe Arabic" w:cs="Adobe Arabic"/>
          <w:sz w:val="44"/>
          <w:szCs w:val="44"/>
          <w:rtl/>
        </w:rPr>
        <w:t xml:space="preserve">20- تأسيس المدارس المدنيه التي تمجّد الفلسفه الغربيه وتجهل المسلمين بدينهم يعتبر من :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أ- وسائل التغريب المباشره </w:t>
      </w:r>
    </w:p>
    <w:p w:rsidR="00EE02E7" w:rsidRPr="0039353B" w:rsidRDefault="00EE02E7" w:rsidP="00EE02E7">
      <w:pPr>
        <w:rPr>
          <w:rFonts w:ascii="Adobe Arabic" w:hAnsi="Adobe Arabic" w:cs="Adobe Arabic"/>
          <w:color w:val="FF0000"/>
          <w:sz w:val="44"/>
          <w:szCs w:val="44"/>
          <w:rtl/>
        </w:rPr>
      </w:pPr>
      <w:r w:rsidRPr="0039353B">
        <w:rPr>
          <w:rFonts w:ascii="Adobe Arabic" w:hAnsi="Adobe Arabic" w:cs="Adobe Arabic"/>
          <w:color w:val="FF0000"/>
          <w:sz w:val="44"/>
          <w:szCs w:val="44"/>
          <w:rtl/>
        </w:rPr>
        <w:t xml:space="preserve">ب- وسائل التغريب غير المباشره </w:t>
      </w:r>
    </w:p>
    <w:p w:rsidR="00EE02E7" w:rsidRPr="0039353B" w:rsidRDefault="00EE02E7" w:rsidP="00EE02E7">
      <w:pPr>
        <w:rPr>
          <w:rFonts w:ascii="Adobe Arabic" w:hAnsi="Adobe Arabic" w:cs="Adobe Arabic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 xml:space="preserve">ج- أهداف التغريب </w:t>
      </w:r>
    </w:p>
    <w:p w:rsidR="00F46C55" w:rsidRDefault="00EE02E7" w:rsidP="00EE02E7">
      <w:pPr>
        <w:rPr>
          <w:rFonts w:ascii="Adobe Arabic" w:hAnsi="Adobe Arabic" w:cs="Adobe Arabic" w:hint="cs"/>
          <w:color w:val="0070C0"/>
          <w:sz w:val="44"/>
          <w:szCs w:val="44"/>
          <w:rtl/>
        </w:rPr>
      </w:pPr>
      <w:r w:rsidRPr="0039353B">
        <w:rPr>
          <w:rFonts w:ascii="Adobe Arabic" w:hAnsi="Adobe Arabic" w:cs="Adobe Arabic"/>
          <w:color w:val="0070C0"/>
          <w:sz w:val="44"/>
          <w:szCs w:val="44"/>
          <w:rtl/>
        </w:rPr>
        <w:t>د- آثار التغريب</w:t>
      </w:r>
      <w:r w:rsidR="0039353B">
        <w:rPr>
          <w:rFonts w:ascii="Adobe Arabic" w:hAnsi="Adobe Arabic" w:cs="Adobe Arabic" w:hint="cs"/>
          <w:color w:val="0070C0"/>
          <w:sz w:val="44"/>
          <w:szCs w:val="44"/>
          <w:rtl/>
        </w:rPr>
        <w:t xml:space="preserve"> </w:t>
      </w:r>
    </w:p>
    <w:p w:rsidR="0039353B" w:rsidRDefault="006C537A" w:rsidP="00EE02E7">
      <w:pPr>
        <w:rPr>
          <w:rFonts w:ascii="Adobe Arabic" w:hAnsi="Adobe Arabic" w:cs="Adobe Arabic" w:hint="cs"/>
          <w:color w:val="0070C0"/>
          <w:sz w:val="44"/>
          <w:szCs w:val="44"/>
          <w:rtl/>
        </w:rPr>
      </w:pPr>
      <w:r>
        <w:rPr>
          <w:rFonts w:ascii="Adobe Arabic" w:hAnsi="Adobe Arabic" w:cs="Adobe Arabic"/>
          <w:noProof/>
          <w:color w:val="0070C0"/>
          <w:sz w:val="44"/>
          <w:szCs w:val="44"/>
        </w:rPr>
        <w:pict>
          <v:oval id="_x0000_s1026" style="position:absolute;left:0;text-align:left;margin-left:22.1pt;margin-top:14.2pt;width:372.75pt;height:222.35pt;z-index:251658240" fillcolor="black [3200]" strokecolor="#f2f2f2 [3041]" strokeweight="3pt">
            <v:shadow on="t" type="perspective" color="#7f7f7f [1601]" opacity=".5" offset="1pt" offset2="-1pt"/>
            <v:textbox>
              <w:txbxContent>
                <w:p w:rsidR="006C537A" w:rsidRDefault="006C537A" w:rsidP="006C537A">
                  <w:pPr>
                    <w:jc w:val="center"/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</w:pPr>
                </w:p>
                <w:p w:rsidR="006C537A" w:rsidRPr="006C537A" w:rsidRDefault="006C537A" w:rsidP="006C537A">
                  <w:pPr>
                    <w:jc w:val="center"/>
                    <w:rPr>
                      <w:rFonts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</w:pPr>
                  <w:r w:rsidRPr="006C537A">
                    <w:rPr>
                      <w:rFonts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>تم حل الأسئله بواسطة / المحترمه</w:t>
                  </w:r>
                </w:p>
                <w:p w:rsidR="006C537A" w:rsidRPr="006C537A" w:rsidRDefault="006C537A" w:rsidP="006C537A">
                  <w:pPr>
                    <w:jc w:val="center"/>
                    <w:rPr>
                      <w:rFonts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</w:pPr>
                  <w:r w:rsidRPr="006C537A">
                    <w:rPr>
                      <w:rFonts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>إن أصبت من الله وإن أخطأت من نفسي والشيطان</w:t>
                  </w:r>
                </w:p>
                <w:p w:rsidR="006C537A" w:rsidRPr="006C537A" w:rsidRDefault="006C537A" w:rsidP="006C537A">
                  <w:pPr>
                    <w:jc w:val="center"/>
                    <w:rPr>
                      <w:b/>
                      <w:bCs/>
                      <w:i/>
                      <w:iCs/>
                      <w:sz w:val="32"/>
                      <w:szCs w:val="32"/>
                    </w:rPr>
                  </w:pPr>
                  <w:r w:rsidRPr="006C537A">
                    <w:rPr>
                      <w:rFonts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>دعواتي للجميع بدوام التوفيق والسداد</w:t>
                  </w:r>
                </w:p>
              </w:txbxContent>
            </v:textbox>
            <w10:wrap anchorx="page"/>
          </v:oval>
        </w:pict>
      </w:r>
    </w:p>
    <w:p w:rsidR="0039353B" w:rsidRPr="0039353B" w:rsidRDefault="0039353B" w:rsidP="00EE02E7">
      <w:pPr>
        <w:rPr>
          <w:rFonts w:ascii="Adobe Arabic" w:hAnsi="Adobe Arabic" w:cs="Adobe Arabic"/>
          <w:color w:val="0070C0"/>
          <w:sz w:val="44"/>
          <w:szCs w:val="44"/>
        </w:rPr>
      </w:pPr>
    </w:p>
    <w:sectPr w:rsidR="0039353B" w:rsidRPr="0039353B" w:rsidSect="00EE02E7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EE02E7"/>
    <w:rsid w:val="00074874"/>
    <w:rsid w:val="003006E3"/>
    <w:rsid w:val="0039353B"/>
    <w:rsid w:val="005F498C"/>
    <w:rsid w:val="006C537A"/>
    <w:rsid w:val="00996184"/>
    <w:rsid w:val="00AF4662"/>
    <w:rsid w:val="00C83204"/>
    <w:rsid w:val="00EE02E7"/>
    <w:rsid w:val="00F46C55"/>
    <w:rsid w:val="00F65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C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02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</Company>
  <LinksUpToDate>false</LinksUpToDate>
  <CharactersWithSpaces>3284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LGL 3INK</dc:creator>
  <cp:lastModifiedBy>LGL 3INK</cp:lastModifiedBy>
  <cp:revision>2</cp:revision>
  <dcterms:created xsi:type="dcterms:W3CDTF">2013-11-19T23:07:00Z</dcterms:created>
  <dcterms:modified xsi:type="dcterms:W3CDTF">2013-11-19T23:42:00Z</dcterms:modified>
</cp:coreProperties>
</file>