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451" w:rsidRPr="00C27714" w:rsidRDefault="00B32451" w:rsidP="003F3F6F">
      <w:pPr>
        <w:shd w:val="clear" w:color="auto" w:fill="FFFFFF"/>
        <w:spacing w:after="0" w:line="240" w:lineRule="auto"/>
        <w:rPr>
          <w:rFonts w:asciiTheme="minorBidi" w:eastAsia="Times New Roman" w:hAnsiTheme="minorBidi" w:hint="cs"/>
          <w:b/>
          <w:bCs/>
          <w:color w:val="000000"/>
          <w:sz w:val="24"/>
          <w:szCs w:val="24"/>
          <w:rtl/>
        </w:rPr>
      </w:pPr>
    </w:p>
    <w:p w:rsidR="00B32451" w:rsidRPr="00C27714" w:rsidRDefault="00B32451" w:rsidP="003F3F6F">
      <w:pPr>
        <w:shd w:val="clear" w:color="auto" w:fill="FFFFFF"/>
        <w:spacing w:before="100" w:beforeAutospacing="1" w:after="270" w:line="240" w:lineRule="auto"/>
        <w:rPr>
          <w:rFonts w:asciiTheme="minorBidi" w:eastAsia="Times New Roman" w:hAnsiTheme="minorBidi"/>
          <w:color w:val="000000"/>
          <w:sz w:val="24"/>
          <w:szCs w:val="24"/>
        </w:rPr>
      </w:pPr>
      <w:r w:rsidRPr="00C27714">
        <w:rPr>
          <w:rFonts w:asciiTheme="minorBidi" w:eastAsia="Times New Roman" w:hAnsiTheme="minorBidi"/>
          <w:color w:val="000000"/>
          <w:sz w:val="24"/>
          <w:szCs w:val="24"/>
          <w:rtl/>
        </w:rPr>
        <w:t>المحاضره الأولى الجزء الأول:</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343434"/>
          <w:sz w:val="24"/>
          <w:szCs w:val="24"/>
          <w:rtl/>
        </w:rPr>
        <w:t>*</w:t>
      </w:r>
      <w:r w:rsidRPr="00C27714">
        <w:rPr>
          <w:rFonts w:asciiTheme="minorBidi" w:eastAsia="Times New Roman" w:hAnsiTheme="minorBidi"/>
          <w:b/>
          <w:bCs/>
          <w:color w:val="FF0000"/>
          <w:sz w:val="24"/>
          <w:szCs w:val="24"/>
          <w:rtl/>
        </w:rPr>
        <w:t>يستهدف إعداد الأخصائيين الاجتماعيينإكسابهم مهارات ضرورية</w:t>
      </w:r>
      <w:r w:rsidRPr="00C27714">
        <w:rPr>
          <w:rFonts w:asciiTheme="minorBidi" w:eastAsia="Times New Roman" w:hAnsiTheme="minorBidi"/>
          <w:b/>
          <w:bCs/>
          <w:color w:val="343434"/>
          <w:sz w:val="24"/>
          <w:szCs w:val="24"/>
          <w:rtl/>
        </w:rPr>
        <w:t>:</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u w:val="single"/>
          <w:rtl/>
        </w:rPr>
        <w:t>لتكوين الشخصية المهنية المتكاملة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لتكوين الشخصيه الأجتماعيه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لتكوين المعرفه.</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rPr>
        <w:t></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b/>
          <w:bCs/>
          <w:color w:val="FF0000"/>
          <w:sz w:val="24"/>
          <w:szCs w:val="24"/>
          <w:rtl/>
        </w:rPr>
        <w:t>مهنة الخدمةالاجتماعية مهنة: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rtl/>
        </w:rPr>
        <w:t>علميه</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rtl/>
        </w:rPr>
        <w:t xml:space="preserve">ضروريه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u w:val="single"/>
          <w:rtl/>
        </w:rPr>
        <w:t xml:space="preserve">تطبيقية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rPr>
        <w:t></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b/>
          <w:bCs/>
          <w:color w:val="FF0000"/>
          <w:sz w:val="24"/>
          <w:szCs w:val="24"/>
          <w:rtl/>
        </w:rPr>
        <w:t>تقوم الخدمه الإجتماعيه على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u w:val="single"/>
          <w:rtl/>
        </w:rPr>
        <w:t>التدخل المباشر في حل المشكلات الاجتماعية من خلال منظومة علمية.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rtl/>
        </w:rPr>
        <w:t>التدخل الغير مباشر لحل مشكلة المجتمع من خلال مظومه معرفيه.</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rtl/>
        </w:rPr>
        <w:t>غير ذلك.</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rPr>
        <w:t></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b/>
          <w:bCs/>
          <w:color w:val="FF0000"/>
          <w:sz w:val="24"/>
          <w:szCs w:val="24"/>
          <w:rtl/>
        </w:rPr>
        <w:t>تأتي مهارة الأخصائي الاجتماعي من مدى تطبيقه واستفادته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u w:val="single"/>
          <w:rtl/>
        </w:rPr>
        <w:t>مما درسه من العلوم على الواقع الأمبريقي.</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rtl/>
        </w:rPr>
        <w:t>مما طبقه وعرفه</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343434"/>
          <w:sz w:val="24"/>
          <w:szCs w:val="24"/>
          <w:rtl/>
        </w:rPr>
        <w:t>كل ذلك خطاء.</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FF0000"/>
          <w:sz w:val="24"/>
          <w:szCs w:val="24"/>
          <w:rtl/>
        </w:rPr>
        <w:t>جاءت أهمية الزيارات الميدانيةوالتدريب الميداني لطلاب أقسام الاجتماع بكليات الآداب والخدمةالاجتماعية.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000000"/>
          <w:sz w:val="24"/>
          <w:szCs w:val="24"/>
          <w:u w:val="single"/>
          <w:rtl/>
        </w:rPr>
        <w:t>التدخل المباشر في حل المشكلات الاجتماعية من خلال منظومة علمية.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000000"/>
          <w:sz w:val="24"/>
          <w:szCs w:val="24"/>
          <w:rtl/>
        </w:rPr>
        <w:t>تأتي مهارة الأخصائي الاجتماعي من مدى تطبيقه واستفادته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Pr>
        <w:t></w:t>
      </w:r>
      <w:r w:rsidRPr="00C27714">
        <w:rPr>
          <w:rFonts w:asciiTheme="minorBidi" w:eastAsia="Times New Roman" w:hAnsiTheme="minorBidi"/>
          <w:color w:val="000000"/>
          <w:sz w:val="24"/>
          <w:szCs w:val="24"/>
          <w:rtl/>
        </w:rPr>
        <w:t xml:space="preserve"> </w:t>
      </w:r>
      <w:r w:rsidRPr="00C27714">
        <w:rPr>
          <w:rFonts w:asciiTheme="minorBidi" w:eastAsia="Times New Roman" w:hAnsiTheme="minorBidi"/>
          <w:b/>
          <w:bCs/>
          <w:color w:val="000000"/>
          <w:sz w:val="24"/>
          <w:szCs w:val="24"/>
          <w:rtl/>
        </w:rPr>
        <w:t>كلهما صحيح.</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rPr>
        <w:t></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b/>
          <w:bCs/>
          <w:color w:val="FF0000"/>
          <w:sz w:val="24"/>
          <w:szCs w:val="24"/>
          <w:rtl/>
        </w:rPr>
        <w:t>تتعدد وجهات النظر حول مفهوم التدريب وذلك بتعدد مجالات استخدام هذاالمصطلح،لذا</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فهناك التدريب الإداري، والتدريب الفني، والتدريب المهني، والتدريب العملي وتدريب القادة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كل ماذكر</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كل ماذكر خطاء.</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يعرف بأنه تنظيم لمجموعة من الإجراءات التي تؤدي إلى إحداث تغييرات في السلوك شبه الدائم لتحقيق مجموعة من الأهداف ويتضمن ذلك العمل في ثلاث قطاعات هي المعرفة والمهارات والاتجاهات.</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w:t>
      </w:r>
      <w:r w:rsidRPr="00C27714">
        <w:rPr>
          <w:rFonts w:asciiTheme="minorBidi" w:eastAsia="Times New Roman" w:hAnsiTheme="minorBidi"/>
          <w:b/>
          <w:bCs/>
          <w:color w:val="000000"/>
          <w:sz w:val="24"/>
          <w:szCs w:val="24"/>
          <w:u w:val="single"/>
          <w:rtl/>
        </w:rPr>
        <w:t>لتدريب</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التعليم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t>التوجيه</w:t>
      </w:r>
    </w:p>
    <w:p w:rsidR="00B32451" w:rsidRPr="00C27714" w:rsidRDefault="00B32451" w:rsidP="003F3F6F">
      <w:pPr>
        <w:shd w:val="clear" w:color="auto" w:fill="FFFFFF"/>
        <w:spacing w:after="27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عرف التدريب الميداني </w:t>
      </w:r>
      <w:r w:rsidRPr="00C27714">
        <w:rPr>
          <w:rFonts w:asciiTheme="minorBidi" w:eastAsia="Times New Roman" w:hAnsiTheme="minorBidi"/>
          <w:b/>
          <w:bCs/>
          <w:color w:val="FF0000"/>
          <w:sz w:val="24"/>
          <w:szCs w:val="24"/>
        </w:rPr>
        <w:t>Field Training</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بأنه تدريب فني في موقع العمل لإكساب مهارات عملية تمكن من تأدية العمل على أكمل وجه.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بأنه تدريب فني في موقع العمل تكمن من الخدمه المعرفيه.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بأنه تدريب ميداني في خارج مكان العمل لقياس أهلية الأخصائي.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أهداف التدريب الميداني: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أن تدريس مقرر التدريب الميداني في كليات الآداب أقسام الاجتماع وكذا كليات الخدمة الاجتماعية من الأهمية بمكان باعتبار أن التدريب الميداني أحد المحاورالأساسية في إعداد شخصية الأخصائي الاجتماعي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أن تدريس التدريب الميداني في كليات الآداب للحفاظ على وقت الطالب.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كل ماذكر صحيح.</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من أهم أهداف التدريب الميداني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tl/>
        </w:rPr>
        <w:t>1</w:t>
      </w:r>
      <w:r w:rsidRPr="00C27714">
        <w:rPr>
          <w:rFonts w:asciiTheme="minorBidi" w:eastAsia="Times New Roman" w:hAnsiTheme="minorBidi"/>
          <w:b/>
          <w:bCs/>
          <w:color w:val="343434"/>
          <w:sz w:val="24"/>
          <w:szCs w:val="24"/>
          <w:u w:val="single"/>
          <w:rtl/>
        </w:rPr>
        <w:t>- التدريب على أسس البحث الاجتماعي والممارسة الميدانية لجميع طرق الخدمة الاجتماعية في مختلف ميادين الحياةالاجتماعية.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2- يساعد التدريب الطالب على اكتساب بعض الخبرات والمهارات المهنية.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3- التعرف على النظم الإدارية بالمؤسسات الاجتماعيةالمختلفة.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lastRenderedPageBreak/>
        <w:t>4- الوقوف على بعض المعوقات التي تواجه المؤسسات الاجتماعية وتحولدون الوصول إلى الأهداف التي تسعى المؤسسة إلى تحقيقها.</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5- التعود على مقابلة المبحوثينوالتحدث معهم وفقا للأساليب المنهجية المتعارف عليها في علم الاجتماع والخدمةالاجتماعية.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6- اكتساب القدرة على رصد المشكلات وملاحظتها، ومن ثم التفكير فيحلول جذرية لها.</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7- توثيق الروابط بين طلاب الدراسات السوسيولوجية ومختلف الهيئاتالاجتماعية التي سيمارسون من خلالها العمل الاجتماعي والبحوث الاجتماعية وذلك منشأنه أن يحدث التقارب بين الطالب والواقع الميداني الذي سيواجهه بعد الانتهاء مندراسته الاجتماعية.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8- تتيح الدراسة الميدانية للطلاب العمل داخل فريق مما ينمي لديهمالاتجاه نحو التعاون والديمقراط</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التدريب يساعد الطالب على...</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اكتساب بعض الخبرات والمهارات المهنية.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على معرفة الماده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على النجاح.</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التعود على مقابلة المبحوثين من فوائد.</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التعليم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التركيب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التدريب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من فوائد توثيق الروابط بين طلاب الدراسات السوسيولوجية ومختلف الهيئات الاجتماعية التي سيمارسون من خلالها العمل الاجتماعي والبحوث الاجتماعية وذلك منشأنه أن</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يضمن ولاء الطالب لمجتمعه</w:t>
      </w:r>
      <w:r w:rsidRPr="00C27714">
        <w:rPr>
          <w:rFonts w:asciiTheme="minorBidi" w:eastAsia="Times New Roman" w:hAnsiTheme="minorBidi"/>
          <w:b/>
          <w:bCs/>
          <w:color w:val="000000"/>
          <w:sz w:val="24"/>
          <w:szCs w:val="24"/>
          <w:u w:val="single"/>
          <w:rtl/>
        </w:rPr>
        <w:t>.</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يضمن ولاء الطالب للعمل </w:t>
      </w:r>
      <w:r w:rsidRPr="00C27714">
        <w:rPr>
          <w:rFonts w:asciiTheme="minorBidi" w:eastAsia="Times New Roman" w:hAnsiTheme="minorBidi"/>
          <w:b/>
          <w:bCs/>
          <w:color w:val="000000"/>
          <w:sz w:val="24"/>
          <w:szCs w:val="24"/>
          <w:u w:val="single"/>
          <w:rtl/>
        </w:rPr>
        <w:t>.</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يحدث</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التقارب بين الطالب والواقع الميداني الذي سيواجهه بعد الانتهاء من دراسته الاجتماعية</w:t>
      </w:r>
      <w:r w:rsidRPr="00C27714">
        <w:rPr>
          <w:rFonts w:asciiTheme="minorBidi" w:eastAsia="Times New Roman" w:hAnsiTheme="minorBidi"/>
          <w:b/>
          <w:bCs/>
          <w:color w:val="343434"/>
          <w:sz w:val="24"/>
          <w:szCs w:val="24"/>
          <w:rtl/>
        </w:rPr>
        <w:t>.</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الدراسة الميدانية للطلاب العمل داخل الفريق:</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ينمي لديه حب الأطلاع.</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يجعل دكتاتوري ومتسلط.</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ينمي لديهم الاتجاه نحو التعاون والديمقراطية.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نعني بها الأسس والقواعد التي يجب مراعاتها والاعتماد عليها أثناءالعملية التدريبية.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مباديء التدريب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مبادي القوه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مباديء الحقيقه الأجتماعيه.</w:t>
      </w:r>
    </w:p>
    <w:p w:rsidR="00B32451" w:rsidRPr="00C27714" w:rsidRDefault="00B32451" w:rsidP="003F3F6F">
      <w:pPr>
        <w:shd w:val="clear" w:color="auto" w:fill="FFFFFF"/>
        <w:spacing w:after="27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تنقسم مبادئ التدريب إلى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مجموعتين</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ثلاث مجموعات</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تسع مجموعات</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تعتبر مبادي التدريب كالآتي: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1ـ مبادئ تتصل بالمنهاج التدريبي 2مبادئ تتصل بالعملية التعليميةللطلاب.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1ـ مبادي عامه 2 ـ مباديء خاصه.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t>1ـ مبادي عموميه 2 ـ مبادي مهنيه.</w:t>
      </w:r>
    </w:p>
    <w:p w:rsidR="00B32451" w:rsidRPr="00C27714" w:rsidRDefault="00B32451" w:rsidP="003F3F6F">
      <w:pPr>
        <w:shd w:val="clear" w:color="auto" w:fill="FFFFFF"/>
        <w:spacing w:after="27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يعتبر التدريب مقررا من المقررات الدراسية التي تشملها خطة الدراسة بكلياتالآداب ومعاهد الخدمة الاجتماعية، ولذلك هناك عدة مبادئ يجب مراعاتها في التدريبب اعتباره أحد المناهج الدراسية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مبادئ تتصل بالمنهاج التدريبي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مبادي تتصل بالمنهج التطويري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كلهما صحيح</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ومن هذه المبادئ المتصله بالمنهج التدريبي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الاستمراريةالتكامل .أتاحة فرص تدريب متكافئة لجميع الطلاب تنمية الاستقلالية لدى الطلاب</w:t>
      </w:r>
      <w:r w:rsidRPr="00C27714">
        <w:rPr>
          <w:rFonts w:asciiTheme="minorBidi" w:eastAsia="Times New Roman" w:hAnsiTheme="minorBidi"/>
          <w:b/>
          <w:bCs/>
          <w:color w:val="343434"/>
          <w:sz w:val="24"/>
          <w:szCs w:val="24"/>
          <w:rtl/>
        </w:rPr>
        <w:t>.</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العمل والمعرفه.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lastRenderedPageBreak/>
        <w:t></w:t>
      </w:r>
      <w:r w:rsidRPr="00C27714">
        <w:rPr>
          <w:rFonts w:asciiTheme="minorBidi" w:eastAsia="Times New Roman" w:hAnsiTheme="minorBidi"/>
          <w:b/>
          <w:bCs/>
          <w:color w:val="343434"/>
          <w:sz w:val="24"/>
          <w:szCs w:val="24"/>
          <w:rtl/>
        </w:rPr>
        <w:t xml:space="preserve"> الأختيار الأراده.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فهم التدريب الميداني على أنه عملية " تعليم كبار" وليس تلقينا للطلاب كما هو الحال في التعليم قبل الجامعي، ومن ثم فهو يرتكز على المسلمات أهمها أنه علم وفن ومساعدة البالغين على التعلم.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u w:val="single"/>
          <w:rtl/>
        </w:rPr>
        <w:t>مبادئ تتصل بالعملية التعليمية للطلاب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مبادي تتصل بالمنهاج التدريبي.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مبادي تهتم في خدمة المجتمعات المنكوبه.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يجب أن يفهم التدريب من حيث المنهج على أنه....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عملية تعليم للصغار</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عملية رأفه بالمحتاجين</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عملية تعليم للكبار</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يتركز التدريب من حيث مبداء أنه عمليه تعليميه للطلاب بأنه....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t>دين ودنيا</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t xml:space="preserve">علم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u w:val="single"/>
          <w:rtl/>
        </w:rPr>
        <w:t>علم وفن ومساعده البالغين على التعلم.</w:t>
      </w:r>
    </w:p>
    <w:p w:rsidR="00B32451" w:rsidRPr="00C27714" w:rsidRDefault="00B32451" w:rsidP="003F3F6F">
      <w:pPr>
        <w:shd w:val="clear" w:color="auto" w:fill="FFFFFF"/>
        <w:spacing w:after="27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من أهم المباديء المتصله في العمليه التعليميه للطلاب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الربط بين المنهج والخبرات الحياتيه السابقة للطلاب.</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الربط بين الخبره والترفيه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الربط بين دوائر المعرفه.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الخبرات التدريبية التعليميةالتي يتيحها التدريب الميداني ينبغي أن تتجه...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نحو التعرف على شكل الميدان</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التعرف على زملاء المهنه.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نحو تحليل المشكلات الواقعيةوحلها.</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الخبرة التدريبية ينبغي أن لا تكون....</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فوق مستوى الطالب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تتناسب طردياً مع ماتعلمه في حياته الدراسيه.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أقل من إمكانية الطالب،وكذلك ليس أعلى من مستواه بل تتناسب مع قدراته وخبرته السابقة.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ينبغي إعطاء الفرصة للطلاب لتمثل الخبرة الجديدة وتفهمها جيدا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قبل أن ينهي ماطلب من</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tl/>
        </w:rPr>
        <w:t>ه من بداية دراسته</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343434"/>
          <w:sz w:val="24"/>
          <w:szCs w:val="24"/>
          <w:u w:val="single"/>
          <w:rtl/>
        </w:rPr>
        <w:t>قبل الانتقال إلى خبرات أرقى.</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u w:val="single"/>
          <w:rtl/>
        </w:rPr>
        <w:t>ملاحظه الجزء الثاني من المحاضره في الصفحه 2 من الردود بأسم الجزء الثاني من المحاضره الاولى لان النص كان كبير جداً. وياليت المشرفين يدمجونها. على الاقل وراء بعض.</w:t>
      </w:r>
    </w:p>
    <w:p w:rsidR="00B32451" w:rsidRPr="00C27714" w:rsidRDefault="00B32451" w:rsidP="003F3F6F">
      <w:pPr>
        <w:shd w:val="clear" w:color="auto" w:fill="FFFFFF"/>
        <w:spacing w:after="0" w:line="240" w:lineRule="auto"/>
        <w:rPr>
          <w:rFonts w:asciiTheme="minorBidi" w:eastAsia="Times New Roman" w:hAnsiTheme="minorBidi"/>
          <w:b/>
          <w:bCs/>
          <w:color w:val="003E69"/>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3E69"/>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3E69"/>
          <w:sz w:val="24"/>
          <w:szCs w:val="24"/>
          <w:rtl/>
        </w:rPr>
      </w:pPr>
    </w:p>
    <w:p w:rsidR="00B32451" w:rsidRPr="00C27714" w:rsidRDefault="00B32451" w:rsidP="003F3F6F">
      <w:pPr>
        <w:pStyle w:val="a6"/>
        <w:shd w:val="clear" w:color="auto" w:fill="FFFFFF"/>
        <w:bidi/>
        <w:spacing w:after="270" w:afterAutospacing="0"/>
        <w:rPr>
          <w:rFonts w:asciiTheme="minorBidi" w:hAnsiTheme="minorBidi" w:cstheme="minorBidi"/>
          <w:color w:val="000000"/>
          <w:sz w:val="24"/>
          <w:szCs w:val="24"/>
        </w:rPr>
      </w:pPr>
      <w:r w:rsidRPr="00C27714">
        <w:rPr>
          <w:rFonts w:asciiTheme="minorBidi" w:hAnsiTheme="minorBidi" w:cstheme="minorBidi"/>
          <w:b/>
          <w:bCs/>
          <w:color w:val="000000"/>
          <w:sz w:val="24"/>
          <w:szCs w:val="24"/>
          <w:rtl/>
        </w:rPr>
        <w:br/>
      </w:r>
      <w:r w:rsidRPr="00C27714">
        <w:rPr>
          <w:rFonts w:asciiTheme="minorBidi" w:hAnsiTheme="minorBidi" w:cstheme="minorBidi"/>
          <w:b/>
          <w:bCs/>
          <w:color w:val="000000"/>
          <w:sz w:val="24"/>
          <w:szCs w:val="24"/>
          <w:rtl/>
        </w:rPr>
        <w:br/>
        <w:t xml:space="preserve">*: </w:t>
      </w:r>
      <w:r w:rsidRPr="00C27714">
        <w:rPr>
          <w:rFonts w:asciiTheme="minorBidi" w:hAnsiTheme="minorBidi" w:cstheme="minorBidi"/>
          <w:color w:val="000000"/>
          <w:sz w:val="24"/>
          <w:szCs w:val="24"/>
          <w:rtl/>
        </w:rPr>
        <w:t>المحاضره الأولى الجزء الثاني: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هو المحقق لرسالة مهنة الخدمةالاجتماعية بقيمها وأهدافها ومعارفها وأساليبها كنمط متميز بصفات نظرية صالحة، وتمإعداده وتأهيله لممارسة أنشطة مختارة وفقا لنمطه العام وسماتهالخاصة.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u w:val="single"/>
          <w:rtl/>
        </w:rPr>
        <w:t>التعريف بالأخصائي الاجتماعي المعاصر كما جاء في معجم ويبستر</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t>التعريف بالأخصائي الأجتماعي كما جاء فيه روزفلت.</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t>التعريف بالعلاقه بين المجتمع والأخصائي كما جاء به عبدالرحمن السميط.</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lastRenderedPageBreak/>
        <w:br/>
      </w:r>
      <w:r w:rsidRPr="00C27714">
        <w:rPr>
          <w:rFonts w:asciiTheme="minorBidi" w:eastAsia="Times New Roman" w:hAnsiTheme="minorBidi"/>
          <w:b/>
          <w:bCs/>
          <w:color w:val="343434"/>
          <w:sz w:val="24"/>
          <w:szCs w:val="24"/>
        </w:rPr>
        <w:t></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FF0000"/>
          <w:sz w:val="24"/>
          <w:szCs w:val="24"/>
          <w:rtl/>
        </w:rPr>
        <w:t>تحدد الهيئة القومية الأمريكية للأخصائيين الاجتماعيين قواعد عامة لحق الأخصائي الاجتماعي في الممارسة :</w:t>
      </w:r>
      <w:r w:rsidRPr="00C27714">
        <w:rPr>
          <w:rFonts w:asciiTheme="minorBidi" w:eastAsia="Times New Roman" w:hAnsiTheme="minorBidi"/>
          <w:b/>
          <w:bCs/>
          <w:color w:val="343434"/>
          <w:sz w:val="24"/>
          <w:szCs w:val="24"/>
          <w:rtl/>
        </w:rPr>
        <w:br/>
        <w:t>1</w:t>
      </w:r>
      <w:r w:rsidRPr="00C27714">
        <w:rPr>
          <w:rFonts w:asciiTheme="minorBidi" w:eastAsia="Times New Roman" w:hAnsiTheme="minorBidi"/>
          <w:b/>
          <w:bCs/>
          <w:color w:val="343434"/>
          <w:sz w:val="24"/>
          <w:szCs w:val="24"/>
          <w:u w:val="single"/>
          <w:rtl/>
        </w:rPr>
        <w:t>- الحصول على درجة الماجستير في الخدمة الاجتماعية بعد حصوله على درجة البكالوريوس في تخصص العلوم الإنسانية.</w:t>
      </w:r>
      <w:r w:rsidRPr="00C27714">
        <w:rPr>
          <w:rFonts w:asciiTheme="minorBidi" w:eastAsia="Times New Roman" w:hAnsiTheme="minorBidi"/>
          <w:b/>
          <w:bCs/>
          <w:color w:val="343434"/>
          <w:sz w:val="24"/>
          <w:szCs w:val="24"/>
          <w:u w:val="single"/>
          <w:rtl/>
        </w:rPr>
        <w:br/>
        <w:t xml:space="preserve">2- تم اختياره بشفافية للممارسةوالإعداد. </w:t>
      </w:r>
      <w:r w:rsidRPr="00C27714">
        <w:rPr>
          <w:rFonts w:asciiTheme="minorBidi" w:eastAsia="Times New Roman" w:hAnsiTheme="minorBidi"/>
          <w:b/>
          <w:bCs/>
          <w:color w:val="343434"/>
          <w:sz w:val="24"/>
          <w:szCs w:val="24"/>
          <w:u w:val="single"/>
          <w:rtl/>
        </w:rPr>
        <w:br/>
        <w:t>3- سلامة صحية ونفسية وعقلية وسلوكية.</w:t>
      </w:r>
      <w:r w:rsidRPr="00C27714">
        <w:rPr>
          <w:rFonts w:asciiTheme="minorBidi" w:eastAsia="Times New Roman" w:hAnsiTheme="minorBidi"/>
          <w:b/>
          <w:bCs/>
          <w:color w:val="343434"/>
          <w:sz w:val="24"/>
          <w:szCs w:val="24"/>
          <w:u w:val="single"/>
          <w:rtl/>
        </w:rPr>
        <w:br/>
        <w:t>4- خلو مطلق من أية مظاهر للتحيزللجنس أو اللون أو العقيدة.</w:t>
      </w:r>
      <w:r w:rsidRPr="00C27714">
        <w:rPr>
          <w:rFonts w:asciiTheme="minorBidi" w:eastAsia="Times New Roman" w:hAnsiTheme="minorBidi"/>
          <w:b/>
          <w:bCs/>
          <w:color w:val="343434"/>
          <w:sz w:val="24"/>
          <w:szCs w:val="24"/>
          <w:u w:val="single"/>
          <w:rtl/>
        </w:rPr>
        <w:br/>
        <w:t>5- استعداد فطريللعطاء.</w:t>
      </w:r>
      <w:r w:rsidRPr="00C27714">
        <w:rPr>
          <w:rFonts w:asciiTheme="minorBidi" w:eastAsia="Times New Roman" w:hAnsiTheme="minorBidi"/>
          <w:b/>
          <w:bCs/>
          <w:color w:val="343434"/>
          <w:sz w:val="24"/>
          <w:szCs w:val="24"/>
          <w:u w:val="single"/>
          <w:rtl/>
        </w:rPr>
        <w:br/>
        <w:t>6- يتحلى بمهارات متميزة أهمها القبول من الآخرين ومهارة الإدراك ومهارةالارتباط ومهارة القدرية على التغيير.</w:t>
      </w:r>
      <w:r w:rsidRPr="00C27714">
        <w:rPr>
          <w:rFonts w:asciiTheme="minorBidi" w:eastAsia="Times New Roman" w:hAnsiTheme="minorBidi"/>
          <w:b/>
          <w:bCs/>
          <w:color w:val="343434"/>
          <w:sz w:val="24"/>
          <w:szCs w:val="24"/>
          <w:u w:val="single"/>
          <w:rtl/>
        </w:rPr>
        <w:br/>
        <w:t>7- له وحده حق ممارسة المهنةبحكم القانون الأمريكي</w:t>
      </w:r>
      <w:r w:rsidRPr="00C27714">
        <w:rPr>
          <w:rFonts w:asciiTheme="minorBidi" w:eastAsia="Times New Roman" w:hAnsiTheme="minorBidi"/>
          <w:b/>
          <w:bCs/>
          <w:color w:val="343434"/>
          <w:sz w:val="24"/>
          <w:szCs w:val="24"/>
          <w:rtl/>
        </w:rPr>
        <w:t>.</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تحدد الهيئه الأمريكيه للأخصائيين الأجتماعيين قواعد عامه الحصول على...</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الحصول على تزكيه من ثلاث دكاتره بالجامعه.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الحصول على درجة الماجستير</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الحصول على الثانويه العامه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يعرف بأنه تكون الشخصية المهنية للأخصائي الاجتماعي وذلك بتعليم الطلاب أساسيات المهنة وإكسابهم الاتجاهات السليمة في مجال التفاعل الوظيفي.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 xml:space="preserve">الإعدادالمهني </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الأعداد للتقرير</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الأعداد للمعركه.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يعرف الاهتمام باختيارأفضل العناصر الصالحة لدراسة الخدمة الاجتماعية وإكسابهم القدرة والمهارة علىالتعامل من خلال عمليتي الإعداد النظري والتطبيق العملي.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الأعداد المهني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الأعداد والأخراج</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الأعداد التكتيكي.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صقل الشخصيةالمناسبة من خلال الدورات التدريبية سواء قبل العمل أو عند الالتحاق به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الأعداد للأطباق</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الأعداد للترجمه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27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الأعداد المهني.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من عوامل أهمية الإعداد المهني للأخصائي الاجتماعي وتدريبه.....</w:t>
      </w:r>
      <w:r w:rsidRPr="00C27714">
        <w:rPr>
          <w:rFonts w:asciiTheme="minorBidi" w:eastAsia="Times New Roman" w:hAnsiTheme="minorBidi"/>
          <w:b/>
          <w:bCs/>
          <w:color w:val="343434"/>
          <w:sz w:val="24"/>
          <w:szCs w:val="24"/>
          <w:rtl/>
        </w:rPr>
        <w:br/>
      </w:r>
      <w:r w:rsidRPr="00C27714">
        <w:rPr>
          <w:rFonts w:asciiTheme="minorBidi" w:eastAsia="Times New Roman" w:hAnsiTheme="minorBidi"/>
          <w:b/>
          <w:bCs/>
          <w:color w:val="343434"/>
          <w:sz w:val="24"/>
          <w:szCs w:val="24"/>
          <w:u w:val="single"/>
          <w:rtl/>
        </w:rPr>
        <w:t xml:space="preserve">1- حساسية وخطورة المهنةوتناولها لجوانب حساسة في حياة الإنسان فضلا عن تنوع مشكلات العملاء </w:t>
      </w:r>
      <w:r w:rsidRPr="00C27714">
        <w:rPr>
          <w:rFonts w:asciiTheme="minorBidi" w:eastAsia="Times New Roman" w:hAnsiTheme="minorBidi"/>
          <w:b/>
          <w:bCs/>
          <w:color w:val="343434"/>
          <w:sz w:val="24"/>
          <w:szCs w:val="24"/>
          <w:u w:val="single"/>
          <w:rtl/>
        </w:rPr>
        <w:lastRenderedPageBreak/>
        <w:t>وتعقد الإنسان وتغيره باستمرار.</w:t>
      </w:r>
      <w:r w:rsidRPr="00C27714">
        <w:rPr>
          <w:rFonts w:asciiTheme="minorBidi" w:eastAsia="Times New Roman" w:hAnsiTheme="minorBidi"/>
          <w:b/>
          <w:bCs/>
          <w:color w:val="343434"/>
          <w:sz w:val="24"/>
          <w:szCs w:val="24"/>
          <w:u w:val="single"/>
          <w:rtl/>
        </w:rPr>
        <w:br/>
        <w:t>2- الإعداد المهني أصبح ضرورة بعد أن اتسعت القاعدة العلمية للخدمة الاجتماعية بمداخلها المختلفة وطرقها ومهاراتها.</w:t>
      </w:r>
      <w:r w:rsidRPr="00C27714">
        <w:rPr>
          <w:rFonts w:asciiTheme="minorBidi" w:eastAsia="Times New Roman" w:hAnsiTheme="minorBidi"/>
          <w:b/>
          <w:bCs/>
          <w:color w:val="343434"/>
          <w:sz w:val="24"/>
          <w:szCs w:val="24"/>
          <w:u w:val="single"/>
          <w:rtl/>
        </w:rPr>
        <w:br/>
        <w:t>3- كفاءة الأخصائي الاجتماعي وممارسته عالية المستوى يرفع من مستوى مكانة المهنة في المجتمع ويوقظها من ركودها.</w:t>
      </w:r>
      <w:r w:rsidRPr="00C27714">
        <w:rPr>
          <w:rFonts w:asciiTheme="minorBidi" w:eastAsia="Times New Roman" w:hAnsiTheme="minorBidi"/>
          <w:b/>
          <w:bCs/>
          <w:color w:val="343434"/>
          <w:sz w:val="24"/>
          <w:szCs w:val="24"/>
          <w:u w:val="single"/>
          <w:rtl/>
        </w:rPr>
        <w:br/>
        <w:t>4- تعقد الحياة الاجتماعية المعاصرة وتعقد مشكلاتها يستوجب ممارس مهني على درجة عالية من الكفاءة.</w:t>
      </w:r>
      <w:r w:rsidRPr="00C27714">
        <w:rPr>
          <w:rFonts w:asciiTheme="minorBidi" w:eastAsia="Times New Roman" w:hAnsiTheme="minorBidi"/>
          <w:b/>
          <w:bCs/>
          <w:color w:val="343434"/>
          <w:sz w:val="24"/>
          <w:szCs w:val="24"/>
          <w:u w:val="single"/>
          <w:rtl/>
        </w:rPr>
        <w:br/>
        <w:t>5- أصبح من الضروري اليوم إعداد الأخصائي الاجتماعي المهني إعدادخاصا حتى يمكنه متابعة القوانين والتشريعات الاجتماعية المتلاحقة والتي تنظم العملالاجتماعي اليوم.</w:t>
      </w:r>
      <w:r w:rsidRPr="00C27714">
        <w:rPr>
          <w:rFonts w:asciiTheme="minorBidi" w:eastAsia="Times New Roman" w:hAnsiTheme="minorBidi"/>
          <w:b/>
          <w:bCs/>
          <w:color w:val="343434"/>
          <w:sz w:val="24"/>
          <w:szCs w:val="24"/>
          <w:u w:val="single"/>
          <w:rtl/>
        </w:rPr>
        <w:br/>
        <w:t>6- اتساع مجالات الممارسة المهنية وتصديها لكافة المشكلات وعملهافي كافة مجالات الحياة مما يستلزم إعداد جيد مستمر يتناسب معذلك.</w:t>
      </w:r>
      <w:r w:rsidRPr="00C27714">
        <w:rPr>
          <w:rFonts w:asciiTheme="minorBidi" w:eastAsia="Times New Roman" w:hAnsiTheme="minorBidi"/>
          <w:b/>
          <w:bCs/>
          <w:color w:val="343434"/>
          <w:sz w:val="24"/>
          <w:szCs w:val="24"/>
          <w:u w:val="single"/>
          <w:rtl/>
        </w:rPr>
        <w:br/>
        <w:t>7- استحداث توسعات وخدمات جيدة مما يلزم فهم الأخصائي لهاباستمرار</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أصبح الأعداد المهني للأخصائي الأجتماعي بعد أن أتسعت القاعده العمليه للخدمه الأجتماعيه: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ضروره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على قدر كبير من الأهميه</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على حسب المجتمع الذي يخدمه</w:t>
      </w:r>
      <w:r w:rsidRPr="00C27714">
        <w:rPr>
          <w:rFonts w:asciiTheme="minorBidi" w:eastAsia="Times New Roman" w:hAnsiTheme="minorBidi"/>
          <w:b/>
          <w:bCs/>
          <w:color w:val="343434"/>
          <w:sz w:val="24"/>
          <w:szCs w:val="24"/>
          <w:u w:val="single"/>
          <w:rtl/>
        </w:rPr>
        <w:t>.</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من أسس أعداد الأخصائي الأجتماعي...</w:t>
      </w:r>
      <w:r w:rsidRPr="00C27714">
        <w:rPr>
          <w:rFonts w:asciiTheme="minorBidi" w:eastAsia="Times New Roman" w:hAnsiTheme="minorBidi"/>
          <w:b/>
          <w:bCs/>
          <w:color w:val="FF0000"/>
          <w:sz w:val="24"/>
          <w:szCs w:val="24"/>
          <w:rtl/>
        </w:rPr>
        <w:br/>
      </w:r>
      <w:r w:rsidRPr="00C27714">
        <w:rPr>
          <w:rFonts w:asciiTheme="minorBidi" w:eastAsia="Times New Roman" w:hAnsiTheme="minorBidi"/>
          <w:b/>
          <w:bCs/>
          <w:color w:val="343434"/>
          <w:sz w:val="24"/>
          <w:szCs w:val="24"/>
          <w:rtl/>
        </w:rPr>
        <w:t xml:space="preserve">1- </w:t>
      </w:r>
      <w:r w:rsidRPr="00C27714">
        <w:rPr>
          <w:rFonts w:asciiTheme="minorBidi" w:eastAsia="Times New Roman" w:hAnsiTheme="minorBidi"/>
          <w:b/>
          <w:bCs/>
          <w:color w:val="343434"/>
          <w:sz w:val="24"/>
          <w:szCs w:val="24"/>
          <w:u w:val="single"/>
          <w:rtl/>
        </w:rPr>
        <w:t>رسم سياسة اجتماعية شاملة، بمعنى محاولة معرفة احتياجاتومشكلات المجتمع ووضع الخطط التي تقابل هذه الاحتياجاتوالمشكلات.</w:t>
      </w:r>
      <w:r w:rsidRPr="00C27714">
        <w:rPr>
          <w:rFonts w:asciiTheme="minorBidi" w:eastAsia="Times New Roman" w:hAnsiTheme="minorBidi"/>
          <w:b/>
          <w:bCs/>
          <w:color w:val="343434"/>
          <w:sz w:val="24"/>
          <w:szCs w:val="24"/>
          <w:u w:val="single"/>
          <w:rtl/>
        </w:rPr>
        <w:br/>
        <w:t>2- مراعاة التغيير في المجتمع داخليا وخارجيا، مثلما يحدث الآن من الاتجاه للخصخصة والاقتصاد الحر والعولمة ... الخ.</w:t>
      </w:r>
      <w:r w:rsidRPr="00C27714">
        <w:rPr>
          <w:rFonts w:asciiTheme="minorBidi" w:eastAsia="Times New Roman" w:hAnsiTheme="minorBidi"/>
          <w:b/>
          <w:bCs/>
          <w:color w:val="343434"/>
          <w:sz w:val="24"/>
          <w:szCs w:val="24"/>
          <w:u w:val="single"/>
          <w:rtl/>
        </w:rPr>
        <w:br/>
        <w:t>3- المتابعة المستمرة لتطورمناهج إعداد الأخصائي الاجتماعي في كافة المجتمعات مع مراعاة خصوصية كل مجتمع وتفرده، وتعتبر المؤتمرات العلمية المحلية والدولية المتخصصة التي تنظمها الهيئات العملية المختلفة من كليات ومعاهد ومراكز علمية هي صور الاحتكاك العلمي للمساهمة فيتطوير إعداد الأخصائي الاجتماعي.</w:t>
      </w:r>
      <w:r w:rsidRPr="00C27714">
        <w:rPr>
          <w:rFonts w:asciiTheme="minorBidi" w:eastAsia="Times New Roman" w:hAnsiTheme="minorBidi"/>
          <w:b/>
          <w:bCs/>
          <w:color w:val="343434"/>
          <w:sz w:val="24"/>
          <w:szCs w:val="24"/>
          <w:u w:val="single"/>
          <w:rtl/>
        </w:rPr>
        <w:br/>
        <w:t>4- مراعاة ظروف المجتمع سواءاقتصاديا و اجتماعيا و سياسيا وتعليميا في عمليةالإعداد</w:t>
      </w:r>
      <w:r w:rsidRPr="00C27714">
        <w:rPr>
          <w:rFonts w:asciiTheme="minorBidi" w:eastAsia="Times New Roman" w:hAnsiTheme="minorBidi"/>
          <w:b/>
          <w:bCs/>
          <w:color w:val="343434"/>
          <w:sz w:val="24"/>
          <w:szCs w:val="24"/>
          <w:rtl/>
        </w:rPr>
        <w:t>.</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FF0000"/>
          <w:sz w:val="24"/>
          <w:szCs w:val="24"/>
        </w:rPr>
        <w:t></w:t>
      </w:r>
      <w:r w:rsidRPr="00C27714">
        <w:rPr>
          <w:rFonts w:asciiTheme="minorBidi" w:eastAsia="Times New Roman" w:hAnsiTheme="minorBidi"/>
          <w:b/>
          <w:bCs/>
          <w:color w:val="FF0000"/>
          <w:sz w:val="24"/>
          <w:szCs w:val="24"/>
          <w:rtl/>
        </w:rPr>
        <w:t xml:space="preserve"> يجب أن تراعى في عملية الأعداد..</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ظروف المجتمع الداخلي</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ظروف المجتمع الخارجي</w:t>
      </w:r>
    </w:p>
    <w:p w:rsidR="00B32451" w:rsidRPr="00C27714" w:rsidRDefault="00B32451"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 xml:space="preserve">ظروف المجتمع سواءاقتصاديا و اجتماعيا و سياسيا وتعليميا </w:t>
      </w: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br/>
      </w: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p>
    <w:p w:rsidR="004F35B7" w:rsidRPr="00C27714" w:rsidRDefault="004F35B7" w:rsidP="003F3F6F">
      <w:pPr>
        <w:shd w:val="clear" w:color="auto" w:fill="FFFFFF"/>
        <w:spacing w:after="0" w:line="240" w:lineRule="auto"/>
        <w:rPr>
          <w:rFonts w:asciiTheme="minorBidi" w:eastAsia="Times New Roman" w:hAnsiTheme="minorBidi"/>
          <w:color w:val="000000"/>
          <w:sz w:val="24"/>
          <w:szCs w:val="24"/>
        </w:rPr>
      </w:pPr>
      <w:r w:rsidRPr="00C27714">
        <w:rPr>
          <w:rFonts w:asciiTheme="minorBidi" w:eastAsia="Times New Roman" w:hAnsiTheme="minorBidi"/>
          <w:b/>
          <w:bCs/>
          <w:color w:val="000000"/>
          <w:sz w:val="24"/>
          <w:szCs w:val="24"/>
          <w:rtl/>
        </w:rPr>
        <w:t>المحاضرة الثانية</w:t>
      </w:r>
    </w:p>
    <w:p w:rsidR="004F35B7" w:rsidRPr="00C27714" w:rsidRDefault="004F35B7"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هي إحدى وسائل التدريب الميداني التي تتعلق بمشاهده المؤسسات الاجتماعية علي الواقع عن طريق الرؤية العينية بالذهاب إلي تلك المؤسسات في موعد محدد مسبقاً ومتفق علية</w:t>
      </w:r>
      <w:r w:rsidRPr="00C27714">
        <w:rPr>
          <w:rFonts w:asciiTheme="minorBidi" w:eastAsia="Times New Roman" w:hAnsiTheme="minorBidi"/>
          <w:color w:val="000000"/>
          <w:sz w:val="24"/>
          <w:szCs w:val="24"/>
          <w:rtl/>
        </w:rPr>
        <w:br/>
        <w:t>- المواعيد</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الزيارت الميدانية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t xml:space="preserve">- التدريب الميداني </w:t>
      </w:r>
      <w:r w:rsidRPr="00C27714">
        <w:rPr>
          <w:rFonts w:asciiTheme="minorBidi" w:eastAsia="Times New Roman" w:hAnsiTheme="minorBidi"/>
          <w:color w:val="000000"/>
          <w:sz w:val="24"/>
          <w:szCs w:val="24"/>
          <w:rtl/>
        </w:rPr>
        <w:br/>
        <w:t>- كل الاجابات خاطئة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هي العملية التي يتم فيه القيام بمشاهده المؤسسات الاجتماعية عن طريق الرؤية العينية ومناقشه المسئولين علي الواقع لاكتساب معلومات مباشرة عن أهم الخدمات التي تقدمها والوظائف التي تقوم بها.</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lastRenderedPageBreak/>
        <w:t>- المواعيد</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الزيارت الميدانية</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color w:val="000000"/>
          <w:sz w:val="24"/>
          <w:szCs w:val="24"/>
          <w:rtl/>
        </w:rPr>
        <w:br/>
        <w:t xml:space="preserve">- التدريب الميداني </w:t>
      </w:r>
      <w:r w:rsidRPr="00C27714">
        <w:rPr>
          <w:rFonts w:asciiTheme="minorBidi" w:eastAsia="Times New Roman" w:hAnsiTheme="minorBidi"/>
          <w:color w:val="000000"/>
          <w:sz w:val="24"/>
          <w:szCs w:val="24"/>
          <w:rtl/>
        </w:rPr>
        <w:br/>
        <w:t>- كل الاجابات خاطئة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هي وسيله من وسائل الاتصال التي تتيح الفرصة للطالب لاكتساب الخبرات والمعارف من خلال مشاهدته للواقع والتعرف علي الحقائق على الطبيعية ، ولذلك تصبح هذه الخبرة باقية الأثر.</w:t>
      </w:r>
      <w:r w:rsidRPr="00C27714">
        <w:rPr>
          <w:rFonts w:asciiTheme="minorBidi" w:eastAsia="Times New Roman" w:hAnsiTheme="minorBidi"/>
          <w:color w:val="000000"/>
          <w:sz w:val="24"/>
          <w:szCs w:val="24"/>
          <w:rtl/>
        </w:rPr>
        <w:br/>
        <w:t>- الاتصال بالمؤسسة</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الزيارت الميدانية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t xml:space="preserve">- التدريب الميداني </w:t>
      </w:r>
      <w:r w:rsidRPr="00C27714">
        <w:rPr>
          <w:rFonts w:asciiTheme="minorBidi" w:eastAsia="Times New Roman" w:hAnsiTheme="minorBidi"/>
          <w:color w:val="000000"/>
          <w:sz w:val="24"/>
          <w:szCs w:val="24"/>
          <w:rtl/>
        </w:rPr>
        <w:br/>
        <w:t>- المعرفة</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من مراحل الزيارات الميدانية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مرحلة الإعداد</w:t>
      </w:r>
      <w:r w:rsidRPr="00C27714">
        <w:rPr>
          <w:rFonts w:asciiTheme="minorBidi" w:eastAsia="Times New Roman" w:hAnsiTheme="minorBidi"/>
          <w:color w:val="000000"/>
          <w:sz w:val="24"/>
          <w:szCs w:val="24"/>
          <w:rtl/>
        </w:rPr>
        <w:br/>
        <w:t xml:space="preserve">- مرحلة ترتيب البيانات </w:t>
      </w:r>
      <w:r w:rsidRPr="00C27714">
        <w:rPr>
          <w:rFonts w:asciiTheme="minorBidi" w:eastAsia="Times New Roman" w:hAnsiTheme="minorBidi"/>
          <w:color w:val="000000"/>
          <w:sz w:val="24"/>
          <w:szCs w:val="24"/>
          <w:rtl/>
        </w:rPr>
        <w:br/>
        <w:t>- مرحلة تسليم التقرير</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من مراحل الزيارات الميدانية :</w:t>
      </w:r>
      <w:r w:rsidRPr="00C27714">
        <w:rPr>
          <w:rFonts w:asciiTheme="minorBidi" w:eastAsia="Times New Roman" w:hAnsiTheme="minorBidi"/>
          <w:color w:val="000000"/>
          <w:sz w:val="24"/>
          <w:szCs w:val="24"/>
          <w:rtl/>
        </w:rPr>
        <w:br/>
        <w:t xml:space="preserve">- مرحلة الإعداد </w:t>
      </w:r>
      <w:r w:rsidRPr="00C27714">
        <w:rPr>
          <w:rFonts w:asciiTheme="minorBidi" w:eastAsia="Times New Roman" w:hAnsiTheme="minorBidi"/>
          <w:color w:val="000000"/>
          <w:sz w:val="24"/>
          <w:szCs w:val="24"/>
          <w:rtl/>
        </w:rPr>
        <w:br/>
        <w:t xml:space="preserve">- مرحلة التنفيذ </w:t>
      </w:r>
      <w:r w:rsidRPr="00C27714">
        <w:rPr>
          <w:rFonts w:asciiTheme="minorBidi" w:eastAsia="Times New Roman" w:hAnsiTheme="minorBidi"/>
          <w:color w:val="000000"/>
          <w:sz w:val="24"/>
          <w:szCs w:val="24"/>
          <w:rtl/>
        </w:rPr>
        <w:br/>
        <w:t>- مرحله التقييم</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كل ما سبق</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من أهداف برنامج الزيارات الميدانية :</w:t>
      </w:r>
      <w:r w:rsidRPr="00C27714">
        <w:rPr>
          <w:rFonts w:asciiTheme="minorBidi" w:eastAsia="Times New Roman" w:hAnsiTheme="minorBidi"/>
          <w:color w:val="000000"/>
          <w:sz w:val="24"/>
          <w:szCs w:val="24"/>
          <w:rtl/>
        </w:rPr>
        <w:br/>
        <w:t>- التزود بمعارف جديدة عن منظمات الرعاية والتنمية الاجتماعية</w:t>
      </w:r>
      <w:r w:rsidRPr="00C27714">
        <w:rPr>
          <w:rFonts w:asciiTheme="minorBidi" w:eastAsia="Times New Roman" w:hAnsiTheme="minorBidi"/>
          <w:color w:val="000000"/>
          <w:sz w:val="24"/>
          <w:szCs w:val="24"/>
          <w:rtl/>
        </w:rPr>
        <w:br/>
        <w:t>- اكتساب بعض مهارات الممارسة المهنية للخدمة الاجتماعية</w:t>
      </w:r>
      <w:r w:rsidRPr="00C27714">
        <w:rPr>
          <w:rFonts w:asciiTheme="minorBidi" w:eastAsia="Times New Roman" w:hAnsiTheme="minorBidi"/>
          <w:color w:val="000000"/>
          <w:sz w:val="24"/>
          <w:szCs w:val="24"/>
          <w:rtl/>
        </w:rPr>
        <w:br/>
        <w:t>- التعرف على طبيعة دور الأخصائي الاجتماعي</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كل ما سبق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من أهداف برنامج الزيارات الميدانية :</w:t>
      </w:r>
      <w:r w:rsidRPr="00C27714">
        <w:rPr>
          <w:rFonts w:asciiTheme="minorBidi" w:eastAsia="Times New Roman" w:hAnsiTheme="minorBidi"/>
          <w:color w:val="000000"/>
          <w:sz w:val="24"/>
          <w:szCs w:val="24"/>
          <w:rtl/>
        </w:rPr>
        <w:br/>
        <w:t>- اكتساب الطلاب معرفة وفهم أعمق بشبكة خدمات الرعاية الاجتماعية</w:t>
      </w:r>
      <w:r w:rsidRPr="00C27714">
        <w:rPr>
          <w:rFonts w:asciiTheme="minorBidi" w:eastAsia="Times New Roman" w:hAnsiTheme="minorBidi"/>
          <w:color w:val="000000"/>
          <w:sz w:val="24"/>
          <w:szCs w:val="24"/>
          <w:rtl/>
        </w:rPr>
        <w:br/>
        <w:t>- تحقيق الشعور بالهوية المهنية لدي الطلاب</w:t>
      </w:r>
      <w:r w:rsidRPr="00C27714">
        <w:rPr>
          <w:rFonts w:asciiTheme="minorBidi" w:eastAsia="Times New Roman" w:hAnsiTheme="minorBidi"/>
          <w:color w:val="000000"/>
          <w:sz w:val="24"/>
          <w:szCs w:val="24"/>
          <w:rtl/>
        </w:rPr>
        <w:br/>
        <w:t>- اكتساب الطلاب منهج التفكير السليم والبحث العلمي نظريا</w:t>
      </w:r>
      <w:r w:rsidRPr="00C27714">
        <w:rPr>
          <w:rFonts w:asciiTheme="minorBidi" w:eastAsia="Times New Roman" w:hAnsiTheme="minorBidi"/>
          <w:color w:val="000000"/>
          <w:sz w:val="24"/>
          <w:szCs w:val="24"/>
          <w:rtl/>
        </w:rPr>
        <w:br/>
        <w:t>- تنمية التفكير النقدي والإبتكاري لدي الطلاب</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كل ما سبق</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الخدمة الاجتماعية :</w:t>
      </w:r>
      <w:r w:rsidRPr="00C27714">
        <w:rPr>
          <w:rFonts w:asciiTheme="minorBidi" w:eastAsia="Times New Roman" w:hAnsiTheme="minorBidi"/>
          <w:color w:val="000000"/>
          <w:sz w:val="24"/>
          <w:szCs w:val="24"/>
          <w:rtl/>
        </w:rPr>
        <w:br/>
        <w:t xml:space="preserve">- مهنة نظرية </w:t>
      </w:r>
      <w:r w:rsidRPr="00C27714">
        <w:rPr>
          <w:rFonts w:asciiTheme="minorBidi" w:eastAsia="Times New Roman" w:hAnsiTheme="minorBidi"/>
          <w:color w:val="000000"/>
          <w:sz w:val="24"/>
          <w:szCs w:val="24"/>
          <w:rtl/>
        </w:rPr>
        <w:br/>
        <w:t xml:space="preserve">- مهنة تطبيقية </w:t>
      </w:r>
      <w:r w:rsidRPr="00C27714">
        <w:rPr>
          <w:rFonts w:asciiTheme="minorBidi" w:eastAsia="Times New Roman" w:hAnsiTheme="minorBidi"/>
          <w:color w:val="000000"/>
          <w:sz w:val="24"/>
          <w:szCs w:val="24"/>
          <w:rtl/>
        </w:rPr>
        <w:br/>
        <w:t xml:space="preserve">- مهنة ممارسة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- 2+3 إجابة صحيحة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تعريف المؤسسة الاجتماعية :</w:t>
      </w:r>
      <w:r w:rsidRPr="00C27714">
        <w:rPr>
          <w:rFonts w:asciiTheme="minorBidi" w:eastAsia="Times New Roman" w:hAnsiTheme="minorBidi"/>
          <w:color w:val="000000"/>
          <w:sz w:val="24"/>
          <w:szCs w:val="24"/>
          <w:rtl/>
        </w:rPr>
        <w:br/>
        <w:t xml:space="preserve">- بناء من الأفراد المتفاعلين معاً يستخدمون المهارات والمصادر لتأدية أعمال وإنتاج خدمات بواسطة أنظمة اتصال . </w:t>
      </w:r>
      <w:r w:rsidRPr="00C27714">
        <w:rPr>
          <w:rFonts w:asciiTheme="minorBidi" w:eastAsia="Times New Roman" w:hAnsiTheme="minorBidi"/>
          <w:color w:val="000000"/>
          <w:sz w:val="24"/>
          <w:szCs w:val="24"/>
          <w:rtl/>
        </w:rPr>
        <w:br/>
        <w:t>- وحدات اجتماعية أو تجمع بشري يبنى ويعاد بناؤه بقصد تحقيق أهداف محددة.</w:t>
      </w:r>
      <w:r w:rsidRPr="00C27714">
        <w:rPr>
          <w:rFonts w:asciiTheme="minorBidi" w:eastAsia="Times New Roman" w:hAnsiTheme="minorBidi"/>
          <w:color w:val="000000"/>
          <w:sz w:val="24"/>
          <w:szCs w:val="24"/>
          <w:rtl/>
        </w:rPr>
        <w:br/>
        <w:t xml:space="preserve">- </w:t>
      </w:r>
      <w:r w:rsidRPr="00C27714">
        <w:rPr>
          <w:rFonts w:asciiTheme="minorBidi" w:eastAsia="Times New Roman" w:hAnsiTheme="minorBidi"/>
          <w:color w:val="000000"/>
          <w:sz w:val="24"/>
          <w:szCs w:val="24"/>
          <w:u w:val="single"/>
          <w:rtl/>
        </w:rPr>
        <w:t>نسق</w:t>
      </w:r>
      <w:r w:rsidRPr="00C27714">
        <w:rPr>
          <w:rFonts w:asciiTheme="minorBidi" w:eastAsia="Times New Roman" w:hAnsiTheme="minorBidi"/>
          <w:color w:val="000000"/>
          <w:sz w:val="24"/>
          <w:szCs w:val="24"/>
          <w:rtl/>
        </w:rPr>
        <w:t xml:space="preserve"> من العلاقات التنظيمية التي تنظم وتيسر حصول المستفيدين علي خدماتها المهنية في إطار هيكلي منظم وسلطة يكفلها النظام العام .</w:t>
      </w:r>
      <w:r w:rsidRPr="00C27714">
        <w:rPr>
          <w:rFonts w:asciiTheme="minorBidi" w:eastAsia="Times New Roman" w:hAnsiTheme="minorBidi"/>
          <w:color w:val="000000"/>
          <w:sz w:val="24"/>
          <w:szCs w:val="24"/>
          <w:rtl/>
        </w:rPr>
        <w:br/>
        <w:t xml:space="preserve">- نسق اجتماعي له بناء ووظيفة ، بينه وبين البيئة المحيطة به تفاعل يحقق أهداف كل من النسق والبيئة .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كل ما سبق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u w:val="single"/>
          <w:rtl/>
        </w:rPr>
        <w:lastRenderedPageBreak/>
        <w:br/>
      </w:r>
      <w:r w:rsidRPr="00C27714">
        <w:rPr>
          <w:rFonts w:asciiTheme="minorBidi" w:eastAsia="Times New Roman" w:hAnsiTheme="minorBidi"/>
          <w:b/>
          <w:bCs/>
          <w:color w:val="000000"/>
          <w:sz w:val="24"/>
          <w:szCs w:val="24"/>
          <w:rtl/>
        </w:rPr>
        <w:t xml:space="preserve">* من خصائص المؤسسات الاجتماعية : </w:t>
      </w:r>
      <w:r w:rsidRPr="00C27714">
        <w:rPr>
          <w:rFonts w:asciiTheme="minorBidi" w:eastAsia="Times New Roman" w:hAnsiTheme="minorBidi"/>
          <w:color w:val="000000"/>
          <w:sz w:val="24"/>
          <w:szCs w:val="24"/>
          <w:rtl/>
        </w:rPr>
        <w:br/>
        <w:t xml:space="preserve">- أن لها هدفا أو مهمة أساسية </w:t>
      </w:r>
      <w:r w:rsidRPr="00C27714">
        <w:rPr>
          <w:rFonts w:asciiTheme="minorBidi" w:eastAsia="Times New Roman" w:hAnsiTheme="minorBidi"/>
          <w:color w:val="000000"/>
          <w:sz w:val="24"/>
          <w:szCs w:val="24"/>
          <w:rtl/>
        </w:rPr>
        <w:br/>
        <w:t xml:space="preserve">- لها جهاز إداري متكامل </w:t>
      </w:r>
      <w:r w:rsidRPr="00C27714">
        <w:rPr>
          <w:rFonts w:asciiTheme="minorBidi" w:eastAsia="Times New Roman" w:hAnsiTheme="minorBidi"/>
          <w:color w:val="000000"/>
          <w:sz w:val="24"/>
          <w:szCs w:val="24"/>
          <w:rtl/>
        </w:rPr>
        <w:br/>
        <w:t xml:space="preserve">- تختلف عن الهيئات أو المؤسسات الأخرى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كل ما سبق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 من خصائص المؤسسات الاجتماعية : </w:t>
      </w:r>
      <w:r w:rsidRPr="00C27714">
        <w:rPr>
          <w:rFonts w:asciiTheme="minorBidi" w:eastAsia="Times New Roman" w:hAnsiTheme="minorBidi"/>
          <w:color w:val="000000"/>
          <w:sz w:val="24"/>
          <w:szCs w:val="24"/>
          <w:rtl/>
        </w:rPr>
        <w:br/>
        <w:t xml:space="preserve">- لها مكان لممارسة وتقديم الخدمة </w:t>
      </w:r>
      <w:r w:rsidRPr="00C27714">
        <w:rPr>
          <w:rFonts w:asciiTheme="minorBidi" w:eastAsia="Times New Roman" w:hAnsiTheme="minorBidi"/>
          <w:color w:val="000000"/>
          <w:sz w:val="24"/>
          <w:szCs w:val="24"/>
          <w:rtl/>
        </w:rPr>
        <w:br/>
        <w:t xml:space="preserve">- أنها مؤسسات غير تجارية </w:t>
      </w:r>
      <w:r w:rsidRPr="00C27714">
        <w:rPr>
          <w:rFonts w:asciiTheme="minorBidi" w:eastAsia="Times New Roman" w:hAnsiTheme="minorBidi"/>
          <w:color w:val="000000"/>
          <w:sz w:val="24"/>
          <w:szCs w:val="24"/>
          <w:rtl/>
        </w:rPr>
        <w:br/>
        <w:t>- الالتزام بالنظام الأساسي للمؤسسة :</w:t>
      </w:r>
      <w:r w:rsidRPr="00C27714">
        <w:rPr>
          <w:rFonts w:asciiTheme="minorBidi" w:eastAsia="Times New Roman" w:hAnsiTheme="minorBidi"/>
          <w:color w:val="000000"/>
          <w:sz w:val="24"/>
          <w:szCs w:val="24"/>
          <w:rtl/>
        </w:rPr>
        <w:br/>
        <w:t>- تتسم بالمرونة والديناميكية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كل ما سبق</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 معايير تصنيف المؤسسات الاجتماعية : </w:t>
      </w:r>
      <w:r w:rsidRPr="00C27714">
        <w:rPr>
          <w:rFonts w:asciiTheme="minorBidi" w:eastAsia="Times New Roman" w:hAnsiTheme="minorBidi"/>
          <w:color w:val="000000"/>
          <w:sz w:val="24"/>
          <w:szCs w:val="24"/>
          <w:rtl/>
        </w:rPr>
        <w:br/>
        <w:t xml:space="preserve">- تصنيف المؤسسات حسب التبعية </w:t>
      </w:r>
      <w:r w:rsidRPr="00C27714">
        <w:rPr>
          <w:rFonts w:asciiTheme="minorBidi" w:eastAsia="Times New Roman" w:hAnsiTheme="minorBidi"/>
          <w:color w:val="000000"/>
          <w:sz w:val="24"/>
          <w:szCs w:val="24"/>
          <w:rtl/>
        </w:rPr>
        <w:br/>
        <w:t>- تصنيف المؤسسات حسب نوعية المجال</w:t>
      </w:r>
      <w:r w:rsidRPr="00C27714">
        <w:rPr>
          <w:rFonts w:asciiTheme="minorBidi" w:eastAsia="Times New Roman" w:hAnsiTheme="minorBidi"/>
          <w:color w:val="000000"/>
          <w:sz w:val="24"/>
          <w:szCs w:val="24"/>
          <w:rtl/>
        </w:rPr>
        <w:br/>
        <w:t>- تصنيف المؤسسات تبعاً لوضع الخدمة بها</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كل ما سبق</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t xml:space="preserve">* </w:t>
      </w:r>
      <w:r w:rsidRPr="00C27714">
        <w:rPr>
          <w:rFonts w:asciiTheme="minorBidi" w:eastAsia="Times New Roman" w:hAnsiTheme="minorBidi"/>
          <w:b/>
          <w:bCs/>
          <w:color w:val="000000"/>
          <w:sz w:val="24"/>
          <w:szCs w:val="24"/>
          <w:rtl/>
        </w:rPr>
        <w:t>هي التي تنشئها الدولة وتتولي مسئولية تمويلها والإشراف عليه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مؤسسات حكومية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t xml:space="preserve">- مؤسسات أهلية </w:t>
      </w:r>
      <w:r w:rsidRPr="00C27714">
        <w:rPr>
          <w:rFonts w:asciiTheme="minorBidi" w:eastAsia="Times New Roman" w:hAnsiTheme="minorBidi"/>
          <w:color w:val="000000"/>
          <w:sz w:val="24"/>
          <w:szCs w:val="24"/>
          <w:rtl/>
        </w:rPr>
        <w:br/>
        <w:t xml:space="preserve">- مؤسسات مشتركة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هي التي يكونها الأهالي ويتولون إدارتها بجهود تطوعية في إطار قانون الجمعيات والمؤسسات الخيرية تحت إشراف حكومي .</w:t>
      </w:r>
      <w:r w:rsidRPr="00C27714">
        <w:rPr>
          <w:rFonts w:asciiTheme="minorBidi" w:eastAsia="Times New Roman" w:hAnsiTheme="minorBidi"/>
          <w:color w:val="000000"/>
          <w:sz w:val="24"/>
          <w:szCs w:val="24"/>
          <w:rtl/>
        </w:rPr>
        <w:br/>
        <w:t xml:space="preserve">- مؤسسات حكومية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مؤسسات أهلية</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color w:val="000000"/>
          <w:sz w:val="24"/>
          <w:szCs w:val="24"/>
          <w:rtl/>
        </w:rPr>
        <w:br/>
        <w:t xml:space="preserve">- مؤسسات مشتركة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هي التي تجمع بين الجهود الحكومية والأهلية في الإدارة والتمويل .</w:t>
      </w:r>
      <w:r w:rsidRPr="00C27714">
        <w:rPr>
          <w:rFonts w:asciiTheme="minorBidi" w:eastAsia="Times New Roman" w:hAnsiTheme="minorBidi"/>
          <w:color w:val="000000"/>
          <w:sz w:val="24"/>
          <w:szCs w:val="24"/>
          <w:rtl/>
        </w:rPr>
        <w:br/>
        <w:t xml:space="preserve">- مؤسسات حكومية </w:t>
      </w:r>
      <w:r w:rsidRPr="00C27714">
        <w:rPr>
          <w:rFonts w:asciiTheme="minorBidi" w:eastAsia="Times New Roman" w:hAnsiTheme="minorBidi"/>
          <w:color w:val="000000"/>
          <w:sz w:val="24"/>
          <w:szCs w:val="24"/>
          <w:rtl/>
        </w:rPr>
        <w:br/>
        <w:t xml:space="preserve">- مؤسسات أهلية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مؤسسات مشتركة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t>*</w:t>
      </w:r>
      <w:r w:rsidRPr="00C27714">
        <w:rPr>
          <w:rFonts w:asciiTheme="minorBidi" w:eastAsia="Times New Roman" w:hAnsiTheme="minorBidi"/>
          <w:b/>
          <w:bCs/>
          <w:color w:val="000000"/>
          <w:sz w:val="24"/>
          <w:szCs w:val="24"/>
          <w:rtl/>
        </w:rPr>
        <w:t>من أمثلتها : المدارس الحكومية ، ومكاتب العمل ، ومكاتب الضمان الاجتماعي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مؤسسات حكومية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t xml:space="preserve">- مؤسسات أهلية </w:t>
      </w:r>
      <w:r w:rsidRPr="00C27714">
        <w:rPr>
          <w:rFonts w:asciiTheme="minorBidi" w:eastAsia="Times New Roman" w:hAnsiTheme="minorBidi"/>
          <w:color w:val="000000"/>
          <w:sz w:val="24"/>
          <w:szCs w:val="24"/>
          <w:rtl/>
        </w:rPr>
        <w:br/>
        <w:t xml:space="preserve">- مؤسسات مشتركة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t xml:space="preserve">* </w:t>
      </w:r>
      <w:r w:rsidRPr="00C27714">
        <w:rPr>
          <w:rFonts w:asciiTheme="minorBidi" w:eastAsia="Times New Roman" w:hAnsiTheme="minorBidi"/>
          <w:b/>
          <w:bCs/>
          <w:color w:val="000000"/>
          <w:sz w:val="24"/>
          <w:szCs w:val="24"/>
          <w:rtl/>
        </w:rPr>
        <w:t>من أمثلتها : الجمعيات الخيرية .</w:t>
      </w:r>
      <w:r w:rsidRPr="00C27714">
        <w:rPr>
          <w:rFonts w:asciiTheme="minorBidi" w:eastAsia="Times New Roman" w:hAnsiTheme="minorBidi"/>
          <w:color w:val="000000"/>
          <w:sz w:val="24"/>
          <w:szCs w:val="24"/>
          <w:rtl/>
        </w:rPr>
        <w:br/>
        <w:t xml:space="preserve">- مؤسسات حكومية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مؤسسات أهلية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t xml:space="preserve">- مؤسسات مشتركة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تصنيف المؤسسات حسب التبعية :</w:t>
      </w:r>
      <w:r w:rsidRPr="00C27714">
        <w:rPr>
          <w:rFonts w:asciiTheme="minorBidi" w:eastAsia="Times New Roman" w:hAnsiTheme="minorBidi"/>
          <w:color w:val="000000"/>
          <w:sz w:val="24"/>
          <w:szCs w:val="24"/>
          <w:rtl/>
        </w:rPr>
        <w:br/>
        <w:t xml:space="preserve">- مؤسسات حكومية </w:t>
      </w:r>
      <w:r w:rsidRPr="00C27714">
        <w:rPr>
          <w:rFonts w:asciiTheme="minorBidi" w:eastAsia="Times New Roman" w:hAnsiTheme="minorBidi"/>
          <w:color w:val="000000"/>
          <w:sz w:val="24"/>
          <w:szCs w:val="24"/>
          <w:rtl/>
        </w:rPr>
        <w:br/>
        <w:t xml:space="preserve">- مؤسسات أهلية </w:t>
      </w:r>
      <w:r w:rsidRPr="00C27714">
        <w:rPr>
          <w:rFonts w:asciiTheme="minorBidi" w:eastAsia="Times New Roman" w:hAnsiTheme="minorBidi"/>
          <w:color w:val="000000"/>
          <w:sz w:val="24"/>
          <w:szCs w:val="24"/>
          <w:rtl/>
        </w:rPr>
        <w:br/>
        <w:t xml:space="preserve">- مؤسسات مشتركة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lastRenderedPageBreak/>
        <w:t>- كل ما سبق</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تصنيف المؤسسات حسب نوعية المجال :</w:t>
      </w:r>
      <w:r w:rsidRPr="00C27714">
        <w:rPr>
          <w:rFonts w:asciiTheme="minorBidi" w:eastAsia="Times New Roman" w:hAnsiTheme="minorBidi"/>
          <w:color w:val="000000"/>
          <w:sz w:val="24"/>
          <w:szCs w:val="24"/>
          <w:rtl/>
        </w:rPr>
        <w:br/>
        <w:t xml:space="preserve">- حكومية وأهلية </w:t>
      </w:r>
      <w:r w:rsidRPr="00C27714">
        <w:rPr>
          <w:rFonts w:asciiTheme="minorBidi" w:eastAsia="Times New Roman" w:hAnsiTheme="minorBidi"/>
          <w:color w:val="000000"/>
          <w:sz w:val="24"/>
          <w:szCs w:val="24"/>
          <w:rtl/>
        </w:rPr>
        <w:br/>
        <w:t xml:space="preserve">- اولية وثانوية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وفقاً لمجال الممارسة أو طبقاً لخدمات التي تقدمها</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 تصنيف المؤسسات تبعاً لوضع الخدمة بها : </w:t>
      </w:r>
      <w:r w:rsidRPr="00C27714">
        <w:rPr>
          <w:rFonts w:asciiTheme="minorBidi" w:eastAsia="Times New Roman" w:hAnsiTheme="minorBidi"/>
          <w:color w:val="000000"/>
          <w:sz w:val="24"/>
          <w:szCs w:val="24"/>
          <w:rtl/>
        </w:rPr>
        <w:br/>
        <w:t xml:space="preserve">- مؤسسات أولية : </w:t>
      </w:r>
      <w:r w:rsidRPr="00C27714">
        <w:rPr>
          <w:rFonts w:asciiTheme="minorBidi" w:eastAsia="Times New Roman" w:hAnsiTheme="minorBidi"/>
          <w:color w:val="000000"/>
          <w:sz w:val="24"/>
          <w:szCs w:val="24"/>
          <w:rtl/>
        </w:rPr>
        <w:br/>
        <w:t xml:space="preserve">- مؤسسات ثانوية :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كل ما سبق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وهي التي قامت أساساً لتطبيق الخدمة الاجتماعية وتقديم خدمات اجتماعية للعملاء أفراد أو جماعات أو مجتمعات، ومن أمثلتها : مؤسسة رعاية الأحداث ، مؤسسات رعاية المسنين ، أندية الشباب، ويلاحظ أن الأخصائي الاجتماعي في تلك المؤسسات يمثل دور القيادي المهني</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xml:space="preserve">- مؤسسات أولية </w:t>
      </w:r>
      <w:r w:rsidRPr="00C27714">
        <w:rPr>
          <w:rFonts w:asciiTheme="minorBidi" w:eastAsia="Times New Roman" w:hAnsiTheme="minorBidi"/>
          <w:color w:val="000000"/>
          <w:sz w:val="24"/>
          <w:szCs w:val="24"/>
          <w:u w:val="single"/>
          <w:rtl/>
        </w:rPr>
        <w:br/>
      </w:r>
      <w:r w:rsidRPr="00C27714">
        <w:rPr>
          <w:rFonts w:asciiTheme="minorBidi" w:eastAsia="Times New Roman" w:hAnsiTheme="minorBidi"/>
          <w:color w:val="000000"/>
          <w:sz w:val="24"/>
          <w:szCs w:val="24"/>
          <w:rtl/>
        </w:rPr>
        <w:t xml:space="preserve">- مؤسسات ثانوية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 وهي التي أنشئت لتحقيق هدف ما ، وهي غير متخصصة في الخدمة الاجتماعية ولكن الخدمة الاجتماعية تمثل جانباً من خدماتها ، حيث أن وجود الخدمة الاجتماعية يعتبر وسيلة مساعدة لتحقيق أهدافها الرئيسية،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ومن أمثلتها : المدارس – المصانع – المستشفيات ،حيث تتواجد الخدمة الاجتماعية في هذه المؤسسات</w:t>
      </w:r>
      <w:r w:rsidRPr="00C27714">
        <w:rPr>
          <w:rFonts w:asciiTheme="minorBidi" w:eastAsia="Times New Roman" w:hAnsiTheme="minorBidi"/>
          <w:color w:val="000000"/>
          <w:sz w:val="24"/>
          <w:szCs w:val="24"/>
          <w:rtl/>
        </w:rPr>
        <w:br/>
        <w:t xml:space="preserve">- مؤسسات أولية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مؤسسات ثانوية</w:t>
      </w:r>
      <w:r w:rsidRPr="00C27714">
        <w:rPr>
          <w:rFonts w:asciiTheme="minorBidi" w:eastAsia="Times New Roman" w:hAnsiTheme="minorBidi"/>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 أسس اختيار مؤسسات الزيارات الميدانية:- </w:t>
      </w:r>
      <w:r w:rsidRPr="00C27714">
        <w:rPr>
          <w:rFonts w:asciiTheme="minorBidi" w:eastAsia="Times New Roman" w:hAnsiTheme="minorBidi"/>
          <w:color w:val="000000"/>
          <w:sz w:val="24"/>
          <w:szCs w:val="24"/>
          <w:rtl/>
        </w:rPr>
        <w:br/>
        <w:t>- التزام إدارة المؤسسات والأخصائيين العاملين بها بالقبول بفكرة أن زيارة طلاب الخدمة الاجتماعية هو أحد الوظائف الهامة للمؤسسة ، وأن إكساب الطلاب المهارات الخاصة بالزيارات واجب تميله الالتزامات والقيم المهنية0</w:t>
      </w:r>
      <w:r w:rsidRPr="00C27714">
        <w:rPr>
          <w:rFonts w:asciiTheme="minorBidi" w:eastAsia="Times New Roman" w:hAnsiTheme="minorBidi"/>
          <w:color w:val="000000"/>
          <w:sz w:val="24"/>
          <w:szCs w:val="24"/>
          <w:rtl/>
        </w:rPr>
        <w:br/>
        <w:t>- وجود أخصائي اجتماعي خريج أقسام الاجتماع والخدمة الاجتماعية بشرط أن تسمح له المؤسسة بالوقت اللازم لمقابلة الطلاب وإعطائهم المعلومات الخاصة بالمؤسسة والرد علي استفساراتهم0</w:t>
      </w:r>
      <w:r w:rsidRPr="00C27714">
        <w:rPr>
          <w:rFonts w:asciiTheme="minorBidi" w:eastAsia="Times New Roman" w:hAnsiTheme="minorBidi"/>
          <w:color w:val="000000"/>
          <w:sz w:val="24"/>
          <w:szCs w:val="24"/>
          <w:rtl/>
        </w:rPr>
        <w:br/>
        <w:t>- وجود العملاء الذين يستفيدون من المؤسسة وقت زيارة الطلاب ، بما يساهم في أن توفر المؤسسة الخبرة الملائمة للطلاب للتعرف علي أنشطة المؤسسة فعلياً0</w:t>
      </w:r>
      <w:r w:rsidRPr="00C27714">
        <w:rPr>
          <w:rFonts w:asciiTheme="minorBidi" w:eastAsia="Times New Roman" w:hAnsiTheme="minorBidi"/>
          <w:color w:val="000000"/>
          <w:sz w:val="24"/>
          <w:szCs w:val="24"/>
          <w:rtl/>
        </w:rPr>
        <w:br/>
        <w:t>- توفير المؤسسة للتسهيلات والإمكانيات اللازمة لزيارة الطلاب ، وتسهيل مهمة المشاهدة الفعلية والمرور علي الأقسام المختلفة التي تشملها المؤسسة .</w:t>
      </w:r>
      <w:r w:rsidRPr="00C27714">
        <w:rPr>
          <w:rFonts w:asciiTheme="minorBidi" w:eastAsia="Times New Roman" w:hAnsiTheme="minorBidi"/>
          <w:color w:val="000000"/>
          <w:sz w:val="24"/>
          <w:szCs w:val="24"/>
          <w:rtl/>
        </w:rPr>
        <w:br/>
      </w:r>
      <w:r w:rsidRPr="00C27714">
        <w:rPr>
          <w:rFonts w:asciiTheme="minorBidi" w:eastAsia="Times New Roman" w:hAnsiTheme="minorBidi"/>
          <w:color w:val="FF0000"/>
          <w:sz w:val="24"/>
          <w:szCs w:val="24"/>
          <w:u w:val="single"/>
          <w:rtl/>
        </w:rPr>
        <w:t>- كل ما سبق</w:t>
      </w:r>
      <w:r w:rsidRPr="00C27714">
        <w:rPr>
          <w:rFonts w:asciiTheme="minorBidi" w:eastAsia="Times New Roman" w:hAnsiTheme="minorBidi"/>
          <w:color w:val="000000"/>
          <w:sz w:val="24"/>
          <w:szCs w:val="24"/>
          <w:u w:val="single"/>
          <w:rtl/>
        </w:rPr>
        <w:t xml:space="preserve"> </w:t>
      </w:r>
    </w:p>
    <w:p w:rsidR="004F35B7" w:rsidRPr="00C27714" w:rsidRDefault="004F35B7" w:rsidP="003F3F6F">
      <w:pPr>
        <w:shd w:val="clear" w:color="auto" w:fill="FFFFFF"/>
        <w:rPr>
          <w:rFonts w:asciiTheme="minorBidi" w:eastAsia="Times New Roman" w:hAnsiTheme="minorBidi"/>
          <w:b/>
          <w:bCs/>
          <w:color w:val="003E69"/>
          <w:sz w:val="24"/>
          <w:szCs w:val="24"/>
          <w:rtl/>
        </w:rPr>
      </w:pPr>
    </w:p>
    <w:p w:rsidR="00B32451" w:rsidRPr="00C27714" w:rsidRDefault="004F35B7" w:rsidP="003F3F6F">
      <w:pPr>
        <w:shd w:val="clear" w:color="auto" w:fill="FFFFFF"/>
        <w:rPr>
          <w:rFonts w:asciiTheme="minorBidi" w:eastAsia="Times New Roman" w:hAnsiTheme="minorBidi"/>
          <w:b/>
          <w:bCs/>
          <w:color w:val="000000"/>
          <w:sz w:val="24"/>
          <w:szCs w:val="24"/>
          <w:u w:val="single"/>
          <w:rtl/>
        </w:rPr>
      </w:pP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المحاضرة الرابعة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مجموعة المجهودات والخدمات والبرامج التي يهيئها أخصائيون اجتماعيون لأطفال وطلبه المدارس ومعاهد التعليم علي اختلاف مستوياتهم بقصد تحقيق أهداف التربية الحديثة ، أي تنمية شخصيات الطلاب وذلك بمساعدتهم علي الاستفادة من الفرص والخبرات المدرسية إلي أقصي حد تسمح به قدراتهم واستعداداتهم المختلفة .</w:t>
      </w:r>
      <w:r w:rsidRPr="00C27714">
        <w:rPr>
          <w:rFonts w:asciiTheme="minorBidi" w:eastAsia="Times New Roman" w:hAnsiTheme="minorBidi"/>
          <w:b/>
          <w:bCs/>
          <w:color w:val="000000"/>
          <w:sz w:val="24"/>
          <w:szCs w:val="24"/>
          <w:rtl/>
        </w:rPr>
        <w:br/>
        <w:t xml:space="preserve">- المدرسة </w:t>
      </w:r>
      <w:r w:rsidRPr="00C27714">
        <w:rPr>
          <w:rFonts w:asciiTheme="minorBidi" w:eastAsia="Times New Roman" w:hAnsiTheme="minorBidi"/>
          <w:b/>
          <w:bCs/>
          <w:color w:val="000000"/>
          <w:sz w:val="24"/>
          <w:szCs w:val="24"/>
          <w:rtl/>
        </w:rPr>
        <w:br/>
        <w:t xml:space="preserve">- المرشد الطلابي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الخدمة الاجتماعية في المجال المدرسي</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كل ما سبق</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br/>
        <w:t xml:space="preserve">* الجهود المهنية الفنية التي تهدف إلي إحداث التوافق بين التلاميذ وبيئاتهم المدرسية والأسرية ، ومساعدة التلاميذ لتحقيق أقصي درجة من الاستيعاب وتهيئة أنسب الظروف الملائمة للنمو والنضج الاجتماعي ، ومساعدة أسر التلاميذ لتدعيم علاقاتهم بالمدرسة لكي تتمكن المدرسة من تحقيق أهدافها التربوية </w:t>
      </w:r>
      <w:r w:rsidRPr="00C27714">
        <w:rPr>
          <w:rFonts w:asciiTheme="minorBidi" w:eastAsia="Times New Roman" w:hAnsiTheme="minorBidi"/>
          <w:b/>
          <w:bCs/>
          <w:color w:val="000000"/>
          <w:sz w:val="24"/>
          <w:szCs w:val="24"/>
          <w:rtl/>
        </w:rPr>
        <w:br/>
        <w:t xml:space="preserve">- المدرسة </w:t>
      </w:r>
      <w:r w:rsidRPr="00C27714">
        <w:rPr>
          <w:rFonts w:asciiTheme="minorBidi" w:eastAsia="Times New Roman" w:hAnsiTheme="minorBidi"/>
          <w:b/>
          <w:bCs/>
          <w:color w:val="000000"/>
          <w:sz w:val="24"/>
          <w:szCs w:val="24"/>
          <w:rtl/>
        </w:rPr>
        <w:br/>
        <w:t xml:space="preserve">- المرشد الطلابي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الخدمة الاجتماعية في المجال المدرسي</w:t>
      </w:r>
      <w:r w:rsidRPr="00C27714">
        <w:rPr>
          <w:rFonts w:asciiTheme="minorBidi" w:eastAsia="Times New Roman" w:hAnsiTheme="minorBidi"/>
          <w:b/>
          <w:bCs/>
          <w:color w:val="000000"/>
          <w:sz w:val="24"/>
          <w:szCs w:val="24"/>
          <w:rtl/>
        </w:rPr>
        <w:br/>
        <w:t>- كل ما سبق</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أحد مجالات الممارسة المهنية للأخصائي الاجتماعي في المؤسسات التعليمية بهدف رعاية الطلاب بتدعيم وتنمية قدراتهم أو مساعدتهم علي إشباع احتياجاتهم ومواجهة مشكلاتهم ، عن طريق التعاون المخطط بين الأخصائي والتخصصات المختلفة بالمدرسة أو بالمجتمع المحلي للاستفادة من الموارد المتاحة أو التي يمكن إتاحتها لربط المؤسسة التعليمية ببيئتها وتحقيق أهداف المهنة في المجال المدرسي في إطار السياسة التعليمية في المجتمع . </w:t>
      </w:r>
      <w:r w:rsidRPr="00C27714">
        <w:rPr>
          <w:rFonts w:asciiTheme="minorBidi" w:eastAsia="Times New Roman" w:hAnsiTheme="minorBidi"/>
          <w:b/>
          <w:bCs/>
          <w:color w:val="000000"/>
          <w:sz w:val="24"/>
          <w:szCs w:val="24"/>
          <w:rtl/>
        </w:rPr>
        <w:br/>
        <w:t xml:space="preserve">- المدرسة </w:t>
      </w:r>
      <w:r w:rsidRPr="00C27714">
        <w:rPr>
          <w:rFonts w:asciiTheme="minorBidi" w:eastAsia="Times New Roman" w:hAnsiTheme="minorBidi"/>
          <w:b/>
          <w:bCs/>
          <w:color w:val="000000"/>
          <w:sz w:val="24"/>
          <w:szCs w:val="24"/>
          <w:rtl/>
        </w:rPr>
        <w:br/>
        <w:t xml:space="preserve">- المرشد الطلابي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الخدمة الاجتماعية في المجال المدرسي</w:t>
      </w:r>
      <w:r w:rsidRPr="00C27714">
        <w:rPr>
          <w:rFonts w:asciiTheme="minorBidi" w:eastAsia="Times New Roman" w:hAnsiTheme="minorBidi"/>
          <w:b/>
          <w:bCs/>
          <w:color w:val="000000"/>
          <w:sz w:val="24"/>
          <w:szCs w:val="24"/>
          <w:rtl/>
        </w:rPr>
        <w:br/>
        <w:t>- كل ما سبق</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الأخصائي الاجتماعي في سعيه لتحقيق أهداف النسق التعليمي</w:t>
      </w:r>
      <w:r w:rsidRPr="00C27714">
        <w:rPr>
          <w:rFonts w:asciiTheme="minorBidi" w:eastAsia="Times New Roman" w:hAnsiTheme="minorBidi"/>
          <w:b/>
          <w:bCs/>
          <w:color w:val="000000"/>
          <w:sz w:val="24"/>
          <w:szCs w:val="24"/>
          <w:rtl/>
        </w:rPr>
        <w:br/>
        <w:t xml:space="preserve">- يعمل منفرداً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لا يعمل منفرداً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تعتمد الخدمة الاجتماعية في عملها داخل المؤسسة التعليمية علي الأسلوب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العلمي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النظري </w:t>
      </w:r>
      <w:r w:rsidRPr="00C27714">
        <w:rPr>
          <w:rFonts w:asciiTheme="minorBidi" w:eastAsia="Times New Roman" w:hAnsiTheme="minorBidi"/>
          <w:b/>
          <w:bCs/>
          <w:color w:val="000000"/>
          <w:sz w:val="24"/>
          <w:szCs w:val="24"/>
          <w:rtl/>
        </w:rPr>
        <w:br/>
        <w:t xml:space="preserve">- الفلسفي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الخطط المهنية التي تعتمد الخدمة الاجتماعية في عملها داخل المؤسسة التعليمية :</w:t>
      </w:r>
      <w:r w:rsidRPr="00C27714">
        <w:rPr>
          <w:rFonts w:asciiTheme="minorBidi" w:eastAsia="Times New Roman" w:hAnsiTheme="minorBidi"/>
          <w:b/>
          <w:bCs/>
          <w:color w:val="000000"/>
          <w:sz w:val="24"/>
          <w:szCs w:val="24"/>
          <w:rtl/>
        </w:rPr>
        <w:br/>
        <w:t xml:space="preserve">- التخطيط للعمل المهني وتنفيذ برامجه </w:t>
      </w:r>
      <w:r w:rsidRPr="00C27714">
        <w:rPr>
          <w:rFonts w:asciiTheme="minorBidi" w:eastAsia="Times New Roman" w:hAnsiTheme="minorBidi"/>
          <w:b/>
          <w:bCs/>
          <w:color w:val="000000"/>
          <w:sz w:val="24"/>
          <w:szCs w:val="24"/>
          <w:rtl/>
        </w:rPr>
        <w:br/>
        <w:t xml:space="preserve">- وتقويم البرامج والأنشطة والتدخل لتطويرها لتصبح أكثر قدرة علي تحقيق الأهداف </w:t>
      </w:r>
      <w:r w:rsidRPr="00C27714">
        <w:rPr>
          <w:rFonts w:asciiTheme="minorBidi" w:eastAsia="Times New Roman" w:hAnsiTheme="minorBidi"/>
          <w:b/>
          <w:bCs/>
          <w:color w:val="000000"/>
          <w:sz w:val="24"/>
          <w:szCs w:val="24"/>
          <w:rtl/>
        </w:rPr>
        <w:br/>
        <w:t>- التنشئة الاجتماعية للطلاب في المراحل المختلفة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تتضمن ممارسة الخدمة الاجتماعية في المجال المدرسي مقومات أساسية تضمن نجاحها في عملها وهي : </w:t>
      </w:r>
      <w:r w:rsidRPr="00C27714">
        <w:rPr>
          <w:rFonts w:asciiTheme="minorBidi" w:eastAsia="Times New Roman" w:hAnsiTheme="minorBidi"/>
          <w:b/>
          <w:bCs/>
          <w:color w:val="000000"/>
          <w:sz w:val="24"/>
          <w:szCs w:val="24"/>
          <w:rtl/>
        </w:rPr>
        <w:br/>
        <w:t xml:space="preserve">ـ الطلاب في المراحل التعليمية المختلفة </w:t>
      </w:r>
      <w:r w:rsidRPr="00C27714">
        <w:rPr>
          <w:rFonts w:asciiTheme="minorBidi" w:eastAsia="Times New Roman" w:hAnsiTheme="minorBidi"/>
          <w:b/>
          <w:bCs/>
          <w:color w:val="000000"/>
          <w:sz w:val="24"/>
          <w:szCs w:val="24"/>
          <w:rtl/>
        </w:rPr>
        <w:br/>
        <w:t xml:space="preserve">ـ الخدمات التي تهتم بتقديمها المهنة </w:t>
      </w:r>
      <w:r w:rsidRPr="00C27714">
        <w:rPr>
          <w:rFonts w:asciiTheme="minorBidi" w:eastAsia="Times New Roman" w:hAnsiTheme="minorBidi"/>
          <w:b/>
          <w:bCs/>
          <w:color w:val="000000"/>
          <w:sz w:val="24"/>
          <w:szCs w:val="24"/>
          <w:rtl/>
        </w:rPr>
        <w:br/>
        <w:t xml:space="preserve">- القادة المتمثلون في الأخصائيين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أهداف الخدمة الاجتماعية في المجال المدرسي : </w:t>
      </w:r>
      <w:r w:rsidRPr="00C27714">
        <w:rPr>
          <w:rFonts w:asciiTheme="minorBidi" w:eastAsia="Times New Roman" w:hAnsiTheme="minorBidi"/>
          <w:b/>
          <w:bCs/>
          <w:color w:val="000000"/>
          <w:sz w:val="24"/>
          <w:szCs w:val="24"/>
          <w:rtl/>
        </w:rPr>
        <w:br/>
        <w:t xml:space="preserve">ـ العمل علي إيجاد ترابط وتفاهم قوي بين البيت والمدرسة </w:t>
      </w:r>
      <w:r w:rsidRPr="00C27714">
        <w:rPr>
          <w:rFonts w:asciiTheme="minorBidi" w:eastAsia="Times New Roman" w:hAnsiTheme="minorBidi"/>
          <w:b/>
          <w:bCs/>
          <w:color w:val="000000"/>
          <w:sz w:val="24"/>
          <w:szCs w:val="24"/>
          <w:rtl/>
        </w:rPr>
        <w:br/>
        <w:t xml:space="preserve">ـ مساعدة الطلاب علي إشباع احتياجاتهم ومواجهة مشكلاتهم </w:t>
      </w:r>
      <w:r w:rsidRPr="00C27714">
        <w:rPr>
          <w:rFonts w:asciiTheme="minorBidi" w:eastAsia="Times New Roman" w:hAnsiTheme="minorBidi"/>
          <w:b/>
          <w:bCs/>
          <w:color w:val="000000"/>
          <w:sz w:val="24"/>
          <w:szCs w:val="24"/>
          <w:rtl/>
        </w:rPr>
        <w:br/>
        <w:t xml:space="preserve">ـ تهيئة الظروف المحيطة بالطالب لمساعدته علي التحصيل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lastRenderedPageBreak/>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أهداف الخدمة الاجتماعية في المجال المدرسي : </w:t>
      </w:r>
      <w:r w:rsidRPr="00C27714">
        <w:rPr>
          <w:rFonts w:asciiTheme="minorBidi" w:eastAsia="Times New Roman" w:hAnsiTheme="minorBidi"/>
          <w:b/>
          <w:bCs/>
          <w:color w:val="000000"/>
          <w:sz w:val="24"/>
          <w:szCs w:val="24"/>
          <w:rtl/>
        </w:rPr>
        <w:br/>
        <w:t xml:space="preserve">ـ مساعدة المدرسة علي نشر خدماتها في المنطقة التي توجد فيها </w:t>
      </w:r>
      <w:r w:rsidRPr="00C27714">
        <w:rPr>
          <w:rFonts w:asciiTheme="minorBidi" w:eastAsia="Times New Roman" w:hAnsiTheme="minorBidi"/>
          <w:b/>
          <w:bCs/>
          <w:color w:val="000000"/>
          <w:sz w:val="24"/>
          <w:szCs w:val="24"/>
          <w:rtl/>
        </w:rPr>
        <w:br/>
        <w:t xml:space="preserve">ـ جعل التنظيمات في المؤسسة التعليمية أكثر استجابة لحاجات الطلاب وزيادة استفادتهم منها </w:t>
      </w:r>
      <w:r w:rsidRPr="00C27714">
        <w:rPr>
          <w:rFonts w:asciiTheme="minorBidi" w:eastAsia="Times New Roman" w:hAnsiTheme="minorBidi"/>
          <w:b/>
          <w:bCs/>
          <w:color w:val="000000"/>
          <w:sz w:val="24"/>
          <w:szCs w:val="24"/>
          <w:rtl/>
        </w:rPr>
        <w:br/>
        <w:t xml:space="preserve">ـ مواجهة الظواهر الاجتماعية المنعكسة علي المؤسسة التعليمية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الصعوبات والمواقف التي تواجه التلاميذ في مختلف مراحل التعليم نتيجة لمؤثرات شخصية أو مدرسية أو أسرية أو مجتمعية ، ولا تستطيع قدرات التلميذ علي مواجهتها ، بما يعوق تكيفه مع نفسه أو مدرسته ، ويؤثر بالتالي علي حياته الدراسية والعامة ، الأمر الذي يتطلب التدخل لمساعدته علي مواجهه تلك الصعوبات.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المشكلة المدرسية</w:t>
      </w:r>
      <w:r w:rsidRPr="00C27714">
        <w:rPr>
          <w:rFonts w:asciiTheme="minorBidi" w:eastAsia="Times New Roman" w:hAnsiTheme="minorBidi"/>
          <w:b/>
          <w:bCs/>
          <w:color w:val="000000"/>
          <w:sz w:val="24"/>
          <w:szCs w:val="24"/>
          <w:rtl/>
        </w:rPr>
        <w:br/>
        <w:t xml:space="preserve">- المشكلة النفسية </w:t>
      </w:r>
      <w:r w:rsidRPr="00C27714">
        <w:rPr>
          <w:rFonts w:asciiTheme="minorBidi" w:eastAsia="Times New Roman" w:hAnsiTheme="minorBidi"/>
          <w:b/>
          <w:bCs/>
          <w:color w:val="000000"/>
          <w:sz w:val="24"/>
          <w:szCs w:val="24"/>
          <w:rtl/>
        </w:rPr>
        <w:br/>
        <w:t>- المشكلة الاجتماعية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خصائص مشكلات التلاميذ : </w:t>
      </w:r>
      <w:r w:rsidRPr="00C27714">
        <w:rPr>
          <w:rFonts w:asciiTheme="minorBidi" w:eastAsia="Times New Roman" w:hAnsiTheme="minorBidi"/>
          <w:b/>
          <w:bCs/>
          <w:color w:val="000000"/>
          <w:sz w:val="24"/>
          <w:szCs w:val="24"/>
          <w:rtl/>
        </w:rPr>
        <w:br/>
        <w:t xml:space="preserve">ـ تنوع المشكلات ، فبعضها يتصل بالدراسة أو التعليم والآخر بالجوانب الاقتصادية ، وأخري بمظاهر النمو أو الجوانب القيمية أو النفسية . </w:t>
      </w:r>
      <w:r w:rsidRPr="00C27714">
        <w:rPr>
          <w:rFonts w:asciiTheme="minorBidi" w:eastAsia="Times New Roman" w:hAnsiTheme="minorBidi"/>
          <w:b/>
          <w:bCs/>
          <w:color w:val="000000"/>
          <w:sz w:val="24"/>
          <w:szCs w:val="24"/>
          <w:rtl/>
        </w:rPr>
        <w:br/>
        <w:t xml:space="preserve">ـ يتسم بعضها بالبساطة كالمشكلات العارضة ، وبعضها معقد مثل المشكلات السلوكية . </w:t>
      </w:r>
      <w:r w:rsidRPr="00C27714">
        <w:rPr>
          <w:rFonts w:asciiTheme="minorBidi" w:eastAsia="Times New Roman" w:hAnsiTheme="minorBidi"/>
          <w:b/>
          <w:bCs/>
          <w:color w:val="000000"/>
          <w:sz w:val="24"/>
          <w:szCs w:val="24"/>
          <w:rtl/>
        </w:rPr>
        <w:br/>
        <w:t xml:space="preserve">ـ تعدد أسباب المشكلات ، ما بين ذاتيه خاصة بالتلميذ ، أو مدرسيه ترجع للمدرسة أو أسرية ترجع للظروف الأسرية ، بل قد يرجع بعضها لأسباب مجتمعية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خصائص مشكلات التلاميذ : </w:t>
      </w:r>
      <w:r w:rsidRPr="00C27714">
        <w:rPr>
          <w:rFonts w:asciiTheme="minorBidi" w:eastAsia="Times New Roman" w:hAnsiTheme="minorBidi"/>
          <w:b/>
          <w:bCs/>
          <w:color w:val="000000"/>
          <w:sz w:val="24"/>
          <w:szCs w:val="24"/>
          <w:rtl/>
        </w:rPr>
        <w:br/>
        <w:t xml:space="preserve">ـ فردية المشكلات ، حيث أنها تختلف من تلميذ لآخر من حيث نوعية المشكلة أو شدتها ، كما أن للمشكلة جانب موضوعي وآخر ذاتي . </w:t>
      </w:r>
      <w:r w:rsidRPr="00C27714">
        <w:rPr>
          <w:rFonts w:asciiTheme="minorBidi" w:eastAsia="Times New Roman" w:hAnsiTheme="minorBidi"/>
          <w:b/>
          <w:bCs/>
          <w:color w:val="000000"/>
          <w:sz w:val="24"/>
          <w:szCs w:val="24"/>
          <w:rtl/>
        </w:rPr>
        <w:br/>
        <w:t xml:space="preserve">ـ تستوجب تضافر جهود عديدة لمواجهتها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أهم مشكلات التلاميذ : </w:t>
      </w:r>
      <w:r w:rsidRPr="00C27714">
        <w:rPr>
          <w:rFonts w:asciiTheme="minorBidi" w:eastAsia="Times New Roman" w:hAnsiTheme="minorBidi"/>
          <w:b/>
          <w:bCs/>
          <w:color w:val="000000"/>
          <w:sz w:val="24"/>
          <w:szCs w:val="24"/>
          <w:rtl/>
        </w:rPr>
        <w:br/>
        <w:t xml:space="preserve">- المشكلات الدراسية أو المدرسية </w:t>
      </w:r>
      <w:r w:rsidRPr="00C27714">
        <w:rPr>
          <w:rFonts w:asciiTheme="minorBidi" w:eastAsia="Times New Roman" w:hAnsiTheme="minorBidi"/>
          <w:b/>
          <w:bCs/>
          <w:color w:val="000000"/>
          <w:sz w:val="24"/>
          <w:szCs w:val="24"/>
          <w:rtl/>
        </w:rPr>
        <w:br/>
        <w:t xml:space="preserve">- المشكلات الأسرية </w:t>
      </w:r>
      <w:r w:rsidRPr="00C27714">
        <w:rPr>
          <w:rFonts w:asciiTheme="minorBidi" w:eastAsia="Times New Roman" w:hAnsiTheme="minorBidi"/>
          <w:b/>
          <w:bCs/>
          <w:color w:val="000000"/>
          <w:sz w:val="24"/>
          <w:szCs w:val="24"/>
          <w:rtl/>
        </w:rPr>
        <w:br/>
        <w:t>- المشكلات الصحية</w:t>
      </w:r>
      <w:r w:rsidRPr="00C27714">
        <w:rPr>
          <w:rFonts w:asciiTheme="minorBidi" w:eastAsia="Times New Roman" w:hAnsiTheme="minorBidi"/>
          <w:b/>
          <w:bCs/>
          <w:color w:val="000000"/>
          <w:sz w:val="24"/>
          <w:szCs w:val="24"/>
          <w:rtl/>
        </w:rPr>
        <w:br/>
        <w:t>- المشكلات الاقتصادية</w:t>
      </w:r>
      <w:r w:rsidRPr="00C27714">
        <w:rPr>
          <w:rFonts w:asciiTheme="minorBidi" w:eastAsia="Times New Roman" w:hAnsiTheme="minorBidi"/>
          <w:b/>
          <w:bCs/>
          <w:color w:val="000000"/>
          <w:sz w:val="24"/>
          <w:szCs w:val="24"/>
          <w:rtl/>
        </w:rPr>
        <w:br/>
        <w:t>- مشكلات الانحرافات الأخلاقية</w:t>
      </w:r>
      <w:r w:rsidRPr="00C27714">
        <w:rPr>
          <w:rFonts w:asciiTheme="minorBidi" w:eastAsia="Times New Roman" w:hAnsiTheme="minorBidi"/>
          <w:b/>
          <w:bCs/>
          <w:color w:val="000000"/>
          <w:sz w:val="24"/>
          <w:szCs w:val="24"/>
          <w:rtl/>
        </w:rPr>
        <w:br/>
        <w:t>- مشكلات شغل أوقات الفراغ</w:t>
      </w:r>
      <w:r w:rsidRPr="00C27714">
        <w:rPr>
          <w:rFonts w:asciiTheme="minorBidi" w:eastAsia="Times New Roman" w:hAnsiTheme="minorBidi"/>
          <w:b/>
          <w:bCs/>
          <w:color w:val="000000"/>
          <w:sz w:val="24"/>
          <w:szCs w:val="24"/>
          <w:rtl/>
        </w:rPr>
        <w:br/>
        <w:t>- مشكلات الاضطراب النفسي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مشكله الغياب المتكرر ، مشكلة الهروب من المدرسة ، مشكلة التخلف الدراسي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FF0000"/>
          <w:sz w:val="24"/>
          <w:szCs w:val="24"/>
          <w:u w:val="single"/>
          <w:rtl/>
        </w:rPr>
        <w:t>المشكلات الدراسية أو المدرسية</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xml:space="preserve">- المشكلات الأسرية </w:t>
      </w:r>
      <w:r w:rsidRPr="00C27714">
        <w:rPr>
          <w:rFonts w:asciiTheme="minorBidi" w:eastAsia="Times New Roman" w:hAnsiTheme="minorBidi"/>
          <w:b/>
          <w:bCs/>
          <w:color w:val="000000"/>
          <w:sz w:val="24"/>
          <w:szCs w:val="24"/>
          <w:rtl/>
        </w:rPr>
        <w:br/>
        <w:t>- المشكلات الصحية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br/>
        <w:t>* سوء العلاقات بين الوالدين ، الجهل بأصول التربية ، تفضيل ابن عن الآخرين .</w:t>
      </w:r>
      <w:r w:rsidRPr="00C27714">
        <w:rPr>
          <w:rFonts w:asciiTheme="minorBidi" w:eastAsia="Times New Roman" w:hAnsiTheme="minorBidi"/>
          <w:b/>
          <w:bCs/>
          <w:color w:val="000000"/>
          <w:sz w:val="24"/>
          <w:szCs w:val="24"/>
          <w:rtl/>
        </w:rPr>
        <w:br/>
        <w:t xml:space="preserve">- المشكلات الدراسية أو المدرسية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المشكلات الأسرية </w:t>
      </w:r>
      <w:r w:rsidRPr="00C27714">
        <w:rPr>
          <w:rFonts w:asciiTheme="minorBidi" w:eastAsia="Times New Roman" w:hAnsiTheme="minorBidi"/>
          <w:b/>
          <w:bCs/>
          <w:color w:val="000000"/>
          <w:sz w:val="24"/>
          <w:szCs w:val="24"/>
          <w:rtl/>
        </w:rPr>
        <w:br/>
        <w:t>- المشكلات الصحية</w:t>
      </w:r>
      <w:r w:rsidRPr="00C27714">
        <w:rPr>
          <w:rFonts w:asciiTheme="minorBidi" w:eastAsia="Times New Roman" w:hAnsiTheme="minorBidi"/>
          <w:b/>
          <w:bCs/>
          <w:color w:val="000000"/>
          <w:sz w:val="24"/>
          <w:szCs w:val="24"/>
          <w:rtl/>
        </w:rPr>
        <w:br/>
        <w:t>- المشكلات الاقتصادية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مشكلة التكوين غير الطبيعي ، الأمراض الجسمية ، وجود بعض العاهات. </w:t>
      </w:r>
      <w:r w:rsidRPr="00C27714">
        <w:rPr>
          <w:rFonts w:asciiTheme="minorBidi" w:eastAsia="Times New Roman" w:hAnsiTheme="minorBidi"/>
          <w:b/>
          <w:bCs/>
          <w:color w:val="000000"/>
          <w:sz w:val="24"/>
          <w:szCs w:val="24"/>
          <w:rtl/>
        </w:rPr>
        <w:br/>
        <w:t xml:space="preserve">- المشكلات الأسرية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المشكلات الصحية</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المشكلات الاقتصادية</w:t>
      </w:r>
      <w:r w:rsidRPr="00C27714">
        <w:rPr>
          <w:rFonts w:asciiTheme="minorBidi" w:eastAsia="Times New Roman" w:hAnsiTheme="minorBidi"/>
          <w:b/>
          <w:bCs/>
          <w:color w:val="000000"/>
          <w:sz w:val="24"/>
          <w:szCs w:val="24"/>
          <w:rtl/>
        </w:rPr>
        <w:br/>
        <w:t>- مشكلات الانحرافات الأخلاقية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انعدام أو قله دخل الأسرة ، سوء تصرف الأسرة في الدخل ، حرمان التلميذ من المصروف . </w:t>
      </w:r>
      <w:r w:rsidRPr="00C27714">
        <w:rPr>
          <w:rFonts w:asciiTheme="minorBidi" w:eastAsia="Times New Roman" w:hAnsiTheme="minorBidi"/>
          <w:b/>
          <w:bCs/>
          <w:color w:val="000000"/>
          <w:sz w:val="24"/>
          <w:szCs w:val="24"/>
          <w:rtl/>
        </w:rPr>
        <w:br/>
        <w:t xml:space="preserve">- المشكلات الدراسية أو المدرسية </w:t>
      </w:r>
      <w:r w:rsidRPr="00C27714">
        <w:rPr>
          <w:rFonts w:asciiTheme="minorBidi" w:eastAsia="Times New Roman" w:hAnsiTheme="minorBidi"/>
          <w:b/>
          <w:bCs/>
          <w:color w:val="000000"/>
          <w:sz w:val="24"/>
          <w:szCs w:val="24"/>
          <w:rtl/>
        </w:rPr>
        <w:br/>
        <w:t xml:space="preserve">- المشكلات الأسرية </w:t>
      </w:r>
      <w:r w:rsidRPr="00C27714">
        <w:rPr>
          <w:rFonts w:asciiTheme="minorBidi" w:eastAsia="Times New Roman" w:hAnsiTheme="minorBidi"/>
          <w:b/>
          <w:bCs/>
          <w:color w:val="000000"/>
          <w:sz w:val="24"/>
          <w:szCs w:val="24"/>
          <w:rtl/>
        </w:rPr>
        <w:br/>
        <w:t>- المشكلات الصحية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المشكلات الاقتصادية</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مظاهر السلوك المخالفة لقيم المجتمع ، بعض الانحرافات كالغش والسرقة. </w:t>
      </w:r>
      <w:r w:rsidRPr="00C27714">
        <w:rPr>
          <w:rFonts w:asciiTheme="minorBidi" w:eastAsia="Times New Roman" w:hAnsiTheme="minorBidi"/>
          <w:b/>
          <w:bCs/>
          <w:color w:val="000000"/>
          <w:sz w:val="24"/>
          <w:szCs w:val="24"/>
          <w:rtl/>
        </w:rPr>
        <w:br/>
        <w:t>- المشكلات الصحية</w:t>
      </w:r>
      <w:r w:rsidRPr="00C27714">
        <w:rPr>
          <w:rFonts w:asciiTheme="minorBidi" w:eastAsia="Times New Roman" w:hAnsiTheme="minorBidi"/>
          <w:b/>
          <w:bCs/>
          <w:color w:val="000000"/>
          <w:sz w:val="24"/>
          <w:szCs w:val="24"/>
          <w:rtl/>
        </w:rPr>
        <w:br/>
        <w:t>- المشكلات الاقتصادية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مشكلات الانحرافات الأخلاقية</w:t>
      </w:r>
      <w:r w:rsidR="00B32451" w:rsidRPr="00C27714">
        <w:rPr>
          <w:rFonts w:asciiTheme="minorBidi" w:eastAsia="Times New Roman" w:hAnsiTheme="minorBidi"/>
          <w:b/>
          <w:bCs/>
          <w:color w:val="000000"/>
          <w:sz w:val="24"/>
          <w:szCs w:val="24"/>
          <w:rtl/>
        </w:rPr>
        <w:br/>
        <w:t>- مشكلات شغل أوقات الفراغ</w:t>
      </w:r>
      <w:r w:rsidRPr="00C27714">
        <w:rPr>
          <w:rFonts w:asciiTheme="minorBidi" w:eastAsia="Times New Roman" w:hAnsiTheme="minorBidi"/>
          <w:b/>
          <w:bCs/>
          <w:color w:val="000000"/>
          <w:sz w:val="24"/>
          <w:szCs w:val="24"/>
          <w:rtl/>
        </w:rPr>
        <w:br/>
        <w:t xml:space="preserve">* عدم توفر وسائل لشغل وقت الفراغ ، عدم وجود أنشطة تلائم التلاميذ . </w:t>
      </w:r>
      <w:r w:rsidRPr="00C27714">
        <w:rPr>
          <w:rFonts w:asciiTheme="minorBidi" w:eastAsia="Times New Roman" w:hAnsiTheme="minorBidi"/>
          <w:b/>
          <w:bCs/>
          <w:color w:val="000000"/>
          <w:sz w:val="24"/>
          <w:szCs w:val="24"/>
          <w:rtl/>
        </w:rPr>
        <w:br/>
        <w:t>- المشكلات الاقتصادية</w:t>
      </w:r>
      <w:r w:rsidRPr="00C27714">
        <w:rPr>
          <w:rFonts w:asciiTheme="minorBidi" w:eastAsia="Times New Roman" w:hAnsiTheme="minorBidi"/>
          <w:b/>
          <w:bCs/>
          <w:color w:val="000000"/>
          <w:sz w:val="24"/>
          <w:szCs w:val="24"/>
          <w:rtl/>
        </w:rPr>
        <w:br/>
        <w:t>- مشكلات الانحرافات الأخلاقية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مشكلات شغل أوقات الفراغ</w:t>
      </w:r>
      <w:r w:rsidRPr="00C27714">
        <w:rPr>
          <w:rFonts w:asciiTheme="minorBidi" w:eastAsia="Times New Roman" w:hAnsiTheme="minorBidi"/>
          <w:b/>
          <w:bCs/>
          <w:color w:val="000000"/>
          <w:sz w:val="24"/>
          <w:szCs w:val="24"/>
          <w:rtl/>
        </w:rPr>
        <w:br/>
        <w:t>- مشكلات الاضطراب النفسي</w:t>
      </w:r>
      <w:r w:rsidRPr="00C27714">
        <w:rPr>
          <w:rFonts w:asciiTheme="minorBidi" w:eastAsia="Times New Roman" w:hAnsiTheme="minorBidi"/>
          <w:b/>
          <w:bCs/>
          <w:color w:val="000000"/>
          <w:sz w:val="24"/>
          <w:szCs w:val="24"/>
          <w:rtl/>
        </w:rPr>
        <w:br/>
        <w:t xml:space="preserve">* الإصابة بالأمراض النفسية ، الاضطراب النفسي وعدم الاستقرار . </w:t>
      </w:r>
      <w:r w:rsidRPr="00C27714">
        <w:rPr>
          <w:rFonts w:asciiTheme="minorBidi" w:eastAsia="Times New Roman" w:hAnsiTheme="minorBidi"/>
          <w:b/>
          <w:bCs/>
          <w:color w:val="000000"/>
          <w:sz w:val="24"/>
          <w:szCs w:val="24"/>
          <w:rtl/>
        </w:rPr>
        <w:br/>
        <w:t>- مشكلات الانحرافات الأخلاقية</w:t>
      </w:r>
      <w:r w:rsidRPr="00C27714">
        <w:rPr>
          <w:rFonts w:asciiTheme="minorBidi" w:eastAsia="Times New Roman" w:hAnsiTheme="minorBidi"/>
          <w:b/>
          <w:bCs/>
          <w:color w:val="000000"/>
          <w:sz w:val="24"/>
          <w:szCs w:val="24"/>
          <w:rtl/>
        </w:rPr>
        <w:br/>
        <w:t>- مشكلات شغل أوقات الفراغ</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مشكلات الاضطراب النفسي</w:t>
      </w:r>
      <w:r w:rsidRPr="00C27714">
        <w:rPr>
          <w:rFonts w:asciiTheme="minorBidi" w:eastAsia="Times New Roman" w:hAnsiTheme="minorBidi"/>
          <w:b/>
          <w:bCs/>
          <w:color w:val="000000"/>
          <w:sz w:val="24"/>
          <w:szCs w:val="24"/>
          <w:rtl/>
        </w:rPr>
        <w:br/>
        <w:t xml:space="preserve">* بحث حالات الطلاب التي تحتاج إلي معونات اقتصادية وتمويلها من الموارد المختلفة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التلميذ كنسق فردي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بحث المشكلات الاجتماعية والنفسية والدينية والسلوكية والأخلاقية والتعليمية والصحية وما شابه ذلك من مشكلات يعاني منها التلاميذ ، ورسم خطة علاجها ومتابعتها علي أساس سليم من التشخيص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التلميذ كنسق فردي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تحويل الحالات التي تعجز إمكانات المدرسة عن علاجها إلي الهيئات والمؤسسات والتنظيمات المختصة ومتابعتها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lastRenderedPageBreak/>
        <w:t>-</w:t>
      </w:r>
      <w:r w:rsidRPr="00C27714">
        <w:rPr>
          <w:rFonts w:asciiTheme="minorBidi" w:eastAsia="Times New Roman" w:hAnsiTheme="minorBidi"/>
          <w:b/>
          <w:bCs/>
          <w:color w:val="FF0000"/>
          <w:sz w:val="24"/>
          <w:szCs w:val="24"/>
          <w:u w:val="single"/>
          <w:rtl/>
        </w:rP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تقديم التوجيه والإرشاد والمعونة في المواقف الفردية السريعة التي يستقبلها أو يكتشفها أثناء اليوم الدراسي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التلميذ كنسق فردي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تزويد رواد الفصول من المدرسين بالبيانات والإرشادات التي تساعدهم علي التعامل مع التلاميذ الذين يقومون بريادتهم ، أو المعلومات التي من المهم أن تثبت في بطاقاتهم المدرسية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FF0000"/>
          <w:sz w:val="24"/>
          <w:szCs w:val="24"/>
          <w:u w:val="single"/>
          <w:rtl/>
        </w:rPr>
        <w:t xml:space="preserve">دور الأخصائي الاجتماعي مع التلميذ كنسق فردي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تنظيم الخدمات والمشروعات التي يمكن أن تساعد التلاميذ علي مواجهة مشاكلهم الفردية ، كعقد الندوات والاجتماعات التي يحضرها المدرسون والآباء وأولياء الأمور والتلاميذ وغيرهم لمناقشة مثل تلك المشكلات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دور الأخصائي الاجتماعي مع التلميذ كنسق فردي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تنسيق الجهود مع مصادر الخدمات الفردية خارج المدرسة ، كمصادر الإعانات المادية والمالية من الهيئات المختلفة حكومية أو أهلية ، والعيادات النفسية وغيرها ويمكن أن يتم ذلك عن طريق تكوين لجان مشتركة من المدرسة وتلك الهيئات بقصد مساعدة التلاميذ علي مواجهة مشكلاتهم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دور الأخصائي الاجتماعي مع التلميذ كنسق فردي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التخطيط والتنظيم لتكوين جماعات النشاط المدرسي والتي تتناسب وبيئة وظروف تلاميذها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تحديد الموارد والإمكانات اللازمة لكل جماعة ، خاصة جماعات النشاط لكي تستطيع أن تمارس نشاطها وتحقيق أهدافها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نشر الدعوة بين التلاميذ للانضمام إلي الجماعات التي يرغبون الانضمام إليها حسب رغبات كل تلميذ ، وما يتطلبه ذلك من شرح أهداف كل جماعة ، طريقة تكوينها ، شروط عضويتها ، قيمة اشتراكها ، برامجها ، إلي غير ذلك من البيانات التي يجب أن يعرفها التلاميذ عن كل جماعة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الإشراف علي انتخاب مجلس إدارة أو هيئة مكتب كل جماعة كالرئيس ، ونائب الرئيس ، والسكرتير ، وأمين الصندوق ، وأي مراكز أخري يحتاجها نشاط الجماعة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br/>
        <w:t xml:space="preserve">* تصميم نماذج من السجلات الخاصة بنشاط الجماعة وعضويتها ومجلس إدارتها وخطتها وبرنامجها الزمني واجتماعاتها وميزانيتها ، وأي بيانات أخري يري أهميتها بالنسبة لنشاط الجماعة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اختيار رائد مناسب من بين مدرسي المدرسة لكل جماعة من جماعات النشاط أو الجماعات العلمية باستثناء الجماعات الاجتماعية التي يقوم الأخصائي الاجتماعي نفسه بالإشراف عليها كجماعة الخدمة العامة والنادي المدرسي وجماعة خدمة البيئة.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مساعدة رواد الجماعات عن طريق تزويدهم بالمعلومات والاستشارات والخبرات المهنية التي تساعدهم علي ممارسة العمل مع الجماعات ، خاصة وأنه لا تتوافر للبعض منهم الخبرة والمعرفة الكافية عن أساليب العمل مع النسق الجماعي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إعداد سجل عام للنشاط يحصر في بيانات إجمالية معلومات عن جماعات النشاط بالمدرسة من حيث عدد أعضاء كل جماعة وميزانيتها ونشاطها ومدي تقدمها وتحقيقها لأهدافها في نهاية كل عام دراسي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جمع السجلات الخاصة بكل جماعة في نهاية العام الدراسي وحفظها مع السجل العام في مكتبة المدرسة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المساعدة في تكوين تنظيمات علي مستوي المدرسة للانطلاق من خلالها للعمل في المجتمع المدرسي نفسه ، وفي المجتمع الخارجي الذي تقوم المدرسة علي خدمة أبنائه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المساعدة في وضع برامج هذه التنظيمات والعمل علي نموها وتطورها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العمل علي تدريب القادة المسئولين عن هذه التنظيمات بما يسهم في مساعدتها علي تحقيق أهدافها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العمل علي توضيح وتحديد مسئولية هذه التنظيمات وخصوصاً فيما يتعلق باتصالاتها بهيئات ومؤسسات المجتمع خارج المدرسة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العمل مع مجلس الأمناء والآباء والمعلمين ، وما يتبع ذلك من تنظيم اجتماعاته والإعداد لها وتسجيلها ومتابعة قراراته والعمل علي تنفيذها ومتابعتها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العمل مع مجلس الرواد أو النشاط بالمدرسة ، وما يتضمنه من مساعدة هؤلاء الرواد علي تنظيم وتنسيق العمل لتجنب أي ازدواج أو تضارب بين جماعات النشاط المختلفة بالمدرسة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العمل مع مجالس الاتحادات الطلابية علي مستوي الفصول والصفوف الدراسية والمدرسة وفق القواعد المنظمة لها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رئاسة مركز الخدمة العامة بالمدرسة ، وعليه أن يعد خطة عمله ويضعها موضع التنفيذ ، وهو المسئول عن مشروعات الخدمة العامة ومشروعات الخدمة الاجتماعية التي تقوم المدرسة بتنفيذها لخدمة سكان المجتمع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وضع وتنفيذ خطة لتنظيم تبادل الخدمات الاجتماعية بين المدرسة وهيئات ومؤسسات وتنظيمات المجتمع ولاسيما المعنية منها برعاية التلاميذ ، ويقتضي ذلك تحديد مثل تلك الهيئات والمؤسسات والتنظيمات في المجتمع وأسلوب التعامل معها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العمل على تقوية الروابط والصلات بين المدرسة والبيت والمجتمع ، وإيجاد التعاون المتبادل بينها جميعاً لخدمة الطلاب . </w:t>
      </w:r>
      <w:r w:rsidRPr="00C27714">
        <w:rPr>
          <w:rFonts w:asciiTheme="minorBidi" w:eastAsia="Times New Roman" w:hAnsiTheme="minorBidi"/>
          <w:b/>
          <w:bCs/>
          <w:color w:val="000000"/>
          <w:sz w:val="24"/>
          <w:szCs w:val="24"/>
          <w:rtl/>
        </w:rPr>
        <w:br/>
        <w:t xml:space="preserve">- دور الأخصائي الاجتماعي مع التلميذ كنسق فردي </w:t>
      </w:r>
      <w:r w:rsidRPr="00C27714">
        <w:rPr>
          <w:rFonts w:asciiTheme="minorBidi" w:eastAsia="Times New Roman" w:hAnsiTheme="minorBidi"/>
          <w:b/>
          <w:bCs/>
          <w:color w:val="000000"/>
          <w:sz w:val="24"/>
          <w:szCs w:val="24"/>
          <w:rtl/>
        </w:rPr>
        <w:br/>
        <w:t>- دور الأخصائي الاجتماعي مع نسق جماعات الطلاب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الخدمات المجتمعية الذي يستطيع الاخصائي تقديمها</w:t>
      </w:r>
      <w:r w:rsidRPr="00C27714">
        <w:rPr>
          <w:rFonts w:asciiTheme="minorBidi" w:eastAsia="Times New Roman" w:hAnsiTheme="minorBidi"/>
          <w:b/>
          <w:bCs/>
          <w:color w:val="000000"/>
          <w:sz w:val="24"/>
          <w:szCs w:val="24"/>
          <w:u w:val="single"/>
          <w:rtl/>
        </w:rPr>
        <w:t xml:space="preserve"> </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u w:val="single"/>
          <w:rtl/>
        </w:rPr>
      </w:pP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u w:val="single"/>
          <w:rtl/>
        </w:rPr>
      </w:pP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u w:val="single"/>
          <w:rtl/>
        </w:rPr>
      </w:pP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Pr>
      </w:pPr>
      <w:r w:rsidRPr="00C27714">
        <w:rPr>
          <w:rFonts w:asciiTheme="minorBidi" w:eastAsia="Times New Roman" w:hAnsiTheme="minorBidi"/>
          <w:b/>
          <w:bCs/>
          <w:color w:val="000000"/>
          <w:sz w:val="24"/>
          <w:szCs w:val="24"/>
          <w:rtl/>
        </w:rPr>
        <w:t>المحاضرة الخامسة</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u w:val="single"/>
          <w:rtl/>
        </w:rPr>
      </w:pPr>
      <w:r w:rsidRPr="00C27714">
        <w:rPr>
          <w:rFonts w:asciiTheme="minorBidi" w:eastAsia="Times New Roman" w:hAnsiTheme="minorBidi"/>
          <w:b/>
          <w:bCs/>
          <w:color w:val="000000"/>
          <w:sz w:val="24"/>
          <w:szCs w:val="24"/>
          <w:rtl/>
        </w:rPr>
        <w:br/>
        <w:t>* يعتبر الكذب من المشكلات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الاجتماعية السلوكية</w:t>
      </w:r>
      <w:r w:rsidRPr="00C27714">
        <w:rPr>
          <w:rFonts w:asciiTheme="minorBidi" w:eastAsia="Times New Roman" w:hAnsiTheme="minorBidi"/>
          <w:b/>
          <w:bCs/>
          <w:color w:val="000000"/>
          <w:sz w:val="24"/>
          <w:szCs w:val="24"/>
          <w:rtl/>
        </w:rPr>
        <w:br/>
        <w:t xml:space="preserve">- الاسرية </w:t>
      </w:r>
      <w:r w:rsidRPr="00C27714">
        <w:rPr>
          <w:rFonts w:asciiTheme="minorBidi" w:eastAsia="Times New Roman" w:hAnsiTheme="minorBidi"/>
          <w:b/>
          <w:bCs/>
          <w:color w:val="000000"/>
          <w:sz w:val="24"/>
          <w:szCs w:val="24"/>
          <w:rtl/>
        </w:rPr>
        <w:br/>
        <w:t xml:space="preserve">- الغير سلوكية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أنواع الكذب عند الأطفال :</w:t>
      </w:r>
      <w:r w:rsidRPr="00C27714">
        <w:rPr>
          <w:rFonts w:asciiTheme="minorBidi" w:eastAsia="Times New Roman" w:hAnsiTheme="minorBidi"/>
          <w:b/>
          <w:bCs/>
          <w:color w:val="000000"/>
          <w:sz w:val="24"/>
          <w:szCs w:val="24"/>
          <w:rtl/>
        </w:rPr>
        <w:br/>
        <w:t xml:space="preserve">- الكذب الخيالي </w:t>
      </w:r>
      <w:r w:rsidRPr="00C27714">
        <w:rPr>
          <w:rFonts w:asciiTheme="minorBidi" w:eastAsia="Times New Roman" w:hAnsiTheme="minorBidi"/>
          <w:b/>
          <w:bCs/>
          <w:color w:val="000000"/>
          <w:sz w:val="24"/>
          <w:szCs w:val="24"/>
          <w:rtl/>
        </w:rPr>
        <w:br/>
        <w:t xml:space="preserve">- الكذب الالتباسي </w:t>
      </w:r>
      <w:r w:rsidRPr="00C27714">
        <w:rPr>
          <w:rFonts w:asciiTheme="minorBidi" w:eastAsia="Times New Roman" w:hAnsiTheme="minorBidi"/>
          <w:b/>
          <w:bCs/>
          <w:color w:val="000000"/>
          <w:sz w:val="24"/>
          <w:szCs w:val="24"/>
          <w:rtl/>
        </w:rPr>
        <w:br/>
        <w:t xml:space="preserve">- الكذب ألادعائي </w:t>
      </w:r>
      <w:r w:rsidRPr="00C27714">
        <w:rPr>
          <w:rFonts w:asciiTheme="minorBidi" w:eastAsia="Times New Roman" w:hAnsiTheme="minorBidi"/>
          <w:b/>
          <w:bCs/>
          <w:color w:val="000000"/>
          <w:sz w:val="24"/>
          <w:szCs w:val="24"/>
          <w:rtl/>
        </w:rPr>
        <w:br/>
        <w:t xml:space="preserve">- الكذب الانتقامي </w:t>
      </w:r>
      <w:r w:rsidRPr="00C27714">
        <w:rPr>
          <w:rFonts w:asciiTheme="minorBidi" w:eastAsia="Times New Roman" w:hAnsiTheme="minorBidi"/>
          <w:b/>
          <w:bCs/>
          <w:color w:val="000000"/>
          <w:sz w:val="24"/>
          <w:szCs w:val="24"/>
          <w:rtl/>
        </w:rPr>
        <w:br/>
        <w:t xml:space="preserve">- الكذب الدفاعي </w:t>
      </w:r>
      <w:r w:rsidRPr="00C27714">
        <w:rPr>
          <w:rFonts w:asciiTheme="minorBidi" w:eastAsia="Times New Roman" w:hAnsiTheme="minorBidi"/>
          <w:b/>
          <w:bCs/>
          <w:color w:val="000000"/>
          <w:sz w:val="24"/>
          <w:szCs w:val="24"/>
          <w:rtl/>
        </w:rPr>
        <w:br/>
        <w:t xml:space="preserve">- الكذب بالعدوى </w:t>
      </w:r>
      <w:r w:rsidRPr="00C27714">
        <w:rPr>
          <w:rFonts w:asciiTheme="minorBidi" w:eastAsia="Times New Roman" w:hAnsiTheme="minorBidi"/>
          <w:b/>
          <w:bCs/>
          <w:color w:val="000000"/>
          <w:sz w:val="24"/>
          <w:szCs w:val="24"/>
          <w:rtl/>
        </w:rPr>
        <w:br/>
        <w:t xml:space="preserve">- الكذب المزمن أو اللاشعوري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يمر كل الأطفال بفترة في صغرهم لا يفرقون فيها بين الحقيقة والخيال , ولذلك فإن هذا النوع من الكذب أقرب ما يكون من اللعب والتسلية , كما أنه أحياناً يكون تعبيراً عن أحلام الطفل ، أحلام اليقظة التي تظهر فيها آمال ورغبات الطفل , تلك الآمال والرغبات التي لا يمكن أن يفصح عنها بأسلوب واقعي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الكذب الخيالي </w:t>
      </w:r>
      <w:r w:rsidRPr="00C27714">
        <w:rPr>
          <w:rFonts w:asciiTheme="minorBidi" w:eastAsia="Times New Roman" w:hAnsiTheme="minorBidi"/>
          <w:b/>
          <w:bCs/>
          <w:color w:val="000000"/>
          <w:sz w:val="24"/>
          <w:szCs w:val="24"/>
          <w:rtl/>
        </w:rPr>
        <w:br/>
        <w:t xml:space="preserve">- الكذب الالتباسي </w:t>
      </w:r>
      <w:r w:rsidRPr="00C27714">
        <w:rPr>
          <w:rFonts w:asciiTheme="minorBidi" w:eastAsia="Times New Roman" w:hAnsiTheme="minorBidi"/>
          <w:b/>
          <w:bCs/>
          <w:color w:val="000000"/>
          <w:sz w:val="24"/>
          <w:szCs w:val="24"/>
          <w:rtl/>
        </w:rPr>
        <w:br/>
        <w:t xml:space="preserve">- الكذب ألادعائي </w:t>
      </w:r>
      <w:r w:rsidRPr="00C27714">
        <w:rPr>
          <w:rFonts w:asciiTheme="minorBidi" w:eastAsia="Times New Roman" w:hAnsiTheme="minorBidi"/>
          <w:b/>
          <w:bCs/>
          <w:color w:val="000000"/>
          <w:sz w:val="24"/>
          <w:szCs w:val="24"/>
          <w:rtl/>
        </w:rPr>
        <w:br/>
        <w:t>- الكذب الانتقامي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ويرجع إلى أن الطفل لا يستطيع التمييز بين ما يراه حقيقة واقعة وما يدركه هو في مخيلته , فكثيراً ما يسمع الطفل قصة خرافية لكن سرعان ما يتحدث عنها بعد ذلك وكأنها حدثت له في الواقع . </w:t>
      </w:r>
      <w:r w:rsidRPr="00C27714">
        <w:rPr>
          <w:rFonts w:asciiTheme="minorBidi" w:eastAsia="Times New Roman" w:hAnsiTheme="minorBidi"/>
          <w:b/>
          <w:bCs/>
          <w:color w:val="000000"/>
          <w:sz w:val="24"/>
          <w:szCs w:val="24"/>
          <w:rtl/>
        </w:rPr>
        <w:br/>
        <w:t xml:space="preserve">- الكذب الخيالي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الكذب الالتباسي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xml:space="preserve">- الكذب ألادعائي </w:t>
      </w:r>
      <w:r w:rsidRPr="00C27714">
        <w:rPr>
          <w:rFonts w:asciiTheme="minorBidi" w:eastAsia="Times New Roman" w:hAnsiTheme="minorBidi"/>
          <w:b/>
          <w:bCs/>
          <w:color w:val="000000"/>
          <w:sz w:val="24"/>
          <w:szCs w:val="24"/>
          <w:rtl/>
        </w:rPr>
        <w:br/>
        <w:t>- الكذب الانتقامي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يسميان بالكذب البريء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الكذب الخيالي و الكذب الالتباسي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الكذب ألادعائي و الكذب الانتقامي</w:t>
      </w:r>
      <w:r w:rsidRPr="00C27714">
        <w:rPr>
          <w:rFonts w:asciiTheme="minorBidi" w:eastAsia="Times New Roman" w:hAnsiTheme="minorBidi"/>
          <w:b/>
          <w:bCs/>
          <w:color w:val="000000"/>
          <w:sz w:val="24"/>
          <w:szCs w:val="24"/>
          <w:rtl/>
        </w:rPr>
        <w:br/>
        <w:t xml:space="preserve">- كل الإجابات خاطئة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وهو كذب موجه لكسب اهتمام الآخرين وإعجابهم وتغطية الشعور بالنقص , فقد يبالغ الطفل في وصف بعض التجارب التي حدثت له أو المبالغة فيما يتمتع به من صفات . ويمكن أن تصل المغالاة في الكذب إلى إدعاءات مغرضة لتحقيق غرض شخصي وقد يصل الكذب عند الشخص إلى أن يصبح عادة لاشعورية مزمنة أو مرضية . </w:t>
      </w:r>
      <w:r w:rsidRPr="00C27714">
        <w:rPr>
          <w:rFonts w:asciiTheme="minorBidi" w:eastAsia="Times New Roman" w:hAnsiTheme="minorBidi"/>
          <w:b/>
          <w:bCs/>
          <w:color w:val="000000"/>
          <w:sz w:val="24"/>
          <w:szCs w:val="24"/>
          <w:rtl/>
        </w:rPr>
        <w:br/>
        <w:t xml:space="preserve">- الكذب الخيالي </w:t>
      </w:r>
      <w:r w:rsidRPr="00C27714">
        <w:rPr>
          <w:rFonts w:asciiTheme="minorBidi" w:eastAsia="Times New Roman" w:hAnsiTheme="minorBidi"/>
          <w:b/>
          <w:bCs/>
          <w:color w:val="000000"/>
          <w:sz w:val="24"/>
          <w:szCs w:val="24"/>
          <w:rtl/>
        </w:rPr>
        <w:br/>
        <w:t xml:space="preserve">- الكذب الالتباسي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الكذب ألادعائي </w:t>
      </w:r>
      <w:r w:rsidRPr="00C27714">
        <w:rPr>
          <w:rFonts w:asciiTheme="minorBidi" w:eastAsia="Times New Roman" w:hAnsiTheme="minorBidi"/>
          <w:b/>
          <w:bCs/>
          <w:color w:val="000000"/>
          <w:sz w:val="24"/>
          <w:szCs w:val="24"/>
          <w:rtl/>
        </w:rPr>
        <w:br/>
        <w:t>- الكذب الانتقامي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قد يكذب الطفل لإلحاق الأذى على شخص آخر يكرهه أو يغار منه ، وهو أكثر أنواع الكذب خطراً على الصحة النفسية للطفل وعلى كيان المجتمع.</w:t>
      </w:r>
      <w:r w:rsidRPr="00C27714">
        <w:rPr>
          <w:rFonts w:asciiTheme="minorBidi" w:eastAsia="Times New Roman" w:hAnsiTheme="minorBidi"/>
          <w:b/>
          <w:bCs/>
          <w:color w:val="000000"/>
          <w:sz w:val="24"/>
          <w:szCs w:val="24"/>
          <w:rtl/>
        </w:rPr>
        <w:br/>
        <w:t xml:space="preserve">- الكذب الخيالي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t xml:space="preserve">- الكذب الالتباسي </w:t>
      </w:r>
      <w:r w:rsidRPr="00C27714">
        <w:rPr>
          <w:rFonts w:asciiTheme="minorBidi" w:eastAsia="Times New Roman" w:hAnsiTheme="minorBidi"/>
          <w:b/>
          <w:bCs/>
          <w:color w:val="000000"/>
          <w:sz w:val="24"/>
          <w:szCs w:val="24"/>
          <w:rtl/>
        </w:rPr>
        <w:br/>
        <w:t xml:space="preserve">- الكذب ألادعائي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الكذب الانتقامي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وهو من أكثر أنواع الكذب شيوعاً بين الأطفال إذ يلجأ إليه الطفل خوفاً مما قد يوقع عليه من عقاب أو تخلصاً من موقف حرج ألم به .</w:t>
      </w:r>
      <w:r w:rsidRPr="00C27714">
        <w:rPr>
          <w:rFonts w:asciiTheme="minorBidi" w:eastAsia="Times New Roman" w:hAnsiTheme="minorBidi"/>
          <w:b/>
          <w:bCs/>
          <w:color w:val="000000"/>
          <w:sz w:val="24"/>
          <w:szCs w:val="24"/>
          <w:rtl/>
        </w:rPr>
        <w:br/>
        <w:t xml:space="preserve">- الكذب الانتقامي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الكذب الدفاعي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xml:space="preserve">- الكذب بالعدوى </w:t>
      </w:r>
      <w:r w:rsidRPr="00C27714">
        <w:rPr>
          <w:rFonts w:asciiTheme="minorBidi" w:eastAsia="Times New Roman" w:hAnsiTheme="minorBidi"/>
          <w:b/>
          <w:bCs/>
          <w:color w:val="000000"/>
          <w:sz w:val="24"/>
          <w:szCs w:val="24"/>
          <w:rtl/>
        </w:rPr>
        <w:br/>
        <w:t>- الكذب المزمن أو اللاشعوري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ويلجأ إليه الطفل تقليداً للمحيطين به الذين يتخذون من الكذب أسلوبا لهم في حياتهم </w:t>
      </w:r>
      <w:r w:rsidRPr="00C27714">
        <w:rPr>
          <w:rFonts w:asciiTheme="minorBidi" w:eastAsia="Times New Roman" w:hAnsiTheme="minorBidi"/>
          <w:b/>
          <w:bCs/>
          <w:color w:val="000000"/>
          <w:sz w:val="24"/>
          <w:szCs w:val="24"/>
          <w:rtl/>
        </w:rPr>
        <w:br/>
        <w:t xml:space="preserve">- الكذب الانتقامي </w:t>
      </w:r>
      <w:r w:rsidRPr="00C27714">
        <w:rPr>
          <w:rFonts w:asciiTheme="minorBidi" w:eastAsia="Times New Roman" w:hAnsiTheme="minorBidi"/>
          <w:b/>
          <w:bCs/>
          <w:color w:val="000000"/>
          <w:sz w:val="24"/>
          <w:szCs w:val="24"/>
          <w:rtl/>
        </w:rPr>
        <w:br/>
        <w:t xml:space="preserve">- الكذب الدفاعي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الكذب بالعدوى</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الكذب المزمن أو اللاشعوري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ويرجع سببه إلى دوافع بغيضة للنفس وللآخرين تم كبتها في لاشعور الطفل كالطفل الذي يكذب على مدرسيه دون سبب ظاهر . </w:t>
      </w:r>
      <w:r w:rsidRPr="00C27714">
        <w:rPr>
          <w:rFonts w:asciiTheme="minorBidi" w:eastAsia="Times New Roman" w:hAnsiTheme="minorBidi"/>
          <w:b/>
          <w:bCs/>
          <w:color w:val="000000"/>
          <w:sz w:val="24"/>
          <w:szCs w:val="24"/>
          <w:rtl/>
        </w:rPr>
        <w:br/>
        <w:t xml:space="preserve">- الكذب الانتقامي </w:t>
      </w:r>
      <w:r w:rsidRPr="00C27714">
        <w:rPr>
          <w:rFonts w:asciiTheme="minorBidi" w:eastAsia="Times New Roman" w:hAnsiTheme="minorBidi"/>
          <w:b/>
          <w:bCs/>
          <w:color w:val="000000"/>
          <w:sz w:val="24"/>
          <w:szCs w:val="24"/>
          <w:rtl/>
        </w:rPr>
        <w:br/>
        <w:t xml:space="preserve">- الكذب الدفاعي </w:t>
      </w:r>
      <w:r w:rsidRPr="00C27714">
        <w:rPr>
          <w:rFonts w:asciiTheme="minorBidi" w:eastAsia="Times New Roman" w:hAnsiTheme="minorBidi"/>
          <w:b/>
          <w:bCs/>
          <w:color w:val="000000"/>
          <w:sz w:val="24"/>
          <w:szCs w:val="24"/>
          <w:rtl/>
        </w:rPr>
        <w:br/>
        <w:t xml:space="preserve">- الكذب بالعدوى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الكذب المزمن أو اللاشعوري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يختلف دور الأخصائي الاجتماعي في تناول هذه مشكلة الكذب حسب :</w:t>
      </w:r>
      <w:r w:rsidRPr="00C27714">
        <w:rPr>
          <w:rFonts w:asciiTheme="minorBidi" w:eastAsia="Times New Roman" w:hAnsiTheme="minorBidi"/>
          <w:b/>
          <w:bCs/>
          <w:color w:val="000000"/>
          <w:sz w:val="24"/>
          <w:szCs w:val="24"/>
          <w:rtl/>
        </w:rPr>
        <w:br/>
        <w:t xml:space="preserve">- الموقع الذي يشغله </w:t>
      </w:r>
      <w:r w:rsidRPr="00C27714">
        <w:rPr>
          <w:rFonts w:asciiTheme="minorBidi" w:eastAsia="Times New Roman" w:hAnsiTheme="minorBidi"/>
          <w:b/>
          <w:bCs/>
          <w:color w:val="000000"/>
          <w:sz w:val="24"/>
          <w:szCs w:val="24"/>
          <w:rtl/>
        </w:rPr>
        <w:br/>
        <w:t>- حسب سن الطفل الذي يتعامل معه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إذا كان الأخصائي الاجتماعي يتعامل مع </w:t>
      </w:r>
      <w:r w:rsidRPr="00C27714">
        <w:rPr>
          <w:rFonts w:asciiTheme="minorBidi" w:eastAsia="Times New Roman" w:hAnsiTheme="minorBidi"/>
          <w:b/>
          <w:bCs/>
          <w:color w:val="000000"/>
          <w:sz w:val="24"/>
          <w:szCs w:val="24"/>
          <w:u w:val="single"/>
          <w:rtl/>
        </w:rPr>
        <w:t xml:space="preserve">أطفال دون سن الخامسة </w:t>
      </w:r>
      <w:r w:rsidRPr="00C27714">
        <w:rPr>
          <w:rFonts w:asciiTheme="minorBidi" w:eastAsia="Times New Roman" w:hAnsiTheme="minorBidi"/>
          <w:b/>
          <w:bCs/>
          <w:color w:val="000000"/>
          <w:sz w:val="24"/>
          <w:szCs w:val="24"/>
          <w:rtl/>
        </w:rPr>
        <w:t>من خلال دور الحضانة النهارية أو المؤسسات الأخرى التي ترعى الأطفال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لا يجب أن ينزعج لما ينسجه خيال الطفل من قصص ووقائع غير صادقة</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ف يجب ان يركز في تعامله مع الطفل على الحديث عن الصدق والأمانة وذلك من خلال الحكايات البسيطة التي تتناسب مع سن الطفل</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إذا كان الأخصائي الاجتماعي يتعامل مع </w:t>
      </w:r>
      <w:r w:rsidRPr="00C27714">
        <w:rPr>
          <w:rFonts w:asciiTheme="minorBidi" w:eastAsia="Times New Roman" w:hAnsiTheme="minorBidi"/>
          <w:b/>
          <w:bCs/>
          <w:color w:val="000000"/>
          <w:sz w:val="24"/>
          <w:szCs w:val="24"/>
          <w:u w:val="single"/>
          <w:rtl/>
        </w:rPr>
        <w:t>أطفال بعد سن الخامسة</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rtl/>
        </w:rPr>
        <w:br/>
        <w:t>- لا يجب أن ينزعج لما ينسجه خيال الطفل من قصص ووقائع غير صادقة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ف يجب أن يركز في تعامله مع الطفل على الحديث عن الصدق والأمانة وذلك من خلال الحكايات البسيطة التي تتناسب مع سن الطفل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وإذا كان الأخصائي الاجتماعي يعمل في مدرسة فإن دوره لمواجهة مشكلة الكذب يرتكز على :</w:t>
      </w:r>
      <w:r w:rsidRPr="00C27714">
        <w:rPr>
          <w:rFonts w:asciiTheme="minorBidi" w:eastAsia="Times New Roman" w:hAnsiTheme="minorBidi"/>
          <w:b/>
          <w:bCs/>
          <w:color w:val="000000"/>
          <w:sz w:val="24"/>
          <w:szCs w:val="24"/>
          <w:rtl/>
        </w:rPr>
        <w:br/>
        <w:t>- لا يجب أن ينزعج لما ينسجه خيال الطفل من قصص ووقائع غير صادقة .</w:t>
      </w:r>
      <w:r w:rsidRPr="00C27714">
        <w:rPr>
          <w:rFonts w:asciiTheme="minorBidi" w:eastAsia="Times New Roman" w:hAnsiTheme="minorBidi"/>
          <w:b/>
          <w:bCs/>
          <w:color w:val="000000"/>
          <w:sz w:val="24"/>
          <w:szCs w:val="24"/>
          <w:rtl/>
        </w:rPr>
        <w:br/>
        <w:t>- ف يجب أن يركز في تعامله مع الطفل على الحديث عن الصدق والأمانة وذلك من خلال الحكايات البسيطة التي تتناسب مع سن الطفل</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دراسة كل حالة كذب على حده لمعرفة الباعث الحقيقي الدافع إلى الكذب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دوافع السرقة عند الأطفال :</w:t>
      </w:r>
      <w:r w:rsidRPr="00C27714">
        <w:rPr>
          <w:rFonts w:asciiTheme="minorBidi" w:eastAsia="Times New Roman" w:hAnsiTheme="minorBidi"/>
          <w:b/>
          <w:bCs/>
          <w:color w:val="000000"/>
          <w:sz w:val="24"/>
          <w:szCs w:val="24"/>
          <w:rtl/>
        </w:rPr>
        <w:br/>
        <w:t xml:space="preserve">- اساسية وثانوية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مباشرة أوغير مباشرة</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t>* من دوافع السرقة عند الأطفال :</w:t>
      </w:r>
      <w:r w:rsidRPr="00C27714">
        <w:rPr>
          <w:rFonts w:asciiTheme="minorBidi" w:eastAsia="Times New Roman" w:hAnsiTheme="minorBidi"/>
          <w:b/>
          <w:bCs/>
          <w:color w:val="000000"/>
          <w:sz w:val="24"/>
          <w:szCs w:val="24"/>
          <w:rtl/>
        </w:rPr>
        <w:br/>
        <w:t>- طفل يسرق أدوات طعام أخيه أو زميله فى المدرسة لأنه يجهل كيف يحترم ملكية الآخرين , أي أن نموه لم يمكنه بعد من التمييز بين ما له وما ليس له . ولكي ننمى فكرته عن الملكية فلابد أن نخصص للطفل أدوات خاصة به يتناول بها الطعام .</w:t>
      </w:r>
      <w:r w:rsidRPr="00C27714">
        <w:rPr>
          <w:rFonts w:asciiTheme="minorBidi" w:eastAsia="Times New Roman" w:hAnsiTheme="minorBidi"/>
          <w:b/>
          <w:bCs/>
          <w:color w:val="000000"/>
          <w:sz w:val="24"/>
          <w:szCs w:val="24"/>
          <w:rtl/>
        </w:rPr>
        <w:br/>
        <w:t>- قد يلجأ الطفل الى السرقة لعدم إشباع الأسرة لحاجاته . فقد يسرق لإشباع جوعه لسوء حالة الأسرة الاقتصادية , أو يسرق المال لإشباع هواية من هواياته كالرغبة فى تأجير دراجة يلهو بها , أو شراء طوابع .</w:t>
      </w:r>
      <w:r w:rsidRPr="00C27714">
        <w:rPr>
          <w:rFonts w:asciiTheme="minorBidi" w:eastAsia="Times New Roman" w:hAnsiTheme="minorBidi"/>
          <w:b/>
          <w:bCs/>
          <w:color w:val="000000"/>
          <w:sz w:val="24"/>
          <w:szCs w:val="24"/>
          <w:rtl/>
        </w:rPr>
        <w:br/>
        <w:t xml:space="preserve">- قد تكون الغيرة سبباً غير مباشراً للسرقة فيلجأ الطفل الى سرقة بعض الأشياء التى يقتنيها غيره ولا يستطيع هو الحصول عليها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من دوافع السرقة عند الأطفال :</w:t>
      </w:r>
      <w:r w:rsidRPr="00C27714">
        <w:rPr>
          <w:rFonts w:asciiTheme="minorBidi" w:eastAsia="Times New Roman" w:hAnsiTheme="minorBidi"/>
          <w:b/>
          <w:bCs/>
          <w:color w:val="000000"/>
          <w:sz w:val="24"/>
          <w:szCs w:val="24"/>
          <w:rtl/>
        </w:rPr>
        <w:br/>
        <w:t>- شعور الطفل بالنقص وإحساسه بأنه أدنى من زملائه فى المكانة الاجتماعية يجعله يلجأ الى السرقة لتأكيد ذاته .</w:t>
      </w:r>
      <w:r w:rsidRPr="00C27714">
        <w:rPr>
          <w:rFonts w:asciiTheme="minorBidi" w:eastAsia="Times New Roman" w:hAnsiTheme="minorBidi"/>
          <w:b/>
          <w:bCs/>
          <w:color w:val="000000"/>
          <w:sz w:val="24"/>
          <w:szCs w:val="24"/>
          <w:rtl/>
        </w:rPr>
        <w:br/>
        <w:t>- قسوة الآباء الشديدة على أبنائهم وإهمال رعايتهم , أو التفرقة بينهم فى المعاملة يدفع الأبناء الى السرقة كأسلوب انتقامي من هؤلاء الآباء</w:t>
      </w:r>
      <w:r w:rsidRPr="00C27714">
        <w:rPr>
          <w:rFonts w:asciiTheme="minorBidi" w:eastAsia="Times New Roman" w:hAnsiTheme="minorBidi"/>
          <w:b/>
          <w:bCs/>
          <w:color w:val="000000"/>
          <w:sz w:val="24"/>
          <w:szCs w:val="24"/>
          <w:rtl/>
        </w:rPr>
        <w:br/>
        <w:t>- التربية الأسرية الخاطئة التى لم تعود الطفل على احترام ملكية الآخرين أو التى غرست فيه الأنانية الزائدة تدفعه الى أن يستحوذ على كل شيء حتى ولو كانت ملكاً لغيره .</w:t>
      </w:r>
      <w:r w:rsidRPr="00C27714">
        <w:rPr>
          <w:rFonts w:asciiTheme="minorBidi" w:eastAsia="Times New Roman" w:hAnsiTheme="minorBidi"/>
          <w:b/>
          <w:bCs/>
          <w:color w:val="000000"/>
          <w:sz w:val="24"/>
          <w:szCs w:val="24"/>
          <w:rtl/>
        </w:rPr>
        <w:br/>
        <w:t>- حرمان الطفل من الحب والحنان مما يجعله يلجأ الى السرقة للحصول على بديل مادي عن الحب والحنان المفقودين لديه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عند دراسة حالات السرقة يجب التأكد من :</w:t>
      </w:r>
      <w:r w:rsidRPr="00C27714">
        <w:rPr>
          <w:rFonts w:asciiTheme="minorBidi" w:eastAsia="Times New Roman" w:hAnsiTheme="minorBidi"/>
          <w:b/>
          <w:bCs/>
          <w:color w:val="000000"/>
          <w:sz w:val="24"/>
          <w:szCs w:val="24"/>
          <w:rtl/>
        </w:rPr>
        <w:br/>
        <w:t xml:space="preserve">- الدوافع المختلفة للسرقة </w:t>
      </w:r>
      <w:r w:rsidRPr="00C27714">
        <w:rPr>
          <w:rFonts w:asciiTheme="minorBidi" w:eastAsia="Times New Roman" w:hAnsiTheme="minorBidi"/>
          <w:b/>
          <w:bCs/>
          <w:color w:val="000000"/>
          <w:sz w:val="24"/>
          <w:szCs w:val="24"/>
          <w:rtl/>
        </w:rPr>
        <w:br/>
        <w:t xml:space="preserve">- العوامل النفسية الكامنة وراء مثل هذا السلوك المنحرف </w:t>
      </w:r>
      <w:r w:rsidRPr="00C27714">
        <w:rPr>
          <w:rFonts w:asciiTheme="minorBidi" w:eastAsia="Times New Roman" w:hAnsiTheme="minorBidi"/>
          <w:b/>
          <w:bCs/>
          <w:color w:val="000000"/>
          <w:sz w:val="24"/>
          <w:szCs w:val="24"/>
          <w:rtl/>
        </w:rPr>
        <w:br/>
        <w:t>- يجب التأكد هل هذه الحالات طارئة أم متكررة</w:t>
      </w:r>
      <w:r w:rsidRPr="00C27714">
        <w:rPr>
          <w:rFonts w:asciiTheme="minorBidi" w:eastAsia="Times New Roman" w:hAnsiTheme="minorBidi"/>
          <w:b/>
          <w:bCs/>
          <w:color w:val="000000"/>
          <w:sz w:val="24"/>
          <w:szCs w:val="24"/>
          <w:rtl/>
        </w:rPr>
        <w:br/>
        <w:t xml:space="preserve">- ما هي الأشياء التي يسرقها الطفل </w:t>
      </w:r>
      <w:r w:rsidRPr="00C27714">
        <w:rPr>
          <w:rFonts w:asciiTheme="minorBidi" w:eastAsia="Times New Roman" w:hAnsiTheme="minorBidi"/>
          <w:b/>
          <w:bCs/>
          <w:color w:val="000000"/>
          <w:sz w:val="24"/>
          <w:szCs w:val="24"/>
          <w:rtl/>
        </w:rPr>
        <w:br/>
        <w:t xml:space="preserve">- طريقة السرقة </w:t>
      </w:r>
      <w:r w:rsidRPr="00C27714">
        <w:rPr>
          <w:rFonts w:asciiTheme="minorBidi" w:eastAsia="Times New Roman" w:hAnsiTheme="minorBidi"/>
          <w:b/>
          <w:bCs/>
          <w:color w:val="000000"/>
          <w:sz w:val="24"/>
          <w:szCs w:val="24"/>
          <w:rtl/>
        </w:rPr>
        <w:br/>
        <w:t xml:space="preserve">- الصفات التي تتمتع بها شخصية الطفل السارق كالذكاء وخفة اليد والحركة السريعة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إذا كان تعامل الأخصائي الاجتماعي مع الطفل مباشرة من حيث دور الحضانة , أو المدارس أو أي مؤسسات للطفولة , فإن دوره في علاج السرقة يتركز في :</w:t>
      </w:r>
      <w:r w:rsidRPr="00C27714">
        <w:rPr>
          <w:rFonts w:asciiTheme="minorBidi" w:eastAsia="Times New Roman" w:hAnsiTheme="minorBidi"/>
          <w:b/>
          <w:bCs/>
          <w:color w:val="000000"/>
          <w:sz w:val="24"/>
          <w:szCs w:val="24"/>
          <w:rtl/>
        </w:rPr>
        <w:br/>
        <w:t>- تدريب الطفل على ممارسة خصوصياته واحترام خصوصيات الآخرين وملكياتهم بطريقة يسودها التفاهم والإقناع .</w:t>
      </w:r>
      <w:r w:rsidRPr="00C27714">
        <w:rPr>
          <w:rFonts w:asciiTheme="minorBidi" w:eastAsia="Times New Roman" w:hAnsiTheme="minorBidi"/>
          <w:b/>
          <w:bCs/>
          <w:color w:val="000000"/>
          <w:sz w:val="24"/>
          <w:szCs w:val="24"/>
          <w:rtl/>
        </w:rPr>
        <w:br/>
        <w:t>- ضرورة احترام ملكية الطفل وإشباع التملك لديه , ثم تعويده على احترام ملكية الآخرين , وذلك من خلال تعويد الطفل على أن يكون له أدواته الخاصة وعدم التعرض لأدوات زملائه .</w:t>
      </w:r>
      <w:r w:rsidRPr="00C27714">
        <w:rPr>
          <w:rFonts w:asciiTheme="minorBidi" w:eastAsia="Times New Roman" w:hAnsiTheme="minorBidi"/>
          <w:b/>
          <w:bCs/>
          <w:color w:val="000000"/>
          <w:sz w:val="24"/>
          <w:szCs w:val="24"/>
          <w:rtl/>
        </w:rPr>
        <w:br/>
        <w:t>- تعويد الطفل مبكراً على الأخذ والعطاء والتعاون مع الأخرين مع الإحتفاظ بالملكية الخاصة له , ويمكن تعويد الطفل على ذلك من خلال المواقف اليومية التى تحدث بين الأطفال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إذا كان تعامل الأخصائي الاجتماعي مع الطفل مباشرة من حيث دور الحضانة , أو المدارس أو أي مؤسسات للطفولة , فإن دوره في علاج السرقة يتركز في :</w:t>
      </w:r>
      <w:r w:rsidRPr="00C27714">
        <w:rPr>
          <w:rFonts w:asciiTheme="minorBidi" w:eastAsia="Times New Roman" w:hAnsiTheme="minorBidi"/>
          <w:b/>
          <w:bCs/>
          <w:color w:val="000000"/>
          <w:sz w:val="24"/>
          <w:szCs w:val="24"/>
          <w:rtl/>
        </w:rPr>
        <w:br/>
        <w:t>- ضرورة توافر القدوة الحسنة فى سلوك الراشدين المحيطين بالطفل ويتعاملون معه يومياً مثل الوالدين والمدرسات ومشرفات الحضانة وذلك بأن تكون إتجاهاتهم موجبة نحو الأمانة وسالبة نحو السرقة .</w:t>
      </w:r>
      <w:r w:rsidRPr="00C27714">
        <w:rPr>
          <w:rFonts w:asciiTheme="minorBidi" w:eastAsia="Times New Roman" w:hAnsiTheme="minorBidi"/>
          <w:b/>
          <w:bCs/>
          <w:color w:val="000000"/>
          <w:sz w:val="24"/>
          <w:szCs w:val="24"/>
          <w:rtl/>
        </w:rPr>
        <w:br/>
        <w:t>- التنبيه على المدرسين والمشرفين الذين يتعاملون مع الطفل مباشرة بعدم تأنيبه أو معايرته بسلوك السرقة أمام زملائه وأمام الغير حتى لا يشعر بالنقص وينزوى عن البيئة الإجتماعية .</w:t>
      </w:r>
      <w:r w:rsidRPr="00C27714">
        <w:rPr>
          <w:rFonts w:asciiTheme="minorBidi" w:eastAsia="Times New Roman" w:hAnsiTheme="minorBidi"/>
          <w:b/>
          <w:bCs/>
          <w:color w:val="000000"/>
          <w:sz w:val="24"/>
          <w:szCs w:val="24"/>
          <w:rtl/>
        </w:rPr>
        <w:br/>
        <w:t>- يقوم الأخصائى الإجتماعى بتوجيه الأباء والمربيين من خلال الإجتماعات أو الندوات التى ينظمها معهم حول موضوع التنشئة الإجتماعية للطفل بأن يلتزموا فى سلوكهم وفى تعاملهم مع الطفل بالصدق والأمانة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lastRenderedPageBreak/>
        <w:t>* في حالات السرقة التى تحول للأخصائي الاجتماعي في المدرسة فإن دوره يتركز فى :</w:t>
      </w:r>
      <w:r w:rsidRPr="00C27714">
        <w:rPr>
          <w:rFonts w:asciiTheme="minorBidi" w:eastAsia="Times New Roman" w:hAnsiTheme="minorBidi"/>
          <w:b/>
          <w:bCs/>
          <w:color w:val="000000"/>
          <w:sz w:val="24"/>
          <w:szCs w:val="24"/>
          <w:rtl/>
        </w:rPr>
        <w:br/>
        <w:t xml:space="preserve">- دراسة كل حالة على حده ومعرفة الدوافع والأسباب التي دفعت التلميذ إلى السرقة . </w:t>
      </w:r>
      <w:r w:rsidRPr="00C27714">
        <w:rPr>
          <w:rFonts w:asciiTheme="minorBidi" w:eastAsia="Times New Roman" w:hAnsiTheme="minorBidi"/>
          <w:b/>
          <w:bCs/>
          <w:color w:val="000000"/>
          <w:sz w:val="24"/>
          <w:szCs w:val="24"/>
          <w:rtl/>
        </w:rPr>
        <w:br/>
        <w:t>- الاتصال بالمنزل لمعرفة الظروف البيئية المحيطة بالتلميذ وأدت به إلى هذا السلوك .</w:t>
      </w:r>
      <w:r w:rsidRPr="00C27714">
        <w:rPr>
          <w:rFonts w:asciiTheme="minorBidi" w:eastAsia="Times New Roman" w:hAnsiTheme="minorBidi"/>
          <w:b/>
          <w:bCs/>
          <w:color w:val="000000"/>
          <w:sz w:val="24"/>
          <w:szCs w:val="24"/>
          <w:rtl/>
        </w:rPr>
        <w:br/>
        <w:t xml:space="preserve">- تحقيق التعاون بين كل من المدرسة والمنزل للتغلب على تلك العوامل التي ساعدت على ظهور هذا السلوك وتعديل أو تغيير الاتجاهات الوالدية الخاطئة نحو تربية الطفل والاتفاق على أسلوب التعامل مع الطفل للتغلب على تلك المشكلة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FF0000"/>
          <w:sz w:val="24"/>
          <w:szCs w:val="24"/>
          <w:u w:val="single"/>
          <w:rtl/>
        </w:rPr>
        <w:t xml:space="preserve">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العدوان كما يرى " سكوت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متعلم أو مكتسب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متعلم فقط </w:t>
      </w:r>
      <w:r w:rsidRPr="00C27714">
        <w:rPr>
          <w:rFonts w:asciiTheme="minorBidi" w:eastAsia="Times New Roman" w:hAnsiTheme="minorBidi"/>
          <w:b/>
          <w:bCs/>
          <w:color w:val="000000"/>
          <w:sz w:val="24"/>
          <w:szCs w:val="24"/>
          <w:rtl/>
        </w:rPr>
        <w:br/>
        <w:t xml:space="preserve">- مكتسب فقط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الاستجابة للمواقف المختلفة بطرق متعددة يرجع إلى نوع العلاقات</w:t>
      </w:r>
      <w:r w:rsidRPr="00C27714">
        <w:rPr>
          <w:rFonts w:asciiTheme="minorBidi" w:eastAsia="Times New Roman" w:hAnsiTheme="minorBidi"/>
          <w:b/>
          <w:bCs/>
          <w:color w:val="000000"/>
          <w:sz w:val="24"/>
          <w:szCs w:val="24"/>
          <w:rtl/>
        </w:rPr>
        <w:br/>
        <w:t xml:space="preserve">- الأسرية </w:t>
      </w:r>
      <w:r w:rsidRPr="00C27714">
        <w:rPr>
          <w:rFonts w:asciiTheme="minorBidi" w:eastAsia="Times New Roman" w:hAnsiTheme="minorBidi"/>
          <w:b/>
          <w:bCs/>
          <w:color w:val="000000"/>
          <w:sz w:val="24"/>
          <w:szCs w:val="24"/>
          <w:rtl/>
        </w:rPr>
        <w:br/>
        <w:t xml:space="preserve">- البيئية والعوامل المؤثرة فيها </w:t>
      </w:r>
      <w:r w:rsidRPr="00C27714">
        <w:rPr>
          <w:rFonts w:asciiTheme="minorBidi" w:eastAsia="Times New Roman" w:hAnsiTheme="minorBidi"/>
          <w:b/>
          <w:bCs/>
          <w:color w:val="000000"/>
          <w:sz w:val="24"/>
          <w:szCs w:val="24"/>
          <w:rtl/>
        </w:rPr>
        <w:br/>
        <w:t xml:space="preserve">- الثقافية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- 1+2 صحيحه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 أي أذى بدني أو مادي أو معنوي يلحقه شخص بأخر " تعريف علماء النفس لـ :</w:t>
      </w:r>
      <w:r w:rsidRPr="00C27714">
        <w:rPr>
          <w:rFonts w:asciiTheme="minorBidi" w:eastAsia="Times New Roman" w:hAnsiTheme="minorBidi"/>
          <w:b/>
          <w:bCs/>
          <w:color w:val="000000"/>
          <w:sz w:val="24"/>
          <w:szCs w:val="24"/>
          <w:rtl/>
        </w:rPr>
        <w:br/>
        <w:t xml:space="preserve">- الكذب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العدوان</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السرقة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عندما يعتدي طفل على أخر بالضرب هذا عدوان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بدني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مادي</w:t>
      </w:r>
      <w:r w:rsidRPr="00C27714">
        <w:rPr>
          <w:rFonts w:asciiTheme="minorBidi" w:eastAsia="Times New Roman" w:hAnsiTheme="minorBidi"/>
          <w:b/>
          <w:bCs/>
          <w:color w:val="000000"/>
          <w:sz w:val="24"/>
          <w:szCs w:val="24"/>
          <w:rtl/>
        </w:rPr>
        <w:br/>
        <w:t xml:space="preserve">- معنوي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وعندما يعتدي على ممتلكات طفل أخر فهذا عدوان </w:t>
      </w:r>
      <w:r w:rsidRPr="00C27714">
        <w:rPr>
          <w:rFonts w:asciiTheme="minorBidi" w:eastAsia="Times New Roman" w:hAnsiTheme="minorBidi"/>
          <w:b/>
          <w:bCs/>
          <w:color w:val="000000"/>
          <w:sz w:val="24"/>
          <w:szCs w:val="24"/>
          <w:rtl/>
        </w:rPr>
        <w:br/>
        <w:t xml:space="preserve">- بدني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مادي</w:t>
      </w:r>
      <w:r w:rsidRPr="00C27714">
        <w:rPr>
          <w:rFonts w:asciiTheme="minorBidi" w:eastAsia="Times New Roman" w:hAnsiTheme="minorBidi"/>
          <w:b/>
          <w:bCs/>
          <w:color w:val="000000"/>
          <w:sz w:val="24"/>
          <w:szCs w:val="24"/>
          <w:rtl/>
        </w:rPr>
        <w:br/>
        <w:t xml:space="preserve">- معنوي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عندما يعتدي على طفل أخر بالسب فهذا عدوان </w:t>
      </w:r>
      <w:r w:rsidRPr="00C27714">
        <w:rPr>
          <w:rFonts w:asciiTheme="minorBidi" w:eastAsia="Times New Roman" w:hAnsiTheme="minorBidi"/>
          <w:b/>
          <w:bCs/>
          <w:color w:val="000000"/>
          <w:sz w:val="24"/>
          <w:szCs w:val="24"/>
          <w:rtl/>
        </w:rPr>
        <w:br/>
        <w:t xml:space="preserve">- بدني </w:t>
      </w:r>
      <w:r w:rsidRPr="00C27714">
        <w:rPr>
          <w:rFonts w:asciiTheme="minorBidi" w:eastAsia="Times New Roman" w:hAnsiTheme="minorBidi"/>
          <w:b/>
          <w:bCs/>
          <w:color w:val="000000"/>
          <w:sz w:val="24"/>
          <w:szCs w:val="24"/>
          <w:rtl/>
        </w:rPr>
        <w:br/>
        <w:t>- مادي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معنوي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الأطفال من 5-7 سنوات يظهرون غضبهم أحياناً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في صورة التشنج بالبكاء الشديد والعصيان</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xml:space="preserve">- بالعناد والهياج والملل والاكتئاب والخمول والشكوى من الشعور بالإجهاد والتعب السريع </w:t>
      </w:r>
      <w:r w:rsidRPr="00C27714">
        <w:rPr>
          <w:rFonts w:asciiTheme="minorBidi" w:eastAsia="Times New Roman" w:hAnsiTheme="minorBidi"/>
          <w:b/>
          <w:bCs/>
          <w:color w:val="000000"/>
          <w:sz w:val="24"/>
          <w:szCs w:val="24"/>
          <w:rtl/>
        </w:rPr>
        <w:br/>
        <w:t>- بالسلبية والانزواء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الأطفال من 7-11 سنة يظهرون غضبهم </w:t>
      </w:r>
      <w:r w:rsidRPr="00C27714">
        <w:rPr>
          <w:rFonts w:asciiTheme="minorBidi" w:eastAsia="Times New Roman" w:hAnsiTheme="minorBidi"/>
          <w:b/>
          <w:bCs/>
          <w:color w:val="000000"/>
          <w:sz w:val="24"/>
          <w:szCs w:val="24"/>
          <w:rtl/>
        </w:rPr>
        <w:br/>
        <w:t xml:space="preserve">- في صورة التشنج بالبكاء الشديد والعصيان </w:t>
      </w:r>
      <w:r w:rsidRPr="00C27714">
        <w:rPr>
          <w:rFonts w:asciiTheme="minorBidi" w:eastAsia="Times New Roman" w:hAnsiTheme="minorBidi"/>
          <w:b/>
          <w:bCs/>
          <w:color w:val="000000"/>
          <w:sz w:val="24"/>
          <w:szCs w:val="24"/>
          <w:rtl/>
        </w:rPr>
        <w:br/>
        <w:t xml:space="preserve">- بالعناد والهياج والملل والاكتئاب والخمول والشكوى من الشعور بالإجهاد والتعب السريع </w:t>
      </w:r>
      <w:r w:rsidRPr="00C27714">
        <w:rPr>
          <w:rFonts w:asciiTheme="minorBidi" w:eastAsia="Times New Roman" w:hAnsiTheme="minorBidi"/>
          <w:b/>
          <w:bCs/>
          <w:color w:val="000000"/>
          <w:sz w:val="24"/>
          <w:szCs w:val="24"/>
          <w:rtl/>
        </w:rPr>
        <w:br/>
        <w:t>- بالسلبية والانزواء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- 2+3 صحيحه</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t>* الأسلوب الذى يعتمد على الثورة والغضب والهياج أو إتلاف الأشياء من الأساليب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الإنفعال الإيجابية</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xml:space="preserve">- الانفعال السلبية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الإسلوب الذى يتميز بالانسحاب أو الانزواء من الأساليب </w:t>
      </w:r>
      <w:r w:rsidRPr="00C27714">
        <w:rPr>
          <w:rFonts w:asciiTheme="minorBidi" w:eastAsia="Times New Roman" w:hAnsiTheme="minorBidi"/>
          <w:b/>
          <w:bCs/>
          <w:color w:val="000000"/>
          <w:sz w:val="24"/>
          <w:szCs w:val="24"/>
          <w:rtl/>
        </w:rPr>
        <w:br/>
        <w:t xml:space="preserve">- الإنفعال الإيجابية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الانفعال السلبية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من أسباب السلوك العدواني والغضب عند الأطفال :</w:t>
      </w:r>
      <w:r w:rsidRPr="00C27714">
        <w:rPr>
          <w:rFonts w:asciiTheme="minorBidi" w:eastAsia="Times New Roman" w:hAnsiTheme="minorBidi"/>
          <w:b/>
          <w:bCs/>
          <w:color w:val="000000"/>
          <w:sz w:val="24"/>
          <w:szCs w:val="24"/>
          <w:rtl/>
        </w:rPr>
        <w:br/>
        <w:t>- أسباب جسمية فيزيقية تنشأ من الراحة الجسمية التي تحد من نشاط الطفل وحركته .</w:t>
      </w:r>
      <w:r w:rsidRPr="00C27714">
        <w:rPr>
          <w:rFonts w:asciiTheme="minorBidi" w:eastAsia="Times New Roman" w:hAnsiTheme="minorBidi"/>
          <w:b/>
          <w:bCs/>
          <w:color w:val="000000"/>
          <w:sz w:val="24"/>
          <w:szCs w:val="24"/>
          <w:rtl/>
        </w:rPr>
        <w:br/>
        <w:t>- سوء الحالة الصحية للطفل وتوتر جهازه العصبي .</w:t>
      </w:r>
      <w:r w:rsidRPr="00C27714">
        <w:rPr>
          <w:rFonts w:asciiTheme="minorBidi" w:eastAsia="Times New Roman" w:hAnsiTheme="minorBidi"/>
          <w:b/>
          <w:bCs/>
          <w:color w:val="000000"/>
          <w:sz w:val="24"/>
          <w:szCs w:val="24"/>
          <w:rtl/>
        </w:rPr>
        <w:br/>
        <w:t>- حرمان الطفل من اهتمام وانتباه الكبار وحرمانه من الحب والعطف والحنان وعدم شعوره بالثقة في نفسه وفيمن حوله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من أسباب السلوك العدواني والغضب عند الأطفال :</w:t>
      </w:r>
      <w:r w:rsidRPr="00C27714">
        <w:rPr>
          <w:rFonts w:asciiTheme="minorBidi" w:eastAsia="Times New Roman" w:hAnsiTheme="minorBidi"/>
          <w:b/>
          <w:bCs/>
          <w:color w:val="000000"/>
          <w:sz w:val="24"/>
          <w:szCs w:val="24"/>
          <w:rtl/>
        </w:rPr>
        <w:br/>
        <w:t>- شعوره بالإحباط المستمر الناتج عن عدم تحقيق رغباته وحاجاته .</w:t>
      </w:r>
      <w:r w:rsidRPr="00C27714">
        <w:rPr>
          <w:rFonts w:asciiTheme="minorBidi" w:eastAsia="Times New Roman" w:hAnsiTheme="minorBidi"/>
          <w:b/>
          <w:bCs/>
          <w:color w:val="000000"/>
          <w:sz w:val="24"/>
          <w:szCs w:val="24"/>
          <w:rtl/>
        </w:rPr>
        <w:br/>
        <w:t>- تقليد الطفل للكبار الذين لا يستطيعون ضبط انفعالاتهم أمامه.</w:t>
      </w:r>
      <w:r w:rsidRPr="00C27714">
        <w:rPr>
          <w:rFonts w:asciiTheme="minorBidi" w:eastAsia="Times New Roman" w:hAnsiTheme="minorBidi"/>
          <w:b/>
          <w:bCs/>
          <w:color w:val="000000"/>
          <w:sz w:val="24"/>
          <w:szCs w:val="24"/>
          <w:rtl/>
        </w:rPr>
        <w:br/>
        <w:t>- إهمال الطفل وتفضيل طفل أخر عليه ( في حالة وجود مولود جديد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 كل ما سبق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من أسباب السلوك العدواني والغضب عند الأطفال :</w:t>
      </w:r>
      <w:r w:rsidRPr="00C27714">
        <w:rPr>
          <w:rFonts w:asciiTheme="minorBidi" w:eastAsia="Times New Roman" w:hAnsiTheme="minorBidi"/>
          <w:b/>
          <w:bCs/>
          <w:color w:val="000000"/>
          <w:sz w:val="24"/>
          <w:szCs w:val="24"/>
          <w:rtl/>
        </w:rPr>
        <w:br/>
        <w:t>- التدخل المستمر في حرية ونشاط الطفل وسلوكه .</w:t>
      </w:r>
      <w:r w:rsidRPr="00C27714">
        <w:rPr>
          <w:rFonts w:asciiTheme="minorBidi" w:eastAsia="Times New Roman" w:hAnsiTheme="minorBidi"/>
          <w:b/>
          <w:bCs/>
          <w:color w:val="000000"/>
          <w:sz w:val="24"/>
          <w:szCs w:val="24"/>
          <w:rtl/>
        </w:rPr>
        <w:br/>
        <w:t>- وسيلة للحصول على رغباته وحاجاته في الحال ويساعد على تثبيت تلك العادة تلبية الأم لرغبات الطفل في الحال .</w:t>
      </w:r>
      <w:r w:rsidRPr="00C27714">
        <w:rPr>
          <w:rFonts w:asciiTheme="minorBidi" w:eastAsia="Times New Roman" w:hAnsiTheme="minorBidi"/>
          <w:b/>
          <w:bCs/>
          <w:color w:val="000000"/>
          <w:sz w:val="24"/>
          <w:szCs w:val="24"/>
          <w:rtl/>
        </w:rPr>
        <w:br/>
        <w:t>- تدليل الطفل بواسطة الوالدين حتى يصبح التدليل السمة الرئيسية لشخصية الطفل وبالتالي فهو يغضب من الأخرين الذين لا يدللونه ومن ثم لا يتوافق معهم.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 كل ما سبق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أهم وسيلة لضبط السلوك العدواني هي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تلافى الممارسات الخاطئة في تنشئة الأطفال</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 xml:space="preserve">- الضرب </w:t>
      </w:r>
      <w:r w:rsidRPr="00C27714">
        <w:rPr>
          <w:rFonts w:asciiTheme="minorBidi" w:eastAsia="Times New Roman" w:hAnsiTheme="minorBidi"/>
          <w:b/>
          <w:bCs/>
          <w:color w:val="000000"/>
          <w:sz w:val="24"/>
          <w:szCs w:val="24"/>
          <w:rtl/>
        </w:rPr>
        <w:br/>
        <w:t xml:space="preserve">- التواصل مع المؤسسات المعنية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يلعب الأخصائي الاجتماعي بالمدرسة دوراً كبيراً في اكتشاف الأطفال الذين يتسم سلوكهم بالعدوانية وذلك من خلال :</w:t>
      </w:r>
      <w:r w:rsidRPr="00C27714">
        <w:rPr>
          <w:rFonts w:asciiTheme="minorBidi" w:eastAsia="Times New Roman" w:hAnsiTheme="minorBidi"/>
          <w:b/>
          <w:bCs/>
          <w:color w:val="000000"/>
          <w:sz w:val="24"/>
          <w:szCs w:val="24"/>
          <w:rtl/>
        </w:rPr>
        <w:br/>
        <w:t xml:space="preserve">- الملاحظة الدقيقة للأطفال أثناء الفسحة أو من خلال ممارستهم للأنشطة المختلفة في المدرسة </w:t>
      </w:r>
      <w:r w:rsidRPr="00C27714">
        <w:rPr>
          <w:rFonts w:asciiTheme="minorBidi" w:eastAsia="Times New Roman" w:hAnsiTheme="minorBidi"/>
          <w:b/>
          <w:bCs/>
          <w:color w:val="000000"/>
          <w:sz w:val="24"/>
          <w:szCs w:val="24"/>
          <w:rtl/>
        </w:rPr>
        <w:br/>
        <w:t>- التعاون التام بينه وبين المدرسين بالمدرسة الذين يكتشفون حالات التلاميذ ويقومون بتحولها إلى الأخصائي الاجتماعي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هناك عوامل تؤدي بالتلميذ الى الهروب من المدرسة :</w:t>
      </w:r>
      <w:r w:rsidRPr="00C27714">
        <w:rPr>
          <w:rFonts w:asciiTheme="minorBidi" w:eastAsia="Times New Roman" w:hAnsiTheme="minorBidi"/>
          <w:b/>
          <w:bCs/>
          <w:color w:val="000000"/>
          <w:sz w:val="24"/>
          <w:szCs w:val="24"/>
          <w:rtl/>
        </w:rPr>
        <w:br/>
        <w:t xml:space="preserve">- عوامل بيئية و ثقافية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عوامل بيئية و ذاتية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xml:space="preserve">- عوامل بيئية واجتماعية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أسباب الهروب من المدرسة :</w:t>
      </w:r>
      <w:r w:rsidRPr="00C27714">
        <w:rPr>
          <w:rFonts w:asciiTheme="minorBidi" w:eastAsia="Times New Roman" w:hAnsiTheme="minorBidi"/>
          <w:b/>
          <w:bCs/>
          <w:color w:val="000000"/>
          <w:sz w:val="24"/>
          <w:szCs w:val="24"/>
          <w:rtl/>
        </w:rPr>
        <w:br/>
        <w:t>- البيت قد لا يكون مهيأ بطريقة تسمح للابن باستذكار دروسه وأداء واجباته المدرسية</w:t>
      </w:r>
      <w:r w:rsidRPr="00C27714">
        <w:rPr>
          <w:rFonts w:asciiTheme="minorBidi" w:eastAsia="Times New Roman" w:hAnsiTheme="minorBidi"/>
          <w:b/>
          <w:bCs/>
          <w:color w:val="000000"/>
          <w:sz w:val="24"/>
          <w:szCs w:val="24"/>
          <w:rtl/>
        </w:rPr>
        <w:br/>
        <w:t>- الجو المنزلي بصفة عامة غير مشجع على التزود بالمعرفة وحب التعليم .</w:t>
      </w:r>
      <w:r w:rsidRPr="00C27714">
        <w:rPr>
          <w:rFonts w:asciiTheme="minorBidi" w:eastAsia="Times New Roman" w:hAnsiTheme="minorBidi"/>
          <w:b/>
          <w:bCs/>
          <w:color w:val="000000"/>
          <w:sz w:val="24"/>
          <w:szCs w:val="24"/>
          <w:rtl/>
        </w:rPr>
        <w:br/>
        <w:t xml:space="preserve">- يعهد للابن ببعض الأعمال المنزلية التي تشغله عن دروسه أو بسبب عوامل اقتصادية يضطر الابن </w:t>
      </w:r>
      <w:r w:rsidRPr="00C27714">
        <w:rPr>
          <w:rFonts w:asciiTheme="minorBidi" w:eastAsia="Times New Roman" w:hAnsiTheme="minorBidi"/>
          <w:b/>
          <w:bCs/>
          <w:color w:val="000000"/>
          <w:sz w:val="24"/>
          <w:szCs w:val="24"/>
          <w:rtl/>
        </w:rPr>
        <w:lastRenderedPageBreak/>
        <w:t>لمساعدة الأسرة في كسب عيشها .</w:t>
      </w:r>
      <w:r w:rsidRPr="00C27714">
        <w:rPr>
          <w:rFonts w:asciiTheme="minorBidi" w:eastAsia="Times New Roman" w:hAnsiTheme="minorBidi"/>
          <w:b/>
          <w:bCs/>
          <w:color w:val="000000"/>
          <w:sz w:val="24"/>
          <w:szCs w:val="24"/>
          <w:rtl/>
        </w:rPr>
        <w:br/>
        <w:t xml:space="preserve">- الجو المنزلي مشحوناً بالمشاحنات العائلية وأنواع من التوتر </w:t>
      </w:r>
      <w:r w:rsidRPr="00C27714">
        <w:rPr>
          <w:rFonts w:asciiTheme="minorBidi" w:eastAsia="Times New Roman" w:hAnsiTheme="minorBidi"/>
          <w:b/>
          <w:bCs/>
          <w:color w:val="000000"/>
          <w:sz w:val="24"/>
          <w:szCs w:val="24"/>
          <w:rtl/>
        </w:rPr>
        <w:br/>
        <w:t xml:space="preserve">- عدم إيمان بعض الآباء وبصفة خاصة فى الريف بقيمة التعليم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أسباب الهروب من المدرسة :</w:t>
      </w:r>
      <w:r w:rsidRPr="00C27714">
        <w:rPr>
          <w:rFonts w:asciiTheme="minorBidi" w:eastAsia="Times New Roman" w:hAnsiTheme="minorBidi"/>
          <w:b/>
          <w:bCs/>
          <w:color w:val="000000"/>
          <w:sz w:val="24"/>
          <w:szCs w:val="24"/>
          <w:rtl/>
        </w:rPr>
        <w:br/>
        <w:t xml:space="preserve">- قيام بعض الأسر بعقد المقارنات بين الطفل وإخوته أو أقرانه المتفوقين وإشعاره بعجزه وفشله والاستهزاء به والسخرية منه مما يفقده ثقته فى نفسه </w:t>
      </w:r>
      <w:r w:rsidRPr="00C27714">
        <w:rPr>
          <w:rFonts w:asciiTheme="minorBidi" w:eastAsia="Times New Roman" w:hAnsiTheme="minorBidi"/>
          <w:b/>
          <w:bCs/>
          <w:color w:val="000000"/>
          <w:sz w:val="24"/>
          <w:szCs w:val="24"/>
          <w:rtl/>
        </w:rPr>
        <w:br/>
        <w:t>- عملية إسقاط طموحات الأباء , أى رغبة الأباء , فى تحقيق أهدافهم فى أولادهم وطموحاتهم التى لم يتمكنوا هم من تحقيقها.</w:t>
      </w:r>
      <w:r w:rsidRPr="00C27714">
        <w:rPr>
          <w:rFonts w:asciiTheme="minorBidi" w:eastAsia="Times New Roman" w:hAnsiTheme="minorBidi"/>
          <w:b/>
          <w:bCs/>
          <w:color w:val="000000"/>
          <w:sz w:val="24"/>
          <w:szCs w:val="24"/>
          <w:rtl/>
        </w:rPr>
        <w:br/>
        <w:t xml:space="preserve">- ألتقائه برفقاء السوء </w:t>
      </w:r>
      <w:r w:rsidRPr="00C27714">
        <w:rPr>
          <w:rFonts w:asciiTheme="minorBidi" w:eastAsia="Times New Roman" w:hAnsiTheme="minorBidi"/>
          <w:b/>
          <w:bCs/>
          <w:color w:val="000000"/>
          <w:sz w:val="24"/>
          <w:szCs w:val="24"/>
          <w:rtl/>
        </w:rPr>
        <w:br/>
        <w:t xml:space="preserve">- الجو المدرسى صارماً بدرجة غير مقبولة , والعقاب هو الوسيلة الوحيدة الشائعة الإستخدام . وقد يكون الأمر , كالتراخى والإهمال وعدم وجود قدر كاف من الرقابة والضبط </w:t>
      </w:r>
      <w:r w:rsidRPr="00C27714">
        <w:rPr>
          <w:rFonts w:asciiTheme="minorBidi" w:eastAsia="Times New Roman" w:hAnsiTheme="minorBidi"/>
          <w:b/>
          <w:bCs/>
          <w:color w:val="000000"/>
          <w:sz w:val="24"/>
          <w:szCs w:val="24"/>
          <w:rtl/>
        </w:rPr>
        <w:br/>
        <w:t>- عدم تشويق المدرسة لعملية التعليم وجذب اهتمام الطفل بالأنشطة المناسبة له ولقدراته وميوله وحاجاته .</w:t>
      </w:r>
      <w:r w:rsidRPr="00C27714">
        <w:rPr>
          <w:rFonts w:asciiTheme="minorBidi" w:eastAsia="Times New Roman" w:hAnsiTheme="minorBidi"/>
          <w:b/>
          <w:bCs/>
          <w:color w:val="000000"/>
          <w:sz w:val="24"/>
          <w:szCs w:val="24"/>
          <w:rtl/>
        </w:rPr>
        <w:br/>
        <w:t>- عدم ملائمة المناهج وطرق التدريس لإشباع حاجات الطفل .</w:t>
      </w:r>
      <w:r w:rsidRPr="00C27714">
        <w:rPr>
          <w:rFonts w:asciiTheme="minorBidi" w:eastAsia="Times New Roman" w:hAnsiTheme="minorBidi"/>
          <w:b/>
          <w:bCs/>
          <w:color w:val="000000"/>
          <w:sz w:val="24"/>
          <w:szCs w:val="24"/>
          <w:rtl/>
        </w:rPr>
        <w:br/>
        <w:t xml:space="preserve">- أن يكون مصاباً بعاهة تعجزه عن مسايرة زملائه العاديين أو تجعله موضعاً لسخريتهم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xml:space="preserve">* دور الأخصائي الاجتماعي في علاج مشكلة الهروب من المدرسة : </w:t>
      </w:r>
      <w:r w:rsidRPr="00C27714">
        <w:rPr>
          <w:rFonts w:asciiTheme="minorBidi" w:eastAsia="Times New Roman" w:hAnsiTheme="minorBidi"/>
          <w:b/>
          <w:bCs/>
          <w:color w:val="000000"/>
          <w:sz w:val="24"/>
          <w:szCs w:val="24"/>
          <w:rtl/>
        </w:rPr>
        <w:br/>
        <w:t xml:space="preserve">- التأكد من سلامة الطفل صحياً وعقلياً ونضجه وقدرته على التعلم ومن توافر الشروط اللازمة لتكيفه النفسى والاجتماعى فى محيط المدرسة , وذلك من خلال إجراء الإختبارات المختلفة على التلميذ للتعرف على مدى نضج الطفل العقلى والنفسى والاجتماعى </w:t>
      </w:r>
      <w:r w:rsidRPr="00C27714">
        <w:rPr>
          <w:rFonts w:asciiTheme="minorBidi" w:eastAsia="Times New Roman" w:hAnsiTheme="minorBidi"/>
          <w:b/>
          <w:bCs/>
          <w:color w:val="000000"/>
          <w:sz w:val="24"/>
          <w:szCs w:val="24"/>
          <w:rtl/>
        </w:rPr>
        <w:br/>
        <w:t xml:space="preserve">- التعاون مع الأباء للعمل على تكوين اتجاهات موجبة لدى الطفل نحو المدرسة </w:t>
      </w:r>
      <w:r w:rsidRPr="00C27714">
        <w:rPr>
          <w:rFonts w:asciiTheme="minorBidi" w:eastAsia="Times New Roman" w:hAnsiTheme="minorBidi"/>
          <w:b/>
          <w:bCs/>
          <w:color w:val="000000"/>
          <w:sz w:val="24"/>
          <w:szCs w:val="24"/>
          <w:rtl/>
        </w:rPr>
        <w:br/>
        <w:t>- مراعاة الفروق الفردية فى التعليم , وتهيئة الفرص المتكافئة لكل طفل للنمو ولكسب الخبرات بما يتناسب مع قدرات وميول واستعدادات الطفل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br/>
        <w:t>* دور الأخصائي الاجتماعي في علاج مشكلة الهروب من المدرسة :</w:t>
      </w:r>
      <w:r w:rsidRPr="00C27714">
        <w:rPr>
          <w:rFonts w:asciiTheme="minorBidi" w:eastAsia="Times New Roman" w:hAnsiTheme="minorBidi"/>
          <w:b/>
          <w:bCs/>
          <w:color w:val="000000"/>
          <w:sz w:val="24"/>
          <w:szCs w:val="24"/>
          <w:rtl/>
        </w:rPr>
        <w:br/>
        <w:t>- عدم مقارنة الطفل بأخيه أو بزميله الذى يفوقه دراسياً حتى لا يشعر الطفل بالدونية والإحباط والفشل .</w:t>
      </w:r>
      <w:r w:rsidRPr="00C27714">
        <w:rPr>
          <w:rFonts w:asciiTheme="minorBidi" w:eastAsia="Times New Roman" w:hAnsiTheme="minorBidi"/>
          <w:b/>
          <w:bCs/>
          <w:color w:val="000000"/>
          <w:sz w:val="24"/>
          <w:szCs w:val="24"/>
          <w:rtl/>
        </w:rPr>
        <w:br/>
        <w:t>- كذلك عند تناول الأخصائي الاجتماعي لهذه الظاهرة يجب التأكد من أن المدرسة توفر وسائل الترفيه المختلفة والأنشطة الرياضية والاجتماعية التى تحبب التلميذ فى المدرسة .</w:t>
      </w:r>
      <w:r w:rsidRPr="00C27714">
        <w:rPr>
          <w:rFonts w:asciiTheme="minorBidi" w:eastAsia="Times New Roman" w:hAnsiTheme="minorBidi"/>
          <w:b/>
          <w:bCs/>
          <w:color w:val="000000"/>
          <w:sz w:val="24"/>
          <w:szCs w:val="24"/>
          <w:rtl/>
        </w:rPr>
        <w:br/>
        <w:t xml:space="preserve">- أن يتوافر الإعداد الجيد للمدرس وإلمامه بالعمل التربوي ونفسية الطفل الذي سيقوم بتعليمه , والتعرف على قدراته وإمكانياته الخاصة وطبيعة مرحلة النمو التى يمر بها ثم إلمامه بطريقة توصيل المادة العلمية للتلميذ بصورة سهلة وجيدة . </w:t>
      </w:r>
      <w:r w:rsidRPr="00C27714">
        <w:rPr>
          <w:rFonts w:asciiTheme="minorBidi" w:eastAsia="Times New Roman" w:hAnsiTheme="minorBidi"/>
          <w:b/>
          <w:bCs/>
          <w:color w:val="000000"/>
          <w:sz w:val="24"/>
          <w:szCs w:val="24"/>
          <w:rtl/>
        </w:rPr>
        <w:br/>
        <w:t xml:space="preserve">- يقوم الأخصائي الاجتماعي بتحقيق التعاون بين المنزل والمدرسة لتهيئة الظروف المناسبة التي تحمى الطفل من المؤثرات النفسية السيئة ومن الانحرافات السلوكية والاجتماعية حتى ينشأ سوياً مقبلاً على العلم والاندماج فى الحياة العامة </w:t>
      </w:r>
      <w:r w:rsidRPr="00C27714">
        <w:rPr>
          <w:rFonts w:asciiTheme="minorBidi" w:eastAsia="Times New Roman" w:hAnsiTheme="minorBidi"/>
          <w:b/>
          <w:bCs/>
          <w:color w:val="000000"/>
          <w:sz w:val="24"/>
          <w:szCs w:val="24"/>
          <w:rtl/>
        </w:rPr>
        <w:br/>
        <w:t>- توجيه المسئولين بالمدرسة بأن يقوموا بإشباع حاجة الطفل إلى الحب وتقدير الذات في المدرسة حتى لا يضطر إلى البحث عن تقدير الذات خارج المدرسة , الأمر الذي يدفعه إلى الهروب من المدرسة وتحدى السلطات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 كل ما سبق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rtl/>
        </w:rPr>
        <w:t>* من المشكلات التي يمر بها الأطفال في مختلف الأعمار :</w:t>
      </w:r>
      <w:r w:rsidRPr="00C27714">
        <w:rPr>
          <w:rFonts w:asciiTheme="minorBidi" w:eastAsia="Times New Roman" w:hAnsiTheme="minorBidi"/>
          <w:b/>
          <w:bCs/>
          <w:color w:val="000000"/>
          <w:sz w:val="24"/>
          <w:szCs w:val="24"/>
          <w:rtl/>
        </w:rPr>
        <w:br/>
        <w:t xml:space="preserve">- مشكلات سوء التغذية </w:t>
      </w:r>
      <w:r w:rsidRPr="00C27714">
        <w:rPr>
          <w:rFonts w:asciiTheme="minorBidi" w:eastAsia="Times New Roman" w:hAnsiTheme="minorBidi"/>
          <w:b/>
          <w:bCs/>
          <w:color w:val="000000"/>
          <w:sz w:val="24"/>
          <w:szCs w:val="24"/>
          <w:rtl/>
        </w:rPr>
        <w:br/>
        <w:t xml:space="preserve">- مشكلة التبول اللاإرادي </w:t>
      </w:r>
      <w:r w:rsidRPr="00C27714">
        <w:rPr>
          <w:rFonts w:asciiTheme="minorBidi" w:eastAsia="Times New Roman" w:hAnsiTheme="minorBidi"/>
          <w:b/>
          <w:bCs/>
          <w:color w:val="000000"/>
          <w:sz w:val="24"/>
          <w:szCs w:val="24"/>
          <w:rtl/>
        </w:rPr>
        <w:br/>
        <w:t xml:space="preserve">- التلعثم في الكلام والثأثأة </w:t>
      </w:r>
      <w:r w:rsidRPr="00C27714">
        <w:rPr>
          <w:rFonts w:asciiTheme="minorBidi" w:eastAsia="Times New Roman" w:hAnsiTheme="minorBidi"/>
          <w:b/>
          <w:bCs/>
          <w:color w:val="000000"/>
          <w:sz w:val="24"/>
          <w:szCs w:val="24"/>
          <w:rtl/>
        </w:rPr>
        <w:br/>
        <w:t xml:space="preserve">- تعاطي المخدرات </w:t>
      </w:r>
      <w:r w:rsidRPr="00C27714">
        <w:rPr>
          <w:rFonts w:asciiTheme="minorBidi" w:eastAsia="Times New Roman" w:hAnsiTheme="minorBidi"/>
          <w:b/>
          <w:bCs/>
          <w:color w:val="000000"/>
          <w:sz w:val="24"/>
          <w:szCs w:val="24"/>
          <w:rtl/>
        </w:rPr>
        <w:br/>
        <w:t xml:space="preserve">- كثرة الغياب و ضعف التحصيل الدراسي ومشكلات عدم التكيف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كل ما سبق</w:t>
      </w:r>
      <w:r w:rsidRPr="00C27714">
        <w:rPr>
          <w:rFonts w:asciiTheme="minorBidi" w:eastAsia="Times New Roman" w:hAnsiTheme="minorBidi"/>
          <w:b/>
          <w:bCs/>
          <w:color w:val="000000"/>
          <w:sz w:val="24"/>
          <w:szCs w:val="24"/>
          <w:u w:val="single"/>
          <w:rtl/>
        </w:rPr>
        <w:t xml:space="preserve"> </w:t>
      </w:r>
      <w:r w:rsidRPr="00C27714">
        <w:rPr>
          <w:rFonts w:asciiTheme="minorBidi" w:eastAsia="Times New Roman" w:hAnsiTheme="minorBidi"/>
          <w:b/>
          <w:bCs/>
          <w:color w:val="000000"/>
          <w:sz w:val="24"/>
          <w:szCs w:val="24"/>
          <w:u w:val="single"/>
          <w:rtl/>
        </w:rPr>
        <w:br/>
      </w:r>
      <w:r w:rsidRPr="00C27714">
        <w:rPr>
          <w:rFonts w:asciiTheme="minorBidi" w:eastAsia="Times New Roman" w:hAnsiTheme="minorBidi"/>
          <w:b/>
          <w:bCs/>
          <w:color w:val="000000"/>
          <w:sz w:val="24"/>
          <w:szCs w:val="24"/>
          <w:u w:val="single"/>
          <w:rtl/>
        </w:rPr>
        <w:lastRenderedPageBreak/>
        <w:br/>
      </w:r>
      <w:r w:rsidRPr="00C27714">
        <w:rPr>
          <w:rFonts w:asciiTheme="minorBidi" w:eastAsia="Times New Roman" w:hAnsiTheme="minorBidi"/>
          <w:b/>
          <w:bCs/>
          <w:color w:val="000000"/>
          <w:sz w:val="24"/>
          <w:szCs w:val="24"/>
          <w:rtl/>
        </w:rPr>
        <w:t xml:space="preserve">*: </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u w:val="single"/>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Pr>
      </w:pPr>
      <w:r w:rsidRPr="00C27714">
        <w:rPr>
          <w:rFonts w:asciiTheme="minorBidi" w:eastAsia="Times New Roman" w:hAnsiTheme="minorBidi"/>
          <w:b/>
          <w:bCs/>
          <w:color w:val="000000"/>
          <w:sz w:val="24"/>
          <w:szCs w:val="24"/>
          <w:rtl/>
        </w:rPr>
        <w:t>وهذي المحاضره السادسه .. أسئله شااامله .. م</w:t>
      </w: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br/>
        <w:t>س1 / يمكن تعريف مجال رعاية الشباب من وجهة نظر مهنة الخدمة الاجتماعية بأنه :</w:t>
      </w:r>
      <w:r w:rsidRPr="00C27714">
        <w:rPr>
          <w:rFonts w:asciiTheme="minorBidi" w:eastAsia="Times New Roman" w:hAnsiTheme="minorBidi"/>
          <w:b/>
          <w:bCs/>
          <w:color w:val="000000"/>
          <w:sz w:val="24"/>
          <w:szCs w:val="24"/>
          <w:rtl/>
        </w:rPr>
        <w:br/>
        <w:t>أ - خدمات مهنية أو عمليات ومجهودات ذات صبغة وقائية وإنمائية وعلاجية تؤدي للشباب وتهدف إلي مساعدتهم كأفراد أو جماعات للوصول إلي حياة تسودها علاقات طيبة ومستويات اجتماعية تتمشي مع رغباتهم وإمكانياتهم وتتوافق مع مستويات وآمال المجتمع الذي يعيشون فيه .</w:t>
      </w:r>
      <w:r w:rsidRPr="00C27714">
        <w:rPr>
          <w:rFonts w:asciiTheme="minorBidi" w:eastAsia="Times New Roman" w:hAnsiTheme="minorBidi"/>
          <w:b/>
          <w:bCs/>
          <w:color w:val="000000"/>
          <w:sz w:val="24"/>
          <w:szCs w:val="24"/>
          <w:rtl/>
        </w:rPr>
        <w:br/>
        <w:t>ب - ذلك البناء المنظم من الطرق والعمليات والجهود المهنية التي تمارس مع الشباب في المؤسسات المختلفة ، وتتضمن برامج تستهدف إشباع احتياجاتهم ونموهم المتكامل والمتوازن كأفراد وجماعات ، بما يساعد علي زيادة الأداء الاجتماعي وتنمية العلاقات المرضية وتحقيق آمالهم بما يتفق مع الأهداف القومية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u w:val="single"/>
          <w:rtl/>
        </w:rPr>
        <w:t xml:space="preserve">ج - </w:t>
      </w:r>
      <w:r w:rsidRPr="00C27714">
        <w:rPr>
          <w:rFonts w:asciiTheme="minorBidi" w:eastAsia="Times New Roman" w:hAnsiTheme="minorBidi"/>
          <w:b/>
          <w:bCs/>
          <w:color w:val="FF0000"/>
          <w:sz w:val="24"/>
          <w:szCs w:val="24"/>
          <w:u w:val="single"/>
          <w:rtl/>
        </w:rPr>
        <w:t>أحد مجالات الممارسة المهنية للأخصائيين الاجتماعيين للعمل مع الشباب لتحقيق أهداف وقائية وعلاجية وتنموية عن طريق ما يقدم من خدمات وبرامج متعددة ومتكاملة للشباب كأفراد وكجماعات وكمجتمع وظيفي (المؤسسات) علي أساس تكاملي لتطبيق معارف ومهارات وقيم مهنة الخدمة الاجتماعية في مؤسسات حكومية وغير حكومية بالتعاون مع التخصصات الأخرى العاملة في هذا المجال علي أساس من العمل الفريقي في ضوء أيديولوجية المجتمع والسياسة العامة لرعاية الشباب</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rtl/>
        </w:rPr>
        <w:br/>
        <w:t>د – جميع ماسبق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 / تعدد مفهوم رعاية الشباب من وجهة نظر المتخصصين في الخدمة الاجتماعية ومن تلك التعاريف :</w:t>
      </w:r>
      <w:r w:rsidRPr="00C27714">
        <w:rPr>
          <w:rFonts w:asciiTheme="minorBidi" w:eastAsia="Times New Roman" w:hAnsiTheme="minorBidi"/>
          <w:b/>
          <w:bCs/>
          <w:color w:val="000000"/>
          <w:sz w:val="24"/>
          <w:szCs w:val="24"/>
          <w:rtl/>
        </w:rPr>
        <w:br/>
        <w:t>أ - خدمات مهنية أو عمليات ومجهودات ذات صبغة وقائية وإنمائية وعلاجية تؤدي للشباب وتهدف إلي مساعدتهم كأفراد أو جماعات للوصول إلي حياة تسودها علاقات طيبة ومستويات اجتماعية تتمشي مع رغباتهم وإمكانياتهم وتتوافق مع مستويات وآمال المجتمع الذي يعيشون فيه .</w:t>
      </w:r>
      <w:r w:rsidRPr="00C27714">
        <w:rPr>
          <w:rFonts w:asciiTheme="minorBidi" w:eastAsia="Times New Roman" w:hAnsiTheme="minorBidi"/>
          <w:b/>
          <w:bCs/>
          <w:color w:val="000000"/>
          <w:sz w:val="24"/>
          <w:szCs w:val="24"/>
          <w:rtl/>
        </w:rPr>
        <w:br/>
        <w:t>ب - ذلك البناء المنظم من الطرق والعمليات والجهود المهنية التي تمارس مع الشباب في المؤسسات المختلفة ، وتتضمن برامج تستهدف إشباع احتياجاتهم ونموهم المتكامل والمتوازن كأفراد وجماعات ، بما يساعد علي زيادة الأداء الاجتماعي وتنمية العلاقات المرضية وتحقيق آمالهم بما يتفق مع الأهداف القومية .</w:t>
      </w:r>
      <w:r w:rsidRPr="00C27714">
        <w:rPr>
          <w:rFonts w:asciiTheme="minorBidi" w:eastAsia="Times New Roman" w:hAnsiTheme="minorBidi"/>
          <w:b/>
          <w:bCs/>
          <w:color w:val="000000"/>
          <w:sz w:val="24"/>
          <w:szCs w:val="24"/>
          <w:rtl/>
        </w:rPr>
        <w:br/>
        <w:t>ج - أحد مجالات الممارسة المهنية للأخصائيين الاجتماعيين للعمل مع الشباب لتحقيق أهداف وقائية وعلاجية وتنموية عن طريق ما يقدم من خدمات وبرامج متعددة ومتكاملة للشباب كأفراد وكجماعات وكمجتمع وظيفي (المؤسسات) علي أساس تكاملي لتطبيق معارف ومهارات وقيم مهنة الخدمة الاجتماعية في مؤسسات حكومية وغير حكومية بالتعاون مع التخصصات الأخرى العاملة في هذا المجال علي أساس من العمل الفريقي في ضوء أيديولوجية المجتمع والسياسة العامة لرعاية الشباب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أ + ب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س3 / من خصائص وسمات رعاية الشباب :</w:t>
      </w:r>
      <w:r w:rsidRPr="00C27714">
        <w:rPr>
          <w:rFonts w:asciiTheme="minorBidi" w:eastAsia="Times New Roman" w:hAnsiTheme="minorBidi"/>
          <w:b/>
          <w:bCs/>
          <w:color w:val="000000"/>
          <w:sz w:val="24"/>
          <w:szCs w:val="24"/>
          <w:rtl/>
        </w:rPr>
        <w:br/>
        <w:t>أ - أن رعاية الشباب عمل مشترك يتم بالتعاون والتنسيق بين جهود المهن والتخصصات المختلفة في جميع المجالات .</w:t>
      </w:r>
      <w:r w:rsidRPr="00C27714">
        <w:rPr>
          <w:rFonts w:asciiTheme="minorBidi" w:eastAsia="Times New Roman" w:hAnsiTheme="minorBidi"/>
          <w:b/>
          <w:bCs/>
          <w:color w:val="000000"/>
          <w:sz w:val="24"/>
          <w:szCs w:val="24"/>
          <w:rtl/>
        </w:rPr>
        <w:br/>
        <w:t xml:space="preserve">ب - ان رعاية الشباب تقدم خدمات وانشطة متعددة فى كافة المجالات تحاكى احتياجات ورغبات الشباب وتعمل على اشباعها فى جميع الاوقات . </w:t>
      </w:r>
      <w:r w:rsidRPr="00C27714">
        <w:rPr>
          <w:rFonts w:asciiTheme="minorBidi" w:eastAsia="Times New Roman" w:hAnsiTheme="minorBidi"/>
          <w:b/>
          <w:bCs/>
          <w:color w:val="000000"/>
          <w:sz w:val="24"/>
          <w:szCs w:val="24"/>
          <w:rtl/>
        </w:rPr>
        <w:br/>
        <w:t>ج - يعمل فى مجال رعاية الشباب مهنيون متخصصون اعدوا اعداد جيد( نظريا، عمليا) لتنفيذ المسئوليات مع الشباب لمساعدتهم على انجاز وتحقيق المسئوليات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س4 / من خصائص وسمات رعاية الشباب :</w:t>
      </w:r>
      <w:r w:rsidRPr="00C27714">
        <w:rPr>
          <w:rFonts w:asciiTheme="minorBidi" w:eastAsia="Times New Roman" w:hAnsiTheme="minorBidi"/>
          <w:b/>
          <w:bCs/>
          <w:color w:val="000000"/>
          <w:sz w:val="24"/>
          <w:szCs w:val="24"/>
          <w:rtl/>
        </w:rPr>
        <w:br/>
        <w:t xml:space="preserve">أ - رعاية الشباب تؤدى من خلال مؤسسات ومنظمات فى كافة الميادين التى يرتادها الشباب(مصانع،قوات مسلحة،نوادى،مراكز شباب مدن وقرى .. الخ </w:t>
      </w:r>
      <w:r w:rsidRPr="00C27714">
        <w:rPr>
          <w:rFonts w:asciiTheme="minorBidi" w:eastAsia="Times New Roman" w:hAnsiTheme="minorBidi"/>
          <w:b/>
          <w:bCs/>
          <w:color w:val="000000"/>
          <w:sz w:val="24"/>
          <w:szCs w:val="24"/>
          <w:rtl/>
        </w:rPr>
        <w:br/>
        <w:t>ب - تهدف خدمات رعاية الشباب الى تحقيق درجة عالية من التنشئة الاجتماعية لتدعيم قدرات المواطن القادر على المشاركة واحداث التغيير الافضل للمجتمع وتنمية قدراته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lastRenderedPageBreak/>
        <w:t>ج - رعاية الشباب عبارة عن مجموعة من الخدمات التنموية والوقائية والعلاجية لتدعيم قدرات الشباب بما يمكنهم من المساهمة فى تنمية وبناء مجتمعهم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 .</w:t>
      </w:r>
      <w:r w:rsidRPr="00C27714">
        <w:rPr>
          <w:rFonts w:asciiTheme="minorBidi" w:eastAsia="Times New Roman" w:hAnsiTheme="minorBidi"/>
          <w:b/>
          <w:bCs/>
          <w:color w:val="FF0000"/>
          <w:sz w:val="24"/>
          <w:szCs w:val="24"/>
          <w:rtl/>
        </w:rPr>
        <w:t xml:space="preserve">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س5 / من خصائص وسمات رعاية الشباب :</w:t>
      </w:r>
      <w:r w:rsidRPr="00C27714">
        <w:rPr>
          <w:rFonts w:asciiTheme="minorBidi" w:eastAsia="Times New Roman" w:hAnsiTheme="minorBidi"/>
          <w:b/>
          <w:bCs/>
          <w:color w:val="000000"/>
          <w:sz w:val="24"/>
          <w:szCs w:val="24"/>
          <w:rtl/>
        </w:rPr>
        <w:br/>
        <w:t>أ - تسعى رعاية الشباب الى اشباع الاحتياجات الاساسية للشباب ( اجتماعيا، ثقافيا، دينيا،نفسيا.</w:t>
      </w:r>
      <w:r w:rsidRPr="00C27714">
        <w:rPr>
          <w:rFonts w:asciiTheme="minorBidi" w:eastAsia="Times New Roman" w:hAnsiTheme="minorBidi"/>
          <w:b/>
          <w:bCs/>
          <w:color w:val="000000"/>
          <w:sz w:val="24"/>
          <w:szCs w:val="24"/>
          <w:rtl/>
        </w:rPr>
        <w:br/>
        <w:t>ب - ان رعاية الشباب مناهج للعمل معهم وليس من اجلهم بما يدعم مشاركتهم فى كل ما يقدم لهم من خدمات .</w:t>
      </w:r>
      <w:r w:rsidRPr="00C27714">
        <w:rPr>
          <w:rFonts w:asciiTheme="minorBidi" w:eastAsia="Times New Roman" w:hAnsiTheme="minorBidi"/>
          <w:b/>
          <w:bCs/>
          <w:color w:val="000000"/>
          <w:sz w:val="24"/>
          <w:szCs w:val="24"/>
          <w:rtl/>
        </w:rPr>
        <w:br/>
        <w:t>ج - رعاية الشباب ليست مسئولية الحكومة فقط بل تتم بالتعاون مع الأهالي وكذلك على المستوى الدولى بما يمكن من تقديم الخدمات وتنفيذ البرامج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س6 / من خصائص وسمات رعاية الشباب :</w:t>
      </w:r>
      <w:r w:rsidRPr="00C27714">
        <w:rPr>
          <w:rFonts w:asciiTheme="minorBidi" w:eastAsia="Times New Roman" w:hAnsiTheme="minorBidi"/>
          <w:b/>
          <w:bCs/>
          <w:color w:val="000000"/>
          <w:sz w:val="24"/>
          <w:szCs w:val="24"/>
          <w:rtl/>
        </w:rPr>
        <w:br/>
        <w:t>أ - ان رعاية الشباب تتصف بالشمول والتكامل لجميع فئات المجتمع وقطاعاته فى الريف والحضر، والطلاب والموظفين، والذكور والاناث بما يحقق الفرص المتكافئة والعادلة للجميع.</w:t>
      </w:r>
      <w:r w:rsidRPr="00C27714">
        <w:rPr>
          <w:rFonts w:asciiTheme="minorBidi" w:eastAsia="Times New Roman" w:hAnsiTheme="minorBidi"/>
          <w:b/>
          <w:bCs/>
          <w:color w:val="000000"/>
          <w:sz w:val="24"/>
          <w:szCs w:val="24"/>
          <w:rtl/>
        </w:rPr>
        <w:br/>
        <w:t>ب - رعاية الشباب تقدم للأفراد والجماعات والمجتمعات والمنظمات المتعددة وبما يتمشى مع الاهداف المجتمعية المرغوبة .</w:t>
      </w:r>
      <w:r w:rsidRPr="00C27714">
        <w:rPr>
          <w:rFonts w:asciiTheme="minorBidi" w:eastAsia="Times New Roman" w:hAnsiTheme="minorBidi"/>
          <w:b/>
          <w:bCs/>
          <w:color w:val="000000"/>
          <w:sz w:val="24"/>
          <w:szCs w:val="24"/>
          <w:rtl/>
        </w:rPr>
        <w:br/>
        <w:t>ج- رعاية الشباب ذات شقين متلازمين ( خدمات لتدعيم الشباب واعداده وتنميته، اتاحة الفرصة للشباب ليشارك ويسهم بجهوده فى تحقيق ذلك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br/>
      </w: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 xml:space="preserve">س7 / عدد خصائص وسمات مجال رعاية الشباب : </w:t>
      </w:r>
      <w:r w:rsidRPr="00C27714">
        <w:rPr>
          <w:rFonts w:asciiTheme="minorBidi" w:eastAsia="Times New Roman" w:hAnsiTheme="minorBidi"/>
          <w:b/>
          <w:bCs/>
          <w:color w:val="000000"/>
          <w:sz w:val="24"/>
          <w:szCs w:val="24"/>
          <w:rtl/>
        </w:rPr>
        <w:br/>
        <w:t>أ – 7</w:t>
      </w:r>
      <w:r w:rsidRPr="00C27714">
        <w:rPr>
          <w:rFonts w:asciiTheme="minorBidi" w:eastAsia="Times New Roman" w:hAnsiTheme="minorBidi"/>
          <w:b/>
          <w:bCs/>
          <w:color w:val="000000"/>
          <w:sz w:val="24"/>
          <w:szCs w:val="24"/>
          <w:rtl/>
        </w:rPr>
        <w:br/>
        <w:t>ب – 8</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 xml:space="preserve">ج – </w:t>
      </w:r>
      <w:r w:rsidR="00C27714">
        <w:rPr>
          <w:rFonts w:asciiTheme="minorBidi" w:eastAsia="Times New Roman" w:hAnsiTheme="minorBidi" w:hint="cs"/>
          <w:b/>
          <w:bCs/>
          <w:color w:val="FF0000"/>
          <w:sz w:val="24"/>
          <w:szCs w:val="24"/>
          <w:u w:val="single"/>
          <w:rtl/>
        </w:rPr>
        <w:t>12</w:t>
      </w:r>
      <w:r w:rsidRPr="00C27714">
        <w:rPr>
          <w:rFonts w:asciiTheme="minorBidi" w:eastAsia="Times New Roman" w:hAnsiTheme="minorBidi"/>
          <w:b/>
          <w:bCs/>
          <w:color w:val="000000"/>
          <w:sz w:val="24"/>
          <w:szCs w:val="24"/>
          <w:rtl/>
        </w:rPr>
        <w:br/>
        <w:t xml:space="preserve">د – 5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س8 / أهداف الخدمة الاجتماعية في مجال رعاية الشباب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أ - مساعدة الشباب علي أن يجتازوا مرحلة النمو التي يمرون بها وما يصحبها من تغيرات جسمية ونفسية وعقلية واجتماعية حتي يكتسبوا قدرات ومهارات واتجاهات تساعدهم علي مواجهة مخاطر تلك المرحلة ومشكلاتها من ناحية ، والوقاية من الوقوع في المشكلات الناجمة عن تلك التغيرات من ناحية أخري</w:t>
      </w:r>
      <w:r w:rsidRPr="00C27714">
        <w:rPr>
          <w:rFonts w:asciiTheme="minorBidi" w:eastAsia="Times New Roman" w:hAnsiTheme="minorBidi"/>
          <w:b/>
          <w:bCs/>
          <w:color w:val="FF0000"/>
          <w:sz w:val="24"/>
          <w:szCs w:val="24"/>
          <w:rtl/>
        </w:rPr>
        <w:t xml:space="preserve"> . </w:t>
      </w:r>
      <w:r w:rsidRPr="00C27714">
        <w:rPr>
          <w:rFonts w:asciiTheme="minorBidi" w:eastAsia="Times New Roman" w:hAnsiTheme="minorBidi"/>
          <w:b/>
          <w:bCs/>
          <w:color w:val="000000"/>
          <w:sz w:val="24"/>
          <w:szCs w:val="24"/>
          <w:rtl/>
        </w:rPr>
        <w:br/>
        <w:t>ب - تسعى رعاية الشباب الى اشباع الاحتياجات الاساسية للشباب ( اجتماعيا، ثقافيا، دينيا،نفسيا.</w:t>
      </w:r>
      <w:r w:rsidRPr="00C27714">
        <w:rPr>
          <w:rFonts w:asciiTheme="minorBidi" w:eastAsia="Times New Roman" w:hAnsiTheme="minorBidi"/>
          <w:b/>
          <w:bCs/>
          <w:color w:val="000000"/>
          <w:sz w:val="24"/>
          <w:szCs w:val="24"/>
          <w:rtl/>
        </w:rPr>
        <w:br/>
        <w:t xml:space="preserve">ج – أ + ب </w:t>
      </w:r>
      <w:r w:rsidRPr="00C27714">
        <w:rPr>
          <w:rFonts w:asciiTheme="minorBidi" w:eastAsia="Times New Roman" w:hAnsiTheme="minorBidi"/>
          <w:b/>
          <w:bCs/>
          <w:color w:val="000000"/>
          <w:sz w:val="24"/>
          <w:szCs w:val="24"/>
          <w:rtl/>
        </w:rPr>
        <w:br/>
        <w:t>د – لا شيء مما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س9 / المساهمة في إشباع الاحتياجات الأساسية للشباب من خلال التحديد الهرمي لتلك الاحتياجات وفقاً لمعايير معينه ، إلي جانب تحديد العقبات التي تحول دون إشباع حاجاتهم بقدر الإمكان ، والعمل علي تقوية وتنمية قدراتهم للتغلب علي العقبات التي تعترضهم لإشباع احتياجاتهم وتدبير الموارد التي يحتاج إليها الشباب لإشباعها :</w:t>
      </w:r>
      <w:r w:rsidRPr="00C27714">
        <w:rPr>
          <w:rFonts w:asciiTheme="minorBidi" w:eastAsia="Times New Roman" w:hAnsiTheme="minorBidi"/>
          <w:b/>
          <w:bCs/>
          <w:color w:val="000000"/>
          <w:sz w:val="24"/>
          <w:szCs w:val="24"/>
          <w:rtl/>
        </w:rPr>
        <w:br/>
        <w:t>أ – من خصائص رعاية الشباب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ب – من أهداف رعاية الشباب .</w:t>
      </w:r>
      <w:r w:rsidRPr="00C27714">
        <w:rPr>
          <w:rFonts w:asciiTheme="minorBidi" w:eastAsia="Times New Roman" w:hAnsiTheme="minorBidi"/>
          <w:b/>
          <w:bCs/>
          <w:color w:val="000000"/>
          <w:sz w:val="24"/>
          <w:szCs w:val="24"/>
          <w:rtl/>
        </w:rPr>
        <w:br/>
        <w:t>ج – من معالم رعاية الشباب .</w:t>
      </w:r>
      <w:r w:rsidRPr="00C27714">
        <w:rPr>
          <w:rFonts w:asciiTheme="minorBidi" w:eastAsia="Times New Roman" w:hAnsiTheme="minorBidi"/>
          <w:b/>
          <w:bCs/>
          <w:color w:val="000000"/>
          <w:sz w:val="24"/>
          <w:szCs w:val="24"/>
          <w:rtl/>
        </w:rPr>
        <w:br/>
        <w:t>د – أ + ج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lastRenderedPageBreak/>
        <w:t>س10 / من أهداف رعاية الشباب :</w:t>
      </w:r>
      <w:r w:rsidRPr="00C27714">
        <w:rPr>
          <w:rFonts w:asciiTheme="minorBidi" w:eastAsia="Times New Roman" w:hAnsiTheme="minorBidi"/>
          <w:b/>
          <w:bCs/>
          <w:color w:val="000000"/>
          <w:sz w:val="24"/>
          <w:szCs w:val="24"/>
          <w:rtl/>
        </w:rPr>
        <w:br/>
        <w:t>أ - المساهمة في تعديل الاتجاهات السلبية لدي الشباب ووقايتهم من الانحراف وعدم الإحساس بالانتماء وحمايتهم من الاستقطاب الفكري ، إلي جانب المساهمة في تنمية اتجاهاتهم وقدراتهم بالاعتماد علي النفس ، والتأثير علي سلوكياتهم من خلال الحياة الجماعية للتعامل مع الآخرين علي أساس أن التركيز علي السلوكيات غير المرغوبة القابلة للعلاج له أهمية في توجيه الشباب لأنسب الطرق لمواجهة مشكلاتهم والاستفادة من طاقاتهم وتوفير كثير من الوقت والجهد لرعايتهم.</w:t>
      </w:r>
      <w:r w:rsidRPr="00C27714">
        <w:rPr>
          <w:rFonts w:asciiTheme="minorBidi" w:eastAsia="Times New Roman" w:hAnsiTheme="minorBidi"/>
          <w:b/>
          <w:bCs/>
          <w:color w:val="000000"/>
          <w:sz w:val="24"/>
          <w:szCs w:val="24"/>
          <w:rtl/>
        </w:rPr>
        <w:br/>
        <w:t>ب - العمل علي مد الخدمات التي تتضمنها الرعاية المتكاملة لكل الشباب المحتاجين إليها ، ودعم تلك الخدمات ، إلي جانب المساهمة في التنشئة الصالحة للشباب بإكسابهم الخصائص التي تعاونهم علي التكيف مع المجتمع وإكسابهم صفات المواطنة الصالحة.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ج – جميع ما ذكر .</w:t>
      </w:r>
      <w:r w:rsidRPr="00C27714">
        <w:rPr>
          <w:rFonts w:asciiTheme="minorBidi" w:eastAsia="Times New Roman" w:hAnsiTheme="minorBidi"/>
          <w:b/>
          <w:bCs/>
          <w:color w:val="000000"/>
          <w:sz w:val="24"/>
          <w:szCs w:val="24"/>
          <w:rtl/>
        </w:rPr>
        <w:br/>
        <w:t>د – لا شيء مما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س11 / من صفات المواطنة الصالحة :</w:t>
      </w:r>
      <w:r w:rsidRPr="00C27714">
        <w:rPr>
          <w:rFonts w:asciiTheme="minorBidi" w:eastAsia="Times New Roman" w:hAnsiTheme="minorBidi"/>
          <w:b/>
          <w:bCs/>
          <w:color w:val="000000"/>
          <w:sz w:val="24"/>
          <w:szCs w:val="24"/>
          <w:rtl/>
        </w:rPr>
        <w:br/>
        <w:t>أ - الإيمان والإيجابية والقدرة علي البناء والإنتاجية .</w:t>
      </w:r>
      <w:r w:rsidRPr="00C27714">
        <w:rPr>
          <w:rFonts w:asciiTheme="minorBidi" w:eastAsia="Times New Roman" w:hAnsiTheme="minorBidi"/>
          <w:b/>
          <w:bCs/>
          <w:color w:val="000000"/>
          <w:sz w:val="24"/>
          <w:szCs w:val="24"/>
          <w:rtl/>
        </w:rPr>
        <w:br/>
        <w:t>ب - القدرة علي تحمل المسئولية ، التعاون مع الآخرين .</w:t>
      </w:r>
      <w:r w:rsidRPr="00C27714">
        <w:rPr>
          <w:rFonts w:asciiTheme="minorBidi" w:eastAsia="Times New Roman" w:hAnsiTheme="minorBidi"/>
          <w:b/>
          <w:bCs/>
          <w:color w:val="000000"/>
          <w:sz w:val="24"/>
          <w:szCs w:val="24"/>
          <w:rtl/>
        </w:rPr>
        <w:br/>
        <w:t xml:space="preserve">ج - التفكير الواقعي لحقائق الأمور في مواقف الحياة المختلفة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س12 / تنمية الروح الاجتماعية لدي الشباب مما يؤدي إلي إدراكهم لشئون مجتمعهم ومشاكله وظروفه ، وإكسابهم القدرة علي العمل الجماعي والتعاون لتحقيق أهداف اجتماعية مشتركة ، مع إكسابهم القدرة علي التكيف مع التغيرات المرغوبة التي تحدث في المجتمع :</w:t>
      </w:r>
      <w:r w:rsidRPr="00C27714">
        <w:rPr>
          <w:rFonts w:asciiTheme="minorBidi" w:eastAsia="Times New Roman" w:hAnsiTheme="minorBidi"/>
          <w:b/>
          <w:bCs/>
          <w:color w:val="000000"/>
          <w:sz w:val="24"/>
          <w:szCs w:val="24"/>
          <w:rtl/>
        </w:rPr>
        <w:br/>
        <w:t>أ – من صفات المواطنه الصالحة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ب – من أهداف رعاية الشباب .</w:t>
      </w:r>
      <w:r w:rsidRPr="00C27714">
        <w:rPr>
          <w:rFonts w:asciiTheme="minorBidi" w:eastAsia="Times New Roman" w:hAnsiTheme="minorBidi"/>
          <w:b/>
          <w:bCs/>
          <w:color w:val="000000"/>
          <w:sz w:val="24"/>
          <w:szCs w:val="24"/>
          <w:rtl/>
        </w:rPr>
        <w:br/>
        <w:t>ج – من خصائص رعاية الشباب .</w:t>
      </w:r>
      <w:r w:rsidRPr="00C27714">
        <w:rPr>
          <w:rFonts w:asciiTheme="minorBidi" w:eastAsia="Times New Roman" w:hAnsiTheme="minorBidi"/>
          <w:b/>
          <w:bCs/>
          <w:color w:val="000000"/>
          <w:sz w:val="24"/>
          <w:szCs w:val="24"/>
          <w:rtl/>
        </w:rPr>
        <w:br/>
        <w:t>د- تعريف رعاية الشباب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س13 / من أهداف رعاية الشباب :</w:t>
      </w:r>
      <w:r w:rsidRPr="00C27714">
        <w:rPr>
          <w:rFonts w:asciiTheme="minorBidi" w:eastAsia="Times New Roman" w:hAnsiTheme="minorBidi"/>
          <w:b/>
          <w:bCs/>
          <w:color w:val="000000"/>
          <w:sz w:val="24"/>
          <w:szCs w:val="24"/>
          <w:rtl/>
        </w:rPr>
        <w:br/>
        <w:t xml:space="preserve">أ - المساهمة في مساعده الشباب علي مواجهة مشكلاتهم واثراء قدراتهم للتصدي لتلك المشكلات ، من خلال اختيارهم لأفضل البدائل لمواجهة المشكلات التي تعوق أدائهم لوظائفهم الاجتماعية ، بالاضافة إلي تعليمهم استراتيجيات ومهارات حل المشكلة بما ينمي قدرتهم علي مواجهة مشكلاتهم الحالية والمستقبلية بصورة موضوعية . </w:t>
      </w:r>
      <w:r w:rsidRPr="00C27714">
        <w:rPr>
          <w:rFonts w:asciiTheme="minorBidi" w:eastAsia="Times New Roman" w:hAnsiTheme="minorBidi"/>
          <w:b/>
          <w:bCs/>
          <w:color w:val="000000"/>
          <w:sz w:val="24"/>
          <w:szCs w:val="24"/>
          <w:rtl/>
        </w:rPr>
        <w:br/>
        <w:t>ب - مساعدة</w:t>
      </w:r>
      <w:r w:rsidR="00B76D84" w:rsidRPr="00C27714">
        <w:rPr>
          <w:rFonts w:asciiTheme="minorBidi" w:eastAsia="Times New Roman" w:hAnsiTheme="minorBidi"/>
          <w:b/>
          <w:bCs/>
          <w:color w:val="000000"/>
          <w:sz w:val="24"/>
          <w:szCs w:val="24"/>
          <w:rtl/>
        </w:rPr>
        <w:t xml:space="preserve"> الشباب</w:t>
      </w:r>
      <w:r w:rsidRPr="00C27714">
        <w:rPr>
          <w:rFonts w:asciiTheme="minorBidi" w:eastAsia="Times New Roman" w:hAnsiTheme="minorBidi"/>
          <w:b/>
          <w:bCs/>
          <w:color w:val="000000"/>
          <w:sz w:val="24"/>
          <w:szCs w:val="24"/>
          <w:rtl/>
        </w:rPr>
        <w:t xml:space="preserve"> علي تنمية المهارات والقيم ونماذج السلوك التي تسهل تحولهم إلي بالغين مسئولين يمكنهم التوافق مع المتغيرات التي تحدث في النظم المجتمعية وتزيد من قدرتهم للتعامل مع غيرهم من الشباب . </w:t>
      </w:r>
      <w:r w:rsidRPr="00C27714">
        <w:rPr>
          <w:rFonts w:asciiTheme="minorBidi" w:eastAsia="Times New Roman" w:hAnsiTheme="minorBidi"/>
          <w:b/>
          <w:bCs/>
          <w:color w:val="000000"/>
          <w:sz w:val="24"/>
          <w:szCs w:val="24"/>
          <w:rtl/>
        </w:rPr>
        <w:br/>
        <w:t>ج - تدعيم الخدمات المجتمعية المتاحة سواء الخدمات الاجتماعية أو الثقافية أو الدينية أو الفنية ، ومساعدة المؤسسات والتنظيمات العاملة في مجال رعاية الشباب علي تقديم أفضل الخدمات المناسبة لهم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س14 / تعريف مشكلات الشباب من وجهة نظر مهنة الخدمة الاجتماعية :</w:t>
      </w:r>
      <w:r w:rsidRPr="00C27714">
        <w:rPr>
          <w:rFonts w:asciiTheme="minorBidi" w:eastAsia="Times New Roman" w:hAnsiTheme="minorBidi"/>
          <w:b/>
          <w:bCs/>
          <w:color w:val="000000"/>
          <w:sz w:val="24"/>
          <w:szCs w:val="24"/>
          <w:rtl/>
        </w:rPr>
        <w:br/>
        <w:t>أ - موقف يؤثر علي الشباب الذين يتعامل معهم الأخصائي الاجتماعي ينشأ نتيجة توافر الاشباع اللازم لحاجاتهم ، أو نتيجة اخفاقهم في القيام بوظائف ومهام دور من أدوارهم ، مما يترتب عليه ظهور صعوبات تواجههم وتتناسب شدتها مع درجة عدم اشباع حاجاتهم .</w:t>
      </w:r>
      <w:r w:rsidRPr="00C27714">
        <w:rPr>
          <w:rFonts w:asciiTheme="minorBidi" w:eastAsia="Times New Roman" w:hAnsiTheme="minorBidi"/>
          <w:b/>
          <w:bCs/>
          <w:color w:val="000000"/>
          <w:sz w:val="24"/>
          <w:szCs w:val="24"/>
          <w:rtl/>
        </w:rPr>
        <w:br/>
        <w:t>ب - موقف يؤثر علي الشباب الذين يتعامل معهم الأخصائي الاجتماعي ينشأ نتيجة عدم توافر الاشباع اللازم لحاجاتهم ، أو نتيجة اخفاقهم في القيام بوظائف ومهام دور من أدوارهم ، مما يترتب عليه ظهور صعوبات تواجههم وتتناسب شدتها مع درجة اشباع حاجاتهم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ج -موقف يؤثر علي الشباب الذين يتعامل معهم الأخصائي الاجتماعي ينشأ نتيجة عدم توافر الاشباع اللازم لحاجاتهم ، أو نتيجة اخفاقهم في القيام بوظائف ومهام دور من أدوارهم ، مما يترتب عليه ظهور صعوبات </w:t>
      </w:r>
      <w:r w:rsidRPr="00C27714">
        <w:rPr>
          <w:rFonts w:asciiTheme="minorBidi" w:eastAsia="Times New Roman" w:hAnsiTheme="minorBidi"/>
          <w:b/>
          <w:bCs/>
          <w:color w:val="FF0000"/>
          <w:sz w:val="24"/>
          <w:szCs w:val="24"/>
          <w:rtl/>
        </w:rPr>
        <w:lastRenderedPageBreak/>
        <w:t>تواجههم وتتناسب شدتها مع درجة عدم اشباع حاجاتهم .</w:t>
      </w:r>
      <w:r w:rsidRPr="00C27714">
        <w:rPr>
          <w:rFonts w:asciiTheme="minorBidi" w:eastAsia="Times New Roman" w:hAnsiTheme="minorBidi"/>
          <w:b/>
          <w:bCs/>
          <w:color w:val="000000"/>
          <w:sz w:val="24"/>
          <w:szCs w:val="24"/>
          <w:rtl/>
        </w:rPr>
        <w:br/>
        <w:t>د -موقف يؤثر علي الشباب الذين يتعامل معهم الأخصائي الاجتماعي ينشأ نتيجة عدم توافر الاشباع اللازم لحاجاتهم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 xml:space="preserve">س15 / من المشكلات التي تواجه الشباب : </w:t>
      </w:r>
      <w:r w:rsidRPr="00C27714">
        <w:rPr>
          <w:rFonts w:asciiTheme="minorBidi" w:eastAsia="Times New Roman" w:hAnsiTheme="minorBidi"/>
          <w:b/>
          <w:bCs/>
          <w:color w:val="000000"/>
          <w:sz w:val="24"/>
          <w:szCs w:val="24"/>
          <w:rtl/>
        </w:rPr>
        <w:br/>
        <w:t>أ - مشكلة البطالة .</w:t>
      </w:r>
      <w:r w:rsidRPr="00C27714">
        <w:rPr>
          <w:rFonts w:asciiTheme="minorBidi" w:eastAsia="Times New Roman" w:hAnsiTheme="minorBidi"/>
          <w:b/>
          <w:bCs/>
          <w:color w:val="000000"/>
          <w:sz w:val="24"/>
          <w:szCs w:val="24"/>
          <w:rtl/>
        </w:rPr>
        <w:br/>
        <w:t>ب - مشكلة عدم توفر الامكانيات لتكوين أسرة .</w:t>
      </w:r>
      <w:r w:rsidRPr="00C27714">
        <w:rPr>
          <w:rFonts w:asciiTheme="minorBidi" w:eastAsia="Times New Roman" w:hAnsiTheme="minorBidi"/>
          <w:b/>
          <w:bCs/>
          <w:color w:val="000000"/>
          <w:sz w:val="24"/>
          <w:szCs w:val="24"/>
          <w:rtl/>
        </w:rPr>
        <w:br/>
        <w:t>ج- مشكلة شغل واستثمار وقت الفراغ</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ذكر</w:t>
      </w:r>
      <w:r w:rsidRPr="00C27714">
        <w:rPr>
          <w:rFonts w:asciiTheme="minorBidi" w:eastAsia="Times New Roman" w:hAnsiTheme="minorBidi"/>
          <w:b/>
          <w:bCs/>
          <w:color w:val="FF0000"/>
          <w:sz w:val="24"/>
          <w:szCs w:val="24"/>
          <w:rtl/>
        </w:rPr>
        <w:t xml:space="preserve">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س16 / اغتراب الشباب وضعف انتمائهم :</w:t>
      </w:r>
      <w:r w:rsidRPr="00C27714">
        <w:rPr>
          <w:rFonts w:asciiTheme="minorBidi" w:eastAsia="Times New Roman" w:hAnsiTheme="minorBidi"/>
          <w:b/>
          <w:bCs/>
          <w:color w:val="000000"/>
          <w:sz w:val="24"/>
          <w:szCs w:val="24"/>
          <w:rtl/>
        </w:rPr>
        <w:br/>
        <w:t>أ – ظاهره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ب – مشكله</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ج – أ + ب .</w:t>
      </w:r>
      <w:r w:rsidRPr="00C27714">
        <w:rPr>
          <w:rFonts w:asciiTheme="minorBidi" w:eastAsia="Times New Roman" w:hAnsiTheme="minorBidi"/>
          <w:b/>
          <w:bCs/>
          <w:color w:val="000000"/>
          <w:sz w:val="24"/>
          <w:szCs w:val="24"/>
          <w:rtl/>
        </w:rPr>
        <w:br/>
        <w:t>د – لا شيء مما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 xml:space="preserve">س17 / ....... ترجع إلي عدم توفر فرص عمل ، وعدم وجود سياسات فعالة لاستخدام القوي البشرية في المجتمع وعدم تفضيل بعض الشباب للعمل بعيداً عن أماكن اقامتهم ، بالإضافة إلي عدم إقبالهم علي المشروعات الصغيرة . </w:t>
      </w:r>
      <w:r w:rsidRPr="00C27714">
        <w:rPr>
          <w:rFonts w:asciiTheme="minorBidi" w:eastAsia="Times New Roman" w:hAnsiTheme="minorBidi"/>
          <w:b/>
          <w:bCs/>
          <w:color w:val="000000"/>
          <w:sz w:val="24"/>
          <w:szCs w:val="24"/>
          <w:rtl/>
        </w:rPr>
        <w:br/>
        <w:t>أ – الفراغ .</w:t>
      </w:r>
      <w:r w:rsidRPr="00C27714">
        <w:rPr>
          <w:rFonts w:asciiTheme="minorBidi" w:eastAsia="Times New Roman" w:hAnsiTheme="minorBidi"/>
          <w:b/>
          <w:bCs/>
          <w:color w:val="000000"/>
          <w:sz w:val="24"/>
          <w:szCs w:val="24"/>
          <w:rtl/>
        </w:rPr>
        <w:br/>
        <w:t>ب – الاغتراب .</w:t>
      </w:r>
      <w:r w:rsidRPr="00C27714">
        <w:rPr>
          <w:rFonts w:asciiTheme="minorBidi" w:eastAsia="Times New Roman" w:hAnsiTheme="minorBidi"/>
          <w:b/>
          <w:bCs/>
          <w:color w:val="000000"/>
          <w:sz w:val="24"/>
          <w:szCs w:val="24"/>
          <w:rtl/>
        </w:rPr>
        <w:br/>
        <w:t>ج – عدم توفر الإمكانيات لتكوين أسرة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البطالة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س18 / صراع القيم والبطالة وتفشي الغلاء نتج عنه :</w:t>
      </w:r>
      <w:r w:rsidRPr="00C27714">
        <w:rPr>
          <w:rFonts w:asciiTheme="minorBidi" w:eastAsia="Times New Roman" w:hAnsiTheme="minorBidi"/>
          <w:b/>
          <w:bCs/>
          <w:color w:val="000000"/>
          <w:sz w:val="24"/>
          <w:szCs w:val="24"/>
          <w:rtl/>
        </w:rPr>
        <w:br/>
        <w:t>أ – الفراغ .</w:t>
      </w:r>
      <w:r w:rsidRPr="00C27714">
        <w:rPr>
          <w:rFonts w:asciiTheme="minorBidi" w:eastAsia="Times New Roman" w:hAnsiTheme="minorBidi"/>
          <w:b/>
          <w:bCs/>
          <w:color w:val="000000"/>
          <w:sz w:val="24"/>
          <w:szCs w:val="24"/>
          <w:rtl/>
        </w:rPr>
        <w:br/>
        <w:t>ب – الاغتراب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ج – عدم توفر الإمكانيات لتكوين أسرة .</w:t>
      </w:r>
      <w:r w:rsidRPr="00C27714">
        <w:rPr>
          <w:rFonts w:asciiTheme="minorBidi" w:eastAsia="Times New Roman" w:hAnsiTheme="minorBidi"/>
          <w:b/>
          <w:bCs/>
          <w:color w:val="000000"/>
          <w:sz w:val="24"/>
          <w:szCs w:val="24"/>
          <w:rtl/>
        </w:rPr>
        <w:br/>
        <w:t>د- البطالة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 xml:space="preserve">س19 / إلي القصور المعرفي لدي الشباب نتيجة للتنشئة الاجتماعية أو نتيجة تشدد بعض الأسر نتج عنه : </w:t>
      </w:r>
      <w:r w:rsidRPr="00C27714">
        <w:rPr>
          <w:rFonts w:asciiTheme="minorBidi" w:eastAsia="Times New Roman" w:hAnsiTheme="minorBidi"/>
          <w:b/>
          <w:bCs/>
          <w:color w:val="000000"/>
          <w:sz w:val="24"/>
          <w:szCs w:val="24"/>
          <w:rtl/>
        </w:rPr>
        <w:br/>
        <w:t>أ – الفراغ .</w:t>
      </w:r>
      <w:r w:rsidRPr="00C27714">
        <w:rPr>
          <w:rFonts w:asciiTheme="minorBidi" w:eastAsia="Times New Roman" w:hAnsiTheme="minorBidi"/>
          <w:b/>
          <w:bCs/>
          <w:color w:val="000000"/>
          <w:sz w:val="24"/>
          <w:szCs w:val="24"/>
          <w:rtl/>
        </w:rPr>
        <w:br/>
        <w:t>ب – الاغتراب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ج – عدم توفر الإمكانيات لتكوين أسرة .</w:t>
      </w:r>
      <w:r w:rsidRPr="00C27714">
        <w:rPr>
          <w:rFonts w:asciiTheme="minorBidi" w:eastAsia="Times New Roman" w:hAnsiTheme="minorBidi"/>
          <w:b/>
          <w:bCs/>
          <w:color w:val="000000"/>
          <w:sz w:val="24"/>
          <w:szCs w:val="24"/>
          <w:rtl/>
        </w:rPr>
        <w:br/>
        <w:t>د- البطالة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س20 / شعور الشباب باليأس والاحباط ، وأن يعيش في فراغ يقوده إلي الانحراف في بعض الأحيان ، كما يؤدي إلي زيادة عبء الإعالة وضعف الانتماء الاجتماعي يعتبر من الآثار السلبية لـ :</w:t>
      </w:r>
      <w:r w:rsidRPr="00C27714">
        <w:rPr>
          <w:rFonts w:asciiTheme="minorBidi" w:eastAsia="Times New Roman" w:hAnsiTheme="minorBidi"/>
          <w:b/>
          <w:bCs/>
          <w:color w:val="000000"/>
          <w:sz w:val="24"/>
          <w:szCs w:val="24"/>
          <w:rtl/>
        </w:rPr>
        <w:br/>
        <w:t>أ – الفراغ .</w:t>
      </w:r>
      <w:r w:rsidRPr="00C27714">
        <w:rPr>
          <w:rFonts w:asciiTheme="minorBidi" w:eastAsia="Times New Roman" w:hAnsiTheme="minorBidi"/>
          <w:b/>
          <w:bCs/>
          <w:color w:val="000000"/>
          <w:sz w:val="24"/>
          <w:szCs w:val="24"/>
          <w:rtl/>
        </w:rPr>
        <w:br/>
        <w:t>ب – الاغتراب .</w:t>
      </w:r>
      <w:r w:rsidRPr="00C27714">
        <w:rPr>
          <w:rFonts w:asciiTheme="minorBidi" w:eastAsia="Times New Roman" w:hAnsiTheme="minorBidi"/>
          <w:b/>
          <w:bCs/>
          <w:color w:val="000000"/>
          <w:sz w:val="24"/>
          <w:szCs w:val="24"/>
          <w:rtl/>
        </w:rPr>
        <w:br/>
        <w:t>ج – عدم توفر الإمكانيات لتكوين أسرة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البطالة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lastRenderedPageBreak/>
        <w:t>س21 / يعتبر عاملاً من عوامل انحراف الشباب والقيام بممارسات مضرة لهم أو يجعلهم صيداً سهلاً للعصابات وعتاه الانحراف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أ – الفراغ .</w:t>
      </w:r>
      <w:r w:rsidRPr="00C27714">
        <w:rPr>
          <w:rFonts w:asciiTheme="minorBidi" w:eastAsia="Times New Roman" w:hAnsiTheme="minorBidi"/>
          <w:b/>
          <w:bCs/>
          <w:color w:val="000000"/>
          <w:sz w:val="24"/>
          <w:szCs w:val="24"/>
          <w:rtl/>
        </w:rPr>
        <w:br/>
        <w:t>ب – الاغتراب .</w:t>
      </w:r>
      <w:r w:rsidRPr="00C27714">
        <w:rPr>
          <w:rFonts w:asciiTheme="minorBidi" w:eastAsia="Times New Roman" w:hAnsiTheme="minorBidi"/>
          <w:b/>
          <w:bCs/>
          <w:color w:val="000000"/>
          <w:sz w:val="24"/>
          <w:szCs w:val="24"/>
          <w:rtl/>
        </w:rPr>
        <w:br/>
        <w:t>ج – عدم توفر الإمكانيات لتكوين أسرة .</w:t>
      </w:r>
      <w:r w:rsidRPr="00C27714">
        <w:rPr>
          <w:rFonts w:asciiTheme="minorBidi" w:eastAsia="Times New Roman" w:hAnsiTheme="minorBidi"/>
          <w:b/>
          <w:bCs/>
          <w:color w:val="000000"/>
          <w:sz w:val="24"/>
          <w:szCs w:val="24"/>
          <w:rtl/>
        </w:rPr>
        <w:br/>
        <w:t>د- البطالة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س22 / عدم ميل الفرد للاندماج مع الآخرين والتمركز حول الذات والعزلة عن المجتمع والعجز عن التلاؤم معه والاخفاق في التكيف مع الأوضاع السائدة فيه ، مما يكون سبباً في التمرد والاستياء الذي يعبر عنه بصوره سلبية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أ – تعريف الاغتراب .</w:t>
      </w:r>
      <w:r w:rsidRPr="00C27714">
        <w:rPr>
          <w:rFonts w:asciiTheme="minorBidi" w:eastAsia="Times New Roman" w:hAnsiTheme="minorBidi"/>
          <w:b/>
          <w:bCs/>
          <w:color w:val="000000"/>
          <w:sz w:val="24"/>
          <w:szCs w:val="24"/>
          <w:rtl/>
        </w:rPr>
        <w:br/>
        <w:t>ب – أحد آثار الاغتراب .</w:t>
      </w:r>
      <w:r w:rsidRPr="00C27714">
        <w:rPr>
          <w:rFonts w:asciiTheme="minorBidi" w:eastAsia="Times New Roman" w:hAnsiTheme="minorBidi"/>
          <w:b/>
          <w:bCs/>
          <w:color w:val="000000"/>
          <w:sz w:val="24"/>
          <w:szCs w:val="24"/>
          <w:rtl/>
        </w:rPr>
        <w:br/>
        <w:t>ج – مفهوم الفراغ .</w:t>
      </w:r>
      <w:r w:rsidRPr="00C27714">
        <w:rPr>
          <w:rFonts w:asciiTheme="minorBidi" w:eastAsia="Times New Roman" w:hAnsiTheme="minorBidi"/>
          <w:b/>
          <w:bCs/>
          <w:color w:val="000000"/>
          <w:sz w:val="24"/>
          <w:szCs w:val="24"/>
          <w:rtl/>
        </w:rPr>
        <w:br/>
        <w:t>د – أحد سلبيات الفراغ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س23 / من أسباب الإغتراب :</w:t>
      </w:r>
      <w:r w:rsidRPr="00C27714">
        <w:rPr>
          <w:rFonts w:asciiTheme="minorBidi" w:eastAsia="Times New Roman" w:hAnsiTheme="minorBidi"/>
          <w:b/>
          <w:bCs/>
          <w:color w:val="000000"/>
          <w:sz w:val="24"/>
          <w:szCs w:val="24"/>
          <w:rtl/>
        </w:rPr>
        <w:br/>
        <w:t xml:space="preserve">أ - وجود خلل إجتماعي في المجتمع ووجود اهتزاز في السياق القيمي . </w:t>
      </w:r>
      <w:r w:rsidRPr="00C27714">
        <w:rPr>
          <w:rFonts w:asciiTheme="minorBidi" w:eastAsia="Times New Roman" w:hAnsiTheme="minorBidi"/>
          <w:b/>
          <w:bCs/>
          <w:color w:val="000000"/>
          <w:sz w:val="24"/>
          <w:szCs w:val="24"/>
          <w:rtl/>
        </w:rPr>
        <w:br/>
        <w:t>ب - وغياب التجانس الايديولوجي الموجه للشباب .</w:t>
      </w:r>
      <w:r w:rsidRPr="00C27714">
        <w:rPr>
          <w:rFonts w:asciiTheme="minorBidi" w:eastAsia="Times New Roman" w:hAnsiTheme="minorBidi"/>
          <w:b/>
          <w:bCs/>
          <w:color w:val="000000"/>
          <w:sz w:val="24"/>
          <w:szCs w:val="24"/>
          <w:rtl/>
        </w:rPr>
        <w:br/>
        <w:t>ج - عدم قدرة المجتمع علي إشباع احتياجات الشباب ، وتأثير التيارات المعادية علي الشباب وسعيها لتحطيم القيم والتقاليد التي تكون شخصيته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 سبق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س24 / تظهر حالة ......... في شعور الشباب بالإحباط والقلق علي المستقبل وعدم الثقة في الآخرين ، وكثره احتجاجات الشباب علي الأوضاع السائدة ، ووضوح الرفض لكل شئ بينهم إلي جانب العزوف عن المشاركة في كل شئون المجتمع :</w:t>
      </w:r>
      <w:r w:rsidRPr="00C27714">
        <w:rPr>
          <w:rFonts w:asciiTheme="minorBidi" w:eastAsia="Times New Roman" w:hAnsiTheme="minorBidi"/>
          <w:b/>
          <w:bCs/>
          <w:color w:val="000000"/>
          <w:sz w:val="24"/>
          <w:szCs w:val="24"/>
          <w:rtl/>
        </w:rPr>
        <w:br/>
        <w:t>أ – الفراغ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ب – الاغتراب .</w:t>
      </w:r>
      <w:r w:rsidRPr="00C27714">
        <w:rPr>
          <w:rFonts w:asciiTheme="minorBidi" w:eastAsia="Times New Roman" w:hAnsiTheme="minorBidi"/>
          <w:b/>
          <w:bCs/>
          <w:color w:val="000000"/>
          <w:sz w:val="24"/>
          <w:szCs w:val="24"/>
          <w:rtl/>
        </w:rPr>
        <w:br/>
        <w:t>ج – عدم توفر الإمكانيات لتكوين أسرة .</w:t>
      </w:r>
      <w:r w:rsidRPr="00C27714">
        <w:rPr>
          <w:rFonts w:asciiTheme="minorBidi" w:eastAsia="Times New Roman" w:hAnsiTheme="minorBidi"/>
          <w:b/>
          <w:bCs/>
          <w:color w:val="000000"/>
          <w:sz w:val="24"/>
          <w:szCs w:val="24"/>
          <w:rtl/>
        </w:rPr>
        <w:br/>
        <w:t>د- البطالة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س25 / دور الخدمة الاجتماعية في مجال رعاية الشباب و الأدوار المهنية لأخصائي رعاية الشباب :</w:t>
      </w:r>
      <w:r w:rsidRPr="00C27714">
        <w:rPr>
          <w:rFonts w:asciiTheme="minorBidi" w:eastAsia="Times New Roman" w:hAnsiTheme="minorBidi"/>
          <w:b/>
          <w:bCs/>
          <w:color w:val="000000"/>
          <w:sz w:val="24"/>
          <w:szCs w:val="24"/>
          <w:rtl/>
        </w:rPr>
        <w:br/>
        <w:t xml:space="preserve">أ - قد يشغل الأخصائي الاجتماعي وضعا وظيفياً في أحد الأجهزة المسئولة عن رسم السياسة العليا والتخطيط لرعاية الشباب علي المستوي القومي ، وبالتالي يصبح مسئولاً عن المشاركة في وضع سياسة رعاية الشباب ودراسة الآثار الاجتماعية لسياسات رعاية الشباب ، وتهيئة كافة الإمكانيات لتحديد الأهداف بعيدة المدي لتلك السياسات . </w:t>
      </w:r>
      <w:r w:rsidRPr="00C27714">
        <w:rPr>
          <w:rFonts w:asciiTheme="minorBidi" w:eastAsia="Times New Roman" w:hAnsiTheme="minorBidi"/>
          <w:b/>
          <w:bCs/>
          <w:color w:val="000000"/>
          <w:sz w:val="24"/>
          <w:szCs w:val="24"/>
          <w:rtl/>
        </w:rPr>
        <w:br/>
        <w:t xml:space="preserve">ب - المساهمة في اكتشاف وتحديد حاجات الشباب والتعرف علي مشكلاتهم في بعض مؤسسات رعايتهم كمراكز الشباب والأندية الاجتماعية والثقافية وبيوت الشباب ، ومساعدة الشباب علي اتخاذ الإجراءات لتخفيف حدة المشكلات أو مواجهتها . </w:t>
      </w:r>
      <w:r w:rsidRPr="00C27714">
        <w:rPr>
          <w:rFonts w:asciiTheme="minorBidi" w:eastAsia="Times New Roman" w:hAnsiTheme="minorBidi"/>
          <w:b/>
          <w:bCs/>
          <w:color w:val="000000"/>
          <w:sz w:val="24"/>
          <w:szCs w:val="24"/>
          <w:rtl/>
        </w:rPr>
        <w:br/>
        <w:t xml:space="preserve">ج - المساهمة في تكوين وتنظيم جماعات الشباب داخل مؤسسات رعايتهم ( مراكز أو أنديه الشباب) لمساعدتهم علي زيادة الأداء الاجتماعي وتحسين قدراتهم في حل مشكلاتهم الفردية والجماعية من خلال الخبرات الجماعية التي تتيحها الجماعة لهم كأعضاء . </w:t>
      </w:r>
      <w:r w:rsidRPr="00C27714">
        <w:rPr>
          <w:rFonts w:asciiTheme="minorBidi" w:eastAsia="Times New Roman" w:hAnsiTheme="minorBidi"/>
          <w:b/>
          <w:bCs/>
          <w:color w:val="000000"/>
          <w:sz w:val="24"/>
          <w:szCs w:val="24"/>
          <w:rtl/>
        </w:rPr>
        <w:br/>
        <w:t xml:space="preserve">د- مساعدة الشباب علي تحديد أهداف البرامج التي تشبع احتياجاتهم ، وتوفير الموارد والإمكانيات الخاصة بممارسة تلك البرامج مراعياً في ذلك عناصر تصميم البرامج وهي : الشباب ، المؤسسة ، المجتمع ، البرنامج ، الأخصائي نفسه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هـ – جميع ما سبق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lastRenderedPageBreak/>
        <w:t>س26 / عناصر تصميم البرامج لإشباع احتياجات الشباب :</w:t>
      </w:r>
      <w:r w:rsidRPr="00C27714">
        <w:rPr>
          <w:rFonts w:asciiTheme="minorBidi" w:eastAsia="Times New Roman" w:hAnsiTheme="minorBidi"/>
          <w:b/>
          <w:bCs/>
          <w:color w:val="000000"/>
          <w:sz w:val="24"/>
          <w:szCs w:val="24"/>
          <w:rtl/>
        </w:rPr>
        <w:br/>
        <w:t>أ - الشباب و المؤسسة .</w:t>
      </w:r>
      <w:r w:rsidRPr="00C27714">
        <w:rPr>
          <w:rFonts w:asciiTheme="minorBidi" w:eastAsia="Times New Roman" w:hAnsiTheme="minorBidi"/>
          <w:b/>
          <w:bCs/>
          <w:color w:val="000000"/>
          <w:sz w:val="24"/>
          <w:szCs w:val="24"/>
          <w:rtl/>
        </w:rPr>
        <w:br/>
        <w:t>ب - المجتمع و البرنامج .</w:t>
      </w:r>
      <w:r w:rsidRPr="00C27714">
        <w:rPr>
          <w:rFonts w:asciiTheme="minorBidi" w:eastAsia="Times New Roman" w:hAnsiTheme="minorBidi"/>
          <w:b/>
          <w:bCs/>
          <w:color w:val="000000"/>
          <w:sz w:val="24"/>
          <w:szCs w:val="24"/>
          <w:rtl/>
        </w:rPr>
        <w:br/>
        <w:t xml:space="preserve">ج - الأخصائي نفسه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جميع ماسبق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س27 / التعامل مع الشباب كأفراد لمساعدتهم علي أن يواجهوا مشكلاتهم الشخصية التي تعوق أدائهم الاجتماعي وتحقيق أهداف وقائية وتنموية وتدعيمية :</w:t>
      </w:r>
      <w:r w:rsidRPr="00C27714">
        <w:rPr>
          <w:rFonts w:asciiTheme="minorBidi" w:eastAsia="Times New Roman" w:hAnsiTheme="minorBidi"/>
          <w:b/>
          <w:bCs/>
          <w:color w:val="000000"/>
          <w:sz w:val="24"/>
          <w:szCs w:val="24"/>
          <w:rtl/>
        </w:rPr>
        <w:br/>
        <w:t xml:space="preserve">أ – من أهداف الخدمة الإجتماعية في رعاية الشباب .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ب – من أدوار الخدمة الإجتماعية في رعاية الشباب</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b/>
          <w:bCs/>
          <w:color w:val="000000"/>
          <w:sz w:val="24"/>
          <w:szCs w:val="24"/>
          <w:rtl/>
        </w:rPr>
        <w:br/>
        <w:t>ج – أحد نتائج الخدمة الإجتماعية في رعاية الشباب .</w:t>
      </w:r>
      <w:r w:rsidRPr="00C27714">
        <w:rPr>
          <w:rFonts w:asciiTheme="minorBidi" w:eastAsia="Times New Roman" w:hAnsiTheme="minorBidi"/>
          <w:b/>
          <w:bCs/>
          <w:color w:val="000000"/>
          <w:sz w:val="24"/>
          <w:szCs w:val="24"/>
          <w:rtl/>
        </w:rPr>
        <w:br/>
        <w:t>د – لآ شيء مما ذكر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س28 / انضمام الشاب كعضو جديد بأحد مؤسسات رعاية الشباب ، العمل مع الشباب الذين يتولون مسئولية قياديه ، الشباب الذين يجدون صعوبة في التكيف ، الشباب الذين يتمتعون بمهارات وكفاءات لمساعدتهم علي تنميتها ، انسحاب الشباب من المؤسسة ، الشباب الذين يحتاجون لمساعدة من مؤسسات خارج مؤسسة رعاية الشباب التي يعمل فيها الأخصائي , تتعامل معهم مؤسسات الخدمه الاجتماعيه كـ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أ – أفراد .</w:t>
      </w:r>
      <w:r w:rsidRPr="00C27714">
        <w:rPr>
          <w:rFonts w:asciiTheme="minorBidi" w:eastAsia="Times New Roman" w:hAnsiTheme="minorBidi"/>
          <w:b/>
          <w:bCs/>
          <w:color w:val="000000"/>
          <w:sz w:val="24"/>
          <w:szCs w:val="24"/>
          <w:rtl/>
        </w:rPr>
        <w:br/>
        <w:t>ب – جماعات .</w:t>
      </w:r>
      <w:r w:rsidRPr="00C27714">
        <w:rPr>
          <w:rFonts w:asciiTheme="minorBidi" w:eastAsia="Times New Roman" w:hAnsiTheme="minorBidi"/>
          <w:b/>
          <w:bCs/>
          <w:color w:val="000000"/>
          <w:sz w:val="24"/>
          <w:szCs w:val="24"/>
          <w:rtl/>
        </w:rPr>
        <w:br/>
        <w:t>ج – أقليات .</w:t>
      </w:r>
      <w:r w:rsidRPr="00C27714">
        <w:rPr>
          <w:rFonts w:asciiTheme="minorBidi" w:eastAsia="Times New Roman" w:hAnsiTheme="minorBidi"/>
          <w:b/>
          <w:bCs/>
          <w:color w:val="000000"/>
          <w:sz w:val="24"/>
          <w:szCs w:val="24"/>
          <w:rtl/>
        </w:rPr>
        <w:br/>
        <w:t>د – غير ذلك .</w:t>
      </w:r>
    </w:p>
    <w:p w:rsidR="00B32451" w:rsidRPr="00C27714" w:rsidRDefault="00B32451" w:rsidP="003F3F6F">
      <w:pPr>
        <w:shd w:val="clear" w:color="auto" w:fill="FFFFFF"/>
        <w:spacing w:after="240" w:line="240" w:lineRule="auto"/>
        <w:rPr>
          <w:rFonts w:asciiTheme="minorBidi" w:eastAsia="Times New Roman" w:hAnsiTheme="minorBidi"/>
          <w:b/>
          <w:bCs/>
          <w:color w:val="000000"/>
          <w:sz w:val="24"/>
          <w:szCs w:val="24"/>
          <w:rtl/>
        </w:rPr>
      </w:pPr>
    </w:p>
    <w:p w:rsidR="00B32451" w:rsidRPr="00C27714" w:rsidRDefault="00B32451"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t>س29 / من أدوار الخدمة الاجتماعية في رعاية الشباب :</w:t>
      </w:r>
      <w:r w:rsidRPr="00C27714">
        <w:rPr>
          <w:rFonts w:asciiTheme="minorBidi" w:eastAsia="Times New Roman" w:hAnsiTheme="minorBidi"/>
          <w:b/>
          <w:bCs/>
          <w:color w:val="000000"/>
          <w:sz w:val="24"/>
          <w:szCs w:val="24"/>
          <w:rtl/>
        </w:rPr>
        <w:br/>
        <w:t xml:space="preserve">أ - مساعدة جماعات الشباب علي تنفيذ الخطط والبرامج التي سبق وضعها ويتضمن ذلك تحديد المراحل المختلفة لتنفيذ البرامج والمسئولين عن ذلك ، وتوفير الموارد والاعتمادات اللازمة لممارسة الأنشطة التي تتضمنها تلك البرامج ، مع مراعاه التنسيق بين تلك الأنشطة بما يحقق الرعاية المتكاملة للشباب . </w:t>
      </w:r>
      <w:r w:rsidRPr="00C27714">
        <w:rPr>
          <w:rFonts w:asciiTheme="minorBidi" w:eastAsia="Times New Roman" w:hAnsiTheme="minorBidi"/>
          <w:b/>
          <w:bCs/>
          <w:color w:val="000000"/>
          <w:sz w:val="24"/>
          <w:szCs w:val="24"/>
          <w:rtl/>
        </w:rPr>
        <w:br/>
        <w:t>ب - مساعدة العاملين في مؤسسات رعاية الشباب علي القيام بالمسئوليات المنوطة بهم تبعاً لما تتطلبه وظائفهم لتحقيق أهداف المؤسسة التي يعمل فيها الأخصائي الاجتماعي في أقل فترة ممكنة مع حسن الأداء ، والعمل علي تطوير أداء تلك المؤسسات لتقدم خدماتها بأفضل صورة ممكنة.</w:t>
      </w:r>
      <w:r w:rsidRPr="00C27714">
        <w:rPr>
          <w:rFonts w:asciiTheme="minorBidi" w:eastAsia="Times New Roman" w:hAnsiTheme="minorBidi"/>
          <w:b/>
          <w:bCs/>
          <w:color w:val="000000"/>
          <w:sz w:val="24"/>
          <w:szCs w:val="24"/>
          <w:rtl/>
        </w:rPr>
        <w:br/>
        <w:t>ج - تنمية الروح الاجتماعية لدي الشباب مما يؤدي إلي إدراكهم لشئون مجتمعهم ومشاكله وظروفه ، وإكسابهم القدرة علي العمل الجماعي والتعاون لتحقيق أهداف اجتماعية مشتركة ، مع إكسابهم القدرة علي التكيف مع التغيرات المرغوبة التي تحدث في المجتمع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u w:val="single"/>
          <w:rtl/>
        </w:rPr>
        <w:t>د – أ + ب .</w:t>
      </w:r>
    </w:p>
    <w:p w:rsidR="00B76D84" w:rsidRPr="00C27714" w:rsidRDefault="00B32451" w:rsidP="003F3F6F">
      <w:pPr>
        <w:shd w:val="clear" w:color="auto" w:fill="FFFFFF"/>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br/>
      </w:r>
    </w:p>
    <w:p w:rsidR="00B76D84" w:rsidRPr="00C27714" w:rsidRDefault="00B76D84" w:rsidP="003F3F6F">
      <w:pPr>
        <w:shd w:val="clear" w:color="auto" w:fill="FFFFFF"/>
        <w:rPr>
          <w:rFonts w:asciiTheme="minorBidi" w:eastAsia="Times New Roman" w:hAnsiTheme="minorBidi"/>
          <w:b/>
          <w:bCs/>
          <w:color w:val="000000"/>
          <w:sz w:val="24"/>
          <w:szCs w:val="24"/>
          <w:rtl/>
        </w:rPr>
      </w:pPr>
    </w:p>
    <w:p w:rsidR="00B76D84" w:rsidRPr="00C27714" w:rsidRDefault="00B76D84" w:rsidP="003F3F6F">
      <w:pPr>
        <w:shd w:val="clear" w:color="auto" w:fill="FFFFFF"/>
        <w:rPr>
          <w:rFonts w:asciiTheme="minorBidi" w:eastAsia="Times New Roman" w:hAnsiTheme="minorBidi"/>
          <w:b/>
          <w:bCs/>
          <w:color w:val="000000"/>
          <w:sz w:val="24"/>
          <w:szCs w:val="24"/>
          <w:rtl/>
        </w:rPr>
      </w:pPr>
    </w:p>
    <w:p w:rsidR="00B76D84" w:rsidRPr="00C27714" w:rsidRDefault="00B76D84" w:rsidP="003F3F6F">
      <w:pPr>
        <w:shd w:val="clear" w:color="auto" w:fill="FFFFFF"/>
        <w:rPr>
          <w:rFonts w:asciiTheme="minorBidi" w:eastAsia="Times New Roman" w:hAnsiTheme="minorBidi"/>
          <w:b/>
          <w:bCs/>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Pr>
      </w:pPr>
      <w:r w:rsidRPr="00C27714">
        <w:rPr>
          <w:rFonts w:asciiTheme="minorBidi" w:eastAsia="Times New Roman" w:hAnsiTheme="minorBidi"/>
          <w:b/>
          <w:bCs/>
          <w:color w:val="0070C0"/>
          <w:sz w:val="24"/>
          <w:szCs w:val="24"/>
          <w:rtl/>
        </w:rPr>
        <w:t>المحاضرة السابعة</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للممارس العام في خدمة الاجتماعية بمجال رعاية الشباب أهمية وثقل في مجتمعنا العربي باعتباره ..</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يتعامل مع فئة لا يستهان بها في المجتمع لها أهميتها وسماتها وخصائصها</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بأعتباره يعي شغله جيداً.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lastRenderedPageBreak/>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بأعتباره يقدم عملاً جليلاً.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للأخصائيون الأجتماعيين في رعاية الشباب أدوار عده منها..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دور المنظر</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دور المربي الفاضل.</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دور المنظم , دور المستشار , دور الوسيط , دور المدافع.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يمارس الأخصائيون الأجتماعي دور............ مع الشباب خلال مايتتحلون به من قيم وأخلاقيات مهنيةومهارات ومعارف علمية وذلك لمساعدة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المستشار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الوسيط</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دور المنظم.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يمارس الأخصائي دور المنظم بهدف...</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لمساعدة أنساق التعامل والأنساق الاجتماعية المختلفة في إطار العمل في المؤسسات المختلفة ليعملا معا وللتواصل مع بعضهما بطريقة أكثر واقعيةوبطريقة أكثر إفادة وتحقيق التفاهم والمفاوضات بين جميع الأطراف بما يحقق الأهداف المنشودة ويسعى لتحقيق أقصى درجة من التواصل بين كافة الأنساق</w:t>
      </w:r>
      <w:r w:rsidRPr="00C27714">
        <w:rPr>
          <w:rFonts w:asciiTheme="minorBidi" w:eastAsia="Times New Roman" w:hAnsiTheme="minorBidi"/>
          <w:b/>
          <w:bCs/>
          <w:color w:val="FF0000"/>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لمساعدة أنساق المجتمع المختلف في إطار البناء في المؤسسات المختلفة ليتعلماء من بعضهم.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كل ماذكر صحيح.</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يتم للتواصل مع بعضهما بطريقة أكثر واقعيةوبطريقة أكثر إفادة وتحقيق التفاهم والمفاوضات بين جميع الأطراف بما يحقق الأهداف المنشودة ويسعى لتحقيق أقصى درجة من التواصل بين كافة الأنساق.</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من خلال المثاقفه.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من خلال أكتساب الصداقات.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من خلال الحواروالمناقشة وكذلك تنظيم الجهود وتوجيهها لما يحقق ما يرغب به مجتمعهم.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يملك الأخصائيون الأجتماعيون بصفتهم مستشارين من المعارف والمعلومات والمهارات التي تؤهلهم..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لتقديم الماده بشكل جيد للشباب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لخوض مغامرات خطره مع الشباب.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لتقديم في كل ما يرتبط بمتطلبات العمل مع الشباب واحتياجاتهم ورغباتهم ،ومشكلاتهم وكيفية مواجهتها والتعامل معها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لايقتصر دور الأخصائي الأجتماعي بصفته مستشاراً على تقديم النصح والمشوره للشباب بل يتعداه لـ..</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العاملين بالمؤسسات، والزملاء من تخصصات المهن الأخرى المشاركين في رعاية الشباب.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المشوره في سياسات وخطط وبرامج العمل مع الشباب للأجهزة المعنية بهذا الأمر</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كل ماتقدم صحيح.</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هو الدور الذي يظهر به الأخصائي الأجتماعي كممارس عام ووسيط يهيئ الفرصة للشباب ومتخذي القرار للمناقشة والحوار، ويتيح الفرصة للشباب للتعبير عمايدور في تفكيرهم، وما يواجهون من مشكلات.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المنظم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دور الوسيط</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المدافع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الأخصائيون الاجتماعيون يتحملون مسئولية توصيل...</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 xml:space="preserve">الخدمات للشباب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الخدمات للمجتمع الحر</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الخدمات للمجتمع المضطهد.</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حلقة وصل بين الشباب الآخرين، ويوجه الشباب إلى ما يشبع رغباتهم واحتياجاتهم.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الأخصائي الأجتماعي بدور الوسيط</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الأخصائي الأجتماعي بدور المعالج</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الأخصائي الأجتماعي بدور المنظم</w:t>
      </w:r>
      <w:r w:rsidRPr="00C27714">
        <w:rPr>
          <w:rFonts w:asciiTheme="minorBidi" w:eastAsia="Times New Roman" w:hAnsiTheme="minorBidi"/>
          <w:b/>
          <w:bCs/>
          <w:color w:val="FF0000"/>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دور يسعى الأخصائيون الاجتماعيون من خلاله ممارسة إلى مساعدة الشباب لمواجهة مشكلاتهم، وإيجاد الحلول المناسبة لتلك المشكلات</w:t>
      </w:r>
      <w:r w:rsidRPr="00C27714">
        <w:rPr>
          <w:rFonts w:asciiTheme="minorBidi" w:eastAsia="Times New Roman" w:hAnsiTheme="minorBidi"/>
          <w:b/>
          <w:bCs/>
          <w:color w:val="343434"/>
          <w:sz w:val="24"/>
          <w:szCs w:val="24"/>
          <w:rtl/>
        </w:rPr>
        <w:t xml:space="preserve">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المنظم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الوسيط</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دور المعالج.</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 xml:space="preserve">في هذا الدور يستعين الأخصائي الاجتماعي بمدخل حل المشكلة وما يملكه من مهارات وخبرات، ويهيئ الفرصة للشباب لمعالجة ما يعانون من مشكلات على كافة المستويات الشخصية وعلاقتها بالمؤسسة </w:t>
      </w:r>
      <w:r w:rsidRPr="00C27714">
        <w:rPr>
          <w:rFonts w:asciiTheme="minorBidi" w:eastAsia="Times New Roman" w:hAnsiTheme="minorBidi"/>
          <w:b/>
          <w:bCs/>
          <w:color w:val="FF0000"/>
          <w:sz w:val="24"/>
          <w:szCs w:val="24"/>
          <w:rtl/>
        </w:rPr>
        <w:lastRenderedPageBreak/>
        <w:t>وزملاؤه والمجتمع.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دور المنظم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دور الوسيط</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دور المعالج</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دور به يعتبر الأخصائيون الاجتماعيون في مؤسسات العمل مع الشباب،بمثابة مدافعين عن حقوق الشباب ومتطلباتهم وذلك للتأثير على المنظمات لكي تكون أكثر استجابة لهذه المتطلبات.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المنظم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دور المدافع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دور المعالج</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يعتمد الأخصائي الاجتماعي بدور المدافع كممارس عام على ما يملك من مهارات المدافعه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ضغوط التصحيح، استخدام طرف ثالث مثل وسائل الإعلام، تعبئة الجماهي التدخل مع المؤسسات التشريعية والقانونية وصولا إلى أقصر الطرق لتحقيق الأهداف.</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يلجاء للتجمهر والعنف</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كل ماذكر صحيح.</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تتعدد الأدوار التي يمارسها الأخصائيون الاجتماعيون في مؤسسات العمل مع الشباب وذلك وفقاً..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 xml:space="preserve">لطبيعة الموقف،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ووفقا لطبيعة تلك المؤسسات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كل ماذكر صحيح.</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من بين الأدوار التي يمارسها الأخصائيون الأجتماعيون في مؤسسات رعاية الشباب...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دور التربوي والممكن والمنظم</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دور مانح القوه ومقدم التسهيلات.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كل ماذكر صحيح</w:t>
      </w:r>
      <w:r w:rsidRPr="00C27714">
        <w:rPr>
          <w:rFonts w:asciiTheme="minorBidi" w:eastAsia="Times New Roman" w:hAnsiTheme="minorBidi"/>
          <w:b/>
          <w:bCs/>
          <w:color w:val="343434"/>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تمثل ............منهجا للعمل لتحقيق الأهداف، وتعتبرإطارا عاما للممارسة المهنية.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الأستراتيجيه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المهنيه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الرياضه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تعتمد الممارسة العامة للعمل في مجال رعايةالشبابعلى الأسلوب..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الأنتقالي.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الوطني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الحماسي</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تعتمد الممارسه العامه في مجال رعاية الشباب على الأسلوب الانتقائي بهدف..</w:t>
      </w:r>
      <w:r w:rsidRPr="00C27714">
        <w:rPr>
          <w:rFonts w:asciiTheme="minorBidi" w:eastAsia="Times New Roman" w:hAnsiTheme="minorBidi"/>
          <w:b/>
          <w:bCs/>
          <w:color w:val="343434"/>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للوصول إلى أفضل القرارات المساعدة على إشباع الاحتياجات وحل مشكلات الشباب والوصول إلى تقديم أفضل الخدمات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لتقديم صوره حسنه عن الشباب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للوصول للحد الأدني من الأحتياجات وأيجاد بدائل للبطاله المتفشيه بأوساط الشباب.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يستخدم الأخصائيون الاجتماعيون في إطارالممارسة العامة للعمل مع الشباب استراتيجيات متعددة للتدخل المهني مع أنساق التعامل لتحقيق الأهداف الوقائية والعلاجية والتنموية التي تستهدفها الممارسةالعامة.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FF0000"/>
          <w:sz w:val="24"/>
          <w:szCs w:val="24"/>
          <w:rtl/>
        </w:rPr>
        <w:t xml:space="preserve">ومن بين هذه الاستراتيجيات </w:t>
      </w:r>
      <w:r w:rsidRPr="00C27714">
        <w:rPr>
          <w:rFonts w:asciiTheme="minorBidi" w:eastAsia="Times New Roman" w:hAnsiTheme="minorBidi"/>
          <w:b/>
          <w:bCs/>
          <w:color w:val="343434"/>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إستراتيجية التدخل "استخدام البرنامج"</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أستراتيجيه تغيير الأتجاهات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أستراتيجية الأقناع</w:t>
      </w:r>
      <w:r w:rsidRPr="00C27714">
        <w:rPr>
          <w:rFonts w:asciiTheme="minorBidi" w:eastAsia="Times New Roman" w:hAnsiTheme="minorBidi"/>
          <w:b/>
          <w:bCs/>
          <w:color w:val="343434"/>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تستند أستراتيجية............... على استخدام البرنامج والأنشطة التي يمارسها النشء والشباب في القطاعات المختلفة.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أستراتيجية الأقناع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أستراتيجية التدخل (أستخدام البرامج).</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أستراتيجية الأقناع.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تستند أستراتيجية.التدخل وأستخدام البرامج على استخدام البرنامج والأنشطة التي يمارسها النشء والشباب في القطاعات المختلفة وذلك...</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للتعليم والممارسة للأدوار الاجتماعية المترابطة المتكاملة لتحقيق الأهداف</w:t>
      </w:r>
      <w:r w:rsidRPr="00C27714">
        <w:rPr>
          <w:rFonts w:asciiTheme="minorBidi" w:eastAsia="Times New Roman" w:hAnsiTheme="minorBidi"/>
          <w:b/>
          <w:bCs/>
          <w:color w:val="343434"/>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lastRenderedPageBreak/>
        <w:t></w:t>
      </w:r>
      <w:r w:rsidRPr="00C27714">
        <w:rPr>
          <w:rFonts w:asciiTheme="minorBidi" w:eastAsia="Times New Roman" w:hAnsiTheme="minorBidi"/>
          <w:b/>
          <w:bCs/>
          <w:color w:val="000000"/>
          <w:sz w:val="24"/>
          <w:szCs w:val="24"/>
          <w:rtl/>
        </w:rPr>
        <w:t xml:space="preserve"> للتعليم والمارسه للأدوار الرقابيه.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كل ماذكر صحيح.</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يتدخل الأخصائي الاجتماعي في كافة مراحل وضع وتقييم البرنامج، باعتبار أن البرنامج وسيلة...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للتدريب على المهارات المختلفة كالمشاركة في اتخذا القرارات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لاستثارة الطاقات الكامنة لدى الشباب واستثمارها.</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وسيلة لاستثارة التفاعل بين الشباب، ومحورتفاعلهم بما يهيئ الفرص والمواقف لمواجهة مشكلاتهم.</w:t>
      </w: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في إطار العمل مع الشباب، تتضح الكثير من الاتجاهات لدى النشء والشباب منها ما يحتاج للتغيير أوالتعديل لعدم مناسبته، أو لأنه اتجاه خاطئ ، ومنها ما يحتاج للتنمية، وقد يكون لدى الأطراف التي تتعامل مع الشباب اتجاهات تحتاج لمثل تلك العمليات من التغيير أوالتعديل أو التنمية. لذا نلجاء لــ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أستراتيجية الأقناع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أستراتيجية التدخل</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إستراتيجية تغيير الاتجاهات</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تستخدم أستراتيجية تغيير الأتجاه للإسهام في تحقيق شي ربما يتناسب ..</w:t>
      </w:r>
      <w:r w:rsidRPr="00C27714">
        <w:rPr>
          <w:rFonts w:asciiTheme="minorBidi" w:eastAsia="Times New Roman" w:hAnsiTheme="minorBidi"/>
          <w:b/>
          <w:bCs/>
          <w:color w:val="00B050"/>
          <w:sz w:val="24"/>
          <w:szCs w:val="24"/>
          <w:rtl/>
        </w:rPr>
        <w:t>.</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مع الأهداف المرغوبه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مع الأهداف المعلومه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مع السمات الخاصه.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يستخدم الأخصائيون الاجتماعيون ............ مع النشء والشباب للإقناع بإجراء عملية التغيير أو تنمية القيم والاتجاهات في المواقف المختلفة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أستراتيجية التملق</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أستراتيجية التدخل</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000000"/>
          <w:sz w:val="24"/>
          <w:szCs w:val="24"/>
          <w:u w:val="single"/>
          <w:rtl/>
        </w:rPr>
        <w:t>إستراتيجية الإقناع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تزداد أهمية أستراتيجية الأقناع في ...</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في تعلم الصبر والجلاده</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في تعلم كيف أقنع الآخرين</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تعليم الالتزام بالسلوك الديمقراطي خلال الحياة الاجتماعية.</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FF0000"/>
          <w:sz w:val="24"/>
          <w:szCs w:val="24"/>
          <w:rtl/>
        </w:rPr>
        <w:t>يتطلب أستخدامها استخدام الثقة والعلاقات الإيجابيةحتى تتحقق الأهداف لدى الشباب.</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u w:val="single"/>
          <w:rtl/>
        </w:rPr>
        <w:t>استراتيجية الأقناع</w:t>
      </w: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Pr>
        <w:t></w:t>
      </w:r>
      <w:r w:rsidRPr="00C27714">
        <w:rPr>
          <w:rFonts w:asciiTheme="minorBidi" w:eastAsia="Times New Roman" w:hAnsiTheme="minorBidi"/>
          <w:b/>
          <w:bCs/>
          <w:color w:val="000000"/>
          <w:sz w:val="24"/>
          <w:szCs w:val="24"/>
          <w:rtl/>
        </w:rPr>
        <w:t xml:space="preserve"> </w:t>
      </w:r>
      <w:r w:rsidRPr="00C27714">
        <w:rPr>
          <w:rFonts w:asciiTheme="minorBidi" w:eastAsia="Times New Roman" w:hAnsiTheme="minorBidi"/>
          <w:b/>
          <w:bCs/>
          <w:color w:val="343434"/>
          <w:sz w:val="24"/>
          <w:szCs w:val="24"/>
          <w:rtl/>
        </w:rPr>
        <w:t>أستراتيجية التدخل</w:t>
      </w:r>
    </w:p>
    <w:p w:rsidR="00B76D84" w:rsidRPr="00C27714" w:rsidRDefault="00B76D84" w:rsidP="003F3F6F">
      <w:pPr>
        <w:shd w:val="clear" w:color="auto" w:fill="FFFFFF"/>
        <w:rPr>
          <w:rFonts w:asciiTheme="minorBidi" w:eastAsia="Times New Roman" w:hAnsiTheme="minorBidi"/>
          <w:b/>
          <w:bCs/>
          <w:color w:val="000000"/>
          <w:sz w:val="24"/>
          <w:szCs w:val="24"/>
          <w:rtl/>
        </w:rPr>
      </w:pPr>
      <w:r w:rsidRPr="00C27714">
        <w:rPr>
          <w:rFonts w:asciiTheme="minorBidi" w:eastAsia="Times New Roman" w:hAnsiTheme="minorBidi"/>
          <w:b/>
          <w:bCs/>
          <w:color w:val="000000"/>
          <w:sz w:val="24"/>
          <w:szCs w:val="24"/>
          <w:rtl/>
        </w:rPr>
        <w:br/>
      </w:r>
      <w:r w:rsidRPr="00C27714">
        <w:rPr>
          <w:rFonts w:asciiTheme="minorBidi" w:eastAsia="Times New Roman" w:hAnsiTheme="minorBidi"/>
          <w:b/>
          <w:bCs/>
          <w:color w:val="000000"/>
          <w:sz w:val="24"/>
          <w:szCs w:val="24"/>
          <w:rtl/>
        </w:rPr>
        <w:br/>
        <w:t xml:space="preserve">*: </w:t>
      </w:r>
    </w:p>
    <w:p w:rsidR="00B76D84" w:rsidRPr="00C27714" w:rsidRDefault="00B76D84" w:rsidP="003F3F6F">
      <w:pPr>
        <w:shd w:val="clear" w:color="auto" w:fill="FFFFFF"/>
        <w:rPr>
          <w:rFonts w:asciiTheme="minorBidi" w:eastAsia="Times New Roman" w:hAnsiTheme="minorBidi"/>
          <w:b/>
          <w:bCs/>
          <w:color w:val="000000"/>
          <w:sz w:val="24"/>
          <w:szCs w:val="24"/>
          <w:rtl/>
        </w:rPr>
      </w:pPr>
    </w:p>
    <w:p w:rsidR="00B76D84" w:rsidRPr="00C27714" w:rsidRDefault="00B76D84" w:rsidP="003F3F6F">
      <w:pPr>
        <w:shd w:val="clear" w:color="auto" w:fill="FFFFFF"/>
        <w:rPr>
          <w:rFonts w:asciiTheme="minorBidi" w:eastAsia="Times New Roman" w:hAnsiTheme="minorBidi"/>
          <w:b/>
          <w:bCs/>
          <w:color w:val="000000"/>
          <w:sz w:val="24"/>
          <w:szCs w:val="24"/>
          <w:rtl/>
        </w:rPr>
      </w:pPr>
    </w:p>
    <w:p w:rsidR="00B76D84" w:rsidRPr="00C27714" w:rsidRDefault="00B76D84" w:rsidP="003F3F6F">
      <w:pPr>
        <w:shd w:val="clear" w:color="auto" w:fill="FFFFFF"/>
        <w:rPr>
          <w:rFonts w:asciiTheme="minorBidi" w:eastAsia="Times New Roman" w:hAnsiTheme="minorBidi"/>
          <w:b/>
          <w:bCs/>
          <w:color w:val="000000"/>
          <w:sz w:val="24"/>
          <w:szCs w:val="24"/>
          <w:rtl/>
        </w:rPr>
      </w:pPr>
    </w:p>
    <w:p w:rsidR="00B76D84" w:rsidRPr="00C27714" w:rsidRDefault="00B76D84" w:rsidP="003F3F6F">
      <w:pPr>
        <w:shd w:val="clear" w:color="auto" w:fill="FFFFFF"/>
        <w:rPr>
          <w:rFonts w:asciiTheme="minorBidi" w:eastAsia="Times New Roman" w:hAnsiTheme="minorBidi"/>
          <w:b/>
          <w:bCs/>
          <w:color w:val="000000"/>
          <w:sz w:val="24"/>
          <w:szCs w:val="24"/>
          <w:rtl/>
        </w:rPr>
      </w:pPr>
    </w:p>
    <w:p w:rsidR="00A60E80" w:rsidRDefault="00A60E80" w:rsidP="003F3F6F">
      <w:pPr>
        <w:shd w:val="clear" w:color="auto" w:fill="FFFFFF"/>
        <w:spacing w:after="240"/>
        <w:rPr>
          <w:rFonts w:ascii="Tahoma" w:hAnsi="Tahoma" w:cs="Tahoma"/>
          <w:b/>
          <w:bCs/>
          <w:color w:val="000000"/>
          <w:sz w:val="20"/>
          <w:szCs w:val="20"/>
        </w:rPr>
      </w:pPr>
      <w:r>
        <w:rPr>
          <w:rFonts w:ascii="Tahoma" w:hAnsi="Tahoma" w:cs="Tahoma"/>
          <w:b/>
          <w:bCs/>
          <w:color w:val="000000"/>
          <w:sz w:val="20"/>
          <w:szCs w:val="20"/>
          <w:rtl/>
        </w:rPr>
        <w:t>تكمله السابعه. الجزء الثاني</w:t>
      </w:r>
    </w:p>
    <w:p w:rsidR="00A60E80" w:rsidRDefault="00A60E80" w:rsidP="003F3F6F">
      <w:pPr>
        <w:shd w:val="clear" w:color="auto" w:fill="FFFFFF"/>
        <w:spacing w:after="0"/>
        <w:rPr>
          <w:rFonts w:ascii="Tahoma" w:hAnsi="Tahoma" w:cs="Tahoma"/>
          <w:b/>
          <w:bCs/>
          <w:color w:val="000000"/>
          <w:sz w:val="20"/>
          <w:szCs w:val="20"/>
          <w:rtl/>
        </w:rPr>
      </w:pP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يستخدم الأخصائيون الاجتماعيون في ممارستهم لأدوارهم المتعددة استراتيجيات أخرى منها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إستراتيجية تدعيم المعرفة.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إستراتيجية تغيير السلوك.</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إستراتيجية إعادة التنشئةالاجتماعية.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إستراتيجية الاتصال</w:t>
      </w:r>
      <w:r>
        <w:rPr>
          <w:b/>
          <w:bCs/>
          <w:color w:val="000000"/>
          <w:sz w:val="20"/>
          <w:szCs w:val="20"/>
          <w:rtl/>
        </w:rPr>
        <w:t xml:space="preserve"> .</w:t>
      </w:r>
    </w:p>
    <w:p w:rsidR="00A60E80" w:rsidRDefault="00A60E80" w:rsidP="003F3F6F">
      <w:pPr>
        <w:shd w:val="clear" w:color="auto" w:fill="FFFFFF"/>
        <w:spacing w:after="240"/>
        <w:rPr>
          <w:rFonts w:ascii="Tahoma" w:hAnsi="Tahoma" w:cs="Tahoma"/>
          <w:b/>
          <w:bCs/>
          <w:color w:val="000000"/>
          <w:sz w:val="20"/>
          <w:szCs w:val="20"/>
          <w:rtl/>
        </w:rPr>
      </w:pPr>
    </w:p>
    <w:p w:rsidR="00A60E80" w:rsidRDefault="00A60E80" w:rsidP="003F3F6F">
      <w:pPr>
        <w:shd w:val="clear" w:color="auto" w:fill="FFFFFF"/>
        <w:spacing w:after="0"/>
        <w:rPr>
          <w:rFonts w:ascii="Tahoma" w:hAnsi="Tahoma" w:cs="Tahoma"/>
          <w:b/>
          <w:bCs/>
          <w:color w:val="000000"/>
          <w:sz w:val="20"/>
          <w:szCs w:val="20"/>
          <w:rtl/>
        </w:rPr>
      </w:pPr>
      <w:r>
        <w:rPr>
          <w:rFonts w:ascii="Symbol" w:hAnsi="Symbol" w:cs="Tahoma"/>
          <w:b/>
          <w:bCs/>
          <w:color w:val="000000"/>
          <w:sz w:val="20"/>
          <w:szCs w:val="20"/>
        </w:rPr>
        <w:lastRenderedPageBreak/>
        <w:t></w:t>
      </w:r>
      <w:r>
        <w:rPr>
          <w:rFonts w:ascii="Symbol" w:hAnsi="Symbol" w:cs="Tahoma"/>
          <w:b/>
          <w:bCs/>
          <w:color w:val="000000"/>
          <w:sz w:val="20"/>
          <w:szCs w:val="20"/>
          <w:rtl/>
        </w:rPr>
        <w:t xml:space="preserve"> </w:t>
      </w:r>
      <w:r>
        <w:rPr>
          <w:b/>
          <w:bCs/>
          <w:color w:val="FF0000"/>
          <w:sz w:val="20"/>
          <w:szCs w:val="20"/>
          <w:rtl/>
        </w:rPr>
        <w:t>من أدوات ووسائل الخدمة الاجتماعية التي تستخدم بأجهزة رعاية الشباب...</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المقابلات , المنافسه الجماعيه ,المؤتمرات ,اللجان , الندوات , الأجتماعات,الزيارات للتسجيل.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لايمكن لأي عمل مهني أن يحقق الأهداف المرجوة دون انتقاء</w:t>
      </w:r>
      <w:r>
        <w:rPr>
          <w:b/>
          <w:bCs/>
          <w:color w:val="343434"/>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الأداه أو الوسيله المناسبة التي يمكن من خلالها تحقيق هذه الأهداف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الطريقه الصحيحه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العلم والمعرفه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تعرف بأنها الوسيلة التي يمكن من خلالها إحداث الاتصال بين مجموعة من الأفراد أو المؤسسات وقد تكون هذه الأداة مادية محسوسة، أوغير مادية "لفظية" كما تستخدم هذه الوسيلة تدعيم العلاقة وإحداث التفاعل بين مستخدميها.......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الفن والعلم</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الآداه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التدريب.</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من الممكن أن يستخدم الأخصائي الاجتماعي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أكثر من وسيلة خلال موقف واحد، فقد يبدأ بالمقابلة على عمل لجنة أو اجتماع أو مناقشة.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حاسة اللمس لديه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الوسائل التي أكتسبها من تعليمه.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تستخدم مؤسسات الخدمة الاجتماعية ........المقابلة بغرض توضيح الأمور التي تتعلق بفهم المجتمع، والعمل معه ككل حتى لو تمت على المستوى الفردي.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u w:val="single"/>
          <w:rtl/>
        </w:rPr>
        <w:t>المقابله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اللجان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الغرض من أستخدام المقابله هو...</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جلب الأنتباه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القدره على الأقناع</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توضيح الأمور التي تتعلق في فهم المجتمع</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تتم المقابلة عادة في .</w:t>
      </w:r>
      <w:r>
        <w:rPr>
          <w:b/>
          <w:bCs/>
          <w:color w:val="343434"/>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 xml:space="preserve">مقر مؤسسة الخدمة الاجتماعيةأندية الشباب مثلا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نادي المعرفه مثلاً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نادي المهندسين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الذين تتم معهم المقابله عاده هم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الأعضاء</w:t>
      </w:r>
      <w:r>
        <w:rPr>
          <w:b/>
          <w:bCs/>
          <w:color w:val="343434"/>
          <w:sz w:val="20"/>
          <w:szCs w:val="20"/>
          <w:rtl/>
        </w:rPr>
        <w:t xml:space="preserve"> </w:t>
      </w:r>
      <w:r>
        <w:rPr>
          <w:b/>
          <w:bCs/>
          <w:color w:val="343434"/>
          <w:sz w:val="20"/>
          <w:szCs w:val="20"/>
          <w:u w:val="single"/>
          <w:rtl/>
        </w:rPr>
        <w:t xml:space="preserve">المترددين على النادي من الجمعية العمومية أو القيادات المحلية والخبراء </w:t>
      </w:r>
      <w:r>
        <w:rPr>
          <w:b/>
          <w:bCs/>
          <w:color w:val="343434"/>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الأعضاء الملتزمين بشروط الجمعيه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الأعضاء المتطوعين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الهدف من الأجتماع هو.........</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التعرف على بعضهم</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التعرف على شكل النوادي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لمناقشة بعض الأمور التي تتعلق بتنظيم العمل، أو تنسيق الجهود، أو الحصول على بيانات أو معلومات أو إحصاءات تتطلبها حاجة العمل، وإما مع أعضاء آخرين يريدون الانضمام إلى عضوية نادي الشباب،أو مع مندوبي أجهزة أخرى لتحديد العلاقة بين تلك الأجهزة ومؤسسة الخدمة الاجتماعيه نوادي الشبابليتعاون كل منهما مع الآخر في ممارسةالأنشطة المختلفة،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ويجب أن يكون للمقابلة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غرض واضح تهدف للوصول إليه ولا بد من تسجيل المقابلة والجو الذي تمت فيه، وأهم وجهات النظر التي طرحت خلالها.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ليس مهم هذا أن تتطرق لشي.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كل ماذكر خطا.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تعتبر من أهم وسائل التعبيرالاجتماعي..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اللجان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المقابله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المناقشات الجماعية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تأتي أهمية المناقشه كأهم وسيله في التعبير الأجتماعي....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حيث أنها ترتبط بكل ما يقرر من الأنشطة التي تمارسها الجماعات.</w:t>
      </w:r>
      <w:r>
        <w:rPr>
          <w:rFonts w:ascii="Tahoma" w:hAnsi="Tahoma" w:cs="Tahoma"/>
          <w:b/>
          <w:bCs/>
          <w:color w:val="000000"/>
          <w:sz w:val="20"/>
          <w:szCs w:val="20"/>
          <w:rtl/>
        </w:rPr>
        <w:br/>
      </w:r>
      <w:r>
        <w:rPr>
          <w:rFonts w:ascii="Symbol" w:hAnsi="Symbol" w:cs="Tahoma"/>
          <w:b/>
          <w:bCs/>
          <w:color w:val="000000"/>
          <w:sz w:val="20"/>
          <w:szCs w:val="20"/>
        </w:rPr>
        <w:lastRenderedPageBreak/>
        <w:t></w:t>
      </w:r>
      <w:r>
        <w:rPr>
          <w:rFonts w:ascii="Symbol" w:hAnsi="Symbol" w:cs="Tahoma"/>
          <w:b/>
          <w:bCs/>
          <w:color w:val="000000"/>
          <w:sz w:val="20"/>
          <w:szCs w:val="20"/>
          <w:rtl/>
        </w:rPr>
        <w:t xml:space="preserve"> </w:t>
      </w:r>
      <w:r>
        <w:rPr>
          <w:b/>
          <w:bCs/>
          <w:color w:val="000000"/>
          <w:sz w:val="20"/>
          <w:szCs w:val="20"/>
          <w:u w:val="single"/>
          <w:rtl/>
        </w:rPr>
        <w:t>كما أنهامن أهم الوسائل المناسبة لعمليات الاتصال التي تتم بين الأعضاء المترددين وبين الأخصائي الاجتماعي وكذلك مجلس الإدارة والجهاز الوظيفي داخل أجهزة رعاية الشباب</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وهي أيضا نشاط تعاوني يشترك فيه أعضاء الجماعة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كما أنها فرصة لدى المؤسسات التي يعمل في إطارها الأخصائي الاجتماعي كأندية الشباب للتعرف على أفكار الشباب وإبرازما لديهم من إمكانات، وإبداء ما لديهم من آراء دون خوف، وذلك من خلال استثارةالأعضاء عن طريق الأخصائي الاجتماعي بمركز الشباب لتحديد الإجراءات التي يتخذهاالأعضاء عند مواجهة موقف أو مشكلة معينة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.كما أنها تهدف داخل أندية الشباب إلى تبادل الآراء والمعلومات التي تمكنهم من تكوين رأي مستنير حول موضوع النقاش وذلك نتيجة لتوليد العديد من الأفكار وإبراز الحقائق وإيضاح الاختلافات فيما بينهم والتوصل إلى الحلول الممكنة.</w:t>
      </w:r>
      <w:r>
        <w:rPr>
          <w:rFonts w:ascii="Tahoma" w:hAnsi="Tahoma" w:cs="Tahoma"/>
          <w:b/>
          <w:bCs/>
          <w:color w:val="000000"/>
          <w:sz w:val="20"/>
          <w:szCs w:val="20"/>
          <w:rtl/>
        </w:rPr>
        <w:br/>
      </w:r>
      <w:r>
        <w:rPr>
          <w:rFonts w:ascii="Tahoma" w:hAnsi="Tahoma" w:cs="Tahoma"/>
          <w:b/>
          <w:bCs/>
          <w:color w:val="000000"/>
          <w:sz w:val="20"/>
          <w:szCs w:val="20"/>
          <w:rtl/>
        </w:rPr>
        <w:br/>
      </w:r>
      <w:r>
        <w:rPr>
          <w:b/>
          <w:bCs/>
          <w:color w:val="FF0000"/>
          <w:sz w:val="20"/>
          <w:szCs w:val="20"/>
          <w:rtl/>
        </w:rPr>
        <w:t>تعتبر في مهنة الخدمة الاجتماعية باتجاهاتها الحديثة من أنجح الوسائل لتغيير الاتجاهات والآراء الجماعية</w:t>
      </w:r>
      <w:r>
        <w:rPr>
          <w:b/>
          <w:bCs/>
          <w:color w:val="343434"/>
          <w:sz w:val="20"/>
          <w:szCs w:val="20"/>
          <w:rtl/>
        </w:rPr>
        <w:t>.</w:t>
      </w:r>
      <w:r>
        <w:rPr>
          <w:rFonts w:ascii="Tahoma" w:hAnsi="Tahoma" w:cs="Tahoma"/>
          <w:b/>
          <w:bCs/>
          <w:color w:val="000000"/>
          <w:sz w:val="20"/>
          <w:szCs w:val="20"/>
          <w:rtl/>
        </w:rPr>
        <w:br/>
      </w:r>
      <w:r>
        <w:rPr>
          <w:b/>
          <w:bCs/>
          <w:color w:val="343434"/>
          <w:sz w:val="20"/>
          <w:szCs w:val="20"/>
          <w:u w:val="single"/>
          <w:rtl/>
        </w:rPr>
        <w:t>المناقشه الأجتماعيه</w:t>
      </w:r>
      <w:r>
        <w:rPr>
          <w:rFonts w:ascii="Tahoma" w:hAnsi="Tahoma" w:cs="Tahoma"/>
          <w:b/>
          <w:bCs/>
          <w:color w:val="000000"/>
          <w:sz w:val="20"/>
          <w:szCs w:val="20"/>
          <w:rtl/>
        </w:rPr>
        <w:br/>
      </w:r>
      <w:r>
        <w:rPr>
          <w:b/>
          <w:bCs/>
          <w:color w:val="343434"/>
          <w:sz w:val="20"/>
          <w:szCs w:val="20"/>
          <w:rtl/>
        </w:rPr>
        <w:t>اللجان</w:t>
      </w:r>
      <w:r>
        <w:rPr>
          <w:rFonts w:ascii="Tahoma" w:hAnsi="Tahoma" w:cs="Tahoma"/>
          <w:b/>
          <w:bCs/>
          <w:color w:val="000000"/>
          <w:sz w:val="20"/>
          <w:szCs w:val="20"/>
          <w:rtl/>
        </w:rPr>
        <w:br/>
      </w:r>
      <w:r>
        <w:rPr>
          <w:b/>
          <w:bCs/>
          <w:color w:val="343434"/>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تعتبر المناقشةالجماعية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موقف تربوي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موقف تكاسي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موقف تعليمي يتيح للأعضاء الفرصة للتعبير عن أفكارهم ومشاعرهم وهم يحاولون بواسطتها حل مشكلاتهم.</w:t>
      </w:r>
    </w:p>
    <w:p w:rsidR="00A60E80" w:rsidRDefault="00A60E80" w:rsidP="003F3F6F">
      <w:pPr>
        <w:shd w:val="clear" w:color="auto" w:fill="FFFFFF"/>
        <w:spacing w:after="240"/>
        <w:rPr>
          <w:rFonts w:ascii="Tahoma" w:hAnsi="Tahoma" w:cs="Tahoma"/>
          <w:b/>
          <w:bCs/>
          <w:color w:val="000000"/>
          <w:sz w:val="20"/>
          <w:szCs w:val="20"/>
          <w:rtl/>
        </w:rPr>
      </w:pPr>
      <w:r>
        <w:rPr>
          <w:rFonts w:ascii="Tahoma" w:hAnsi="Tahoma" w:cs="Tahoma"/>
          <w:b/>
          <w:bCs/>
          <w:color w:val="000000"/>
          <w:sz w:val="20"/>
          <w:szCs w:val="20"/>
          <w:rtl/>
        </w:rPr>
        <w:br/>
      </w:r>
    </w:p>
    <w:p w:rsidR="00A60E80" w:rsidRDefault="00A60E80" w:rsidP="003F3F6F">
      <w:pPr>
        <w:shd w:val="clear" w:color="auto" w:fill="FFFFFF"/>
        <w:spacing w:after="0"/>
        <w:rPr>
          <w:rFonts w:ascii="Tahoma" w:hAnsi="Tahoma" w:cs="Tahoma"/>
          <w:b/>
          <w:bCs/>
          <w:color w:val="000000"/>
          <w:sz w:val="20"/>
          <w:szCs w:val="20"/>
          <w:rtl/>
        </w:rPr>
      </w:pP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تعد ........ من الوسائل العلمية الهامةالتي يستعين بها الأخصائي الاجتماعي بغرض التأكيد على فكرة ما أو على تنمية موضوعما كإقناع المترددين على أندية الشباب بأهمية المشاركة في موضوع التنمية أو أهميةالصناعات الصغيرة، أو قضية الشباب وتحديات المستقبل ...الخ، وبذل الجهد للحصول على تأييد جماعي على الدوام، كذا تهيئة المناخ الملائم على للحوار الفكري والمناقشات البناءة داخل أندية الشباب حول قضية أو مشكلة أو مسألة معينة بين عدد من المهتمين من المتخصصين أو غير المتخصصين.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اللجان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الزيارات للتسجيل.</w:t>
      </w:r>
    </w:p>
    <w:p w:rsidR="00A60E80" w:rsidRDefault="00A60E80" w:rsidP="003F3F6F">
      <w:pPr>
        <w:shd w:val="clear" w:color="auto" w:fill="FFFFFF"/>
        <w:spacing w:after="240"/>
        <w:rPr>
          <w:rFonts w:ascii="Tahoma" w:hAnsi="Tahoma" w:cs="Tahoma"/>
          <w:b/>
          <w:bCs/>
          <w:color w:val="000000"/>
          <w:sz w:val="20"/>
          <w:szCs w:val="20"/>
          <w:rtl/>
        </w:rPr>
      </w:pPr>
    </w:p>
    <w:p w:rsidR="00A60E80" w:rsidRDefault="00A60E80" w:rsidP="003F3F6F">
      <w:pPr>
        <w:shd w:val="clear" w:color="auto" w:fill="FFFFFF"/>
        <w:spacing w:after="0"/>
        <w:rPr>
          <w:rFonts w:ascii="Tahoma" w:hAnsi="Tahoma" w:cs="Tahoma"/>
          <w:b/>
          <w:bCs/>
          <w:color w:val="000000"/>
          <w:sz w:val="20"/>
          <w:szCs w:val="20"/>
          <w:rtl/>
        </w:rPr>
      </w:pP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والمؤتمر هو الوسيلةالتي يتم بها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أقناع الجمهور</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أقناع العمال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أقناع الطلبه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يتمحور الأقناع حول....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موضوع معين أو نتائج عمل معين بهدف كسب تأييدالرأي العام لذلك الموضوع المراد بحثه في المؤتمر، وعادة ما يسبق عقد المؤتمر تمهيد له، بعقد اجتماعات أو عمل ندوات أو أحاديث عامة وجلسات تحضيرية وإعداد البحوث والدراسات أو غير ذلك من الوسائل المناسبة لموضوع المؤتمر وغالبا لا يتعدى المؤتمرأياما معدودة</w:t>
      </w:r>
      <w:r>
        <w:rPr>
          <w:b/>
          <w:bCs/>
          <w:color w:val="000000"/>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حول جدول الأعمال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حول موضوع متشعب.</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تعتبر من الأدوات الأساسية والرئيسية لممارسة أنشطة الخدمة الاجتماعية إذ لا يوجد مؤسسة الخدمة الاجتماعية بدون تشكيل اللجان اللازمة للعمل واللجنة عبارة عن مجموعة من الأفراد الذين يقومون بالبحث والتفكير والبت والتنفيذ والمتابعة والقيام بالنشاط المتصل بالمهام الت يتسند إليهم، وقد تنشأ اللجنة لمهام مؤقتة ترتبط مدتها بالمشروع نفسه، وقد تختلف وظيفة كل لجنة طبقا لمدتها ومدى استمراريتها وطبقا للهدف المراد تحقيقه منها.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اللجان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 xml:space="preserve">الموتمرات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التسجيل.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 xml:space="preserve">تعتبر من الأدوات التي يستخدمها الأخصائي الاجتماعي الممارس لمهنة الخدمة الاجتماعية في الدعوة والتثقيف لموضوع معين أو مشكلة تهم الشباب المترددين على أندية الشباب الذي يعمل به، ويتم من خلال الندوة دعوة المتخصصين في المجالات المختلفة خاصة تلك المجالات التي تمثل أهمية للشباب،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اللجان</w:t>
      </w:r>
      <w:r>
        <w:rPr>
          <w:rFonts w:ascii="Tahoma" w:hAnsi="Tahoma" w:cs="Tahoma"/>
          <w:b/>
          <w:bCs/>
          <w:color w:val="000000"/>
          <w:sz w:val="20"/>
          <w:szCs w:val="20"/>
          <w:rtl/>
        </w:rPr>
        <w:br/>
      </w:r>
      <w:r>
        <w:rPr>
          <w:rFonts w:ascii="Symbol" w:hAnsi="Symbol" w:cs="Tahoma"/>
          <w:b/>
          <w:bCs/>
          <w:color w:val="000000"/>
          <w:sz w:val="20"/>
          <w:szCs w:val="20"/>
        </w:rPr>
        <w:lastRenderedPageBreak/>
        <w:t></w:t>
      </w:r>
      <w:r>
        <w:rPr>
          <w:rFonts w:ascii="Symbol" w:hAnsi="Symbol" w:cs="Tahoma"/>
          <w:b/>
          <w:bCs/>
          <w:color w:val="000000"/>
          <w:sz w:val="20"/>
          <w:szCs w:val="20"/>
          <w:rtl/>
        </w:rPr>
        <w:t xml:space="preserve"> </w:t>
      </w:r>
      <w:r>
        <w:rPr>
          <w:b/>
          <w:bCs/>
          <w:color w:val="343434"/>
          <w:sz w:val="20"/>
          <w:szCs w:val="20"/>
          <w:u w:val="single"/>
          <w:rtl/>
        </w:rPr>
        <w:t>الندوات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التسجيل.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ومن خلال .......... يتم تدريب الشباب على كيفيةإدارتها، وخاصة القيادات منهم.</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الندوات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المقابله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هي من الوسائل التي يمكن التوصل من خلالها إلى توصيات وقرارات في موضوع الندوة</w:t>
      </w:r>
      <w:r>
        <w:rPr>
          <w:b/>
          <w:bCs/>
          <w:color w:val="A6A6A6"/>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اللجان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الندوات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وهناك حقيقة هامة مفاداها أن التحضير لـ ............. من العوامل المؤثرة في إنجاحها.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للتوعيه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 xml:space="preserve">للجان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للندوات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تعتبر............. من الأدوات الهامة التي يستخدمها الأخصائي الاجتماعي في مساعدة الشباب أفرادا وجماعات بأندية الشباب على اكتساب خبرات متنوعة حول مشكلة معينة أو ظاهرة ما، والتزود بفهم أساسي للبيئة والمشكلات المرتبطة بها.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التوعيه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اللجان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من أستخدامات التوعيه أنها....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تستخدم في عند الجملات الخاصه بالتوعيه نحو مشكلة ما خارج أندية الشباب ضمن مشروعات خدمةالبيئة.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أستخدامها مقصور على الشباب فقط</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أستخدامها في دور المسنين.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تعتبر ........... من الأدوات التي يمكن للأخصائي الاجتماعي استخدامها مع أعضاء مجلس الإدارة والأخصائيين الاجتماعيين ومشرفي الأنشطة بأجهزة رعاية الشباب، والتي يمكن من خلالها التعرف على المشكلات التي تعوق الباحث أثناء تدخله المهني، أو ما تم تنفيذه من التدخل المهني، أو أيتوجيهات للباحث للمجموعة الإدارية والمهنية العاملة بتلك الأجهزة.</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الأجتماعات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 xml:space="preserve">الزيارات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التسجيل.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تعتبر......... من وجهة نظر الممارسين للخدمة الاجتماعية لقاء بين شخصين أو أكثر وجها لوجه، وبطبيعةالحال يكون الأخصائي أحد هذين الطرفين ويتم هذا اللقاء خارج مؤسسة الخدمةالاجتماعية بين الأخصائي الاجتماعي وبين بعض القيادات الشعبية أو المهنيين.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الزيارات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 xml:space="preserve">المقابله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من أمثله الزياره...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زيارة الأخصائي الاجتماعي بأندية الشباب لكبار المسئولين عن الشباب والذين لا تسمح التقاليد بانتقالهم إلى مقر مركز الشباب وذلك للحصول على خدمات أو الموافقة على برامج معينة، أو توطيد العلاقة بين النادي ومؤسسةأخرى</w:t>
      </w:r>
      <w:r>
        <w:rPr>
          <w:b/>
          <w:bCs/>
          <w:color w:val="343434"/>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زيارة الأهالي</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زيارة المرضى</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يرافق الأخصائي الاجتماعي في زيارته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لفيف من المسؤلين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u w:val="single"/>
          <w:rtl/>
        </w:rPr>
        <w:t>بعض القيادات الشعبية</w:t>
      </w:r>
      <w:r>
        <w:rPr>
          <w:b/>
          <w:bCs/>
          <w:color w:val="343434"/>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343434"/>
          <w:sz w:val="20"/>
          <w:szCs w:val="20"/>
          <w:rtl/>
        </w:rPr>
        <w:t>المنتفعين</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FF0000"/>
          <w:sz w:val="20"/>
          <w:szCs w:val="20"/>
          <w:rtl/>
        </w:rPr>
        <w:t>المقصود با............ في الخدمة الاجتماعية قيام الأخصائي الاجتماعي الممارس بتدوين جميع الأعمال والأنشطة التي تمارسها الأجهزة التي يقوم العمل بها.</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التسجيل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 xml:space="preserve">المؤتمر </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المقابله.</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rFonts w:ascii="Tahoma" w:hAnsi="Tahoma" w:cs="Tahoma"/>
          <w:b/>
          <w:bCs/>
          <w:color w:val="000000"/>
          <w:sz w:val="20"/>
          <w:szCs w:val="20"/>
          <w:rtl/>
        </w:rPr>
        <w:br/>
      </w:r>
      <w:r>
        <w:rPr>
          <w:rFonts w:ascii="Symbol" w:hAnsi="Symbol" w:cs="Tahoma"/>
          <w:b/>
          <w:bCs/>
          <w:color w:val="000000"/>
          <w:sz w:val="20"/>
          <w:szCs w:val="20"/>
        </w:rPr>
        <w:lastRenderedPageBreak/>
        <w:t></w:t>
      </w:r>
      <w:r>
        <w:rPr>
          <w:rFonts w:ascii="Symbol" w:hAnsi="Symbol" w:cs="Tahoma"/>
          <w:b/>
          <w:bCs/>
          <w:color w:val="000000"/>
          <w:sz w:val="20"/>
          <w:szCs w:val="20"/>
          <w:rtl/>
        </w:rPr>
        <w:t xml:space="preserve"> </w:t>
      </w:r>
      <w:r>
        <w:rPr>
          <w:b/>
          <w:bCs/>
          <w:color w:val="FF0000"/>
          <w:sz w:val="20"/>
          <w:szCs w:val="20"/>
          <w:rtl/>
        </w:rPr>
        <w:t>يعتبر............ أداة مهمة للأخصائي الاجتماعي والباحث بأندية الشباب حيث يتم تسجيل ما يتم أولا بأول للوقوف على مدى نجاح البرنامج أوإعاقته</w:t>
      </w:r>
      <w:r>
        <w:rPr>
          <w:b/>
          <w:bCs/>
          <w:color w:val="343434"/>
          <w:sz w:val="20"/>
          <w:szCs w:val="20"/>
          <w:rtl/>
        </w:rPr>
        <w:t>.</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المؤتمرات</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u w:val="single"/>
          <w:rtl/>
        </w:rPr>
        <w:t>التسجيل</w:t>
      </w:r>
      <w:r>
        <w:rPr>
          <w:rFonts w:ascii="Tahoma" w:hAnsi="Tahoma" w:cs="Tahoma"/>
          <w:b/>
          <w:bCs/>
          <w:color w:val="000000"/>
          <w:sz w:val="20"/>
          <w:szCs w:val="20"/>
          <w:rtl/>
        </w:rPr>
        <w:br/>
      </w:r>
      <w:r>
        <w:rPr>
          <w:rFonts w:ascii="Symbol" w:hAnsi="Symbol" w:cs="Tahoma"/>
          <w:b/>
          <w:bCs/>
          <w:color w:val="000000"/>
          <w:sz w:val="20"/>
          <w:szCs w:val="20"/>
        </w:rPr>
        <w:t></w:t>
      </w:r>
      <w:r>
        <w:rPr>
          <w:rFonts w:ascii="Symbol" w:hAnsi="Symbol" w:cs="Tahoma"/>
          <w:b/>
          <w:bCs/>
          <w:color w:val="000000"/>
          <w:sz w:val="20"/>
          <w:szCs w:val="20"/>
          <w:rtl/>
        </w:rPr>
        <w:t xml:space="preserve"> </w:t>
      </w:r>
      <w:r>
        <w:rPr>
          <w:b/>
          <w:bCs/>
          <w:color w:val="000000"/>
          <w:sz w:val="20"/>
          <w:szCs w:val="20"/>
          <w:rtl/>
        </w:rPr>
        <w:t>اللجان</w:t>
      </w:r>
    </w:p>
    <w:p w:rsidR="00B76D84" w:rsidRPr="00C27714" w:rsidRDefault="00A60E80" w:rsidP="003F3F6F">
      <w:pPr>
        <w:shd w:val="clear" w:color="auto" w:fill="FFFFFF"/>
        <w:rPr>
          <w:rFonts w:asciiTheme="minorBidi" w:eastAsia="Times New Roman" w:hAnsiTheme="minorBidi"/>
          <w:b/>
          <w:bCs/>
          <w:color w:val="000000"/>
          <w:sz w:val="24"/>
          <w:szCs w:val="24"/>
          <w:rtl/>
        </w:rPr>
      </w:pPr>
      <w:r>
        <w:rPr>
          <w:rFonts w:ascii="Tahoma" w:hAnsi="Tahoma" w:cs="Tahoma"/>
          <w:b/>
          <w:bCs/>
          <w:color w:val="000000"/>
          <w:sz w:val="20"/>
          <w:szCs w:val="20"/>
          <w:rtl/>
        </w:rPr>
        <w:br/>
      </w:r>
      <w:r>
        <w:rPr>
          <w:rFonts w:ascii="Tahoma" w:hAnsi="Tahoma" w:cs="Tahoma"/>
          <w:b/>
          <w:bCs/>
          <w:color w:val="000000"/>
          <w:sz w:val="20"/>
          <w:szCs w:val="20"/>
          <w:rtl/>
        </w:rPr>
        <w:br/>
        <w:t xml:space="preserve">*: </w:t>
      </w:r>
    </w:p>
    <w:p w:rsidR="00B76D84" w:rsidRPr="00C27714" w:rsidRDefault="00B76D84" w:rsidP="003F3F6F">
      <w:pPr>
        <w:shd w:val="clear" w:color="auto" w:fill="FFFFFF"/>
        <w:rPr>
          <w:rFonts w:asciiTheme="minorBidi" w:eastAsia="Times New Roman" w:hAnsiTheme="minorBidi"/>
          <w:color w:val="000000"/>
          <w:sz w:val="24"/>
          <w:szCs w:val="24"/>
        </w:rPr>
      </w:pPr>
      <w:r w:rsidRPr="00C27714">
        <w:rPr>
          <w:rFonts w:asciiTheme="minorBidi" w:eastAsia="Times New Roman" w:hAnsiTheme="minorBidi"/>
          <w:b/>
          <w:bCs/>
          <w:color w:val="000000"/>
          <w:sz w:val="24"/>
          <w:szCs w:val="24"/>
          <w:rtl/>
        </w:rPr>
        <w:t>مراجعة وتلخيص شامل للمحاضرة الثامنة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س1 / بدأ ظهور الخدمة الاجتماعية الطبية عام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1888 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1980 م</w:t>
      </w:r>
      <w:r w:rsidRPr="00C27714">
        <w:rPr>
          <w:rFonts w:asciiTheme="minorBidi" w:eastAsia="Times New Roman" w:hAnsiTheme="minorBidi"/>
          <w:color w:val="000000"/>
          <w:sz w:val="24"/>
          <w:szCs w:val="24"/>
          <w:rtl/>
        </w:rPr>
        <w:br/>
      </w:r>
      <w:r w:rsidRPr="003F3F6F">
        <w:rPr>
          <w:rFonts w:asciiTheme="minorBidi" w:eastAsia="Times New Roman" w:hAnsiTheme="minorBidi"/>
          <w:color w:val="FF0000"/>
          <w:sz w:val="24"/>
          <w:szCs w:val="24"/>
          <w:u w:val="single"/>
          <w:rtl/>
        </w:rPr>
        <w:t>ج – 1880م</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د – 1965 م</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س2 / بدأ ظهور الخدمة الاجتماعية الطبية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للعناية بالمرضى النفسيين عقب خروجهم من المستشفيات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tl/>
        </w:rPr>
        <w:t xml:space="preserve">ب- </w:t>
      </w:r>
      <w:r w:rsidRPr="003F3F6F">
        <w:rPr>
          <w:rFonts w:asciiTheme="minorBidi" w:eastAsia="Times New Roman" w:hAnsiTheme="minorBidi"/>
          <w:b/>
          <w:bCs/>
          <w:color w:val="FF0000"/>
          <w:sz w:val="24"/>
          <w:szCs w:val="24"/>
          <w:u w:val="single"/>
          <w:rtl/>
        </w:rPr>
        <w:t>للعناية بمرضى العقول عقب خروجهم من المستشفيات</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للعنايه بالمجتمع بشكل عام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غير ذلك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 / تكونت جمعية لخدمة المرضى وكان نشاطها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أ – تنظيم حياة المرضى وخاصة من لا عائل لهم.</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ب –تنظيم حياة المرضى بشكل جماعي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تنظيم حياة المرضى داخل المستشفى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لا شيء مما ذكر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س4 / ومن الحركات المساعدة التي وجهت الأنظار إلي ضرورة سد النقص في الخدمات الاجتماعية الموجهة للمرضي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ب + د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تبرع بعض رجال الأعمال للمرضى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تطوع بعض الأطباء المحسنين في مساعدة المرضى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تطوعت بعض السيدات المحسنات في مساعدة المرضى</w:t>
      </w:r>
      <w:r w:rsidRPr="00C27714">
        <w:rPr>
          <w:rFonts w:asciiTheme="minorBidi" w:eastAsia="Times New Roman" w:hAnsiTheme="minorBidi"/>
          <w:b/>
          <w:bCs/>
          <w:color w:val="FF0000"/>
          <w:sz w:val="24"/>
          <w:szCs w:val="24"/>
          <w:rtl/>
        </w:rPr>
        <w:t xml:space="preserve">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س5 / في إنجلترا عام ...... تزعم "........ " حركة التطوع في خدمة ومساعدة المريض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1890م , مارستون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1890م , تشارلزلوك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ج- 1990م , مارستون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د- 1880م , تشارلزلوك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س6 / وفي عام 1904م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أ – بدأت المستشفيات في ولاية نيويورك في نظام جديد وهو إرسال الممرضات الزائرات إلى المنازل لإمداد المرضى بالتوجيهات والإرشادات المتصلة بطبيعة مرضهم.</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ب – بدأت المستشفيات في ولاية تكساس في نظام جديد وهو إرسال الممرضات الزائرات إلى المنازل لإمداد المرضى بالتوجيهات والإرشادات المتصلة بطبيعة مرضهم.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بدأت المستشفيات في لندن في نظام جديد وهو إرسال الممرضات الزائرات إلى المنازل لإمداد المرضى بالتوجيهات والإرشادات المتصلة بطبيعة مرضهم.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lastRenderedPageBreak/>
        <w:t>د- بدأت المستشفيات في إنجلترا في نظام جديد وهو إرسال الممرضات الزائرات إلى المنازل لإمداد المرضى بالتوجيهات والإرشادات المتصلة بطبيعة مرضهم.</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س7 / بدأت المستشفيات في ولاية نيويورك في نظام جديد وهو إرسال الممرضات الزائرات إلى المنازل لإمداد المرضى بالتوجيهات والإرشادات المتصلة بطبيعة مرضهم وذلك عام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1901م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1902م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1903م</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1904م</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س8 / من أهم الخطوات التي حولت الخدمة الاجتماعية من دراسة علمية أكاديمية إلى ممارسات عملية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عندما أجروا طلاب الطب تدريباً عملياً في المؤسسات الاجتماعية .وكانت الدراسة الطبية تشمل دراسة المشكلات الاجتماعية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عندما أجروا طلاب الطب تدريباً عملياً في المؤسسات الاجتماعية .وكانت الدراسة الطبية تشمل دراسة المشكلات الاجتماعية والانفعالية0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عندما أجروا طلاب الطب تدريباً عملياً في المؤسسات الاجتماعية .وكانت الدراسة الطبية تشمل دراسة المشكلات الانفعالية0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غير ذلك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س9 / من أكبر خطوات حركة التطور في الخدمة الاجتماعية الطبية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أ – كان في أمريكا في مستشفى ماساشوتس العام بمدينة بوسطن</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القيام بأعمال تطوعية للمرضى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أ + ب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لاشيء مما سبق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س10 / وكان ........ "ريتشارد كابوت" فضل كبير في سبيل تطور وتقدم الخدمة الاجتماعية الطبية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للأخصائي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لممارس الخدمة الاجتماعية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ج- للطبيب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غير ذلك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س11 / من أكبر خطوات حركة التطور في الخدمة الاجتماعية الطبية كان في أمريكا في مستشفى ماساشوتس العام بمدينة بوسطن عام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أ – 1905</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ب – 1805</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ج- 1876</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- 1943</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س12 / في عام ..... نشأ قسم الخدمة الاجتماعية الطبية في مستشفى ماساشوتس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1908</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1805</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000000"/>
          <w:sz w:val="24"/>
          <w:szCs w:val="24"/>
          <w:u w:val="single"/>
          <w:rtl/>
        </w:rPr>
        <w:t xml:space="preserve">ج- </w:t>
      </w:r>
      <w:r w:rsidRPr="003F3F6F">
        <w:rPr>
          <w:rFonts w:asciiTheme="minorBidi" w:eastAsia="Times New Roman" w:hAnsiTheme="minorBidi"/>
          <w:b/>
          <w:bCs/>
          <w:color w:val="FF0000"/>
          <w:sz w:val="24"/>
          <w:szCs w:val="24"/>
          <w:u w:val="single"/>
          <w:rtl/>
        </w:rPr>
        <w:t>1905</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1943</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س13/ في عام 1905م نشأ قسم الخدمة الاجتماعية الطبية في مستشفى ماساشوتس ولم يمض عشرون عاماً على هذه البداية إلا وكان هناك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200 قسم للخدمة الاجتماعية الطبية في أمريكا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300 قسم للخدمة الاجتماعية الطبية في أمريكا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400 قسم للخدمة الاجتماعية الطبية في أمريكا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500 قسم للخدمة الاجتماعية الطبية في أمريكا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 xml:space="preserve">س14 / في عام 1918م أنشأت الجمعية الأمريكية للأخصائيين الاجتماعيين الطبيين، وكان من أهدافها :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رفع المستوى المهني للخدمة الاجتماعية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رفع المستوى الفني للخدمة الاجتماعية المتصلة بشؤون الرعاية الصحية</w:t>
      </w:r>
      <w:r w:rsidRPr="00C27714">
        <w:rPr>
          <w:rFonts w:asciiTheme="minorBidi" w:eastAsia="Times New Roman" w:hAnsiTheme="minorBidi"/>
          <w:b/>
          <w:bCs/>
          <w:color w:val="FF0000"/>
          <w:sz w:val="24"/>
          <w:szCs w:val="24"/>
          <w:rtl/>
        </w:rPr>
        <w:t>.</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إيجاد جمعيات لخدمة المرضى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غير ذلك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س15 / مرت نشأة الخدمة الاجتماعية الطبية بعدة مراحل منها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بدأ ظهور الخدمة الاجتماعية الطبية عام 1880م للعناية بمرضى العقول عقب خروجهم من المستشفيات، وتألفت جمعية كان نشاطها تنظيم حياة هؤلاء المرضى وخاصة من لا عائل لهم.</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-ومن الحركات المساعدة التي وجهت الأنظار إلي ضرورة سد النقص في الخدمات الاجتماعية الموجهة للمرضي تطوعت بعض السيدات المحسنات في مساعدة المرضى0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في إنجلترا عام 1890م تزعم "تشارلزلوك " حركة التطوع في خدمة ومساعدة المريض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جميع ماسبق</w:t>
      </w:r>
      <w:r w:rsidRPr="00C27714">
        <w:rPr>
          <w:rFonts w:asciiTheme="minorBidi" w:eastAsia="Times New Roman" w:hAnsiTheme="minorBidi"/>
          <w:b/>
          <w:bCs/>
          <w:color w:val="FF0000"/>
          <w:sz w:val="24"/>
          <w:szCs w:val="24"/>
          <w:rtl/>
        </w:rPr>
        <w:t xml:space="preserve">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س16 / مرت نشأة الخدمة الاجتماعية الطبية بعدة مراحل منها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أ - وفي عام 1904م بدأت المستشفيات في ولاية نيويورك في نظام جديد وهو إرسال الممرضات الزائرات إلى المنازل لإمداد المرضى بالتوجيهات والإرشادات المتصلة بطبيعة مرضهم.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من أهم الخطوات التي حولت الخدمة الاجتماعية من دراسة علمية أكاديمية إلى ممارسات عملية، عندما أجروا طلاب الطب تدريباً عملياً في المؤسسات الاجتماعية .وكانت الدراسة الطبية تشمل دراسة المشكلات الاجتماعية والانفعالية0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من أكبر خطوات حركة التطور في الخدمة الاجتماعية الطبية كان في أمريكا في مستشفى ماساشوتس العام بمدينة بوسطن عام 1905م وكان للطبيب "ريتشارد كابوت" فضل كبير في سبيل تطور وتقدم الخدمة الاجتماعية الطبية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جميع ماسبق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س17 / مرت نشأة الخدمة الاجتماعية الطبية بعدة مراحل منها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في عام 1905م نشأ قسم الخدمة الاجتماعية الطبية في مستشفى ماساشوتس ولم يمض عشرون عاماً على هذه البداية إلا وكان هناك 500 قسم للخدمة الاجتماعية الطبية في أمريكا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في عام 1918م أنشأت الجمعية الأمريكية للأخصائيين الاجتماعيين الطبيين، وكان من أهدافها رفع المستوى الفني للخدمة الاجتماعية المتصلة بشؤون الرعاية الصحية.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tl/>
        </w:rPr>
        <w:t>ج – أ + ب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لا شيء مما ذكر</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 xml:space="preserve">س18 / ماهية الخدمة الاجتماعية الطبية :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الخدمة الاجتماعية هي ممارسة الخدمة الاجتماعية وعلاقتها بالطب وهي ممارسة عملية للخدمة والمساعدة في المؤسسة الصحية والمؤسسات التي تمارس مهنة الطب والرعاية الصحية 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الخدمة الاجتماعية الطبية هي تطبيق أسس وقيم ومبادئ ومهارات واتجاهات الخدمة الاجتماعية في مجال الصحة والطب0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الخدمة الاجتماعية تكشف عن الضغوط والظروف الاجتماعية والبيئة التي أحدثت المرض وتسببت في فشل المريض في أدائه الاجتماعي لعمله أو إعاقة أحد أدواره الاجتماعية.</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جميع ماسبق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س19 / يمكن تحديد ماهية الخدمة الاجتماعية الطبية من خلال تطورها في اتجاهين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تحول الخدمة الاجتماعية الطبية من مجرد خدمة تؤدى في مؤسسة اجتماعية إلى نسق اجتماعي له ضرورة لازمة في المجتمع.</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تحول الخدمة الاجتماعية الطبية من تركيزها على التفاعل بين المريض والمجتمع وتدخلها لتكيف العميل للظروف الموجودة .فأصبح تركيزها على رفع الأداء الاجتماعي للفرد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ج - تحول الخدمة الاجتماعية الطبية من مجرد نسق اجتماعي في مؤسسة اجتماعية إلى خدمه تؤدى لها </w:t>
      </w:r>
      <w:r w:rsidRPr="00C27714">
        <w:rPr>
          <w:rFonts w:asciiTheme="minorBidi" w:eastAsia="Times New Roman" w:hAnsiTheme="minorBidi"/>
          <w:b/>
          <w:bCs/>
          <w:color w:val="000000"/>
          <w:sz w:val="24"/>
          <w:szCs w:val="24"/>
          <w:rtl/>
        </w:rPr>
        <w:lastRenderedPageBreak/>
        <w:t>ضرورة لازمة في المجتمع.</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أ + ب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س20 / فلسفة الخدمة الاجتماعية الطبية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الإنسان مخلوق مكرم أمر الله بمساعدته وتقديم يد العون له في شتى المجالات والخدمة الاجتماعية الطبية مجال من مجالات الخدمة التي تقدم للإنسان في سيبل تكريم أدميته0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وجود الإنسان في المؤسسة الطبية يعني حاجته إلي المساعدة والعون0 لذا فدراسة الجوانب الاجتماعية لحالة المريض يعتبر كجزء مكمل لخطة العلاج الطبي0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الإنسان كل متكامل متفاعل في عناصره الأربعة العقلية والجسمية والنفسية والاجتماعية فأي اضطراب في أحد هذه العناصر حتما يؤدي إلي إصابة الفرد بالمرض0 والخدمة الاجتماعية الطبية قامت لعلاج الإنسان من خلال إصلاح هذه العناصر الأربعة والعمل على راحتها0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الخدمة الاجتماعية عامة والطبية خاصة تؤمن بفردية الإنسان مهما تشابهت الأمراض والظروف المحيطة بالمريض0</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هـ - جميع ماسبق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 xml:space="preserve">س21 / أهمية الخدمة الاجتماعية الطبية :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للخدمة الاجتماعية الطبية أهمية كبرى في الفصل بين الصحة والمشكلات الاجتماعية.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تتحقق الخدمة الاجتماعية الطبية من خلال ممارستها في المؤسسة الطبية.</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هناك بعض الأمراض يكون سببها العامل الاجتماعي والذي يعود إلى نمط الثقافة السائدة في المجتمع وتتضح هنا أهمية الخدمة الاجتماعية الطبية.</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جميع ماسبق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س22 / أهمية الخدمة الاجتماعية الطبية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تظهر أهمية الخدمة الاجتماعية الطبية عند دمج العوامل الاجتماعية والنفسية في خطة علاج المريض0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ب - تتركز الخدمة الاجتماعية الطبية في عملها بأن الظروف المصاحبة للمريض لها أثر سلبي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ج - من أهداف الخدمة الاجتماعية الطبية ربط المؤسسة الطبية بالمجتمع الخارجي ومؤسساته وذلك للاستفادة من الإمكانيات في استكمال خطة العلاج.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 xml:space="preserve">د- جميع ماسبق .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 xml:space="preserve">س23 / علاقة الأخصائي الاجتماعي بالفريق الطبي :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علاقة الأخصائي بالطبيب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علاقة الأخصائي بالممرضة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علاقة الأخصائي بإدارة المستشفى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علاقة الأخصائي مع الأقسام الأخرى</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هـ - جميع ماسبق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س24 / الطبيب في حاجة إلى الأخصائي الاجتماعي الطبي لتحديد</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FF0000"/>
          <w:sz w:val="24"/>
          <w:szCs w:val="24"/>
          <w:rtl/>
        </w:rPr>
        <w:t xml:space="preserve">أ </w:t>
      </w:r>
      <w:r w:rsidRPr="003F3F6F">
        <w:rPr>
          <w:rFonts w:asciiTheme="minorBidi" w:eastAsia="Times New Roman" w:hAnsiTheme="minorBidi"/>
          <w:b/>
          <w:bCs/>
          <w:color w:val="FF0000"/>
          <w:sz w:val="24"/>
          <w:szCs w:val="24"/>
          <w:u w:val="single"/>
          <w:rtl/>
        </w:rPr>
        <w:t>- أنواع المساعدات التي يحتاجها المريض .</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ب – العلاج الذي يحتاجها لمريض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لا يحتاجه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غير ذلك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س25 / العلاقة بين الأخصائي الاجتماعي والممرضة تظهر من خلال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يوجه هيئة التمريض إلى نوع احتياجات المريض وأسلوب التعامل معه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قد يطلب الاخصائي من الممرضة وصفا عن حالة المريض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الممرضة قد تطلب من الأخصائي تفسير بعض أنواع السلوك للمريض وكيفية معاملتها.</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أ + ج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س26 / الأخصائي الاجتماعي يستطيع أن يحقق كثيرا من الأعمال الإدارية التي تخص مصلحة المريض عن طريق علاقته بـ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lastRenderedPageBreak/>
        <w:t>أ – المريض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إدارة المستشفى</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الممرضة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الأقسام الأخرى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3F3F6F" w:rsidRDefault="00B76D84" w:rsidP="003F3F6F">
      <w:pPr>
        <w:shd w:val="clear" w:color="auto" w:fill="FFFFFF"/>
        <w:spacing w:after="0" w:line="240" w:lineRule="auto"/>
        <w:rPr>
          <w:rFonts w:asciiTheme="minorBidi" w:eastAsia="Times New Roman" w:hAnsiTheme="minorBidi"/>
          <w:color w:val="000000"/>
          <w:sz w:val="24"/>
          <w:szCs w:val="24"/>
          <w:u w:val="single"/>
          <w:rtl/>
        </w:rPr>
      </w:pPr>
      <w:r w:rsidRPr="00C27714">
        <w:rPr>
          <w:rFonts w:asciiTheme="minorBidi" w:eastAsia="Times New Roman" w:hAnsiTheme="minorBidi"/>
          <w:b/>
          <w:bCs/>
          <w:color w:val="000000"/>
          <w:sz w:val="24"/>
          <w:szCs w:val="24"/>
          <w:rtl/>
        </w:rPr>
        <w:t>س27 /علاقة بين الأخصائي الاجتماعي والمريض وتتضح من خلال مساعدة مباشرة في علاج المريض عن طريق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البحث والعلاج الاجتماعي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التعاون مع الطبيب وفريق العلاج الطبي لتنفيذ خطة العلاج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 مساعدة المريض على استعادة مواطنه الصالحة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أ + ب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هـ - أ + ب + ج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س28 /علاقة بين الأخصائي الاجتماعي والمريض وتتضح من خلال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مساعدة مباشرة في علاج المريض عن طريق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المساهمة في بعض الأعمال الاجتماعية في المستشفى كما في حالات القبول0</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العمل في البيئة وتنظيم علاقات المستشفى بالمجتمع المحلى0</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د – جميع ماسبق</w:t>
      </w:r>
      <w:r w:rsidRPr="00C27714">
        <w:rPr>
          <w:rFonts w:asciiTheme="minorBidi" w:eastAsia="Times New Roman" w:hAnsiTheme="minorBidi"/>
          <w:b/>
          <w:bCs/>
          <w:color w:val="FF0000"/>
          <w:sz w:val="24"/>
          <w:szCs w:val="24"/>
          <w:rtl/>
        </w:rPr>
        <w:t xml:space="preserve">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س29 / الاعتبارات التي تستوجب وجود إدارة للخدمة الاجتماعية الطبية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أ - المؤسسة الطبية لها نظم خاصة بقبول المرضى وتمتعهم ببعض الامتيازات الخاصة بالعلاج والدواء وقسم الخدمة الاجتماعية يلعب دورا هاما في هذاالتنظيم0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ب - المفهوم الكلى الحديث للمريض جعل هناك تخصصات جديدة تساهم في العملية العلاجية كأخصائي العلاج الطبيعي وأخصائي التغذية وأخصائي المختبروغيرة0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ج - جو المستشفى وما يتم به من رهبة وغرابة يستلزم وجود أشخاص متخصصين في جعل المريض أكثر استقرارا من الوجهة النفسية وتبصير المريض بخدمات المؤسسة التي يمكن أن تقدمها إليه0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 xml:space="preserve">د - طبيعة العمل بالمستشفى تمثل اهتمامات الأطباء على تشخيص يساعد المريض على شرح جميع الأسباب التي تخص مرضه لان الطبيب لا يوجد لديه متسع من الوقت لهذا العمل0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هـ - جميع ماسبق</w:t>
      </w:r>
      <w:r w:rsidRPr="00C27714">
        <w:rPr>
          <w:rFonts w:asciiTheme="minorBidi" w:eastAsia="Times New Roman" w:hAnsiTheme="minorBidi"/>
          <w:b/>
          <w:bCs/>
          <w:color w:val="FF0000"/>
          <w:sz w:val="24"/>
          <w:szCs w:val="24"/>
          <w:rtl/>
        </w:rPr>
        <w:t xml:space="preserve"> .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س30 / الإعداد المهني للأخصائي الاجتماعي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أ – إعداد نظري وتدريب عملي</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إعداد نظري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س31 / يجب أن يلم الأخصائي الاجتماعي الطبي بمعلومات طبية مبسطة ومعرفة المرض ومسبباته وفهم المصطلحات الطبية الشائعة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إعداد نظري وتدريب عملي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إعداد نظري فقط</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س32 / أن يكون لديه معرفة بالاحتياجات والخصائص النفسية للمرضى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إعداد نظري وتدريب عملي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إعداد نظري فقط</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lastRenderedPageBreak/>
        <w:t>س33 / تعتبر مصادر أساسية للأخصائيين الاجتماعيين الطبيين في فهم معاني بعض الألوان السلوكية والأغراض النفسية عند المريض في المراحل المرضية المختلفة والتي يجب أن يعاملها بالطريقة التي تقلل من أثارها السيئة على سير المرض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علم الاجتماع النفسي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علم النفس الاجتماعي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ج – علم الاجتماع والطب النفسي .</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د – علم الاجتماع وعلم النفس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س34 / - دراسة مستفيضة لأسس الخدمة الاجتماعية وطرقها ومجالاتها مع التركيز على الخدمة الطبية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تعريف الخدمة الاجتماعية الطبية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إعداد نظري .</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 xml:space="preserve">س35 / أن يكون ذو ثقافة واسعة بالمسائل التأهيلية والقانونية وغيرها التي تفيد الأخصائي الاجتماعي الطبي في عمله كالقوانين الخاصة بالتأهيل المهني والتأمينات الاجتماعية ومعاشات العجزة والإصابة وقوانين الضمان الاجتماعي :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إعداد نظري وتدريب عملي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إعداد نظري فقط .</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 xml:space="preserve">س36 / أن يكون لديه علم ووعي بالمشكلات الناتجة عن المرض و إلمام التام بالاحتياجات البشرية في حالة المرض وأثناء العلاج :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إعداد نظري وتدريب عملي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إعداد نظري فقط</w:t>
      </w:r>
      <w:r w:rsidRPr="00C27714">
        <w:rPr>
          <w:rFonts w:asciiTheme="minorBidi" w:eastAsia="Times New Roman" w:hAnsiTheme="minorBidi"/>
          <w:b/>
          <w:bCs/>
          <w:color w:val="FF0000"/>
          <w:sz w:val="24"/>
          <w:szCs w:val="24"/>
          <w:rtl/>
        </w:rPr>
        <w:t xml:space="preserve">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س37 / أن يكون لديه المعرفة الواسعة بالمصادر التي يمكن الاستعانة بها تكملة خدمات المستشفى كدور الثقافة والمؤسسات الاجتماعية ومكاتب العمل ومساعدة المرضى للاستفادة من إمكانيات المجتمع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إعداد نظري وتدريب عملي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ب – إعداد نظري فقط .</w:t>
      </w:r>
      <w:r w:rsidRPr="003F3F6F">
        <w:rPr>
          <w:rFonts w:asciiTheme="minorBidi" w:eastAsia="Times New Roman" w:hAnsiTheme="minorBidi"/>
          <w:color w:val="000000"/>
          <w:sz w:val="24"/>
          <w:szCs w:val="24"/>
          <w:u w:val="single"/>
          <w:rtl/>
        </w:rPr>
        <w:br/>
      </w:r>
      <w:r w:rsidRPr="00C27714">
        <w:rPr>
          <w:rFonts w:asciiTheme="minorBidi" w:eastAsia="Times New Roman" w:hAnsiTheme="minorBidi"/>
          <w:b/>
          <w:bCs/>
          <w:color w:val="000000"/>
          <w:sz w:val="24"/>
          <w:szCs w:val="24"/>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p>
    <w:p w:rsidR="00B76D84" w:rsidRPr="00C27714" w:rsidRDefault="00B76D84" w:rsidP="003F3F6F">
      <w:pPr>
        <w:shd w:val="clear" w:color="auto" w:fill="FFFFFF"/>
        <w:spacing w:after="0" w:line="240" w:lineRule="auto"/>
        <w:rPr>
          <w:rFonts w:asciiTheme="minorBidi" w:eastAsia="Times New Roman" w:hAnsiTheme="minorBidi"/>
          <w:color w:val="000000"/>
          <w:sz w:val="24"/>
          <w:szCs w:val="24"/>
          <w:rtl/>
        </w:rPr>
      </w:pPr>
      <w:r w:rsidRPr="00C27714">
        <w:rPr>
          <w:rFonts w:asciiTheme="minorBidi" w:eastAsia="Times New Roman" w:hAnsiTheme="minorBidi"/>
          <w:b/>
          <w:bCs/>
          <w:color w:val="000000"/>
          <w:sz w:val="24"/>
          <w:szCs w:val="24"/>
          <w:rtl/>
        </w:rPr>
        <w:t>س38 / ويجب أن يتم هذا من خلال التدريب في البرامج الموضوعية لإعداد الأخصائي الطبي حيث الممارسة هي التي تصقل الاستعداد النظري على أن يكون هناك أشراف فني على مستوى عالي من الكفاءة والخبرة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أ – إعداد نظري وتدريب عملي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ب – إعداد نظري فقط .</w:t>
      </w:r>
      <w:r w:rsidRPr="00C27714">
        <w:rPr>
          <w:rFonts w:asciiTheme="minorBidi" w:eastAsia="Times New Roman" w:hAnsiTheme="minorBidi"/>
          <w:color w:val="000000"/>
          <w:sz w:val="24"/>
          <w:szCs w:val="24"/>
          <w:rtl/>
        </w:rPr>
        <w:br/>
      </w:r>
      <w:r w:rsidRPr="003F3F6F">
        <w:rPr>
          <w:rFonts w:asciiTheme="minorBidi" w:eastAsia="Times New Roman" w:hAnsiTheme="minorBidi"/>
          <w:b/>
          <w:bCs/>
          <w:color w:val="FF0000"/>
          <w:sz w:val="24"/>
          <w:szCs w:val="24"/>
          <w:u w:val="single"/>
          <w:rtl/>
        </w:rPr>
        <w:t>ج- تدريب عملي فقط .</w:t>
      </w:r>
      <w:r w:rsidRPr="00C27714">
        <w:rPr>
          <w:rFonts w:asciiTheme="minorBidi" w:eastAsia="Times New Roman" w:hAnsiTheme="minorBidi"/>
          <w:color w:val="000000"/>
          <w:sz w:val="24"/>
          <w:szCs w:val="24"/>
          <w:rtl/>
        </w:rPr>
        <w:br/>
      </w:r>
      <w:r w:rsidRPr="00C27714">
        <w:rPr>
          <w:rFonts w:asciiTheme="minorBidi" w:eastAsia="Times New Roman" w:hAnsiTheme="minorBidi"/>
          <w:b/>
          <w:bCs/>
          <w:color w:val="000000"/>
          <w:sz w:val="24"/>
          <w:szCs w:val="24"/>
          <w:rtl/>
        </w:rPr>
        <w:t>د – إعداد عملي ونظري وتجريبي .</w:t>
      </w:r>
    </w:p>
    <w:p w:rsidR="00B76D84" w:rsidRDefault="00B76D84" w:rsidP="003F3F6F">
      <w:pPr>
        <w:shd w:val="clear" w:color="auto" w:fill="FFFFFF"/>
        <w:rPr>
          <w:rFonts w:asciiTheme="minorBidi" w:eastAsia="Times New Roman" w:hAnsiTheme="minorBidi" w:hint="cs"/>
          <w:b/>
          <w:bCs/>
          <w:color w:val="003E69"/>
          <w:sz w:val="24"/>
          <w:szCs w:val="24"/>
          <w:rtl/>
        </w:rPr>
      </w:pPr>
    </w:p>
    <w:p w:rsidR="003F3F6F" w:rsidRDefault="003F3F6F" w:rsidP="003F3F6F">
      <w:pPr>
        <w:shd w:val="clear" w:color="auto" w:fill="F5F5F5"/>
        <w:rPr>
          <w:rFonts w:ascii="Tahoma" w:hAnsi="Tahoma" w:cs="Tahoma"/>
          <w:b/>
          <w:bCs/>
          <w:vanish/>
          <w:color w:val="003E69"/>
          <w:sz w:val="20"/>
          <w:szCs w:val="20"/>
          <w:rtl/>
          <w:lang/>
        </w:rPr>
      </w:pPr>
    </w:p>
    <w:p w:rsidR="003F3F6F" w:rsidRDefault="003F3F6F" w:rsidP="003F3F6F">
      <w:pPr>
        <w:shd w:val="clear" w:color="auto" w:fill="F5F5F5"/>
        <w:rPr>
          <w:rFonts w:ascii="Tahoma" w:hAnsi="Tahoma" w:cs="Tahoma"/>
          <w:b/>
          <w:bCs/>
          <w:vanish/>
          <w:color w:val="003E69"/>
          <w:sz w:val="20"/>
          <w:szCs w:val="20"/>
          <w:rtl/>
          <w:lang/>
        </w:rPr>
      </w:pPr>
    </w:p>
    <w:p w:rsidR="003F3F6F" w:rsidRDefault="003F3F6F" w:rsidP="003F3F6F">
      <w:pPr>
        <w:shd w:val="clear" w:color="auto" w:fill="FFFFFF"/>
        <w:rPr>
          <w:rFonts w:ascii="Arial" w:hAnsi="Arial" w:cs="Arial" w:hint="cs"/>
          <w:b/>
          <w:bCs/>
          <w:color w:val="000000"/>
          <w:rtl/>
          <w:lang/>
        </w:rPr>
      </w:pPr>
      <w:r>
        <w:rPr>
          <w:rFonts w:ascii="Tahoma" w:hAnsi="Tahoma" w:cs="Tahoma"/>
          <w:b/>
          <w:bCs/>
          <w:color w:val="000000"/>
          <w:sz w:val="20"/>
          <w:szCs w:val="20"/>
          <w:rtl/>
          <w:lang/>
        </w:rPr>
        <w:br/>
      </w:r>
    </w:p>
    <w:p w:rsidR="003F3F6F" w:rsidRDefault="003F3F6F" w:rsidP="003F3F6F">
      <w:pPr>
        <w:shd w:val="clear" w:color="auto" w:fill="FFFFFF"/>
        <w:rPr>
          <w:rFonts w:ascii="Arial" w:hAnsi="Arial" w:cs="Arial" w:hint="cs"/>
          <w:b/>
          <w:bCs/>
          <w:color w:val="000000"/>
          <w:rtl/>
          <w:lang/>
        </w:rPr>
      </w:pPr>
    </w:p>
    <w:p w:rsidR="003F3F6F" w:rsidRDefault="003F3F6F" w:rsidP="003F3F6F">
      <w:pPr>
        <w:shd w:val="clear" w:color="auto" w:fill="FFFFFF"/>
        <w:rPr>
          <w:rFonts w:ascii="Arial" w:hAnsi="Arial" w:cs="Arial" w:hint="cs"/>
          <w:b/>
          <w:bCs/>
          <w:color w:val="000000"/>
          <w:rtl/>
          <w:lang/>
        </w:rPr>
      </w:pPr>
    </w:p>
    <w:p w:rsidR="008D24CE" w:rsidRDefault="003F3F6F" w:rsidP="003F3F6F">
      <w:pPr>
        <w:shd w:val="clear" w:color="auto" w:fill="FFFFFF"/>
        <w:rPr>
          <w:rFonts w:ascii="Arial" w:hAnsi="Arial" w:cs="Arial" w:hint="cs"/>
          <w:b/>
          <w:bCs/>
          <w:color w:val="000000"/>
          <w:rtl/>
          <w:lang/>
        </w:rPr>
      </w:pPr>
      <w:r>
        <w:rPr>
          <w:rFonts w:ascii="Arial" w:hAnsi="Arial" w:cs="Arial"/>
          <w:b/>
          <w:bCs/>
          <w:color w:val="000000"/>
          <w:rtl/>
          <w:lang/>
        </w:rPr>
        <w:lastRenderedPageBreak/>
        <w:t>المحاضرة 9</w:t>
      </w:r>
      <w:r>
        <w:rPr>
          <w:rFonts w:ascii="Arial" w:hAnsi="Arial" w:cs="Arial"/>
          <w:b/>
          <w:bCs/>
          <w:color w:val="000000"/>
          <w:rtl/>
          <w:lang/>
        </w:rPr>
        <w:br/>
        <w:t>أولاً : الممارسة المهنية للأخصائي الاجتماعي الطبي في خدمة الفرد</w:t>
      </w:r>
      <w:r>
        <w:rPr>
          <w:rFonts w:ascii="Calibri" w:hAnsi="Calibri" w:cs="Times New Roman"/>
          <w:b/>
          <w:bCs/>
          <w:color w:val="000000"/>
          <w:rtl/>
          <w:lang/>
        </w:rPr>
        <w:t xml:space="preserve"> : </w:t>
      </w:r>
      <w:r>
        <w:rPr>
          <w:rFonts w:ascii="Arial" w:hAnsi="Arial" w:cs="Arial"/>
          <w:color w:val="000000"/>
          <w:rtl/>
          <w:lang/>
        </w:rPr>
        <w:br/>
        <w:t>‏* استقبال المريض سواء عند الالتحاق في المستشفى أو بعد التحاقه بالأقسام المختلفة بالمستشفى .‏</w:t>
      </w:r>
      <w:r>
        <w:rPr>
          <w:rFonts w:ascii="Arial" w:hAnsi="Arial" w:cs="Arial"/>
          <w:color w:val="000000"/>
          <w:rtl/>
          <w:lang/>
        </w:rPr>
        <w:br/>
      </w:r>
      <w:r>
        <w:rPr>
          <w:rFonts w:ascii="Arial" w:hAnsi="Arial" w:cs="Arial"/>
          <w:color w:val="FF0000"/>
          <w:rtl/>
          <w:lang/>
        </w:rPr>
        <w:t xml:space="preserve">- </w:t>
      </w:r>
      <w:r w:rsidRPr="003F3F6F">
        <w:rPr>
          <w:rFonts w:ascii="Arial" w:hAnsi="Arial" w:cs="Arial"/>
          <w:color w:val="FF0000"/>
          <w:u w:val="single"/>
          <w:rtl/>
          <w:lang/>
        </w:rPr>
        <w:t>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فتح ملفات لكل مريض يتضمن المعلومات الخاصة بمرضه وظروفه الاجتماعية وأساليب ‏العلاج وحالته الاقتصادية وظروف عمله .</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sidRPr="003F3F6F">
        <w:rPr>
          <w:rFonts w:ascii="Arial" w:hAnsi="Arial" w:cs="Arial"/>
          <w:color w:val="000000"/>
          <w:u w:val="single"/>
          <w:rtl/>
          <w:lang/>
        </w:rPr>
        <w:br/>
      </w:r>
      <w:r>
        <w:rPr>
          <w:rFonts w:ascii="Arial" w:hAnsi="Arial" w:cs="Arial"/>
          <w:color w:val="000000"/>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xml:space="preserve">* ‏المتابعة اليومية لحالات المرضى في الأقسام المختلفة بالمستشفى والرد على استفسارات ‏المرضى </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sidRPr="003F3F6F">
        <w:rPr>
          <w:rFonts w:ascii="Arial" w:hAnsi="Arial" w:cs="Arial"/>
          <w:color w:val="000000"/>
          <w:u w:val="single"/>
          <w:rtl/>
          <w:lang/>
        </w:rPr>
        <w:br/>
      </w:r>
      <w:r>
        <w:rPr>
          <w:rFonts w:ascii="Arial" w:hAnsi="Arial" w:cs="Arial"/>
          <w:color w:val="000000"/>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حل المشكلات اليومية التي تعرض المرضى في الأقسام المختلفة بالمستشفى0</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الممارسة المهنية للأخصائي الاجتماعي الطبي في خدمة الفرد</w:t>
      </w:r>
      <w:r>
        <w:rPr>
          <w:rFonts w:ascii="Arial" w:hAnsi="Arial" w:cs="Arial"/>
          <w:color w:val="000000"/>
          <w:rtl/>
          <w:lang/>
        </w:rPr>
        <w:br/>
        <w:t xml:space="preserve">‏- كتابة تقرير يومي عن الحالات والمشكلات ورفعها إلى إدارة المستشفى .‏ </w:t>
      </w:r>
      <w:r>
        <w:rPr>
          <w:rFonts w:ascii="Arial" w:hAnsi="Arial" w:cs="Arial"/>
          <w:color w:val="000000"/>
          <w:rtl/>
          <w:lang/>
        </w:rPr>
        <w:br/>
        <w:t>- ‏كتابة تقرير دوري ورفعه لإدارة المستشفى لبيان نوع وحجم الخدمات الموجه للمرض وكذا ‏المعوقات التي تعترض سير العمل والمقترحات الخاصة لمواجهتها</w:t>
      </w:r>
      <w:r>
        <w:rPr>
          <w:rFonts w:ascii="Calibri" w:hAnsi="Calibri" w:cs="Times New Roman"/>
          <w:color w:val="000000"/>
          <w:rtl/>
          <w:lang/>
        </w:rPr>
        <w:t>.</w:t>
      </w:r>
      <w:r>
        <w:rPr>
          <w:rFonts w:ascii="Arial" w:hAnsi="Arial" w:cs="Arial"/>
          <w:color w:val="000000"/>
          <w:rtl/>
          <w:lang/>
        </w:rPr>
        <w:br/>
        <w:t>- ‏حل مشكلات العمل للمرضى وإبلاغهم بالحالة المرضية وما يتطلبه في ضوء حالتهم المرضية ‏</w:t>
      </w:r>
      <w:r>
        <w:rPr>
          <w:rFonts w:ascii="Arial" w:hAnsi="Arial" w:cs="Arial"/>
          <w:color w:val="000000"/>
          <w:rtl/>
          <w:lang/>
        </w:rPr>
        <w:br/>
      </w:r>
      <w:r w:rsidRPr="003F3F6F">
        <w:rPr>
          <w:rFonts w:ascii="Arial" w:hAnsi="Arial" w:cs="Arial"/>
          <w:color w:val="FF0000"/>
          <w:u w:val="single"/>
          <w:rtl/>
          <w:lang/>
        </w:rPr>
        <w:t>- كل ما سبق</w:t>
      </w:r>
      <w:r>
        <w:rPr>
          <w:rFonts w:ascii="Arial" w:hAnsi="Arial" w:cs="Arial"/>
          <w:color w:val="FF0000"/>
          <w:rtl/>
          <w:lang/>
        </w:rPr>
        <w:t xml:space="preserve"> </w:t>
      </w:r>
      <w:r>
        <w:rPr>
          <w:rFonts w:ascii="Arial" w:hAnsi="Arial" w:cs="Arial"/>
          <w:color w:val="000000"/>
          <w:rtl/>
          <w:lang/>
        </w:rPr>
        <w:br/>
        <w:t>‏</w:t>
      </w:r>
      <w:r>
        <w:rPr>
          <w:rFonts w:ascii="Arial" w:hAnsi="Arial" w:cs="Arial"/>
          <w:color w:val="000000"/>
          <w:rtl/>
          <w:lang/>
        </w:rPr>
        <w:br/>
      </w:r>
      <w:r>
        <w:rPr>
          <w:rFonts w:ascii="Arial" w:hAnsi="Arial" w:cs="Arial"/>
          <w:b/>
          <w:bCs/>
          <w:color w:val="000000"/>
          <w:rtl/>
          <w:lang/>
        </w:rPr>
        <w:t>* ‏دراسة الظواهر الفردية المنتشرة بين المرضى وكتابة التقارير الخاصة بذلك .‏</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عمل الإحصاءات الدورية عن الخدمات الاجتماعية المقدمة للمرضى</w:t>
      </w:r>
      <w:r>
        <w:rPr>
          <w:rFonts w:ascii="Calibri" w:hAnsi="Calibri" w:cs="Times New Roman"/>
          <w:b/>
          <w:bCs/>
          <w:color w:val="000000"/>
          <w:rtl/>
          <w:lang/>
        </w:rPr>
        <w:t xml:space="preserve"> .</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الممارسة المهنية للأخصائي الاجتماعي الطبي في خدمة الفرد</w:t>
      </w:r>
      <w:r>
        <w:rPr>
          <w:rFonts w:ascii="Arial" w:hAnsi="Arial" w:cs="Arial"/>
          <w:color w:val="000000"/>
          <w:rtl/>
          <w:lang/>
        </w:rPr>
        <w:br/>
        <w:t>- دراسة الجوانب الاجتماعية للمجالات النفسية من المرضى لتكامل العلاج مع الأطباء والأخصائيين النفسيين</w:t>
      </w:r>
      <w:r>
        <w:rPr>
          <w:rFonts w:ascii="Calibri" w:hAnsi="Calibri" w:cs="Times New Roman"/>
          <w:color w:val="000000"/>
          <w:rtl/>
          <w:lang/>
        </w:rPr>
        <w:t xml:space="preserve"> .</w:t>
      </w:r>
      <w:r>
        <w:rPr>
          <w:rFonts w:ascii="Arial" w:hAnsi="Arial" w:cs="Arial"/>
          <w:color w:val="000000"/>
          <w:rtl/>
          <w:lang/>
        </w:rPr>
        <w:br/>
        <w:t>- القيام بالأعمال الخاصة بالحالات الفردية المحالة من إدارة المستشفى والمتقدمين من ‏المرضى أو المكتشفة أثناء المرور</w:t>
      </w:r>
      <w:r>
        <w:rPr>
          <w:rFonts w:ascii="Arial" w:hAnsi="Arial" w:cs="Arial"/>
          <w:color w:val="000000"/>
          <w:rtl/>
          <w:lang/>
        </w:rPr>
        <w:br/>
        <w:t>‏- تجميع المعلومات الخاصة بأسرة المريض وظروفه الأسرية لأخذها في الاعتبار أثناء وضع الخطة العلاجية</w:t>
      </w:r>
      <w:r>
        <w:rPr>
          <w:rFonts w:ascii="Arial" w:hAnsi="Arial" w:cs="Arial"/>
          <w:color w:val="000000"/>
          <w:rtl/>
          <w:lang/>
        </w:rPr>
        <w:br/>
        <w:t>- تزويد الأطباء بالمعلومات عن المريض للمساعدة في العلاج</w:t>
      </w:r>
      <w:r>
        <w:rPr>
          <w:rFonts w:ascii="Arial" w:hAnsi="Arial" w:cs="Arial"/>
          <w:color w:val="000000"/>
          <w:rtl/>
          <w:lang/>
        </w:rPr>
        <w:br/>
      </w:r>
      <w:r w:rsidRPr="003F3F6F">
        <w:rPr>
          <w:rFonts w:ascii="Arial" w:hAnsi="Arial" w:cs="Arial"/>
          <w:color w:val="FF0000"/>
          <w:u w:val="single"/>
          <w:rtl/>
          <w:lang/>
        </w:rPr>
        <w:t>- كل ما سبق</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w:t>
      </w:r>
    </w:p>
    <w:p w:rsidR="008D24CE" w:rsidRDefault="003F3F6F" w:rsidP="003F3F6F">
      <w:pPr>
        <w:shd w:val="clear" w:color="auto" w:fill="FFFFFF"/>
        <w:rPr>
          <w:rFonts w:ascii="Arial" w:hAnsi="Arial" w:cs="Arial" w:hint="cs"/>
          <w:b/>
          <w:bCs/>
          <w:color w:val="000000"/>
          <w:rtl/>
          <w:lang/>
        </w:rPr>
      </w:pPr>
      <w:r>
        <w:rPr>
          <w:rFonts w:ascii="Arial" w:hAnsi="Arial" w:cs="Arial"/>
          <w:b/>
          <w:bCs/>
          <w:color w:val="000000"/>
          <w:rtl/>
          <w:lang/>
        </w:rPr>
        <w:lastRenderedPageBreak/>
        <w:t>* الإشراف على تدريب طلاب الخدمة الاجتماعية على كيفية التعامل مع الحالات الفردية الطبية</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sidRPr="003F3F6F">
        <w:rPr>
          <w:rFonts w:ascii="Arial" w:hAnsi="Arial" w:cs="Arial"/>
          <w:color w:val="000000"/>
          <w:u w:val="single"/>
          <w:rtl/>
          <w:lang/>
        </w:rPr>
        <w:br/>
      </w:r>
      <w:r>
        <w:rPr>
          <w:rFonts w:ascii="Arial" w:hAnsi="Arial" w:cs="Arial"/>
          <w:color w:val="000000"/>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 تتبع الحالات بعد الخروج من المستشفى لضمان سير الخطة العلاجية لمنع ‏انتكاسة الحالة 0</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sidRPr="003F3F6F">
        <w:rPr>
          <w:rFonts w:ascii="Arial" w:hAnsi="Arial" w:cs="Arial"/>
          <w:color w:val="000000"/>
          <w:u w:val="single"/>
          <w:rtl/>
          <w:lang/>
        </w:rPr>
        <w:br/>
      </w:r>
      <w:r>
        <w:rPr>
          <w:rFonts w:ascii="Arial" w:hAnsi="Arial" w:cs="Arial"/>
          <w:color w:val="000000"/>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 القيام بعمل التدعيم النفسي لتخفيف حدة التوتر والقلق لدى بعض المرضى مثل الإيدزأوالالتهاب ‏الكبدي الوبائي أو الجذام أو الفشل الكلوى000الخ</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 وضع خطة تأهيلية اجتماعية و نفسية للمريض لممارسة الحياة بصورة طبيعية0</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t>‏</w:t>
      </w:r>
      <w:r>
        <w:rPr>
          <w:rFonts w:ascii="Arial" w:hAnsi="Arial" w:cs="Arial"/>
          <w:b/>
          <w:bCs/>
          <w:color w:val="000000"/>
          <w:rtl/>
          <w:lang/>
        </w:rPr>
        <w:t xml:space="preserve"> ‏* عرض الحقائق حول المرض وتوضيح ضرورة التعامل مع هذه الحقائق وشرح النتائج ‏المترتبة على عدم استمرار العلاج0</w:t>
      </w:r>
      <w:r>
        <w:rPr>
          <w:rFonts w:ascii="Arial" w:hAnsi="Arial" w:cs="Arial"/>
          <w:color w:val="000000"/>
          <w:rtl/>
          <w:lang/>
        </w:rPr>
        <w:br/>
      </w:r>
      <w:r w:rsidRPr="003F3F6F">
        <w:rPr>
          <w:rFonts w:ascii="Arial" w:hAnsi="Arial" w:cs="Arial"/>
          <w:color w:val="FF0000"/>
          <w:u w:val="single"/>
          <w:rtl/>
          <w:lang/>
        </w:rP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 الممارسة المهنية للأخصائي الاجتماعي الطبي في خدمة الفرد</w:t>
      </w:r>
      <w:r>
        <w:rPr>
          <w:rFonts w:ascii="Arial" w:hAnsi="Arial" w:cs="Arial"/>
          <w:color w:val="000000"/>
          <w:rtl/>
          <w:lang/>
        </w:rPr>
        <w:br/>
        <w:t>- توعية الأسرة بأخطار المرض وآثاره وكيفية التعامل مع المريض بصورة صحية صحيحة ‏وكيفية إتباع القواعد الصحية لتفادي انتشار المرض بين أفراد الأسرة0</w:t>
      </w:r>
      <w:r>
        <w:rPr>
          <w:rFonts w:ascii="Arial" w:hAnsi="Arial" w:cs="Arial"/>
          <w:color w:val="000000"/>
          <w:rtl/>
          <w:lang/>
        </w:rPr>
        <w:br/>
        <w:t>‏- اتخاذ إجراءات التحويل المناسب إلى المؤسسات الطبية الأخرى لمن تتطلب حالاتهم ذلك0</w:t>
      </w:r>
      <w:r>
        <w:rPr>
          <w:rFonts w:ascii="Arial" w:hAnsi="Arial" w:cs="Arial"/>
          <w:color w:val="000000"/>
          <w:rtl/>
          <w:lang/>
        </w:rPr>
        <w:br/>
        <w:t>‏- الإسهام في البرامج الإرشادية و الإعلامية لسكان المجتمع سواء داخل المؤسسة الطبية أو ‏خارجها0</w:t>
      </w:r>
      <w:r>
        <w:rPr>
          <w:rFonts w:ascii="Arial" w:hAnsi="Arial" w:cs="Arial"/>
          <w:color w:val="000000"/>
          <w:rtl/>
          <w:lang/>
        </w:rPr>
        <w:br/>
        <w:t>‏- القيام بما يسند إليه من أعمال تتعلق بحالات المريض من إدارة المؤسسة الطبية</w:t>
      </w:r>
      <w:r>
        <w:rPr>
          <w:rFonts w:ascii="Arial" w:hAnsi="Arial" w:cs="Arial"/>
          <w:color w:val="000000"/>
          <w:cs/>
          <w:lang/>
        </w:rPr>
        <w:t>‎</w:t>
      </w:r>
      <w:r>
        <w:rPr>
          <w:rFonts w:ascii="Arial" w:hAnsi="Arial" w:cs="Arial"/>
          <w:color w:val="000000"/>
          <w:rtl/>
          <w:lang/>
        </w:rPr>
        <w:br/>
      </w:r>
      <w:r w:rsidRPr="003F3F6F">
        <w:rPr>
          <w:rFonts w:ascii="Arial" w:hAnsi="Arial" w:cs="Arial"/>
          <w:color w:val="FF0000"/>
          <w:u w:val="single"/>
          <w:rtl/>
          <w:lang/>
        </w:rPr>
        <w:t>- كل ما سبق</w:t>
      </w:r>
      <w:r w:rsidRPr="003F3F6F">
        <w:rPr>
          <w:rFonts w:ascii="Arial" w:hAnsi="Arial" w:cs="Arial"/>
          <w:color w:val="FF0000"/>
          <w:u w:val="single"/>
          <w:cs/>
          <w:lang/>
        </w:rPr>
        <w:t>‎</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‏مساعدة المرضى على مقاومة المرض وتغيير اتجاهاتهم نحوه حتى لا يستسلموا له مما يؤدي إلى ‏تقليص حدة التوتر والقلق إزاءه والاستفادة القصوى من أوجه العلاج.‏</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r>
      <w:r w:rsidRPr="003F3F6F">
        <w:rPr>
          <w:rFonts w:ascii="Arial" w:hAnsi="Arial" w:cs="Arial"/>
          <w:color w:val="FF0000"/>
          <w:u w:val="single"/>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تأهيل المرضى تأهيلاً اجتماعياً من خلال الجماعة حتى يستطيعوا أن يقوموا بأدوارهم في الحياة ‏العامة بالشكل الطبيعي، وذلك من خلال مساعدتهم لاستغلال طاقاتهم المتبقية دون إرهاق ووضع ‏الخطط العلمية لها ليتمكنوا من القيام بواجباتهم ومسئولياتهم المختلفة.‏</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r>
      <w:r w:rsidRPr="008D24CE">
        <w:rPr>
          <w:rFonts w:ascii="Arial" w:hAnsi="Arial" w:cs="Arial"/>
          <w:color w:val="FF0000"/>
          <w:u w:val="single"/>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lastRenderedPageBreak/>
        <w:t>‏* ‏زيادة التثقيف الصحي لدى المرضى مما ينعكس إيجابيا في زيادة ثقافتهم وثقتهم بأنفسهم ‏وبقدراتهم وبإمكانياتهم الذاتية والتفاعل السليم مع البيئة التي يعيشون فيها.‏</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r>
      <w:r w:rsidRPr="003F3F6F">
        <w:rPr>
          <w:rFonts w:ascii="Arial" w:hAnsi="Arial" w:cs="Arial"/>
          <w:color w:val="FF0000"/>
          <w:u w:val="single"/>
          <w:rtl/>
          <w:lang/>
        </w:rPr>
        <w:t>- أدوار الأخصائيين الاجتماعيين في ممارسة (طريقة خدمة الجماعة)</w:t>
      </w:r>
      <w:r w:rsidRPr="003F3F6F">
        <w:rPr>
          <w:rFonts w:ascii="Arial" w:hAnsi="Arial" w:cs="Arial"/>
          <w:color w:val="000000"/>
          <w:u w:val="single"/>
          <w:rtl/>
          <w:lang/>
        </w:rPr>
        <w:br/>
      </w:r>
      <w:r>
        <w:rPr>
          <w:rFonts w:ascii="Arial" w:hAnsi="Arial" w:cs="Arial"/>
          <w:color w:val="000000"/>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‏مساعدة المرضى على تنمية مهاراتهم وتعلم مهارات جديدة تتناسب مع حالتهم الصحية.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r>
      <w:r w:rsidRPr="003F3F6F">
        <w:rPr>
          <w:rFonts w:ascii="Arial" w:hAnsi="Arial" w:cs="Arial"/>
          <w:color w:val="FF0000"/>
          <w:u w:val="single"/>
          <w:rtl/>
          <w:lang/>
        </w:rPr>
        <w:t>- أدوار الأخصائيين الاجتماعيين في ممارسة (طريقة خدمة الجماعة)</w:t>
      </w:r>
      <w:r>
        <w:rPr>
          <w:rFonts w:ascii="Arial" w:hAnsi="Arial" w:cs="Arial"/>
          <w:color w:val="000000"/>
          <w:rtl/>
          <w:lang/>
        </w:rPr>
        <w:b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الاشتراك في وضع الخطط الملائمة للقسم ، مع العمل على تطوير استراتيجيات العمل به0</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توجيه المرضى وأسرهم إلى الموارد البيئية للاستفادة منها</w:t>
      </w:r>
      <w:r>
        <w:rPr>
          <w:rFonts w:ascii="Calibri" w:hAnsi="Calibri" w:cs="Times New Roman"/>
          <w:b/>
          <w:bCs/>
          <w:color w:val="000000"/>
          <w:rtl/>
          <w:lang/>
        </w:rPr>
        <w:t xml:space="preserve">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مساعدة اللجان المختلفة في المستشفى على أداء وظائفها واتخاذ قراراتها وذلك بمدها ‏بالبيانات والحقائق عن الموضوعات التي تشكلت هذه اللجان من أجلها</w:t>
      </w:r>
      <w:r>
        <w:rPr>
          <w:rFonts w:ascii="Calibri" w:hAnsi="Calibri" w:cs="Times New Roman"/>
          <w:b/>
          <w:bCs/>
          <w:color w:val="000000"/>
          <w:rtl/>
          <w:lang/>
        </w:rPr>
        <w:t xml:space="preserve">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العمل على تحويل الحالات التي تتطلب تحويلها إلي جهات حكومية أخرى مثــــل مستشفى آخر ، أو مؤسسات الرعاية الاجتماعية المختلفة سواء كانت حكوميـــــة أو غير حكومية ومتابعة مدى استفادة هذه الحالات من تلك الخدمات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xml:space="preserve">‏* دور الأخصائي الاجتماعي الطبي( تنظيم المجتمع) </w:t>
      </w:r>
      <w:r>
        <w:rPr>
          <w:rFonts w:ascii="Arial" w:hAnsi="Arial" w:cs="Arial"/>
          <w:color w:val="000000"/>
          <w:rtl/>
          <w:lang/>
        </w:rPr>
        <w:br/>
        <w:t>- استطلاع رأى المرضى حول الخدمات الاجتماعية والطبية التي تقدمهـا‏ لهم المستشفى 0</w:t>
      </w:r>
      <w:r>
        <w:rPr>
          <w:rFonts w:ascii="Arial" w:hAnsi="Arial" w:cs="Arial"/>
          <w:color w:val="000000"/>
          <w:rtl/>
          <w:lang/>
        </w:rPr>
        <w:br/>
        <w:t xml:space="preserve">‏- إجراء البحوث الاجتماعية حول بعض الأمراض لمعرفة أثر العوامل الاجتمـاعية‏ والنفسية فيه </w:t>
      </w:r>
      <w:r>
        <w:rPr>
          <w:rFonts w:ascii="Arial" w:hAnsi="Arial" w:cs="Arial"/>
          <w:color w:val="000000"/>
          <w:rtl/>
          <w:lang/>
        </w:rPr>
        <w:br/>
        <w:t>‏- توصيل آراء المرضى ونتائج البحوث إلى الرؤساء المباشرين ، و‏إلي الجهات المختصة بما يساعد على تحسين سير العمل .‏</w:t>
      </w:r>
      <w:r>
        <w:rPr>
          <w:rFonts w:ascii="Arial" w:hAnsi="Arial" w:cs="Arial"/>
          <w:color w:val="000000"/>
          <w:rtl/>
          <w:lang/>
        </w:rPr>
        <w:br/>
      </w:r>
      <w:r w:rsidRPr="003F3F6F">
        <w:rPr>
          <w:rFonts w:ascii="Arial" w:hAnsi="Arial" w:cs="Arial"/>
          <w:color w:val="FF0000"/>
          <w:u w:val="single"/>
          <w:rtl/>
          <w:lang/>
        </w:rPr>
        <w:t>- كل ما سبق</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تبنى مشكلات المرضى والدفاع عن حقوقهم إذا تعذر على هؤلاء المــرضى‏الحصول على الخدمات التي يحتاجون إليها طالما أنها تدخل في نطاق عمــل المستشفى</w:t>
      </w:r>
      <w:r>
        <w:rPr>
          <w:rFonts w:ascii="Calibri" w:hAnsi="Calibri" w:cs="Times New Roman"/>
          <w:b/>
          <w:bCs/>
          <w:color w:val="000000"/>
          <w:rtl/>
          <w:lang/>
        </w:rPr>
        <w:t xml:space="preserve"> (</w:t>
      </w:r>
      <w:r>
        <w:rPr>
          <w:rFonts w:ascii="Arial" w:hAnsi="Arial" w:cs="Arial"/>
          <w:b/>
          <w:bCs/>
          <w:color w:val="000000"/>
          <w:rtl/>
          <w:lang/>
        </w:rPr>
        <w:t>0</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p>
    <w:p w:rsidR="003F3F6F" w:rsidRPr="003F3F6F" w:rsidRDefault="003F3F6F" w:rsidP="003F3F6F">
      <w:pPr>
        <w:shd w:val="clear" w:color="auto" w:fill="FFFFFF"/>
        <w:rPr>
          <w:rFonts w:ascii="Arial" w:hAnsi="Arial" w:cs="Arial"/>
          <w:color w:val="000000"/>
          <w:rtl/>
          <w:lang/>
        </w:rPr>
      </w:pPr>
      <w:r>
        <w:rPr>
          <w:rFonts w:ascii="Arial" w:hAnsi="Arial" w:cs="Arial"/>
          <w:b/>
          <w:bCs/>
          <w:color w:val="000000"/>
          <w:rtl/>
          <w:lang/>
        </w:rPr>
        <w:lastRenderedPageBreak/>
        <w:t>* المساهمة في حل المشكلات الاجتماعية المشتركة للمرضى ( بخلاف المشــكلات ‏الفردية التي يتصدى لها أخصائي خدمة الفرد )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تنظيم حملات توعية بين المواطنين والمرضى الذين تخدمهم المستشفى ببعــــض‏الأمراض الموسمية ومسبباتها لاتخاذ الاحتياطات بما في ذلـــــــــــك الحصول على التطعيمات اللازمة لها</w:t>
      </w:r>
      <w:r>
        <w:rPr>
          <w:rFonts w:ascii="Calibri" w:hAnsi="Calibri" w:cs="Times New Roman"/>
          <w:b/>
          <w:bCs/>
          <w:color w:val="000000"/>
          <w:rtl/>
          <w:lang/>
        </w:rPr>
        <w:t xml:space="preserve"> .</w:t>
      </w:r>
      <w:r>
        <w:rPr>
          <w:rFonts w:ascii="Arial" w:hAnsi="Arial" w:cs="Arial"/>
          <w:b/>
          <w:bCs/>
          <w:color w:val="000000"/>
          <w:rtl/>
          <w:lang/>
        </w:rPr>
        <w:t>‏</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تنظيم حملات توعية بين طلاب المدارس والجامعات حول بعض الظواهــر‏ السلبية مثل الإدمان - تلوث البيئة - التدخين - وغيرها من الظواهر التي تحتــاج‏ إلى وقاية المجتمع منها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الاشتراك في تقويم الأنشطة والبرامج التي يقوم بها القسم من أجل تحســين‏ مستوى العمل0</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دعم العلاقات بين العاملين في أقسام المستشفى المختلفة وذلك عن طريق تنظيم ‏لقاءات بينهم في المناسبات المختلفة ، وكذلك تنظيم الرحلات ‏بما يتيح لهم الفرصة لتنمية العلاقة بينهم خارج علاقات العمل الرسمية</w:t>
      </w:r>
      <w:r>
        <w:rPr>
          <w:rFonts w:ascii="Calibri" w:hAnsi="Calibri" w:cs="Times New Roman"/>
          <w:b/>
          <w:bCs/>
          <w:color w:val="000000"/>
          <w:rtl/>
          <w:lang/>
        </w:rPr>
        <w:t xml:space="preserve"> . </w:t>
      </w:r>
      <w:r>
        <w:rPr>
          <w:rFonts w:ascii="Arial" w:hAnsi="Arial" w:cs="Arial"/>
          <w:b/>
          <w:bCs/>
          <w:color w:val="000000"/>
          <w:rtl/>
          <w:lang/>
        </w:rPr>
        <w:t xml:space="preserve">‏ </w:t>
      </w:r>
      <w:r>
        <w:rPr>
          <w:rFonts w:ascii="Arial" w:hAnsi="Arial" w:cs="Arial"/>
          <w:color w:val="000000"/>
          <w:rtl/>
          <w:lang/>
        </w:rPr>
        <w:br/>
        <w:t>- الممارسة المهنية للأخصائي الاجتماعي الطبي في خدمة الفرد</w:t>
      </w:r>
      <w:r>
        <w:rPr>
          <w:rFonts w:ascii="Arial" w:hAnsi="Arial" w:cs="Arial"/>
          <w:color w:val="000000"/>
          <w:rtl/>
          <w:lang/>
        </w:rPr>
        <w:br/>
        <w:t>- أدوار الأخصائيين الاجتماعيين في ممارسة (طريقة خدمة الجماعة)</w:t>
      </w:r>
      <w:r>
        <w:rPr>
          <w:rFonts w:ascii="Arial" w:hAnsi="Arial" w:cs="Arial"/>
          <w:color w:val="000000"/>
          <w:rtl/>
          <w:lang/>
        </w:rPr>
        <w:br/>
      </w:r>
      <w:r w:rsidRPr="003F3F6F">
        <w:rPr>
          <w:rFonts w:ascii="Arial" w:hAnsi="Arial" w:cs="Arial"/>
          <w:color w:val="FF0000"/>
          <w:u w:val="single"/>
          <w:rtl/>
          <w:lang/>
        </w:rPr>
        <w:t>- دور الأخصائي الاجتماعي الطبي( تنظيم المجتمع)</w:t>
      </w:r>
      <w:r>
        <w:rPr>
          <w:rFonts w:ascii="Arial" w:hAnsi="Arial" w:cs="Arial"/>
          <w:color w:val="000000"/>
          <w:rtl/>
          <w:lang/>
        </w:rPr>
        <w:br/>
      </w:r>
      <w:r>
        <w:rPr>
          <w:rFonts w:ascii="Arial" w:hAnsi="Arial" w:cs="Arial"/>
          <w:color w:val="000000"/>
          <w:rtl/>
          <w:lang/>
        </w:rPr>
        <w:br/>
      </w:r>
      <w:r>
        <w:rPr>
          <w:rFonts w:ascii="Calibri" w:hAnsi="Calibri" w:cs="Times New Roman"/>
          <w:color w:val="000000"/>
          <w:rtl/>
          <w:lang/>
        </w:rPr>
        <w:t xml:space="preserve">* </w:t>
      </w:r>
      <w:r>
        <w:rPr>
          <w:rFonts w:ascii="Arial" w:hAnsi="Arial" w:cs="Arial"/>
          <w:b/>
          <w:bCs/>
          <w:color w:val="000000"/>
          <w:rtl/>
          <w:lang/>
        </w:rPr>
        <w:t>بدأ ظهور الخدمة الاجتماعية الطبية عام</w:t>
      </w:r>
      <w:r>
        <w:rPr>
          <w:rFonts w:ascii="Arial" w:hAnsi="Arial" w:cs="Arial"/>
          <w:color w:val="000000"/>
          <w:rtl/>
          <w:lang/>
        </w:rPr>
        <w:br/>
      </w:r>
      <w:r w:rsidRPr="003F3F6F">
        <w:rPr>
          <w:rFonts w:ascii="Arial" w:hAnsi="Arial" w:cs="Arial"/>
          <w:color w:val="FF0000"/>
          <w:u w:val="single"/>
          <w:rtl/>
          <w:lang/>
        </w:rPr>
        <w:t>- 1880م</w:t>
      </w:r>
      <w:r>
        <w:rPr>
          <w:rFonts w:ascii="Arial" w:hAnsi="Arial" w:cs="Arial"/>
          <w:color w:val="000000"/>
          <w:rtl/>
          <w:lang/>
        </w:rPr>
        <w:br/>
        <w:t>- 1888 م</w:t>
      </w:r>
      <w:r>
        <w:rPr>
          <w:rFonts w:ascii="Arial" w:hAnsi="Arial" w:cs="Arial"/>
          <w:color w:val="000000"/>
          <w:rtl/>
          <w:lang/>
        </w:rPr>
        <w:br/>
        <w:t>- 1881 م</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xml:space="preserve">* تألفت جمعية كان نشاطها تنظيم حياة المرضى وخاصة </w:t>
      </w:r>
      <w:r>
        <w:rPr>
          <w:rFonts w:ascii="Arial" w:hAnsi="Arial" w:cs="Arial"/>
          <w:color w:val="000000"/>
          <w:rtl/>
          <w:lang/>
        </w:rPr>
        <w:br/>
      </w:r>
      <w:r w:rsidRPr="003F3F6F">
        <w:rPr>
          <w:rFonts w:ascii="Arial" w:hAnsi="Arial" w:cs="Arial"/>
          <w:color w:val="FF0000"/>
          <w:u w:val="single"/>
          <w:rtl/>
          <w:lang/>
        </w:rPr>
        <w:t>- من لا عائل لهم.</w:t>
      </w:r>
      <w:r>
        <w:rPr>
          <w:rFonts w:ascii="Arial" w:hAnsi="Arial" w:cs="Arial"/>
          <w:color w:val="000000"/>
          <w:rtl/>
          <w:lang/>
        </w:rPr>
        <w:br/>
        <w:t xml:space="preserve">- الاغنياء فقط </w:t>
      </w:r>
      <w:r>
        <w:rPr>
          <w:rFonts w:ascii="Arial" w:hAnsi="Arial" w:cs="Arial"/>
          <w:color w:val="000000"/>
          <w:rtl/>
          <w:lang/>
        </w:rPr>
        <w:br/>
        <w:t xml:space="preserve">- مرضى الاحتياجات الخاصة </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ومن الحركات المساعدة التي وجهت الأنظار إلي ضرورة سد النقص في الخدمات الاجتماعية الموجهة للمرضي</w:t>
      </w:r>
      <w:r>
        <w:rPr>
          <w:rFonts w:ascii="Arial" w:hAnsi="Arial" w:cs="Arial"/>
          <w:color w:val="000000"/>
          <w:rtl/>
          <w:lang/>
        </w:rPr>
        <w:br/>
        <w:t xml:space="preserve">- وضع ميزانية خاصة </w:t>
      </w:r>
      <w:r>
        <w:rPr>
          <w:rFonts w:ascii="Arial" w:hAnsi="Arial" w:cs="Arial"/>
          <w:color w:val="000000"/>
          <w:rtl/>
          <w:lang/>
        </w:rPr>
        <w:br/>
      </w:r>
      <w:r w:rsidRPr="003F3F6F">
        <w:rPr>
          <w:rFonts w:ascii="Arial" w:hAnsi="Arial" w:cs="Arial"/>
          <w:color w:val="FF0000"/>
          <w:u w:val="single"/>
          <w:rtl/>
          <w:lang/>
        </w:rPr>
        <w:t>- تطوعت بعض السيدات المحسنات في مساعدة المرضى</w:t>
      </w:r>
      <w:r>
        <w:rPr>
          <w:rFonts w:ascii="Arial" w:hAnsi="Arial" w:cs="Arial"/>
          <w:color w:val="000000"/>
          <w:rtl/>
          <w:lang/>
        </w:rPr>
        <w:br/>
        <w:t xml:space="preserve">- كل ما سبق </w:t>
      </w:r>
      <w:r>
        <w:rPr>
          <w:rFonts w:ascii="Arial" w:hAnsi="Arial" w:cs="Arial"/>
          <w:color w:val="000000"/>
          <w:rtl/>
          <w:lang/>
        </w:rPr>
        <w:br/>
      </w:r>
      <w:r>
        <w:rPr>
          <w:rFonts w:ascii="Arial" w:hAnsi="Arial" w:cs="Arial"/>
          <w:color w:val="000000"/>
          <w:rtl/>
          <w:lang/>
        </w:rPr>
        <w:br/>
      </w:r>
      <w:r>
        <w:rPr>
          <w:rFonts w:ascii="Arial" w:hAnsi="Arial" w:cs="Arial"/>
          <w:b/>
          <w:bCs/>
          <w:color w:val="000000"/>
          <w:rtl/>
          <w:lang/>
        </w:rPr>
        <w:t>* في إنجلترا عام 1890م تزعم "تشارلزلوك " حركة التطوع في خدمة ومساعدة المريض.</w:t>
      </w:r>
      <w:r>
        <w:rPr>
          <w:rFonts w:ascii="Arial" w:hAnsi="Arial" w:cs="Arial"/>
          <w:color w:val="000000"/>
          <w:rtl/>
          <w:lang/>
        </w:rPr>
        <w:br/>
      </w:r>
      <w:r w:rsidRPr="003F3F6F">
        <w:rPr>
          <w:rFonts w:ascii="Arial" w:hAnsi="Arial" w:cs="Arial"/>
          <w:color w:val="FF0000"/>
          <w:u w:val="single"/>
          <w:rtl/>
          <w:lang/>
        </w:rPr>
        <w:t>- تشارلزلوك</w:t>
      </w:r>
      <w:r>
        <w:rPr>
          <w:rFonts w:ascii="Arial" w:hAnsi="Arial" w:cs="Arial"/>
          <w:color w:val="000000"/>
          <w:rtl/>
          <w:lang/>
        </w:rPr>
        <w:br/>
        <w:t xml:space="preserve">- دور كايم </w:t>
      </w:r>
      <w:r>
        <w:rPr>
          <w:rFonts w:ascii="Arial" w:hAnsi="Arial" w:cs="Arial"/>
          <w:color w:val="000000"/>
          <w:rtl/>
          <w:lang/>
        </w:rPr>
        <w:br/>
        <w:t xml:space="preserve">- هربرت سبنسر </w:t>
      </w:r>
      <w:r>
        <w:rPr>
          <w:rFonts w:ascii="Arial" w:hAnsi="Arial" w:cs="Arial"/>
          <w:color w:val="000000"/>
          <w:rtl/>
          <w:lang/>
        </w:rPr>
        <w:br/>
      </w:r>
      <w:r>
        <w:rPr>
          <w:rFonts w:ascii="Arial" w:hAnsi="Arial" w:cs="Arial"/>
          <w:color w:val="000000"/>
          <w:rtl/>
          <w:lang/>
        </w:rPr>
        <w:lastRenderedPageBreak/>
        <w:br/>
      </w:r>
      <w:r>
        <w:rPr>
          <w:rFonts w:ascii="Arial" w:hAnsi="Arial" w:cs="Arial"/>
          <w:b/>
          <w:bCs/>
          <w:color w:val="000000"/>
          <w:rtl/>
          <w:lang/>
        </w:rPr>
        <w:t xml:space="preserve">* بدأت المستشفيات في ولاية نيويورك في نظام جديد وهو إرسال الممرضات الزائرات إلى المنازل لإمداد المرضى بالتوجيهات والإرشادات المتصلة بطبيعة مرضهم. وحدث هذا عام </w:t>
      </w:r>
      <w:r>
        <w:rPr>
          <w:rFonts w:ascii="Arial" w:hAnsi="Arial" w:cs="Arial"/>
          <w:color w:val="000000"/>
          <w:rtl/>
          <w:lang/>
        </w:rPr>
        <w:br/>
        <w:t>- عام 1902</w:t>
      </w:r>
      <w:r>
        <w:rPr>
          <w:rFonts w:ascii="Arial" w:hAnsi="Arial" w:cs="Arial"/>
          <w:color w:val="000000"/>
          <w:rtl/>
          <w:lang/>
        </w:rPr>
        <w:br/>
        <w:t>- عام 1990</w:t>
      </w:r>
      <w:r>
        <w:rPr>
          <w:rFonts w:ascii="Arial" w:hAnsi="Arial" w:cs="Arial"/>
          <w:color w:val="000000"/>
          <w:rtl/>
          <w:lang/>
        </w:rPr>
        <w:br/>
      </w:r>
      <w:r w:rsidRPr="003F3F6F">
        <w:rPr>
          <w:rFonts w:ascii="Arial" w:hAnsi="Arial" w:cs="Arial"/>
          <w:color w:val="FF0000"/>
          <w:u w:val="single"/>
          <w:rtl/>
          <w:lang/>
        </w:rPr>
        <w:t>- عام 1904</w:t>
      </w:r>
      <w:r w:rsidRPr="003F3F6F">
        <w:rPr>
          <w:rFonts w:ascii="Arial" w:hAnsi="Arial" w:cs="Arial"/>
          <w:color w:val="000000"/>
          <w:u w:val="single"/>
          <w:rtl/>
          <w:lang/>
        </w:rPr>
        <w:br/>
      </w:r>
    </w:p>
    <w:p w:rsidR="008D24CE" w:rsidRDefault="003F3F6F" w:rsidP="008D24CE">
      <w:pPr>
        <w:shd w:val="clear" w:color="auto" w:fill="FFFFFF"/>
        <w:spacing w:after="240"/>
        <w:jc w:val="center"/>
        <w:rPr>
          <w:rFonts w:ascii="Tahoma" w:hAnsi="Tahoma" w:cs="Tahoma"/>
          <w:b/>
          <w:bCs/>
          <w:color w:val="000000"/>
          <w:sz w:val="20"/>
          <w:szCs w:val="20"/>
          <w:lang/>
        </w:rPr>
      </w:pPr>
      <w:r>
        <w:rPr>
          <w:rFonts w:ascii="Tahoma" w:hAnsi="Tahoma" w:cs="Tahoma"/>
          <w:b/>
          <w:bCs/>
          <w:color w:val="000000"/>
          <w:sz w:val="20"/>
          <w:szCs w:val="20"/>
          <w:rtl/>
          <w:lang/>
        </w:rPr>
        <w:br/>
      </w:r>
      <w:r w:rsidR="008D24CE">
        <w:rPr>
          <w:rFonts w:ascii="Tahoma" w:hAnsi="Tahoma" w:cs="Tahoma" w:hint="cs"/>
          <w:b/>
          <w:bCs/>
          <w:color w:val="000000"/>
          <w:sz w:val="20"/>
          <w:szCs w:val="20"/>
          <w:rtl/>
          <w:lang/>
        </w:rPr>
        <w:t>المحاضرة العاشرة</w:t>
      </w:r>
    </w:p>
    <w:p w:rsidR="00EC09F4" w:rsidRPr="00C27714" w:rsidRDefault="008D24CE" w:rsidP="008D24CE">
      <w:pPr>
        <w:shd w:val="clear" w:color="auto" w:fill="FFFFFF"/>
        <w:rPr>
          <w:rFonts w:asciiTheme="minorBidi" w:hAnsiTheme="minorBidi"/>
          <w:sz w:val="24"/>
          <w:szCs w:val="24"/>
          <w:u w:val="single"/>
        </w:rPr>
      </w:pPr>
      <w:r>
        <w:rPr>
          <w:rFonts w:ascii="Tahoma" w:hAnsi="Tahoma" w:cs="Tahoma"/>
          <w:b/>
          <w:bCs/>
          <w:color w:val="000000"/>
          <w:sz w:val="20"/>
          <w:szCs w:val="20"/>
          <w:rtl/>
          <w:lang/>
        </w:rPr>
        <w:br/>
      </w:r>
      <w:r>
        <w:rPr>
          <w:rFonts w:ascii="Arial" w:hAnsi="Arial" w:cs="Arial"/>
          <w:b/>
          <w:bCs/>
          <w:color w:val="000000"/>
          <w:rtl/>
          <w:lang/>
        </w:rPr>
        <w:t>* تعتبر من أكثر وسائل الحصول على المعلومات شيوعاً وإن كانت تتفاوت في أهميتها ونوعيتها حسب المنهج والطريقة</w:t>
      </w:r>
      <w:r>
        <w:rPr>
          <w:rFonts w:ascii="Tahoma" w:hAnsi="Tahoma" w:cs="Tahoma"/>
          <w:b/>
          <w:bCs/>
          <w:color w:val="000000"/>
          <w:sz w:val="20"/>
          <w:szCs w:val="20"/>
          <w:rtl/>
          <w:lang/>
        </w:rPr>
        <w:br/>
      </w:r>
      <w:r w:rsidRPr="008D24CE">
        <w:rPr>
          <w:rFonts w:ascii="Arial" w:hAnsi="Arial" w:cs="Arial"/>
          <w:b/>
          <w:bCs/>
          <w:color w:val="FF0000"/>
          <w:u w:val="single"/>
          <w:rtl/>
          <w:lang/>
        </w:rPr>
        <w:t>- المقابلة المباشرة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الملاحظة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xml:space="preserve">*هي وسيلة لا يستغني عنها الباحث الاجتماعي فالظاهرة الاجتماعية تحتاج في توضيحها ودراستها إلى نوع من العلاقات المهنية بين الباحث والمبحوث يطلق عليها علاقة المواجهة </w:t>
      </w:r>
      <w:r>
        <w:rPr>
          <w:rFonts w:ascii="Calibri" w:hAnsi="Calibri" w:cs="Calibri"/>
          <w:b/>
          <w:bCs/>
          <w:color w:val="000000"/>
          <w:lang/>
        </w:rPr>
        <w:t>face to face</w:t>
      </w:r>
      <w:r>
        <w:rPr>
          <w:rFonts w:ascii="Calibri" w:hAnsi="Calibri" w:cs="Times New Roman"/>
          <w:b/>
          <w:bCs/>
          <w:color w:val="000000"/>
          <w:rtl/>
          <w:lang/>
        </w:rPr>
        <w:t xml:space="preserve"> </w:t>
      </w:r>
      <w:r>
        <w:rPr>
          <w:rFonts w:ascii="Tahoma" w:hAnsi="Tahoma" w:cs="Tahoma"/>
          <w:b/>
          <w:bCs/>
          <w:color w:val="000000"/>
          <w:sz w:val="20"/>
          <w:szCs w:val="20"/>
          <w:rtl/>
          <w:lang/>
        </w:rPr>
        <w:br/>
      </w:r>
      <w:r w:rsidRPr="008D24CE">
        <w:rPr>
          <w:rFonts w:ascii="Arial" w:hAnsi="Arial" w:cs="Arial"/>
          <w:b/>
          <w:bCs/>
          <w:color w:val="FF0000"/>
          <w:u w:val="single"/>
          <w:rtl/>
          <w:lang/>
        </w:rPr>
        <w:t>- المقابلة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الملاحظة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 تفاعل لفظي بين فردين في موقف مواجهة يحاول احدهما استثارة بعض المعلومات لدى الآخر“0</w:t>
      </w:r>
      <w:r>
        <w:rPr>
          <w:rFonts w:ascii="Tahoma" w:hAnsi="Tahoma" w:cs="Tahoma"/>
          <w:b/>
          <w:bCs/>
          <w:color w:val="000000"/>
          <w:sz w:val="20"/>
          <w:szCs w:val="20"/>
          <w:rtl/>
          <w:lang/>
        </w:rPr>
        <w:br/>
      </w:r>
      <w:r w:rsidRPr="008D24CE">
        <w:rPr>
          <w:rFonts w:ascii="Arial" w:hAnsi="Arial" w:cs="Arial"/>
          <w:b/>
          <w:bCs/>
          <w:color w:val="FF0000"/>
          <w:u w:val="single"/>
          <w:rtl/>
          <w:lang/>
        </w:rPr>
        <w:t>- المقابلة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الملاحظة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 طريقة منظمة يتمكن الفرد خلالها من أن يسبر غور حياة فرد لآخر غير معروف له نسبياً ”0</w:t>
      </w:r>
      <w:r>
        <w:rPr>
          <w:rFonts w:ascii="Tahoma" w:hAnsi="Tahoma" w:cs="Tahoma"/>
          <w:b/>
          <w:bCs/>
          <w:color w:val="000000"/>
          <w:sz w:val="20"/>
          <w:szCs w:val="20"/>
          <w:rtl/>
          <w:lang/>
        </w:rPr>
        <w:br/>
      </w:r>
      <w:r w:rsidRPr="008D24CE">
        <w:rPr>
          <w:rFonts w:ascii="Arial" w:hAnsi="Arial" w:cs="Arial"/>
          <w:b/>
          <w:bCs/>
          <w:color w:val="FF0000"/>
          <w:u w:val="single"/>
          <w:rtl/>
          <w:lang/>
        </w:rPr>
        <w:t>- المقابلة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الملاحظة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عناصر المقابلة :</w:t>
      </w:r>
      <w:r>
        <w:rPr>
          <w:rFonts w:ascii="Tahoma" w:hAnsi="Tahoma" w:cs="Tahoma"/>
          <w:b/>
          <w:bCs/>
          <w:color w:val="000000"/>
          <w:sz w:val="20"/>
          <w:szCs w:val="20"/>
          <w:rtl/>
          <w:lang/>
        </w:rPr>
        <w:br/>
      </w:r>
      <w:r>
        <w:rPr>
          <w:rFonts w:ascii="Arial" w:hAnsi="Arial" w:cs="Arial"/>
          <w:b/>
          <w:bCs/>
          <w:color w:val="000000"/>
          <w:rtl/>
          <w:lang/>
        </w:rPr>
        <w:t xml:space="preserve">- القائم بالمقابلة </w:t>
      </w:r>
      <w:r>
        <w:rPr>
          <w:rFonts w:ascii="Tahoma" w:hAnsi="Tahoma" w:cs="Tahoma"/>
          <w:b/>
          <w:bCs/>
          <w:color w:val="000000"/>
          <w:sz w:val="20"/>
          <w:szCs w:val="20"/>
          <w:rtl/>
          <w:lang/>
        </w:rPr>
        <w:br/>
      </w:r>
      <w:r>
        <w:rPr>
          <w:rFonts w:ascii="Arial" w:hAnsi="Arial" w:cs="Arial"/>
          <w:b/>
          <w:bCs/>
          <w:color w:val="000000"/>
          <w:rtl/>
          <w:lang/>
        </w:rPr>
        <w:t xml:space="preserve">- المبحوث </w:t>
      </w:r>
      <w:r>
        <w:rPr>
          <w:rFonts w:ascii="Tahoma" w:hAnsi="Tahoma" w:cs="Tahoma"/>
          <w:b/>
          <w:bCs/>
          <w:color w:val="000000"/>
          <w:sz w:val="20"/>
          <w:szCs w:val="20"/>
          <w:rtl/>
          <w:lang/>
        </w:rPr>
        <w:br/>
      </w:r>
      <w:r>
        <w:rPr>
          <w:rFonts w:ascii="Arial" w:hAnsi="Arial" w:cs="Arial"/>
          <w:b/>
          <w:bCs/>
          <w:color w:val="000000"/>
          <w:rtl/>
          <w:lang/>
        </w:rPr>
        <w:t xml:space="preserve">- موقف المقابلة </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وهي تلك الظروف والملابسات التي تحيط بعملية المقابلة نفسها</w:t>
      </w:r>
      <w:r>
        <w:rPr>
          <w:rFonts w:ascii="Tahoma" w:hAnsi="Tahoma" w:cs="Tahoma"/>
          <w:b/>
          <w:bCs/>
          <w:color w:val="000000"/>
          <w:sz w:val="20"/>
          <w:szCs w:val="20"/>
          <w:rtl/>
          <w:lang/>
        </w:rPr>
        <w:br/>
      </w:r>
      <w:r>
        <w:rPr>
          <w:rFonts w:ascii="Arial" w:hAnsi="Arial" w:cs="Arial"/>
          <w:b/>
          <w:bCs/>
          <w:color w:val="000000"/>
          <w:rtl/>
          <w:lang/>
        </w:rPr>
        <w:t xml:space="preserve">- المقابلة </w:t>
      </w:r>
      <w:r>
        <w:rPr>
          <w:rFonts w:ascii="Tahoma" w:hAnsi="Tahoma" w:cs="Tahoma"/>
          <w:b/>
          <w:bCs/>
          <w:color w:val="000000"/>
          <w:sz w:val="20"/>
          <w:szCs w:val="20"/>
          <w:rtl/>
          <w:lang/>
        </w:rPr>
        <w:br/>
      </w:r>
      <w:r w:rsidRPr="008D24CE">
        <w:rPr>
          <w:rFonts w:ascii="Arial" w:hAnsi="Arial" w:cs="Arial"/>
          <w:b/>
          <w:bCs/>
          <w:color w:val="FF0000"/>
          <w:u w:val="single"/>
          <w:rtl/>
          <w:lang/>
        </w:rPr>
        <w:t>- موقف المقابلة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المبحوث</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وهو الشخص المستهدف من إجراء المقابلة والمطلوب الحصول منه على معلومات تفيد فيد دراسة الحالة</w:t>
      </w:r>
      <w:r>
        <w:rPr>
          <w:rFonts w:ascii="Tahoma" w:hAnsi="Tahoma" w:cs="Tahoma"/>
          <w:b/>
          <w:bCs/>
          <w:color w:val="000000"/>
          <w:sz w:val="20"/>
          <w:szCs w:val="20"/>
          <w:rtl/>
          <w:lang/>
        </w:rPr>
        <w:br/>
      </w:r>
      <w:r>
        <w:rPr>
          <w:rFonts w:ascii="Arial" w:hAnsi="Arial" w:cs="Arial"/>
          <w:b/>
          <w:bCs/>
          <w:color w:val="000000"/>
          <w:rtl/>
          <w:lang/>
        </w:rPr>
        <w:t xml:space="preserve">- القائم بالمقابلة </w:t>
      </w:r>
      <w:r>
        <w:rPr>
          <w:rFonts w:ascii="Tahoma" w:hAnsi="Tahoma" w:cs="Tahoma"/>
          <w:b/>
          <w:bCs/>
          <w:color w:val="000000"/>
          <w:sz w:val="20"/>
          <w:szCs w:val="20"/>
          <w:rtl/>
          <w:lang/>
        </w:rPr>
        <w:br/>
      </w:r>
      <w:r w:rsidRPr="008D24CE">
        <w:rPr>
          <w:rFonts w:ascii="Arial" w:hAnsi="Arial" w:cs="Arial"/>
          <w:b/>
          <w:bCs/>
          <w:color w:val="FF0000"/>
          <w:u w:val="single"/>
          <w:rtl/>
          <w:lang/>
        </w:rPr>
        <w:t>- المبحوث</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تطور المقابلة كان لـ عاملين :</w:t>
      </w:r>
      <w:r>
        <w:rPr>
          <w:rFonts w:ascii="Tahoma" w:hAnsi="Tahoma" w:cs="Tahoma"/>
          <w:b/>
          <w:bCs/>
          <w:color w:val="000000"/>
          <w:sz w:val="20"/>
          <w:szCs w:val="20"/>
          <w:rtl/>
          <w:lang/>
        </w:rPr>
        <w:br/>
      </w:r>
      <w:r>
        <w:rPr>
          <w:rFonts w:ascii="Arial" w:hAnsi="Arial" w:cs="Arial"/>
          <w:b/>
          <w:bCs/>
          <w:color w:val="000000"/>
          <w:rtl/>
          <w:lang/>
        </w:rPr>
        <w:t xml:space="preserve">- المقابلة الإكلينيكية </w:t>
      </w:r>
      <w:r>
        <w:rPr>
          <w:rFonts w:ascii="Tahoma" w:hAnsi="Tahoma" w:cs="Tahoma"/>
          <w:b/>
          <w:bCs/>
          <w:color w:val="000000"/>
          <w:sz w:val="20"/>
          <w:szCs w:val="20"/>
          <w:rtl/>
          <w:lang/>
        </w:rPr>
        <w:br/>
      </w:r>
      <w:r>
        <w:rPr>
          <w:rFonts w:ascii="Arial" w:hAnsi="Arial" w:cs="Arial"/>
          <w:b/>
          <w:bCs/>
          <w:color w:val="000000"/>
          <w:rtl/>
          <w:lang/>
        </w:rPr>
        <w:t>- حركة القياس الاجتماعي</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lastRenderedPageBreak/>
        <w:br/>
      </w:r>
      <w:r>
        <w:rPr>
          <w:rFonts w:ascii="Arial" w:hAnsi="Arial" w:cs="Arial"/>
          <w:b/>
          <w:bCs/>
          <w:color w:val="000000"/>
          <w:rtl/>
          <w:lang/>
        </w:rPr>
        <w:t xml:space="preserve">* ظهر هذا النوع وتطور نتيجة لتقارير الأطباء والاخصائيين النفسيين والمعالجين عن الحالات التي كانت تعرض عليهم </w:t>
      </w:r>
      <w:r>
        <w:rPr>
          <w:rFonts w:ascii="Tahoma" w:hAnsi="Tahoma" w:cs="Tahoma"/>
          <w:b/>
          <w:bCs/>
          <w:color w:val="000000"/>
          <w:sz w:val="20"/>
          <w:szCs w:val="20"/>
          <w:rtl/>
          <w:lang/>
        </w:rPr>
        <w:br/>
      </w:r>
      <w:r w:rsidRPr="008D24CE">
        <w:rPr>
          <w:rFonts w:ascii="Arial" w:hAnsi="Arial" w:cs="Arial"/>
          <w:b/>
          <w:bCs/>
          <w:color w:val="FF0000"/>
          <w:u w:val="single"/>
          <w:rtl/>
          <w:lang/>
        </w:rPr>
        <w:t>- المقابلة الإكلينيكية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حركة القياس الاجتماعي</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كان لهذه الحركة واهتمامها بالتقنين أثر بالغ في إكساب المقابلة كطريقة للبحث طابعاً موضوعياً0</w:t>
      </w:r>
      <w:r>
        <w:rPr>
          <w:rFonts w:ascii="Tahoma" w:hAnsi="Tahoma" w:cs="Tahoma"/>
          <w:b/>
          <w:bCs/>
          <w:color w:val="000000"/>
          <w:sz w:val="20"/>
          <w:szCs w:val="20"/>
          <w:rtl/>
          <w:lang/>
        </w:rPr>
        <w:br/>
      </w:r>
      <w:r>
        <w:rPr>
          <w:rFonts w:ascii="Arial" w:hAnsi="Arial" w:cs="Arial"/>
          <w:b/>
          <w:bCs/>
          <w:color w:val="000000"/>
          <w:rtl/>
          <w:lang/>
        </w:rPr>
        <w:t xml:space="preserve">- المقابلة الإكلينيكية </w:t>
      </w:r>
      <w:r>
        <w:rPr>
          <w:rFonts w:ascii="Tahoma" w:hAnsi="Tahoma" w:cs="Tahoma"/>
          <w:b/>
          <w:bCs/>
          <w:color w:val="000000"/>
          <w:sz w:val="20"/>
          <w:szCs w:val="20"/>
          <w:rtl/>
          <w:lang/>
        </w:rPr>
        <w:br/>
      </w:r>
      <w:r w:rsidRPr="008D24CE">
        <w:rPr>
          <w:rFonts w:ascii="Arial" w:hAnsi="Arial" w:cs="Arial"/>
          <w:b/>
          <w:bCs/>
          <w:color w:val="FF0000"/>
          <w:u w:val="single"/>
          <w:rtl/>
          <w:lang/>
        </w:rPr>
        <w:t>- حركة القياس الاجتماعي</w:t>
      </w:r>
      <w:r>
        <w:rPr>
          <w:rFonts w:ascii="Tahoma" w:hAnsi="Tahoma" w:cs="Tahoma"/>
          <w:b/>
          <w:bCs/>
          <w:color w:val="000000"/>
          <w:sz w:val="20"/>
          <w:szCs w:val="20"/>
          <w:rtl/>
          <w:lang/>
        </w:rPr>
        <w:br/>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خصائص المقابلة :</w:t>
      </w:r>
      <w:r>
        <w:rPr>
          <w:rFonts w:ascii="Tahoma" w:hAnsi="Tahoma" w:cs="Tahoma"/>
          <w:b/>
          <w:bCs/>
          <w:color w:val="000000"/>
          <w:sz w:val="20"/>
          <w:szCs w:val="20"/>
          <w:rtl/>
          <w:lang/>
        </w:rPr>
        <w:br/>
      </w:r>
      <w:r>
        <w:rPr>
          <w:rFonts w:ascii="Arial" w:hAnsi="Arial" w:cs="Arial"/>
          <w:b/>
          <w:bCs/>
          <w:color w:val="000000"/>
          <w:rtl/>
          <w:lang/>
        </w:rPr>
        <w:t>- تحقق المقابلة أهداف هامة0</w:t>
      </w:r>
      <w:r>
        <w:rPr>
          <w:rFonts w:ascii="Tahoma" w:hAnsi="Tahoma" w:cs="Tahoma"/>
          <w:b/>
          <w:bCs/>
          <w:color w:val="000000"/>
          <w:sz w:val="20"/>
          <w:szCs w:val="20"/>
          <w:rtl/>
          <w:lang/>
        </w:rPr>
        <w:br/>
      </w:r>
      <w:r>
        <w:rPr>
          <w:rFonts w:ascii="Arial" w:hAnsi="Arial" w:cs="Arial"/>
          <w:b/>
          <w:bCs/>
          <w:color w:val="000000"/>
          <w:rtl/>
          <w:lang/>
        </w:rPr>
        <w:t>- تعتمد المقابلة على المهرة والأستعداد والعلم0</w:t>
      </w:r>
      <w:r>
        <w:rPr>
          <w:rFonts w:ascii="Tahoma" w:hAnsi="Tahoma" w:cs="Tahoma"/>
          <w:b/>
          <w:bCs/>
          <w:color w:val="000000"/>
          <w:sz w:val="20"/>
          <w:szCs w:val="20"/>
          <w:rtl/>
          <w:lang/>
        </w:rPr>
        <w:br/>
      </w:r>
      <w:r>
        <w:rPr>
          <w:rFonts w:ascii="Arial" w:hAnsi="Arial" w:cs="Arial"/>
          <w:b/>
          <w:bCs/>
          <w:color w:val="000000"/>
          <w:rtl/>
          <w:lang/>
        </w:rPr>
        <w:t>- ليس للمقابلة قوالب جامدة0</w:t>
      </w:r>
      <w:r>
        <w:rPr>
          <w:rFonts w:ascii="Tahoma" w:hAnsi="Tahoma" w:cs="Tahoma"/>
          <w:b/>
          <w:bCs/>
          <w:color w:val="000000"/>
          <w:sz w:val="20"/>
          <w:szCs w:val="20"/>
          <w:rtl/>
          <w:lang/>
        </w:rPr>
        <w:br/>
      </w:r>
      <w:r>
        <w:rPr>
          <w:rFonts w:ascii="Arial" w:hAnsi="Arial" w:cs="Arial"/>
          <w:b/>
          <w:bCs/>
          <w:color w:val="000000"/>
          <w:rtl/>
          <w:lang/>
        </w:rPr>
        <w:t>- للمقابلة أساليب مهنية0</w:t>
      </w:r>
      <w:r>
        <w:rPr>
          <w:rFonts w:ascii="Tahoma" w:hAnsi="Tahoma" w:cs="Tahoma"/>
          <w:b/>
          <w:bCs/>
          <w:color w:val="000000"/>
          <w:sz w:val="20"/>
          <w:szCs w:val="20"/>
          <w:rtl/>
          <w:lang/>
        </w:rPr>
        <w:br/>
      </w:r>
      <w:r>
        <w:rPr>
          <w:rFonts w:ascii="Arial" w:hAnsi="Arial" w:cs="Arial"/>
          <w:b/>
          <w:bCs/>
          <w:color w:val="000000"/>
          <w:rtl/>
          <w:lang/>
        </w:rPr>
        <w:t>- للمقابلة قواعد إجرائية0</w:t>
      </w:r>
      <w:r>
        <w:rPr>
          <w:rFonts w:ascii="Tahoma" w:hAnsi="Tahoma" w:cs="Tahoma"/>
          <w:b/>
          <w:bCs/>
          <w:color w:val="000000"/>
          <w:sz w:val="20"/>
          <w:szCs w:val="20"/>
          <w:rtl/>
          <w:lang/>
        </w:rPr>
        <w:br/>
      </w:r>
      <w:r>
        <w:rPr>
          <w:rFonts w:ascii="Arial" w:hAnsi="Arial" w:cs="Arial"/>
          <w:b/>
          <w:bCs/>
          <w:color w:val="000000"/>
          <w:rtl/>
          <w:lang/>
        </w:rPr>
        <w:t>- المقابلة كارتباط لها بداية ووسط ونهاية0</w:t>
      </w:r>
      <w:r>
        <w:rPr>
          <w:rFonts w:ascii="Tahoma" w:hAnsi="Tahoma" w:cs="Tahoma"/>
          <w:b/>
          <w:bCs/>
          <w:color w:val="000000"/>
          <w:sz w:val="20"/>
          <w:szCs w:val="20"/>
          <w:rtl/>
          <w:lang/>
        </w:rPr>
        <w:br/>
      </w:r>
      <w:r>
        <w:rPr>
          <w:rFonts w:ascii="Arial" w:hAnsi="Arial" w:cs="Arial"/>
          <w:b/>
          <w:bCs/>
          <w:color w:val="000000"/>
          <w:rtl/>
          <w:lang/>
        </w:rPr>
        <w:t>- للمقابلة ~أنواع متعددة0</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أهداف المقابلة :</w:t>
      </w:r>
      <w:r>
        <w:rPr>
          <w:rFonts w:ascii="Tahoma" w:hAnsi="Tahoma" w:cs="Tahoma"/>
          <w:b/>
          <w:bCs/>
          <w:color w:val="000000"/>
          <w:sz w:val="20"/>
          <w:szCs w:val="20"/>
          <w:rtl/>
          <w:lang/>
        </w:rPr>
        <w:br/>
      </w:r>
      <w:r>
        <w:rPr>
          <w:rFonts w:ascii="Arial" w:hAnsi="Arial" w:cs="Arial"/>
          <w:b/>
          <w:bCs/>
          <w:color w:val="000000"/>
          <w:rtl/>
          <w:lang/>
        </w:rPr>
        <w:t xml:space="preserve">- أهداف أولية وثانوية </w:t>
      </w:r>
      <w:r>
        <w:rPr>
          <w:rFonts w:ascii="Tahoma" w:hAnsi="Tahoma" w:cs="Tahoma"/>
          <w:b/>
          <w:bCs/>
          <w:color w:val="000000"/>
          <w:sz w:val="20"/>
          <w:szCs w:val="20"/>
          <w:rtl/>
          <w:lang/>
        </w:rPr>
        <w:br/>
      </w:r>
      <w:r>
        <w:rPr>
          <w:rFonts w:ascii="Arial" w:hAnsi="Arial" w:cs="Arial"/>
          <w:b/>
          <w:bCs/>
          <w:color w:val="000000"/>
          <w:rtl/>
          <w:lang/>
        </w:rPr>
        <w:t xml:space="preserve">- أهداف رئيسية و ثانوية </w:t>
      </w:r>
      <w:r>
        <w:rPr>
          <w:rFonts w:ascii="Tahoma" w:hAnsi="Tahoma" w:cs="Tahoma"/>
          <w:b/>
          <w:bCs/>
          <w:color w:val="000000"/>
          <w:sz w:val="20"/>
          <w:szCs w:val="20"/>
          <w:rtl/>
          <w:lang/>
        </w:rPr>
        <w:br/>
      </w:r>
      <w:r w:rsidRPr="008D24CE">
        <w:rPr>
          <w:rFonts w:ascii="Arial" w:hAnsi="Arial" w:cs="Arial"/>
          <w:b/>
          <w:bCs/>
          <w:color w:val="FF0000"/>
          <w:u w:val="single"/>
          <w:rtl/>
          <w:lang/>
        </w:rPr>
        <w:t>- أهداف رئيسية و فرعية</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xml:space="preserve">* تعتمد المقابلة على : </w:t>
      </w:r>
      <w:r>
        <w:rPr>
          <w:rFonts w:ascii="Tahoma" w:hAnsi="Tahoma" w:cs="Tahoma"/>
          <w:b/>
          <w:bCs/>
          <w:color w:val="000000"/>
          <w:sz w:val="20"/>
          <w:szCs w:val="20"/>
          <w:rtl/>
          <w:lang/>
        </w:rPr>
        <w:br/>
      </w:r>
      <w:r>
        <w:rPr>
          <w:rFonts w:ascii="Arial" w:hAnsi="Arial" w:cs="Arial"/>
          <w:b/>
          <w:bCs/>
          <w:color w:val="000000"/>
          <w:rtl/>
          <w:lang/>
        </w:rPr>
        <w:t xml:space="preserve">- المهارة </w:t>
      </w:r>
      <w:r>
        <w:rPr>
          <w:rFonts w:ascii="Tahoma" w:hAnsi="Tahoma" w:cs="Tahoma"/>
          <w:b/>
          <w:bCs/>
          <w:color w:val="000000"/>
          <w:sz w:val="20"/>
          <w:szCs w:val="20"/>
          <w:rtl/>
          <w:lang/>
        </w:rPr>
        <w:br/>
      </w:r>
      <w:r>
        <w:rPr>
          <w:rFonts w:ascii="Arial" w:hAnsi="Arial" w:cs="Arial"/>
          <w:b/>
          <w:bCs/>
          <w:color w:val="000000"/>
          <w:rtl/>
          <w:lang/>
        </w:rPr>
        <w:t xml:space="preserve">- العلم </w:t>
      </w:r>
      <w:r>
        <w:rPr>
          <w:rFonts w:ascii="Tahoma" w:hAnsi="Tahoma" w:cs="Tahoma"/>
          <w:b/>
          <w:bCs/>
          <w:color w:val="000000"/>
          <w:sz w:val="20"/>
          <w:szCs w:val="20"/>
          <w:rtl/>
          <w:lang/>
        </w:rPr>
        <w:br/>
      </w:r>
      <w:r>
        <w:rPr>
          <w:rFonts w:ascii="Arial" w:hAnsi="Arial" w:cs="Arial"/>
          <w:b/>
          <w:bCs/>
          <w:color w:val="000000"/>
          <w:rtl/>
          <w:lang/>
        </w:rPr>
        <w:t>- الأستعداد</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xml:space="preserve">* كل مقابلة هي بدورها مقابلة </w:t>
      </w:r>
      <w:r>
        <w:rPr>
          <w:rFonts w:ascii="Tahoma" w:hAnsi="Tahoma" w:cs="Tahoma"/>
          <w:b/>
          <w:bCs/>
          <w:color w:val="000000"/>
          <w:sz w:val="20"/>
          <w:szCs w:val="20"/>
          <w:rtl/>
          <w:lang/>
        </w:rPr>
        <w:br/>
      </w:r>
      <w:r>
        <w:rPr>
          <w:rFonts w:ascii="Arial" w:hAnsi="Arial" w:cs="Arial"/>
          <w:b/>
          <w:bCs/>
          <w:color w:val="000000"/>
          <w:rtl/>
          <w:lang/>
        </w:rPr>
        <w:t xml:space="preserve">- تشبة جميع المقابلات </w:t>
      </w:r>
      <w:r>
        <w:rPr>
          <w:rFonts w:ascii="Tahoma" w:hAnsi="Tahoma" w:cs="Tahoma"/>
          <w:b/>
          <w:bCs/>
          <w:color w:val="000000"/>
          <w:sz w:val="20"/>
          <w:szCs w:val="20"/>
          <w:rtl/>
          <w:lang/>
        </w:rPr>
        <w:br/>
      </w:r>
      <w:r w:rsidRPr="008D24CE">
        <w:rPr>
          <w:rFonts w:ascii="Arial" w:hAnsi="Arial" w:cs="Arial"/>
          <w:b/>
          <w:bCs/>
          <w:color w:val="FF0000"/>
          <w:u w:val="single"/>
          <w:rtl/>
          <w:lang/>
        </w:rPr>
        <w:t>- فريدة في نوعها</w:t>
      </w:r>
      <w:r>
        <w:rPr>
          <w:rFonts w:ascii="Tahoma" w:hAnsi="Tahoma" w:cs="Tahoma"/>
          <w:b/>
          <w:bCs/>
          <w:color w:val="000000"/>
          <w:sz w:val="20"/>
          <w:szCs w:val="20"/>
          <w:rtl/>
          <w:lang/>
        </w:rPr>
        <w:br/>
      </w:r>
      <w:r>
        <w:rPr>
          <w:rFonts w:ascii="Arial" w:hAnsi="Arial" w:cs="Arial"/>
          <w:b/>
          <w:bCs/>
          <w:color w:val="000000"/>
          <w:rtl/>
          <w:lang/>
        </w:rPr>
        <w:t xml:space="preserve">- كل الاجابات خاطئة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xml:space="preserve">* من بين الأسس والأساليب المهنية التي تعتمد عليها المقابلة </w:t>
      </w:r>
      <w:r>
        <w:rPr>
          <w:rFonts w:ascii="Tahoma" w:hAnsi="Tahoma" w:cs="Tahoma"/>
          <w:b/>
          <w:bCs/>
          <w:color w:val="000000"/>
          <w:sz w:val="20"/>
          <w:szCs w:val="20"/>
          <w:rtl/>
          <w:lang/>
        </w:rPr>
        <w:br/>
      </w:r>
      <w:r>
        <w:rPr>
          <w:rFonts w:ascii="Arial" w:hAnsi="Arial" w:cs="Arial"/>
          <w:b/>
          <w:bCs/>
          <w:color w:val="000000"/>
          <w:rtl/>
          <w:lang/>
        </w:rPr>
        <w:t>- تهيئة المناخ النفسي المناسب</w:t>
      </w:r>
      <w:r>
        <w:rPr>
          <w:rFonts w:ascii="Tahoma" w:hAnsi="Tahoma" w:cs="Tahoma"/>
          <w:b/>
          <w:bCs/>
          <w:color w:val="000000"/>
          <w:sz w:val="20"/>
          <w:szCs w:val="20"/>
          <w:rtl/>
          <w:lang/>
        </w:rPr>
        <w:br/>
      </w:r>
      <w:r>
        <w:rPr>
          <w:rFonts w:ascii="Arial" w:hAnsi="Arial" w:cs="Arial"/>
          <w:b/>
          <w:bCs/>
          <w:color w:val="000000"/>
          <w:rtl/>
          <w:lang/>
        </w:rPr>
        <w:t xml:space="preserve">- الملاحظة وليس المراقبة </w:t>
      </w:r>
      <w:r>
        <w:rPr>
          <w:rFonts w:ascii="Tahoma" w:hAnsi="Tahoma" w:cs="Tahoma"/>
          <w:b/>
          <w:bCs/>
          <w:color w:val="000000"/>
          <w:sz w:val="20"/>
          <w:szCs w:val="20"/>
          <w:rtl/>
          <w:lang/>
        </w:rPr>
        <w:br/>
      </w:r>
      <w:r>
        <w:rPr>
          <w:rFonts w:ascii="Arial" w:hAnsi="Arial" w:cs="Arial"/>
          <w:b/>
          <w:bCs/>
          <w:color w:val="000000"/>
          <w:rtl/>
          <w:lang/>
        </w:rPr>
        <w:t>- الإنصات الواعي وليس الجمود</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تهيئة المناخ النفسي المناسب يتطلب من الأخصائي ممارسة نوعين من الاتجاهات :</w:t>
      </w:r>
      <w:r>
        <w:rPr>
          <w:rFonts w:ascii="Tahoma" w:hAnsi="Tahoma" w:cs="Tahoma"/>
          <w:b/>
          <w:bCs/>
          <w:color w:val="000000"/>
          <w:sz w:val="20"/>
          <w:szCs w:val="20"/>
          <w:rtl/>
          <w:lang/>
        </w:rPr>
        <w:br/>
      </w:r>
      <w:r>
        <w:rPr>
          <w:rFonts w:ascii="Arial" w:hAnsi="Arial" w:cs="Arial"/>
          <w:b/>
          <w:bCs/>
          <w:color w:val="000000"/>
          <w:rtl/>
          <w:lang/>
        </w:rPr>
        <w:t xml:space="preserve">- اتجاه استهلالي </w:t>
      </w:r>
      <w:r>
        <w:rPr>
          <w:rFonts w:ascii="Tahoma" w:hAnsi="Tahoma" w:cs="Tahoma"/>
          <w:b/>
          <w:bCs/>
          <w:color w:val="000000"/>
          <w:sz w:val="20"/>
          <w:szCs w:val="20"/>
          <w:rtl/>
          <w:lang/>
        </w:rPr>
        <w:br/>
      </w:r>
      <w:r>
        <w:rPr>
          <w:rFonts w:ascii="Arial" w:hAnsi="Arial" w:cs="Arial"/>
          <w:b/>
          <w:bCs/>
          <w:color w:val="000000"/>
          <w:rtl/>
          <w:lang/>
        </w:rPr>
        <w:t xml:space="preserve">- اتجاه نفسي عام </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lastRenderedPageBreak/>
        <w:t>* (وهي تعني البشاشة التلقائية والصدق التي تعطي للعميل انطباعا بالأمان والراحة)</w:t>
      </w:r>
      <w:r>
        <w:rPr>
          <w:rFonts w:ascii="Tahoma" w:hAnsi="Tahoma" w:cs="Tahoma"/>
          <w:b/>
          <w:bCs/>
          <w:color w:val="000000"/>
          <w:sz w:val="20"/>
          <w:szCs w:val="20"/>
          <w:rtl/>
          <w:lang/>
        </w:rPr>
        <w:br/>
      </w:r>
      <w:r w:rsidRPr="008D24CE">
        <w:rPr>
          <w:rFonts w:ascii="Arial" w:hAnsi="Arial" w:cs="Arial"/>
          <w:b/>
          <w:bCs/>
          <w:color w:val="FF0000"/>
          <w:rtl/>
          <w:lang/>
        </w:rPr>
        <w:t>- اتجاه استهلالي</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اتجاه نفسي عام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 وهو ما يمارسه الاخصائي عقب اللحظات الأولى من المقابلة من عميلات نفسية واتجاهات سلوكية لتحطيم الحيل الدفاعية للعميل )</w:t>
      </w:r>
      <w:r>
        <w:rPr>
          <w:rFonts w:ascii="Tahoma" w:hAnsi="Tahoma" w:cs="Tahoma"/>
          <w:b/>
          <w:bCs/>
          <w:color w:val="000000"/>
          <w:sz w:val="20"/>
          <w:szCs w:val="20"/>
          <w:rtl/>
          <w:lang/>
        </w:rPr>
        <w:br/>
      </w:r>
      <w:r>
        <w:rPr>
          <w:rFonts w:ascii="Arial" w:hAnsi="Arial" w:cs="Arial"/>
          <w:b/>
          <w:bCs/>
          <w:color w:val="000000"/>
          <w:rtl/>
          <w:lang/>
        </w:rPr>
        <w:t xml:space="preserve">- اتجاه استهلالي </w:t>
      </w:r>
      <w:r>
        <w:rPr>
          <w:rFonts w:ascii="Tahoma" w:hAnsi="Tahoma" w:cs="Tahoma"/>
          <w:b/>
          <w:bCs/>
          <w:color w:val="000000"/>
          <w:sz w:val="20"/>
          <w:szCs w:val="20"/>
          <w:rtl/>
          <w:lang/>
        </w:rPr>
        <w:br/>
      </w:r>
      <w:r w:rsidRPr="008D24CE">
        <w:rPr>
          <w:rFonts w:ascii="Arial" w:hAnsi="Arial" w:cs="Arial"/>
          <w:b/>
          <w:bCs/>
          <w:color w:val="FF0000"/>
          <w:u w:val="single"/>
          <w:rtl/>
          <w:lang/>
        </w:rPr>
        <w:t>- اتجاه نفسي عام</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تعتمد الملاحظة علي :</w:t>
      </w:r>
      <w:r>
        <w:rPr>
          <w:rFonts w:ascii="Tahoma" w:hAnsi="Tahoma" w:cs="Tahoma"/>
          <w:b/>
          <w:bCs/>
          <w:color w:val="000000"/>
          <w:sz w:val="20"/>
          <w:szCs w:val="20"/>
          <w:rtl/>
          <w:lang/>
        </w:rPr>
        <w:br/>
      </w:r>
      <w:r>
        <w:rPr>
          <w:rFonts w:ascii="Arial" w:hAnsi="Arial" w:cs="Arial"/>
          <w:b/>
          <w:bCs/>
          <w:color w:val="000000"/>
          <w:rtl/>
          <w:lang/>
        </w:rPr>
        <w:t xml:space="preserve">- </w:t>
      </w:r>
      <w:r>
        <w:rPr>
          <w:rFonts w:ascii="Arial" w:hAnsi="Arial" w:cs="Arial"/>
          <w:b/>
          <w:bCs/>
          <w:color w:val="000000"/>
          <w:u w:val="single"/>
          <w:rtl/>
          <w:lang/>
        </w:rPr>
        <w:t>الحواس</w:t>
      </w:r>
      <w:r>
        <w:rPr>
          <w:rFonts w:ascii="Arial" w:hAnsi="Arial" w:cs="Arial"/>
          <w:b/>
          <w:bCs/>
          <w:color w:val="00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w:t>
      </w:r>
      <w:r>
        <w:rPr>
          <w:rFonts w:ascii="Arial" w:hAnsi="Arial" w:cs="Arial"/>
          <w:b/>
          <w:bCs/>
          <w:color w:val="000000"/>
          <w:u w:val="single"/>
          <w:rtl/>
          <w:lang/>
        </w:rPr>
        <w:t xml:space="preserve">العقل والاستدلال </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هو أسلوب آخر من أساليب المقابلة يتميز بأنه استماع من نوع خاص يتطلب مهارات معينة</w:t>
      </w:r>
      <w:r>
        <w:rPr>
          <w:rFonts w:ascii="Tahoma" w:hAnsi="Tahoma" w:cs="Tahoma"/>
          <w:b/>
          <w:bCs/>
          <w:color w:val="000000"/>
          <w:sz w:val="20"/>
          <w:szCs w:val="20"/>
          <w:rtl/>
          <w:lang/>
        </w:rPr>
        <w:br/>
      </w:r>
      <w:r>
        <w:rPr>
          <w:rFonts w:ascii="Arial" w:hAnsi="Arial" w:cs="Arial"/>
          <w:b/>
          <w:bCs/>
          <w:color w:val="000000"/>
          <w:rtl/>
          <w:lang/>
        </w:rPr>
        <w:t xml:space="preserve">- الملاحظة </w:t>
      </w:r>
      <w:r>
        <w:rPr>
          <w:rFonts w:ascii="Tahoma" w:hAnsi="Tahoma" w:cs="Tahoma"/>
          <w:b/>
          <w:bCs/>
          <w:color w:val="000000"/>
          <w:sz w:val="20"/>
          <w:szCs w:val="20"/>
          <w:rtl/>
          <w:lang/>
        </w:rPr>
        <w:br/>
      </w:r>
      <w:r w:rsidRPr="008D24CE">
        <w:rPr>
          <w:rFonts w:ascii="Arial" w:hAnsi="Arial" w:cs="Arial"/>
          <w:b/>
          <w:bCs/>
          <w:color w:val="FF0000"/>
          <w:u w:val="single"/>
          <w:rtl/>
          <w:lang/>
        </w:rPr>
        <w:t>- الانصات</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xml:space="preserve">* من القواعد التنظيمية للمقابلة : </w:t>
      </w:r>
      <w:r>
        <w:rPr>
          <w:rFonts w:ascii="Tahoma" w:hAnsi="Tahoma" w:cs="Tahoma"/>
          <w:b/>
          <w:bCs/>
          <w:color w:val="000000"/>
          <w:sz w:val="20"/>
          <w:szCs w:val="20"/>
          <w:rtl/>
          <w:lang/>
        </w:rPr>
        <w:br/>
      </w:r>
      <w:r>
        <w:rPr>
          <w:rFonts w:ascii="Arial" w:hAnsi="Arial" w:cs="Arial"/>
          <w:b/>
          <w:bCs/>
          <w:color w:val="000000"/>
          <w:rtl/>
          <w:lang/>
        </w:rPr>
        <w:t>- تحديد ميعاد المقابلة</w:t>
      </w:r>
      <w:r>
        <w:rPr>
          <w:rFonts w:ascii="Tahoma" w:hAnsi="Tahoma" w:cs="Tahoma"/>
          <w:b/>
          <w:bCs/>
          <w:color w:val="000000"/>
          <w:sz w:val="20"/>
          <w:szCs w:val="20"/>
          <w:rtl/>
          <w:lang/>
        </w:rPr>
        <w:br/>
      </w:r>
      <w:r>
        <w:rPr>
          <w:rFonts w:ascii="Arial" w:hAnsi="Arial" w:cs="Arial"/>
          <w:b/>
          <w:bCs/>
          <w:color w:val="000000"/>
          <w:rtl/>
          <w:lang/>
        </w:rPr>
        <w:t xml:space="preserve">- مكان المقابلة </w:t>
      </w:r>
      <w:r>
        <w:rPr>
          <w:rFonts w:ascii="Tahoma" w:hAnsi="Tahoma" w:cs="Tahoma"/>
          <w:b/>
          <w:bCs/>
          <w:color w:val="000000"/>
          <w:sz w:val="20"/>
          <w:szCs w:val="20"/>
          <w:rtl/>
          <w:lang/>
        </w:rPr>
        <w:br/>
      </w:r>
      <w:r>
        <w:rPr>
          <w:rFonts w:ascii="Arial" w:hAnsi="Arial" w:cs="Arial"/>
          <w:b/>
          <w:bCs/>
          <w:color w:val="000000"/>
          <w:rtl/>
          <w:lang/>
        </w:rPr>
        <w:t>- زمن المقابلة</w:t>
      </w:r>
      <w:r>
        <w:rPr>
          <w:rFonts w:ascii="Tahoma" w:hAnsi="Tahoma" w:cs="Tahoma"/>
          <w:b/>
          <w:bCs/>
          <w:color w:val="000000"/>
          <w:sz w:val="20"/>
          <w:szCs w:val="20"/>
          <w:rtl/>
          <w:lang/>
        </w:rPr>
        <w:br/>
      </w:r>
      <w:r>
        <w:rPr>
          <w:rFonts w:ascii="Arial" w:hAnsi="Arial" w:cs="Arial"/>
          <w:b/>
          <w:bCs/>
          <w:color w:val="000000"/>
          <w:rtl/>
          <w:lang/>
        </w:rPr>
        <w:t>- الإعداد المهني للمقابلة</w:t>
      </w:r>
      <w:r>
        <w:rPr>
          <w:rFonts w:ascii="Tahoma" w:hAnsi="Tahoma" w:cs="Tahoma"/>
          <w:b/>
          <w:bCs/>
          <w:color w:val="000000"/>
          <w:sz w:val="20"/>
          <w:szCs w:val="20"/>
          <w:rtl/>
          <w:lang/>
        </w:rPr>
        <w:br/>
      </w:r>
      <w:r w:rsidRPr="008D24CE">
        <w:rPr>
          <w:rFonts w:ascii="Arial" w:hAnsi="Arial" w:cs="Arial"/>
          <w:b/>
          <w:bCs/>
          <w:color w:val="FF0000"/>
          <w:u w:val="single"/>
          <w:rtl/>
          <w:lang/>
        </w:rPr>
        <w:t>- كل ما سبق</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وهي مرحلة استطلاع تسودها إنفعالات أميل إلى السلبية وهنا يترك الخصائي للعميل حرية التعبير ليعرض مشكلته كما يتخيلها</w:t>
      </w:r>
      <w:r>
        <w:rPr>
          <w:rFonts w:ascii="Tahoma" w:hAnsi="Tahoma" w:cs="Tahoma"/>
          <w:b/>
          <w:bCs/>
          <w:color w:val="000000"/>
          <w:sz w:val="20"/>
          <w:szCs w:val="20"/>
          <w:rtl/>
          <w:lang/>
        </w:rPr>
        <w:br/>
      </w:r>
      <w:r w:rsidRPr="008D24CE">
        <w:rPr>
          <w:rFonts w:ascii="Arial" w:hAnsi="Arial" w:cs="Arial"/>
          <w:b/>
          <w:bCs/>
          <w:color w:val="FF0000"/>
          <w:u w:val="single"/>
          <w:rtl/>
          <w:lang/>
        </w:rPr>
        <w:t>- بداية المقابلة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وسط المقابلة </w:t>
      </w:r>
      <w:r>
        <w:rPr>
          <w:rFonts w:ascii="Tahoma" w:hAnsi="Tahoma" w:cs="Tahoma"/>
          <w:b/>
          <w:bCs/>
          <w:color w:val="000000"/>
          <w:sz w:val="20"/>
          <w:szCs w:val="20"/>
          <w:rtl/>
          <w:lang/>
        </w:rPr>
        <w:br/>
      </w:r>
      <w:r>
        <w:rPr>
          <w:rFonts w:ascii="Arial" w:hAnsi="Arial" w:cs="Arial"/>
          <w:b/>
          <w:bCs/>
          <w:color w:val="000000"/>
          <w:rtl/>
          <w:lang/>
        </w:rPr>
        <w:t>- نهاية المقابلة</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وفيها تخف حدة الإنفعالات السلبية وتضعف حدة المقاومة من قبل العميل</w:t>
      </w:r>
      <w:r>
        <w:rPr>
          <w:rFonts w:ascii="Tahoma" w:hAnsi="Tahoma" w:cs="Tahoma"/>
          <w:b/>
          <w:bCs/>
          <w:color w:val="000000"/>
          <w:sz w:val="20"/>
          <w:szCs w:val="20"/>
          <w:rtl/>
          <w:lang/>
        </w:rPr>
        <w:br/>
      </w:r>
      <w:r>
        <w:rPr>
          <w:rFonts w:ascii="Arial" w:hAnsi="Arial" w:cs="Arial"/>
          <w:b/>
          <w:bCs/>
          <w:color w:val="000000"/>
          <w:rtl/>
          <w:lang/>
        </w:rPr>
        <w:t xml:space="preserve">- بداية المقابلة </w:t>
      </w:r>
      <w:r>
        <w:rPr>
          <w:rFonts w:ascii="Tahoma" w:hAnsi="Tahoma" w:cs="Tahoma"/>
          <w:b/>
          <w:bCs/>
          <w:color w:val="000000"/>
          <w:sz w:val="20"/>
          <w:szCs w:val="20"/>
          <w:rtl/>
          <w:lang/>
        </w:rPr>
        <w:br/>
      </w:r>
      <w:r w:rsidRPr="008D24CE">
        <w:rPr>
          <w:rFonts w:ascii="Arial" w:hAnsi="Arial" w:cs="Arial"/>
          <w:b/>
          <w:bCs/>
          <w:color w:val="FF0000"/>
          <w:u w:val="single"/>
          <w:rtl/>
          <w:lang/>
        </w:rPr>
        <w:t>- وسط المقابلة</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نهاية المقابلة</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وهي المرحلة التي يتحقق عندها قدر من الاستقرار وفيها كذلك يلخص الأخصائي كل مافات ، كما يقوم الأخصائي بتحديد موعد المقابلة التالية</w:t>
      </w:r>
      <w:r>
        <w:rPr>
          <w:rFonts w:ascii="Tahoma" w:hAnsi="Tahoma" w:cs="Tahoma"/>
          <w:b/>
          <w:bCs/>
          <w:color w:val="000000"/>
          <w:sz w:val="20"/>
          <w:szCs w:val="20"/>
          <w:rtl/>
          <w:lang/>
        </w:rPr>
        <w:br/>
      </w:r>
      <w:r>
        <w:rPr>
          <w:rFonts w:ascii="Arial" w:hAnsi="Arial" w:cs="Arial"/>
          <w:b/>
          <w:bCs/>
          <w:color w:val="000000"/>
          <w:rtl/>
          <w:lang/>
        </w:rPr>
        <w:t xml:space="preserve">- بداية المقابلة </w:t>
      </w:r>
      <w:r>
        <w:rPr>
          <w:rFonts w:ascii="Tahoma" w:hAnsi="Tahoma" w:cs="Tahoma"/>
          <w:b/>
          <w:bCs/>
          <w:color w:val="000000"/>
          <w:sz w:val="20"/>
          <w:szCs w:val="20"/>
          <w:rtl/>
          <w:lang/>
        </w:rPr>
        <w:br/>
      </w:r>
      <w:r>
        <w:rPr>
          <w:rFonts w:ascii="Arial" w:hAnsi="Arial" w:cs="Arial"/>
          <w:b/>
          <w:bCs/>
          <w:color w:val="000000"/>
          <w:rtl/>
          <w:lang/>
        </w:rPr>
        <w:t xml:space="preserve">- وسط المقابلة </w:t>
      </w:r>
      <w:r>
        <w:rPr>
          <w:rFonts w:ascii="Tahoma" w:hAnsi="Tahoma" w:cs="Tahoma"/>
          <w:b/>
          <w:bCs/>
          <w:color w:val="000000"/>
          <w:sz w:val="20"/>
          <w:szCs w:val="20"/>
          <w:rtl/>
          <w:lang/>
        </w:rPr>
        <w:br/>
      </w:r>
      <w:r w:rsidRPr="008D24CE">
        <w:rPr>
          <w:rFonts w:ascii="Arial" w:hAnsi="Arial" w:cs="Arial"/>
          <w:b/>
          <w:bCs/>
          <w:color w:val="FF0000"/>
          <w:u w:val="single"/>
          <w:rtl/>
          <w:lang/>
        </w:rPr>
        <w:t>- نهاية المقابلة</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مقابلة فردية , مقابلة جماعية , مقابلة مشتركة .. تقسيم المقابلة حسب :</w:t>
      </w:r>
      <w:r>
        <w:rPr>
          <w:rFonts w:ascii="Tahoma" w:hAnsi="Tahoma" w:cs="Tahoma"/>
          <w:b/>
          <w:bCs/>
          <w:color w:val="000000"/>
          <w:sz w:val="20"/>
          <w:szCs w:val="20"/>
          <w:rtl/>
          <w:lang/>
        </w:rPr>
        <w:br/>
      </w:r>
      <w:r w:rsidRPr="008D24CE">
        <w:rPr>
          <w:rFonts w:ascii="Arial" w:hAnsi="Arial" w:cs="Arial"/>
          <w:b/>
          <w:bCs/>
          <w:color w:val="FF0000"/>
          <w:u w:val="single"/>
          <w:rtl/>
          <w:lang/>
        </w:rPr>
        <w:t>- طبيعة العملاء</w:t>
      </w:r>
      <w:r>
        <w:rPr>
          <w:rFonts w:ascii="Arial" w:hAnsi="Arial" w:cs="Arial"/>
          <w:b/>
          <w:bCs/>
          <w:color w:val="FF0000"/>
          <w:rtl/>
          <w:lang/>
        </w:rPr>
        <w:t xml:space="preserve"> </w:t>
      </w:r>
      <w:r>
        <w:rPr>
          <w:rFonts w:ascii="Tahoma" w:hAnsi="Tahoma" w:cs="Tahoma"/>
          <w:b/>
          <w:bCs/>
          <w:color w:val="000000"/>
          <w:sz w:val="20"/>
          <w:szCs w:val="20"/>
          <w:rtl/>
          <w:lang/>
        </w:rPr>
        <w:br/>
      </w:r>
      <w:r>
        <w:rPr>
          <w:rFonts w:ascii="Arial" w:hAnsi="Arial" w:cs="Arial"/>
          <w:b/>
          <w:bCs/>
          <w:color w:val="000000"/>
          <w:rtl/>
          <w:lang/>
        </w:rPr>
        <w:t xml:space="preserve">- التوقيت </w:t>
      </w:r>
      <w:r>
        <w:rPr>
          <w:rFonts w:ascii="Tahoma" w:hAnsi="Tahoma" w:cs="Tahoma"/>
          <w:b/>
          <w:bCs/>
          <w:color w:val="000000"/>
          <w:sz w:val="20"/>
          <w:szCs w:val="20"/>
          <w:rtl/>
          <w:lang/>
        </w:rPr>
        <w:br/>
      </w:r>
      <w:r>
        <w:rPr>
          <w:rFonts w:ascii="Tahoma" w:hAnsi="Tahoma" w:cs="Tahoma"/>
          <w:b/>
          <w:bCs/>
          <w:color w:val="000000"/>
          <w:sz w:val="20"/>
          <w:szCs w:val="20"/>
          <w:rtl/>
          <w:lang/>
        </w:rPr>
        <w:br/>
      </w:r>
      <w:r>
        <w:rPr>
          <w:rFonts w:ascii="Arial" w:hAnsi="Arial" w:cs="Arial"/>
          <w:b/>
          <w:bCs/>
          <w:color w:val="000000"/>
          <w:rtl/>
          <w:lang/>
        </w:rPr>
        <w:t>* مقابلة أولية , مقابلة تالية , مقابلة ختامية , مقابلة تتبعية .. تقسيم المقابلة حسب :</w:t>
      </w:r>
      <w:r>
        <w:rPr>
          <w:rFonts w:ascii="Tahoma" w:hAnsi="Tahoma" w:cs="Tahoma"/>
          <w:b/>
          <w:bCs/>
          <w:color w:val="000000"/>
          <w:sz w:val="20"/>
          <w:szCs w:val="20"/>
          <w:rtl/>
          <w:lang/>
        </w:rPr>
        <w:br/>
      </w:r>
      <w:r>
        <w:rPr>
          <w:rFonts w:ascii="Arial" w:hAnsi="Arial" w:cs="Arial"/>
          <w:b/>
          <w:bCs/>
          <w:color w:val="000000"/>
          <w:rtl/>
          <w:lang/>
        </w:rPr>
        <w:t xml:space="preserve">- طبيعة العملاء </w:t>
      </w:r>
      <w:r>
        <w:rPr>
          <w:rFonts w:ascii="Tahoma" w:hAnsi="Tahoma" w:cs="Tahoma"/>
          <w:b/>
          <w:bCs/>
          <w:color w:val="000000"/>
          <w:sz w:val="20"/>
          <w:szCs w:val="20"/>
          <w:rtl/>
          <w:lang/>
        </w:rPr>
        <w:br/>
      </w:r>
      <w:r w:rsidRPr="008D24CE">
        <w:rPr>
          <w:rFonts w:ascii="Arial" w:hAnsi="Arial" w:cs="Arial"/>
          <w:b/>
          <w:bCs/>
          <w:color w:val="FF0000"/>
          <w:u w:val="single"/>
          <w:rtl/>
          <w:lang/>
        </w:rPr>
        <w:lastRenderedPageBreak/>
        <w:t>- التوقيت</w:t>
      </w:r>
      <w:r>
        <w:rPr>
          <w:rFonts w:ascii="Arial" w:hAnsi="Arial" w:cs="Arial"/>
          <w:b/>
          <w:bCs/>
          <w:color w:val="FF0000"/>
          <w:rtl/>
          <w:lang/>
        </w:rPr>
        <w:t xml:space="preserve"> </w:t>
      </w:r>
      <w:r>
        <w:rPr>
          <w:rFonts w:ascii="Tahoma" w:hAnsi="Tahoma" w:cs="Tahoma"/>
          <w:b/>
          <w:bCs/>
          <w:color w:val="000000"/>
          <w:sz w:val="20"/>
          <w:szCs w:val="20"/>
          <w:rtl/>
          <w:lang/>
        </w:rPr>
        <w:br/>
      </w:r>
      <w:r>
        <w:rPr>
          <w:rFonts w:ascii="Tahoma" w:hAnsi="Tahoma" w:cs="Tahoma"/>
          <w:b/>
          <w:bCs/>
          <w:color w:val="000000"/>
          <w:sz w:val="20"/>
          <w:szCs w:val="20"/>
          <w:rtl/>
          <w:lang/>
        </w:rPr>
        <w:br/>
      </w:r>
      <w:r w:rsidR="003F3F6F">
        <w:rPr>
          <w:rFonts w:ascii="Tahoma" w:hAnsi="Tahoma" w:cs="Tahoma"/>
          <w:b/>
          <w:bCs/>
          <w:color w:val="000000"/>
          <w:sz w:val="20"/>
          <w:szCs w:val="20"/>
          <w:rtl/>
          <w:lang/>
        </w:rPr>
        <w:br/>
      </w:r>
    </w:p>
    <w:sectPr w:rsidR="00EC09F4" w:rsidRPr="00C27714" w:rsidSect="00030BCD">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5290" w:rsidRDefault="00DE5290" w:rsidP="004F35B7">
      <w:pPr>
        <w:spacing w:after="0" w:line="240" w:lineRule="auto"/>
      </w:pPr>
      <w:r>
        <w:separator/>
      </w:r>
    </w:p>
  </w:endnote>
  <w:endnote w:type="continuationSeparator" w:id="1">
    <w:p w:rsidR="00DE5290" w:rsidRDefault="00DE5290" w:rsidP="004F35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5290" w:rsidRDefault="00DE5290" w:rsidP="004F35B7">
      <w:pPr>
        <w:spacing w:after="0" w:line="240" w:lineRule="auto"/>
      </w:pPr>
      <w:r>
        <w:separator/>
      </w:r>
    </w:p>
  </w:footnote>
  <w:footnote w:type="continuationSeparator" w:id="1">
    <w:p w:rsidR="00DE5290" w:rsidRDefault="00DE5290" w:rsidP="004F35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F63AFA"/>
    <w:multiLevelType w:val="multilevel"/>
    <w:tmpl w:val="961E7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BF69C4"/>
    <w:multiLevelType w:val="multilevel"/>
    <w:tmpl w:val="97145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7356BC"/>
    <w:multiLevelType w:val="multilevel"/>
    <w:tmpl w:val="15363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A50C8D"/>
    <w:multiLevelType w:val="multilevel"/>
    <w:tmpl w:val="788C2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C75685A"/>
    <w:multiLevelType w:val="multilevel"/>
    <w:tmpl w:val="27125F68"/>
    <w:lvl w:ilvl="0">
      <w:start w:val="1"/>
      <w:numFmt w:val="bullet"/>
      <w:lvlText w:val=""/>
      <w:lvlJc w:val="left"/>
      <w:pPr>
        <w:tabs>
          <w:tab w:val="num" w:pos="8582"/>
        </w:tabs>
        <w:ind w:left="8582" w:hanging="360"/>
      </w:pPr>
      <w:rPr>
        <w:rFonts w:ascii="Symbol" w:hAnsi="Symbol" w:hint="default"/>
        <w:sz w:val="20"/>
      </w:rPr>
    </w:lvl>
    <w:lvl w:ilvl="1" w:tentative="1">
      <w:start w:val="1"/>
      <w:numFmt w:val="bullet"/>
      <w:lvlText w:val="o"/>
      <w:lvlJc w:val="left"/>
      <w:pPr>
        <w:tabs>
          <w:tab w:val="num" w:pos="9302"/>
        </w:tabs>
        <w:ind w:left="9302" w:hanging="360"/>
      </w:pPr>
      <w:rPr>
        <w:rFonts w:ascii="Courier New" w:hAnsi="Courier New" w:hint="default"/>
        <w:sz w:val="20"/>
      </w:rPr>
    </w:lvl>
    <w:lvl w:ilvl="2" w:tentative="1">
      <w:start w:val="1"/>
      <w:numFmt w:val="bullet"/>
      <w:lvlText w:val=""/>
      <w:lvlJc w:val="left"/>
      <w:pPr>
        <w:tabs>
          <w:tab w:val="num" w:pos="10022"/>
        </w:tabs>
        <w:ind w:left="10022" w:hanging="360"/>
      </w:pPr>
      <w:rPr>
        <w:rFonts w:ascii="Wingdings" w:hAnsi="Wingdings" w:hint="default"/>
        <w:sz w:val="20"/>
      </w:rPr>
    </w:lvl>
    <w:lvl w:ilvl="3" w:tentative="1">
      <w:start w:val="1"/>
      <w:numFmt w:val="bullet"/>
      <w:lvlText w:val=""/>
      <w:lvlJc w:val="left"/>
      <w:pPr>
        <w:tabs>
          <w:tab w:val="num" w:pos="10742"/>
        </w:tabs>
        <w:ind w:left="10742" w:hanging="360"/>
      </w:pPr>
      <w:rPr>
        <w:rFonts w:ascii="Wingdings" w:hAnsi="Wingdings" w:hint="default"/>
        <w:sz w:val="20"/>
      </w:rPr>
    </w:lvl>
    <w:lvl w:ilvl="4" w:tentative="1">
      <w:start w:val="1"/>
      <w:numFmt w:val="bullet"/>
      <w:lvlText w:val=""/>
      <w:lvlJc w:val="left"/>
      <w:pPr>
        <w:tabs>
          <w:tab w:val="num" w:pos="11462"/>
        </w:tabs>
        <w:ind w:left="11462" w:hanging="360"/>
      </w:pPr>
      <w:rPr>
        <w:rFonts w:ascii="Wingdings" w:hAnsi="Wingdings" w:hint="default"/>
        <w:sz w:val="20"/>
      </w:rPr>
    </w:lvl>
    <w:lvl w:ilvl="5" w:tentative="1">
      <w:start w:val="1"/>
      <w:numFmt w:val="bullet"/>
      <w:lvlText w:val=""/>
      <w:lvlJc w:val="left"/>
      <w:pPr>
        <w:tabs>
          <w:tab w:val="num" w:pos="12182"/>
        </w:tabs>
        <w:ind w:left="12182" w:hanging="360"/>
      </w:pPr>
      <w:rPr>
        <w:rFonts w:ascii="Wingdings" w:hAnsi="Wingdings" w:hint="default"/>
        <w:sz w:val="20"/>
      </w:rPr>
    </w:lvl>
    <w:lvl w:ilvl="6" w:tentative="1">
      <w:start w:val="1"/>
      <w:numFmt w:val="bullet"/>
      <w:lvlText w:val=""/>
      <w:lvlJc w:val="left"/>
      <w:pPr>
        <w:tabs>
          <w:tab w:val="num" w:pos="12902"/>
        </w:tabs>
        <w:ind w:left="12902" w:hanging="360"/>
      </w:pPr>
      <w:rPr>
        <w:rFonts w:ascii="Wingdings" w:hAnsi="Wingdings" w:hint="default"/>
        <w:sz w:val="20"/>
      </w:rPr>
    </w:lvl>
    <w:lvl w:ilvl="7" w:tentative="1">
      <w:start w:val="1"/>
      <w:numFmt w:val="bullet"/>
      <w:lvlText w:val=""/>
      <w:lvlJc w:val="left"/>
      <w:pPr>
        <w:tabs>
          <w:tab w:val="num" w:pos="13622"/>
        </w:tabs>
        <w:ind w:left="13622" w:hanging="360"/>
      </w:pPr>
      <w:rPr>
        <w:rFonts w:ascii="Wingdings" w:hAnsi="Wingdings" w:hint="default"/>
        <w:sz w:val="20"/>
      </w:rPr>
    </w:lvl>
    <w:lvl w:ilvl="8" w:tentative="1">
      <w:start w:val="1"/>
      <w:numFmt w:val="bullet"/>
      <w:lvlText w:val=""/>
      <w:lvlJc w:val="left"/>
      <w:pPr>
        <w:tabs>
          <w:tab w:val="num" w:pos="14342"/>
        </w:tabs>
        <w:ind w:left="14342" w:hanging="360"/>
      </w:pPr>
      <w:rPr>
        <w:rFonts w:ascii="Wingdings" w:hAnsi="Wingdings" w:hint="default"/>
        <w:sz w:val="20"/>
      </w:rPr>
    </w:lvl>
  </w:abstractNum>
  <w:abstractNum w:abstractNumId="5">
    <w:nsid w:val="5DBB1A5D"/>
    <w:multiLevelType w:val="multilevel"/>
    <w:tmpl w:val="3E769A06"/>
    <w:lvl w:ilvl="0">
      <w:start w:val="1"/>
      <w:numFmt w:val="bullet"/>
      <w:lvlText w:val=""/>
      <w:lvlJc w:val="left"/>
      <w:pPr>
        <w:tabs>
          <w:tab w:val="num" w:pos="8298"/>
        </w:tabs>
        <w:ind w:left="8298" w:hanging="360"/>
      </w:pPr>
      <w:rPr>
        <w:rFonts w:ascii="Symbol" w:hAnsi="Symbol" w:hint="default"/>
        <w:sz w:val="20"/>
      </w:rPr>
    </w:lvl>
    <w:lvl w:ilvl="1" w:tentative="1">
      <w:start w:val="1"/>
      <w:numFmt w:val="bullet"/>
      <w:lvlText w:val="o"/>
      <w:lvlJc w:val="left"/>
      <w:pPr>
        <w:tabs>
          <w:tab w:val="num" w:pos="9018"/>
        </w:tabs>
        <w:ind w:left="9018" w:hanging="360"/>
      </w:pPr>
      <w:rPr>
        <w:rFonts w:ascii="Courier New" w:hAnsi="Courier New" w:hint="default"/>
        <w:sz w:val="20"/>
      </w:rPr>
    </w:lvl>
    <w:lvl w:ilvl="2" w:tentative="1">
      <w:start w:val="1"/>
      <w:numFmt w:val="bullet"/>
      <w:lvlText w:val=""/>
      <w:lvlJc w:val="left"/>
      <w:pPr>
        <w:tabs>
          <w:tab w:val="num" w:pos="9738"/>
        </w:tabs>
        <w:ind w:left="9738" w:hanging="360"/>
      </w:pPr>
      <w:rPr>
        <w:rFonts w:ascii="Wingdings" w:hAnsi="Wingdings" w:hint="default"/>
        <w:sz w:val="20"/>
      </w:rPr>
    </w:lvl>
    <w:lvl w:ilvl="3" w:tentative="1">
      <w:start w:val="1"/>
      <w:numFmt w:val="bullet"/>
      <w:lvlText w:val=""/>
      <w:lvlJc w:val="left"/>
      <w:pPr>
        <w:tabs>
          <w:tab w:val="num" w:pos="10458"/>
        </w:tabs>
        <w:ind w:left="10458" w:hanging="360"/>
      </w:pPr>
      <w:rPr>
        <w:rFonts w:ascii="Wingdings" w:hAnsi="Wingdings" w:hint="default"/>
        <w:sz w:val="20"/>
      </w:rPr>
    </w:lvl>
    <w:lvl w:ilvl="4" w:tentative="1">
      <w:start w:val="1"/>
      <w:numFmt w:val="bullet"/>
      <w:lvlText w:val=""/>
      <w:lvlJc w:val="left"/>
      <w:pPr>
        <w:tabs>
          <w:tab w:val="num" w:pos="11178"/>
        </w:tabs>
        <w:ind w:left="11178" w:hanging="360"/>
      </w:pPr>
      <w:rPr>
        <w:rFonts w:ascii="Wingdings" w:hAnsi="Wingdings" w:hint="default"/>
        <w:sz w:val="20"/>
      </w:rPr>
    </w:lvl>
    <w:lvl w:ilvl="5" w:tentative="1">
      <w:start w:val="1"/>
      <w:numFmt w:val="bullet"/>
      <w:lvlText w:val=""/>
      <w:lvlJc w:val="left"/>
      <w:pPr>
        <w:tabs>
          <w:tab w:val="num" w:pos="11898"/>
        </w:tabs>
        <w:ind w:left="11898" w:hanging="360"/>
      </w:pPr>
      <w:rPr>
        <w:rFonts w:ascii="Wingdings" w:hAnsi="Wingdings" w:hint="default"/>
        <w:sz w:val="20"/>
      </w:rPr>
    </w:lvl>
    <w:lvl w:ilvl="6" w:tentative="1">
      <w:start w:val="1"/>
      <w:numFmt w:val="bullet"/>
      <w:lvlText w:val=""/>
      <w:lvlJc w:val="left"/>
      <w:pPr>
        <w:tabs>
          <w:tab w:val="num" w:pos="12618"/>
        </w:tabs>
        <w:ind w:left="12618" w:hanging="360"/>
      </w:pPr>
      <w:rPr>
        <w:rFonts w:ascii="Wingdings" w:hAnsi="Wingdings" w:hint="default"/>
        <w:sz w:val="20"/>
      </w:rPr>
    </w:lvl>
    <w:lvl w:ilvl="7" w:tentative="1">
      <w:start w:val="1"/>
      <w:numFmt w:val="bullet"/>
      <w:lvlText w:val=""/>
      <w:lvlJc w:val="left"/>
      <w:pPr>
        <w:tabs>
          <w:tab w:val="num" w:pos="13338"/>
        </w:tabs>
        <w:ind w:left="13338" w:hanging="360"/>
      </w:pPr>
      <w:rPr>
        <w:rFonts w:ascii="Wingdings" w:hAnsi="Wingdings" w:hint="default"/>
        <w:sz w:val="20"/>
      </w:rPr>
    </w:lvl>
    <w:lvl w:ilvl="8" w:tentative="1">
      <w:start w:val="1"/>
      <w:numFmt w:val="bullet"/>
      <w:lvlText w:val=""/>
      <w:lvlJc w:val="left"/>
      <w:pPr>
        <w:tabs>
          <w:tab w:val="num" w:pos="14058"/>
        </w:tabs>
        <w:ind w:left="14058" w:hanging="360"/>
      </w:pPr>
      <w:rPr>
        <w:rFonts w:ascii="Wingdings" w:hAnsi="Wingdings" w:hint="default"/>
        <w:sz w:val="20"/>
      </w:r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F35B7"/>
    <w:rsid w:val="000218AE"/>
    <w:rsid w:val="00030BCD"/>
    <w:rsid w:val="003F3F6F"/>
    <w:rsid w:val="004F35B7"/>
    <w:rsid w:val="00834776"/>
    <w:rsid w:val="008A7F32"/>
    <w:rsid w:val="008D24CE"/>
    <w:rsid w:val="00A60E80"/>
    <w:rsid w:val="00B32451"/>
    <w:rsid w:val="00B76D84"/>
    <w:rsid w:val="00C27714"/>
    <w:rsid w:val="00DE5290"/>
    <w:rsid w:val="00EC09F4"/>
    <w:rsid w:val="00EC69B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09F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4F35B7"/>
    <w:rPr>
      <w:color w:val="0000FF"/>
      <w:u w:val="single"/>
    </w:rPr>
  </w:style>
  <w:style w:type="paragraph" w:styleId="a3">
    <w:name w:val="Balloon Text"/>
    <w:basedOn w:val="a"/>
    <w:link w:val="Char"/>
    <w:uiPriority w:val="99"/>
    <w:semiHidden/>
    <w:unhideWhenUsed/>
    <w:rsid w:val="004F35B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4F35B7"/>
    <w:rPr>
      <w:rFonts w:ascii="Tahoma" w:hAnsi="Tahoma" w:cs="Tahoma"/>
      <w:sz w:val="16"/>
      <w:szCs w:val="16"/>
    </w:rPr>
  </w:style>
  <w:style w:type="paragraph" w:styleId="a4">
    <w:name w:val="header"/>
    <w:basedOn w:val="a"/>
    <w:link w:val="Char0"/>
    <w:uiPriority w:val="99"/>
    <w:semiHidden/>
    <w:unhideWhenUsed/>
    <w:rsid w:val="004F35B7"/>
    <w:pPr>
      <w:tabs>
        <w:tab w:val="center" w:pos="4153"/>
        <w:tab w:val="right" w:pos="8306"/>
      </w:tabs>
      <w:spacing w:after="0" w:line="240" w:lineRule="auto"/>
    </w:pPr>
  </w:style>
  <w:style w:type="character" w:customStyle="1" w:styleId="Char0">
    <w:name w:val="رأس صفحة Char"/>
    <w:basedOn w:val="a0"/>
    <w:link w:val="a4"/>
    <w:uiPriority w:val="99"/>
    <w:semiHidden/>
    <w:rsid w:val="004F35B7"/>
  </w:style>
  <w:style w:type="paragraph" w:styleId="a5">
    <w:name w:val="footer"/>
    <w:basedOn w:val="a"/>
    <w:link w:val="Char1"/>
    <w:uiPriority w:val="99"/>
    <w:semiHidden/>
    <w:unhideWhenUsed/>
    <w:rsid w:val="004F35B7"/>
    <w:pPr>
      <w:tabs>
        <w:tab w:val="center" w:pos="4153"/>
        <w:tab w:val="right" w:pos="8306"/>
      </w:tabs>
      <w:spacing w:after="0" w:line="240" w:lineRule="auto"/>
    </w:pPr>
  </w:style>
  <w:style w:type="character" w:customStyle="1" w:styleId="Char1">
    <w:name w:val="تذييل صفحة Char"/>
    <w:basedOn w:val="a0"/>
    <w:link w:val="a5"/>
    <w:uiPriority w:val="99"/>
    <w:semiHidden/>
    <w:rsid w:val="004F35B7"/>
  </w:style>
  <w:style w:type="paragraph" w:styleId="a6">
    <w:name w:val="Normal (Web)"/>
    <w:basedOn w:val="a"/>
    <w:uiPriority w:val="99"/>
    <w:semiHidden/>
    <w:unhideWhenUsed/>
    <w:rsid w:val="00B32451"/>
    <w:pPr>
      <w:bidi w:val="0"/>
      <w:spacing w:before="100" w:beforeAutospacing="1" w:after="100" w:afterAutospacing="1" w:line="240" w:lineRule="auto"/>
    </w:pPr>
    <w:rPr>
      <w:rFonts w:ascii="Tahoma" w:eastAsia="Times New Roman" w:hAnsi="Tahoma" w:cs="Tahoma"/>
      <w:color w:val="003E69"/>
      <w:sz w:val="20"/>
      <w:szCs w:val="20"/>
    </w:rPr>
  </w:style>
</w:styles>
</file>

<file path=word/webSettings.xml><?xml version="1.0" encoding="utf-8"?>
<w:webSettings xmlns:r="http://schemas.openxmlformats.org/officeDocument/2006/relationships" xmlns:w="http://schemas.openxmlformats.org/wordprocessingml/2006/main">
  <w:divs>
    <w:div w:id="45837640">
      <w:bodyDiv w:val="1"/>
      <w:marLeft w:val="0"/>
      <w:marRight w:val="0"/>
      <w:marTop w:val="0"/>
      <w:marBottom w:val="0"/>
      <w:divBdr>
        <w:top w:val="none" w:sz="0" w:space="0" w:color="auto"/>
        <w:left w:val="none" w:sz="0" w:space="0" w:color="auto"/>
        <w:bottom w:val="none" w:sz="0" w:space="0" w:color="auto"/>
        <w:right w:val="none" w:sz="0" w:space="0" w:color="auto"/>
      </w:divBdr>
      <w:divsChild>
        <w:div w:id="282464437">
          <w:marLeft w:val="0"/>
          <w:marRight w:val="0"/>
          <w:marTop w:val="0"/>
          <w:marBottom w:val="0"/>
          <w:divBdr>
            <w:top w:val="none" w:sz="0" w:space="0" w:color="auto"/>
            <w:left w:val="none" w:sz="0" w:space="0" w:color="auto"/>
            <w:bottom w:val="none" w:sz="0" w:space="0" w:color="auto"/>
            <w:right w:val="none" w:sz="0" w:space="0" w:color="auto"/>
          </w:divBdr>
          <w:divsChild>
            <w:div w:id="2023164982">
              <w:marLeft w:val="0"/>
              <w:marRight w:val="0"/>
              <w:marTop w:val="0"/>
              <w:marBottom w:val="0"/>
              <w:divBdr>
                <w:top w:val="none" w:sz="0" w:space="0" w:color="auto"/>
                <w:left w:val="none" w:sz="0" w:space="0" w:color="auto"/>
                <w:bottom w:val="none" w:sz="0" w:space="0" w:color="auto"/>
                <w:right w:val="none" w:sz="0" w:space="0" w:color="auto"/>
              </w:divBdr>
              <w:divsChild>
                <w:div w:id="720861797">
                  <w:marLeft w:val="0"/>
                  <w:marRight w:val="0"/>
                  <w:marTop w:val="0"/>
                  <w:marBottom w:val="0"/>
                  <w:divBdr>
                    <w:top w:val="none" w:sz="0" w:space="0" w:color="auto"/>
                    <w:left w:val="none" w:sz="0" w:space="0" w:color="auto"/>
                    <w:bottom w:val="none" w:sz="0" w:space="0" w:color="auto"/>
                    <w:right w:val="none" w:sz="0" w:space="0" w:color="auto"/>
                  </w:divBdr>
                </w:div>
                <w:div w:id="446314664">
                  <w:marLeft w:val="0"/>
                  <w:marRight w:val="0"/>
                  <w:marTop w:val="120"/>
                  <w:marBottom w:val="120"/>
                  <w:divBdr>
                    <w:top w:val="none" w:sz="0" w:space="0" w:color="auto"/>
                    <w:left w:val="none" w:sz="0" w:space="0" w:color="auto"/>
                    <w:bottom w:val="none" w:sz="0" w:space="0" w:color="auto"/>
                    <w:right w:val="none" w:sz="0" w:space="0" w:color="auto"/>
                  </w:divBdr>
                </w:div>
                <w:div w:id="552935641">
                  <w:marLeft w:val="0"/>
                  <w:marRight w:val="0"/>
                  <w:marTop w:val="0"/>
                  <w:marBottom w:val="0"/>
                  <w:divBdr>
                    <w:top w:val="single" w:sz="4" w:space="0" w:color="FFFFFF"/>
                    <w:left w:val="single" w:sz="4" w:space="0" w:color="FFFFFF"/>
                    <w:bottom w:val="single" w:sz="4" w:space="0" w:color="FFFFFF"/>
                    <w:right w:val="single" w:sz="4" w:space="0" w:color="FFFFFF"/>
                  </w:divBdr>
                </w:div>
                <w:div w:id="111680705">
                  <w:marLeft w:val="0"/>
                  <w:marRight w:val="0"/>
                  <w:marTop w:val="0"/>
                  <w:marBottom w:val="0"/>
                  <w:divBdr>
                    <w:top w:val="single" w:sz="4" w:space="0" w:color="FFFFFF"/>
                    <w:left w:val="single" w:sz="4" w:space="0" w:color="FFFFFF"/>
                    <w:bottom w:val="single" w:sz="4" w:space="0" w:color="FFFFFF"/>
                    <w:right w:val="single" w:sz="4" w:space="0" w:color="FFFFFF"/>
                  </w:divBdr>
                </w:div>
              </w:divsChild>
            </w:div>
          </w:divsChild>
        </w:div>
      </w:divsChild>
    </w:div>
    <w:div w:id="107623380">
      <w:bodyDiv w:val="1"/>
      <w:marLeft w:val="0"/>
      <w:marRight w:val="0"/>
      <w:marTop w:val="0"/>
      <w:marBottom w:val="0"/>
      <w:divBdr>
        <w:top w:val="none" w:sz="0" w:space="0" w:color="auto"/>
        <w:left w:val="none" w:sz="0" w:space="0" w:color="auto"/>
        <w:bottom w:val="none" w:sz="0" w:space="0" w:color="auto"/>
        <w:right w:val="none" w:sz="0" w:space="0" w:color="auto"/>
      </w:divBdr>
      <w:divsChild>
        <w:div w:id="296375265">
          <w:marLeft w:val="0"/>
          <w:marRight w:val="0"/>
          <w:marTop w:val="0"/>
          <w:marBottom w:val="0"/>
          <w:divBdr>
            <w:top w:val="none" w:sz="0" w:space="0" w:color="auto"/>
            <w:left w:val="none" w:sz="0" w:space="0" w:color="auto"/>
            <w:bottom w:val="none" w:sz="0" w:space="0" w:color="auto"/>
            <w:right w:val="none" w:sz="0" w:space="0" w:color="auto"/>
          </w:divBdr>
          <w:divsChild>
            <w:div w:id="1334380251">
              <w:marLeft w:val="0"/>
              <w:marRight w:val="0"/>
              <w:marTop w:val="0"/>
              <w:marBottom w:val="0"/>
              <w:divBdr>
                <w:top w:val="none" w:sz="0" w:space="0" w:color="auto"/>
                <w:left w:val="none" w:sz="0" w:space="0" w:color="auto"/>
                <w:bottom w:val="none" w:sz="0" w:space="0" w:color="auto"/>
                <w:right w:val="none" w:sz="0" w:space="0" w:color="auto"/>
              </w:divBdr>
              <w:divsChild>
                <w:div w:id="876553520">
                  <w:marLeft w:val="0"/>
                  <w:marRight w:val="0"/>
                  <w:marTop w:val="0"/>
                  <w:marBottom w:val="0"/>
                  <w:divBdr>
                    <w:top w:val="none" w:sz="0" w:space="0" w:color="auto"/>
                    <w:left w:val="none" w:sz="0" w:space="0" w:color="auto"/>
                    <w:bottom w:val="none" w:sz="0" w:space="0" w:color="auto"/>
                    <w:right w:val="none" w:sz="0" w:space="0" w:color="auto"/>
                  </w:divBdr>
                </w:div>
                <w:div w:id="2042512170">
                  <w:marLeft w:val="0"/>
                  <w:marRight w:val="0"/>
                  <w:marTop w:val="120"/>
                  <w:marBottom w:val="120"/>
                  <w:divBdr>
                    <w:top w:val="none" w:sz="0" w:space="0" w:color="auto"/>
                    <w:left w:val="none" w:sz="0" w:space="0" w:color="auto"/>
                    <w:bottom w:val="none" w:sz="0" w:space="0" w:color="auto"/>
                    <w:right w:val="none" w:sz="0" w:space="0" w:color="auto"/>
                  </w:divBdr>
                </w:div>
                <w:div w:id="1104807192">
                  <w:marLeft w:val="0"/>
                  <w:marRight w:val="0"/>
                  <w:marTop w:val="0"/>
                  <w:marBottom w:val="0"/>
                  <w:divBdr>
                    <w:top w:val="single" w:sz="4" w:space="0" w:color="FFFFFF"/>
                    <w:left w:val="single" w:sz="4" w:space="0" w:color="FFFFFF"/>
                    <w:bottom w:val="single" w:sz="4" w:space="0" w:color="FFFFFF"/>
                    <w:right w:val="single" w:sz="4" w:space="0" w:color="FFFFFF"/>
                  </w:divBdr>
                </w:div>
                <w:div w:id="1930432654">
                  <w:marLeft w:val="0"/>
                  <w:marRight w:val="0"/>
                  <w:marTop w:val="0"/>
                  <w:marBottom w:val="0"/>
                  <w:divBdr>
                    <w:top w:val="single" w:sz="4" w:space="0" w:color="FFFFFF"/>
                    <w:left w:val="single" w:sz="4" w:space="0" w:color="FFFFFF"/>
                    <w:bottom w:val="single" w:sz="4" w:space="0" w:color="FFFFFF"/>
                    <w:right w:val="single" w:sz="4" w:space="0" w:color="FFFFFF"/>
                  </w:divBdr>
                </w:div>
              </w:divsChild>
            </w:div>
          </w:divsChild>
        </w:div>
      </w:divsChild>
    </w:div>
    <w:div w:id="151718691">
      <w:bodyDiv w:val="1"/>
      <w:marLeft w:val="0"/>
      <w:marRight w:val="0"/>
      <w:marTop w:val="0"/>
      <w:marBottom w:val="0"/>
      <w:divBdr>
        <w:top w:val="none" w:sz="0" w:space="0" w:color="auto"/>
        <w:left w:val="none" w:sz="0" w:space="0" w:color="auto"/>
        <w:bottom w:val="none" w:sz="0" w:space="0" w:color="auto"/>
        <w:right w:val="none" w:sz="0" w:space="0" w:color="auto"/>
      </w:divBdr>
      <w:divsChild>
        <w:div w:id="802694137">
          <w:marLeft w:val="0"/>
          <w:marRight w:val="0"/>
          <w:marTop w:val="0"/>
          <w:marBottom w:val="0"/>
          <w:divBdr>
            <w:top w:val="none" w:sz="0" w:space="0" w:color="auto"/>
            <w:left w:val="none" w:sz="0" w:space="0" w:color="auto"/>
            <w:bottom w:val="none" w:sz="0" w:space="0" w:color="auto"/>
            <w:right w:val="none" w:sz="0" w:space="0" w:color="auto"/>
          </w:divBdr>
        </w:div>
      </w:divsChild>
    </w:div>
    <w:div w:id="267663612">
      <w:bodyDiv w:val="1"/>
      <w:marLeft w:val="0"/>
      <w:marRight w:val="0"/>
      <w:marTop w:val="0"/>
      <w:marBottom w:val="0"/>
      <w:divBdr>
        <w:top w:val="none" w:sz="0" w:space="0" w:color="auto"/>
        <w:left w:val="none" w:sz="0" w:space="0" w:color="auto"/>
        <w:bottom w:val="none" w:sz="0" w:space="0" w:color="auto"/>
        <w:right w:val="none" w:sz="0" w:space="0" w:color="auto"/>
      </w:divBdr>
      <w:divsChild>
        <w:div w:id="333923680">
          <w:marLeft w:val="0"/>
          <w:marRight w:val="0"/>
          <w:marTop w:val="0"/>
          <w:marBottom w:val="0"/>
          <w:divBdr>
            <w:top w:val="none" w:sz="0" w:space="0" w:color="auto"/>
            <w:left w:val="none" w:sz="0" w:space="0" w:color="auto"/>
            <w:bottom w:val="none" w:sz="0" w:space="0" w:color="auto"/>
            <w:right w:val="none" w:sz="0" w:space="0" w:color="auto"/>
          </w:divBdr>
        </w:div>
      </w:divsChild>
    </w:div>
    <w:div w:id="985016748">
      <w:bodyDiv w:val="1"/>
      <w:marLeft w:val="0"/>
      <w:marRight w:val="0"/>
      <w:marTop w:val="0"/>
      <w:marBottom w:val="0"/>
      <w:divBdr>
        <w:top w:val="none" w:sz="0" w:space="0" w:color="auto"/>
        <w:left w:val="none" w:sz="0" w:space="0" w:color="auto"/>
        <w:bottom w:val="none" w:sz="0" w:space="0" w:color="auto"/>
        <w:right w:val="none" w:sz="0" w:space="0" w:color="auto"/>
      </w:divBdr>
      <w:divsChild>
        <w:div w:id="151264816">
          <w:marLeft w:val="0"/>
          <w:marRight w:val="0"/>
          <w:marTop w:val="0"/>
          <w:marBottom w:val="0"/>
          <w:divBdr>
            <w:top w:val="none" w:sz="0" w:space="0" w:color="auto"/>
            <w:left w:val="none" w:sz="0" w:space="0" w:color="auto"/>
            <w:bottom w:val="none" w:sz="0" w:space="0" w:color="auto"/>
            <w:right w:val="none" w:sz="0" w:space="0" w:color="auto"/>
          </w:divBdr>
        </w:div>
      </w:divsChild>
    </w:div>
    <w:div w:id="1127116377">
      <w:bodyDiv w:val="1"/>
      <w:marLeft w:val="0"/>
      <w:marRight w:val="0"/>
      <w:marTop w:val="0"/>
      <w:marBottom w:val="0"/>
      <w:divBdr>
        <w:top w:val="none" w:sz="0" w:space="0" w:color="auto"/>
        <w:left w:val="none" w:sz="0" w:space="0" w:color="auto"/>
        <w:bottom w:val="none" w:sz="0" w:space="0" w:color="auto"/>
        <w:right w:val="none" w:sz="0" w:space="0" w:color="auto"/>
      </w:divBdr>
      <w:divsChild>
        <w:div w:id="753624563">
          <w:marLeft w:val="0"/>
          <w:marRight w:val="0"/>
          <w:marTop w:val="0"/>
          <w:marBottom w:val="0"/>
          <w:divBdr>
            <w:top w:val="none" w:sz="0" w:space="0" w:color="auto"/>
            <w:left w:val="none" w:sz="0" w:space="0" w:color="auto"/>
            <w:bottom w:val="none" w:sz="0" w:space="0" w:color="auto"/>
            <w:right w:val="none" w:sz="0" w:space="0" w:color="auto"/>
          </w:divBdr>
          <w:divsChild>
            <w:div w:id="849834718">
              <w:marLeft w:val="0"/>
              <w:marRight w:val="0"/>
              <w:marTop w:val="0"/>
              <w:marBottom w:val="0"/>
              <w:divBdr>
                <w:top w:val="none" w:sz="0" w:space="0" w:color="auto"/>
                <w:left w:val="none" w:sz="0" w:space="0" w:color="auto"/>
                <w:bottom w:val="none" w:sz="0" w:space="0" w:color="auto"/>
                <w:right w:val="none" w:sz="0" w:space="0" w:color="auto"/>
              </w:divBdr>
            </w:div>
            <w:div w:id="1490249953">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345866579">
      <w:bodyDiv w:val="1"/>
      <w:marLeft w:val="0"/>
      <w:marRight w:val="0"/>
      <w:marTop w:val="0"/>
      <w:marBottom w:val="0"/>
      <w:divBdr>
        <w:top w:val="none" w:sz="0" w:space="0" w:color="auto"/>
        <w:left w:val="none" w:sz="0" w:space="0" w:color="auto"/>
        <w:bottom w:val="none" w:sz="0" w:space="0" w:color="auto"/>
        <w:right w:val="none" w:sz="0" w:space="0" w:color="auto"/>
      </w:divBdr>
      <w:divsChild>
        <w:div w:id="1448966455">
          <w:marLeft w:val="0"/>
          <w:marRight w:val="0"/>
          <w:marTop w:val="0"/>
          <w:marBottom w:val="0"/>
          <w:divBdr>
            <w:top w:val="none" w:sz="0" w:space="0" w:color="auto"/>
            <w:left w:val="none" w:sz="0" w:space="0" w:color="auto"/>
            <w:bottom w:val="none" w:sz="0" w:space="0" w:color="auto"/>
            <w:right w:val="none" w:sz="0" w:space="0" w:color="auto"/>
          </w:divBdr>
          <w:divsChild>
            <w:div w:id="23694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412954">
      <w:bodyDiv w:val="1"/>
      <w:marLeft w:val="0"/>
      <w:marRight w:val="0"/>
      <w:marTop w:val="0"/>
      <w:marBottom w:val="0"/>
      <w:divBdr>
        <w:top w:val="none" w:sz="0" w:space="0" w:color="auto"/>
        <w:left w:val="none" w:sz="0" w:space="0" w:color="auto"/>
        <w:bottom w:val="none" w:sz="0" w:space="0" w:color="auto"/>
        <w:right w:val="none" w:sz="0" w:space="0" w:color="auto"/>
      </w:divBdr>
      <w:divsChild>
        <w:div w:id="934938994">
          <w:marLeft w:val="0"/>
          <w:marRight w:val="0"/>
          <w:marTop w:val="0"/>
          <w:marBottom w:val="0"/>
          <w:divBdr>
            <w:top w:val="none" w:sz="0" w:space="0" w:color="auto"/>
            <w:left w:val="none" w:sz="0" w:space="0" w:color="auto"/>
            <w:bottom w:val="none" w:sz="0" w:space="0" w:color="auto"/>
            <w:right w:val="none" w:sz="0" w:space="0" w:color="auto"/>
          </w:divBdr>
        </w:div>
      </w:divsChild>
    </w:div>
    <w:div w:id="1545874561">
      <w:bodyDiv w:val="1"/>
      <w:marLeft w:val="0"/>
      <w:marRight w:val="0"/>
      <w:marTop w:val="0"/>
      <w:marBottom w:val="0"/>
      <w:divBdr>
        <w:top w:val="none" w:sz="0" w:space="0" w:color="auto"/>
        <w:left w:val="none" w:sz="0" w:space="0" w:color="auto"/>
        <w:bottom w:val="none" w:sz="0" w:space="0" w:color="auto"/>
        <w:right w:val="none" w:sz="0" w:space="0" w:color="auto"/>
      </w:divBdr>
      <w:divsChild>
        <w:div w:id="1614089800">
          <w:marLeft w:val="0"/>
          <w:marRight w:val="0"/>
          <w:marTop w:val="0"/>
          <w:marBottom w:val="0"/>
          <w:divBdr>
            <w:top w:val="none" w:sz="0" w:space="0" w:color="auto"/>
            <w:left w:val="none" w:sz="0" w:space="0" w:color="auto"/>
            <w:bottom w:val="none" w:sz="0" w:space="0" w:color="auto"/>
            <w:right w:val="none" w:sz="0" w:space="0" w:color="auto"/>
          </w:divBdr>
          <w:divsChild>
            <w:div w:id="32317014">
              <w:marLeft w:val="0"/>
              <w:marRight w:val="0"/>
              <w:marTop w:val="0"/>
              <w:marBottom w:val="0"/>
              <w:divBdr>
                <w:top w:val="none" w:sz="0" w:space="0" w:color="auto"/>
                <w:left w:val="none" w:sz="0" w:space="0" w:color="auto"/>
                <w:bottom w:val="none" w:sz="0" w:space="0" w:color="auto"/>
                <w:right w:val="none" w:sz="0" w:space="0" w:color="auto"/>
              </w:divBdr>
              <w:divsChild>
                <w:div w:id="1917856364">
                  <w:marLeft w:val="0"/>
                  <w:marRight w:val="0"/>
                  <w:marTop w:val="0"/>
                  <w:marBottom w:val="0"/>
                  <w:divBdr>
                    <w:top w:val="none" w:sz="0" w:space="0" w:color="auto"/>
                    <w:left w:val="none" w:sz="0" w:space="0" w:color="auto"/>
                    <w:bottom w:val="none" w:sz="0" w:space="0" w:color="auto"/>
                    <w:right w:val="none" w:sz="0" w:space="0" w:color="auto"/>
                  </w:divBdr>
                </w:div>
                <w:div w:id="380132858">
                  <w:marLeft w:val="0"/>
                  <w:marRight w:val="0"/>
                  <w:marTop w:val="120"/>
                  <w:marBottom w:val="120"/>
                  <w:divBdr>
                    <w:top w:val="none" w:sz="0" w:space="0" w:color="auto"/>
                    <w:left w:val="none" w:sz="0" w:space="0" w:color="auto"/>
                    <w:bottom w:val="none" w:sz="0" w:space="0" w:color="auto"/>
                    <w:right w:val="none" w:sz="0" w:space="0" w:color="auto"/>
                  </w:divBdr>
                </w:div>
                <w:div w:id="1488206182">
                  <w:marLeft w:val="0"/>
                  <w:marRight w:val="0"/>
                  <w:marTop w:val="0"/>
                  <w:marBottom w:val="0"/>
                  <w:divBdr>
                    <w:top w:val="single" w:sz="4" w:space="0" w:color="FFFFFF"/>
                    <w:left w:val="single" w:sz="4" w:space="0" w:color="FFFFFF"/>
                    <w:bottom w:val="single" w:sz="4" w:space="0" w:color="FFFFFF"/>
                    <w:right w:val="single" w:sz="4" w:space="0" w:color="FFFFFF"/>
                  </w:divBdr>
                </w:div>
                <w:div w:id="1596286285">
                  <w:marLeft w:val="0"/>
                  <w:marRight w:val="0"/>
                  <w:marTop w:val="0"/>
                  <w:marBottom w:val="0"/>
                  <w:divBdr>
                    <w:top w:val="single" w:sz="4" w:space="0" w:color="FFFFFF"/>
                    <w:left w:val="single" w:sz="4" w:space="0" w:color="FFFFFF"/>
                    <w:bottom w:val="single" w:sz="4" w:space="0" w:color="FFFFFF"/>
                    <w:right w:val="single" w:sz="4" w:space="0" w:color="FFFFFF"/>
                  </w:divBdr>
                </w:div>
              </w:divsChild>
            </w:div>
          </w:divsChild>
        </w:div>
      </w:divsChild>
    </w:div>
    <w:div w:id="1547529215">
      <w:bodyDiv w:val="1"/>
      <w:marLeft w:val="0"/>
      <w:marRight w:val="0"/>
      <w:marTop w:val="0"/>
      <w:marBottom w:val="0"/>
      <w:divBdr>
        <w:top w:val="none" w:sz="0" w:space="0" w:color="auto"/>
        <w:left w:val="none" w:sz="0" w:space="0" w:color="auto"/>
        <w:bottom w:val="none" w:sz="0" w:space="0" w:color="auto"/>
        <w:right w:val="none" w:sz="0" w:space="0" w:color="auto"/>
      </w:divBdr>
      <w:divsChild>
        <w:div w:id="367341897">
          <w:marLeft w:val="0"/>
          <w:marRight w:val="0"/>
          <w:marTop w:val="0"/>
          <w:marBottom w:val="0"/>
          <w:divBdr>
            <w:top w:val="none" w:sz="0" w:space="0" w:color="auto"/>
            <w:left w:val="none" w:sz="0" w:space="0" w:color="auto"/>
            <w:bottom w:val="none" w:sz="0" w:space="0" w:color="auto"/>
            <w:right w:val="none" w:sz="0" w:space="0" w:color="auto"/>
          </w:divBdr>
          <w:divsChild>
            <w:div w:id="9591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465779">
      <w:bodyDiv w:val="1"/>
      <w:marLeft w:val="0"/>
      <w:marRight w:val="0"/>
      <w:marTop w:val="0"/>
      <w:marBottom w:val="0"/>
      <w:divBdr>
        <w:top w:val="none" w:sz="0" w:space="0" w:color="auto"/>
        <w:left w:val="none" w:sz="0" w:space="0" w:color="auto"/>
        <w:bottom w:val="none" w:sz="0" w:space="0" w:color="auto"/>
        <w:right w:val="none" w:sz="0" w:space="0" w:color="auto"/>
      </w:divBdr>
      <w:divsChild>
        <w:div w:id="501356141">
          <w:marLeft w:val="0"/>
          <w:marRight w:val="0"/>
          <w:marTop w:val="0"/>
          <w:marBottom w:val="0"/>
          <w:divBdr>
            <w:top w:val="none" w:sz="0" w:space="0" w:color="auto"/>
            <w:left w:val="none" w:sz="0" w:space="0" w:color="auto"/>
            <w:bottom w:val="none" w:sz="0" w:space="0" w:color="auto"/>
            <w:right w:val="none" w:sz="0" w:space="0" w:color="auto"/>
          </w:divBdr>
          <w:divsChild>
            <w:div w:id="1086531901">
              <w:marLeft w:val="0"/>
              <w:marRight w:val="0"/>
              <w:marTop w:val="0"/>
              <w:marBottom w:val="0"/>
              <w:divBdr>
                <w:top w:val="none" w:sz="0" w:space="0" w:color="auto"/>
                <w:left w:val="none" w:sz="0" w:space="0" w:color="auto"/>
                <w:bottom w:val="none" w:sz="0" w:space="0" w:color="auto"/>
                <w:right w:val="none" w:sz="0" w:space="0" w:color="auto"/>
              </w:divBdr>
            </w:div>
            <w:div w:id="182230975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 w:id="1764757818">
      <w:bodyDiv w:val="1"/>
      <w:marLeft w:val="0"/>
      <w:marRight w:val="0"/>
      <w:marTop w:val="0"/>
      <w:marBottom w:val="0"/>
      <w:divBdr>
        <w:top w:val="none" w:sz="0" w:space="0" w:color="auto"/>
        <w:left w:val="none" w:sz="0" w:space="0" w:color="auto"/>
        <w:bottom w:val="none" w:sz="0" w:space="0" w:color="auto"/>
        <w:right w:val="none" w:sz="0" w:space="0" w:color="auto"/>
      </w:divBdr>
      <w:divsChild>
        <w:div w:id="699937965">
          <w:marLeft w:val="0"/>
          <w:marRight w:val="0"/>
          <w:marTop w:val="0"/>
          <w:marBottom w:val="0"/>
          <w:divBdr>
            <w:top w:val="none" w:sz="0" w:space="0" w:color="auto"/>
            <w:left w:val="none" w:sz="0" w:space="0" w:color="auto"/>
            <w:bottom w:val="none" w:sz="0" w:space="0" w:color="auto"/>
            <w:right w:val="none" w:sz="0" w:space="0" w:color="auto"/>
          </w:divBdr>
        </w:div>
      </w:divsChild>
    </w:div>
    <w:div w:id="1840775993">
      <w:bodyDiv w:val="1"/>
      <w:marLeft w:val="0"/>
      <w:marRight w:val="0"/>
      <w:marTop w:val="0"/>
      <w:marBottom w:val="0"/>
      <w:divBdr>
        <w:top w:val="none" w:sz="0" w:space="0" w:color="auto"/>
        <w:left w:val="none" w:sz="0" w:space="0" w:color="auto"/>
        <w:bottom w:val="none" w:sz="0" w:space="0" w:color="auto"/>
        <w:right w:val="none" w:sz="0" w:space="0" w:color="auto"/>
      </w:divBdr>
      <w:divsChild>
        <w:div w:id="1709987969">
          <w:marLeft w:val="0"/>
          <w:marRight w:val="0"/>
          <w:marTop w:val="0"/>
          <w:marBottom w:val="0"/>
          <w:divBdr>
            <w:top w:val="none" w:sz="0" w:space="0" w:color="auto"/>
            <w:left w:val="none" w:sz="0" w:space="0" w:color="auto"/>
            <w:bottom w:val="none" w:sz="0" w:space="0" w:color="auto"/>
            <w:right w:val="none" w:sz="0" w:space="0" w:color="auto"/>
          </w:divBdr>
        </w:div>
      </w:divsChild>
    </w:div>
    <w:div w:id="1863857188">
      <w:bodyDiv w:val="1"/>
      <w:marLeft w:val="0"/>
      <w:marRight w:val="0"/>
      <w:marTop w:val="0"/>
      <w:marBottom w:val="0"/>
      <w:divBdr>
        <w:top w:val="none" w:sz="0" w:space="0" w:color="auto"/>
        <w:left w:val="none" w:sz="0" w:space="0" w:color="auto"/>
        <w:bottom w:val="none" w:sz="0" w:space="0" w:color="auto"/>
        <w:right w:val="none" w:sz="0" w:space="0" w:color="auto"/>
      </w:divBdr>
      <w:divsChild>
        <w:div w:id="1925650620">
          <w:marLeft w:val="0"/>
          <w:marRight w:val="0"/>
          <w:marTop w:val="0"/>
          <w:marBottom w:val="0"/>
          <w:divBdr>
            <w:top w:val="none" w:sz="0" w:space="0" w:color="auto"/>
            <w:left w:val="none" w:sz="0" w:space="0" w:color="auto"/>
            <w:bottom w:val="none" w:sz="0" w:space="0" w:color="auto"/>
            <w:right w:val="none" w:sz="0" w:space="0" w:color="auto"/>
          </w:divBdr>
          <w:divsChild>
            <w:div w:id="42678745">
              <w:marLeft w:val="0"/>
              <w:marRight w:val="0"/>
              <w:marTop w:val="0"/>
              <w:marBottom w:val="0"/>
              <w:divBdr>
                <w:top w:val="none" w:sz="0" w:space="0" w:color="auto"/>
                <w:left w:val="none" w:sz="0" w:space="0" w:color="auto"/>
                <w:bottom w:val="none" w:sz="0" w:space="0" w:color="auto"/>
                <w:right w:val="none" w:sz="0" w:space="0" w:color="auto"/>
              </w:divBdr>
            </w:div>
            <w:div w:id="628583908">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46</Pages>
  <Words>13076</Words>
  <Characters>74538</Characters>
  <Application>Microsoft Office Word</Application>
  <DocSecurity>0</DocSecurity>
  <Lines>621</Lines>
  <Paragraphs>174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87440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2</cp:revision>
  <dcterms:created xsi:type="dcterms:W3CDTF">2011-12-26T07:14:00Z</dcterms:created>
  <dcterms:modified xsi:type="dcterms:W3CDTF">2011-12-26T07:14:00Z</dcterms:modified>
</cp:coreProperties>
</file>