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EB3" w:rsidRDefault="00432D9F" w:rsidP="00432D9F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بسم الله الرحمن الرحيم</w:t>
      </w:r>
    </w:p>
    <w:p w:rsidR="00432D9F" w:rsidRPr="008D15A1" w:rsidRDefault="00432D9F" w:rsidP="00432D9F">
      <w:pPr>
        <w:jc w:val="center"/>
        <w:rPr>
          <w:sz w:val="28"/>
          <w:szCs w:val="28"/>
          <w:highlight w:val="yellow"/>
          <w:rtl/>
        </w:rPr>
      </w:pPr>
      <w:r w:rsidRPr="008D15A1">
        <w:rPr>
          <w:sz w:val="28"/>
          <w:szCs w:val="28"/>
          <w:highlight w:val="yellow"/>
          <w:rtl/>
        </w:rPr>
        <w:t>المحاضرة الثالثة</w:t>
      </w:r>
    </w:p>
    <w:p w:rsidR="00432D9F" w:rsidRDefault="00432D9F" w:rsidP="00432D9F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محتوى المحاضرة</w:t>
      </w:r>
    </w:p>
    <w:p w:rsidR="00E427E0" w:rsidRPr="00432D9F" w:rsidRDefault="006360BB" w:rsidP="00432D9F">
      <w:pPr>
        <w:numPr>
          <w:ilvl w:val="0"/>
          <w:numId w:val="1"/>
        </w:numPr>
        <w:tabs>
          <w:tab w:val="num" w:pos="720"/>
        </w:tabs>
        <w:rPr>
          <w:b/>
          <w:bCs/>
          <w:sz w:val="32"/>
          <w:szCs w:val="32"/>
        </w:rPr>
      </w:pPr>
      <w:r w:rsidRPr="00432D9F">
        <w:rPr>
          <w:b/>
          <w:bCs/>
          <w:sz w:val="32"/>
          <w:szCs w:val="32"/>
          <w:rtl/>
        </w:rPr>
        <w:t>تنوع أنماط الأسرة في العصر الحاضر.</w:t>
      </w:r>
    </w:p>
    <w:p w:rsidR="00E427E0" w:rsidRPr="00432D9F" w:rsidRDefault="006360BB" w:rsidP="00432D9F">
      <w:pPr>
        <w:numPr>
          <w:ilvl w:val="0"/>
          <w:numId w:val="1"/>
        </w:numPr>
        <w:tabs>
          <w:tab w:val="num" w:pos="720"/>
        </w:tabs>
        <w:rPr>
          <w:b/>
          <w:bCs/>
          <w:sz w:val="32"/>
          <w:szCs w:val="32"/>
        </w:rPr>
      </w:pPr>
      <w:r w:rsidRPr="00432D9F">
        <w:rPr>
          <w:b/>
          <w:bCs/>
          <w:sz w:val="32"/>
          <w:szCs w:val="32"/>
          <w:rtl/>
        </w:rPr>
        <w:t>الأسرة الممتدة.</w:t>
      </w:r>
    </w:p>
    <w:p w:rsidR="00E427E0" w:rsidRPr="00432D9F" w:rsidRDefault="006360BB" w:rsidP="00432D9F">
      <w:pPr>
        <w:numPr>
          <w:ilvl w:val="0"/>
          <w:numId w:val="1"/>
        </w:numPr>
        <w:tabs>
          <w:tab w:val="num" w:pos="720"/>
        </w:tabs>
        <w:rPr>
          <w:b/>
          <w:bCs/>
          <w:sz w:val="32"/>
          <w:szCs w:val="32"/>
        </w:rPr>
      </w:pPr>
      <w:r w:rsidRPr="00432D9F">
        <w:rPr>
          <w:b/>
          <w:bCs/>
          <w:sz w:val="32"/>
          <w:szCs w:val="32"/>
          <w:rtl/>
        </w:rPr>
        <w:t>هل الفروق بين الأسرة القديمة والأسرة الحديثة مجرد قضية حجم؟</w:t>
      </w:r>
    </w:p>
    <w:p w:rsidR="00E427E0" w:rsidRPr="00432D9F" w:rsidRDefault="006360BB" w:rsidP="00432D9F">
      <w:pPr>
        <w:numPr>
          <w:ilvl w:val="0"/>
          <w:numId w:val="1"/>
        </w:numPr>
        <w:tabs>
          <w:tab w:val="num" w:pos="720"/>
        </w:tabs>
        <w:rPr>
          <w:b/>
          <w:bCs/>
          <w:sz w:val="32"/>
          <w:szCs w:val="32"/>
        </w:rPr>
      </w:pPr>
      <w:r w:rsidRPr="00432D9F">
        <w:rPr>
          <w:b/>
          <w:bCs/>
          <w:sz w:val="32"/>
          <w:szCs w:val="32"/>
          <w:rtl/>
        </w:rPr>
        <w:t>الأسرة النووية.</w:t>
      </w:r>
    </w:p>
    <w:p w:rsidR="00E427E0" w:rsidRPr="00432D9F" w:rsidRDefault="006360BB" w:rsidP="00432D9F">
      <w:pPr>
        <w:numPr>
          <w:ilvl w:val="0"/>
          <w:numId w:val="1"/>
        </w:numPr>
        <w:tabs>
          <w:tab w:val="num" w:pos="720"/>
        </w:tabs>
        <w:rPr>
          <w:b/>
          <w:bCs/>
          <w:sz w:val="32"/>
          <w:szCs w:val="32"/>
        </w:rPr>
      </w:pPr>
      <w:r w:rsidRPr="00432D9F">
        <w:rPr>
          <w:b/>
          <w:bCs/>
          <w:sz w:val="32"/>
          <w:szCs w:val="32"/>
          <w:rtl/>
        </w:rPr>
        <w:t>المكانة الموروثة والمكانة المكتسبة.</w:t>
      </w:r>
      <w:r w:rsidRPr="00432D9F">
        <w:rPr>
          <w:b/>
          <w:bCs/>
          <w:sz w:val="32"/>
          <w:szCs w:val="32"/>
          <w:rtl/>
          <w:lang w:bidi="ar-EG"/>
        </w:rPr>
        <w:t xml:space="preserve"> </w:t>
      </w:r>
    </w:p>
    <w:p w:rsidR="00432D9F" w:rsidRDefault="00432D9F" w:rsidP="00432D9F">
      <w:pPr>
        <w:rPr>
          <w:b/>
          <w:bCs/>
          <w:sz w:val="32"/>
          <w:szCs w:val="32"/>
          <w:rtl/>
        </w:rPr>
      </w:pPr>
    </w:p>
    <w:p w:rsidR="00432D9F" w:rsidRPr="008D15A1" w:rsidRDefault="00432D9F" w:rsidP="008D15A1">
      <w:pPr>
        <w:pStyle w:val="a5"/>
        <w:numPr>
          <w:ilvl w:val="0"/>
          <w:numId w:val="15"/>
        </w:numPr>
        <w:rPr>
          <w:b/>
          <w:bCs/>
          <w:color w:val="C00000"/>
          <w:sz w:val="32"/>
          <w:szCs w:val="32"/>
          <w:rtl/>
        </w:rPr>
      </w:pPr>
      <w:r w:rsidRPr="008D15A1">
        <w:rPr>
          <w:b/>
          <w:bCs/>
          <w:color w:val="C00000"/>
          <w:sz w:val="32"/>
          <w:szCs w:val="32"/>
          <w:rtl/>
        </w:rPr>
        <w:t>تنوع أنماط الأسرة في العصر الحاضر</w:t>
      </w:r>
    </w:p>
    <w:p w:rsidR="00432D9F" w:rsidRPr="00432D9F" w:rsidRDefault="00432D9F" w:rsidP="00432D9F">
      <w:pPr>
        <w:rPr>
          <w:sz w:val="28"/>
          <w:szCs w:val="28"/>
        </w:rPr>
      </w:pPr>
      <w:r w:rsidRPr="00432D9F">
        <w:rPr>
          <w:sz w:val="28"/>
          <w:szCs w:val="28"/>
          <w:rtl/>
        </w:rPr>
        <w:t xml:space="preserve">فيما يتعلق بتنوع أنماط الأسرة في </w:t>
      </w:r>
      <w:r w:rsidRPr="00432D9F">
        <w:rPr>
          <w:color w:val="00B050"/>
          <w:sz w:val="28"/>
          <w:szCs w:val="28"/>
          <w:rtl/>
        </w:rPr>
        <w:t>العصر الحاضر</w:t>
      </w:r>
      <w:r w:rsidRPr="00432D9F">
        <w:rPr>
          <w:sz w:val="28"/>
          <w:szCs w:val="28"/>
          <w:rtl/>
        </w:rPr>
        <w:t xml:space="preserve"> يجب الاتفاق على تقرير </w:t>
      </w:r>
      <w:r w:rsidRPr="00432D9F">
        <w:rPr>
          <w:color w:val="CC00CC"/>
          <w:sz w:val="28"/>
          <w:szCs w:val="28"/>
          <w:rtl/>
        </w:rPr>
        <w:t>ملاحظتين أساسيتين:</w:t>
      </w:r>
    </w:p>
    <w:p w:rsidR="00432D9F" w:rsidRPr="00432D9F" w:rsidRDefault="00432D9F" w:rsidP="00432D9F">
      <w:pPr>
        <w:pStyle w:val="a5"/>
        <w:numPr>
          <w:ilvl w:val="0"/>
          <w:numId w:val="2"/>
        </w:numPr>
        <w:rPr>
          <w:sz w:val="28"/>
          <w:szCs w:val="28"/>
        </w:rPr>
      </w:pPr>
      <w:r w:rsidRPr="00432D9F">
        <w:rPr>
          <w:color w:val="00B0F0"/>
          <w:sz w:val="28"/>
          <w:szCs w:val="28"/>
          <w:rtl/>
        </w:rPr>
        <w:t>الأولى:</w:t>
      </w:r>
      <w:r w:rsidRPr="00432D9F">
        <w:rPr>
          <w:sz w:val="28"/>
          <w:szCs w:val="28"/>
          <w:rtl/>
        </w:rPr>
        <w:t xml:space="preserve"> أنه لا يوجد مجتمع يقتصر على نمط واحد فقط من الأسر.</w:t>
      </w:r>
    </w:p>
    <w:p w:rsidR="00432D9F" w:rsidRPr="00432D9F" w:rsidRDefault="00432D9F" w:rsidP="00432D9F">
      <w:pPr>
        <w:pStyle w:val="a5"/>
        <w:numPr>
          <w:ilvl w:val="0"/>
          <w:numId w:val="2"/>
        </w:numPr>
        <w:rPr>
          <w:color w:val="00B050"/>
          <w:sz w:val="28"/>
          <w:szCs w:val="28"/>
        </w:rPr>
      </w:pPr>
      <w:r w:rsidRPr="00432D9F">
        <w:rPr>
          <w:color w:val="00B0F0"/>
          <w:sz w:val="28"/>
          <w:szCs w:val="28"/>
          <w:rtl/>
        </w:rPr>
        <w:t>الثانية:</w:t>
      </w:r>
      <w:r w:rsidRPr="00432D9F">
        <w:rPr>
          <w:sz w:val="28"/>
          <w:szCs w:val="28"/>
          <w:rtl/>
        </w:rPr>
        <w:t xml:space="preserve"> أن كل نمط من أنماط المجتمعات لديه نمط معين سائد من أنماط الأسرة، وتعد الأنماط الأخرى </w:t>
      </w:r>
      <w:r w:rsidRPr="00432D9F">
        <w:rPr>
          <w:color w:val="00B050"/>
          <w:sz w:val="28"/>
          <w:szCs w:val="28"/>
          <w:rtl/>
        </w:rPr>
        <w:t>أنماطا فرعية.</w:t>
      </w:r>
    </w:p>
    <w:p w:rsidR="00432D9F" w:rsidRDefault="00432D9F" w:rsidP="00432D9F">
      <w:pPr>
        <w:pStyle w:val="a5"/>
        <w:numPr>
          <w:ilvl w:val="0"/>
          <w:numId w:val="3"/>
        </w:numPr>
        <w:rPr>
          <w:sz w:val="28"/>
          <w:szCs w:val="28"/>
        </w:rPr>
      </w:pPr>
      <w:r w:rsidRPr="00432D9F">
        <w:rPr>
          <w:sz w:val="28"/>
          <w:szCs w:val="28"/>
          <w:rtl/>
        </w:rPr>
        <w:t xml:space="preserve">لا يمكن أن نجد </w:t>
      </w:r>
      <w:r w:rsidRPr="00432D9F">
        <w:rPr>
          <w:color w:val="00B050"/>
          <w:sz w:val="28"/>
          <w:szCs w:val="28"/>
          <w:rtl/>
        </w:rPr>
        <w:t>نمطا موحدا</w:t>
      </w:r>
      <w:r w:rsidRPr="00432D9F">
        <w:rPr>
          <w:sz w:val="28"/>
          <w:szCs w:val="28"/>
          <w:rtl/>
        </w:rPr>
        <w:t xml:space="preserve"> من الأسرة في أي مجتمع إنما هناك </w:t>
      </w:r>
      <w:r w:rsidRPr="00432D9F">
        <w:rPr>
          <w:color w:val="00B050"/>
          <w:sz w:val="28"/>
          <w:szCs w:val="28"/>
          <w:rtl/>
        </w:rPr>
        <w:t xml:space="preserve">تنوع </w:t>
      </w:r>
      <w:r w:rsidRPr="00432D9F">
        <w:rPr>
          <w:sz w:val="28"/>
          <w:szCs w:val="28"/>
          <w:rtl/>
        </w:rPr>
        <w:t xml:space="preserve">حسب </w:t>
      </w:r>
      <w:r w:rsidRPr="00432D9F">
        <w:rPr>
          <w:color w:val="00B050"/>
          <w:sz w:val="28"/>
          <w:szCs w:val="28"/>
          <w:rtl/>
        </w:rPr>
        <w:t>المناطق الجغرافية</w:t>
      </w:r>
      <w:r w:rsidRPr="00432D9F">
        <w:rPr>
          <w:sz w:val="28"/>
          <w:szCs w:val="28"/>
          <w:rtl/>
        </w:rPr>
        <w:t xml:space="preserve"> </w:t>
      </w:r>
      <w:r w:rsidRPr="00432D9F">
        <w:rPr>
          <w:color w:val="00B050"/>
          <w:sz w:val="28"/>
          <w:szCs w:val="28"/>
          <w:rtl/>
        </w:rPr>
        <w:t>والبناء الطبقي</w:t>
      </w:r>
      <w:r w:rsidRPr="00432D9F">
        <w:rPr>
          <w:sz w:val="28"/>
          <w:szCs w:val="28"/>
          <w:rtl/>
        </w:rPr>
        <w:t xml:space="preserve"> الاجتماعي داخل كل مجتمع</w:t>
      </w:r>
    </w:p>
    <w:p w:rsidR="00432D9F" w:rsidRDefault="00432D9F" w:rsidP="00432D9F">
      <w:pPr>
        <w:pStyle w:val="a5"/>
        <w:numPr>
          <w:ilvl w:val="0"/>
          <w:numId w:val="3"/>
        </w:numPr>
        <w:rPr>
          <w:sz w:val="28"/>
          <w:szCs w:val="28"/>
        </w:rPr>
      </w:pPr>
      <w:r w:rsidRPr="00432D9F">
        <w:rPr>
          <w:sz w:val="28"/>
          <w:szCs w:val="28"/>
          <w:rtl/>
        </w:rPr>
        <w:t xml:space="preserve"> يبدو التنوع في أوضح أشكاله في الأسرة في </w:t>
      </w:r>
      <w:r w:rsidRPr="00432D9F">
        <w:rPr>
          <w:color w:val="00B050"/>
          <w:sz w:val="28"/>
          <w:szCs w:val="28"/>
          <w:rtl/>
        </w:rPr>
        <w:t>البلاد النامية</w:t>
      </w:r>
      <w:r w:rsidRPr="00432D9F">
        <w:rPr>
          <w:sz w:val="28"/>
          <w:szCs w:val="28"/>
          <w:rtl/>
        </w:rPr>
        <w:t xml:space="preserve"> التي </w:t>
      </w:r>
      <w:r w:rsidRPr="00432D9F">
        <w:rPr>
          <w:color w:val="00B050"/>
          <w:sz w:val="28"/>
          <w:szCs w:val="28"/>
          <w:rtl/>
        </w:rPr>
        <w:t>تعاني</w:t>
      </w:r>
      <w:r w:rsidRPr="00432D9F">
        <w:rPr>
          <w:sz w:val="28"/>
          <w:szCs w:val="28"/>
          <w:rtl/>
        </w:rPr>
        <w:t xml:space="preserve"> من أكثر التغيرات الثقافية والاجتماعية </w:t>
      </w:r>
      <w:r w:rsidRPr="00432D9F">
        <w:rPr>
          <w:color w:val="00B050"/>
          <w:sz w:val="28"/>
          <w:szCs w:val="28"/>
          <w:rtl/>
        </w:rPr>
        <w:t xml:space="preserve">عنفا </w:t>
      </w:r>
    </w:p>
    <w:p w:rsidR="00432D9F" w:rsidRDefault="00432D9F" w:rsidP="00432D9F">
      <w:pPr>
        <w:pStyle w:val="a5"/>
        <w:numPr>
          <w:ilvl w:val="0"/>
          <w:numId w:val="3"/>
        </w:numPr>
        <w:rPr>
          <w:sz w:val="28"/>
          <w:szCs w:val="28"/>
        </w:rPr>
      </w:pPr>
      <w:r w:rsidRPr="00432D9F">
        <w:rPr>
          <w:sz w:val="28"/>
          <w:szCs w:val="28"/>
          <w:rtl/>
        </w:rPr>
        <w:t xml:space="preserve">من الأمور التي </w:t>
      </w:r>
      <w:r w:rsidRPr="00432D9F">
        <w:rPr>
          <w:color w:val="00B050"/>
          <w:sz w:val="28"/>
          <w:szCs w:val="28"/>
          <w:rtl/>
        </w:rPr>
        <w:t>تؤثر</w:t>
      </w:r>
      <w:r w:rsidRPr="00432D9F">
        <w:rPr>
          <w:sz w:val="28"/>
          <w:szCs w:val="28"/>
          <w:rtl/>
        </w:rPr>
        <w:t xml:space="preserve"> في الأسرة العربية كنظام اجتماعي </w:t>
      </w:r>
      <w:r w:rsidRPr="00432D9F">
        <w:rPr>
          <w:color w:val="00B050"/>
          <w:sz w:val="28"/>
          <w:szCs w:val="28"/>
          <w:rtl/>
        </w:rPr>
        <w:t>ضرورة التكيف</w:t>
      </w:r>
      <w:r w:rsidRPr="00432D9F">
        <w:rPr>
          <w:sz w:val="28"/>
          <w:szCs w:val="28"/>
          <w:rtl/>
        </w:rPr>
        <w:t xml:space="preserve"> مع البيئة الجديدة في المدن الحضرية عند الهجرة إليها، وقد تنهار الأنماط التقليدية تحت وطأة البنية الجديدة.</w:t>
      </w:r>
    </w:p>
    <w:p w:rsidR="00432D9F" w:rsidRPr="00432D9F" w:rsidRDefault="00432D9F" w:rsidP="00432D9F">
      <w:pPr>
        <w:ind w:left="360"/>
        <w:rPr>
          <w:sz w:val="28"/>
          <w:szCs w:val="28"/>
        </w:rPr>
      </w:pPr>
    </w:p>
    <w:p w:rsidR="00432D9F" w:rsidRPr="008D15A1" w:rsidRDefault="00432D9F" w:rsidP="008D15A1">
      <w:pPr>
        <w:pStyle w:val="a5"/>
        <w:numPr>
          <w:ilvl w:val="0"/>
          <w:numId w:val="15"/>
        </w:numPr>
        <w:rPr>
          <w:b/>
          <w:bCs/>
          <w:color w:val="C00000"/>
          <w:sz w:val="32"/>
          <w:szCs w:val="32"/>
          <w:rtl/>
        </w:rPr>
      </w:pPr>
      <w:r w:rsidRPr="008D15A1">
        <w:rPr>
          <w:b/>
          <w:bCs/>
          <w:color w:val="C00000"/>
          <w:sz w:val="32"/>
          <w:szCs w:val="32"/>
          <w:rtl/>
        </w:rPr>
        <w:t>الأسرة الممتدة.</w:t>
      </w:r>
    </w:p>
    <w:p w:rsidR="00432D9F" w:rsidRPr="00432D9F" w:rsidRDefault="00432D9F" w:rsidP="00432D9F">
      <w:pPr>
        <w:pStyle w:val="a5"/>
        <w:numPr>
          <w:ilvl w:val="0"/>
          <w:numId w:val="4"/>
        </w:numPr>
        <w:rPr>
          <w:b/>
          <w:bCs/>
          <w:color w:val="0000CC"/>
          <w:sz w:val="28"/>
          <w:szCs w:val="28"/>
        </w:rPr>
      </w:pPr>
      <w:r w:rsidRPr="00432D9F">
        <w:rPr>
          <w:b/>
          <w:bCs/>
          <w:color w:val="0000CC"/>
          <w:sz w:val="28"/>
          <w:szCs w:val="28"/>
          <w:rtl/>
        </w:rPr>
        <w:t xml:space="preserve"> الأسرة الإغريقية الممتدة:</w:t>
      </w:r>
    </w:p>
    <w:p w:rsidR="00432D9F" w:rsidRDefault="00432D9F" w:rsidP="00432D9F">
      <w:pPr>
        <w:pStyle w:val="a5"/>
        <w:numPr>
          <w:ilvl w:val="0"/>
          <w:numId w:val="5"/>
        </w:numPr>
        <w:rPr>
          <w:sz w:val="28"/>
          <w:szCs w:val="28"/>
        </w:rPr>
      </w:pPr>
      <w:r w:rsidRPr="00432D9F">
        <w:rPr>
          <w:b/>
          <w:bCs/>
          <w:color w:val="E36C0A" w:themeColor="accent6" w:themeShade="BF"/>
          <w:sz w:val="28"/>
          <w:szCs w:val="28"/>
          <w:rtl/>
        </w:rPr>
        <w:t>ي</w:t>
      </w:r>
      <w:r w:rsidRPr="00432D9F">
        <w:rPr>
          <w:rFonts w:hint="cs"/>
          <w:b/>
          <w:bCs/>
          <w:color w:val="E36C0A" w:themeColor="accent6" w:themeShade="BF"/>
          <w:sz w:val="28"/>
          <w:szCs w:val="28"/>
          <w:rtl/>
        </w:rPr>
        <w:t>ت</w:t>
      </w:r>
      <w:r w:rsidRPr="00432D9F">
        <w:rPr>
          <w:b/>
          <w:bCs/>
          <w:color w:val="E36C0A" w:themeColor="accent6" w:themeShade="BF"/>
          <w:sz w:val="28"/>
          <w:szCs w:val="28"/>
          <w:rtl/>
        </w:rPr>
        <w:t>حدث</w:t>
      </w:r>
      <w:r w:rsidRPr="00432D9F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</w:t>
      </w:r>
      <w:r w:rsidRPr="00432D9F">
        <w:rPr>
          <w:b/>
          <w:bCs/>
          <w:color w:val="E36C0A" w:themeColor="accent6" w:themeShade="BF"/>
          <w:sz w:val="28"/>
          <w:szCs w:val="28"/>
          <w:rtl/>
        </w:rPr>
        <w:t>هوميروس</w:t>
      </w:r>
      <w:r w:rsidRPr="00432D9F">
        <w:rPr>
          <w:sz w:val="28"/>
          <w:szCs w:val="28"/>
          <w:rtl/>
        </w:rPr>
        <w:t xml:space="preserve"> عن </w:t>
      </w:r>
      <w:r w:rsidRPr="00432D9F">
        <w:rPr>
          <w:color w:val="FF0000"/>
          <w:sz w:val="28"/>
          <w:szCs w:val="28"/>
          <w:rtl/>
        </w:rPr>
        <w:t>بيت برياموس</w:t>
      </w:r>
      <w:r w:rsidRPr="00432D9F">
        <w:rPr>
          <w:sz w:val="28"/>
          <w:szCs w:val="28"/>
          <w:rtl/>
        </w:rPr>
        <w:t xml:space="preserve"> حيث يعيش </w:t>
      </w:r>
      <w:r w:rsidRPr="00432D9F">
        <w:rPr>
          <w:color w:val="00B050"/>
          <w:sz w:val="28"/>
          <w:szCs w:val="28"/>
          <w:rtl/>
        </w:rPr>
        <w:t xml:space="preserve">خمسين </w:t>
      </w:r>
      <w:r w:rsidRPr="00432D9F">
        <w:rPr>
          <w:sz w:val="28"/>
          <w:szCs w:val="28"/>
          <w:rtl/>
        </w:rPr>
        <w:t xml:space="preserve">من الإخوة </w:t>
      </w:r>
      <w:r w:rsidRPr="00432D9F">
        <w:rPr>
          <w:color w:val="00B050"/>
          <w:sz w:val="28"/>
          <w:szCs w:val="28"/>
          <w:rtl/>
        </w:rPr>
        <w:t>واثنا عشر</w:t>
      </w:r>
      <w:r w:rsidRPr="00432D9F">
        <w:rPr>
          <w:sz w:val="28"/>
          <w:szCs w:val="28"/>
          <w:rtl/>
        </w:rPr>
        <w:t xml:space="preserve"> أختا مع أزواجهم وأولادهم جميعا. </w:t>
      </w:r>
    </w:p>
    <w:p w:rsidR="00665242" w:rsidRDefault="00432D9F" w:rsidP="00665242">
      <w:pPr>
        <w:pStyle w:val="a5"/>
        <w:numPr>
          <w:ilvl w:val="0"/>
          <w:numId w:val="5"/>
        </w:numPr>
        <w:rPr>
          <w:sz w:val="28"/>
          <w:szCs w:val="28"/>
        </w:rPr>
      </w:pPr>
      <w:r w:rsidRPr="00432D9F">
        <w:rPr>
          <w:sz w:val="28"/>
          <w:szCs w:val="28"/>
          <w:rtl/>
        </w:rPr>
        <w:t xml:space="preserve"> يعيشون عيشة مشتركة بالإضافة إلى الخدم والعبيد والعمال الزراعيين ويضم أيضا أبناء وبنات العم والخال </w:t>
      </w:r>
    </w:p>
    <w:p w:rsidR="00665242" w:rsidRDefault="00432D9F" w:rsidP="00665242">
      <w:pPr>
        <w:pStyle w:val="a5"/>
        <w:numPr>
          <w:ilvl w:val="0"/>
          <w:numId w:val="5"/>
        </w:numPr>
        <w:rPr>
          <w:sz w:val="28"/>
          <w:szCs w:val="28"/>
        </w:rPr>
      </w:pPr>
      <w:r w:rsidRPr="00432D9F">
        <w:rPr>
          <w:sz w:val="28"/>
          <w:szCs w:val="28"/>
          <w:rtl/>
        </w:rPr>
        <w:t xml:space="preserve">ينادون بعضهم جميعا </w:t>
      </w:r>
      <w:r w:rsidRPr="00665242">
        <w:rPr>
          <w:color w:val="00B050"/>
          <w:sz w:val="28"/>
          <w:szCs w:val="28"/>
          <w:rtl/>
        </w:rPr>
        <w:t xml:space="preserve">بكلمة </w:t>
      </w:r>
      <w:r w:rsidRPr="00432D9F">
        <w:rPr>
          <w:sz w:val="28"/>
          <w:szCs w:val="28"/>
          <w:rtl/>
        </w:rPr>
        <w:t>أخ أو أخت.</w:t>
      </w:r>
    </w:p>
    <w:p w:rsidR="00665242" w:rsidRDefault="00432D9F" w:rsidP="00665242">
      <w:pPr>
        <w:pStyle w:val="a5"/>
        <w:numPr>
          <w:ilvl w:val="0"/>
          <w:numId w:val="5"/>
        </w:numPr>
        <w:rPr>
          <w:sz w:val="28"/>
          <w:szCs w:val="28"/>
        </w:rPr>
      </w:pPr>
      <w:r w:rsidRPr="00432D9F">
        <w:rPr>
          <w:sz w:val="28"/>
          <w:szCs w:val="28"/>
          <w:rtl/>
        </w:rPr>
        <w:t xml:space="preserve">هذا التجمع القرابي </w:t>
      </w:r>
      <w:r w:rsidRPr="00665242">
        <w:rPr>
          <w:color w:val="00B050"/>
          <w:sz w:val="28"/>
          <w:szCs w:val="28"/>
          <w:rtl/>
        </w:rPr>
        <w:t>قادر</w:t>
      </w:r>
      <w:r w:rsidRPr="00432D9F">
        <w:rPr>
          <w:sz w:val="28"/>
          <w:szCs w:val="28"/>
          <w:rtl/>
        </w:rPr>
        <w:t xml:space="preserve"> على أن يعول كل أفراده ويحقق كل احتياجاتهم. </w:t>
      </w:r>
    </w:p>
    <w:p w:rsidR="00665242" w:rsidRDefault="00432D9F" w:rsidP="00665242">
      <w:pPr>
        <w:pStyle w:val="a5"/>
        <w:numPr>
          <w:ilvl w:val="0"/>
          <w:numId w:val="5"/>
        </w:numPr>
        <w:rPr>
          <w:sz w:val="28"/>
          <w:szCs w:val="28"/>
        </w:rPr>
      </w:pPr>
      <w:r w:rsidRPr="00432D9F">
        <w:rPr>
          <w:sz w:val="28"/>
          <w:szCs w:val="28"/>
          <w:rtl/>
        </w:rPr>
        <w:t xml:space="preserve">يصف الكتاب هذا النمط من الأسرة بأنه </w:t>
      </w:r>
      <w:r w:rsidRPr="00665242">
        <w:rPr>
          <w:color w:val="00B050"/>
          <w:sz w:val="28"/>
          <w:szCs w:val="28"/>
          <w:rtl/>
        </w:rPr>
        <w:t>دولة</w:t>
      </w:r>
      <w:r w:rsidRPr="00432D9F">
        <w:rPr>
          <w:sz w:val="28"/>
          <w:szCs w:val="28"/>
          <w:rtl/>
        </w:rPr>
        <w:t xml:space="preserve"> وليس جماعة وهو تنظيم </w:t>
      </w:r>
      <w:r w:rsidRPr="00665242">
        <w:rPr>
          <w:color w:val="00B050"/>
          <w:sz w:val="28"/>
          <w:szCs w:val="28"/>
          <w:rtl/>
        </w:rPr>
        <w:t>يخضع</w:t>
      </w:r>
      <w:r w:rsidRPr="00432D9F">
        <w:rPr>
          <w:sz w:val="28"/>
          <w:szCs w:val="28"/>
          <w:rtl/>
        </w:rPr>
        <w:t xml:space="preserve"> لكبار السن فيه.</w:t>
      </w:r>
    </w:p>
    <w:p w:rsidR="00665242" w:rsidRPr="00665242" w:rsidRDefault="00665242" w:rsidP="00665242">
      <w:pPr>
        <w:ind w:left="270"/>
        <w:rPr>
          <w:sz w:val="28"/>
          <w:szCs w:val="28"/>
        </w:rPr>
      </w:pPr>
    </w:p>
    <w:p w:rsidR="00665242" w:rsidRPr="00665242" w:rsidRDefault="00665242" w:rsidP="00665242">
      <w:pPr>
        <w:pStyle w:val="a5"/>
        <w:numPr>
          <w:ilvl w:val="0"/>
          <w:numId w:val="4"/>
        </w:numPr>
        <w:rPr>
          <w:b/>
          <w:bCs/>
          <w:color w:val="0000CC"/>
          <w:sz w:val="28"/>
          <w:szCs w:val="28"/>
        </w:rPr>
      </w:pPr>
      <w:r w:rsidRPr="00665242">
        <w:rPr>
          <w:b/>
          <w:bCs/>
          <w:color w:val="0000CC"/>
          <w:sz w:val="28"/>
          <w:szCs w:val="28"/>
          <w:rtl/>
        </w:rPr>
        <w:t>الأسرة الممتدة في الهند القديمة:</w:t>
      </w:r>
    </w:p>
    <w:p w:rsidR="00665242" w:rsidRDefault="00665242" w:rsidP="00665242">
      <w:pPr>
        <w:pStyle w:val="a5"/>
        <w:numPr>
          <w:ilvl w:val="0"/>
          <w:numId w:val="6"/>
        </w:numPr>
        <w:rPr>
          <w:sz w:val="28"/>
          <w:szCs w:val="28"/>
        </w:rPr>
      </w:pPr>
      <w:r w:rsidRPr="00665242">
        <w:rPr>
          <w:sz w:val="28"/>
          <w:szCs w:val="28"/>
          <w:rtl/>
        </w:rPr>
        <w:t xml:space="preserve">الشيء المقدس في الأسر الهندية </w:t>
      </w:r>
      <w:r w:rsidRPr="00665242">
        <w:rPr>
          <w:color w:val="00B050"/>
          <w:sz w:val="28"/>
          <w:szCs w:val="28"/>
          <w:rtl/>
        </w:rPr>
        <w:t>القديمة</w:t>
      </w:r>
      <w:r w:rsidRPr="00665242">
        <w:rPr>
          <w:sz w:val="28"/>
          <w:szCs w:val="28"/>
          <w:rtl/>
        </w:rPr>
        <w:t xml:space="preserve"> أنها </w:t>
      </w:r>
      <w:r w:rsidRPr="00665242">
        <w:rPr>
          <w:color w:val="00B050"/>
          <w:sz w:val="28"/>
          <w:szCs w:val="28"/>
          <w:rtl/>
        </w:rPr>
        <w:t>كانت</w:t>
      </w:r>
      <w:r w:rsidRPr="00665242">
        <w:rPr>
          <w:sz w:val="28"/>
          <w:szCs w:val="28"/>
          <w:rtl/>
        </w:rPr>
        <w:t xml:space="preserve"> في ذاتها محور </w:t>
      </w:r>
      <w:r w:rsidRPr="00665242">
        <w:rPr>
          <w:color w:val="00B050"/>
          <w:sz w:val="28"/>
          <w:szCs w:val="28"/>
          <w:rtl/>
        </w:rPr>
        <w:t>تقديس وإجلال</w:t>
      </w:r>
      <w:r w:rsidRPr="00665242">
        <w:rPr>
          <w:sz w:val="28"/>
          <w:szCs w:val="28"/>
          <w:rtl/>
        </w:rPr>
        <w:t xml:space="preserve"> كافة أفرادها</w:t>
      </w:r>
    </w:p>
    <w:p w:rsidR="00665242" w:rsidRDefault="00665242" w:rsidP="00665242">
      <w:pPr>
        <w:pStyle w:val="a5"/>
        <w:numPr>
          <w:ilvl w:val="0"/>
          <w:numId w:val="6"/>
        </w:numPr>
        <w:rPr>
          <w:sz w:val="28"/>
          <w:szCs w:val="28"/>
        </w:rPr>
      </w:pPr>
      <w:r w:rsidRPr="00665242">
        <w:rPr>
          <w:sz w:val="28"/>
          <w:szCs w:val="28"/>
          <w:rtl/>
        </w:rPr>
        <w:t xml:space="preserve">هناك توحد بينهم جميعا رئيسا ومرؤوسا صغيرا وكبيرا </w:t>
      </w:r>
    </w:p>
    <w:p w:rsidR="00665242" w:rsidRDefault="00665242" w:rsidP="00665242">
      <w:pPr>
        <w:pStyle w:val="a5"/>
        <w:numPr>
          <w:ilvl w:val="0"/>
          <w:numId w:val="6"/>
        </w:numPr>
        <w:rPr>
          <w:sz w:val="28"/>
          <w:szCs w:val="28"/>
        </w:rPr>
      </w:pPr>
      <w:r w:rsidRPr="00665242">
        <w:rPr>
          <w:sz w:val="28"/>
          <w:szCs w:val="28"/>
          <w:rtl/>
        </w:rPr>
        <w:t xml:space="preserve">هناك ملكية مشتركة والسلطة كانت </w:t>
      </w:r>
      <w:r w:rsidRPr="00665242">
        <w:rPr>
          <w:color w:val="00B050"/>
          <w:sz w:val="28"/>
          <w:szCs w:val="28"/>
          <w:rtl/>
        </w:rPr>
        <w:t>لرئيس الأسرة</w:t>
      </w:r>
      <w:r w:rsidRPr="00665242">
        <w:rPr>
          <w:sz w:val="28"/>
          <w:szCs w:val="28"/>
          <w:rtl/>
        </w:rPr>
        <w:t xml:space="preserve"> الذي يكون أكبر </w:t>
      </w:r>
      <w:r w:rsidRPr="00665242">
        <w:rPr>
          <w:color w:val="00B050"/>
          <w:sz w:val="28"/>
          <w:szCs w:val="28"/>
          <w:rtl/>
        </w:rPr>
        <w:t>الذكور</w:t>
      </w:r>
      <w:r w:rsidRPr="00665242">
        <w:rPr>
          <w:sz w:val="28"/>
          <w:szCs w:val="28"/>
          <w:rtl/>
        </w:rPr>
        <w:t xml:space="preserve"> المسنين. </w:t>
      </w:r>
    </w:p>
    <w:p w:rsidR="00665242" w:rsidRPr="00BE60DF" w:rsidRDefault="00665242" w:rsidP="00BE60DF">
      <w:pPr>
        <w:pStyle w:val="a5"/>
        <w:numPr>
          <w:ilvl w:val="0"/>
          <w:numId w:val="6"/>
        </w:numPr>
        <w:rPr>
          <w:sz w:val="28"/>
          <w:szCs w:val="28"/>
        </w:rPr>
      </w:pPr>
      <w:r w:rsidRPr="00665242">
        <w:rPr>
          <w:sz w:val="28"/>
          <w:szCs w:val="28"/>
          <w:rtl/>
        </w:rPr>
        <w:t xml:space="preserve">طبقا للقانون الهندوسي فإن ملكية الأسرة </w:t>
      </w:r>
      <w:r w:rsidRPr="00665242">
        <w:rPr>
          <w:color w:val="00B050"/>
          <w:sz w:val="28"/>
          <w:szCs w:val="28"/>
          <w:rtl/>
        </w:rPr>
        <w:t>لا تقبل</w:t>
      </w:r>
      <w:r w:rsidRPr="00665242">
        <w:rPr>
          <w:sz w:val="28"/>
          <w:szCs w:val="28"/>
          <w:rtl/>
        </w:rPr>
        <w:t xml:space="preserve"> التقسيم أو التوزيع. </w:t>
      </w:r>
    </w:p>
    <w:p w:rsidR="00665242" w:rsidRPr="00665242" w:rsidRDefault="00665242" w:rsidP="00665242">
      <w:pPr>
        <w:pStyle w:val="a5"/>
        <w:numPr>
          <w:ilvl w:val="0"/>
          <w:numId w:val="4"/>
        </w:numPr>
        <w:rPr>
          <w:b/>
          <w:bCs/>
          <w:color w:val="0000CC"/>
          <w:sz w:val="28"/>
          <w:szCs w:val="28"/>
        </w:rPr>
      </w:pPr>
      <w:r w:rsidRPr="00665242">
        <w:rPr>
          <w:b/>
          <w:bCs/>
          <w:color w:val="0000CC"/>
          <w:sz w:val="28"/>
          <w:szCs w:val="28"/>
          <w:rtl/>
        </w:rPr>
        <w:t>الأسرة عند الأباتش(من الهنود الحمر):</w:t>
      </w:r>
    </w:p>
    <w:p w:rsidR="00665242" w:rsidRDefault="00665242" w:rsidP="00665242">
      <w:pPr>
        <w:pStyle w:val="a5"/>
        <w:numPr>
          <w:ilvl w:val="0"/>
          <w:numId w:val="7"/>
        </w:numPr>
        <w:rPr>
          <w:sz w:val="28"/>
          <w:szCs w:val="28"/>
        </w:rPr>
      </w:pPr>
      <w:r w:rsidRPr="00665242">
        <w:rPr>
          <w:sz w:val="28"/>
          <w:szCs w:val="28"/>
          <w:rtl/>
        </w:rPr>
        <w:t xml:space="preserve">هي عبارة عن أسرة مشتركة تقوم على نظام السكن عند الأم </w:t>
      </w:r>
      <w:r w:rsidRPr="00665242">
        <w:rPr>
          <w:color w:val="00B050"/>
          <w:sz w:val="28"/>
          <w:szCs w:val="28"/>
          <w:rtl/>
        </w:rPr>
        <w:t>لأنها</w:t>
      </w:r>
      <w:r w:rsidRPr="00665242">
        <w:rPr>
          <w:sz w:val="28"/>
          <w:szCs w:val="28"/>
          <w:rtl/>
        </w:rPr>
        <w:t xml:space="preserve"> تتكون من عدة </w:t>
      </w:r>
      <w:r w:rsidRPr="00665242">
        <w:rPr>
          <w:color w:val="00B050"/>
          <w:sz w:val="28"/>
          <w:szCs w:val="28"/>
          <w:rtl/>
        </w:rPr>
        <w:t>أسر نووية</w:t>
      </w:r>
      <w:r w:rsidRPr="00665242">
        <w:rPr>
          <w:sz w:val="28"/>
          <w:szCs w:val="28"/>
          <w:rtl/>
        </w:rPr>
        <w:t xml:space="preserve"> تجمع بينها رابطة القرابة والسكنى المشتركة.</w:t>
      </w:r>
    </w:p>
    <w:p w:rsidR="00665242" w:rsidRDefault="00665242" w:rsidP="00665242">
      <w:pPr>
        <w:pStyle w:val="a5"/>
        <w:numPr>
          <w:ilvl w:val="0"/>
          <w:numId w:val="7"/>
        </w:numPr>
        <w:rPr>
          <w:sz w:val="28"/>
          <w:szCs w:val="28"/>
        </w:rPr>
      </w:pPr>
      <w:r w:rsidRPr="00665242">
        <w:rPr>
          <w:sz w:val="28"/>
          <w:szCs w:val="28"/>
          <w:rtl/>
        </w:rPr>
        <w:t xml:space="preserve"> عندما تتكون أسر نووية جديدة </w:t>
      </w:r>
      <w:r w:rsidRPr="00665242">
        <w:rPr>
          <w:color w:val="00B050"/>
          <w:sz w:val="28"/>
          <w:szCs w:val="28"/>
          <w:rtl/>
        </w:rPr>
        <w:t>تعتمد على الأسرة</w:t>
      </w:r>
      <w:r w:rsidRPr="00665242">
        <w:rPr>
          <w:sz w:val="28"/>
          <w:szCs w:val="28"/>
          <w:rtl/>
        </w:rPr>
        <w:t xml:space="preserve"> المشتركة للزوجة وتقيم معها</w:t>
      </w:r>
    </w:p>
    <w:p w:rsidR="00665242" w:rsidRPr="00BE60DF" w:rsidRDefault="00665242" w:rsidP="00BE60DF">
      <w:pPr>
        <w:pStyle w:val="a5"/>
        <w:numPr>
          <w:ilvl w:val="0"/>
          <w:numId w:val="7"/>
        </w:numPr>
        <w:rPr>
          <w:sz w:val="28"/>
          <w:szCs w:val="28"/>
        </w:rPr>
      </w:pPr>
      <w:r w:rsidRPr="00665242">
        <w:rPr>
          <w:sz w:val="28"/>
          <w:szCs w:val="28"/>
          <w:rtl/>
        </w:rPr>
        <w:t xml:space="preserve"> تلعب الأسرة دورا كبيرا في حياة الفرد ويتم توزيع العمل تبعا </w:t>
      </w:r>
      <w:r w:rsidRPr="00665242">
        <w:rPr>
          <w:color w:val="00B050"/>
          <w:sz w:val="28"/>
          <w:szCs w:val="28"/>
          <w:rtl/>
        </w:rPr>
        <w:t>للسن</w:t>
      </w:r>
      <w:r w:rsidRPr="00665242">
        <w:rPr>
          <w:sz w:val="28"/>
          <w:szCs w:val="28"/>
          <w:rtl/>
        </w:rPr>
        <w:t xml:space="preserve"> و</w:t>
      </w:r>
      <w:r w:rsidRPr="00665242">
        <w:rPr>
          <w:color w:val="00B050"/>
          <w:sz w:val="28"/>
          <w:szCs w:val="28"/>
          <w:rtl/>
        </w:rPr>
        <w:t>النوع</w:t>
      </w:r>
      <w:r w:rsidRPr="00665242">
        <w:rPr>
          <w:sz w:val="28"/>
          <w:szCs w:val="28"/>
          <w:rtl/>
        </w:rPr>
        <w:t xml:space="preserve"> ويدير أمورها </w:t>
      </w:r>
      <w:r w:rsidRPr="00665242">
        <w:rPr>
          <w:color w:val="00B050"/>
          <w:sz w:val="28"/>
          <w:szCs w:val="28"/>
          <w:rtl/>
        </w:rPr>
        <w:t>أكبر أفرادها</w:t>
      </w:r>
      <w:r w:rsidRPr="00665242">
        <w:rPr>
          <w:sz w:val="28"/>
          <w:szCs w:val="28"/>
          <w:rtl/>
        </w:rPr>
        <w:t xml:space="preserve"> سنا. </w:t>
      </w:r>
    </w:p>
    <w:p w:rsidR="00665242" w:rsidRPr="00665242" w:rsidRDefault="00665242" w:rsidP="00665242">
      <w:pPr>
        <w:pStyle w:val="a5"/>
        <w:numPr>
          <w:ilvl w:val="0"/>
          <w:numId w:val="4"/>
        </w:numPr>
        <w:rPr>
          <w:b/>
          <w:bCs/>
          <w:color w:val="0000CC"/>
          <w:sz w:val="28"/>
          <w:szCs w:val="28"/>
        </w:rPr>
      </w:pPr>
      <w:r w:rsidRPr="00665242">
        <w:rPr>
          <w:b/>
          <w:bCs/>
          <w:color w:val="0000CC"/>
          <w:sz w:val="28"/>
          <w:szCs w:val="28"/>
          <w:rtl/>
        </w:rPr>
        <w:t>الأسرة الممتدة عند التانالا (مدغشقر):</w:t>
      </w:r>
    </w:p>
    <w:p w:rsidR="00665242" w:rsidRDefault="00665242" w:rsidP="00665242">
      <w:pPr>
        <w:pStyle w:val="a5"/>
        <w:numPr>
          <w:ilvl w:val="0"/>
          <w:numId w:val="8"/>
        </w:numPr>
        <w:rPr>
          <w:sz w:val="28"/>
          <w:szCs w:val="28"/>
        </w:rPr>
      </w:pPr>
      <w:r w:rsidRPr="00665242">
        <w:rPr>
          <w:sz w:val="28"/>
          <w:szCs w:val="28"/>
          <w:rtl/>
        </w:rPr>
        <w:t xml:space="preserve">يعتمد أفراد التانالا على أنفسهم في الحصول على طعامهم سواء عن طريق الزراعة أو الرعي </w:t>
      </w:r>
    </w:p>
    <w:p w:rsidR="00665242" w:rsidRDefault="00665242" w:rsidP="00665242">
      <w:pPr>
        <w:pStyle w:val="a5"/>
        <w:numPr>
          <w:ilvl w:val="0"/>
          <w:numId w:val="8"/>
        </w:numPr>
        <w:rPr>
          <w:sz w:val="28"/>
          <w:szCs w:val="28"/>
        </w:rPr>
      </w:pPr>
      <w:r w:rsidRPr="00665242">
        <w:rPr>
          <w:sz w:val="28"/>
          <w:szCs w:val="28"/>
          <w:rtl/>
        </w:rPr>
        <w:t xml:space="preserve">ما دام مؤسس الأسرة وزعيمها على قيد الحياة فإنه </w:t>
      </w:r>
      <w:r w:rsidRPr="00665242">
        <w:rPr>
          <w:color w:val="00B050"/>
          <w:sz w:val="28"/>
          <w:szCs w:val="28"/>
          <w:rtl/>
        </w:rPr>
        <w:t>يبقى</w:t>
      </w:r>
      <w:r w:rsidRPr="00665242">
        <w:rPr>
          <w:sz w:val="28"/>
          <w:szCs w:val="28"/>
          <w:rtl/>
        </w:rPr>
        <w:t xml:space="preserve"> مسيطرا سيطرة مطلقة على الأسرة الممتدة</w:t>
      </w:r>
    </w:p>
    <w:p w:rsidR="00665242" w:rsidRPr="00BE60DF" w:rsidRDefault="00665242" w:rsidP="00BE60DF">
      <w:pPr>
        <w:pStyle w:val="a5"/>
        <w:numPr>
          <w:ilvl w:val="0"/>
          <w:numId w:val="8"/>
        </w:numPr>
        <w:rPr>
          <w:sz w:val="28"/>
          <w:szCs w:val="28"/>
        </w:rPr>
      </w:pPr>
      <w:r w:rsidRPr="00665242">
        <w:rPr>
          <w:sz w:val="28"/>
          <w:szCs w:val="28"/>
          <w:rtl/>
        </w:rPr>
        <w:t>يتمتع مؤسس الأسرة</w:t>
      </w:r>
      <w:r>
        <w:rPr>
          <w:rFonts w:hint="cs"/>
          <w:sz w:val="28"/>
          <w:szCs w:val="28"/>
          <w:rtl/>
        </w:rPr>
        <w:t xml:space="preserve"> </w:t>
      </w:r>
      <w:r w:rsidRPr="00665242">
        <w:rPr>
          <w:sz w:val="28"/>
          <w:szCs w:val="28"/>
          <w:rtl/>
        </w:rPr>
        <w:t xml:space="preserve"> بطاعة واحترام جميع أفرادها </w:t>
      </w:r>
      <w:r w:rsidRPr="00665242">
        <w:rPr>
          <w:color w:val="00B050"/>
          <w:sz w:val="28"/>
          <w:szCs w:val="28"/>
          <w:rtl/>
        </w:rPr>
        <w:t>ويحتفظ</w:t>
      </w:r>
      <w:r w:rsidRPr="00665242">
        <w:rPr>
          <w:sz w:val="28"/>
          <w:szCs w:val="28"/>
          <w:rtl/>
        </w:rPr>
        <w:t xml:space="preserve"> لنفسه بجميع الأرباح التي تعود على الأسرة من الزراعة. </w:t>
      </w:r>
    </w:p>
    <w:p w:rsidR="00665242" w:rsidRPr="00665242" w:rsidRDefault="00665242" w:rsidP="00665242">
      <w:pPr>
        <w:pStyle w:val="a5"/>
        <w:numPr>
          <w:ilvl w:val="0"/>
          <w:numId w:val="4"/>
        </w:numPr>
        <w:rPr>
          <w:b/>
          <w:bCs/>
          <w:color w:val="0000CC"/>
          <w:sz w:val="28"/>
          <w:szCs w:val="28"/>
        </w:rPr>
      </w:pPr>
      <w:r w:rsidRPr="00665242">
        <w:rPr>
          <w:b/>
          <w:bCs/>
          <w:color w:val="0000CC"/>
          <w:sz w:val="28"/>
          <w:szCs w:val="28"/>
          <w:rtl/>
        </w:rPr>
        <w:t>الأسرة النوبية:</w:t>
      </w:r>
    </w:p>
    <w:p w:rsidR="00665242" w:rsidRDefault="00665242" w:rsidP="00665242">
      <w:pPr>
        <w:pStyle w:val="a5"/>
        <w:numPr>
          <w:ilvl w:val="0"/>
          <w:numId w:val="9"/>
        </w:numPr>
        <w:rPr>
          <w:sz w:val="28"/>
          <w:szCs w:val="28"/>
        </w:rPr>
      </w:pPr>
      <w:r w:rsidRPr="00665242">
        <w:rPr>
          <w:sz w:val="28"/>
          <w:szCs w:val="28"/>
          <w:rtl/>
        </w:rPr>
        <w:t xml:space="preserve">تمثل صورة الأسرة الأبوية بعد أن كان النظام القرابي فيها </w:t>
      </w:r>
      <w:r w:rsidRPr="00665242">
        <w:rPr>
          <w:color w:val="00B050"/>
          <w:sz w:val="28"/>
          <w:szCs w:val="28"/>
          <w:rtl/>
        </w:rPr>
        <w:t>قائما</w:t>
      </w:r>
      <w:r w:rsidRPr="00665242">
        <w:rPr>
          <w:sz w:val="28"/>
          <w:szCs w:val="28"/>
          <w:rtl/>
        </w:rPr>
        <w:t xml:space="preserve"> على </w:t>
      </w:r>
      <w:r w:rsidRPr="00665242">
        <w:rPr>
          <w:color w:val="00B050"/>
          <w:sz w:val="28"/>
          <w:szCs w:val="28"/>
          <w:rtl/>
        </w:rPr>
        <w:t>الانتساب للأم</w:t>
      </w:r>
      <w:r w:rsidRPr="00665242">
        <w:rPr>
          <w:sz w:val="28"/>
          <w:szCs w:val="28"/>
          <w:rtl/>
        </w:rPr>
        <w:t xml:space="preserve"> </w:t>
      </w:r>
    </w:p>
    <w:p w:rsidR="00665242" w:rsidRPr="00BE60DF" w:rsidRDefault="00665242" w:rsidP="00BE60DF">
      <w:pPr>
        <w:pStyle w:val="a5"/>
        <w:numPr>
          <w:ilvl w:val="0"/>
          <w:numId w:val="9"/>
        </w:numPr>
        <w:rPr>
          <w:sz w:val="28"/>
          <w:szCs w:val="28"/>
        </w:rPr>
      </w:pPr>
      <w:r w:rsidRPr="00665242">
        <w:rPr>
          <w:sz w:val="28"/>
          <w:szCs w:val="28"/>
          <w:rtl/>
        </w:rPr>
        <w:t xml:space="preserve">أخذ المجتمع بالنظام </w:t>
      </w:r>
      <w:r w:rsidRPr="00665242">
        <w:rPr>
          <w:color w:val="00B050"/>
          <w:sz w:val="28"/>
          <w:szCs w:val="28"/>
          <w:rtl/>
        </w:rPr>
        <w:t>الأبوي</w:t>
      </w:r>
      <w:r w:rsidRPr="00665242">
        <w:rPr>
          <w:sz w:val="28"/>
          <w:szCs w:val="28"/>
          <w:rtl/>
        </w:rPr>
        <w:t xml:space="preserve"> مع دخول </w:t>
      </w:r>
      <w:r w:rsidRPr="00BE60DF">
        <w:rPr>
          <w:color w:val="00B050"/>
          <w:sz w:val="28"/>
          <w:szCs w:val="28"/>
          <w:rtl/>
        </w:rPr>
        <w:t>الإسلام</w:t>
      </w:r>
      <w:r w:rsidRPr="00665242">
        <w:rPr>
          <w:sz w:val="28"/>
          <w:szCs w:val="28"/>
          <w:rtl/>
        </w:rPr>
        <w:t xml:space="preserve"> ولكنه </w:t>
      </w:r>
      <w:r w:rsidRPr="00BE60DF">
        <w:rPr>
          <w:color w:val="00B050"/>
          <w:sz w:val="28"/>
          <w:szCs w:val="28"/>
          <w:rtl/>
        </w:rPr>
        <w:t>لم يتخل</w:t>
      </w:r>
      <w:r w:rsidRPr="00665242">
        <w:rPr>
          <w:sz w:val="28"/>
          <w:szCs w:val="28"/>
          <w:rtl/>
        </w:rPr>
        <w:t xml:space="preserve"> عن بعض عناصر </w:t>
      </w:r>
      <w:r w:rsidRPr="00BE60DF">
        <w:rPr>
          <w:color w:val="00B050"/>
          <w:sz w:val="28"/>
          <w:szCs w:val="28"/>
          <w:rtl/>
        </w:rPr>
        <w:t xml:space="preserve">النظام الأموي </w:t>
      </w:r>
      <w:r w:rsidRPr="00665242">
        <w:rPr>
          <w:sz w:val="28"/>
          <w:szCs w:val="28"/>
          <w:rtl/>
        </w:rPr>
        <w:t xml:space="preserve">فعندما تتزوج الفتاة </w:t>
      </w:r>
      <w:r w:rsidRPr="00BE60DF">
        <w:rPr>
          <w:color w:val="00B050"/>
          <w:sz w:val="28"/>
          <w:szCs w:val="28"/>
          <w:rtl/>
        </w:rPr>
        <w:t>تنتقل للإقامة</w:t>
      </w:r>
      <w:r w:rsidRPr="00665242">
        <w:rPr>
          <w:sz w:val="28"/>
          <w:szCs w:val="28"/>
          <w:rtl/>
        </w:rPr>
        <w:t xml:space="preserve"> مع زوجها في بيت الأم. </w:t>
      </w:r>
    </w:p>
    <w:p w:rsidR="00BE60DF" w:rsidRPr="00BE60DF" w:rsidRDefault="00BE60DF" w:rsidP="00BE60DF">
      <w:pPr>
        <w:pStyle w:val="a5"/>
        <w:numPr>
          <w:ilvl w:val="0"/>
          <w:numId w:val="4"/>
        </w:numPr>
        <w:rPr>
          <w:b/>
          <w:bCs/>
          <w:color w:val="0000CC"/>
          <w:sz w:val="28"/>
          <w:szCs w:val="28"/>
        </w:rPr>
      </w:pPr>
      <w:r w:rsidRPr="00BE60DF">
        <w:rPr>
          <w:b/>
          <w:bCs/>
          <w:color w:val="0000CC"/>
          <w:sz w:val="28"/>
          <w:szCs w:val="28"/>
          <w:rtl/>
        </w:rPr>
        <w:t xml:space="preserve"> الأسرة الكبيرة تحت سيطرة الأخ الأكبر:</w:t>
      </w:r>
    </w:p>
    <w:p w:rsidR="00BE60DF" w:rsidRDefault="00BE60DF" w:rsidP="00BE60DF">
      <w:pPr>
        <w:pStyle w:val="a5"/>
        <w:numPr>
          <w:ilvl w:val="0"/>
          <w:numId w:val="10"/>
        </w:numPr>
        <w:rPr>
          <w:sz w:val="28"/>
          <w:szCs w:val="28"/>
        </w:rPr>
      </w:pPr>
      <w:r w:rsidRPr="00BE60DF">
        <w:rPr>
          <w:color w:val="00B050"/>
          <w:sz w:val="28"/>
          <w:szCs w:val="28"/>
          <w:rtl/>
        </w:rPr>
        <w:t>يظهر</w:t>
      </w:r>
      <w:r w:rsidRPr="00BE60DF">
        <w:rPr>
          <w:sz w:val="28"/>
          <w:szCs w:val="28"/>
          <w:rtl/>
        </w:rPr>
        <w:t xml:space="preserve"> هذا الشكل من أشكال الأسرة الممتدة في </w:t>
      </w:r>
      <w:r w:rsidRPr="00BE60DF">
        <w:rPr>
          <w:color w:val="00B050"/>
          <w:sz w:val="28"/>
          <w:szCs w:val="28"/>
          <w:rtl/>
        </w:rPr>
        <w:t>أعقاب وفاة الأب</w:t>
      </w:r>
      <w:r w:rsidRPr="00BE60DF">
        <w:rPr>
          <w:sz w:val="28"/>
          <w:szCs w:val="28"/>
          <w:rtl/>
        </w:rPr>
        <w:t xml:space="preserve"> حيث لا يتفرق الأخوة ويعيشون معا </w:t>
      </w:r>
    </w:p>
    <w:p w:rsidR="00BE60DF" w:rsidRPr="00BE60DF" w:rsidRDefault="00BE60DF" w:rsidP="00BE60DF">
      <w:pPr>
        <w:pStyle w:val="a5"/>
        <w:numPr>
          <w:ilvl w:val="0"/>
          <w:numId w:val="10"/>
        </w:numPr>
        <w:rPr>
          <w:sz w:val="28"/>
          <w:szCs w:val="28"/>
        </w:rPr>
      </w:pPr>
      <w:r w:rsidRPr="00BE60DF">
        <w:rPr>
          <w:color w:val="00B050"/>
          <w:sz w:val="28"/>
          <w:szCs w:val="28"/>
          <w:rtl/>
        </w:rPr>
        <w:t>أهم سمات هذا الشكل</w:t>
      </w:r>
      <w:r w:rsidRPr="00BE60DF">
        <w:rPr>
          <w:sz w:val="28"/>
          <w:szCs w:val="28"/>
          <w:rtl/>
        </w:rPr>
        <w:t xml:space="preserve"> أنه </w:t>
      </w:r>
      <w:r w:rsidRPr="00BE60DF">
        <w:rPr>
          <w:color w:val="00B050"/>
          <w:sz w:val="28"/>
          <w:szCs w:val="28"/>
          <w:rtl/>
        </w:rPr>
        <w:t>واسع الانتشار</w:t>
      </w:r>
      <w:r w:rsidRPr="00BE60DF">
        <w:rPr>
          <w:sz w:val="28"/>
          <w:szCs w:val="28"/>
          <w:rtl/>
        </w:rPr>
        <w:t xml:space="preserve"> في العالم القديم وفي عالمنا المعاصر على حد سواء </w:t>
      </w:r>
      <w:r w:rsidRPr="00BE60DF">
        <w:rPr>
          <w:color w:val="00B050"/>
          <w:sz w:val="28"/>
          <w:szCs w:val="28"/>
          <w:rtl/>
        </w:rPr>
        <w:t xml:space="preserve">وخصوصا </w:t>
      </w:r>
      <w:r w:rsidRPr="00BE60DF">
        <w:rPr>
          <w:sz w:val="28"/>
          <w:szCs w:val="28"/>
          <w:rtl/>
        </w:rPr>
        <w:t xml:space="preserve">بين </w:t>
      </w:r>
      <w:r w:rsidRPr="00BE60DF">
        <w:rPr>
          <w:color w:val="00B050"/>
          <w:sz w:val="28"/>
          <w:szCs w:val="28"/>
          <w:rtl/>
        </w:rPr>
        <w:t>الفلاحين.</w:t>
      </w:r>
    </w:p>
    <w:p w:rsidR="00BE60DF" w:rsidRPr="00BE60DF" w:rsidRDefault="00BE60DF" w:rsidP="00BE60DF">
      <w:pPr>
        <w:pStyle w:val="a5"/>
        <w:numPr>
          <w:ilvl w:val="0"/>
          <w:numId w:val="10"/>
        </w:numPr>
        <w:rPr>
          <w:sz w:val="28"/>
          <w:szCs w:val="28"/>
        </w:rPr>
      </w:pPr>
      <w:r w:rsidRPr="00BE60DF">
        <w:rPr>
          <w:sz w:val="28"/>
          <w:szCs w:val="28"/>
          <w:rtl/>
        </w:rPr>
        <w:t xml:space="preserve">ومما لا شك فيه أن التطورات العالمية والمحلية المعاصرة في </w:t>
      </w:r>
      <w:r w:rsidRPr="00BE60DF">
        <w:rPr>
          <w:color w:val="00B050"/>
          <w:sz w:val="28"/>
          <w:szCs w:val="28"/>
          <w:rtl/>
        </w:rPr>
        <w:t>الدول الصناعية</w:t>
      </w:r>
      <w:r w:rsidRPr="00BE60DF">
        <w:rPr>
          <w:sz w:val="28"/>
          <w:szCs w:val="28"/>
          <w:rtl/>
        </w:rPr>
        <w:t xml:space="preserve"> قد أدت إلى </w:t>
      </w:r>
      <w:r w:rsidRPr="00BE60DF">
        <w:rPr>
          <w:color w:val="00B050"/>
          <w:sz w:val="28"/>
          <w:szCs w:val="28"/>
          <w:rtl/>
        </w:rPr>
        <w:t>اختفاء هذا النمط</w:t>
      </w:r>
      <w:r w:rsidRPr="00BE60DF">
        <w:rPr>
          <w:sz w:val="28"/>
          <w:szCs w:val="28"/>
          <w:rtl/>
        </w:rPr>
        <w:t xml:space="preserve"> من الأسرة الممتدة. </w:t>
      </w:r>
    </w:p>
    <w:p w:rsidR="00BE60DF" w:rsidRDefault="00BE60DF" w:rsidP="00BE60DF">
      <w:pPr>
        <w:rPr>
          <w:b/>
          <w:bCs/>
          <w:sz w:val="32"/>
          <w:szCs w:val="32"/>
          <w:rtl/>
        </w:rPr>
      </w:pPr>
    </w:p>
    <w:p w:rsidR="00BE60DF" w:rsidRPr="008D15A1" w:rsidRDefault="00BE60DF" w:rsidP="008D15A1">
      <w:pPr>
        <w:pStyle w:val="a5"/>
        <w:numPr>
          <w:ilvl w:val="0"/>
          <w:numId w:val="15"/>
        </w:numPr>
        <w:rPr>
          <w:b/>
          <w:bCs/>
          <w:color w:val="C00000"/>
          <w:sz w:val="32"/>
          <w:szCs w:val="32"/>
        </w:rPr>
      </w:pPr>
      <w:r w:rsidRPr="008D15A1">
        <w:rPr>
          <w:b/>
          <w:bCs/>
          <w:color w:val="C00000"/>
          <w:sz w:val="32"/>
          <w:szCs w:val="32"/>
          <w:rtl/>
        </w:rPr>
        <w:t>هل الفروق بين الأسرة القديمة والأسرة الحديثة مجرد قضية حجم؟</w:t>
      </w:r>
    </w:p>
    <w:p w:rsidR="00BE60DF" w:rsidRDefault="00BE60DF" w:rsidP="00BE60DF">
      <w:pPr>
        <w:pStyle w:val="a5"/>
        <w:numPr>
          <w:ilvl w:val="0"/>
          <w:numId w:val="11"/>
        </w:numPr>
        <w:rPr>
          <w:sz w:val="28"/>
          <w:szCs w:val="28"/>
        </w:rPr>
      </w:pPr>
      <w:r w:rsidRPr="00BE60DF">
        <w:rPr>
          <w:sz w:val="28"/>
          <w:szCs w:val="28"/>
          <w:rtl/>
        </w:rPr>
        <w:t xml:space="preserve">تصور أصحاب كثير من الكتابات </w:t>
      </w:r>
      <w:r w:rsidRPr="00BE60DF">
        <w:rPr>
          <w:color w:val="00B050"/>
          <w:sz w:val="28"/>
          <w:szCs w:val="28"/>
          <w:rtl/>
        </w:rPr>
        <w:t>غير العلمية</w:t>
      </w:r>
      <w:r w:rsidRPr="00BE60DF">
        <w:rPr>
          <w:sz w:val="28"/>
          <w:szCs w:val="28"/>
          <w:rtl/>
        </w:rPr>
        <w:t xml:space="preserve"> في الأسرة أن الفروق بين أنماط الأسرة القديمة والأنماط الحديثة </w:t>
      </w:r>
      <w:r w:rsidRPr="00BE60DF">
        <w:rPr>
          <w:color w:val="00B050"/>
          <w:sz w:val="28"/>
          <w:szCs w:val="28"/>
          <w:rtl/>
        </w:rPr>
        <w:t>مجرد فارق في الحجم</w:t>
      </w:r>
      <w:r w:rsidRPr="00BE60DF">
        <w:rPr>
          <w:sz w:val="28"/>
          <w:szCs w:val="28"/>
          <w:rtl/>
        </w:rPr>
        <w:t xml:space="preserve">. </w:t>
      </w:r>
    </w:p>
    <w:p w:rsidR="00BE60DF" w:rsidRPr="00BE60DF" w:rsidRDefault="00BE60DF" w:rsidP="00BE60DF">
      <w:pPr>
        <w:pStyle w:val="a5"/>
        <w:numPr>
          <w:ilvl w:val="0"/>
          <w:numId w:val="11"/>
        </w:numPr>
        <w:rPr>
          <w:color w:val="CC00CC"/>
          <w:sz w:val="28"/>
          <w:szCs w:val="28"/>
        </w:rPr>
      </w:pPr>
      <w:r w:rsidRPr="00BE60DF">
        <w:rPr>
          <w:sz w:val="28"/>
          <w:szCs w:val="28"/>
          <w:rtl/>
        </w:rPr>
        <w:t xml:space="preserve">ولكن هناك اعتبارات تدعو إلى الالتزام بجانب الحذر والتدقيق عند دراسة الفروق بين الأسرة القديمة والحديثة </w:t>
      </w:r>
      <w:r w:rsidRPr="00BE60DF">
        <w:rPr>
          <w:color w:val="CC00CC"/>
          <w:sz w:val="28"/>
          <w:szCs w:val="28"/>
          <w:rtl/>
        </w:rPr>
        <w:t>منها:</w:t>
      </w:r>
    </w:p>
    <w:p w:rsidR="00BE60DF" w:rsidRDefault="00BE60DF" w:rsidP="00BE60DF">
      <w:pPr>
        <w:pStyle w:val="a5"/>
        <w:numPr>
          <w:ilvl w:val="0"/>
          <w:numId w:val="12"/>
        </w:numPr>
        <w:rPr>
          <w:sz w:val="28"/>
          <w:szCs w:val="28"/>
        </w:rPr>
      </w:pPr>
      <w:r w:rsidRPr="00BE60DF">
        <w:rPr>
          <w:sz w:val="28"/>
          <w:szCs w:val="28"/>
          <w:rtl/>
        </w:rPr>
        <w:t xml:space="preserve"> يجب الحذر من </w:t>
      </w:r>
      <w:r w:rsidRPr="00BE60DF">
        <w:rPr>
          <w:color w:val="00B050"/>
          <w:sz w:val="28"/>
          <w:szCs w:val="28"/>
          <w:rtl/>
        </w:rPr>
        <w:t>الاعتقاد بأن</w:t>
      </w:r>
      <w:r w:rsidRPr="00BE60DF">
        <w:rPr>
          <w:sz w:val="28"/>
          <w:szCs w:val="28"/>
          <w:rtl/>
        </w:rPr>
        <w:t xml:space="preserve"> الشعوب القديمة </w:t>
      </w:r>
      <w:r w:rsidRPr="00BE60DF">
        <w:rPr>
          <w:color w:val="00B050"/>
          <w:sz w:val="28"/>
          <w:szCs w:val="28"/>
          <w:rtl/>
        </w:rPr>
        <w:t>لم تعرف سوى الأشكال الكبيرة</w:t>
      </w:r>
      <w:r w:rsidRPr="00BE60DF">
        <w:rPr>
          <w:sz w:val="28"/>
          <w:szCs w:val="28"/>
          <w:rtl/>
        </w:rPr>
        <w:t xml:space="preserve"> من الأسرة فهناك </w:t>
      </w:r>
      <w:r w:rsidRPr="00BE60DF">
        <w:rPr>
          <w:color w:val="00B050"/>
          <w:sz w:val="28"/>
          <w:szCs w:val="28"/>
          <w:rtl/>
        </w:rPr>
        <w:t>شواهد تاريخية</w:t>
      </w:r>
      <w:r w:rsidRPr="00BE60DF">
        <w:rPr>
          <w:sz w:val="28"/>
          <w:szCs w:val="28"/>
          <w:rtl/>
        </w:rPr>
        <w:t xml:space="preserve"> تثبت وجود الأسر الصغيرة إلى جانب الأسر الكبيرة. </w:t>
      </w:r>
    </w:p>
    <w:p w:rsidR="00BE60DF" w:rsidRPr="00BE60DF" w:rsidRDefault="00BE60DF" w:rsidP="00BE60DF">
      <w:pPr>
        <w:pStyle w:val="a5"/>
        <w:numPr>
          <w:ilvl w:val="0"/>
          <w:numId w:val="12"/>
        </w:numPr>
        <w:rPr>
          <w:sz w:val="28"/>
          <w:szCs w:val="28"/>
        </w:rPr>
      </w:pPr>
      <w:r w:rsidRPr="00BE60DF">
        <w:rPr>
          <w:sz w:val="28"/>
          <w:szCs w:val="28"/>
          <w:rtl/>
        </w:rPr>
        <w:t xml:space="preserve">أن وجود أسر كبيرة يسيطر عليها </w:t>
      </w:r>
      <w:r w:rsidRPr="00BE60DF">
        <w:rPr>
          <w:color w:val="00B050"/>
          <w:sz w:val="28"/>
          <w:szCs w:val="28"/>
          <w:rtl/>
        </w:rPr>
        <w:t>الأخ الأكبر</w:t>
      </w:r>
      <w:r w:rsidRPr="00BE60DF">
        <w:rPr>
          <w:sz w:val="28"/>
          <w:szCs w:val="28"/>
          <w:rtl/>
        </w:rPr>
        <w:t xml:space="preserve"> لا ينفي احتمال أن هذا الشكل يمثل </w:t>
      </w:r>
      <w:r w:rsidRPr="00BE60DF">
        <w:rPr>
          <w:color w:val="00B050"/>
          <w:sz w:val="28"/>
          <w:szCs w:val="28"/>
          <w:rtl/>
        </w:rPr>
        <w:t>مرحلة انتقال</w:t>
      </w:r>
      <w:r w:rsidRPr="00BE60DF">
        <w:rPr>
          <w:sz w:val="28"/>
          <w:szCs w:val="28"/>
          <w:rtl/>
        </w:rPr>
        <w:t xml:space="preserve"> بين الكيانات الأسرية الكبيرة </w:t>
      </w:r>
      <w:r w:rsidRPr="00BE60DF">
        <w:rPr>
          <w:color w:val="00B050"/>
          <w:sz w:val="28"/>
          <w:szCs w:val="28"/>
          <w:rtl/>
        </w:rPr>
        <w:t>وتحلل</w:t>
      </w:r>
      <w:r w:rsidRPr="00BE60DF">
        <w:rPr>
          <w:sz w:val="28"/>
          <w:szCs w:val="28"/>
          <w:rtl/>
        </w:rPr>
        <w:t xml:space="preserve"> هذه الوحدات إلى أسر </w:t>
      </w:r>
      <w:r w:rsidRPr="00BE60DF">
        <w:rPr>
          <w:color w:val="00B050"/>
          <w:sz w:val="28"/>
          <w:szCs w:val="28"/>
          <w:rtl/>
        </w:rPr>
        <w:t>نووية صغيرة مستقلة</w:t>
      </w:r>
      <w:r w:rsidRPr="00BE60DF">
        <w:rPr>
          <w:sz w:val="28"/>
          <w:szCs w:val="28"/>
          <w:rtl/>
        </w:rPr>
        <w:t>.</w:t>
      </w:r>
    </w:p>
    <w:p w:rsidR="00BE60DF" w:rsidRPr="00BE60DF" w:rsidRDefault="00BE60DF" w:rsidP="00BE60DF">
      <w:pPr>
        <w:pStyle w:val="a5"/>
        <w:numPr>
          <w:ilvl w:val="0"/>
          <w:numId w:val="12"/>
        </w:numPr>
        <w:rPr>
          <w:sz w:val="28"/>
          <w:szCs w:val="28"/>
        </w:rPr>
      </w:pPr>
      <w:r w:rsidRPr="00BE60DF">
        <w:rPr>
          <w:color w:val="00B050"/>
          <w:sz w:val="28"/>
          <w:szCs w:val="28"/>
          <w:rtl/>
        </w:rPr>
        <w:lastRenderedPageBreak/>
        <w:t>وجه الاختلاف</w:t>
      </w:r>
      <w:r w:rsidRPr="00BE60DF">
        <w:rPr>
          <w:sz w:val="28"/>
          <w:szCs w:val="28"/>
          <w:rtl/>
        </w:rPr>
        <w:t xml:space="preserve"> بين الأسر القديمة والأسر الحديثة يكمن في </w:t>
      </w:r>
      <w:r w:rsidRPr="00BE60DF">
        <w:rPr>
          <w:color w:val="00B050"/>
          <w:sz w:val="28"/>
          <w:szCs w:val="28"/>
          <w:rtl/>
        </w:rPr>
        <w:t>فروق بنائية</w:t>
      </w:r>
      <w:r w:rsidRPr="00BE60DF">
        <w:rPr>
          <w:sz w:val="28"/>
          <w:szCs w:val="28"/>
          <w:rtl/>
        </w:rPr>
        <w:t xml:space="preserve"> ويوجد داخل </w:t>
      </w:r>
      <w:r w:rsidRPr="00BE60DF">
        <w:rPr>
          <w:color w:val="00B050"/>
          <w:sz w:val="28"/>
          <w:szCs w:val="28"/>
          <w:rtl/>
        </w:rPr>
        <w:t>أصغر الأسر حجما</w:t>
      </w:r>
      <w:r w:rsidRPr="00BE60DF"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</w:t>
      </w:r>
      <w:r w:rsidRPr="00BE60DF">
        <w:rPr>
          <w:sz w:val="28"/>
          <w:szCs w:val="28"/>
          <w:rtl/>
        </w:rPr>
        <w:t xml:space="preserve">درجة عالية في التنوع </w:t>
      </w:r>
      <w:r>
        <w:rPr>
          <w:rFonts w:hint="cs"/>
          <w:sz w:val="28"/>
          <w:szCs w:val="28"/>
          <w:rtl/>
        </w:rPr>
        <w:t>و</w:t>
      </w:r>
      <w:r w:rsidRPr="00BE60DF">
        <w:rPr>
          <w:sz w:val="28"/>
          <w:szCs w:val="28"/>
          <w:rtl/>
        </w:rPr>
        <w:t xml:space="preserve">في العلاقات والأدوار. </w:t>
      </w:r>
    </w:p>
    <w:p w:rsidR="00BE60DF" w:rsidRDefault="00BE60DF" w:rsidP="00BE60DF">
      <w:pPr>
        <w:rPr>
          <w:b/>
          <w:bCs/>
          <w:sz w:val="32"/>
          <w:szCs w:val="32"/>
          <w:rtl/>
        </w:rPr>
      </w:pPr>
    </w:p>
    <w:p w:rsidR="00BE60DF" w:rsidRPr="008D15A1" w:rsidRDefault="00BE60DF" w:rsidP="008D15A1">
      <w:pPr>
        <w:pStyle w:val="a5"/>
        <w:numPr>
          <w:ilvl w:val="0"/>
          <w:numId w:val="15"/>
        </w:numPr>
        <w:rPr>
          <w:color w:val="C00000"/>
          <w:sz w:val="28"/>
          <w:szCs w:val="28"/>
        </w:rPr>
      </w:pPr>
      <w:r w:rsidRPr="008D15A1">
        <w:rPr>
          <w:b/>
          <w:bCs/>
          <w:color w:val="C00000"/>
          <w:sz w:val="32"/>
          <w:szCs w:val="32"/>
          <w:rtl/>
        </w:rPr>
        <w:t>الأسرة النووية.</w:t>
      </w:r>
    </w:p>
    <w:p w:rsidR="00D15516" w:rsidRPr="00D15516" w:rsidRDefault="00BE60DF" w:rsidP="00D15516">
      <w:pPr>
        <w:pStyle w:val="a5"/>
        <w:numPr>
          <w:ilvl w:val="0"/>
          <w:numId w:val="13"/>
        </w:numPr>
        <w:rPr>
          <w:color w:val="C00000"/>
          <w:sz w:val="28"/>
          <w:szCs w:val="28"/>
        </w:rPr>
      </w:pPr>
      <w:r w:rsidRPr="00BE60DF">
        <w:rPr>
          <w:color w:val="00B0F0"/>
          <w:sz w:val="28"/>
          <w:szCs w:val="28"/>
          <w:rtl/>
        </w:rPr>
        <w:t>الأسرة النووية هي</w:t>
      </w:r>
      <w:r w:rsidRPr="00BE60DF">
        <w:rPr>
          <w:sz w:val="28"/>
          <w:szCs w:val="28"/>
          <w:rtl/>
        </w:rPr>
        <w:t xml:space="preserve"> النمط المميز للأسرة في المجتمع المعاصر </w:t>
      </w:r>
    </w:p>
    <w:p w:rsidR="00D15516" w:rsidRPr="00D15516" w:rsidRDefault="00BE60DF" w:rsidP="00D15516">
      <w:pPr>
        <w:pStyle w:val="a5"/>
        <w:numPr>
          <w:ilvl w:val="0"/>
          <w:numId w:val="13"/>
        </w:numPr>
        <w:rPr>
          <w:color w:val="C00000"/>
          <w:sz w:val="28"/>
          <w:szCs w:val="28"/>
        </w:rPr>
      </w:pPr>
      <w:r w:rsidRPr="00BE60DF">
        <w:rPr>
          <w:sz w:val="28"/>
          <w:szCs w:val="28"/>
          <w:rtl/>
        </w:rPr>
        <w:t xml:space="preserve">تلعب </w:t>
      </w:r>
      <w:r w:rsidRPr="00BE60DF">
        <w:rPr>
          <w:color w:val="00B050"/>
          <w:sz w:val="28"/>
          <w:szCs w:val="28"/>
          <w:rtl/>
        </w:rPr>
        <w:t>العلاقات الوثيقة</w:t>
      </w:r>
      <w:r w:rsidRPr="00BE60DF">
        <w:rPr>
          <w:sz w:val="28"/>
          <w:szCs w:val="28"/>
          <w:rtl/>
        </w:rPr>
        <w:t xml:space="preserve"> بين الزوجين </w:t>
      </w:r>
      <w:r w:rsidRPr="00D15516">
        <w:rPr>
          <w:color w:val="00B050"/>
          <w:sz w:val="28"/>
          <w:szCs w:val="28"/>
          <w:rtl/>
        </w:rPr>
        <w:t>دورا حاسما</w:t>
      </w:r>
      <w:r w:rsidRPr="00BE60DF">
        <w:rPr>
          <w:sz w:val="28"/>
          <w:szCs w:val="28"/>
          <w:rtl/>
        </w:rPr>
        <w:t xml:space="preserve"> يؤثر على كيانها </w:t>
      </w:r>
    </w:p>
    <w:p w:rsidR="00BE60DF" w:rsidRPr="00BE60DF" w:rsidRDefault="00BE60DF" w:rsidP="00D15516">
      <w:pPr>
        <w:pStyle w:val="a5"/>
        <w:numPr>
          <w:ilvl w:val="0"/>
          <w:numId w:val="13"/>
        </w:numPr>
        <w:rPr>
          <w:color w:val="C00000"/>
          <w:sz w:val="28"/>
          <w:szCs w:val="28"/>
        </w:rPr>
      </w:pPr>
      <w:r w:rsidRPr="00D15516">
        <w:rPr>
          <w:color w:val="00B0F0"/>
          <w:sz w:val="28"/>
          <w:szCs w:val="28"/>
          <w:rtl/>
        </w:rPr>
        <w:t>الأسرة النووية من الناحية البنائية</w:t>
      </w:r>
      <w:r w:rsidRPr="00BE60DF">
        <w:rPr>
          <w:sz w:val="28"/>
          <w:szCs w:val="28"/>
          <w:rtl/>
        </w:rPr>
        <w:t xml:space="preserve"> تمركز الأسرة حول الزوج والزوجة والأطفال حيث يرتبطون بعلاقة تتميز بكل سمات الجماعة الأولية</w:t>
      </w:r>
      <w:r w:rsidRPr="00BE60DF">
        <w:rPr>
          <w:color w:val="C00000"/>
          <w:sz w:val="28"/>
          <w:szCs w:val="28"/>
          <w:rtl/>
        </w:rPr>
        <w:t xml:space="preserve">. </w:t>
      </w:r>
    </w:p>
    <w:p w:rsidR="00D15516" w:rsidRPr="00D15516" w:rsidRDefault="00D15516" w:rsidP="00D15516">
      <w:pPr>
        <w:pStyle w:val="a5"/>
        <w:numPr>
          <w:ilvl w:val="0"/>
          <w:numId w:val="13"/>
        </w:numPr>
        <w:rPr>
          <w:sz w:val="28"/>
          <w:szCs w:val="28"/>
        </w:rPr>
      </w:pPr>
      <w:r w:rsidRPr="00D15516">
        <w:rPr>
          <w:color w:val="00B0F0"/>
          <w:sz w:val="28"/>
          <w:szCs w:val="28"/>
          <w:rtl/>
        </w:rPr>
        <w:t>العلاقات القرابية الحديثة</w:t>
      </w:r>
      <w:r w:rsidRPr="00D15516">
        <w:rPr>
          <w:sz w:val="28"/>
          <w:szCs w:val="28"/>
          <w:rtl/>
        </w:rPr>
        <w:t xml:space="preserve"> تشبه إلى حد كبير علاقات الصداقة والمودة </w:t>
      </w:r>
      <w:r w:rsidRPr="00D15516">
        <w:rPr>
          <w:color w:val="00B050"/>
          <w:sz w:val="28"/>
          <w:szCs w:val="28"/>
          <w:rtl/>
        </w:rPr>
        <w:t>وتقوم</w:t>
      </w:r>
      <w:r w:rsidRPr="00D15516">
        <w:rPr>
          <w:sz w:val="28"/>
          <w:szCs w:val="28"/>
          <w:rtl/>
        </w:rPr>
        <w:t xml:space="preserve"> على </w:t>
      </w:r>
      <w:r w:rsidRPr="00D15516">
        <w:rPr>
          <w:color w:val="00B050"/>
          <w:sz w:val="28"/>
          <w:szCs w:val="28"/>
          <w:rtl/>
        </w:rPr>
        <w:t>الاختيار الواعي</w:t>
      </w:r>
      <w:r w:rsidRPr="00D15516">
        <w:rPr>
          <w:sz w:val="28"/>
          <w:szCs w:val="28"/>
          <w:rtl/>
        </w:rPr>
        <w:t xml:space="preserve"> وقدر من الاستلطاف وليس مجرد </w:t>
      </w:r>
      <w:r w:rsidRPr="00D15516">
        <w:rPr>
          <w:color w:val="00B050"/>
          <w:sz w:val="28"/>
          <w:szCs w:val="28"/>
          <w:rtl/>
        </w:rPr>
        <w:t>انعكاس</w:t>
      </w:r>
      <w:r w:rsidRPr="00D15516">
        <w:rPr>
          <w:sz w:val="28"/>
          <w:szCs w:val="28"/>
          <w:rtl/>
        </w:rPr>
        <w:t xml:space="preserve"> لعلاقات دموية أو علاقات مصاهرة.</w:t>
      </w:r>
    </w:p>
    <w:p w:rsidR="00D15516" w:rsidRDefault="00D15516" w:rsidP="00D15516">
      <w:pPr>
        <w:pStyle w:val="a5"/>
        <w:numPr>
          <w:ilvl w:val="0"/>
          <w:numId w:val="13"/>
        </w:numPr>
        <w:rPr>
          <w:sz w:val="28"/>
          <w:szCs w:val="28"/>
        </w:rPr>
      </w:pPr>
      <w:r w:rsidRPr="00D15516">
        <w:rPr>
          <w:color w:val="00B0F0"/>
          <w:sz w:val="28"/>
          <w:szCs w:val="28"/>
          <w:rtl/>
        </w:rPr>
        <w:t>الأسرة النووية</w:t>
      </w:r>
      <w:r w:rsidRPr="00D15516">
        <w:rPr>
          <w:sz w:val="28"/>
          <w:szCs w:val="28"/>
          <w:rtl/>
        </w:rPr>
        <w:t xml:space="preserve"> يمكن أن تكون بمثابة مرحلة في حياة الأسرة الكبيرة ومن ثم ينتفي التناقض المزعوم بين هذين الشكلين. </w:t>
      </w:r>
    </w:p>
    <w:p w:rsidR="00D15516" w:rsidRPr="00D15516" w:rsidRDefault="00D15516" w:rsidP="00D15516">
      <w:pPr>
        <w:pStyle w:val="a5"/>
        <w:numPr>
          <w:ilvl w:val="0"/>
          <w:numId w:val="13"/>
        </w:numPr>
        <w:rPr>
          <w:sz w:val="28"/>
          <w:szCs w:val="28"/>
        </w:rPr>
      </w:pPr>
      <w:r w:rsidRPr="00D15516">
        <w:rPr>
          <w:sz w:val="28"/>
          <w:szCs w:val="28"/>
          <w:rtl/>
        </w:rPr>
        <w:t xml:space="preserve">من المؤكد أنه مهما </w:t>
      </w:r>
      <w:r w:rsidRPr="00D15516">
        <w:rPr>
          <w:color w:val="00B050"/>
          <w:sz w:val="28"/>
          <w:szCs w:val="28"/>
          <w:rtl/>
        </w:rPr>
        <w:t>تضخم حجم الأسرة الكبيرة</w:t>
      </w:r>
      <w:r w:rsidRPr="00D15516">
        <w:rPr>
          <w:sz w:val="28"/>
          <w:szCs w:val="28"/>
          <w:rtl/>
        </w:rPr>
        <w:t xml:space="preserve"> فإن الفرد الذي ينتمي إليها </w:t>
      </w:r>
      <w:r w:rsidRPr="00D15516">
        <w:rPr>
          <w:color w:val="00B050"/>
          <w:sz w:val="28"/>
          <w:szCs w:val="28"/>
          <w:rtl/>
        </w:rPr>
        <w:t>يعرف</w:t>
      </w:r>
      <w:r w:rsidRPr="00D15516">
        <w:rPr>
          <w:sz w:val="28"/>
          <w:szCs w:val="28"/>
          <w:rtl/>
        </w:rPr>
        <w:t xml:space="preserve"> الأسرة النووية التي ينتمي إليها. </w:t>
      </w:r>
    </w:p>
    <w:p w:rsidR="00D15516" w:rsidRPr="00D15516" w:rsidRDefault="00D15516" w:rsidP="00D15516">
      <w:pPr>
        <w:numPr>
          <w:ilvl w:val="0"/>
          <w:numId w:val="13"/>
        </w:numPr>
        <w:rPr>
          <w:color w:val="C00000"/>
          <w:sz w:val="28"/>
          <w:szCs w:val="28"/>
        </w:rPr>
      </w:pPr>
      <w:r w:rsidRPr="00D15516">
        <w:rPr>
          <w:color w:val="00B0F0"/>
          <w:sz w:val="28"/>
          <w:szCs w:val="28"/>
          <w:rtl/>
        </w:rPr>
        <w:t>الأسرة النووية</w:t>
      </w:r>
      <w:r w:rsidRPr="00D15516">
        <w:rPr>
          <w:sz w:val="28"/>
          <w:szCs w:val="28"/>
          <w:rtl/>
        </w:rPr>
        <w:t xml:space="preserve"> ظاهرة إنسانية عالمية ومكانتها في المجتمع قد </w:t>
      </w:r>
      <w:r w:rsidRPr="00D15516">
        <w:rPr>
          <w:color w:val="00B050"/>
          <w:sz w:val="28"/>
          <w:szCs w:val="28"/>
          <w:rtl/>
        </w:rPr>
        <w:t>تتفاوت</w:t>
      </w:r>
      <w:r w:rsidRPr="00D15516">
        <w:rPr>
          <w:sz w:val="28"/>
          <w:szCs w:val="28"/>
          <w:rtl/>
        </w:rPr>
        <w:t xml:space="preserve"> من مرحلة تاريخية لأخرى ومن مستوى اجتماعي لآخر، ولكنها هي </w:t>
      </w:r>
      <w:r w:rsidRPr="00D15516">
        <w:rPr>
          <w:color w:val="00B050"/>
          <w:sz w:val="28"/>
          <w:szCs w:val="28"/>
          <w:rtl/>
        </w:rPr>
        <w:t>الظاهرة الأساسية</w:t>
      </w:r>
      <w:r w:rsidRPr="00D15516">
        <w:rPr>
          <w:sz w:val="28"/>
          <w:szCs w:val="28"/>
          <w:rtl/>
        </w:rPr>
        <w:t xml:space="preserve"> عندما نتحدث عن الأسرة الإنسانية عموما</w:t>
      </w:r>
      <w:r w:rsidRPr="00D15516">
        <w:rPr>
          <w:color w:val="C00000"/>
          <w:sz w:val="28"/>
          <w:szCs w:val="28"/>
          <w:rtl/>
        </w:rPr>
        <w:t xml:space="preserve">. </w:t>
      </w:r>
    </w:p>
    <w:p w:rsidR="00D15516" w:rsidRDefault="00D15516" w:rsidP="00D15516">
      <w:pPr>
        <w:rPr>
          <w:b/>
          <w:bCs/>
          <w:sz w:val="32"/>
          <w:szCs w:val="32"/>
          <w:rtl/>
        </w:rPr>
      </w:pPr>
    </w:p>
    <w:p w:rsidR="00D15516" w:rsidRPr="008D15A1" w:rsidRDefault="00D15516" w:rsidP="008D15A1">
      <w:pPr>
        <w:pStyle w:val="a5"/>
        <w:numPr>
          <w:ilvl w:val="0"/>
          <w:numId w:val="15"/>
        </w:numPr>
        <w:rPr>
          <w:b/>
          <w:bCs/>
          <w:color w:val="C00000"/>
          <w:sz w:val="32"/>
          <w:szCs w:val="32"/>
        </w:rPr>
      </w:pPr>
      <w:r w:rsidRPr="008D15A1">
        <w:rPr>
          <w:b/>
          <w:bCs/>
          <w:color w:val="C00000"/>
          <w:sz w:val="32"/>
          <w:szCs w:val="32"/>
          <w:rtl/>
        </w:rPr>
        <w:t>المكانة الموروثة والمكانة المكتسبة.</w:t>
      </w:r>
      <w:r w:rsidRPr="008D15A1">
        <w:rPr>
          <w:b/>
          <w:bCs/>
          <w:color w:val="C00000"/>
          <w:sz w:val="32"/>
          <w:szCs w:val="32"/>
          <w:rtl/>
          <w:lang w:bidi="ar-EG"/>
        </w:rPr>
        <w:t xml:space="preserve"> </w:t>
      </w:r>
    </w:p>
    <w:p w:rsidR="00D15516" w:rsidRDefault="00D15516" w:rsidP="00D15516">
      <w:pPr>
        <w:pStyle w:val="a5"/>
        <w:numPr>
          <w:ilvl w:val="0"/>
          <w:numId w:val="14"/>
        </w:numPr>
        <w:rPr>
          <w:sz w:val="28"/>
          <w:szCs w:val="28"/>
        </w:rPr>
      </w:pPr>
      <w:r w:rsidRPr="00D15516">
        <w:rPr>
          <w:sz w:val="28"/>
          <w:szCs w:val="28"/>
          <w:rtl/>
        </w:rPr>
        <w:t xml:space="preserve">هناك مجتمعات يتحدد فيها وضع الفرد من خلال وضع أسرته. </w:t>
      </w:r>
    </w:p>
    <w:p w:rsidR="00D15516" w:rsidRDefault="00D15516" w:rsidP="00D15516">
      <w:pPr>
        <w:pStyle w:val="a5"/>
        <w:numPr>
          <w:ilvl w:val="0"/>
          <w:numId w:val="14"/>
        </w:numPr>
        <w:rPr>
          <w:sz w:val="28"/>
          <w:szCs w:val="28"/>
        </w:rPr>
      </w:pPr>
      <w:r w:rsidRPr="00D15516">
        <w:rPr>
          <w:sz w:val="28"/>
          <w:szCs w:val="28"/>
          <w:rtl/>
        </w:rPr>
        <w:t xml:space="preserve">وهناك مجتمعات أخرى يتحدد فيها وضع الفرد من خلال إنجازه الشخصي. </w:t>
      </w:r>
    </w:p>
    <w:p w:rsidR="00D15516" w:rsidRDefault="00D15516" w:rsidP="00D15516">
      <w:pPr>
        <w:pStyle w:val="a5"/>
        <w:numPr>
          <w:ilvl w:val="0"/>
          <w:numId w:val="14"/>
        </w:numPr>
        <w:rPr>
          <w:sz w:val="28"/>
          <w:szCs w:val="28"/>
        </w:rPr>
      </w:pPr>
      <w:r w:rsidRPr="00D15516">
        <w:rPr>
          <w:sz w:val="28"/>
          <w:szCs w:val="28"/>
          <w:rtl/>
        </w:rPr>
        <w:t xml:space="preserve">وهناك كثير من المجتمعات التي تتحدد فيها مكانة الفرد من كلا الطريقتين </w:t>
      </w:r>
    </w:p>
    <w:p w:rsidR="00D15516" w:rsidRPr="00D15516" w:rsidRDefault="00D15516" w:rsidP="00D15516">
      <w:pPr>
        <w:pStyle w:val="a5"/>
        <w:numPr>
          <w:ilvl w:val="0"/>
          <w:numId w:val="14"/>
        </w:numPr>
        <w:rPr>
          <w:sz w:val="28"/>
          <w:szCs w:val="28"/>
        </w:rPr>
      </w:pPr>
      <w:r w:rsidRPr="00D15516">
        <w:rPr>
          <w:sz w:val="28"/>
          <w:szCs w:val="28"/>
          <w:rtl/>
        </w:rPr>
        <w:t xml:space="preserve">وهناك من الأفراد من ينتزع لنفسه تقدير المجتمع من خلال إنجازات فردية ممن </w:t>
      </w:r>
      <w:r w:rsidRPr="00D15516">
        <w:rPr>
          <w:color w:val="00B050"/>
          <w:sz w:val="28"/>
          <w:szCs w:val="28"/>
          <w:rtl/>
        </w:rPr>
        <w:t>يسمون العصاميين</w:t>
      </w:r>
      <w:r w:rsidRPr="00D15516">
        <w:rPr>
          <w:sz w:val="28"/>
          <w:szCs w:val="28"/>
          <w:rtl/>
        </w:rPr>
        <w:t xml:space="preserve">. </w:t>
      </w:r>
    </w:p>
    <w:p w:rsidR="00D15516" w:rsidRPr="00D15516" w:rsidRDefault="00D15516" w:rsidP="00D15516">
      <w:pPr>
        <w:pStyle w:val="a5"/>
        <w:numPr>
          <w:ilvl w:val="0"/>
          <w:numId w:val="14"/>
        </w:numPr>
        <w:rPr>
          <w:sz w:val="28"/>
          <w:szCs w:val="28"/>
        </w:rPr>
      </w:pPr>
      <w:r w:rsidRPr="00D15516">
        <w:rPr>
          <w:color w:val="E36C0A" w:themeColor="accent6" w:themeShade="BF"/>
          <w:sz w:val="28"/>
          <w:szCs w:val="28"/>
          <w:rtl/>
        </w:rPr>
        <w:t xml:space="preserve">المبدأ العام </w:t>
      </w:r>
      <w:r w:rsidRPr="00D15516">
        <w:rPr>
          <w:rFonts w:hint="cs"/>
          <w:color w:val="E36C0A" w:themeColor="accent6" w:themeShade="BF"/>
          <w:sz w:val="28"/>
          <w:szCs w:val="28"/>
          <w:rtl/>
        </w:rPr>
        <w:t xml:space="preserve"> </w:t>
      </w:r>
      <w:r w:rsidRPr="00D15516">
        <w:rPr>
          <w:color w:val="E36C0A" w:themeColor="accent6" w:themeShade="BF"/>
          <w:sz w:val="28"/>
          <w:szCs w:val="28"/>
          <w:rtl/>
        </w:rPr>
        <w:t>ينص</w:t>
      </w:r>
      <w:r w:rsidRPr="00D15516">
        <w:rPr>
          <w:sz w:val="28"/>
          <w:szCs w:val="28"/>
          <w:rtl/>
        </w:rPr>
        <w:t xml:space="preserve"> على أن البلاد الصناعية الحديثة شهدت تطورات اجتماعية واقتصادية وسياسية وثقافية أدت إلى </w:t>
      </w:r>
      <w:r w:rsidRPr="00D15516">
        <w:rPr>
          <w:color w:val="00B050"/>
          <w:sz w:val="28"/>
          <w:szCs w:val="28"/>
          <w:rtl/>
        </w:rPr>
        <w:t>تحرير الفرد</w:t>
      </w:r>
      <w:r w:rsidRPr="00D15516">
        <w:rPr>
          <w:sz w:val="28"/>
          <w:szCs w:val="28"/>
          <w:rtl/>
        </w:rPr>
        <w:t xml:space="preserve"> من قيود </w:t>
      </w:r>
      <w:r w:rsidRPr="00D15516">
        <w:rPr>
          <w:color w:val="00B050"/>
          <w:sz w:val="28"/>
          <w:szCs w:val="28"/>
          <w:rtl/>
        </w:rPr>
        <w:t>التكوينات الاجتماعية</w:t>
      </w:r>
      <w:r w:rsidRPr="00D15516">
        <w:rPr>
          <w:sz w:val="28"/>
          <w:szCs w:val="28"/>
          <w:rtl/>
        </w:rPr>
        <w:t xml:space="preserve"> كما </w:t>
      </w:r>
      <w:r w:rsidRPr="00D15516">
        <w:rPr>
          <w:color w:val="00B050"/>
          <w:sz w:val="28"/>
          <w:szCs w:val="28"/>
          <w:rtl/>
        </w:rPr>
        <w:t>تقلصت</w:t>
      </w:r>
      <w:r w:rsidRPr="00D15516">
        <w:rPr>
          <w:sz w:val="28"/>
          <w:szCs w:val="28"/>
          <w:rtl/>
        </w:rPr>
        <w:t xml:space="preserve"> سيطرة الأسرة </w:t>
      </w:r>
      <w:r w:rsidRPr="00D15516">
        <w:rPr>
          <w:color w:val="00B050"/>
          <w:sz w:val="28"/>
          <w:szCs w:val="28"/>
          <w:rtl/>
        </w:rPr>
        <w:t>وبرزت</w:t>
      </w:r>
      <w:r w:rsidRPr="00D15516">
        <w:rPr>
          <w:sz w:val="28"/>
          <w:szCs w:val="28"/>
          <w:rtl/>
        </w:rPr>
        <w:t xml:space="preserve"> سيطرة الدولة.</w:t>
      </w:r>
    </w:p>
    <w:p w:rsidR="00D15516" w:rsidRDefault="00D15516" w:rsidP="00D15516">
      <w:pPr>
        <w:pStyle w:val="a5"/>
        <w:numPr>
          <w:ilvl w:val="0"/>
          <w:numId w:val="14"/>
        </w:numPr>
        <w:rPr>
          <w:sz w:val="28"/>
          <w:szCs w:val="28"/>
        </w:rPr>
      </w:pPr>
      <w:r w:rsidRPr="00D15516">
        <w:rPr>
          <w:color w:val="E36C0A" w:themeColor="accent6" w:themeShade="BF"/>
          <w:sz w:val="28"/>
          <w:szCs w:val="28"/>
          <w:rtl/>
        </w:rPr>
        <w:t>الأسرة المعاصرة</w:t>
      </w:r>
      <w:r w:rsidRPr="00D15516">
        <w:rPr>
          <w:sz w:val="28"/>
          <w:szCs w:val="28"/>
          <w:rtl/>
        </w:rPr>
        <w:t xml:space="preserve"> تتأثر أعمق التأثير </w:t>
      </w:r>
      <w:r w:rsidRPr="00D15516">
        <w:rPr>
          <w:color w:val="00B050"/>
          <w:sz w:val="28"/>
          <w:szCs w:val="28"/>
          <w:rtl/>
        </w:rPr>
        <w:t>ببناء المجتمع الصناعي</w:t>
      </w:r>
      <w:r w:rsidRPr="00D15516">
        <w:rPr>
          <w:sz w:val="28"/>
          <w:szCs w:val="28"/>
          <w:rtl/>
        </w:rPr>
        <w:t xml:space="preserve"> السائد اليوم </w:t>
      </w:r>
    </w:p>
    <w:p w:rsidR="00D15516" w:rsidRDefault="00D15516" w:rsidP="00D15516">
      <w:pPr>
        <w:pStyle w:val="a5"/>
        <w:numPr>
          <w:ilvl w:val="0"/>
          <w:numId w:val="14"/>
        </w:numPr>
        <w:rPr>
          <w:sz w:val="28"/>
          <w:szCs w:val="28"/>
        </w:rPr>
      </w:pPr>
      <w:r w:rsidRPr="00D15516">
        <w:rPr>
          <w:sz w:val="28"/>
          <w:szCs w:val="28"/>
          <w:rtl/>
        </w:rPr>
        <w:t xml:space="preserve">هذا المجتمع </w:t>
      </w:r>
      <w:r w:rsidRPr="00D15516">
        <w:rPr>
          <w:color w:val="00B050"/>
          <w:sz w:val="28"/>
          <w:szCs w:val="28"/>
          <w:rtl/>
        </w:rPr>
        <w:t>يقوم</w:t>
      </w:r>
      <w:r w:rsidRPr="00D15516">
        <w:rPr>
          <w:sz w:val="28"/>
          <w:szCs w:val="28"/>
          <w:rtl/>
        </w:rPr>
        <w:t xml:space="preserve"> على </w:t>
      </w:r>
      <w:r w:rsidRPr="00D15516">
        <w:rPr>
          <w:color w:val="00B050"/>
          <w:sz w:val="28"/>
          <w:szCs w:val="28"/>
          <w:rtl/>
        </w:rPr>
        <w:t>الإنجاز الفردي</w:t>
      </w:r>
      <w:r w:rsidRPr="00D15516">
        <w:rPr>
          <w:sz w:val="28"/>
          <w:szCs w:val="28"/>
          <w:rtl/>
        </w:rPr>
        <w:t xml:space="preserve"> والأسرة تمد المجتمع دائما </w:t>
      </w:r>
      <w:r w:rsidRPr="00D15516">
        <w:rPr>
          <w:color w:val="00B050"/>
          <w:sz w:val="28"/>
          <w:szCs w:val="28"/>
          <w:rtl/>
        </w:rPr>
        <w:t>بخامات بشرية</w:t>
      </w:r>
      <w:r w:rsidRPr="00D15516">
        <w:rPr>
          <w:sz w:val="28"/>
          <w:szCs w:val="28"/>
          <w:rtl/>
        </w:rPr>
        <w:t xml:space="preserve"> جديدة فالأسرة هي الوعاء الوحيد </w:t>
      </w:r>
      <w:r w:rsidRPr="00D15516">
        <w:rPr>
          <w:color w:val="00B050"/>
          <w:sz w:val="28"/>
          <w:szCs w:val="28"/>
          <w:rtl/>
        </w:rPr>
        <w:t>لتنشئة الأطفال</w:t>
      </w:r>
      <w:r w:rsidRPr="00D15516">
        <w:rPr>
          <w:sz w:val="28"/>
          <w:szCs w:val="28"/>
          <w:rtl/>
        </w:rPr>
        <w:t xml:space="preserve">. </w:t>
      </w:r>
    </w:p>
    <w:p w:rsidR="00D15516" w:rsidRDefault="00D15516" w:rsidP="00D15516">
      <w:pPr>
        <w:ind w:left="360"/>
        <w:jc w:val="center"/>
        <w:rPr>
          <w:rtl/>
        </w:rPr>
      </w:pPr>
      <w:r>
        <w:rPr>
          <w:rFonts w:hint="cs"/>
          <w:rtl/>
        </w:rPr>
        <w:t xml:space="preserve">انتهت المحاضرة </w:t>
      </w:r>
    </w:p>
    <w:p w:rsidR="00D15516" w:rsidRPr="00D15516" w:rsidRDefault="00D15516" w:rsidP="00D15516">
      <w:pPr>
        <w:ind w:left="360"/>
        <w:jc w:val="right"/>
      </w:pPr>
      <w:r>
        <w:rPr>
          <w:rFonts w:hint="cs"/>
          <w:rtl/>
        </w:rPr>
        <w:t>لا تنسوني  من الدعاء لي ولوالدي</w:t>
      </w:r>
    </w:p>
    <w:p w:rsidR="00D15516" w:rsidRPr="00D15516" w:rsidRDefault="00D15516" w:rsidP="00D15516">
      <w:pPr>
        <w:rPr>
          <w:sz w:val="28"/>
          <w:szCs w:val="28"/>
          <w:rtl/>
        </w:rPr>
      </w:pPr>
    </w:p>
    <w:p w:rsidR="00432D9F" w:rsidRPr="00D15516" w:rsidRDefault="00432D9F" w:rsidP="00432D9F">
      <w:pPr>
        <w:rPr>
          <w:color w:val="C00000"/>
          <w:sz w:val="28"/>
          <w:szCs w:val="28"/>
          <w:rtl/>
        </w:rPr>
      </w:pPr>
    </w:p>
    <w:sectPr w:rsidR="00432D9F" w:rsidRPr="00D15516" w:rsidSect="003F58D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1254" w:rsidRDefault="00ED1254" w:rsidP="006D6548">
      <w:pPr>
        <w:spacing w:after="0" w:line="240" w:lineRule="auto"/>
      </w:pPr>
      <w:r>
        <w:separator/>
      </w:r>
    </w:p>
  </w:endnote>
  <w:endnote w:type="continuationSeparator" w:id="1">
    <w:p w:rsidR="00ED1254" w:rsidRDefault="00ED1254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1C" w:rsidRDefault="00227F1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3F58DE" w:rsidRDefault="001104DD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r w:rsidR="00E427E0">
          <w:fldChar w:fldCharType="begin"/>
        </w:r>
        <w:r>
          <w:instrText xml:space="preserve"> PAGE    \* MERGEFORMAT </w:instrText>
        </w:r>
        <w:r w:rsidR="00E427E0">
          <w:fldChar w:fldCharType="separate"/>
        </w:r>
        <w:r w:rsidR="008D15A1" w:rsidRPr="008D15A1">
          <w:rPr>
            <w:rFonts w:asciiTheme="majorHAnsi" w:hAnsiTheme="majorHAnsi" w:cs="Cambria"/>
            <w:noProof/>
            <w:sz w:val="28"/>
            <w:szCs w:val="28"/>
            <w:rtl/>
            <w:lang w:val="ar-SA"/>
          </w:rPr>
          <w:t>1</w:t>
        </w:r>
        <w:r w:rsidR="00E427E0">
          <w:fldChar w:fldCharType="end"/>
        </w:r>
      </w:p>
    </w:sdtContent>
  </w:sdt>
  <w:p w:rsidR="003F58DE" w:rsidRDefault="00ED1254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1C" w:rsidRDefault="00227F1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1254" w:rsidRDefault="00ED1254" w:rsidP="006D6548">
      <w:pPr>
        <w:spacing w:after="0" w:line="240" w:lineRule="auto"/>
      </w:pPr>
      <w:r>
        <w:separator/>
      </w:r>
    </w:p>
  </w:footnote>
  <w:footnote w:type="continuationSeparator" w:id="1">
    <w:p w:rsidR="00ED1254" w:rsidRDefault="00ED1254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E427E0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E427E0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E427E0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BD14565_"/>
      </v:shape>
    </w:pict>
  </w:numPicBullet>
  <w:abstractNum w:abstractNumId="0">
    <w:nsid w:val="0E8A0019"/>
    <w:multiLevelType w:val="hybridMultilevel"/>
    <w:tmpl w:val="DE7CE132"/>
    <w:lvl w:ilvl="0" w:tplc="8B2825B4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F917AA"/>
    <w:multiLevelType w:val="hybridMultilevel"/>
    <w:tmpl w:val="FF609A14"/>
    <w:lvl w:ilvl="0" w:tplc="22BE35C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51C5541"/>
    <w:multiLevelType w:val="hybridMultilevel"/>
    <w:tmpl w:val="E87EAA6C"/>
    <w:lvl w:ilvl="0" w:tplc="A4828688">
      <w:start w:val="1"/>
      <w:numFmt w:val="bullet"/>
      <w:lvlText w:val="•"/>
      <w:lvlJc w:val="left"/>
      <w:pPr>
        <w:tabs>
          <w:tab w:val="num" w:pos="450"/>
        </w:tabs>
        <w:ind w:left="450" w:hanging="360"/>
      </w:pPr>
      <w:rPr>
        <w:rFonts w:ascii="Arial" w:hAnsi="Arial" w:hint="default"/>
      </w:rPr>
    </w:lvl>
    <w:lvl w:ilvl="1" w:tplc="A554049C" w:tentative="1">
      <w:start w:val="1"/>
      <w:numFmt w:val="bullet"/>
      <w:lvlText w:val="•"/>
      <w:lvlJc w:val="left"/>
      <w:pPr>
        <w:tabs>
          <w:tab w:val="num" w:pos="1170"/>
        </w:tabs>
        <w:ind w:left="1170" w:hanging="360"/>
      </w:pPr>
      <w:rPr>
        <w:rFonts w:ascii="Arial" w:hAnsi="Arial" w:hint="default"/>
      </w:rPr>
    </w:lvl>
    <w:lvl w:ilvl="2" w:tplc="2C02D4CC" w:tentative="1">
      <w:start w:val="1"/>
      <w:numFmt w:val="bullet"/>
      <w:lvlText w:val="•"/>
      <w:lvlJc w:val="left"/>
      <w:pPr>
        <w:tabs>
          <w:tab w:val="num" w:pos="1890"/>
        </w:tabs>
        <w:ind w:left="1890" w:hanging="360"/>
      </w:pPr>
      <w:rPr>
        <w:rFonts w:ascii="Arial" w:hAnsi="Arial" w:hint="default"/>
      </w:rPr>
    </w:lvl>
    <w:lvl w:ilvl="3" w:tplc="55E6D200" w:tentative="1">
      <w:start w:val="1"/>
      <w:numFmt w:val="bullet"/>
      <w:lvlText w:val="•"/>
      <w:lvlJc w:val="left"/>
      <w:pPr>
        <w:tabs>
          <w:tab w:val="num" w:pos="2610"/>
        </w:tabs>
        <w:ind w:left="2610" w:hanging="360"/>
      </w:pPr>
      <w:rPr>
        <w:rFonts w:ascii="Arial" w:hAnsi="Arial" w:hint="default"/>
      </w:rPr>
    </w:lvl>
    <w:lvl w:ilvl="4" w:tplc="CF3853F4" w:tentative="1">
      <w:start w:val="1"/>
      <w:numFmt w:val="bullet"/>
      <w:lvlText w:val="•"/>
      <w:lvlJc w:val="left"/>
      <w:pPr>
        <w:tabs>
          <w:tab w:val="num" w:pos="3330"/>
        </w:tabs>
        <w:ind w:left="3330" w:hanging="360"/>
      </w:pPr>
      <w:rPr>
        <w:rFonts w:ascii="Arial" w:hAnsi="Arial" w:hint="default"/>
      </w:rPr>
    </w:lvl>
    <w:lvl w:ilvl="5" w:tplc="3EDC06A0" w:tentative="1">
      <w:start w:val="1"/>
      <w:numFmt w:val="bullet"/>
      <w:lvlText w:val="•"/>
      <w:lvlJc w:val="left"/>
      <w:pPr>
        <w:tabs>
          <w:tab w:val="num" w:pos="4050"/>
        </w:tabs>
        <w:ind w:left="4050" w:hanging="360"/>
      </w:pPr>
      <w:rPr>
        <w:rFonts w:ascii="Arial" w:hAnsi="Arial" w:hint="default"/>
      </w:rPr>
    </w:lvl>
    <w:lvl w:ilvl="6" w:tplc="67744CA4" w:tentative="1">
      <w:start w:val="1"/>
      <w:numFmt w:val="bullet"/>
      <w:lvlText w:val="•"/>
      <w:lvlJc w:val="left"/>
      <w:pPr>
        <w:tabs>
          <w:tab w:val="num" w:pos="4770"/>
        </w:tabs>
        <w:ind w:left="4770" w:hanging="360"/>
      </w:pPr>
      <w:rPr>
        <w:rFonts w:ascii="Arial" w:hAnsi="Arial" w:hint="default"/>
      </w:rPr>
    </w:lvl>
    <w:lvl w:ilvl="7" w:tplc="9A52C1DC" w:tentative="1">
      <w:start w:val="1"/>
      <w:numFmt w:val="bullet"/>
      <w:lvlText w:val="•"/>
      <w:lvlJc w:val="left"/>
      <w:pPr>
        <w:tabs>
          <w:tab w:val="num" w:pos="5490"/>
        </w:tabs>
        <w:ind w:left="5490" w:hanging="360"/>
      </w:pPr>
      <w:rPr>
        <w:rFonts w:ascii="Arial" w:hAnsi="Arial" w:hint="default"/>
      </w:rPr>
    </w:lvl>
    <w:lvl w:ilvl="8" w:tplc="C2801910" w:tentative="1">
      <w:start w:val="1"/>
      <w:numFmt w:val="bullet"/>
      <w:lvlText w:val="•"/>
      <w:lvlJc w:val="left"/>
      <w:pPr>
        <w:tabs>
          <w:tab w:val="num" w:pos="6210"/>
        </w:tabs>
        <w:ind w:left="6210" w:hanging="360"/>
      </w:pPr>
      <w:rPr>
        <w:rFonts w:ascii="Arial" w:hAnsi="Arial" w:hint="default"/>
      </w:rPr>
    </w:lvl>
  </w:abstractNum>
  <w:abstractNum w:abstractNumId="3">
    <w:nsid w:val="276D4516"/>
    <w:multiLevelType w:val="hybridMultilevel"/>
    <w:tmpl w:val="36CE0AEC"/>
    <w:lvl w:ilvl="0" w:tplc="A4828688">
      <w:start w:val="1"/>
      <w:numFmt w:val="bullet"/>
      <w:lvlText w:val="•"/>
      <w:lvlJc w:val="left"/>
      <w:pPr>
        <w:ind w:left="54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4">
    <w:nsid w:val="2E286118"/>
    <w:multiLevelType w:val="hybridMultilevel"/>
    <w:tmpl w:val="04208254"/>
    <w:lvl w:ilvl="0" w:tplc="206671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8A3307"/>
    <w:multiLevelType w:val="hybridMultilevel"/>
    <w:tmpl w:val="AA5065C8"/>
    <w:lvl w:ilvl="0" w:tplc="0409000D">
      <w:start w:val="1"/>
      <w:numFmt w:val="bullet"/>
      <w:lvlText w:val="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6">
    <w:nsid w:val="3EF61A59"/>
    <w:multiLevelType w:val="hybridMultilevel"/>
    <w:tmpl w:val="971C79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11F59BA"/>
    <w:multiLevelType w:val="hybridMultilevel"/>
    <w:tmpl w:val="F16A316E"/>
    <w:lvl w:ilvl="0" w:tplc="A4828688">
      <w:start w:val="1"/>
      <w:numFmt w:val="bullet"/>
      <w:lvlText w:val="•"/>
      <w:lvlJc w:val="left"/>
      <w:pPr>
        <w:ind w:left="54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8">
    <w:nsid w:val="563C02A1"/>
    <w:multiLevelType w:val="hybridMultilevel"/>
    <w:tmpl w:val="1B3E8C20"/>
    <w:lvl w:ilvl="0" w:tplc="A4828688">
      <w:start w:val="1"/>
      <w:numFmt w:val="bullet"/>
      <w:lvlText w:val="•"/>
      <w:lvlJc w:val="left"/>
      <w:pPr>
        <w:ind w:left="54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>
    <w:nsid w:val="57FE0565"/>
    <w:multiLevelType w:val="hybridMultilevel"/>
    <w:tmpl w:val="645CB158"/>
    <w:lvl w:ilvl="0" w:tplc="A4828688">
      <w:start w:val="1"/>
      <w:numFmt w:val="bullet"/>
      <w:lvlText w:val="•"/>
      <w:lvlJc w:val="left"/>
      <w:pPr>
        <w:ind w:left="63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0">
    <w:nsid w:val="5A6D5479"/>
    <w:multiLevelType w:val="hybridMultilevel"/>
    <w:tmpl w:val="2C22964E"/>
    <w:lvl w:ilvl="0" w:tplc="2F789E2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4FC52E3"/>
    <w:multiLevelType w:val="hybridMultilevel"/>
    <w:tmpl w:val="2F149BFA"/>
    <w:lvl w:ilvl="0" w:tplc="A4828688">
      <w:start w:val="1"/>
      <w:numFmt w:val="bullet"/>
      <w:lvlText w:val="•"/>
      <w:lvlJc w:val="left"/>
      <w:pPr>
        <w:ind w:left="63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2">
    <w:nsid w:val="65164823"/>
    <w:multiLevelType w:val="hybridMultilevel"/>
    <w:tmpl w:val="55AE4BB8"/>
    <w:lvl w:ilvl="0" w:tplc="A4828688">
      <w:start w:val="1"/>
      <w:numFmt w:val="bullet"/>
      <w:lvlText w:val="•"/>
      <w:lvlJc w:val="left"/>
      <w:pPr>
        <w:ind w:left="54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3">
    <w:nsid w:val="6C77637D"/>
    <w:multiLevelType w:val="hybridMultilevel"/>
    <w:tmpl w:val="DC2AE3E4"/>
    <w:lvl w:ilvl="0" w:tplc="4FEA45E2">
      <w:start w:val="1"/>
      <w:numFmt w:val="bullet"/>
      <w:lvlText w:val=""/>
      <w:lvlJc w:val="left"/>
      <w:pPr>
        <w:ind w:left="450" w:hanging="360"/>
      </w:pPr>
      <w:rPr>
        <w:rFonts w:ascii="Wingdings" w:hAnsi="Wingdings" w:hint="default"/>
        <w:color w:val="00B0F0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4">
    <w:nsid w:val="71436088"/>
    <w:multiLevelType w:val="hybridMultilevel"/>
    <w:tmpl w:val="E01E64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3"/>
  </w:num>
  <w:num w:numId="3">
    <w:abstractNumId w:val="0"/>
  </w:num>
  <w:num w:numId="4">
    <w:abstractNumId w:val="1"/>
  </w:num>
  <w:num w:numId="5">
    <w:abstractNumId w:val="9"/>
  </w:num>
  <w:num w:numId="6">
    <w:abstractNumId w:val="11"/>
  </w:num>
  <w:num w:numId="7">
    <w:abstractNumId w:val="7"/>
  </w:num>
  <w:num w:numId="8">
    <w:abstractNumId w:val="12"/>
  </w:num>
  <w:num w:numId="9">
    <w:abstractNumId w:val="8"/>
  </w:num>
  <w:num w:numId="10">
    <w:abstractNumId w:val="3"/>
  </w:num>
  <w:num w:numId="11">
    <w:abstractNumId w:val="5"/>
  </w:num>
  <w:num w:numId="12">
    <w:abstractNumId w:val="4"/>
  </w:num>
  <w:num w:numId="13">
    <w:abstractNumId w:val="10"/>
  </w:num>
  <w:num w:numId="14">
    <w:abstractNumId w:val="6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1433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1104DD"/>
    <w:rsid w:val="001A372F"/>
    <w:rsid w:val="00227F1C"/>
    <w:rsid w:val="00432D9F"/>
    <w:rsid w:val="00605BDF"/>
    <w:rsid w:val="006360BB"/>
    <w:rsid w:val="00665242"/>
    <w:rsid w:val="00682240"/>
    <w:rsid w:val="00686EB3"/>
    <w:rsid w:val="006D6548"/>
    <w:rsid w:val="00734AFB"/>
    <w:rsid w:val="008D15A1"/>
    <w:rsid w:val="00A31E4D"/>
    <w:rsid w:val="00A33DA9"/>
    <w:rsid w:val="00B358D6"/>
    <w:rsid w:val="00BE60DF"/>
    <w:rsid w:val="00C708DB"/>
    <w:rsid w:val="00D15516"/>
    <w:rsid w:val="00D7287C"/>
    <w:rsid w:val="00E427E0"/>
    <w:rsid w:val="00E5137D"/>
    <w:rsid w:val="00ED1254"/>
    <w:rsid w:val="00F742B4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List Paragraph"/>
    <w:basedOn w:val="a"/>
    <w:uiPriority w:val="34"/>
    <w:qFormat/>
    <w:rsid w:val="00432D9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59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1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3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4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05858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507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9580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1483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65881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15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2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0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780</Words>
  <Characters>4446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11</cp:revision>
  <cp:lastPrinted>2011-10-31T10:46:00Z</cp:lastPrinted>
  <dcterms:created xsi:type="dcterms:W3CDTF">2011-09-15T23:42:00Z</dcterms:created>
  <dcterms:modified xsi:type="dcterms:W3CDTF">2011-12-02T15:21:00Z</dcterms:modified>
</cp:coreProperties>
</file>