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34A9" w:rsidRDefault="006734A9" w:rsidP="006734A9">
      <w:pPr>
        <w:jc w:val="center"/>
        <w:rPr>
          <w:sz w:val="28"/>
          <w:szCs w:val="28"/>
        </w:rPr>
      </w:pPr>
      <w:r>
        <w:rPr>
          <w:sz w:val="28"/>
          <w:szCs w:val="28"/>
          <w:rtl/>
        </w:rPr>
        <w:t>بسم الله الرحمن الرحيم</w:t>
      </w:r>
    </w:p>
    <w:p w:rsidR="006734A9" w:rsidRDefault="006734A9" w:rsidP="006734A9">
      <w:pPr>
        <w:jc w:val="center"/>
        <w:rPr>
          <w:sz w:val="28"/>
          <w:szCs w:val="28"/>
          <w:rtl/>
        </w:rPr>
      </w:pPr>
      <w:r w:rsidRPr="006734A9">
        <w:rPr>
          <w:sz w:val="28"/>
          <w:szCs w:val="28"/>
          <w:highlight w:val="yellow"/>
          <w:rtl/>
        </w:rPr>
        <w:t>المحاضر</w:t>
      </w:r>
      <w:r w:rsidRPr="006734A9">
        <w:rPr>
          <w:rFonts w:hint="cs"/>
          <w:sz w:val="28"/>
          <w:szCs w:val="28"/>
          <w:highlight w:val="yellow"/>
          <w:rtl/>
        </w:rPr>
        <w:t>ة الرابعة</w:t>
      </w:r>
    </w:p>
    <w:p w:rsidR="006734A9" w:rsidRDefault="006734A9" w:rsidP="006734A9">
      <w:pPr>
        <w:jc w:val="center"/>
        <w:rPr>
          <w:b/>
          <w:bCs/>
          <w:sz w:val="28"/>
          <w:szCs w:val="28"/>
        </w:rPr>
      </w:pPr>
    </w:p>
    <w:p w:rsidR="006734A9" w:rsidRPr="006734A9" w:rsidRDefault="006734A9" w:rsidP="006734A9">
      <w:pPr>
        <w:rPr>
          <w:b/>
          <w:bCs/>
          <w:sz w:val="32"/>
          <w:szCs w:val="32"/>
        </w:rPr>
      </w:pPr>
      <w:r w:rsidRPr="006734A9">
        <w:rPr>
          <w:b/>
          <w:bCs/>
          <w:sz w:val="32"/>
          <w:szCs w:val="32"/>
          <w:rtl/>
        </w:rPr>
        <w:t>عناصر المحاضرة</w:t>
      </w:r>
    </w:p>
    <w:p w:rsidR="0012497C" w:rsidRPr="006734A9" w:rsidRDefault="00C34074" w:rsidP="006734A9">
      <w:pPr>
        <w:rPr>
          <w:sz w:val="32"/>
          <w:szCs w:val="32"/>
        </w:rPr>
      </w:pPr>
      <w:r w:rsidRPr="006734A9">
        <w:rPr>
          <w:b/>
          <w:bCs/>
          <w:sz w:val="32"/>
          <w:szCs w:val="32"/>
          <w:rtl/>
        </w:rPr>
        <w:t>الميزات الأساسية للعائلة العربية.</w:t>
      </w:r>
    </w:p>
    <w:p w:rsidR="0012497C" w:rsidRPr="006734A9" w:rsidRDefault="00C34074" w:rsidP="006734A9">
      <w:pPr>
        <w:rPr>
          <w:sz w:val="32"/>
          <w:szCs w:val="32"/>
        </w:rPr>
      </w:pPr>
      <w:r w:rsidRPr="006734A9">
        <w:rPr>
          <w:b/>
          <w:bCs/>
          <w:sz w:val="32"/>
          <w:szCs w:val="32"/>
          <w:rtl/>
        </w:rPr>
        <w:t>الأدوار التي تمر بها الأسرة العربية.</w:t>
      </w:r>
    </w:p>
    <w:p w:rsidR="0012497C" w:rsidRPr="006734A9" w:rsidRDefault="00C34074" w:rsidP="006734A9">
      <w:pPr>
        <w:rPr>
          <w:sz w:val="32"/>
          <w:szCs w:val="32"/>
        </w:rPr>
      </w:pPr>
      <w:r w:rsidRPr="006734A9">
        <w:rPr>
          <w:b/>
          <w:bCs/>
          <w:sz w:val="32"/>
          <w:szCs w:val="32"/>
          <w:rtl/>
        </w:rPr>
        <w:t>الأسرة في الريف.</w:t>
      </w:r>
    </w:p>
    <w:p w:rsidR="006734A9" w:rsidRDefault="006734A9" w:rsidP="006734A9">
      <w:pPr>
        <w:rPr>
          <w:sz w:val="32"/>
          <w:szCs w:val="32"/>
        </w:rPr>
      </w:pPr>
      <w:r w:rsidRPr="006734A9">
        <w:rPr>
          <w:b/>
          <w:bCs/>
          <w:sz w:val="32"/>
          <w:szCs w:val="32"/>
          <w:rtl/>
        </w:rPr>
        <w:t>الأسرة في الحضر</w:t>
      </w:r>
    </w:p>
    <w:p w:rsidR="006734A9" w:rsidRDefault="006734A9" w:rsidP="006734A9">
      <w:pPr>
        <w:rPr>
          <w:sz w:val="32"/>
          <w:szCs w:val="32"/>
        </w:rPr>
      </w:pPr>
    </w:p>
    <w:p w:rsidR="006734A9" w:rsidRPr="006734A9" w:rsidRDefault="006734A9" w:rsidP="006734A9">
      <w:pPr>
        <w:pStyle w:val="a5"/>
        <w:numPr>
          <w:ilvl w:val="0"/>
          <w:numId w:val="2"/>
        </w:numPr>
        <w:rPr>
          <w:color w:val="C00000"/>
          <w:sz w:val="32"/>
          <w:szCs w:val="32"/>
        </w:rPr>
      </w:pPr>
      <w:r w:rsidRPr="006734A9">
        <w:rPr>
          <w:b/>
          <w:bCs/>
          <w:color w:val="C00000"/>
          <w:sz w:val="32"/>
          <w:szCs w:val="32"/>
          <w:rtl/>
        </w:rPr>
        <w:t>الميزات الأساسية للعائلة العربية.</w:t>
      </w:r>
    </w:p>
    <w:p w:rsidR="006734A9" w:rsidRPr="006734A9" w:rsidRDefault="006734A9" w:rsidP="006734A9">
      <w:pPr>
        <w:pStyle w:val="a5"/>
        <w:numPr>
          <w:ilvl w:val="0"/>
          <w:numId w:val="3"/>
        </w:numPr>
        <w:ind w:left="288"/>
        <w:rPr>
          <w:sz w:val="28"/>
          <w:szCs w:val="28"/>
        </w:rPr>
      </w:pPr>
      <w:r w:rsidRPr="006734A9">
        <w:rPr>
          <w:color w:val="00B050"/>
          <w:sz w:val="28"/>
          <w:szCs w:val="28"/>
          <w:rtl/>
        </w:rPr>
        <w:t>العائلة العربية</w:t>
      </w:r>
      <w:r w:rsidRPr="006734A9">
        <w:rPr>
          <w:sz w:val="28"/>
          <w:szCs w:val="28"/>
          <w:rtl/>
        </w:rPr>
        <w:t xml:space="preserve"> </w:t>
      </w:r>
      <w:r w:rsidRPr="006734A9">
        <w:rPr>
          <w:color w:val="00B050"/>
          <w:sz w:val="28"/>
          <w:szCs w:val="28"/>
          <w:rtl/>
        </w:rPr>
        <w:t>قد توصف</w:t>
      </w:r>
      <w:r w:rsidRPr="006734A9">
        <w:rPr>
          <w:sz w:val="28"/>
          <w:szCs w:val="28"/>
          <w:rtl/>
        </w:rPr>
        <w:t xml:space="preserve"> كوحدة الإنتاج الأساسية ومركز التنظيم الاجتماعي العربي والأنشطة الاجتماعية الاقتصادية.</w:t>
      </w:r>
    </w:p>
    <w:p w:rsidR="006734A9" w:rsidRDefault="006734A9" w:rsidP="006734A9">
      <w:pPr>
        <w:pStyle w:val="a5"/>
        <w:numPr>
          <w:ilvl w:val="0"/>
          <w:numId w:val="3"/>
        </w:numPr>
        <w:rPr>
          <w:sz w:val="28"/>
          <w:szCs w:val="28"/>
        </w:rPr>
      </w:pPr>
      <w:r w:rsidRPr="006734A9">
        <w:rPr>
          <w:color w:val="7030A0"/>
          <w:sz w:val="28"/>
          <w:szCs w:val="28"/>
          <w:rtl/>
        </w:rPr>
        <w:t>تكون العائلة العربية التقليدية</w:t>
      </w:r>
      <w:r w:rsidRPr="006734A9">
        <w:rPr>
          <w:sz w:val="28"/>
          <w:szCs w:val="28"/>
          <w:rtl/>
        </w:rPr>
        <w:t xml:space="preserve"> وحدة اجتماعية واقتصادية </w:t>
      </w:r>
    </w:p>
    <w:p w:rsidR="006734A9" w:rsidRDefault="006734A9" w:rsidP="006734A9">
      <w:pPr>
        <w:pStyle w:val="a5"/>
        <w:numPr>
          <w:ilvl w:val="0"/>
          <w:numId w:val="3"/>
        </w:numPr>
        <w:rPr>
          <w:sz w:val="28"/>
          <w:szCs w:val="28"/>
        </w:rPr>
      </w:pPr>
      <w:r w:rsidRPr="006734A9">
        <w:rPr>
          <w:color w:val="FF0000"/>
          <w:sz w:val="28"/>
          <w:szCs w:val="28"/>
          <w:rtl/>
        </w:rPr>
        <w:t>لأن</w:t>
      </w:r>
      <w:r w:rsidRPr="006734A9">
        <w:rPr>
          <w:sz w:val="28"/>
          <w:szCs w:val="28"/>
          <w:rtl/>
        </w:rPr>
        <w:t xml:space="preserve"> كل الأعضاء يتعاونون لضمان استمرارها وتحسين مكانتها في المجتمع.</w:t>
      </w:r>
    </w:p>
    <w:p w:rsidR="006734A9" w:rsidRDefault="006734A9" w:rsidP="006734A9">
      <w:pPr>
        <w:pStyle w:val="a5"/>
        <w:numPr>
          <w:ilvl w:val="0"/>
          <w:numId w:val="3"/>
        </w:numPr>
        <w:rPr>
          <w:sz w:val="28"/>
          <w:szCs w:val="28"/>
        </w:rPr>
      </w:pPr>
      <w:r w:rsidRPr="006734A9">
        <w:rPr>
          <w:sz w:val="28"/>
          <w:szCs w:val="28"/>
          <w:rtl/>
        </w:rPr>
        <w:t xml:space="preserve">المؤسسات </w:t>
      </w:r>
      <w:r w:rsidRPr="006734A9">
        <w:rPr>
          <w:color w:val="00B050"/>
          <w:sz w:val="28"/>
          <w:szCs w:val="28"/>
          <w:rtl/>
        </w:rPr>
        <w:t>مثل</w:t>
      </w:r>
      <w:r>
        <w:rPr>
          <w:rFonts w:hint="cs"/>
          <w:color w:val="00B050"/>
          <w:sz w:val="28"/>
          <w:szCs w:val="28"/>
          <w:rtl/>
        </w:rPr>
        <w:t xml:space="preserve">: </w:t>
      </w:r>
      <w:r w:rsidRPr="006734A9">
        <w:rPr>
          <w:rFonts w:hint="cs"/>
          <w:sz w:val="28"/>
          <w:szCs w:val="28"/>
          <w:rtl/>
        </w:rPr>
        <w:t>(</w:t>
      </w:r>
      <w:r w:rsidRPr="006734A9">
        <w:rPr>
          <w:sz w:val="28"/>
          <w:szCs w:val="28"/>
          <w:rtl/>
        </w:rPr>
        <w:t xml:space="preserve"> المحلات</w:t>
      </w:r>
      <w:r>
        <w:rPr>
          <w:rFonts w:hint="cs"/>
          <w:sz w:val="28"/>
          <w:szCs w:val="28"/>
          <w:rtl/>
        </w:rPr>
        <w:t xml:space="preserve"> - </w:t>
      </w:r>
      <w:r w:rsidRPr="006734A9">
        <w:rPr>
          <w:sz w:val="28"/>
          <w:szCs w:val="28"/>
          <w:rtl/>
        </w:rPr>
        <w:t xml:space="preserve"> والحقول</w:t>
      </w:r>
      <w:r>
        <w:rPr>
          <w:rFonts w:hint="cs"/>
          <w:sz w:val="28"/>
          <w:szCs w:val="28"/>
          <w:rtl/>
        </w:rPr>
        <w:t xml:space="preserve"> )</w:t>
      </w:r>
      <w:r w:rsidRPr="006734A9">
        <w:rPr>
          <w:sz w:val="28"/>
          <w:szCs w:val="28"/>
          <w:rtl/>
        </w:rPr>
        <w:t xml:space="preserve"> امتلكت عادة </w:t>
      </w:r>
      <w:r w:rsidRPr="006734A9">
        <w:rPr>
          <w:color w:val="00B050"/>
          <w:sz w:val="28"/>
          <w:szCs w:val="28"/>
          <w:rtl/>
        </w:rPr>
        <w:t>وتم تشغيلها</w:t>
      </w:r>
      <w:r w:rsidRPr="006734A9">
        <w:rPr>
          <w:sz w:val="28"/>
          <w:szCs w:val="28"/>
          <w:rtl/>
        </w:rPr>
        <w:t xml:space="preserve"> لصالح الكل وكانت العائلة تؤدي المهام والمسئوليات التي تؤديها الدولة حاليا </w:t>
      </w:r>
      <w:r>
        <w:rPr>
          <w:rFonts w:hint="cs"/>
          <w:sz w:val="28"/>
          <w:szCs w:val="28"/>
          <w:rtl/>
        </w:rPr>
        <w:t xml:space="preserve"> ( </w:t>
      </w:r>
      <w:r w:rsidRPr="006734A9">
        <w:rPr>
          <w:sz w:val="28"/>
          <w:szCs w:val="28"/>
          <w:rtl/>
        </w:rPr>
        <w:t xml:space="preserve">كالتعليم </w:t>
      </w:r>
      <w:r>
        <w:rPr>
          <w:rFonts w:hint="cs"/>
          <w:sz w:val="28"/>
          <w:szCs w:val="28"/>
          <w:rtl/>
        </w:rPr>
        <w:t xml:space="preserve"> - </w:t>
      </w:r>
      <w:r w:rsidRPr="006734A9">
        <w:rPr>
          <w:sz w:val="28"/>
          <w:szCs w:val="28"/>
          <w:rtl/>
        </w:rPr>
        <w:t>والتأهيل</w:t>
      </w:r>
      <w:r>
        <w:rPr>
          <w:rFonts w:hint="cs"/>
          <w:sz w:val="28"/>
          <w:szCs w:val="28"/>
          <w:rtl/>
        </w:rPr>
        <w:t xml:space="preserve"> - </w:t>
      </w:r>
      <w:r w:rsidRPr="006734A9">
        <w:rPr>
          <w:sz w:val="28"/>
          <w:szCs w:val="28"/>
          <w:rtl/>
        </w:rPr>
        <w:t xml:space="preserve"> والدفاع </w:t>
      </w:r>
      <w:r>
        <w:rPr>
          <w:rFonts w:hint="cs"/>
          <w:sz w:val="28"/>
          <w:szCs w:val="28"/>
          <w:rtl/>
        </w:rPr>
        <w:t xml:space="preserve"> - </w:t>
      </w:r>
      <w:r w:rsidRPr="006734A9">
        <w:rPr>
          <w:sz w:val="28"/>
          <w:szCs w:val="28"/>
          <w:rtl/>
        </w:rPr>
        <w:t xml:space="preserve">والتربية </w:t>
      </w:r>
      <w:r>
        <w:rPr>
          <w:rFonts w:hint="cs"/>
          <w:sz w:val="28"/>
          <w:szCs w:val="28"/>
          <w:rtl/>
        </w:rPr>
        <w:t xml:space="preserve"> ) </w:t>
      </w:r>
      <w:r w:rsidRPr="006734A9">
        <w:rPr>
          <w:sz w:val="28"/>
          <w:szCs w:val="28"/>
          <w:rtl/>
        </w:rPr>
        <w:t>وغيرها</w:t>
      </w:r>
    </w:p>
    <w:p w:rsidR="006734A9" w:rsidRDefault="006734A9" w:rsidP="006734A9">
      <w:pPr>
        <w:rPr>
          <w:b/>
          <w:bCs/>
          <w:sz w:val="28"/>
          <w:szCs w:val="28"/>
          <w:rtl/>
        </w:rPr>
      </w:pPr>
    </w:p>
    <w:p w:rsidR="006734A9" w:rsidRPr="006734A9" w:rsidRDefault="006734A9" w:rsidP="006734A9">
      <w:pPr>
        <w:pStyle w:val="a5"/>
        <w:numPr>
          <w:ilvl w:val="0"/>
          <w:numId w:val="4"/>
        </w:numPr>
        <w:rPr>
          <w:color w:val="0000FF"/>
          <w:sz w:val="28"/>
          <w:szCs w:val="28"/>
        </w:rPr>
      </w:pPr>
      <w:r w:rsidRPr="006734A9">
        <w:rPr>
          <w:b/>
          <w:bCs/>
          <w:color w:val="0000FF"/>
          <w:sz w:val="28"/>
          <w:szCs w:val="28"/>
          <w:rtl/>
        </w:rPr>
        <w:t>مركز التنظيم الاجتماعي:</w:t>
      </w:r>
      <w:r w:rsidRPr="006734A9">
        <w:rPr>
          <w:color w:val="0000FF"/>
          <w:sz w:val="28"/>
          <w:szCs w:val="28"/>
          <w:rtl/>
        </w:rPr>
        <w:t xml:space="preserve"> </w:t>
      </w:r>
    </w:p>
    <w:p w:rsidR="006734A9" w:rsidRDefault="006734A9" w:rsidP="006734A9">
      <w:pPr>
        <w:pStyle w:val="a5"/>
        <w:numPr>
          <w:ilvl w:val="0"/>
          <w:numId w:val="3"/>
        </w:numPr>
        <w:rPr>
          <w:sz w:val="28"/>
          <w:szCs w:val="28"/>
        </w:rPr>
      </w:pPr>
      <w:r w:rsidRPr="006734A9">
        <w:rPr>
          <w:color w:val="00B050"/>
          <w:sz w:val="28"/>
          <w:szCs w:val="28"/>
          <w:rtl/>
        </w:rPr>
        <w:t>في كل مستويات المعيشة</w:t>
      </w:r>
      <w:r w:rsidRPr="006734A9">
        <w:rPr>
          <w:sz w:val="28"/>
          <w:szCs w:val="28"/>
          <w:rtl/>
        </w:rPr>
        <w:t xml:space="preserve"> </w:t>
      </w:r>
      <w:r w:rsidRPr="006734A9">
        <w:rPr>
          <w:color w:val="00B050"/>
          <w:sz w:val="28"/>
          <w:szCs w:val="28"/>
          <w:rtl/>
        </w:rPr>
        <w:t>العربية</w:t>
      </w:r>
      <w:r w:rsidRPr="006734A9">
        <w:rPr>
          <w:sz w:val="28"/>
          <w:szCs w:val="28"/>
          <w:rtl/>
        </w:rPr>
        <w:t xml:space="preserve"> وخصوصا بين </w:t>
      </w:r>
      <w:r w:rsidRPr="006734A9">
        <w:rPr>
          <w:color w:val="00B050"/>
          <w:sz w:val="28"/>
          <w:szCs w:val="28"/>
          <w:rtl/>
        </w:rPr>
        <w:t>القبائل والفلاحين</w:t>
      </w:r>
      <w:r w:rsidRPr="006734A9">
        <w:rPr>
          <w:sz w:val="28"/>
          <w:szCs w:val="28"/>
          <w:rtl/>
        </w:rPr>
        <w:t xml:space="preserve"> تكون </w:t>
      </w:r>
      <w:r w:rsidRPr="006734A9">
        <w:rPr>
          <w:color w:val="00B050"/>
          <w:sz w:val="28"/>
          <w:szCs w:val="28"/>
          <w:rtl/>
        </w:rPr>
        <w:t>العائلة هي</w:t>
      </w:r>
      <w:r w:rsidRPr="006734A9">
        <w:rPr>
          <w:sz w:val="28"/>
          <w:szCs w:val="28"/>
          <w:rtl/>
        </w:rPr>
        <w:t xml:space="preserve"> العرف السائد </w:t>
      </w:r>
      <w:r>
        <w:rPr>
          <w:rFonts w:hint="cs"/>
          <w:sz w:val="28"/>
          <w:szCs w:val="28"/>
          <w:rtl/>
        </w:rPr>
        <w:t xml:space="preserve"> </w:t>
      </w:r>
    </w:p>
    <w:p w:rsidR="006734A9" w:rsidRDefault="006734A9" w:rsidP="006734A9">
      <w:pPr>
        <w:pStyle w:val="a5"/>
        <w:numPr>
          <w:ilvl w:val="0"/>
          <w:numId w:val="3"/>
        </w:numPr>
        <w:rPr>
          <w:sz w:val="28"/>
          <w:szCs w:val="28"/>
        </w:rPr>
      </w:pPr>
      <w:r w:rsidRPr="006734A9">
        <w:rPr>
          <w:sz w:val="28"/>
          <w:szCs w:val="28"/>
          <w:rtl/>
        </w:rPr>
        <w:t xml:space="preserve">الذي من خلاله يرث الأفراد ثقافتهم ويتم دعمهم في أوقات التوتر الاجتماعي والفردي. </w:t>
      </w:r>
    </w:p>
    <w:p w:rsidR="006734A9" w:rsidRPr="006734A9" w:rsidRDefault="006734A9" w:rsidP="006734A9">
      <w:pPr>
        <w:pStyle w:val="a5"/>
        <w:numPr>
          <w:ilvl w:val="0"/>
          <w:numId w:val="3"/>
        </w:numPr>
        <w:rPr>
          <w:sz w:val="28"/>
          <w:szCs w:val="28"/>
        </w:rPr>
      </w:pPr>
      <w:r w:rsidRPr="006734A9">
        <w:rPr>
          <w:sz w:val="28"/>
          <w:szCs w:val="28"/>
          <w:rtl/>
        </w:rPr>
        <w:t>نجاح أو فشل العضو الفرد هو نجاح للعائلة بالكامل.</w:t>
      </w:r>
    </w:p>
    <w:p w:rsidR="006734A9" w:rsidRDefault="006734A9" w:rsidP="006734A9">
      <w:pPr>
        <w:pStyle w:val="a5"/>
        <w:numPr>
          <w:ilvl w:val="0"/>
          <w:numId w:val="3"/>
        </w:numPr>
        <w:rPr>
          <w:sz w:val="28"/>
          <w:szCs w:val="28"/>
        </w:rPr>
      </w:pPr>
      <w:r w:rsidRPr="006734A9">
        <w:rPr>
          <w:color w:val="7030A0"/>
          <w:sz w:val="28"/>
          <w:szCs w:val="28"/>
          <w:rtl/>
        </w:rPr>
        <w:t>في العائلة العربية التقليدية</w:t>
      </w:r>
      <w:r w:rsidRPr="006734A9">
        <w:rPr>
          <w:sz w:val="28"/>
          <w:szCs w:val="28"/>
          <w:rtl/>
        </w:rPr>
        <w:t xml:space="preserve"> لدى الأب سلطة ومسئولية، </w:t>
      </w:r>
      <w:r w:rsidRPr="006734A9">
        <w:rPr>
          <w:color w:val="00B050"/>
          <w:sz w:val="28"/>
          <w:szCs w:val="28"/>
          <w:rtl/>
        </w:rPr>
        <w:t xml:space="preserve">تنضم </w:t>
      </w:r>
      <w:r w:rsidRPr="006734A9">
        <w:rPr>
          <w:sz w:val="28"/>
          <w:szCs w:val="28"/>
          <w:rtl/>
        </w:rPr>
        <w:t xml:space="preserve">الزوجة إلى جماعة أهلية </w:t>
      </w:r>
      <w:r>
        <w:rPr>
          <w:rFonts w:hint="cs"/>
          <w:sz w:val="28"/>
          <w:szCs w:val="28"/>
          <w:rtl/>
        </w:rPr>
        <w:t xml:space="preserve">قرابية </w:t>
      </w:r>
      <w:r w:rsidRPr="006734A9">
        <w:rPr>
          <w:sz w:val="28"/>
          <w:szCs w:val="28"/>
          <w:rtl/>
        </w:rPr>
        <w:t xml:space="preserve"> </w:t>
      </w:r>
      <w:r w:rsidRPr="006734A9">
        <w:rPr>
          <w:color w:val="00B050"/>
          <w:sz w:val="28"/>
          <w:szCs w:val="28"/>
          <w:rtl/>
        </w:rPr>
        <w:t>والأطفال</w:t>
      </w:r>
      <w:r w:rsidRPr="006734A9">
        <w:rPr>
          <w:sz w:val="28"/>
          <w:szCs w:val="28"/>
          <w:rtl/>
        </w:rPr>
        <w:t xml:space="preserve"> يأخذون لقبه، </w:t>
      </w:r>
      <w:r w:rsidRPr="006734A9">
        <w:rPr>
          <w:color w:val="00B050"/>
          <w:sz w:val="28"/>
          <w:szCs w:val="28"/>
          <w:rtl/>
        </w:rPr>
        <w:t>والأب</w:t>
      </w:r>
      <w:r w:rsidRPr="006734A9">
        <w:rPr>
          <w:sz w:val="28"/>
          <w:szCs w:val="28"/>
          <w:rtl/>
        </w:rPr>
        <w:t xml:space="preserve"> له الاحترام والطاعة الراسخة بحكم وضعه في أعلى هرم السلطة</w:t>
      </w:r>
      <w:r>
        <w:rPr>
          <w:rFonts w:hint="cs"/>
          <w:sz w:val="28"/>
          <w:szCs w:val="28"/>
          <w:rtl/>
        </w:rPr>
        <w:t>.</w:t>
      </w:r>
    </w:p>
    <w:p w:rsidR="006734A9" w:rsidRPr="006734A9" w:rsidRDefault="006734A9" w:rsidP="006734A9">
      <w:pPr>
        <w:rPr>
          <w:sz w:val="28"/>
          <w:szCs w:val="28"/>
        </w:rPr>
      </w:pPr>
    </w:p>
    <w:p w:rsidR="006734A9" w:rsidRPr="006734A9" w:rsidRDefault="006734A9" w:rsidP="006734A9">
      <w:pPr>
        <w:pStyle w:val="a5"/>
        <w:numPr>
          <w:ilvl w:val="0"/>
          <w:numId w:val="4"/>
        </w:numPr>
        <w:rPr>
          <w:color w:val="0000FF"/>
          <w:sz w:val="28"/>
          <w:szCs w:val="28"/>
        </w:rPr>
      </w:pPr>
      <w:r w:rsidRPr="006734A9">
        <w:rPr>
          <w:b/>
          <w:bCs/>
          <w:color w:val="0000FF"/>
          <w:sz w:val="28"/>
          <w:szCs w:val="28"/>
          <w:rtl/>
        </w:rPr>
        <w:t>العلاقات الممتدة:</w:t>
      </w:r>
    </w:p>
    <w:p w:rsidR="00685DEC" w:rsidRDefault="006734A9" w:rsidP="006734A9">
      <w:pPr>
        <w:pStyle w:val="a5"/>
        <w:numPr>
          <w:ilvl w:val="0"/>
          <w:numId w:val="3"/>
        </w:numPr>
        <w:rPr>
          <w:sz w:val="28"/>
          <w:szCs w:val="28"/>
        </w:rPr>
      </w:pPr>
      <w:r w:rsidRPr="006734A9">
        <w:rPr>
          <w:color w:val="00B050"/>
          <w:sz w:val="28"/>
          <w:szCs w:val="28"/>
          <w:rtl/>
        </w:rPr>
        <w:t>العائلة العربية الحالية</w:t>
      </w:r>
      <w:r w:rsidRPr="006734A9">
        <w:rPr>
          <w:sz w:val="28"/>
          <w:szCs w:val="28"/>
          <w:rtl/>
        </w:rPr>
        <w:t xml:space="preserve"> </w:t>
      </w:r>
      <w:r w:rsidRPr="00685DEC">
        <w:rPr>
          <w:color w:val="00B050"/>
          <w:sz w:val="28"/>
          <w:szCs w:val="28"/>
          <w:rtl/>
        </w:rPr>
        <w:t>لا تمتد</w:t>
      </w:r>
      <w:r w:rsidRPr="006734A9">
        <w:rPr>
          <w:sz w:val="28"/>
          <w:szCs w:val="28"/>
          <w:rtl/>
        </w:rPr>
        <w:t xml:space="preserve"> عادة في المعنى التقليدي لأجيال تتعايش معا. مثلا ثلاثة أجيال في نفس الأسرة.</w:t>
      </w:r>
    </w:p>
    <w:p w:rsidR="00685DEC" w:rsidRDefault="006734A9" w:rsidP="006734A9">
      <w:pPr>
        <w:pStyle w:val="a5"/>
        <w:numPr>
          <w:ilvl w:val="0"/>
          <w:numId w:val="3"/>
        </w:numPr>
        <w:rPr>
          <w:sz w:val="28"/>
          <w:szCs w:val="28"/>
        </w:rPr>
      </w:pPr>
      <w:r w:rsidRPr="006734A9">
        <w:rPr>
          <w:sz w:val="28"/>
          <w:szCs w:val="28"/>
          <w:rtl/>
        </w:rPr>
        <w:t xml:space="preserve"> تظهر الدراسات الحديثة اتجاها مستمرا نحو </w:t>
      </w:r>
      <w:r w:rsidRPr="00685DEC">
        <w:rPr>
          <w:color w:val="00B050"/>
          <w:sz w:val="28"/>
          <w:szCs w:val="28"/>
          <w:rtl/>
        </w:rPr>
        <w:t>الأسرة المتكاملة</w:t>
      </w:r>
      <w:r w:rsidRPr="006734A9">
        <w:rPr>
          <w:sz w:val="28"/>
          <w:szCs w:val="28"/>
          <w:rtl/>
        </w:rPr>
        <w:t xml:space="preserve">: </w:t>
      </w:r>
      <w:r w:rsidR="00685DEC">
        <w:rPr>
          <w:rFonts w:hint="cs"/>
          <w:sz w:val="28"/>
          <w:szCs w:val="28"/>
          <w:rtl/>
        </w:rPr>
        <w:t xml:space="preserve"> ( </w:t>
      </w:r>
      <w:r w:rsidRPr="006734A9">
        <w:rPr>
          <w:sz w:val="28"/>
          <w:szCs w:val="28"/>
          <w:rtl/>
        </w:rPr>
        <w:t>الأب والأم والأولاد.</w:t>
      </w:r>
      <w:r w:rsidR="00685DEC">
        <w:rPr>
          <w:rFonts w:hint="cs"/>
          <w:sz w:val="28"/>
          <w:szCs w:val="28"/>
          <w:rtl/>
        </w:rPr>
        <w:t>)</w:t>
      </w:r>
    </w:p>
    <w:p w:rsidR="00685DEC" w:rsidRDefault="006734A9" w:rsidP="00685DEC">
      <w:pPr>
        <w:pStyle w:val="a5"/>
        <w:numPr>
          <w:ilvl w:val="0"/>
          <w:numId w:val="3"/>
        </w:numPr>
        <w:rPr>
          <w:sz w:val="28"/>
          <w:szCs w:val="28"/>
        </w:rPr>
      </w:pPr>
      <w:r w:rsidRPr="006734A9">
        <w:rPr>
          <w:sz w:val="28"/>
          <w:szCs w:val="28"/>
          <w:rtl/>
        </w:rPr>
        <w:t xml:space="preserve"> في </w:t>
      </w:r>
      <w:r w:rsidRPr="00685DEC">
        <w:rPr>
          <w:color w:val="00B050"/>
          <w:sz w:val="28"/>
          <w:szCs w:val="28"/>
          <w:rtl/>
        </w:rPr>
        <w:t>الشكل الممتد للعائلة العربية</w:t>
      </w:r>
      <w:r w:rsidRPr="006734A9">
        <w:rPr>
          <w:sz w:val="28"/>
          <w:szCs w:val="28"/>
          <w:rtl/>
        </w:rPr>
        <w:t xml:space="preserve"> ترابطت مع أدائها الدور كوحدة اجتماعية اقتصادية</w:t>
      </w:r>
    </w:p>
    <w:p w:rsidR="00685DEC" w:rsidRDefault="006734A9" w:rsidP="00685DEC">
      <w:pPr>
        <w:pStyle w:val="a5"/>
        <w:numPr>
          <w:ilvl w:val="0"/>
          <w:numId w:val="3"/>
        </w:numPr>
        <w:rPr>
          <w:sz w:val="28"/>
          <w:szCs w:val="28"/>
        </w:rPr>
      </w:pPr>
      <w:r w:rsidRPr="006734A9">
        <w:rPr>
          <w:sz w:val="28"/>
          <w:szCs w:val="28"/>
          <w:rtl/>
        </w:rPr>
        <w:t xml:space="preserve"> يجعل هذا الترتيب من أعضاء العائلة </w:t>
      </w:r>
      <w:r w:rsidRPr="00685DEC">
        <w:rPr>
          <w:color w:val="00B050"/>
          <w:sz w:val="28"/>
          <w:szCs w:val="28"/>
          <w:rtl/>
        </w:rPr>
        <w:t>متكاملين بطريقة تكافلية</w:t>
      </w:r>
    </w:p>
    <w:p w:rsidR="006734A9" w:rsidRPr="006734A9" w:rsidRDefault="006734A9" w:rsidP="00685DEC">
      <w:pPr>
        <w:pStyle w:val="a5"/>
        <w:numPr>
          <w:ilvl w:val="0"/>
          <w:numId w:val="3"/>
        </w:numPr>
        <w:rPr>
          <w:sz w:val="28"/>
          <w:szCs w:val="28"/>
        </w:rPr>
      </w:pPr>
      <w:r w:rsidRPr="006734A9">
        <w:rPr>
          <w:sz w:val="28"/>
          <w:szCs w:val="28"/>
          <w:rtl/>
        </w:rPr>
        <w:lastRenderedPageBreak/>
        <w:t xml:space="preserve"> </w:t>
      </w:r>
      <w:r w:rsidRPr="00685DEC">
        <w:rPr>
          <w:color w:val="00B050"/>
          <w:sz w:val="28"/>
          <w:szCs w:val="28"/>
          <w:rtl/>
        </w:rPr>
        <w:t>القبيلة تسيطر</w:t>
      </w:r>
      <w:r w:rsidRPr="006734A9">
        <w:rPr>
          <w:sz w:val="28"/>
          <w:szCs w:val="28"/>
          <w:rtl/>
        </w:rPr>
        <w:t xml:space="preserve"> على </w:t>
      </w:r>
      <w:r w:rsidRPr="00685DEC">
        <w:rPr>
          <w:color w:val="00B050"/>
          <w:sz w:val="28"/>
          <w:szCs w:val="28"/>
          <w:rtl/>
        </w:rPr>
        <w:t>البدوي</w:t>
      </w:r>
      <w:r w:rsidRPr="006734A9">
        <w:rPr>
          <w:sz w:val="28"/>
          <w:szCs w:val="28"/>
          <w:rtl/>
        </w:rPr>
        <w:t xml:space="preserve"> في الصحراء، </w:t>
      </w:r>
      <w:r w:rsidRPr="00685DEC">
        <w:rPr>
          <w:color w:val="00B050"/>
          <w:sz w:val="28"/>
          <w:szCs w:val="28"/>
          <w:rtl/>
        </w:rPr>
        <w:t>الأهل يسيطرون</w:t>
      </w:r>
      <w:r w:rsidRPr="006734A9">
        <w:rPr>
          <w:sz w:val="28"/>
          <w:szCs w:val="28"/>
          <w:rtl/>
        </w:rPr>
        <w:t xml:space="preserve"> في </w:t>
      </w:r>
      <w:r w:rsidRPr="00685DEC">
        <w:rPr>
          <w:color w:val="00B050"/>
          <w:sz w:val="28"/>
          <w:szCs w:val="28"/>
          <w:rtl/>
        </w:rPr>
        <w:t>القرى</w:t>
      </w:r>
      <w:r w:rsidRPr="006734A9">
        <w:rPr>
          <w:sz w:val="28"/>
          <w:szCs w:val="28"/>
          <w:rtl/>
        </w:rPr>
        <w:t xml:space="preserve">، </w:t>
      </w:r>
      <w:r w:rsidRPr="00685DEC">
        <w:rPr>
          <w:color w:val="00B050"/>
          <w:sz w:val="28"/>
          <w:szCs w:val="28"/>
          <w:rtl/>
        </w:rPr>
        <w:t>والأسرة المتكاملة تسيطر</w:t>
      </w:r>
      <w:r w:rsidRPr="006734A9">
        <w:rPr>
          <w:sz w:val="28"/>
          <w:szCs w:val="28"/>
          <w:rtl/>
        </w:rPr>
        <w:t xml:space="preserve"> على أفرادها في </w:t>
      </w:r>
      <w:r w:rsidRPr="00685DEC">
        <w:rPr>
          <w:color w:val="00B050"/>
          <w:sz w:val="28"/>
          <w:szCs w:val="28"/>
          <w:rtl/>
        </w:rPr>
        <w:t>المدينة</w:t>
      </w:r>
      <w:r w:rsidRPr="006734A9">
        <w:rPr>
          <w:sz w:val="28"/>
          <w:szCs w:val="28"/>
          <w:rtl/>
        </w:rPr>
        <w:t xml:space="preserve">. </w:t>
      </w:r>
    </w:p>
    <w:p w:rsidR="00685DEC" w:rsidRDefault="00685DEC" w:rsidP="006734A9">
      <w:pPr>
        <w:rPr>
          <w:sz w:val="28"/>
          <w:szCs w:val="28"/>
        </w:rPr>
      </w:pPr>
    </w:p>
    <w:p w:rsidR="00685DEC" w:rsidRPr="00685DEC" w:rsidRDefault="00685DEC" w:rsidP="00685DEC">
      <w:pPr>
        <w:pStyle w:val="a5"/>
        <w:numPr>
          <w:ilvl w:val="0"/>
          <w:numId w:val="4"/>
        </w:numPr>
        <w:rPr>
          <w:color w:val="0000FF"/>
          <w:sz w:val="28"/>
          <w:szCs w:val="28"/>
        </w:rPr>
      </w:pPr>
      <w:r w:rsidRPr="00685DEC">
        <w:rPr>
          <w:b/>
          <w:bCs/>
          <w:color w:val="0000FF"/>
          <w:sz w:val="28"/>
          <w:szCs w:val="28"/>
          <w:rtl/>
        </w:rPr>
        <w:t>أنماط الزواج:</w:t>
      </w:r>
    </w:p>
    <w:p w:rsidR="00685DEC" w:rsidRDefault="00685DEC" w:rsidP="00685DEC">
      <w:pPr>
        <w:pStyle w:val="a5"/>
        <w:numPr>
          <w:ilvl w:val="0"/>
          <w:numId w:val="3"/>
        </w:numPr>
        <w:rPr>
          <w:sz w:val="28"/>
          <w:szCs w:val="28"/>
        </w:rPr>
      </w:pPr>
      <w:r w:rsidRPr="00685DEC">
        <w:rPr>
          <w:color w:val="00B050"/>
          <w:sz w:val="28"/>
          <w:szCs w:val="28"/>
          <w:rtl/>
        </w:rPr>
        <w:t>عادة الزواج هو</w:t>
      </w:r>
      <w:r w:rsidRPr="00685DEC">
        <w:rPr>
          <w:sz w:val="28"/>
          <w:szCs w:val="28"/>
          <w:rtl/>
        </w:rPr>
        <w:t xml:space="preserve"> علاقة مشتركة اجتماعية أكثر من فردية</w:t>
      </w:r>
    </w:p>
    <w:p w:rsidR="00EF266E" w:rsidRDefault="00685DEC" w:rsidP="00EF266E">
      <w:pPr>
        <w:pStyle w:val="a5"/>
        <w:numPr>
          <w:ilvl w:val="0"/>
          <w:numId w:val="3"/>
        </w:numPr>
        <w:rPr>
          <w:sz w:val="28"/>
          <w:szCs w:val="28"/>
        </w:rPr>
      </w:pPr>
      <w:r w:rsidRPr="00EF266E">
        <w:rPr>
          <w:color w:val="00B050"/>
          <w:sz w:val="28"/>
          <w:szCs w:val="28"/>
          <w:rtl/>
        </w:rPr>
        <w:t>رسميا العائلة هي</w:t>
      </w:r>
      <w:r w:rsidR="00EF266E">
        <w:rPr>
          <w:rFonts w:hint="cs"/>
          <w:sz w:val="28"/>
          <w:szCs w:val="28"/>
          <w:rtl/>
        </w:rPr>
        <w:t xml:space="preserve"> : </w:t>
      </w:r>
      <w:r w:rsidRPr="00685DEC">
        <w:rPr>
          <w:sz w:val="28"/>
          <w:szCs w:val="28"/>
          <w:rtl/>
        </w:rPr>
        <w:t xml:space="preserve"> آلية للتكاثر</w:t>
      </w:r>
      <w:r w:rsidR="00EF266E">
        <w:rPr>
          <w:rFonts w:hint="cs"/>
          <w:sz w:val="28"/>
          <w:szCs w:val="28"/>
          <w:rtl/>
        </w:rPr>
        <w:t xml:space="preserve">- </w:t>
      </w:r>
      <w:r w:rsidRPr="00685DEC">
        <w:rPr>
          <w:sz w:val="28"/>
          <w:szCs w:val="28"/>
          <w:rtl/>
        </w:rPr>
        <w:t xml:space="preserve"> لبقاء الإنسان </w:t>
      </w:r>
      <w:r w:rsidR="00EF266E">
        <w:rPr>
          <w:rFonts w:hint="cs"/>
          <w:sz w:val="28"/>
          <w:szCs w:val="28"/>
          <w:rtl/>
        </w:rPr>
        <w:t xml:space="preserve">- </w:t>
      </w:r>
      <w:r w:rsidRPr="00685DEC">
        <w:rPr>
          <w:sz w:val="28"/>
          <w:szCs w:val="28"/>
          <w:rtl/>
        </w:rPr>
        <w:t xml:space="preserve"> تقوية العلاقات والاهتمامات</w:t>
      </w:r>
      <w:r w:rsidR="00EF266E">
        <w:rPr>
          <w:rFonts w:hint="cs"/>
          <w:sz w:val="28"/>
          <w:szCs w:val="28"/>
          <w:rtl/>
        </w:rPr>
        <w:t xml:space="preserve"> - </w:t>
      </w:r>
      <w:r w:rsidRPr="00685DEC">
        <w:rPr>
          <w:sz w:val="28"/>
          <w:szCs w:val="28"/>
          <w:rtl/>
        </w:rPr>
        <w:t xml:space="preserve"> صيانة الملكية الخاصة</w:t>
      </w:r>
      <w:r w:rsidR="00EF266E">
        <w:rPr>
          <w:rFonts w:hint="cs"/>
          <w:sz w:val="28"/>
          <w:szCs w:val="28"/>
          <w:rtl/>
        </w:rPr>
        <w:t xml:space="preserve"> - </w:t>
      </w:r>
      <w:r w:rsidRPr="00685DEC">
        <w:rPr>
          <w:sz w:val="28"/>
          <w:szCs w:val="28"/>
          <w:rtl/>
        </w:rPr>
        <w:t xml:space="preserve">التأهيل وإنجاز الأهداف الأخرى التي تتجاوز سعادة الفرد لضمان المصالح المشتركة. </w:t>
      </w:r>
    </w:p>
    <w:p w:rsidR="00EF266E" w:rsidRDefault="00685DEC" w:rsidP="00EF266E">
      <w:pPr>
        <w:pStyle w:val="a5"/>
        <w:numPr>
          <w:ilvl w:val="0"/>
          <w:numId w:val="3"/>
        </w:numPr>
        <w:rPr>
          <w:sz w:val="28"/>
          <w:szCs w:val="28"/>
        </w:rPr>
      </w:pPr>
      <w:r w:rsidRPr="00685DEC">
        <w:rPr>
          <w:sz w:val="28"/>
          <w:szCs w:val="28"/>
          <w:rtl/>
        </w:rPr>
        <w:t>هذا المبدأ نراه في معظم الأنماط المتعلقة بالزواج</w:t>
      </w:r>
    </w:p>
    <w:p w:rsidR="00EF266E" w:rsidRDefault="00685DEC" w:rsidP="00EF266E">
      <w:pPr>
        <w:pStyle w:val="a5"/>
        <w:numPr>
          <w:ilvl w:val="0"/>
          <w:numId w:val="3"/>
        </w:numPr>
        <w:rPr>
          <w:sz w:val="28"/>
          <w:szCs w:val="28"/>
        </w:rPr>
      </w:pPr>
      <w:r w:rsidRPr="00685DEC">
        <w:rPr>
          <w:sz w:val="28"/>
          <w:szCs w:val="28"/>
          <w:rtl/>
        </w:rPr>
        <w:t xml:space="preserve"> متضمنا الزواج المرتب وزواج الأقارب وتعدد الزوجات والزواج العرفي</w:t>
      </w:r>
    </w:p>
    <w:p w:rsidR="00EF266E" w:rsidRDefault="00EF266E" w:rsidP="00EF266E"/>
    <w:p w:rsidR="00EF266E" w:rsidRPr="00EF266E" w:rsidRDefault="00EF266E" w:rsidP="00EF266E">
      <w:pPr>
        <w:pStyle w:val="a5"/>
        <w:numPr>
          <w:ilvl w:val="0"/>
          <w:numId w:val="4"/>
        </w:numPr>
        <w:rPr>
          <w:color w:val="0000FF"/>
          <w:sz w:val="28"/>
          <w:szCs w:val="28"/>
        </w:rPr>
      </w:pPr>
      <w:r w:rsidRPr="00EF266E">
        <w:rPr>
          <w:b/>
          <w:bCs/>
          <w:color w:val="0000FF"/>
          <w:sz w:val="28"/>
          <w:szCs w:val="28"/>
          <w:rtl/>
        </w:rPr>
        <w:t>زواج الأقارب:</w:t>
      </w:r>
    </w:p>
    <w:p w:rsidR="00EF266E" w:rsidRDefault="00EF266E" w:rsidP="00EF266E">
      <w:pPr>
        <w:pStyle w:val="a5"/>
        <w:numPr>
          <w:ilvl w:val="0"/>
          <w:numId w:val="3"/>
        </w:numPr>
        <w:rPr>
          <w:sz w:val="28"/>
          <w:szCs w:val="28"/>
        </w:rPr>
      </w:pPr>
      <w:r w:rsidRPr="00EF266E">
        <w:rPr>
          <w:sz w:val="28"/>
          <w:szCs w:val="28"/>
          <w:rtl/>
        </w:rPr>
        <w:t xml:space="preserve">لزواج الأقارب فائدة ليس فقط في المهر المتدني واحتباس ثروة العائلة والملكية خلال العائلة </w:t>
      </w:r>
    </w:p>
    <w:p w:rsidR="00EF266E" w:rsidRDefault="00EF266E" w:rsidP="00EF266E">
      <w:pPr>
        <w:pStyle w:val="a5"/>
        <w:numPr>
          <w:ilvl w:val="0"/>
          <w:numId w:val="3"/>
        </w:numPr>
        <w:rPr>
          <w:sz w:val="28"/>
          <w:szCs w:val="28"/>
        </w:rPr>
      </w:pPr>
      <w:r w:rsidRPr="00EF266E">
        <w:rPr>
          <w:sz w:val="28"/>
          <w:szCs w:val="28"/>
          <w:rtl/>
        </w:rPr>
        <w:t xml:space="preserve">ولكن أيضا في </w:t>
      </w:r>
      <w:r w:rsidRPr="00EF266E">
        <w:rPr>
          <w:color w:val="00B050"/>
          <w:sz w:val="28"/>
          <w:szCs w:val="28"/>
          <w:rtl/>
        </w:rPr>
        <w:t>تقوية تضامن القرابة</w:t>
      </w:r>
      <w:r w:rsidRPr="00EF266E">
        <w:rPr>
          <w:sz w:val="28"/>
          <w:szCs w:val="28"/>
          <w:rtl/>
        </w:rPr>
        <w:t xml:space="preserve"> وفي </w:t>
      </w:r>
      <w:r w:rsidRPr="00EF266E">
        <w:rPr>
          <w:color w:val="00B050"/>
          <w:sz w:val="28"/>
          <w:szCs w:val="28"/>
          <w:rtl/>
        </w:rPr>
        <w:t>منع انفصال العروس</w:t>
      </w:r>
      <w:r w:rsidRPr="00EF266E">
        <w:rPr>
          <w:sz w:val="28"/>
          <w:szCs w:val="28"/>
          <w:rtl/>
        </w:rPr>
        <w:t xml:space="preserve"> وعائلاتها. </w:t>
      </w:r>
    </w:p>
    <w:p w:rsidR="00EF266E" w:rsidRPr="00EF266E" w:rsidRDefault="00EF266E" w:rsidP="00EF266E">
      <w:pPr>
        <w:pStyle w:val="a5"/>
        <w:numPr>
          <w:ilvl w:val="0"/>
          <w:numId w:val="3"/>
        </w:numPr>
        <w:rPr>
          <w:sz w:val="28"/>
          <w:szCs w:val="28"/>
        </w:rPr>
      </w:pPr>
      <w:r w:rsidRPr="00EF266E">
        <w:rPr>
          <w:sz w:val="28"/>
          <w:szCs w:val="28"/>
          <w:rtl/>
        </w:rPr>
        <w:t xml:space="preserve">وقد لاحظ </w:t>
      </w:r>
      <w:r w:rsidRPr="00EF266E">
        <w:rPr>
          <w:color w:val="FF00FF"/>
          <w:sz w:val="28"/>
          <w:szCs w:val="28"/>
          <w:rtl/>
        </w:rPr>
        <w:t>الدكتور زهير حطب</w:t>
      </w:r>
      <w:r w:rsidRPr="00EF266E">
        <w:rPr>
          <w:sz w:val="28"/>
          <w:szCs w:val="28"/>
          <w:rtl/>
        </w:rPr>
        <w:t xml:space="preserve"> أن عادة تلك القبائل العربية التي كانت مكتفية اقتصاديا </w:t>
      </w:r>
      <w:r w:rsidRPr="00EF266E">
        <w:rPr>
          <w:color w:val="00B050"/>
          <w:sz w:val="28"/>
          <w:szCs w:val="28"/>
          <w:rtl/>
        </w:rPr>
        <w:t>فضلت زواج الأقارب</w:t>
      </w:r>
    </w:p>
    <w:p w:rsidR="00EF266E" w:rsidRPr="00EF266E" w:rsidRDefault="00EF266E" w:rsidP="00EF266E">
      <w:pPr>
        <w:rPr>
          <w:sz w:val="28"/>
          <w:szCs w:val="28"/>
        </w:rPr>
      </w:pPr>
    </w:p>
    <w:p w:rsidR="00EF266E" w:rsidRPr="00E81946" w:rsidRDefault="00E81946" w:rsidP="00E81946">
      <w:pPr>
        <w:pStyle w:val="a5"/>
        <w:numPr>
          <w:ilvl w:val="0"/>
          <w:numId w:val="2"/>
        </w:numPr>
        <w:rPr>
          <w:b/>
          <w:bCs/>
          <w:color w:val="C00000"/>
        </w:rPr>
      </w:pPr>
      <w:r w:rsidRPr="00E81946">
        <w:rPr>
          <w:b/>
          <w:bCs/>
          <w:color w:val="C00000"/>
          <w:sz w:val="32"/>
          <w:szCs w:val="32"/>
          <w:rtl/>
        </w:rPr>
        <w:t>الأدوار التي تمر بها الأسرة العربية.</w:t>
      </w:r>
    </w:p>
    <w:p w:rsidR="00EF266E" w:rsidRPr="00EF266E" w:rsidRDefault="00EF266E" w:rsidP="00EF266E">
      <w:pPr>
        <w:pStyle w:val="a5"/>
        <w:numPr>
          <w:ilvl w:val="0"/>
          <w:numId w:val="5"/>
        </w:numPr>
        <w:rPr>
          <w:color w:val="00B0F0"/>
          <w:sz w:val="28"/>
          <w:szCs w:val="28"/>
        </w:rPr>
      </w:pPr>
      <w:r w:rsidRPr="00EF266E">
        <w:rPr>
          <w:color w:val="00B0F0"/>
          <w:sz w:val="28"/>
          <w:szCs w:val="28"/>
          <w:rtl/>
        </w:rPr>
        <w:t>تمر الأسرة الحديثة في المراحل التالية:</w:t>
      </w:r>
    </w:p>
    <w:p w:rsidR="00EF266E" w:rsidRPr="00E81946" w:rsidRDefault="00EF266E" w:rsidP="00E81946">
      <w:pPr>
        <w:pStyle w:val="a5"/>
        <w:numPr>
          <w:ilvl w:val="0"/>
          <w:numId w:val="6"/>
        </w:numPr>
        <w:rPr>
          <w:color w:val="E36C0A" w:themeColor="accent6" w:themeShade="BF"/>
          <w:sz w:val="28"/>
          <w:szCs w:val="28"/>
        </w:rPr>
      </w:pPr>
      <w:r w:rsidRPr="00E81946">
        <w:rPr>
          <w:b/>
          <w:bCs/>
          <w:color w:val="E36C0A" w:themeColor="accent6" w:themeShade="BF"/>
          <w:sz w:val="28"/>
          <w:szCs w:val="28"/>
          <w:rtl/>
        </w:rPr>
        <w:t>مرحلة الخطوبة:</w:t>
      </w:r>
    </w:p>
    <w:p w:rsidR="00E81946" w:rsidRDefault="00EF266E" w:rsidP="00E81946">
      <w:pPr>
        <w:pStyle w:val="a5"/>
        <w:numPr>
          <w:ilvl w:val="0"/>
          <w:numId w:val="3"/>
        </w:numPr>
        <w:rPr>
          <w:sz w:val="28"/>
          <w:szCs w:val="28"/>
        </w:rPr>
      </w:pPr>
      <w:r w:rsidRPr="00E81946">
        <w:rPr>
          <w:sz w:val="28"/>
          <w:szCs w:val="28"/>
          <w:rtl/>
        </w:rPr>
        <w:t>هي الفترة التي تسبق عقد الزواج بصفة رسمية</w:t>
      </w:r>
    </w:p>
    <w:p w:rsidR="00E81946" w:rsidRDefault="00EF266E" w:rsidP="00E81946">
      <w:pPr>
        <w:pStyle w:val="a5"/>
        <w:numPr>
          <w:ilvl w:val="0"/>
          <w:numId w:val="3"/>
        </w:numPr>
        <w:rPr>
          <w:sz w:val="28"/>
          <w:szCs w:val="28"/>
        </w:rPr>
      </w:pPr>
      <w:r w:rsidRPr="00E81946">
        <w:rPr>
          <w:sz w:val="28"/>
          <w:szCs w:val="28"/>
          <w:rtl/>
        </w:rPr>
        <w:t>وهي مرحلة تحضيرية لتوثيق العلاقات بين أسرتي الزوج والزوجة ووضع أسس الحياة الزوجية والاتفاق على المبادئ والاتجاهات العامة التي تسود هذه الحياة.</w:t>
      </w:r>
    </w:p>
    <w:p w:rsidR="00E81946" w:rsidRDefault="00EF266E" w:rsidP="00E81946">
      <w:pPr>
        <w:pStyle w:val="a5"/>
        <w:numPr>
          <w:ilvl w:val="0"/>
          <w:numId w:val="3"/>
        </w:numPr>
        <w:rPr>
          <w:sz w:val="28"/>
          <w:szCs w:val="28"/>
        </w:rPr>
      </w:pPr>
      <w:r w:rsidRPr="00E81946">
        <w:rPr>
          <w:sz w:val="28"/>
          <w:szCs w:val="28"/>
          <w:rtl/>
        </w:rPr>
        <w:t xml:space="preserve"> وهي </w:t>
      </w:r>
      <w:r w:rsidRPr="00E81946">
        <w:rPr>
          <w:color w:val="00B050"/>
          <w:sz w:val="28"/>
          <w:szCs w:val="28"/>
          <w:rtl/>
        </w:rPr>
        <w:t>تختلف في المجتمع الريفي</w:t>
      </w:r>
      <w:r w:rsidRPr="00E81946">
        <w:rPr>
          <w:sz w:val="28"/>
          <w:szCs w:val="28"/>
          <w:rtl/>
        </w:rPr>
        <w:t xml:space="preserve"> عنها في المجتمع الحضري</w:t>
      </w:r>
    </w:p>
    <w:p w:rsidR="00EF266E" w:rsidRPr="00E81946" w:rsidRDefault="00EF266E" w:rsidP="00E81946">
      <w:pPr>
        <w:pStyle w:val="a5"/>
        <w:numPr>
          <w:ilvl w:val="0"/>
          <w:numId w:val="3"/>
        </w:numPr>
        <w:rPr>
          <w:sz w:val="28"/>
          <w:szCs w:val="28"/>
        </w:rPr>
      </w:pPr>
      <w:r w:rsidRPr="00E81946">
        <w:rPr>
          <w:sz w:val="28"/>
          <w:szCs w:val="28"/>
          <w:rtl/>
        </w:rPr>
        <w:t xml:space="preserve"> فطبيعة العادات والتقاليد في الريف </w:t>
      </w:r>
      <w:r w:rsidRPr="00E81946">
        <w:rPr>
          <w:color w:val="00B050"/>
          <w:sz w:val="28"/>
          <w:szCs w:val="28"/>
          <w:rtl/>
        </w:rPr>
        <w:t>لا تتيح للخطيبين أن يلتقيا</w:t>
      </w:r>
      <w:r w:rsidRPr="00E81946">
        <w:rPr>
          <w:sz w:val="28"/>
          <w:szCs w:val="28"/>
          <w:rtl/>
        </w:rPr>
        <w:t xml:space="preserve"> ويدرسا ميولهما وعاداتهما، </w:t>
      </w:r>
      <w:r w:rsidRPr="00E81946">
        <w:rPr>
          <w:color w:val="00B050"/>
          <w:sz w:val="28"/>
          <w:szCs w:val="28"/>
          <w:rtl/>
        </w:rPr>
        <w:t>عكس المدينة.</w:t>
      </w:r>
      <w:r w:rsidRPr="00E81946">
        <w:rPr>
          <w:sz w:val="28"/>
          <w:szCs w:val="28"/>
          <w:rtl/>
        </w:rPr>
        <w:t xml:space="preserve"> </w:t>
      </w:r>
    </w:p>
    <w:p w:rsidR="00E81946" w:rsidRPr="00E81946" w:rsidRDefault="00E81946" w:rsidP="00E81946">
      <w:pPr>
        <w:pStyle w:val="a5"/>
        <w:numPr>
          <w:ilvl w:val="0"/>
          <w:numId w:val="6"/>
        </w:numPr>
        <w:rPr>
          <w:color w:val="E36C0A" w:themeColor="accent6" w:themeShade="BF"/>
          <w:sz w:val="28"/>
          <w:szCs w:val="28"/>
        </w:rPr>
      </w:pPr>
      <w:r w:rsidRPr="00E81946">
        <w:rPr>
          <w:b/>
          <w:bCs/>
          <w:color w:val="E36C0A" w:themeColor="accent6" w:themeShade="BF"/>
          <w:sz w:val="28"/>
          <w:szCs w:val="28"/>
          <w:rtl/>
        </w:rPr>
        <w:t>مرحلة التعاقد والزواج:</w:t>
      </w:r>
    </w:p>
    <w:p w:rsidR="00E81946" w:rsidRDefault="00E81946" w:rsidP="00E81946">
      <w:pPr>
        <w:pStyle w:val="a5"/>
        <w:numPr>
          <w:ilvl w:val="0"/>
          <w:numId w:val="3"/>
        </w:numPr>
        <w:rPr>
          <w:sz w:val="28"/>
          <w:szCs w:val="28"/>
        </w:rPr>
      </w:pPr>
      <w:r w:rsidRPr="00E81946">
        <w:rPr>
          <w:sz w:val="28"/>
          <w:szCs w:val="28"/>
          <w:rtl/>
        </w:rPr>
        <w:t xml:space="preserve">وتبدأ بعقد الزواج بصفة رسمية وتعتبر بدء الحياة الزوجية. </w:t>
      </w:r>
    </w:p>
    <w:p w:rsidR="00E81946" w:rsidRDefault="00E81946" w:rsidP="00E81946">
      <w:pPr>
        <w:pStyle w:val="a5"/>
        <w:numPr>
          <w:ilvl w:val="0"/>
          <w:numId w:val="3"/>
        </w:numPr>
        <w:rPr>
          <w:sz w:val="28"/>
          <w:szCs w:val="28"/>
        </w:rPr>
      </w:pPr>
      <w:r w:rsidRPr="00E81946">
        <w:rPr>
          <w:sz w:val="28"/>
          <w:szCs w:val="28"/>
          <w:rtl/>
        </w:rPr>
        <w:t>حيث يعيش الزوجان معا ويتعاشران معاشرة شرعية</w:t>
      </w:r>
    </w:p>
    <w:p w:rsidR="00E81946" w:rsidRDefault="00E81946" w:rsidP="00E81946">
      <w:pPr>
        <w:pStyle w:val="a5"/>
        <w:numPr>
          <w:ilvl w:val="0"/>
          <w:numId w:val="3"/>
        </w:numPr>
        <w:rPr>
          <w:sz w:val="28"/>
          <w:szCs w:val="28"/>
        </w:rPr>
      </w:pPr>
      <w:r w:rsidRPr="00E81946">
        <w:rPr>
          <w:sz w:val="28"/>
          <w:szCs w:val="28"/>
          <w:rtl/>
        </w:rPr>
        <w:t xml:space="preserve"> وتقوم هذه المرحلة على تقرير الحقائق تقريرا صائبا بعيدا عن عواطف المجاملة والخجل. </w:t>
      </w:r>
    </w:p>
    <w:p w:rsidR="00E81946" w:rsidRDefault="00E81946" w:rsidP="00E81946">
      <w:pPr>
        <w:pStyle w:val="a5"/>
        <w:numPr>
          <w:ilvl w:val="0"/>
          <w:numId w:val="3"/>
        </w:numPr>
        <w:rPr>
          <w:sz w:val="28"/>
          <w:szCs w:val="28"/>
        </w:rPr>
      </w:pPr>
      <w:r w:rsidRPr="00E81946">
        <w:rPr>
          <w:sz w:val="28"/>
          <w:szCs w:val="28"/>
          <w:rtl/>
        </w:rPr>
        <w:t>وهي تمثل امتحانا شاقا للزوجين: فإما أنانية وأثرة تنتهي بتفكك الأسرة</w:t>
      </w:r>
    </w:p>
    <w:p w:rsidR="00E81946" w:rsidRPr="00E81946" w:rsidRDefault="00E81946" w:rsidP="00E81946">
      <w:pPr>
        <w:pStyle w:val="a5"/>
        <w:numPr>
          <w:ilvl w:val="0"/>
          <w:numId w:val="3"/>
        </w:numPr>
        <w:rPr>
          <w:sz w:val="28"/>
          <w:szCs w:val="28"/>
        </w:rPr>
      </w:pPr>
      <w:r w:rsidRPr="00E81946">
        <w:rPr>
          <w:sz w:val="28"/>
          <w:szCs w:val="28"/>
          <w:rtl/>
        </w:rPr>
        <w:t xml:space="preserve"> وإما إيثارا وتعاونا يدعمان الحياة الزوجية ويطيلان أمدها. </w:t>
      </w:r>
    </w:p>
    <w:p w:rsidR="00E81946" w:rsidRPr="00E81946" w:rsidRDefault="00E81946" w:rsidP="00E81946">
      <w:pPr>
        <w:pStyle w:val="a5"/>
        <w:numPr>
          <w:ilvl w:val="0"/>
          <w:numId w:val="6"/>
        </w:numPr>
        <w:rPr>
          <w:color w:val="E36C0A" w:themeColor="accent6" w:themeShade="BF"/>
          <w:sz w:val="28"/>
          <w:szCs w:val="28"/>
        </w:rPr>
      </w:pPr>
      <w:r w:rsidRPr="00E81946">
        <w:rPr>
          <w:b/>
          <w:bCs/>
          <w:color w:val="E36C0A" w:themeColor="accent6" w:themeShade="BF"/>
          <w:sz w:val="28"/>
          <w:szCs w:val="28"/>
          <w:rtl/>
        </w:rPr>
        <w:t>مرحلة الإنجاب:</w:t>
      </w:r>
    </w:p>
    <w:p w:rsidR="00E81946" w:rsidRPr="00E81946" w:rsidRDefault="00E81946" w:rsidP="00E81946">
      <w:pPr>
        <w:pStyle w:val="a5"/>
        <w:numPr>
          <w:ilvl w:val="0"/>
          <w:numId w:val="3"/>
        </w:numPr>
        <w:rPr>
          <w:sz w:val="28"/>
          <w:szCs w:val="28"/>
        </w:rPr>
      </w:pPr>
      <w:r w:rsidRPr="00E81946">
        <w:rPr>
          <w:sz w:val="28"/>
          <w:szCs w:val="28"/>
          <w:rtl/>
        </w:rPr>
        <w:t>نلاحظ أن الروابط الأسرية قد تأكدت في نفوس الزوجين بعد إنجاب الأطفال حيث تظهر مشاعر جديدة وإحساسات كانت كامنة في الطبيعة الإنسانية وتتحدد الأوضاع والمصطلحات المتعلقة بالأبوة والأمومة وقرابة المصاهرة والرضاع وطبقات المحارم وغيرها.</w:t>
      </w:r>
    </w:p>
    <w:p w:rsidR="00E81946" w:rsidRPr="00E81946" w:rsidRDefault="00E81946" w:rsidP="00E81946">
      <w:pPr>
        <w:pStyle w:val="a5"/>
        <w:numPr>
          <w:ilvl w:val="0"/>
          <w:numId w:val="3"/>
        </w:numPr>
        <w:rPr>
          <w:sz w:val="28"/>
          <w:szCs w:val="28"/>
        </w:rPr>
      </w:pPr>
      <w:r w:rsidRPr="00E81946">
        <w:rPr>
          <w:sz w:val="28"/>
          <w:szCs w:val="28"/>
          <w:rtl/>
        </w:rPr>
        <w:t xml:space="preserve">ويلاحظ أنه كلما تعدد الأطفال واجتازوا مراحل النمو الأولى تزداد المسئولية وتثقل وتواجه الأسرة كثيرا من المشاكل الداخلية والخارجية. </w:t>
      </w:r>
    </w:p>
    <w:p w:rsidR="00E81946" w:rsidRPr="00E81946" w:rsidRDefault="00E81946" w:rsidP="00E81946">
      <w:pPr>
        <w:pStyle w:val="a5"/>
        <w:numPr>
          <w:ilvl w:val="0"/>
          <w:numId w:val="6"/>
        </w:numPr>
        <w:rPr>
          <w:color w:val="E36C0A" w:themeColor="accent6" w:themeShade="BF"/>
          <w:sz w:val="28"/>
          <w:szCs w:val="28"/>
        </w:rPr>
      </w:pPr>
      <w:r w:rsidRPr="00E81946">
        <w:rPr>
          <w:b/>
          <w:bCs/>
          <w:color w:val="E36C0A" w:themeColor="accent6" w:themeShade="BF"/>
          <w:sz w:val="28"/>
          <w:szCs w:val="28"/>
          <w:rtl/>
        </w:rPr>
        <w:lastRenderedPageBreak/>
        <w:t>مرحلة السكون والاستقرار:</w:t>
      </w:r>
    </w:p>
    <w:p w:rsidR="00E81946" w:rsidRDefault="00E81946" w:rsidP="00E81946">
      <w:pPr>
        <w:pStyle w:val="a5"/>
        <w:numPr>
          <w:ilvl w:val="0"/>
          <w:numId w:val="3"/>
        </w:numPr>
        <w:rPr>
          <w:sz w:val="28"/>
          <w:szCs w:val="28"/>
        </w:rPr>
      </w:pPr>
      <w:r w:rsidRPr="00E81946">
        <w:rPr>
          <w:sz w:val="28"/>
          <w:szCs w:val="28"/>
          <w:rtl/>
        </w:rPr>
        <w:t>في هذه المرحلة يكبر الأطفال ويصبحون عناصر منتجة ويستطيعون الاعتماد على أنفسهم.</w:t>
      </w:r>
    </w:p>
    <w:p w:rsidR="00E81946" w:rsidRPr="00E81946" w:rsidRDefault="00E81946" w:rsidP="00E81946">
      <w:pPr>
        <w:pStyle w:val="a5"/>
        <w:numPr>
          <w:ilvl w:val="0"/>
          <w:numId w:val="3"/>
        </w:numPr>
        <w:rPr>
          <w:sz w:val="28"/>
          <w:szCs w:val="28"/>
        </w:rPr>
      </w:pPr>
      <w:r w:rsidRPr="00E81946">
        <w:rPr>
          <w:sz w:val="28"/>
          <w:szCs w:val="28"/>
          <w:rtl/>
        </w:rPr>
        <w:t>ويجب الإشارة إلى أن هناك كثيرا من الأسر التي لا تخلو منها مظاهر العقوق فيقاسي الأبوان من حالات القطيعة والعوز ما يثير الغضب والنقمة على ناكري الجميل</w:t>
      </w:r>
      <w:r w:rsidRPr="00E81946">
        <w:rPr>
          <w:rFonts w:hint="cs"/>
          <w:sz w:val="28"/>
          <w:szCs w:val="28"/>
          <w:rtl/>
        </w:rPr>
        <w:t>.</w:t>
      </w:r>
    </w:p>
    <w:p w:rsidR="00E81946" w:rsidRPr="00E81946" w:rsidRDefault="00E81946" w:rsidP="00E81946">
      <w:pPr>
        <w:rPr>
          <w:sz w:val="28"/>
          <w:szCs w:val="28"/>
          <w:rtl/>
        </w:rPr>
      </w:pPr>
    </w:p>
    <w:p w:rsidR="00E81946" w:rsidRPr="00E81946" w:rsidRDefault="00E81946" w:rsidP="00E81946">
      <w:pPr>
        <w:pStyle w:val="a5"/>
        <w:numPr>
          <w:ilvl w:val="0"/>
          <w:numId w:val="7"/>
        </w:numPr>
        <w:rPr>
          <w:color w:val="C00000"/>
          <w:sz w:val="32"/>
          <w:szCs w:val="32"/>
        </w:rPr>
      </w:pPr>
      <w:r w:rsidRPr="00E81946">
        <w:rPr>
          <w:b/>
          <w:bCs/>
          <w:color w:val="C00000"/>
          <w:sz w:val="32"/>
          <w:szCs w:val="32"/>
          <w:rtl/>
        </w:rPr>
        <w:t>الأسرة في الريف.</w:t>
      </w:r>
    </w:p>
    <w:p w:rsidR="00E81946" w:rsidRDefault="00E81946" w:rsidP="00E81946">
      <w:pPr>
        <w:pStyle w:val="a5"/>
        <w:numPr>
          <w:ilvl w:val="0"/>
          <w:numId w:val="3"/>
        </w:numPr>
        <w:rPr>
          <w:sz w:val="28"/>
          <w:szCs w:val="28"/>
        </w:rPr>
      </w:pPr>
      <w:r w:rsidRPr="00E81946">
        <w:rPr>
          <w:sz w:val="28"/>
          <w:szCs w:val="28"/>
          <w:rtl/>
        </w:rPr>
        <w:t xml:space="preserve">يرجع الاهتمام </w:t>
      </w:r>
      <w:r w:rsidRPr="00E81946">
        <w:rPr>
          <w:color w:val="00B050"/>
          <w:sz w:val="28"/>
          <w:szCs w:val="28"/>
          <w:rtl/>
        </w:rPr>
        <w:t>بدراسة النظام الأسري في المجتمعات الريفية</w:t>
      </w:r>
      <w:r w:rsidRPr="00E81946">
        <w:rPr>
          <w:sz w:val="28"/>
          <w:szCs w:val="28"/>
          <w:rtl/>
        </w:rPr>
        <w:t xml:space="preserve"> إلى أن </w:t>
      </w:r>
      <w:r w:rsidRPr="00E81946">
        <w:rPr>
          <w:color w:val="00B050"/>
          <w:sz w:val="28"/>
          <w:szCs w:val="28"/>
          <w:rtl/>
        </w:rPr>
        <w:t>قسما كبيرا</w:t>
      </w:r>
      <w:r w:rsidRPr="00E81946">
        <w:rPr>
          <w:sz w:val="28"/>
          <w:szCs w:val="28"/>
          <w:rtl/>
        </w:rPr>
        <w:t xml:space="preserve"> من سكان العالم </w:t>
      </w:r>
      <w:r w:rsidRPr="00E81946">
        <w:rPr>
          <w:color w:val="00B050"/>
          <w:sz w:val="28"/>
          <w:szCs w:val="28"/>
          <w:rtl/>
        </w:rPr>
        <w:t>يعملون بالزراعة</w:t>
      </w:r>
      <w:r w:rsidRPr="00E81946">
        <w:rPr>
          <w:sz w:val="28"/>
          <w:szCs w:val="28"/>
          <w:rtl/>
        </w:rPr>
        <w:t xml:space="preserve"> في المدنيات الكبيرة وحتى الآن.</w:t>
      </w:r>
    </w:p>
    <w:p w:rsidR="00E81946" w:rsidRDefault="00E81946" w:rsidP="00E81946">
      <w:pPr>
        <w:pStyle w:val="a5"/>
        <w:numPr>
          <w:ilvl w:val="0"/>
          <w:numId w:val="3"/>
        </w:numPr>
        <w:rPr>
          <w:sz w:val="28"/>
          <w:szCs w:val="28"/>
        </w:rPr>
      </w:pPr>
      <w:r w:rsidRPr="00E81946">
        <w:rPr>
          <w:sz w:val="28"/>
          <w:szCs w:val="28"/>
          <w:rtl/>
        </w:rPr>
        <w:t xml:space="preserve"> ومن الثابت أن </w:t>
      </w:r>
      <w:r w:rsidRPr="00E81946">
        <w:rPr>
          <w:color w:val="00B050"/>
          <w:sz w:val="28"/>
          <w:szCs w:val="28"/>
          <w:rtl/>
        </w:rPr>
        <w:t>وظائف الأسرة تختلف</w:t>
      </w:r>
      <w:r w:rsidRPr="00E81946">
        <w:rPr>
          <w:sz w:val="28"/>
          <w:szCs w:val="28"/>
          <w:rtl/>
        </w:rPr>
        <w:t xml:space="preserve"> فيما بينها على نحو أو آخر</w:t>
      </w:r>
    </w:p>
    <w:p w:rsidR="00E81946" w:rsidRDefault="00E81946" w:rsidP="00E81946">
      <w:pPr>
        <w:pStyle w:val="a5"/>
        <w:numPr>
          <w:ilvl w:val="0"/>
          <w:numId w:val="3"/>
        </w:numPr>
        <w:rPr>
          <w:sz w:val="28"/>
          <w:szCs w:val="28"/>
        </w:rPr>
      </w:pPr>
      <w:r w:rsidRPr="00E81946">
        <w:rPr>
          <w:sz w:val="28"/>
          <w:szCs w:val="28"/>
          <w:rtl/>
        </w:rPr>
        <w:t xml:space="preserve"> وتتمثل الوظائف الاجتماعية والاقتصادية في وظيفة التأمين وتنظيم عملية قضاء وقت الفراغ والتسلية بالنسبة لأعضاء الأسرة</w:t>
      </w:r>
    </w:p>
    <w:p w:rsidR="00E81946" w:rsidRPr="00E81946" w:rsidRDefault="00E81946" w:rsidP="00E81946">
      <w:pPr>
        <w:pStyle w:val="a5"/>
        <w:numPr>
          <w:ilvl w:val="0"/>
          <w:numId w:val="3"/>
        </w:numPr>
        <w:rPr>
          <w:sz w:val="28"/>
          <w:szCs w:val="28"/>
        </w:rPr>
      </w:pPr>
      <w:r w:rsidRPr="00E81946">
        <w:rPr>
          <w:sz w:val="28"/>
          <w:szCs w:val="28"/>
          <w:rtl/>
        </w:rPr>
        <w:t xml:space="preserve"> كما توفر الأسرة لأبنائها إطارا معنويا ووجدانيا يقيهم من الشعور بالوحدة والعزلة الاجتماعية. </w:t>
      </w:r>
    </w:p>
    <w:p w:rsidR="00E81946" w:rsidRPr="00E81946" w:rsidRDefault="00E81946" w:rsidP="00E81946">
      <w:pPr>
        <w:pStyle w:val="a5"/>
        <w:numPr>
          <w:ilvl w:val="0"/>
          <w:numId w:val="8"/>
        </w:numPr>
        <w:rPr>
          <w:color w:val="E36C0A" w:themeColor="accent6" w:themeShade="BF"/>
          <w:sz w:val="28"/>
          <w:szCs w:val="28"/>
        </w:rPr>
      </w:pPr>
      <w:r w:rsidRPr="00E81946">
        <w:rPr>
          <w:b/>
          <w:bCs/>
          <w:color w:val="E36C0A" w:themeColor="accent6" w:themeShade="BF"/>
          <w:sz w:val="28"/>
          <w:szCs w:val="28"/>
          <w:rtl/>
        </w:rPr>
        <w:t>خصائص الأسرة الريفية:</w:t>
      </w:r>
    </w:p>
    <w:p w:rsidR="00E81946" w:rsidRPr="006463EB" w:rsidRDefault="00E81946" w:rsidP="006463EB">
      <w:pPr>
        <w:pStyle w:val="a5"/>
        <w:numPr>
          <w:ilvl w:val="0"/>
          <w:numId w:val="3"/>
        </w:numPr>
        <w:rPr>
          <w:sz w:val="28"/>
          <w:szCs w:val="28"/>
        </w:rPr>
      </w:pPr>
      <w:r w:rsidRPr="006463EB">
        <w:rPr>
          <w:sz w:val="28"/>
          <w:szCs w:val="28"/>
          <w:rtl/>
        </w:rPr>
        <w:t>الأسرة الريفية ذات سلطة أبوية.</w:t>
      </w:r>
    </w:p>
    <w:p w:rsidR="00E81946" w:rsidRPr="00E81946" w:rsidRDefault="00E81946" w:rsidP="00E81946">
      <w:pPr>
        <w:pStyle w:val="a5"/>
        <w:numPr>
          <w:ilvl w:val="0"/>
          <w:numId w:val="3"/>
        </w:numPr>
        <w:rPr>
          <w:sz w:val="28"/>
          <w:szCs w:val="28"/>
        </w:rPr>
      </w:pPr>
      <w:r w:rsidRPr="00E81946">
        <w:rPr>
          <w:sz w:val="28"/>
          <w:szCs w:val="28"/>
          <w:rtl/>
        </w:rPr>
        <w:t>يسود نظام الأسرة المركبة والتي تجمع الأبوين الكبيرين وأبنائهما المتزوجين وأولاد الأولاد وتمتد لتشمل بعض الأقارب.</w:t>
      </w:r>
    </w:p>
    <w:p w:rsidR="00E81946" w:rsidRPr="00E81946" w:rsidRDefault="00E81946" w:rsidP="00E81946">
      <w:pPr>
        <w:pStyle w:val="a5"/>
        <w:numPr>
          <w:ilvl w:val="0"/>
          <w:numId w:val="3"/>
        </w:numPr>
        <w:rPr>
          <w:sz w:val="28"/>
          <w:szCs w:val="28"/>
        </w:rPr>
      </w:pPr>
      <w:r w:rsidRPr="00E81946">
        <w:rPr>
          <w:sz w:val="28"/>
          <w:szCs w:val="28"/>
          <w:rtl/>
        </w:rPr>
        <w:t>تتميز الأسرة الريفية بكبر حجمها وكثرة مواليدها وتفضيل الذكور.</w:t>
      </w:r>
    </w:p>
    <w:p w:rsidR="00E81946" w:rsidRPr="00E81946" w:rsidRDefault="00E81946" w:rsidP="00E81946">
      <w:pPr>
        <w:pStyle w:val="a5"/>
        <w:numPr>
          <w:ilvl w:val="0"/>
          <w:numId w:val="3"/>
        </w:numPr>
        <w:rPr>
          <w:sz w:val="28"/>
          <w:szCs w:val="28"/>
        </w:rPr>
      </w:pPr>
      <w:r w:rsidRPr="00E81946">
        <w:rPr>
          <w:sz w:val="28"/>
          <w:szCs w:val="28"/>
          <w:rtl/>
        </w:rPr>
        <w:t>تمتاز الأسرة الريفية بأنها وحدة اقتصادية تميل إلى التخزين.</w:t>
      </w:r>
    </w:p>
    <w:p w:rsidR="00E81946" w:rsidRPr="00E81946" w:rsidRDefault="00E81946" w:rsidP="00E81946">
      <w:pPr>
        <w:pStyle w:val="a5"/>
        <w:numPr>
          <w:ilvl w:val="0"/>
          <w:numId w:val="3"/>
        </w:numPr>
        <w:rPr>
          <w:sz w:val="28"/>
          <w:szCs w:val="28"/>
        </w:rPr>
      </w:pPr>
      <w:r w:rsidRPr="00E81946">
        <w:rPr>
          <w:sz w:val="28"/>
          <w:szCs w:val="28"/>
          <w:rtl/>
        </w:rPr>
        <w:t>يعتبر الزواج المبكر في الأسرة الريفية هو الأكثر تفضيلا.</w:t>
      </w:r>
    </w:p>
    <w:p w:rsidR="00E81946" w:rsidRPr="00E81946" w:rsidRDefault="00E81946" w:rsidP="00E81946">
      <w:pPr>
        <w:pStyle w:val="a5"/>
        <w:numPr>
          <w:ilvl w:val="0"/>
          <w:numId w:val="3"/>
        </w:numPr>
        <w:rPr>
          <w:sz w:val="28"/>
          <w:szCs w:val="28"/>
        </w:rPr>
      </w:pPr>
      <w:r w:rsidRPr="00E81946">
        <w:rPr>
          <w:sz w:val="28"/>
          <w:szCs w:val="28"/>
          <w:rtl/>
        </w:rPr>
        <w:t xml:space="preserve">يزداد تشغيل الأطفال في العمل الزراعي. </w:t>
      </w:r>
    </w:p>
    <w:p w:rsidR="00E81946" w:rsidRPr="00E81946" w:rsidRDefault="00E81946" w:rsidP="00E81946">
      <w:pPr>
        <w:pStyle w:val="a5"/>
        <w:numPr>
          <w:ilvl w:val="0"/>
          <w:numId w:val="8"/>
        </w:numPr>
        <w:rPr>
          <w:color w:val="E36C0A" w:themeColor="accent6" w:themeShade="BF"/>
          <w:sz w:val="28"/>
          <w:szCs w:val="28"/>
        </w:rPr>
      </w:pPr>
      <w:r w:rsidRPr="00E81946">
        <w:rPr>
          <w:b/>
          <w:bCs/>
          <w:color w:val="E36C0A" w:themeColor="accent6" w:themeShade="BF"/>
          <w:sz w:val="28"/>
          <w:szCs w:val="28"/>
          <w:rtl/>
        </w:rPr>
        <w:t>مميزات الأسرة الريفية:</w:t>
      </w:r>
    </w:p>
    <w:p w:rsidR="00E81946" w:rsidRPr="00E81946" w:rsidRDefault="00E81946" w:rsidP="00E81946">
      <w:pPr>
        <w:pStyle w:val="a5"/>
        <w:numPr>
          <w:ilvl w:val="0"/>
          <w:numId w:val="3"/>
        </w:numPr>
        <w:rPr>
          <w:sz w:val="28"/>
          <w:szCs w:val="28"/>
        </w:rPr>
      </w:pPr>
      <w:r w:rsidRPr="00E81946">
        <w:rPr>
          <w:sz w:val="28"/>
          <w:szCs w:val="28"/>
          <w:rtl/>
        </w:rPr>
        <w:t xml:space="preserve">الأسرة هي </w:t>
      </w:r>
      <w:r w:rsidRPr="006463EB">
        <w:rPr>
          <w:color w:val="00B050"/>
          <w:sz w:val="28"/>
          <w:szCs w:val="28"/>
          <w:rtl/>
        </w:rPr>
        <w:t>أول نظام اجتماعي</w:t>
      </w:r>
      <w:r w:rsidRPr="00E81946">
        <w:rPr>
          <w:sz w:val="28"/>
          <w:szCs w:val="28"/>
          <w:rtl/>
        </w:rPr>
        <w:t xml:space="preserve"> يعيش الفرد في كنفها ويتشرب قواعدها التنظيمية ويخضع لسننها وعاداتها وتقاليدها.</w:t>
      </w:r>
    </w:p>
    <w:p w:rsidR="00E81946" w:rsidRPr="00E81946" w:rsidRDefault="00E81946" w:rsidP="00E81946">
      <w:pPr>
        <w:pStyle w:val="a5"/>
        <w:numPr>
          <w:ilvl w:val="0"/>
          <w:numId w:val="3"/>
        </w:numPr>
        <w:rPr>
          <w:sz w:val="28"/>
          <w:szCs w:val="28"/>
        </w:rPr>
      </w:pPr>
      <w:r w:rsidRPr="00E81946">
        <w:rPr>
          <w:sz w:val="28"/>
          <w:szCs w:val="28"/>
          <w:rtl/>
        </w:rPr>
        <w:t xml:space="preserve">الأسرة هي </w:t>
      </w:r>
      <w:r w:rsidRPr="006463EB">
        <w:rPr>
          <w:color w:val="00B050"/>
          <w:sz w:val="28"/>
          <w:szCs w:val="28"/>
          <w:rtl/>
        </w:rPr>
        <w:t>أصغر المنظمات الاجتماعية</w:t>
      </w:r>
      <w:r w:rsidRPr="00E81946">
        <w:rPr>
          <w:sz w:val="28"/>
          <w:szCs w:val="28"/>
          <w:rtl/>
        </w:rPr>
        <w:t xml:space="preserve"> استقرارا في المجتمع.</w:t>
      </w:r>
    </w:p>
    <w:p w:rsidR="00E81946" w:rsidRPr="00E81946" w:rsidRDefault="00E81946" w:rsidP="00E81946">
      <w:pPr>
        <w:pStyle w:val="a5"/>
        <w:numPr>
          <w:ilvl w:val="0"/>
          <w:numId w:val="3"/>
        </w:numPr>
        <w:rPr>
          <w:sz w:val="28"/>
          <w:szCs w:val="28"/>
        </w:rPr>
      </w:pPr>
      <w:r w:rsidRPr="00E81946">
        <w:rPr>
          <w:sz w:val="28"/>
          <w:szCs w:val="28"/>
          <w:rtl/>
        </w:rPr>
        <w:t xml:space="preserve">الأسرة هي </w:t>
      </w:r>
      <w:r w:rsidRPr="006463EB">
        <w:rPr>
          <w:color w:val="00B050"/>
          <w:sz w:val="28"/>
          <w:szCs w:val="28"/>
          <w:rtl/>
        </w:rPr>
        <w:t>حجر الزاوية في البناء الاجتماعي</w:t>
      </w:r>
      <w:r w:rsidRPr="00E81946">
        <w:rPr>
          <w:sz w:val="28"/>
          <w:szCs w:val="28"/>
          <w:rtl/>
        </w:rPr>
        <w:t xml:space="preserve"> ويتوقف عليها جميع المنظمات الاجتماعية.</w:t>
      </w:r>
    </w:p>
    <w:p w:rsidR="006463EB" w:rsidRPr="006463EB" w:rsidRDefault="006463EB" w:rsidP="006463EB">
      <w:pPr>
        <w:pStyle w:val="a5"/>
        <w:numPr>
          <w:ilvl w:val="0"/>
          <w:numId w:val="3"/>
        </w:numPr>
        <w:rPr>
          <w:sz w:val="28"/>
          <w:szCs w:val="28"/>
        </w:rPr>
      </w:pPr>
      <w:r w:rsidRPr="006463EB">
        <w:rPr>
          <w:sz w:val="28"/>
          <w:szCs w:val="28"/>
          <w:rtl/>
        </w:rPr>
        <w:t>تمارس الأسرة على أفرادها ضغوطا للضبط الاجتماعي غير الرسمي لضبط سلوك الأفراد.</w:t>
      </w:r>
    </w:p>
    <w:p w:rsidR="006463EB" w:rsidRPr="006463EB" w:rsidRDefault="006463EB" w:rsidP="006463EB">
      <w:pPr>
        <w:pStyle w:val="a5"/>
        <w:numPr>
          <w:ilvl w:val="0"/>
          <w:numId w:val="3"/>
        </w:numPr>
        <w:rPr>
          <w:sz w:val="28"/>
          <w:szCs w:val="28"/>
        </w:rPr>
      </w:pPr>
      <w:r w:rsidRPr="006463EB">
        <w:rPr>
          <w:sz w:val="28"/>
          <w:szCs w:val="28"/>
          <w:rtl/>
        </w:rPr>
        <w:t>الارتباط بالأرض والحيوان.</w:t>
      </w:r>
    </w:p>
    <w:p w:rsidR="006463EB" w:rsidRPr="006463EB" w:rsidRDefault="006463EB" w:rsidP="006463EB">
      <w:pPr>
        <w:pStyle w:val="a5"/>
        <w:numPr>
          <w:ilvl w:val="0"/>
          <w:numId w:val="3"/>
        </w:numPr>
        <w:rPr>
          <w:sz w:val="28"/>
          <w:szCs w:val="28"/>
        </w:rPr>
      </w:pPr>
      <w:r w:rsidRPr="006463EB">
        <w:rPr>
          <w:sz w:val="28"/>
          <w:szCs w:val="28"/>
          <w:rtl/>
        </w:rPr>
        <w:t xml:space="preserve">الأبعاد </w:t>
      </w:r>
      <w:r>
        <w:rPr>
          <w:rFonts w:hint="cs"/>
          <w:sz w:val="28"/>
          <w:szCs w:val="28"/>
          <w:rtl/>
        </w:rPr>
        <w:t xml:space="preserve">القرابية </w:t>
      </w:r>
      <w:r w:rsidRPr="006463EB">
        <w:rPr>
          <w:sz w:val="28"/>
          <w:szCs w:val="28"/>
          <w:rtl/>
        </w:rPr>
        <w:t xml:space="preserve"> تشكل غالبية العلاقات الاجتماعية.</w:t>
      </w:r>
    </w:p>
    <w:p w:rsidR="006463EB" w:rsidRDefault="006463EB" w:rsidP="006463EB">
      <w:pPr>
        <w:pStyle w:val="a5"/>
        <w:numPr>
          <w:ilvl w:val="0"/>
          <w:numId w:val="3"/>
        </w:numPr>
        <w:rPr>
          <w:sz w:val="28"/>
          <w:szCs w:val="28"/>
        </w:rPr>
      </w:pPr>
      <w:r w:rsidRPr="006463EB">
        <w:rPr>
          <w:sz w:val="28"/>
          <w:szCs w:val="28"/>
          <w:rtl/>
        </w:rPr>
        <w:t>المحافظة على التقاليد</w:t>
      </w:r>
    </w:p>
    <w:p w:rsidR="006463EB" w:rsidRDefault="006463EB" w:rsidP="006463EB"/>
    <w:p w:rsidR="006463EB" w:rsidRPr="006463EB" w:rsidRDefault="006463EB" w:rsidP="006463EB">
      <w:pPr>
        <w:pStyle w:val="a5"/>
        <w:numPr>
          <w:ilvl w:val="0"/>
          <w:numId w:val="7"/>
        </w:numPr>
        <w:rPr>
          <w:color w:val="C00000"/>
          <w:sz w:val="32"/>
          <w:szCs w:val="32"/>
        </w:rPr>
      </w:pPr>
      <w:r w:rsidRPr="006463EB">
        <w:rPr>
          <w:b/>
          <w:bCs/>
          <w:color w:val="C00000"/>
          <w:sz w:val="32"/>
          <w:szCs w:val="32"/>
          <w:rtl/>
        </w:rPr>
        <w:t>الأسرة في الحضر</w:t>
      </w:r>
    </w:p>
    <w:p w:rsidR="006463EB" w:rsidRDefault="006463EB" w:rsidP="006463EB">
      <w:pPr>
        <w:pStyle w:val="a5"/>
        <w:numPr>
          <w:ilvl w:val="0"/>
          <w:numId w:val="3"/>
        </w:numPr>
        <w:rPr>
          <w:sz w:val="28"/>
          <w:szCs w:val="28"/>
        </w:rPr>
      </w:pPr>
      <w:r w:rsidRPr="006463EB">
        <w:rPr>
          <w:sz w:val="28"/>
          <w:szCs w:val="28"/>
          <w:rtl/>
        </w:rPr>
        <w:t>الحياة في العصر الحديث تتركز الآن تدريجيا في المدن</w:t>
      </w:r>
    </w:p>
    <w:p w:rsidR="006463EB" w:rsidRDefault="006463EB" w:rsidP="006463EB">
      <w:pPr>
        <w:pStyle w:val="a5"/>
        <w:numPr>
          <w:ilvl w:val="0"/>
          <w:numId w:val="3"/>
        </w:numPr>
        <w:rPr>
          <w:sz w:val="28"/>
          <w:szCs w:val="28"/>
        </w:rPr>
      </w:pPr>
      <w:r w:rsidRPr="006463EB">
        <w:rPr>
          <w:sz w:val="28"/>
          <w:szCs w:val="28"/>
          <w:rtl/>
        </w:rPr>
        <w:t xml:space="preserve"> كما أن المناطق التي لا تزال تعتبر ريفا تتأثر بخصائص المدينة</w:t>
      </w:r>
    </w:p>
    <w:p w:rsidR="006463EB" w:rsidRDefault="006463EB" w:rsidP="006463EB">
      <w:pPr>
        <w:pStyle w:val="a5"/>
        <w:numPr>
          <w:ilvl w:val="0"/>
          <w:numId w:val="3"/>
        </w:numPr>
        <w:rPr>
          <w:sz w:val="28"/>
          <w:szCs w:val="28"/>
        </w:rPr>
      </w:pPr>
      <w:r w:rsidRPr="006463EB">
        <w:rPr>
          <w:sz w:val="28"/>
          <w:szCs w:val="28"/>
          <w:rtl/>
        </w:rPr>
        <w:t xml:space="preserve"> ويذهب البعض إلى أن القرابة ظاهرة في سبيلها إلى الزوال مع زيادة التحضر</w:t>
      </w:r>
    </w:p>
    <w:p w:rsidR="006463EB" w:rsidRDefault="006463EB" w:rsidP="006463EB">
      <w:pPr>
        <w:pStyle w:val="a5"/>
        <w:numPr>
          <w:ilvl w:val="0"/>
          <w:numId w:val="3"/>
        </w:numPr>
        <w:rPr>
          <w:sz w:val="28"/>
          <w:szCs w:val="28"/>
        </w:rPr>
      </w:pPr>
      <w:r w:rsidRPr="006463EB">
        <w:rPr>
          <w:sz w:val="28"/>
          <w:szCs w:val="28"/>
          <w:rtl/>
        </w:rPr>
        <w:t xml:space="preserve"> كما أصبحت الأسرة النووية أساس البناء الاجتماعي</w:t>
      </w:r>
    </w:p>
    <w:p w:rsidR="006463EB" w:rsidRDefault="006463EB" w:rsidP="006463EB">
      <w:pPr>
        <w:pStyle w:val="a5"/>
        <w:numPr>
          <w:ilvl w:val="0"/>
          <w:numId w:val="3"/>
        </w:numPr>
        <w:rPr>
          <w:sz w:val="28"/>
          <w:szCs w:val="28"/>
        </w:rPr>
      </w:pPr>
      <w:r w:rsidRPr="006463EB">
        <w:rPr>
          <w:sz w:val="28"/>
          <w:szCs w:val="28"/>
          <w:rtl/>
        </w:rPr>
        <w:t xml:space="preserve"> وأصبح الفرد داخل الأسرة التي ينتمي إليها مستقلا وتابعا في نفس الوقت. </w:t>
      </w:r>
    </w:p>
    <w:p w:rsidR="006463EB" w:rsidRDefault="006463EB" w:rsidP="006463EB">
      <w:pPr>
        <w:rPr>
          <w:sz w:val="28"/>
          <w:szCs w:val="28"/>
          <w:rtl/>
        </w:rPr>
      </w:pPr>
    </w:p>
    <w:p w:rsidR="006463EB" w:rsidRPr="006463EB" w:rsidRDefault="006463EB" w:rsidP="006463EB">
      <w:pPr>
        <w:pStyle w:val="a5"/>
        <w:numPr>
          <w:ilvl w:val="0"/>
          <w:numId w:val="8"/>
        </w:numPr>
        <w:rPr>
          <w:color w:val="E36C0A" w:themeColor="accent6" w:themeShade="BF"/>
          <w:sz w:val="28"/>
          <w:szCs w:val="28"/>
        </w:rPr>
      </w:pPr>
      <w:r w:rsidRPr="006463EB">
        <w:rPr>
          <w:b/>
          <w:bCs/>
          <w:color w:val="E36C0A" w:themeColor="accent6" w:themeShade="BF"/>
          <w:sz w:val="28"/>
          <w:szCs w:val="28"/>
          <w:rtl/>
        </w:rPr>
        <w:lastRenderedPageBreak/>
        <w:t>وظائف الأسرة الحضرية:</w:t>
      </w:r>
    </w:p>
    <w:p w:rsidR="006463EB" w:rsidRPr="006463EB" w:rsidRDefault="006463EB" w:rsidP="006463EB">
      <w:pPr>
        <w:pStyle w:val="a5"/>
        <w:numPr>
          <w:ilvl w:val="0"/>
          <w:numId w:val="3"/>
        </w:numPr>
        <w:rPr>
          <w:sz w:val="28"/>
          <w:szCs w:val="28"/>
        </w:rPr>
      </w:pPr>
      <w:r w:rsidRPr="006463EB">
        <w:rPr>
          <w:sz w:val="28"/>
          <w:szCs w:val="28"/>
          <w:rtl/>
        </w:rPr>
        <w:t>أدى انتشار التعليم وازدياد عدد المعاهد التربوية إلى حرمان الأسرة من دورها كهيئة تربوية.</w:t>
      </w:r>
    </w:p>
    <w:p w:rsidR="006463EB" w:rsidRPr="006463EB" w:rsidRDefault="006463EB" w:rsidP="006463EB">
      <w:pPr>
        <w:pStyle w:val="a5"/>
        <w:numPr>
          <w:ilvl w:val="0"/>
          <w:numId w:val="3"/>
        </w:numPr>
        <w:rPr>
          <w:sz w:val="28"/>
          <w:szCs w:val="28"/>
        </w:rPr>
      </w:pPr>
      <w:r w:rsidRPr="006463EB">
        <w:rPr>
          <w:sz w:val="28"/>
          <w:szCs w:val="28"/>
          <w:rtl/>
        </w:rPr>
        <w:t>الدور الأساسي للأسرة والذي كان يتمثل في الضبط والرقابة بدأ يخف أيضا في المدينة بانتشار الشرطة.</w:t>
      </w:r>
    </w:p>
    <w:p w:rsidR="006463EB" w:rsidRPr="006463EB" w:rsidRDefault="006463EB" w:rsidP="006463EB">
      <w:pPr>
        <w:pStyle w:val="a5"/>
        <w:numPr>
          <w:ilvl w:val="0"/>
          <w:numId w:val="3"/>
        </w:numPr>
        <w:rPr>
          <w:sz w:val="28"/>
          <w:szCs w:val="28"/>
        </w:rPr>
      </w:pPr>
      <w:r w:rsidRPr="006463EB">
        <w:rPr>
          <w:sz w:val="28"/>
          <w:szCs w:val="28"/>
          <w:rtl/>
        </w:rPr>
        <w:t xml:space="preserve">بدأت الوظائف الاقتصادية للأسرة الحضرية في الهبوط ولم يعد في المدينة إنتاج تقوم به الأسرة وإنما تتعهده مؤسسات متخصصة. </w:t>
      </w:r>
    </w:p>
    <w:p w:rsidR="006463EB" w:rsidRPr="006463EB" w:rsidRDefault="006463EB" w:rsidP="006463EB">
      <w:pPr>
        <w:pStyle w:val="a5"/>
        <w:numPr>
          <w:ilvl w:val="0"/>
          <w:numId w:val="8"/>
        </w:numPr>
        <w:rPr>
          <w:color w:val="E36C0A" w:themeColor="accent6" w:themeShade="BF"/>
          <w:sz w:val="28"/>
          <w:szCs w:val="28"/>
        </w:rPr>
      </w:pPr>
      <w:r w:rsidRPr="006463EB">
        <w:rPr>
          <w:b/>
          <w:bCs/>
          <w:color w:val="E36C0A" w:themeColor="accent6" w:themeShade="BF"/>
          <w:sz w:val="28"/>
          <w:szCs w:val="28"/>
          <w:rtl/>
        </w:rPr>
        <w:t>تطور الحياة الاجتماعية في محيط الأسرة:</w:t>
      </w:r>
    </w:p>
    <w:p w:rsidR="006463EB" w:rsidRDefault="006463EB" w:rsidP="006463EB">
      <w:pPr>
        <w:pStyle w:val="a5"/>
        <w:numPr>
          <w:ilvl w:val="0"/>
          <w:numId w:val="3"/>
        </w:numPr>
        <w:rPr>
          <w:sz w:val="28"/>
          <w:szCs w:val="28"/>
        </w:rPr>
      </w:pPr>
      <w:r w:rsidRPr="006463EB">
        <w:rPr>
          <w:sz w:val="28"/>
          <w:szCs w:val="28"/>
          <w:rtl/>
        </w:rPr>
        <w:t xml:space="preserve">كانت الحياة الاجتماعية </w:t>
      </w:r>
      <w:r w:rsidRPr="006463EB">
        <w:rPr>
          <w:color w:val="00B0F0"/>
          <w:sz w:val="28"/>
          <w:szCs w:val="28"/>
          <w:rtl/>
        </w:rPr>
        <w:t>مرتكزة على اعتبارات كثيرة منها</w:t>
      </w:r>
      <w:r w:rsidRPr="006463EB">
        <w:rPr>
          <w:sz w:val="28"/>
          <w:szCs w:val="28"/>
          <w:rtl/>
        </w:rPr>
        <w:t>:</w:t>
      </w:r>
    </w:p>
    <w:p w:rsidR="006463EB" w:rsidRDefault="006463EB" w:rsidP="006463EB">
      <w:pPr>
        <w:pStyle w:val="a5"/>
        <w:numPr>
          <w:ilvl w:val="0"/>
          <w:numId w:val="10"/>
        </w:numPr>
        <w:rPr>
          <w:sz w:val="28"/>
          <w:szCs w:val="28"/>
        </w:rPr>
      </w:pPr>
      <w:r w:rsidRPr="006463EB">
        <w:rPr>
          <w:sz w:val="28"/>
          <w:szCs w:val="28"/>
          <w:rtl/>
        </w:rPr>
        <w:t>الأهمية الاقتصادية للمنزل</w:t>
      </w:r>
      <w:r>
        <w:rPr>
          <w:rFonts w:hint="cs"/>
          <w:sz w:val="28"/>
          <w:szCs w:val="28"/>
          <w:rtl/>
        </w:rPr>
        <w:t>:</w:t>
      </w:r>
      <w:r w:rsidRPr="006463EB">
        <w:rPr>
          <w:sz w:val="28"/>
          <w:szCs w:val="28"/>
          <w:rtl/>
        </w:rPr>
        <w:t xml:space="preserve"> </w:t>
      </w:r>
      <w:r w:rsidRPr="006463EB">
        <w:rPr>
          <w:color w:val="FF0000"/>
          <w:sz w:val="28"/>
          <w:szCs w:val="28"/>
          <w:rtl/>
        </w:rPr>
        <w:t>لأن</w:t>
      </w:r>
      <w:r w:rsidRPr="006463EB">
        <w:rPr>
          <w:sz w:val="28"/>
          <w:szCs w:val="28"/>
          <w:rtl/>
        </w:rPr>
        <w:t xml:space="preserve"> الأسرة كانت قائمة بإنتاج ضروريات المعيشة ومطالب الحياة بغرض الاستهلاك</w:t>
      </w:r>
    </w:p>
    <w:p w:rsidR="006463EB" w:rsidRDefault="006463EB" w:rsidP="006463EB">
      <w:pPr>
        <w:pStyle w:val="a5"/>
        <w:numPr>
          <w:ilvl w:val="0"/>
          <w:numId w:val="10"/>
        </w:numPr>
        <w:rPr>
          <w:sz w:val="28"/>
          <w:szCs w:val="28"/>
        </w:rPr>
      </w:pPr>
      <w:r w:rsidRPr="006463EB">
        <w:rPr>
          <w:sz w:val="28"/>
          <w:szCs w:val="28"/>
          <w:rtl/>
        </w:rPr>
        <w:t>سيادة الرجل</w:t>
      </w:r>
      <w:r>
        <w:rPr>
          <w:rFonts w:hint="cs"/>
          <w:sz w:val="28"/>
          <w:szCs w:val="28"/>
          <w:rtl/>
        </w:rPr>
        <w:t>:</w:t>
      </w:r>
      <w:r w:rsidRPr="006463EB">
        <w:rPr>
          <w:sz w:val="28"/>
          <w:szCs w:val="28"/>
          <w:rtl/>
        </w:rPr>
        <w:t xml:space="preserve"> </w:t>
      </w:r>
      <w:r w:rsidRPr="006463EB">
        <w:rPr>
          <w:color w:val="FF0000"/>
          <w:sz w:val="28"/>
          <w:szCs w:val="28"/>
          <w:rtl/>
        </w:rPr>
        <w:t>فهو</w:t>
      </w:r>
      <w:r w:rsidRPr="006463EB">
        <w:rPr>
          <w:sz w:val="28"/>
          <w:szCs w:val="28"/>
          <w:rtl/>
        </w:rPr>
        <w:t xml:space="preserve"> دعامة الأسرة وحاميها</w:t>
      </w:r>
    </w:p>
    <w:p w:rsidR="006463EB" w:rsidRDefault="006463EB" w:rsidP="006463EB">
      <w:pPr>
        <w:pStyle w:val="a5"/>
        <w:numPr>
          <w:ilvl w:val="0"/>
          <w:numId w:val="10"/>
        </w:numPr>
        <w:rPr>
          <w:sz w:val="28"/>
          <w:szCs w:val="28"/>
        </w:rPr>
      </w:pPr>
      <w:r w:rsidRPr="006463EB">
        <w:rPr>
          <w:sz w:val="28"/>
          <w:szCs w:val="28"/>
          <w:rtl/>
        </w:rPr>
        <w:t>الزواج المبكر</w:t>
      </w:r>
    </w:p>
    <w:p w:rsidR="006463EB" w:rsidRDefault="006463EB" w:rsidP="006463EB">
      <w:pPr>
        <w:pStyle w:val="a5"/>
        <w:numPr>
          <w:ilvl w:val="0"/>
          <w:numId w:val="10"/>
        </w:numPr>
        <w:rPr>
          <w:sz w:val="28"/>
          <w:szCs w:val="28"/>
        </w:rPr>
      </w:pPr>
      <w:r w:rsidRPr="006463EB">
        <w:rPr>
          <w:sz w:val="28"/>
          <w:szCs w:val="28"/>
          <w:rtl/>
        </w:rPr>
        <w:t xml:space="preserve"> ندرة الطلاق</w:t>
      </w:r>
    </w:p>
    <w:p w:rsidR="006463EB" w:rsidRPr="006463EB" w:rsidRDefault="006463EB" w:rsidP="006463EB">
      <w:pPr>
        <w:pStyle w:val="a5"/>
        <w:numPr>
          <w:ilvl w:val="0"/>
          <w:numId w:val="10"/>
        </w:numPr>
        <w:rPr>
          <w:sz w:val="28"/>
          <w:szCs w:val="28"/>
        </w:rPr>
      </w:pPr>
      <w:r w:rsidRPr="006463EB">
        <w:rPr>
          <w:sz w:val="28"/>
          <w:szCs w:val="28"/>
          <w:rtl/>
        </w:rPr>
        <w:t>عدم انتشار الانحرافات الأخلاقية.</w:t>
      </w:r>
    </w:p>
    <w:p w:rsidR="006463EB" w:rsidRDefault="006463EB" w:rsidP="006463EB">
      <w:pPr>
        <w:pStyle w:val="a5"/>
        <w:numPr>
          <w:ilvl w:val="0"/>
          <w:numId w:val="3"/>
        </w:numPr>
        <w:rPr>
          <w:sz w:val="28"/>
          <w:szCs w:val="28"/>
        </w:rPr>
      </w:pPr>
      <w:r w:rsidRPr="006463EB">
        <w:rPr>
          <w:sz w:val="28"/>
          <w:szCs w:val="28"/>
          <w:rtl/>
        </w:rPr>
        <w:t xml:space="preserve">غير أن تلك الاعتبارات المذكورة </w:t>
      </w:r>
      <w:r w:rsidRPr="006463EB">
        <w:rPr>
          <w:color w:val="00B050"/>
          <w:sz w:val="28"/>
          <w:szCs w:val="28"/>
          <w:rtl/>
        </w:rPr>
        <w:t>كلها تطورت</w:t>
      </w:r>
      <w:r w:rsidRPr="006463EB">
        <w:rPr>
          <w:sz w:val="28"/>
          <w:szCs w:val="28"/>
          <w:rtl/>
        </w:rPr>
        <w:t xml:space="preserve"> أو تغيرت </w:t>
      </w:r>
      <w:r w:rsidRPr="006463EB">
        <w:rPr>
          <w:color w:val="00B050"/>
          <w:sz w:val="28"/>
          <w:szCs w:val="28"/>
          <w:rtl/>
        </w:rPr>
        <w:t>بتطور الحياة الاجتماعية</w:t>
      </w:r>
      <w:r w:rsidRPr="006463EB">
        <w:rPr>
          <w:sz w:val="28"/>
          <w:szCs w:val="28"/>
          <w:rtl/>
        </w:rPr>
        <w:t xml:space="preserve"> </w:t>
      </w:r>
    </w:p>
    <w:p w:rsidR="006463EB" w:rsidRDefault="006463EB" w:rsidP="006463EB">
      <w:pPr>
        <w:pStyle w:val="a5"/>
        <w:numPr>
          <w:ilvl w:val="0"/>
          <w:numId w:val="3"/>
        </w:numPr>
        <w:rPr>
          <w:sz w:val="28"/>
          <w:szCs w:val="28"/>
        </w:rPr>
      </w:pPr>
      <w:r w:rsidRPr="006463EB">
        <w:rPr>
          <w:sz w:val="28"/>
          <w:szCs w:val="28"/>
          <w:rtl/>
        </w:rPr>
        <w:t xml:space="preserve">ففقد المنزل </w:t>
      </w:r>
      <w:r w:rsidRPr="006463EB">
        <w:rPr>
          <w:color w:val="00B050"/>
          <w:sz w:val="28"/>
          <w:szCs w:val="28"/>
          <w:rtl/>
        </w:rPr>
        <w:t>قيمته الاقتصادية</w:t>
      </w:r>
      <w:r w:rsidRPr="006463EB">
        <w:rPr>
          <w:sz w:val="28"/>
          <w:szCs w:val="28"/>
          <w:rtl/>
        </w:rPr>
        <w:t xml:space="preserve"> وانهار </w:t>
      </w:r>
      <w:r w:rsidRPr="006463EB">
        <w:rPr>
          <w:color w:val="00B050"/>
          <w:sz w:val="28"/>
          <w:szCs w:val="28"/>
          <w:rtl/>
        </w:rPr>
        <w:t>الإنتاج العائلي</w:t>
      </w:r>
      <w:r w:rsidRPr="006463EB">
        <w:rPr>
          <w:sz w:val="28"/>
          <w:szCs w:val="28"/>
          <w:rtl/>
        </w:rPr>
        <w:t xml:space="preserve"> وأصبحت الأسرة الحديثة </w:t>
      </w:r>
      <w:r w:rsidRPr="006463EB">
        <w:rPr>
          <w:color w:val="00B050"/>
          <w:sz w:val="28"/>
          <w:szCs w:val="28"/>
          <w:rtl/>
        </w:rPr>
        <w:t>وحدة استهلاكية</w:t>
      </w:r>
    </w:p>
    <w:p w:rsidR="006463EB" w:rsidRPr="006463EB" w:rsidRDefault="006463EB" w:rsidP="006463EB">
      <w:pPr>
        <w:pStyle w:val="a5"/>
        <w:numPr>
          <w:ilvl w:val="0"/>
          <w:numId w:val="3"/>
        </w:numPr>
        <w:rPr>
          <w:sz w:val="28"/>
          <w:szCs w:val="28"/>
        </w:rPr>
      </w:pPr>
      <w:r w:rsidRPr="006463EB">
        <w:rPr>
          <w:sz w:val="28"/>
          <w:szCs w:val="28"/>
          <w:rtl/>
        </w:rPr>
        <w:t xml:space="preserve"> مما أتاح للأفراد أن </w:t>
      </w:r>
      <w:r w:rsidRPr="004D6052">
        <w:rPr>
          <w:color w:val="00B050"/>
          <w:sz w:val="28"/>
          <w:szCs w:val="28"/>
          <w:rtl/>
        </w:rPr>
        <w:t>يتحرروا من سلطة رب الأسرة</w:t>
      </w:r>
      <w:r w:rsidRPr="006463EB">
        <w:rPr>
          <w:sz w:val="28"/>
          <w:szCs w:val="28"/>
          <w:rtl/>
        </w:rPr>
        <w:t xml:space="preserve"> ويخرجوا إلى ميدان المجتمع ويعرضوا خدما</w:t>
      </w:r>
      <w:r w:rsidR="004D6052">
        <w:rPr>
          <w:sz w:val="28"/>
          <w:szCs w:val="28"/>
          <w:rtl/>
        </w:rPr>
        <w:t>تهم على أصحاب الحرف والطوائف ثم</w:t>
      </w:r>
      <w:r w:rsidR="004D6052">
        <w:rPr>
          <w:rFonts w:hint="cs"/>
          <w:sz w:val="28"/>
          <w:szCs w:val="28"/>
          <w:rtl/>
        </w:rPr>
        <w:t xml:space="preserve"> </w:t>
      </w:r>
      <w:r w:rsidRPr="006463EB">
        <w:rPr>
          <w:sz w:val="28"/>
          <w:szCs w:val="28"/>
          <w:rtl/>
        </w:rPr>
        <w:t xml:space="preserve">على أصحاب المصانع عندما انتشرت الصناعة الحديثة. </w:t>
      </w:r>
    </w:p>
    <w:p w:rsidR="006463EB" w:rsidRDefault="006463EB" w:rsidP="004D6052">
      <w:pPr>
        <w:jc w:val="center"/>
        <w:rPr>
          <w:rtl/>
        </w:rPr>
      </w:pPr>
    </w:p>
    <w:p w:rsidR="004D6052" w:rsidRDefault="004D6052" w:rsidP="004D6052">
      <w:pPr>
        <w:jc w:val="center"/>
        <w:rPr>
          <w:rtl/>
        </w:rPr>
      </w:pPr>
      <w:r>
        <w:rPr>
          <w:rFonts w:hint="cs"/>
          <w:rtl/>
        </w:rPr>
        <w:t>انتهت المحاضرة</w:t>
      </w:r>
    </w:p>
    <w:p w:rsidR="004D6052" w:rsidRPr="004D6052" w:rsidRDefault="004D6052" w:rsidP="004D6052">
      <w:pPr>
        <w:jc w:val="right"/>
      </w:pPr>
      <w:r>
        <w:rPr>
          <w:rFonts w:hint="cs"/>
          <w:rtl/>
        </w:rPr>
        <w:t xml:space="preserve">لا تنسوني من الدعاء لي ولوالدي </w:t>
      </w:r>
    </w:p>
    <w:p w:rsidR="00E81946" w:rsidRPr="004D6052" w:rsidRDefault="00E81946" w:rsidP="006463EB">
      <w:pPr>
        <w:rPr>
          <w:sz w:val="28"/>
          <w:szCs w:val="28"/>
        </w:rPr>
      </w:pPr>
    </w:p>
    <w:sectPr w:rsidR="00E81946" w:rsidRPr="004D6052" w:rsidSect="003F58DE">
      <w:headerReference w:type="even" r:id="rId7"/>
      <w:headerReference w:type="default" r:id="rId8"/>
      <w:footerReference w:type="even" r:id="rId9"/>
      <w:footerReference w:type="default" r:id="rId10"/>
      <w:headerReference w:type="first" r:id="rId11"/>
      <w:footerReference w:type="first" r:id="rId12"/>
      <w:pgSz w:w="11906" w:h="16838"/>
      <w:pgMar w:top="851" w:right="707" w:bottom="1440" w:left="709"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20CA6" w:rsidRDefault="00620CA6" w:rsidP="006D6548">
      <w:pPr>
        <w:spacing w:after="0" w:line="240" w:lineRule="auto"/>
      </w:pPr>
      <w:r>
        <w:separator/>
      </w:r>
    </w:p>
  </w:endnote>
  <w:endnote w:type="continuationSeparator" w:id="1">
    <w:p w:rsidR="00620CA6" w:rsidRDefault="00620CA6" w:rsidP="006D654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7F1C" w:rsidRDefault="00227F1C">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hAnsiTheme="majorHAnsi"/>
        <w:sz w:val="28"/>
        <w:szCs w:val="28"/>
        <w:rtl/>
        <w:lang w:val="ar-SA"/>
      </w:rPr>
      <w:id w:val="274962204"/>
      <w:docPartObj>
        <w:docPartGallery w:val="Page Numbers (Bottom of Page)"/>
        <w:docPartUnique/>
      </w:docPartObj>
    </w:sdtPr>
    <w:sdtEndPr>
      <w:rPr>
        <w:rFonts w:asciiTheme="minorHAnsi" w:hAnsiTheme="minorHAnsi"/>
        <w:sz w:val="22"/>
        <w:szCs w:val="22"/>
        <w:lang w:val="en-US"/>
      </w:rPr>
    </w:sdtEndPr>
    <w:sdtContent>
      <w:p w:rsidR="003F58DE" w:rsidRDefault="001104DD">
        <w:pPr>
          <w:pStyle w:val="a4"/>
        </w:pPr>
        <w:r>
          <w:rPr>
            <w:rFonts w:asciiTheme="majorHAnsi" w:hAnsiTheme="majorHAnsi"/>
            <w:sz w:val="28"/>
            <w:szCs w:val="28"/>
            <w:rtl/>
            <w:lang w:val="ar-SA"/>
          </w:rPr>
          <w:t xml:space="preserve">الصفحة </w:t>
        </w:r>
        <w:r w:rsidR="0012497C">
          <w:fldChar w:fldCharType="begin"/>
        </w:r>
        <w:r>
          <w:instrText xml:space="preserve"> PAGE    \* MERGEFORMAT </w:instrText>
        </w:r>
        <w:r w:rsidR="0012497C">
          <w:fldChar w:fldCharType="separate"/>
        </w:r>
        <w:r w:rsidR="00EB1658" w:rsidRPr="00EB1658">
          <w:rPr>
            <w:rFonts w:asciiTheme="majorHAnsi" w:hAnsiTheme="majorHAnsi" w:cs="Cambria"/>
            <w:noProof/>
            <w:sz w:val="28"/>
            <w:szCs w:val="28"/>
            <w:rtl/>
            <w:lang w:val="ar-SA"/>
          </w:rPr>
          <w:t>3</w:t>
        </w:r>
        <w:r w:rsidR="0012497C">
          <w:fldChar w:fldCharType="end"/>
        </w:r>
      </w:p>
    </w:sdtContent>
  </w:sdt>
  <w:p w:rsidR="003F58DE" w:rsidRDefault="00620CA6">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7F1C" w:rsidRDefault="00227F1C">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20CA6" w:rsidRDefault="00620CA6" w:rsidP="006D6548">
      <w:pPr>
        <w:spacing w:after="0" w:line="240" w:lineRule="auto"/>
      </w:pPr>
      <w:r>
        <w:separator/>
      </w:r>
    </w:p>
  </w:footnote>
  <w:footnote w:type="continuationSeparator" w:id="1">
    <w:p w:rsidR="00620CA6" w:rsidRDefault="00620CA6" w:rsidP="006D654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58DE" w:rsidRDefault="0012497C">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763417" o:spid="_x0000_s1026" type="#_x0000_t136" style="position:absolute;left:0;text-align:left;margin-left:0;margin-top:0;width:493pt;height:246.5pt;rotation:315;z-index:-251655168;mso-position-horizontal:center;mso-position-horizontal-relative:margin;mso-position-vertical:center;mso-position-vertical-relative:margin" o:allowincell="f" fillcolor="#ddd8c2 [2894]" stroked="f">
          <v:fill opacity=".5"/>
          <v:textpath style="font-family:&quot;Calibri&quot;;font-size:1pt" string="الفيصلاوي"/>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58DE" w:rsidRDefault="0012497C">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763418" o:spid="_x0000_s1027" type="#_x0000_t136" style="position:absolute;left:0;text-align:left;margin-left:0;margin-top:0;width:493pt;height:246.5pt;rotation:315;z-index:-251654144;mso-position-horizontal:center;mso-position-horizontal-relative:margin;mso-position-vertical:center;mso-position-vertical-relative:margin" o:allowincell="f" fillcolor="#ddd8c2 [2894]" stroked="f">
          <v:fill opacity=".5"/>
          <v:textpath style="font-family:&quot;Calibri&quot;;font-size:1pt" string="الفيصلاوي"/>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58DE" w:rsidRDefault="0012497C">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763416" o:spid="_x0000_s1025" type="#_x0000_t136" style="position:absolute;left:0;text-align:left;margin-left:0;margin-top:0;width:493pt;height:246.5pt;rotation:315;z-index:-251658240;mso-position-horizontal:center;mso-position-horizontal-relative:margin;mso-position-vertical:center;mso-position-vertical-relative:margin" o:allowincell="f" fillcolor="#ddd8c2 [2894]" stroked="f">
          <v:fill opacity=".5"/>
          <v:textpath style="font-family:&quot;Calibri&quot;;font-size:1pt" string="الفيصلاوي"/>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BD14565_"/>
      </v:shape>
    </w:pict>
  </w:numPicBullet>
  <w:abstractNum w:abstractNumId="0">
    <w:nsid w:val="17165AE3"/>
    <w:multiLevelType w:val="hybridMultilevel"/>
    <w:tmpl w:val="04D603A0"/>
    <w:lvl w:ilvl="0" w:tplc="720A55CC">
      <w:start w:val="1"/>
      <w:numFmt w:val="bullet"/>
      <w:lvlText w:val=""/>
      <w:lvlJc w:val="left"/>
      <w:pPr>
        <w:ind w:left="360" w:hanging="360"/>
      </w:pPr>
      <w:rPr>
        <w:rFonts w:ascii="Wingdings" w:hAnsi="Wingdings" w:hint="default"/>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1F7D2EA1"/>
    <w:multiLevelType w:val="hybridMultilevel"/>
    <w:tmpl w:val="39A83D9C"/>
    <w:lvl w:ilvl="0" w:tplc="2F789E24">
      <w:start w:val="1"/>
      <w:numFmt w:val="bullet"/>
      <w:lvlText w:val=""/>
      <w:lvlPicBulletId w:val="0"/>
      <w:lvlJc w:val="left"/>
      <w:pPr>
        <w:ind w:left="450" w:hanging="360"/>
      </w:pPr>
      <w:rPr>
        <w:rFonts w:ascii="Symbol" w:hAnsi="Symbol" w:hint="default"/>
        <w:color w:val="auto"/>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2">
    <w:nsid w:val="2D902C00"/>
    <w:multiLevelType w:val="hybridMultilevel"/>
    <w:tmpl w:val="5B0C5266"/>
    <w:lvl w:ilvl="0" w:tplc="FFACF9C4">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2496774"/>
    <w:multiLevelType w:val="hybridMultilevel"/>
    <w:tmpl w:val="37AACD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E9B11EF"/>
    <w:multiLevelType w:val="hybridMultilevel"/>
    <w:tmpl w:val="E902A9E8"/>
    <w:lvl w:ilvl="0" w:tplc="D3F27AB0">
      <w:start w:val="1"/>
      <w:numFmt w:val="bullet"/>
      <w:lvlText w:val="•"/>
      <w:lvlJc w:val="left"/>
      <w:pPr>
        <w:tabs>
          <w:tab w:val="num" w:pos="720"/>
        </w:tabs>
        <w:ind w:left="720" w:hanging="360"/>
      </w:pPr>
      <w:rPr>
        <w:rFonts w:ascii="Arial" w:hAnsi="Arial" w:hint="default"/>
      </w:rPr>
    </w:lvl>
    <w:lvl w:ilvl="1" w:tplc="4796AAB6" w:tentative="1">
      <w:start w:val="1"/>
      <w:numFmt w:val="bullet"/>
      <w:lvlText w:val="•"/>
      <w:lvlJc w:val="left"/>
      <w:pPr>
        <w:tabs>
          <w:tab w:val="num" w:pos="1440"/>
        </w:tabs>
        <w:ind w:left="1440" w:hanging="360"/>
      </w:pPr>
      <w:rPr>
        <w:rFonts w:ascii="Arial" w:hAnsi="Arial" w:hint="default"/>
      </w:rPr>
    </w:lvl>
    <w:lvl w:ilvl="2" w:tplc="81BCB1CC" w:tentative="1">
      <w:start w:val="1"/>
      <w:numFmt w:val="bullet"/>
      <w:lvlText w:val="•"/>
      <w:lvlJc w:val="left"/>
      <w:pPr>
        <w:tabs>
          <w:tab w:val="num" w:pos="2160"/>
        </w:tabs>
        <w:ind w:left="2160" w:hanging="360"/>
      </w:pPr>
      <w:rPr>
        <w:rFonts w:ascii="Arial" w:hAnsi="Arial" w:hint="default"/>
      </w:rPr>
    </w:lvl>
    <w:lvl w:ilvl="3" w:tplc="60FE627E" w:tentative="1">
      <w:start w:val="1"/>
      <w:numFmt w:val="bullet"/>
      <w:lvlText w:val="•"/>
      <w:lvlJc w:val="left"/>
      <w:pPr>
        <w:tabs>
          <w:tab w:val="num" w:pos="2880"/>
        </w:tabs>
        <w:ind w:left="2880" w:hanging="360"/>
      </w:pPr>
      <w:rPr>
        <w:rFonts w:ascii="Arial" w:hAnsi="Arial" w:hint="default"/>
      </w:rPr>
    </w:lvl>
    <w:lvl w:ilvl="4" w:tplc="F3882974" w:tentative="1">
      <w:start w:val="1"/>
      <w:numFmt w:val="bullet"/>
      <w:lvlText w:val="•"/>
      <w:lvlJc w:val="left"/>
      <w:pPr>
        <w:tabs>
          <w:tab w:val="num" w:pos="3600"/>
        </w:tabs>
        <w:ind w:left="3600" w:hanging="360"/>
      </w:pPr>
      <w:rPr>
        <w:rFonts w:ascii="Arial" w:hAnsi="Arial" w:hint="default"/>
      </w:rPr>
    </w:lvl>
    <w:lvl w:ilvl="5" w:tplc="89B0A6A0" w:tentative="1">
      <w:start w:val="1"/>
      <w:numFmt w:val="bullet"/>
      <w:lvlText w:val="•"/>
      <w:lvlJc w:val="left"/>
      <w:pPr>
        <w:tabs>
          <w:tab w:val="num" w:pos="4320"/>
        </w:tabs>
        <w:ind w:left="4320" w:hanging="360"/>
      </w:pPr>
      <w:rPr>
        <w:rFonts w:ascii="Arial" w:hAnsi="Arial" w:hint="default"/>
      </w:rPr>
    </w:lvl>
    <w:lvl w:ilvl="6" w:tplc="E9C4C576" w:tentative="1">
      <w:start w:val="1"/>
      <w:numFmt w:val="bullet"/>
      <w:lvlText w:val="•"/>
      <w:lvlJc w:val="left"/>
      <w:pPr>
        <w:tabs>
          <w:tab w:val="num" w:pos="5040"/>
        </w:tabs>
        <w:ind w:left="5040" w:hanging="360"/>
      </w:pPr>
      <w:rPr>
        <w:rFonts w:ascii="Arial" w:hAnsi="Arial" w:hint="default"/>
      </w:rPr>
    </w:lvl>
    <w:lvl w:ilvl="7" w:tplc="BB8A1F82" w:tentative="1">
      <w:start w:val="1"/>
      <w:numFmt w:val="bullet"/>
      <w:lvlText w:val="•"/>
      <w:lvlJc w:val="left"/>
      <w:pPr>
        <w:tabs>
          <w:tab w:val="num" w:pos="5760"/>
        </w:tabs>
        <w:ind w:left="5760" w:hanging="360"/>
      </w:pPr>
      <w:rPr>
        <w:rFonts w:ascii="Arial" w:hAnsi="Arial" w:hint="default"/>
      </w:rPr>
    </w:lvl>
    <w:lvl w:ilvl="8" w:tplc="13B087C8" w:tentative="1">
      <w:start w:val="1"/>
      <w:numFmt w:val="bullet"/>
      <w:lvlText w:val="•"/>
      <w:lvlJc w:val="left"/>
      <w:pPr>
        <w:tabs>
          <w:tab w:val="num" w:pos="6480"/>
        </w:tabs>
        <w:ind w:left="6480" w:hanging="360"/>
      </w:pPr>
      <w:rPr>
        <w:rFonts w:ascii="Arial" w:hAnsi="Arial" w:hint="default"/>
      </w:rPr>
    </w:lvl>
  </w:abstractNum>
  <w:abstractNum w:abstractNumId="5">
    <w:nsid w:val="48454058"/>
    <w:multiLevelType w:val="hybridMultilevel"/>
    <w:tmpl w:val="478C11BE"/>
    <w:lvl w:ilvl="0" w:tplc="0409000D">
      <w:start w:val="1"/>
      <w:numFmt w:val="bullet"/>
      <w:lvlText w:val=""/>
      <w:lvlJc w:val="left"/>
      <w:pPr>
        <w:ind w:left="795" w:hanging="360"/>
      </w:pPr>
      <w:rPr>
        <w:rFonts w:ascii="Wingdings" w:hAnsi="Wingdings"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6">
    <w:nsid w:val="4CE40FED"/>
    <w:multiLevelType w:val="hybridMultilevel"/>
    <w:tmpl w:val="99EC7460"/>
    <w:lvl w:ilvl="0" w:tplc="6BB8F69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31C6A49"/>
    <w:multiLevelType w:val="hybridMultilevel"/>
    <w:tmpl w:val="9904C770"/>
    <w:lvl w:ilvl="0" w:tplc="278478F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68F5A6D"/>
    <w:multiLevelType w:val="hybridMultilevel"/>
    <w:tmpl w:val="CD7CC77E"/>
    <w:lvl w:ilvl="0" w:tplc="58808536">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D765943"/>
    <w:multiLevelType w:val="hybridMultilevel"/>
    <w:tmpl w:val="51082E5C"/>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990" w:hanging="360"/>
      </w:pPr>
      <w:rPr>
        <w:rFonts w:ascii="Courier New" w:hAnsi="Courier New" w:cs="Courier New" w:hint="default"/>
      </w:rPr>
    </w:lvl>
    <w:lvl w:ilvl="2" w:tplc="04090005" w:tentative="1">
      <w:start w:val="1"/>
      <w:numFmt w:val="bullet"/>
      <w:lvlText w:val=""/>
      <w:lvlJc w:val="left"/>
      <w:pPr>
        <w:ind w:left="1710" w:hanging="360"/>
      </w:pPr>
      <w:rPr>
        <w:rFonts w:ascii="Wingdings" w:hAnsi="Wingdings" w:hint="default"/>
      </w:rPr>
    </w:lvl>
    <w:lvl w:ilvl="3" w:tplc="04090001" w:tentative="1">
      <w:start w:val="1"/>
      <w:numFmt w:val="bullet"/>
      <w:lvlText w:val=""/>
      <w:lvlJc w:val="left"/>
      <w:pPr>
        <w:ind w:left="2430" w:hanging="360"/>
      </w:pPr>
      <w:rPr>
        <w:rFonts w:ascii="Symbol" w:hAnsi="Symbol" w:hint="default"/>
      </w:rPr>
    </w:lvl>
    <w:lvl w:ilvl="4" w:tplc="04090003" w:tentative="1">
      <w:start w:val="1"/>
      <w:numFmt w:val="bullet"/>
      <w:lvlText w:val="o"/>
      <w:lvlJc w:val="left"/>
      <w:pPr>
        <w:ind w:left="3150" w:hanging="360"/>
      </w:pPr>
      <w:rPr>
        <w:rFonts w:ascii="Courier New" w:hAnsi="Courier New" w:cs="Courier New" w:hint="default"/>
      </w:rPr>
    </w:lvl>
    <w:lvl w:ilvl="5" w:tplc="04090005" w:tentative="1">
      <w:start w:val="1"/>
      <w:numFmt w:val="bullet"/>
      <w:lvlText w:val=""/>
      <w:lvlJc w:val="left"/>
      <w:pPr>
        <w:ind w:left="3870" w:hanging="360"/>
      </w:pPr>
      <w:rPr>
        <w:rFonts w:ascii="Wingdings" w:hAnsi="Wingdings" w:hint="default"/>
      </w:rPr>
    </w:lvl>
    <w:lvl w:ilvl="6" w:tplc="04090001" w:tentative="1">
      <w:start w:val="1"/>
      <w:numFmt w:val="bullet"/>
      <w:lvlText w:val=""/>
      <w:lvlJc w:val="left"/>
      <w:pPr>
        <w:ind w:left="4590" w:hanging="360"/>
      </w:pPr>
      <w:rPr>
        <w:rFonts w:ascii="Symbol" w:hAnsi="Symbol" w:hint="default"/>
      </w:rPr>
    </w:lvl>
    <w:lvl w:ilvl="7" w:tplc="04090003" w:tentative="1">
      <w:start w:val="1"/>
      <w:numFmt w:val="bullet"/>
      <w:lvlText w:val="o"/>
      <w:lvlJc w:val="left"/>
      <w:pPr>
        <w:ind w:left="5310" w:hanging="360"/>
      </w:pPr>
      <w:rPr>
        <w:rFonts w:ascii="Courier New" w:hAnsi="Courier New" w:cs="Courier New" w:hint="default"/>
      </w:rPr>
    </w:lvl>
    <w:lvl w:ilvl="8" w:tplc="04090005" w:tentative="1">
      <w:start w:val="1"/>
      <w:numFmt w:val="bullet"/>
      <w:lvlText w:val=""/>
      <w:lvlJc w:val="left"/>
      <w:pPr>
        <w:ind w:left="6030" w:hanging="360"/>
      </w:pPr>
      <w:rPr>
        <w:rFonts w:ascii="Wingdings" w:hAnsi="Wingdings" w:hint="default"/>
      </w:rPr>
    </w:lvl>
  </w:abstractNum>
  <w:num w:numId="1">
    <w:abstractNumId w:val="4"/>
  </w:num>
  <w:num w:numId="2">
    <w:abstractNumId w:val="0"/>
  </w:num>
  <w:num w:numId="3">
    <w:abstractNumId w:val="8"/>
  </w:num>
  <w:num w:numId="4">
    <w:abstractNumId w:val="7"/>
  </w:num>
  <w:num w:numId="5">
    <w:abstractNumId w:val="3"/>
  </w:num>
  <w:num w:numId="6">
    <w:abstractNumId w:val="6"/>
  </w:num>
  <w:num w:numId="7">
    <w:abstractNumId w:val="9"/>
  </w:num>
  <w:num w:numId="8">
    <w:abstractNumId w:val="1"/>
  </w:num>
  <w:num w:numId="9">
    <w:abstractNumId w:val="2"/>
  </w:num>
  <w:num w:numId="1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hdrShapeDefaults>
    <o:shapedefaults v:ext="edit" spidmax="14338"/>
    <o:shapelayout v:ext="edit">
      <o:idmap v:ext="edit" data="1"/>
    </o:shapelayout>
  </w:hdrShapeDefaults>
  <w:footnotePr>
    <w:footnote w:id="0"/>
    <w:footnote w:id="1"/>
  </w:footnotePr>
  <w:endnotePr>
    <w:endnote w:id="0"/>
    <w:endnote w:id="1"/>
  </w:endnotePr>
  <w:compat/>
  <w:rsids>
    <w:rsidRoot w:val="001104DD"/>
    <w:rsid w:val="001104DD"/>
    <w:rsid w:val="0012497C"/>
    <w:rsid w:val="001A372F"/>
    <w:rsid w:val="00227F1C"/>
    <w:rsid w:val="004D6052"/>
    <w:rsid w:val="005845FB"/>
    <w:rsid w:val="00605BDF"/>
    <w:rsid w:val="00620CA6"/>
    <w:rsid w:val="006463EB"/>
    <w:rsid w:val="006734A9"/>
    <w:rsid w:val="00685DEC"/>
    <w:rsid w:val="00686EB3"/>
    <w:rsid w:val="006D6548"/>
    <w:rsid w:val="00734AFB"/>
    <w:rsid w:val="00A31E4D"/>
    <w:rsid w:val="00A33DA9"/>
    <w:rsid w:val="00B358D6"/>
    <w:rsid w:val="00C34074"/>
    <w:rsid w:val="00C708DB"/>
    <w:rsid w:val="00D7287C"/>
    <w:rsid w:val="00E5137D"/>
    <w:rsid w:val="00E81946"/>
    <w:rsid w:val="00EB1658"/>
    <w:rsid w:val="00EF266E"/>
    <w:rsid w:val="00F742B4"/>
    <w:rsid w:val="00FF119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04DD"/>
    <w:pPr>
      <w:bidi/>
    </w:pPr>
    <w:rPr>
      <w:rFonts w:eastAsiaTheme="minorEastAsi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104DD"/>
    <w:pPr>
      <w:tabs>
        <w:tab w:val="center" w:pos="4153"/>
        <w:tab w:val="right" w:pos="8306"/>
      </w:tabs>
      <w:spacing w:after="0" w:line="240" w:lineRule="auto"/>
    </w:pPr>
  </w:style>
  <w:style w:type="character" w:customStyle="1" w:styleId="Char">
    <w:name w:val="رأس صفحة Char"/>
    <w:basedOn w:val="a0"/>
    <w:link w:val="a3"/>
    <w:uiPriority w:val="99"/>
    <w:semiHidden/>
    <w:rsid w:val="001104DD"/>
    <w:rPr>
      <w:rFonts w:eastAsiaTheme="minorEastAsia"/>
    </w:rPr>
  </w:style>
  <w:style w:type="paragraph" w:styleId="a4">
    <w:name w:val="footer"/>
    <w:basedOn w:val="a"/>
    <w:link w:val="Char0"/>
    <w:uiPriority w:val="99"/>
    <w:unhideWhenUsed/>
    <w:rsid w:val="001104DD"/>
    <w:pPr>
      <w:tabs>
        <w:tab w:val="center" w:pos="4153"/>
        <w:tab w:val="right" w:pos="8306"/>
      </w:tabs>
      <w:spacing w:after="0" w:line="240" w:lineRule="auto"/>
    </w:pPr>
  </w:style>
  <w:style w:type="character" w:customStyle="1" w:styleId="Char0">
    <w:name w:val="تذييل صفحة Char"/>
    <w:basedOn w:val="a0"/>
    <w:link w:val="a4"/>
    <w:uiPriority w:val="99"/>
    <w:rsid w:val="001104DD"/>
    <w:rPr>
      <w:rFonts w:eastAsiaTheme="minorEastAsia"/>
    </w:rPr>
  </w:style>
  <w:style w:type="paragraph" w:styleId="a5">
    <w:name w:val="List Paragraph"/>
    <w:basedOn w:val="a"/>
    <w:uiPriority w:val="34"/>
    <w:qFormat/>
    <w:rsid w:val="006734A9"/>
    <w:pPr>
      <w:ind w:left="720"/>
      <w:contextualSpacing/>
    </w:pPr>
  </w:style>
</w:styles>
</file>

<file path=word/webSettings.xml><?xml version="1.0" encoding="utf-8"?>
<w:webSettings xmlns:r="http://schemas.openxmlformats.org/officeDocument/2006/relationships" xmlns:w="http://schemas.openxmlformats.org/wordprocessingml/2006/main">
  <w:divs>
    <w:div w:id="99884493">
      <w:bodyDiv w:val="1"/>
      <w:marLeft w:val="0"/>
      <w:marRight w:val="0"/>
      <w:marTop w:val="0"/>
      <w:marBottom w:val="0"/>
      <w:divBdr>
        <w:top w:val="none" w:sz="0" w:space="0" w:color="auto"/>
        <w:left w:val="none" w:sz="0" w:space="0" w:color="auto"/>
        <w:bottom w:val="none" w:sz="0" w:space="0" w:color="auto"/>
        <w:right w:val="none" w:sz="0" w:space="0" w:color="auto"/>
      </w:divBdr>
    </w:div>
    <w:div w:id="113330173">
      <w:bodyDiv w:val="1"/>
      <w:marLeft w:val="0"/>
      <w:marRight w:val="0"/>
      <w:marTop w:val="0"/>
      <w:marBottom w:val="0"/>
      <w:divBdr>
        <w:top w:val="none" w:sz="0" w:space="0" w:color="auto"/>
        <w:left w:val="none" w:sz="0" w:space="0" w:color="auto"/>
        <w:bottom w:val="none" w:sz="0" w:space="0" w:color="auto"/>
        <w:right w:val="none" w:sz="0" w:space="0" w:color="auto"/>
      </w:divBdr>
    </w:div>
    <w:div w:id="130681263">
      <w:bodyDiv w:val="1"/>
      <w:marLeft w:val="0"/>
      <w:marRight w:val="0"/>
      <w:marTop w:val="0"/>
      <w:marBottom w:val="0"/>
      <w:divBdr>
        <w:top w:val="none" w:sz="0" w:space="0" w:color="auto"/>
        <w:left w:val="none" w:sz="0" w:space="0" w:color="auto"/>
        <w:bottom w:val="none" w:sz="0" w:space="0" w:color="auto"/>
        <w:right w:val="none" w:sz="0" w:space="0" w:color="auto"/>
      </w:divBdr>
    </w:div>
    <w:div w:id="313685756">
      <w:bodyDiv w:val="1"/>
      <w:marLeft w:val="0"/>
      <w:marRight w:val="0"/>
      <w:marTop w:val="0"/>
      <w:marBottom w:val="0"/>
      <w:divBdr>
        <w:top w:val="none" w:sz="0" w:space="0" w:color="auto"/>
        <w:left w:val="none" w:sz="0" w:space="0" w:color="auto"/>
        <w:bottom w:val="none" w:sz="0" w:space="0" w:color="auto"/>
        <w:right w:val="none" w:sz="0" w:space="0" w:color="auto"/>
      </w:divBdr>
    </w:div>
    <w:div w:id="354885438">
      <w:bodyDiv w:val="1"/>
      <w:marLeft w:val="0"/>
      <w:marRight w:val="0"/>
      <w:marTop w:val="0"/>
      <w:marBottom w:val="0"/>
      <w:divBdr>
        <w:top w:val="none" w:sz="0" w:space="0" w:color="auto"/>
        <w:left w:val="none" w:sz="0" w:space="0" w:color="auto"/>
        <w:bottom w:val="none" w:sz="0" w:space="0" w:color="auto"/>
        <w:right w:val="none" w:sz="0" w:space="0" w:color="auto"/>
      </w:divBdr>
    </w:div>
    <w:div w:id="468476560">
      <w:bodyDiv w:val="1"/>
      <w:marLeft w:val="0"/>
      <w:marRight w:val="0"/>
      <w:marTop w:val="0"/>
      <w:marBottom w:val="0"/>
      <w:divBdr>
        <w:top w:val="none" w:sz="0" w:space="0" w:color="auto"/>
        <w:left w:val="none" w:sz="0" w:space="0" w:color="auto"/>
        <w:bottom w:val="none" w:sz="0" w:space="0" w:color="auto"/>
        <w:right w:val="none" w:sz="0" w:space="0" w:color="auto"/>
      </w:divBdr>
    </w:div>
    <w:div w:id="507408789">
      <w:bodyDiv w:val="1"/>
      <w:marLeft w:val="0"/>
      <w:marRight w:val="0"/>
      <w:marTop w:val="0"/>
      <w:marBottom w:val="0"/>
      <w:divBdr>
        <w:top w:val="none" w:sz="0" w:space="0" w:color="auto"/>
        <w:left w:val="none" w:sz="0" w:space="0" w:color="auto"/>
        <w:bottom w:val="none" w:sz="0" w:space="0" w:color="auto"/>
        <w:right w:val="none" w:sz="0" w:space="0" w:color="auto"/>
      </w:divBdr>
    </w:div>
    <w:div w:id="561792079">
      <w:bodyDiv w:val="1"/>
      <w:marLeft w:val="0"/>
      <w:marRight w:val="0"/>
      <w:marTop w:val="0"/>
      <w:marBottom w:val="0"/>
      <w:divBdr>
        <w:top w:val="none" w:sz="0" w:space="0" w:color="auto"/>
        <w:left w:val="none" w:sz="0" w:space="0" w:color="auto"/>
        <w:bottom w:val="none" w:sz="0" w:space="0" w:color="auto"/>
        <w:right w:val="none" w:sz="0" w:space="0" w:color="auto"/>
      </w:divBdr>
    </w:div>
    <w:div w:id="664942055">
      <w:bodyDiv w:val="1"/>
      <w:marLeft w:val="0"/>
      <w:marRight w:val="0"/>
      <w:marTop w:val="0"/>
      <w:marBottom w:val="0"/>
      <w:divBdr>
        <w:top w:val="none" w:sz="0" w:space="0" w:color="auto"/>
        <w:left w:val="none" w:sz="0" w:space="0" w:color="auto"/>
        <w:bottom w:val="none" w:sz="0" w:space="0" w:color="auto"/>
        <w:right w:val="none" w:sz="0" w:space="0" w:color="auto"/>
      </w:divBdr>
    </w:div>
    <w:div w:id="747461169">
      <w:bodyDiv w:val="1"/>
      <w:marLeft w:val="0"/>
      <w:marRight w:val="0"/>
      <w:marTop w:val="0"/>
      <w:marBottom w:val="0"/>
      <w:divBdr>
        <w:top w:val="none" w:sz="0" w:space="0" w:color="auto"/>
        <w:left w:val="none" w:sz="0" w:space="0" w:color="auto"/>
        <w:bottom w:val="none" w:sz="0" w:space="0" w:color="auto"/>
        <w:right w:val="none" w:sz="0" w:space="0" w:color="auto"/>
      </w:divBdr>
    </w:div>
    <w:div w:id="946498396">
      <w:bodyDiv w:val="1"/>
      <w:marLeft w:val="0"/>
      <w:marRight w:val="0"/>
      <w:marTop w:val="0"/>
      <w:marBottom w:val="0"/>
      <w:divBdr>
        <w:top w:val="none" w:sz="0" w:space="0" w:color="auto"/>
        <w:left w:val="none" w:sz="0" w:space="0" w:color="auto"/>
        <w:bottom w:val="none" w:sz="0" w:space="0" w:color="auto"/>
        <w:right w:val="none" w:sz="0" w:space="0" w:color="auto"/>
      </w:divBdr>
    </w:div>
    <w:div w:id="1070349765">
      <w:bodyDiv w:val="1"/>
      <w:marLeft w:val="0"/>
      <w:marRight w:val="0"/>
      <w:marTop w:val="0"/>
      <w:marBottom w:val="0"/>
      <w:divBdr>
        <w:top w:val="none" w:sz="0" w:space="0" w:color="auto"/>
        <w:left w:val="none" w:sz="0" w:space="0" w:color="auto"/>
        <w:bottom w:val="none" w:sz="0" w:space="0" w:color="auto"/>
        <w:right w:val="none" w:sz="0" w:space="0" w:color="auto"/>
      </w:divBdr>
    </w:div>
    <w:div w:id="1279947502">
      <w:bodyDiv w:val="1"/>
      <w:marLeft w:val="0"/>
      <w:marRight w:val="0"/>
      <w:marTop w:val="0"/>
      <w:marBottom w:val="0"/>
      <w:divBdr>
        <w:top w:val="none" w:sz="0" w:space="0" w:color="auto"/>
        <w:left w:val="none" w:sz="0" w:space="0" w:color="auto"/>
        <w:bottom w:val="none" w:sz="0" w:space="0" w:color="auto"/>
        <w:right w:val="none" w:sz="0" w:space="0" w:color="auto"/>
      </w:divBdr>
    </w:div>
    <w:div w:id="1320038386">
      <w:bodyDiv w:val="1"/>
      <w:marLeft w:val="0"/>
      <w:marRight w:val="0"/>
      <w:marTop w:val="0"/>
      <w:marBottom w:val="0"/>
      <w:divBdr>
        <w:top w:val="none" w:sz="0" w:space="0" w:color="auto"/>
        <w:left w:val="none" w:sz="0" w:space="0" w:color="auto"/>
        <w:bottom w:val="none" w:sz="0" w:space="0" w:color="auto"/>
        <w:right w:val="none" w:sz="0" w:space="0" w:color="auto"/>
      </w:divBdr>
    </w:div>
    <w:div w:id="1393382038">
      <w:bodyDiv w:val="1"/>
      <w:marLeft w:val="0"/>
      <w:marRight w:val="0"/>
      <w:marTop w:val="0"/>
      <w:marBottom w:val="0"/>
      <w:divBdr>
        <w:top w:val="none" w:sz="0" w:space="0" w:color="auto"/>
        <w:left w:val="none" w:sz="0" w:space="0" w:color="auto"/>
        <w:bottom w:val="none" w:sz="0" w:space="0" w:color="auto"/>
        <w:right w:val="none" w:sz="0" w:space="0" w:color="auto"/>
      </w:divBdr>
    </w:div>
    <w:div w:id="1427966314">
      <w:bodyDiv w:val="1"/>
      <w:marLeft w:val="0"/>
      <w:marRight w:val="0"/>
      <w:marTop w:val="0"/>
      <w:marBottom w:val="0"/>
      <w:divBdr>
        <w:top w:val="none" w:sz="0" w:space="0" w:color="auto"/>
        <w:left w:val="none" w:sz="0" w:space="0" w:color="auto"/>
        <w:bottom w:val="none" w:sz="0" w:space="0" w:color="auto"/>
        <w:right w:val="none" w:sz="0" w:space="0" w:color="auto"/>
      </w:divBdr>
      <w:divsChild>
        <w:div w:id="1434351761">
          <w:marLeft w:val="0"/>
          <w:marRight w:val="547"/>
          <w:marTop w:val="154"/>
          <w:marBottom w:val="0"/>
          <w:divBdr>
            <w:top w:val="none" w:sz="0" w:space="0" w:color="auto"/>
            <w:left w:val="none" w:sz="0" w:space="0" w:color="auto"/>
            <w:bottom w:val="none" w:sz="0" w:space="0" w:color="auto"/>
            <w:right w:val="none" w:sz="0" w:space="0" w:color="auto"/>
          </w:divBdr>
        </w:div>
        <w:div w:id="53546497">
          <w:marLeft w:val="0"/>
          <w:marRight w:val="547"/>
          <w:marTop w:val="154"/>
          <w:marBottom w:val="0"/>
          <w:divBdr>
            <w:top w:val="none" w:sz="0" w:space="0" w:color="auto"/>
            <w:left w:val="none" w:sz="0" w:space="0" w:color="auto"/>
            <w:bottom w:val="none" w:sz="0" w:space="0" w:color="auto"/>
            <w:right w:val="none" w:sz="0" w:space="0" w:color="auto"/>
          </w:divBdr>
        </w:div>
        <w:div w:id="1358433179">
          <w:marLeft w:val="0"/>
          <w:marRight w:val="547"/>
          <w:marTop w:val="154"/>
          <w:marBottom w:val="0"/>
          <w:divBdr>
            <w:top w:val="none" w:sz="0" w:space="0" w:color="auto"/>
            <w:left w:val="none" w:sz="0" w:space="0" w:color="auto"/>
            <w:bottom w:val="none" w:sz="0" w:space="0" w:color="auto"/>
            <w:right w:val="none" w:sz="0" w:space="0" w:color="auto"/>
          </w:divBdr>
        </w:div>
      </w:divsChild>
    </w:div>
    <w:div w:id="1433357698">
      <w:bodyDiv w:val="1"/>
      <w:marLeft w:val="0"/>
      <w:marRight w:val="0"/>
      <w:marTop w:val="0"/>
      <w:marBottom w:val="0"/>
      <w:divBdr>
        <w:top w:val="none" w:sz="0" w:space="0" w:color="auto"/>
        <w:left w:val="none" w:sz="0" w:space="0" w:color="auto"/>
        <w:bottom w:val="none" w:sz="0" w:space="0" w:color="auto"/>
        <w:right w:val="none" w:sz="0" w:space="0" w:color="auto"/>
      </w:divBdr>
    </w:div>
    <w:div w:id="1554150018">
      <w:bodyDiv w:val="1"/>
      <w:marLeft w:val="0"/>
      <w:marRight w:val="0"/>
      <w:marTop w:val="0"/>
      <w:marBottom w:val="0"/>
      <w:divBdr>
        <w:top w:val="none" w:sz="0" w:space="0" w:color="auto"/>
        <w:left w:val="none" w:sz="0" w:space="0" w:color="auto"/>
        <w:bottom w:val="none" w:sz="0" w:space="0" w:color="auto"/>
        <w:right w:val="none" w:sz="0" w:space="0" w:color="auto"/>
      </w:divBdr>
    </w:div>
    <w:div w:id="1590387537">
      <w:bodyDiv w:val="1"/>
      <w:marLeft w:val="0"/>
      <w:marRight w:val="0"/>
      <w:marTop w:val="0"/>
      <w:marBottom w:val="0"/>
      <w:divBdr>
        <w:top w:val="none" w:sz="0" w:space="0" w:color="auto"/>
        <w:left w:val="none" w:sz="0" w:space="0" w:color="auto"/>
        <w:bottom w:val="none" w:sz="0" w:space="0" w:color="auto"/>
        <w:right w:val="none" w:sz="0" w:space="0" w:color="auto"/>
      </w:divBdr>
    </w:div>
    <w:div w:id="1725719335">
      <w:bodyDiv w:val="1"/>
      <w:marLeft w:val="0"/>
      <w:marRight w:val="0"/>
      <w:marTop w:val="0"/>
      <w:marBottom w:val="0"/>
      <w:divBdr>
        <w:top w:val="none" w:sz="0" w:space="0" w:color="auto"/>
        <w:left w:val="none" w:sz="0" w:space="0" w:color="auto"/>
        <w:bottom w:val="none" w:sz="0" w:space="0" w:color="auto"/>
        <w:right w:val="none" w:sz="0" w:space="0" w:color="auto"/>
      </w:divBdr>
    </w:div>
    <w:div w:id="19675888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1</Pages>
  <Words>908</Words>
  <Characters>5182</Characters>
  <Application>Microsoft Office Word</Application>
  <DocSecurity>0</DocSecurity>
  <Lines>43</Lines>
  <Paragraphs>12</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6078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user</cp:lastModifiedBy>
  <cp:revision>11</cp:revision>
  <cp:lastPrinted>2011-11-30T07:49:00Z</cp:lastPrinted>
  <dcterms:created xsi:type="dcterms:W3CDTF">2011-09-15T23:42:00Z</dcterms:created>
  <dcterms:modified xsi:type="dcterms:W3CDTF">2011-12-02T15:22:00Z</dcterms:modified>
</cp:coreProperties>
</file>