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01B" w:rsidRDefault="00D8401B" w:rsidP="00D8401B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D8401B" w:rsidRDefault="00D8401B" w:rsidP="00D8401B">
      <w:pPr>
        <w:jc w:val="center"/>
        <w:rPr>
          <w:sz w:val="28"/>
          <w:szCs w:val="28"/>
        </w:rPr>
      </w:pPr>
      <w:r>
        <w:rPr>
          <w:sz w:val="28"/>
          <w:szCs w:val="28"/>
          <w:highlight w:val="yellow"/>
          <w:rtl/>
        </w:rPr>
        <w:t xml:space="preserve">المحاضرة </w:t>
      </w:r>
      <w:r>
        <w:rPr>
          <w:rFonts w:hint="cs"/>
          <w:sz w:val="28"/>
          <w:szCs w:val="28"/>
          <w:highlight w:val="yellow"/>
          <w:rtl/>
        </w:rPr>
        <w:t xml:space="preserve">الرابعة </w:t>
      </w:r>
      <w:r>
        <w:rPr>
          <w:sz w:val="28"/>
          <w:szCs w:val="28"/>
          <w:highlight w:val="yellow"/>
          <w:rtl/>
        </w:rPr>
        <w:t>عشر</w:t>
      </w:r>
    </w:p>
    <w:p w:rsidR="00D8401B" w:rsidRPr="00D8401B" w:rsidRDefault="00D8401B" w:rsidP="00D8401B">
      <w:pPr>
        <w:jc w:val="center"/>
        <w:rPr>
          <w:b/>
          <w:bCs/>
          <w:sz w:val="28"/>
          <w:szCs w:val="28"/>
        </w:rPr>
      </w:pPr>
      <w:r w:rsidRPr="00D8401B">
        <w:rPr>
          <w:b/>
          <w:bCs/>
          <w:sz w:val="28"/>
          <w:szCs w:val="28"/>
          <w:rtl/>
        </w:rPr>
        <w:t>ظاهرة الطلاق</w:t>
      </w:r>
    </w:p>
    <w:p w:rsidR="00D8401B" w:rsidRDefault="00D8401B" w:rsidP="00D8401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Pr="00D8401B" w:rsidRDefault="009F5A98" w:rsidP="00D8401B">
      <w:pPr>
        <w:pStyle w:val="a5"/>
        <w:numPr>
          <w:ilvl w:val="0"/>
          <w:numId w:val="2"/>
        </w:numPr>
        <w:rPr>
          <w:sz w:val="32"/>
          <w:szCs w:val="32"/>
        </w:rPr>
      </w:pPr>
      <w:r w:rsidRPr="00D8401B">
        <w:rPr>
          <w:b/>
          <w:bCs/>
          <w:sz w:val="32"/>
          <w:szCs w:val="32"/>
          <w:rtl/>
        </w:rPr>
        <w:t>مقدمة.</w:t>
      </w:r>
    </w:p>
    <w:p w:rsidR="00000000" w:rsidRPr="00D8401B" w:rsidRDefault="009F5A98" w:rsidP="00D8401B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D8401B">
        <w:rPr>
          <w:b/>
          <w:bCs/>
          <w:sz w:val="32"/>
          <w:szCs w:val="32"/>
          <w:rtl/>
        </w:rPr>
        <w:t>الإطار النظري للبحث.</w:t>
      </w:r>
    </w:p>
    <w:p w:rsidR="00000000" w:rsidRPr="00D8401B" w:rsidRDefault="009F5A98" w:rsidP="00D8401B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D8401B">
        <w:rPr>
          <w:b/>
          <w:bCs/>
          <w:sz w:val="32"/>
          <w:szCs w:val="32"/>
          <w:rtl/>
        </w:rPr>
        <w:t>أهداف البحث.</w:t>
      </w:r>
    </w:p>
    <w:p w:rsidR="00000000" w:rsidRPr="00D8401B" w:rsidRDefault="009F5A98" w:rsidP="00D8401B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D8401B">
        <w:rPr>
          <w:b/>
          <w:bCs/>
          <w:sz w:val="32"/>
          <w:szCs w:val="32"/>
          <w:rtl/>
        </w:rPr>
        <w:t>منهجية البحث.</w:t>
      </w:r>
    </w:p>
    <w:p w:rsidR="00D8401B" w:rsidRPr="00D8401B" w:rsidRDefault="009F5A98" w:rsidP="00D8401B">
      <w:pPr>
        <w:pStyle w:val="a5"/>
        <w:numPr>
          <w:ilvl w:val="0"/>
          <w:numId w:val="2"/>
        </w:numPr>
        <w:rPr>
          <w:rFonts w:hint="cs"/>
          <w:b/>
          <w:bCs/>
          <w:sz w:val="32"/>
          <w:szCs w:val="32"/>
          <w:rtl/>
        </w:rPr>
      </w:pPr>
      <w:r w:rsidRPr="00D8401B">
        <w:rPr>
          <w:b/>
          <w:bCs/>
          <w:sz w:val="32"/>
          <w:szCs w:val="32"/>
          <w:rtl/>
        </w:rPr>
        <w:t xml:space="preserve">إجراءات الطلاق من منظور تاريخي </w:t>
      </w:r>
    </w:p>
    <w:p w:rsidR="00D8401B" w:rsidRPr="00F96437" w:rsidRDefault="00D8401B" w:rsidP="00F96437">
      <w:pPr>
        <w:pStyle w:val="a5"/>
        <w:numPr>
          <w:ilvl w:val="0"/>
          <w:numId w:val="11"/>
        </w:numPr>
        <w:rPr>
          <w:rFonts w:hint="cs"/>
          <w:sz w:val="28"/>
          <w:szCs w:val="28"/>
          <w:rtl/>
        </w:rPr>
      </w:pPr>
      <w:r w:rsidRPr="00F96437">
        <w:rPr>
          <w:b/>
          <w:bCs/>
          <w:sz w:val="28"/>
          <w:szCs w:val="28"/>
          <w:rtl/>
        </w:rPr>
        <w:t>البابليون</w:t>
      </w:r>
      <w:r w:rsidRPr="00F96437">
        <w:rPr>
          <w:rFonts w:hint="cs"/>
          <w:b/>
          <w:bCs/>
          <w:sz w:val="28"/>
          <w:szCs w:val="28"/>
          <w:rtl/>
        </w:rPr>
        <w:t xml:space="preserve">   </w:t>
      </w:r>
      <w:r w:rsidRPr="00F96437">
        <w:rPr>
          <w:b/>
          <w:bCs/>
          <w:sz w:val="28"/>
          <w:szCs w:val="28"/>
          <w:rtl/>
        </w:rPr>
        <w:t>ب- اليونانيون القدماء</w:t>
      </w:r>
      <w:r w:rsidRPr="00F96437">
        <w:rPr>
          <w:rFonts w:hint="cs"/>
          <w:b/>
          <w:bCs/>
          <w:sz w:val="28"/>
          <w:szCs w:val="28"/>
          <w:rtl/>
        </w:rPr>
        <w:t xml:space="preserve">    </w:t>
      </w:r>
      <w:r w:rsidRPr="00F96437">
        <w:rPr>
          <w:b/>
          <w:bCs/>
          <w:sz w:val="28"/>
          <w:szCs w:val="28"/>
          <w:rtl/>
        </w:rPr>
        <w:t>ج- الرومان</w:t>
      </w:r>
      <w:r w:rsidRPr="00F96437">
        <w:rPr>
          <w:rFonts w:hint="cs"/>
          <w:b/>
          <w:bCs/>
          <w:sz w:val="28"/>
          <w:szCs w:val="28"/>
          <w:rtl/>
        </w:rPr>
        <w:t xml:space="preserve">    </w:t>
      </w:r>
      <w:r w:rsidRPr="00F96437">
        <w:rPr>
          <w:b/>
          <w:bCs/>
          <w:sz w:val="28"/>
          <w:szCs w:val="28"/>
          <w:rtl/>
        </w:rPr>
        <w:t>د- الهندوس</w:t>
      </w:r>
      <w:r w:rsidRPr="00F96437">
        <w:rPr>
          <w:rFonts w:hint="cs"/>
          <w:b/>
          <w:bCs/>
          <w:sz w:val="28"/>
          <w:szCs w:val="28"/>
          <w:rtl/>
        </w:rPr>
        <w:t xml:space="preserve">   </w:t>
      </w:r>
      <w:r w:rsidRPr="00F96437">
        <w:rPr>
          <w:b/>
          <w:bCs/>
          <w:sz w:val="28"/>
          <w:szCs w:val="28"/>
          <w:rtl/>
        </w:rPr>
        <w:t>هـ</w:t>
      </w:r>
      <w:r w:rsidRPr="00F96437">
        <w:rPr>
          <w:rFonts w:hint="cs"/>
          <w:b/>
          <w:bCs/>
          <w:sz w:val="28"/>
          <w:szCs w:val="28"/>
          <w:rtl/>
        </w:rPr>
        <w:t xml:space="preserve"> </w:t>
      </w:r>
      <w:r w:rsidRPr="00F96437">
        <w:rPr>
          <w:b/>
          <w:bCs/>
          <w:sz w:val="28"/>
          <w:szCs w:val="28"/>
          <w:rtl/>
        </w:rPr>
        <w:t>- اليهود</w:t>
      </w:r>
      <w:r w:rsidRPr="00F96437">
        <w:rPr>
          <w:rFonts w:hint="cs"/>
          <w:b/>
          <w:bCs/>
          <w:sz w:val="28"/>
          <w:szCs w:val="28"/>
          <w:rtl/>
        </w:rPr>
        <w:t xml:space="preserve">    </w:t>
      </w:r>
      <w:r w:rsidRPr="00F96437">
        <w:rPr>
          <w:b/>
          <w:bCs/>
          <w:sz w:val="28"/>
          <w:szCs w:val="28"/>
          <w:rtl/>
        </w:rPr>
        <w:t>و- الإسلام</w:t>
      </w:r>
      <w:r w:rsidRPr="00F96437">
        <w:rPr>
          <w:rFonts w:hint="cs"/>
          <w:sz w:val="28"/>
          <w:szCs w:val="28"/>
          <w:rtl/>
        </w:rPr>
        <w:t xml:space="preserve">  </w:t>
      </w:r>
    </w:p>
    <w:p w:rsidR="00C43505" w:rsidRDefault="009F5A98" w:rsidP="00D8401B">
      <w:pPr>
        <w:pStyle w:val="a5"/>
        <w:numPr>
          <w:ilvl w:val="0"/>
          <w:numId w:val="3"/>
        </w:numPr>
        <w:rPr>
          <w:rFonts w:hint="cs"/>
          <w:sz w:val="32"/>
          <w:szCs w:val="32"/>
        </w:rPr>
      </w:pPr>
      <w:r w:rsidRPr="00D8401B">
        <w:rPr>
          <w:b/>
          <w:bCs/>
          <w:sz w:val="32"/>
          <w:szCs w:val="32"/>
          <w:rtl/>
        </w:rPr>
        <w:t xml:space="preserve">أسباب الطلاق </w:t>
      </w:r>
    </w:p>
    <w:p w:rsidR="00C43505" w:rsidRPr="00F96437" w:rsidRDefault="00C43505" w:rsidP="00C43505">
      <w:pPr>
        <w:pStyle w:val="a5"/>
        <w:numPr>
          <w:ilvl w:val="0"/>
          <w:numId w:val="7"/>
        </w:numPr>
        <w:rPr>
          <w:rFonts w:hint="cs"/>
          <w:b/>
          <w:bCs/>
          <w:sz w:val="28"/>
          <w:szCs w:val="28"/>
        </w:rPr>
      </w:pPr>
      <w:r w:rsidRPr="00F96437">
        <w:rPr>
          <w:rFonts w:hint="cs"/>
          <w:b/>
          <w:bCs/>
          <w:sz w:val="28"/>
          <w:szCs w:val="28"/>
          <w:rtl/>
        </w:rPr>
        <w:t xml:space="preserve">- </w:t>
      </w:r>
      <w:r w:rsidRPr="00F96437">
        <w:rPr>
          <w:b/>
          <w:bCs/>
          <w:sz w:val="28"/>
          <w:szCs w:val="28"/>
          <w:rtl/>
        </w:rPr>
        <w:t>الخيانة الزوجية</w:t>
      </w:r>
      <w:r w:rsidRPr="00F96437">
        <w:rPr>
          <w:rFonts w:hint="cs"/>
          <w:b/>
          <w:bCs/>
          <w:sz w:val="28"/>
          <w:szCs w:val="28"/>
          <w:rtl/>
        </w:rPr>
        <w:t xml:space="preserve">  (2)- </w:t>
      </w:r>
      <w:r w:rsidRPr="00F96437">
        <w:rPr>
          <w:b/>
          <w:bCs/>
          <w:sz w:val="28"/>
          <w:szCs w:val="28"/>
          <w:rtl/>
        </w:rPr>
        <w:t>عدم التوافق بين الزوجين</w:t>
      </w:r>
      <w:r w:rsidRPr="00F96437">
        <w:rPr>
          <w:rFonts w:hint="cs"/>
          <w:b/>
          <w:bCs/>
          <w:sz w:val="28"/>
          <w:szCs w:val="28"/>
          <w:rtl/>
        </w:rPr>
        <w:t xml:space="preserve">  (3)- </w:t>
      </w:r>
      <w:r w:rsidRPr="00F96437">
        <w:rPr>
          <w:b/>
          <w:bCs/>
          <w:sz w:val="28"/>
          <w:szCs w:val="28"/>
          <w:rtl/>
        </w:rPr>
        <w:t>التلفظ بكلمة طلاق</w:t>
      </w:r>
      <w:r w:rsidRPr="00F96437">
        <w:rPr>
          <w:rFonts w:hint="cs"/>
          <w:b/>
          <w:bCs/>
          <w:sz w:val="28"/>
          <w:szCs w:val="28"/>
          <w:rtl/>
        </w:rPr>
        <w:t xml:space="preserve">  (4)- </w:t>
      </w:r>
      <w:r w:rsidRPr="00F96437">
        <w:rPr>
          <w:b/>
          <w:bCs/>
          <w:sz w:val="28"/>
          <w:szCs w:val="28"/>
          <w:rtl/>
        </w:rPr>
        <w:t>غلاء المهور وتراكم الديون</w:t>
      </w:r>
      <w:r w:rsidRPr="00F96437">
        <w:rPr>
          <w:rFonts w:hint="cs"/>
          <w:b/>
          <w:bCs/>
          <w:sz w:val="28"/>
          <w:szCs w:val="28"/>
          <w:rtl/>
        </w:rPr>
        <w:t xml:space="preserve">  (5)- </w:t>
      </w:r>
      <w:r w:rsidRPr="00F96437">
        <w:rPr>
          <w:b/>
          <w:bCs/>
          <w:sz w:val="28"/>
          <w:szCs w:val="28"/>
          <w:rtl/>
        </w:rPr>
        <w:t>تدخل الأهل في الخصوصيات الزوجية</w:t>
      </w:r>
      <w:r w:rsidRPr="00F96437">
        <w:rPr>
          <w:rFonts w:hint="cs"/>
          <w:b/>
          <w:bCs/>
          <w:sz w:val="28"/>
          <w:szCs w:val="28"/>
          <w:rtl/>
        </w:rPr>
        <w:t xml:space="preserve">   (6)- </w:t>
      </w:r>
      <w:r w:rsidRPr="00F96437">
        <w:rPr>
          <w:b/>
          <w:bCs/>
          <w:sz w:val="28"/>
          <w:szCs w:val="28"/>
          <w:rtl/>
        </w:rPr>
        <w:t>تعدد الزوجات وعدم العدل بينهن</w:t>
      </w:r>
      <w:r w:rsidRPr="00F96437">
        <w:rPr>
          <w:rFonts w:hint="cs"/>
          <w:b/>
          <w:bCs/>
          <w:sz w:val="28"/>
          <w:szCs w:val="28"/>
          <w:rtl/>
        </w:rPr>
        <w:t xml:space="preserve">  (7)-  </w:t>
      </w:r>
      <w:r w:rsidRPr="00F96437">
        <w:rPr>
          <w:b/>
          <w:bCs/>
          <w:sz w:val="28"/>
          <w:szCs w:val="28"/>
          <w:rtl/>
        </w:rPr>
        <w:t>مبالغة الزوج في الغياب عن المنزل</w:t>
      </w:r>
      <w:r w:rsidRPr="00F96437">
        <w:rPr>
          <w:rFonts w:hint="cs"/>
          <w:b/>
          <w:bCs/>
          <w:sz w:val="28"/>
          <w:szCs w:val="28"/>
          <w:rtl/>
        </w:rPr>
        <w:t xml:space="preserve">   (8)-  </w:t>
      </w:r>
      <w:r w:rsidRPr="00F96437">
        <w:rPr>
          <w:b/>
          <w:bCs/>
          <w:sz w:val="28"/>
          <w:szCs w:val="28"/>
          <w:rtl/>
        </w:rPr>
        <w:t>ضعف الوعي الأخلاقي للمرأة</w:t>
      </w:r>
      <w:r w:rsidRPr="00F96437">
        <w:rPr>
          <w:rFonts w:hint="cs"/>
          <w:b/>
          <w:bCs/>
          <w:sz w:val="28"/>
          <w:szCs w:val="28"/>
          <w:rtl/>
        </w:rPr>
        <w:t xml:space="preserve">  </w:t>
      </w:r>
    </w:p>
    <w:p w:rsidR="00C43505" w:rsidRDefault="009F5A98" w:rsidP="00D8401B">
      <w:pPr>
        <w:pStyle w:val="a5"/>
        <w:numPr>
          <w:ilvl w:val="0"/>
          <w:numId w:val="3"/>
        </w:numPr>
        <w:rPr>
          <w:rFonts w:hint="cs"/>
          <w:sz w:val="32"/>
          <w:szCs w:val="32"/>
        </w:rPr>
      </w:pPr>
      <w:r w:rsidRPr="00D8401B">
        <w:rPr>
          <w:b/>
          <w:bCs/>
          <w:sz w:val="32"/>
          <w:szCs w:val="32"/>
          <w:rtl/>
        </w:rPr>
        <w:t xml:space="preserve">– أسباب الطلاق في الإمارات </w:t>
      </w:r>
    </w:p>
    <w:p w:rsidR="00C43505" w:rsidRPr="00F96437" w:rsidRDefault="00C43505" w:rsidP="00F96437">
      <w:pPr>
        <w:pStyle w:val="a5"/>
        <w:numPr>
          <w:ilvl w:val="0"/>
          <w:numId w:val="8"/>
        </w:numPr>
        <w:rPr>
          <w:rFonts w:hint="cs"/>
          <w:b/>
          <w:bCs/>
          <w:sz w:val="28"/>
          <w:szCs w:val="28"/>
        </w:rPr>
      </w:pPr>
      <w:r w:rsidRPr="00F96437">
        <w:rPr>
          <w:b/>
          <w:bCs/>
          <w:sz w:val="28"/>
          <w:szCs w:val="28"/>
          <w:rtl/>
        </w:rPr>
        <w:t xml:space="preserve"> العوامل الداخلية الخاصة</w:t>
      </w:r>
      <w:r w:rsidRPr="00F96437">
        <w:rPr>
          <w:rFonts w:hint="cs"/>
          <w:b/>
          <w:bCs/>
          <w:sz w:val="28"/>
          <w:szCs w:val="28"/>
          <w:rtl/>
        </w:rPr>
        <w:t xml:space="preserve">   </w:t>
      </w:r>
      <w:r w:rsidR="00F96437" w:rsidRPr="00F96437">
        <w:rPr>
          <w:rFonts w:hint="cs"/>
          <w:b/>
          <w:bCs/>
          <w:sz w:val="28"/>
          <w:szCs w:val="28"/>
          <w:rtl/>
        </w:rPr>
        <w:t xml:space="preserve">   ب- </w:t>
      </w:r>
      <w:r w:rsidR="00F96437" w:rsidRPr="00F96437">
        <w:rPr>
          <w:b/>
          <w:bCs/>
          <w:sz w:val="28"/>
          <w:szCs w:val="28"/>
          <w:rtl/>
        </w:rPr>
        <w:t>العوامل الخارجية</w:t>
      </w:r>
      <w:r w:rsidR="00F96437" w:rsidRPr="00F96437">
        <w:rPr>
          <w:rFonts w:hint="cs"/>
          <w:b/>
          <w:bCs/>
          <w:sz w:val="28"/>
          <w:szCs w:val="28"/>
          <w:rtl/>
        </w:rPr>
        <w:t xml:space="preserve">     ج-</w:t>
      </w:r>
      <w:r w:rsidR="00F96437" w:rsidRPr="00F96437">
        <w:rPr>
          <w:rFonts w:ascii="Calibri" w:eastAsia="+mn-ea" w:hAnsi="Arial" w:cs="Arial"/>
          <w:b/>
          <w:bCs/>
          <w:color w:val="000000"/>
          <w:kern w:val="24"/>
          <w:sz w:val="64"/>
          <w:szCs w:val="64"/>
          <w:rtl/>
        </w:rPr>
        <w:t xml:space="preserve"> </w:t>
      </w:r>
      <w:r w:rsidR="00F96437" w:rsidRPr="00F96437">
        <w:rPr>
          <w:b/>
          <w:bCs/>
          <w:sz w:val="28"/>
          <w:szCs w:val="28"/>
          <w:rtl/>
        </w:rPr>
        <w:t>عوامل كشفت عنها المقابلة الشخصية</w:t>
      </w:r>
    </w:p>
    <w:p w:rsidR="00F96437" w:rsidRDefault="009F5A98" w:rsidP="00D8401B">
      <w:pPr>
        <w:pStyle w:val="a5"/>
        <w:numPr>
          <w:ilvl w:val="0"/>
          <w:numId w:val="3"/>
        </w:numPr>
        <w:rPr>
          <w:rFonts w:hint="cs"/>
          <w:sz w:val="32"/>
          <w:szCs w:val="32"/>
        </w:rPr>
      </w:pPr>
      <w:r w:rsidRPr="00D8401B">
        <w:rPr>
          <w:b/>
          <w:bCs/>
          <w:sz w:val="32"/>
          <w:szCs w:val="32"/>
          <w:rtl/>
        </w:rPr>
        <w:t>– الآثار الناجمة عن الطلاق</w:t>
      </w:r>
    </w:p>
    <w:p w:rsidR="00F96437" w:rsidRPr="00F96437" w:rsidRDefault="00F96437" w:rsidP="00F96437">
      <w:pPr>
        <w:pStyle w:val="a5"/>
        <w:numPr>
          <w:ilvl w:val="0"/>
          <w:numId w:val="9"/>
        </w:numPr>
        <w:rPr>
          <w:rFonts w:hint="cs"/>
          <w:b/>
          <w:bCs/>
          <w:sz w:val="28"/>
          <w:szCs w:val="28"/>
        </w:rPr>
      </w:pPr>
      <w:r w:rsidRPr="00F96437">
        <w:rPr>
          <w:b/>
          <w:bCs/>
          <w:sz w:val="28"/>
          <w:szCs w:val="28"/>
          <w:rtl/>
        </w:rPr>
        <w:t>أضرار الطلاق على الأبناء</w:t>
      </w:r>
      <w:r w:rsidRPr="00F96437">
        <w:rPr>
          <w:rFonts w:hint="cs"/>
          <w:b/>
          <w:bCs/>
          <w:sz w:val="28"/>
          <w:szCs w:val="28"/>
          <w:rtl/>
        </w:rPr>
        <w:t xml:space="preserve">    ب-</w:t>
      </w:r>
      <w:r w:rsidRPr="00F96437">
        <w:rPr>
          <w:rFonts w:ascii="Calibri" w:eastAsia="+mn-ea" w:hAnsi="Arial" w:cs="Arial" w:hint="cs"/>
          <w:b/>
          <w:bCs/>
          <w:color w:val="000000"/>
          <w:kern w:val="24"/>
          <w:sz w:val="64"/>
          <w:szCs w:val="64"/>
          <w:rtl/>
        </w:rPr>
        <w:t xml:space="preserve"> </w:t>
      </w:r>
      <w:r w:rsidRPr="00F96437">
        <w:rPr>
          <w:b/>
          <w:bCs/>
          <w:sz w:val="28"/>
          <w:szCs w:val="28"/>
          <w:rtl/>
        </w:rPr>
        <w:t>آثار الطلاق على الزوجة</w:t>
      </w:r>
      <w:r w:rsidRPr="00F96437">
        <w:rPr>
          <w:rFonts w:hint="cs"/>
          <w:b/>
          <w:bCs/>
          <w:sz w:val="28"/>
          <w:szCs w:val="28"/>
          <w:rtl/>
        </w:rPr>
        <w:t xml:space="preserve">   </w:t>
      </w:r>
      <w:r w:rsidRPr="00F96437">
        <w:rPr>
          <w:b/>
          <w:bCs/>
          <w:sz w:val="28"/>
          <w:szCs w:val="28"/>
          <w:rtl/>
        </w:rPr>
        <w:t>ج- آثار الطلاق على الزوج</w:t>
      </w:r>
    </w:p>
    <w:p w:rsidR="00000000" w:rsidRPr="00D8401B" w:rsidRDefault="009F5A98" w:rsidP="00D8401B">
      <w:pPr>
        <w:pStyle w:val="a5"/>
        <w:numPr>
          <w:ilvl w:val="0"/>
          <w:numId w:val="3"/>
        </w:numPr>
        <w:rPr>
          <w:sz w:val="32"/>
          <w:szCs w:val="32"/>
          <w:rtl/>
        </w:rPr>
      </w:pPr>
      <w:r w:rsidRPr="00D8401B">
        <w:rPr>
          <w:b/>
          <w:bCs/>
          <w:sz w:val="32"/>
          <w:szCs w:val="32"/>
          <w:rtl/>
        </w:rPr>
        <w:t xml:space="preserve"> – الوقاية والعلاج من الطلاق.</w:t>
      </w:r>
    </w:p>
    <w:p w:rsidR="00000000" w:rsidRPr="00F96437" w:rsidRDefault="009F5A98" w:rsidP="00F96437">
      <w:pPr>
        <w:pStyle w:val="a5"/>
        <w:numPr>
          <w:ilvl w:val="0"/>
          <w:numId w:val="10"/>
        </w:numPr>
        <w:rPr>
          <w:sz w:val="32"/>
          <w:szCs w:val="32"/>
          <w:rtl/>
        </w:rPr>
      </w:pPr>
      <w:r w:rsidRPr="00F96437">
        <w:rPr>
          <w:b/>
          <w:bCs/>
          <w:sz w:val="32"/>
          <w:szCs w:val="32"/>
          <w:rtl/>
        </w:rPr>
        <w:t>التوصيات والمقترحات.</w:t>
      </w:r>
    </w:p>
    <w:p w:rsidR="00686EB3" w:rsidRDefault="00686EB3" w:rsidP="00F96437">
      <w:pPr>
        <w:spacing w:before="120" w:after="0" w:line="120" w:lineRule="auto"/>
        <w:rPr>
          <w:rFonts w:hint="cs"/>
          <w:sz w:val="32"/>
          <w:szCs w:val="32"/>
          <w:rtl/>
        </w:rPr>
      </w:pPr>
    </w:p>
    <w:p w:rsidR="00F96437" w:rsidRPr="00F96437" w:rsidRDefault="00F96437" w:rsidP="00F96437">
      <w:pPr>
        <w:pStyle w:val="a5"/>
        <w:numPr>
          <w:ilvl w:val="0"/>
          <w:numId w:val="12"/>
        </w:numPr>
        <w:rPr>
          <w:color w:val="C00000"/>
          <w:sz w:val="32"/>
          <w:szCs w:val="32"/>
        </w:rPr>
      </w:pPr>
      <w:r w:rsidRPr="00F96437">
        <w:rPr>
          <w:b/>
          <w:bCs/>
          <w:color w:val="C00000"/>
          <w:sz w:val="32"/>
          <w:szCs w:val="32"/>
          <w:rtl/>
        </w:rPr>
        <w:t>مقدمة.</w:t>
      </w:r>
    </w:p>
    <w:p w:rsidR="00F96437" w:rsidRDefault="00F96437" w:rsidP="00F96437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F96437">
        <w:rPr>
          <w:sz w:val="28"/>
          <w:szCs w:val="28"/>
          <w:rtl/>
        </w:rPr>
        <w:t xml:space="preserve">نقدم في هذه المحاضرة ملخصا لدراسة تنتمي إلى مجال علم اجتماع الأسرة والطفولة </w:t>
      </w:r>
    </w:p>
    <w:p w:rsidR="00F96437" w:rsidRDefault="00F96437" w:rsidP="00F96437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F96437">
        <w:rPr>
          <w:color w:val="00B050"/>
          <w:sz w:val="28"/>
          <w:szCs w:val="28"/>
          <w:rtl/>
        </w:rPr>
        <w:t>بعنوان</w:t>
      </w:r>
      <w:r w:rsidRPr="00F96437">
        <w:rPr>
          <w:sz w:val="28"/>
          <w:szCs w:val="28"/>
          <w:rtl/>
        </w:rPr>
        <w:t>: (</w:t>
      </w:r>
      <w:r w:rsidRPr="00F96437">
        <w:rPr>
          <w:color w:val="7030A0"/>
          <w:sz w:val="28"/>
          <w:szCs w:val="28"/>
          <w:rtl/>
        </w:rPr>
        <w:t>ظاهرة الطلاق بين الأسباب والآثار: الإمارات العربية المتحدة نموذجا)</w:t>
      </w:r>
      <w:r w:rsidRPr="00F96437">
        <w:rPr>
          <w:sz w:val="28"/>
          <w:szCs w:val="28"/>
          <w:rtl/>
        </w:rPr>
        <w:t xml:space="preserve"> </w:t>
      </w:r>
    </w:p>
    <w:p w:rsidR="00F96437" w:rsidRPr="00F96437" w:rsidRDefault="00F96437" w:rsidP="00F96437">
      <w:pPr>
        <w:pStyle w:val="a5"/>
        <w:numPr>
          <w:ilvl w:val="0"/>
          <w:numId w:val="13"/>
        </w:numPr>
        <w:rPr>
          <w:sz w:val="28"/>
          <w:szCs w:val="28"/>
        </w:rPr>
      </w:pPr>
      <w:r w:rsidRPr="00F96437">
        <w:rPr>
          <w:sz w:val="28"/>
          <w:szCs w:val="28"/>
          <w:rtl/>
        </w:rPr>
        <w:t xml:space="preserve">للباحث </w:t>
      </w:r>
      <w:r w:rsidRPr="00B95DB2">
        <w:rPr>
          <w:color w:val="00B0F0"/>
          <w:sz w:val="28"/>
          <w:szCs w:val="28"/>
          <w:rtl/>
        </w:rPr>
        <w:t>رابح بودبابة</w:t>
      </w:r>
      <w:r w:rsidRPr="00F96437">
        <w:rPr>
          <w:sz w:val="28"/>
          <w:szCs w:val="28"/>
          <w:rtl/>
        </w:rPr>
        <w:t xml:space="preserve"> والتي نشرت في مجلة شؤون اجتماعية، </w:t>
      </w:r>
      <w:r w:rsidRPr="00B95DB2">
        <w:rPr>
          <w:color w:val="00B050"/>
          <w:sz w:val="28"/>
          <w:szCs w:val="28"/>
          <w:rtl/>
        </w:rPr>
        <w:t>العدد 85</w:t>
      </w:r>
      <w:r w:rsidRPr="00B95DB2">
        <w:rPr>
          <w:color w:val="FF00FF"/>
          <w:sz w:val="28"/>
          <w:szCs w:val="28"/>
          <w:rtl/>
        </w:rPr>
        <w:t>، ربيع 2005م، السنة 22.</w:t>
      </w:r>
      <w:r w:rsidRPr="00F96437">
        <w:rPr>
          <w:sz w:val="28"/>
          <w:szCs w:val="28"/>
          <w:rtl/>
        </w:rPr>
        <w:t xml:space="preserve"> </w:t>
      </w:r>
    </w:p>
    <w:p w:rsidR="00B95DB2" w:rsidRDefault="00B95DB2" w:rsidP="00B95DB2">
      <w:pPr>
        <w:spacing w:before="120" w:after="0" w:line="120" w:lineRule="auto"/>
        <w:rPr>
          <w:rFonts w:hint="cs"/>
          <w:b/>
          <w:bCs/>
          <w:sz w:val="32"/>
          <w:szCs w:val="32"/>
          <w:rtl/>
        </w:rPr>
      </w:pPr>
    </w:p>
    <w:p w:rsidR="00B95DB2" w:rsidRPr="00B95DB2" w:rsidRDefault="00B95DB2" w:rsidP="00B95DB2">
      <w:pPr>
        <w:pStyle w:val="a5"/>
        <w:numPr>
          <w:ilvl w:val="0"/>
          <w:numId w:val="12"/>
        </w:numPr>
        <w:rPr>
          <w:color w:val="C00000"/>
          <w:sz w:val="32"/>
          <w:szCs w:val="32"/>
          <w:rtl/>
        </w:rPr>
      </w:pPr>
      <w:r w:rsidRPr="00B95DB2">
        <w:rPr>
          <w:b/>
          <w:bCs/>
          <w:color w:val="C00000"/>
          <w:sz w:val="32"/>
          <w:szCs w:val="32"/>
          <w:rtl/>
        </w:rPr>
        <w:t>الإطار النظري للبحث.</w:t>
      </w:r>
    </w:p>
    <w:p w:rsidR="00B95DB2" w:rsidRDefault="00B95DB2" w:rsidP="00B95DB2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95DB2">
        <w:rPr>
          <w:sz w:val="28"/>
          <w:szCs w:val="28"/>
          <w:rtl/>
        </w:rPr>
        <w:t xml:space="preserve">يرتبط موضوع هذه الدراسة </w:t>
      </w:r>
      <w:r w:rsidRPr="00B95DB2">
        <w:rPr>
          <w:color w:val="00B050"/>
          <w:sz w:val="28"/>
          <w:szCs w:val="28"/>
          <w:rtl/>
        </w:rPr>
        <w:t>بتحليل الحالة السلبية</w:t>
      </w:r>
      <w:r w:rsidRPr="00B95DB2">
        <w:rPr>
          <w:sz w:val="28"/>
          <w:szCs w:val="28"/>
          <w:rtl/>
        </w:rPr>
        <w:t xml:space="preserve"> التي تتصف بها العلاقة بين الزوجين في إحدى مراحلها العاصفة وتنتهي بالطلاق.</w:t>
      </w:r>
    </w:p>
    <w:p w:rsidR="00B95DB2" w:rsidRPr="00B95DB2" w:rsidRDefault="00B95DB2" w:rsidP="00B95DB2">
      <w:pPr>
        <w:pStyle w:val="a5"/>
        <w:numPr>
          <w:ilvl w:val="0"/>
          <w:numId w:val="13"/>
        </w:numPr>
        <w:rPr>
          <w:sz w:val="28"/>
          <w:szCs w:val="28"/>
        </w:rPr>
      </w:pPr>
      <w:r w:rsidRPr="00B95DB2">
        <w:rPr>
          <w:sz w:val="28"/>
          <w:szCs w:val="28"/>
          <w:rtl/>
        </w:rPr>
        <w:t xml:space="preserve">غير أن هذه الظاهرة </w:t>
      </w:r>
      <w:r w:rsidRPr="00B95DB2">
        <w:rPr>
          <w:color w:val="00B050"/>
          <w:sz w:val="28"/>
          <w:szCs w:val="28"/>
          <w:rtl/>
        </w:rPr>
        <w:t>لا تحدث فجأة</w:t>
      </w:r>
      <w:r w:rsidRPr="00B95DB2">
        <w:rPr>
          <w:sz w:val="28"/>
          <w:szCs w:val="28"/>
          <w:rtl/>
        </w:rPr>
        <w:t xml:space="preserve"> بل تسبقها </w:t>
      </w:r>
      <w:r w:rsidRPr="00B95DB2">
        <w:rPr>
          <w:color w:val="00B050"/>
          <w:sz w:val="28"/>
          <w:szCs w:val="28"/>
          <w:rtl/>
        </w:rPr>
        <w:t>صراعات وتوترات</w:t>
      </w:r>
      <w:r w:rsidRPr="00B95DB2">
        <w:rPr>
          <w:sz w:val="28"/>
          <w:szCs w:val="28"/>
          <w:rtl/>
        </w:rPr>
        <w:t xml:space="preserve"> عديدة وكافية لخلخلة الروابط الأسرية إلى أن تصل إلى مستوى انهيار العلاقة بين الزوجين.</w:t>
      </w:r>
    </w:p>
    <w:p w:rsidR="00B95DB2" w:rsidRDefault="00B95DB2" w:rsidP="00B95DB2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95DB2">
        <w:rPr>
          <w:sz w:val="28"/>
          <w:szCs w:val="28"/>
          <w:rtl/>
        </w:rPr>
        <w:t xml:space="preserve">وقد تغيرت الأسرة الإماراتية </w:t>
      </w:r>
      <w:r w:rsidRPr="00B95DB2">
        <w:rPr>
          <w:color w:val="00B050"/>
          <w:sz w:val="28"/>
          <w:szCs w:val="28"/>
          <w:rtl/>
        </w:rPr>
        <w:t>بفعل عوامل متعددة</w:t>
      </w:r>
      <w:r w:rsidRPr="00B95DB2">
        <w:rPr>
          <w:sz w:val="28"/>
          <w:szCs w:val="28"/>
          <w:rtl/>
        </w:rPr>
        <w:t xml:space="preserve"> </w:t>
      </w:r>
      <w:r w:rsidR="00E34B51" w:rsidRPr="00B95DB2">
        <w:rPr>
          <w:color w:val="FF0000"/>
          <w:sz w:val="28"/>
          <w:szCs w:val="28"/>
          <w:rtl/>
        </w:rPr>
        <w:t>أهمها</w:t>
      </w:r>
      <w:r w:rsidR="00E34B51" w:rsidRPr="00B95DB2">
        <w:rPr>
          <w:sz w:val="28"/>
          <w:szCs w:val="28"/>
          <w:rtl/>
        </w:rPr>
        <w:t xml:space="preserve"> </w:t>
      </w:r>
      <w:r w:rsidR="00E34B51" w:rsidRPr="00B95DB2">
        <w:rPr>
          <w:rFonts w:hint="cs"/>
          <w:color w:val="FF0000"/>
          <w:sz w:val="28"/>
          <w:szCs w:val="28"/>
          <w:rtl/>
        </w:rPr>
        <w:t>:</w:t>
      </w:r>
      <w:r w:rsidR="00E34B51">
        <w:rPr>
          <w:rFonts w:hint="cs"/>
          <w:sz w:val="28"/>
          <w:szCs w:val="28"/>
          <w:rtl/>
        </w:rPr>
        <w:t>-</w:t>
      </w:r>
    </w:p>
    <w:p w:rsidR="00E34B51" w:rsidRDefault="00B95DB2" w:rsidP="00B95DB2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E34B51">
        <w:rPr>
          <w:color w:val="00B050"/>
          <w:sz w:val="28"/>
          <w:szCs w:val="28"/>
          <w:rtl/>
        </w:rPr>
        <w:t>زيادة الاعتماد على العمالة المنزلية الوافدة</w:t>
      </w:r>
      <w:r w:rsidRPr="00B95DB2">
        <w:rPr>
          <w:sz w:val="28"/>
          <w:szCs w:val="28"/>
          <w:rtl/>
        </w:rPr>
        <w:t xml:space="preserve"> </w:t>
      </w:r>
    </w:p>
    <w:p w:rsidR="00E34B51" w:rsidRDefault="00B95DB2" w:rsidP="00B95DB2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95DB2">
        <w:rPr>
          <w:sz w:val="28"/>
          <w:szCs w:val="28"/>
          <w:rtl/>
        </w:rPr>
        <w:t>التي جلبت معها ثقافتها الخاصة بها لتتغلغل تدريجيا داخل منظومة القيم المحلية</w:t>
      </w:r>
    </w:p>
    <w:p w:rsidR="00E34B51" w:rsidRDefault="00B95DB2" w:rsidP="00E34B5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95DB2">
        <w:rPr>
          <w:sz w:val="28"/>
          <w:szCs w:val="28"/>
          <w:rtl/>
        </w:rPr>
        <w:lastRenderedPageBreak/>
        <w:t>لتصبح هذه الأخيرة عرضة للاهتزاز الذي مس كيان الأسرة بشكل خاص</w:t>
      </w:r>
      <w:r w:rsidR="00E34B51">
        <w:rPr>
          <w:rFonts w:hint="cs"/>
          <w:sz w:val="28"/>
          <w:szCs w:val="28"/>
          <w:rtl/>
        </w:rPr>
        <w:t>.</w:t>
      </w:r>
    </w:p>
    <w:p w:rsidR="00E34B51" w:rsidRDefault="00E34B51" w:rsidP="00E34B51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E34B51" w:rsidRPr="00E34B51" w:rsidRDefault="00E34B51" w:rsidP="00E34B51">
      <w:pPr>
        <w:pStyle w:val="a5"/>
        <w:numPr>
          <w:ilvl w:val="0"/>
          <w:numId w:val="12"/>
        </w:numPr>
        <w:rPr>
          <w:rFonts w:hint="cs"/>
          <w:color w:val="C00000"/>
          <w:sz w:val="32"/>
          <w:szCs w:val="32"/>
        </w:rPr>
      </w:pPr>
      <w:r w:rsidRPr="00E34B51">
        <w:rPr>
          <w:b/>
          <w:bCs/>
          <w:color w:val="C00000"/>
          <w:sz w:val="32"/>
          <w:szCs w:val="32"/>
          <w:rtl/>
        </w:rPr>
        <w:t>أهداف البحث.</w:t>
      </w:r>
    </w:p>
    <w:p w:rsidR="00E34B51" w:rsidRPr="00E34B51" w:rsidRDefault="00E34B51" w:rsidP="00E34B51">
      <w:pPr>
        <w:pStyle w:val="a5"/>
        <w:numPr>
          <w:ilvl w:val="0"/>
          <w:numId w:val="14"/>
        </w:numPr>
        <w:rPr>
          <w:color w:val="C00000"/>
          <w:sz w:val="32"/>
          <w:szCs w:val="32"/>
        </w:rPr>
      </w:pPr>
      <w:r w:rsidRPr="00E34B51">
        <w:rPr>
          <w:sz w:val="28"/>
          <w:szCs w:val="28"/>
          <w:rtl/>
        </w:rPr>
        <w:t>التعرف على ظاهرة الطلاق من حيث العوامل والآثار المرتبطة بها.</w:t>
      </w:r>
    </w:p>
    <w:p w:rsidR="00E34B51" w:rsidRPr="00E34B51" w:rsidRDefault="00E34B51" w:rsidP="00E34B51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E34B51">
        <w:rPr>
          <w:sz w:val="28"/>
          <w:szCs w:val="28"/>
          <w:rtl/>
        </w:rPr>
        <w:t xml:space="preserve"> السعي لتحديث الإحصاءات البيانية والمعلومات ذات الطبيعة الكيفية حول الظاهرة.</w:t>
      </w:r>
    </w:p>
    <w:p w:rsidR="00E34B51" w:rsidRPr="00E34B51" w:rsidRDefault="00E34B51" w:rsidP="00E34B51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E34B51">
        <w:rPr>
          <w:sz w:val="28"/>
          <w:szCs w:val="28"/>
          <w:rtl/>
        </w:rPr>
        <w:t xml:space="preserve"> استنتاج ما من شأنه أن يمكن من الفهم الحقيقي لتطور العلاقات الأسرية.</w:t>
      </w:r>
    </w:p>
    <w:p w:rsidR="00E34B51" w:rsidRPr="00E34B51" w:rsidRDefault="00E34B51" w:rsidP="00E34B51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E34B51">
        <w:rPr>
          <w:sz w:val="28"/>
          <w:szCs w:val="28"/>
          <w:rtl/>
        </w:rPr>
        <w:t xml:space="preserve"> تسليط الضوء على القوى الداخلية والخارجية المتحكمة في مصير الأسرة العربية.</w:t>
      </w:r>
    </w:p>
    <w:p w:rsidR="00E34B51" w:rsidRPr="00E34B51" w:rsidRDefault="00E34B51" w:rsidP="00E34B51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E34B51">
        <w:rPr>
          <w:sz w:val="28"/>
          <w:szCs w:val="28"/>
          <w:rtl/>
        </w:rPr>
        <w:t xml:space="preserve"> كشف الآثار المختلفة الناجمة عن الطلاق.</w:t>
      </w:r>
    </w:p>
    <w:p w:rsidR="00E34B51" w:rsidRPr="00E34B51" w:rsidRDefault="00E34B51" w:rsidP="00E34B51">
      <w:pPr>
        <w:pStyle w:val="a5"/>
        <w:numPr>
          <w:ilvl w:val="0"/>
          <w:numId w:val="14"/>
        </w:numPr>
        <w:rPr>
          <w:sz w:val="28"/>
          <w:szCs w:val="28"/>
          <w:rtl/>
        </w:rPr>
      </w:pPr>
      <w:r w:rsidRPr="00E34B51">
        <w:rPr>
          <w:sz w:val="28"/>
          <w:szCs w:val="28"/>
          <w:rtl/>
        </w:rPr>
        <w:t xml:space="preserve"> تحديد الأساليب الوقائية والعلاجية لظاهرة الطلاق. </w:t>
      </w:r>
    </w:p>
    <w:p w:rsidR="00E34B51" w:rsidRPr="00CE5500" w:rsidRDefault="00E34B51" w:rsidP="005F3C78">
      <w:pPr>
        <w:spacing w:before="120" w:after="0" w:line="120" w:lineRule="auto"/>
        <w:rPr>
          <w:rFonts w:hint="cs"/>
          <w:b/>
          <w:bCs/>
          <w:color w:val="C00000"/>
          <w:sz w:val="32"/>
          <w:szCs w:val="32"/>
          <w:rtl/>
        </w:rPr>
      </w:pPr>
    </w:p>
    <w:p w:rsidR="00E34B51" w:rsidRPr="00CE5500" w:rsidRDefault="00E34B51" w:rsidP="00CE5500">
      <w:pPr>
        <w:pStyle w:val="a5"/>
        <w:numPr>
          <w:ilvl w:val="0"/>
          <w:numId w:val="12"/>
        </w:numPr>
        <w:rPr>
          <w:rFonts w:hint="cs"/>
          <w:color w:val="C00000"/>
          <w:sz w:val="28"/>
          <w:szCs w:val="28"/>
          <w:rtl/>
        </w:rPr>
      </w:pPr>
      <w:r w:rsidRPr="00CE5500">
        <w:rPr>
          <w:b/>
          <w:bCs/>
          <w:color w:val="C00000"/>
          <w:sz w:val="32"/>
          <w:szCs w:val="32"/>
          <w:rtl/>
        </w:rPr>
        <w:t>منهجية البحث</w:t>
      </w:r>
    </w:p>
    <w:p w:rsidR="00E9498E" w:rsidRDefault="00CE5500" w:rsidP="00CE550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E9498E">
        <w:rPr>
          <w:color w:val="00B050"/>
          <w:sz w:val="28"/>
          <w:szCs w:val="28"/>
          <w:rtl/>
        </w:rPr>
        <w:t>اعتمد إجراء البحث على</w:t>
      </w:r>
      <w:r w:rsidRPr="00CE5500">
        <w:rPr>
          <w:sz w:val="28"/>
          <w:szCs w:val="28"/>
          <w:rtl/>
        </w:rPr>
        <w:t xml:space="preserve"> المنهج الوصفي التحليلي. </w:t>
      </w:r>
    </w:p>
    <w:p w:rsidR="00E9498E" w:rsidRDefault="00CE5500" w:rsidP="00E9498E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E9498E">
        <w:rPr>
          <w:color w:val="7030A0"/>
          <w:sz w:val="28"/>
          <w:szCs w:val="28"/>
          <w:rtl/>
        </w:rPr>
        <w:t>ويرجع ذلك بالأساس</w:t>
      </w:r>
      <w:r w:rsidR="00E9498E">
        <w:rPr>
          <w:rFonts w:hint="cs"/>
          <w:sz w:val="28"/>
          <w:szCs w:val="28"/>
          <w:rtl/>
        </w:rPr>
        <w:t>:</w:t>
      </w:r>
      <w:r w:rsidRPr="00CE5500">
        <w:rPr>
          <w:sz w:val="28"/>
          <w:szCs w:val="28"/>
          <w:rtl/>
        </w:rPr>
        <w:t xml:space="preserve"> </w:t>
      </w:r>
      <w:r w:rsidRPr="00E9498E">
        <w:rPr>
          <w:sz w:val="28"/>
          <w:szCs w:val="28"/>
          <w:rtl/>
        </w:rPr>
        <w:t>لطبيعة</w:t>
      </w:r>
      <w:r w:rsidRPr="00E9498E">
        <w:rPr>
          <w:color w:val="00B050"/>
          <w:sz w:val="28"/>
          <w:szCs w:val="28"/>
          <w:rtl/>
        </w:rPr>
        <w:t xml:space="preserve"> </w:t>
      </w:r>
      <w:r w:rsidRPr="00E9498E">
        <w:rPr>
          <w:sz w:val="28"/>
          <w:szCs w:val="28"/>
          <w:rtl/>
        </w:rPr>
        <w:t xml:space="preserve">ظاهرة البحث </w:t>
      </w:r>
      <w:r w:rsidR="00E9498E" w:rsidRPr="00E9498E">
        <w:rPr>
          <w:rFonts w:hint="cs"/>
          <w:sz w:val="28"/>
          <w:szCs w:val="28"/>
          <w:rtl/>
        </w:rPr>
        <w:t xml:space="preserve"> -  </w:t>
      </w:r>
      <w:r w:rsidRPr="00E9498E">
        <w:rPr>
          <w:sz w:val="28"/>
          <w:szCs w:val="28"/>
          <w:rtl/>
        </w:rPr>
        <w:t>وخصوصية مجتمع الدراسة نفسه</w:t>
      </w:r>
      <w:r w:rsidR="00E9498E" w:rsidRPr="00E9498E">
        <w:rPr>
          <w:rFonts w:hint="cs"/>
          <w:sz w:val="28"/>
          <w:szCs w:val="28"/>
          <w:rtl/>
        </w:rPr>
        <w:t xml:space="preserve"> - </w:t>
      </w:r>
      <w:r w:rsidRPr="00E9498E">
        <w:rPr>
          <w:sz w:val="28"/>
          <w:szCs w:val="28"/>
          <w:rtl/>
        </w:rPr>
        <w:t xml:space="preserve"> </w:t>
      </w:r>
      <w:r w:rsidR="00E9498E" w:rsidRPr="00E9498E">
        <w:rPr>
          <w:sz w:val="28"/>
          <w:szCs w:val="28"/>
          <w:rtl/>
        </w:rPr>
        <w:t>ثم المعرفة السابقة للموضوع</w:t>
      </w:r>
    </w:p>
    <w:p w:rsidR="005F3C78" w:rsidRDefault="00CE5500" w:rsidP="00CE550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E5500">
        <w:rPr>
          <w:sz w:val="28"/>
          <w:szCs w:val="28"/>
          <w:rtl/>
        </w:rPr>
        <w:t>والتي تم استخلاصها من مصادر معرفية متعددة.</w:t>
      </w:r>
    </w:p>
    <w:p w:rsidR="005F3C78" w:rsidRDefault="00CE5500" w:rsidP="005F3C78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E5500">
        <w:rPr>
          <w:sz w:val="28"/>
          <w:szCs w:val="28"/>
          <w:rtl/>
        </w:rPr>
        <w:t>إضافة إلى اهتمامات الباحث القوية بالبحث في مجال الأسرة العربية</w:t>
      </w:r>
    </w:p>
    <w:p w:rsidR="00CE5500" w:rsidRPr="00CE5500" w:rsidRDefault="00CE5500" w:rsidP="005F3C78">
      <w:pPr>
        <w:pStyle w:val="a5"/>
        <w:numPr>
          <w:ilvl w:val="0"/>
          <w:numId w:val="13"/>
        </w:numPr>
        <w:rPr>
          <w:sz w:val="28"/>
          <w:szCs w:val="28"/>
        </w:rPr>
      </w:pPr>
      <w:r w:rsidRPr="00CE5500">
        <w:rPr>
          <w:sz w:val="28"/>
          <w:szCs w:val="28"/>
          <w:rtl/>
        </w:rPr>
        <w:t xml:space="preserve"> ومعايشة الباحث لمجتمع الدراسة لفترة زمنية معتبرة. </w:t>
      </w:r>
    </w:p>
    <w:p w:rsidR="005F3C78" w:rsidRDefault="00CE5500" w:rsidP="005F3C78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5F3C78">
        <w:rPr>
          <w:sz w:val="28"/>
          <w:szCs w:val="28"/>
          <w:rtl/>
        </w:rPr>
        <w:t xml:space="preserve">وعلى هذا تم </w:t>
      </w:r>
      <w:r w:rsidRPr="005F3C78">
        <w:rPr>
          <w:color w:val="00B050"/>
          <w:sz w:val="28"/>
          <w:szCs w:val="28"/>
          <w:rtl/>
        </w:rPr>
        <w:t>حصر الدراسات</w:t>
      </w:r>
      <w:r w:rsidRPr="005F3C78">
        <w:rPr>
          <w:sz w:val="28"/>
          <w:szCs w:val="28"/>
          <w:rtl/>
        </w:rPr>
        <w:t xml:space="preserve"> التي تناولت الظاهرة موضوع الدراسة والمنشورة في الكتب والدوريات المتخصصة والإحصاءات الرسمية وما إلى ذلك من المصادر المختلفة. </w:t>
      </w:r>
    </w:p>
    <w:p w:rsidR="00CE5500" w:rsidRPr="005F3C78" w:rsidRDefault="00CE5500" w:rsidP="005F3C78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5F3C78">
        <w:rPr>
          <w:sz w:val="28"/>
          <w:szCs w:val="28"/>
          <w:rtl/>
        </w:rPr>
        <w:t xml:space="preserve">وبعد الدراسة المستفيضة لهذه المصادر جاءت </w:t>
      </w:r>
      <w:r w:rsidRPr="005F3C78">
        <w:rPr>
          <w:color w:val="00B050"/>
          <w:sz w:val="28"/>
          <w:szCs w:val="28"/>
          <w:rtl/>
        </w:rPr>
        <w:t>مرحلة الوصف والتحليل</w:t>
      </w:r>
      <w:r w:rsidRPr="005F3C78">
        <w:rPr>
          <w:sz w:val="28"/>
          <w:szCs w:val="28"/>
          <w:rtl/>
        </w:rPr>
        <w:t xml:space="preserve"> للأسباب والآثار المرتبطة بظاهرة الطلاق. </w:t>
      </w:r>
    </w:p>
    <w:p w:rsidR="005F3C78" w:rsidRDefault="005F3C78" w:rsidP="005F3C78">
      <w:pPr>
        <w:spacing w:before="120" w:after="0" w:line="120" w:lineRule="auto"/>
        <w:rPr>
          <w:rFonts w:hint="cs"/>
          <w:color w:val="C00000"/>
          <w:sz w:val="28"/>
          <w:szCs w:val="28"/>
          <w:rtl/>
        </w:rPr>
      </w:pPr>
    </w:p>
    <w:p w:rsidR="005F3C78" w:rsidRPr="005F3C78" w:rsidRDefault="005F3C78" w:rsidP="005F3C78">
      <w:pPr>
        <w:pStyle w:val="a5"/>
        <w:numPr>
          <w:ilvl w:val="0"/>
          <w:numId w:val="12"/>
        </w:numPr>
        <w:rPr>
          <w:rFonts w:hint="cs"/>
          <w:b/>
          <w:bCs/>
          <w:color w:val="C00000"/>
          <w:sz w:val="32"/>
          <w:szCs w:val="32"/>
          <w:rtl/>
        </w:rPr>
      </w:pPr>
      <w:r w:rsidRPr="005F3C78">
        <w:rPr>
          <w:b/>
          <w:bCs/>
          <w:color w:val="C00000"/>
          <w:sz w:val="32"/>
          <w:szCs w:val="32"/>
          <w:rtl/>
        </w:rPr>
        <w:t xml:space="preserve">إجراءات الطلاق من منظور تاريخي </w:t>
      </w:r>
    </w:p>
    <w:p w:rsidR="002D3AEF" w:rsidRDefault="005F3C78" w:rsidP="002D3AEF">
      <w:pPr>
        <w:pStyle w:val="a5"/>
        <w:numPr>
          <w:ilvl w:val="1"/>
          <w:numId w:val="14"/>
        </w:numPr>
        <w:rPr>
          <w:rFonts w:hint="cs"/>
          <w:sz w:val="28"/>
          <w:szCs w:val="28"/>
        </w:rPr>
      </w:pPr>
      <w:r w:rsidRPr="00B61E3F">
        <w:rPr>
          <w:b/>
          <w:bCs/>
          <w:color w:val="0000CC"/>
          <w:sz w:val="28"/>
          <w:szCs w:val="28"/>
          <w:rtl/>
        </w:rPr>
        <w:t>البابليون:</w:t>
      </w:r>
      <w:r w:rsidRPr="005F3C78">
        <w:rPr>
          <w:sz w:val="28"/>
          <w:szCs w:val="28"/>
          <w:rtl/>
        </w:rPr>
        <w:t xml:space="preserve"> نصت تشريعاتهم على أن من حق الزوج تطليق زوجته في حالة عدم الإنجاب</w:t>
      </w:r>
    </w:p>
    <w:p w:rsidR="005F3C78" w:rsidRPr="002D3AEF" w:rsidRDefault="005F3C78" w:rsidP="002D3AEF">
      <w:pPr>
        <w:pStyle w:val="a5"/>
        <w:numPr>
          <w:ilvl w:val="0"/>
          <w:numId w:val="13"/>
        </w:numPr>
        <w:rPr>
          <w:sz w:val="28"/>
          <w:szCs w:val="28"/>
        </w:rPr>
      </w:pPr>
      <w:r w:rsidRPr="002D3AEF">
        <w:rPr>
          <w:sz w:val="28"/>
          <w:szCs w:val="28"/>
          <w:rtl/>
        </w:rPr>
        <w:t>وللمرأة حق الانفصال عن زوجها في حالة الكراهية.</w:t>
      </w:r>
    </w:p>
    <w:p w:rsidR="002D3AEF" w:rsidRDefault="005F3C78" w:rsidP="005F3C78">
      <w:pPr>
        <w:pStyle w:val="a5"/>
        <w:numPr>
          <w:ilvl w:val="1"/>
          <w:numId w:val="14"/>
        </w:numPr>
        <w:rPr>
          <w:rFonts w:hint="cs"/>
          <w:sz w:val="28"/>
          <w:szCs w:val="28"/>
        </w:rPr>
      </w:pPr>
      <w:r w:rsidRPr="00B61E3F">
        <w:rPr>
          <w:b/>
          <w:bCs/>
          <w:color w:val="0000CC"/>
          <w:sz w:val="28"/>
          <w:szCs w:val="28"/>
          <w:rtl/>
        </w:rPr>
        <w:t>اليونانيون</w:t>
      </w:r>
      <w:r w:rsidRPr="00B61E3F">
        <w:rPr>
          <w:color w:val="0000CC"/>
          <w:sz w:val="28"/>
          <w:szCs w:val="28"/>
          <w:rtl/>
        </w:rPr>
        <w:t xml:space="preserve"> </w:t>
      </w:r>
      <w:r w:rsidRPr="00B61E3F">
        <w:rPr>
          <w:b/>
          <w:bCs/>
          <w:color w:val="0000CC"/>
          <w:sz w:val="28"/>
          <w:szCs w:val="28"/>
          <w:rtl/>
        </w:rPr>
        <w:t>القدماء:</w:t>
      </w:r>
      <w:r w:rsidRPr="005F3C78">
        <w:rPr>
          <w:sz w:val="28"/>
          <w:szCs w:val="28"/>
          <w:rtl/>
        </w:rPr>
        <w:t xml:space="preserve"> يحق للرجل أن يطلق امرأته متى شاء ولأي سبب يراه. </w:t>
      </w:r>
    </w:p>
    <w:p w:rsidR="002D3AEF" w:rsidRDefault="005F3C78" w:rsidP="002D3AE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2D3AEF">
        <w:rPr>
          <w:sz w:val="28"/>
          <w:szCs w:val="28"/>
          <w:rtl/>
        </w:rPr>
        <w:t>كما أن من حقه تزويج مطلقته في حياته لأي كان وأن يوصي بها لشخص ما بعد مماته</w:t>
      </w:r>
    </w:p>
    <w:p w:rsidR="005F3C78" w:rsidRPr="002D3AEF" w:rsidRDefault="005F3C78" w:rsidP="002D3AEF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2D3AEF">
        <w:rPr>
          <w:sz w:val="28"/>
          <w:szCs w:val="28"/>
          <w:rtl/>
        </w:rPr>
        <w:t xml:space="preserve"> وأحيانا يطردها من البيت من غير إذن الطلاق.</w:t>
      </w:r>
    </w:p>
    <w:p w:rsidR="005F3C78" w:rsidRPr="002D3AEF" w:rsidRDefault="005F3C78" w:rsidP="002D3AEF">
      <w:pPr>
        <w:pStyle w:val="a5"/>
        <w:numPr>
          <w:ilvl w:val="0"/>
          <w:numId w:val="16"/>
        </w:numPr>
        <w:rPr>
          <w:sz w:val="28"/>
          <w:szCs w:val="28"/>
          <w:rtl/>
        </w:rPr>
      </w:pPr>
      <w:r w:rsidRPr="00B61E3F">
        <w:rPr>
          <w:b/>
          <w:bCs/>
          <w:color w:val="0000CC"/>
          <w:sz w:val="28"/>
          <w:szCs w:val="28"/>
          <w:rtl/>
        </w:rPr>
        <w:t>الرومان:</w:t>
      </w:r>
      <w:r w:rsidRPr="002D3AEF">
        <w:rPr>
          <w:sz w:val="28"/>
          <w:szCs w:val="28"/>
          <w:rtl/>
        </w:rPr>
        <w:t xml:space="preserve"> للمرأة الحرية في طلب الطلاق وعلى هذا كانت المرأة المطلقة تتزوج بعدد كبير من الرجال خلال مشوار حياتها. </w:t>
      </w:r>
    </w:p>
    <w:p w:rsidR="002D3AEF" w:rsidRPr="002D3AEF" w:rsidRDefault="002D3AEF" w:rsidP="002D3AEF">
      <w:pPr>
        <w:pStyle w:val="a5"/>
        <w:numPr>
          <w:ilvl w:val="0"/>
          <w:numId w:val="17"/>
        </w:numPr>
        <w:rPr>
          <w:sz w:val="28"/>
          <w:szCs w:val="28"/>
        </w:rPr>
      </w:pPr>
      <w:r w:rsidRPr="00B61E3F">
        <w:rPr>
          <w:b/>
          <w:bCs/>
          <w:color w:val="0000CC"/>
          <w:sz w:val="28"/>
          <w:szCs w:val="28"/>
          <w:rtl/>
        </w:rPr>
        <w:t>الهندوس:</w:t>
      </w:r>
      <w:r w:rsidRPr="002D3AEF">
        <w:rPr>
          <w:sz w:val="28"/>
          <w:szCs w:val="28"/>
          <w:rtl/>
        </w:rPr>
        <w:t xml:space="preserve"> الزوجة عندهم لا يحق لها أن تطلب الطلاق مهما كانت عيوب زوجها كما لا يحق لها أن تتزوج بعد وفاته.</w:t>
      </w:r>
    </w:p>
    <w:p w:rsidR="002D3AEF" w:rsidRPr="002D3AEF" w:rsidRDefault="002D3AEF" w:rsidP="002D3AEF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>ا</w:t>
      </w:r>
      <w:r w:rsidRPr="00B61E3F">
        <w:rPr>
          <w:b/>
          <w:bCs/>
          <w:color w:val="0000CC"/>
          <w:sz w:val="28"/>
          <w:szCs w:val="28"/>
          <w:rtl/>
        </w:rPr>
        <w:t>ليهود:</w:t>
      </w:r>
      <w:r w:rsidRPr="002D3AEF">
        <w:rPr>
          <w:sz w:val="28"/>
          <w:szCs w:val="28"/>
          <w:rtl/>
        </w:rPr>
        <w:t xml:space="preserve"> أعطت تشريعات </w:t>
      </w:r>
      <w:r w:rsidRPr="002D3AEF">
        <w:rPr>
          <w:color w:val="00B050"/>
          <w:sz w:val="28"/>
          <w:szCs w:val="28"/>
          <w:rtl/>
        </w:rPr>
        <w:t>اليهود القدماء</w:t>
      </w:r>
      <w:r w:rsidRPr="002D3AEF">
        <w:rPr>
          <w:sz w:val="28"/>
          <w:szCs w:val="28"/>
          <w:rtl/>
        </w:rPr>
        <w:t xml:space="preserve"> السلطة المطلقة للرجل في الطلاق والمرأة المطلقة لا تعود إلى زوجها الأول ولو تزوجت من غيره حتى لو طلقها الزوج الثاني.</w:t>
      </w:r>
    </w:p>
    <w:p w:rsidR="003A1E6E" w:rsidRDefault="002D3AEF" w:rsidP="003A1E6E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B61E3F">
        <w:rPr>
          <w:b/>
          <w:bCs/>
          <w:color w:val="0000CC"/>
          <w:sz w:val="28"/>
          <w:szCs w:val="28"/>
          <w:rtl/>
        </w:rPr>
        <w:t>الإسلام:</w:t>
      </w:r>
      <w:r w:rsidRPr="002D3AEF">
        <w:rPr>
          <w:sz w:val="28"/>
          <w:szCs w:val="28"/>
          <w:rtl/>
        </w:rPr>
        <w:t xml:space="preserve"> أمر الإسلام الزوجين بذل كل الجهد من طرفيهما لتفادي الوصول إلى مرحلة الطلاق</w:t>
      </w:r>
    </w:p>
    <w:p w:rsidR="002D3AEF" w:rsidRPr="003A1E6E" w:rsidRDefault="002D3AEF" w:rsidP="003A1E6E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3A1E6E">
        <w:rPr>
          <w:sz w:val="28"/>
          <w:szCs w:val="28"/>
          <w:rtl/>
        </w:rPr>
        <w:t xml:space="preserve">وحث الأهل على أن يصلحا بينهما، فإذا فشلت محاولات الصلح تنتهي الحياة الزوجية بالطلاق. </w:t>
      </w:r>
    </w:p>
    <w:p w:rsidR="00B95DB2" w:rsidRDefault="00B95DB2" w:rsidP="00E34B51">
      <w:pPr>
        <w:rPr>
          <w:rFonts w:hint="cs"/>
          <w:sz w:val="28"/>
          <w:szCs w:val="28"/>
          <w:rtl/>
        </w:rPr>
      </w:pPr>
    </w:p>
    <w:p w:rsidR="003A1E6E" w:rsidRPr="00E34B51" w:rsidRDefault="003A1E6E" w:rsidP="00E34B51">
      <w:pPr>
        <w:rPr>
          <w:rFonts w:hint="cs"/>
          <w:sz w:val="28"/>
          <w:szCs w:val="28"/>
          <w:rtl/>
        </w:rPr>
      </w:pPr>
    </w:p>
    <w:p w:rsidR="003A1E6E" w:rsidRPr="003A1E6E" w:rsidRDefault="003A1E6E" w:rsidP="003A1E6E">
      <w:pPr>
        <w:pStyle w:val="a5"/>
        <w:numPr>
          <w:ilvl w:val="0"/>
          <w:numId w:val="3"/>
        </w:numPr>
        <w:rPr>
          <w:rFonts w:hint="cs"/>
          <w:color w:val="C00000"/>
          <w:sz w:val="28"/>
          <w:szCs w:val="28"/>
        </w:rPr>
      </w:pPr>
      <w:r w:rsidRPr="003A1E6E">
        <w:rPr>
          <w:b/>
          <w:bCs/>
          <w:color w:val="C00000"/>
          <w:sz w:val="32"/>
          <w:szCs w:val="32"/>
          <w:rtl/>
        </w:rPr>
        <w:lastRenderedPageBreak/>
        <w:t>أسباب الطلاق</w:t>
      </w:r>
    </w:p>
    <w:p w:rsidR="003A1E6E" w:rsidRPr="00B61E3F" w:rsidRDefault="003A1E6E" w:rsidP="003A1E6E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 xml:space="preserve">- </w:t>
      </w:r>
      <w:r w:rsidRPr="00B61E3F">
        <w:rPr>
          <w:b/>
          <w:bCs/>
          <w:color w:val="0000CC"/>
          <w:sz w:val="28"/>
          <w:szCs w:val="28"/>
          <w:rtl/>
        </w:rPr>
        <w:t xml:space="preserve">الخيانة الزوجية: </w:t>
      </w:r>
    </w:p>
    <w:p w:rsidR="003A1E6E" w:rsidRPr="003A1E6E" w:rsidRDefault="003A1E6E" w:rsidP="003A1E6E">
      <w:pPr>
        <w:pStyle w:val="a5"/>
        <w:numPr>
          <w:ilvl w:val="0"/>
          <w:numId w:val="13"/>
        </w:numPr>
        <w:rPr>
          <w:color w:val="C00000"/>
          <w:sz w:val="28"/>
          <w:szCs w:val="28"/>
        </w:rPr>
      </w:pPr>
      <w:r w:rsidRPr="003A1E6E">
        <w:rPr>
          <w:sz w:val="28"/>
          <w:szCs w:val="28"/>
          <w:rtl/>
        </w:rPr>
        <w:t>ولاسيما إذا كانت من جانب الزوجة.</w:t>
      </w:r>
    </w:p>
    <w:p w:rsidR="003A1E6E" w:rsidRPr="00B61E3F" w:rsidRDefault="003A1E6E" w:rsidP="003A1E6E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 xml:space="preserve">- </w:t>
      </w:r>
      <w:r w:rsidRPr="00B61E3F">
        <w:rPr>
          <w:b/>
          <w:bCs/>
          <w:color w:val="0000CC"/>
          <w:sz w:val="28"/>
          <w:szCs w:val="28"/>
          <w:rtl/>
        </w:rPr>
        <w:t xml:space="preserve">عدم التوافق بين الزوجين: </w:t>
      </w:r>
    </w:p>
    <w:p w:rsidR="003A1E6E" w:rsidRDefault="003A1E6E" w:rsidP="003A1E6E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3A1E6E">
        <w:rPr>
          <w:color w:val="00B050"/>
          <w:sz w:val="28"/>
          <w:szCs w:val="28"/>
          <w:rtl/>
        </w:rPr>
        <w:t>ويشمل ذلك</w:t>
      </w:r>
      <w:r w:rsidRPr="003A1E6E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3A1E6E">
        <w:rPr>
          <w:sz w:val="28"/>
          <w:szCs w:val="28"/>
          <w:rtl/>
        </w:rPr>
        <w:t xml:space="preserve">التوافق الفكري </w:t>
      </w:r>
      <w:r>
        <w:rPr>
          <w:rFonts w:hint="cs"/>
          <w:sz w:val="28"/>
          <w:szCs w:val="28"/>
          <w:rtl/>
        </w:rPr>
        <w:t xml:space="preserve">- </w:t>
      </w:r>
      <w:r w:rsidRPr="003A1E6E">
        <w:rPr>
          <w:sz w:val="28"/>
          <w:szCs w:val="28"/>
          <w:rtl/>
        </w:rPr>
        <w:t xml:space="preserve">وتوافق الشخصية </w:t>
      </w:r>
      <w:r>
        <w:rPr>
          <w:rFonts w:hint="cs"/>
          <w:sz w:val="28"/>
          <w:szCs w:val="28"/>
          <w:rtl/>
        </w:rPr>
        <w:t xml:space="preserve">- </w:t>
      </w:r>
      <w:r w:rsidRPr="003A1E6E">
        <w:rPr>
          <w:sz w:val="28"/>
          <w:szCs w:val="28"/>
          <w:rtl/>
        </w:rPr>
        <w:t xml:space="preserve">والطباع </w:t>
      </w:r>
      <w:r>
        <w:rPr>
          <w:rFonts w:hint="cs"/>
          <w:sz w:val="28"/>
          <w:szCs w:val="28"/>
          <w:rtl/>
        </w:rPr>
        <w:t xml:space="preserve">- </w:t>
      </w:r>
      <w:r w:rsidRPr="003A1E6E">
        <w:rPr>
          <w:sz w:val="28"/>
          <w:szCs w:val="28"/>
          <w:rtl/>
        </w:rPr>
        <w:t xml:space="preserve">والانسجام العاطفي </w:t>
      </w:r>
      <w:r>
        <w:rPr>
          <w:rFonts w:hint="cs"/>
          <w:sz w:val="28"/>
          <w:szCs w:val="28"/>
          <w:rtl/>
        </w:rPr>
        <w:t xml:space="preserve">- </w:t>
      </w:r>
      <w:r w:rsidRPr="003A1E6E">
        <w:rPr>
          <w:sz w:val="28"/>
          <w:szCs w:val="28"/>
          <w:rtl/>
        </w:rPr>
        <w:t xml:space="preserve">والاجتماعي </w:t>
      </w:r>
      <w:r>
        <w:rPr>
          <w:rFonts w:hint="cs"/>
          <w:sz w:val="28"/>
          <w:szCs w:val="28"/>
          <w:rtl/>
        </w:rPr>
        <w:t xml:space="preserve">- </w:t>
      </w:r>
      <w:r w:rsidRPr="003A1E6E">
        <w:rPr>
          <w:sz w:val="28"/>
          <w:szCs w:val="28"/>
          <w:rtl/>
        </w:rPr>
        <w:t xml:space="preserve">والتعليمي. </w:t>
      </w:r>
    </w:p>
    <w:p w:rsidR="00B61E3F" w:rsidRDefault="003A1E6E" w:rsidP="00B61E3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3A1E6E">
        <w:rPr>
          <w:color w:val="00B050"/>
          <w:sz w:val="28"/>
          <w:szCs w:val="28"/>
          <w:rtl/>
        </w:rPr>
        <w:t>ويلاحظ</w:t>
      </w:r>
      <w:r w:rsidRPr="003A1E6E">
        <w:rPr>
          <w:sz w:val="28"/>
          <w:szCs w:val="28"/>
          <w:rtl/>
        </w:rPr>
        <w:t xml:space="preserve"> في المجتمعات الخليجية </w:t>
      </w:r>
      <w:r w:rsidRPr="003A1E6E">
        <w:rPr>
          <w:color w:val="00B050"/>
          <w:sz w:val="28"/>
          <w:szCs w:val="28"/>
          <w:rtl/>
        </w:rPr>
        <w:t>أن فارق السن</w:t>
      </w:r>
    </w:p>
    <w:p w:rsidR="00B61E3F" w:rsidRDefault="003A1E6E" w:rsidP="00B61E3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3A1E6E">
        <w:rPr>
          <w:color w:val="00B050"/>
          <w:sz w:val="28"/>
          <w:szCs w:val="28"/>
          <w:rtl/>
        </w:rPr>
        <w:t>ربما بسبب</w:t>
      </w:r>
      <w:r w:rsidRPr="003A1E6E">
        <w:rPr>
          <w:sz w:val="28"/>
          <w:szCs w:val="28"/>
          <w:rtl/>
        </w:rPr>
        <w:t xml:space="preserve"> انتشار نظام تعدد الزوجات، يعد سببا قويا في وجود </w:t>
      </w:r>
      <w:r w:rsidRPr="00B61E3F">
        <w:rPr>
          <w:color w:val="00B050"/>
          <w:sz w:val="28"/>
          <w:szCs w:val="28"/>
          <w:rtl/>
        </w:rPr>
        <w:t>خلافات شديدة</w:t>
      </w:r>
      <w:r w:rsidRPr="003A1E6E">
        <w:rPr>
          <w:sz w:val="28"/>
          <w:szCs w:val="28"/>
          <w:rtl/>
        </w:rPr>
        <w:t xml:space="preserve"> بين نظرة الزوجين إلى الحياة</w:t>
      </w:r>
    </w:p>
    <w:p w:rsidR="003A1E6E" w:rsidRPr="003A1E6E" w:rsidRDefault="003A1E6E" w:rsidP="00B61E3F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3A1E6E">
        <w:rPr>
          <w:sz w:val="28"/>
          <w:szCs w:val="28"/>
          <w:rtl/>
        </w:rPr>
        <w:t xml:space="preserve"> مما يؤدي في النهاية إلى ضعف الاستقرار في الزواج.</w:t>
      </w:r>
    </w:p>
    <w:p w:rsidR="00B61E3F" w:rsidRPr="00B61E3F" w:rsidRDefault="00B61E3F" w:rsidP="00B61E3F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>-</w:t>
      </w:r>
      <w:r w:rsidR="003A1E6E" w:rsidRPr="00B61E3F">
        <w:rPr>
          <w:b/>
          <w:bCs/>
          <w:color w:val="0000CC"/>
          <w:sz w:val="28"/>
          <w:szCs w:val="28"/>
          <w:rtl/>
        </w:rPr>
        <w:t xml:space="preserve"> التلفظ بكلمة طلاق: </w:t>
      </w:r>
    </w:p>
    <w:p w:rsidR="003A1E6E" w:rsidRPr="00B61E3F" w:rsidRDefault="00B61E3F" w:rsidP="00B61E3F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يستهين </w:t>
      </w:r>
      <w:r w:rsidR="003A1E6E" w:rsidRPr="00B61E3F">
        <w:rPr>
          <w:sz w:val="28"/>
          <w:szCs w:val="28"/>
          <w:rtl/>
        </w:rPr>
        <w:t xml:space="preserve"> بعض الرجال بلفظ الطلاق لأسباب تافهة ارتباطا ببعض العادات وقد لا تكون للزوجة أية صلة بها.</w:t>
      </w:r>
      <w:r w:rsidR="003A1E6E" w:rsidRPr="00B61E3F">
        <w:rPr>
          <w:b/>
          <w:bCs/>
          <w:sz w:val="28"/>
          <w:szCs w:val="28"/>
          <w:rtl/>
        </w:rPr>
        <w:t xml:space="preserve"> </w:t>
      </w:r>
    </w:p>
    <w:p w:rsidR="00B61E3F" w:rsidRPr="00B61E3F" w:rsidRDefault="00B61E3F" w:rsidP="00B61E3F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>-</w:t>
      </w:r>
      <w:r w:rsidRPr="00B61E3F">
        <w:rPr>
          <w:b/>
          <w:bCs/>
          <w:color w:val="0000CC"/>
          <w:sz w:val="28"/>
          <w:szCs w:val="28"/>
          <w:rtl/>
        </w:rPr>
        <w:t>غلاء المهور وتراكم الديون:</w:t>
      </w:r>
      <w:r w:rsidRPr="00B61E3F">
        <w:rPr>
          <w:color w:val="0000CC"/>
          <w:sz w:val="28"/>
          <w:szCs w:val="28"/>
          <w:rtl/>
        </w:rPr>
        <w:t xml:space="preserve"> </w:t>
      </w:r>
    </w:p>
    <w:p w:rsidR="00B61E3F" w:rsidRDefault="00B61E3F" w:rsidP="00B61E3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61E3F">
        <w:rPr>
          <w:sz w:val="28"/>
          <w:szCs w:val="28"/>
          <w:rtl/>
        </w:rPr>
        <w:t xml:space="preserve">تشكو أغلب الأسر من الديون المرتبطة بشراء المنازل والسيارات الفخمة وشراء تذاكر السفر </w:t>
      </w:r>
    </w:p>
    <w:p w:rsidR="00B61E3F" w:rsidRPr="00B61E3F" w:rsidRDefault="00B61E3F" w:rsidP="00B61E3F">
      <w:pPr>
        <w:pStyle w:val="a5"/>
        <w:numPr>
          <w:ilvl w:val="0"/>
          <w:numId w:val="13"/>
        </w:numPr>
        <w:rPr>
          <w:sz w:val="28"/>
          <w:szCs w:val="28"/>
        </w:rPr>
      </w:pPr>
      <w:r w:rsidRPr="00B61E3F">
        <w:rPr>
          <w:sz w:val="28"/>
          <w:szCs w:val="28"/>
          <w:rtl/>
        </w:rPr>
        <w:t>وعندما تتراكم هذه الديون تتفاقم أيضا المشكلات والخلافات بين الزوجين مما قد يؤدي إلى طلاقهما.</w:t>
      </w:r>
    </w:p>
    <w:p w:rsidR="00B61E3F" w:rsidRPr="00B61E3F" w:rsidRDefault="00B61E3F" w:rsidP="00B61E3F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 xml:space="preserve">- </w:t>
      </w:r>
      <w:r w:rsidRPr="00B61E3F">
        <w:rPr>
          <w:b/>
          <w:bCs/>
          <w:color w:val="0000CC"/>
          <w:sz w:val="28"/>
          <w:szCs w:val="28"/>
          <w:rtl/>
        </w:rPr>
        <w:t xml:space="preserve">تدخل الأهل في الخصوصيات الزوجية: </w:t>
      </w:r>
    </w:p>
    <w:p w:rsidR="00B61E3F" w:rsidRDefault="00B61E3F" w:rsidP="00B61E3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61E3F">
        <w:rPr>
          <w:sz w:val="28"/>
          <w:szCs w:val="28"/>
          <w:rtl/>
        </w:rPr>
        <w:t xml:space="preserve">قد يؤدي تدخل الأهل والأصدقاء إلى تعقيد درجة الخلاف بين الزوجين ومن ثم حدوث الطلاق </w:t>
      </w:r>
    </w:p>
    <w:p w:rsidR="00B61E3F" w:rsidRPr="00B61E3F" w:rsidRDefault="00B61E3F" w:rsidP="00B61E3F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B61E3F">
        <w:rPr>
          <w:sz w:val="28"/>
          <w:szCs w:val="28"/>
          <w:rtl/>
        </w:rPr>
        <w:t xml:space="preserve">وقد يكون تدخل هؤلاء </w:t>
      </w:r>
      <w:r w:rsidRPr="00B61E3F">
        <w:rPr>
          <w:color w:val="00B050"/>
          <w:sz w:val="28"/>
          <w:szCs w:val="28"/>
          <w:rtl/>
        </w:rPr>
        <w:t>بسبب</w:t>
      </w:r>
      <w:r w:rsidRPr="00B61E3F">
        <w:rPr>
          <w:sz w:val="28"/>
          <w:szCs w:val="28"/>
          <w:rtl/>
        </w:rPr>
        <w:t xml:space="preserve"> إقامة الزوجين في منزل أهل الزوج.</w:t>
      </w:r>
      <w:r w:rsidRPr="00B61E3F">
        <w:rPr>
          <w:b/>
          <w:bCs/>
          <w:sz w:val="28"/>
          <w:szCs w:val="28"/>
          <w:rtl/>
        </w:rPr>
        <w:t xml:space="preserve"> </w:t>
      </w:r>
    </w:p>
    <w:p w:rsidR="00B61E3F" w:rsidRPr="00B61E3F" w:rsidRDefault="00B61E3F" w:rsidP="00B61E3F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>-</w:t>
      </w:r>
      <w:r w:rsidRPr="00B61E3F">
        <w:rPr>
          <w:b/>
          <w:bCs/>
          <w:color w:val="0000CC"/>
          <w:sz w:val="28"/>
          <w:szCs w:val="28"/>
          <w:rtl/>
        </w:rPr>
        <w:t xml:space="preserve"> تعدد الزوجات وعدم العدل بينهن: </w:t>
      </w:r>
    </w:p>
    <w:p w:rsidR="00B61E3F" w:rsidRDefault="00B61E3F" w:rsidP="00B61E3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61E3F">
        <w:rPr>
          <w:sz w:val="28"/>
          <w:szCs w:val="28"/>
          <w:rtl/>
        </w:rPr>
        <w:t xml:space="preserve">تعدد الزوجات لا يعد بحد ذاته سببا للطلاق </w:t>
      </w:r>
    </w:p>
    <w:p w:rsidR="00B61E3F" w:rsidRDefault="00B61E3F" w:rsidP="00B61E3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61E3F">
        <w:rPr>
          <w:sz w:val="28"/>
          <w:szCs w:val="28"/>
          <w:rtl/>
        </w:rPr>
        <w:t xml:space="preserve">ولكن </w:t>
      </w:r>
      <w:r w:rsidRPr="00B61E3F">
        <w:rPr>
          <w:color w:val="00B050"/>
          <w:sz w:val="28"/>
          <w:szCs w:val="28"/>
          <w:rtl/>
        </w:rPr>
        <w:t>السبب الرئيسي</w:t>
      </w:r>
      <w:r w:rsidRPr="00B61E3F">
        <w:rPr>
          <w:sz w:val="28"/>
          <w:szCs w:val="28"/>
          <w:rtl/>
        </w:rPr>
        <w:t xml:space="preserve"> </w:t>
      </w:r>
      <w:r w:rsidRPr="00B61E3F">
        <w:rPr>
          <w:color w:val="00B050"/>
          <w:sz w:val="28"/>
          <w:szCs w:val="28"/>
          <w:rtl/>
        </w:rPr>
        <w:t>هو</w:t>
      </w:r>
      <w:r w:rsidRPr="00B61E3F">
        <w:rPr>
          <w:sz w:val="28"/>
          <w:szCs w:val="28"/>
          <w:rtl/>
        </w:rPr>
        <w:t xml:space="preserve"> عدم العدل بين الزوجات </w:t>
      </w:r>
    </w:p>
    <w:p w:rsidR="00B61E3F" w:rsidRPr="00B61E3F" w:rsidRDefault="00B61E3F" w:rsidP="00B61E3F">
      <w:pPr>
        <w:pStyle w:val="a5"/>
        <w:numPr>
          <w:ilvl w:val="0"/>
          <w:numId w:val="13"/>
        </w:numPr>
        <w:rPr>
          <w:sz w:val="28"/>
          <w:szCs w:val="28"/>
        </w:rPr>
      </w:pPr>
      <w:r w:rsidRPr="00B61E3F">
        <w:rPr>
          <w:sz w:val="28"/>
          <w:szCs w:val="28"/>
          <w:rtl/>
        </w:rPr>
        <w:t>مما يجعل المرأة تفضل الطلاق على البقاء مع زوج يفضل امرأة أخرى عليها.</w:t>
      </w:r>
    </w:p>
    <w:p w:rsidR="00B61E3F" w:rsidRPr="00B61E3F" w:rsidRDefault="00B61E3F" w:rsidP="00B61E3F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>-</w:t>
      </w:r>
      <w:r w:rsidRPr="00B61E3F">
        <w:rPr>
          <w:b/>
          <w:bCs/>
          <w:color w:val="0000CC"/>
          <w:sz w:val="28"/>
          <w:szCs w:val="28"/>
          <w:rtl/>
        </w:rPr>
        <w:t xml:space="preserve"> مبالغة الزوج في الغياب عن المنزل: </w:t>
      </w:r>
    </w:p>
    <w:p w:rsidR="00B61E3F" w:rsidRDefault="00B61E3F" w:rsidP="00B61E3F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B61E3F">
        <w:rPr>
          <w:color w:val="00B050"/>
          <w:sz w:val="28"/>
          <w:szCs w:val="28"/>
          <w:rtl/>
        </w:rPr>
        <w:t>وذلك بسبب</w:t>
      </w:r>
      <w:r w:rsidRPr="00B61E3F">
        <w:rPr>
          <w:sz w:val="28"/>
          <w:szCs w:val="28"/>
          <w:rtl/>
        </w:rPr>
        <w:t xml:space="preserve"> العمل وغيره مما قد يسبب فجوة عميقة بين الزوجين</w:t>
      </w:r>
    </w:p>
    <w:p w:rsidR="00B61E3F" w:rsidRPr="00B61E3F" w:rsidRDefault="00B61E3F" w:rsidP="00B61E3F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B61E3F">
        <w:rPr>
          <w:sz w:val="28"/>
          <w:szCs w:val="28"/>
          <w:rtl/>
        </w:rPr>
        <w:t xml:space="preserve"> وقد يؤدي بدوره إلى نشوب خلافات حادة قد تنتهي بالطلاق.</w:t>
      </w:r>
    </w:p>
    <w:p w:rsidR="00B61E3F" w:rsidRPr="00B61E3F" w:rsidRDefault="00B61E3F" w:rsidP="00B61E3F">
      <w:pPr>
        <w:pStyle w:val="a5"/>
        <w:numPr>
          <w:ilvl w:val="2"/>
          <w:numId w:val="14"/>
        </w:numPr>
        <w:rPr>
          <w:rFonts w:hint="cs"/>
          <w:color w:val="0000CC"/>
          <w:sz w:val="28"/>
          <w:szCs w:val="28"/>
        </w:rPr>
      </w:pPr>
      <w:r w:rsidRPr="00B61E3F">
        <w:rPr>
          <w:rFonts w:hint="cs"/>
          <w:b/>
          <w:bCs/>
          <w:color w:val="0000CC"/>
          <w:sz w:val="28"/>
          <w:szCs w:val="28"/>
          <w:rtl/>
        </w:rPr>
        <w:t>-</w:t>
      </w:r>
      <w:r w:rsidRPr="00B61E3F">
        <w:rPr>
          <w:b/>
          <w:bCs/>
          <w:color w:val="0000CC"/>
          <w:sz w:val="28"/>
          <w:szCs w:val="28"/>
          <w:rtl/>
        </w:rPr>
        <w:t xml:space="preserve"> ضعف الوعي الأخلاقي للمرأة: </w:t>
      </w:r>
    </w:p>
    <w:p w:rsidR="00B61E3F" w:rsidRPr="00B61E3F" w:rsidRDefault="00B61E3F" w:rsidP="00B61E3F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B61E3F">
        <w:rPr>
          <w:sz w:val="28"/>
          <w:szCs w:val="28"/>
          <w:rtl/>
        </w:rPr>
        <w:t>مما قد يؤدي في النهاية إلى زرع الريب والشك بين الزوجين وبناء عليه يلجآن للطلاق.</w:t>
      </w:r>
      <w:r w:rsidRPr="00B61E3F">
        <w:rPr>
          <w:b/>
          <w:bCs/>
          <w:sz w:val="28"/>
          <w:szCs w:val="28"/>
          <w:rtl/>
        </w:rPr>
        <w:t xml:space="preserve"> </w:t>
      </w:r>
    </w:p>
    <w:p w:rsidR="00F96437" w:rsidRDefault="00F96437" w:rsidP="00B61E3F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B61E3F" w:rsidRPr="00B61E3F" w:rsidRDefault="00B61E3F" w:rsidP="00B61E3F">
      <w:pPr>
        <w:pStyle w:val="a5"/>
        <w:numPr>
          <w:ilvl w:val="0"/>
          <w:numId w:val="3"/>
        </w:numPr>
        <w:rPr>
          <w:rFonts w:hint="cs"/>
          <w:color w:val="C00000"/>
          <w:sz w:val="32"/>
          <w:szCs w:val="32"/>
        </w:rPr>
      </w:pPr>
      <w:r w:rsidRPr="00B61E3F">
        <w:rPr>
          <w:b/>
          <w:bCs/>
          <w:color w:val="C00000"/>
          <w:sz w:val="32"/>
          <w:szCs w:val="32"/>
          <w:rtl/>
        </w:rPr>
        <w:t xml:space="preserve">– أسباب الطلاق في الإمارات 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 xml:space="preserve">تعد نسبة الطلاق في الإمارات </w:t>
      </w:r>
      <w:r w:rsidRPr="00A2066D">
        <w:rPr>
          <w:color w:val="00B050"/>
          <w:sz w:val="28"/>
          <w:szCs w:val="28"/>
          <w:rtl/>
        </w:rPr>
        <w:t>من أعلى النسب</w:t>
      </w:r>
      <w:r w:rsidRPr="00A2066D">
        <w:rPr>
          <w:sz w:val="28"/>
          <w:szCs w:val="28"/>
          <w:rtl/>
        </w:rPr>
        <w:t xml:space="preserve"> في البلاد العربية. 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 xml:space="preserve">وتشير أحدث الدراسات الاجتماعية التي أجرتها وزارة العمل والشؤون الاجتماعية إلى 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color w:val="00B050"/>
          <w:sz w:val="28"/>
          <w:szCs w:val="28"/>
          <w:rtl/>
        </w:rPr>
        <w:t>وجود خمسة عشر سببا</w:t>
      </w:r>
      <w:r w:rsidRPr="00A2066D">
        <w:rPr>
          <w:sz w:val="28"/>
          <w:szCs w:val="28"/>
          <w:rtl/>
        </w:rPr>
        <w:t xml:space="preserve"> واضحا للطلاق في الإمارات بعضها يخص المرأة وبعضها الآخر يخص الرجل. 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 xml:space="preserve">يشكل الزواج من امرأة ثانية السبب الرئيسي للطلاق </w:t>
      </w:r>
      <w:r w:rsidRPr="00A2066D">
        <w:rPr>
          <w:color w:val="E36C0A" w:themeColor="accent6" w:themeShade="BF"/>
          <w:sz w:val="28"/>
          <w:szCs w:val="28"/>
          <w:rtl/>
        </w:rPr>
        <w:t>(32%)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 xml:space="preserve"> يليه عدم الإنجاب من طرف الزوجة </w:t>
      </w:r>
      <w:r w:rsidRPr="00A2066D">
        <w:rPr>
          <w:color w:val="E36C0A" w:themeColor="accent6" w:themeShade="BF"/>
          <w:sz w:val="28"/>
          <w:szCs w:val="28"/>
          <w:rtl/>
        </w:rPr>
        <w:t>(23%)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 xml:space="preserve"> ثم تدخل الأهل</w:t>
      </w:r>
      <w:r w:rsidRPr="00A2066D">
        <w:rPr>
          <w:color w:val="E36C0A" w:themeColor="accent6" w:themeShade="BF"/>
          <w:sz w:val="28"/>
          <w:szCs w:val="28"/>
          <w:rtl/>
        </w:rPr>
        <w:t>(21%)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 xml:space="preserve"> وتناول الخمر وإهمال حقوق الأسرة </w:t>
      </w:r>
      <w:r w:rsidRPr="00A2066D">
        <w:rPr>
          <w:color w:val="E36C0A" w:themeColor="accent6" w:themeShade="BF"/>
          <w:sz w:val="28"/>
          <w:szCs w:val="28"/>
          <w:rtl/>
        </w:rPr>
        <w:t>(14%)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 xml:space="preserve"> والطلاق التعسفي </w:t>
      </w:r>
      <w:r w:rsidRPr="00A2066D">
        <w:rPr>
          <w:color w:val="E36C0A" w:themeColor="accent6" w:themeShade="BF"/>
          <w:sz w:val="28"/>
          <w:szCs w:val="28"/>
          <w:rtl/>
        </w:rPr>
        <w:t>(12%)</w:t>
      </w:r>
    </w:p>
    <w:p w:rsidR="00A2066D" w:rsidRPr="00A2066D" w:rsidRDefault="00A2066D" w:rsidP="00A2066D">
      <w:pPr>
        <w:pStyle w:val="a5"/>
        <w:numPr>
          <w:ilvl w:val="0"/>
          <w:numId w:val="13"/>
        </w:numPr>
        <w:rPr>
          <w:sz w:val="28"/>
          <w:szCs w:val="28"/>
        </w:rPr>
      </w:pPr>
      <w:r w:rsidRPr="00A2066D">
        <w:rPr>
          <w:sz w:val="28"/>
          <w:szCs w:val="28"/>
          <w:rtl/>
        </w:rPr>
        <w:t xml:space="preserve"> والخيانة الزوجية </w:t>
      </w:r>
      <w:r w:rsidRPr="00A2066D">
        <w:rPr>
          <w:color w:val="E36C0A" w:themeColor="accent6" w:themeShade="BF"/>
          <w:sz w:val="28"/>
          <w:szCs w:val="28"/>
          <w:rtl/>
        </w:rPr>
        <w:t>(9%).</w:t>
      </w:r>
      <w:r w:rsidRPr="00A2066D">
        <w:rPr>
          <w:sz w:val="28"/>
          <w:szCs w:val="28"/>
          <w:rtl/>
        </w:rPr>
        <w:t xml:space="preserve"> </w:t>
      </w:r>
    </w:p>
    <w:p w:rsidR="00A2066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A2066D">
        <w:rPr>
          <w:sz w:val="28"/>
          <w:szCs w:val="28"/>
          <w:rtl/>
        </w:rPr>
        <w:t>وقد توصلت دراسة مماثلة إلى تصنيف أسباب الطلاق في مجتمع الإمارات</w:t>
      </w:r>
    </w:p>
    <w:p w:rsidR="00A2066D" w:rsidRPr="00A2066D" w:rsidRDefault="00A2066D" w:rsidP="00A2066D">
      <w:pPr>
        <w:pStyle w:val="a5"/>
        <w:numPr>
          <w:ilvl w:val="0"/>
          <w:numId w:val="13"/>
        </w:numPr>
        <w:rPr>
          <w:color w:val="00B0F0"/>
          <w:sz w:val="28"/>
          <w:szCs w:val="28"/>
        </w:rPr>
      </w:pPr>
      <w:r w:rsidRPr="00A2066D">
        <w:rPr>
          <w:sz w:val="28"/>
          <w:szCs w:val="28"/>
          <w:rtl/>
        </w:rPr>
        <w:t xml:space="preserve"> </w:t>
      </w:r>
      <w:r w:rsidRPr="00A2066D">
        <w:rPr>
          <w:color w:val="00B0F0"/>
          <w:sz w:val="28"/>
          <w:szCs w:val="28"/>
          <w:rtl/>
        </w:rPr>
        <w:t>ضمن ثلاثة عوامل رئيسية:</w:t>
      </w:r>
    </w:p>
    <w:p w:rsidR="00A2066D" w:rsidRDefault="00A2066D" w:rsidP="00A2066D">
      <w:pPr>
        <w:pStyle w:val="a5"/>
        <w:numPr>
          <w:ilvl w:val="0"/>
          <w:numId w:val="19"/>
        </w:numPr>
        <w:rPr>
          <w:rFonts w:hint="cs"/>
          <w:sz w:val="28"/>
          <w:szCs w:val="28"/>
        </w:rPr>
      </w:pPr>
      <w:r w:rsidRPr="00A2066D">
        <w:rPr>
          <w:b/>
          <w:bCs/>
          <w:sz w:val="28"/>
          <w:szCs w:val="28"/>
          <w:rtl/>
        </w:rPr>
        <w:lastRenderedPageBreak/>
        <w:t xml:space="preserve"> </w:t>
      </w:r>
      <w:r w:rsidRPr="00A2066D">
        <w:rPr>
          <w:b/>
          <w:bCs/>
          <w:color w:val="0000CC"/>
          <w:sz w:val="28"/>
          <w:szCs w:val="28"/>
          <w:rtl/>
        </w:rPr>
        <w:t>العوامل الداخلية الخاصة:</w:t>
      </w:r>
      <w:r w:rsidRPr="00A2066D">
        <w:rPr>
          <w:sz w:val="28"/>
          <w:szCs w:val="28"/>
          <w:rtl/>
        </w:rPr>
        <w:t xml:space="preserve"> </w:t>
      </w:r>
    </w:p>
    <w:p w:rsidR="00A2066D" w:rsidRPr="00A2066D" w:rsidRDefault="00A2066D" w:rsidP="00A2066D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A2066D">
        <w:rPr>
          <w:sz w:val="28"/>
          <w:szCs w:val="28"/>
          <w:rtl/>
        </w:rPr>
        <w:t xml:space="preserve">وتعني أن الزوجة تتعرض إلى </w:t>
      </w:r>
      <w:r>
        <w:rPr>
          <w:rFonts w:hint="cs"/>
          <w:sz w:val="28"/>
          <w:szCs w:val="28"/>
          <w:rtl/>
        </w:rPr>
        <w:t>: الإهانة -</w:t>
      </w:r>
      <w:r w:rsidRPr="00A2066D">
        <w:rPr>
          <w:sz w:val="28"/>
          <w:szCs w:val="28"/>
          <w:rtl/>
        </w:rPr>
        <w:t xml:space="preserve"> والسخرية 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 xml:space="preserve">والضرب 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 xml:space="preserve">والاحتقار 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>وانتشار المشاكل الزوجية بين الأهل والأقارب.</w:t>
      </w:r>
    </w:p>
    <w:p w:rsidR="00A2066D" w:rsidRPr="00A2066D" w:rsidRDefault="00A2066D" w:rsidP="00A2066D">
      <w:pPr>
        <w:pStyle w:val="a5"/>
        <w:numPr>
          <w:ilvl w:val="0"/>
          <w:numId w:val="19"/>
        </w:numPr>
        <w:rPr>
          <w:rFonts w:hint="cs"/>
          <w:sz w:val="28"/>
          <w:szCs w:val="28"/>
        </w:rPr>
      </w:pPr>
      <w:r w:rsidRPr="00A2066D">
        <w:rPr>
          <w:b/>
          <w:bCs/>
          <w:color w:val="0000CC"/>
          <w:sz w:val="28"/>
          <w:szCs w:val="28"/>
          <w:rtl/>
        </w:rPr>
        <w:t xml:space="preserve"> العوامل الخارجية:</w:t>
      </w:r>
      <w:r w:rsidRPr="00A2066D">
        <w:rPr>
          <w:b/>
          <w:bCs/>
          <w:sz w:val="28"/>
          <w:szCs w:val="28"/>
          <w:rtl/>
        </w:rPr>
        <w:t xml:space="preserve"> </w:t>
      </w:r>
    </w:p>
    <w:p w:rsidR="00A2066D" w:rsidRPr="00A2066D" w:rsidRDefault="00A2066D" w:rsidP="00A2066D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A2066D">
        <w:rPr>
          <w:sz w:val="28"/>
          <w:szCs w:val="28"/>
          <w:rtl/>
        </w:rPr>
        <w:t>وتشمل</w:t>
      </w:r>
      <w:r>
        <w:rPr>
          <w:rFonts w:hint="cs"/>
          <w:sz w:val="28"/>
          <w:szCs w:val="28"/>
          <w:rtl/>
        </w:rPr>
        <w:t xml:space="preserve">: </w:t>
      </w:r>
      <w:r w:rsidRPr="00A2066D">
        <w:rPr>
          <w:sz w:val="28"/>
          <w:szCs w:val="28"/>
          <w:rtl/>
        </w:rPr>
        <w:t xml:space="preserve"> تعدد المطالب 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>والإسراف المادي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 xml:space="preserve"> وتعدد الزوجات 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>وعدم العدل بينهن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>وحب التظاهر الاجتماعي</w:t>
      </w:r>
      <w:r>
        <w:rPr>
          <w:rFonts w:hint="cs"/>
          <w:sz w:val="28"/>
          <w:szCs w:val="28"/>
          <w:rtl/>
        </w:rPr>
        <w:t xml:space="preserve">- </w:t>
      </w:r>
      <w:r w:rsidRPr="00A2066D">
        <w:rPr>
          <w:sz w:val="28"/>
          <w:szCs w:val="28"/>
          <w:rtl/>
        </w:rPr>
        <w:t>وتدخل الأهل في شؤون الأسرة</w:t>
      </w:r>
      <w:r>
        <w:rPr>
          <w:rFonts w:hint="cs"/>
          <w:sz w:val="28"/>
          <w:szCs w:val="28"/>
          <w:rtl/>
        </w:rPr>
        <w:t xml:space="preserve"> - </w:t>
      </w:r>
      <w:r w:rsidRPr="00A2066D">
        <w:rPr>
          <w:sz w:val="28"/>
          <w:szCs w:val="28"/>
          <w:rtl/>
        </w:rPr>
        <w:t xml:space="preserve">وانشغال الزوج خارج المنزل مع اهتمامه بالرحلات السياحية والترفيهية. </w:t>
      </w:r>
    </w:p>
    <w:p w:rsidR="00A2066D" w:rsidRPr="00A2066D" w:rsidRDefault="00A2066D" w:rsidP="00A2066D">
      <w:pPr>
        <w:pStyle w:val="a5"/>
        <w:numPr>
          <w:ilvl w:val="0"/>
          <w:numId w:val="20"/>
        </w:numPr>
        <w:rPr>
          <w:rFonts w:hint="cs"/>
          <w:sz w:val="28"/>
          <w:szCs w:val="28"/>
        </w:rPr>
      </w:pPr>
      <w:r w:rsidRPr="00A2066D">
        <w:rPr>
          <w:b/>
          <w:bCs/>
          <w:color w:val="0000CC"/>
          <w:sz w:val="28"/>
          <w:szCs w:val="28"/>
          <w:rtl/>
        </w:rPr>
        <w:t xml:space="preserve"> عوامل كشفت عنها المقابلة الشخصية:</w:t>
      </w:r>
      <w:r w:rsidRPr="00A2066D">
        <w:rPr>
          <w:b/>
          <w:bCs/>
          <w:sz w:val="28"/>
          <w:szCs w:val="28"/>
          <w:rtl/>
        </w:rPr>
        <w:t xml:space="preserve"> </w:t>
      </w:r>
    </w:p>
    <w:p w:rsidR="00A2066D" w:rsidRPr="00A2066D" w:rsidRDefault="00A2066D" w:rsidP="00A2066D">
      <w:pPr>
        <w:pStyle w:val="a5"/>
        <w:numPr>
          <w:ilvl w:val="0"/>
          <w:numId w:val="13"/>
        </w:numPr>
        <w:rPr>
          <w:sz w:val="28"/>
          <w:szCs w:val="28"/>
        </w:rPr>
      </w:pPr>
      <w:r w:rsidRPr="00A2066D">
        <w:rPr>
          <w:sz w:val="28"/>
          <w:szCs w:val="28"/>
          <w:rtl/>
        </w:rPr>
        <w:t xml:space="preserve">منها التعرض إلى المعاملة القاسية </w:t>
      </w:r>
      <w:r w:rsidRPr="00740ACD">
        <w:rPr>
          <w:color w:val="00B050"/>
          <w:sz w:val="28"/>
          <w:szCs w:val="28"/>
          <w:rtl/>
        </w:rPr>
        <w:t>من طرف الزوج</w:t>
      </w:r>
      <w:r w:rsidRPr="00A2066D">
        <w:rPr>
          <w:sz w:val="28"/>
          <w:szCs w:val="28"/>
          <w:rtl/>
        </w:rPr>
        <w:t xml:space="preserve">، مع ضعف اهتمامه بشؤون الأسرة ومتطلباتها. </w:t>
      </w:r>
    </w:p>
    <w:p w:rsidR="00740ACD" w:rsidRDefault="00A2066D" w:rsidP="00A2066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color w:val="00B050"/>
          <w:sz w:val="28"/>
          <w:szCs w:val="28"/>
          <w:rtl/>
        </w:rPr>
        <w:t>أما من ناحية الزوج</w:t>
      </w:r>
      <w:r w:rsidRPr="00A2066D">
        <w:rPr>
          <w:sz w:val="28"/>
          <w:szCs w:val="28"/>
          <w:rtl/>
        </w:rPr>
        <w:t xml:space="preserve"> المطلق </w:t>
      </w:r>
    </w:p>
    <w:p w:rsidR="00740ACD" w:rsidRDefault="00A2066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color w:val="00B050"/>
          <w:sz w:val="28"/>
          <w:szCs w:val="28"/>
          <w:rtl/>
        </w:rPr>
        <w:t>فتذكر أسباب أخرى ومنها</w:t>
      </w:r>
      <w:r w:rsidRPr="00A2066D">
        <w:rPr>
          <w:sz w:val="28"/>
          <w:szCs w:val="28"/>
          <w:rtl/>
        </w:rPr>
        <w:t>: عدم إشباع حاجاته العاطفية</w:t>
      </w:r>
      <w:r w:rsidR="00740ACD">
        <w:rPr>
          <w:rFonts w:hint="cs"/>
          <w:sz w:val="28"/>
          <w:szCs w:val="28"/>
          <w:rtl/>
        </w:rPr>
        <w:t xml:space="preserve"> - </w:t>
      </w:r>
      <w:r w:rsidRPr="00A2066D">
        <w:rPr>
          <w:sz w:val="28"/>
          <w:szCs w:val="28"/>
          <w:rtl/>
        </w:rPr>
        <w:t>وكبر سن الزوجة</w:t>
      </w:r>
      <w:r w:rsidR="00740ACD">
        <w:rPr>
          <w:rFonts w:hint="cs"/>
          <w:sz w:val="28"/>
          <w:szCs w:val="28"/>
          <w:rtl/>
        </w:rPr>
        <w:t xml:space="preserve"> -</w:t>
      </w:r>
      <w:r w:rsidRPr="00A2066D">
        <w:rPr>
          <w:sz w:val="28"/>
          <w:szCs w:val="28"/>
          <w:rtl/>
        </w:rPr>
        <w:t xml:space="preserve"> ورغبة الزوج في الزواج من امرأة أخرى. </w:t>
      </w:r>
    </w:p>
    <w:p w:rsidR="00A2066D" w:rsidRPr="00A2066D" w:rsidRDefault="00A2066D" w:rsidP="00740ACD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A2066D">
        <w:rPr>
          <w:sz w:val="28"/>
          <w:szCs w:val="28"/>
          <w:rtl/>
        </w:rPr>
        <w:t xml:space="preserve">وقد تبين أيضا أن الكثير من الأزواج يظنون أن الطلاق مجرد مسألة عادية. </w:t>
      </w:r>
    </w:p>
    <w:p w:rsidR="00B61E3F" w:rsidRDefault="00B61E3F" w:rsidP="00740ACD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740ACD" w:rsidRPr="00740ACD" w:rsidRDefault="00740ACD" w:rsidP="00740ACD">
      <w:pPr>
        <w:pStyle w:val="a5"/>
        <w:numPr>
          <w:ilvl w:val="0"/>
          <w:numId w:val="3"/>
        </w:numPr>
        <w:rPr>
          <w:rFonts w:hint="cs"/>
          <w:color w:val="C00000"/>
          <w:sz w:val="32"/>
          <w:szCs w:val="32"/>
          <w:rtl/>
        </w:rPr>
      </w:pPr>
      <w:r w:rsidRPr="00740ACD">
        <w:rPr>
          <w:b/>
          <w:bCs/>
          <w:color w:val="C00000"/>
          <w:sz w:val="32"/>
          <w:szCs w:val="32"/>
          <w:rtl/>
        </w:rPr>
        <w:t>– الآثار الناجمة عن الطلاق</w:t>
      </w:r>
    </w:p>
    <w:p w:rsidR="00740ACD" w:rsidRDefault="00740ACD" w:rsidP="00740ACD">
      <w:pPr>
        <w:pStyle w:val="a5"/>
        <w:numPr>
          <w:ilvl w:val="0"/>
          <w:numId w:val="21"/>
        </w:numPr>
        <w:rPr>
          <w:rFonts w:hint="cs"/>
          <w:sz w:val="28"/>
          <w:szCs w:val="28"/>
        </w:rPr>
      </w:pPr>
      <w:r w:rsidRPr="00740ACD">
        <w:rPr>
          <w:color w:val="0000CC"/>
          <w:sz w:val="28"/>
          <w:szCs w:val="28"/>
          <w:rtl/>
        </w:rPr>
        <w:t xml:space="preserve"> </w:t>
      </w:r>
      <w:r w:rsidRPr="00740ACD">
        <w:rPr>
          <w:b/>
          <w:bCs/>
          <w:color w:val="0000CC"/>
          <w:sz w:val="28"/>
          <w:szCs w:val="28"/>
          <w:rtl/>
        </w:rPr>
        <w:t>أضرار</w:t>
      </w:r>
      <w:r w:rsidRPr="00740ACD">
        <w:rPr>
          <w:color w:val="0000CC"/>
          <w:sz w:val="28"/>
          <w:szCs w:val="28"/>
          <w:rtl/>
        </w:rPr>
        <w:t xml:space="preserve"> </w:t>
      </w:r>
      <w:r w:rsidRPr="00740ACD">
        <w:rPr>
          <w:b/>
          <w:bCs/>
          <w:color w:val="0000CC"/>
          <w:sz w:val="28"/>
          <w:szCs w:val="28"/>
          <w:rtl/>
        </w:rPr>
        <w:t>الطلاق</w:t>
      </w:r>
      <w:r w:rsidRPr="00740ACD">
        <w:rPr>
          <w:color w:val="0000CC"/>
          <w:sz w:val="28"/>
          <w:szCs w:val="28"/>
          <w:rtl/>
        </w:rPr>
        <w:t xml:space="preserve"> </w:t>
      </w:r>
      <w:r w:rsidRPr="00740ACD">
        <w:rPr>
          <w:b/>
          <w:bCs/>
          <w:color w:val="0000CC"/>
          <w:sz w:val="28"/>
          <w:szCs w:val="28"/>
          <w:rtl/>
        </w:rPr>
        <w:t>على</w:t>
      </w:r>
      <w:r w:rsidRPr="00740ACD">
        <w:rPr>
          <w:color w:val="0000CC"/>
          <w:sz w:val="28"/>
          <w:szCs w:val="28"/>
          <w:rtl/>
        </w:rPr>
        <w:t xml:space="preserve"> </w:t>
      </w:r>
      <w:r w:rsidRPr="00740ACD">
        <w:rPr>
          <w:b/>
          <w:bCs/>
          <w:color w:val="0000CC"/>
          <w:sz w:val="28"/>
          <w:szCs w:val="28"/>
          <w:rtl/>
        </w:rPr>
        <w:t>الأبناء:</w:t>
      </w:r>
      <w:r w:rsidRPr="00740ACD">
        <w:rPr>
          <w:sz w:val="28"/>
          <w:szCs w:val="28"/>
          <w:rtl/>
        </w:rPr>
        <w:t xml:space="preserve"> 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 xml:space="preserve">الحرمان من عطف أحد والديه </w:t>
      </w:r>
      <w:r>
        <w:rPr>
          <w:rFonts w:hint="cs"/>
          <w:sz w:val="28"/>
          <w:szCs w:val="28"/>
          <w:rtl/>
        </w:rPr>
        <w:t xml:space="preserve">- </w:t>
      </w:r>
      <w:r w:rsidRPr="00740ACD">
        <w:rPr>
          <w:sz w:val="28"/>
          <w:szCs w:val="28"/>
          <w:rtl/>
        </w:rPr>
        <w:t>والتخلف الدراسي</w:t>
      </w:r>
      <w:r>
        <w:rPr>
          <w:rFonts w:hint="cs"/>
          <w:sz w:val="28"/>
          <w:szCs w:val="28"/>
          <w:rtl/>
        </w:rPr>
        <w:t xml:space="preserve"> -</w:t>
      </w:r>
      <w:r w:rsidRPr="00740ACD">
        <w:rPr>
          <w:sz w:val="28"/>
          <w:szCs w:val="28"/>
          <w:rtl/>
        </w:rPr>
        <w:t xml:space="preserve"> وافتقاد الطفل للرعاية الصحية </w:t>
      </w:r>
      <w:r>
        <w:rPr>
          <w:rFonts w:hint="cs"/>
          <w:sz w:val="28"/>
          <w:szCs w:val="28"/>
          <w:rtl/>
        </w:rPr>
        <w:t xml:space="preserve">- </w:t>
      </w:r>
      <w:r w:rsidRPr="00740ACD">
        <w:rPr>
          <w:sz w:val="28"/>
          <w:szCs w:val="28"/>
          <w:rtl/>
        </w:rPr>
        <w:t xml:space="preserve">وتعرضه إلى الحوادث المرورية </w:t>
      </w:r>
      <w:r>
        <w:rPr>
          <w:rFonts w:hint="cs"/>
          <w:sz w:val="28"/>
          <w:szCs w:val="28"/>
          <w:rtl/>
        </w:rPr>
        <w:t xml:space="preserve">- </w:t>
      </w:r>
      <w:r w:rsidRPr="00740ACD">
        <w:rPr>
          <w:sz w:val="28"/>
          <w:szCs w:val="28"/>
          <w:rtl/>
        </w:rPr>
        <w:t xml:space="preserve">وقد يصاب الطفل بصدمات نفسية قاسية 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 xml:space="preserve">وبالتالي تنشأ عنده نزعة </w:t>
      </w:r>
      <w:r>
        <w:rPr>
          <w:rFonts w:hint="cs"/>
          <w:sz w:val="28"/>
          <w:szCs w:val="28"/>
          <w:rtl/>
        </w:rPr>
        <w:t xml:space="preserve">تدميرية </w:t>
      </w:r>
      <w:r w:rsidRPr="00740ACD">
        <w:rPr>
          <w:sz w:val="28"/>
          <w:szCs w:val="28"/>
          <w:rtl/>
        </w:rPr>
        <w:t xml:space="preserve"> ضد المحيط الاجتماعي الذي ينتمي إليه 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 xml:space="preserve">فيصبح حدثا جانحا منحرف السلوك وميالا للسرقة وتعاطي المخدرات 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>كما يتكون لديه شعور بالدونية ومن ثم العدوانية تجاه الآخرين</w:t>
      </w:r>
    </w:p>
    <w:p w:rsidR="00740ACD" w:rsidRPr="00740ACD" w:rsidRDefault="00740ACD" w:rsidP="00740ACD">
      <w:pPr>
        <w:pStyle w:val="a5"/>
        <w:numPr>
          <w:ilvl w:val="0"/>
          <w:numId w:val="13"/>
        </w:numPr>
        <w:rPr>
          <w:sz w:val="28"/>
          <w:szCs w:val="28"/>
        </w:rPr>
      </w:pPr>
      <w:r w:rsidRPr="00740ACD">
        <w:rPr>
          <w:sz w:val="28"/>
          <w:szCs w:val="28"/>
          <w:rtl/>
        </w:rPr>
        <w:t xml:space="preserve"> حيث تعتبر هذه العدوانية سلوكا متوقعا ورد فعل طبيعي تجاه المؤسسة والقيم المجتمعية التي فشلت في تحقيق الأمن والطمأنينة لهم. </w:t>
      </w:r>
    </w:p>
    <w:p w:rsidR="00740ACD" w:rsidRDefault="00740ACD" w:rsidP="00740ACD">
      <w:pPr>
        <w:pStyle w:val="a5"/>
        <w:numPr>
          <w:ilvl w:val="0"/>
          <w:numId w:val="21"/>
        </w:numPr>
        <w:rPr>
          <w:rFonts w:hint="cs"/>
          <w:sz w:val="28"/>
          <w:szCs w:val="28"/>
        </w:rPr>
      </w:pPr>
      <w:r w:rsidRPr="00740ACD">
        <w:rPr>
          <w:b/>
          <w:bCs/>
          <w:color w:val="0000CC"/>
          <w:sz w:val="28"/>
          <w:szCs w:val="28"/>
          <w:rtl/>
        </w:rPr>
        <w:t xml:space="preserve"> آثار الطلاق على الزوجة:</w:t>
      </w:r>
      <w:r w:rsidRPr="00740ACD">
        <w:rPr>
          <w:sz w:val="28"/>
          <w:szCs w:val="28"/>
          <w:rtl/>
        </w:rPr>
        <w:t xml:space="preserve"> 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>فقدان المورد الاقتصادي الذي كان يوفره لها الزوج وبذلك يتردى مستوى معيشتها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>مما يجعلها تلجأ إلى معونة المراكز الاجتماعية والهيئات الخيرية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>مما يزيد من عذابها النفسي فتصاب بروح اليأس والكآبة</w:t>
      </w:r>
    </w:p>
    <w:p w:rsidR="00740ACD" w:rsidRPr="00740ACD" w:rsidRDefault="00740ACD" w:rsidP="00740ACD">
      <w:pPr>
        <w:pStyle w:val="a5"/>
        <w:numPr>
          <w:ilvl w:val="0"/>
          <w:numId w:val="13"/>
        </w:numPr>
        <w:rPr>
          <w:sz w:val="28"/>
          <w:szCs w:val="28"/>
        </w:rPr>
      </w:pPr>
      <w:r w:rsidRPr="00740ACD">
        <w:rPr>
          <w:sz w:val="28"/>
          <w:szCs w:val="28"/>
          <w:rtl/>
        </w:rPr>
        <w:t xml:space="preserve">وتصبح عرضة للانتقام من نفسها والميل نحو الانحرافات السلوكية. 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 xml:space="preserve">المجتمع العربي </w:t>
      </w:r>
      <w:r w:rsidRPr="00740ACD">
        <w:rPr>
          <w:color w:val="00B050"/>
          <w:sz w:val="28"/>
          <w:szCs w:val="28"/>
          <w:rtl/>
        </w:rPr>
        <w:t>عموما</w:t>
      </w:r>
      <w:r w:rsidRPr="00740ACD">
        <w:rPr>
          <w:sz w:val="28"/>
          <w:szCs w:val="28"/>
          <w:rtl/>
        </w:rPr>
        <w:t xml:space="preserve"> ومجتمع الخليج والإمارات </w:t>
      </w:r>
      <w:r w:rsidRPr="00740ACD">
        <w:rPr>
          <w:color w:val="00B050"/>
          <w:sz w:val="28"/>
          <w:szCs w:val="28"/>
          <w:rtl/>
        </w:rPr>
        <w:t>بخاصة</w:t>
      </w:r>
      <w:r w:rsidRPr="00740ACD">
        <w:rPr>
          <w:sz w:val="28"/>
          <w:szCs w:val="28"/>
          <w:rtl/>
        </w:rPr>
        <w:t xml:space="preserve"> </w:t>
      </w:r>
    </w:p>
    <w:p w:rsidR="00740ACD" w:rsidRDefault="00740ACD" w:rsidP="00740ACD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 xml:space="preserve">يوصم المرأة المطلقة بوصمة غير مستحبة بحيث تتضاءل فرصها في الزواج ثانية. </w:t>
      </w:r>
    </w:p>
    <w:p w:rsidR="00740ACD" w:rsidRPr="00740ACD" w:rsidRDefault="00740ACD" w:rsidP="00740ACD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740ACD">
        <w:rPr>
          <w:sz w:val="28"/>
          <w:szCs w:val="28"/>
          <w:rtl/>
        </w:rPr>
        <w:t xml:space="preserve">كما تفقد المطلقة جانبا من الحرية التي كانت تتمتع بها خلال فترة زواجها. </w:t>
      </w:r>
    </w:p>
    <w:p w:rsidR="00740ACD" w:rsidRDefault="00740ACD" w:rsidP="00740ACD">
      <w:pPr>
        <w:pStyle w:val="a5"/>
        <w:numPr>
          <w:ilvl w:val="0"/>
          <w:numId w:val="22"/>
        </w:numPr>
        <w:rPr>
          <w:rFonts w:hint="cs"/>
          <w:sz w:val="28"/>
          <w:szCs w:val="28"/>
        </w:rPr>
      </w:pPr>
      <w:r w:rsidRPr="00740ACD">
        <w:rPr>
          <w:b/>
          <w:bCs/>
          <w:color w:val="0000CC"/>
          <w:sz w:val="28"/>
          <w:szCs w:val="28"/>
          <w:rtl/>
        </w:rPr>
        <w:t xml:space="preserve"> آثار الطلاق على الزوج:</w:t>
      </w:r>
      <w:r w:rsidRPr="00740ACD">
        <w:rPr>
          <w:b/>
          <w:bCs/>
          <w:sz w:val="28"/>
          <w:szCs w:val="28"/>
          <w:rtl/>
        </w:rPr>
        <w:t xml:space="preserve"> </w:t>
      </w:r>
    </w:p>
    <w:p w:rsidR="00CD7170" w:rsidRDefault="00740ACD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>يعاني الرجل هو الآخر من تجربة الطلاق فتضعف إنتاجيته بسبب التشتت الذي يصيبه</w:t>
      </w:r>
    </w:p>
    <w:p w:rsidR="00CD7170" w:rsidRDefault="00740ACD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>كما يضعف وضعه الاقتصادي فيعجز عن الالتزام بدفع ديونه بما في ذلك الديون المترتبة على مهر الزواج الفاشل</w:t>
      </w:r>
    </w:p>
    <w:p w:rsidR="00CD7170" w:rsidRDefault="00740ACD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 xml:space="preserve">فضلا عن الالتزام بدفع نفقات الزوجة والأولاد </w:t>
      </w:r>
    </w:p>
    <w:p w:rsidR="00CD7170" w:rsidRDefault="00740ACD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740ACD">
        <w:rPr>
          <w:sz w:val="28"/>
          <w:szCs w:val="28"/>
          <w:rtl/>
        </w:rPr>
        <w:t>وبذلك يتولد لدى الرجل فكرة سيئة عن الحياة الزوجية قد تؤثر في حياته المستقبلية بكاملها</w:t>
      </w:r>
    </w:p>
    <w:p w:rsidR="00740ACD" w:rsidRPr="00740ACD" w:rsidRDefault="00740ACD" w:rsidP="00CD7170">
      <w:pPr>
        <w:pStyle w:val="a5"/>
        <w:numPr>
          <w:ilvl w:val="0"/>
          <w:numId w:val="13"/>
        </w:numPr>
        <w:rPr>
          <w:sz w:val="28"/>
          <w:szCs w:val="28"/>
        </w:rPr>
      </w:pPr>
      <w:r w:rsidRPr="00740ACD">
        <w:rPr>
          <w:sz w:val="28"/>
          <w:szCs w:val="28"/>
          <w:rtl/>
        </w:rPr>
        <w:t>وبخاصة إن فكر في الزواج مرة أخرى ومع ذلك فإن فرصته في الزواج الثاني تظل أعلى من فرصة المرأة.</w:t>
      </w:r>
      <w:r w:rsidRPr="00740ACD">
        <w:rPr>
          <w:b/>
          <w:bCs/>
          <w:sz w:val="28"/>
          <w:szCs w:val="28"/>
          <w:rtl/>
        </w:rPr>
        <w:t xml:space="preserve"> </w:t>
      </w:r>
    </w:p>
    <w:p w:rsidR="00740ACD" w:rsidRDefault="00740ACD" w:rsidP="00B61E3F">
      <w:pPr>
        <w:rPr>
          <w:rFonts w:hint="cs"/>
          <w:sz w:val="28"/>
          <w:szCs w:val="28"/>
          <w:rtl/>
        </w:rPr>
      </w:pPr>
    </w:p>
    <w:p w:rsidR="00CD7170" w:rsidRPr="00CD7170" w:rsidRDefault="00CD7170" w:rsidP="00CD7170">
      <w:pPr>
        <w:pStyle w:val="a5"/>
        <w:numPr>
          <w:ilvl w:val="0"/>
          <w:numId w:val="3"/>
        </w:numPr>
        <w:rPr>
          <w:rFonts w:hint="cs"/>
          <w:color w:val="C00000"/>
          <w:sz w:val="32"/>
          <w:szCs w:val="32"/>
          <w:rtl/>
        </w:rPr>
      </w:pPr>
      <w:r w:rsidRPr="00CD7170">
        <w:rPr>
          <w:b/>
          <w:bCs/>
          <w:color w:val="C00000"/>
          <w:sz w:val="32"/>
          <w:szCs w:val="32"/>
          <w:rtl/>
        </w:rPr>
        <w:lastRenderedPageBreak/>
        <w:t>– الوقاية والعلاج من الطلاق.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في دراسة قامت بها وزارة العمل والشؤون الاجتماعية 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color w:val="E36C0A" w:themeColor="accent6" w:themeShade="BF"/>
          <w:sz w:val="28"/>
          <w:szCs w:val="28"/>
          <w:rtl/>
        </w:rPr>
        <w:t xml:space="preserve">حول (575) </w:t>
      </w:r>
      <w:r w:rsidRPr="00CD7170">
        <w:rPr>
          <w:sz w:val="28"/>
          <w:szCs w:val="28"/>
          <w:rtl/>
        </w:rPr>
        <w:t xml:space="preserve">أسرة إماراتية 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color w:val="00B0F0"/>
          <w:sz w:val="28"/>
          <w:szCs w:val="28"/>
          <w:rtl/>
        </w:rPr>
        <w:t>تبين من خلالها تصنيف وسائل العلاج على النحو التالي:</w:t>
      </w:r>
      <w:r w:rsidRPr="00CD7170">
        <w:rPr>
          <w:sz w:val="28"/>
          <w:szCs w:val="28"/>
          <w:rtl/>
        </w:rPr>
        <w:t xml:space="preserve"> 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التوعية الدينية والاجتماعية </w:t>
      </w:r>
      <w:r w:rsidRPr="00CD7170">
        <w:rPr>
          <w:color w:val="E36C0A" w:themeColor="accent6" w:themeShade="BF"/>
          <w:sz w:val="28"/>
          <w:szCs w:val="28"/>
          <w:rtl/>
        </w:rPr>
        <w:t>(33%).</w:t>
      </w:r>
      <w:r w:rsidRPr="00CD7170">
        <w:rPr>
          <w:sz w:val="28"/>
          <w:szCs w:val="28"/>
          <w:rtl/>
        </w:rPr>
        <w:t xml:space="preserve"> 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ترك حرية الاختيار للولد والبنت المعنيان بالزواج </w:t>
      </w:r>
      <w:r w:rsidRPr="00CD7170">
        <w:rPr>
          <w:color w:val="E36C0A" w:themeColor="accent6" w:themeShade="BF"/>
          <w:sz w:val="28"/>
          <w:szCs w:val="28"/>
          <w:rtl/>
        </w:rPr>
        <w:t>(22%)</w:t>
      </w:r>
      <w:r w:rsidRPr="00CD7170">
        <w:rPr>
          <w:sz w:val="28"/>
          <w:szCs w:val="28"/>
          <w:rtl/>
        </w:rPr>
        <w:t xml:space="preserve">. 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تأخير سن الزواج </w:t>
      </w:r>
      <w:r w:rsidRPr="00CD7170">
        <w:rPr>
          <w:color w:val="E36C0A" w:themeColor="accent6" w:themeShade="BF"/>
          <w:sz w:val="28"/>
          <w:szCs w:val="28"/>
          <w:rtl/>
        </w:rPr>
        <w:t>(11%)</w:t>
      </w:r>
      <w:r w:rsidRPr="00CD7170">
        <w:rPr>
          <w:sz w:val="28"/>
          <w:szCs w:val="28"/>
          <w:rtl/>
        </w:rPr>
        <w:t xml:space="preserve">. 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التقارب العمري والتعليمي بين الزوجين </w:t>
      </w:r>
      <w:r w:rsidRPr="00CD7170">
        <w:rPr>
          <w:color w:val="E36C0A" w:themeColor="accent6" w:themeShade="BF"/>
          <w:sz w:val="28"/>
          <w:szCs w:val="28"/>
          <w:rtl/>
        </w:rPr>
        <w:t>(8%)</w:t>
      </w:r>
      <w:r w:rsidRPr="00CD7170">
        <w:rPr>
          <w:sz w:val="28"/>
          <w:szCs w:val="28"/>
          <w:rtl/>
        </w:rPr>
        <w:t xml:space="preserve">. </w:t>
      </w:r>
    </w:p>
    <w:p w:rsidR="00CD7170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تفضيل الزواج من غير الأقارب </w:t>
      </w:r>
      <w:r w:rsidRPr="00CD7170">
        <w:rPr>
          <w:color w:val="E36C0A" w:themeColor="accent6" w:themeShade="BF"/>
          <w:sz w:val="28"/>
          <w:szCs w:val="28"/>
          <w:rtl/>
        </w:rPr>
        <w:t>(5%)</w:t>
      </w:r>
      <w:r w:rsidRPr="00CD7170">
        <w:rPr>
          <w:sz w:val="28"/>
          <w:szCs w:val="28"/>
          <w:rtl/>
        </w:rPr>
        <w:t xml:space="preserve">. </w:t>
      </w:r>
    </w:p>
    <w:p w:rsidR="0014659B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الابتعاد عن الزواج بالمقايضة </w:t>
      </w:r>
      <w:r w:rsidRPr="0014659B">
        <w:rPr>
          <w:color w:val="E36C0A" w:themeColor="accent6" w:themeShade="BF"/>
          <w:sz w:val="28"/>
          <w:szCs w:val="28"/>
          <w:rtl/>
        </w:rPr>
        <w:t>(2%)</w:t>
      </w:r>
      <w:r w:rsidRPr="00CD7170">
        <w:rPr>
          <w:sz w:val="28"/>
          <w:szCs w:val="28"/>
          <w:rtl/>
        </w:rPr>
        <w:t xml:space="preserve">. </w:t>
      </w:r>
    </w:p>
    <w:p w:rsidR="0014659B" w:rsidRDefault="00CD7170" w:rsidP="00CD717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CD7170">
        <w:rPr>
          <w:sz w:val="28"/>
          <w:szCs w:val="28"/>
          <w:rtl/>
        </w:rPr>
        <w:t xml:space="preserve">لا يتم الطلاق عن طريق المحاكم </w:t>
      </w:r>
      <w:r w:rsidRPr="0014659B">
        <w:rPr>
          <w:color w:val="E36C0A" w:themeColor="accent6" w:themeShade="BF"/>
          <w:sz w:val="28"/>
          <w:szCs w:val="28"/>
          <w:rtl/>
        </w:rPr>
        <w:t>(2%)</w:t>
      </w:r>
      <w:r w:rsidRPr="00CD7170">
        <w:rPr>
          <w:sz w:val="28"/>
          <w:szCs w:val="28"/>
          <w:rtl/>
        </w:rPr>
        <w:t xml:space="preserve">. </w:t>
      </w:r>
    </w:p>
    <w:p w:rsidR="00CD7170" w:rsidRPr="00CD7170" w:rsidRDefault="00CD7170" w:rsidP="00CD7170">
      <w:pPr>
        <w:pStyle w:val="a5"/>
        <w:numPr>
          <w:ilvl w:val="0"/>
          <w:numId w:val="13"/>
        </w:numPr>
        <w:rPr>
          <w:sz w:val="28"/>
          <w:szCs w:val="28"/>
        </w:rPr>
      </w:pPr>
      <w:r w:rsidRPr="00CD7170">
        <w:rPr>
          <w:sz w:val="28"/>
          <w:szCs w:val="28"/>
          <w:rtl/>
        </w:rPr>
        <w:t xml:space="preserve">خفض قيمة المهر العاجل وزيادة الآجل </w:t>
      </w:r>
      <w:r w:rsidRPr="0014659B">
        <w:rPr>
          <w:color w:val="E36C0A" w:themeColor="accent6" w:themeShade="BF"/>
          <w:sz w:val="28"/>
          <w:szCs w:val="28"/>
          <w:rtl/>
        </w:rPr>
        <w:t>(3%).</w:t>
      </w:r>
      <w:r w:rsidRPr="00CD7170">
        <w:rPr>
          <w:sz w:val="28"/>
          <w:szCs w:val="28"/>
          <w:rtl/>
        </w:rPr>
        <w:t xml:space="preserve"> </w:t>
      </w:r>
    </w:p>
    <w:p w:rsidR="00CD7170" w:rsidRDefault="00CD7170" w:rsidP="0014659B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14659B" w:rsidRPr="0014659B" w:rsidRDefault="0014659B" w:rsidP="0014659B">
      <w:pPr>
        <w:pStyle w:val="a5"/>
        <w:numPr>
          <w:ilvl w:val="0"/>
          <w:numId w:val="10"/>
        </w:numPr>
        <w:rPr>
          <w:rFonts w:hint="cs"/>
          <w:color w:val="C00000"/>
          <w:sz w:val="32"/>
          <w:szCs w:val="32"/>
          <w:rtl/>
        </w:rPr>
      </w:pPr>
      <w:r w:rsidRPr="0014659B">
        <w:rPr>
          <w:b/>
          <w:bCs/>
          <w:color w:val="C00000"/>
          <w:sz w:val="32"/>
          <w:szCs w:val="32"/>
          <w:rtl/>
        </w:rPr>
        <w:t>التوصيات والمقترحات.</w:t>
      </w:r>
    </w:p>
    <w:p w:rsidR="0014659B" w:rsidRDefault="0014659B" w:rsidP="0014659B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 w:rsidRPr="0014659B">
        <w:rPr>
          <w:sz w:val="28"/>
          <w:szCs w:val="28"/>
          <w:rtl/>
        </w:rPr>
        <w:t xml:space="preserve"> العمل على إصدار تشريعات وقوانين رادعة وضابطة لعملية الطلاق لتقييده إلى أبعد الحدود</w:t>
      </w:r>
    </w:p>
    <w:p w:rsidR="0014659B" w:rsidRPr="0014659B" w:rsidRDefault="0014659B" w:rsidP="0014659B">
      <w:pPr>
        <w:pStyle w:val="a5"/>
        <w:numPr>
          <w:ilvl w:val="0"/>
          <w:numId w:val="13"/>
        </w:numPr>
        <w:rPr>
          <w:sz w:val="28"/>
          <w:szCs w:val="28"/>
        </w:rPr>
      </w:pPr>
      <w:r w:rsidRPr="0014659B">
        <w:rPr>
          <w:sz w:val="28"/>
          <w:szCs w:val="28"/>
          <w:rtl/>
        </w:rPr>
        <w:t xml:space="preserve"> على أن تشرف على إعدادها لجنة من الخبراء المختصين في القانون والشريعة وعلم الاجتماع والتربية وعلم النفس.</w:t>
      </w:r>
    </w:p>
    <w:p w:rsidR="0014659B" w:rsidRPr="0014659B" w:rsidRDefault="0014659B" w:rsidP="0014659B">
      <w:pPr>
        <w:pStyle w:val="a5"/>
        <w:numPr>
          <w:ilvl w:val="0"/>
          <w:numId w:val="23"/>
        </w:numPr>
        <w:rPr>
          <w:sz w:val="28"/>
          <w:szCs w:val="28"/>
          <w:rtl/>
        </w:rPr>
      </w:pPr>
      <w:r w:rsidRPr="0014659B">
        <w:rPr>
          <w:sz w:val="28"/>
          <w:szCs w:val="28"/>
          <w:rtl/>
        </w:rPr>
        <w:t xml:space="preserve"> إقامة دورات </w:t>
      </w:r>
      <w:r>
        <w:rPr>
          <w:rFonts w:hint="cs"/>
          <w:sz w:val="28"/>
          <w:szCs w:val="28"/>
          <w:rtl/>
        </w:rPr>
        <w:t xml:space="preserve">تأهيلية </w:t>
      </w:r>
      <w:r w:rsidRPr="0014659B">
        <w:rPr>
          <w:sz w:val="28"/>
          <w:szCs w:val="28"/>
          <w:rtl/>
        </w:rPr>
        <w:t xml:space="preserve"> تثقيفية تربوية للزوجين قبل الدخول الفعلي في الحياة الزوجية.</w:t>
      </w:r>
    </w:p>
    <w:p w:rsidR="0014659B" w:rsidRDefault="0014659B" w:rsidP="0014659B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 w:rsidRPr="0014659B">
        <w:rPr>
          <w:sz w:val="28"/>
          <w:szCs w:val="28"/>
          <w:rtl/>
        </w:rPr>
        <w:t xml:space="preserve"> إنشاء دور للحضانة ورياض الأطفال خاصة بأطفال الأسر المفككة والمطلقات </w:t>
      </w:r>
    </w:p>
    <w:p w:rsidR="0014659B" w:rsidRPr="0014659B" w:rsidRDefault="0014659B" w:rsidP="0014659B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14659B">
        <w:rPr>
          <w:sz w:val="28"/>
          <w:szCs w:val="28"/>
          <w:rtl/>
        </w:rPr>
        <w:t xml:space="preserve">من أجل إخضاعهم لبرامج خاصة بالرعاية الاجتماعية والنفسية حتى لا ينحرفوا في المستقبل. </w:t>
      </w:r>
    </w:p>
    <w:p w:rsidR="0014659B" w:rsidRPr="0014659B" w:rsidRDefault="0014659B" w:rsidP="0014659B">
      <w:pPr>
        <w:pStyle w:val="a5"/>
        <w:numPr>
          <w:ilvl w:val="0"/>
          <w:numId w:val="23"/>
        </w:numPr>
        <w:rPr>
          <w:rFonts w:hint="cs"/>
          <w:sz w:val="28"/>
          <w:szCs w:val="28"/>
          <w:rtl/>
        </w:rPr>
      </w:pPr>
      <w:r w:rsidRPr="0014659B">
        <w:rPr>
          <w:sz w:val="28"/>
          <w:szCs w:val="28"/>
          <w:rtl/>
        </w:rPr>
        <w:t>إنشاء مراكز وصناديق خاصة بالمطلقات.</w:t>
      </w:r>
    </w:p>
    <w:p w:rsidR="0014659B" w:rsidRPr="0014659B" w:rsidRDefault="0014659B" w:rsidP="0014659B">
      <w:pPr>
        <w:pStyle w:val="a5"/>
        <w:numPr>
          <w:ilvl w:val="0"/>
          <w:numId w:val="23"/>
        </w:numPr>
        <w:rPr>
          <w:sz w:val="28"/>
          <w:szCs w:val="28"/>
          <w:rtl/>
        </w:rPr>
      </w:pPr>
      <w:r w:rsidRPr="0014659B">
        <w:rPr>
          <w:sz w:val="28"/>
          <w:szCs w:val="28"/>
          <w:rtl/>
        </w:rPr>
        <w:t>التصدي لظاهرة زواج كبار السن بصغيرات السن.</w:t>
      </w:r>
    </w:p>
    <w:p w:rsidR="0014659B" w:rsidRPr="0014659B" w:rsidRDefault="0014659B" w:rsidP="0014659B">
      <w:pPr>
        <w:pStyle w:val="a5"/>
        <w:numPr>
          <w:ilvl w:val="0"/>
          <w:numId w:val="23"/>
        </w:numPr>
        <w:rPr>
          <w:sz w:val="28"/>
          <w:szCs w:val="28"/>
          <w:rtl/>
        </w:rPr>
      </w:pPr>
      <w:r w:rsidRPr="0014659B">
        <w:rPr>
          <w:sz w:val="28"/>
          <w:szCs w:val="28"/>
          <w:rtl/>
        </w:rPr>
        <w:t>قيام وسائل الإعلام بإعداد برامج هادفة لأجل الإرشاد والتوعية حول مخاطر الطلاق على الأسرة والمجتمع.</w:t>
      </w:r>
    </w:p>
    <w:p w:rsidR="0014659B" w:rsidRDefault="0014659B" w:rsidP="0014659B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 w:rsidRPr="0014659B">
        <w:rPr>
          <w:sz w:val="28"/>
          <w:szCs w:val="28"/>
          <w:rtl/>
        </w:rPr>
        <w:t xml:space="preserve">تأسيس أقسام خاصة في المحاكم تقوم بدور التوجيه والإرشاد </w:t>
      </w:r>
      <w:r w:rsidRPr="0014659B">
        <w:rPr>
          <w:sz w:val="28"/>
          <w:szCs w:val="28"/>
        </w:rPr>
        <w:t xml:space="preserve"> </w:t>
      </w:r>
      <w:r w:rsidRPr="0014659B">
        <w:rPr>
          <w:sz w:val="28"/>
          <w:szCs w:val="28"/>
          <w:rtl/>
        </w:rPr>
        <w:t>للذين يرغبون في الطلاق</w:t>
      </w:r>
    </w:p>
    <w:p w:rsidR="0014659B" w:rsidRPr="0014659B" w:rsidRDefault="0014659B" w:rsidP="0014659B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14659B">
        <w:rPr>
          <w:sz w:val="28"/>
          <w:szCs w:val="28"/>
          <w:rtl/>
        </w:rPr>
        <w:t xml:space="preserve"> على أن تبرز بوضوح الآثار العديدة سلبية كانت أم إيجابية الناجمة عن الإقدام على الطلاق. </w:t>
      </w:r>
    </w:p>
    <w:p w:rsidR="0014659B" w:rsidRDefault="0014659B" w:rsidP="0014659B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 w:rsidRPr="0014659B">
        <w:rPr>
          <w:sz w:val="28"/>
          <w:szCs w:val="28"/>
          <w:rtl/>
        </w:rPr>
        <w:t>ضبط عملية استقدام خادمات المنازل وخاصة منها تلك التي تحمل ثقافات مغايرة حتى لا تتحول هذه العمالة إلى آلة لهدم الأسر</w:t>
      </w:r>
    </w:p>
    <w:p w:rsidR="0014659B" w:rsidRPr="0014659B" w:rsidRDefault="0014659B" w:rsidP="0014659B">
      <w:pPr>
        <w:pStyle w:val="a5"/>
        <w:numPr>
          <w:ilvl w:val="0"/>
          <w:numId w:val="13"/>
        </w:numPr>
        <w:rPr>
          <w:sz w:val="28"/>
          <w:szCs w:val="28"/>
        </w:rPr>
      </w:pPr>
      <w:r w:rsidRPr="0014659B">
        <w:rPr>
          <w:sz w:val="28"/>
          <w:szCs w:val="28"/>
          <w:rtl/>
        </w:rPr>
        <w:t xml:space="preserve"> وبالتاي زيادة نسبة الطلاق في المجتمع.</w:t>
      </w:r>
    </w:p>
    <w:p w:rsidR="0014659B" w:rsidRDefault="0014659B" w:rsidP="0014659B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ف</w:t>
      </w:r>
      <w:r w:rsidRPr="0014659B">
        <w:rPr>
          <w:sz w:val="28"/>
          <w:szCs w:val="28"/>
          <w:rtl/>
        </w:rPr>
        <w:t xml:space="preserve">تح مكاتب خاصة بتقديم استشارات خاصة بالتوجيه الأسري والإرشاد الاجتماعي يشرف عليها خبراء متخصصون في علم الاجتماع والنفس والتربية. </w:t>
      </w:r>
    </w:p>
    <w:p w:rsidR="0014659B" w:rsidRDefault="0014659B" w:rsidP="0014659B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14659B">
        <w:rPr>
          <w:sz w:val="28"/>
          <w:szCs w:val="28"/>
          <w:rtl/>
        </w:rPr>
        <w:t xml:space="preserve">كما يتولى هؤلاء المختصون تقديم العلاج لمشكلات الأسرة </w:t>
      </w:r>
    </w:p>
    <w:p w:rsidR="0014659B" w:rsidRPr="0014659B" w:rsidRDefault="0014659B" w:rsidP="0014659B">
      <w:pPr>
        <w:pStyle w:val="a5"/>
        <w:numPr>
          <w:ilvl w:val="0"/>
          <w:numId w:val="13"/>
        </w:numPr>
        <w:rPr>
          <w:sz w:val="28"/>
          <w:szCs w:val="28"/>
          <w:rtl/>
        </w:rPr>
      </w:pPr>
      <w:r w:rsidRPr="0014659B">
        <w:rPr>
          <w:sz w:val="28"/>
          <w:szCs w:val="28"/>
          <w:rtl/>
        </w:rPr>
        <w:t xml:space="preserve">عبر تطبيق أسلوب التدخل المبكر لاحتواء مسببات الطلاق منذ البداية. </w:t>
      </w:r>
    </w:p>
    <w:p w:rsidR="0014659B" w:rsidRDefault="0014659B" w:rsidP="0014659B">
      <w:pPr>
        <w:jc w:val="center"/>
        <w:rPr>
          <w:rFonts w:hint="cs"/>
          <w:rtl/>
        </w:rPr>
      </w:pPr>
      <w:r>
        <w:rPr>
          <w:rFonts w:hint="cs"/>
          <w:rtl/>
        </w:rPr>
        <w:t>انتهت المحاضرة</w:t>
      </w:r>
    </w:p>
    <w:p w:rsidR="0014659B" w:rsidRPr="0014659B" w:rsidRDefault="0014659B" w:rsidP="0014659B">
      <w:pPr>
        <w:jc w:val="right"/>
        <w:rPr>
          <w:rFonts w:hint="cs"/>
        </w:rPr>
      </w:pPr>
      <w:r>
        <w:rPr>
          <w:rFonts w:hint="cs"/>
          <w:rtl/>
        </w:rPr>
        <w:t>لا تنسوني من الدعاء لي ولوالدي</w:t>
      </w:r>
    </w:p>
    <w:sectPr w:rsidR="0014659B" w:rsidRPr="0014659B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A98" w:rsidRDefault="009F5A98" w:rsidP="006D6548">
      <w:pPr>
        <w:spacing w:after="0" w:line="240" w:lineRule="auto"/>
      </w:pPr>
      <w:r>
        <w:separator/>
      </w:r>
    </w:p>
  </w:endnote>
  <w:endnote w:type="continuationSeparator" w:id="1">
    <w:p w:rsidR="009F5A98" w:rsidRDefault="009F5A98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61143A">
          <w:fldChar w:fldCharType="begin"/>
        </w:r>
        <w:r>
          <w:instrText xml:space="preserve"> PAGE    \* MERGEFORMAT </w:instrText>
        </w:r>
        <w:r w:rsidR="0061143A">
          <w:fldChar w:fldCharType="separate"/>
        </w:r>
        <w:r w:rsidR="0014659B" w:rsidRPr="0014659B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5</w:t>
        </w:r>
        <w:r w:rsidR="0061143A">
          <w:fldChar w:fldCharType="end"/>
        </w:r>
      </w:p>
    </w:sdtContent>
  </w:sdt>
  <w:p w:rsidR="003F58DE" w:rsidRDefault="009F5A9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A98" w:rsidRDefault="009F5A98" w:rsidP="006D6548">
      <w:pPr>
        <w:spacing w:after="0" w:line="240" w:lineRule="auto"/>
      </w:pPr>
      <w:r>
        <w:separator/>
      </w:r>
    </w:p>
  </w:footnote>
  <w:footnote w:type="continuationSeparator" w:id="1">
    <w:p w:rsidR="009F5A98" w:rsidRDefault="009F5A98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1143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1143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1143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7321E"/>
    <w:multiLevelType w:val="hybridMultilevel"/>
    <w:tmpl w:val="FF9829F8"/>
    <w:lvl w:ilvl="0" w:tplc="DD4A06E8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  <w:sz w:val="28"/>
      </w:rPr>
    </w:lvl>
    <w:lvl w:ilvl="1" w:tplc="539E6E9C">
      <w:start w:val="1"/>
      <w:numFmt w:val="arabicAlpha"/>
      <w:lvlText w:val="%2-"/>
      <w:lvlJc w:val="left"/>
      <w:pPr>
        <w:ind w:left="360" w:hanging="360"/>
      </w:pPr>
      <w:rPr>
        <w:rFonts w:hint="default"/>
        <w:b/>
        <w:color w:val="0000CC"/>
      </w:rPr>
    </w:lvl>
    <w:lvl w:ilvl="2" w:tplc="6382F49C">
      <w:start w:val="1"/>
      <w:numFmt w:val="decimal"/>
      <w:lvlText w:val="(%3)"/>
      <w:lvlJc w:val="left"/>
      <w:pPr>
        <w:ind w:left="502" w:hanging="360"/>
      </w:pPr>
      <w:rPr>
        <w:rFonts w:hint="default"/>
        <w:b/>
        <w:color w:val="0000CC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50695"/>
    <w:multiLevelType w:val="hybridMultilevel"/>
    <w:tmpl w:val="1666C394"/>
    <w:lvl w:ilvl="0" w:tplc="9CBA2E32">
      <w:start w:val="1"/>
      <w:numFmt w:val="arabicAlpha"/>
      <w:lvlText w:val="%1-"/>
      <w:lvlJc w:val="left"/>
      <w:pPr>
        <w:ind w:left="360" w:hanging="360"/>
      </w:pPr>
      <w:rPr>
        <w:rFonts w:hint="default"/>
        <w:b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2E5D72"/>
    <w:multiLevelType w:val="hybridMultilevel"/>
    <w:tmpl w:val="F37C96B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9D23EFE"/>
    <w:multiLevelType w:val="hybridMultilevel"/>
    <w:tmpl w:val="C45A6C54"/>
    <w:lvl w:ilvl="0" w:tplc="65B444BE">
      <w:start w:val="5"/>
      <w:numFmt w:val="arabicAlpha"/>
      <w:lvlText w:val="%1-"/>
      <w:lvlJc w:val="left"/>
      <w:pPr>
        <w:ind w:left="785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>
    <w:nsid w:val="1D823ED9"/>
    <w:multiLevelType w:val="hybridMultilevel"/>
    <w:tmpl w:val="C61A7C78"/>
    <w:lvl w:ilvl="0" w:tplc="690A2550">
      <w:start w:val="1"/>
      <w:numFmt w:val="arabicAlpha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F47C19"/>
    <w:multiLevelType w:val="hybridMultilevel"/>
    <w:tmpl w:val="2B34CA3E"/>
    <w:lvl w:ilvl="0" w:tplc="3BEE8CA4">
      <w:start w:val="8"/>
      <w:numFmt w:val="arabicAlpha"/>
      <w:lvlText w:val="%1-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D026DF6"/>
    <w:multiLevelType w:val="hybridMultilevel"/>
    <w:tmpl w:val="9ED83A58"/>
    <w:lvl w:ilvl="0" w:tplc="B1D25C5A">
      <w:start w:val="5"/>
      <w:numFmt w:val="arabicAlpha"/>
      <w:lvlText w:val="%1-"/>
      <w:lvlJc w:val="left"/>
      <w:pPr>
        <w:ind w:left="360" w:hanging="360"/>
      </w:pPr>
      <w:rPr>
        <w:rFonts w:hint="default"/>
        <w:b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2D6757A"/>
    <w:multiLevelType w:val="hybridMultilevel"/>
    <w:tmpl w:val="B2785320"/>
    <w:lvl w:ilvl="0" w:tplc="3F54D0B8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34B00674"/>
    <w:multiLevelType w:val="hybridMultilevel"/>
    <w:tmpl w:val="3C748B36"/>
    <w:lvl w:ilvl="0" w:tplc="25103BC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9">
    <w:nsid w:val="377B2C47"/>
    <w:multiLevelType w:val="hybridMultilevel"/>
    <w:tmpl w:val="6A7EF0E4"/>
    <w:lvl w:ilvl="0" w:tplc="0AB63A06">
      <w:start w:val="1"/>
      <w:numFmt w:val="arabicAlpha"/>
      <w:lvlText w:val="%1-"/>
      <w:lvlJc w:val="left"/>
      <w:pPr>
        <w:ind w:left="360" w:hanging="360"/>
      </w:pPr>
      <w:rPr>
        <w:rFonts w:hint="default"/>
        <w:b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89256C"/>
    <w:multiLevelType w:val="hybridMultilevel"/>
    <w:tmpl w:val="29668496"/>
    <w:lvl w:ilvl="0" w:tplc="F6A23D96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B9F1052"/>
    <w:multiLevelType w:val="hybridMultilevel"/>
    <w:tmpl w:val="071E4BEE"/>
    <w:lvl w:ilvl="0" w:tplc="53F8C790">
      <w:start w:val="5"/>
      <w:numFmt w:val="arabicAlpha"/>
      <w:lvlText w:val="%1-"/>
      <w:lvlJc w:val="left"/>
      <w:pPr>
        <w:ind w:left="360" w:hanging="360"/>
      </w:pPr>
      <w:rPr>
        <w:rFonts w:hint="default"/>
        <w:b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2917764"/>
    <w:multiLevelType w:val="hybridMultilevel"/>
    <w:tmpl w:val="FAC62112"/>
    <w:lvl w:ilvl="0" w:tplc="38440E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52DD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EC81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3857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0BA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A481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A0AF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5284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A4E6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45E70176"/>
    <w:multiLevelType w:val="hybridMultilevel"/>
    <w:tmpl w:val="0E308A92"/>
    <w:lvl w:ilvl="0" w:tplc="F97EED60">
      <w:start w:val="1"/>
      <w:numFmt w:val="arabicAlpha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4A956E36"/>
    <w:multiLevelType w:val="hybridMultilevel"/>
    <w:tmpl w:val="9C12F7F6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59E90BDA"/>
    <w:multiLevelType w:val="hybridMultilevel"/>
    <w:tmpl w:val="A43863AC"/>
    <w:lvl w:ilvl="0" w:tplc="14FC798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0E50CCD"/>
    <w:multiLevelType w:val="hybridMultilevel"/>
    <w:tmpl w:val="5080D16E"/>
    <w:lvl w:ilvl="0" w:tplc="F33259AA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47946E8"/>
    <w:multiLevelType w:val="hybridMultilevel"/>
    <w:tmpl w:val="05469E7E"/>
    <w:lvl w:ilvl="0" w:tplc="9EB29198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64C11D46"/>
    <w:multiLevelType w:val="hybridMultilevel"/>
    <w:tmpl w:val="6994D738"/>
    <w:lvl w:ilvl="0" w:tplc="47E0E77E">
      <w:start w:val="1"/>
      <w:numFmt w:val="arabicAlpha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D082D95"/>
    <w:multiLevelType w:val="hybridMultilevel"/>
    <w:tmpl w:val="E9AC0B38"/>
    <w:lvl w:ilvl="0" w:tplc="A4E69202">
      <w:start w:val="26"/>
      <w:numFmt w:val="arabicAlpha"/>
      <w:lvlText w:val="%1-"/>
      <w:lvlJc w:val="left"/>
      <w:pPr>
        <w:ind w:left="360" w:hanging="360"/>
      </w:pPr>
      <w:rPr>
        <w:rFonts w:hint="default"/>
        <w:color w:val="0000CC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F5B4918"/>
    <w:multiLevelType w:val="hybridMultilevel"/>
    <w:tmpl w:val="057E122A"/>
    <w:lvl w:ilvl="0" w:tplc="A922FB86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7235276C"/>
    <w:multiLevelType w:val="hybridMultilevel"/>
    <w:tmpl w:val="4420EDF8"/>
    <w:lvl w:ilvl="0" w:tplc="24F4F9D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75CE2216"/>
    <w:multiLevelType w:val="hybridMultilevel"/>
    <w:tmpl w:val="E1BC961E"/>
    <w:lvl w:ilvl="0" w:tplc="88C69394">
      <w:start w:val="5"/>
      <w:numFmt w:val="arabicAlpha"/>
      <w:lvlText w:val="%1-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15"/>
  </w:num>
  <w:num w:numId="3">
    <w:abstractNumId w:val="14"/>
  </w:num>
  <w:num w:numId="4">
    <w:abstractNumId w:val="21"/>
  </w:num>
  <w:num w:numId="5">
    <w:abstractNumId w:val="17"/>
  </w:num>
  <w:num w:numId="6">
    <w:abstractNumId w:val="7"/>
  </w:num>
  <w:num w:numId="7">
    <w:abstractNumId w:val="20"/>
  </w:num>
  <w:num w:numId="8">
    <w:abstractNumId w:val="18"/>
  </w:num>
  <w:num w:numId="9">
    <w:abstractNumId w:val="13"/>
  </w:num>
  <w:num w:numId="10">
    <w:abstractNumId w:val="8"/>
  </w:num>
  <w:num w:numId="11">
    <w:abstractNumId w:val="4"/>
  </w:num>
  <w:num w:numId="12">
    <w:abstractNumId w:val="2"/>
  </w:num>
  <w:num w:numId="13">
    <w:abstractNumId w:val="10"/>
  </w:num>
  <w:num w:numId="14">
    <w:abstractNumId w:val="0"/>
  </w:num>
  <w:num w:numId="15">
    <w:abstractNumId w:val="3"/>
  </w:num>
  <w:num w:numId="16">
    <w:abstractNumId w:val="22"/>
  </w:num>
  <w:num w:numId="17">
    <w:abstractNumId w:val="5"/>
  </w:num>
  <w:num w:numId="18">
    <w:abstractNumId w:val="19"/>
  </w:num>
  <w:num w:numId="19">
    <w:abstractNumId w:val="1"/>
  </w:num>
  <w:num w:numId="20">
    <w:abstractNumId w:val="6"/>
  </w:num>
  <w:num w:numId="21">
    <w:abstractNumId w:val="9"/>
  </w:num>
  <w:num w:numId="22">
    <w:abstractNumId w:val="11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4659B"/>
    <w:rsid w:val="001A372F"/>
    <w:rsid w:val="00227F1C"/>
    <w:rsid w:val="002D3AEF"/>
    <w:rsid w:val="003A1E6E"/>
    <w:rsid w:val="005F3C78"/>
    <w:rsid w:val="00605BDF"/>
    <w:rsid w:val="0061143A"/>
    <w:rsid w:val="00686EB3"/>
    <w:rsid w:val="006D6548"/>
    <w:rsid w:val="00734AFB"/>
    <w:rsid w:val="00740ACD"/>
    <w:rsid w:val="009F5A98"/>
    <w:rsid w:val="00A2066D"/>
    <w:rsid w:val="00A31E4D"/>
    <w:rsid w:val="00A33DA9"/>
    <w:rsid w:val="00B358D6"/>
    <w:rsid w:val="00B61E3F"/>
    <w:rsid w:val="00B95DB2"/>
    <w:rsid w:val="00C43505"/>
    <w:rsid w:val="00C708DB"/>
    <w:rsid w:val="00CD7170"/>
    <w:rsid w:val="00CE5500"/>
    <w:rsid w:val="00D7287C"/>
    <w:rsid w:val="00D8401B"/>
    <w:rsid w:val="00E34B51"/>
    <w:rsid w:val="00E5137D"/>
    <w:rsid w:val="00E9498E"/>
    <w:rsid w:val="00F742B4"/>
    <w:rsid w:val="00F96437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D840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5105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285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926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595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851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00855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2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1358</Words>
  <Characters>7743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9</cp:revision>
  <cp:lastPrinted>2011-12-02T15:13:00Z</cp:lastPrinted>
  <dcterms:created xsi:type="dcterms:W3CDTF">2011-09-15T23:42:00Z</dcterms:created>
  <dcterms:modified xsi:type="dcterms:W3CDTF">2011-12-02T15:14:00Z</dcterms:modified>
</cp:coreProperties>
</file>