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457" w:rsidRDefault="00B24457" w:rsidP="00B24457">
      <w:pPr>
        <w:jc w:val="center"/>
        <w:rPr>
          <w:rFonts w:ascii="Simplified Arabic" w:hAnsi="Simplified Arabic" w:cs="Simplified Arabic"/>
          <w:b/>
          <w:bCs/>
          <w:sz w:val="24"/>
          <w:szCs w:val="24"/>
          <w:rtl/>
        </w:rPr>
      </w:pPr>
      <w:r>
        <w:rPr>
          <w:rFonts w:ascii="Simplified Arabic" w:hAnsi="Simplified Arabic" w:cs="Simplified Arabic" w:hint="cs"/>
          <w:b/>
          <w:bCs/>
          <w:sz w:val="24"/>
          <w:szCs w:val="24"/>
          <w:rtl/>
        </w:rPr>
        <w:t>بسم الله الرحمن الرحيم</w:t>
      </w:r>
    </w:p>
    <w:p w:rsidR="00B24457" w:rsidRDefault="00B24457" w:rsidP="00B24457">
      <w:pPr>
        <w:jc w:val="center"/>
        <w:rPr>
          <w:rFonts w:ascii="Simplified Arabic" w:hAnsi="Simplified Arabic" w:cs="Simplified Arabic"/>
          <w:b/>
          <w:bCs/>
          <w:sz w:val="24"/>
          <w:szCs w:val="24"/>
          <w:rtl/>
        </w:rPr>
      </w:pPr>
      <w:r>
        <w:rPr>
          <w:rFonts w:ascii="Simplified Arabic" w:hAnsi="Simplified Arabic" w:cs="Simplified Arabic" w:hint="cs"/>
          <w:b/>
          <w:bCs/>
          <w:sz w:val="24"/>
          <w:szCs w:val="24"/>
          <w:rtl/>
        </w:rPr>
        <w:t>السلام عليكم ورحمة الله وبركاته</w:t>
      </w:r>
    </w:p>
    <w:p w:rsidR="00B24457" w:rsidRDefault="00B24457" w:rsidP="00B24457">
      <w:pPr>
        <w:jc w:val="center"/>
        <w:rPr>
          <w:rFonts w:ascii="Simplified Arabic" w:hAnsi="Simplified Arabic" w:cs="Simplified Arabic"/>
          <w:b/>
          <w:bCs/>
          <w:sz w:val="24"/>
          <w:szCs w:val="24"/>
          <w:rtl/>
        </w:rPr>
      </w:pPr>
      <w:r>
        <w:rPr>
          <w:rFonts w:ascii="Simplified Arabic" w:hAnsi="Simplified Arabic" w:cs="Simplified Arabic" w:hint="cs"/>
          <w:b/>
          <w:bCs/>
          <w:sz w:val="24"/>
          <w:szCs w:val="24"/>
          <w:rtl/>
        </w:rPr>
        <w:t>_____________________</w:t>
      </w:r>
    </w:p>
    <w:p w:rsidR="00981152" w:rsidRPr="00B24457" w:rsidRDefault="00B7768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اسئلة لمادة اسس الخدمة لاجتماعية</w:t>
      </w:r>
    </w:p>
    <w:p w:rsidR="00B7768E" w:rsidRPr="00B24457" w:rsidRDefault="00B7768E" w:rsidP="00B24457">
      <w:pPr>
        <w:jc w:val="center"/>
        <w:rPr>
          <w:rFonts w:ascii="Simplified Arabic" w:hAnsi="Simplified Arabic" w:cs="Simplified Arabic"/>
          <w:b/>
          <w:bCs/>
          <w:sz w:val="24"/>
          <w:szCs w:val="24"/>
          <w:rtl/>
        </w:rPr>
      </w:pPr>
    </w:p>
    <w:p w:rsidR="00B7768E" w:rsidRPr="00B24457" w:rsidRDefault="00B7768E" w:rsidP="00B24457">
      <w:pPr>
        <w:jc w:val="center"/>
        <w:rPr>
          <w:rFonts w:ascii="Simplified Arabic" w:hAnsi="Simplified Arabic" w:cs="Simplified Arabic"/>
          <w:b/>
          <w:bCs/>
          <w:color w:val="4F81BD" w:themeColor="accent1"/>
          <w:sz w:val="24"/>
          <w:szCs w:val="24"/>
          <w:rtl/>
        </w:rPr>
      </w:pPr>
      <w:r w:rsidRPr="00B24457">
        <w:rPr>
          <w:rFonts w:ascii="Simplified Arabic" w:hAnsi="Simplified Arabic" w:cs="Simplified Arabic"/>
          <w:b/>
          <w:bCs/>
          <w:color w:val="4F81BD" w:themeColor="accent1"/>
          <w:sz w:val="24"/>
          <w:szCs w:val="24"/>
          <w:rtl/>
        </w:rPr>
        <w:t>التعااااااااااااريف</w:t>
      </w:r>
    </w:p>
    <w:p w:rsidR="00B7768E" w:rsidRPr="00B24457" w:rsidRDefault="00AB0CD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الخدمة الاجتماعية هي نوع من الخدمة التي تعمل من جانب على مساعدة الفرد أو الجماعة الآسرة التي تعاني من مشكلات لتتمكن من الوصول الى مرحلة سوية ملائمة  (من القائل _ ومن أي نوع من التعاريف )؟</w:t>
      </w:r>
    </w:p>
    <w:p w:rsidR="00AB0CDB" w:rsidRPr="00B24457" w:rsidRDefault="00AB0CD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1/تعاريف العربية لي أحمد كمال أحمد</w:t>
      </w:r>
    </w:p>
    <w:p w:rsidR="00AB0CDB" w:rsidRPr="00B24457" w:rsidRDefault="00AB0CDB"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2/تعاريف الاجنبية لي هنسون</w:t>
      </w:r>
    </w:p>
    <w:p w:rsidR="00AB0CDB" w:rsidRPr="00B24457" w:rsidRDefault="00AB0CD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3/تعاريف العربية لي عبد المنعم شوقي</w:t>
      </w:r>
    </w:p>
    <w:p w:rsidR="00AB0CDB" w:rsidRPr="00B24457" w:rsidRDefault="00AB0CD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4/تعاريف الاجنبية لي ماكس سيبيورين</w:t>
      </w:r>
    </w:p>
    <w:p w:rsidR="00AB0CDB" w:rsidRPr="00B24457" w:rsidRDefault="00AB0CD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2:الخدمة الاجتماعية هي طريقة مؤسسية لمساعدة الناس على تفادي المشكلات الاجتماعية (من القائل _ ومن أي نوع من التعاريف )؟</w:t>
      </w:r>
    </w:p>
    <w:p w:rsidR="00AB0CDB" w:rsidRPr="00B24457" w:rsidRDefault="00AB0CD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1/تعاريف العربية لي محمد شمس الدين أحمد</w:t>
      </w:r>
    </w:p>
    <w:p w:rsidR="00AB0CDB" w:rsidRPr="00B24457" w:rsidRDefault="00AB0CD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2/تعاريف الاجنبية لي هنسون</w:t>
      </w:r>
    </w:p>
    <w:p w:rsidR="00AB0CDB" w:rsidRPr="00B24457" w:rsidRDefault="00AB0CD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3/تعاريف </w:t>
      </w:r>
      <w:r w:rsidR="00D8603B" w:rsidRPr="00B24457">
        <w:rPr>
          <w:rFonts w:ascii="Simplified Arabic" w:hAnsi="Simplified Arabic" w:cs="Simplified Arabic"/>
          <w:b/>
          <w:bCs/>
          <w:sz w:val="24"/>
          <w:szCs w:val="24"/>
          <w:rtl/>
        </w:rPr>
        <w:t>ال</w:t>
      </w:r>
      <w:r w:rsidRPr="00B24457">
        <w:rPr>
          <w:rFonts w:ascii="Simplified Arabic" w:hAnsi="Simplified Arabic" w:cs="Simplified Arabic"/>
          <w:b/>
          <w:bCs/>
          <w:sz w:val="24"/>
          <w:szCs w:val="24"/>
          <w:rtl/>
        </w:rPr>
        <w:t xml:space="preserve">عربية لي </w:t>
      </w:r>
      <w:r w:rsidR="00D8603B" w:rsidRPr="00B24457">
        <w:rPr>
          <w:rFonts w:ascii="Simplified Arabic" w:hAnsi="Simplified Arabic" w:cs="Simplified Arabic"/>
          <w:b/>
          <w:bCs/>
          <w:sz w:val="24"/>
          <w:szCs w:val="24"/>
          <w:rtl/>
        </w:rPr>
        <w:t>أحمد السنهوري</w:t>
      </w:r>
    </w:p>
    <w:p w:rsidR="00D8603B" w:rsidRPr="00B24457" w:rsidRDefault="00D8603B"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4/تعاريف الاجنبية لي ماكس سيبيورين</w:t>
      </w:r>
    </w:p>
    <w:p w:rsidR="00D8603B" w:rsidRPr="00B24457" w:rsidRDefault="00D8603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الخدمة الاجتماعية هي طريقة علمية لمساعدة الأنسان ونظام اجتماعي يقوم بحل مشكلاتة وتنمية قدراته ومعاونة النظم الاجتماعية الموجودة في المجتمع للقيام بدورها وايجاد نظم اجتماعية يحتاجها المجتمع لتحقيق رفاهية أفرادة (من القائل _ ومن أي نوع من التعاريف )؟</w:t>
      </w:r>
    </w:p>
    <w:p w:rsidR="00D8603B" w:rsidRPr="00B24457" w:rsidRDefault="00D8603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lastRenderedPageBreak/>
        <w:t>1/ تعاريف الاجنبية لي هنسون</w:t>
      </w:r>
    </w:p>
    <w:p w:rsidR="00D8603B" w:rsidRPr="00B24457" w:rsidRDefault="00D8603B"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2/تعارف العربية لي أحمد كمال أحمد</w:t>
      </w:r>
    </w:p>
    <w:p w:rsidR="00243D0B" w:rsidRPr="00B24457" w:rsidRDefault="00243D0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تعاريف الاجنبية لي ماكس سيبيورين</w:t>
      </w:r>
    </w:p>
    <w:p w:rsidR="00243D0B" w:rsidRPr="00B24457" w:rsidRDefault="00243D0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4/تعاريف العربية لي أحمد السنهوري</w:t>
      </w:r>
    </w:p>
    <w:p w:rsidR="00243D0B" w:rsidRPr="00B24457" w:rsidRDefault="00243D0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الخدمة الاجتماعية هي نظام اجتماعي مرن يشترك بطريقة الأساسية مع بعض النظم الأخرى (من القائل _ ومن أي نوع من التعاريف )؟</w:t>
      </w:r>
    </w:p>
    <w:p w:rsidR="00243D0B" w:rsidRPr="00B24457" w:rsidRDefault="00243D0B"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تعاريف العربية لي عبد المنعم شوقي</w:t>
      </w:r>
    </w:p>
    <w:p w:rsidR="00243D0B" w:rsidRPr="00B24457" w:rsidRDefault="00243D0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2/تعاريف الاجنبيه لي ماكس سيبيورين</w:t>
      </w:r>
    </w:p>
    <w:p w:rsidR="00243D0B" w:rsidRPr="00B24457" w:rsidRDefault="00243D0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3/تعاريف العربية لي محمد شمس الدين أحمد</w:t>
      </w:r>
    </w:p>
    <w:p w:rsidR="00243D0B" w:rsidRPr="00B24457" w:rsidRDefault="00243D0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تعاريف الاجنبية لي هنسون</w:t>
      </w:r>
    </w:p>
    <w:p w:rsidR="00243D0B" w:rsidRPr="00B24457" w:rsidRDefault="00243D0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5: الخدمة الأجتماعية هي علم وفن تقدم بواسطتها المساعدة لمن يجد صعوبة في التكيف ويحتاج الى هذه المساعدة (من القائل _ ومن أي نوع من التعاريف )؟</w:t>
      </w:r>
    </w:p>
    <w:p w:rsidR="00243D0B" w:rsidRPr="00B24457" w:rsidRDefault="00243D0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1/تعاريف </w:t>
      </w:r>
      <w:r w:rsidR="007F09BE" w:rsidRPr="00B24457">
        <w:rPr>
          <w:rFonts w:ascii="Simplified Arabic" w:hAnsi="Simplified Arabic" w:cs="Simplified Arabic"/>
          <w:b/>
          <w:bCs/>
          <w:sz w:val="24"/>
          <w:szCs w:val="24"/>
          <w:rtl/>
        </w:rPr>
        <w:t>الاجنبية لي ماكس سيبيورين</w:t>
      </w:r>
    </w:p>
    <w:p w:rsidR="007F09BE" w:rsidRPr="00B24457" w:rsidRDefault="007F09BE"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2/تعاريف العربية لي محمد شمس الدين أحمد</w:t>
      </w:r>
    </w:p>
    <w:p w:rsidR="007F09BE" w:rsidRPr="00B24457" w:rsidRDefault="007F09B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تعاريف الاجنبية لي هنسون</w:t>
      </w:r>
    </w:p>
    <w:p w:rsidR="007F09BE" w:rsidRPr="00B24457" w:rsidRDefault="007F09B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4/تعاريف العربي لي عبد المنعم شوقي</w:t>
      </w:r>
    </w:p>
    <w:p w:rsidR="007F09BE" w:rsidRPr="00B24457" w:rsidRDefault="007F09B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6: الخدمة الاجتماعية هي قوة محركة تعمل بآسلوب متكامل يهتم بالفرد باعتباره الخلية أو النواة لهذا المجتمع كما يهتم بوحدات المجتمع في شكل الجماعات التي ينظمها المجتمع لتحقيق أغراضه في مسايرة التطور الاشتراكي الى جانب تدعيم وتوجيه منظمات المجتمع والتنسيق بينها لتعمل في وحدة متكاملة (من القائل _ومن أي نوع من التعاريف)؟</w:t>
      </w:r>
    </w:p>
    <w:p w:rsidR="007F09BE" w:rsidRPr="00B24457" w:rsidRDefault="007F09B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1/تعاريف الاجنبية لي ماكس سيبيورين</w:t>
      </w:r>
    </w:p>
    <w:p w:rsidR="007F09BE" w:rsidRPr="00B24457" w:rsidRDefault="007F09B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w:t>
      </w:r>
      <w:r w:rsidR="0085194D" w:rsidRPr="00B24457">
        <w:rPr>
          <w:rFonts w:ascii="Simplified Arabic" w:hAnsi="Simplified Arabic" w:cs="Simplified Arabic"/>
          <w:b/>
          <w:bCs/>
          <w:sz w:val="24"/>
          <w:szCs w:val="24"/>
          <w:rtl/>
        </w:rPr>
        <w:t>تعاريف العربية لي أحمد كمال أحمد</w:t>
      </w:r>
    </w:p>
    <w:p w:rsidR="0085194D" w:rsidRPr="00B24457" w:rsidRDefault="0085194D"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lastRenderedPageBreak/>
        <w:t>3/تعاريف الاجنبية لي هنسون</w:t>
      </w:r>
    </w:p>
    <w:p w:rsidR="0085194D" w:rsidRPr="00B24457" w:rsidRDefault="0085194D"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 تعاريف العربية لي أحمد السنهوري</w:t>
      </w:r>
    </w:p>
    <w:p w:rsidR="0085194D" w:rsidRPr="00B24457" w:rsidRDefault="0085194D"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7: الذي يعتبر مفتاحا لفهم الانسان واحتياجاته وعلاقة الخدمة الاجتماعية به .؟</w:t>
      </w:r>
    </w:p>
    <w:p w:rsidR="0085194D" w:rsidRPr="00B24457" w:rsidRDefault="0085194D"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مفهوم النسبية</w:t>
      </w:r>
    </w:p>
    <w:p w:rsidR="0085194D" w:rsidRPr="00B24457" w:rsidRDefault="0085194D"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 القيمة المثلى</w:t>
      </w:r>
    </w:p>
    <w:p w:rsidR="0085194D" w:rsidRPr="00B24457" w:rsidRDefault="0085194D"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الفلسفة</w:t>
      </w:r>
    </w:p>
    <w:p w:rsidR="0085194D" w:rsidRPr="00B24457" w:rsidRDefault="0085194D"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4/التشريعات</w:t>
      </w:r>
    </w:p>
    <w:p w:rsidR="0085194D" w:rsidRPr="00B24457" w:rsidRDefault="0085194D"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8: هي الوجود الانساني فكل انسان له قيمة متساوية مع الاخرين فالقوانين والحكومات والمؤسسات الأخرى وجدت لخدمة الانسان ؟</w:t>
      </w:r>
    </w:p>
    <w:p w:rsidR="0062193E" w:rsidRPr="00B24457" w:rsidRDefault="0062193E"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القيمة المثلى</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2/التشريعات</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3/علم الاجتماع التطبيقي</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4/الفلسفة</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9:هي مجموعة من الحقائق وليست قيما اذا أن القيمة شي نسبي ومتغير والحقيقة شي ثابت والخدمة الاجتماعية كعلم ينبغي أن ترتكز على الثوابت ؟</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1/التشريعات</w:t>
      </w:r>
    </w:p>
    <w:p w:rsidR="0085194D" w:rsidRPr="00B24457" w:rsidRDefault="0062193E"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w:t>
      </w:r>
      <w:r w:rsidR="0085194D" w:rsidRPr="00B24457">
        <w:rPr>
          <w:rFonts w:ascii="Simplified Arabic" w:hAnsi="Simplified Arabic" w:cs="Simplified Arabic"/>
          <w:b/>
          <w:bCs/>
          <w:color w:val="FF0000"/>
          <w:sz w:val="24"/>
          <w:szCs w:val="24"/>
          <w:rtl/>
        </w:rPr>
        <w:t xml:space="preserve"> </w:t>
      </w:r>
      <w:r w:rsidRPr="00B24457">
        <w:rPr>
          <w:rFonts w:ascii="Simplified Arabic" w:hAnsi="Simplified Arabic" w:cs="Simplified Arabic"/>
          <w:b/>
          <w:bCs/>
          <w:color w:val="FF0000"/>
          <w:sz w:val="24"/>
          <w:szCs w:val="24"/>
          <w:rtl/>
        </w:rPr>
        <w:t>الفلسفة</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3/فلسفة الخدمة الاجتماعية</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4/مفهوم النسبية</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10/ هي مجموعة الحقائق التي تعتمد عليها المهنة ؟</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الفلسفة</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lastRenderedPageBreak/>
        <w:t>2/مفهوم الخدمة</w:t>
      </w:r>
    </w:p>
    <w:p w:rsidR="0062193E" w:rsidRPr="00B24457" w:rsidRDefault="0062193E"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 فلسفة الخدمة الاجتماعية</w:t>
      </w:r>
    </w:p>
    <w:p w:rsidR="0062193E" w:rsidRPr="00B24457" w:rsidRDefault="0062193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w:t>
      </w:r>
      <w:r w:rsidR="00D90826" w:rsidRPr="00B24457">
        <w:rPr>
          <w:rFonts w:ascii="Simplified Arabic" w:hAnsi="Simplified Arabic" w:cs="Simplified Arabic"/>
          <w:b/>
          <w:bCs/>
          <w:sz w:val="24"/>
          <w:szCs w:val="24"/>
          <w:rtl/>
        </w:rPr>
        <w:t>القيمة المثلى</w:t>
      </w:r>
    </w:p>
    <w:p w:rsidR="00D90826" w:rsidRPr="00B24457" w:rsidRDefault="00D90826"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11/يقف عند حد التوصية بالتغيير دون أن يقوم بنفسه بالتدخل ؟</w:t>
      </w:r>
    </w:p>
    <w:p w:rsidR="00D90826" w:rsidRPr="00B24457" w:rsidRDefault="00D90826"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1/لاخصائي الاجتماعي</w:t>
      </w:r>
    </w:p>
    <w:p w:rsidR="00D90826" w:rsidRPr="00B24457" w:rsidRDefault="00D90826"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2/عالم الاجتماعي التطبيقي</w:t>
      </w:r>
    </w:p>
    <w:p w:rsidR="00D90826" w:rsidRPr="00B24457" w:rsidRDefault="00D90826"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مفهوم الخدمة</w:t>
      </w:r>
    </w:p>
    <w:p w:rsidR="00D90826" w:rsidRPr="00B24457" w:rsidRDefault="00D90826"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4/فلسفة الخدمة الاجتماعية</w:t>
      </w:r>
    </w:p>
    <w:p w:rsidR="00D90826" w:rsidRPr="00B24457" w:rsidRDefault="00D90826"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12: يقوم بالتدخل للتغيير بنفسه مستخدما ذاتة المهنية ومهاراته الفنية في التأثير والاتصال ؟</w:t>
      </w:r>
    </w:p>
    <w:p w:rsidR="00D90826" w:rsidRPr="00B24457" w:rsidRDefault="00D90826"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عالم الاجتماعي التطبيقي</w:t>
      </w:r>
    </w:p>
    <w:p w:rsidR="00D90826" w:rsidRPr="00B24457" w:rsidRDefault="00D90826"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2/فلسفة الخدمة الاجتماعية</w:t>
      </w:r>
    </w:p>
    <w:p w:rsidR="00D90826" w:rsidRPr="00B24457" w:rsidRDefault="00D90826"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 الاخصائي الاجتماعي</w:t>
      </w:r>
    </w:p>
    <w:p w:rsidR="00D90826" w:rsidRPr="00B24457" w:rsidRDefault="00D90826"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4/العميل</w:t>
      </w:r>
    </w:p>
    <w:p w:rsidR="00D90826" w:rsidRPr="00B24457" w:rsidRDefault="00D90826"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13: هي عبارة عن قيود يلتزم بها الأفراد والمجتمع لحمايتهم من التفكك ؟</w:t>
      </w:r>
    </w:p>
    <w:p w:rsidR="00D90826" w:rsidRPr="00B24457" w:rsidRDefault="00D90826"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w:t>
      </w:r>
      <w:r w:rsidR="000F5204" w:rsidRPr="00B24457">
        <w:rPr>
          <w:rFonts w:ascii="Simplified Arabic" w:hAnsi="Simplified Arabic" w:cs="Simplified Arabic"/>
          <w:b/>
          <w:bCs/>
          <w:sz w:val="24"/>
          <w:szCs w:val="24"/>
          <w:rtl/>
        </w:rPr>
        <w:t>مفهوم الخدمة</w:t>
      </w:r>
    </w:p>
    <w:p w:rsidR="000F5204" w:rsidRPr="00B24457" w:rsidRDefault="000F5204"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التشريعات</w:t>
      </w:r>
    </w:p>
    <w:p w:rsidR="000F5204" w:rsidRPr="00B24457" w:rsidRDefault="000F5204"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3/مفهوم النسبية</w:t>
      </w:r>
    </w:p>
    <w:p w:rsidR="000F5204" w:rsidRPr="00B24457" w:rsidRDefault="000F5204"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4/القيمة المثلى</w:t>
      </w:r>
    </w:p>
    <w:p w:rsidR="000F5204" w:rsidRPr="00B24457" w:rsidRDefault="000F5204"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14: يقوم بتسجيل انجازاته والخدمات والملاحظات المهنية حيث تساعد في تغطية مجالات العمل ؟</w:t>
      </w:r>
    </w:p>
    <w:p w:rsidR="000F5204" w:rsidRPr="00B24457" w:rsidRDefault="000F5204"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العميل</w:t>
      </w:r>
    </w:p>
    <w:p w:rsidR="000F5204" w:rsidRPr="00B24457" w:rsidRDefault="000F5204"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الاخصائي الاجتماعي</w:t>
      </w:r>
    </w:p>
    <w:p w:rsidR="000F5204" w:rsidRPr="00B24457" w:rsidRDefault="000F5204"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lastRenderedPageBreak/>
        <w:t>3/عالم الاجتماعي التطبيقي</w:t>
      </w:r>
    </w:p>
    <w:p w:rsidR="000F5204" w:rsidRPr="00B24457" w:rsidRDefault="000F5204"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لانسان</w:t>
      </w:r>
    </w:p>
    <w:p w:rsidR="000F5204" w:rsidRPr="00B24457" w:rsidRDefault="0021685F" w:rsidP="00B24457">
      <w:pPr>
        <w:jc w:val="center"/>
        <w:rPr>
          <w:rFonts w:ascii="Simplified Arabic" w:hAnsi="Simplified Arabic" w:cs="Simplified Arabic"/>
          <w:b/>
          <w:bCs/>
          <w:color w:val="4F81BD" w:themeColor="accent1"/>
          <w:sz w:val="24"/>
          <w:szCs w:val="24"/>
          <w:rtl/>
        </w:rPr>
      </w:pPr>
      <w:r w:rsidRPr="00B24457">
        <w:rPr>
          <w:rFonts w:ascii="Simplified Arabic" w:hAnsi="Simplified Arabic" w:cs="Simplified Arabic"/>
          <w:b/>
          <w:bCs/>
          <w:color w:val="4F81BD" w:themeColor="accent1"/>
          <w:sz w:val="24"/>
          <w:szCs w:val="24"/>
          <w:rtl/>
        </w:rPr>
        <w:t>أسئله من خيارات متعددة ومتنوعة من 1/2/3/4</w:t>
      </w:r>
    </w:p>
    <w:p w:rsidR="0021685F" w:rsidRPr="00B24457" w:rsidRDefault="0021685F"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ماهي المتغيرات التي صاحبت نشأة الخدمة الاجتماعية في الخارج ؟</w:t>
      </w:r>
    </w:p>
    <w:p w:rsidR="0021685F" w:rsidRPr="00B24457" w:rsidRDefault="0021685F"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الثورة الصناعية</w:t>
      </w:r>
    </w:p>
    <w:p w:rsidR="0021685F" w:rsidRPr="00B24457" w:rsidRDefault="0021685F"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2/فشل التشريعات في مواجهة مشكلات المجتمع الأمريكي</w:t>
      </w:r>
    </w:p>
    <w:p w:rsidR="0021685F" w:rsidRPr="00B24457" w:rsidRDefault="0021685F"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الاستفادة من العلوم الانسانية</w:t>
      </w:r>
    </w:p>
    <w:p w:rsidR="0021685F" w:rsidRPr="00B24457" w:rsidRDefault="0021685F"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 جميع ماذكر</w:t>
      </w:r>
    </w:p>
    <w:p w:rsidR="0021685F" w:rsidRPr="00B24457" w:rsidRDefault="0021685F"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 التطور التاريخي لمهنة  الخدمة الاجتماعية في المجتمع الأمريكي له عدة مراحل أذكرها ؟</w:t>
      </w:r>
    </w:p>
    <w:p w:rsidR="0021685F" w:rsidRPr="00B24457" w:rsidRDefault="0021685F"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مرحلة التطور وانشاء المؤسسات الاجتماعية</w:t>
      </w:r>
    </w:p>
    <w:p w:rsidR="0021685F" w:rsidRPr="00B24457" w:rsidRDefault="0021685F"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2/ظهور طرق مهنية الخدمة الاجتماعية</w:t>
      </w:r>
    </w:p>
    <w:p w:rsidR="0021685F" w:rsidRPr="00B24457" w:rsidRDefault="0021685F"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3/ظهور طرق المساعدة في الخدمة الاجتماعية خلال الستينات والسبعينات</w:t>
      </w:r>
    </w:p>
    <w:p w:rsidR="0021685F" w:rsidRPr="00B24457" w:rsidRDefault="0021685F"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4/جميع ماذكر</w:t>
      </w:r>
    </w:p>
    <w:p w:rsidR="0021685F" w:rsidRPr="00B24457" w:rsidRDefault="0021685F" w:rsidP="00B24457">
      <w:pPr>
        <w:jc w:val="center"/>
        <w:rPr>
          <w:rFonts w:ascii="Simplified Arabic" w:hAnsi="Simplified Arabic" w:cs="Simplified Arabic"/>
          <w:b/>
          <w:bCs/>
          <w:color w:val="4F81BD" w:themeColor="accent1"/>
          <w:sz w:val="24"/>
          <w:szCs w:val="24"/>
          <w:rtl/>
        </w:rPr>
      </w:pPr>
      <w:r w:rsidRPr="00B24457">
        <w:rPr>
          <w:rFonts w:ascii="Simplified Arabic" w:hAnsi="Simplified Arabic" w:cs="Simplified Arabic"/>
          <w:b/>
          <w:bCs/>
          <w:color w:val="4F81BD" w:themeColor="accent1"/>
          <w:sz w:val="24"/>
          <w:szCs w:val="24"/>
          <w:rtl/>
        </w:rPr>
        <w:t xml:space="preserve">3: </w:t>
      </w:r>
      <w:r w:rsidR="007E4E5B" w:rsidRPr="00B24457">
        <w:rPr>
          <w:rFonts w:ascii="Simplified Arabic" w:hAnsi="Simplified Arabic" w:cs="Simplified Arabic"/>
          <w:b/>
          <w:bCs/>
          <w:color w:val="4F81BD" w:themeColor="accent1"/>
          <w:sz w:val="24"/>
          <w:szCs w:val="24"/>
          <w:rtl/>
        </w:rPr>
        <w:t>حدد ماحصل خلال لاعوام التالية من تطورات</w:t>
      </w:r>
    </w:p>
    <w:p w:rsidR="007E4E5B" w:rsidRPr="00B24457" w:rsidRDefault="007E4E5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1:متى ظهر قانون الضمان الاجتماعي في أي عام</w:t>
      </w:r>
    </w:p>
    <w:p w:rsidR="007E4E5B" w:rsidRPr="00B24457" w:rsidRDefault="007E4E5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1917</w:t>
      </w:r>
    </w:p>
    <w:p w:rsidR="007E4E5B" w:rsidRPr="00B24457" w:rsidRDefault="007E4E5B"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1937</w:t>
      </w:r>
    </w:p>
    <w:p w:rsidR="007E4E5B" w:rsidRPr="00B24457" w:rsidRDefault="007E4E5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1948</w:t>
      </w:r>
    </w:p>
    <w:p w:rsidR="007E4E5B" w:rsidRPr="00B24457" w:rsidRDefault="007E4E5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1933</w:t>
      </w:r>
    </w:p>
    <w:p w:rsidR="007E4E5B" w:rsidRPr="00B24457" w:rsidRDefault="007E4E5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w:t>
      </w:r>
      <w:r w:rsidR="00E22882" w:rsidRPr="00B24457">
        <w:rPr>
          <w:rFonts w:ascii="Simplified Arabic" w:hAnsi="Simplified Arabic" w:cs="Simplified Arabic"/>
          <w:b/>
          <w:bCs/>
          <w:sz w:val="24"/>
          <w:szCs w:val="24"/>
          <w:rtl/>
        </w:rPr>
        <w:t>:</w:t>
      </w:r>
      <w:r w:rsidRPr="00B24457">
        <w:rPr>
          <w:rFonts w:ascii="Simplified Arabic" w:hAnsi="Simplified Arabic" w:cs="Simplified Arabic"/>
          <w:b/>
          <w:bCs/>
          <w:sz w:val="24"/>
          <w:szCs w:val="24"/>
          <w:rtl/>
        </w:rPr>
        <w:t xml:space="preserve">  تم وضع أول تعريف لخدمة الجماعة والاعتراف بها عام 1935 خلال المؤتمر القومي للخدمه  حدد العام ؟</w:t>
      </w:r>
    </w:p>
    <w:p w:rsidR="007E4E5B" w:rsidRPr="00B24457" w:rsidRDefault="007E4E5B"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lastRenderedPageBreak/>
        <w:t>1/ 1933</w:t>
      </w:r>
    </w:p>
    <w:p w:rsidR="007E4E5B" w:rsidRPr="00B24457" w:rsidRDefault="007E4E5B"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 19</w:t>
      </w:r>
      <w:r w:rsidR="00E22882" w:rsidRPr="00B24457">
        <w:rPr>
          <w:rFonts w:ascii="Simplified Arabic" w:hAnsi="Simplified Arabic" w:cs="Simplified Arabic"/>
          <w:b/>
          <w:bCs/>
          <w:sz w:val="24"/>
          <w:szCs w:val="24"/>
          <w:rtl/>
        </w:rPr>
        <w:t>17</w:t>
      </w:r>
    </w:p>
    <w:p w:rsidR="007E4E5B"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1948</w:t>
      </w:r>
    </w:p>
    <w:p w:rsidR="00E22882"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4/1946</w:t>
      </w:r>
    </w:p>
    <w:p w:rsidR="00E22882"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3:ماري ريتشموند  وكتابها التشخيص الاجتماعي الذي أوضح معالم طريقة خدمة الفرد</w:t>
      </w:r>
    </w:p>
    <w:p w:rsidR="00E22882"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1933</w:t>
      </w:r>
    </w:p>
    <w:p w:rsidR="00E22882"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 1948</w:t>
      </w:r>
    </w:p>
    <w:p w:rsidR="00E22882" w:rsidRPr="00B24457" w:rsidRDefault="00E22882"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3/1917</w:t>
      </w:r>
    </w:p>
    <w:p w:rsidR="00E22882"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1937</w:t>
      </w:r>
    </w:p>
    <w:p w:rsidR="00E22882"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في أي عام ظهرت  العديد من المشروعات القومية للرعاية الاجتماعية بالولايات المتحدة الأمركية؟</w:t>
      </w:r>
    </w:p>
    <w:p w:rsidR="00E22882"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خلال الثمانينات</w:t>
      </w:r>
    </w:p>
    <w:p w:rsidR="00E22882" w:rsidRPr="00B24457" w:rsidRDefault="00E22882"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خلال الستينات</w:t>
      </w:r>
    </w:p>
    <w:p w:rsidR="00E22882"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خلال التسعينات</w:t>
      </w:r>
    </w:p>
    <w:p w:rsidR="00E22882"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خلال الخمسيات</w:t>
      </w:r>
    </w:p>
    <w:p w:rsidR="00E22882" w:rsidRPr="00B24457" w:rsidRDefault="00E22882"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5: </w:t>
      </w:r>
      <w:r w:rsidR="007653A5" w:rsidRPr="00B24457">
        <w:rPr>
          <w:rFonts w:ascii="Simplified Arabic" w:hAnsi="Simplified Arabic" w:cs="Simplified Arabic"/>
          <w:b/>
          <w:bCs/>
          <w:sz w:val="24"/>
          <w:szCs w:val="24"/>
          <w:rtl/>
        </w:rPr>
        <w:t>في أي عام بداية الاهتمام بتعليم الخدمة الاجتماعية في مصر؟</w:t>
      </w:r>
    </w:p>
    <w:p w:rsidR="007653A5" w:rsidRPr="00B24457" w:rsidRDefault="007653A5" w:rsidP="00B24457">
      <w:pPr>
        <w:jc w:val="center"/>
        <w:rPr>
          <w:rFonts w:ascii="Simplified Arabic" w:hAnsi="Simplified Arabic" w:cs="Simplified Arabic"/>
          <w:b/>
          <w:bCs/>
          <w:sz w:val="24"/>
          <w:szCs w:val="24"/>
          <w:rtl/>
        </w:rPr>
      </w:pPr>
      <w:r w:rsidRPr="00B24457">
        <w:rPr>
          <w:rFonts w:ascii="Simplified Arabic" w:hAnsi="Simplified Arabic" w:cs="Simplified Arabic"/>
          <w:b/>
          <w:bCs/>
          <w:color w:val="FF0000"/>
          <w:sz w:val="24"/>
          <w:szCs w:val="24"/>
          <w:rtl/>
        </w:rPr>
        <w:t>1/ 1935_1968</w:t>
      </w:r>
    </w:p>
    <w:p w:rsidR="007653A5" w:rsidRPr="00B24457" w:rsidRDefault="007653A5"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 1933</w:t>
      </w:r>
    </w:p>
    <w:p w:rsidR="007653A5" w:rsidRPr="00B24457" w:rsidRDefault="007653A5"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1932</w:t>
      </w:r>
    </w:p>
    <w:p w:rsidR="007653A5" w:rsidRPr="00B24457" w:rsidRDefault="007653A5"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1930</w:t>
      </w:r>
    </w:p>
    <w:p w:rsidR="007653A5" w:rsidRPr="00B24457" w:rsidRDefault="007653A5" w:rsidP="00B24457">
      <w:pPr>
        <w:jc w:val="center"/>
        <w:rPr>
          <w:rFonts w:ascii="Simplified Arabic" w:hAnsi="Simplified Arabic" w:cs="Simplified Arabic"/>
          <w:b/>
          <w:bCs/>
          <w:color w:val="4F81BD" w:themeColor="accent1"/>
          <w:sz w:val="24"/>
          <w:szCs w:val="24"/>
          <w:rtl/>
        </w:rPr>
      </w:pPr>
      <w:r w:rsidRPr="00B24457">
        <w:rPr>
          <w:rFonts w:ascii="Simplified Arabic" w:hAnsi="Simplified Arabic" w:cs="Simplified Arabic"/>
          <w:b/>
          <w:bCs/>
          <w:color w:val="4F81BD" w:themeColor="accent1"/>
          <w:sz w:val="24"/>
          <w:szCs w:val="24"/>
          <w:rtl/>
        </w:rPr>
        <w:t>4: أسئلة متنوعة</w:t>
      </w:r>
    </w:p>
    <w:p w:rsidR="007653A5" w:rsidRPr="00B24457" w:rsidRDefault="007653A5"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1:عدد أو أذكر المراحل الثلاث  التي حددت نشأة وتطور المهنة في مصر وهي ؟</w:t>
      </w:r>
    </w:p>
    <w:p w:rsidR="007653A5" w:rsidRPr="00B24457" w:rsidRDefault="007653A5"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lastRenderedPageBreak/>
        <w:t>1/ مرحلة النشاط التطوعي قبل(عام 1935)</w:t>
      </w:r>
    </w:p>
    <w:p w:rsidR="007653A5" w:rsidRPr="00B24457" w:rsidRDefault="007653A5"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بداية الاهتمام بتعليم الخدمة الاجتماعية في مصر (1935_1968)</w:t>
      </w:r>
    </w:p>
    <w:p w:rsidR="007653A5" w:rsidRPr="00B24457" w:rsidRDefault="007653A5"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 الحاليه الاهتمام بالدراسات العليا في الخدمة الاجتماعية (1968_حتى الأن)</w:t>
      </w:r>
    </w:p>
    <w:p w:rsidR="00E00619" w:rsidRPr="00B24457" w:rsidRDefault="00E00619"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 هنالك العديد من الأسباب والعوامل التارخية التي أحاطت بظهور وتطور مهنة الخدمة الاجتماعية في المملكة العربية السعودية  وترتبط بثلاثة أبعاد أساسية وهي؟</w:t>
      </w:r>
    </w:p>
    <w:p w:rsidR="00E00619" w:rsidRPr="00B24457" w:rsidRDefault="00E00619"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1/يتعلق بالمجتمع السعودي في مرحلة التحول الاجتماعي</w:t>
      </w:r>
    </w:p>
    <w:p w:rsidR="00E00619" w:rsidRPr="00B24457" w:rsidRDefault="00E00619"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بعض الحقائق والمعطيات الموجهة للرعاية الاجتماعية في المجتمع السعودي</w:t>
      </w:r>
    </w:p>
    <w:p w:rsidR="00E00619" w:rsidRPr="00B24457" w:rsidRDefault="00E00619"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3/اتجاهات خطط التنمية نحو برامج الرعاية الاجتماعية بالمملكة</w:t>
      </w:r>
    </w:p>
    <w:p w:rsidR="00E00619" w:rsidRPr="00B24457" w:rsidRDefault="00E00619"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أذكر خصائص الاهتمام بتعليم وممارسة الخدمة الاجتماعية في المملكة ؟</w:t>
      </w:r>
    </w:p>
    <w:p w:rsidR="00E00619" w:rsidRPr="00B24457" w:rsidRDefault="00E00619"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بدء انتقال مهنة الخدمة الاجتماعية الى السعودية كان من مصر عن طريق الاستعانة ببض الاخصائيين</w:t>
      </w:r>
    </w:p>
    <w:p w:rsidR="00E00619" w:rsidRPr="00B24457" w:rsidRDefault="00E00619"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في اطار سعودة الوظائف تم الاستغناء عن أغلب الاخصائيين الاجتماعيين من غير السعوديين</w:t>
      </w:r>
    </w:p>
    <w:p w:rsidR="00E00619" w:rsidRPr="00B24457" w:rsidRDefault="00E00619"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 xml:space="preserve">3/ تعدد صور اعداد الأخصائي الاجتماعي سواء من خلال شعبة </w:t>
      </w:r>
      <w:r w:rsidR="009225DA" w:rsidRPr="00B24457">
        <w:rPr>
          <w:rFonts w:ascii="Simplified Arabic" w:hAnsi="Simplified Arabic" w:cs="Simplified Arabic"/>
          <w:b/>
          <w:bCs/>
          <w:color w:val="FF0000"/>
          <w:sz w:val="24"/>
          <w:szCs w:val="24"/>
          <w:rtl/>
        </w:rPr>
        <w:t>تابعة لأحد الاقسام العلمية أو أحد لاقسام المستقلة المواطنون</w:t>
      </w:r>
    </w:p>
    <w:p w:rsidR="009225DA" w:rsidRPr="00B24457" w:rsidRDefault="009225DA"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4/اهتمام المملكة بارسال البعثات من أبناء المجتمع لدراسة</w:t>
      </w:r>
    </w:p>
    <w:p w:rsidR="009225DA" w:rsidRPr="00B24457" w:rsidRDefault="009225DA"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5/ الاستعانة بالآكاديميين من المتخصصين في الخدمة الاجتماعية من الدول العربية خاصة مصر</w:t>
      </w:r>
    </w:p>
    <w:p w:rsidR="009225DA" w:rsidRPr="00B24457" w:rsidRDefault="009225DA"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ماهي شروط التعريف الجيد ؟</w:t>
      </w:r>
    </w:p>
    <w:p w:rsidR="009225DA" w:rsidRPr="00B24457" w:rsidRDefault="009225DA"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أن يكون التعريف قصير بحيث يتم التعبير عن أفكار بأقل الكلمات</w:t>
      </w:r>
    </w:p>
    <w:p w:rsidR="009225DA" w:rsidRPr="00B24457" w:rsidRDefault="009225DA"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استخدام الكلمات السهلة والواضحة التي تخلو من الغموض</w:t>
      </w:r>
    </w:p>
    <w:p w:rsidR="009225DA" w:rsidRPr="00B24457" w:rsidRDefault="009225DA"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 سلامة التراكيب من الناحية اللغوية</w:t>
      </w:r>
    </w:p>
    <w:p w:rsidR="009225DA" w:rsidRPr="00B24457" w:rsidRDefault="009225DA"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 الاهتمام بالمحتوى الذي يتضمنه الموضوع المراد تعريفة</w:t>
      </w:r>
    </w:p>
    <w:p w:rsidR="009225DA" w:rsidRPr="00B24457" w:rsidRDefault="009225DA"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6: عدد أو أذكر خصائص الخدمة الاجتماعية؟</w:t>
      </w:r>
    </w:p>
    <w:p w:rsidR="009225DA" w:rsidRPr="00B24457" w:rsidRDefault="009225DA"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lastRenderedPageBreak/>
        <w:t>1/ الخدمة الاجتماعية مهنية</w:t>
      </w:r>
    </w:p>
    <w:p w:rsidR="009225DA" w:rsidRPr="00B24457" w:rsidRDefault="009225DA"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الخدمة الاجتماعية ثلاث طرق ؟(خدمة الفرد –خدمةالجماعة _تنظيم المجتمع)</w:t>
      </w:r>
    </w:p>
    <w:p w:rsidR="009225DA" w:rsidRPr="00B24457" w:rsidRDefault="009225DA"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3/لكل طريقة من طرق الخدمة الاجتماعية مجموعة من الآساليب الفنية</w:t>
      </w:r>
    </w:p>
    <w:p w:rsidR="009225DA" w:rsidRPr="00B24457" w:rsidRDefault="009225DA"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w:t>
      </w:r>
      <w:r w:rsidR="00471795" w:rsidRPr="00B24457">
        <w:rPr>
          <w:rFonts w:ascii="Simplified Arabic" w:hAnsi="Simplified Arabic" w:cs="Simplified Arabic"/>
          <w:b/>
          <w:bCs/>
          <w:color w:val="FF0000"/>
          <w:sz w:val="24"/>
          <w:szCs w:val="24"/>
          <w:rtl/>
        </w:rPr>
        <w:t>مهنة متطورة تنتظر من ممارسيها والقائمين عليها المزيد من فرص التحسين</w:t>
      </w:r>
    </w:p>
    <w:p w:rsidR="00471795" w:rsidRPr="00B24457" w:rsidRDefault="00471795"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7: ماهي أهم مكونات فلسفة الخدمة الاجتماعية ؟</w:t>
      </w:r>
    </w:p>
    <w:p w:rsidR="00471795" w:rsidRPr="00B24457" w:rsidRDefault="00471795"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sz w:val="24"/>
          <w:szCs w:val="24"/>
          <w:rtl/>
        </w:rPr>
        <w:t>1</w:t>
      </w:r>
      <w:r w:rsidRPr="00B24457">
        <w:rPr>
          <w:rFonts w:ascii="Simplified Arabic" w:hAnsi="Simplified Arabic" w:cs="Simplified Arabic"/>
          <w:b/>
          <w:bCs/>
          <w:color w:val="FF0000"/>
          <w:sz w:val="24"/>
          <w:szCs w:val="24"/>
          <w:rtl/>
        </w:rPr>
        <w:t>/ مفهوم النسبية</w:t>
      </w:r>
    </w:p>
    <w:p w:rsidR="00471795" w:rsidRPr="00B24457" w:rsidRDefault="00471795"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قيم الخدمة الاجتماعية ارتباطا بمفهوم النسبية</w:t>
      </w:r>
    </w:p>
    <w:p w:rsidR="00471795" w:rsidRPr="00B24457" w:rsidRDefault="00471795"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 النظريات الانسانية الأساسية والتي تتناول الآنسان من كافة جوانبة وتقوم على الحقائق</w:t>
      </w:r>
    </w:p>
    <w:p w:rsidR="00471795" w:rsidRPr="00B24457" w:rsidRDefault="00471795" w:rsidP="00B24457">
      <w:pPr>
        <w:jc w:val="center"/>
        <w:rPr>
          <w:rFonts w:ascii="Simplified Arabic" w:hAnsi="Simplified Arabic" w:cs="Simplified Arabic"/>
          <w:b/>
          <w:bCs/>
          <w:sz w:val="24"/>
          <w:szCs w:val="24"/>
          <w:rtl/>
        </w:rPr>
      </w:pPr>
      <w:r w:rsidRPr="00B24457">
        <w:rPr>
          <w:rFonts w:ascii="Simplified Arabic" w:hAnsi="Simplified Arabic" w:cs="Simplified Arabic"/>
          <w:b/>
          <w:bCs/>
          <w:color w:val="FF0000"/>
          <w:sz w:val="24"/>
          <w:szCs w:val="24"/>
          <w:rtl/>
        </w:rPr>
        <w:t>4/ البرمجية التي تحكم الجانب المهاري والقدرات بواسطة فعالية نتائجه</w:t>
      </w:r>
      <w:r w:rsidRPr="00B24457">
        <w:rPr>
          <w:rFonts w:ascii="Simplified Arabic" w:hAnsi="Simplified Arabic" w:cs="Simplified Arabic"/>
          <w:b/>
          <w:bCs/>
          <w:sz w:val="24"/>
          <w:szCs w:val="24"/>
          <w:rtl/>
        </w:rPr>
        <w:t>ا</w:t>
      </w:r>
    </w:p>
    <w:p w:rsidR="00471795" w:rsidRPr="00B24457" w:rsidRDefault="00471795"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8: العلاقة بين الخدمة الاجتماعية والعلوم الاخري (عدد العلوم )؟</w:t>
      </w:r>
    </w:p>
    <w:p w:rsidR="00471795" w:rsidRPr="00B24457" w:rsidRDefault="00471795"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علم النفس</w:t>
      </w:r>
    </w:p>
    <w:p w:rsidR="00471795" w:rsidRPr="00B24457" w:rsidRDefault="00471795"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علم الاجتماع    3 العلوم السياسية    4/ الأنثروبولوجيا    5/  علم الاقتصاد</w:t>
      </w:r>
    </w:p>
    <w:p w:rsidR="00471795" w:rsidRPr="00B24457" w:rsidRDefault="00471795"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6/ العلوم الصحية والطبية    7/ التشريعات   7/ علم الاحصاء</w:t>
      </w:r>
      <w:r w:rsidR="000E7EFE" w:rsidRPr="00B24457">
        <w:rPr>
          <w:rFonts w:ascii="Simplified Arabic" w:hAnsi="Simplified Arabic" w:cs="Simplified Arabic"/>
          <w:b/>
          <w:bCs/>
          <w:color w:val="FF0000"/>
          <w:sz w:val="24"/>
          <w:szCs w:val="24"/>
          <w:rtl/>
        </w:rPr>
        <w:t xml:space="preserve">   8/ علم الكمبيوتر ونظم المعلومات</w:t>
      </w:r>
    </w:p>
    <w:p w:rsidR="00471795" w:rsidRPr="00B24457" w:rsidRDefault="00471795" w:rsidP="00B24457">
      <w:pPr>
        <w:jc w:val="center"/>
        <w:rPr>
          <w:rFonts w:ascii="Simplified Arabic" w:hAnsi="Simplified Arabic" w:cs="Simplified Arabic"/>
          <w:b/>
          <w:bCs/>
          <w:sz w:val="24"/>
          <w:szCs w:val="24"/>
          <w:rtl/>
        </w:rPr>
      </w:pPr>
    </w:p>
    <w:p w:rsidR="00471795" w:rsidRPr="00B24457" w:rsidRDefault="000E7EFE"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9: ماهي أنواع التشريعات ؟</w:t>
      </w:r>
    </w:p>
    <w:p w:rsidR="000E7EFE" w:rsidRPr="00B24457" w:rsidRDefault="000E7EFE"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تشريعات دينية      2/ تشريعات وضعية</w:t>
      </w:r>
    </w:p>
    <w:p w:rsidR="000E7EFE" w:rsidRPr="00B24457" w:rsidRDefault="000E7EFE"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10 / كيف يستفيد المجتمع من علم الاحصاء؟</w:t>
      </w:r>
    </w:p>
    <w:p w:rsidR="000E7EFE" w:rsidRPr="00B24457" w:rsidRDefault="000E7EFE"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عمليات الجمع  2/ التحليل   3/ تفسير البينات التي يقوم بها مهنيون في أبحاثهم العلمية</w:t>
      </w:r>
    </w:p>
    <w:p w:rsidR="000E7EFE" w:rsidRPr="00B24457" w:rsidRDefault="000E7EFE"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 تقويم فعالية الخدمات لاختبار النماذج المهنية المختلفة</w:t>
      </w:r>
    </w:p>
    <w:p w:rsidR="000E7EFE" w:rsidRPr="00B24457" w:rsidRDefault="000E7EFE" w:rsidP="00B24457">
      <w:pPr>
        <w:jc w:val="center"/>
        <w:rPr>
          <w:rFonts w:ascii="Simplified Arabic" w:hAnsi="Simplified Arabic" w:cs="Simplified Arabic"/>
          <w:b/>
          <w:bCs/>
          <w:color w:val="000000" w:themeColor="text1"/>
          <w:sz w:val="24"/>
          <w:szCs w:val="24"/>
          <w:rtl/>
        </w:rPr>
      </w:pPr>
      <w:r w:rsidRPr="00B24457">
        <w:rPr>
          <w:rFonts w:ascii="Simplified Arabic" w:hAnsi="Simplified Arabic" w:cs="Simplified Arabic"/>
          <w:b/>
          <w:bCs/>
          <w:color w:val="000000" w:themeColor="text1"/>
          <w:sz w:val="24"/>
          <w:szCs w:val="24"/>
          <w:rtl/>
        </w:rPr>
        <w:t>10 : تستخدم الخدمة في الحاسب الألي ؟</w:t>
      </w:r>
    </w:p>
    <w:p w:rsidR="000E7EFE" w:rsidRPr="00B24457" w:rsidRDefault="000E7EFE" w:rsidP="00B24457">
      <w:pPr>
        <w:jc w:val="center"/>
        <w:rPr>
          <w:rFonts w:ascii="Simplified Arabic" w:hAnsi="Simplified Arabic" w:cs="Simplified Arabic"/>
          <w:b/>
          <w:bCs/>
          <w:color w:val="000000" w:themeColor="text1"/>
          <w:sz w:val="24"/>
          <w:szCs w:val="24"/>
          <w:rtl/>
        </w:rPr>
      </w:pPr>
      <w:r w:rsidRPr="00B24457">
        <w:rPr>
          <w:rFonts w:ascii="Simplified Arabic" w:hAnsi="Simplified Arabic" w:cs="Simplified Arabic"/>
          <w:b/>
          <w:bCs/>
          <w:color w:val="FF0000"/>
          <w:sz w:val="24"/>
          <w:szCs w:val="24"/>
          <w:rtl/>
        </w:rPr>
        <w:t>1/ في</w:t>
      </w:r>
      <w:r w:rsidRPr="00B24457">
        <w:rPr>
          <w:rFonts w:ascii="Simplified Arabic" w:hAnsi="Simplified Arabic" w:cs="Simplified Arabic"/>
          <w:b/>
          <w:bCs/>
          <w:color w:val="000000" w:themeColor="text1"/>
          <w:sz w:val="24"/>
          <w:szCs w:val="24"/>
          <w:rtl/>
        </w:rPr>
        <w:t xml:space="preserve"> </w:t>
      </w:r>
      <w:r w:rsidRPr="00B24457">
        <w:rPr>
          <w:rFonts w:ascii="Simplified Arabic" w:hAnsi="Simplified Arabic" w:cs="Simplified Arabic"/>
          <w:b/>
          <w:bCs/>
          <w:color w:val="FF0000"/>
          <w:sz w:val="24"/>
          <w:szCs w:val="24"/>
          <w:rtl/>
        </w:rPr>
        <w:t>مجالات الاجتماعية والتعليمية    2/ يقوم بتخزين المعلومات وتحليلها</w:t>
      </w:r>
    </w:p>
    <w:p w:rsidR="000E7EFE" w:rsidRPr="00B24457" w:rsidRDefault="000E7EFE"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lastRenderedPageBreak/>
        <w:t>3/ في العرض والشرح والتقارير    4/ تقويم البرامج</w:t>
      </w:r>
    </w:p>
    <w:p w:rsidR="000E7EFE" w:rsidRPr="00B24457" w:rsidRDefault="000E7EFE" w:rsidP="00B24457">
      <w:pPr>
        <w:jc w:val="center"/>
        <w:rPr>
          <w:rFonts w:ascii="Simplified Arabic" w:hAnsi="Simplified Arabic" w:cs="Simplified Arabic"/>
          <w:b/>
          <w:bCs/>
          <w:color w:val="FF0000"/>
          <w:sz w:val="24"/>
          <w:szCs w:val="24"/>
          <w:rtl/>
        </w:rPr>
      </w:pPr>
    </w:p>
    <w:p w:rsidR="000E7EFE" w:rsidRPr="00B24457" w:rsidRDefault="000E7EFE" w:rsidP="00B24457">
      <w:pPr>
        <w:jc w:val="center"/>
        <w:rPr>
          <w:rFonts w:ascii="Simplified Arabic" w:hAnsi="Simplified Arabic" w:cs="Simplified Arabic"/>
          <w:b/>
          <w:bCs/>
          <w:color w:val="4BACC6" w:themeColor="accent5"/>
          <w:sz w:val="24"/>
          <w:szCs w:val="24"/>
          <w:rtl/>
        </w:rPr>
      </w:pPr>
    </w:p>
    <w:p w:rsidR="000E7EFE" w:rsidRPr="00B24457" w:rsidRDefault="000E7EFE" w:rsidP="00B24457">
      <w:pPr>
        <w:jc w:val="center"/>
        <w:rPr>
          <w:rFonts w:ascii="Simplified Arabic" w:hAnsi="Simplified Arabic" w:cs="Simplified Arabic"/>
          <w:b/>
          <w:bCs/>
          <w:color w:val="4BACC6" w:themeColor="accent5"/>
          <w:sz w:val="24"/>
          <w:szCs w:val="24"/>
          <w:rtl/>
        </w:rPr>
      </w:pPr>
      <w:r w:rsidRPr="00B24457">
        <w:rPr>
          <w:rFonts w:ascii="Simplified Arabic" w:hAnsi="Simplified Arabic" w:cs="Simplified Arabic"/>
          <w:b/>
          <w:bCs/>
          <w:color w:val="4BACC6" w:themeColor="accent5"/>
          <w:sz w:val="24"/>
          <w:szCs w:val="24"/>
          <w:rtl/>
        </w:rPr>
        <w:t>دعواااااااااااااااااااااااااتكم الحلووووووووووووه لي</w:t>
      </w:r>
    </w:p>
    <w:p w:rsidR="000E7EFE" w:rsidRPr="00B24457" w:rsidRDefault="000E7EFE" w:rsidP="00B24457">
      <w:pPr>
        <w:jc w:val="center"/>
        <w:rPr>
          <w:rFonts w:ascii="Simplified Arabic" w:hAnsi="Simplified Arabic" w:cs="Simplified Arabic"/>
          <w:b/>
          <w:bCs/>
          <w:color w:val="4BACC6" w:themeColor="accent5"/>
          <w:sz w:val="24"/>
          <w:szCs w:val="24"/>
          <w:rtl/>
        </w:rPr>
      </w:pPr>
      <w:r w:rsidRPr="00B24457">
        <w:rPr>
          <w:rFonts w:ascii="Simplified Arabic" w:hAnsi="Simplified Arabic" w:cs="Simplified Arabic"/>
          <w:b/>
          <w:bCs/>
          <w:color w:val="4BACC6" w:themeColor="accent5"/>
          <w:sz w:val="24"/>
          <w:szCs w:val="24"/>
          <w:rtl/>
        </w:rPr>
        <w:t>هدوووي المزعجة</w:t>
      </w:r>
    </w:p>
    <w:p w:rsidR="000E7EFE" w:rsidRPr="00B24457" w:rsidRDefault="000E7EFE" w:rsidP="00B24457">
      <w:pPr>
        <w:jc w:val="center"/>
        <w:rPr>
          <w:rFonts w:ascii="Simplified Arabic" w:hAnsi="Simplified Arabic" w:cs="Simplified Arabic"/>
          <w:b/>
          <w:bCs/>
          <w:color w:val="FF0000"/>
          <w:sz w:val="24"/>
          <w:szCs w:val="24"/>
          <w:rtl/>
        </w:rPr>
      </w:pP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تابع  أسئلة المحاضرات 4/5/6</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التعااااااااااااريف</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1: هو محور الخدمة وقد يكون فردا أو جماعة أو مجتمعا سويا كان أو غير سوي.</w:t>
      </w:r>
      <w:r w:rsidRPr="00B24457">
        <w:rPr>
          <w:rFonts w:ascii="Simplified Arabic" w:hAnsi="Simplified Arabic" w:cs="Simplified Arabic"/>
          <w:b/>
          <w:bCs/>
          <w:sz w:val="24"/>
          <w:szCs w:val="24"/>
          <w:rtl/>
        </w:rPr>
        <w:t>؟</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العميل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2/الآخصائي الاجتماعي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3/خدمة الفرد</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أخصائي خدمة الفرد</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2:هو المتخصص المهني الذي يقوم بالخدمة الاجتماعية. ويهدف التخصص في هذه المهنة إلى تزويد الأخصائي بالمميزات المهنية</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1/أخصائي خدمة الفرد</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sz w:val="24"/>
          <w:szCs w:val="24"/>
          <w:rtl/>
        </w:rPr>
        <w:t>2</w:t>
      </w:r>
      <w:r w:rsidRPr="00B24457">
        <w:rPr>
          <w:rFonts w:ascii="Simplified Arabic" w:hAnsi="Simplified Arabic" w:cs="Simplified Arabic"/>
          <w:b/>
          <w:bCs/>
          <w:color w:val="FF0000"/>
          <w:sz w:val="24"/>
          <w:szCs w:val="24"/>
          <w:rtl/>
        </w:rPr>
        <w:t>/الأخصائي الأجتماعي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3/خدمة الفرد</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4/العميل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3:هي الخطوات المهنية التي تتم أثناء تقديم مساعدات موجهة للأفراد أو الجماعات أو المجتمعات. وتشتمل هذه الخطوات على الدراسة والتشخيص والعلاج</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lastRenderedPageBreak/>
        <w:t>1/ الأخصائي الأجتماعي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  العميل</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3/الخدمة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4/خدمة الفرد</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4:هي الميدان الذي تمارس فيه الخدمة، ولا يعني ذلك أن الخدمة لا تمارس إلا في المؤسسة الاجتماعية فقط، فقد انطلقت الخدمة الاجتماعية حديثا نحو البيئات المحتاجة إلى خدمة.</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1/المؤسسة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2/الخدمة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3/خدمة الفرد</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4/المجتمع</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5:هو حقيقة أساسية لها صفة العمومية</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1/الخدمة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2/المبدأ</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3/المشاركة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4/القاعدة العلمية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6: هي امتهان فرد أو أفراد لأداء نشاط معين لا يمارسه إلا من يملكون مهارات خاصة أعدوا خصيصا لممارستها</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1/القاعدة العلمية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2/المشاركة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3/المهنة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4/المهارة</w:t>
      </w:r>
    </w:p>
    <w:p w:rsidR="00B24457" w:rsidRPr="00B24457" w:rsidRDefault="00B24457" w:rsidP="00B24457">
      <w:pPr>
        <w:jc w:val="center"/>
        <w:rPr>
          <w:rFonts w:ascii="Simplified Arabic" w:hAnsi="Simplified Arabic" w:cs="Simplified Arabic"/>
          <w:b/>
          <w:bCs/>
          <w:sz w:val="24"/>
          <w:szCs w:val="24"/>
          <w:rtl/>
        </w:rPr>
      </w:pP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7:هي ألوان المعرفة النظرية التي تبنى عليها الممارسة المهنية أو الأساس العلمي الموضوعي لممارسة الخدمة الاجتماعية</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1/المهارة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2/المهنة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3/خدمة الفرد</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4/القاعدة العلمية</w:t>
      </w:r>
    </w:p>
    <w:p w:rsidR="00B24457" w:rsidRPr="00B24457" w:rsidRDefault="00B24457" w:rsidP="00B24457">
      <w:pPr>
        <w:jc w:val="center"/>
        <w:rPr>
          <w:rFonts w:ascii="Simplified Arabic" w:hAnsi="Simplified Arabic" w:cs="Simplified Arabic"/>
          <w:b/>
          <w:bCs/>
          <w:color w:val="FF0000"/>
          <w:sz w:val="24"/>
          <w:szCs w:val="24"/>
          <w:rtl/>
        </w:rPr>
      </w:pP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8: هي قدرة الأخصائي على التأثير لتعديل سلوك أو مساعدة الأفراد في المواقف الصعبة، وتتضمن استخدامه لمختلف المعارف والخبرات أثناء العمل المهني.</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1/القاعدة العلمية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2/المهارة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3/المهنة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4/المبدأ</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9:هي القدرة على استخدام المعلومات بفعالية والتنفيذ والإنجاز بسهولة ويسر.؟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1/المهنة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2/القاعدة العلمية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3/المهارة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4/المبدا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10:هي بناء من الأفراد المتفاعلين معا لتحقيق أهداف مشتركة.؟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1/الخدمة الاختماعية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2/المؤسسة الاجتماعية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3/القاعدة العلمية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4/المشاركة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11:هي طريقة من طرق الخدمة الاجتماعية تستخدم لمساعدة الفرد بقصد إحداث التوافق بينه وبين بيئته الاجتماعية؟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1/المؤسسة الاجتماعية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 طريقةخدمة الفرد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3/المهارة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4/التوافق</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12:هو درجة مناسبة من إشباع الحاجات الإنسانية يرضى عتها الفرد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1/خدمة الفرد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2/التوافق</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3/المهارة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4/المشاركة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13:هولفظ يطلق على المتقدم لطلب المساعدة سواء كان فردا أو أسرة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1/المهارة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2/التوافق</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3/العميل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4/المشكلة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14:هي موقف متأزم يواجه الفرد ويعجز بقدراته الذاتية عن مواجهته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1/العميل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2/المشكلة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3/التوافق</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4/أخصائي خدمة الفرد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15: هو الممارس المهني لمهنة الخدمة الاجتماعية.؟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1/العميل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2/أخصائي خدمة الفرد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3/الاخصائي الاجتماعي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4/خدمة الفرد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16هي الهيئة أو المنظمة التي وجدت في المجتمع تعبيرا عن حاجات أفراده.؟</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1/المؤسسة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lastRenderedPageBreak/>
        <w:t>2/عملية المساعدة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3/خدمة الفرد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4/العلاقة المهنية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17:هي مجموعة من الخطوات المتتابعة التي يقوم بها أخصائي خدمة الفرد مع العملاء بالاعتماد على مبادئ وعمليات الطريقة؟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1/العلاقة المهنية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2/عملية المساعدة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3/المؤسسة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4/التقبل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18: إظهار مشاعر الود والارتياح إلى ملاقاة العميل في موقع العمل المهني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1/السرية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2/التقبل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3/مبدأحق تقرير المصير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4/العلاقة المهنية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19:هي صيانة مقصودة لأسرار العملاء وتجنب إذاعتها وانتشارها بين عامة الناس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1/السرية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2/العلاقة المهنية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3/مبدأحق تقرير المصير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4/التقبل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20:هو منح العميل ذو الأهلية حق التصرف الحر في شؤونه داخل نطاق المؤسسة وخارجها في حدود القوانين والنظم المعمول بها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1/التقبل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2/مبدأحق تقرير المصير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3/العلاقة المهنية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4/عملية المساعدة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21:هي حالة من الارتباط العاطفي العقلي الهادف تتفاعل خلالها مشاعر وأفكار العميل والأخصائي خلال عملية المساعدة؟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1/العلاقة المهنية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lastRenderedPageBreak/>
        <w:t>2/عملية المساعدة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3/التقبل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4/مبدأحق تقرير المصير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22:هي عملية مشتركة تهدف إلى وضع كل من الأخصائي الاجتماعي والعميل على علاقة إيجابية بحقائق الموقف الإشكالي بهدف تشخيص المشكلة ووضع خطة العلاج.؟</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1/عملية مشتركة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2/الدراسة الاجتماعية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3/التشخيص</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4/العلاقة المهنية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تحديد طبيعة مشكلة العميل والوصول إلى تفسير أسبابها بهدف نجاح الخطة العلاجية.؟</w:t>
      </w:r>
      <w:r w:rsidRPr="00B24457">
        <w:rPr>
          <w:rFonts w:ascii="Simplified Arabic" w:hAnsi="Simplified Arabic" w:cs="Simplified Arabic"/>
          <w:b/>
          <w:bCs/>
          <w:kern w:val="24"/>
          <w:sz w:val="24"/>
          <w:szCs w:val="24"/>
        </w:rPr>
        <w:t xml:space="preserve"> </w:t>
      </w:r>
      <w:r w:rsidRPr="00B24457">
        <w:rPr>
          <w:rFonts w:ascii="Simplified Arabic" w:hAnsi="Simplified Arabic" w:cs="Simplified Arabic"/>
          <w:b/>
          <w:bCs/>
          <w:kern w:val="24"/>
          <w:sz w:val="24"/>
          <w:szCs w:val="24"/>
          <w:rtl/>
        </w:rPr>
        <w:t>23</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1/التشخيص</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2/الدراسة الاجتماعية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3/العلاج</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4/العلاقة المهنية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24هو التأثير الإيجابي في شخصية العميل أو ظروفه المحيطة لتحقيق أفضل أداء ممكن لوظيفته الاجتماعية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1/التشخيص</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2/العلاج</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3/الدراسة الاجتماعية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4/العلاقة المهنية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أسئلة متنوعه من المحاضرات 4/5/6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حدد عناصر الخدمة الاجتماعية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1/العميل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2/الآخصائي الاجتماعي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3/المؤسسة ذاتها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4/جميع ماذكر (عددها 4)</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 تقوم مبادئ العمل بالنسبة للخدمة الاجتماعية على مجموعة من الاعتبارات النفسية والاجتماعية أهمها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lastRenderedPageBreak/>
        <w:t>1/الانسان كائن اجتماعي بمعنى أنه يرغب في المعيشة مع الآخرين ولايمكنة المعيشة بدون الآخرين</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2/الانسان نتاج اجتماعي بمعنى أن سلوكه في أي لحظة يكون نتيجة مباشرة للخبرات الاجتماعية التي مربها طيلة حياتة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3/ان الناس لهم سرعة خاصة في النمو فمن الصعب احداث تغيير كبير فيها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4/جميع ماذكر(عددها11)</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 ماهي أهم مبادئ الخدمة الاجتماعية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1/السرية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2/التقبل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3/حق تقرير المصير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color w:val="FF0000"/>
          <w:kern w:val="24"/>
          <w:sz w:val="24"/>
          <w:szCs w:val="24"/>
          <w:rtl/>
        </w:rPr>
        <w:t>4/جميع ماذكر(عددها6)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jc w:val="center"/>
        <w:rPr>
          <w:rFonts w:ascii="Simplified Arabic" w:hAnsi="Simplified Arabic" w:cs="Simplified Arabic"/>
          <w:b/>
          <w:bCs/>
          <w:kern w:val="24"/>
          <w:sz w:val="24"/>
          <w:szCs w:val="24"/>
          <w:rtl/>
        </w:rPr>
      </w:pPr>
    </w:p>
    <w:p w:rsidR="00B24457" w:rsidRPr="00B24457" w:rsidRDefault="00B24457" w:rsidP="00B24457">
      <w:pPr>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جدول مختصر من عمل الفيصلاوي</w:t>
      </w:r>
    </w:p>
    <w:tbl>
      <w:tblPr>
        <w:tblStyle w:val="a5"/>
        <w:tblpPr w:leftFromText="180" w:rightFromText="180" w:vertAnchor="text" w:horzAnchor="margin" w:tblpXSpec="center" w:tblpY="142"/>
        <w:bidiVisual/>
        <w:tblW w:w="0" w:type="auto"/>
        <w:tblLook w:val="04A0"/>
      </w:tblPr>
      <w:tblGrid>
        <w:gridCol w:w="4363"/>
        <w:gridCol w:w="4159"/>
      </w:tblGrid>
      <w:tr w:rsidR="00B24457" w:rsidRPr="00B24457" w:rsidTr="00714FAA">
        <w:tc>
          <w:tcPr>
            <w:tcW w:w="4996" w:type="dxa"/>
          </w:tcPr>
          <w:p w:rsidR="00B24457" w:rsidRPr="00B24457" w:rsidRDefault="00B24457" w:rsidP="00B24457">
            <w:pPr>
              <w:tabs>
                <w:tab w:val="left" w:pos="999"/>
              </w:tabs>
              <w:jc w:val="center"/>
              <w:rPr>
                <w:rFonts w:ascii="Simplified Arabic" w:hAnsi="Simplified Arabic" w:cs="Simplified Arabic"/>
                <w:b/>
                <w:bCs/>
                <w:kern w:val="24"/>
                <w:sz w:val="24"/>
                <w:szCs w:val="24"/>
                <w:rtl/>
              </w:rPr>
            </w:pPr>
            <w:r w:rsidRPr="00B24457">
              <w:rPr>
                <w:rFonts w:ascii="Simplified Arabic" w:hAnsi="Simplified Arabic" w:cs="Simplified Arabic"/>
                <w:b/>
                <w:bCs/>
                <w:color w:val="FF0000"/>
                <w:kern w:val="24"/>
                <w:sz w:val="24"/>
                <w:szCs w:val="24"/>
                <w:rtl/>
              </w:rPr>
              <w:t>العلاقة المهنية</w:t>
            </w:r>
          </w:p>
        </w:tc>
        <w:tc>
          <w:tcPr>
            <w:tcW w:w="4786" w:type="dxa"/>
          </w:tcPr>
          <w:p w:rsidR="00B24457" w:rsidRPr="00B24457" w:rsidRDefault="00B24457" w:rsidP="00B24457">
            <w:pPr>
              <w:tabs>
                <w:tab w:val="left" w:pos="999"/>
              </w:tabs>
              <w:jc w:val="center"/>
              <w:rPr>
                <w:rFonts w:ascii="Simplified Arabic" w:hAnsi="Simplified Arabic" w:cs="Simplified Arabic"/>
                <w:b/>
                <w:bCs/>
                <w:kern w:val="24"/>
                <w:sz w:val="24"/>
                <w:szCs w:val="24"/>
                <w:rtl/>
              </w:rPr>
            </w:pPr>
            <w:r w:rsidRPr="00B24457">
              <w:rPr>
                <w:rFonts w:ascii="Simplified Arabic" w:hAnsi="Simplified Arabic" w:cs="Simplified Arabic"/>
                <w:b/>
                <w:bCs/>
                <w:color w:val="00B0F0"/>
                <w:kern w:val="24"/>
                <w:sz w:val="24"/>
                <w:szCs w:val="24"/>
                <w:rtl/>
              </w:rPr>
              <w:t>العلاقة الشخصية</w:t>
            </w:r>
          </w:p>
        </w:tc>
      </w:tr>
      <w:tr w:rsidR="00B24457" w:rsidRPr="00B24457" w:rsidTr="00714FAA">
        <w:tc>
          <w:tcPr>
            <w:tcW w:w="4996" w:type="dxa"/>
          </w:tcPr>
          <w:p w:rsidR="00B24457" w:rsidRPr="00B24457" w:rsidRDefault="00B24457" w:rsidP="00B24457">
            <w:pPr>
              <w:tabs>
                <w:tab w:val="left" w:pos="999"/>
              </w:tabs>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وسيلة لغاية محددة</w:t>
            </w:r>
          </w:p>
        </w:tc>
        <w:tc>
          <w:tcPr>
            <w:tcW w:w="4786" w:type="dxa"/>
          </w:tcPr>
          <w:p w:rsidR="00B24457" w:rsidRPr="00B24457" w:rsidRDefault="00B24457" w:rsidP="00B24457">
            <w:pPr>
              <w:tabs>
                <w:tab w:val="left" w:pos="999"/>
              </w:tabs>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غاية في ذاتها</w:t>
            </w:r>
          </w:p>
        </w:tc>
      </w:tr>
      <w:tr w:rsidR="00B24457" w:rsidRPr="00B24457" w:rsidTr="00714FAA">
        <w:tc>
          <w:tcPr>
            <w:tcW w:w="4996" w:type="dxa"/>
          </w:tcPr>
          <w:p w:rsidR="00B24457" w:rsidRPr="00B24457" w:rsidRDefault="00B24457" w:rsidP="00B24457">
            <w:pPr>
              <w:tabs>
                <w:tab w:val="left" w:pos="999"/>
              </w:tabs>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موقوتة بوقت معين وتنتهي بانتهاء تقديم الخدمة</w:t>
            </w:r>
          </w:p>
        </w:tc>
        <w:tc>
          <w:tcPr>
            <w:tcW w:w="4786" w:type="dxa"/>
          </w:tcPr>
          <w:p w:rsidR="00B24457" w:rsidRPr="00B24457" w:rsidRDefault="00B24457" w:rsidP="00B24457">
            <w:pPr>
              <w:tabs>
                <w:tab w:val="left" w:pos="999"/>
              </w:tabs>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لا تنتهي بتاريخ معين وقد تدوم بدوام أطرافها</w:t>
            </w:r>
          </w:p>
        </w:tc>
      </w:tr>
      <w:tr w:rsidR="00B24457" w:rsidRPr="00B24457" w:rsidTr="00714FAA">
        <w:tc>
          <w:tcPr>
            <w:tcW w:w="4996" w:type="dxa"/>
          </w:tcPr>
          <w:p w:rsidR="00B24457" w:rsidRPr="00B24457" w:rsidRDefault="00B24457" w:rsidP="00B24457">
            <w:pPr>
              <w:tabs>
                <w:tab w:val="left" w:pos="999"/>
              </w:tabs>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تتسم بالموضوعية أكثر من ارتباطها بمشاعر ذاتية</w:t>
            </w:r>
          </w:p>
        </w:tc>
        <w:tc>
          <w:tcPr>
            <w:tcW w:w="4786" w:type="dxa"/>
          </w:tcPr>
          <w:p w:rsidR="00B24457" w:rsidRPr="00B24457" w:rsidRDefault="00B24457" w:rsidP="00B24457">
            <w:pPr>
              <w:tabs>
                <w:tab w:val="left" w:pos="999"/>
              </w:tabs>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الاعتبارات الذاتية فيها ركنا مهما</w:t>
            </w:r>
          </w:p>
        </w:tc>
      </w:tr>
      <w:tr w:rsidR="00B24457" w:rsidRPr="00B24457" w:rsidTr="00714FAA">
        <w:tc>
          <w:tcPr>
            <w:tcW w:w="4996" w:type="dxa"/>
          </w:tcPr>
          <w:p w:rsidR="00B24457" w:rsidRPr="00B24457" w:rsidRDefault="00B24457" w:rsidP="00B24457">
            <w:pPr>
              <w:tabs>
                <w:tab w:val="left" w:pos="999"/>
              </w:tabs>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لا تتأثر بمظاهر السلوك</w:t>
            </w:r>
          </w:p>
        </w:tc>
        <w:tc>
          <w:tcPr>
            <w:tcW w:w="4786" w:type="dxa"/>
          </w:tcPr>
          <w:p w:rsidR="00B24457" w:rsidRPr="00B24457" w:rsidRDefault="00B24457" w:rsidP="00B24457">
            <w:pPr>
              <w:tabs>
                <w:tab w:val="left" w:pos="999"/>
              </w:tabs>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تتأثر كثيراً بمظاهر السلوك</w:t>
            </w:r>
          </w:p>
        </w:tc>
      </w:tr>
    </w:tbl>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الجدول فية مقارنة واضحة بين العلاقة المهنية والعلاقة الشخصية وضعتة لكم لجل أكيد راح يجيب الدكتور كم سؤال ولاخ الفيصلاوي ماقصر عمل جدول مرتب</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4:ظهرت محاولات تحدد المقومات المهنية للخدمة الاجتماعية ومنها محاولة ابراهيم فلكسندرفي أي عام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1/1957</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Pr>
      </w:pPr>
      <w:r w:rsidRPr="00B24457">
        <w:rPr>
          <w:rFonts w:ascii="Simplified Arabic" w:hAnsi="Simplified Arabic" w:cs="Simplified Arabic"/>
          <w:b/>
          <w:bCs/>
          <w:color w:val="FF0000"/>
          <w:kern w:val="24"/>
          <w:sz w:val="24"/>
          <w:szCs w:val="24"/>
          <w:rtl/>
        </w:rPr>
        <w:t>2/1915</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3/1964</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4/1996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5: ظهرت محاولات تحدد المقومات المهنية للخدمة الاجتماعية منها محاولة ارنست جرينوود في أي عام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lastRenderedPageBreak/>
        <w:t>1/1988</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2/1996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color w:val="FF0000"/>
          <w:kern w:val="24"/>
          <w:sz w:val="24"/>
          <w:szCs w:val="24"/>
          <w:rtl/>
        </w:rPr>
        <w:t>3</w:t>
      </w:r>
      <w:r w:rsidRPr="00B24457">
        <w:rPr>
          <w:rFonts w:ascii="Simplified Arabic" w:hAnsi="Simplified Arabic" w:cs="Simplified Arabic"/>
          <w:b/>
          <w:bCs/>
          <w:kern w:val="24"/>
          <w:sz w:val="24"/>
          <w:szCs w:val="24"/>
          <w:rtl/>
        </w:rPr>
        <w:t>/</w:t>
      </w:r>
      <w:r w:rsidRPr="00B24457">
        <w:rPr>
          <w:rFonts w:ascii="Simplified Arabic" w:hAnsi="Simplified Arabic" w:cs="Simplified Arabic"/>
          <w:b/>
          <w:bCs/>
          <w:color w:val="FF0000"/>
          <w:kern w:val="24"/>
          <w:sz w:val="24"/>
          <w:szCs w:val="24"/>
          <w:rtl/>
        </w:rPr>
        <w:t>1957</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4/1964</w:t>
      </w:r>
      <w:r w:rsidRPr="00B24457">
        <w:rPr>
          <w:rFonts w:ascii="Simplified Arabic" w:hAnsi="Simplified Arabic" w:cs="Simplified Arabic"/>
          <w:b/>
          <w:bCs/>
          <w:kern w:val="24"/>
          <w:sz w:val="24"/>
          <w:szCs w:val="24"/>
          <w:rtl/>
        </w:rPr>
        <w:br/>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6: ظهرت محاولات تحدد المقومات المهنية للخدمة الاجتماعية منها محاولة  اتزيوني في أي عام ؟</w:t>
      </w:r>
      <w:r w:rsidRPr="00B24457">
        <w:rPr>
          <w:rFonts w:ascii="Simplified Arabic" w:hAnsi="Simplified Arabic" w:cs="Simplified Arabic"/>
          <w:b/>
          <w:bCs/>
          <w:kern w:val="24"/>
          <w:sz w:val="24"/>
          <w:szCs w:val="24"/>
          <w:rtl/>
        </w:rPr>
        <w:br/>
        <w:t>1/1996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2/1988</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3/1957</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4/1964</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7: ظهرت محاولات تحدد المقومات المهنية للخدمة الاجتماعية منها محاولة عبد الحليم رضا في أي عام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1/1996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2/1988</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3/1957</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4/1915</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8: ظهرت محاولات تحدد المقومات المهنية للخدمة الاجتماعية منها محاولة علي الدين السيد في أي عام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1/1996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2/1988</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3/1915</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4/1964</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9:  حدد المقومات المهنة للخدمة الاجتماعية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1/القاعدة العلمية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2/مؤسسات الممارسة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3/القيم والمعايير الآخلاقية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4/جميع ماذكر (عددها 7)</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10: أذكر الأمور التي تساعد على اكتساب المهارت المهنية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1/التوجه</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2/القدوة الحسنة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3/الفهم وادراك العلاقات والنتائج</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4/جميع ماذكر (عددها 5)</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11: تتضمن عملية الأعدداد المهني لطلاب الخدمة الاجتماعية عدة محاور حددها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1/الاستعداد المهني والشخصي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2/التعلم النظري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3/التدريب الميداني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4/جميع ماذكر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12: حدد أهم سمات ومؤشرات الاعتراف المجتمعي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1/زيادة الاهتمام بانشاء المزيد من كليات ومعاهد الخدمة الاجتماعية لتخرج الأخصائيين الاجتماعيين</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2/الاستعانة بالأخصائيين الاجتماعيين في كافة الهيئات الحكومية والأهلية العاملة في مختلف مجالات الرعاية الخدمة الجتماعية في شتى المجالات</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3/عقد المؤتمرات والندوات العلمية الخاصة بالمهنة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4/جميع ماذكر (عددها 5)</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13: تسعى خدمة الفرد الى تحقيق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1/ أهداف علاجية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2/أهداف وقائية وعلاجية وتنموية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3/تنمويه</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4/وقائية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14: حدد أهداف طريقة خدمة الفرد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1/هدف عام</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 هدف فرعي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color w:val="FF0000"/>
          <w:kern w:val="24"/>
          <w:sz w:val="24"/>
          <w:szCs w:val="24"/>
          <w:rtl/>
        </w:rPr>
        <w:t>3/1+2</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4/هدف خاص</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15: الآهداف الفرعية لها مستويات من خلالها تتحقق الأهداف الوقائية والعلاجية والأنمائية لطرق خدمة الفرد حددها؟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1/المستوى المثالي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 العلاج البيئي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3/تجميد الموقف</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4/جميع ماذكر (عددها5)</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16: حدد تصنيف المؤسسات؟</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1/مؤسسات أولية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2/مؤسسات خاصة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3/مؤسسات ثانوية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color w:val="FF0000"/>
          <w:kern w:val="24"/>
          <w:sz w:val="24"/>
          <w:szCs w:val="24"/>
          <w:rtl/>
        </w:rPr>
        <w:t>4/1+3</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17: ماهي عمليات خدمة الفرد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1/الدراسة الاجتماعية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2/التشخيص</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3/العلاج</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4/جميع ماذكر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18/ العلاج في خدمة الفرد له شقان هما؟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 ذاتي وبيئي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2/ذاتي وأيجابي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3/1+2</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4/جميع ماذكر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تم بحمد الله  دعوااااااااااااتكم لي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أختكم هدووووي المزعجة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تابع أسئلة مادة أسس الخدمة الاجتماعية  من المحاضرات 7/8/9/10</w:t>
      </w:r>
    </w:p>
    <w:p w:rsidR="00B24457" w:rsidRPr="00B24457" w:rsidRDefault="00B24457" w:rsidP="00B24457">
      <w:pPr>
        <w:jc w:val="center"/>
        <w:rPr>
          <w:rFonts w:ascii="Simplified Arabic" w:hAnsi="Simplified Arabic" w:cs="Simplified Arabic"/>
          <w:b/>
          <w:bCs/>
          <w:sz w:val="24"/>
          <w:szCs w:val="24"/>
          <w:rtl/>
        </w:rPr>
      </w:pP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التعااااااااااااااريف</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1: </w:t>
      </w:r>
      <w:r w:rsidRPr="00B24457">
        <w:rPr>
          <w:rFonts w:ascii="Simplified Arabic" w:hAnsi="Simplified Arabic" w:cs="Simplified Arabic"/>
          <w:b/>
          <w:bCs/>
          <w:kern w:val="24"/>
          <w:sz w:val="24"/>
          <w:szCs w:val="24"/>
          <w:rtl/>
        </w:rPr>
        <w:t>تعريفها بأنها أحد مناهج الخدمة الاجتماعية التي تساعد الأفراد لتزيد من أدائهم الاجتماعي عن طريق الخبرات الجماعية للعمل على مواجهة مشكلاتهم الشخصية والجماعية والمجتمعية بطريقة أكثر كفاءة وفاعلية</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1/الخدمة الاجتماعية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2/خدمة الفرد</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3/طريقة خدمة الجماعة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4/طريقة تنظيم المجتمع</w:t>
      </w:r>
    </w:p>
    <w:p w:rsidR="00B24457" w:rsidRPr="00B24457" w:rsidRDefault="00B24457" w:rsidP="00B24457">
      <w:pPr>
        <w:jc w:val="center"/>
        <w:rPr>
          <w:rFonts w:ascii="Simplified Arabic" w:hAnsi="Simplified Arabic" w:cs="Simplified Arabic"/>
          <w:b/>
          <w:bCs/>
          <w:sz w:val="24"/>
          <w:szCs w:val="24"/>
        </w:rPr>
      </w:pPr>
      <w:r w:rsidRPr="00B24457">
        <w:rPr>
          <w:rFonts w:ascii="Simplified Arabic" w:hAnsi="Simplified Arabic" w:cs="Simplified Arabic"/>
          <w:b/>
          <w:bCs/>
          <w:kern w:val="24"/>
          <w:sz w:val="24"/>
          <w:szCs w:val="24"/>
          <w:rtl/>
        </w:rPr>
        <w:t>2:تعدد تعاريف طريقة خدمة الفرد وهذا أحد التعاريف أحدد من القائل ؟ بأنها طريقة وعملية للعمل مع الأفراد في جماعات داخل مؤسسة اجتماعية وبتوجيه رائد عن طريق برنامج يتفق وحاجات أعضاء الجماعة وقدراتهم وميولهم.؟</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1/أنيس عبد الملك</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2/محمد شمس الدين أحمد</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فريتز ريدل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4/تعريف هدى بدران</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3: تعدد تعاريف طريقة خدمة الفرد وهذا أحد التعاريف حدد من القائل ؟بأنها طريقة يتضمن استخدامها عملية بواسطتها يساعد الأخصائي الأفراد أثناء ممارستهم لأوجه نشاط البرنامج في الأنواع المتعددة من الجماعات في المؤسسات المختلفة كأفراد وكجماعة ويساهمون في تغيير المجتمع في حدود أهداف المجتمع وثقافته.</w:t>
      </w:r>
      <w:r w:rsidRPr="00B24457">
        <w:rPr>
          <w:rFonts w:ascii="Simplified Arabic" w:hAnsi="Simplified Arabic" w:cs="Simplified Arabic"/>
          <w:b/>
          <w:bCs/>
          <w:sz w:val="24"/>
          <w:szCs w:val="24"/>
          <w:rtl/>
        </w:rPr>
        <w:t>؟</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1/تعريف هدى بدران</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2/محمد شمس الدين أحمد</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3/فريتز ريدل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4/أنيس عبد الملك</w:t>
      </w:r>
    </w:p>
    <w:p w:rsidR="00B24457" w:rsidRPr="00B24457" w:rsidRDefault="00B24457" w:rsidP="00B24457">
      <w:pPr>
        <w:jc w:val="center"/>
        <w:rPr>
          <w:rFonts w:ascii="Simplified Arabic" w:hAnsi="Simplified Arabic" w:cs="Simplified Arabic"/>
          <w:b/>
          <w:bCs/>
          <w:sz w:val="24"/>
          <w:szCs w:val="24"/>
          <w:rtl/>
        </w:rPr>
      </w:pP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4: هو الفرد الذي ينضم إلى الجماعة برغبته أو بطريقة إجبارية ويشترك في برامجها ويلتزم بشروطها.</w:t>
      </w:r>
      <w:r w:rsidRPr="00B24457">
        <w:rPr>
          <w:rFonts w:ascii="Simplified Arabic" w:hAnsi="Simplified Arabic" w:cs="Simplified Arabic"/>
          <w:b/>
          <w:bCs/>
          <w:sz w:val="24"/>
          <w:szCs w:val="24"/>
          <w:rtl/>
        </w:rPr>
        <w:t>؟</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1/الجماعة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2/عضو الجماعة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3/أخصائي خدمة 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sz w:val="24"/>
          <w:szCs w:val="24"/>
          <w:rtl/>
        </w:rPr>
        <w:t>4/المشرف</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5:  وحدة تتكون من ثلاثة أشخاص أو أكثر تربطهم علاقة غير رسمية يحاولون إشباع احتياجاتهم من خلال الارتباط الاجتماعي بينهم.؟</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1/الجماعة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2/المؤسسة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3/المجتمع</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4/المشرف</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6:هو شخص معد إعدادا مهنيا يمكنه من ممارسة أدواره في مساعدة الجماعة وأعضائها على النمو والتغير؟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1/المشرف</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2/أخصائي خدمة الجماعة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3/عضو 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sz w:val="24"/>
          <w:szCs w:val="24"/>
          <w:rtl/>
        </w:rPr>
        <w:t>4/المجتع</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7: هو كافة الأنشطة والعلاقات التي تتكون بين الأعضاء والجماعة والأخصائي من أجل الوصول إلى مكونات ثقافية ونفسية واجتماعية تؤثر في نمو الفرد والجماعة.؟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1/المؤسسة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2/المجتمع وثقافتة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3/البرامج</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8: هو شخص مهني ذو خبرة ومهارة وقدرة على توجيه الآخرين من المتطوعين أو طلاب الخدمة الاجتماعية أو الأخصائيين الاجتماعيين لمساعدتهم على النمو وتحسين الأداء لهم في تعاملهم مع العملاء؟</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1/عضو 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2/المشرف</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3/أخصائي خدمة 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4/المجتمع</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9:تمارس خدمة الجماعة في العديد من المؤسسات كالأندية الشعبية ومؤسسات الترويح والمدارس والمؤسسات الاجتماعية والمستشفيات وتختلف كل منها عن الأخرى من حيث الغرض؟</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1/المؤسسة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2/المجتمع</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3/البرامج</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4/المجتمع وثقافتة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10: بقدر معرفة الأخصائي الاجتماعي للمجتمع المحلي الذي توجد فيه المؤسسة والعوامل المختلفة التي تؤثر فيها تكون مساعدته للجماعة على تحقيق أغراضها التي تتماشى مع قيم وثقافة المجتمع المحلي.؟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1/المؤسسة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2/البرامج</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3/المجتمع وثقافتة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4/أخصائي خدمة الفرد</w:t>
      </w:r>
      <w:r w:rsidRPr="00B24457">
        <w:rPr>
          <w:rFonts w:ascii="Simplified Arabic" w:hAnsi="Simplified Arabic" w:cs="Simplified Arabic"/>
          <w:b/>
          <w:bCs/>
          <w:kern w:val="24"/>
          <w:sz w:val="24"/>
          <w:szCs w:val="24"/>
          <w:rtl/>
        </w:rPr>
        <w:br/>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11: هي أسلوب الحياة الذي يحدد أفعال واستجابات الأفراد أثناء حياتهم الجماعية. ومن المهم الإشارة؟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1/مبدأ الآهداف المعنية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2/مبدأ الدراسة المستمرة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3/مبدأ الديمقراطية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4/مبدأ التفاعل الجماعي الموجه</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12: هو تحديد القيمة الفعلية للتغيرات التي تصاحب الجهود المبذولة في النواحي المتعلقة بالعمل مع الجماعات؟</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 مبدأ التقويم</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 عملية التعاقد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3/مبدأ الدراسة المستمرة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4/مبدأ الآهداف المعنية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13: هي عملية اتخاذ قرار من قبل الأخصائي الاجتماعي بقبول أو رفض عضو من الأعضاء</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لطرق الخدمة عمليات وهذا تعريف أي عملية؟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1/عملية التعاقد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 عملية البت في قبول الأعضاء</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3/عملية المساعدة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4/عملية الدراسة والتشخيص</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14/هي اتفاق مبدئي بين الأخصائي والأعضاء أو بين الأعضاء بعضها ببعض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1/عملية المساعدة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2/عملية الدراسة والتشخيص</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3/عملية التعاقد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4/عملية البت في قبول الأعضاء</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15:  تعددت تعاريف طريقة تنظيم المجتمع  حدد من القائل هذا التعريف ؟هي طريقةمن طرق الخدمة الاجتماعية يستخدمها الأخصائي الاجتماعي للتأثير في القرارات المجتمعية التي تتخذ على جميع المستويات لتخطيط وتنفيذ برامج التنمية الاجتماعية والاقتصادية.؟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1/عبد المنعم شوقي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2/هدى بدران</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3/ابراهيم رضا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4/عبد الحليم رضا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16: تعددت تعاريق طريقة تنظيم المجتمع ومنها حدد من القائل هذا التعريف ؟طريقة للخدمة الاجتماعية يستخدمها الأخصائيون الاجتماعيون والمتطوعون من الشعب المتعاونون معهم لتنظيم الجهود المشتركة حكومية وأهلية وفي مختلف المستويات لتعبئة الموارد الموجودة أو التي يمكن إيجادها لمواجهة الحاجات الضرورية وفقا لخطة مرسومة وفي حدود السياسة الاجتماعية للمجتمع.؟</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1/ابراهيم رضا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2/هدى بدران</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3/عبد الحليم رضا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4/عبد المنعم شوقي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17:هو موقف وجداني يقفه الأخصائي الاجتماعي نحو الوحدة التي يتعامل معها سواء كانت فردا أو جماعة أو مجتمعا.؟ تتعد مبادئ طريقة تنظيم المجتمع الى 7 مبادئ ؟ حدد من أي مبدأ هذا التعريف؟</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1/مبدأ المساعدة الذاتية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2/مبدأ التقبل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3/مبدأالسرية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4/مبدأ الموضوعية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18:تعني الاحتفاظ بالبيانات والمعلومات التي يجمعها المنظم الاجتماعي خلال دراسته للأفراد والجماعات في المجتمع؟</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1/مبدأ التقبل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2/مبدأ الرجوع الى خبراء</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3/مبدأ السرية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4/مبدأ التقويم الذاتي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19:نعني إعطاء الوحدة البشرية مسئولية المشاركة في اتخاذ القرار الذي يترتب عليه إحداث تغييرات تخصهم؟</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1/مبدأ الرجوع الى خبراء</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2/مبدأ الموضوعية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3/مبدأ التقويم الذاتي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4/مبدأ المساعدة الذاتية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20: المقصود به ألا يسمح للأخصائي بالتدخل في علاقاته مع الوحدات البشرية التي يتعامل معها لأي اعتبارات شخصية أو ذاتية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1/مبدأ الموضوعية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2/مبدأ السرية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3/مبدأ التقبل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4/نبدأ التقويم الذاتي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21: أن يراعي الأخصائي الاجتماعي عند تقديمه المساعدة للوحدة البشرية التي يتعامل معها أن تتناسب سرعته في تقديم المساعدة مع الإمكانيات والموارد الذاتية لهذه الوحدة؟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1/مبدأالتقويم الذاتي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2/مبدأ التوقيت والحركة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3/مبدأ المساعدة الذاتية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4/مبدأ التقبل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أسئلة متعدده من المحاضرة 7 الى 10</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ظهرت طريقة خدمة الجماعة نتيجة للعديد من الحركات الاجتماعية في نهاية القرن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السابع عشر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2/التاسع عشر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3/العاشر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4/الحادي عشر</w:t>
      </w:r>
      <w:r w:rsidRPr="00B24457">
        <w:rPr>
          <w:rFonts w:ascii="Simplified Arabic" w:hAnsi="Simplified Arabic" w:cs="Simplified Arabic"/>
          <w:b/>
          <w:bCs/>
          <w:kern w:val="24"/>
          <w:sz w:val="24"/>
          <w:szCs w:val="24"/>
          <w:rtl/>
        </w:rPr>
        <w:br/>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 في أي عام أعترف المؤتمر القومي للخدمة الاجتماعية بطريقة خدمة 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 xml:space="preserve">1/ </w:t>
      </w:r>
      <w:r w:rsidRPr="00B24457">
        <w:rPr>
          <w:rFonts w:ascii="Simplified Arabic" w:hAnsi="Simplified Arabic" w:cs="Simplified Arabic"/>
          <w:b/>
          <w:bCs/>
          <w:color w:val="FF0000"/>
          <w:kern w:val="24"/>
          <w:sz w:val="24"/>
          <w:szCs w:val="24"/>
          <w:rtl/>
        </w:rPr>
        <w:t>1935</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2/1936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3/1946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4/1896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 في أي عام نشأت الجمعية الأمريكية لدراسة الجماعة والتي عرفت بعد ذلك بالجمعية الآمركية لأخصائي العمل مع الجماعات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1946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2/1935</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w:t>
      </w:r>
      <w:r w:rsidRPr="00B24457">
        <w:rPr>
          <w:rFonts w:ascii="Simplified Arabic" w:hAnsi="Simplified Arabic" w:cs="Simplified Arabic"/>
          <w:b/>
          <w:bCs/>
          <w:color w:val="FF0000"/>
          <w:kern w:val="24"/>
          <w:sz w:val="24"/>
          <w:szCs w:val="24"/>
          <w:rtl/>
        </w:rPr>
        <w:t>1936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4/1896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 هنالك أنواع متعددة من الجماعات حددها؟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1/لاخبارية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2/أولية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3/لاختيارية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w:t>
      </w:r>
      <w:r w:rsidRPr="00B24457">
        <w:rPr>
          <w:rFonts w:ascii="Simplified Arabic" w:hAnsi="Simplified Arabic" w:cs="Simplified Arabic"/>
          <w:b/>
          <w:bCs/>
          <w:color w:val="FF0000"/>
          <w:kern w:val="24"/>
          <w:sz w:val="24"/>
          <w:szCs w:val="24"/>
          <w:rtl/>
        </w:rPr>
        <w:t>1+3</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5: حدد أهداف طريقة خدمة الجماعة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مرتبطة بالفرد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2/مرتبطة بالجماعة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3/مرتبطة باامؤسسة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 جميع ماذكر (عددها 4)</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6: أذكر عناصر طريقة خدمة الجماعة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 المؤسسة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3/البرامج</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 جميع ماذكر (عددها 7)</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7: هنالك العديد من مبادئ طريقة خدمة الجماعة حددها؟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مبدأ الدراسة المستمرة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2/مبدأ الخبرات والتقديم التي يتيحها البرامج</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 مبدأ التقويم</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 جميع ماذكر (عددها 10)</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8:قانون المسافة الأنسب والتجانس النسبي وضحة العالم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 فريتز ريدل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2/أنيس عبد الملك</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3/محمد شمس الدين أحمد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4/عبد الحليم رضا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9: مبدأ الأهداف المعنية لها أهداف حددها؟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1/اهداف خاصة بالأخصائي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2/خاصة بالأعضاء</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 خاصة بالمؤسسة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4/جميع ماذكر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10: التفاعل  قديكون تفاعل جماعيا ايجابيا مثل؟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التنافس السلبي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2/التعاون</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3/التكيف</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 xml:space="preserve">4/ </w:t>
      </w:r>
      <w:r w:rsidRPr="00B24457">
        <w:rPr>
          <w:rFonts w:ascii="Simplified Arabic" w:hAnsi="Simplified Arabic" w:cs="Simplified Arabic"/>
          <w:b/>
          <w:bCs/>
          <w:color w:val="FF0000"/>
          <w:kern w:val="24"/>
          <w:sz w:val="24"/>
          <w:szCs w:val="24"/>
          <w:rtl/>
        </w:rPr>
        <w:t>2+3</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11: يشترك في عملية التقويم كل من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1/لاخصائي والمؤسسة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2/الجماعة ولأخصائي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 المؤسسة والجماعة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 الأخصائي والجماعة والمؤسسة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12: من عمليات طريقة خدمة الجماعة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التعاقد</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2/المساعدة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3/الدراسة والتشخيص</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4/ جميع ماذكر (عددها 4)</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13: لابد من توافر شروط لانجاح التعاقد ومنها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يكون العقد مرنا وقابل للتعديل</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 اشتراك أكبر عدد من الأعضاء في وضع لائحة الجماعة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 يكون واضح</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 xml:space="preserve">4/ </w:t>
      </w:r>
      <w:r w:rsidRPr="00B24457">
        <w:rPr>
          <w:rFonts w:ascii="Simplified Arabic" w:hAnsi="Simplified Arabic" w:cs="Simplified Arabic"/>
          <w:b/>
          <w:bCs/>
          <w:color w:val="FF0000"/>
          <w:kern w:val="24"/>
          <w:sz w:val="24"/>
          <w:szCs w:val="24"/>
          <w:rtl/>
        </w:rPr>
        <w:t>1+2</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14: متى بدأت طريقة تنظيم المجتمع في أي قرن؟</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r w:rsidRPr="00B24457">
        <w:rPr>
          <w:rFonts w:ascii="Simplified Arabic" w:hAnsi="Simplified Arabic" w:cs="Simplified Arabic"/>
          <w:b/>
          <w:bCs/>
          <w:color w:val="FF0000"/>
          <w:kern w:val="24"/>
          <w:sz w:val="24"/>
          <w:szCs w:val="24"/>
          <w:rtl/>
        </w:rPr>
        <w:t>1/ التاسع عشر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 العاشر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 الحادي عشر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 الثاني عشر</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15:متى ظهرت جمعية الاحسان في أي عام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1/ 1935</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w:t>
      </w:r>
      <w:r w:rsidRPr="00B24457">
        <w:rPr>
          <w:rFonts w:ascii="Simplified Arabic" w:hAnsi="Simplified Arabic" w:cs="Simplified Arabic"/>
          <w:b/>
          <w:bCs/>
          <w:color w:val="FF0000"/>
          <w:kern w:val="24"/>
          <w:sz w:val="24"/>
          <w:szCs w:val="24"/>
          <w:rtl/>
        </w:rPr>
        <w:t>1896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3/1946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4/1909</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16: متى أنشئ مجلس لتنسيق الخدمات في الولايات المتحدة الأمريكية في عام؟</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1/ 1935</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2/1896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3/1946</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4/</w:t>
      </w:r>
      <w:r w:rsidRPr="00B24457">
        <w:rPr>
          <w:rFonts w:ascii="Simplified Arabic" w:hAnsi="Simplified Arabic" w:cs="Simplified Arabic"/>
          <w:b/>
          <w:bCs/>
          <w:color w:val="FF0000"/>
          <w:kern w:val="24"/>
          <w:sz w:val="24"/>
          <w:szCs w:val="24"/>
          <w:rtl/>
        </w:rPr>
        <w:t>1909</w:t>
      </w:r>
    </w:p>
    <w:p w:rsidR="00B24457" w:rsidRPr="00B24457" w:rsidRDefault="00B24457" w:rsidP="00B24457">
      <w:pPr>
        <w:jc w:val="center"/>
        <w:rPr>
          <w:rFonts w:ascii="Simplified Arabic" w:hAnsi="Simplified Arabic" w:cs="Simplified Arabic"/>
          <w:b/>
          <w:bCs/>
          <w:sz w:val="24"/>
          <w:szCs w:val="24"/>
          <w:rtl/>
        </w:rPr>
      </w:pP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17:الى كم قسم ينقسم الأهداف الفرعية للطريقة تنظيم المجتمع؟</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1/2</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  3 ومنها معنوية ومادية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 قسمين ومنها معنوي ومادي</w:t>
      </w:r>
    </w:p>
    <w:p w:rsidR="00B24457" w:rsidRPr="00B24457" w:rsidRDefault="00B24457" w:rsidP="00B24457">
      <w:pPr>
        <w:jc w:val="center"/>
        <w:rPr>
          <w:rFonts w:ascii="Simplified Arabic" w:hAnsi="Simplified Arabic" w:cs="Simplified Arabic"/>
          <w:b/>
          <w:bCs/>
          <w:sz w:val="24"/>
          <w:szCs w:val="24"/>
        </w:rPr>
      </w:pPr>
      <w:r w:rsidRPr="00B24457">
        <w:rPr>
          <w:rFonts w:ascii="Simplified Arabic" w:hAnsi="Simplified Arabic" w:cs="Simplified Arabic"/>
          <w:b/>
          <w:bCs/>
          <w:sz w:val="24"/>
          <w:szCs w:val="24"/>
          <w:rtl/>
        </w:rPr>
        <w:t>4/ جميع ماذكر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18: لاهداف الخاصة من أول من نادى بها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1/عبد الحليم رضا</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 روس</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هدى بدران</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4/أنيس عبد الملك</w:t>
      </w:r>
    </w:p>
    <w:p w:rsidR="00B24457" w:rsidRPr="00B24457" w:rsidRDefault="00B24457" w:rsidP="00B24457">
      <w:pPr>
        <w:jc w:val="center"/>
        <w:rPr>
          <w:rFonts w:ascii="Simplified Arabic" w:hAnsi="Simplified Arabic" w:cs="Simplified Arabic"/>
          <w:b/>
          <w:bCs/>
          <w:sz w:val="24"/>
          <w:szCs w:val="24"/>
          <w:rtl/>
        </w:rPr>
      </w:pP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19: حدد عمليات التدخل المهني في طريقة تنظيم المجتمع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التمهيدية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2/التخطيطية</w:t>
      </w:r>
    </w:p>
    <w:p w:rsidR="00B24457" w:rsidRPr="00B24457" w:rsidRDefault="00B24457" w:rsidP="00B24457">
      <w:pPr>
        <w:jc w:val="center"/>
        <w:rPr>
          <w:rFonts w:ascii="Simplified Arabic" w:hAnsi="Simplified Arabic" w:cs="Simplified Arabic"/>
          <w:b/>
          <w:bCs/>
          <w:sz w:val="24"/>
          <w:szCs w:val="24"/>
        </w:rPr>
      </w:pPr>
      <w:r w:rsidRPr="00B24457">
        <w:rPr>
          <w:rFonts w:ascii="Simplified Arabic" w:hAnsi="Simplified Arabic" w:cs="Simplified Arabic"/>
          <w:b/>
          <w:bCs/>
          <w:sz w:val="24"/>
          <w:szCs w:val="24"/>
          <w:rtl/>
        </w:rPr>
        <w:t>3/التنفيذية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 جميع ماذكر (عددها 4)</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20: خلال المرحلة التنفيذية يتم  التنفيذ الفعلي لما تم التخطيط  له وذلك للخطوات أهمها؟</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1/تدريب القيادات على الاعمال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2/استشارة اهالي المجتمع للشاركة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3/العمل مع القيادات الشعبية والمهنية بالمجتمع</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4/جميع ماذكر (عددها 4)</w:t>
      </w:r>
    </w:p>
    <w:p w:rsidR="00B24457" w:rsidRPr="00B24457" w:rsidRDefault="00B24457" w:rsidP="00B24457">
      <w:pPr>
        <w:jc w:val="center"/>
        <w:rPr>
          <w:rFonts w:ascii="Simplified Arabic" w:hAnsi="Simplified Arabic" w:cs="Simplified Arabic"/>
          <w:b/>
          <w:bCs/>
          <w:sz w:val="24"/>
          <w:szCs w:val="24"/>
          <w:rtl/>
        </w:rPr>
      </w:pP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من أعداد أختكم</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هدوووي المزعجة دعواااااااااااااااااااااتكم لي</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أسئلة شاملة للمادة أسس الخدمة الاجتماعية 11/12/13/14/</w:t>
      </w:r>
    </w:p>
    <w:p w:rsidR="00B24457" w:rsidRPr="00B24457" w:rsidRDefault="00B24457" w:rsidP="00B24457">
      <w:pPr>
        <w:jc w:val="center"/>
        <w:rPr>
          <w:rFonts w:ascii="Simplified Arabic" w:hAnsi="Simplified Arabic" w:cs="Simplified Arabic"/>
          <w:b/>
          <w:bCs/>
          <w:color w:val="1F497D" w:themeColor="text2"/>
          <w:sz w:val="24"/>
          <w:szCs w:val="24"/>
          <w:rtl/>
        </w:rPr>
      </w:pP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التعاااااااااااااريف</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هو عملية تغيير اجتماعي تهدف الى نقل المجتمع  من وضع اجتماعي الى وضع اجتماعي أفضل منه خلال فترة زمنية محددة ؟</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1/التخطيط</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2/البحث في الخدمة الاجتماعية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3/البحوث التقويمية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4/الادارة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 هي الطريقة العلمية التي يمكن بواستها تحقيق أهداف برنامج معين بواسطة جهازي اداري ونظام علمي يمكن طريقة السير بالجهود المتوافقة المرتبطة تجاه الاهداف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1/بحوث استطلاعية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2/الادارة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3/التنسيق</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4/التسجيل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هي أسلوب تطبيق المبادئ العلمية والأسس الادارية المتفق عليها في النشاط الحكومي بما يحقق أهداف المجتمع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1/التسجيل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2/التنسيق</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3/الادارة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4/التنظيم</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تعددت التعريفات التي تناولت الممارسة العامة ومنها : نموذج الممارسة المهنية الذي يركز فية الأخصائي الاجتماعي على استخدام الأساليب والطرق الفنية لحل المشكلة دون تفضيل تطبيق محددة للخدمة الأجتماعية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1/جونسون</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2/تولسون</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3/ماهر أبو المعاطي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4/فيدريكو</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5: تعددت التعريفات التي تناولت الممارسة العامة ومنها : أنها اطار للعمل يتضمن تقدير كل الأخصائي الاجتماعي والعمل للموقف ؟</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جونسون</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2/تولسون</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3/ماهر أبو المعاطي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4/فيدريكو</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6/ تعددت التعريفات التي تناولت الممارسة العامة ومنها : قدرة  ألأخصائيين الاجتماعيين على العمل مع مختلف الأنساق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جونسون</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2/تولسون</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3/ماهر أبو المعاطي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4/فيدريكو</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7: الشخص الذي تقع علية مسئولية ممارسة مهنة الخدمة الاجتماعية وتأدية الخدمات التي يحتاج اليها أفراد المجتمع سواء كانت علاجية أم وقائية ؟</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1/الممارس العام للخدمة الاجتماعية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2/الممارس العام كأخصائي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3/لآخصائي الاجتماعية في اطار الممارسة العامة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4/الممارس العام كمشرف</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8: الشخص الحاصل على باكلوريوس الخدمة الاجتماعية من أحد كليات ومعاهد وأقسام الخدمة الاجتماعية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1/الممارس العام للخدمة الاجتماعية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2/الممارس العام كأخصائي</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3/لآخصائي الاجتماعية في اطار الممارسة العامة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4/الممارس العام كمشرف</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9: تعددت تعريفات المهارة بصفة عامة ومنها : القدرة على عمل شي ما باتقان ؟</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1/المهارة في أبسط صورها</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2/المهارة في الخدمة الاجتماعية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3/المهارة التفاعلية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4/جميع ماذكر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10: تعددت تعريفات المهارة بصفة عامة ومنها : قدرة الآخصائي الاجتماعي على استخدام النظريات والمبادئ العملية والمهنية في مجالات الممارسة المهنية لتحقيق عملية المساعدة في حدود الامكانات والأهداف المتاحة في المجتمع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1/المهارة في أبسط صورها</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2/المهارة في الخدمة الاجتماعية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3/المهارة التفاعلية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4/جميع ماذكر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11: مهارات الممارسة العامة اللازمة لعمل الممارس العام له عدت  أنواع ومنها  تعريف:هي تلك المهارت التي تستخدم في التفكير وتظهر في وجود الشخص في المواقف المختلفة وقدرتة على التطور والفهم ؟</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المهارات الادراكية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2/المهارت التفاعلية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3/المهارة في الخدمة الاجتماعية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4/1+2</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12:مهارات الممارسة العامة اللازمة لعمل الممارس العام له عدت  أنواع ومنها  تعريف: هي تلك المهارات التي ترتبط بالعمل مع الأفراد والجماعات والأسر والمجتمعات والمؤسسات من أجل الاتصال وتطور الفهم في ربط الخطط وتنفيذ الخطط والأفعال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1/المهارات الادراكية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2/المهارات التفاعلية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3/المهارة</w:t>
      </w:r>
      <w:r w:rsidRPr="00B24457">
        <w:rPr>
          <w:rFonts w:ascii="Simplified Arabic" w:hAnsi="Simplified Arabic" w:cs="Simplified Arabic"/>
          <w:b/>
          <w:bCs/>
          <w:sz w:val="24"/>
          <w:szCs w:val="24"/>
          <w:rtl/>
        </w:rPr>
        <w:br/>
        <w:t>4/جميع ماذكر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13:</w:t>
      </w:r>
      <w:r w:rsidRPr="00B24457">
        <w:rPr>
          <w:rFonts w:ascii="Simplified Arabic" w:hAnsi="Simplified Arabic" w:cs="Simplified Arabic"/>
          <w:b/>
          <w:bCs/>
          <w:kern w:val="24"/>
          <w:sz w:val="24"/>
          <w:szCs w:val="24"/>
          <w:rtl/>
        </w:rPr>
        <w:t xml:space="preserve"> : يقوم بمساعدة أنواع خاصة من العملاء للحصول على الخدمات حينما يرفض الشخص الآخر إعطائها لهم أو مساعدتهم، والمساعدة في توصيل هذه الخدمات لأكبر عدد ممكن من المستفيدين.</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1/المدافع</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2/المعلم</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3/المستشار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4/المخطط الاجتماعي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14: </w:t>
      </w:r>
      <w:r w:rsidRPr="00B24457">
        <w:rPr>
          <w:rFonts w:ascii="Simplified Arabic" w:hAnsi="Simplified Arabic" w:cs="Simplified Arabic"/>
          <w:b/>
          <w:bCs/>
          <w:kern w:val="24"/>
          <w:sz w:val="24"/>
          <w:szCs w:val="24"/>
          <w:rtl/>
        </w:rPr>
        <w:t>والذي يعمل مع مهنيين آخرين بمساعدتهم على زيادة فاعليتهم لتقديم الخدمات.</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1/المدافع</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2/المعلم</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3/المستشار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4/المخطط الاجتماعي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15:</w:t>
      </w:r>
      <w:r w:rsidRPr="00B24457">
        <w:rPr>
          <w:rFonts w:ascii="Simplified Arabic" w:hAnsi="Simplified Arabic" w:cs="Simplified Arabic"/>
          <w:b/>
          <w:bCs/>
          <w:kern w:val="24"/>
          <w:sz w:val="24"/>
          <w:szCs w:val="24"/>
          <w:rtl/>
        </w:rPr>
        <w:t xml:space="preserve"> والذي يساعد جماعات المجتمع في التخطيط بفاعلية من أجل احتياجات الرعاية الاجتماعية المجتمعية</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1/المدافع</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2/المعلم</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3/المستشار</w:t>
      </w:r>
    </w:p>
    <w:p w:rsidR="00B24457" w:rsidRPr="00B24457" w:rsidRDefault="00B24457" w:rsidP="00B24457">
      <w:pPr>
        <w:jc w:val="center"/>
        <w:rPr>
          <w:rFonts w:ascii="Simplified Arabic" w:hAnsi="Simplified Arabic" w:cs="Simplified Arabic"/>
          <w:b/>
          <w:bCs/>
          <w:kern w:val="24"/>
          <w:sz w:val="24"/>
          <w:szCs w:val="24"/>
        </w:rPr>
      </w:pPr>
      <w:r w:rsidRPr="00B24457">
        <w:rPr>
          <w:rFonts w:ascii="Simplified Arabic" w:hAnsi="Simplified Arabic" w:cs="Simplified Arabic"/>
          <w:b/>
          <w:bCs/>
          <w:color w:val="FF0000"/>
          <w:sz w:val="24"/>
          <w:szCs w:val="24"/>
          <w:rtl/>
        </w:rPr>
        <w:t>4/المخطط الاجتماعي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16: الذي يساعد في تطوير الخدمات ويساهم في إيجاد خدمات أخرى جديدة.</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1/المحرك</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2/المعلم</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3/المستشار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4/المقوم</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17: </w:t>
      </w:r>
      <w:r w:rsidRPr="00B24457">
        <w:rPr>
          <w:rFonts w:ascii="Simplified Arabic" w:hAnsi="Simplified Arabic" w:cs="Simplified Arabic"/>
          <w:b/>
          <w:bCs/>
          <w:kern w:val="24"/>
          <w:sz w:val="24"/>
          <w:szCs w:val="24"/>
          <w:rtl/>
        </w:rPr>
        <w:t>والذي يقدم التدعيم لأولئك الذين لا يستطيعون حل مشكلاتهم وغير قادرين على مقابلة احتياجاتهم الذاتية.</w:t>
      </w:r>
      <w:r w:rsidRPr="00B24457">
        <w:rPr>
          <w:rFonts w:ascii="Simplified Arabic" w:hAnsi="Simplified Arabic" w:cs="Simplified Arabic"/>
          <w:b/>
          <w:bCs/>
          <w:sz w:val="24"/>
          <w:szCs w:val="24"/>
          <w:rtl/>
        </w:rPr>
        <w:t xml:space="preserve">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1/المحرك</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2/المعلم</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 xml:space="preserve">3/ </w:t>
      </w:r>
      <w:r w:rsidRPr="00B24457">
        <w:rPr>
          <w:rFonts w:ascii="Simplified Arabic" w:hAnsi="Simplified Arabic" w:cs="Simplified Arabic"/>
          <w:b/>
          <w:bCs/>
          <w:color w:val="FF0000"/>
          <w:kern w:val="24"/>
          <w:sz w:val="24"/>
          <w:szCs w:val="24"/>
          <w:rtl/>
        </w:rPr>
        <w:t>- مصدر العطاء (المعطي)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4/المقوم</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sz w:val="24"/>
          <w:szCs w:val="24"/>
          <w:rtl/>
        </w:rPr>
        <w:t xml:space="preserve">18:  </w:t>
      </w:r>
      <w:r w:rsidRPr="00B24457">
        <w:rPr>
          <w:rFonts w:ascii="Simplified Arabic" w:hAnsi="Simplified Arabic" w:cs="Simplified Arabic"/>
          <w:b/>
          <w:bCs/>
          <w:kern w:val="24"/>
          <w:sz w:val="24"/>
          <w:szCs w:val="24"/>
          <w:rtl/>
        </w:rPr>
        <w:t>والذي يؤدي مجموعة من الأنشطة الضرورية لتصميم وتنفيذ برامج الخدمات.؟</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tl/>
        </w:rPr>
      </w:pP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المدير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2/المعلم</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3/ </w:t>
      </w:r>
      <w:r w:rsidRPr="00B24457">
        <w:rPr>
          <w:rFonts w:ascii="Simplified Arabic" w:hAnsi="Simplified Arabic" w:cs="Simplified Arabic"/>
          <w:b/>
          <w:bCs/>
          <w:kern w:val="24"/>
          <w:sz w:val="24"/>
          <w:szCs w:val="24"/>
          <w:rtl/>
        </w:rPr>
        <w:t>- مصدر العطاء (المعطي)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4/المقوم</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19: والذي يعلم الحقائق والمهارات.؟</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1/المحرك</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2/المعلم</w:t>
      </w:r>
    </w:p>
    <w:p w:rsidR="00B24457" w:rsidRPr="00B24457" w:rsidRDefault="00B24457" w:rsidP="00B24457">
      <w:pPr>
        <w:jc w:val="center"/>
        <w:rPr>
          <w:rFonts w:ascii="Simplified Arabic" w:hAnsi="Simplified Arabic" w:cs="Simplified Arabic"/>
          <w:b/>
          <w:bCs/>
          <w:color w:val="000000" w:themeColor="text1"/>
          <w:sz w:val="24"/>
          <w:szCs w:val="24"/>
          <w:rtl/>
        </w:rPr>
      </w:pPr>
      <w:r w:rsidRPr="00B24457">
        <w:rPr>
          <w:rFonts w:ascii="Simplified Arabic" w:hAnsi="Simplified Arabic" w:cs="Simplified Arabic"/>
          <w:b/>
          <w:bCs/>
          <w:color w:val="000000" w:themeColor="text1"/>
          <w:sz w:val="24"/>
          <w:szCs w:val="24"/>
          <w:rtl/>
        </w:rPr>
        <w:t xml:space="preserve">3/ </w:t>
      </w:r>
      <w:r w:rsidRPr="00B24457">
        <w:rPr>
          <w:rFonts w:ascii="Simplified Arabic" w:hAnsi="Simplified Arabic" w:cs="Simplified Arabic"/>
          <w:b/>
          <w:bCs/>
          <w:color w:val="000000" w:themeColor="text1"/>
          <w:kern w:val="24"/>
          <w:sz w:val="24"/>
          <w:szCs w:val="24"/>
          <w:rtl/>
        </w:rPr>
        <w:t>- مصدر العطاء (المعطي)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4/المقوم</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20: ويقصد به الذي ينتشر في المجتمع لتحديد الاحتياجات وتتبع مصادرها لخدمة المجتمع.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w:t>
      </w:r>
      <w:r w:rsidRPr="00B24457">
        <w:rPr>
          <w:rFonts w:ascii="Simplified Arabic" w:hAnsi="Simplified Arabic" w:cs="Simplified Arabic"/>
          <w:b/>
          <w:bCs/>
          <w:color w:val="FF0000"/>
          <w:kern w:val="24"/>
          <w:sz w:val="24"/>
          <w:szCs w:val="24"/>
          <w:rtl/>
        </w:rPr>
        <w:t xml:space="preserve"> المبادر (المبادئ)</w:t>
      </w:r>
    </w:p>
    <w:p w:rsidR="00B24457" w:rsidRPr="00B24457" w:rsidRDefault="00B24457" w:rsidP="00B24457">
      <w:pPr>
        <w:jc w:val="center"/>
        <w:rPr>
          <w:rFonts w:ascii="Simplified Arabic" w:hAnsi="Simplified Arabic" w:cs="Simplified Arabic"/>
          <w:b/>
          <w:bCs/>
          <w:color w:val="000000" w:themeColor="text1"/>
          <w:sz w:val="24"/>
          <w:szCs w:val="24"/>
          <w:rtl/>
        </w:rPr>
      </w:pPr>
      <w:r w:rsidRPr="00B24457">
        <w:rPr>
          <w:rFonts w:ascii="Simplified Arabic" w:hAnsi="Simplified Arabic" w:cs="Simplified Arabic"/>
          <w:b/>
          <w:bCs/>
          <w:color w:val="000000" w:themeColor="text1"/>
          <w:sz w:val="24"/>
          <w:szCs w:val="24"/>
          <w:rtl/>
        </w:rPr>
        <w:t>2/المعلم</w:t>
      </w:r>
    </w:p>
    <w:p w:rsidR="00B24457" w:rsidRPr="00B24457" w:rsidRDefault="00B24457" w:rsidP="00B24457">
      <w:pPr>
        <w:jc w:val="center"/>
        <w:rPr>
          <w:rFonts w:ascii="Simplified Arabic" w:hAnsi="Simplified Arabic" w:cs="Simplified Arabic"/>
          <w:b/>
          <w:bCs/>
          <w:color w:val="000000" w:themeColor="text1"/>
          <w:sz w:val="24"/>
          <w:szCs w:val="24"/>
          <w:rtl/>
        </w:rPr>
      </w:pPr>
      <w:r w:rsidRPr="00B24457">
        <w:rPr>
          <w:rFonts w:ascii="Simplified Arabic" w:hAnsi="Simplified Arabic" w:cs="Simplified Arabic"/>
          <w:b/>
          <w:bCs/>
          <w:color w:val="000000" w:themeColor="text1"/>
          <w:sz w:val="24"/>
          <w:szCs w:val="24"/>
          <w:rtl/>
        </w:rPr>
        <w:t xml:space="preserve">3/ </w:t>
      </w:r>
      <w:r w:rsidRPr="00B24457">
        <w:rPr>
          <w:rFonts w:ascii="Simplified Arabic" w:hAnsi="Simplified Arabic" w:cs="Simplified Arabic"/>
          <w:b/>
          <w:bCs/>
          <w:color w:val="000000" w:themeColor="text1"/>
          <w:kern w:val="24"/>
          <w:sz w:val="24"/>
          <w:szCs w:val="24"/>
          <w:rtl/>
        </w:rPr>
        <w:t>- مصدر العطاء (المعطي)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4/المقوم</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21: الذي يتعرف على الخدمات المتاحة ويتأكد من وصولها لمستحقيها بشكل مناسب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w:t>
      </w:r>
      <w:r w:rsidRPr="00B24457">
        <w:rPr>
          <w:rFonts w:ascii="Simplified Arabic" w:hAnsi="Simplified Arabic" w:cs="Simplified Arabic"/>
          <w:b/>
          <w:bCs/>
          <w:kern w:val="24"/>
          <w:sz w:val="24"/>
          <w:szCs w:val="24"/>
          <w:rtl/>
        </w:rPr>
        <w:t xml:space="preserve"> المبادر (المبادئ)</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 xml:space="preserve">2/ </w:t>
      </w:r>
      <w:r w:rsidRPr="00B24457">
        <w:rPr>
          <w:rFonts w:ascii="Simplified Arabic" w:hAnsi="Simplified Arabic" w:cs="Simplified Arabic"/>
          <w:b/>
          <w:bCs/>
          <w:color w:val="FF0000"/>
          <w:kern w:val="24"/>
          <w:sz w:val="24"/>
          <w:szCs w:val="24"/>
          <w:rtl/>
        </w:rPr>
        <w:t>الوسيط</w:t>
      </w:r>
    </w:p>
    <w:p w:rsidR="00B24457" w:rsidRPr="00B24457" w:rsidRDefault="00B24457" w:rsidP="00B24457">
      <w:pPr>
        <w:jc w:val="center"/>
        <w:rPr>
          <w:rFonts w:ascii="Simplified Arabic" w:hAnsi="Simplified Arabic" w:cs="Simplified Arabic"/>
          <w:b/>
          <w:bCs/>
          <w:color w:val="000000" w:themeColor="text1"/>
          <w:sz w:val="24"/>
          <w:szCs w:val="24"/>
          <w:rtl/>
        </w:rPr>
      </w:pPr>
      <w:r w:rsidRPr="00B24457">
        <w:rPr>
          <w:rFonts w:ascii="Simplified Arabic" w:hAnsi="Simplified Arabic" w:cs="Simplified Arabic"/>
          <w:b/>
          <w:bCs/>
          <w:color w:val="000000" w:themeColor="text1"/>
          <w:sz w:val="24"/>
          <w:szCs w:val="24"/>
          <w:rtl/>
        </w:rPr>
        <w:t xml:space="preserve">3/ </w:t>
      </w:r>
      <w:r w:rsidRPr="00B24457">
        <w:rPr>
          <w:rFonts w:ascii="Simplified Arabic" w:hAnsi="Simplified Arabic" w:cs="Simplified Arabic"/>
          <w:b/>
          <w:bCs/>
          <w:color w:val="000000" w:themeColor="text1"/>
          <w:kern w:val="24"/>
          <w:sz w:val="24"/>
          <w:szCs w:val="24"/>
          <w:rtl/>
        </w:rPr>
        <w:t>- مصدر العطاء (المعطي)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4/المقوم</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22: </w:t>
      </w:r>
      <w:r w:rsidRPr="00B24457">
        <w:rPr>
          <w:rFonts w:ascii="Simplified Arabic" w:hAnsi="Simplified Arabic" w:cs="Simplified Arabic"/>
          <w:b/>
          <w:bCs/>
          <w:kern w:val="24"/>
          <w:sz w:val="24"/>
          <w:szCs w:val="24"/>
          <w:rtl/>
        </w:rPr>
        <w:t>هو عملية الانتقال من مرحلة تحديد المشكلة إلى مرحلة حل المشكلة  ؟</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1/التدخل المهني بمعناه الشامل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2/التدخل المهني من وجهة نظر (وليم ريد)</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3/1+2</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4/جميع ماذكر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23:  </w:t>
      </w:r>
      <w:r w:rsidRPr="00B24457">
        <w:rPr>
          <w:rFonts w:ascii="Simplified Arabic" w:hAnsi="Simplified Arabic" w:cs="Simplified Arabic"/>
          <w:b/>
          <w:bCs/>
          <w:kern w:val="24"/>
          <w:sz w:val="24"/>
          <w:szCs w:val="24"/>
          <w:rtl/>
        </w:rPr>
        <w:t>هو استخدام أساليب فنية محددة للتعامل مع مشكلات نوعية خاصة بالعملاء، بحيث تتوافر لهذه المشكلات أسباب وعوامل إكلينيكية أدت إلى ظهورها</w:t>
      </w:r>
      <w:r w:rsidRPr="00B24457">
        <w:rPr>
          <w:rFonts w:ascii="Simplified Arabic" w:hAnsi="Simplified Arabic" w:cs="Simplified Arabic"/>
          <w:b/>
          <w:bCs/>
          <w:sz w:val="24"/>
          <w:szCs w:val="24"/>
          <w:rtl/>
        </w:rPr>
        <w:t>؟</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1/التدخل المهني بمعناه الشامل</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2/التدخل المهني من وجهة نظر (وليم ريد)</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3/1+2</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4/جميع ماذكر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أسئلة متنوووووووووعه من 11 الى 14</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1: أهداف البحث الاجتماعي في الخدمة الاجتماعية؟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 البحث يوجه الأخصائي الاجتماعي أثناء الممارسة المهنية في مختلف مجالات الممارسة، كما يوجهه أيضا خلال الإعداد النظري في مرحلة الدراسة وأثناء التدريب الميداني.</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2/ يسهم في تقويم الخدمات الاجتماعية التي تؤديها مهنة الخدمة الاجتماعية وابتكار أنماط جديدة لهذه الخدمات بما يفيد في الممارسة المهنية.</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3/ التوصل إلى أدوات للقياس بما يسهم في تحقيق المزيد من الدقة خاصة في تقدير نتائج العلاج.</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4/جميع ماذكر (عددها 7)</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2: يعتمد البحث على مجموعة من الخطوات المترابطة ؟</w:t>
      </w:r>
    </w:p>
    <w:p w:rsidR="00B24457" w:rsidRPr="00B24457" w:rsidRDefault="00B24457" w:rsidP="00B24457">
      <w:pPr>
        <w:pStyle w:val="a6"/>
        <w:numPr>
          <w:ilvl w:val="0"/>
          <w:numId w:val="1"/>
        </w:numPr>
        <w:jc w:val="center"/>
        <w:rPr>
          <w:rFonts w:ascii="Simplified Arabic" w:hAnsi="Simplified Arabic" w:cs="Simplified Arabic"/>
          <w:b/>
          <w:bCs/>
          <w:sz w:val="24"/>
          <w:szCs w:val="24"/>
          <w:rtl/>
        </w:rPr>
      </w:pPr>
      <w:r w:rsidRPr="00B24457">
        <w:rPr>
          <w:rFonts w:ascii="Simplified Arabic" w:hAnsi="Simplified Arabic" w:cs="Simplified Arabic"/>
          <w:b/>
          <w:bCs/>
          <w:kern w:val="24"/>
          <w:sz w:val="24"/>
          <w:szCs w:val="24"/>
          <w:rtl/>
        </w:rPr>
        <w:t>تحديد مشكلة البحث وصياغتها</w:t>
      </w:r>
      <w:r w:rsidRPr="00B24457">
        <w:rPr>
          <w:rFonts w:ascii="Simplified Arabic" w:hAnsi="Simplified Arabic" w:cs="Simplified Arabic"/>
          <w:b/>
          <w:bCs/>
          <w:sz w:val="24"/>
          <w:szCs w:val="24"/>
          <w:rtl/>
        </w:rPr>
        <w:t xml:space="preserve"> </w:t>
      </w:r>
      <w:r w:rsidRPr="00B24457">
        <w:rPr>
          <w:rFonts w:ascii="Simplified Arabic" w:hAnsi="Simplified Arabic" w:cs="Simplified Arabic"/>
          <w:b/>
          <w:bCs/>
          <w:kern w:val="24"/>
          <w:sz w:val="24"/>
          <w:szCs w:val="24"/>
          <w:rtl/>
        </w:rPr>
        <w:t>وضع الفروض</w:t>
      </w:r>
    </w:p>
    <w:p w:rsidR="00B24457" w:rsidRPr="00B24457" w:rsidRDefault="00B24457" w:rsidP="00B24457">
      <w:pPr>
        <w:pStyle w:val="a6"/>
        <w:numPr>
          <w:ilvl w:val="0"/>
          <w:numId w:val="1"/>
        </w:numPr>
        <w:jc w:val="center"/>
        <w:rPr>
          <w:rFonts w:ascii="Simplified Arabic" w:hAnsi="Simplified Arabic" w:cs="Simplified Arabic"/>
          <w:b/>
          <w:bCs/>
          <w:sz w:val="24"/>
          <w:szCs w:val="24"/>
        </w:rPr>
      </w:pPr>
      <w:r w:rsidRPr="00B24457">
        <w:rPr>
          <w:rFonts w:ascii="Simplified Arabic" w:hAnsi="Simplified Arabic" w:cs="Simplified Arabic"/>
          <w:b/>
          <w:bCs/>
          <w:kern w:val="24"/>
          <w:sz w:val="24"/>
          <w:szCs w:val="24"/>
          <w:rtl/>
        </w:rPr>
        <w:t>- تحديد المفاهيم والإطار النظري</w:t>
      </w:r>
    </w:p>
    <w:p w:rsidR="00B24457" w:rsidRPr="00B24457" w:rsidRDefault="00B24457" w:rsidP="00B24457">
      <w:pPr>
        <w:pStyle w:val="a6"/>
        <w:numPr>
          <w:ilvl w:val="0"/>
          <w:numId w:val="1"/>
        </w:numPr>
        <w:jc w:val="center"/>
        <w:rPr>
          <w:rFonts w:ascii="Simplified Arabic" w:hAnsi="Simplified Arabic" w:cs="Simplified Arabic"/>
          <w:b/>
          <w:bCs/>
          <w:sz w:val="24"/>
          <w:szCs w:val="24"/>
        </w:rPr>
      </w:pPr>
      <w:r w:rsidRPr="00B24457">
        <w:rPr>
          <w:rFonts w:ascii="Simplified Arabic" w:hAnsi="Simplified Arabic" w:cs="Simplified Arabic"/>
          <w:b/>
          <w:bCs/>
          <w:kern w:val="24"/>
          <w:sz w:val="24"/>
          <w:szCs w:val="24"/>
          <w:rtl/>
        </w:rPr>
        <w:t xml:space="preserve">- </w:t>
      </w:r>
      <w:r w:rsidRPr="00B24457">
        <w:rPr>
          <w:rFonts w:ascii="Simplified Arabic" w:hAnsi="Simplified Arabic" w:cs="Simplified Arabic"/>
          <w:b/>
          <w:bCs/>
          <w:sz w:val="24"/>
          <w:szCs w:val="24"/>
          <w:rtl/>
        </w:rPr>
        <w:t>تفريغ البينات</w:t>
      </w:r>
    </w:p>
    <w:p w:rsidR="00B24457" w:rsidRPr="00B24457" w:rsidRDefault="00B24457" w:rsidP="00B24457">
      <w:pPr>
        <w:pStyle w:val="a6"/>
        <w:numPr>
          <w:ilvl w:val="0"/>
          <w:numId w:val="1"/>
        </w:numPr>
        <w:jc w:val="center"/>
        <w:rPr>
          <w:rFonts w:ascii="Simplified Arabic" w:hAnsi="Simplified Arabic" w:cs="Simplified Arabic"/>
          <w:b/>
          <w:bCs/>
          <w:color w:val="FF0000"/>
          <w:sz w:val="24"/>
          <w:szCs w:val="24"/>
        </w:rPr>
      </w:pPr>
      <w:r w:rsidRPr="00B24457">
        <w:rPr>
          <w:rFonts w:ascii="Simplified Arabic" w:hAnsi="Simplified Arabic" w:cs="Simplified Arabic"/>
          <w:b/>
          <w:bCs/>
          <w:color w:val="FF0000"/>
          <w:sz w:val="24"/>
          <w:szCs w:val="24"/>
          <w:rtl/>
        </w:rPr>
        <w:t>جميع ماذكر (عددها7)</w:t>
      </w:r>
    </w:p>
    <w:p w:rsidR="00B24457" w:rsidRPr="00B24457" w:rsidRDefault="00B24457" w:rsidP="00B24457">
      <w:pPr>
        <w:ind w:left="360"/>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3: حدد أنواع البحوث ؟</w:t>
      </w:r>
    </w:p>
    <w:p w:rsidR="00B24457" w:rsidRPr="00B24457" w:rsidRDefault="00B24457" w:rsidP="00B24457">
      <w:pPr>
        <w:ind w:left="360"/>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 بحوث استطلاعية</w:t>
      </w:r>
    </w:p>
    <w:p w:rsidR="00B24457" w:rsidRPr="00B24457" w:rsidRDefault="00B24457" w:rsidP="00B24457">
      <w:pPr>
        <w:ind w:left="360"/>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2/بحوث وصفية</w:t>
      </w:r>
    </w:p>
    <w:p w:rsidR="00B24457" w:rsidRPr="00B24457" w:rsidRDefault="00B24457" w:rsidP="00B24457">
      <w:pPr>
        <w:ind w:left="360"/>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3/بحوث التدخل المهني</w:t>
      </w:r>
    </w:p>
    <w:p w:rsidR="00B24457" w:rsidRPr="00B24457" w:rsidRDefault="00B24457" w:rsidP="00B24457">
      <w:pPr>
        <w:ind w:left="360"/>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 جميع ماذكر (عددها 4)</w:t>
      </w:r>
    </w:p>
    <w:p w:rsidR="00B24457" w:rsidRPr="00B24457" w:rsidRDefault="00B24457" w:rsidP="00B24457">
      <w:pPr>
        <w:ind w:left="360"/>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4: تقوم الادارة بمجموعة وظائف حددها؟</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1/التخطيط _التنظيم _التوظيف _التوجيه _التنسيق _ التسجيل _ التمويل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2/_التنسيق _ التسجيل _ التمويل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التخطيط _التنظيم _التوظيف</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التخطيط _التنظيم _التوظيف _التوجيه _التنسيق _ التسجيل</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5: ترجع أهمية دراسة الادارة في الخدمة الاجتماعية للأسباب حددها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1/ </w:t>
      </w:r>
      <w:r w:rsidRPr="00B24457">
        <w:rPr>
          <w:rFonts w:ascii="Simplified Arabic" w:hAnsi="Simplified Arabic" w:cs="Simplified Arabic"/>
          <w:b/>
          <w:bCs/>
          <w:kern w:val="24"/>
          <w:sz w:val="24"/>
          <w:szCs w:val="24"/>
          <w:rtl/>
        </w:rPr>
        <w:t>إعطاء المهنة مكانة أكبر في المجتمع</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2/ </w:t>
      </w:r>
      <w:r w:rsidRPr="00B24457">
        <w:rPr>
          <w:rFonts w:ascii="Simplified Arabic" w:hAnsi="Simplified Arabic" w:cs="Simplified Arabic"/>
          <w:b/>
          <w:bCs/>
          <w:kern w:val="24"/>
          <w:sz w:val="24"/>
          <w:szCs w:val="24"/>
          <w:rtl/>
        </w:rPr>
        <w:t>يستطيع الأخصائي أن يوضح للمرؤوسين صورة المؤسسة ككل ومكانة كل منهم بالمؤسسة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w:t>
      </w:r>
      <w:r w:rsidRPr="00B24457">
        <w:rPr>
          <w:rFonts w:ascii="Simplified Arabic" w:hAnsi="Simplified Arabic" w:cs="Simplified Arabic"/>
          <w:b/>
          <w:bCs/>
          <w:kern w:val="24"/>
          <w:sz w:val="24"/>
          <w:szCs w:val="24"/>
          <w:rtl/>
        </w:rPr>
        <w:t xml:space="preserve"> يتمكن الأخصائي من الربط بين الإجراءات التنظيمية للمؤسسة وممارسات الخدمة الاجتماعية.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 جميع ماذكر (عددها 4)</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6: تعد الممارسة العامة من المداخل الحديثة التي ظهرت في الخدمة الاجتماعية في أي قرن؟</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1/ الربع الأخير من القرن العشرين</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2/في القرن التاسع عشر</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 في القرن الثامن</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4/في القرن الخامس</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7: ماهي مبررات الأخذ باتجاه الممارسة العامة في الخدمة الاجتماعية؟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1/المبررات الكامنة في الطريق التقليدية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 المبررات العامة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3/المبررات  الخاصة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4/1+2</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8: هنالك عدت مستويات للتدخل المهني هي؟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1/مستوى الوحدات الصغرى (الفرد)</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2/مستوى الوحدات المتوسطة (الجماعة ولأسرة)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3/مستوى الوحدات الكبرى(المجتمع</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4/جميع ماذكر</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9: هنالك العديد من الآراء المؤيدة والمعارضة للممارسة العامة حدد منها الآراءالمعارضة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sz w:val="24"/>
          <w:szCs w:val="24"/>
          <w:rtl/>
        </w:rPr>
        <w:t>1/</w:t>
      </w:r>
      <w:r w:rsidRPr="00B24457">
        <w:rPr>
          <w:rFonts w:ascii="Simplified Arabic" w:hAnsi="Simplified Arabic" w:cs="Simplified Arabic"/>
          <w:b/>
          <w:bCs/>
          <w:kern w:val="24"/>
          <w:sz w:val="24"/>
          <w:szCs w:val="24"/>
          <w:rtl/>
        </w:rPr>
        <w:t xml:space="preserve"> تقدم الممارسة العامة نظرة شمولية في تشخيص وتقدير الموقف المهني وهو ما يسهم في تطور المهنة وتقدمها.</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2/ </w:t>
      </w:r>
      <w:r w:rsidRPr="00B24457">
        <w:rPr>
          <w:rFonts w:ascii="Simplified Arabic" w:hAnsi="Simplified Arabic" w:cs="Simplified Arabic"/>
          <w:b/>
          <w:bCs/>
          <w:kern w:val="24"/>
          <w:sz w:val="24"/>
          <w:szCs w:val="24"/>
          <w:rtl/>
        </w:rPr>
        <w:t>عادة ما تطلب المساعدة من مختلف الأنساق دون الاعتماد على نسق بعينه.</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w:t>
      </w:r>
      <w:r w:rsidRPr="00B24457">
        <w:rPr>
          <w:rFonts w:ascii="Simplified Arabic" w:hAnsi="Simplified Arabic" w:cs="Simplified Arabic"/>
          <w:b/>
          <w:bCs/>
          <w:kern w:val="24"/>
          <w:sz w:val="24"/>
          <w:szCs w:val="24"/>
          <w:rtl/>
        </w:rPr>
        <w:t xml:space="preserve"> يمكن هذا الاتجاه الأخصائي من العمل بحرية دون قيود على نسق التعامل بالإضافة إلى تنمية القدرات الانتقائية في اختيار أساليب التدخل المهني.</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 xml:space="preserve">4/ </w:t>
      </w:r>
      <w:r w:rsidRPr="00B24457">
        <w:rPr>
          <w:rFonts w:ascii="Simplified Arabic" w:hAnsi="Simplified Arabic" w:cs="Simplified Arabic"/>
          <w:b/>
          <w:bCs/>
          <w:color w:val="FF0000"/>
          <w:kern w:val="24"/>
          <w:sz w:val="24"/>
          <w:szCs w:val="24"/>
          <w:rtl/>
        </w:rPr>
        <w:t>أن هناك جدل حول الممارسة العامة هل هي اتجاه عام أم هي مفهوم أم منهج ممارسة أم نموذج.</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10:هنالك العديد من الآراء المؤيدة والمعارضة للممارسة العامة حدد من هذة الآراءالمؤيدين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1/ </w:t>
      </w:r>
      <w:r w:rsidRPr="00B24457">
        <w:rPr>
          <w:rFonts w:ascii="Simplified Arabic" w:hAnsi="Simplified Arabic" w:cs="Simplified Arabic"/>
          <w:b/>
          <w:bCs/>
          <w:kern w:val="24"/>
          <w:sz w:val="24"/>
          <w:szCs w:val="24"/>
          <w:rtl/>
        </w:rPr>
        <w:t>- أن الممارسة العامة تعني التخلي عن الطرق الأساسية للمهنة وأن إعداد الأخصائي بشكل جيد يتطلب التعمق في دراسة كل طريقة على حدة ليتمكن من ممارسة أساليبها وطرق التدخل المهني الخاصة بها.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sz w:val="24"/>
          <w:szCs w:val="24"/>
          <w:rtl/>
        </w:rPr>
        <w:t xml:space="preserve">2/ </w:t>
      </w:r>
      <w:r w:rsidRPr="00B24457">
        <w:rPr>
          <w:rFonts w:ascii="Simplified Arabic" w:hAnsi="Simplified Arabic" w:cs="Simplified Arabic"/>
          <w:b/>
          <w:bCs/>
          <w:kern w:val="24"/>
          <w:sz w:val="24"/>
          <w:szCs w:val="24"/>
          <w:rtl/>
        </w:rPr>
        <w:t>- يركز العلم الحديث في كافة نواحي المعرفة على التخصص الدقيق سواء على المستوى المعرفي أو التطبيقي في الوقت الذي تأتي فيه الممارسة العامة مضادة لهذا الاتجاه.</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FF0000"/>
          <w:kern w:val="24"/>
          <w:sz w:val="24"/>
          <w:szCs w:val="24"/>
        </w:rPr>
      </w:pPr>
      <w:r w:rsidRPr="00B24457">
        <w:rPr>
          <w:rFonts w:ascii="Simplified Arabic" w:hAnsi="Simplified Arabic" w:cs="Simplified Arabic"/>
          <w:b/>
          <w:bCs/>
          <w:color w:val="FF0000"/>
          <w:sz w:val="24"/>
          <w:szCs w:val="24"/>
          <w:rtl/>
        </w:rPr>
        <w:t>3/</w:t>
      </w:r>
      <w:r w:rsidRPr="00B24457">
        <w:rPr>
          <w:rFonts w:ascii="Simplified Arabic" w:hAnsi="Simplified Arabic" w:cs="Simplified Arabic"/>
          <w:b/>
          <w:bCs/>
          <w:color w:val="FF0000"/>
          <w:kern w:val="24"/>
          <w:sz w:val="24"/>
          <w:szCs w:val="24"/>
          <w:rtl/>
        </w:rPr>
        <w:t>- يمكن هذا الاتجاه الأخصائي من العمل بحرية دون قيود على نسق التعامل بالإضافة إلى تنمية القدرات الانتقائية في اختيار أساليب التدخل المهني.</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4/ </w:t>
      </w:r>
      <w:r w:rsidRPr="00B24457">
        <w:rPr>
          <w:rFonts w:ascii="Simplified Arabic" w:hAnsi="Simplified Arabic" w:cs="Simplified Arabic"/>
          <w:b/>
          <w:bCs/>
          <w:kern w:val="24"/>
          <w:sz w:val="24"/>
          <w:szCs w:val="24"/>
          <w:rtl/>
        </w:rPr>
        <w:t>- عدم قدرة المؤيدين لهذا الاتجاه على التطوير الكامل له وفصله عن الممارسة التقليدية للخدمة الاجتماعية.</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11:حدد واجبات الأخصائي الاجتماعي في اطار الممارسة العامة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1/واجبات الممارسة كمشرف</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2/واجبات الممارس العام كأخصائي</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3/1+2</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4/ممارس المهنة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color w:val="1F497D" w:themeColor="text2"/>
          <w:sz w:val="24"/>
          <w:szCs w:val="24"/>
          <w:rtl/>
        </w:rPr>
        <w:t>12: كيف يمكن اكتساب المهارات المهنية للممارسة العامة في الخدمة الاجتماعية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sz w:val="24"/>
          <w:szCs w:val="24"/>
          <w:rtl/>
        </w:rPr>
        <w:t xml:space="preserve">1/ </w:t>
      </w:r>
      <w:r w:rsidRPr="00B24457">
        <w:rPr>
          <w:rFonts w:ascii="Simplified Arabic" w:hAnsi="Simplified Arabic" w:cs="Simplified Arabic"/>
          <w:b/>
          <w:bCs/>
          <w:kern w:val="24"/>
          <w:sz w:val="24"/>
          <w:szCs w:val="24"/>
          <w:rtl/>
        </w:rPr>
        <w:t xml:space="preserve"> تحديد الهدف من اكتساب المهارة.</w:t>
      </w:r>
    </w:p>
    <w:p w:rsidR="00B24457" w:rsidRPr="00B24457" w:rsidRDefault="00B24457" w:rsidP="00B24457">
      <w:pPr>
        <w:jc w:val="center"/>
        <w:rPr>
          <w:rFonts w:ascii="Simplified Arabic" w:hAnsi="Simplified Arabic" w:cs="Simplified Arabic"/>
          <w:b/>
          <w:bCs/>
          <w:sz w:val="24"/>
          <w:szCs w:val="24"/>
          <w:rtl/>
        </w:rPr>
      </w:pP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2/ </w:t>
      </w:r>
      <w:r w:rsidRPr="00B24457">
        <w:rPr>
          <w:rFonts w:ascii="Simplified Arabic" w:hAnsi="Simplified Arabic" w:cs="Simplified Arabic"/>
          <w:b/>
          <w:bCs/>
          <w:kern w:val="24"/>
          <w:sz w:val="24"/>
          <w:szCs w:val="24"/>
          <w:rtl/>
        </w:rPr>
        <w:t>تحديد إجراءات تنفيذ المهارة للتعرف على الخطوات الأساسية وما يجب فعله في كل خطوة من هذه الخطوات</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3/ </w:t>
      </w:r>
      <w:r w:rsidRPr="00B24457">
        <w:rPr>
          <w:rFonts w:ascii="Simplified Arabic" w:hAnsi="Simplified Arabic" w:cs="Simplified Arabic"/>
          <w:b/>
          <w:bCs/>
          <w:kern w:val="24"/>
          <w:sz w:val="24"/>
          <w:szCs w:val="24"/>
          <w:rtl/>
        </w:rPr>
        <w:t>ممارسة المهارة تحت إشراف مدرب أو خبير في هذا المجال، وذلك من أجل تصحيح أخطاء واستخدام المهارة.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 جميع ماذكر (عددها 10)</w:t>
      </w:r>
    </w:p>
    <w:p w:rsidR="00B24457" w:rsidRPr="00B24457" w:rsidRDefault="00B24457" w:rsidP="00B24457">
      <w:pPr>
        <w:jc w:val="center"/>
        <w:rPr>
          <w:rFonts w:ascii="Simplified Arabic" w:hAnsi="Simplified Arabic" w:cs="Simplified Arabic"/>
          <w:b/>
          <w:bCs/>
          <w:sz w:val="24"/>
          <w:szCs w:val="24"/>
          <w:rtl/>
        </w:rPr>
      </w:pP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13: تعدد أنواع مهارات الممارسة العامة اللازمة لعمل الممارس العام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1/المهارة الادراكية</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2/المهارة التفاعلية</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3/1+2</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4/المهارة</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14: بذلت عدة محاولات لتحديد المستوى المهاري المطلوب لممارسة الخدمة الاجتماعية من أهمها محاولة (فيدر يكو)في أي عام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1/1937</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2/1973</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3/1988</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4/1915</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15: بدآ في الظهور في كتابة الخدمة الاجتماعية في القرن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1/السبعينات من القرن الخامس</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2/السبعينات من القرن العاشر</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3/السبعينات من القرن العشرين</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4/السبعينات من القرن التاسع</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16: حدد العوامل المؤثرة على فعالية التدخل المهني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1/مستوى دافعية العميل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2/طبيعة مشكلة العميل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3/كفاءة الأخصائي الاجتماعي وخبراته</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 جميع ماذكر (عددها 4)</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1F497D" w:themeColor="text2"/>
          <w:kern w:val="24"/>
          <w:sz w:val="24"/>
          <w:szCs w:val="24"/>
          <w:rtl/>
        </w:rPr>
      </w:pPr>
      <w:r w:rsidRPr="00B24457">
        <w:rPr>
          <w:rFonts w:ascii="Simplified Arabic" w:hAnsi="Simplified Arabic" w:cs="Simplified Arabic"/>
          <w:b/>
          <w:bCs/>
          <w:color w:val="1F497D" w:themeColor="text2"/>
          <w:sz w:val="24"/>
          <w:szCs w:val="24"/>
          <w:rtl/>
        </w:rPr>
        <w:t xml:space="preserve">17: </w:t>
      </w:r>
      <w:r w:rsidRPr="00B24457">
        <w:rPr>
          <w:rFonts w:ascii="Simplified Arabic" w:hAnsi="Simplified Arabic" w:cs="Simplified Arabic"/>
          <w:b/>
          <w:bCs/>
          <w:color w:val="1F497D" w:themeColor="text2"/>
          <w:kern w:val="24"/>
          <w:sz w:val="24"/>
          <w:szCs w:val="24"/>
          <w:rtl/>
        </w:rPr>
        <w:t>فكفاءة الأخصائيين الاجتماعيين وخبراتهم لا تتكون بشكل عشوائي أو بالمحاولة والخطأ ولكنها تقوم على أساسين علميين ؟</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color w:val="1F497D" w:themeColor="text2"/>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r w:rsidRPr="00B24457">
        <w:rPr>
          <w:rFonts w:ascii="Simplified Arabic" w:hAnsi="Simplified Arabic" w:cs="Simplified Arabic"/>
          <w:b/>
          <w:bCs/>
          <w:kern w:val="24"/>
          <w:sz w:val="24"/>
          <w:szCs w:val="24"/>
          <w:rtl/>
        </w:rPr>
        <w:t>1/إطار نظري قوي يتضمن العديد من النماذج والنظريات التي تفسر مشكلات الناس وتحدد أساليب وأنشطة التعامل معها</w:t>
      </w: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tl/>
        </w:rPr>
      </w:pPr>
    </w:p>
    <w:p w:rsidR="00B24457" w:rsidRPr="00B24457" w:rsidRDefault="00B24457" w:rsidP="00B24457">
      <w:pPr>
        <w:autoSpaceDE w:val="0"/>
        <w:autoSpaceDN w:val="0"/>
        <w:bidi w:val="0"/>
        <w:adjustRightInd w:val="0"/>
        <w:spacing w:after="0" w:line="240" w:lineRule="auto"/>
        <w:ind w:left="540" w:hanging="540"/>
        <w:jc w:val="center"/>
        <w:rPr>
          <w:rFonts w:ascii="Simplified Arabic" w:hAnsi="Simplified Arabic" w:cs="Simplified Arabic"/>
          <w:b/>
          <w:bCs/>
          <w:kern w:val="24"/>
          <w:sz w:val="24"/>
          <w:szCs w:val="24"/>
        </w:rPr>
      </w:pPr>
      <w:r w:rsidRPr="00B24457">
        <w:rPr>
          <w:rFonts w:ascii="Simplified Arabic" w:hAnsi="Simplified Arabic" w:cs="Simplified Arabic"/>
          <w:b/>
          <w:bCs/>
          <w:kern w:val="24"/>
          <w:sz w:val="24"/>
          <w:szCs w:val="24"/>
          <w:rtl/>
        </w:rPr>
        <w:t>2/يتمثل في التطبيق العملي لهذا الإطار النظري في مجالات الممارسة المتعددة التي تتعامل مع مشكلات الناس على اختلاف مستوياتهم ومشكلاتهم.</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3/1+2</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4/ العوامل المرتبطة بالمؤسسة وفاعليتها</w:t>
      </w:r>
    </w:p>
    <w:p w:rsidR="00B24457" w:rsidRPr="00B24457" w:rsidRDefault="00B24457" w:rsidP="00B24457">
      <w:pPr>
        <w:jc w:val="center"/>
        <w:rPr>
          <w:rFonts w:ascii="Simplified Arabic" w:hAnsi="Simplified Arabic" w:cs="Simplified Arabic"/>
          <w:b/>
          <w:bCs/>
          <w:color w:val="1F497D" w:themeColor="text2"/>
          <w:sz w:val="24"/>
          <w:szCs w:val="24"/>
          <w:rtl/>
        </w:rPr>
      </w:pPr>
      <w:r w:rsidRPr="00B24457">
        <w:rPr>
          <w:rFonts w:ascii="Simplified Arabic" w:hAnsi="Simplified Arabic" w:cs="Simplified Arabic"/>
          <w:b/>
          <w:bCs/>
          <w:color w:val="1F497D" w:themeColor="text2"/>
          <w:sz w:val="24"/>
          <w:szCs w:val="24"/>
          <w:rtl/>
        </w:rPr>
        <w:t>18: هنالك بعض الاعتبارات التي يجب التركيز عليها عند تطبيق عملية التدخل المهني ؟</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1/ </w:t>
      </w:r>
      <w:r w:rsidRPr="00B24457">
        <w:rPr>
          <w:rFonts w:ascii="Simplified Arabic" w:hAnsi="Simplified Arabic" w:cs="Simplified Arabic"/>
          <w:b/>
          <w:bCs/>
          <w:kern w:val="24"/>
          <w:sz w:val="24"/>
          <w:szCs w:val="24"/>
          <w:rtl/>
        </w:rPr>
        <w:t>إن العلاقة المهنية الإيجابية مع العميل</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2/ </w:t>
      </w:r>
      <w:r w:rsidRPr="00B24457">
        <w:rPr>
          <w:rFonts w:ascii="Simplified Arabic" w:hAnsi="Simplified Arabic" w:cs="Simplified Arabic"/>
          <w:b/>
          <w:bCs/>
          <w:kern w:val="24"/>
          <w:sz w:val="24"/>
          <w:szCs w:val="24"/>
          <w:rtl/>
        </w:rPr>
        <w:t>تتركز وظيفة الأخصائي الاجتماعي في تسهيل حل العميل لمشكلته</w:t>
      </w:r>
    </w:p>
    <w:p w:rsidR="00B24457" w:rsidRPr="00B24457" w:rsidRDefault="00B24457" w:rsidP="00B24457">
      <w:pPr>
        <w:jc w:val="center"/>
        <w:rPr>
          <w:rFonts w:ascii="Simplified Arabic" w:hAnsi="Simplified Arabic" w:cs="Simplified Arabic"/>
          <w:b/>
          <w:bCs/>
          <w:sz w:val="24"/>
          <w:szCs w:val="24"/>
          <w:rtl/>
        </w:rPr>
      </w:pPr>
      <w:r w:rsidRPr="00B24457">
        <w:rPr>
          <w:rFonts w:ascii="Simplified Arabic" w:hAnsi="Simplified Arabic" w:cs="Simplified Arabic"/>
          <w:b/>
          <w:bCs/>
          <w:sz w:val="24"/>
          <w:szCs w:val="24"/>
          <w:rtl/>
        </w:rPr>
        <w:t xml:space="preserve">3/ </w:t>
      </w:r>
      <w:r w:rsidRPr="00B24457">
        <w:rPr>
          <w:rFonts w:ascii="Simplified Arabic" w:hAnsi="Simplified Arabic" w:cs="Simplified Arabic"/>
          <w:b/>
          <w:bCs/>
          <w:kern w:val="24"/>
          <w:sz w:val="24"/>
          <w:szCs w:val="24"/>
          <w:rtl/>
        </w:rPr>
        <w:t>إن دافعية العميل للتغيير لا تأتي إلا بعد إدراكه الواقعي لمشكلته</w:t>
      </w:r>
    </w:p>
    <w:p w:rsidR="00B24457" w:rsidRPr="00B24457" w:rsidRDefault="00B24457" w:rsidP="00B24457">
      <w:pPr>
        <w:jc w:val="center"/>
        <w:rPr>
          <w:rFonts w:ascii="Simplified Arabic" w:hAnsi="Simplified Arabic" w:cs="Simplified Arabic"/>
          <w:b/>
          <w:bCs/>
          <w:color w:val="FF0000"/>
          <w:sz w:val="24"/>
          <w:szCs w:val="24"/>
          <w:rtl/>
        </w:rPr>
      </w:pPr>
      <w:r w:rsidRPr="00B24457">
        <w:rPr>
          <w:rFonts w:ascii="Simplified Arabic" w:hAnsi="Simplified Arabic" w:cs="Simplified Arabic"/>
          <w:b/>
          <w:bCs/>
          <w:color w:val="FF0000"/>
          <w:sz w:val="24"/>
          <w:szCs w:val="24"/>
          <w:rtl/>
        </w:rPr>
        <w:t>4/ جميع ماذكر (عددها 11)</w:t>
      </w:r>
    </w:p>
    <w:p w:rsidR="00B24457" w:rsidRPr="00B24457" w:rsidRDefault="00B24457" w:rsidP="00B24457">
      <w:pPr>
        <w:jc w:val="center"/>
        <w:rPr>
          <w:rFonts w:ascii="Simplified Arabic" w:hAnsi="Simplified Arabic" w:cs="Simplified Arabic"/>
          <w:b/>
          <w:bCs/>
          <w:sz w:val="24"/>
          <w:szCs w:val="24"/>
          <w:rtl/>
        </w:rPr>
      </w:pPr>
    </w:p>
    <w:p w:rsidR="00B24457" w:rsidRPr="00B24457" w:rsidRDefault="00B24457" w:rsidP="00B24457">
      <w:pPr>
        <w:jc w:val="center"/>
        <w:rPr>
          <w:rFonts w:ascii="Simplified Arabic" w:hAnsi="Simplified Arabic" w:cs="Simplified Arabic"/>
          <w:b/>
          <w:bCs/>
          <w:sz w:val="24"/>
          <w:szCs w:val="24"/>
          <w:rtl/>
        </w:rPr>
      </w:pPr>
    </w:p>
    <w:p w:rsidR="00B24457" w:rsidRPr="00B24457" w:rsidRDefault="00B24457" w:rsidP="00B24457">
      <w:pPr>
        <w:jc w:val="center"/>
        <w:rPr>
          <w:rFonts w:ascii="Simplified Arabic" w:hAnsi="Simplified Arabic" w:cs="Simplified Arabic"/>
          <w:b/>
          <w:bCs/>
          <w:color w:val="0070C0"/>
          <w:sz w:val="24"/>
          <w:szCs w:val="24"/>
          <w:rtl/>
        </w:rPr>
      </w:pPr>
      <w:r w:rsidRPr="00B24457">
        <w:rPr>
          <w:rFonts w:ascii="Simplified Arabic" w:hAnsi="Simplified Arabic" w:cs="Simplified Arabic"/>
          <w:b/>
          <w:bCs/>
          <w:color w:val="0070C0"/>
          <w:sz w:val="24"/>
          <w:szCs w:val="24"/>
          <w:rtl/>
        </w:rPr>
        <w:t>الحمد الله تم لانتهى من مراجعة مادة أسس الخدمة لاجتماعية ووضع أهم لاسئلة الشاملة لملخص المادة</w:t>
      </w:r>
    </w:p>
    <w:p w:rsidR="00B24457" w:rsidRPr="00B24457" w:rsidRDefault="00B24457" w:rsidP="00B24457">
      <w:pPr>
        <w:jc w:val="center"/>
        <w:rPr>
          <w:rFonts w:ascii="Simplified Arabic" w:hAnsi="Simplified Arabic" w:cs="Simplified Arabic"/>
          <w:b/>
          <w:bCs/>
          <w:color w:val="0070C0"/>
          <w:sz w:val="24"/>
          <w:szCs w:val="24"/>
          <w:rtl/>
        </w:rPr>
      </w:pPr>
      <w:r w:rsidRPr="00B24457">
        <w:rPr>
          <w:rFonts w:ascii="Simplified Arabic" w:hAnsi="Simplified Arabic" w:cs="Simplified Arabic"/>
          <w:b/>
          <w:bCs/>
          <w:color w:val="0070C0"/>
          <w:sz w:val="24"/>
          <w:szCs w:val="24"/>
          <w:rtl/>
        </w:rPr>
        <w:t>دعواااااااااااااااااااااتكم لي</w:t>
      </w:r>
      <w:r>
        <w:rPr>
          <w:rFonts w:ascii="Simplified Arabic" w:hAnsi="Simplified Arabic" w:cs="Simplified Arabic" w:hint="cs"/>
          <w:b/>
          <w:bCs/>
          <w:color w:val="0070C0"/>
          <w:sz w:val="24"/>
          <w:szCs w:val="24"/>
          <w:rtl/>
        </w:rPr>
        <w:t xml:space="preserve">.. </w:t>
      </w:r>
      <w:r w:rsidRPr="00B24457">
        <w:rPr>
          <w:rFonts w:ascii="Simplified Arabic" w:hAnsi="Simplified Arabic" w:cs="Simplified Arabic"/>
          <w:b/>
          <w:bCs/>
          <w:color w:val="0070C0"/>
          <w:sz w:val="24"/>
          <w:szCs w:val="24"/>
          <w:rtl/>
        </w:rPr>
        <w:t>هدوووووي المزعجة</w:t>
      </w:r>
    </w:p>
    <w:p w:rsidR="00B24457" w:rsidRPr="00B24457" w:rsidRDefault="00B24457" w:rsidP="00B24457">
      <w:pPr>
        <w:jc w:val="center"/>
        <w:rPr>
          <w:rFonts w:ascii="Simplified Arabic" w:hAnsi="Simplified Arabic" w:cs="Simplified Arabic"/>
          <w:b/>
          <w:bCs/>
          <w:color w:val="0070C0"/>
          <w:sz w:val="24"/>
          <w:szCs w:val="24"/>
          <w:rtl/>
        </w:rPr>
      </w:pPr>
    </w:p>
    <w:p w:rsidR="00B24457" w:rsidRDefault="00B24457" w:rsidP="00B24457">
      <w:pPr>
        <w:jc w:val="center"/>
        <w:rPr>
          <w:sz w:val="28"/>
          <w:szCs w:val="28"/>
          <w:rtl/>
        </w:rPr>
      </w:pPr>
    </w:p>
    <w:p w:rsidR="000E7EFE" w:rsidRDefault="000E7EFE" w:rsidP="00B24457">
      <w:pPr>
        <w:jc w:val="center"/>
        <w:rPr>
          <w:color w:val="FF0000"/>
          <w:rtl/>
        </w:rPr>
      </w:pPr>
    </w:p>
    <w:p w:rsidR="000E7EFE" w:rsidRPr="000E7EFE" w:rsidRDefault="000E7EFE" w:rsidP="00B24457">
      <w:pPr>
        <w:jc w:val="center"/>
        <w:rPr>
          <w:color w:val="FF0000"/>
          <w:rtl/>
        </w:rPr>
      </w:pPr>
    </w:p>
    <w:p w:rsidR="000E7EFE" w:rsidRDefault="000E7EFE" w:rsidP="00B24457">
      <w:pPr>
        <w:jc w:val="center"/>
        <w:rPr>
          <w:rtl/>
        </w:rPr>
      </w:pPr>
    </w:p>
    <w:p w:rsidR="00471795" w:rsidRDefault="00471795" w:rsidP="00B24457">
      <w:pPr>
        <w:jc w:val="center"/>
        <w:rPr>
          <w:rtl/>
        </w:rPr>
      </w:pPr>
    </w:p>
    <w:sectPr w:rsidR="00471795" w:rsidSect="00B24457">
      <w:footerReference w:type="default" r:id="rId8"/>
      <w:pgSz w:w="11906" w:h="16838"/>
      <w:pgMar w:top="1440" w:right="1800" w:bottom="1440" w:left="180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0E17" w:rsidRDefault="00F00E17" w:rsidP="001D0DA5">
      <w:pPr>
        <w:spacing w:after="0" w:line="240" w:lineRule="auto"/>
      </w:pPr>
      <w:r>
        <w:separator/>
      </w:r>
    </w:p>
  </w:endnote>
  <w:endnote w:type="continuationSeparator" w:id="0">
    <w:p w:rsidR="00F00E17" w:rsidRDefault="00F00E17" w:rsidP="001D0D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F43" w:rsidRDefault="00996F43" w:rsidP="00996F43">
    <w:pPr>
      <w:pStyle w:val="a4"/>
      <w:pBdr>
        <w:top w:val="thinThickSmallGap" w:sz="24" w:space="1" w:color="622423" w:themeColor="accent2" w:themeShade="7F"/>
      </w:pBdr>
      <w:rPr>
        <w:rFonts w:asciiTheme="majorHAnsi" w:hAnsiTheme="majorHAnsi"/>
        <w:rtl/>
      </w:rPr>
    </w:pPr>
    <w:r>
      <w:rPr>
        <w:rFonts w:asciiTheme="majorHAnsi" w:hAnsiTheme="majorHAnsi" w:hint="cs"/>
        <w:rtl/>
      </w:rPr>
      <w:t>أسئلة الأخت توأم أنوشآ "هدووي "</w:t>
    </w:r>
  </w:p>
  <w:p w:rsidR="00996F43" w:rsidRDefault="00996F43" w:rsidP="00996F43">
    <w:pPr>
      <w:pStyle w:val="a4"/>
      <w:pBdr>
        <w:top w:val="thinThickSmallGap" w:sz="24" w:space="1" w:color="622423" w:themeColor="accent2" w:themeShade="7F"/>
      </w:pBdr>
      <w:rPr>
        <w:rFonts w:asciiTheme="majorHAnsi" w:hAnsiTheme="majorHAnsi"/>
      </w:rPr>
    </w:pPr>
    <w:r>
      <w:rPr>
        <w:rFonts w:asciiTheme="majorHAnsi" w:hAnsiTheme="majorHAnsi" w:hint="cs"/>
        <w:rtl/>
      </w:rPr>
      <w:t>تنسيق أمل 2011</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CC0A0A" w:rsidRPr="00CC0A0A">
        <w:rPr>
          <w:rFonts w:asciiTheme="majorHAnsi" w:hAnsiTheme="majorHAnsi" w:cs="Cambria"/>
          <w:noProof/>
          <w:rtl/>
          <w:lang w:val="ar-SA"/>
        </w:rPr>
        <w:t>3</w:t>
      </w:r>
    </w:fldSimple>
  </w:p>
  <w:p w:rsidR="001D0DA5" w:rsidRDefault="001D0DA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0E17" w:rsidRDefault="00F00E17" w:rsidP="001D0DA5">
      <w:pPr>
        <w:spacing w:after="0" w:line="240" w:lineRule="auto"/>
      </w:pPr>
      <w:r>
        <w:separator/>
      </w:r>
    </w:p>
  </w:footnote>
  <w:footnote w:type="continuationSeparator" w:id="0">
    <w:p w:rsidR="00F00E17" w:rsidRDefault="00F00E17" w:rsidP="001D0DA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07C8E"/>
    <w:multiLevelType w:val="hybridMultilevel"/>
    <w:tmpl w:val="81AC1512"/>
    <w:lvl w:ilvl="0" w:tplc="C6F2C606">
      <w:start w:val="1"/>
      <w:numFmt w:val="decimal"/>
      <w:lvlText w:val="%1-"/>
      <w:lvlJc w:val="left"/>
      <w:pPr>
        <w:ind w:left="502" w:hanging="360"/>
      </w:pPr>
      <w:rPr>
        <w:rFonts w:ascii="Calibr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3314"/>
  </w:hdrShapeDefaults>
  <w:footnotePr>
    <w:footnote w:id="-1"/>
    <w:footnote w:id="0"/>
  </w:footnotePr>
  <w:endnotePr>
    <w:endnote w:id="-1"/>
    <w:endnote w:id="0"/>
  </w:endnotePr>
  <w:compat/>
  <w:rsids>
    <w:rsidRoot w:val="00B7768E"/>
    <w:rsid w:val="00002BAE"/>
    <w:rsid w:val="000E7EFE"/>
    <w:rsid w:val="000F5204"/>
    <w:rsid w:val="001D0DA5"/>
    <w:rsid w:val="0021685F"/>
    <w:rsid w:val="00243D0B"/>
    <w:rsid w:val="00294700"/>
    <w:rsid w:val="00353679"/>
    <w:rsid w:val="00471795"/>
    <w:rsid w:val="005022D3"/>
    <w:rsid w:val="0062193E"/>
    <w:rsid w:val="00652B4F"/>
    <w:rsid w:val="006E36AB"/>
    <w:rsid w:val="007653A5"/>
    <w:rsid w:val="007A7A2C"/>
    <w:rsid w:val="007E4E5B"/>
    <w:rsid w:val="007F09BE"/>
    <w:rsid w:val="0085194D"/>
    <w:rsid w:val="00921F71"/>
    <w:rsid w:val="009225DA"/>
    <w:rsid w:val="00981152"/>
    <w:rsid w:val="00996F43"/>
    <w:rsid w:val="00AB0CDB"/>
    <w:rsid w:val="00AF6EA0"/>
    <w:rsid w:val="00B24457"/>
    <w:rsid w:val="00B43A57"/>
    <w:rsid w:val="00B7768E"/>
    <w:rsid w:val="00CC0A0A"/>
    <w:rsid w:val="00CF2771"/>
    <w:rsid w:val="00D8603B"/>
    <w:rsid w:val="00D90826"/>
    <w:rsid w:val="00E00619"/>
    <w:rsid w:val="00E22882"/>
    <w:rsid w:val="00F00E17"/>
    <w:rsid w:val="00F60B2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1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D0DA5"/>
    <w:pPr>
      <w:tabs>
        <w:tab w:val="center" w:pos="4153"/>
        <w:tab w:val="right" w:pos="8306"/>
      </w:tabs>
      <w:spacing w:after="0" w:line="240" w:lineRule="auto"/>
    </w:pPr>
  </w:style>
  <w:style w:type="character" w:customStyle="1" w:styleId="Char">
    <w:name w:val="رأس صفحة Char"/>
    <w:basedOn w:val="a0"/>
    <w:link w:val="a3"/>
    <w:uiPriority w:val="99"/>
    <w:rsid w:val="001D0DA5"/>
  </w:style>
  <w:style w:type="paragraph" w:styleId="a4">
    <w:name w:val="footer"/>
    <w:basedOn w:val="a"/>
    <w:link w:val="Char0"/>
    <w:uiPriority w:val="99"/>
    <w:unhideWhenUsed/>
    <w:rsid w:val="001D0DA5"/>
    <w:pPr>
      <w:tabs>
        <w:tab w:val="center" w:pos="4153"/>
        <w:tab w:val="right" w:pos="8306"/>
      </w:tabs>
      <w:spacing w:after="0" w:line="240" w:lineRule="auto"/>
    </w:pPr>
  </w:style>
  <w:style w:type="character" w:customStyle="1" w:styleId="Char0">
    <w:name w:val="تذييل صفحة Char"/>
    <w:basedOn w:val="a0"/>
    <w:link w:val="a4"/>
    <w:uiPriority w:val="99"/>
    <w:rsid w:val="001D0DA5"/>
  </w:style>
  <w:style w:type="table" w:styleId="a5">
    <w:name w:val="Table Grid"/>
    <w:basedOn w:val="a1"/>
    <w:uiPriority w:val="59"/>
    <w:rsid w:val="00B2445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B24457"/>
    <w:pPr>
      <w:ind w:left="720"/>
      <w:contextualSpacing/>
    </w:pPr>
  </w:style>
  <w:style w:type="paragraph" w:styleId="a7">
    <w:name w:val="Balloon Text"/>
    <w:basedOn w:val="a"/>
    <w:link w:val="Char1"/>
    <w:uiPriority w:val="99"/>
    <w:semiHidden/>
    <w:unhideWhenUsed/>
    <w:rsid w:val="00996F43"/>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996F4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FE082E0-3185-4FF2-A9D4-E0B0DEBF5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4502</Words>
  <Characters>25668</Characters>
  <Application>Microsoft Office Word</Application>
  <DocSecurity>0</DocSecurity>
  <Lines>213</Lines>
  <Paragraphs>60</Paragraphs>
  <ScaleCrop>false</ScaleCrop>
  <HeadingPairs>
    <vt:vector size="2" baseType="variant">
      <vt:variant>
        <vt:lpstr>العنوان</vt:lpstr>
      </vt:variant>
      <vt:variant>
        <vt:i4>1</vt:i4>
      </vt:variant>
    </vt:vector>
  </HeadingPairs>
  <TitlesOfParts>
    <vt:vector size="1" baseType="lpstr">
      <vt:lpstr/>
    </vt:vector>
  </TitlesOfParts>
  <Company>By DR.Ahmed Saker</Company>
  <LinksUpToDate>false</LinksUpToDate>
  <CharactersWithSpaces>30110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dc:creator>
  <cp:keywords/>
  <dc:description/>
  <cp:lastModifiedBy>Gid</cp:lastModifiedBy>
  <cp:revision>2</cp:revision>
  <dcterms:created xsi:type="dcterms:W3CDTF">2012-12-15T18:20:00Z</dcterms:created>
  <dcterms:modified xsi:type="dcterms:W3CDTF">2012-12-15T18:20:00Z</dcterms:modified>
</cp:coreProperties>
</file>