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1152" w:rsidRPr="007A493B" w:rsidRDefault="002337FA" w:rsidP="002337FA">
      <w:pPr>
        <w:rPr>
          <w:sz w:val="28"/>
          <w:szCs w:val="28"/>
          <w:rtl/>
        </w:rPr>
      </w:pPr>
      <w:r w:rsidRPr="007A493B">
        <w:rPr>
          <w:rFonts w:hint="cs"/>
          <w:sz w:val="28"/>
          <w:szCs w:val="28"/>
          <w:rtl/>
        </w:rPr>
        <w:t xml:space="preserve"> تابع  تكملة الاسئلة من 11 الى 14 </w:t>
      </w:r>
    </w:p>
    <w:p w:rsidR="002337FA" w:rsidRPr="007A493B" w:rsidRDefault="002337FA" w:rsidP="00001CA9">
      <w:pPr>
        <w:rPr>
          <w:color w:val="1F497D" w:themeColor="text2"/>
          <w:sz w:val="28"/>
          <w:szCs w:val="28"/>
          <w:rtl/>
        </w:rPr>
      </w:pPr>
      <w:r w:rsidRPr="007A493B">
        <w:rPr>
          <w:rFonts w:hint="cs"/>
          <w:color w:val="1F497D" w:themeColor="text2"/>
          <w:sz w:val="28"/>
          <w:szCs w:val="28"/>
          <w:rtl/>
        </w:rPr>
        <w:t xml:space="preserve"> 1: احتلت مسألة تعريف كلمة التثاقف ( المثاقفة ) وتحديد نطاق العمل الذي تنطبق علية مكان الصدارة منذ عام</w:t>
      </w:r>
      <w:r w:rsidR="00001CA9" w:rsidRPr="007A493B">
        <w:rPr>
          <w:rFonts w:hint="cs"/>
          <w:color w:val="1F497D" w:themeColor="text2"/>
          <w:sz w:val="28"/>
          <w:szCs w:val="28"/>
          <w:rtl/>
        </w:rPr>
        <w:t>؟</w:t>
      </w:r>
    </w:p>
    <w:p w:rsidR="00001CA9" w:rsidRPr="007A493B" w:rsidRDefault="00001CA9" w:rsidP="00001CA9">
      <w:pPr>
        <w:rPr>
          <w:color w:val="FF0000"/>
          <w:sz w:val="28"/>
          <w:szCs w:val="28"/>
          <w:rtl/>
        </w:rPr>
      </w:pPr>
      <w:r w:rsidRPr="007A493B">
        <w:rPr>
          <w:rFonts w:hint="cs"/>
          <w:color w:val="FF0000"/>
          <w:sz w:val="28"/>
          <w:szCs w:val="28"/>
          <w:rtl/>
        </w:rPr>
        <w:t>1/  1935</w:t>
      </w:r>
    </w:p>
    <w:p w:rsidR="00001CA9" w:rsidRPr="007A493B" w:rsidRDefault="00001CA9" w:rsidP="00001CA9">
      <w:pPr>
        <w:rPr>
          <w:sz w:val="28"/>
          <w:szCs w:val="28"/>
          <w:rtl/>
        </w:rPr>
      </w:pPr>
      <w:r w:rsidRPr="007A493B">
        <w:rPr>
          <w:rFonts w:hint="cs"/>
          <w:sz w:val="28"/>
          <w:szCs w:val="28"/>
          <w:rtl/>
        </w:rPr>
        <w:t>2/  1944</w:t>
      </w:r>
    </w:p>
    <w:p w:rsidR="00001CA9" w:rsidRPr="007A493B" w:rsidRDefault="00001CA9" w:rsidP="00001CA9">
      <w:pPr>
        <w:rPr>
          <w:sz w:val="28"/>
          <w:szCs w:val="28"/>
          <w:rtl/>
        </w:rPr>
      </w:pPr>
      <w:r w:rsidRPr="007A493B">
        <w:rPr>
          <w:rFonts w:hint="cs"/>
          <w:sz w:val="28"/>
          <w:szCs w:val="28"/>
          <w:rtl/>
        </w:rPr>
        <w:t>3/ 1940</w:t>
      </w:r>
    </w:p>
    <w:p w:rsidR="00001CA9" w:rsidRPr="007A493B" w:rsidRDefault="00001CA9" w:rsidP="00001CA9">
      <w:pPr>
        <w:rPr>
          <w:sz w:val="28"/>
          <w:szCs w:val="28"/>
          <w:rtl/>
        </w:rPr>
      </w:pPr>
      <w:r w:rsidRPr="007A493B">
        <w:rPr>
          <w:rFonts w:hint="cs"/>
          <w:sz w:val="28"/>
          <w:szCs w:val="28"/>
          <w:rtl/>
        </w:rPr>
        <w:t>4/ 1988</w:t>
      </w:r>
    </w:p>
    <w:p w:rsidR="00001CA9" w:rsidRPr="007A493B" w:rsidRDefault="00001CA9" w:rsidP="00001CA9">
      <w:pPr>
        <w:rPr>
          <w:color w:val="1F497D" w:themeColor="text2"/>
          <w:sz w:val="28"/>
          <w:szCs w:val="28"/>
          <w:rtl/>
        </w:rPr>
      </w:pPr>
      <w:r w:rsidRPr="007A493B">
        <w:rPr>
          <w:rFonts w:hint="cs"/>
          <w:color w:val="1F497D" w:themeColor="text2"/>
          <w:sz w:val="28"/>
          <w:szCs w:val="28"/>
          <w:rtl/>
        </w:rPr>
        <w:t>2: ثمة مفهوم أخر مرادف لكلمة ( المثاقفة)هو ( المناقلة الثقافية) الذي ظهر للمرة الأولى في عام ؟</w:t>
      </w:r>
    </w:p>
    <w:p w:rsidR="00001CA9" w:rsidRPr="007A493B" w:rsidRDefault="00001CA9" w:rsidP="00001CA9">
      <w:pPr>
        <w:rPr>
          <w:color w:val="000000" w:themeColor="text1"/>
          <w:sz w:val="28"/>
          <w:szCs w:val="28"/>
          <w:rtl/>
        </w:rPr>
      </w:pPr>
      <w:r w:rsidRPr="007A493B">
        <w:rPr>
          <w:rFonts w:hint="cs"/>
          <w:color w:val="000000" w:themeColor="text1"/>
          <w:sz w:val="28"/>
          <w:szCs w:val="28"/>
          <w:rtl/>
        </w:rPr>
        <w:t>1/  1935</w:t>
      </w:r>
    </w:p>
    <w:p w:rsidR="00001CA9" w:rsidRPr="007A493B" w:rsidRDefault="00001CA9" w:rsidP="00001CA9">
      <w:pPr>
        <w:rPr>
          <w:sz w:val="28"/>
          <w:szCs w:val="28"/>
          <w:rtl/>
        </w:rPr>
      </w:pPr>
      <w:r w:rsidRPr="007A493B">
        <w:rPr>
          <w:rFonts w:hint="cs"/>
          <w:sz w:val="28"/>
          <w:szCs w:val="28"/>
          <w:rtl/>
        </w:rPr>
        <w:t>2/  1944</w:t>
      </w:r>
    </w:p>
    <w:p w:rsidR="00001CA9" w:rsidRPr="007A493B" w:rsidRDefault="00001CA9" w:rsidP="00001CA9">
      <w:pPr>
        <w:rPr>
          <w:color w:val="FF0000"/>
          <w:sz w:val="28"/>
          <w:szCs w:val="28"/>
          <w:rtl/>
        </w:rPr>
      </w:pPr>
      <w:r w:rsidRPr="007A493B">
        <w:rPr>
          <w:rFonts w:hint="cs"/>
          <w:color w:val="FF0000"/>
          <w:sz w:val="28"/>
          <w:szCs w:val="28"/>
          <w:rtl/>
        </w:rPr>
        <w:t>3/ 1940</w:t>
      </w:r>
    </w:p>
    <w:p w:rsidR="00001CA9" w:rsidRPr="007A493B" w:rsidRDefault="00001CA9" w:rsidP="00001CA9">
      <w:pPr>
        <w:rPr>
          <w:sz w:val="28"/>
          <w:szCs w:val="28"/>
          <w:rtl/>
        </w:rPr>
      </w:pPr>
      <w:r w:rsidRPr="007A493B">
        <w:rPr>
          <w:rFonts w:hint="cs"/>
          <w:sz w:val="28"/>
          <w:szCs w:val="28"/>
          <w:rtl/>
        </w:rPr>
        <w:t>4/ 1988</w:t>
      </w:r>
    </w:p>
    <w:p w:rsidR="00001CA9" w:rsidRPr="007A493B" w:rsidRDefault="00001CA9" w:rsidP="007908CD">
      <w:pPr>
        <w:rPr>
          <w:color w:val="1F497D" w:themeColor="text2"/>
          <w:sz w:val="28"/>
          <w:szCs w:val="28"/>
          <w:rtl/>
        </w:rPr>
      </w:pPr>
      <w:r w:rsidRPr="007A493B">
        <w:rPr>
          <w:rFonts w:hint="cs"/>
          <w:color w:val="1F497D" w:themeColor="text2"/>
          <w:sz w:val="28"/>
          <w:szCs w:val="28"/>
          <w:rtl/>
        </w:rPr>
        <w:t xml:space="preserve">3: رواد الاتجاه التواصلي </w:t>
      </w:r>
      <w:r w:rsidR="007908CD" w:rsidRPr="007A493B">
        <w:rPr>
          <w:rFonts w:hint="cs"/>
          <w:color w:val="1F497D" w:themeColor="text2"/>
          <w:sz w:val="28"/>
          <w:szCs w:val="28"/>
          <w:rtl/>
        </w:rPr>
        <w:t>تعد الأولى في تبني الاتجاه التواصلي في دراسة التغيير ( الاجتماعي / الثقافي) ؟</w:t>
      </w:r>
    </w:p>
    <w:p w:rsidR="007908CD" w:rsidRPr="007A493B" w:rsidRDefault="007908CD" w:rsidP="007908CD">
      <w:pPr>
        <w:rPr>
          <w:color w:val="FF0000"/>
          <w:sz w:val="28"/>
          <w:szCs w:val="28"/>
          <w:rtl/>
        </w:rPr>
      </w:pPr>
      <w:r w:rsidRPr="007A493B">
        <w:rPr>
          <w:rFonts w:hint="cs"/>
          <w:color w:val="FF0000"/>
          <w:sz w:val="28"/>
          <w:szCs w:val="28"/>
          <w:rtl/>
        </w:rPr>
        <w:t>1/ ميد الرائدة</w:t>
      </w:r>
    </w:p>
    <w:p w:rsidR="007908CD" w:rsidRPr="007A493B" w:rsidRDefault="007908CD" w:rsidP="007908CD">
      <w:pPr>
        <w:rPr>
          <w:sz w:val="28"/>
          <w:szCs w:val="28"/>
          <w:rtl/>
        </w:rPr>
      </w:pPr>
      <w:r w:rsidRPr="007A493B">
        <w:rPr>
          <w:rFonts w:hint="cs"/>
          <w:sz w:val="28"/>
          <w:szCs w:val="28"/>
          <w:rtl/>
        </w:rPr>
        <w:t xml:space="preserve">2/ جيرار لكلرك </w:t>
      </w:r>
    </w:p>
    <w:p w:rsidR="007908CD" w:rsidRPr="007A493B" w:rsidRDefault="007908CD" w:rsidP="007908CD">
      <w:pPr>
        <w:rPr>
          <w:sz w:val="28"/>
          <w:szCs w:val="28"/>
          <w:rtl/>
        </w:rPr>
      </w:pPr>
      <w:r w:rsidRPr="007A493B">
        <w:rPr>
          <w:rFonts w:hint="cs"/>
          <w:sz w:val="28"/>
          <w:szCs w:val="28"/>
          <w:rtl/>
        </w:rPr>
        <w:t xml:space="preserve">3/ اميل دور كايم </w:t>
      </w:r>
    </w:p>
    <w:p w:rsidR="007908CD" w:rsidRPr="007A493B" w:rsidRDefault="007908CD" w:rsidP="007908CD">
      <w:pPr>
        <w:rPr>
          <w:sz w:val="28"/>
          <w:szCs w:val="28"/>
          <w:rtl/>
        </w:rPr>
      </w:pPr>
      <w:r w:rsidRPr="007A493B">
        <w:rPr>
          <w:rFonts w:hint="cs"/>
          <w:sz w:val="28"/>
          <w:szCs w:val="28"/>
          <w:rtl/>
        </w:rPr>
        <w:t>4/ براون</w:t>
      </w:r>
    </w:p>
    <w:p w:rsidR="007908CD" w:rsidRPr="007A493B" w:rsidRDefault="007908CD" w:rsidP="007908CD">
      <w:pPr>
        <w:rPr>
          <w:color w:val="1F497D" w:themeColor="text2"/>
          <w:sz w:val="28"/>
          <w:szCs w:val="28"/>
          <w:rtl/>
        </w:rPr>
      </w:pPr>
      <w:r w:rsidRPr="007A493B">
        <w:rPr>
          <w:rFonts w:hint="cs"/>
          <w:color w:val="1F497D" w:themeColor="text2"/>
          <w:sz w:val="28"/>
          <w:szCs w:val="28"/>
          <w:rtl/>
        </w:rPr>
        <w:t>4:  فقد أجرت ميد دراسة على مجتمع من الهنود الحمر في أمريكا ومدى تأثره بالمستعمرين البيض من خلال احتكاكه بهم في أي قرن ؟</w:t>
      </w:r>
    </w:p>
    <w:p w:rsidR="007908CD" w:rsidRPr="007A493B" w:rsidRDefault="007908CD" w:rsidP="005A6310">
      <w:pPr>
        <w:rPr>
          <w:color w:val="FF0000"/>
          <w:sz w:val="28"/>
          <w:szCs w:val="28"/>
          <w:rtl/>
        </w:rPr>
      </w:pPr>
      <w:r w:rsidRPr="007A493B">
        <w:rPr>
          <w:rFonts w:hint="cs"/>
          <w:color w:val="FF0000"/>
          <w:sz w:val="28"/>
          <w:szCs w:val="28"/>
          <w:rtl/>
        </w:rPr>
        <w:t xml:space="preserve">1/ </w:t>
      </w:r>
      <w:r w:rsidR="005A6310" w:rsidRPr="007A493B">
        <w:rPr>
          <w:rFonts w:hint="cs"/>
          <w:color w:val="FF0000"/>
          <w:sz w:val="28"/>
          <w:szCs w:val="28"/>
          <w:rtl/>
        </w:rPr>
        <w:t xml:space="preserve">أوائل الثلاثينات من القرن العشرين </w:t>
      </w:r>
    </w:p>
    <w:p w:rsidR="007908CD" w:rsidRPr="007A493B" w:rsidRDefault="007908CD" w:rsidP="005A6310">
      <w:pPr>
        <w:rPr>
          <w:sz w:val="28"/>
          <w:szCs w:val="28"/>
          <w:rtl/>
        </w:rPr>
      </w:pPr>
      <w:r w:rsidRPr="007A493B">
        <w:rPr>
          <w:rFonts w:hint="cs"/>
          <w:sz w:val="28"/>
          <w:szCs w:val="28"/>
          <w:rtl/>
        </w:rPr>
        <w:t>2/</w:t>
      </w:r>
      <w:r w:rsidR="005A6310" w:rsidRPr="007A493B">
        <w:rPr>
          <w:rFonts w:hint="cs"/>
          <w:sz w:val="28"/>
          <w:szCs w:val="28"/>
          <w:rtl/>
        </w:rPr>
        <w:t xml:space="preserve"> نهاية القرن التاسع عشر وبداية القرن العشرين</w:t>
      </w:r>
    </w:p>
    <w:p w:rsidR="007908CD" w:rsidRPr="007A493B" w:rsidRDefault="007908CD" w:rsidP="007908CD">
      <w:pPr>
        <w:rPr>
          <w:sz w:val="28"/>
          <w:szCs w:val="28"/>
          <w:rtl/>
        </w:rPr>
      </w:pPr>
      <w:r w:rsidRPr="007A493B">
        <w:rPr>
          <w:rFonts w:hint="cs"/>
          <w:sz w:val="28"/>
          <w:szCs w:val="28"/>
          <w:rtl/>
        </w:rPr>
        <w:t>3/</w:t>
      </w:r>
      <w:r w:rsidR="005A6310" w:rsidRPr="007A493B">
        <w:rPr>
          <w:rFonts w:hint="cs"/>
          <w:sz w:val="28"/>
          <w:szCs w:val="28"/>
          <w:rtl/>
        </w:rPr>
        <w:t xml:space="preserve"> القرن التاسع عشر</w:t>
      </w:r>
    </w:p>
    <w:p w:rsidR="007908CD" w:rsidRPr="007A493B" w:rsidRDefault="007908CD" w:rsidP="007908CD">
      <w:pPr>
        <w:rPr>
          <w:sz w:val="28"/>
          <w:szCs w:val="28"/>
          <w:rtl/>
        </w:rPr>
      </w:pPr>
      <w:r w:rsidRPr="007A493B">
        <w:rPr>
          <w:rFonts w:hint="cs"/>
          <w:sz w:val="28"/>
          <w:szCs w:val="28"/>
          <w:rtl/>
        </w:rPr>
        <w:t>4/</w:t>
      </w:r>
      <w:r w:rsidR="005A6310" w:rsidRPr="007A493B">
        <w:rPr>
          <w:rFonts w:hint="cs"/>
          <w:sz w:val="28"/>
          <w:szCs w:val="28"/>
          <w:rtl/>
        </w:rPr>
        <w:t xml:space="preserve"> القرن العشرين</w:t>
      </w:r>
    </w:p>
    <w:p w:rsidR="005A6310" w:rsidRPr="007A493B" w:rsidRDefault="005A6310" w:rsidP="007908CD">
      <w:pPr>
        <w:rPr>
          <w:color w:val="1F497D" w:themeColor="text2"/>
          <w:sz w:val="28"/>
          <w:szCs w:val="28"/>
          <w:rtl/>
        </w:rPr>
      </w:pPr>
      <w:r w:rsidRPr="007A493B">
        <w:rPr>
          <w:rFonts w:hint="cs"/>
          <w:color w:val="1F497D" w:themeColor="text2"/>
          <w:sz w:val="28"/>
          <w:szCs w:val="28"/>
          <w:rtl/>
        </w:rPr>
        <w:lastRenderedPageBreak/>
        <w:t>5: ركز معظم الباحثين جل اهتماماتهم على دراسة عمليات التواصل الثقافي عند الشعوب الأفريقية وما أحدثه من تغيير ثقافي؟</w:t>
      </w:r>
    </w:p>
    <w:p w:rsidR="005A6310" w:rsidRPr="007A493B" w:rsidRDefault="005A6310" w:rsidP="007908CD">
      <w:pPr>
        <w:rPr>
          <w:color w:val="FF0000"/>
          <w:sz w:val="28"/>
          <w:szCs w:val="28"/>
          <w:rtl/>
        </w:rPr>
      </w:pPr>
      <w:r w:rsidRPr="007A493B">
        <w:rPr>
          <w:rFonts w:hint="cs"/>
          <w:color w:val="FF0000"/>
          <w:sz w:val="28"/>
          <w:szCs w:val="28"/>
          <w:rtl/>
        </w:rPr>
        <w:t>1/</w:t>
      </w:r>
      <w:r w:rsidR="00715646" w:rsidRPr="007A493B">
        <w:rPr>
          <w:rFonts w:hint="cs"/>
          <w:color w:val="FF0000"/>
          <w:sz w:val="28"/>
          <w:szCs w:val="28"/>
          <w:rtl/>
        </w:rPr>
        <w:t xml:space="preserve"> في انجلترا </w:t>
      </w:r>
    </w:p>
    <w:p w:rsidR="005A6310" w:rsidRPr="007A493B" w:rsidRDefault="005A6310" w:rsidP="007908CD">
      <w:pPr>
        <w:rPr>
          <w:sz w:val="28"/>
          <w:szCs w:val="28"/>
          <w:rtl/>
        </w:rPr>
      </w:pPr>
      <w:r w:rsidRPr="007A493B">
        <w:rPr>
          <w:rFonts w:hint="cs"/>
          <w:sz w:val="28"/>
          <w:szCs w:val="28"/>
          <w:rtl/>
        </w:rPr>
        <w:t>2/</w:t>
      </w:r>
      <w:r w:rsidR="00715646" w:rsidRPr="007A493B">
        <w:rPr>
          <w:rFonts w:hint="cs"/>
          <w:sz w:val="28"/>
          <w:szCs w:val="28"/>
          <w:rtl/>
        </w:rPr>
        <w:t xml:space="preserve"> في أمريكا</w:t>
      </w:r>
    </w:p>
    <w:p w:rsidR="005A6310" w:rsidRPr="007A493B" w:rsidRDefault="005A6310" w:rsidP="007908CD">
      <w:pPr>
        <w:rPr>
          <w:sz w:val="28"/>
          <w:szCs w:val="28"/>
          <w:rtl/>
        </w:rPr>
      </w:pPr>
      <w:r w:rsidRPr="007A493B">
        <w:rPr>
          <w:rFonts w:hint="cs"/>
          <w:sz w:val="28"/>
          <w:szCs w:val="28"/>
          <w:rtl/>
        </w:rPr>
        <w:t>3/</w:t>
      </w:r>
      <w:r w:rsidR="00715646" w:rsidRPr="007A493B">
        <w:rPr>
          <w:rFonts w:hint="cs"/>
          <w:sz w:val="28"/>
          <w:szCs w:val="28"/>
          <w:rtl/>
        </w:rPr>
        <w:t xml:space="preserve"> في السعودية</w:t>
      </w:r>
    </w:p>
    <w:p w:rsidR="005A6310" w:rsidRPr="007A493B" w:rsidRDefault="005A6310" w:rsidP="00715646">
      <w:pPr>
        <w:rPr>
          <w:color w:val="1F497D" w:themeColor="text2"/>
          <w:sz w:val="28"/>
          <w:szCs w:val="28"/>
          <w:rtl/>
        </w:rPr>
      </w:pPr>
      <w:r w:rsidRPr="007A493B">
        <w:rPr>
          <w:rFonts w:hint="cs"/>
          <w:sz w:val="28"/>
          <w:szCs w:val="28"/>
          <w:rtl/>
        </w:rPr>
        <w:t>4/</w:t>
      </w:r>
      <w:r w:rsidR="00715646" w:rsidRPr="007A493B">
        <w:rPr>
          <w:rFonts w:hint="cs"/>
          <w:sz w:val="28"/>
          <w:szCs w:val="28"/>
          <w:rtl/>
        </w:rPr>
        <w:t xml:space="preserve"> في سويسرا</w:t>
      </w:r>
    </w:p>
    <w:p w:rsidR="005A6310" w:rsidRPr="007A493B" w:rsidRDefault="005A6310" w:rsidP="007908CD">
      <w:pPr>
        <w:rPr>
          <w:color w:val="1F497D" w:themeColor="text2"/>
          <w:sz w:val="28"/>
          <w:szCs w:val="28"/>
          <w:rtl/>
        </w:rPr>
      </w:pPr>
      <w:r w:rsidRPr="007A493B">
        <w:rPr>
          <w:rFonts w:hint="cs"/>
          <w:color w:val="1F497D" w:themeColor="text2"/>
          <w:sz w:val="28"/>
          <w:szCs w:val="28"/>
          <w:rtl/>
        </w:rPr>
        <w:t xml:space="preserve">6: </w:t>
      </w:r>
      <w:r w:rsidR="00715646" w:rsidRPr="007A493B">
        <w:rPr>
          <w:rFonts w:hint="cs"/>
          <w:color w:val="1F497D" w:themeColor="text2"/>
          <w:sz w:val="28"/>
          <w:szCs w:val="28"/>
          <w:rtl/>
        </w:rPr>
        <w:t>حيث اتخذ العديد من البا حثين الفرنسيين موقفآ لتبني مفهوم ؟</w:t>
      </w:r>
    </w:p>
    <w:p w:rsidR="00715646" w:rsidRPr="007A493B" w:rsidRDefault="00715646" w:rsidP="007908CD">
      <w:pPr>
        <w:rPr>
          <w:sz w:val="28"/>
          <w:szCs w:val="28"/>
          <w:rtl/>
        </w:rPr>
      </w:pPr>
      <w:r w:rsidRPr="007A493B">
        <w:rPr>
          <w:rFonts w:hint="cs"/>
          <w:sz w:val="28"/>
          <w:szCs w:val="28"/>
          <w:rtl/>
        </w:rPr>
        <w:t xml:space="preserve">1/ مفهوم النسبية </w:t>
      </w:r>
    </w:p>
    <w:p w:rsidR="00715646" w:rsidRPr="007A493B" w:rsidRDefault="00715646" w:rsidP="007908CD">
      <w:pPr>
        <w:rPr>
          <w:color w:val="FF0000"/>
          <w:sz w:val="28"/>
          <w:szCs w:val="28"/>
          <w:rtl/>
        </w:rPr>
      </w:pPr>
      <w:r w:rsidRPr="007A493B">
        <w:rPr>
          <w:rFonts w:hint="cs"/>
          <w:color w:val="FF0000"/>
          <w:sz w:val="28"/>
          <w:szCs w:val="28"/>
          <w:rtl/>
        </w:rPr>
        <w:t>2/مفهوم النسبية الثقافية</w:t>
      </w:r>
    </w:p>
    <w:p w:rsidR="00715646" w:rsidRPr="007A493B" w:rsidRDefault="00715646" w:rsidP="007908CD">
      <w:pPr>
        <w:rPr>
          <w:sz w:val="28"/>
          <w:szCs w:val="28"/>
          <w:rtl/>
        </w:rPr>
      </w:pPr>
      <w:r w:rsidRPr="007A493B">
        <w:rPr>
          <w:rFonts w:hint="cs"/>
          <w:sz w:val="28"/>
          <w:szCs w:val="28"/>
          <w:rtl/>
        </w:rPr>
        <w:t>3/ مفهوم للتثاقف</w:t>
      </w:r>
    </w:p>
    <w:p w:rsidR="00715646" w:rsidRPr="007A493B" w:rsidRDefault="00715646" w:rsidP="007908CD">
      <w:pPr>
        <w:rPr>
          <w:sz w:val="28"/>
          <w:szCs w:val="28"/>
          <w:rtl/>
        </w:rPr>
      </w:pPr>
      <w:r w:rsidRPr="007A493B">
        <w:rPr>
          <w:rFonts w:hint="cs"/>
          <w:sz w:val="28"/>
          <w:szCs w:val="28"/>
          <w:rtl/>
        </w:rPr>
        <w:t>4/ مفهوم التثقيف</w:t>
      </w:r>
    </w:p>
    <w:p w:rsidR="00715646" w:rsidRPr="007A493B" w:rsidRDefault="00715646" w:rsidP="002C0802">
      <w:pPr>
        <w:rPr>
          <w:color w:val="1F497D" w:themeColor="text2"/>
          <w:sz w:val="28"/>
          <w:szCs w:val="28"/>
          <w:rtl/>
        </w:rPr>
      </w:pPr>
      <w:r w:rsidRPr="007A493B">
        <w:rPr>
          <w:rFonts w:hint="cs"/>
          <w:color w:val="1F497D" w:themeColor="text2"/>
          <w:sz w:val="28"/>
          <w:szCs w:val="28"/>
          <w:rtl/>
        </w:rPr>
        <w:t xml:space="preserve">7: وفي هذا الاتجاه الفرنسي كتب </w:t>
      </w:r>
      <w:r w:rsidR="002C0802" w:rsidRPr="007A493B">
        <w:rPr>
          <w:rFonts w:hint="cs"/>
          <w:color w:val="1F497D" w:themeColor="text2"/>
          <w:sz w:val="28"/>
          <w:szCs w:val="28"/>
          <w:rtl/>
        </w:rPr>
        <w:t xml:space="preserve"> _</w:t>
      </w:r>
      <w:r w:rsidRPr="007A493B">
        <w:rPr>
          <w:rFonts w:hint="cs"/>
          <w:color w:val="1F497D" w:themeColor="text2"/>
          <w:sz w:val="28"/>
          <w:szCs w:val="28"/>
          <w:rtl/>
        </w:rPr>
        <w:t>ا</w:t>
      </w:r>
      <w:r w:rsidR="002C0802" w:rsidRPr="007A493B">
        <w:rPr>
          <w:rFonts w:hint="cs"/>
          <w:color w:val="1F497D" w:themeColor="text2"/>
          <w:sz w:val="28"/>
          <w:szCs w:val="28"/>
          <w:rtl/>
        </w:rPr>
        <w:t xml:space="preserve"> ن</w:t>
      </w:r>
      <w:r w:rsidRPr="007A493B">
        <w:rPr>
          <w:rFonts w:hint="cs"/>
          <w:color w:val="1F497D" w:themeColor="text2"/>
          <w:sz w:val="28"/>
          <w:szCs w:val="28"/>
          <w:rtl/>
        </w:rPr>
        <w:t xml:space="preserve"> الاستعمار قد أتاح للأنثر</w:t>
      </w:r>
      <w:r w:rsidR="002C0802" w:rsidRPr="007A493B">
        <w:rPr>
          <w:rFonts w:hint="cs"/>
          <w:color w:val="1F497D" w:themeColor="text2"/>
          <w:sz w:val="28"/>
          <w:szCs w:val="28"/>
          <w:rtl/>
        </w:rPr>
        <w:t>بولوجيا شروط عمل وتسهيلات لم تتح للباحثين من قبل وبذلك أسهم التقدم الحاصل في العلوم الانسانية في نشر فكرة تجدد العلوم الانسانية الفرنسية؟</w:t>
      </w:r>
    </w:p>
    <w:p w:rsidR="002C0802" w:rsidRPr="007A493B" w:rsidRDefault="002C0802" w:rsidP="002C0802">
      <w:pPr>
        <w:rPr>
          <w:sz w:val="28"/>
          <w:szCs w:val="28"/>
          <w:rtl/>
        </w:rPr>
      </w:pPr>
      <w:r w:rsidRPr="007A493B">
        <w:rPr>
          <w:rFonts w:hint="cs"/>
          <w:sz w:val="28"/>
          <w:szCs w:val="28"/>
          <w:rtl/>
        </w:rPr>
        <w:t>1/ ميد الرائدة</w:t>
      </w:r>
    </w:p>
    <w:p w:rsidR="002C0802" w:rsidRPr="007A493B" w:rsidRDefault="002C0802" w:rsidP="002C0802">
      <w:pPr>
        <w:rPr>
          <w:color w:val="FF0000"/>
          <w:sz w:val="28"/>
          <w:szCs w:val="28"/>
          <w:rtl/>
        </w:rPr>
      </w:pPr>
      <w:r w:rsidRPr="007A493B">
        <w:rPr>
          <w:rFonts w:hint="cs"/>
          <w:color w:val="FF0000"/>
          <w:sz w:val="28"/>
          <w:szCs w:val="28"/>
          <w:rtl/>
        </w:rPr>
        <w:t xml:space="preserve">2/ جيرار لكلرك </w:t>
      </w:r>
    </w:p>
    <w:p w:rsidR="002C0802" w:rsidRPr="007A493B" w:rsidRDefault="002C0802" w:rsidP="002C0802">
      <w:pPr>
        <w:rPr>
          <w:sz w:val="28"/>
          <w:szCs w:val="28"/>
          <w:rtl/>
        </w:rPr>
      </w:pPr>
      <w:r w:rsidRPr="007A493B">
        <w:rPr>
          <w:rFonts w:hint="cs"/>
          <w:sz w:val="28"/>
          <w:szCs w:val="28"/>
          <w:rtl/>
        </w:rPr>
        <w:t xml:space="preserve">3/ اميل دور كايم </w:t>
      </w:r>
    </w:p>
    <w:p w:rsidR="002C0802" w:rsidRPr="007A493B" w:rsidRDefault="002C0802" w:rsidP="002C0802">
      <w:pPr>
        <w:rPr>
          <w:sz w:val="28"/>
          <w:szCs w:val="28"/>
          <w:rtl/>
        </w:rPr>
      </w:pPr>
      <w:r w:rsidRPr="007A493B">
        <w:rPr>
          <w:rFonts w:hint="cs"/>
          <w:sz w:val="28"/>
          <w:szCs w:val="28"/>
          <w:rtl/>
        </w:rPr>
        <w:t>4/ براون</w:t>
      </w:r>
    </w:p>
    <w:p w:rsidR="002C0802" w:rsidRPr="007A493B" w:rsidRDefault="002C0802" w:rsidP="007908CD">
      <w:pPr>
        <w:rPr>
          <w:color w:val="1F497D" w:themeColor="text2"/>
          <w:sz w:val="28"/>
          <w:szCs w:val="28"/>
          <w:rtl/>
        </w:rPr>
      </w:pPr>
    </w:p>
    <w:p w:rsidR="002C0802" w:rsidRPr="007A493B" w:rsidRDefault="002C0802" w:rsidP="002C0802">
      <w:pPr>
        <w:rPr>
          <w:color w:val="1F497D" w:themeColor="text2"/>
          <w:sz w:val="28"/>
          <w:szCs w:val="28"/>
          <w:rtl/>
        </w:rPr>
      </w:pPr>
      <w:r w:rsidRPr="007A493B">
        <w:rPr>
          <w:rFonts w:hint="cs"/>
          <w:color w:val="1F497D" w:themeColor="text2"/>
          <w:sz w:val="28"/>
          <w:szCs w:val="28"/>
          <w:rtl/>
        </w:rPr>
        <w:t>8: اذا كان مفهوم النسبية الثقافية عكس اتجاهآ أيديولوجيآ خاصآ وارتبط بمرحلة تاريخية معينه فان الظروف التي رافقته تغيرت بعد الحرب ؟</w:t>
      </w:r>
    </w:p>
    <w:p w:rsidR="002C0802" w:rsidRPr="007A493B" w:rsidRDefault="002C0802" w:rsidP="002C0802">
      <w:pPr>
        <w:rPr>
          <w:sz w:val="28"/>
          <w:szCs w:val="28"/>
          <w:rtl/>
        </w:rPr>
      </w:pPr>
      <w:r w:rsidRPr="007A493B">
        <w:rPr>
          <w:rFonts w:hint="cs"/>
          <w:sz w:val="28"/>
          <w:szCs w:val="28"/>
          <w:rtl/>
        </w:rPr>
        <w:t>1/ الحرب العالمية الاولى</w:t>
      </w:r>
    </w:p>
    <w:p w:rsidR="002C0802" w:rsidRPr="007A493B" w:rsidRDefault="002C0802" w:rsidP="002C0802">
      <w:pPr>
        <w:rPr>
          <w:color w:val="FF0000"/>
          <w:sz w:val="28"/>
          <w:szCs w:val="28"/>
          <w:rtl/>
        </w:rPr>
      </w:pPr>
      <w:r w:rsidRPr="007A493B">
        <w:rPr>
          <w:rFonts w:hint="cs"/>
          <w:color w:val="FF0000"/>
          <w:sz w:val="28"/>
          <w:szCs w:val="28"/>
          <w:rtl/>
        </w:rPr>
        <w:t>2/ الحرب العالمية الثانية</w:t>
      </w:r>
    </w:p>
    <w:p w:rsidR="002C0802" w:rsidRPr="007A493B" w:rsidRDefault="002C0802" w:rsidP="002C0802">
      <w:pPr>
        <w:rPr>
          <w:sz w:val="28"/>
          <w:szCs w:val="28"/>
          <w:rtl/>
        </w:rPr>
      </w:pPr>
      <w:r w:rsidRPr="007A493B">
        <w:rPr>
          <w:rFonts w:hint="cs"/>
          <w:sz w:val="28"/>
          <w:szCs w:val="28"/>
          <w:rtl/>
        </w:rPr>
        <w:t>3/ الحرب العالمية الثالثة</w:t>
      </w:r>
    </w:p>
    <w:p w:rsidR="002C0802" w:rsidRPr="007A493B" w:rsidRDefault="002C0802" w:rsidP="002C0802">
      <w:pPr>
        <w:rPr>
          <w:sz w:val="28"/>
          <w:szCs w:val="28"/>
          <w:rtl/>
        </w:rPr>
      </w:pPr>
      <w:r w:rsidRPr="007A493B">
        <w:rPr>
          <w:rFonts w:hint="cs"/>
          <w:sz w:val="28"/>
          <w:szCs w:val="28"/>
          <w:rtl/>
        </w:rPr>
        <w:t>4/ الحرب العالمية</w:t>
      </w:r>
    </w:p>
    <w:p w:rsidR="001D6A25" w:rsidRPr="007A493B" w:rsidRDefault="002C0802" w:rsidP="002C0802">
      <w:pPr>
        <w:rPr>
          <w:color w:val="1F497D" w:themeColor="text2"/>
          <w:sz w:val="28"/>
          <w:szCs w:val="28"/>
          <w:rtl/>
        </w:rPr>
      </w:pPr>
      <w:r w:rsidRPr="007A493B">
        <w:rPr>
          <w:rFonts w:hint="cs"/>
          <w:color w:val="1F497D" w:themeColor="text2"/>
          <w:sz w:val="28"/>
          <w:szCs w:val="28"/>
          <w:rtl/>
        </w:rPr>
        <w:lastRenderedPageBreak/>
        <w:t>9: يرى العالم الاجتماعي أن فكرة تطبيق الوظيفة في دراسة المجتمعات الانسانية تقوم على المماثلة بين الحيا</w:t>
      </w:r>
      <w:r w:rsidR="001D6A25" w:rsidRPr="007A493B">
        <w:rPr>
          <w:rFonts w:hint="cs"/>
          <w:color w:val="1F497D" w:themeColor="text2"/>
          <w:sz w:val="28"/>
          <w:szCs w:val="28"/>
          <w:rtl/>
        </w:rPr>
        <w:t>ة الاجتماعية والحياة العضوية ؟</w:t>
      </w:r>
    </w:p>
    <w:p w:rsidR="001D6A25" w:rsidRPr="007A493B" w:rsidRDefault="002C0802" w:rsidP="00910B4B">
      <w:pPr>
        <w:rPr>
          <w:sz w:val="28"/>
          <w:szCs w:val="28"/>
          <w:rtl/>
        </w:rPr>
      </w:pPr>
      <w:r w:rsidRPr="007A493B">
        <w:rPr>
          <w:rFonts w:hint="cs"/>
          <w:sz w:val="28"/>
          <w:szCs w:val="28"/>
          <w:rtl/>
        </w:rPr>
        <w:t xml:space="preserve"> </w:t>
      </w:r>
      <w:r w:rsidR="001D6A25" w:rsidRPr="007A493B">
        <w:rPr>
          <w:rFonts w:hint="cs"/>
          <w:sz w:val="28"/>
          <w:szCs w:val="28"/>
          <w:rtl/>
        </w:rPr>
        <w:t>1/ ميد الرائدة</w:t>
      </w:r>
    </w:p>
    <w:p w:rsidR="001D6A25" w:rsidRPr="007A493B" w:rsidRDefault="001D6A25" w:rsidP="001D6A25">
      <w:pPr>
        <w:rPr>
          <w:sz w:val="28"/>
          <w:szCs w:val="28"/>
          <w:rtl/>
        </w:rPr>
      </w:pPr>
      <w:r w:rsidRPr="007A493B">
        <w:rPr>
          <w:rFonts w:hint="cs"/>
          <w:sz w:val="28"/>
          <w:szCs w:val="28"/>
          <w:rtl/>
        </w:rPr>
        <w:t xml:space="preserve">2/ جيرار لكلرك </w:t>
      </w:r>
    </w:p>
    <w:p w:rsidR="001D6A25" w:rsidRPr="007A493B" w:rsidRDefault="001D6A25" w:rsidP="001D6A25">
      <w:pPr>
        <w:rPr>
          <w:color w:val="FF0000"/>
          <w:sz w:val="28"/>
          <w:szCs w:val="28"/>
          <w:rtl/>
        </w:rPr>
      </w:pPr>
      <w:r w:rsidRPr="007A493B">
        <w:rPr>
          <w:rFonts w:hint="cs"/>
          <w:color w:val="FF0000"/>
          <w:sz w:val="28"/>
          <w:szCs w:val="28"/>
          <w:rtl/>
        </w:rPr>
        <w:t xml:space="preserve">3/ اميل دور كايم </w:t>
      </w:r>
    </w:p>
    <w:p w:rsidR="001D6A25" w:rsidRPr="007A493B" w:rsidRDefault="001D6A25" w:rsidP="001D6A25">
      <w:pPr>
        <w:rPr>
          <w:sz w:val="28"/>
          <w:szCs w:val="28"/>
          <w:rtl/>
        </w:rPr>
      </w:pPr>
      <w:r w:rsidRPr="007A493B">
        <w:rPr>
          <w:rFonts w:hint="cs"/>
          <w:sz w:val="28"/>
          <w:szCs w:val="28"/>
          <w:rtl/>
        </w:rPr>
        <w:t>4/ براون</w:t>
      </w:r>
    </w:p>
    <w:p w:rsidR="001D6A25" w:rsidRPr="007A493B" w:rsidRDefault="001D6A25" w:rsidP="007908CD">
      <w:pPr>
        <w:rPr>
          <w:color w:val="1F497D" w:themeColor="text2"/>
          <w:sz w:val="28"/>
          <w:szCs w:val="28"/>
          <w:rtl/>
        </w:rPr>
      </w:pPr>
      <w:r w:rsidRPr="007A493B">
        <w:rPr>
          <w:rFonts w:hint="cs"/>
          <w:color w:val="1F497D" w:themeColor="text2"/>
          <w:sz w:val="28"/>
          <w:szCs w:val="28"/>
          <w:rtl/>
        </w:rPr>
        <w:t>10:اتجاهات تفسير نشأة الوظيفية ؟</w:t>
      </w:r>
    </w:p>
    <w:p w:rsidR="001D6A25" w:rsidRPr="007A493B" w:rsidRDefault="001D6A25" w:rsidP="007908CD">
      <w:pPr>
        <w:rPr>
          <w:sz w:val="28"/>
          <w:szCs w:val="28"/>
          <w:rtl/>
        </w:rPr>
      </w:pPr>
      <w:r w:rsidRPr="007A493B">
        <w:rPr>
          <w:rFonts w:hint="cs"/>
          <w:sz w:val="28"/>
          <w:szCs w:val="28"/>
          <w:rtl/>
        </w:rPr>
        <w:t>1/</w:t>
      </w:r>
      <w:r w:rsidR="006E7065" w:rsidRPr="007A493B">
        <w:rPr>
          <w:rFonts w:hint="cs"/>
          <w:sz w:val="28"/>
          <w:szCs w:val="28"/>
          <w:rtl/>
        </w:rPr>
        <w:t xml:space="preserve"> يرى أن هذة الوظيفية نشأت في ظل التكالب الأوربي بعد الثورة الصناعية في نهاية 19 _ وبداية القرن 20</w:t>
      </w:r>
    </w:p>
    <w:p w:rsidR="001D6A25" w:rsidRPr="007A493B" w:rsidRDefault="001D6A25" w:rsidP="007908CD">
      <w:pPr>
        <w:rPr>
          <w:sz w:val="28"/>
          <w:szCs w:val="28"/>
          <w:rtl/>
        </w:rPr>
      </w:pPr>
      <w:r w:rsidRPr="007A493B">
        <w:rPr>
          <w:rFonts w:hint="cs"/>
          <w:sz w:val="28"/>
          <w:szCs w:val="28"/>
          <w:rtl/>
        </w:rPr>
        <w:t>2/</w:t>
      </w:r>
      <w:r w:rsidR="006E7065" w:rsidRPr="007A493B">
        <w:rPr>
          <w:rFonts w:hint="cs"/>
          <w:sz w:val="28"/>
          <w:szCs w:val="28"/>
          <w:rtl/>
        </w:rPr>
        <w:t xml:space="preserve"> يرى أن نشوء الوظيفية في علم الأنثربولوجيا  الاجتماعية كان رد فعل تجاه الدراسات التي امتازبها القرن 19 </w:t>
      </w:r>
    </w:p>
    <w:p w:rsidR="001D6A25" w:rsidRPr="007A493B" w:rsidRDefault="001D6A25" w:rsidP="006E7065">
      <w:pPr>
        <w:rPr>
          <w:sz w:val="28"/>
          <w:szCs w:val="28"/>
          <w:rtl/>
        </w:rPr>
      </w:pPr>
      <w:r w:rsidRPr="007A493B">
        <w:rPr>
          <w:rFonts w:hint="cs"/>
          <w:sz w:val="28"/>
          <w:szCs w:val="28"/>
          <w:rtl/>
        </w:rPr>
        <w:t>3/</w:t>
      </w:r>
      <w:r w:rsidR="006E7065" w:rsidRPr="007A493B">
        <w:rPr>
          <w:rFonts w:hint="cs"/>
          <w:sz w:val="28"/>
          <w:szCs w:val="28"/>
          <w:rtl/>
        </w:rPr>
        <w:t xml:space="preserve"> يرى عالم الاجتماعي اميل دور كايم </w:t>
      </w:r>
    </w:p>
    <w:p w:rsidR="001D6A25" w:rsidRPr="007A493B" w:rsidRDefault="001D6A25" w:rsidP="007908CD">
      <w:pPr>
        <w:rPr>
          <w:color w:val="FF0000"/>
          <w:sz w:val="28"/>
          <w:szCs w:val="28"/>
          <w:rtl/>
        </w:rPr>
      </w:pPr>
      <w:r w:rsidRPr="007A493B">
        <w:rPr>
          <w:rFonts w:hint="cs"/>
          <w:color w:val="FF0000"/>
          <w:sz w:val="28"/>
          <w:szCs w:val="28"/>
          <w:rtl/>
        </w:rPr>
        <w:t>4/</w:t>
      </w:r>
      <w:r w:rsidR="006E7065" w:rsidRPr="007A493B">
        <w:rPr>
          <w:rFonts w:hint="cs"/>
          <w:color w:val="FF0000"/>
          <w:sz w:val="28"/>
          <w:szCs w:val="28"/>
          <w:rtl/>
        </w:rPr>
        <w:t xml:space="preserve"> 1+2</w:t>
      </w:r>
    </w:p>
    <w:p w:rsidR="001D6A25" w:rsidRPr="007A493B" w:rsidRDefault="001D6A25" w:rsidP="007908CD">
      <w:pPr>
        <w:rPr>
          <w:color w:val="1F497D" w:themeColor="text2"/>
          <w:sz w:val="28"/>
          <w:szCs w:val="28"/>
          <w:rtl/>
        </w:rPr>
      </w:pPr>
      <w:r w:rsidRPr="007A493B">
        <w:rPr>
          <w:rFonts w:hint="cs"/>
          <w:color w:val="1F497D" w:themeColor="text2"/>
          <w:sz w:val="28"/>
          <w:szCs w:val="28"/>
          <w:rtl/>
        </w:rPr>
        <w:t>11: فقد سخر الاستعمار علم ____ في الأبحاث العلمية من أجل تهيئة المناخ الملائم للمنفذين الفعليين لأهدافه؟</w:t>
      </w:r>
    </w:p>
    <w:p w:rsidR="001D6A25" w:rsidRPr="007A493B" w:rsidRDefault="001D6A25" w:rsidP="007908CD">
      <w:pPr>
        <w:rPr>
          <w:color w:val="FF0000"/>
          <w:sz w:val="28"/>
          <w:szCs w:val="28"/>
          <w:rtl/>
        </w:rPr>
      </w:pPr>
      <w:r w:rsidRPr="007A493B">
        <w:rPr>
          <w:rFonts w:hint="cs"/>
          <w:color w:val="FF0000"/>
          <w:sz w:val="28"/>
          <w:szCs w:val="28"/>
          <w:rtl/>
        </w:rPr>
        <w:t>1/ علم الانثربولوجيا</w:t>
      </w:r>
    </w:p>
    <w:p w:rsidR="001D6A25" w:rsidRPr="007A493B" w:rsidRDefault="001D6A25" w:rsidP="007908CD">
      <w:pPr>
        <w:rPr>
          <w:sz w:val="28"/>
          <w:szCs w:val="28"/>
          <w:rtl/>
        </w:rPr>
      </w:pPr>
      <w:r w:rsidRPr="007A493B">
        <w:rPr>
          <w:rFonts w:hint="cs"/>
          <w:sz w:val="28"/>
          <w:szCs w:val="28"/>
          <w:rtl/>
        </w:rPr>
        <w:t xml:space="preserve">2/ علم الانسان </w:t>
      </w:r>
    </w:p>
    <w:p w:rsidR="001D6A25" w:rsidRPr="007A493B" w:rsidRDefault="001D6A25" w:rsidP="007908CD">
      <w:pPr>
        <w:rPr>
          <w:sz w:val="28"/>
          <w:szCs w:val="28"/>
          <w:rtl/>
        </w:rPr>
      </w:pPr>
      <w:r w:rsidRPr="007A493B">
        <w:rPr>
          <w:rFonts w:hint="cs"/>
          <w:sz w:val="28"/>
          <w:szCs w:val="28"/>
          <w:rtl/>
        </w:rPr>
        <w:t>3/ علم الأثار</w:t>
      </w:r>
    </w:p>
    <w:p w:rsidR="001D6A25" w:rsidRPr="007A493B" w:rsidRDefault="001D6A25" w:rsidP="007908CD">
      <w:pPr>
        <w:rPr>
          <w:sz w:val="28"/>
          <w:szCs w:val="28"/>
          <w:rtl/>
        </w:rPr>
      </w:pPr>
      <w:r w:rsidRPr="007A493B">
        <w:rPr>
          <w:rFonts w:hint="cs"/>
          <w:sz w:val="28"/>
          <w:szCs w:val="28"/>
          <w:rtl/>
        </w:rPr>
        <w:t xml:space="preserve">4/ علم الأجتماعي </w:t>
      </w:r>
    </w:p>
    <w:p w:rsidR="001D6A25" w:rsidRPr="007A493B" w:rsidRDefault="001D6A25" w:rsidP="007908CD">
      <w:pPr>
        <w:rPr>
          <w:color w:val="1F497D" w:themeColor="text2"/>
          <w:sz w:val="28"/>
          <w:szCs w:val="28"/>
          <w:rtl/>
        </w:rPr>
      </w:pPr>
      <w:r w:rsidRPr="007A493B">
        <w:rPr>
          <w:rFonts w:hint="cs"/>
          <w:color w:val="1F497D" w:themeColor="text2"/>
          <w:sz w:val="28"/>
          <w:szCs w:val="28"/>
          <w:rtl/>
        </w:rPr>
        <w:t>12:ويرى __أن فكرة الوظيفة التي تطبق على النظم الاجتماعية تستند الى التماثل (المماثلة) بين الحياة الاجتماعية والحياة البيولوجية ؟</w:t>
      </w:r>
    </w:p>
    <w:p w:rsidR="001D6A25" w:rsidRPr="007A493B" w:rsidRDefault="001D6A25" w:rsidP="001D6A25">
      <w:pPr>
        <w:rPr>
          <w:sz w:val="28"/>
          <w:szCs w:val="28"/>
          <w:rtl/>
        </w:rPr>
      </w:pPr>
      <w:r w:rsidRPr="007A493B">
        <w:rPr>
          <w:rFonts w:hint="cs"/>
          <w:sz w:val="28"/>
          <w:szCs w:val="28"/>
          <w:rtl/>
        </w:rPr>
        <w:t xml:space="preserve"> 1/ ميد الرائدة</w:t>
      </w:r>
    </w:p>
    <w:p w:rsidR="001D6A25" w:rsidRPr="007A493B" w:rsidRDefault="001D6A25" w:rsidP="001D6A25">
      <w:pPr>
        <w:rPr>
          <w:sz w:val="28"/>
          <w:szCs w:val="28"/>
          <w:rtl/>
        </w:rPr>
      </w:pPr>
      <w:r w:rsidRPr="007A493B">
        <w:rPr>
          <w:rFonts w:hint="cs"/>
          <w:sz w:val="28"/>
          <w:szCs w:val="28"/>
          <w:rtl/>
        </w:rPr>
        <w:t xml:space="preserve">2/ جيرار لكلرك </w:t>
      </w:r>
    </w:p>
    <w:p w:rsidR="001D6A25" w:rsidRPr="007A493B" w:rsidRDefault="001D6A25" w:rsidP="001D6A25">
      <w:pPr>
        <w:rPr>
          <w:sz w:val="28"/>
          <w:szCs w:val="28"/>
          <w:rtl/>
        </w:rPr>
      </w:pPr>
      <w:r w:rsidRPr="007A493B">
        <w:rPr>
          <w:rFonts w:hint="cs"/>
          <w:sz w:val="28"/>
          <w:szCs w:val="28"/>
          <w:rtl/>
        </w:rPr>
        <w:t xml:space="preserve">3/ اميل دور كايم </w:t>
      </w:r>
    </w:p>
    <w:p w:rsidR="001D6A25" w:rsidRPr="007A493B" w:rsidRDefault="001D6A25" w:rsidP="001D6A25">
      <w:pPr>
        <w:rPr>
          <w:color w:val="FF0000"/>
          <w:sz w:val="28"/>
          <w:szCs w:val="28"/>
          <w:rtl/>
        </w:rPr>
      </w:pPr>
      <w:r w:rsidRPr="007A493B">
        <w:rPr>
          <w:rFonts w:hint="cs"/>
          <w:color w:val="FF0000"/>
          <w:sz w:val="28"/>
          <w:szCs w:val="28"/>
          <w:rtl/>
        </w:rPr>
        <w:t>4/ براون</w:t>
      </w:r>
    </w:p>
    <w:p w:rsidR="001D6A25" w:rsidRPr="007A493B" w:rsidRDefault="001D6A25" w:rsidP="007908CD">
      <w:pPr>
        <w:rPr>
          <w:color w:val="1F497D" w:themeColor="text2"/>
          <w:sz w:val="28"/>
          <w:szCs w:val="28"/>
          <w:rtl/>
        </w:rPr>
      </w:pPr>
    </w:p>
    <w:p w:rsidR="001D6A25" w:rsidRPr="007A493B" w:rsidRDefault="004945AC" w:rsidP="007908CD">
      <w:pPr>
        <w:rPr>
          <w:color w:val="1F497D" w:themeColor="text2"/>
          <w:sz w:val="28"/>
          <w:szCs w:val="28"/>
          <w:rtl/>
        </w:rPr>
      </w:pPr>
      <w:r w:rsidRPr="007A493B">
        <w:rPr>
          <w:rFonts w:hint="cs"/>
          <w:color w:val="1F497D" w:themeColor="text2"/>
          <w:sz w:val="28"/>
          <w:szCs w:val="28"/>
          <w:rtl/>
        </w:rPr>
        <w:t>13: الموضوعات والقضايا الاجتماعية التي تقع في اطار اهتمام علم الانسان فهي؟</w:t>
      </w:r>
    </w:p>
    <w:p w:rsidR="004945AC" w:rsidRPr="007A493B" w:rsidRDefault="004945AC" w:rsidP="00E86A59">
      <w:pPr>
        <w:rPr>
          <w:sz w:val="28"/>
          <w:szCs w:val="28"/>
          <w:rtl/>
        </w:rPr>
      </w:pPr>
      <w:r w:rsidRPr="007A493B">
        <w:rPr>
          <w:rFonts w:hint="cs"/>
          <w:sz w:val="28"/>
          <w:szCs w:val="28"/>
          <w:rtl/>
        </w:rPr>
        <w:t>1/</w:t>
      </w:r>
      <w:r w:rsidR="00E86A59" w:rsidRPr="007A493B">
        <w:rPr>
          <w:rFonts w:hint="cs"/>
          <w:sz w:val="28"/>
          <w:szCs w:val="28"/>
          <w:rtl/>
        </w:rPr>
        <w:t xml:space="preserve"> التغيرات التي تنجم عن ظاهرة التحضير </w:t>
      </w:r>
    </w:p>
    <w:p w:rsidR="004945AC" w:rsidRPr="007A493B" w:rsidRDefault="004945AC" w:rsidP="00E86A59">
      <w:pPr>
        <w:rPr>
          <w:sz w:val="28"/>
          <w:szCs w:val="28"/>
          <w:rtl/>
        </w:rPr>
      </w:pPr>
      <w:r w:rsidRPr="007A493B">
        <w:rPr>
          <w:rFonts w:hint="cs"/>
          <w:sz w:val="28"/>
          <w:szCs w:val="28"/>
          <w:rtl/>
        </w:rPr>
        <w:t>2/</w:t>
      </w:r>
      <w:r w:rsidR="00E86A59" w:rsidRPr="007A493B">
        <w:rPr>
          <w:rFonts w:hint="cs"/>
          <w:sz w:val="28"/>
          <w:szCs w:val="28"/>
          <w:rtl/>
        </w:rPr>
        <w:t xml:space="preserve">  العمليات المتصلة بعمليات الهجرة والتوطين </w:t>
      </w:r>
    </w:p>
    <w:p w:rsidR="004945AC" w:rsidRPr="007A493B" w:rsidRDefault="004945AC" w:rsidP="00E86A59">
      <w:pPr>
        <w:rPr>
          <w:sz w:val="28"/>
          <w:szCs w:val="28"/>
          <w:rtl/>
        </w:rPr>
      </w:pPr>
      <w:r w:rsidRPr="007A493B">
        <w:rPr>
          <w:rFonts w:hint="cs"/>
          <w:sz w:val="28"/>
          <w:szCs w:val="28"/>
          <w:rtl/>
        </w:rPr>
        <w:t>3/</w:t>
      </w:r>
      <w:r w:rsidR="00E86A59" w:rsidRPr="007A493B">
        <w:rPr>
          <w:rFonts w:hint="cs"/>
          <w:sz w:val="28"/>
          <w:szCs w:val="28"/>
          <w:rtl/>
        </w:rPr>
        <w:t xml:space="preserve">  الأبعاد الاجتماعية والثقافية المرتبطة بالقضايا السكانية في الدول النامية</w:t>
      </w:r>
    </w:p>
    <w:p w:rsidR="004945AC" w:rsidRPr="007A493B" w:rsidRDefault="004945AC" w:rsidP="007908CD">
      <w:pPr>
        <w:rPr>
          <w:color w:val="FF0000"/>
          <w:sz w:val="28"/>
          <w:szCs w:val="28"/>
          <w:rtl/>
        </w:rPr>
      </w:pPr>
      <w:r w:rsidRPr="007A493B">
        <w:rPr>
          <w:rFonts w:hint="cs"/>
          <w:color w:val="FF0000"/>
          <w:sz w:val="28"/>
          <w:szCs w:val="28"/>
          <w:rtl/>
        </w:rPr>
        <w:t>4/</w:t>
      </w:r>
      <w:r w:rsidR="00E86A59" w:rsidRPr="007A493B">
        <w:rPr>
          <w:rFonts w:hint="cs"/>
          <w:color w:val="FF0000"/>
          <w:sz w:val="28"/>
          <w:szCs w:val="28"/>
          <w:rtl/>
        </w:rPr>
        <w:t xml:space="preserve"> جميع ما ذكر </w:t>
      </w:r>
    </w:p>
    <w:p w:rsidR="004945AC" w:rsidRPr="007A493B" w:rsidRDefault="004945AC" w:rsidP="007908CD">
      <w:pPr>
        <w:rPr>
          <w:color w:val="1F497D" w:themeColor="text2"/>
          <w:sz w:val="28"/>
          <w:szCs w:val="28"/>
          <w:rtl/>
        </w:rPr>
      </w:pPr>
      <w:r w:rsidRPr="007A493B">
        <w:rPr>
          <w:rFonts w:hint="cs"/>
          <w:color w:val="1F497D" w:themeColor="text2"/>
          <w:sz w:val="28"/>
          <w:szCs w:val="28"/>
          <w:rtl/>
        </w:rPr>
        <w:t>14: حدد قضايا المجتمع المعاصر ؟</w:t>
      </w:r>
    </w:p>
    <w:p w:rsidR="004945AC" w:rsidRPr="007A493B" w:rsidRDefault="004945AC" w:rsidP="007908CD">
      <w:pPr>
        <w:rPr>
          <w:sz w:val="28"/>
          <w:szCs w:val="28"/>
          <w:rtl/>
        </w:rPr>
      </w:pPr>
      <w:r w:rsidRPr="007A493B">
        <w:rPr>
          <w:rFonts w:hint="cs"/>
          <w:sz w:val="28"/>
          <w:szCs w:val="28"/>
          <w:rtl/>
        </w:rPr>
        <w:t>1/</w:t>
      </w:r>
      <w:r w:rsidR="00E86A59" w:rsidRPr="007A493B">
        <w:rPr>
          <w:rFonts w:hint="cs"/>
          <w:sz w:val="28"/>
          <w:szCs w:val="28"/>
          <w:rtl/>
        </w:rPr>
        <w:t xml:space="preserve"> قضايا الصحة والمرض </w:t>
      </w:r>
    </w:p>
    <w:p w:rsidR="004945AC" w:rsidRPr="007A493B" w:rsidRDefault="004945AC" w:rsidP="007908CD">
      <w:pPr>
        <w:rPr>
          <w:sz w:val="28"/>
          <w:szCs w:val="28"/>
          <w:rtl/>
        </w:rPr>
      </w:pPr>
      <w:r w:rsidRPr="007A493B">
        <w:rPr>
          <w:rFonts w:hint="cs"/>
          <w:sz w:val="28"/>
          <w:szCs w:val="28"/>
          <w:rtl/>
        </w:rPr>
        <w:t>2/</w:t>
      </w:r>
      <w:r w:rsidR="00E86A59" w:rsidRPr="007A493B">
        <w:rPr>
          <w:rFonts w:hint="cs"/>
          <w:sz w:val="28"/>
          <w:szCs w:val="28"/>
          <w:rtl/>
        </w:rPr>
        <w:t xml:space="preserve"> اتخاذ القرار الطبي </w:t>
      </w:r>
    </w:p>
    <w:p w:rsidR="004945AC" w:rsidRPr="007A493B" w:rsidRDefault="004945AC" w:rsidP="00E86A59">
      <w:pPr>
        <w:rPr>
          <w:sz w:val="28"/>
          <w:szCs w:val="28"/>
          <w:rtl/>
        </w:rPr>
      </w:pPr>
      <w:r w:rsidRPr="007A493B">
        <w:rPr>
          <w:rFonts w:hint="cs"/>
          <w:sz w:val="28"/>
          <w:szCs w:val="28"/>
          <w:rtl/>
        </w:rPr>
        <w:t>3/</w:t>
      </w:r>
      <w:r w:rsidR="00E86A59" w:rsidRPr="007A493B">
        <w:rPr>
          <w:rFonts w:hint="cs"/>
          <w:sz w:val="28"/>
          <w:szCs w:val="28"/>
          <w:rtl/>
        </w:rPr>
        <w:t xml:space="preserve"> أهمية العوامل الاجتماعية للخدمة الصحية </w:t>
      </w:r>
    </w:p>
    <w:p w:rsidR="004945AC" w:rsidRPr="007A493B" w:rsidRDefault="004945AC" w:rsidP="007908CD">
      <w:pPr>
        <w:rPr>
          <w:color w:val="FF0000"/>
          <w:sz w:val="28"/>
          <w:szCs w:val="28"/>
          <w:rtl/>
        </w:rPr>
      </w:pPr>
      <w:r w:rsidRPr="007A493B">
        <w:rPr>
          <w:rFonts w:hint="cs"/>
          <w:color w:val="FF0000"/>
          <w:sz w:val="28"/>
          <w:szCs w:val="28"/>
          <w:rtl/>
        </w:rPr>
        <w:t>4/</w:t>
      </w:r>
      <w:r w:rsidR="00E86A59" w:rsidRPr="007A493B">
        <w:rPr>
          <w:rFonts w:hint="cs"/>
          <w:color w:val="FF0000"/>
          <w:sz w:val="28"/>
          <w:szCs w:val="28"/>
          <w:rtl/>
        </w:rPr>
        <w:t xml:space="preserve"> جميع ما ذكر </w:t>
      </w:r>
    </w:p>
    <w:p w:rsidR="004945AC" w:rsidRPr="007A493B" w:rsidRDefault="004945AC" w:rsidP="007908CD">
      <w:pPr>
        <w:rPr>
          <w:color w:val="1F497D" w:themeColor="text2"/>
          <w:sz w:val="28"/>
          <w:szCs w:val="28"/>
          <w:rtl/>
        </w:rPr>
      </w:pPr>
      <w:r w:rsidRPr="007A493B">
        <w:rPr>
          <w:rFonts w:hint="cs"/>
          <w:color w:val="1F497D" w:themeColor="text2"/>
          <w:sz w:val="28"/>
          <w:szCs w:val="28"/>
          <w:rtl/>
        </w:rPr>
        <w:t>15:  يعد المجال</w:t>
      </w:r>
      <w:r w:rsidR="00E86A59" w:rsidRPr="007A493B">
        <w:rPr>
          <w:rFonts w:hint="cs"/>
          <w:color w:val="1F497D" w:themeColor="text2"/>
          <w:sz w:val="28"/>
          <w:szCs w:val="28"/>
          <w:rtl/>
        </w:rPr>
        <w:t xml:space="preserve"> _</w:t>
      </w:r>
      <w:r w:rsidRPr="007A493B">
        <w:rPr>
          <w:rFonts w:hint="cs"/>
          <w:color w:val="1F497D" w:themeColor="text2"/>
          <w:sz w:val="28"/>
          <w:szCs w:val="28"/>
          <w:rtl/>
        </w:rPr>
        <w:t xml:space="preserve"> أبرز المجالات التي يوظف فيها علماء الانسان معارفهم النظرية واجراءتهم المنهجية في القاء الضوء على العلاقة المتبادلة بين الجوانب البيولوجية والاجتماعية والثقافية ؟</w:t>
      </w:r>
    </w:p>
    <w:p w:rsidR="004945AC" w:rsidRPr="007A493B" w:rsidRDefault="004945AC" w:rsidP="007908CD">
      <w:pPr>
        <w:rPr>
          <w:color w:val="FF0000"/>
          <w:sz w:val="28"/>
          <w:szCs w:val="28"/>
          <w:rtl/>
        </w:rPr>
      </w:pPr>
      <w:r w:rsidRPr="007A493B">
        <w:rPr>
          <w:rFonts w:hint="cs"/>
          <w:color w:val="FF0000"/>
          <w:sz w:val="28"/>
          <w:szCs w:val="28"/>
          <w:rtl/>
        </w:rPr>
        <w:t>1/</w:t>
      </w:r>
      <w:r w:rsidR="00E86A59" w:rsidRPr="007A493B">
        <w:rPr>
          <w:rFonts w:hint="cs"/>
          <w:color w:val="FF0000"/>
          <w:sz w:val="28"/>
          <w:szCs w:val="28"/>
          <w:rtl/>
        </w:rPr>
        <w:t xml:space="preserve"> المجال الصحي</w:t>
      </w:r>
    </w:p>
    <w:p w:rsidR="004945AC" w:rsidRPr="007A493B" w:rsidRDefault="004945AC" w:rsidP="007908CD">
      <w:pPr>
        <w:rPr>
          <w:sz w:val="28"/>
          <w:szCs w:val="28"/>
          <w:rtl/>
        </w:rPr>
      </w:pPr>
      <w:r w:rsidRPr="007A493B">
        <w:rPr>
          <w:rFonts w:hint="cs"/>
          <w:sz w:val="28"/>
          <w:szCs w:val="28"/>
          <w:rtl/>
        </w:rPr>
        <w:t>2/</w:t>
      </w:r>
      <w:r w:rsidR="00E86A59" w:rsidRPr="007A493B">
        <w:rPr>
          <w:rFonts w:hint="cs"/>
          <w:sz w:val="28"/>
          <w:szCs w:val="28"/>
          <w:rtl/>
        </w:rPr>
        <w:t xml:space="preserve"> المجال الثقافي </w:t>
      </w:r>
    </w:p>
    <w:p w:rsidR="004945AC" w:rsidRPr="007A493B" w:rsidRDefault="004945AC" w:rsidP="007908CD">
      <w:pPr>
        <w:rPr>
          <w:sz w:val="28"/>
          <w:szCs w:val="28"/>
          <w:rtl/>
        </w:rPr>
      </w:pPr>
      <w:r w:rsidRPr="007A493B">
        <w:rPr>
          <w:rFonts w:hint="cs"/>
          <w:sz w:val="28"/>
          <w:szCs w:val="28"/>
          <w:rtl/>
        </w:rPr>
        <w:t>3/</w:t>
      </w:r>
      <w:r w:rsidR="00E86A59" w:rsidRPr="007A493B">
        <w:rPr>
          <w:rFonts w:hint="cs"/>
          <w:sz w:val="28"/>
          <w:szCs w:val="28"/>
          <w:rtl/>
        </w:rPr>
        <w:t xml:space="preserve"> المجال التعليمي </w:t>
      </w:r>
    </w:p>
    <w:p w:rsidR="004945AC" w:rsidRPr="007A493B" w:rsidRDefault="004945AC" w:rsidP="007908CD">
      <w:pPr>
        <w:rPr>
          <w:color w:val="1F497D" w:themeColor="text2"/>
          <w:sz w:val="28"/>
          <w:szCs w:val="28"/>
          <w:rtl/>
        </w:rPr>
      </w:pPr>
      <w:r w:rsidRPr="007A493B">
        <w:rPr>
          <w:rFonts w:hint="cs"/>
          <w:sz w:val="28"/>
          <w:szCs w:val="28"/>
          <w:rtl/>
        </w:rPr>
        <w:t>4/</w:t>
      </w:r>
      <w:r w:rsidR="00E86A59" w:rsidRPr="007A493B">
        <w:rPr>
          <w:rFonts w:hint="cs"/>
          <w:color w:val="1F497D" w:themeColor="text2"/>
          <w:sz w:val="28"/>
          <w:szCs w:val="28"/>
          <w:rtl/>
        </w:rPr>
        <w:t xml:space="preserve"> </w:t>
      </w:r>
      <w:r w:rsidR="00E86A59" w:rsidRPr="007A493B">
        <w:rPr>
          <w:rFonts w:hint="cs"/>
          <w:sz w:val="28"/>
          <w:szCs w:val="28"/>
          <w:rtl/>
        </w:rPr>
        <w:t>جميع ما ذكر</w:t>
      </w:r>
      <w:r w:rsidR="00E86A59" w:rsidRPr="007A493B">
        <w:rPr>
          <w:rFonts w:hint="cs"/>
          <w:color w:val="1F497D" w:themeColor="text2"/>
          <w:sz w:val="28"/>
          <w:szCs w:val="28"/>
          <w:rtl/>
        </w:rPr>
        <w:t xml:space="preserve"> </w:t>
      </w:r>
    </w:p>
    <w:p w:rsidR="004945AC" w:rsidRPr="007A493B" w:rsidRDefault="004945AC" w:rsidP="007908CD">
      <w:pPr>
        <w:rPr>
          <w:color w:val="1F497D" w:themeColor="text2"/>
          <w:sz w:val="28"/>
          <w:szCs w:val="28"/>
          <w:rtl/>
        </w:rPr>
      </w:pPr>
      <w:r w:rsidRPr="007A493B">
        <w:rPr>
          <w:rFonts w:hint="cs"/>
          <w:color w:val="1F497D" w:themeColor="text2"/>
          <w:sz w:val="28"/>
          <w:szCs w:val="28"/>
          <w:rtl/>
        </w:rPr>
        <w:t>16:  الرعاية الصحية لايمكن فهمها جيدى الامن خلال وضعها في السياق ؟</w:t>
      </w:r>
    </w:p>
    <w:p w:rsidR="004945AC" w:rsidRPr="007A493B" w:rsidRDefault="004945AC" w:rsidP="007908CD">
      <w:pPr>
        <w:rPr>
          <w:sz w:val="28"/>
          <w:szCs w:val="28"/>
          <w:rtl/>
        </w:rPr>
      </w:pPr>
      <w:r w:rsidRPr="007A493B">
        <w:rPr>
          <w:rFonts w:hint="cs"/>
          <w:sz w:val="28"/>
          <w:szCs w:val="28"/>
          <w:rtl/>
        </w:rPr>
        <w:t>1/</w:t>
      </w:r>
      <w:r w:rsidR="00F87836" w:rsidRPr="007A493B">
        <w:rPr>
          <w:rFonts w:hint="cs"/>
          <w:sz w:val="28"/>
          <w:szCs w:val="28"/>
          <w:rtl/>
        </w:rPr>
        <w:t xml:space="preserve"> الاجتماعي الصغير </w:t>
      </w:r>
    </w:p>
    <w:p w:rsidR="004945AC" w:rsidRPr="007A493B" w:rsidRDefault="004945AC" w:rsidP="007908CD">
      <w:pPr>
        <w:rPr>
          <w:color w:val="FF0000"/>
          <w:sz w:val="28"/>
          <w:szCs w:val="28"/>
          <w:rtl/>
        </w:rPr>
      </w:pPr>
      <w:r w:rsidRPr="007A493B">
        <w:rPr>
          <w:rFonts w:hint="cs"/>
          <w:color w:val="FF0000"/>
          <w:sz w:val="28"/>
          <w:szCs w:val="28"/>
          <w:rtl/>
        </w:rPr>
        <w:t>2/</w:t>
      </w:r>
      <w:r w:rsidR="00F87836" w:rsidRPr="007A493B">
        <w:rPr>
          <w:rFonts w:hint="cs"/>
          <w:color w:val="FF0000"/>
          <w:sz w:val="28"/>
          <w:szCs w:val="28"/>
          <w:rtl/>
        </w:rPr>
        <w:t xml:space="preserve"> الاجتماعي الكبير </w:t>
      </w:r>
    </w:p>
    <w:p w:rsidR="004945AC" w:rsidRPr="007A493B" w:rsidRDefault="004945AC" w:rsidP="007908CD">
      <w:pPr>
        <w:rPr>
          <w:sz w:val="28"/>
          <w:szCs w:val="28"/>
          <w:rtl/>
        </w:rPr>
      </w:pPr>
      <w:r w:rsidRPr="007A493B">
        <w:rPr>
          <w:rFonts w:hint="cs"/>
          <w:sz w:val="28"/>
          <w:szCs w:val="28"/>
          <w:rtl/>
        </w:rPr>
        <w:t>3/</w:t>
      </w:r>
      <w:r w:rsidR="00F87836" w:rsidRPr="007A493B">
        <w:rPr>
          <w:rFonts w:hint="cs"/>
          <w:sz w:val="28"/>
          <w:szCs w:val="28"/>
          <w:rtl/>
        </w:rPr>
        <w:t xml:space="preserve"> الثقافي </w:t>
      </w:r>
    </w:p>
    <w:p w:rsidR="004945AC" w:rsidRPr="007A493B" w:rsidRDefault="004945AC" w:rsidP="007908CD">
      <w:pPr>
        <w:rPr>
          <w:sz w:val="28"/>
          <w:szCs w:val="28"/>
          <w:rtl/>
        </w:rPr>
      </w:pPr>
      <w:r w:rsidRPr="007A493B">
        <w:rPr>
          <w:rFonts w:hint="cs"/>
          <w:sz w:val="28"/>
          <w:szCs w:val="28"/>
          <w:rtl/>
        </w:rPr>
        <w:t>4/</w:t>
      </w:r>
      <w:r w:rsidR="00F87836" w:rsidRPr="007A493B">
        <w:rPr>
          <w:rFonts w:hint="cs"/>
          <w:sz w:val="28"/>
          <w:szCs w:val="28"/>
          <w:rtl/>
        </w:rPr>
        <w:t xml:space="preserve"> الصحة والمرض </w:t>
      </w:r>
    </w:p>
    <w:p w:rsidR="004945AC" w:rsidRPr="007A493B" w:rsidRDefault="004945AC" w:rsidP="007908CD">
      <w:pPr>
        <w:rPr>
          <w:color w:val="1F497D" w:themeColor="text2"/>
          <w:sz w:val="28"/>
          <w:szCs w:val="28"/>
          <w:rtl/>
        </w:rPr>
      </w:pPr>
      <w:r w:rsidRPr="007A493B">
        <w:rPr>
          <w:rFonts w:hint="cs"/>
          <w:color w:val="1F497D" w:themeColor="text2"/>
          <w:sz w:val="28"/>
          <w:szCs w:val="28"/>
          <w:rtl/>
        </w:rPr>
        <w:lastRenderedPageBreak/>
        <w:t xml:space="preserve">17: </w:t>
      </w:r>
      <w:r w:rsidR="00D15CFC" w:rsidRPr="007A493B">
        <w:rPr>
          <w:rFonts w:hint="cs"/>
          <w:color w:val="1F497D" w:themeColor="text2"/>
          <w:sz w:val="28"/>
          <w:szCs w:val="28"/>
          <w:rtl/>
        </w:rPr>
        <w:t>لقد القى علماء الأنثروبولوجيا الضوء على العلاقة بين الممارسات الطبية والثقافية الشعبية عند الشعوب الأمية ممايجسد ملامح هذا المنظور الثقافي ويعمقة وبدأ هذا المنظور على يد منذ عام  حينما قدم دراسة عن (الطب والسحر) ؟</w:t>
      </w:r>
    </w:p>
    <w:p w:rsidR="00D15CFC" w:rsidRPr="007A493B" w:rsidRDefault="00D15CFC" w:rsidP="007908CD">
      <w:pPr>
        <w:rPr>
          <w:color w:val="FF0000"/>
          <w:sz w:val="28"/>
          <w:szCs w:val="28"/>
          <w:rtl/>
        </w:rPr>
      </w:pPr>
      <w:r w:rsidRPr="007A493B">
        <w:rPr>
          <w:rFonts w:hint="cs"/>
          <w:color w:val="FF0000"/>
          <w:sz w:val="28"/>
          <w:szCs w:val="28"/>
          <w:rtl/>
        </w:rPr>
        <w:t>1/</w:t>
      </w:r>
      <w:r w:rsidR="00F87836" w:rsidRPr="007A493B">
        <w:rPr>
          <w:rFonts w:hint="cs"/>
          <w:color w:val="FF0000"/>
          <w:sz w:val="28"/>
          <w:szCs w:val="28"/>
          <w:rtl/>
        </w:rPr>
        <w:t xml:space="preserve"> ريفرز عام 1927م</w:t>
      </w:r>
    </w:p>
    <w:p w:rsidR="00D15CFC" w:rsidRPr="007A493B" w:rsidRDefault="00D15CFC" w:rsidP="007908CD">
      <w:pPr>
        <w:rPr>
          <w:sz w:val="28"/>
          <w:szCs w:val="28"/>
          <w:rtl/>
        </w:rPr>
      </w:pPr>
      <w:r w:rsidRPr="007A493B">
        <w:rPr>
          <w:rFonts w:hint="cs"/>
          <w:sz w:val="28"/>
          <w:szCs w:val="28"/>
          <w:rtl/>
        </w:rPr>
        <w:t>2/</w:t>
      </w:r>
      <w:r w:rsidR="00F87836" w:rsidRPr="007A493B">
        <w:rPr>
          <w:rFonts w:hint="cs"/>
          <w:sz w:val="28"/>
          <w:szCs w:val="28"/>
          <w:rtl/>
        </w:rPr>
        <w:t xml:space="preserve"> وستر مارك 1999 م</w:t>
      </w:r>
    </w:p>
    <w:p w:rsidR="00D15CFC" w:rsidRPr="007A493B" w:rsidRDefault="00D15CFC" w:rsidP="007908CD">
      <w:pPr>
        <w:rPr>
          <w:sz w:val="28"/>
          <w:szCs w:val="28"/>
          <w:rtl/>
        </w:rPr>
      </w:pPr>
      <w:r w:rsidRPr="007A493B">
        <w:rPr>
          <w:rFonts w:hint="cs"/>
          <w:sz w:val="28"/>
          <w:szCs w:val="28"/>
          <w:rtl/>
        </w:rPr>
        <w:t>3/</w:t>
      </w:r>
      <w:r w:rsidR="00F87836" w:rsidRPr="007A493B">
        <w:rPr>
          <w:rFonts w:hint="cs"/>
          <w:sz w:val="28"/>
          <w:szCs w:val="28"/>
          <w:rtl/>
        </w:rPr>
        <w:t xml:space="preserve"> مورجان</w:t>
      </w:r>
    </w:p>
    <w:p w:rsidR="00D15CFC" w:rsidRPr="007A493B" w:rsidRDefault="00D15CFC" w:rsidP="007908CD">
      <w:pPr>
        <w:rPr>
          <w:sz w:val="28"/>
          <w:szCs w:val="28"/>
          <w:rtl/>
        </w:rPr>
      </w:pPr>
      <w:r w:rsidRPr="007A493B">
        <w:rPr>
          <w:rFonts w:hint="cs"/>
          <w:sz w:val="28"/>
          <w:szCs w:val="28"/>
          <w:rtl/>
        </w:rPr>
        <w:t>4/</w:t>
      </w:r>
      <w:r w:rsidR="00F87836" w:rsidRPr="007A493B">
        <w:rPr>
          <w:rFonts w:hint="cs"/>
          <w:sz w:val="28"/>
          <w:szCs w:val="28"/>
          <w:rtl/>
        </w:rPr>
        <w:t xml:space="preserve"> مرجان 1988م</w:t>
      </w:r>
    </w:p>
    <w:p w:rsidR="00D15CFC" w:rsidRPr="007A493B" w:rsidRDefault="00D15CFC" w:rsidP="00D15CFC">
      <w:pPr>
        <w:rPr>
          <w:color w:val="1F497D" w:themeColor="text2"/>
          <w:sz w:val="28"/>
          <w:szCs w:val="28"/>
          <w:rtl/>
        </w:rPr>
      </w:pPr>
      <w:r w:rsidRPr="007A493B">
        <w:rPr>
          <w:rFonts w:hint="cs"/>
          <w:color w:val="1F497D" w:themeColor="text2"/>
          <w:sz w:val="28"/>
          <w:szCs w:val="28"/>
          <w:rtl/>
        </w:rPr>
        <w:t>18: أن تفسيرها لأسباب المرض ينطلق من بنية المجتمع ومافيها من توترات وضغوط في علاقات الناس كالتنافس والغيرة ؟</w:t>
      </w:r>
    </w:p>
    <w:p w:rsidR="00D15CFC" w:rsidRPr="007A493B" w:rsidRDefault="00D15CFC" w:rsidP="00D15CFC">
      <w:pPr>
        <w:rPr>
          <w:color w:val="FF0000"/>
          <w:sz w:val="28"/>
          <w:szCs w:val="28"/>
          <w:rtl/>
        </w:rPr>
      </w:pPr>
      <w:r w:rsidRPr="007A493B">
        <w:rPr>
          <w:rFonts w:hint="cs"/>
          <w:color w:val="FF0000"/>
          <w:sz w:val="28"/>
          <w:szCs w:val="28"/>
          <w:rtl/>
        </w:rPr>
        <w:t>1/</w:t>
      </w:r>
      <w:r w:rsidR="00F87836" w:rsidRPr="007A493B">
        <w:rPr>
          <w:rFonts w:hint="cs"/>
          <w:color w:val="FF0000"/>
          <w:sz w:val="28"/>
          <w:szCs w:val="28"/>
          <w:rtl/>
        </w:rPr>
        <w:t xml:space="preserve">  أنها تشخيصية</w:t>
      </w:r>
    </w:p>
    <w:p w:rsidR="00D15CFC" w:rsidRPr="007A493B" w:rsidRDefault="00D15CFC" w:rsidP="00D15CFC">
      <w:pPr>
        <w:rPr>
          <w:sz w:val="28"/>
          <w:szCs w:val="28"/>
          <w:rtl/>
        </w:rPr>
      </w:pPr>
      <w:r w:rsidRPr="007A493B">
        <w:rPr>
          <w:rFonts w:hint="cs"/>
          <w:sz w:val="28"/>
          <w:szCs w:val="28"/>
          <w:rtl/>
        </w:rPr>
        <w:t>2/</w:t>
      </w:r>
      <w:r w:rsidR="00F87836" w:rsidRPr="007A493B">
        <w:rPr>
          <w:rFonts w:hint="cs"/>
          <w:sz w:val="28"/>
          <w:szCs w:val="28"/>
          <w:rtl/>
        </w:rPr>
        <w:t xml:space="preserve"> أنها تفسيرية</w:t>
      </w:r>
    </w:p>
    <w:p w:rsidR="00D15CFC" w:rsidRPr="007A493B" w:rsidRDefault="00D15CFC" w:rsidP="00D15CFC">
      <w:pPr>
        <w:rPr>
          <w:sz w:val="28"/>
          <w:szCs w:val="28"/>
          <w:rtl/>
        </w:rPr>
      </w:pPr>
      <w:r w:rsidRPr="007A493B">
        <w:rPr>
          <w:rFonts w:hint="cs"/>
          <w:sz w:val="28"/>
          <w:szCs w:val="28"/>
          <w:rtl/>
        </w:rPr>
        <w:t>3/</w:t>
      </w:r>
      <w:r w:rsidR="00F87836" w:rsidRPr="007A493B">
        <w:rPr>
          <w:rFonts w:hint="cs"/>
          <w:sz w:val="28"/>
          <w:szCs w:val="28"/>
          <w:rtl/>
        </w:rPr>
        <w:t xml:space="preserve"> أنها أجتماعية</w:t>
      </w:r>
    </w:p>
    <w:p w:rsidR="00D15CFC" w:rsidRPr="007A493B" w:rsidRDefault="00D15CFC" w:rsidP="00D15CFC">
      <w:pPr>
        <w:rPr>
          <w:sz w:val="28"/>
          <w:szCs w:val="28"/>
          <w:rtl/>
        </w:rPr>
      </w:pPr>
      <w:r w:rsidRPr="007A493B">
        <w:rPr>
          <w:rFonts w:hint="cs"/>
          <w:sz w:val="28"/>
          <w:szCs w:val="28"/>
          <w:rtl/>
        </w:rPr>
        <w:t>4/</w:t>
      </w:r>
      <w:r w:rsidR="00F87836" w:rsidRPr="007A493B">
        <w:rPr>
          <w:rFonts w:hint="cs"/>
          <w:sz w:val="28"/>
          <w:szCs w:val="28"/>
          <w:rtl/>
        </w:rPr>
        <w:t xml:space="preserve"> أنها ثقافية </w:t>
      </w:r>
    </w:p>
    <w:p w:rsidR="00D15CFC" w:rsidRPr="007A493B" w:rsidRDefault="00D15CFC" w:rsidP="00D15CFC">
      <w:pPr>
        <w:rPr>
          <w:color w:val="1F497D" w:themeColor="text2"/>
          <w:sz w:val="28"/>
          <w:szCs w:val="28"/>
          <w:rtl/>
        </w:rPr>
      </w:pPr>
      <w:r w:rsidRPr="007A493B">
        <w:rPr>
          <w:rFonts w:hint="cs"/>
          <w:color w:val="1F497D" w:themeColor="text2"/>
          <w:sz w:val="28"/>
          <w:szCs w:val="28"/>
          <w:rtl/>
        </w:rPr>
        <w:t>19: أنها تبحث عن تفسير سوء الحظ (المرض) بدلا من الكشف عن سببه الفيزيقي؟</w:t>
      </w:r>
    </w:p>
    <w:p w:rsidR="00F87836" w:rsidRPr="007A493B" w:rsidRDefault="00F87836" w:rsidP="00F87836">
      <w:pPr>
        <w:rPr>
          <w:sz w:val="28"/>
          <w:szCs w:val="28"/>
          <w:rtl/>
        </w:rPr>
      </w:pPr>
      <w:r w:rsidRPr="007A493B">
        <w:rPr>
          <w:rFonts w:hint="cs"/>
          <w:sz w:val="28"/>
          <w:szCs w:val="28"/>
          <w:rtl/>
        </w:rPr>
        <w:t>1/  أنها تشخيصية</w:t>
      </w:r>
    </w:p>
    <w:p w:rsidR="00F87836" w:rsidRPr="007A493B" w:rsidRDefault="00F87836" w:rsidP="00F87836">
      <w:pPr>
        <w:rPr>
          <w:color w:val="FF0000"/>
          <w:sz w:val="28"/>
          <w:szCs w:val="28"/>
          <w:rtl/>
        </w:rPr>
      </w:pPr>
      <w:r w:rsidRPr="007A493B">
        <w:rPr>
          <w:rFonts w:hint="cs"/>
          <w:color w:val="FF0000"/>
          <w:sz w:val="28"/>
          <w:szCs w:val="28"/>
          <w:rtl/>
        </w:rPr>
        <w:t>2/ أنها تفسيرية</w:t>
      </w:r>
    </w:p>
    <w:p w:rsidR="00F87836" w:rsidRPr="007A493B" w:rsidRDefault="00F87836" w:rsidP="00F87836">
      <w:pPr>
        <w:rPr>
          <w:sz w:val="28"/>
          <w:szCs w:val="28"/>
          <w:rtl/>
        </w:rPr>
      </w:pPr>
      <w:r w:rsidRPr="007A493B">
        <w:rPr>
          <w:rFonts w:hint="cs"/>
          <w:sz w:val="28"/>
          <w:szCs w:val="28"/>
          <w:rtl/>
        </w:rPr>
        <w:t>3/ أنها أجتماعية</w:t>
      </w:r>
    </w:p>
    <w:p w:rsidR="00F87836" w:rsidRPr="007A493B" w:rsidRDefault="00F87836" w:rsidP="00F87836">
      <w:pPr>
        <w:rPr>
          <w:sz w:val="28"/>
          <w:szCs w:val="28"/>
          <w:rtl/>
        </w:rPr>
      </w:pPr>
      <w:r w:rsidRPr="007A493B">
        <w:rPr>
          <w:rFonts w:hint="cs"/>
          <w:sz w:val="28"/>
          <w:szCs w:val="28"/>
          <w:rtl/>
        </w:rPr>
        <w:t xml:space="preserve">4/ أنها ثقافية </w:t>
      </w:r>
    </w:p>
    <w:p w:rsidR="00D15CFC" w:rsidRPr="007A493B" w:rsidRDefault="00D15CFC" w:rsidP="00D15CFC">
      <w:pPr>
        <w:rPr>
          <w:color w:val="1F497D" w:themeColor="text2"/>
          <w:sz w:val="28"/>
          <w:szCs w:val="28"/>
          <w:rtl/>
        </w:rPr>
      </w:pPr>
      <w:r w:rsidRPr="007A493B">
        <w:rPr>
          <w:rFonts w:hint="cs"/>
          <w:color w:val="1F497D" w:themeColor="text2"/>
          <w:sz w:val="28"/>
          <w:szCs w:val="28"/>
          <w:rtl/>
        </w:rPr>
        <w:t xml:space="preserve">20: </w:t>
      </w:r>
      <w:r w:rsidR="003C6051" w:rsidRPr="007A493B">
        <w:rPr>
          <w:rFonts w:hint="cs"/>
          <w:color w:val="1F497D" w:themeColor="text2"/>
          <w:sz w:val="28"/>
          <w:szCs w:val="28"/>
          <w:rtl/>
        </w:rPr>
        <w:t>التضامن الاجتماعي وانتشرت فيها المنافسة والاحتكار والصراع المختلفة فأعقبها أمراض جديدة تسمى ؟</w:t>
      </w:r>
    </w:p>
    <w:p w:rsidR="003C6051" w:rsidRPr="007A493B" w:rsidRDefault="003C6051" w:rsidP="00D15CFC">
      <w:pPr>
        <w:rPr>
          <w:sz w:val="28"/>
          <w:szCs w:val="28"/>
          <w:rtl/>
        </w:rPr>
      </w:pPr>
      <w:r w:rsidRPr="007A493B">
        <w:rPr>
          <w:rFonts w:hint="cs"/>
          <w:sz w:val="28"/>
          <w:szCs w:val="28"/>
          <w:rtl/>
        </w:rPr>
        <w:t>1/</w:t>
      </w:r>
      <w:r w:rsidR="00F6641B" w:rsidRPr="007A493B">
        <w:rPr>
          <w:rFonts w:hint="cs"/>
          <w:sz w:val="28"/>
          <w:szCs w:val="28"/>
          <w:rtl/>
        </w:rPr>
        <w:t xml:space="preserve"> أمراض خاصة</w:t>
      </w:r>
    </w:p>
    <w:p w:rsidR="003C6051" w:rsidRPr="007A493B" w:rsidRDefault="003C6051" w:rsidP="00D15CFC">
      <w:pPr>
        <w:rPr>
          <w:color w:val="FF0000"/>
          <w:sz w:val="28"/>
          <w:szCs w:val="28"/>
          <w:rtl/>
        </w:rPr>
      </w:pPr>
      <w:r w:rsidRPr="007A493B">
        <w:rPr>
          <w:rFonts w:hint="cs"/>
          <w:color w:val="FF0000"/>
          <w:sz w:val="28"/>
          <w:szCs w:val="28"/>
          <w:rtl/>
        </w:rPr>
        <w:t>2/</w:t>
      </w:r>
      <w:r w:rsidR="00F6641B" w:rsidRPr="007A493B">
        <w:rPr>
          <w:rFonts w:hint="cs"/>
          <w:color w:val="FF0000"/>
          <w:sz w:val="28"/>
          <w:szCs w:val="28"/>
          <w:rtl/>
        </w:rPr>
        <w:t xml:space="preserve"> أمراض العصر</w:t>
      </w:r>
    </w:p>
    <w:p w:rsidR="003C6051" w:rsidRPr="007A493B" w:rsidRDefault="003C6051" w:rsidP="00F6641B">
      <w:pPr>
        <w:rPr>
          <w:sz w:val="28"/>
          <w:szCs w:val="28"/>
          <w:rtl/>
        </w:rPr>
      </w:pPr>
      <w:r w:rsidRPr="007A493B">
        <w:rPr>
          <w:rFonts w:hint="cs"/>
          <w:sz w:val="28"/>
          <w:szCs w:val="28"/>
          <w:rtl/>
        </w:rPr>
        <w:t>3/</w:t>
      </w:r>
      <w:r w:rsidR="00F6641B" w:rsidRPr="007A493B">
        <w:rPr>
          <w:rFonts w:hint="cs"/>
          <w:sz w:val="28"/>
          <w:szCs w:val="28"/>
          <w:rtl/>
        </w:rPr>
        <w:t xml:space="preserve"> أمراض جديدة</w:t>
      </w:r>
    </w:p>
    <w:p w:rsidR="003C6051" w:rsidRPr="007A493B" w:rsidRDefault="003C6051" w:rsidP="00D15CFC">
      <w:pPr>
        <w:rPr>
          <w:sz w:val="28"/>
          <w:szCs w:val="28"/>
          <w:rtl/>
        </w:rPr>
      </w:pPr>
      <w:r w:rsidRPr="007A493B">
        <w:rPr>
          <w:rFonts w:hint="cs"/>
          <w:sz w:val="28"/>
          <w:szCs w:val="28"/>
          <w:rtl/>
        </w:rPr>
        <w:t>4/</w:t>
      </w:r>
      <w:r w:rsidR="00F6641B" w:rsidRPr="007A493B">
        <w:rPr>
          <w:rFonts w:hint="cs"/>
          <w:sz w:val="28"/>
          <w:szCs w:val="28"/>
          <w:rtl/>
        </w:rPr>
        <w:t xml:space="preserve"> 1+3</w:t>
      </w:r>
    </w:p>
    <w:p w:rsidR="003C6051" w:rsidRPr="007A493B" w:rsidRDefault="003C6051" w:rsidP="003C6051">
      <w:pPr>
        <w:rPr>
          <w:color w:val="1F497D" w:themeColor="text2"/>
          <w:sz w:val="28"/>
          <w:szCs w:val="28"/>
          <w:rtl/>
        </w:rPr>
      </w:pPr>
      <w:r w:rsidRPr="007A493B">
        <w:rPr>
          <w:rFonts w:hint="cs"/>
          <w:color w:val="1F497D" w:themeColor="text2"/>
          <w:sz w:val="28"/>
          <w:szCs w:val="28"/>
          <w:rtl/>
        </w:rPr>
        <w:t>21: أن اتخاذ القرار الطبي عملية  معقدة في داخل المجتمعات ؟</w:t>
      </w:r>
    </w:p>
    <w:p w:rsidR="003C6051" w:rsidRPr="007A493B" w:rsidRDefault="003C6051" w:rsidP="003C6051">
      <w:pPr>
        <w:rPr>
          <w:color w:val="FF0000"/>
          <w:sz w:val="28"/>
          <w:szCs w:val="28"/>
          <w:rtl/>
        </w:rPr>
      </w:pPr>
      <w:r w:rsidRPr="007A493B">
        <w:rPr>
          <w:rFonts w:hint="cs"/>
          <w:color w:val="FF0000"/>
          <w:sz w:val="28"/>
          <w:szCs w:val="28"/>
          <w:rtl/>
        </w:rPr>
        <w:lastRenderedPageBreak/>
        <w:t>1/</w:t>
      </w:r>
      <w:r w:rsidR="00F6641B" w:rsidRPr="007A493B">
        <w:rPr>
          <w:rFonts w:hint="cs"/>
          <w:color w:val="FF0000"/>
          <w:sz w:val="28"/>
          <w:szCs w:val="28"/>
          <w:rtl/>
        </w:rPr>
        <w:t xml:space="preserve">  التقليدية</w:t>
      </w:r>
    </w:p>
    <w:p w:rsidR="003C6051" w:rsidRPr="007A493B" w:rsidRDefault="003C6051" w:rsidP="003C6051">
      <w:pPr>
        <w:rPr>
          <w:sz w:val="28"/>
          <w:szCs w:val="28"/>
          <w:rtl/>
        </w:rPr>
      </w:pPr>
      <w:r w:rsidRPr="007A493B">
        <w:rPr>
          <w:rFonts w:hint="cs"/>
          <w:sz w:val="28"/>
          <w:szCs w:val="28"/>
          <w:rtl/>
        </w:rPr>
        <w:t>2/</w:t>
      </w:r>
      <w:r w:rsidR="00F6641B" w:rsidRPr="007A493B">
        <w:rPr>
          <w:rFonts w:hint="cs"/>
          <w:sz w:val="28"/>
          <w:szCs w:val="28"/>
          <w:rtl/>
        </w:rPr>
        <w:t xml:space="preserve"> الحديثة </w:t>
      </w:r>
    </w:p>
    <w:p w:rsidR="003C6051" w:rsidRPr="007A493B" w:rsidRDefault="003C6051" w:rsidP="003C6051">
      <w:pPr>
        <w:rPr>
          <w:sz w:val="28"/>
          <w:szCs w:val="28"/>
          <w:rtl/>
        </w:rPr>
      </w:pPr>
      <w:r w:rsidRPr="007A493B">
        <w:rPr>
          <w:rFonts w:hint="cs"/>
          <w:sz w:val="28"/>
          <w:szCs w:val="28"/>
          <w:rtl/>
        </w:rPr>
        <w:t>3/</w:t>
      </w:r>
      <w:r w:rsidR="00F6641B" w:rsidRPr="007A493B">
        <w:rPr>
          <w:rFonts w:hint="cs"/>
          <w:sz w:val="28"/>
          <w:szCs w:val="28"/>
          <w:rtl/>
        </w:rPr>
        <w:t xml:space="preserve"> المتقدمة</w:t>
      </w:r>
    </w:p>
    <w:p w:rsidR="003C6051" w:rsidRPr="007A493B" w:rsidRDefault="003C6051" w:rsidP="003C6051">
      <w:pPr>
        <w:rPr>
          <w:sz w:val="28"/>
          <w:szCs w:val="28"/>
          <w:rtl/>
        </w:rPr>
      </w:pPr>
      <w:r w:rsidRPr="007A493B">
        <w:rPr>
          <w:rFonts w:hint="cs"/>
          <w:sz w:val="28"/>
          <w:szCs w:val="28"/>
          <w:rtl/>
        </w:rPr>
        <w:t>4/</w:t>
      </w:r>
      <w:r w:rsidR="00F6641B" w:rsidRPr="007A493B">
        <w:rPr>
          <w:rFonts w:hint="cs"/>
          <w:sz w:val="28"/>
          <w:szCs w:val="28"/>
          <w:rtl/>
        </w:rPr>
        <w:t xml:space="preserve"> جميع ما ذكر </w:t>
      </w:r>
    </w:p>
    <w:p w:rsidR="003C6051" w:rsidRPr="007A493B" w:rsidRDefault="003C6051" w:rsidP="00BB1B7F">
      <w:pPr>
        <w:rPr>
          <w:color w:val="1F497D" w:themeColor="text2"/>
          <w:sz w:val="28"/>
          <w:szCs w:val="28"/>
          <w:rtl/>
        </w:rPr>
      </w:pPr>
      <w:r w:rsidRPr="007A493B">
        <w:rPr>
          <w:rFonts w:hint="cs"/>
          <w:color w:val="1F497D" w:themeColor="text2"/>
          <w:sz w:val="28"/>
          <w:szCs w:val="28"/>
          <w:rtl/>
        </w:rPr>
        <w:t xml:space="preserve">22:القرار وسلطة اتخاذ وتنفيذه ببناء الأسرة الممتدة </w:t>
      </w:r>
      <w:r w:rsidR="00BB1B7F" w:rsidRPr="007A493B">
        <w:rPr>
          <w:rFonts w:hint="cs"/>
          <w:color w:val="1F497D" w:themeColor="text2"/>
          <w:sz w:val="28"/>
          <w:szCs w:val="28"/>
          <w:rtl/>
        </w:rPr>
        <w:t>إ</w:t>
      </w:r>
      <w:r w:rsidRPr="007A493B">
        <w:rPr>
          <w:rFonts w:hint="cs"/>
          <w:color w:val="1F497D" w:themeColor="text2"/>
          <w:sz w:val="28"/>
          <w:szCs w:val="28"/>
          <w:rtl/>
        </w:rPr>
        <w:t>ذن فليس</w:t>
      </w:r>
      <w:r w:rsidR="00BB1B7F" w:rsidRPr="007A493B">
        <w:rPr>
          <w:rFonts w:hint="cs"/>
          <w:color w:val="1F497D" w:themeColor="text2"/>
          <w:sz w:val="28"/>
          <w:szCs w:val="28"/>
          <w:rtl/>
        </w:rPr>
        <w:t xml:space="preserve"> المريض في حل من أمره ليتخذ قرارا طبيآ  حتى وإن كان من أسرة؟</w:t>
      </w:r>
    </w:p>
    <w:p w:rsidR="00BB1B7F" w:rsidRPr="007A493B" w:rsidRDefault="00BB1B7F" w:rsidP="00F6641B">
      <w:pPr>
        <w:rPr>
          <w:sz w:val="28"/>
          <w:szCs w:val="28"/>
          <w:rtl/>
        </w:rPr>
      </w:pPr>
      <w:r w:rsidRPr="007A493B">
        <w:rPr>
          <w:rFonts w:hint="cs"/>
          <w:sz w:val="28"/>
          <w:szCs w:val="28"/>
          <w:rtl/>
        </w:rPr>
        <w:t>1/</w:t>
      </w:r>
      <w:r w:rsidR="00F6641B" w:rsidRPr="007A493B">
        <w:rPr>
          <w:rFonts w:hint="cs"/>
          <w:sz w:val="28"/>
          <w:szCs w:val="28"/>
          <w:rtl/>
        </w:rPr>
        <w:t xml:space="preserve">  أسرة غنية</w:t>
      </w:r>
    </w:p>
    <w:p w:rsidR="00BB1B7F" w:rsidRPr="007A493B" w:rsidRDefault="00BB1B7F" w:rsidP="00BB1B7F">
      <w:pPr>
        <w:rPr>
          <w:sz w:val="28"/>
          <w:szCs w:val="28"/>
          <w:rtl/>
        </w:rPr>
      </w:pPr>
      <w:r w:rsidRPr="007A493B">
        <w:rPr>
          <w:rFonts w:hint="cs"/>
          <w:sz w:val="28"/>
          <w:szCs w:val="28"/>
          <w:rtl/>
        </w:rPr>
        <w:t>2/</w:t>
      </w:r>
      <w:r w:rsidR="00F6641B" w:rsidRPr="007A493B">
        <w:rPr>
          <w:rFonts w:hint="cs"/>
          <w:sz w:val="28"/>
          <w:szCs w:val="28"/>
          <w:rtl/>
        </w:rPr>
        <w:t xml:space="preserve"> أسرة كبيرة</w:t>
      </w:r>
    </w:p>
    <w:p w:rsidR="00BB1B7F" w:rsidRPr="007A493B" w:rsidRDefault="00BB1B7F" w:rsidP="00BB1B7F">
      <w:pPr>
        <w:rPr>
          <w:color w:val="FF0000"/>
          <w:sz w:val="28"/>
          <w:szCs w:val="28"/>
          <w:rtl/>
        </w:rPr>
      </w:pPr>
      <w:r w:rsidRPr="007A493B">
        <w:rPr>
          <w:rFonts w:hint="cs"/>
          <w:color w:val="FF0000"/>
          <w:sz w:val="28"/>
          <w:szCs w:val="28"/>
          <w:rtl/>
        </w:rPr>
        <w:t>3/</w:t>
      </w:r>
      <w:r w:rsidR="00F6641B" w:rsidRPr="007A493B">
        <w:rPr>
          <w:rFonts w:hint="cs"/>
          <w:color w:val="FF0000"/>
          <w:sz w:val="28"/>
          <w:szCs w:val="28"/>
          <w:rtl/>
        </w:rPr>
        <w:t xml:space="preserve"> أسرة صغيرة</w:t>
      </w:r>
    </w:p>
    <w:p w:rsidR="00BB1B7F" w:rsidRPr="007A493B" w:rsidRDefault="00BB1B7F" w:rsidP="00BB1B7F">
      <w:pPr>
        <w:rPr>
          <w:sz w:val="28"/>
          <w:szCs w:val="28"/>
          <w:rtl/>
        </w:rPr>
      </w:pPr>
      <w:r w:rsidRPr="007A493B">
        <w:rPr>
          <w:rFonts w:hint="cs"/>
          <w:sz w:val="28"/>
          <w:szCs w:val="28"/>
          <w:rtl/>
        </w:rPr>
        <w:t>4/</w:t>
      </w:r>
      <w:r w:rsidR="00F6641B" w:rsidRPr="007A493B">
        <w:rPr>
          <w:rFonts w:hint="cs"/>
          <w:sz w:val="28"/>
          <w:szCs w:val="28"/>
          <w:rtl/>
        </w:rPr>
        <w:t xml:space="preserve"> أسرة فقيرة</w:t>
      </w:r>
    </w:p>
    <w:p w:rsidR="00BB1B7F" w:rsidRPr="007A493B" w:rsidRDefault="00BB1B7F" w:rsidP="00BB1B7F">
      <w:pPr>
        <w:rPr>
          <w:color w:val="1F497D" w:themeColor="text2"/>
          <w:sz w:val="28"/>
          <w:szCs w:val="28"/>
          <w:rtl/>
        </w:rPr>
      </w:pPr>
      <w:r w:rsidRPr="007A493B">
        <w:rPr>
          <w:rFonts w:hint="cs"/>
          <w:color w:val="1F497D" w:themeColor="text2"/>
          <w:sz w:val="28"/>
          <w:szCs w:val="28"/>
          <w:rtl/>
        </w:rPr>
        <w:t>23: أهمية العوامل الاجتماعية للخدمة الصحية ؟</w:t>
      </w:r>
    </w:p>
    <w:p w:rsidR="00BB1B7F" w:rsidRPr="007A493B" w:rsidRDefault="00BB1B7F" w:rsidP="00BB1B7F">
      <w:pPr>
        <w:rPr>
          <w:sz w:val="28"/>
          <w:szCs w:val="28"/>
          <w:rtl/>
        </w:rPr>
      </w:pPr>
      <w:r w:rsidRPr="007A493B">
        <w:rPr>
          <w:rFonts w:hint="cs"/>
          <w:sz w:val="28"/>
          <w:szCs w:val="28"/>
          <w:rtl/>
        </w:rPr>
        <w:t>1/</w:t>
      </w:r>
      <w:r w:rsidR="00F6641B" w:rsidRPr="007A493B">
        <w:rPr>
          <w:rFonts w:hint="cs"/>
          <w:sz w:val="28"/>
          <w:szCs w:val="28"/>
          <w:rtl/>
        </w:rPr>
        <w:t xml:space="preserve"> لقد أثبت المدخل الاجتماعي للخدمة الصحية أهميتة لفهم طبيعة العلاقة بينه وبين الصحة والمرض </w:t>
      </w:r>
    </w:p>
    <w:p w:rsidR="00BB1B7F" w:rsidRPr="007A493B" w:rsidRDefault="00BB1B7F" w:rsidP="00BB1B7F">
      <w:pPr>
        <w:rPr>
          <w:sz w:val="28"/>
          <w:szCs w:val="28"/>
          <w:rtl/>
        </w:rPr>
      </w:pPr>
      <w:r w:rsidRPr="007A493B">
        <w:rPr>
          <w:rFonts w:hint="cs"/>
          <w:sz w:val="28"/>
          <w:szCs w:val="28"/>
          <w:rtl/>
        </w:rPr>
        <w:t>2/</w:t>
      </w:r>
      <w:r w:rsidR="00F6641B" w:rsidRPr="007A493B">
        <w:rPr>
          <w:rFonts w:hint="cs"/>
          <w:sz w:val="28"/>
          <w:szCs w:val="28"/>
          <w:rtl/>
        </w:rPr>
        <w:t xml:space="preserve"> يضع المدخل الاجتماعي في اعتباره أيضا المعايير المرتبطه بالمريض والاستجابة له</w:t>
      </w:r>
    </w:p>
    <w:p w:rsidR="00BB1B7F" w:rsidRPr="007A493B" w:rsidRDefault="00BB1B7F" w:rsidP="00BB1B7F">
      <w:pPr>
        <w:rPr>
          <w:sz w:val="28"/>
          <w:szCs w:val="28"/>
          <w:rtl/>
        </w:rPr>
      </w:pPr>
      <w:r w:rsidRPr="007A493B">
        <w:rPr>
          <w:rFonts w:hint="cs"/>
          <w:sz w:val="28"/>
          <w:szCs w:val="28"/>
          <w:rtl/>
        </w:rPr>
        <w:t>3/</w:t>
      </w:r>
      <w:r w:rsidR="00F6641B" w:rsidRPr="007A493B">
        <w:rPr>
          <w:rFonts w:hint="cs"/>
          <w:sz w:val="28"/>
          <w:szCs w:val="28"/>
          <w:rtl/>
        </w:rPr>
        <w:t xml:space="preserve"> أن المدخل الاجتماعي يهتم بالعلاقة بين الصحة والمؤسسات الاجتماعية الأخرى</w:t>
      </w:r>
    </w:p>
    <w:p w:rsidR="00BB1B7F" w:rsidRPr="007A493B" w:rsidRDefault="00BB1B7F" w:rsidP="00BB1B7F">
      <w:pPr>
        <w:rPr>
          <w:color w:val="FF0000"/>
          <w:sz w:val="28"/>
          <w:szCs w:val="28"/>
          <w:rtl/>
        </w:rPr>
      </w:pPr>
      <w:r w:rsidRPr="007A493B">
        <w:rPr>
          <w:rFonts w:hint="cs"/>
          <w:color w:val="FF0000"/>
          <w:sz w:val="28"/>
          <w:szCs w:val="28"/>
          <w:rtl/>
        </w:rPr>
        <w:t>4/</w:t>
      </w:r>
      <w:r w:rsidR="00F6641B" w:rsidRPr="007A493B">
        <w:rPr>
          <w:rFonts w:hint="cs"/>
          <w:color w:val="FF0000"/>
          <w:sz w:val="28"/>
          <w:szCs w:val="28"/>
          <w:rtl/>
        </w:rPr>
        <w:t xml:space="preserve"> جميع ما ذكر </w:t>
      </w:r>
    </w:p>
    <w:p w:rsidR="00BB1B7F" w:rsidRPr="007A493B" w:rsidRDefault="00BB1B7F" w:rsidP="00BB1B7F">
      <w:pPr>
        <w:rPr>
          <w:color w:val="1F497D" w:themeColor="text2"/>
          <w:sz w:val="28"/>
          <w:szCs w:val="28"/>
          <w:rtl/>
        </w:rPr>
      </w:pPr>
      <w:r w:rsidRPr="007A493B">
        <w:rPr>
          <w:rFonts w:hint="cs"/>
          <w:color w:val="1F497D" w:themeColor="text2"/>
          <w:sz w:val="28"/>
          <w:szCs w:val="28"/>
          <w:rtl/>
        </w:rPr>
        <w:t>24: يتضاءل تأثير شبكة العلاقات الاجتماعية المعقدة والالتزامات والمسؤوليات الاجتماعية في هذا القرار على حين يتضخم هذا التأثير في المجتمعات _؟</w:t>
      </w:r>
    </w:p>
    <w:p w:rsidR="00BB1B7F" w:rsidRPr="007A493B" w:rsidRDefault="00BB1B7F" w:rsidP="00BB1B7F">
      <w:pPr>
        <w:rPr>
          <w:sz w:val="28"/>
          <w:szCs w:val="28"/>
          <w:rtl/>
        </w:rPr>
      </w:pPr>
      <w:r w:rsidRPr="007A493B">
        <w:rPr>
          <w:rFonts w:hint="cs"/>
          <w:sz w:val="28"/>
          <w:szCs w:val="28"/>
          <w:rtl/>
        </w:rPr>
        <w:t>1/</w:t>
      </w:r>
      <w:r w:rsidR="00910B4B" w:rsidRPr="007A493B">
        <w:rPr>
          <w:rFonts w:hint="cs"/>
          <w:sz w:val="28"/>
          <w:szCs w:val="28"/>
          <w:rtl/>
        </w:rPr>
        <w:t xml:space="preserve">  المجتمعات الكبيرة</w:t>
      </w:r>
    </w:p>
    <w:p w:rsidR="00BB1B7F" w:rsidRPr="007A493B" w:rsidRDefault="00BB1B7F" w:rsidP="00BB1B7F">
      <w:pPr>
        <w:rPr>
          <w:color w:val="FF0000"/>
          <w:sz w:val="28"/>
          <w:szCs w:val="28"/>
          <w:rtl/>
        </w:rPr>
      </w:pPr>
      <w:r w:rsidRPr="007A493B">
        <w:rPr>
          <w:rFonts w:hint="cs"/>
          <w:color w:val="FF0000"/>
          <w:sz w:val="28"/>
          <w:szCs w:val="28"/>
          <w:rtl/>
        </w:rPr>
        <w:t>2/</w:t>
      </w:r>
      <w:r w:rsidR="00910B4B" w:rsidRPr="007A493B">
        <w:rPr>
          <w:rFonts w:hint="cs"/>
          <w:color w:val="FF0000"/>
          <w:sz w:val="28"/>
          <w:szCs w:val="28"/>
          <w:rtl/>
        </w:rPr>
        <w:t xml:space="preserve"> المجتمعات المتخلفة</w:t>
      </w:r>
    </w:p>
    <w:p w:rsidR="00BB1B7F" w:rsidRPr="007A493B" w:rsidRDefault="00BB1B7F" w:rsidP="00BB1B7F">
      <w:pPr>
        <w:rPr>
          <w:sz w:val="28"/>
          <w:szCs w:val="28"/>
          <w:rtl/>
        </w:rPr>
      </w:pPr>
      <w:r w:rsidRPr="007A493B">
        <w:rPr>
          <w:rFonts w:hint="cs"/>
          <w:sz w:val="28"/>
          <w:szCs w:val="28"/>
          <w:rtl/>
        </w:rPr>
        <w:t>3/</w:t>
      </w:r>
      <w:r w:rsidR="00910B4B" w:rsidRPr="007A493B">
        <w:rPr>
          <w:rFonts w:hint="cs"/>
          <w:sz w:val="28"/>
          <w:szCs w:val="28"/>
          <w:rtl/>
        </w:rPr>
        <w:t xml:space="preserve"> المجتمعات الحديثة</w:t>
      </w:r>
    </w:p>
    <w:p w:rsidR="00BB1B7F" w:rsidRPr="007A493B" w:rsidRDefault="00BB1B7F" w:rsidP="00BB1B7F">
      <w:pPr>
        <w:rPr>
          <w:sz w:val="28"/>
          <w:szCs w:val="28"/>
          <w:rtl/>
        </w:rPr>
      </w:pPr>
      <w:r w:rsidRPr="007A493B">
        <w:rPr>
          <w:rFonts w:hint="cs"/>
          <w:sz w:val="28"/>
          <w:szCs w:val="28"/>
          <w:rtl/>
        </w:rPr>
        <w:t>4/</w:t>
      </w:r>
      <w:r w:rsidR="00910B4B" w:rsidRPr="007A493B">
        <w:rPr>
          <w:rFonts w:hint="cs"/>
          <w:sz w:val="28"/>
          <w:szCs w:val="28"/>
          <w:rtl/>
        </w:rPr>
        <w:t xml:space="preserve"> جميع ما ذكر </w:t>
      </w:r>
    </w:p>
    <w:p w:rsidR="009F7D17" w:rsidRPr="007A493B" w:rsidRDefault="00BB1B7F" w:rsidP="00BB1B7F">
      <w:pPr>
        <w:rPr>
          <w:color w:val="1F497D" w:themeColor="text2"/>
          <w:sz w:val="28"/>
          <w:szCs w:val="28"/>
          <w:rtl/>
        </w:rPr>
      </w:pPr>
      <w:r w:rsidRPr="007A493B">
        <w:rPr>
          <w:rFonts w:hint="cs"/>
          <w:color w:val="1F497D" w:themeColor="text2"/>
          <w:sz w:val="28"/>
          <w:szCs w:val="28"/>
          <w:rtl/>
        </w:rPr>
        <w:t>25:</w:t>
      </w:r>
      <w:r w:rsidR="006C3ED0" w:rsidRPr="007A493B">
        <w:rPr>
          <w:rFonts w:hint="cs"/>
          <w:color w:val="1F497D" w:themeColor="text2"/>
          <w:sz w:val="28"/>
          <w:szCs w:val="28"/>
          <w:rtl/>
        </w:rPr>
        <w:t xml:space="preserve"> </w:t>
      </w:r>
      <w:r w:rsidR="009F7D17" w:rsidRPr="007A493B">
        <w:rPr>
          <w:rFonts w:hint="cs"/>
          <w:color w:val="1F497D" w:themeColor="text2"/>
          <w:sz w:val="28"/>
          <w:szCs w:val="28"/>
          <w:rtl/>
        </w:rPr>
        <w:t>قضايا التنمية ؟</w:t>
      </w:r>
    </w:p>
    <w:p w:rsidR="009F7D17" w:rsidRPr="007A493B" w:rsidRDefault="009F7D17" w:rsidP="009F7D17">
      <w:pPr>
        <w:rPr>
          <w:sz w:val="28"/>
          <w:szCs w:val="28"/>
          <w:rtl/>
        </w:rPr>
      </w:pPr>
      <w:r w:rsidRPr="007A493B">
        <w:rPr>
          <w:rFonts w:hint="cs"/>
          <w:sz w:val="28"/>
          <w:szCs w:val="28"/>
          <w:rtl/>
        </w:rPr>
        <w:t>1/كانت النظرية التقليدية السائدة في الماضي تعتبر أن هذه المشكلة هي مجرد الحصول على المعرفة التكنولوجية اللازمة للدخول في عملية التنمية</w:t>
      </w:r>
    </w:p>
    <w:p w:rsidR="009F7D17" w:rsidRPr="007A493B" w:rsidRDefault="009F7D17" w:rsidP="00451B8C">
      <w:pPr>
        <w:rPr>
          <w:sz w:val="28"/>
          <w:szCs w:val="28"/>
          <w:rtl/>
        </w:rPr>
      </w:pPr>
      <w:r w:rsidRPr="007A493B">
        <w:rPr>
          <w:rFonts w:hint="cs"/>
          <w:sz w:val="28"/>
          <w:szCs w:val="28"/>
          <w:rtl/>
        </w:rPr>
        <w:lastRenderedPageBreak/>
        <w:t>2/ أن ا</w:t>
      </w:r>
      <w:r w:rsidR="00451B8C" w:rsidRPr="007A493B">
        <w:rPr>
          <w:rFonts w:hint="cs"/>
          <w:sz w:val="28"/>
          <w:szCs w:val="28"/>
          <w:rtl/>
        </w:rPr>
        <w:t>لأ</w:t>
      </w:r>
      <w:r w:rsidRPr="007A493B">
        <w:rPr>
          <w:rFonts w:hint="cs"/>
          <w:sz w:val="28"/>
          <w:szCs w:val="28"/>
          <w:rtl/>
        </w:rPr>
        <w:t>نثر</w:t>
      </w:r>
      <w:r w:rsidR="00451B8C" w:rsidRPr="007A493B">
        <w:rPr>
          <w:rFonts w:hint="cs"/>
          <w:sz w:val="28"/>
          <w:szCs w:val="28"/>
          <w:rtl/>
        </w:rPr>
        <w:t xml:space="preserve"> </w:t>
      </w:r>
      <w:r w:rsidRPr="007A493B">
        <w:rPr>
          <w:rFonts w:hint="cs"/>
          <w:sz w:val="28"/>
          <w:szCs w:val="28"/>
          <w:rtl/>
        </w:rPr>
        <w:t>بولوجيين في مختلف أنحاء العالم قد قاموا من خلال دراسات عديدة ببيان أن التنمية إنما هي عملية كلية شاملة متكاملة في نفس الوقت وليست جزئية</w:t>
      </w:r>
    </w:p>
    <w:p w:rsidR="009F7D17" w:rsidRPr="007A493B" w:rsidRDefault="009F7D17" w:rsidP="00BB1B7F">
      <w:pPr>
        <w:rPr>
          <w:sz w:val="28"/>
          <w:szCs w:val="28"/>
          <w:rtl/>
        </w:rPr>
      </w:pPr>
      <w:r w:rsidRPr="007A493B">
        <w:rPr>
          <w:rFonts w:hint="cs"/>
          <w:sz w:val="28"/>
          <w:szCs w:val="28"/>
          <w:rtl/>
        </w:rPr>
        <w:t xml:space="preserve">3/ </w:t>
      </w:r>
      <w:r w:rsidR="00451B8C" w:rsidRPr="007A493B">
        <w:rPr>
          <w:rFonts w:hint="cs"/>
          <w:sz w:val="28"/>
          <w:szCs w:val="28"/>
          <w:rtl/>
        </w:rPr>
        <w:t xml:space="preserve">توضيح العقبات  المختلفة التي تقف حجرعثرة في تنفيذ البرامج </w:t>
      </w:r>
    </w:p>
    <w:p w:rsidR="009F7D17" w:rsidRPr="007A493B" w:rsidRDefault="009F7D17" w:rsidP="00BB1B7F">
      <w:pPr>
        <w:rPr>
          <w:color w:val="FF0000"/>
          <w:sz w:val="28"/>
          <w:szCs w:val="28"/>
          <w:rtl/>
        </w:rPr>
      </w:pPr>
      <w:r w:rsidRPr="007A493B">
        <w:rPr>
          <w:rFonts w:hint="cs"/>
          <w:color w:val="FF0000"/>
          <w:sz w:val="28"/>
          <w:szCs w:val="28"/>
          <w:rtl/>
        </w:rPr>
        <w:t>4/</w:t>
      </w:r>
      <w:r w:rsidR="00451B8C" w:rsidRPr="007A493B">
        <w:rPr>
          <w:rFonts w:hint="cs"/>
          <w:color w:val="FF0000"/>
          <w:sz w:val="28"/>
          <w:szCs w:val="28"/>
          <w:rtl/>
        </w:rPr>
        <w:t xml:space="preserve"> 1+2</w:t>
      </w:r>
    </w:p>
    <w:p w:rsidR="00BB1B7F" w:rsidRPr="007A493B" w:rsidRDefault="009F7D17" w:rsidP="00BB1B7F">
      <w:pPr>
        <w:rPr>
          <w:color w:val="1F497D" w:themeColor="text2"/>
          <w:sz w:val="28"/>
          <w:szCs w:val="28"/>
          <w:rtl/>
        </w:rPr>
      </w:pPr>
      <w:r w:rsidRPr="007A493B">
        <w:rPr>
          <w:rFonts w:hint="cs"/>
          <w:color w:val="1F497D" w:themeColor="text2"/>
          <w:sz w:val="28"/>
          <w:szCs w:val="28"/>
          <w:rtl/>
        </w:rPr>
        <w:t xml:space="preserve">26: </w:t>
      </w:r>
      <w:r w:rsidR="00451B8C" w:rsidRPr="007A493B">
        <w:rPr>
          <w:rFonts w:hint="cs"/>
          <w:color w:val="1F497D" w:themeColor="text2"/>
          <w:sz w:val="28"/>
          <w:szCs w:val="28"/>
          <w:rtl/>
        </w:rPr>
        <w:t>كما تؤدي الأنثروبولوجيا دورا فعالا في تقديم البرامج التنموية المجسدة في عديد من المشروعات فيمجالات؟</w:t>
      </w:r>
    </w:p>
    <w:p w:rsidR="00451B8C" w:rsidRPr="007A493B" w:rsidRDefault="00451B8C" w:rsidP="00297FEC">
      <w:pPr>
        <w:rPr>
          <w:sz w:val="28"/>
          <w:szCs w:val="28"/>
          <w:rtl/>
        </w:rPr>
      </w:pPr>
      <w:r w:rsidRPr="007A493B">
        <w:rPr>
          <w:rFonts w:hint="cs"/>
          <w:sz w:val="28"/>
          <w:szCs w:val="28"/>
          <w:rtl/>
        </w:rPr>
        <w:t>1/</w:t>
      </w:r>
      <w:r w:rsidR="00297FEC" w:rsidRPr="007A493B">
        <w:rPr>
          <w:rFonts w:hint="cs"/>
          <w:sz w:val="28"/>
          <w:szCs w:val="28"/>
          <w:rtl/>
        </w:rPr>
        <w:t xml:space="preserve"> الز</w:t>
      </w:r>
      <w:r w:rsidR="00CD3A58" w:rsidRPr="007A493B">
        <w:rPr>
          <w:rFonts w:hint="cs"/>
          <w:sz w:val="28"/>
          <w:szCs w:val="28"/>
          <w:rtl/>
        </w:rPr>
        <w:t>راعة ، التعليم ، الصحة</w:t>
      </w:r>
    </w:p>
    <w:p w:rsidR="00451B8C" w:rsidRPr="007A493B" w:rsidRDefault="00451B8C" w:rsidP="00BB1B7F">
      <w:pPr>
        <w:rPr>
          <w:color w:val="FF0000"/>
          <w:sz w:val="28"/>
          <w:szCs w:val="28"/>
          <w:rtl/>
        </w:rPr>
      </w:pPr>
      <w:r w:rsidRPr="007A493B">
        <w:rPr>
          <w:rFonts w:hint="cs"/>
          <w:color w:val="FF0000"/>
          <w:sz w:val="28"/>
          <w:szCs w:val="28"/>
          <w:rtl/>
        </w:rPr>
        <w:t>2/</w:t>
      </w:r>
      <w:r w:rsidR="00CD3A58" w:rsidRPr="007A493B">
        <w:rPr>
          <w:rFonts w:hint="cs"/>
          <w:color w:val="FF0000"/>
          <w:sz w:val="28"/>
          <w:szCs w:val="28"/>
          <w:rtl/>
        </w:rPr>
        <w:t xml:space="preserve"> الزراعة ، التعليم ، الصحة ،الصناعة</w:t>
      </w:r>
    </w:p>
    <w:p w:rsidR="00451B8C" w:rsidRPr="007A493B" w:rsidRDefault="00451B8C" w:rsidP="00BB1B7F">
      <w:pPr>
        <w:rPr>
          <w:sz w:val="28"/>
          <w:szCs w:val="28"/>
          <w:rtl/>
        </w:rPr>
      </w:pPr>
      <w:r w:rsidRPr="007A493B">
        <w:rPr>
          <w:rFonts w:hint="cs"/>
          <w:sz w:val="28"/>
          <w:szCs w:val="28"/>
          <w:rtl/>
        </w:rPr>
        <w:t>3/</w:t>
      </w:r>
      <w:r w:rsidR="00CD3A58" w:rsidRPr="007A493B">
        <w:rPr>
          <w:rFonts w:hint="cs"/>
          <w:sz w:val="28"/>
          <w:szCs w:val="28"/>
          <w:rtl/>
        </w:rPr>
        <w:t xml:space="preserve"> الصحة ، التعلم ، الصناعة</w:t>
      </w:r>
    </w:p>
    <w:p w:rsidR="00451B8C" w:rsidRPr="007A493B" w:rsidRDefault="00451B8C" w:rsidP="00BB1B7F">
      <w:pPr>
        <w:rPr>
          <w:sz w:val="28"/>
          <w:szCs w:val="28"/>
          <w:rtl/>
        </w:rPr>
      </w:pPr>
      <w:r w:rsidRPr="007A493B">
        <w:rPr>
          <w:rFonts w:hint="cs"/>
          <w:sz w:val="28"/>
          <w:szCs w:val="28"/>
          <w:rtl/>
        </w:rPr>
        <w:t>4/</w:t>
      </w:r>
      <w:r w:rsidR="00CD3A58" w:rsidRPr="007A493B">
        <w:rPr>
          <w:rFonts w:hint="cs"/>
          <w:sz w:val="28"/>
          <w:szCs w:val="28"/>
          <w:rtl/>
        </w:rPr>
        <w:t xml:space="preserve"> الزراعة ، الصحة</w:t>
      </w:r>
    </w:p>
    <w:p w:rsidR="00451B8C" w:rsidRPr="007A493B" w:rsidRDefault="00451B8C" w:rsidP="00BB1B7F">
      <w:pPr>
        <w:rPr>
          <w:color w:val="1F497D" w:themeColor="text2"/>
          <w:sz w:val="28"/>
          <w:szCs w:val="28"/>
          <w:rtl/>
        </w:rPr>
      </w:pPr>
      <w:r w:rsidRPr="007A493B">
        <w:rPr>
          <w:rFonts w:hint="cs"/>
          <w:color w:val="1F497D" w:themeColor="text2"/>
          <w:sz w:val="28"/>
          <w:szCs w:val="28"/>
          <w:rtl/>
        </w:rPr>
        <w:t>: 27: يمكن إجمال الأدوار التي يمكن للأنثروبولوجي أن يقومهأ للإسهام في نجاح عملية التنمية ببرامجها المختلفة؟</w:t>
      </w:r>
    </w:p>
    <w:p w:rsidR="00451B8C" w:rsidRPr="007A493B" w:rsidRDefault="00451B8C" w:rsidP="00CD3A58">
      <w:pPr>
        <w:rPr>
          <w:sz w:val="28"/>
          <w:szCs w:val="28"/>
          <w:rtl/>
        </w:rPr>
      </w:pPr>
      <w:r w:rsidRPr="007A493B">
        <w:rPr>
          <w:rFonts w:hint="cs"/>
          <w:sz w:val="28"/>
          <w:szCs w:val="28"/>
          <w:rtl/>
        </w:rPr>
        <w:t>1/</w:t>
      </w:r>
      <w:r w:rsidR="00CD3A58" w:rsidRPr="007A493B">
        <w:rPr>
          <w:rFonts w:hint="cs"/>
          <w:sz w:val="28"/>
          <w:szCs w:val="28"/>
          <w:rtl/>
        </w:rPr>
        <w:t xml:space="preserve">  توظيف الأنثروبولوجية في تشخيص السمات البنائية للمجتمعات النامية والمختلفة على السواءو</w:t>
      </w:r>
    </w:p>
    <w:p w:rsidR="00451B8C" w:rsidRPr="007A493B" w:rsidRDefault="00451B8C" w:rsidP="00BB1B7F">
      <w:pPr>
        <w:rPr>
          <w:sz w:val="28"/>
          <w:szCs w:val="28"/>
          <w:rtl/>
        </w:rPr>
      </w:pPr>
      <w:r w:rsidRPr="007A493B">
        <w:rPr>
          <w:rFonts w:hint="cs"/>
          <w:sz w:val="28"/>
          <w:szCs w:val="28"/>
          <w:rtl/>
        </w:rPr>
        <w:t>2/</w:t>
      </w:r>
      <w:r w:rsidR="00CD3A58" w:rsidRPr="007A493B">
        <w:rPr>
          <w:rFonts w:hint="cs"/>
          <w:sz w:val="28"/>
          <w:szCs w:val="28"/>
          <w:rtl/>
        </w:rPr>
        <w:t xml:space="preserve"> توضيح العقبات المختلفة التي تقف حجرعثر في تنفيذ هذه البرامج </w:t>
      </w:r>
    </w:p>
    <w:p w:rsidR="00451B8C" w:rsidRPr="007A493B" w:rsidRDefault="00451B8C" w:rsidP="00BB1B7F">
      <w:pPr>
        <w:rPr>
          <w:sz w:val="28"/>
          <w:szCs w:val="28"/>
          <w:rtl/>
        </w:rPr>
      </w:pPr>
      <w:r w:rsidRPr="007A493B">
        <w:rPr>
          <w:rFonts w:hint="cs"/>
          <w:sz w:val="28"/>
          <w:szCs w:val="28"/>
          <w:rtl/>
        </w:rPr>
        <w:t>3/</w:t>
      </w:r>
      <w:r w:rsidR="00CD3A58" w:rsidRPr="007A493B">
        <w:rPr>
          <w:rFonts w:hint="cs"/>
          <w:sz w:val="28"/>
          <w:szCs w:val="28"/>
          <w:rtl/>
        </w:rPr>
        <w:t xml:space="preserve"> المشاركة في وضع وتنفيذ وتقويم البرامج النامية </w:t>
      </w:r>
    </w:p>
    <w:p w:rsidR="00451B8C" w:rsidRPr="007A493B" w:rsidRDefault="00451B8C" w:rsidP="00BB1B7F">
      <w:pPr>
        <w:rPr>
          <w:color w:val="FF0000"/>
          <w:sz w:val="28"/>
          <w:szCs w:val="28"/>
          <w:rtl/>
        </w:rPr>
      </w:pPr>
      <w:r w:rsidRPr="007A493B">
        <w:rPr>
          <w:rFonts w:hint="cs"/>
          <w:color w:val="FF0000"/>
          <w:sz w:val="28"/>
          <w:szCs w:val="28"/>
          <w:rtl/>
        </w:rPr>
        <w:t>4/</w:t>
      </w:r>
      <w:r w:rsidR="00CD3A58" w:rsidRPr="007A493B">
        <w:rPr>
          <w:rFonts w:hint="cs"/>
          <w:color w:val="FF0000"/>
          <w:sz w:val="28"/>
          <w:szCs w:val="28"/>
          <w:rtl/>
        </w:rPr>
        <w:t xml:space="preserve"> جميع ما ذكر </w:t>
      </w:r>
    </w:p>
    <w:p w:rsidR="00451B8C" w:rsidRPr="007A493B" w:rsidRDefault="00451B8C" w:rsidP="00BB1B7F">
      <w:pPr>
        <w:rPr>
          <w:color w:val="1F497D" w:themeColor="text2"/>
          <w:sz w:val="28"/>
          <w:szCs w:val="28"/>
          <w:rtl/>
        </w:rPr>
      </w:pPr>
      <w:r w:rsidRPr="007A493B">
        <w:rPr>
          <w:rFonts w:hint="cs"/>
          <w:color w:val="1F497D" w:themeColor="text2"/>
          <w:sz w:val="28"/>
          <w:szCs w:val="28"/>
          <w:rtl/>
        </w:rPr>
        <w:t>28:  توظيف الأنثروبولوجية في تشخيص السمات البنائية للمجتمعات النامية والمختلفة على السواءوهي ؟</w:t>
      </w:r>
    </w:p>
    <w:p w:rsidR="00451B8C" w:rsidRPr="007A493B" w:rsidRDefault="00451B8C" w:rsidP="00BB1B7F">
      <w:pPr>
        <w:rPr>
          <w:color w:val="FF0000"/>
          <w:sz w:val="28"/>
          <w:szCs w:val="28"/>
          <w:rtl/>
        </w:rPr>
      </w:pPr>
      <w:r w:rsidRPr="007A493B">
        <w:rPr>
          <w:rFonts w:hint="cs"/>
          <w:color w:val="FF0000"/>
          <w:sz w:val="28"/>
          <w:szCs w:val="28"/>
          <w:rtl/>
        </w:rPr>
        <w:t>1/</w:t>
      </w:r>
      <w:r w:rsidR="00CD3A58" w:rsidRPr="007A493B">
        <w:rPr>
          <w:rFonts w:hint="cs"/>
          <w:color w:val="FF0000"/>
          <w:sz w:val="28"/>
          <w:szCs w:val="28"/>
          <w:rtl/>
        </w:rPr>
        <w:t xml:space="preserve"> اقتصاديا ، سياسيا، عائليا ، قرابيا ، تعليميا </w:t>
      </w:r>
    </w:p>
    <w:p w:rsidR="00451B8C" w:rsidRPr="007A493B" w:rsidRDefault="00451B8C" w:rsidP="00BB1B7F">
      <w:pPr>
        <w:rPr>
          <w:sz w:val="28"/>
          <w:szCs w:val="28"/>
          <w:rtl/>
        </w:rPr>
      </w:pPr>
      <w:r w:rsidRPr="007A493B">
        <w:rPr>
          <w:rFonts w:hint="cs"/>
          <w:sz w:val="28"/>
          <w:szCs w:val="28"/>
          <w:rtl/>
        </w:rPr>
        <w:t>2/</w:t>
      </w:r>
      <w:r w:rsidR="00CD3A58" w:rsidRPr="007A493B">
        <w:rPr>
          <w:rFonts w:hint="cs"/>
          <w:sz w:val="28"/>
          <w:szCs w:val="28"/>
          <w:rtl/>
        </w:rPr>
        <w:t xml:space="preserve"> اقتصاديا ، تعليميا </w:t>
      </w:r>
    </w:p>
    <w:p w:rsidR="00451B8C" w:rsidRPr="007A493B" w:rsidRDefault="00451B8C" w:rsidP="00BB1B7F">
      <w:pPr>
        <w:rPr>
          <w:sz w:val="28"/>
          <w:szCs w:val="28"/>
          <w:rtl/>
        </w:rPr>
      </w:pPr>
      <w:r w:rsidRPr="007A493B">
        <w:rPr>
          <w:rFonts w:hint="cs"/>
          <w:sz w:val="28"/>
          <w:szCs w:val="28"/>
          <w:rtl/>
        </w:rPr>
        <w:t>3/</w:t>
      </w:r>
      <w:r w:rsidR="00CD3A58" w:rsidRPr="007A493B">
        <w:rPr>
          <w:rFonts w:hint="cs"/>
          <w:sz w:val="28"/>
          <w:szCs w:val="28"/>
          <w:rtl/>
        </w:rPr>
        <w:t xml:space="preserve"> سياسيا </w:t>
      </w:r>
    </w:p>
    <w:p w:rsidR="00451B8C" w:rsidRPr="007A493B" w:rsidRDefault="00451B8C" w:rsidP="00BB1B7F">
      <w:pPr>
        <w:rPr>
          <w:sz w:val="28"/>
          <w:szCs w:val="28"/>
          <w:rtl/>
        </w:rPr>
      </w:pPr>
      <w:r w:rsidRPr="007A493B">
        <w:rPr>
          <w:rFonts w:hint="cs"/>
          <w:sz w:val="28"/>
          <w:szCs w:val="28"/>
          <w:rtl/>
        </w:rPr>
        <w:t>4/</w:t>
      </w:r>
      <w:r w:rsidR="00CD3A58" w:rsidRPr="007A493B">
        <w:rPr>
          <w:rFonts w:hint="cs"/>
          <w:sz w:val="28"/>
          <w:szCs w:val="28"/>
          <w:rtl/>
        </w:rPr>
        <w:t xml:space="preserve"> عائليا ، تعليميا ، سياسيا </w:t>
      </w:r>
    </w:p>
    <w:p w:rsidR="00451B8C" w:rsidRPr="007A493B" w:rsidRDefault="00451B8C" w:rsidP="00BB1B7F">
      <w:pPr>
        <w:rPr>
          <w:color w:val="1F497D" w:themeColor="text2"/>
          <w:sz w:val="28"/>
          <w:szCs w:val="28"/>
          <w:rtl/>
        </w:rPr>
      </w:pPr>
      <w:r w:rsidRPr="007A493B">
        <w:rPr>
          <w:rFonts w:hint="cs"/>
          <w:color w:val="1F497D" w:themeColor="text2"/>
          <w:sz w:val="28"/>
          <w:szCs w:val="28"/>
          <w:rtl/>
        </w:rPr>
        <w:t>29: توضيح العقبات المختلفة التي تقف حجرعثر في تنفيذ هذه البرامج ؟</w:t>
      </w:r>
    </w:p>
    <w:p w:rsidR="00451B8C" w:rsidRPr="007A493B" w:rsidRDefault="00451B8C" w:rsidP="00BB1B7F">
      <w:pPr>
        <w:rPr>
          <w:sz w:val="28"/>
          <w:szCs w:val="28"/>
          <w:rtl/>
        </w:rPr>
      </w:pPr>
      <w:r w:rsidRPr="007A493B">
        <w:rPr>
          <w:rFonts w:hint="cs"/>
          <w:sz w:val="28"/>
          <w:szCs w:val="28"/>
          <w:rtl/>
        </w:rPr>
        <w:t>1/</w:t>
      </w:r>
      <w:r w:rsidR="00CD3A58" w:rsidRPr="007A493B">
        <w:rPr>
          <w:rFonts w:hint="cs"/>
          <w:sz w:val="28"/>
          <w:szCs w:val="28"/>
          <w:rtl/>
        </w:rPr>
        <w:t xml:space="preserve">  الصحية </w:t>
      </w:r>
    </w:p>
    <w:p w:rsidR="00451B8C" w:rsidRPr="007A493B" w:rsidRDefault="00451B8C" w:rsidP="00BB1B7F">
      <w:pPr>
        <w:rPr>
          <w:sz w:val="28"/>
          <w:szCs w:val="28"/>
          <w:rtl/>
        </w:rPr>
      </w:pPr>
      <w:r w:rsidRPr="007A493B">
        <w:rPr>
          <w:rFonts w:hint="cs"/>
          <w:sz w:val="28"/>
          <w:szCs w:val="28"/>
          <w:rtl/>
        </w:rPr>
        <w:lastRenderedPageBreak/>
        <w:t>2/</w:t>
      </w:r>
      <w:r w:rsidR="00CD3A58" w:rsidRPr="007A493B">
        <w:rPr>
          <w:rFonts w:hint="cs"/>
          <w:sz w:val="28"/>
          <w:szCs w:val="28"/>
          <w:rtl/>
        </w:rPr>
        <w:t xml:space="preserve"> التعليمية </w:t>
      </w:r>
    </w:p>
    <w:p w:rsidR="00451B8C" w:rsidRPr="007A493B" w:rsidRDefault="00451B8C" w:rsidP="00BB1B7F">
      <w:pPr>
        <w:rPr>
          <w:sz w:val="28"/>
          <w:szCs w:val="28"/>
          <w:rtl/>
        </w:rPr>
      </w:pPr>
      <w:r w:rsidRPr="007A493B">
        <w:rPr>
          <w:rFonts w:hint="cs"/>
          <w:sz w:val="28"/>
          <w:szCs w:val="28"/>
          <w:rtl/>
        </w:rPr>
        <w:t>3/</w:t>
      </w:r>
      <w:r w:rsidR="00CD3A58" w:rsidRPr="007A493B">
        <w:rPr>
          <w:rFonts w:hint="cs"/>
          <w:sz w:val="28"/>
          <w:szCs w:val="28"/>
          <w:rtl/>
        </w:rPr>
        <w:t xml:space="preserve"> الاقتصادية </w:t>
      </w:r>
    </w:p>
    <w:p w:rsidR="00451B8C" w:rsidRPr="007A493B" w:rsidRDefault="00451B8C" w:rsidP="00BB1B7F">
      <w:pPr>
        <w:rPr>
          <w:color w:val="FF0000"/>
          <w:sz w:val="28"/>
          <w:szCs w:val="28"/>
          <w:rtl/>
        </w:rPr>
      </w:pPr>
      <w:r w:rsidRPr="007A493B">
        <w:rPr>
          <w:rFonts w:hint="cs"/>
          <w:color w:val="FF0000"/>
          <w:sz w:val="28"/>
          <w:szCs w:val="28"/>
          <w:rtl/>
        </w:rPr>
        <w:t>4/</w:t>
      </w:r>
      <w:r w:rsidR="00CD3A58" w:rsidRPr="007A493B">
        <w:rPr>
          <w:rFonts w:hint="cs"/>
          <w:color w:val="FF0000"/>
          <w:sz w:val="28"/>
          <w:szCs w:val="28"/>
          <w:rtl/>
        </w:rPr>
        <w:t xml:space="preserve"> جميع ما ذكر </w:t>
      </w:r>
    </w:p>
    <w:p w:rsidR="00BB1B7F" w:rsidRPr="007A493B" w:rsidRDefault="00451B8C" w:rsidP="00003C6B">
      <w:pPr>
        <w:rPr>
          <w:color w:val="1F497D" w:themeColor="text2"/>
          <w:sz w:val="28"/>
          <w:szCs w:val="28"/>
          <w:rtl/>
        </w:rPr>
      </w:pPr>
      <w:r w:rsidRPr="007A493B">
        <w:rPr>
          <w:rFonts w:hint="cs"/>
          <w:color w:val="1F497D" w:themeColor="text2"/>
          <w:sz w:val="28"/>
          <w:szCs w:val="28"/>
          <w:rtl/>
        </w:rPr>
        <w:t xml:space="preserve">30: يمكن  أن يتحقق دراسة </w:t>
      </w:r>
      <w:r w:rsidR="00003C6B" w:rsidRPr="007A493B">
        <w:rPr>
          <w:rFonts w:hint="cs"/>
          <w:color w:val="1F497D" w:themeColor="text2"/>
          <w:sz w:val="28"/>
          <w:szCs w:val="28"/>
          <w:rtl/>
        </w:rPr>
        <w:t>قضايا الإعلام الأثر من خلال ؟</w:t>
      </w:r>
    </w:p>
    <w:p w:rsidR="00003C6B" w:rsidRPr="007A493B" w:rsidRDefault="00003C6B" w:rsidP="00003C6B">
      <w:pPr>
        <w:rPr>
          <w:sz w:val="28"/>
          <w:szCs w:val="28"/>
          <w:rtl/>
        </w:rPr>
      </w:pPr>
      <w:r w:rsidRPr="007A493B">
        <w:rPr>
          <w:rFonts w:hint="cs"/>
          <w:sz w:val="28"/>
          <w:szCs w:val="28"/>
          <w:rtl/>
        </w:rPr>
        <w:t>1/</w:t>
      </w:r>
      <w:r w:rsidR="00CD3A58" w:rsidRPr="007A493B">
        <w:rPr>
          <w:rFonts w:hint="cs"/>
          <w:sz w:val="28"/>
          <w:szCs w:val="28"/>
          <w:rtl/>
        </w:rPr>
        <w:t xml:space="preserve"> دراسة الوظائف الاجتماعية التي تؤديها الرسالة الإعلامية </w:t>
      </w:r>
    </w:p>
    <w:p w:rsidR="00003C6B" w:rsidRPr="007A493B" w:rsidRDefault="00003C6B" w:rsidP="00003C6B">
      <w:pPr>
        <w:rPr>
          <w:sz w:val="28"/>
          <w:szCs w:val="28"/>
          <w:rtl/>
        </w:rPr>
      </w:pPr>
      <w:r w:rsidRPr="007A493B">
        <w:rPr>
          <w:rFonts w:hint="cs"/>
          <w:sz w:val="28"/>
          <w:szCs w:val="28"/>
          <w:rtl/>
        </w:rPr>
        <w:t>2/</w:t>
      </w:r>
      <w:r w:rsidR="00CD3A58" w:rsidRPr="007A493B">
        <w:rPr>
          <w:rFonts w:hint="cs"/>
          <w:sz w:val="28"/>
          <w:szCs w:val="28"/>
          <w:rtl/>
        </w:rPr>
        <w:t xml:space="preserve"> أثر هذه المضامين على مستوى الفردي والجماعي </w:t>
      </w:r>
    </w:p>
    <w:p w:rsidR="00003C6B" w:rsidRPr="007A493B" w:rsidRDefault="00003C6B" w:rsidP="00003C6B">
      <w:pPr>
        <w:rPr>
          <w:sz w:val="28"/>
          <w:szCs w:val="28"/>
          <w:rtl/>
        </w:rPr>
      </w:pPr>
      <w:r w:rsidRPr="007A493B">
        <w:rPr>
          <w:rFonts w:hint="cs"/>
          <w:sz w:val="28"/>
          <w:szCs w:val="28"/>
          <w:rtl/>
        </w:rPr>
        <w:t>3/</w:t>
      </w:r>
      <w:r w:rsidR="00CD3A58" w:rsidRPr="007A493B">
        <w:rPr>
          <w:rFonts w:hint="cs"/>
          <w:sz w:val="28"/>
          <w:szCs w:val="28"/>
          <w:rtl/>
        </w:rPr>
        <w:t xml:space="preserve"> تقييم هذه الأثار في ضوء مراعاة الخصوصية الثقافية لكل مجتمع من ناحية وتكوينته الاجتماعية والاقتصادية من ناحية </w:t>
      </w:r>
      <w:r w:rsidR="00F82575" w:rsidRPr="007A493B">
        <w:rPr>
          <w:rFonts w:hint="cs"/>
          <w:sz w:val="28"/>
          <w:szCs w:val="28"/>
          <w:rtl/>
        </w:rPr>
        <w:t xml:space="preserve">أخرى </w:t>
      </w:r>
    </w:p>
    <w:p w:rsidR="00003C6B" w:rsidRPr="007A493B" w:rsidRDefault="00003C6B" w:rsidP="00003C6B">
      <w:pPr>
        <w:rPr>
          <w:color w:val="FF0000"/>
          <w:sz w:val="28"/>
          <w:szCs w:val="28"/>
          <w:rtl/>
        </w:rPr>
      </w:pPr>
      <w:r w:rsidRPr="007A493B">
        <w:rPr>
          <w:rFonts w:hint="cs"/>
          <w:color w:val="FF0000"/>
          <w:sz w:val="28"/>
          <w:szCs w:val="28"/>
          <w:rtl/>
        </w:rPr>
        <w:t>4/</w:t>
      </w:r>
      <w:r w:rsidR="00F82575" w:rsidRPr="007A493B">
        <w:rPr>
          <w:rFonts w:hint="cs"/>
          <w:color w:val="FF0000"/>
          <w:sz w:val="28"/>
          <w:szCs w:val="28"/>
          <w:rtl/>
        </w:rPr>
        <w:t xml:space="preserve"> جميع ما ذكر </w:t>
      </w:r>
    </w:p>
    <w:p w:rsidR="00003C6B" w:rsidRPr="007A493B" w:rsidRDefault="00003C6B" w:rsidP="00003C6B">
      <w:pPr>
        <w:rPr>
          <w:color w:val="1F497D" w:themeColor="text2"/>
          <w:sz w:val="28"/>
          <w:szCs w:val="28"/>
          <w:rtl/>
        </w:rPr>
      </w:pPr>
      <w:r w:rsidRPr="007A493B">
        <w:rPr>
          <w:rFonts w:hint="cs"/>
          <w:color w:val="1F497D" w:themeColor="text2"/>
          <w:sz w:val="28"/>
          <w:szCs w:val="28"/>
          <w:rtl/>
        </w:rPr>
        <w:t>31: يمكن لعلم الإنسان أن يساهم في قضايا الأسرة بدور فعال عن طريق إجراء مجموعة من الدراسات  بالتعاون مع المتخصصين في علوم أخرى؟</w:t>
      </w:r>
    </w:p>
    <w:p w:rsidR="00003C6B" w:rsidRPr="007A493B" w:rsidRDefault="00003C6B" w:rsidP="00003C6B">
      <w:pPr>
        <w:rPr>
          <w:sz w:val="28"/>
          <w:szCs w:val="28"/>
          <w:rtl/>
        </w:rPr>
      </w:pPr>
      <w:r w:rsidRPr="007A493B">
        <w:rPr>
          <w:rFonts w:hint="cs"/>
          <w:sz w:val="28"/>
          <w:szCs w:val="28"/>
          <w:rtl/>
        </w:rPr>
        <w:t>1/</w:t>
      </w:r>
      <w:r w:rsidR="00F82575" w:rsidRPr="007A493B">
        <w:rPr>
          <w:rFonts w:hint="cs"/>
          <w:sz w:val="28"/>
          <w:szCs w:val="28"/>
          <w:rtl/>
        </w:rPr>
        <w:t xml:space="preserve"> علم النفس </w:t>
      </w:r>
    </w:p>
    <w:p w:rsidR="00003C6B" w:rsidRPr="007A493B" w:rsidRDefault="00003C6B" w:rsidP="00003C6B">
      <w:pPr>
        <w:rPr>
          <w:sz w:val="28"/>
          <w:szCs w:val="28"/>
          <w:rtl/>
        </w:rPr>
      </w:pPr>
      <w:r w:rsidRPr="007A493B">
        <w:rPr>
          <w:rFonts w:hint="cs"/>
          <w:sz w:val="28"/>
          <w:szCs w:val="28"/>
          <w:rtl/>
        </w:rPr>
        <w:t>2/</w:t>
      </w:r>
      <w:r w:rsidR="00F82575" w:rsidRPr="007A493B">
        <w:rPr>
          <w:rFonts w:hint="cs"/>
          <w:sz w:val="28"/>
          <w:szCs w:val="28"/>
          <w:rtl/>
        </w:rPr>
        <w:t xml:space="preserve"> علم الاقتصادي </w:t>
      </w:r>
    </w:p>
    <w:p w:rsidR="00003C6B" w:rsidRPr="007A493B" w:rsidRDefault="00003C6B" w:rsidP="00003C6B">
      <w:pPr>
        <w:rPr>
          <w:color w:val="FF0000"/>
          <w:sz w:val="28"/>
          <w:szCs w:val="28"/>
          <w:rtl/>
        </w:rPr>
      </w:pPr>
      <w:r w:rsidRPr="007A493B">
        <w:rPr>
          <w:rFonts w:hint="cs"/>
          <w:color w:val="FF0000"/>
          <w:sz w:val="28"/>
          <w:szCs w:val="28"/>
          <w:rtl/>
        </w:rPr>
        <w:t>3/</w:t>
      </w:r>
      <w:r w:rsidR="00F82575" w:rsidRPr="007A493B">
        <w:rPr>
          <w:rFonts w:hint="cs"/>
          <w:color w:val="FF0000"/>
          <w:sz w:val="28"/>
          <w:szCs w:val="28"/>
          <w:rtl/>
        </w:rPr>
        <w:t xml:space="preserve"> علم النفس ، علم الاقتصادي </w:t>
      </w:r>
    </w:p>
    <w:p w:rsidR="00003C6B" w:rsidRPr="007A493B" w:rsidRDefault="00003C6B" w:rsidP="00003C6B">
      <w:pPr>
        <w:rPr>
          <w:sz w:val="28"/>
          <w:szCs w:val="28"/>
          <w:rtl/>
        </w:rPr>
      </w:pPr>
      <w:r w:rsidRPr="007A493B">
        <w:rPr>
          <w:rFonts w:hint="cs"/>
          <w:sz w:val="28"/>
          <w:szCs w:val="28"/>
          <w:rtl/>
        </w:rPr>
        <w:t>4/</w:t>
      </w:r>
      <w:r w:rsidR="00F82575" w:rsidRPr="007A493B">
        <w:rPr>
          <w:rFonts w:hint="cs"/>
          <w:sz w:val="28"/>
          <w:szCs w:val="28"/>
          <w:rtl/>
        </w:rPr>
        <w:t xml:space="preserve"> علم الثقافة </w:t>
      </w:r>
    </w:p>
    <w:p w:rsidR="00003C6B" w:rsidRPr="007A493B" w:rsidRDefault="00003C6B" w:rsidP="00003C6B">
      <w:pPr>
        <w:rPr>
          <w:color w:val="1F497D" w:themeColor="text2"/>
          <w:sz w:val="28"/>
          <w:szCs w:val="28"/>
          <w:rtl/>
        </w:rPr>
      </w:pPr>
      <w:r w:rsidRPr="007A493B">
        <w:rPr>
          <w:rFonts w:hint="cs"/>
          <w:color w:val="1F497D" w:themeColor="text2"/>
          <w:sz w:val="28"/>
          <w:szCs w:val="28"/>
          <w:rtl/>
        </w:rPr>
        <w:t>32: أهمية الأنثربومتري واستخداماته العملية ؟</w:t>
      </w:r>
    </w:p>
    <w:p w:rsidR="00003C6B" w:rsidRPr="007A493B" w:rsidRDefault="00003C6B" w:rsidP="00003C6B">
      <w:pPr>
        <w:rPr>
          <w:sz w:val="28"/>
          <w:szCs w:val="28"/>
          <w:rtl/>
        </w:rPr>
      </w:pPr>
      <w:r w:rsidRPr="007A493B">
        <w:rPr>
          <w:rFonts w:hint="cs"/>
          <w:sz w:val="28"/>
          <w:szCs w:val="28"/>
          <w:rtl/>
        </w:rPr>
        <w:t>1/</w:t>
      </w:r>
      <w:r w:rsidR="00F82575" w:rsidRPr="007A493B">
        <w:rPr>
          <w:rFonts w:hint="cs"/>
          <w:sz w:val="28"/>
          <w:szCs w:val="28"/>
          <w:rtl/>
        </w:rPr>
        <w:t xml:space="preserve"> يختص الأنثروبومتري بقياسات جسم الإنسان وهي تتضمن أبعاد الجسم </w:t>
      </w:r>
    </w:p>
    <w:p w:rsidR="00003C6B" w:rsidRPr="007A493B" w:rsidRDefault="00003C6B" w:rsidP="00003C6B">
      <w:pPr>
        <w:rPr>
          <w:sz w:val="28"/>
          <w:szCs w:val="28"/>
          <w:rtl/>
        </w:rPr>
      </w:pPr>
      <w:r w:rsidRPr="007A493B">
        <w:rPr>
          <w:rFonts w:hint="cs"/>
          <w:sz w:val="28"/>
          <w:szCs w:val="28"/>
          <w:rtl/>
        </w:rPr>
        <w:t>2/</w:t>
      </w:r>
      <w:r w:rsidR="00F82575" w:rsidRPr="007A493B">
        <w:rPr>
          <w:rFonts w:hint="cs"/>
          <w:sz w:val="28"/>
          <w:szCs w:val="28"/>
          <w:rtl/>
        </w:rPr>
        <w:t xml:space="preserve"> كما أن القياسات الأنثروبومترية تعد إحدى الوسائل الهامة في تقويم نمو الفرد</w:t>
      </w:r>
    </w:p>
    <w:p w:rsidR="00003C6B" w:rsidRPr="007A493B" w:rsidRDefault="00003C6B" w:rsidP="00003C6B">
      <w:pPr>
        <w:rPr>
          <w:sz w:val="28"/>
          <w:szCs w:val="28"/>
          <w:rtl/>
        </w:rPr>
      </w:pPr>
      <w:r w:rsidRPr="007A493B">
        <w:rPr>
          <w:rFonts w:hint="cs"/>
          <w:sz w:val="28"/>
          <w:szCs w:val="28"/>
          <w:rtl/>
        </w:rPr>
        <w:t>3/</w:t>
      </w:r>
      <w:r w:rsidR="00F82575" w:rsidRPr="007A493B">
        <w:rPr>
          <w:rFonts w:hint="cs"/>
          <w:sz w:val="28"/>
          <w:szCs w:val="28"/>
          <w:rtl/>
        </w:rPr>
        <w:t xml:space="preserve"> أما في المجال الطبي فقد ثبت ارتباط المقاييس الجسمية بالعديد من القدرات الحركية  والتفوق في الأنشطة المختلفة </w:t>
      </w:r>
    </w:p>
    <w:p w:rsidR="00003C6B" w:rsidRPr="007A493B" w:rsidRDefault="00003C6B" w:rsidP="00F82575">
      <w:pPr>
        <w:rPr>
          <w:color w:val="FF0000"/>
          <w:sz w:val="28"/>
          <w:szCs w:val="28"/>
          <w:rtl/>
        </w:rPr>
      </w:pPr>
      <w:r w:rsidRPr="007A493B">
        <w:rPr>
          <w:rFonts w:hint="cs"/>
          <w:color w:val="FF0000"/>
          <w:sz w:val="28"/>
          <w:szCs w:val="28"/>
          <w:rtl/>
        </w:rPr>
        <w:t>4/</w:t>
      </w:r>
      <w:r w:rsidR="00F82575" w:rsidRPr="007A493B">
        <w:rPr>
          <w:rFonts w:hint="cs"/>
          <w:color w:val="FF0000"/>
          <w:sz w:val="28"/>
          <w:szCs w:val="28"/>
          <w:rtl/>
        </w:rPr>
        <w:t xml:space="preserve"> جميع ما ذكر </w:t>
      </w:r>
    </w:p>
    <w:p w:rsidR="00003C6B" w:rsidRPr="007A493B" w:rsidRDefault="00003C6B" w:rsidP="00003C6B">
      <w:pPr>
        <w:rPr>
          <w:color w:val="1F497D" w:themeColor="text2"/>
          <w:sz w:val="28"/>
          <w:szCs w:val="28"/>
          <w:rtl/>
        </w:rPr>
      </w:pPr>
      <w:r w:rsidRPr="007A493B">
        <w:rPr>
          <w:rFonts w:hint="cs"/>
          <w:color w:val="1F497D" w:themeColor="text2"/>
          <w:sz w:val="28"/>
          <w:szCs w:val="28"/>
          <w:rtl/>
        </w:rPr>
        <w:t>33: يعد السلوك الإجرامي محوراللاهتمام  من جانب الكثير ين من المتخصصين في العلوم ؟</w:t>
      </w:r>
    </w:p>
    <w:p w:rsidR="00003C6B" w:rsidRPr="007A493B" w:rsidRDefault="00003C6B" w:rsidP="00003C6B">
      <w:pPr>
        <w:rPr>
          <w:sz w:val="28"/>
          <w:szCs w:val="28"/>
          <w:rtl/>
        </w:rPr>
      </w:pPr>
      <w:r w:rsidRPr="007A493B">
        <w:rPr>
          <w:rFonts w:hint="cs"/>
          <w:sz w:val="28"/>
          <w:szCs w:val="28"/>
          <w:rtl/>
        </w:rPr>
        <w:t>1/</w:t>
      </w:r>
      <w:r w:rsidR="00F82575" w:rsidRPr="007A493B">
        <w:rPr>
          <w:rFonts w:hint="cs"/>
          <w:sz w:val="28"/>
          <w:szCs w:val="28"/>
          <w:rtl/>
        </w:rPr>
        <w:t xml:space="preserve"> البيولوجية والجنائية </w:t>
      </w:r>
    </w:p>
    <w:p w:rsidR="00003C6B" w:rsidRPr="007A493B" w:rsidRDefault="00003C6B" w:rsidP="00003C6B">
      <w:pPr>
        <w:rPr>
          <w:sz w:val="28"/>
          <w:szCs w:val="28"/>
          <w:rtl/>
        </w:rPr>
      </w:pPr>
      <w:r w:rsidRPr="007A493B">
        <w:rPr>
          <w:rFonts w:hint="cs"/>
          <w:sz w:val="28"/>
          <w:szCs w:val="28"/>
          <w:rtl/>
        </w:rPr>
        <w:t>2/</w:t>
      </w:r>
      <w:r w:rsidR="00F82575" w:rsidRPr="007A493B">
        <w:rPr>
          <w:rFonts w:hint="cs"/>
          <w:sz w:val="28"/>
          <w:szCs w:val="28"/>
          <w:rtl/>
        </w:rPr>
        <w:t xml:space="preserve"> البيولوجية والاجتماعية </w:t>
      </w:r>
    </w:p>
    <w:p w:rsidR="00003C6B" w:rsidRPr="007A493B" w:rsidRDefault="00003C6B" w:rsidP="00003C6B">
      <w:pPr>
        <w:rPr>
          <w:color w:val="FF0000"/>
          <w:sz w:val="28"/>
          <w:szCs w:val="28"/>
          <w:rtl/>
        </w:rPr>
      </w:pPr>
      <w:r w:rsidRPr="007A493B">
        <w:rPr>
          <w:rFonts w:hint="cs"/>
          <w:color w:val="FF0000"/>
          <w:sz w:val="28"/>
          <w:szCs w:val="28"/>
          <w:rtl/>
        </w:rPr>
        <w:lastRenderedPageBreak/>
        <w:t>3/</w:t>
      </w:r>
      <w:r w:rsidR="00F82575" w:rsidRPr="007A493B">
        <w:rPr>
          <w:rFonts w:hint="cs"/>
          <w:color w:val="FF0000"/>
          <w:sz w:val="28"/>
          <w:szCs w:val="28"/>
          <w:rtl/>
        </w:rPr>
        <w:t xml:space="preserve"> البيولوجية والجنائية والاجتماعية </w:t>
      </w:r>
    </w:p>
    <w:p w:rsidR="00003C6B" w:rsidRPr="007A493B" w:rsidRDefault="00003C6B" w:rsidP="00003C6B">
      <w:pPr>
        <w:rPr>
          <w:sz w:val="28"/>
          <w:szCs w:val="28"/>
          <w:rtl/>
        </w:rPr>
      </w:pPr>
      <w:r w:rsidRPr="007A493B">
        <w:rPr>
          <w:rFonts w:hint="cs"/>
          <w:sz w:val="28"/>
          <w:szCs w:val="28"/>
          <w:rtl/>
        </w:rPr>
        <w:t>4/</w:t>
      </w:r>
      <w:r w:rsidR="00F82575" w:rsidRPr="007A493B">
        <w:rPr>
          <w:rFonts w:hint="cs"/>
          <w:sz w:val="28"/>
          <w:szCs w:val="28"/>
          <w:rtl/>
        </w:rPr>
        <w:t xml:space="preserve"> الجنائية والاجتماعية </w:t>
      </w:r>
    </w:p>
    <w:p w:rsidR="00003C6B" w:rsidRPr="007A493B" w:rsidRDefault="00003C6B" w:rsidP="00003C6B">
      <w:pPr>
        <w:rPr>
          <w:color w:val="1F497D" w:themeColor="text2"/>
          <w:sz w:val="28"/>
          <w:szCs w:val="28"/>
          <w:rtl/>
        </w:rPr>
      </w:pPr>
      <w:r w:rsidRPr="007A493B">
        <w:rPr>
          <w:rFonts w:hint="cs"/>
          <w:color w:val="1F497D" w:themeColor="text2"/>
          <w:sz w:val="28"/>
          <w:szCs w:val="28"/>
          <w:rtl/>
        </w:rPr>
        <w:t>34: قد أتسع حقل الأنثربولوجيا _____ بشكل كاد أن يتناول جميع مظاهر الجسم العضوية وجميع الملامح الفيزيولوجية والتشريحية المختلفة ؟</w:t>
      </w:r>
    </w:p>
    <w:p w:rsidR="00003C6B" w:rsidRPr="007A493B" w:rsidRDefault="00003C6B" w:rsidP="00F82575">
      <w:pPr>
        <w:rPr>
          <w:sz w:val="28"/>
          <w:szCs w:val="28"/>
          <w:rtl/>
        </w:rPr>
      </w:pPr>
      <w:r w:rsidRPr="007A493B">
        <w:rPr>
          <w:rFonts w:hint="cs"/>
          <w:sz w:val="28"/>
          <w:szCs w:val="28"/>
          <w:rtl/>
        </w:rPr>
        <w:t>1/</w:t>
      </w:r>
      <w:r w:rsidR="00F82575" w:rsidRPr="007A493B">
        <w:rPr>
          <w:rFonts w:hint="cs"/>
          <w:sz w:val="28"/>
          <w:szCs w:val="28"/>
          <w:rtl/>
        </w:rPr>
        <w:t xml:space="preserve">  الأنثروبولوجيا  الاجتماعية</w:t>
      </w:r>
    </w:p>
    <w:p w:rsidR="00003C6B" w:rsidRPr="007A493B" w:rsidRDefault="00003C6B" w:rsidP="00003C6B">
      <w:pPr>
        <w:rPr>
          <w:color w:val="FF0000"/>
          <w:sz w:val="28"/>
          <w:szCs w:val="28"/>
          <w:rtl/>
        </w:rPr>
      </w:pPr>
      <w:r w:rsidRPr="007A493B">
        <w:rPr>
          <w:rFonts w:hint="cs"/>
          <w:color w:val="FF0000"/>
          <w:sz w:val="28"/>
          <w:szCs w:val="28"/>
          <w:rtl/>
        </w:rPr>
        <w:t>2/</w:t>
      </w:r>
      <w:r w:rsidR="00F82575" w:rsidRPr="007A493B">
        <w:rPr>
          <w:rFonts w:hint="cs"/>
          <w:color w:val="FF0000"/>
          <w:sz w:val="28"/>
          <w:szCs w:val="28"/>
          <w:rtl/>
        </w:rPr>
        <w:t xml:space="preserve"> الأنثروبولوجيا الجنا</w:t>
      </w:r>
      <w:r w:rsidR="004270DB" w:rsidRPr="007A493B">
        <w:rPr>
          <w:rFonts w:hint="cs"/>
          <w:color w:val="FF0000"/>
          <w:sz w:val="28"/>
          <w:szCs w:val="28"/>
          <w:rtl/>
        </w:rPr>
        <w:t>ئية</w:t>
      </w:r>
    </w:p>
    <w:p w:rsidR="00003C6B" w:rsidRPr="007A493B" w:rsidRDefault="00003C6B" w:rsidP="00003C6B">
      <w:pPr>
        <w:rPr>
          <w:sz w:val="28"/>
          <w:szCs w:val="28"/>
          <w:rtl/>
        </w:rPr>
      </w:pPr>
      <w:r w:rsidRPr="007A493B">
        <w:rPr>
          <w:rFonts w:hint="cs"/>
          <w:sz w:val="28"/>
          <w:szCs w:val="28"/>
          <w:rtl/>
        </w:rPr>
        <w:t>3/</w:t>
      </w:r>
      <w:r w:rsidR="004270DB" w:rsidRPr="007A493B">
        <w:rPr>
          <w:rFonts w:hint="cs"/>
          <w:sz w:val="28"/>
          <w:szCs w:val="28"/>
          <w:rtl/>
        </w:rPr>
        <w:t xml:space="preserve"> الأنثروبولوجيا الصحية</w:t>
      </w:r>
    </w:p>
    <w:p w:rsidR="00003C6B" w:rsidRPr="007A493B" w:rsidRDefault="00003C6B" w:rsidP="00003C6B">
      <w:pPr>
        <w:rPr>
          <w:sz w:val="28"/>
          <w:szCs w:val="28"/>
          <w:rtl/>
        </w:rPr>
      </w:pPr>
      <w:r w:rsidRPr="007A493B">
        <w:rPr>
          <w:rFonts w:hint="cs"/>
          <w:sz w:val="28"/>
          <w:szCs w:val="28"/>
          <w:rtl/>
        </w:rPr>
        <w:t>4/</w:t>
      </w:r>
      <w:r w:rsidR="004270DB" w:rsidRPr="007A493B">
        <w:rPr>
          <w:rFonts w:hint="cs"/>
          <w:sz w:val="28"/>
          <w:szCs w:val="28"/>
          <w:rtl/>
        </w:rPr>
        <w:t xml:space="preserve"> الأنثروبولوجيا الثقافية </w:t>
      </w:r>
    </w:p>
    <w:p w:rsidR="00003C6B" w:rsidRPr="007A493B" w:rsidRDefault="00003C6B" w:rsidP="00F22A64">
      <w:pPr>
        <w:rPr>
          <w:color w:val="1F497D" w:themeColor="text2"/>
          <w:sz w:val="28"/>
          <w:szCs w:val="28"/>
          <w:rtl/>
        </w:rPr>
      </w:pPr>
      <w:r w:rsidRPr="007A493B">
        <w:rPr>
          <w:rFonts w:hint="cs"/>
          <w:color w:val="1F497D" w:themeColor="text2"/>
          <w:sz w:val="28"/>
          <w:szCs w:val="28"/>
          <w:rtl/>
        </w:rPr>
        <w:t xml:space="preserve">35: </w:t>
      </w:r>
      <w:r w:rsidR="00F22A64" w:rsidRPr="007A493B">
        <w:rPr>
          <w:rFonts w:hint="cs"/>
          <w:color w:val="1F497D" w:themeColor="text2"/>
          <w:sz w:val="28"/>
          <w:szCs w:val="28"/>
          <w:rtl/>
        </w:rPr>
        <w:t xml:space="preserve"> هناك أساليب وأدوات أخرى للبحث الميداني ؟</w:t>
      </w:r>
    </w:p>
    <w:p w:rsidR="00F22A64" w:rsidRPr="007A493B" w:rsidRDefault="00F22A64" w:rsidP="00F22A64">
      <w:pPr>
        <w:rPr>
          <w:sz w:val="28"/>
          <w:szCs w:val="28"/>
          <w:rtl/>
        </w:rPr>
      </w:pPr>
      <w:r w:rsidRPr="007A493B">
        <w:rPr>
          <w:rFonts w:hint="cs"/>
          <w:sz w:val="28"/>
          <w:szCs w:val="28"/>
          <w:rtl/>
        </w:rPr>
        <w:t>1/</w:t>
      </w:r>
      <w:r w:rsidR="004270DB" w:rsidRPr="007A493B">
        <w:rPr>
          <w:rFonts w:hint="cs"/>
          <w:sz w:val="28"/>
          <w:szCs w:val="28"/>
          <w:rtl/>
        </w:rPr>
        <w:t xml:space="preserve"> أخذ البينات والمسوح </w:t>
      </w:r>
    </w:p>
    <w:p w:rsidR="00F22A64" w:rsidRPr="007A493B" w:rsidRDefault="00F22A64" w:rsidP="00F22A64">
      <w:pPr>
        <w:rPr>
          <w:sz w:val="28"/>
          <w:szCs w:val="28"/>
          <w:rtl/>
        </w:rPr>
      </w:pPr>
      <w:r w:rsidRPr="007A493B">
        <w:rPr>
          <w:rFonts w:hint="cs"/>
          <w:sz w:val="28"/>
          <w:szCs w:val="28"/>
          <w:rtl/>
        </w:rPr>
        <w:t>2/</w:t>
      </w:r>
      <w:r w:rsidR="004270DB" w:rsidRPr="007A493B">
        <w:rPr>
          <w:rFonts w:hint="cs"/>
          <w:sz w:val="28"/>
          <w:szCs w:val="28"/>
          <w:rtl/>
        </w:rPr>
        <w:t xml:space="preserve"> المعلومات الخاصة ببيانات النسب والقرابة </w:t>
      </w:r>
    </w:p>
    <w:p w:rsidR="00F22A64" w:rsidRPr="007A493B" w:rsidRDefault="00F22A64" w:rsidP="00F22A64">
      <w:pPr>
        <w:rPr>
          <w:sz w:val="28"/>
          <w:szCs w:val="28"/>
          <w:rtl/>
        </w:rPr>
      </w:pPr>
      <w:r w:rsidRPr="007A493B">
        <w:rPr>
          <w:rFonts w:hint="cs"/>
          <w:sz w:val="28"/>
          <w:szCs w:val="28"/>
          <w:rtl/>
        </w:rPr>
        <w:t>3/</w:t>
      </w:r>
      <w:r w:rsidR="004270DB" w:rsidRPr="007A493B">
        <w:rPr>
          <w:rFonts w:hint="cs"/>
          <w:sz w:val="28"/>
          <w:szCs w:val="28"/>
          <w:rtl/>
        </w:rPr>
        <w:t xml:space="preserve"> المقابلات </w:t>
      </w:r>
    </w:p>
    <w:p w:rsidR="00F22A64" w:rsidRPr="007A493B" w:rsidRDefault="00F22A64" w:rsidP="00F22A64">
      <w:pPr>
        <w:rPr>
          <w:color w:val="FF0000"/>
          <w:sz w:val="28"/>
          <w:szCs w:val="28"/>
          <w:rtl/>
        </w:rPr>
      </w:pPr>
      <w:r w:rsidRPr="007A493B">
        <w:rPr>
          <w:rFonts w:hint="cs"/>
          <w:color w:val="FF0000"/>
          <w:sz w:val="28"/>
          <w:szCs w:val="28"/>
          <w:rtl/>
        </w:rPr>
        <w:t>4/</w:t>
      </w:r>
      <w:r w:rsidR="004270DB" w:rsidRPr="007A493B">
        <w:rPr>
          <w:rFonts w:hint="cs"/>
          <w:color w:val="FF0000"/>
          <w:sz w:val="28"/>
          <w:szCs w:val="28"/>
          <w:rtl/>
        </w:rPr>
        <w:t xml:space="preserve"> جميع ما ذكر </w:t>
      </w:r>
    </w:p>
    <w:p w:rsidR="00F22A64" w:rsidRPr="007A493B" w:rsidRDefault="00F22A64" w:rsidP="00F22A64">
      <w:pPr>
        <w:rPr>
          <w:color w:val="1F497D" w:themeColor="text2"/>
          <w:sz w:val="28"/>
          <w:szCs w:val="28"/>
          <w:rtl/>
        </w:rPr>
      </w:pPr>
      <w:r w:rsidRPr="007A493B">
        <w:rPr>
          <w:rFonts w:hint="cs"/>
          <w:color w:val="1F497D" w:themeColor="text2"/>
          <w:sz w:val="28"/>
          <w:szCs w:val="28"/>
          <w:rtl/>
        </w:rPr>
        <w:t>36: يقوم الباحث بأخذ البينات التي ترتبط بالمجتمع وتشمل هذه البينات على ؟</w:t>
      </w:r>
    </w:p>
    <w:p w:rsidR="00F22A64" w:rsidRPr="007A493B" w:rsidRDefault="00F22A64" w:rsidP="00F22A64">
      <w:pPr>
        <w:rPr>
          <w:sz w:val="28"/>
          <w:szCs w:val="28"/>
          <w:rtl/>
        </w:rPr>
      </w:pPr>
      <w:r w:rsidRPr="007A493B">
        <w:rPr>
          <w:rFonts w:hint="cs"/>
          <w:sz w:val="28"/>
          <w:szCs w:val="28"/>
          <w:rtl/>
        </w:rPr>
        <w:t>1/</w:t>
      </w:r>
      <w:r w:rsidR="004270DB" w:rsidRPr="007A493B">
        <w:rPr>
          <w:rFonts w:hint="cs"/>
          <w:sz w:val="28"/>
          <w:szCs w:val="28"/>
          <w:rtl/>
        </w:rPr>
        <w:t xml:space="preserve">عدد السكان </w:t>
      </w:r>
    </w:p>
    <w:p w:rsidR="00F22A64" w:rsidRPr="007A493B" w:rsidRDefault="00F22A64" w:rsidP="00F22A64">
      <w:pPr>
        <w:rPr>
          <w:sz w:val="28"/>
          <w:szCs w:val="28"/>
          <w:rtl/>
        </w:rPr>
      </w:pPr>
      <w:r w:rsidRPr="007A493B">
        <w:rPr>
          <w:rFonts w:hint="cs"/>
          <w:sz w:val="28"/>
          <w:szCs w:val="28"/>
          <w:rtl/>
        </w:rPr>
        <w:t>2/</w:t>
      </w:r>
      <w:r w:rsidR="004270DB" w:rsidRPr="007A493B">
        <w:rPr>
          <w:rFonts w:hint="cs"/>
          <w:sz w:val="28"/>
          <w:szCs w:val="28"/>
          <w:rtl/>
        </w:rPr>
        <w:t xml:space="preserve"> عدد البيوت والعائلات ومعدل حجم العائلة </w:t>
      </w:r>
    </w:p>
    <w:p w:rsidR="00F22A64" w:rsidRPr="007A493B" w:rsidRDefault="00F22A64" w:rsidP="00F22A64">
      <w:pPr>
        <w:rPr>
          <w:sz w:val="28"/>
          <w:szCs w:val="28"/>
          <w:rtl/>
        </w:rPr>
      </w:pPr>
      <w:r w:rsidRPr="007A493B">
        <w:rPr>
          <w:rFonts w:hint="cs"/>
          <w:sz w:val="28"/>
          <w:szCs w:val="28"/>
          <w:rtl/>
        </w:rPr>
        <w:t>3/</w:t>
      </w:r>
      <w:r w:rsidR="004270DB" w:rsidRPr="007A493B">
        <w:rPr>
          <w:rFonts w:hint="cs"/>
          <w:sz w:val="28"/>
          <w:szCs w:val="28"/>
          <w:rtl/>
        </w:rPr>
        <w:t xml:space="preserve"> البينات الخاصة بملكيات الأفراد </w:t>
      </w:r>
    </w:p>
    <w:p w:rsidR="00F22A64" w:rsidRPr="007A493B" w:rsidRDefault="00F22A64" w:rsidP="00F22A64">
      <w:pPr>
        <w:rPr>
          <w:color w:val="FF0000"/>
          <w:sz w:val="28"/>
          <w:szCs w:val="28"/>
          <w:rtl/>
        </w:rPr>
      </w:pPr>
      <w:r w:rsidRPr="007A493B">
        <w:rPr>
          <w:rFonts w:hint="cs"/>
          <w:color w:val="FF0000"/>
          <w:sz w:val="28"/>
          <w:szCs w:val="28"/>
          <w:rtl/>
        </w:rPr>
        <w:t>4/</w:t>
      </w:r>
      <w:r w:rsidR="004270DB" w:rsidRPr="007A493B">
        <w:rPr>
          <w:rFonts w:hint="cs"/>
          <w:color w:val="FF0000"/>
          <w:sz w:val="28"/>
          <w:szCs w:val="28"/>
          <w:rtl/>
        </w:rPr>
        <w:t xml:space="preserve"> جميع ما ذكر </w:t>
      </w:r>
    </w:p>
    <w:p w:rsidR="00F22A64" w:rsidRPr="007A493B" w:rsidRDefault="00F22A64" w:rsidP="00F22A64">
      <w:pPr>
        <w:rPr>
          <w:color w:val="1F497D" w:themeColor="text2"/>
          <w:sz w:val="28"/>
          <w:szCs w:val="28"/>
          <w:rtl/>
        </w:rPr>
      </w:pPr>
      <w:r w:rsidRPr="007A493B">
        <w:rPr>
          <w:rFonts w:hint="cs"/>
          <w:color w:val="1F497D" w:themeColor="text2"/>
          <w:sz w:val="28"/>
          <w:szCs w:val="28"/>
          <w:rtl/>
        </w:rPr>
        <w:t>37: جمع المعلومات  الخاصة بعلاقات النسب ؟</w:t>
      </w:r>
    </w:p>
    <w:p w:rsidR="00F22A64" w:rsidRPr="007A493B" w:rsidRDefault="00F22A64" w:rsidP="004270DB">
      <w:pPr>
        <w:rPr>
          <w:sz w:val="28"/>
          <w:szCs w:val="28"/>
          <w:rtl/>
        </w:rPr>
      </w:pPr>
      <w:r w:rsidRPr="007A493B">
        <w:rPr>
          <w:rFonts w:hint="cs"/>
          <w:sz w:val="28"/>
          <w:szCs w:val="28"/>
          <w:rtl/>
        </w:rPr>
        <w:t>1/</w:t>
      </w:r>
      <w:r w:rsidR="004270DB" w:rsidRPr="007A493B">
        <w:rPr>
          <w:rFonts w:hint="cs"/>
          <w:sz w:val="28"/>
          <w:szCs w:val="28"/>
          <w:rtl/>
        </w:rPr>
        <w:t xml:space="preserve"> ابتكر الانثربولوجيون أشكالآ رمزية وخطوط رسم توضحية يستخدمها الأنثربولوجيون لتقسيم النسب بشكل دقيق وتتطلب عملية التوثيق هذة المقابلات مع أفراد المجتمع وخاصة كبار السن </w:t>
      </w:r>
    </w:p>
    <w:p w:rsidR="00F22A64" w:rsidRPr="007A493B" w:rsidRDefault="00F22A64" w:rsidP="00F22A64">
      <w:pPr>
        <w:rPr>
          <w:sz w:val="28"/>
          <w:szCs w:val="28"/>
          <w:rtl/>
        </w:rPr>
      </w:pPr>
      <w:r w:rsidRPr="007A493B">
        <w:rPr>
          <w:rFonts w:hint="cs"/>
          <w:sz w:val="28"/>
          <w:szCs w:val="28"/>
          <w:rtl/>
        </w:rPr>
        <w:t>2/</w:t>
      </w:r>
      <w:r w:rsidR="004270DB" w:rsidRPr="007A493B">
        <w:rPr>
          <w:rFonts w:hint="cs"/>
          <w:sz w:val="28"/>
          <w:szCs w:val="28"/>
          <w:rtl/>
        </w:rPr>
        <w:t xml:space="preserve"> تمثل العلاقات القرابية والقيم المصاحبة لها نظاما ايدولوجيا عاما يؤثرباشكال مترابطة ومتداخلة في جوانب كثيرة في حياة الأفراد </w:t>
      </w:r>
    </w:p>
    <w:p w:rsidR="00F22A64" w:rsidRPr="007A493B" w:rsidRDefault="00F22A64" w:rsidP="001829B8">
      <w:pPr>
        <w:rPr>
          <w:sz w:val="28"/>
          <w:szCs w:val="28"/>
          <w:rtl/>
        </w:rPr>
      </w:pPr>
      <w:r w:rsidRPr="007A493B">
        <w:rPr>
          <w:rFonts w:hint="cs"/>
          <w:sz w:val="28"/>
          <w:szCs w:val="28"/>
          <w:rtl/>
        </w:rPr>
        <w:t>3/</w:t>
      </w:r>
      <w:r w:rsidR="004270DB" w:rsidRPr="007A493B">
        <w:rPr>
          <w:rFonts w:hint="cs"/>
          <w:sz w:val="28"/>
          <w:szCs w:val="28"/>
          <w:rtl/>
        </w:rPr>
        <w:t xml:space="preserve"> يستخدم الباحث في </w:t>
      </w:r>
      <w:r w:rsidR="001829B8" w:rsidRPr="007A493B">
        <w:rPr>
          <w:rFonts w:hint="cs"/>
          <w:sz w:val="28"/>
          <w:szCs w:val="28"/>
          <w:rtl/>
        </w:rPr>
        <w:t xml:space="preserve">المقابلة المقننة على تحديد الموضوع بصورة دقيقة </w:t>
      </w:r>
    </w:p>
    <w:p w:rsidR="00F22A64" w:rsidRPr="007A493B" w:rsidRDefault="00F22A64" w:rsidP="00F22A64">
      <w:pPr>
        <w:rPr>
          <w:color w:val="FF0000"/>
          <w:sz w:val="28"/>
          <w:szCs w:val="28"/>
          <w:rtl/>
        </w:rPr>
      </w:pPr>
      <w:r w:rsidRPr="007A493B">
        <w:rPr>
          <w:rFonts w:hint="cs"/>
          <w:color w:val="FF0000"/>
          <w:sz w:val="28"/>
          <w:szCs w:val="28"/>
          <w:rtl/>
        </w:rPr>
        <w:lastRenderedPageBreak/>
        <w:t>4/</w:t>
      </w:r>
      <w:r w:rsidR="001829B8" w:rsidRPr="007A493B">
        <w:rPr>
          <w:rFonts w:hint="cs"/>
          <w:color w:val="FF0000"/>
          <w:sz w:val="28"/>
          <w:szCs w:val="28"/>
          <w:rtl/>
        </w:rPr>
        <w:t xml:space="preserve"> 1+2</w:t>
      </w:r>
    </w:p>
    <w:p w:rsidR="00F22A64" w:rsidRPr="007A493B" w:rsidRDefault="00F22A64" w:rsidP="00F22A64">
      <w:pPr>
        <w:rPr>
          <w:color w:val="1F497D" w:themeColor="text2"/>
          <w:sz w:val="28"/>
          <w:szCs w:val="28"/>
          <w:rtl/>
        </w:rPr>
      </w:pPr>
      <w:r w:rsidRPr="007A493B">
        <w:rPr>
          <w:rFonts w:hint="cs"/>
          <w:color w:val="1F497D" w:themeColor="text2"/>
          <w:sz w:val="28"/>
          <w:szCs w:val="28"/>
          <w:rtl/>
        </w:rPr>
        <w:t>38: هناك أنواع من المقابلات ومنها ؟</w:t>
      </w:r>
    </w:p>
    <w:p w:rsidR="00F22A64" w:rsidRPr="007A493B" w:rsidRDefault="00F22A64" w:rsidP="00F22A64">
      <w:pPr>
        <w:rPr>
          <w:sz w:val="28"/>
          <w:szCs w:val="28"/>
          <w:rtl/>
        </w:rPr>
      </w:pPr>
      <w:r w:rsidRPr="007A493B">
        <w:rPr>
          <w:rFonts w:hint="cs"/>
          <w:sz w:val="28"/>
          <w:szCs w:val="28"/>
          <w:rtl/>
        </w:rPr>
        <w:t>1/</w:t>
      </w:r>
      <w:r w:rsidR="001829B8" w:rsidRPr="007A493B">
        <w:rPr>
          <w:rFonts w:hint="cs"/>
          <w:sz w:val="28"/>
          <w:szCs w:val="28"/>
          <w:rtl/>
        </w:rPr>
        <w:t xml:space="preserve"> المقابلة المفتوحة، المقابلة المقننة ، المقابلة المطولة </w:t>
      </w:r>
    </w:p>
    <w:p w:rsidR="00F22A64" w:rsidRPr="007A493B" w:rsidRDefault="00F22A64" w:rsidP="001829B8">
      <w:pPr>
        <w:rPr>
          <w:color w:val="FF0000"/>
          <w:sz w:val="28"/>
          <w:szCs w:val="28"/>
          <w:rtl/>
        </w:rPr>
      </w:pPr>
      <w:r w:rsidRPr="007A493B">
        <w:rPr>
          <w:rFonts w:hint="cs"/>
          <w:color w:val="FF0000"/>
          <w:sz w:val="28"/>
          <w:szCs w:val="28"/>
          <w:rtl/>
        </w:rPr>
        <w:t>2/</w:t>
      </w:r>
      <w:r w:rsidR="001829B8" w:rsidRPr="007A493B">
        <w:rPr>
          <w:rFonts w:hint="cs"/>
          <w:color w:val="FF0000"/>
          <w:sz w:val="28"/>
          <w:szCs w:val="28"/>
          <w:rtl/>
        </w:rPr>
        <w:t xml:space="preserve"> المقابلة المفتوحة، المقابلة المقننة ، المقابلة المطولة ،المقابلات مع الإخباريين</w:t>
      </w:r>
    </w:p>
    <w:p w:rsidR="00F22A64" w:rsidRPr="007A493B" w:rsidRDefault="00F22A64" w:rsidP="001829B8">
      <w:pPr>
        <w:rPr>
          <w:sz w:val="28"/>
          <w:szCs w:val="28"/>
          <w:rtl/>
        </w:rPr>
      </w:pPr>
      <w:r w:rsidRPr="007A493B">
        <w:rPr>
          <w:rFonts w:hint="cs"/>
          <w:sz w:val="28"/>
          <w:szCs w:val="28"/>
          <w:rtl/>
        </w:rPr>
        <w:t>3/</w:t>
      </w:r>
      <w:r w:rsidR="001829B8" w:rsidRPr="007A493B">
        <w:rPr>
          <w:rFonts w:hint="cs"/>
          <w:sz w:val="28"/>
          <w:szCs w:val="28"/>
          <w:rtl/>
        </w:rPr>
        <w:t xml:space="preserve"> المقابلة المفتوحة، المقابلة المقننة ، مع الإخباريين </w:t>
      </w:r>
    </w:p>
    <w:p w:rsidR="00F22A64" w:rsidRPr="007A493B" w:rsidRDefault="00F22A64" w:rsidP="00F22A64">
      <w:pPr>
        <w:rPr>
          <w:sz w:val="28"/>
          <w:szCs w:val="28"/>
          <w:rtl/>
        </w:rPr>
      </w:pPr>
      <w:r w:rsidRPr="007A493B">
        <w:rPr>
          <w:rFonts w:hint="cs"/>
          <w:sz w:val="28"/>
          <w:szCs w:val="28"/>
          <w:rtl/>
        </w:rPr>
        <w:t>4/</w:t>
      </w:r>
      <w:r w:rsidR="001829B8" w:rsidRPr="007A493B">
        <w:rPr>
          <w:rFonts w:hint="cs"/>
          <w:sz w:val="28"/>
          <w:szCs w:val="28"/>
          <w:rtl/>
        </w:rPr>
        <w:t xml:space="preserve"> المفتوحة، المقننة </w:t>
      </w:r>
    </w:p>
    <w:p w:rsidR="00F22A64" w:rsidRPr="007A493B" w:rsidRDefault="00F22A64" w:rsidP="00F22A64">
      <w:pPr>
        <w:rPr>
          <w:color w:val="1F497D" w:themeColor="text2"/>
          <w:sz w:val="28"/>
          <w:szCs w:val="28"/>
          <w:rtl/>
        </w:rPr>
      </w:pPr>
      <w:r w:rsidRPr="007A493B">
        <w:rPr>
          <w:rFonts w:hint="cs"/>
          <w:color w:val="1F497D" w:themeColor="text2"/>
          <w:sz w:val="28"/>
          <w:szCs w:val="28"/>
          <w:rtl/>
        </w:rPr>
        <w:t>39: إن أفضل أنواع المقابلات بدقتها وتفاصيلها هي تلك التي يجريها الباحث مع ؟</w:t>
      </w:r>
    </w:p>
    <w:p w:rsidR="00F22A64" w:rsidRPr="007A493B" w:rsidRDefault="00F22A64" w:rsidP="001829B8">
      <w:pPr>
        <w:rPr>
          <w:color w:val="FF0000"/>
          <w:sz w:val="28"/>
          <w:szCs w:val="28"/>
          <w:rtl/>
        </w:rPr>
      </w:pPr>
      <w:r w:rsidRPr="007A493B">
        <w:rPr>
          <w:rFonts w:hint="cs"/>
          <w:color w:val="FF0000"/>
          <w:sz w:val="28"/>
          <w:szCs w:val="28"/>
          <w:rtl/>
        </w:rPr>
        <w:t>1/</w:t>
      </w:r>
      <w:r w:rsidR="001829B8" w:rsidRPr="007A493B">
        <w:rPr>
          <w:rFonts w:hint="cs"/>
          <w:color w:val="FF0000"/>
          <w:sz w:val="28"/>
          <w:szCs w:val="28"/>
          <w:rtl/>
        </w:rPr>
        <w:t xml:space="preserve">   مع أحد مخبريه الأساسيين</w:t>
      </w:r>
    </w:p>
    <w:p w:rsidR="00F22A64" w:rsidRPr="007A493B" w:rsidRDefault="00F22A64" w:rsidP="00F22A64">
      <w:pPr>
        <w:rPr>
          <w:sz w:val="28"/>
          <w:szCs w:val="28"/>
          <w:rtl/>
        </w:rPr>
      </w:pPr>
      <w:r w:rsidRPr="007A493B">
        <w:rPr>
          <w:rFonts w:hint="cs"/>
          <w:sz w:val="28"/>
          <w:szCs w:val="28"/>
          <w:rtl/>
        </w:rPr>
        <w:t>2/</w:t>
      </w:r>
      <w:r w:rsidR="001829B8" w:rsidRPr="007A493B">
        <w:rPr>
          <w:rFonts w:hint="cs"/>
          <w:sz w:val="28"/>
          <w:szCs w:val="28"/>
          <w:rtl/>
        </w:rPr>
        <w:t xml:space="preserve"> مع الطبيب </w:t>
      </w:r>
    </w:p>
    <w:p w:rsidR="00F22A64" w:rsidRPr="007A493B" w:rsidRDefault="00F22A64" w:rsidP="00F22A64">
      <w:pPr>
        <w:rPr>
          <w:sz w:val="28"/>
          <w:szCs w:val="28"/>
          <w:rtl/>
        </w:rPr>
      </w:pPr>
      <w:r w:rsidRPr="007A493B">
        <w:rPr>
          <w:rFonts w:hint="cs"/>
          <w:sz w:val="28"/>
          <w:szCs w:val="28"/>
          <w:rtl/>
        </w:rPr>
        <w:t>3/</w:t>
      </w:r>
      <w:r w:rsidR="001829B8" w:rsidRPr="007A493B">
        <w:rPr>
          <w:rFonts w:hint="cs"/>
          <w:sz w:val="28"/>
          <w:szCs w:val="28"/>
          <w:rtl/>
        </w:rPr>
        <w:t xml:space="preserve">مع العامل </w:t>
      </w:r>
    </w:p>
    <w:p w:rsidR="00F22A64" w:rsidRPr="007A493B" w:rsidRDefault="00F22A64" w:rsidP="00F22A64">
      <w:pPr>
        <w:rPr>
          <w:sz w:val="28"/>
          <w:szCs w:val="28"/>
          <w:rtl/>
        </w:rPr>
      </w:pPr>
      <w:r w:rsidRPr="007A493B">
        <w:rPr>
          <w:rFonts w:hint="cs"/>
          <w:sz w:val="28"/>
          <w:szCs w:val="28"/>
          <w:rtl/>
        </w:rPr>
        <w:t>4/</w:t>
      </w:r>
      <w:r w:rsidR="001829B8" w:rsidRPr="007A493B">
        <w:rPr>
          <w:rFonts w:hint="cs"/>
          <w:sz w:val="28"/>
          <w:szCs w:val="28"/>
          <w:rtl/>
        </w:rPr>
        <w:t xml:space="preserve"> جميع ما ذكر </w:t>
      </w:r>
    </w:p>
    <w:p w:rsidR="00F22A64" w:rsidRPr="007A493B" w:rsidRDefault="00297FEC" w:rsidP="00F22A64">
      <w:pPr>
        <w:rPr>
          <w:color w:val="1F497D" w:themeColor="text2"/>
          <w:sz w:val="28"/>
          <w:szCs w:val="28"/>
          <w:rtl/>
        </w:rPr>
      </w:pPr>
      <w:r w:rsidRPr="007A493B">
        <w:rPr>
          <w:rFonts w:hint="cs"/>
          <w:color w:val="1F497D" w:themeColor="text2"/>
          <w:sz w:val="28"/>
          <w:szCs w:val="28"/>
          <w:rtl/>
        </w:rPr>
        <w:t>40: الانثربولوجيا النفسية قد تمكنت من استخدام أساليب وأدوات بحثية مستخدمة في علم النفس مثل؟</w:t>
      </w:r>
    </w:p>
    <w:p w:rsidR="00297FEC" w:rsidRPr="007A493B" w:rsidRDefault="00297FEC" w:rsidP="001829B8">
      <w:pPr>
        <w:rPr>
          <w:sz w:val="28"/>
          <w:szCs w:val="28"/>
          <w:rtl/>
        </w:rPr>
      </w:pPr>
      <w:r w:rsidRPr="007A493B">
        <w:rPr>
          <w:rFonts w:hint="cs"/>
          <w:sz w:val="28"/>
          <w:szCs w:val="28"/>
          <w:rtl/>
        </w:rPr>
        <w:t>1/</w:t>
      </w:r>
      <w:r w:rsidR="001829B8" w:rsidRPr="007A493B">
        <w:rPr>
          <w:rFonts w:hint="cs"/>
          <w:sz w:val="28"/>
          <w:szCs w:val="28"/>
          <w:rtl/>
        </w:rPr>
        <w:t xml:space="preserve"> الأ ختبارات الإسقاطيه</w:t>
      </w:r>
    </w:p>
    <w:p w:rsidR="00297FEC" w:rsidRPr="007A493B" w:rsidRDefault="00297FEC" w:rsidP="00F22A64">
      <w:pPr>
        <w:rPr>
          <w:sz w:val="28"/>
          <w:szCs w:val="28"/>
          <w:rtl/>
        </w:rPr>
      </w:pPr>
      <w:r w:rsidRPr="007A493B">
        <w:rPr>
          <w:rFonts w:hint="cs"/>
          <w:sz w:val="28"/>
          <w:szCs w:val="28"/>
          <w:rtl/>
        </w:rPr>
        <w:t>2/</w:t>
      </w:r>
      <w:r w:rsidR="001829B8" w:rsidRPr="007A493B">
        <w:rPr>
          <w:rFonts w:hint="cs"/>
          <w:sz w:val="28"/>
          <w:szCs w:val="28"/>
          <w:rtl/>
        </w:rPr>
        <w:t xml:space="preserve"> الإسقاطية </w:t>
      </w:r>
    </w:p>
    <w:p w:rsidR="00297FEC" w:rsidRPr="007A493B" w:rsidRDefault="00297FEC" w:rsidP="00F22A64">
      <w:pPr>
        <w:rPr>
          <w:sz w:val="28"/>
          <w:szCs w:val="28"/>
          <w:rtl/>
        </w:rPr>
      </w:pPr>
      <w:r w:rsidRPr="007A493B">
        <w:rPr>
          <w:rFonts w:hint="cs"/>
          <w:sz w:val="28"/>
          <w:szCs w:val="28"/>
          <w:rtl/>
        </w:rPr>
        <w:t>3/</w:t>
      </w:r>
      <w:r w:rsidR="001829B8" w:rsidRPr="007A493B">
        <w:rPr>
          <w:rFonts w:hint="cs"/>
          <w:sz w:val="28"/>
          <w:szCs w:val="28"/>
          <w:rtl/>
        </w:rPr>
        <w:t xml:space="preserve"> جمع مادة الأحلام وتفسيرها</w:t>
      </w:r>
    </w:p>
    <w:p w:rsidR="00297FEC" w:rsidRPr="007A493B" w:rsidRDefault="00297FEC" w:rsidP="00F22A64">
      <w:pPr>
        <w:rPr>
          <w:color w:val="FF0000"/>
          <w:sz w:val="28"/>
          <w:szCs w:val="28"/>
          <w:rtl/>
        </w:rPr>
      </w:pPr>
      <w:r w:rsidRPr="007A493B">
        <w:rPr>
          <w:rFonts w:hint="cs"/>
          <w:color w:val="FF0000"/>
          <w:sz w:val="28"/>
          <w:szCs w:val="28"/>
          <w:rtl/>
        </w:rPr>
        <w:t>4/</w:t>
      </w:r>
      <w:r w:rsidR="001829B8" w:rsidRPr="007A493B">
        <w:rPr>
          <w:rFonts w:hint="cs"/>
          <w:color w:val="FF0000"/>
          <w:sz w:val="28"/>
          <w:szCs w:val="28"/>
          <w:rtl/>
        </w:rPr>
        <w:t xml:space="preserve"> 1+3</w:t>
      </w:r>
    </w:p>
    <w:p w:rsidR="00297FEC" w:rsidRPr="007A493B" w:rsidRDefault="00297FEC" w:rsidP="00F22A64">
      <w:pPr>
        <w:rPr>
          <w:color w:val="1F497D" w:themeColor="text2"/>
          <w:sz w:val="28"/>
          <w:szCs w:val="28"/>
          <w:rtl/>
        </w:rPr>
      </w:pPr>
      <w:r w:rsidRPr="007A493B">
        <w:rPr>
          <w:rFonts w:hint="cs"/>
          <w:color w:val="1F497D" w:themeColor="text2"/>
          <w:sz w:val="28"/>
          <w:szCs w:val="28"/>
          <w:rtl/>
        </w:rPr>
        <w:t>41: مقارنة بين طريقة المسح الاجتماعي والدراسة الانثربولوجية ؟</w:t>
      </w:r>
    </w:p>
    <w:p w:rsidR="008F2A4C" w:rsidRPr="0069758C" w:rsidRDefault="008F2A4C" w:rsidP="008F2A4C">
      <w:pPr>
        <w:jc w:val="center"/>
        <w:rPr>
          <w:color w:val="FF0000"/>
          <w:kern w:val="24"/>
          <w:sz w:val="32"/>
          <w:szCs w:val="32"/>
        </w:rPr>
      </w:pPr>
      <w:r w:rsidRPr="0069758C">
        <w:rPr>
          <w:color w:val="FF0000"/>
          <w:kern w:val="24"/>
          <w:sz w:val="32"/>
          <w:szCs w:val="32"/>
          <w:rtl/>
        </w:rPr>
        <w:t xml:space="preserve">جدول </w:t>
      </w:r>
      <w:r w:rsidRPr="0069758C">
        <w:rPr>
          <w:rFonts w:hint="cs"/>
          <w:color w:val="FF0000"/>
          <w:kern w:val="24"/>
          <w:sz w:val="32"/>
          <w:szCs w:val="32"/>
          <w:rtl/>
        </w:rPr>
        <w:t xml:space="preserve"> مقارنة </w:t>
      </w:r>
    </w:p>
    <w:tbl>
      <w:tblPr>
        <w:tblStyle w:val="TableGrid"/>
        <w:tblpPr w:leftFromText="180" w:rightFromText="180" w:vertAnchor="text" w:horzAnchor="margin" w:tblpXSpec="center" w:tblpY="142"/>
        <w:bidiVisual/>
        <w:tblW w:w="9308" w:type="dxa"/>
        <w:tblLook w:val="04A0"/>
      </w:tblPr>
      <w:tblGrid>
        <w:gridCol w:w="4488"/>
        <w:gridCol w:w="4820"/>
      </w:tblGrid>
      <w:tr w:rsidR="008F2A4C" w:rsidRPr="0069758C" w:rsidTr="000A2E80">
        <w:trPr>
          <w:trHeight w:val="1199"/>
        </w:trPr>
        <w:tc>
          <w:tcPr>
            <w:tcW w:w="44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F2A4C" w:rsidRPr="0069758C" w:rsidRDefault="008F2A4C" w:rsidP="000A2E80">
            <w:pPr>
              <w:tabs>
                <w:tab w:val="left" w:pos="999"/>
              </w:tabs>
              <w:jc w:val="center"/>
              <w:rPr>
                <w:color w:val="FF0000"/>
                <w:kern w:val="24"/>
                <w:sz w:val="32"/>
                <w:szCs w:val="32"/>
              </w:rPr>
            </w:pPr>
            <w:r w:rsidRPr="0069758C">
              <w:rPr>
                <w:rFonts w:hint="cs"/>
                <w:color w:val="FF0000"/>
                <w:kern w:val="24"/>
                <w:sz w:val="32"/>
                <w:szCs w:val="32"/>
                <w:rtl/>
              </w:rPr>
              <w:t xml:space="preserve"> المسح الاجتماعي </w:t>
            </w:r>
          </w:p>
        </w:tc>
        <w:tc>
          <w:tcPr>
            <w:tcW w:w="48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F2A4C" w:rsidRPr="0069758C" w:rsidRDefault="008F2A4C" w:rsidP="000A2E80">
            <w:pPr>
              <w:tabs>
                <w:tab w:val="left" w:pos="999"/>
              </w:tabs>
              <w:jc w:val="center"/>
              <w:rPr>
                <w:color w:val="FF0000"/>
                <w:kern w:val="24"/>
                <w:sz w:val="32"/>
                <w:szCs w:val="32"/>
              </w:rPr>
            </w:pPr>
            <w:r w:rsidRPr="0069758C">
              <w:rPr>
                <w:rFonts w:hint="cs"/>
                <w:color w:val="FF0000"/>
                <w:kern w:val="24"/>
                <w:sz w:val="32"/>
                <w:szCs w:val="32"/>
                <w:rtl/>
              </w:rPr>
              <w:t>الدراسة الانثربولوجية</w:t>
            </w:r>
          </w:p>
        </w:tc>
      </w:tr>
      <w:tr w:rsidR="008F2A4C" w:rsidRPr="0069758C" w:rsidTr="000A2E80">
        <w:trPr>
          <w:trHeight w:val="1278"/>
        </w:trPr>
        <w:tc>
          <w:tcPr>
            <w:tcW w:w="44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F2A4C" w:rsidRPr="0069758C" w:rsidRDefault="008F2A4C" w:rsidP="000A2E80">
            <w:pPr>
              <w:autoSpaceDE w:val="0"/>
              <w:autoSpaceDN w:val="0"/>
              <w:adjustRightInd w:val="0"/>
              <w:ind w:left="540" w:hanging="540"/>
              <w:rPr>
                <w:rFonts w:hAnsi="Arial"/>
                <w:b/>
                <w:bCs/>
                <w:kern w:val="24"/>
                <w:sz w:val="32"/>
                <w:szCs w:val="32"/>
                <w:rtl/>
              </w:rPr>
            </w:pPr>
            <w:r w:rsidRPr="0069758C">
              <w:rPr>
                <w:rFonts w:hAnsi="Arial"/>
                <w:kern w:val="24"/>
                <w:sz w:val="32"/>
                <w:szCs w:val="32"/>
                <w:rtl/>
              </w:rPr>
              <w:t xml:space="preserve">1- </w:t>
            </w:r>
            <w:r w:rsidRPr="0069758C">
              <w:rPr>
                <w:rFonts w:hAnsi="Arial"/>
                <w:b/>
                <w:bCs/>
                <w:kern w:val="24"/>
                <w:sz w:val="32"/>
                <w:szCs w:val="32"/>
                <w:rtl/>
              </w:rPr>
              <w:t xml:space="preserve">تتجه الدراسة في المسوح الاجتماعية المستخدمة في علم الاجتماع  إلى اختيار عينة بطريقة عشوائية أو </w:t>
            </w:r>
            <w:r w:rsidRPr="0069758C">
              <w:rPr>
                <w:rFonts w:hAnsi="Arial"/>
                <w:b/>
                <w:bCs/>
                <w:kern w:val="24"/>
                <w:sz w:val="32"/>
                <w:szCs w:val="32"/>
                <w:rtl/>
              </w:rPr>
              <w:lastRenderedPageBreak/>
              <w:t xml:space="preserve">غير ذلك من طرق اختيار العينة </w:t>
            </w:r>
          </w:p>
          <w:p w:rsidR="008F2A4C" w:rsidRPr="0069758C" w:rsidRDefault="008F2A4C" w:rsidP="000A2E80">
            <w:pPr>
              <w:tabs>
                <w:tab w:val="left" w:pos="999"/>
              </w:tabs>
              <w:jc w:val="center"/>
              <w:rPr>
                <w:kern w:val="24"/>
                <w:sz w:val="32"/>
                <w:szCs w:val="32"/>
              </w:rPr>
            </w:pPr>
          </w:p>
        </w:tc>
        <w:tc>
          <w:tcPr>
            <w:tcW w:w="48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F2A4C" w:rsidRPr="0069758C" w:rsidRDefault="008F2A4C" w:rsidP="000A2E80">
            <w:pPr>
              <w:autoSpaceDE w:val="0"/>
              <w:autoSpaceDN w:val="0"/>
              <w:adjustRightInd w:val="0"/>
              <w:ind w:left="540" w:hanging="540"/>
              <w:rPr>
                <w:rFonts w:hAnsi="Arial"/>
                <w:b/>
                <w:bCs/>
                <w:kern w:val="24"/>
                <w:sz w:val="32"/>
                <w:szCs w:val="32"/>
                <w:rtl/>
              </w:rPr>
            </w:pPr>
            <w:r w:rsidRPr="0069758C">
              <w:rPr>
                <w:rFonts w:hAnsi="Arial"/>
                <w:b/>
                <w:bCs/>
                <w:kern w:val="24"/>
                <w:sz w:val="32"/>
                <w:szCs w:val="32"/>
                <w:rtl/>
              </w:rPr>
              <w:lastRenderedPageBreak/>
              <w:t>-  بينما يدرس الاثنوجرافيين مجتمعات محلية كاملة وحية تعيش في أحوالها الطبيعية</w:t>
            </w:r>
          </w:p>
          <w:p w:rsidR="008F2A4C" w:rsidRPr="0069758C" w:rsidRDefault="008F2A4C" w:rsidP="000A2E80">
            <w:pPr>
              <w:tabs>
                <w:tab w:val="left" w:pos="999"/>
              </w:tabs>
              <w:jc w:val="center"/>
              <w:rPr>
                <w:kern w:val="24"/>
                <w:sz w:val="32"/>
                <w:szCs w:val="32"/>
              </w:rPr>
            </w:pPr>
          </w:p>
        </w:tc>
      </w:tr>
      <w:tr w:rsidR="008F2A4C" w:rsidRPr="0069758C" w:rsidTr="000A2E80">
        <w:trPr>
          <w:trHeight w:val="1278"/>
        </w:trPr>
        <w:tc>
          <w:tcPr>
            <w:tcW w:w="44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F2A4C" w:rsidRPr="0069758C" w:rsidRDefault="008F2A4C" w:rsidP="000A2E80">
            <w:pPr>
              <w:autoSpaceDE w:val="0"/>
              <w:autoSpaceDN w:val="0"/>
              <w:adjustRightInd w:val="0"/>
              <w:ind w:left="540" w:hanging="540"/>
              <w:rPr>
                <w:rFonts w:hAnsi="Arial"/>
                <w:b/>
                <w:bCs/>
                <w:kern w:val="24"/>
                <w:sz w:val="32"/>
                <w:szCs w:val="32"/>
                <w:rtl/>
              </w:rPr>
            </w:pPr>
            <w:r w:rsidRPr="0069758C">
              <w:rPr>
                <w:rFonts w:hAnsi="Arial" w:hint="cs"/>
                <w:b/>
                <w:bCs/>
                <w:kern w:val="24"/>
                <w:sz w:val="32"/>
                <w:szCs w:val="32"/>
                <w:rtl/>
              </w:rPr>
              <w:lastRenderedPageBreak/>
              <w:t>2</w:t>
            </w:r>
            <w:r w:rsidRPr="0069758C">
              <w:rPr>
                <w:rFonts w:hAnsi="Arial"/>
                <w:b/>
                <w:bCs/>
                <w:kern w:val="24"/>
                <w:sz w:val="32"/>
                <w:szCs w:val="32"/>
                <w:rtl/>
              </w:rPr>
              <w:t xml:space="preserve">- بينما غالبية باحثي الدراسات المسحية  لا يهتمون بالاتصال المباشر مع المبحوثين الذين يُطلب منهم وضع إجابات على أسئلة محددة  </w:t>
            </w:r>
          </w:p>
          <w:p w:rsidR="008F2A4C" w:rsidRPr="0069758C" w:rsidRDefault="008F2A4C" w:rsidP="000A2E80">
            <w:pPr>
              <w:autoSpaceDE w:val="0"/>
              <w:autoSpaceDN w:val="0"/>
              <w:adjustRightInd w:val="0"/>
              <w:ind w:left="540" w:hanging="540"/>
              <w:rPr>
                <w:kern w:val="24"/>
                <w:sz w:val="32"/>
                <w:szCs w:val="32"/>
              </w:rPr>
            </w:pPr>
          </w:p>
        </w:tc>
        <w:tc>
          <w:tcPr>
            <w:tcW w:w="48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F2A4C" w:rsidRPr="0069758C" w:rsidRDefault="008F2A4C" w:rsidP="000A2E80">
            <w:pPr>
              <w:autoSpaceDE w:val="0"/>
              <w:autoSpaceDN w:val="0"/>
              <w:adjustRightInd w:val="0"/>
              <w:ind w:left="540" w:hanging="540"/>
              <w:rPr>
                <w:rFonts w:hAnsi="Arial"/>
                <w:b/>
                <w:bCs/>
                <w:kern w:val="24"/>
                <w:sz w:val="32"/>
                <w:szCs w:val="32"/>
                <w:rtl/>
              </w:rPr>
            </w:pPr>
            <w:r w:rsidRPr="0069758C">
              <w:rPr>
                <w:rFonts w:hAnsi="Arial"/>
                <w:b/>
                <w:bCs/>
                <w:kern w:val="24"/>
                <w:sz w:val="32"/>
                <w:szCs w:val="32"/>
                <w:rtl/>
              </w:rPr>
              <w:t>- يجري الاثنوجرافيين دراساتهم الميدانية عن طريق الاتصال والمعايشة المباشرين , ويحاول الاثنوجرافيين أيضاً ودائما بناء علاقات تواصل  مع أبناء المجتمع</w:t>
            </w:r>
          </w:p>
          <w:p w:rsidR="008F2A4C" w:rsidRPr="0069758C" w:rsidRDefault="008F2A4C" w:rsidP="000A2E80">
            <w:pPr>
              <w:autoSpaceDE w:val="0"/>
              <w:autoSpaceDN w:val="0"/>
              <w:adjustRightInd w:val="0"/>
              <w:ind w:left="540" w:hanging="540"/>
              <w:rPr>
                <w:kern w:val="24"/>
                <w:sz w:val="32"/>
                <w:szCs w:val="32"/>
              </w:rPr>
            </w:pPr>
          </w:p>
        </w:tc>
      </w:tr>
      <w:tr w:rsidR="008F2A4C" w:rsidRPr="0069758C" w:rsidTr="000A2E80">
        <w:trPr>
          <w:trHeight w:val="2173"/>
        </w:trPr>
        <w:tc>
          <w:tcPr>
            <w:tcW w:w="44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F2A4C" w:rsidRPr="0069758C" w:rsidRDefault="008F2A4C" w:rsidP="000A2E80">
            <w:pPr>
              <w:autoSpaceDE w:val="0"/>
              <w:autoSpaceDN w:val="0"/>
              <w:adjustRightInd w:val="0"/>
              <w:ind w:left="540" w:hanging="540"/>
              <w:rPr>
                <w:rFonts w:hAnsi="Arial"/>
                <w:kern w:val="24"/>
                <w:sz w:val="28"/>
                <w:szCs w:val="28"/>
                <w:rtl/>
              </w:rPr>
            </w:pPr>
            <w:r w:rsidRPr="0069758C">
              <w:rPr>
                <w:rFonts w:hAnsi="Arial" w:hint="cs"/>
                <w:kern w:val="24"/>
                <w:sz w:val="28"/>
                <w:szCs w:val="28"/>
                <w:rtl/>
              </w:rPr>
              <w:t>3</w:t>
            </w:r>
            <w:r w:rsidRPr="0069758C">
              <w:rPr>
                <w:rFonts w:hAnsi="Arial"/>
                <w:kern w:val="24"/>
                <w:sz w:val="28"/>
                <w:szCs w:val="28"/>
                <w:rtl/>
              </w:rPr>
              <w:t xml:space="preserve">- بينما ينظر الباحث الاجتماعي في المسح الاجتماعي إلى الناس على أنهم ممثلين  للمجتمع أو جماعات سكانية كبيرة , كمجيبين  على الأسئلة التي وردت في الاستبيان   </w:t>
            </w:r>
          </w:p>
          <w:p w:rsidR="008F2A4C" w:rsidRPr="0069758C" w:rsidRDefault="008F2A4C" w:rsidP="000A2E80">
            <w:pPr>
              <w:autoSpaceDE w:val="0"/>
              <w:autoSpaceDN w:val="0"/>
              <w:adjustRightInd w:val="0"/>
              <w:ind w:left="540" w:hanging="540"/>
              <w:rPr>
                <w:kern w:val="24"/>
                <w:sz w:val="32"/>
                <w:szCs w:val="32"/>
              </w:rPr>
            </w:pPr>
          </w:p>
        </w:tc>
        <w:tc>
          <w:tcPr>
            <w:tcW w:w="48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F2A4C" w:rsidRPr="0069758C" w:rsidRDefault="008F2A4C" w:rsidP="000A2E80">
            <w:pPr>
              <w:autoSpaceDE w:val="0"/>
              <w:autoSpaceDN w:val="0"/>
              <w:adjustRightInd w:val="0"/>
              <w:ind w:left="540" w:hanging="540"/>
              <w:rPr>
                <w:rFonts w:hAnsi="Arial"/>
                <w:kern w:val="24"/>
                <w:sz w:val="32"/>
                <w:szCs w:val="32"/>
                <w:rtl/>
              </w:rPr>
            </w:pPr>
            <w:r w:rsidRPr="0069758C">
              <w:rPr>
                <w:rFonts w:hAnsi="Arial"/>
                <w:kern w:val="24"/>
                <w:sz w:val="32"/>
                <w:szCs w:val="32"/>
                <w:rtl/>
              </w:rPr>
              <w:t xml:space="preserve">- يصل الباحث الأنثربولوجي إلى معرفة إخبارييه , والتعامل معهم على أنهم أشخاص حقيقيين لذا فانه  يهتم بحياتهم الكلية </w:t>
            </w:r>
          </w:p>
          <w:p w:rsidR="008F2A4C" w:rsidRPr="0069758C" w:rsidRDefault="008F2A4C" w:rsidP="000A2E80">
            <w:pPr>
              <w:tabs>
                <w:tab w:val="left" w:pos="999"/>
              </w:tabs>
              <w:jc w:val="center"/>
              <w:rPr>
                <w:kern w:val="24"/>
                <w:sz w:val="32"/>
                <w:szCs w:val="32"/>
              </w:rPr>
            </w:pPr>
          </w:p>
        </w:tc>
      </w:tr>
      <w:tr w:rsidR="008F2A4C" w:rsidRPr="0069758C" w:rsidTr="000A2E80">
        <w:trPr>
          <w:trHeight w:val="1278"/>
        </w:trPr>
        <w:tc>
          <w:tcPr>
            <w:tcW w:w="44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F2A4C" w:rsidRPr="0069758C" w:rsidRDefault="008F2A4C" w:rsidP="000A2E80">
            <w:pPr>
              <w:autoSpaceDE w:val="0"/>
              <w:autoSpaceDN w:val="0"/>
              <w:adjustRightInd w:val="0"/>
              <w:ind w:left="540" w:hanging="540"/>
              <w:rPr>
                <w:rFonts w:hAnsi="Arial"/>
                <w:b/>
                <w:bCs/>
                <w:kern w:val="24"/>
                <w:sz w:val="32"/>
                <w:szCs w:val="32"/>
                <w:rtl/>
              </w:rPr>
            </w:pPr>
            <w:r w:rsidRPr="0069758C">
              <w:rPr>
                <w:rFonts w:hAnsi="Arial" w:hint="cs"/>
                <w:b/>
                <w:bCs/>
                <w:kern w:val="24"/>
                <w:sz w:val="32"/>
                <w:szCs w:val="32"/>
                <w:rtl/>
              </w:rPr>
              <w:t>4</w:t>
            </w:r>
            <w:r w:rsidRPr="0069758C">
              <w:rPr>
                <w:rFonts w:hAnsi="Arial"/>
                <w:b/>
                <w:bCs/>
                <w:kern w:val="24"/>
                <w:sz w:val="32"/>
                <w:szCs w:val="32"/>
                <w:rtl/>
              </w:rPr>
              <w:t xml:space="preserve">- بما أن البحث الاجتماعي يتم عادة على جماعات سكانية كبيرة ومتنوعة فإنه يعتمد على أساليب التحليل الإحصائي للوصول للنتائج </w:t>
            </w:r>
          </w:p>
          <w:p w:rsidR="008F2A4C" w:rsidRPr="0069758C" w:rsidRDefault="008F2A4C" w:rsidP="000A2E80">
            <w:pPr>
              <w:tabs>
                <w:tab w:val="left" w:pos="999"/>
              </w:tabs>
              <w:jc w:val="center"/>
              <w:rPr>
                <w:kern w:val="24"/>
                <w:sz w:val="32"/>
                <w:szCs w:val="32"/>
              </w:rPr>
            </w:pPr>
          </w:p>
        </w:tc>
        <w:tc>
          <w:tcPr>
            <w:tcW w:w="48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F2A4C" w:rsidRPr="0069758C" w:rsidRDefault="008F2A4C" w:rsidP="000A2E80">
            <w:pPr>
              <w:autoSpaceDE w:val="0"/>
              <w:autoSpaceDN w:val="0"/>
              <w:adjustRightInd w:val="0"/>
              <w:ind w:left="540" w:hanging="540"/>
              <w:rPr>
                <w:rFonts w:hAnsi="Arial"/>
                <w:b/>
                <w:bCs/>
                <w:kern w:val="24"/>
                <w:sz w:val="32"/>
                <w:szCs w:val="32"/>
                <w:rtl/>
              </w:rPr>
            </w:pPr>
            <w:r w:rsidRPr="0069758C">
              <w:rPr>
                <w:rFonts w:hAnsi="Arial"/>
                <w:b/>
                <w:bCs/>
                <w:kern w:val="24"/>
                <w:sz w:val="32"/>
                <w:szCs w:val="32"/>
                <w:rtl/>
              </w:rPr>
              <w:t xml:space="preserve">- بينما يعتمد الأثنوجرافيون في دراساتهم على عينات أصغر حجماً وربما أقل تنوعاً, ولذلك  فهم ليسوا بحاجة إلى معرفة الأساليب الإحصائية </w:t>
            </w:r>
          </w:p>
          <w:p w:rsidR="008F2A4C" w:rsidRPr="0069758C" w:rsidRDefault="008F2A4C" w:rsidP="000A2E80">
            <w:pPr>
              <w:tabs>
                <w:tab w:val="left" w:pos="999"/>
              </w:tabs>
              <w:jc w:val="center"/>
              <w:rPr>
                <w:kern w:val="24"/>
                <w:sz w:val="32"/>
                <w:szCs w:val="32"/>
              </w:rPr>
            </w:pPr>
          </w:p>
        </w:tc>
      </w:tr>
      <w:tr w:rsidR="008F2A4C" w:rsidRPr="0069758C" w:rsidTr="000A2E80">
        <w:trPr>
          <w:trHeight w:val="1278"/>
        </w:trPr>
        <w:tc>
          <w:tcPr>
            <w:tcW w:w="44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F2A4C" w:rsidRPr="0069758C" w:rsidRDefault="008F2A4C" w:rsidP="000A2E80">
            <w:pPr>
              <w:autoSpaceDE w:val="0"/>
              <w:autoSpaceDN w:val="0"/>
              <w:adjustRightInd w:val="0"/>
              <w:ind w:left="540" w:hanging="540"/>
              <w:rPr>
                <w:rFonts w:hAnsi="Arial"/>
                <w:kern w:val="24"/>
                <w:sz w:val="32"/>
                <w:szCs w:val="32"/>
                <w:rtl/>
              </w:rPr>
            </w:pPr>
            <w:r w:rsidRPr="0069758C">
              <w:rPr>
                <w:rFonts w:hAnsi="Arial" w:hint="cs"/>
                <w:kern w:val="24"/>
                <w:sz w:val="32"/>
                <w:szCs w:val="32"/>
                <w:rtl/>
              </w:rPr>
              <w:t>5</w:t>
            </w:r>
            <w:r w:rsidRPr="0069758C">
              <w:rPr>
                <w:rFonts w:hAnsi="Arial"/>
                <w:kern w:val="24"/>
                <w:sz w:val="32"/>
                <w:szCs w:val="32"/>
                <w:rtl/>
              </w:rPr>
              <w:t xml:space="preserve">- بينما نرى عادة الباحث الاجتماعي يشير في مقدمة دراسته, أو كتابه إلى الفروض التي وضعها وإطاره النظري لدراسة ظاهرة معينة, أو جماعة ما وكيف اختار المقاييس وأنواع الأسئلة وكيف تم الحصول على الإجابات و الإحصاءات </w:t>
            </w:r>
          </w:p>
          <w:p w:rsidR="008F2A4C" w:rsidRPr="0069758C" w:rsidRDefault="008F2A4C" w:rsidP="000A2E80">
            <w:pPr>
              <w:tabs>
                <w:tab w:val="left" w:pos="999"/>
              </w:tabs>
              <w:jc w:val="center"/>
              <w:rPr>
                <w:kern w:val="24"/>
                <w:sz w:val="32"/>
                <w:szCs w:val="32"/>
              </w:rPr>
            </w:pPr>
          </w:p>
        </w:tc>
        <w:tc>
          <w:tcPr>
            <w:tcW w:w="48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F2A4C" w:rsidRPr="0069758C" w:rsidRDefault="008F2A4C" w:rsidP="008F2A4C">
            <w:pPr>
              <w:numPr>
                <w:ilvl w:val="0"/>
                <w:numId w:val="1"/>
              </w:numPr>
              <w:autoSpaceDE w:val="0"/>
              <w:autoSpaceDN w:val="0"/>
              <w:adjustRightInd w:val="0"/>
              <w:ind w:left="540" w:hanging="540"/>
              <w:rPr>
                <w:rFonts w:hAnsi="Arial"/>
                <w:kern w:val="24"/>
                <w:sz w:val="32"/>
                <w:szCs w:val="32"/>
                <w:rtl/>
              </w:rPr>
            </w:pPr>
            <w:r w:rsidRPr="0069758C">
              <w:rPr>
                <w:rFonts w:hAnsi="Arial"/>
                <w:kern w:val="24"/>
                <w:sz w:val="32"/>
                <w:szCs w:val="32"/>
                <w:rtl/>
              </w:rPr>
              <w:t>نرى في المقابل أن غالبية الإثنوجرافيين  يصفون بإسهاب في مقدمة دراساتهم ما يمكن أن نسميه تجاربهم الذاتية</w:t>
            </w:r>
          </w:p>
          <w:p w:rsidR="008F2A4C" w:rsidRPr="0069758C" w:rsidRDefault="008F2A4C" w:rsidP="000A2E80">
            <w:pPr>
              <w:tabs>
                <w:tab w:val="left" w:pos="999"/>
              </w:tabs>
              <w:jc w:val="center"/>
              <w:rPr>
                <w:kern w:val="24"/>
                <w:sz w:val="32"/>
                <w:szCs w:val="32"/>
              </w:rPr>
            </w:pPr>
          </w:p>
        </w:tc>
      </w:tr>
    </w:tbl>
    <w:p w:rsidR="008F2A4C" w:rsidRDefault="008F2A4C" w:rsidP="008F2A4C"/>
    <w:p w:rsidR="00297FEC" w:rsidRPr="007A493B" w:rsidRDefault="008F2A4C" w:rsidP="00082F7B">
      <w:pPr>
        <w:rPr>
          <w:sz w:val="28"/>
          <w:szCs w:val="28"/>
          <w:rtl/>
        </w:rPr>
      </w:pPr>
      <w:r>
        <w:rPr>
          <w:rFonts w:hint="cs"/>
          <w:sz w:val="28"/>
          <w:szCs w:val="28"/>
          <w:rtl/>
        </w:rPr>
        <w:t>هذا جدول قمت بأعد</w:t>
      </w:r>
      <w:r w:rsidR="00082F7B">
        <w:rPr>
          <w:rFonts w:hint="cs"/>
          <w:sz w:val="28"/>
          <w:szCs w:val="28"/>
          <w:rtl/>
        </w:rPr>
        <w:t xml:space="preserve">اده </w:t>
      </w:r>
      <w:r>
        <w:rPr>
          <w:rFonts w:hint="cs"/>
          <w:sz w:val="28"/>
          <w:szCs w:val="28"/>
          <w:rtl/>
        </w:rPr>
        <w:t>لجل يسهل علينا الحفظ</w:t>
      </w:r>
    </w:p>
    <w:p w:rsidR="00297FEC" w:rsidRPr="007A493B" w:rsidRDefault="00297FEC" w:rsidP="00F22A64">
      <w:pPr>
        <w:rPr>
          <w:color w:val="1F497D" w:themeColor="text2"/>
          <w:sz w:val="28"/>
          <w:szCs w:val="28"/>
          <w:rtl/>
        </w:rPr>
      </w:pPr>
    </w:p>
    <w:p w:rsidR="00297FEC" w:rsidRPr="007A493B" w:rsidRDefault="00297FEC" w:rsidP="00297FEC">
      <w:pPr>
        <w:rPr>
          <w:color w:val="1F497D" w:themeColor="text2"/>
          <w:sz w:val="28"/>
          <w:szCs w:val="28"/>
          <w:rtl/>
        </w:rPr>
      </w:pPr>
      <w:r w:rsidRPr="007A493B">
        <w:rPr>
          <w:rFonts w:hint="cs"/>
          <w:color w:val="1F497D" w:themeColor="text2"/>
          <w:sz w:val="28"/>
          <w:szCs w:val="28"/>
          <w:rtl/>
        </w:rPr>
        <w:t>42: بالرغم من وجود  نقاط أختلاف بين الدراسات الانثربولوجية الحقلية والدراسات المسحية إلا أن  اليوم قد ظهر التقاء واضحآ وتقاربآ بينهما ويعود ذلك لأسباب أهمها ؟</w:t>
      </w:r>
    </w:p>
    <w:p w:rsidR="00297FEC" w:rsidRPr="007A493B" w:rsidRDefault="00297FEC" w:rsidP="007A493B">
      <w:pPr>
        <w:rPr>
          <w:sz w:val="28"/>
          <w:szCs w:val="28"/>
          <w:rtl/>
        </w:rPr>
      </w:pPr>
      <w:r w:rsidRPr="007A493B">
        <w:rPr>
          <w:rFonts w:hint="cs"/>
          <w:sz w:val="28"/>
          <w:szCs w:val="28"/>
          <w:rtl/>
        </w:rPr>
        <w:t>1/</w:t>
      </w:r>
      <w:r w:rsidR="001829B8" w:rsidRPr="007A493B">
        <w:rPr>
          <w:rFonts w:hint="cs"/>
          <w:sz w:val="28"/>
          <w:szCs w:val="28"/>
          <w:rtl/>
        </w:rPr>
        <w:t xml:space="preserve"> </w:t>
      </w:r>
      <w:r w:rsidR="007A493B" w:rsidRPr="007A493B">
        <w:rPr>
          <w:rFonts w:hint="cs"/>
          <w:sz w:val="28"/>
          <w:szCs w:val="28"/>
          <w:rtl/>
        </w:rPr>
        <w:t xml:space="preserve">التشابه المتزايد بين المجتمعات والظواهر  والموضوعات في المجتمعات المعقدة </w:t>
      </w:r>
    </w:p>
    <w:p w:rsidR="00297FEC" w:rsidRPr="007A493B" w:rsidRDefault="00297FEC" w:rsidP="007A493B">
      <w:pPr>
        <w:rPr>
          <w:sz w:val="28"/>
          <w:szCs w:val="28"/>
          <w:rtl/>
        </w:rPr>
      </w:pPr>
      <w:r w:rsidRPr="007A493B">
        <w:rPr>
          <w:rFonts w:hint="cs"/>
          <w:sz w:val="28"/>
          <w:szCs w:val="28"/>
          <w:rtl/>
        </w:rPr>
        <w:lastRenderedPageBreak/>
        <w:t>2/</w:t>
      </w:r>
      <w:r w:rsidR="007A493B" w:rsidRPr="007A493B">
        <w:rPr>
          <w:rFonts w:hint="cs"/>
          <w:sz w:val="28"/>
          <w:szCs w:val="28"/>
          <w:rtl/>
        </w:rPr>
        <w:t xml:space="preserve"> طور بعض الباحثين أساليب الدراسة وبدأوا يستخدمون العينات والمسوح الاجتماعية والاعتماد أحيانآ على فريق البحث والاستخدام المتزايد للأدوات التكنولوجية كأجهزة التصوير والتسجيل وغيرها</w:t>
      </w:r>
    </w:p>
    <w:p w:rsidR="00297FEC" w:rsidRPr="007A493B" w:rsidRDefault="00297FEC" w:rsidP="00297FEC">
      <w:pPr>
        <w:rPr>
          <w:sz w:val="28"/>
          <w:szCs w:val="28"/>
          <w:rtl/>
        </w:rPr>
      </w:pPr>
      <w:r w:rsidRPr="007A493B">
        <w:rPr>
          <w:rFonts w:hint="cs"/>
          <w:sz w:val="28"/>
          <w:szCs w:val="28"/>
          <w:rtl/>
        </w:rPr>
        <w:t>3/</w:t>
      </w:r>
      <w:r w:rsidR="007A493B" w:rsidRPr="007A493B">
        <w:rPr>
          <w:rFonts w:hint="cs"/>
          <w:sz w:val="28"/>
          <w:szCs w:val="28"/>
          <w:rtl/>
        </w:rPr>
        <w:t xml:space="preserve"> البحث الاجتماعي يتم عادة على جمعات سكانية كبيرة ومتنوعة </w:t>
      </w:r>
    </w:p>
    <w:p w:rsidR="00297FEC" w:rsidRDefault="00297FEC" w:rsidP="00297FEC">
      <w:pPr>
        <w:rPr>
          <w:color w:val="FF0000"/>
          <w:sz w:val="28"/>
          <w:szCs w:val="28"/>
          <w:rtl/>
        </w:rPr>
      </w:pPr>
      <w:r w:rsidRPr="007A493B">
        <w:rPr>
          <w:rFonts w:hint="cs"/>
          <w:color w:val="FF0000"/>
          <w:sz w:val="28"/>
          <w:szCs w:val="28"/>
          <w:rtl/>
        </w:rPr>
        <w:t>4/</w:t>
      </w:r>
      <w:r w:rsidR="007A493B" w:rsidRPr="007A493B">
        <w:rPr>
          <w:rFonts w:hint="cs"/>
          <w:color w:val="FF0000"/>
          <w:sz w:val="28"/>
          <w:szCs w:val="28"/>
          <w:rtl/>
        </w:rPr>
        <w:t xml:space="preserve"> 1+2</w:t>
      </w:r>
    </w:p>
    <w:p w:rsidR="00662E87" w:rsidRDefault="00662E87" w:rsidP="00662E87">
      <w:pPr>
        <w:autoSpaceDE w:val="0"/>
        <w:autoSpaceDN w:val="0"/>
        <w:adjustRightInd w:val="0"/>
        <w:spacing w:after="0" w:line="240" w:lineRule="auto"/>
        <w:ind w:left="540" w:hanging="540"/>
        <w:jc w:val="both"/>
        <w:rPr>
          <w:rFonts w:hAnsi="Arial"/>
          <w:kern w:val="24"/>
          <w:sz w:val="28"/>
          <w:szCs w:val="28"/>
          <w:rtl/>
        </w:rPr>
      </w:pPr>
      <w:r w:rsidRPr="00662E87">
        <w:rPr>
          <w:rFonts w:hint="cs"/>
          <w:sz w:val="28"/>
          <w:szCs w:val="28"/>
          <w:rtl/>
        </w:rPr>
        <w:t>43</w:t>
      </w:r>
      <w:r w:rsidRPr="00662E87">
        <w:rPr>
          <w:rFonts w:hint="cs"/>
          <w:color w:val="1F497D" w:themeColor="text2"/>
          <w:sz w:val="28"/>
          <w:szCs w:val="28"/>
          <w:rtl/>
        </w:rPr>
        <w:t xml:space="preserve">: </w:t>
      </w:r>
      <w:r w:rsidRPr="00990B8A">
        <w:rPr>
          <w:rFonts w:hAnsi="Arial"/>
          <w:kern w:val="24"/>
          <w:sz w:val="28"/>
          <w:szCs w:val="28"/>
          <w:rtl/>
        </w:rPr>
        <w:t xml:space="preserve">يستخدم الانثربولوجيون النفسيون هذا النوع من المقابلات للبحث في موضوعات ثقافية للتعرف علي وجهة نظر الأفراد في المجتمع, وفهم النظرة الباطنية الخاصة بثقافة المجتمع وتستخدم هذه الطريقة في دراسة القادة. </w:t>
      </w:r>
      <w:r>
        <w:rPr>
          <w:rFonts w:hAnsi="Arial" w:hint="cs"/>
          <w:kern w:val="24"/>
          <w:sz w:val="28"/>
          <w:szCs w:val="28"/>
          <w:rtl/>
        </w:rPr>
        <w:t xml:space="preserve"> من أي نوع من المقابلات؟</w:t>
      </w:r>
    </w:p>
    <w:p w:rsidR="00662E87" w:rsidRPr="00662E87" w:rsidRDefault="00662E87" w:rsidP="00662E87">
      <w:pPr>
        <w:autoSpaceDE w:val="0"/>
        <w:autoSpaceDN w:val="0"/>
        <w:adjustRightInd w:val="0"/>
        <w:spacing w:after="0" w:line="240" w:lineRule="auto"/>
        <w:ind w:left="540" w:hanging="540"/>
        <w:jc w:val="both"/>
        <w:rPr>
          <w:color w:val="FF0000"/>
          <w:sz w:val="28"/>
          <w:szCs w:val="28"/>
          <w:rtl/>
        </w:rPr>
      </w:pPr>
      <w:r w:rsidRPr="00662E87">
        <w:rPr>
          <w:rFonts w:hint="cs"/>
          <w:color w:val="FF0000"/>
          <w:sz w:val="28"/>
          <w:szCs w:val="28"/>
          <w:rtl/>
        </w:rPr>
        <w:t>1/ المقابلة المطولة</w:t>
      </w:r>
    </w:p>
    <w:p w:rsidR="00662E87" w:rsidRPr="00662E87" w:rsidRDefault="00662E87" w:rsidP="00662E87">
      <w:pPr>
        <w:autoSpaceDE w:val="0"/>
        <w:autoSpaceDN w:val="0"/>
        <w:adjustRightInd w:val="0"/>
        <w:spacing w:after="0" w:line="240" w:lineRule="auto"/>
        <w:ind w:left="540" w:hanging="540"/>
        <w:jc w:val="both"/>
        <w:rPr>
          <w:sz w:val="28"/>
          <w:szCs w:val="28"/>
          <w:rtl/>
        </w:rPr>
      </w:pPr>
      <w:r w:rsidRPr="00662E87">
        <w:rPr>
          <w:rFonts w:hint="cs"/>
          <w:sz w:val="28"/>
          <w:szCs w:val="28"/>
          <w:rtl/>
        </w:rPr>
        <w:t>2/</w:t>
      </w:r>
      <w:r>
        <w:rPr>
          <w:rFonts w:hint="cs"/>
          <w:sz w:val="28"/>
          <w:szCs w:val="28"/>
          <w:rtl/>
        </w:rPr>
        <w:t xml:space="preserve"> المقابلة المقننة</w:t>
      </w:r>
    </w:p>
    <w:p w:rsidR="00662E87" w:rsidRPr="00662E87" w:rsidRDefault="00662E87" w:rsidP="00662E87">
      <w:pPr>
        <w:autoSpaceDE w:val="0"/>
        <w:autoSpaceDN w:val="0"/>
        <w:adjustRightInd w:val="0"/>
        <w:spacing w:after="0" w:line="240" w:lineRule="auto"/>
        <w:ind w:left="540" w:hanging="540"/>
        <w:jc w:val="both"/>
        <w:rPr>
          <w:sz w:val="28"/>
          <w:szCs w:val="28"/>
          <w:rtl/>
        </w:rPr>
      </w:pPr>
      <w:r w:rsidRPr="00662E87">
        <w:rPr>
          <w:rFonts w:hint="cs"/>
          <w:sz w:val="28"/>
          <w:szCs w:val="28"/>
          <w:rtl/>
        </w:rPr>
        <w:t>3/</w:t>
      </w:r>
      <w:r>
        <w:rPr>
          <w:rFonts w:hint="cs"/>
          <w:sz w:val="28"/>
          <w:szCs w:val="28"/>
          <w:rtl/>
        </w:rPr>
        <w:t xml:space="preserve"> المقابلة  الإخبارية</w:t>
      </w:r>
    </w:p>
    <w:p w:rsidR="00662E87" w:rsidRPr="00662E87" w:rsidRDefault="00662E87" w:rsidP="00662E87">
      <w:pPr>
        <w:autoSpaceDE w:val="0"/>
        <w:autoSpaceDN w:val="0"/>
        <w:adjustRightInd w:val="0"/>
        <w:spacing w:after="0" w:line="240" w:lineRule="auto"/>
        <w:ind w:left="540" w:hanging="540"/>
        <w:jc w:val="both"/>
        <w:rPr>
          <w:sz w:val="28"/>
          <w:szCs w:val="28"/>
          <w:rtl/>
        </w:rPr>
      </w:pPr>
      <w:r w:rsidRPr="00662E87">
        <w:rPr>
          <w:rFonts w:hint="cs"/>
          <w:sz w:val="28"/>
          <w:szCs w:val="28"/>
          <w:rtl/>
        </w:rPr>
        <w:t>4/</w:t>
      </w:r>
      <w:r>
        <w:rPr>
          <w:rFonts w:hint="cs"/>
          <w:sz w:val="28"/>
          <w:szCs w:val="28"/>
          <w:rtl/>
        </w:rPr>
        <w:t xml:space="preserve"> المقابلة المفتوحة</w:t>
      </w:r>
    </w:p>
    <w:p w:rsidR="00662E87" w:rsidRPr="00990B8A" w:rsidRDefault="00662E87" w:rsidP="00662E87">
      <w:pPr>
        <w:autoSpaceDE w:val="0"/>
        <w:autoSpaceDN w:val="0"/>
        <w:adjustRightInd w:val="0"/>
        <w:spacing w:after="0" w:line="240" w:lineRule="auto"/>
        <w:ind w:left="540" w:hanging="540"/>
        <w:jc w:val="both"/>
        <w:rPr>
          <w:rFonts w:hAnsi="Arial"/>
          <w:kern w:val="24"/>
          <w:sz w:val="28"/>
          <w:szCs w:val="28"/>
          <w:rtl/>
        </w:rPr>
      </w:pPr>
      <w:r>
        <w:rPr>
          <w:rFonts w:hint="cs"/>
          <w:color w:val="1F497D" w:themeColor="text2"/>
          <w:sz w:val="28"/>
          <w:szCs w:val="28"/>
          <w:rtl/>
        </w:rPr>
        <w:t>44:</w:t>
      </w:r>
      <w:r w:rsidRPr="00662E87">
        <w:rPr>
          <w:rFonts w:hAnsi="Arial"/>
          <w:kern w:val="24"/>
          <w:sz w:val="28"/>
          <w:szCs w:val="28"/>
          <w:rtl/>
        </w:rPr>
        <w:t xml:space="preserve"> </w:t>
      </w:r>
      <w:r w:rsidRPr="00990B8A">
        <w:rPr>
          <w:rFonts w:hAnsi="Arial"/>
          <w:kern w:val="24"/>
          <w:sz w:val="28"/>
          <w:szCs w:val="28"/>
          <w:rtl/>
        </w:rPr>
        <w:t xml:space="preserve">ويحرص الباحث في المقابلة على تحديد الموضوع بصورة دقيقة ويضع أسئلة محددة بحيث تمكنه من ضبط إجابات الإخباري , وعدم السماح له بالخروج عن الموضوع   </w:t>
      </w:r>
    </w:p>
    <w:p w:rsidR="00662E87" w:rsidRDefault="00662E87" w:rsidP="00662E87">
      <w:pPr>
        <w:autoSpaceDE w:val="0"/>
        <w:autoSpaceDN w:val="0"/>
        <w:adjustRightInd w:val="0"/>
        <w:spacing w:after="0" w:line="240" w:lineRule="auto"/>
        <w:ind w:left="540" w:hanging="540"/>
        <w:rPr>
          <w:rFonts w:hAnsi="Arial"/>
          <w:kern w:val="24"/>
          <w:sz w:val="28"/>
          <w:szCs w:val="28"/>
          <w:rtl/>
        </w:rPr>
      </w:pPr>
      <w:r w:rsidRPr="00990B8A">
        <w:rPr>
          <w:rFonts w:hAnsi="Arial"/>
          <w:kern w:val="24"/>
          <w:sz w:val="28"/>
          <w:szCs w:val="28"/>
          <w:rtl/>
        </w:rPr>
        <w:t>المقابلات</w:t>
      </w:r>
      <w:r>
        <w:rPr>
          <w:rFonts w:hAnsi="Arial" w:hint="cs"/>
          <w:kern w:val="24"/>
          <w:sz w:val="28"/>
          <w:szCs w:val="28"/>
          <w:rtl/>
        </w:rPr>
        <w:t xml:space="preserve"> من أي نوع من المقابلات؟</w:t>
      </w:r>
    </w:p>
    <w:p w:rsidR="00662E87" w:rsidRDefault="00662E87" w:rsidP="00662E87">
      <w:pPr>
        <w:autoSpaceDE w:val="0"/>
        <w:autoSpaceDN w:val="0"/>
        <w:adjustRightInd w:val="0"/>
        <w:spacing w:after="0" w:line="240" w:lineRule="auto"/>
        <w:ind w:left="540" w:hanging="540"/>
        <w:rPr>
          <w:rFonts w:hAnsi="Arial"/>
          <w:kern w:val="24"/>
          <w:sz w:val="28"/>
          <w:szCs w:val="28"/>
          <w:rtl/>
        </w:rPr>
      </w:pPr>
    </w:p>
    <w:p w:rsidR="00662E87" w:rsidRPr="00662E87" w:rsidRDefault="00662E87" w:rsidP="00662E87">
      <w:pPr>
        <w:autoSpaceDE w:val="0"/>
        <w:autoSpaceDN w:val="0"/>
        <w:adjustRightInd w:val="0"/>
        <w:spacing w:after="0" w:line="240" w:lineRule="auto"/>
        <w:ind w:left="540" w:hanging="540"/>
        <w:jc w:val="both"/>
        <w:rPr>
          <w:sz w:val="28"/>
          <w:szCs w:val="28"/>
          <w:rtl/>
        </w:rPr>
      </w:pPr>
      <w:r>
        <w:rPr>
          <w:rFonts w:hAnsi="Arial" w:hint="cs"/>
          <w:kern w:val="24"/>
          <w:sz w:val="28"/>
          <w:szCs w:val="28"/>
          <w:rtl/>
        </w:rPr>
        <w:t xml:space="preserve">1/ </w:t>
      </w:r>
      <w:r>
        <w:rPr>
          <w:rFonts w:hint="cs"/>
          <w:sz w:val="28"/>
          <w:szCs w:val="28"/>
          <w:rtl/>
        </w:rPr>
        <w:t xml:space="preserve"> المقابلة المطولة</w:t>
      </w:r>
    </w:p>
    <w:p w:rsidR="00662E87" w:rsidRPr="00662E87" w:rsidRDefault="00662E87" w:rsidP="00662E87">
      <w:pPr>
        <w:autoSpaceDE w:val="0"/>
        <w:autoSpaceDN w:val="0"/>
        <w:adjustRightInd w:val="0"/>
        <w:spacing w:after="0" w:line="240" w:lineRule="auto"/>
        <w:ind w:left="540" w:hanging="540"/>
        <w:jc w:val="both"/>
        <w:rPr>
          <w:color w:val="FF0000"/>
          <w:sz w:val="28"/>
          <w:szCs w:val="28"/>
          <w:rtl/>
        </w:rPr>
      </w:pPr>
      <w:r w:rsidRPr="00662E87">
        <w:rPr>
          <w:rFonts w:hint="cs"/>
          <w:color w:val="FF0000"/>
          <w:sz w:val="28"/>
          <w:szCs w:val="28"/>
          <w:rtl/>
        </w:rPr>
        <w:t>2/ المقابلة المقننة</w:t>
      </w:r>
    </w:p>
    <w:p w:rsidR="00662E87" w:rsidRPr="00662E87" w:rsidRDefault="00662E87" w:rsidP="00662E87">
      <w:pPr>
        <w:autoSpaceDE w:val="0"/>
        <w:autoSpaceDN w:val="0"/>
        <w:adjustRightInd w:val="0"/>
        <w:spacing w:after="0" w:line="240" w:lineRule="auto"/>
        <w:ind w:left="540" w:hanging="540"/>
        <w:jc w:val="both"/>
        <w:rPr>
          <w:sz w:val="28"/>
          <w:szCs w:val="28"/>
          <w:rtl/>
        </w:rPr>
      </w:pPr>
      <w:r w:rsidRPr="00662E87">
        <w:rPr>
          <w:rFonts w:hint="cs"/>
          <w:sz w:val="28"/>
          <w:szCs w:val="28"/>
          <w:rtl/>
        </w:rPr>
        <w:t>3/</w:t>
      </w:r>
      <w:r>
        <w:rPr>
          <w:rFonts w:hint="cs"/>
          <w:sz w:val="28"/>
          <w:szCs w:val="28"/>
          <w:rtl/>
        </w:rPr>
        <w:t xml:space="preserve"> المقابلة  الإخبارية</w:t>
      </w:r>
    </w:p>
    <w:p w:rsidR="00662E87" w:rsidRPr="00662E87" w:rsidRDefault="00662E87" w:rsidP="00662E87">
      <w:pPr>
        <w:autoSpaceDE w:val="0"/>
        <w:autoSpaceDN w:val="0"/>
        <w:adjustRightInd w:val="0"/>
        <w:spacing w:after="0" w:line="240" w:lineRule="auto"/>
        <w:ind w:left="540" w:hanging="540"/>
        <w:jc w:val="both"/>
        <w:rPr>
          <w:sz w:val="28"/>
          <w:szCs w:val="28"/>
          <w:rtl/>
        </w:rPr>
      </w:pPr>
      <w:r>
        <w:rPr>
          <w:rFonts w:hAnsi="Arial" w:hint="cs"/>
          <w:kern w:val="24"/>
          <w:sz w:val="28"/>
          <w:szCs w:val="28"/>
          <w:rtl/>
        </w:rPr>
        <w:t>4</w:t>
      </w:r>
      <w:r>
        <w:rPr>
          <w:rFonts w:hint="cs"/>
          <w:sz w:val="28"/>
          <w:szCs w:val="28"/>
          <w:rtl/>
        </w:rPr>
        <w:t>/</w:t>
      </w:r>
      <w:r w:rsidRPr="00662E87">
        <w:rPr>
          <w:rFonts w:hint="cs"/>
          <w:sz w:val="28"/>
          <w:szCs w:val="28"/>
          <w:rtl/>
        </w:rPr>
        <w:t xml:space="preserve"> </w:t>
      </w:r>
      <w:r>
        <w:rPr>
          <w:rFonts w:hint="cs"/>
          <w:sz w:val="28"/>
          <w:szCs w:val="28"/>
          <w:rtl/>
        </w:rPr>
        <w:t>المقابلة المفتوحة</w:t>
      </w:r>
    </w:p>
    <w:p w:rsidR="00662E87" w:rsidRPr="00990B8A" w:rsidRDefault="00662E87" w:rsidP="00662E87">
      <w:pPr>
        <w:autoSpaceDE w:val="0"/>
        <w:autoSpaceDN w:val="0"/>
        <w:adjustRightInd w:val="0"/>
        <w:spacing w:after="0" w:line="240" w:lineRule="auto"/>
        <w:ind w:left="540" w:hanging="540"/>
        <w:rPr>
          <w:rFonts w:hAnsi="Arial"/>
          <w:kern w:val="24"/>
          <w:sz w:val="28"/>
          <w:szCs w:val="28"/>
          <w:rtl/>
        </w:rPr>
      </w:pPr>
    </w:p>
    <w:p w:rsidR="00662E87" w:rsidRDefault="00662E87" w:rsidP="00662E87">
      <w:pPr>
        <w:autoSpaceDE w:val="0"/>
        <w:autoSpaceDN w:val="0"/>
        <w:adjustRightInd w:val="0"/>
        <w:spacing w:after="0" w:line="240" w:lineRule="auto"/>
        <w:ind w:left="540" w:hanging="540"/>
        <w:jc w:val="both"/>
        <w:rPr>
          <w:color w:val="1F497D" w:themeColor="text2"/>
          <w:sz w:val="28"/>
          <w:szCs w:val="28"/>
          <w:rtl/>
        </w:rPr>
      </w:pPr>
    </w:p>
    <w:p w:rsidR="00662E87" w:rsidRPr="00662E87" w:rsidRDefault="00662E87" w:rsidP="00297FEC">
      <w:pPr>
        <w:rPr>
          <w:color w:val="1F497D" w:themeColor="text2"/>
          <w:sz w:val="28"/>
          <w:szCs w:val="28"/>
          <w:rtl/>
        </w:rPr>
      </w:pPr>
    </w:p>
    <w:p w:rsidR="00297FEC" w:rsidRPr="007A493B" w:rsidRDefault="00297FEC" w:rsidP="00297FEC">
      <w:pPr>
        <w:rPr>
          <w:sz w:val="28"/>
          <w:szCs w:val="28"/>
          <w:rtl/>
        </w:rPr>
      </w:pPr>
    </w:p>
    <w:p w:rsidR="00BB1B7F" w:rsidRPr="007A493B" w:rsidRDefault="00297FEC" w:rsidP="00BB1B7F">
      <w:pPr>
        <w:rPr>
          <w:sz w:val="28"/>
          <w:szCs w:val="28"/>
          <w:rtl/>
        </w:rPr>
      </w:pPr>
      <w:r w:rsidRPr="007A493B">
        <w:rPr>
          <w:rFonts w:hint="cs"/>
          <w:sz w:val="28"/>
          <w:szCs w:val="28"/>
          <w:rtl/>
        </w:rPr>
        <w:t xml:space="preserve">انتهت المراجعة والحمد الله شاملة جميع ملخص المادة </w:t>
      </w:r>
    </w:p>
    <w:p w:rsidR="00297FEC" w:rsidRPr="007A493B" w:rsidRDefault="00297FEC" w:rsidP="00BB1B7F">
      <w:pPr>
        <w:rPr>
          <w:sz w:val="28"/>
          <w:szCs w:val="28"/>
          <w:rtl/>
        </w:rPr>
      </w:pPr>
      <w:r w:rsidRPr="007A493B">
        <w:rPr>
          <w:rFonts w:hint="cs"/>
          <w:sz w:val="28"/>
          <w:szCs w:val="28"/>
          <w:rtl/>
        </w:rPr>
        <w:t xml:space="preserve">دعواااااااااااااااتكم لي </w:t>
      </w:r>
      <w:r w:rsidR="007A493B" w:rsidRPr="007A493B">
        <w:rPr>
          <w:rFonts w:hint="cs"/>
          <w:sz w:val="28"/>
          <w:szCs w:val="28"/>
          <w:rtl/>
        </w:rPr>
        <w:t xml:space="preserve"> هدوووي المزعجه</w:t>
      </w:r>
    </w:p>
    <w:sectPr w:rsidR="00297FEC" w:rsidRPr="007A493B" w:rsidSect="00B43A57">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07CB" w:rsidRDefault="00AA07CB" w:rsidP="00C722B7">
      <w:pPr>
        <w:spacing w:after="0" w:line="240" w:lineRule="auto"/>
      </w:pPr>
      <w:r>
        <w:separator/>
      </w:r>
    </w:p>
  </w:endnote>
  <w:endnote w:type="continuationSeparator" w:id="0">
    <w:p w:rsidR="00AA07CB" w:rsidRDefault="00AA07CB" w:rsidP="00C722B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2575" w:rsidRDefault="00F8257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7459610"/>
      <w:docPartObj>
        <w:docPartGallery w:val="Page Numbers (Bottom of Page)"/>
        <w:docPartUnique/>
      </w:docPartObj>
    </w:sdtPr>
    <w:sdtContent>
      <w:p w:rsidR="00F82575" w:rsidRDefault="00C90162">
        <w:pPr>
          <w:pStyle w:val="Footer"/>
          <w:jc w:val="center"/>
        </w:pPr>
        <w:r>
          <w:pict>
            <v:shapetype id="_x0000_t110" coordsize="21600,21600" o:spt="110" path="m10800,l,10800,10800,21600,21600,10800xe">
              <v:stroke joinstyle="miter"/>
              <v:path gradientshapeok="t" o:connecttype="rect" textboxrect="5400,5400,16200,16200"/>
            </v:shapetype>
            <v:shape id="_x0000_s3073" type="#_x0000_t110" style="width:453.5pt;height:3.55pt;flip:x y;mso-width-percent:1000;mso-position-horizontal-relative:char;mso-position-vertical-relative:line;mso-width-percent:1000;mso-width-relative:margin" fillcolor="black [3213]" stroked="f" strokecolor="black [3213]">
              <v:fill r:id="rId1" o:title="Light horizontal" type="pattern"/>
              <w10:wrap type="none" anchorx="margin" anchory="page"/>
              <w10:anchorlock/>
            </v:shape>
          </w:pict>
        </w:r>
      </w:p>
      <w:p w:rsidR="00F82575" w:rsidRDefault="003831B7">
        <w:pPr>
          <w:pStyle w:val="Footer"/>
          <w:jc w:val="center"/>
        </w:pPr>
        <w:fldSimple w:instr=" PAGE    \* MERGEFORMAT ">
          <w:r w:rsidR="00C90162" w:rsidRPr="00C90162">
            <w:rPr>
              <w:rFonts w:cs="Calibri"/>
              <w:noProof/>
              <w:rtl/>
              <w:lang w:val="ar-SA"/>
            </w:rPr>
            <w:t>1</w:t>
          </w:r>
        </w:fldSimple>
      </w:p>
    </w:sdtContent>
  </w:sdt>
  <w:p w:rsidR="00F82575" w:rsidRDefault="00F82575">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2575" w:rsidRDefault="00F8257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07CB" w:rsidRDefault="00AA07CB" w:rsidP="00C722B7">
      <w:pPr>
        <w:spacing w:after="0" w:line="240" w:lineRule="auto"/>
      </w:pPr>
      <w:r>
        <w:separator/>
      </w:r>
    </w:p>
  </w:footnote>
  <w:footnote w:type="continuationSeparator" w:id="0">
    <w:p w:rsidR="00AA07CB" w:rsidRDefault="00AA07CB" w:rsidP="00C722B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2575" w:rsidRDefault="00F8257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2575" w:rsidRDefault="00F82575">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2575" w:rsidRDefault="00F8257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D30021A"/>
    <w:lvl w:ilvl="0">
      <w:numFmt w:val="bullet"/>
      <w:lvlText w:val="*"/>
      <w:lvlJc w:val="left"/>
    </w:lvl>
  </w:abstractNum>
  <w:num w:numId="1">
    <w:abstractNumId w:val="0"/>
    <w:lvlOverride w:ilvl="0">
      <w:lvl w:ilvl="0">
        <w:numFmt w:val="irohaFullWidth"/>
        <w:lvlText w:val="-"/>
        <w:legacy w:legacy="1" w:legacySpace="0" w:legacyIndent="0"/>
        <w:lvlJc w:val="right"/>
        <w:rPr>
          <w:rFonts w:ascii="Arial" w:hAnsi="Arial" w:cs="Arial" w:hint="default"/>
          <w:sz w:val="72"/>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20"/>
  <w:characterSpacingControl w:val="doNotCompress"/>
  <w:hdrShapeDefaults>
    <o:shapedefaults v:ext="edit" spidmax="16386"/>
    <o:shapelayout v:ext="edit">
      <o:idmap v:ext="edit" data="3"/>
    </o:shapelayout>
  </w:hdrShapeDefaults>
  <w:footnotePr>
    <w:footnote w:id="-1"/>
    <w:footnote w:id="0"/>
  </w:footnotePr>
  <w:endnotePr>
    <w:endnote w:id="-1"/>
    <w:endnote w:id="0"/>
  </w:endnotePr>
  <w:compat/>
  <w:rsids>
    <w:rsidRoot w:val="002337FA"/>
    <w:rsid w:val="00001CA9"/>
    <w:rsid w:val="00002BAE"/>
    <w:rsid w:val="00003C6B"/>
    <w:rsid w:val="00025233"/>
    <w:rsid w:val="00082F7B"/>
    <w:rsid w:val="001667D7"/>
    <w:rsid w:val="001829B8"/>
    <w:rsid w:val="001B5121"/>
    <w:rsid w:val="001C5363"/>
    <w:rsid w:val="001D6A25"/>
    <w:rsid w:val="002337FA"/>
    <w:rsid w:val="00297FEC"/>
    <w:rsid w:val="002C0802"/>
    <w:rsid w:val="00353679"/>
    <w:rsid w:val="003831B7"/>
    <w:rsid w:val="003C6051"/>
    <w:rsid w:val="004270DB"/>
    <w:rsid w:val="00451B8C"/>
    <w:rsid w:val="004945AC"/>
    <w:rsid w:val="005A6310"/>
    <w:rsid w:val="00662E87"/>
    <w:rsid w:val="0067067D"/>
    <w:rsid w:val="006C3ED0"/>
    <w:rsid w:val="006E7065"/>
    <w:rsid w:val="00715646"/>
    <w:rsid w:val="007908CD"/>
    <w:rsid w:val="007A493B"/>
    <w:rsid w:val="008173C5"/>
    <w:rsid w:val="008B7C81"/>
    <w:rsid w:val="008F2A4C"/>
    <w:rsid w:val="00910B4B"/>
    <w:rsid w:val="00981152"/>
    <w:rsid w:val="009C3C55"/>
    <w:rsid w:val="009F7D17"/>
    <w:rsid w:val="00AA07CB"/>
    <w:rsid w:val="00AF7023"/>
    <w:rsid w:val="00B43A57"/>
    <w:rsid w:val="00BB1B7F"/>
    <w:rsid w:val="00C22FB8"/>
    <w:rsid w:val="00C722B7"/>
    <w:rsid w:val="00C90162"/>
    <w:rsid w:val="00CD3A58"/>
    <w:rsid w:val="00D15CFC"/>
    <w:rsid w:val="00D47839"/>
    <w:rsid w:val="00D83DD3"/>
    <w:rsid w:val="00DE6A21"/>
    <w:rsid w:val="00E86A59"/>
    <w:rsid w:val="00F22A64"/>
    <w:rsid w:val="00F6641B"/>
    <w:rsid w:val="00F82575"/>
    <w:rsid w:val="00F8783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1152"/>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722B7"/>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C722B7"/>
  </w:style>
  <w:style w:type="paragraph" w:styleId="Footer">
    <w:name w:val="footer"/>
    <w:basedOn w:val="Normal"/>
    <w:link w:val="FooterChar"/>
    <w:uiPriority w:val="99"/>
    <w:unhideWhenUsed/>
    <w:rsid w:val="00C722B7"/>
    <w:pPr>
      <w:tabs>
        <w:tab w:val="center" w:pos="4153"/>
        <w:tab w:val="right" w:pos="8306"/>
      </w:tabs>
      <w:spacing w:after="0" w:line="240" w:lineRule="auto"/>
    </w:pPr>
  </w:style>
  <w:style w:type="character" w:customStyle="1" w:styleId="FooterChar">
    <w:name w:val="Footer Char"/>
    <w:basedOn w:val="DefaultParagraphFont"/>
    <w:link w:val="Footer"/>
    <w:uiPriority w:val="99"/>
    <w:rsid w:val="00C722B7"/>
  </w:style>
  <w:style w:type="table" w:styleId="TableGrid">
    <w:name w:val="Table Grid"/>
    <w:basedOn w:val="TableNormal"/>
    <w:uiPriority w:val="59"/>
    <w:rsid w:val="008F2A4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1663</Words>
  <Characters>9484</Characters>
  <Application>Microsoft Office Word</Application>
  <DocSecurity>0</DocSecurity>
  <Lines>79</Lines>
  <Paragraphs>22</Paragraphs>
  <ScaleCrop>false</ScaleCrop>
  <HeadingPairs>
    <vt:vector size="2" baseType="variant">
      <vt:variant>
        <vt:lpstr>العنوان</vt:lpstr>
      </vt:variant>
      <vt:variant>
        <vt:i4>1</vt:i4>
      </vt:variant>
    </vt:vector>
  </HeadingPairs>
  <TitlesOfParts>
    <vt:vector size="1" baseType="lpstr">
      <vt:lpstr/>
    </vt:vector>
  </TitlesOfParts>
  <Company>By DR.Ahmed Saker</Company>
  <LinksUpToDate>false</LinksUpToDate>
  <CharactersWithSpaces>11125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dc:creator>
  <cp:lastModifiedBy>Guest</cp:lastModifiedBy>
  <cp:revision>2</cp:revision>
  <dcterms:created xsi:type="dcterms:W3CDTF">2013-05-08T22:55:00Z</dcterms:created>
  <dcterms:modified xsi:type="dcterms:W3CDTF">2013-05-08T22:55:00Z</dcterms:modified>
</cp:coreProperties>
</file>