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35F" w:rsidRDefault="008625F1">
      <w:r>
        <w:rPr>
          <w:rFonts w:ascii="Arial Narrow" w:hAnsi="Arial Narrow" w:cs="Arial"/>
          <w:color w:val="0000FF"/>
          <w:sz w:val="36"/>
          <w:szCs w:val="36"/>
        </w:rPr>
        <w:br/>
      </w:r>
      <w:r>
        <w:rPr>
          <w:rFonts w:ascii="Arial Narrow" w:hAnsi="Arial Narrow" w:cs="Arial"/>
          <w:color w:val="0000FF"/>
          <w:sz w:val="36"/>
          <w:szCs w:val="36"/>
          <w:rtl/>
        </w:rPr>
        <w:t>تصنيف اساليب التسجيل حسب الهدف منه</w:t>
      </w:r>
      <w:r>
        <w:rPr>
          <w:rFonts w:ascii="Arial Narrow" w:hAnsi="Arial Narrow" w:cs="Arial"/>
          <w:color w:val="0000FF"/>
          <w:sz w:val="36"/>
          <w:szCs w:val="36"/>
        </w:rPr>
        <w:t xml:space="preserve"> </w:t>
      </w:r>
      <w:r>
        <w:rPr>
          <w:rFonts w:ascii="Arial Narrow" w:hAnsi="Arial Narrow" w:cs="Arial"/>
          <w:color w:val="FF0000"/>
          <w:sz w:val="36"/>
          <w:szCs w:val="36"/>
        </w:rPr>
        <w:t xml:space="preserve">( </w:t>
      </w:r>
      <w:r>
        <w:rPr>
          <w:rFonts w:ascii="Arial Narrow" w:hAnsi="Arial Narrow" w:cs="Arial"/>
          <w:color w:val="FF0000"/>
          <w:sz w:val="36"/>
          <w:szCs w:val="36"/>
          <w:rtl/>
        </w:rPr>
        <w:t xml:space="preserve">اساليب مؤسسية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-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عمليه</w:t>
      </w:r>
      <w:r>
        <w:rPr>
          <w:rFonts w:ascii="Arial Narrow" w:hAnsi="Arial Narrow" w:cs="Arial"/>
          <w:color w:val="FF0000"/>
          <w:sz w:val="36"/>
          <w:szCs w:val="36"/>
        </w:rPr>
        <w:t xml:space="preserve"> -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واساليب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تعليميه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-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علميه</w:t>
      </w:r>
      <w:r>
        <w:rPr>
          <w:rFonts w:ascii="Arial Narrow" w:hAnsi="Arial Narrow" w:cs="Arial"/>
          <w:color w:val="FF0000"/>
          <w:sz w:val="36"/>
          <w:szCs w:val="36"/>
        </w:rPr>
        <w:t>)</w:t>
      </w:r>
      <w:r>
        <w:rPr>
          <w:rFonts w:ascii="Arial Narrow" w:hAnsi="Arial Narrow" w:cs="Arial"/>
          <w:color w:val="0000FF"/>
          <w:sz w:val="36"/>
          <w:szCs w:val="36"/>
        </w:rPr>
        <w:br/>
        <w:t xml:space="preserve">= = = = = = = = = </w:t>
      </w:r>
      <w:r>
        <w:rPr>
          <w:rFonts w:ascii="Arial Narrow" w:hAnsi="Arial Narrow" w:cs="Arial"/>
          <w:color w:val="0000FF"/>
          <w:sz w:val="36"/>
          <w:szCs w:val="36"/>
          <w:rtl/>
        </w:rPr>
        <w:t>النوع</w:t>
      </w:r>
      <w:r>
        <w:rPr>
          <w:rFonts w:ascii="Arial Narrow" w:hAnsi="Arial Narrow" w:cs="Arial"/>
          <w:color w:val="0000FF"/>
          <w:sz w:val="36"/>
          <w:szCs w:val="36"/>
        </w:rPr>
        <w:t xml:space="preserve"> </w:t>
      </w:r>
      <w:r>
        <w:rPr>
          <w:rFonts w:ascii="Arial Narrow" w:hAnsi="Arial Narrow" w:cs="Arial"/>
          <w:color w:val="FF0000"/>
          <w:sz w:val="36"/>
          <w:szCs w:val="36"/>
        </w:rPr>
        <w:t>(</w:t>
      </w:r>
      <w:r>
        <w:rPr>
          <w:rFonts w:ascii="Arial Narrow" w:hAnsi="Arial Narrow" w:cs="Arial"/>
          <w:color w:val="FF0000"/>
          <w:sz w:val="36"/>
          <w:szCs w:val="36"/>
          <w:rtl/>
        </w:rPr>
        <w:t>قصصي</w:t>
      </w:r>
      <w:r>
        <w:rPr>
          <w:rFonts w:ascii="Arial Narrow" w:hAnsi="Arial Narrow" w:cs="Arial"/>
          <w:color w:val="FF0000"/>
          <w:sz w:val="36"/>
          <w:szCs w:val="36"/>
        </w:rPr>
        <w:t xml:space="preserve"> - </w:t>
      </w:r>
      <w:r>
        <w:rPr>
          <w:rFonts w:ascii="Arial Narrow" w:hAnsi="Arial Narrow" w:cs="Arial"/>
          <w:color w:val="FF0000"/>
          <w:sz w:val="36"/>
          <w:szCs w:val="36"/>
          <w:rtl/>
        </w:rPr>
        <w:t xml:space="preserve">تلخيصي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-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موضوعي</w:t>
      </w:r>
      <w:r>
        <w:rPr>
          <w:rFonts w:ascii="Arial Narrow" w:hAnsi="Arial Narrow" w:cs="Arial"/>
          <w:color w:val="FF0000"/>
          <w:sz w:val="36"/>
          <w:szCs w:val="36"/>
        </w:rPr>
        <w:t xml:space="preserve"> )</w:t>
      </w:r>
      <w:r>
        <w:rPr>
          <w:rFonts w:ascii="Arial Narrow" w:hAnsi="Arial Narrow" w:cs="Arial"/>
          <w:color w:val="0000FF"/>
          <w:sz w:val="36"/>
          <w:szCs w:val="36"/>
        </w:rPr>
        <w:br/>
        <w:t xml:space="preserve">= = = == = == == = = </w:t>
      </w:r>
      <w:r>
        <w:rPr>
          <w:rFonts w:ascii="Arial Narrow" w:hAnsi="Arial Narrow" w:cs="Arial"/>
          <w:color w:val="0000FF"/>
          <w:sz w:val="36"/>
          <w:szCs w:val="36"/>
          <w:rtl/>
        </w:rPr>
        <w:t>طريقة التسجيل</w:t>
      </w:r>
      <w:r>
        <w:rPr>
          <w:rFonts w:ascii="Arial Narrow" w:hAnsi="Arial Narrow" w:cs="Arial"/>
          <w:color w:val="0000FF"/>
          <w:sz w:val="36"/>
          <w:szCs w:val="36"/>
        </w:rPr>
        <w:t xml:space="preserve"> </w:t>
      </w:r>
      <w:r>
        <w:rPr>
          <w:rFonts w:ascii="Arial Narrow" w:hAnsi="Arial Narrow" w:cs="Arial"/>
          <w:color w:val="FF0000"/>
          <w:sz w:val="36"/>
          <w:szCs w:val="36"/>
        </w:rPr>
        <w:t>(</w:t>
      </w:r>
      <w:r>
        <w:rPr>
          <w:rFonts w:ascii="Arial Narrow" w:hAnsi="Arial Narrow" w:cs="Arial"/>
          <w:color w:val="FF0000"/>
          <w:sz w:val="36"/>
          <w:szCs w:val="36"/>
          <w:rtl/>
        </w:rPr>
        <w:t xml:space="preserve">تفصيلي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-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تلخيصي </w:t>
      </w:r>
      <w:proofErr w:type="spellStart"/>
      <w:r>
        <w:rPr>
          <w:rFonts w:ascii="Arial Narrow" w:hAnsi="Arial Narrow" w:cs="Arial"/>
          <w:color w:val="FF0000"/>
          <w:sz w:val="36"/>
          <w:szCs w:val="36"/>
          <w:rtl/>
        </w:rPr>
        <w:t>-</w:t>
      </w:r>
      <w:proofErr w:type="spellEnd"/>
      <w:r>
        <w:rPr>
          <w:rFonts w:ascii="Arial Narrow" w:hAnsi="Arial Narrow" w:cs="Arial"/>
          <w:color w:val="FF0000"/>
          <w:sz w:val="36"/>
          <w:szCs w:val="36"/>
          <w:rtl/>
        </w:rPr>
        <w:t xml:space="preserve"> احصائي</w:t>
      </w:r>
      <w:r>
        <w:rPr>
          <w:rFonts w:ascii="Arial Narrow" w:hAnsi="Arial Narrow" w:cs="Arial"/>
          <w:color w:val="FF0000"/>
          <w:sz w:val="36"/>
          <w:szCs w:val="36"/>
        </w:rPr>
        <w:t>)</w:t>
      </w:r>
      <w:r>
        <w:rPr>
          <w:rFonts w:ascii="Arial Narrow" w:hAnsi="Arial Narrow" w:cs="Arial"/>
          <w:color w:val="0000FF"/>
          <w:sz w:val="36"/>
          <w:szCs w:val="36"/>
        </w:rPr>
        <w:br/>
        <w:t>==============</w:t>
      </w:r>
      <w:r>
        <w:rPr>
          <w:rFonts w:ascii="Arial Narrow" w:hAnsi="Arial Narrow" w:cs="Arial"/>
          <w:color w:val="0000FF"/>
          <w:sz w:val="36"/>
          <w:szCs w:val="36"/>
          <w:rtl/>
        </w:rPr>
        <w:t>فترة التسجيل</w:t>
      </w:r>
      <w:r>
        <w:rPr>
          <w:rFonts w:ascii="Arial Narrow" w:hAnsi="Arial Narrow" w:cs="Arial"/>
          <w:color w:val="0000FF"/>
          <w:sz w:val="36"/>
          <w:szCs w:val="36"/>
        </w:rPr>
        <w:t xml:space="preserve"> </w:t>
      </w:r>
      <w:r>
        <w:rPr>
          <w:rFonts w:ascii="Arial Narrow" w:hAnsi="Arial Narrow" w:cs="Arial"/>
          <w:color w:val="FF0000"/>
          <w:sz w:val="36"/>
          <w:szCs w:val="36"/>
        </w:rPr>
        <w:t xml:space="preserve">( </w:t>
      </w:r>
      <w:r>
        <w:rPr>
          <w:rFonts w:ascii="Arial Narrow" w:hAnsi="Arial Narrow" w:cs="Arial"/>
          <w:color w:val="FF0000"/>
          <w:sz w:val="36"/>
          <w:szCs w:val="36"/>
          <w:rtl/>
        </w:rPr>
        <w:t>يومي ودوري</w:t>
      </w:r>
      <w:r>
        <w:rPr>
          <w:rFonts w:ascii="Arial Narrow" w:hAnsi="Arial Narrow" w:cs="Arial"/>
          <w:color w:val="FF0000"/>
          <w:sz w:val="36"/>
          <w:szCs w:val="36"/>
        </w:rPr>
        <w:t xml:space="preserve"> )</w:t>
      </w:r>
    </w:p>
    <w:p w:rsidR="008625F1" w:rsidRDefault="008625F1"/>
    <w:p w:rsidR="008625F1" w:rsidRDefault="008625F1"/>
    <w:p w:rsidR="008625F1" w:rsidRDefault="008625F1">
      <w:r>
        <w:rPr>
          <w:rFonts w:ascii="Arial" w:hAnsi="Arial" w:cs="Arial"/>
          <w:color w:val="000000"/>
          <w:sz w:val="27"/>
          <w:szCs w:val="27"/>
          <w:rtl/>
        </w:rPr>
        <w:t>ملاحظة المظهر الخارجي للعميل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تشمل الجوانب الجسميه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الظاهره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وملبسه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ونظافته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ملاحظة سلوك العميل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وتشمل تعرضه لنوبات من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البكاء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والصحك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ملاحظة التسلسل في الحديث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وتشمل ملاحظة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تفكير العميل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ملاحظة الجوانب النفسيه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وتشمل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الانطوتء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او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FF0000"/>
          <w:sz w:val="27"/>
          <w:szCs w:val="27"/>
          <w:rtl/>
        </w:rPr>
        <w:t>الاكتئاب</w:t>
      </w:r>
    </w:p>
    <w:p w:rsidR="008625F1" w:rsidRDefault="008625F1"/>
    <w:p w:rsidR="008625F1" w:rsidRDefault="008625F1"/>
    <w:p w:rsidR="008625F1" w:rsidRDefault="008625F1" w:rsidP="008625F1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 xml:space="preserve">تصنف حسب </w:t>
      </w:r>
      <w:proofErr w:type="spellStart"/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التبعيه</w:t>
      </w:r>
      <w:proofErr w:type="spellEnd"/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-------&gt;</w:t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حكوميه </w:t>
      </w:r>
      <w:proofErr w:type="spellStart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,</w:t>
      </w:r>
      <w:proofErr w:type="spellEnd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اهليه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, 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مشتركه</w:t>
      </w:r>
      <w:r w:rsidRPr="008625F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8625F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تصنف حسب نوعية</w:t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المجال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-----&gt;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مدرسيه </w:t>
      </w:r>
      <w:proofErr w:type="spellStart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,</w:t>
      </w:r>
      <w:proofErr w:type="spellEnd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اسريه . عماليه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8625F1">
        <w:rPr>
          <w:rFonts w:ascii="Traditional Arabic" w:eastAsia="Times New Roman" w:hAnsi="Traditional Arabic" w:cs="Traditional Arabic"/>
          <w:color w:val="000000"/>
          <w:sz w:val="36"/>
          <w:szCs w:val="36"/>
        </w:rPr>
        <w:br/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تصنف تبعا لوضع</w:t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الخدمه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-----&gt;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اوليه </w:t>
      </w:r>
      <w:proofErr w:type="spellStart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,</w:t>
      </w:r>
      <w:proofErr w:type="spellEnd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8625F1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ثانويه</w:t>
      </w:r>
      <w:proofErr w:type="spellEnd"/>
      <w:r w:rsidRPr="008625F1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بداء ظهور الخدمه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الاجتماعيه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الطبيه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للعنايه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بمرضى العقول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1880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تزعم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تشارلزلوك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حركه التطوع في</w:t>
      </w:r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خدمه ومساعده المريض في انجلترا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1890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lastRenderedPageBreak/>
        <w:t>بداء في نيويورك ارسال الممرضات</w:t>
      </w:r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الزائرات للمنازل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1904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من اكثر حركات التطور في امريكا</w:t>
      </w:r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قي مستشفى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ماساشوتس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بمدينه بوسطن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1905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نشاء الخدمه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الاجتماعيه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في</w:t>
      </w:r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مستشفى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ماساشوتس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1905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انشات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الجمعيه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الامريكيه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الاخصائين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 xml:space="preserve"> الاجتماعين </w:t>
      </w:r>
      <w:proofErr w:type="spellStart"/>
      <w:r w:rsidRPr="00CE6506">
        <w:rPr>
          <w:rFonts w:ascii="Andalus" w:eastAsia="Times New Roman" w:hAnsi="Andalus" w:cs="Andalus"/>
          <w:color w:val="000000"/>
          <w:sz w:val="24"/>
          <w:szCs w:val="24"/>
          <w:rtl/>
        </w:rPr>
        <w:t>الطبين</w:t>
      </w:r>
      <w:proofErr w:type="spellEnd"/>
      <w:r w:rsidRPr="00CE6506">
        <w:rPr>
          <w:rFonts w:ascii="Andalus" w:eastAsia="Times New Roman" w:hAnsi="Andalus" w:cs="Andalus"/>
          <w:color w:val="000000"/>
          <w:sz w:val="24"/>
          <w:szCs w:val="24"/>
        </w:rPr>
        <w:t xml:space="preserve"> </w:t>
      </w:r>
      <w:r w:rsidRPr="00CE6506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E6506">
        <w:rPr>
          <w:rFonts w:ascii="Andalus" w:eastAsia="Times New Roman" w:hAnsi="Andalus" w:cs="Andalus"/>
          <w:color w:val="FF0000"/>
          <w:sz w:val="24"/>
          <w:szCs w:val="24"/>
        </w:rPr>
        <w:t>1918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Pr="008625F1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 w:hint="cs"/>
          <w:color w:val="003E69"/>
          <w:sz w:val="18"/>
          <w:szCs w:val="18"/>
          <w:rtl/>
        </w:rPr>
      </w:pPr>
    </w:p>
    <w:p w:rsidR="00CE6506" w:rsidRDefault="00CE6506" w:rsidP="00CE6506">
      <w:pPr>
        <w:bidi/>
        <w:spacing w:after="0" w:line="240" w:lineRule="auto"/>
        <w:jc w:val="center"/>
      </w:pP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" w:eastAsia="Times New Roman" w:hAnsi="Arial" w:cs="Arial"/>
          <w:color w:val="003E69"/>
          <w:sz w:val="18"/>
          <w:szCs w:val="18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س/التكامل الاجتماعي مسئولية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متبادله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المؤسسه والمجتمع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.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الطالب </w:t>
      </w:r>
      <w:proofErr w:type="spellStart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والممؤسسة</w:t>
      </w:r>
      <w:proofErr w:type="spellEnd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.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الفرد والمجتمع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 xml:space="preserve"> .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الفرد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والمؤسسة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.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س/انحراف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الاحداث من المشكلات التي تواجه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الاخصائي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العملاء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المتدرب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المجتمع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من المهارات المكتسبه في المهنه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الاجتماعيه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الخبرات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والمعارف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توثيق العلاقات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lastRenderedPageBreak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معرفة المسئوليه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الملاحظه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والتسجيل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س/يكتسب الطلاب منهج التفكير السليم من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خلال اجراء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العمل ميدانيا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البحوث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نظريا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الزيارات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جميع </w:t>
      </w:r>
      <w:proofErr w:type="spellStart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ماذكر</w:t>
      </w:r>
      <w:proofErr w:type="spellEnd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س/تقوم الخدمه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الاجتماعيه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كمهنة تطبيقية على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: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الممارسه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التدخل المسموح </w:t>
      </w:r>
      <w:proofErr w:type="spellStart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به</w:t>
      </w:r>
      <w:proofErr w:type="spellEnd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التسجيل </w:t>
      </w:r>
      <w:proofErr w:type="spellStart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والدراسه</w:t>
      </w:r>
      <w:proofErr w:type="spellEnd"/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التدخل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المباشر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س/واقع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مهارة الاخصائي الاجتماعي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معرفي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اغريقي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>-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امبريقي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واقعي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اهداف التدريب الميداني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- 6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اهداف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>8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اهداف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- 7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اهداف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- 9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اهداف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س/مؤسسة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اجتماعيه تجمع بين الادارة والتمويل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حكومية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ثانوية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lastRenderedPageBreak/>
        <w:t>-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مشتركه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اهليه</w:t>
      </w:r>
      <w:r w:rsidRPr="00CE6506">
        <w:rPr>
          <w:rFonts w:ascii="Arial" w:eastAsia="Times New Roman" w:hAnsi="Arial" w:cs="Arial"/>
          <w:color w:val="003E69"/>
          <w:sz w:val="18"/>
          <w:szCs w:val="18"/>
        </w:rPr>
        <w:t xml:space="preserve"> 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س/عبارة عن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مجموعه من الافراد اللذين يقومون بالبحث والتفكير والبت والتنفيذ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والمتابعه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من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ادوات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المقابلات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اللجان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المؤتمرات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المناقشات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س/وسيله يتم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بها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اقناع الجمهور بفكره حول موضوع من ادوات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المناقشات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اللجان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المؤتمرات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المقابلات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س/تهدف الى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تبادل الاراء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والمعلوات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التي تمكنه من تكوين </w:t>
      </w:r>
      <w:proofErr w:type="spellStart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راي</w:t>
      </w:r>
      <w:proofErr w:type="spellEnd"/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مستنير من ادوات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: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اللجان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الندوات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المناقشات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الاجتماعات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س/الغرض منها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توضيح الامور التي تتعلق بفهم المجتمع والعمل معه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المقابلات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الزيارات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الاجتماعات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اللجان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س/يتم من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خلالها معرفة المشكلات التي تعوق الباحث</w:t>
      </w:r>
      <w:r w:rsidRPr="00CE650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: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- 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المناقشات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FF00FF"/>
          <w:sz w:val="36"/>
          <w:szCs w:val="36"/>
          <w:rtl/>
        </w:rPr>
        <w:t>الاجتماعات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اللجان</w:t>
      </w:r>
    </w:p>
    <w:p w:rsidR="00CE6506" w:rsidRPr="00CE6506" w:rsidRDefault="00CE6506" w:rsidP="00CE6506">
      <w:pPr>
        <w:bidi/>
        <w:spacing w:after="0" w:line="240" w:lineRule="auto"/>
        <w:jc w:val="center"/>
        <w:rPr>
          <w:rFonts w:ascii="Arial Narrow" w:eastAsia="Times New Roman" w:hAnsi="Arial Narrow" w:cs="Arial"/>
          <w:color w:val="0000FF"/>
          <w:sz w:val="36"/>
          <w:szCs w:val="36"/>
        </w:rPr>
      </w:pP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</w:rPr>
        <w:t>-</w:t>
      </w:r>
      <w:r w:rsidRPr="00CE6506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المؤتمرات</w:t>
      </w:r>
    </w:p>
    <w:p w:rsidR="008625F1" w:rsidRDefault="008625F1">
      <w:pPr>
        <w:rPr>
          <w:rFonts w:hint="cs"/>
          <w:rtl/>
        </w:rPr>
      </w:pPr>
    </w:p>
    <w:p w:rsidR="008625F1" w:rsidRDefault="008625F1"/>
    <w:sectPr w:rsidR="008625F1" w:rsidSect="00A4435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8625F1"/>
    <w:rsid w:val="000C6BC0"/>
    <w:rsid w:val="00484E25"/>
    <w:rsid w:val="006F54D2"/>
    <w:rsid w:val="008625F1"/>
    <w:rsid w:val="00A4435F"/>
    <w:rsid w:val="00A904C8"/>
    <w:rsid w:val="00CE6506"/>
    <w:rsid w:val="00E63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C8"/>
  </w:style>
  <w:style w:type="paragraph" w:styleId="1">
    <w:name w:val="heading 1"/>
    <w:basedOn w:val="a"/>
    <w:next w:val="a"/>
    <w:link w:val="1Char"/>
    <w:uiPriority w:val="9"/>
    <w:qFormat/>
    <w:rsid w:val="00A904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904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A904C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A904C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904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A904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A904C8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A904C8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0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2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8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8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8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1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1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4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96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79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8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95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4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cp:lastPrinted>2013-12-28T20:24:00Z</cp:lastPrinted>
  <dcterms:created xsi:type="dcterms:W3CDTF">2013-12-28T19:27:00Z</dcterms:created>
  <dcterms:modified xsi:type="dcterms:W3CDTF">2013-12-29T09:10:00Z</dcterms:modified>
</cp:coreProperties>
</file>