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D27" w:rsidRPr="00F04EB8" w:rsidRDefault="003F58DE" w:rsidP="00AB0D1D">
      <w:pPr>
        <w:jc w:val="center"/>
        <w:rPr>
          <w:b/>
          <w:bCs/>
          <w:sz w:val="28"/>
          <w:szCs w:val="28"/>
          <w:rtl/>
        </w:rPr>
      </w:pPr>
      <w:r w:rsidRPr="00F04EB8">
        <w:rPr>
          <w:rFonts w:hint="cs"/>
          <w:b/>
          <w:bCs/>
          <w:sz w:val="28"/>
          <w:szCs w:val="28"/>
          <w:rtl/>
        </w:rPr>
        <w:t>بسم الله الرحمن الرحيم</w:t>
      </w:r>
    </w:p>
    <w:p w:rsidR="003F58DE" w:rsidRPr="00F04EB8" w:rsidRDefault="003F58DE" w:rsidP="003F58DE">
      <w:pPr>
        <w:jc w:val="center"/>
        <w:rPr>
          <w:b/>
          <w:bCs/>
          <w:sz w:val="28"/>
          <w:szCs w:val="28"/>
          <w:rtl/>
        </w:rPr>
      </w:pPr>
      <w:r w:rsidRPr="00F04EB8">
        <w:rPr>
          <w:rFonts w:hint="cs"/>
          <w:b/>
          <w:bCs/>
          <w:sz w:val="28"/>
          <w:szCs w:val="28"/>
          <w:rtl/>
        </w:rPr>
        <w:t xml:space="preserve">المحاضرة </w:t>
      </w:r>
      <w:r w:rsidR="00F04EB8" w:rsidRPr="00F04EB8">
        <w:rPr>
          <w:rFonts w:ascii="Arial" w:hAnsi="Arial"/>
          <w:b/>
          <w:bCs/>
          <w:color w:val="000000"/>
          <w:sz w:val="28"/>
          <w:szCs w:val="28"/>
          <w:rtl/>
        </w:rPr>
        <w:t>ال</w:t>
      </w:r>
      <w:r w:rsidR="00F04EB8" w:rsidRPr="00F04EB8">
        <w:rPr>
          <w:rFonts w:ascii="Arial" w:hAnsi="Arial" w:hint="cs"/>
          <w:b/>
          <w:bCs/>
          <w:color w:val="000000"/>
          <w:sz w:val="28"/>
          <w:szCs w:val="28"/>
          <w:rtl/>
        </w:rPr>
        <w:t>أ</w:t>
      </w:r>
      <w:r w:rsidR="00F04EB8" w:rsidRPr="00F04EB8">
        <w:rPr>
          <w:rFonts w:ascii="Arial" w:hAnsi="Arial"/>
          <w:b/>
          <w:bCs/>
          <w:color w:val="000000"/>
          <w:sz w:val="28"/>
          <w:szCs w:val="28"/>
          <w:rtl/>
        </w:rPr>
        <w:t>ولى</w:t>
      </w:r>
    </w:p>
    <w:p w:rsidR="009B70CF" w:rsidRDefault="00F04EB8" w:rsidP="009B70CF">
      <w:pPr>
        <w:rPr>
          <w:rFonts w:ascii="Arial" w:hAnsi="Arial"/>
          <w:color w:val="000000"/>
          <w:sz w:val="27"/>
          <w:szCs w:val="27"/>
        </w:rPr>
      </w:pPr>
      <w:r>
        <w:rPr>
          <w:rFonts w:ascii="Arial" w:hAnsi="Arial"/>
          <w:b/>
          <w:bCs/>
          <w:color w:val="008080"/>
          <w:sz w:val="27"/>
          <w:szCs w:val="27"/>
          <w:rtl/>
        </w:rPr>
        <w:t>علم</w:t>
      </w:r>
      <w:r>
        <w:rPr>
          <w:rFonts w:ascii="Arial" w:hAnsi="Arial"/>
          <w:b/>
          <w:bCs/>
          <w:color w:val="00808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8080"/>
          <w:sz w:val="27"/>
          <w:szCs w:val="27"/>
          <w:rtl/>
        </w:rPr>
        <w:t>الاجتماع الجنائي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8080"/>
          <w:sz w:val="27"/>
          <w:szCs w:val="27"/>
          <w:rtl/>
        </w:rPr>
        <w:t>التعريف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8080"/>
          <w:sz w:val="27"/>
          <w:szCs w:val="27"/>
          <w:rtl/>
        </w:rPr>
        <w:t>النشأة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8080"/>
          <w:sz w:val="27"/>
          <w:szCs w:val="27"/>
          <w:rtl/>
        </w:rPr>
        <w:t>ظهور العلم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8080"/>
          <w:sz w:val="27"/>
          <w:szCs w:val="27"/>
          <w:rtl/>
        </w:rPr>
        <w:t>صلة علم الاجتماع الجنائي بالعلوم الأخرى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8080"/>
          <w:sz w:val="27"/>
          <w:szCs w:val="27"/>
          <w:rtl/>
        </w:rPr>
        <w:t>مفهوم الجريمة والمجرم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8080"/>
          <w:sz w:val="27"/>
          <w:szCs w:val="27"/>
          <w:rtl/>
        </w:rPr>
        <w:t>الجريمة في الشريعة</w:t>
      </w:r>
      <w:r>
        <w:rPr>
          <w:rFonts w:ascii="Arial" w:hAnsi="Arial"/>
          <w:b/>
          <w:bCs/>
          <w:color w:val="00808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8080"/>
          <w:sz w:val="27"/>
          <w:szCs w:val="27"/>
          <w:rtl/>
        </w:rPr>
        <w:t>الإسلامية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8080"/>
          <w:sz w:val="27"/>
          <w:szCs w:val="27"/>
          <w:rtl/>
        </w:rPr>
        <w:t>التعريف الاجتماعي للجريمة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8080"/>
          <w:sz w:val="27"/>
          <w:szCs w:val="27"/>
          <w:rtl/>
        </w:rPr>
        <w:t>المجرم في نظر علماء الاجتماع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333399"/>
          <w:sz w:val="27"/>
          <w:szCs w:val="27"/>
          <w:rtl/>
        </w:rPr>
        <w:t>علم</w:t>
      </w:r>
      <w:r>
        <w:rPr>
          <w:rFonts w:ascii="Arial" w:hAnsi="Arial"/>
          <w:b/>
          <w:bCs/>
          <w:color w:val="333399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333399"/>
          <w:sz w:val="27"/>
          <w:szCs w:val="27"/>
          <w:rtl/>
        </w:rPr>
        <w:t>الاجتماع الجنائي</w:t>
      </w:r>
      <w:r>
        <w:rPr>
          <w:rFonts w:ascii="Arial" w:hAnsi="Arial"/>
          <w:b/>
          <w:bCs/>
          <w:color w:val="333399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ن علم الاجتماع الجنائي هو احد فروع علم الاجتماع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والمشكلات الاجتماعية , لذا سنتكلم عن تعريفة ونشأته وظهور العلم والصلة والمفهوم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والجريمة في الشريعة وعلم ال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جرام والعقاب وعلم التحقيق الجنائي وتقسيمه حتى نصل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إلى بعض الجزئيات حتى تعريف الجريمة والقانون وعلم الاجتماع</w:t>
      </w:r>
      <w:r w:rsidRPr="001B14B2">
        <w:rPr>
          <w:rFonts w:ascii="Arial" w:hAnsi="Arial"/>
          <w:color w:val="000000"/>
          <w:sz w:val="27"/>
          <w:szCs w:val="27"/>
        </w:rPr>
        <w:t>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ذا تم التحدث إلى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الجريمة كظاهرة اجتماعية أساسا يجب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ن ندرك ابتداء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ن الجريمة ضمن الظواهر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الاجتماعية وهي موجودة مند القدم من أيام قابيل وهابيل ولكن عندما نتحدث عن الجريمة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كظاهرة اجتماعية هناك من العلماء من ي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ع</w:t>
      </w:r>
      <w:r w:rsidRPr="001B14B2">
        <w:rPr>
          <w:rFonts w:ascii="Arial" w:hAnsi="Arial"/>
          <w:color w:val="000000"/>
          <w:sz w:val="27"/>
          <w:szCs w:val="27"/>
          <w:rtl/>
        </w:rPr>
        <w:t>تق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د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أنه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غير الممكن دراسة الظواهر الاجتماعية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بما فيها ظواهر ال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جرام والسبب في ذلك يعتقد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ن تعدد المواقف الاجتماعية وعدم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مكانية الوصول إلى قوانين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اجتماعية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, الأمر الآخر عدم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مكانية القيام بالمنهج التجريبي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و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التجربة بعد ذلك يعتقد البعض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ن الباحث يكون جزء من الظاهرة المدروسة وبذلك يخرج من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نطاق الموضوعية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لى نظام الذاتية. طبعاً يرد على هؤلاء العلماء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ن هذا الأمر غير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ممكن خاصة في ضل تزايد العلماء والدارسين في علم الاجتماع إضافة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ن دراسة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الاجتماعية لم تكن كيفية بل أصبحت كمية ونقصد بالكيفية الكتابات والنظريات بل أصبح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منهج كمي والمنهج الكمي يتبلور من خلال الإحصاء ومن خلال الرياضيات فأصبحت لغت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الإحصاء والرياضيات موجودة في غالبية الدراسات الجامعية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.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333399"/>
          <w:sz w:val="27"/>
          <w:szCs w:val="27"/>
          <w:rtl/>
        </w:rPr>
        <w:t>التعريف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ذا أخذنا الجريمة وتحدثنا عنها وحاولنا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التحدث عن علم الاجتماع الجنائي فبتالي فأنه قديم قدم هابيل وقابيل لكن نجد ان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ه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993366"/>
          <w:sz w:val="27"/>
          <w:szCs w:val="27"/>
          <w:rtl/>
        </w:rPr>
        <w:t xml:space="preserve">صنف بعض العلماء نوعين من </w:t>
      </w:r>
      <w:r w:rsidRPr="001B14B2">
        <w:rPr>
          <w:rFonts w:ascii="Arial" w:hAnsi="Arial" w:hint="cs"/>
          <w:color w:val="993366"/>
          <w:sz w:val="27"/>
          <w:szCs w:val="27"/>
          <w:rtl/>
        </w:rPr>
        <w:t>أ</w:t>
      </w:r>
      <w:r w:rsidRPr="001B14B2">
        <w:rPr>
          <w:rFonts w:ascii="Arial" w:hAnsi="Arial"/>
          <w:color w:val="993366"/>
          <w:sz w:val="27"/>
          <w:szCs w:val="27"/>
          <w:rtl/>
        </w:rPr>
        <w:t>نواع الجرائم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="009B70CF">
        <w:rPr>
          <w:rFonts w:ascii="Arial" w:hAnsi="Arial"/>
          <w:color w:val="000000"/>
          <w:sz w:val="27"/>
          <w:szCs w:val="27"/>
        </w:rPr>
        <w:t>:</w:t>
      </w:r>
    </w:p>
    <w:p w:rsidR="009B70CF" w:rsidRDefault="009B70CF" w:rsidP="009B70CF">
      <w:pPr>
        <w:pStyle w:val="a5"/>
        <w:numPr>
          <w:ilvl w:val="0"/>
          <w:numId w:val="2"/>
        </w:numPr>
        <w:rPr>
          <w:rFonts w:ascii="Arial" w:hAnsi="Arial"/>
          <w:color w:val="000000"/>
          <w:sz w:val="27"/>
          <w:szCs w:val="27"/>
        </w:rPr>
      </w:pPr>
      <w:r>
        <w:rPr>
          <w:rFonts w:ascii="Arial" w:hAnsi="Arial" w:hint="cs"/>
          <w:color w:val="000000"/>
          <w:sz w:val="27"/>
          <w:szCs w:val="27"/>
          <w:rtl/>
        </w:rPr>
        <w:t>نوع يكون</w:t>
      </w:r>
      <w:r w:rsidR="00F04EB8" w:rsidRPr="009B70CF">
        <w:rPr>
          <w:rFonts w:ascii="Arial" w:hAnsi="Arial"/>
          <w:color w:val="000000"/>
          <w:sz w:val="27"/>
          <w:szCs w:val="27"/>
          <w:rtl/>
        </w:rPr>
        <w:t xml:space="preserve"> </w:t>
      </w:r>
      <w:r>
        <w:rPr>
          <w:rFonts w:ascii="Arial" w:hAnsi="Arial" w:hint="cs"/>
          <w:color w:val="000000"/>
          <w:sz w:val="27"/>
          <w:szCs w:val="27"/>
          <w:rtl/>
        </w:rPr>
        <w:t xml:space="preserve">ايذاؤه ووقعه على شعور المجتمع </w:t>
      </w:r>
      <w:r w:rsidRPr="009B70CF">
        <w:rPr>
          <w:rFonts w:ascii="Arial" w:hAnsi="Arial" w:hint="cs"/>
          <w:color w:val="00B050"/>
          <w:sz w:val="27"/>
          <w:szCs w:val="27"/>
          <w:rtl/>
        </w:rPr>
        <w:t>طفيفاً او قليل</w:t>
      </w:r>
      <w:r>
        <w:rPr>
          <w:rFonts w:ascii="Arial" w:hAnsi="Arial" w:hint="cs"/>
          <w:color w:val="000000"/>
          <w:sz w:val="27"/>
          <w:szCs w:val="27"/>
          <w:rtl/>
        </w:rPr>
        <w:t xml:space="preserve"> وهو ما يسمى </w:t>
      </w:r>
      <w:r w:rsidRPr="009B70CF">
        <w:rPr>
          <w:rFonts w:ascii="Arial" w:hAnsi="Arial" w:hint="cs"/>
          <w:color w:val="00B050"/>
          <w:sz w:val="27"/>
          <w:szCs w:val="27"/>
          <w:rtl/>
        </w:rPr>
        <w:t>الانحراف أو الجناح</w:t>
      </w:r>
      <w:r>
        <w:rPr>
          <w:rFonts w:ascii="Arial" w:hAnsi="Arial" w:hint="cs"/>
          <w:color w:val="000000"/>
          <w:sz w:val="27"/>
          <w:szCs w:val="27"/>
          <w:rtl/>
        </w:rPr>
        <w:t xml:space="preserve"> , وهو يطلق على الأحداث الذين يخرجون على قواعد المجتمع.</w:t>
      </w:r>
    </w:p>
    <w:p w:rsidR="009B70CF" w:rsidRDefault="009B70CF" w:rsidP="009B70CF">
      <w:pPr>
        <w:pStyle w:val="a5"/>
        <w:numPr>
          <w:ilvl w:val="0"/>
          <w:numId w:val="2"/>
        </w:numPr>
        <w:rPr>
          <w:rFonts w:ascii="Arial" w:hAnsi="Arial"/>
          <w:color w:val="000000"/>
          <w:sz w:val="27"/>
          <w:szCs w:val="27"/>
        </w:rPr>
      </w:pPr>
      <w:r>
        <w:rPr>
          <w:rFonts w:ascii="Arial" w:hAnsi="Arial" w:hint="cs"/>
          <w:color w:val="000000"/>
          <w:sz w:val="27"/>
          <w:szCs w:val="27"/>
          <w:rtl/>
        </w:rPr>
        <w:t xml:space="preserve">نوع يكون وقعة على ضوابط المجتمع </w:t>
      </w:r>
      <w:r w:rsidRPr="009B70CF">
        <w:rPr>
          <w:rFonts w:ascii="Arial" w:hAnsi="Arial" w:hint="cs"/>
          <w:color w:val="00B050"/>
          <w:sz w:val="27"/>
          <w:szCs w:val="27"/>
          <w:rtl/>
        </w:rPr>
        <w:t>كبير</w:t>
      </w:r>
      <w:r>
        <w:rPr>
          <w:rFonts w:ascii="Arial" w:hAnsi="Arial" w:hint="cs"/>
          <w:color w:val="000000"/>
          <w:sz w:val="27"/>
          <w:szCs w:val="27"/>
          <w:rtl/>
        </w:rPr>
        <w:t xml:space="preserve"> , </w:t>
      </w:r>
      <w:r w:rsidRPr="009B70CF">
        <w:rPr>
          <w:rFonts w:ascii="Arial" w:hAnsi="Arial" w:hint="cs"/>
          <w:sz w:val="27"/>
          <w:szCs w:val="27"/>
          <w:rtl/>
        </w:rPr>
        <w:t>وهذا ما يعرف</w:t>
      </w:r>
      <w:r w:rsidRPr="009B70CF">
        <w:rPr>
          <w:rFonts w:ascii="Arial" w:hAnsi="Arial" w:hint="cs"/>
          <w:color w:val="00B050"/>
          <w:sz w:val="27"/>
          <w:szCs w:val="27"/>
          <w:rtl/>
        </w:rPr>
        <w:t xml:space="preserve"> بالاجرام أو الجريمة</w:t>
      </w:r>
      <w:r w:rsidR="00F04EB8" w:rsidRPr="009B70CF">
        <w:rPr>
          <w:rFonts w:ascii="Arial" w:hAnsi="Arial"/>
          <w:color w:val="000000"/>
          <w:sz w:val="27"/>
          <w:szCs w:val="27"/>
        </w:rPr>
        <w:t xml:space="preserve"> </w:t>
      </w:r>
    </w:p>
    <w:p w:rsidR="009B70CF" w:rsidRPr="009B70CF" w:rsidRDefault="009B70CF" w:rsidP="009B70CF">
      <w:pPr>
        <w:pStyle w:val="a5"/>
        <w:numPr>
          <w:ilvl w:val="0"/>
          <w:numId w:val="3"/>
        </w:numPr>
        <w:rPr>
          <w:rFonts w:ascii="Arial" w:hAnsi="Arial"/>
          <w:color w:val="E36C0A" w:themeColor="accent6" w:themeShade="BF"/>
          <w:sz w:val="27"/>
          <w:szCs w:val="27"/>
        </w:rPr>
      </w:pPr>
      <w:r w:rsidRPr="009B70CF">
        <w:rPr>
          <w:rFonts w:ascii="Arial" w:hAnsi="Arial" w:hint="cs"/>
          <w:color w:val="E36C0A" w:themeColor="accent6" w:themeShade="BF"/>
          <w:sz w:val="27"/>
          <w:szCs w:val="27"/>
          <w:rtl/>
        </w:rPr>
        <w:t>يقسم بعض علماء القانون الجنائي  الجريمة إلى ثلاثة أنواع :</w:t>
      </w:r>
    </w:p>
    <w:p w:rsidR="009B70CF" w:rsidRDefault="009B70CF" w:rsidP="009B70CF">
      <w:pPr>
        <w:pStyle w:val="a5"/>
        <w:numPr>
          <w:ilvl w:val="0"/>
          <w:numId w:val="4"/>
        </w:numPr>
        <w:rPr>
          <w:rFonts w:ascii="Arial" w:hAnsi="Arial"/>
          <w:color w:val="000000"/>
          <w:sz w:val="27"/>
          <w:szCs w:val="27"/>
        </w:rPr>
      </w:pPr>
      <w:r>
        <w:rPr>
          <w:rFonts w:ascii="Arial" w:hAnsi="Arial" w:hint="cs"/>
          <w:color w:val="000000"/>
          <w:sz w:val="27"/>
          <w:szCs w:val="27"/>
          <w:rtl/>
        </w:rPr>
        <w:t>مخالفة</w:t>
      </w:r>
    </w:p>
    <w:p w:rsidR="009B70CF" w:rsidRDefault="009B70CF" w:rsidP="009B70CF">
      <w:pPr>
        <w:pStyle w:val="a5"/>
        <w:numPr>
          <w:ilvl w:val="0"/>
          <w:numId w:val="4"/>
        </w:numPr>
        <w:rPr>
          <w:rFonts w:ascii="Arial" w:hAnsi="Arial"/>
          <w:color w:val="000000"/>
          <w:sz w:val="27"/>
          <w:szCs w:val="27"/>
        </w:rPr>
      </w:pPr>
      <w:r>
        <w:rPr>
          <w:rFonts w:ascii="Arial" w:hAnsi="Arial" w:hint="cs"/>
          <w:color w:val="000000"/>
          <w:sz w:val="27"/>
          <w:szCs w:val="27"/>
          <w:rtl/>
        </w:rPr>
        <w:t>جنحة</w:t>
      </w:r>
    </w:p>
    <w:p w:rsidR="009B70CF" w:rsidRDefault="009B70CF" w:rsidP="009B70CF">
      <w:pPr>
        <w:pStyle w:val="a5"/>
        <w:numPr>
          <w:ilvl w:val="0"/>
          <w:numId w:val="4"/>
        </w:numPr>
        <w:rPr>
          <w:rFonts w:ascii="Arial" w:hAnsi="Arial"/>
          <w:color w:val="000000"/>
          <w:sz w:val="27"/>
          <w:szCs w:val="27"/>
        </w:rPr>
      </w:pPr>
      <w:r>
        <w:rPr>
          <w:rFonts w:ascii="Arial" w:hAnsi="Arial" w:hint="cs"/>
          <w:color w:val="000000"/>
          <w:sz w:val="27"/>
          <w:szCs w:val="27"/>
          <w:rtl/>
        </w:rPr>
        <w:t>جناية</w:t>
      </w:r>
    </w:p>
    <w:p w:rsidR="009B70CF" w:rsidRPr="009B70CF" w:rsidRDefault="009B70CF" w:rsidP="009B70CF">
      <w:pPr>
        <w:rPr>
          <w:rFonts w:ascii="Arial" w:hAnsi="Arial"/>
          <w:color w:val="000000"/>
          <w:sz w:val="27"/>
          <w:szCs w:val="27"/>
        </w:rPr>
      </w:pPr>
      <w:r>
        <w:rPr>
          <w:rFonts w:ascii="Arial" w:hAnsi="Arial" w:hint="cs"/>
          <w:color w:val="000000"/>
          <w:sz w:val="27"/>
          <w:szCs w:val="27"/>
          <w:rtl/>
        </w:rPr>
        <w:t xml:space="preserve">اما بالنسبة للشريعة الاسلامية ففيها قصاص وتعزير وحد </w:t>
      </w:r>
    </w:p>
    <w:p w:rsidR="00F04EB8" w:rsidRPr="009B70CF" w:rsidRDefault="00F04EB8" w:rsidP="009B70CF">
      <w:pPr>
        <w:rPr>
          <w:rFonts w:ascii="Arial" w:hAnsi="Arial"/>
          <w:color w:val="000000"/>
          <w:sz w:val="27"/>
          <w:szCs w:val="27"/>
        </w:rPr>
      </w:pPr>
      <w:r w:rsidRPr="009B70CF">
        <w:rPr>
          <w:rFonts w:ascii="Arial" w:hAnsi="Arial"/>
          <w:b/>
          <w:bCs/>
          <w:color w:val="333399"/>
          <w:sz w:val="27"/>
          <w:szCs w:val="27"/>
          <w:rtl/>
        </w:rPr>
        <w:t>النشأة</w:t>
      </w:r>
      <w:r w:rsidRPr="009B70CF">
        <w:rPr>
          <w:rFonts w:ascii="Arial" w:hAnsi="Arial"/>
          <w:b/>
          <w:bCs/>
          <w:color w:val="000000"/>
          <w:sz w:val="27"/>
          <w:szCs w:val="27"/>
        </w:rPr>
        <w:br/>
      </w:r>
      <w:r w:rsidRPr="009B70CF">
        <w:rPr>
          <w:rFonts w:ascii="Arial" w:hAnsi="Arial"/>
          <w:color w:val="000000"/>
          <w:sz w:val="27"/>
          <w:szCs w:val="27"/>
          <w:rtl/>
        </w:rPr>
        <w:t xml:space="preserve">هناك من تحث عن هذه الجريمة </w:t>
      </w:r>
      <w:r w:rsidRPr="009B70CF">
        <w:rPr>
          <w:rFonts w:ascii="Arial" w:hAnsi="Arial" w:hint="cs"/>
          <w:color w:val="000000"/>
          <w:sz w:val="27"/>
          <w:szCs w:val="27"/>
          <w:rtl/>
        </w:rPr>
        <w:t>أ</w:t>
      </w:r>
      <w:r w:rsidRPr="009B70CF">
        <w:rPr>
          <w:rFonts w:ascii="Arial" w:hAnsi="Arial"/>
          <w:color w:val="000000"/>
          <w:sz w:val="27"/>
          <w:szCs w:val="27"/>
          <w:rtl/>
        </w:rPr>
        <w:t>و العقوبات</w:t>
      </w:r>
      <w:r w:rsidRPr="009B70CF">
        <w:rPr>
          <w:rFonts w:ascii="Arial" w:hAnsi="Arial"/>
          <w:color w:val="000000"/>
          <w:sz w:val="27"/>
          <w:szCs w:val="27"/>
        </w:rPr>
        <w:t xml:space="preserve"> , </w:t>
      </w:r>
      <w:r w:rsidRPr="009B70CF">
        <w:rPr>
          <w:rFonts w:ascii="Arial" w:hAnsi="Arial"/>
          <w:color w:val="000000"/>
          <w:sz w:val="27"/>
          <w:szCs w:val="27"/>
          <w:rtl/>
        </w:rPr>
        <w:t>نتحدث عن</w:t>
      </w:r>
      <w:r w:rsidRPr="009B70CF">
        <w:rPr>
          <w:rFonts w:ascii="Arial" w:hAnsi="Arial"/>
          <w:color w:val="000000"/>
          <w:sz w:val="27"/>
          <w:szCs w:val="27"/>
        </w:rPr>
        <w:t xml:space="preserve"> </w:t>
      </w:r>
      <w:r w:rsidRPr="009B70CF">
        <w:rPr>
          <w:rFonts w:ascii="Arial" w:hAnsi="Arial"/>
          <w:color w:val="FF0000"/>
          <w:sz w:val="27"/>
          <w:szCs w:val="27"/>
          <w:rtl/>
        </w:rPr>
        <w:t>جيري</w:t>
      </w:r>
      <w:r w:rsidRPr="009B70CF">
        <w:rPr>
          <w:rFonts w:ascii="Arial" w:hAnsi="Arial" w:hint="cs"/>
          <w:color w:val="000000"/>
          <w:sz w:val="27"/>
          <w:szCs w:val="27"/>
          <w:rtl/>
          <w:lang w:bidi="ar-IQ"/>
        </w:rPr>
        <w:t xml:space="preserve"> تحدث عام</w:t>
      </w:r>
      <w:r w:rsidRPr="009B70CF">
        <w:rPr>
          <w:rFonts w:ascii="Arial" w:hAnsi="Arial" w:hint="cs"/>
          <w:color w:val="000000"/>
          <w:sz w:val="27"/>
          <w:szCs w:val="27"/>
          <w:rtl/>
        </w:rPr>
        <w:t>1833</w:t>
      </w:r>
      <w:r w:rsidRPr="009B70CF">
        <w:rPr>
          <w:rFonts w:ascii="Arial" w:hAnsi="Arial"/>
          <w:color w:val="000000"/>
          <w:sz w:val="27"/>
          <w:szCs w:val="27"/>
        </w:rPr>
        <w:t xml:space="preserve"> </w:t>
      </w:r>
      <w:r w:rsidRPr="009B70CF">
        <w:rPr>
          <w:rFonts w:ascii="Arial" w:hAnsi="Arial"/>
          <w:color w:val="000000"/>
          <w:sz w:val="27"/>
          <w:szCs w:val="27"/>
          <w:rtl/>
        </w:rPr>
        <w:t>عن بعض المع</w:t>
      </w:r>
      <w:r w:rsidRPr="009B70CF">
        <w:rPr>
          <w:rFonts w:ascii="Arial" w:hAnsi="Arial" w:hint="cs"/>
          <w:color w:val="000000"/>
          <w:sz w:val="27"/>
          <w:szCs w:val="27"/>
          <w:rtl/>
        </w:rPr>
        <w:t>ط</w:t>
      </w:r>
      <w:r w:rsidRPr="009B70CF">
        <w:rPr>
          <w:rFonts w:ascii="Arial" w:hAnsi="Arial"/>
          <w:color w:val="000000"/>
          <w:sz w:val="27"/>
          <w:szCs w:val="27"/>
          <w:rtl/>
        </w:rPr>
        <w:t xml:space="preserve">يات </w:t>
      </w:r>
      <w:r w:rsidRPr="009B70CF">
        <w:rPr>
          <w:rFonts w:ascii="Arial" w:hAnsi="Arial" w:hint="cs"/>
          <w:color w:val="000000"/>
          <w:sz w:val="27"/>
          <w:szCs w:val="27"/>
          <w:rtl/>
        </w:rPr>
        <w:t>أ</w:t>
      </w:r>
      <w:r w:rsidRPr="009B70CF">
        <w:rPr>
          <w:rFonts w:ascii="Arial" w:hAnsi="Arial"/>
          <w:color w:val="000000"/>
          <w:sz w:val="27"/>
          <w:szCs w:val="27"/>
          <w:rtl/>
        </w:rPr>
        <w:t>و الآثار مثل</w:t>
      </w:r>
      <w:r w:rsidRPr="009B70CF">
        <w:rPr>
          <w:rFonts w:ascii="Arial" w:hAnsi="Arial"/>
          <w:color w:val="000000"/>
          <w:sz w:val="27"/>
          <w:szCs w:val="27"/>
        </w:rPr>
        <w:t xml:space="preserve"> </w:t>
      </w:r>
      <w:r w:rsidRPr="009B70CF">
        <w:rPr>
          <w:rFonts w:ascii="Arial" w:hAnsi="Arial"/>
          <w:color w:val="000000"/>
          <w:sz w:val="27"/>
          <w:szCs w:val="27"/>
          <w:rtl/>
        </w:rPr>
        <w:t xml:space="preserve">الذكر </w:t>
      </w:r>
      <w:r w:rsidRPr="009B70CF">
        <w:rPr>
          <w:rFonts w:ascii="Arial" w:hAnsi="Arial"/>
          <w:color w:val="000000"/>
          <w:sz w:val="27"/>
          <w:szCs w:val="27"/>
          <w:rtl/>
        </w:rPr>
        <w:lastRenderedPageBreak/>
        <w:t xml:space="preserve">والأنثى بما يتعلق بالجرائم </w:t>
      </w:r>
      <w:r w:rsidRPr="009B70CF">
        <w:rPr>
          <w:rFonts w:ascii="Arial" w:hAnsi="Arial" w:hint="cs"/>
          <w:color w:val="000000"/>
          <w:sz w:val="27"/>
          <w:szCs w:val="27"/>
          <w:rtl/>
        </w:rPr>
        <w:t>و</w:t>
      </w:r>
      <w:r w:rsidRPr="009B70CF">
        <w:rPr>
          <w:rFonts w:ascii="Arial" w:hAnsi="Arial"/>
          <w:color w:val="000000"/>
          <w:sz w:val="27"/>
          <w:szCs w:val="27"/>
          <w:rtl/>
        </w:rPr>
        <w:t>فيما يتعلق بالمناخ والظروف الطبيعية وأثرها على</w:t>
      </w:r>
      <w:r w:rsidRPr="009B70CF">
        <w:rPr>
          <w:rFonts w:ascii="Arial" w:hAnsi="Arial"/>
          <w:color w:val="000000"/>
          <w:sz w:val="27"/>
          <w:szCs w:val="27"/>
        </w:rPr>
        <w:t xml:space="preserve"> </w:t>
      </w:r>
      <w:r w:rsidRPr="009B70CF">
        <w:rPr>
          <w:rFonts w:ascii="Arial" w:hAnsi="Arial"/>
          <w:color w:val="000000"/>
          <w:sz w:val="27"/>
          <w:szCs w:val="27"/>
          <w:rtl/>
        </w:rPr>
        <w:t>السلوك البشري</w:t>
      </w:r>
      <w:r w:rsidRPr="009B70CF">
        <w:rPr>
          <w:rFonts w:ascii="Arial" w:hAnsi="Arial" w:hint="cs"/>
          <w:color w:val="000000"/>
          <w:sz w:val="27"/>
          <w:szCs w:val="27"/>
          <w:rtl/>
        </w:rPr>
        <w:t>,</w:t>
      </w:r>
      <w:r w:rsidRPr="009B70CF">
        <w:rPr>
          <w:rFonts w:ascii="Arial" w:hAnsi="Arial"/>
          <w:color w:val="000000"/>
          <w:sz w:val="27"/>
          <w:szCs w:val="27"/>
          <w:rtl/>
        </w:rPr>
        <w:t xml:space="preserve"> عام </w:t>
      </w:r>
      <w:r w:rsidRPr="009B70CF">
        <w:rPr>
          <w:rFonts w:ascii="Arial" w:hAnsi="Arial" w:hint="cs"/>
          <w:color w:val="000000"/>
          <w:sz w:val="27"/>
          <w:szCs w:val="27"/>
          <w:rtl/>
        </w:rPr>
        <w:t>1835</w:t>
      </w:r>
      <w:r w:rsidRPr="009B70CF">
        <w:rPr>
          <w:rFonts w:ascii="Arial" w:hAnsi="Arial"/>
          <w:color w:val="000000"/>
          <w:sz w:val="27"/>
          <w:szCs w:val="27"/>
          <w:rtl/>
        </w:rPr>
        <w:t xml:space="preserve"> تحدث</w:t>
      </w:r>
      <w:r w:rsidRPr="009B70CF">
        <w:rPr>
          <w:rFonts w:ascii="Arial" w:hAnsi="Arial"/>
          <w:color w:val="000000"/>
          <w:sz w:val="27"/>
          <w:szCs w:val="27"/>
        </w:rPr>
        <w:t xml:space="preserve"> </w:t>
      </w:r>
      <w:r w:rsidRPr="009B70CF">
        <w:rPr>
          <w:rFonts w:ascii="Arial" w:hAnsi="Arial"/>
          <w:color w:val="FF0000"/>
          <w:sz w:val="27"/>
          <w:szCs w:val="27"/>
          <w:rtl/>
        </w:rPr>
        <w:t>ك</w:t>
      </w:r>
      <w:r w:rsidRPr="009B70CF">
        <w:rPr>
          <w:rFonts w:ascii="Arial" w:hAnsi="Arial" w:hint="cs"/>
          <w:color w:val="FF0000"/>
          <w:sz w:val="27"/>
          <w:szCs w:val="27"/>
          <w:rtl/>
        </w:rPr>
        <w:t>ت</w:t>
      </w:r>
      <w:r w:rsidRPr="009B70CF">
        <w:rPr>
          <w:rFonts w:ascii="Arial" w:hAnsi="Arial"/>
          <w:color w:val="FF0000"/>
          <w:sz w:val="27"/>
          <w:szCs w:val="27"/>
          <w:rtl/>
        </w:rPr>
        <w:t>ليه</w:t>
      </w:r>
      <w:r w:rsidRPr="009B70CF">
        <w:rPr>
          <w:rFonts w:ascii="Arial" w:hAnsi="Arial"/>
          <w:color w:val="000000"/>
          <w:sz w:val="27"/>
          <w:szCs w:val="27"/>
        </w:rPr>
        <w:t xml:space="preserve"> </w:t>
      </w:r>
      <w:r w:rsidRPr="009B70CF">
        <w:rPr>
          <w:rFonts w:ascii="Arial" w:hAnsi="Arial"/>
          <w:color w:val="000000"/>
          <w:sz w:val="27"/>
          <w:szCs w:val="27"/>
          <w:rtl/>
        </w:rPr>
        <w:t>عن هذا الأمر</w:t>
      </w:r>
      <w:r w:rsidRPr="009B70CF">
        <w:rPr>
          <w:rFonts w:ascii="Arial" w:hAnsi="Arial"/>
          <w:color w:val="000000"/>
          <w:sz w:val="27"/>
          <w:szCs w:val="27"/>
        </w:rPr>
        <w:t xml:space="preserve">, </w:t>
      </w:r>
      <w:r w:rsidRPr="009B70CF">
        <w:rPr>
          <w:rFonts w:ascii="Arial" w:hAnsi="Arial"/>
          <w:color w:val="000000"/>
          <w:sz w:val="27"/>
          <w:szCs w:val="27"/>
          <w:rtl/>
        </w:rPr>
        <w:t>حاول يطلق عليه</w:t>
      </w:r>
      <w:r w:rsidRPr="009B70CF">
        <w:rPr>
          <w:rFonts w:ascii="Arial" w:hAnsi="Arial"/>
          <w:color w:val="000000"/>
          <w:sz w:val="27"/>
          <w:szCs w:val="27"/>
        </w:rPr>
        <w:t xml:space="preserve"> </w:t>
      </w:r>
      <w:r w:rsidRPr="009B70CF">
        <w:rPr>
          <w:rFonts w:ascii="Arial" w:hAnsi="Arial"/>
          <w:color w:val="FF0000"/>
          <w:sz w:val="27"/>
          <w:szCs w:val="27"/>
          <w:rtl/>
        </w:rPr>
        <w:t>ك</w:t>
      </w:r>
      <w:r w:rsidRPr="009B70CF">
        <w:rPr>
          <w:rFonts w:ascii="Arial" w:hAnsi="Arial" w:hint="cs"/>
          <w:color w:val="FF0000"/>
          <w:sz w:val="27"/>
          <w:szCs w:val="27"/>
          <w:rtl/>
        </w:rPr>
        <w:t>ت</w:t>
      </w:r>
      <w:r w:rsidRPr="009B70CF">
        <w:rPr>
          <w:rFonts w:ascii="Arial" w:hAnsi="Arial"/>
          <w:color w:val="FF0000"/>
          <w:sz w:val="27"/>
          <w:szCs w:val="27"/>
          <w:rtl/>
        </w:rPr>
        <w:t>ليه</w:t>
      </w:r>
      <w:r w:rsidRPr="009B70CF">
        <w:rPr>
          <w:rFonts w:ascii="Arial" w:hAnsi="Arial"/>
          <w:color w:val="000000"/>
          <w:sz w:val="27"/>
          <w:szCs w:val="27"/>
        </w:rPr>
        <w:t xml:space="preserve"> </w:t>
      </w:r>
      <w:r w:rsidRPr="009B70CF">
        <w:rPr>
          <w:rFonts w:ascii="Arial" w:hAnsi="Arial"/>
          <w:color w:val="000000"/>
          <w:sz w:val="27"/>
          <w:szCs w:val="27"/>
          <w:rtl/>
        </w:rPr>
        <w:t>لعلم الاجتماع اسم لارتباطه بالقوانين</w:t>
      </w:r>
      <w:r w:rsidRPr="009B70CF">
        <w:rPr>
          <w:rFonts w:ascii="Arial" w:hAnsi="Arial"/>
          <w:color w:val="000000"/>
          <w:sz w:val="27"/>
          <w:szCs w:val="27"/>
        </w:rPr>
        <w:t xml:space="preserve"> </w:t>
      </w:r>
      <w:r w:rsidRPr="009B70CF">
        <w:rPr>
          <w:rFonts w:ascii="Arial" w:hAnsi="Arial"/>
          <w:color w:val="800000"/>
          <w:sz w:val="27"/>
          <w:szCs w:val="27"/>
        </w:rPr>
        <w:t xml:space="preserve">) </w:t>
      </w:r>
      <w:r w:rsidRPr="009B70CF">
        <w:rPr>
          <w:rFonts w:ascii="Arial" w:hAnsi="Arial"/>
          <w:color w:val="800000"/>
          <w:sz w:val="27"/>
          <w:szCs w:val="27"/>
          <w:rtl/>
        </w:rPr>
        <w:t>الفيز</w:t>
      </w:r>
      <w:r w:rsidRPr="009B70CF">
        <w:rPr>
          <w:rFonts w:ascii="Arial" w:hAnsi="Arial" w:hint="cs"/>
          <w:color w:val="800000"/>
          <w:sz w:val="27"/>
          <w:szCs w:val="27"/>
          <w:rtl/>
        </w:rPr>
        <w:t xml:space="preserve">ياء </w:t>
      </w:r>
      <w:r w:rsidRPr="009B70CF">
        <w:rPr>
          <w:rFonts w:ascii="Arial" w:hAnsi="Arial"/>
          <w:color w:val="800000"/>
          <w:sz w:val="27"/>
          <w:szCs w:val="27"/>
          <w:rtl/>
        </w:rPr>
        <w:t>الاجتماعي</w:t>
      </w:r>
      <w:r w:rsidRPr="009B70CF">
        <w:rPr>
          <w:rFonts w:ascii="Arial" w:hAnsi="Arial" w:hint="cs"/>
          <w:color w:val="800000"/>
          <w:sz w:val="27"/>
          <w:szCs w:val="27"/>
          <w:rtl/>
        </w:rPr>
        <w:t xml:space="preserve">ة ) </w:t>
      </w:r>
    </w:p>
    <w:p w:rsidR="00F04EB8" w:rsidRPr="001B14B2" w:rsidRDefault="00F04EB8" w:rsidP="00F04EB8">
      <w:pPr>
        <w:rPr>
          <w:rFonts w:ascii="Arial" w:hAnsi="Arial"/>
          <w:color w:val="000000"/>
          <w:sz w:val="27"/>
          <w:szCs w:val="27"/>
        </w:rPr>
      </w:pP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لماذا</w:t>
      </w:r>
      <w:r w:rsidRPr="001B14B2">
        <w:rPr>
          <w:rFonts w:ascii="Arial" w:hAnsi="Arial" w:hint="cs"/>
          <w:color w:val="FF0000"/>
          <w:sz w:val="27"/>
          <w:szCs w:val="27"/>
          <w:rtl/>
        </w:rPr>
        <w:t xml:space="preserve"> سماها بهذا الاسم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؟؟ </w:t>
      </w:r>
      <w:r w:rsidRPr="001B14B2">
        <w:rPr>
          <w:rFonts w:ascii="Arial" w:hAnsi="Arial"/>
          <w:color w:val="00B0F0"/>
          <w:sz w:val="27"/>
          <w:szCs w:val="27"/>
          <w:rtl/>
        </w:rPr>
        <w:t>ل</w:t>
      </w:r>
      <w:r w:rsidRPr="001B14B2">
        <w:rPr>
          <w:rFonts w:ascii="Arial" w:hAnsi="Arial" w:hint="cs"/>
          <w:color w:val="00B0F0"/>
          <w:sz w:val="27"/>
          <w:szCs w:val="27"/>
          <w:rtl/>
        </w:rPr>
        <w:t>أ</w:t>
      </w:r>
      <w:r w:rsidRPr="001B14B2">
        <w:rPr>
          <w:rFonts w:ascii="Arial" w:hAnsi="Arial"/>
          <w:color w:val="00B0F0"/>
          <w:sz w:val="27"/>
          <w:szCs w:val="27"/>
          <w:rtl/>
        </w:rPr>
        <w:t>نه هناك قوانين تحكم الحياة الاجتماعية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. </w:t>
      </w:r>
      <w:r w:rsidRPr="001B14B2">
        <w:rPr>
          <w:rFonts w:ascii="Arial" w:hAnsi="Arial"/>
          <w:color w:val="000000"/>
          <w:sz w:val="27"/>
          <w:szCs w:val="27"/>
          <w:rtl/>
        </w:rPr>
        <w:t>هذه الدراسات التي توصل إليها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كانت منصبه على العلاقات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بين الطقس و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المناخ والسلوك وبما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ي</w:t>
      </w:r>
      <w:r w:rsidRPr="001B14B2">
        <w:rPr>
          <w:rFonts w:ascii="Arial" w:hAnsi="Arial"/>
          <w:color w:val="000000"/>
          <w:sz w:val="27"/>
          <w:szCs w:val="27"/>
          <w:rtl/>
        </w:rPr>
        <w:t>تعلق بالجريمة والانحراف وبالتالي</w:t>
      </w:r>
      <w:r w:rsidRPr="001B14B2">
        <w:rPr>
          <w:rFonts w:ascii="Arial" w:hAnsi="Arial" w:hint="cs"/>
          <w:color w:val="000000"/>
          <w:sz w:val="27"/>
          <w:szCs w:val="27"/>
          <w:rtl/>
          <w:lang w:bidi="ar-IQ"/>
        </w:rPr>
        <w:t xml:space="preserve"> كانت هذه الأمور من عام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1833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إلى عام 1835  . </w:t>
      </w:r>
      <w:r w:rsidRPr="001B14B2">
        <w:rPr>
          <w:rFonts w:ascii="Arial" w:hAnsi="Arial"/>
          <w:color w:val="000000"/>
          <w:sz w:val="27"/>
          <w:szCs w:val="27"/>
          <w:rtl/>
        </w:rPr>
        <w:t>لكن عام 1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88</w:t>
      </w:r>
      <w:r w:rsidRPr="001B14B2">
        <w:rPr>
          <w:rFonts w:ascii="Arial" w:hAnsi="Arial"/>
          <w:color w:val="000000"/>
          <w:sz w:val="27"/>
          <w:szCs w:val="27"/>
          <w:rtl/>
        </w:rPr>
        <w:t>1 تحدث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فيري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عن هذه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الموضوعات ولكن بدأ يبلور هذا العلم ب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ا</w:t>
      </w:r>
      <w:r w:rsidRPr="001B14B2">
        <w:rPr>
          <w:rFonts w:ascii="Arial" w:hAnsi="Arial"/>
          <w:color w:val="000000"/>
          <w:sz w:val="27"/>
          <w:szCs w:val="27"/>
          <w:rtl/>
        </w:rPr>
        <w:t>سم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800000"/>
          <w:sz w:val="27"/>
          <w:szCs w:val="27"/>
          <w:rtl/>
        </w:rPr>
        <w:t>علم الاجتماع الجنائي</w:t>
      </w:r>
      <w:r w:rsidRPr="001B14B2">
        <w:rPr>
          <w:rFonts w:ascii="Arial" w:hAnsi="Arial"/>
          <w:color w:val="800000"/>
          <w:sz w:val="27"/>
          <w:szCs w:val="27"/>
        </w:rPr>
        <w:t xml:space="preserve"> </w:t>
      </w:r>
      <w:r w:rsidRPr="001B14B2">
        <w:rPr>
          <w:rFonts w:ascii="Arial" w:hAnsi="Arial" w:hint="cs"/>
          <w:color w:val="800000"/>
          <w:sz w:val="27"/>
          <w:szCs w:val="27"/>
          <w:rtl/>
          <w:lang w:bidi="ar-IQ"/>
        </w:rPr>
        <w:t>,و أ</w:t>
      </w:r>
      <w:r w:rsidRPr="001B14B2">
        <w:rPr>
          <w:rFonts w:ascii="Arial" w:hAnsi="Arial"/>
          <w:color w:val="800000"/>
          <w:sz w:val="27"/>
          <w:szCs w:val="27"/>
          <w:rtl/>
        </w:rPr>
        <w:t>ول ما ظهر كمسمى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من عام 1881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ضمن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علم الاجتماع الجنائي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الذي </w:t>
      </w:r>
      <w:r w:rsidRPr="001B14B2">
        <w:rPr>
          <w:rFonts w:ascii="Arial" w:hAnsi="Arial"/>
          <w:color w:val="000000"/>
          <w:sz w:val="27"/>
          <w:szCs w:val="27"/>
          <w:rtl/>
        </w:rPr>
        <w:t>تحدث عنه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فيري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  <w:lang w:bidi="ar-IQ"/>
        </w:rPr>
        <w:t>,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لكن كموضوع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ات من عام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1833 – 1835 كان موجود لكن لم تكن ضمن هذا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المسمى ولذلك كانت هناك بعض الدراسات حول الموضوع وبالتالي علم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 xml:space="preserve"> الاجتماع </w:t>
      </w:r>
      <w:r w:rsidRPr="001B14B2">
        <w:rPr>
          <w:rFonts w:ascii="Arial" w:hAnsi="Arial"/>
          <w:color w:val="000000"/>
          <w:sz w:val="27"/>
          <w:szCs w:val="27"/>
          <w:rtl/>
        </w:rPr>
        <w:t>لا يتغير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بتغير من عالم إلى آخر</w:t>
      </w:r>
      <w:r w:rsidRPr="001B14B2">
        <w:rPr>
          <w:rFonts w:ascii="Arial" w:hAnsi="Arial"/>
          <w:color w:val="000000"/>
          <w:sz w:val="27"/>
          <w:szCs w:val="27"/>
        </w:rPr>
        <w:t>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الأمر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الآخر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أن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الجهل ليس سبب مطلقاً مباشر للجريمة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ولهذا ندرك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ن هناك الكثير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و بعض الجرائم لا تتصل بالجهل بقدر ما تتصف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بالذكاء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. لهذا تحدث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سدرلاند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عن جرائم الياقات البيضاء</w:t>
      </w:r>
      <w:r w:rsidRPr="001B14B2">
        <w:rPr>
          <w:rFonts w:ascii="Arial" w:hAnsi="Arial"/>
          <w:color w:val="000000"/>
          <w:sz w:val="27"/>
          <w:szCs w:val="27"/>
        </w:rPr>
        <w:t>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سباب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الجريمة تتكرر ليس باعتبار العرق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و الأسرة بل أصبح اليوم يمارس عليه الكثير من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المعطيات فيكون عليه الانحراف ليس بالضروري الفقر سبب للجريمة لذلك هناك أسباب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لتكوين الشخص إلى مجرم</w:t>
      </w:r>
      <w:r w:rsidRPr="001B14B2">
        <w:rPr>
          <w:rFonts w:ascii="Arial" w:hAnsi="Arial"/>
          <w:color w:val="000000"/>
          <w:sz w:val="27"/>
          <w:szCs w:val="27"/>
        </w:rPr>
        <w:t xml:space="preserve"> 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 w:hint="cs"/>
          <w:color w:val="000000"/>
          <w:sz w:val="27"/>
          <w:szCs w:val="27"/>
          <w:rtl/>
        </w:rPr>
        <w:t>عام 1889 العالم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مرسلي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وضع علم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الاجتماع الجنائي ضمن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فروع </w:t>
      </w:r>
      <w:r w:rsidRPr="001B14B2">
        <w:rPr>
          <w:rFonts w:ascii="Arial" w:hAnsi="Arial"/>
          <w:color w:val="000000"/>
          <w:sz w:val="27"/>
          <w:szCs w:val="27"/>
          <w:rtl/>
        </w:rPr>
        <w:t>علم الاجتماع فبدأ يتبلور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هذا العلم من خلال هذا المسمى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من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عام 1881 إلى عام  1889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فرع من ها الفروع ,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وبالتالي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آ</w:t>
      </w:r>
      <w:r w:rsidRPr="001B14B2">
        <w:rPr>
          <w:rFonts w:ascii="Arial" w:hAnsi="Arial"/>
          <w:color w:val="000000"/>
          <w:sz w:val="27"/>
          <w:szCs w:val="27"/>
          <w:rtl/>
        </w:rPr>
        <w:t>تى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دو</w:t>
      </w:r>
      <w:r w:rsidRPr="001B14B2">
        <w:rPr>
          <w:rFonts w:ascii="Arial" w:hAnsi="Arial" w:hint="cs"/>
          <w:color w:val="FF0000"/>
          <w:sz w:val="27"/>
          <w:szCs w:val="27"/>
          <w:rtl/>
        </w:rPr>
        <w:t>ر</w:t>
      </w:r>
      <w:r w:rsidRPr="001B14B2">
        <w:rPr>
          <w:rFonts w:ascii="Arial" w:hAnsi="Arial"/>
          <w:color w:val="FF0000"/>
          <w:sz w:val="27"/>
          <w:szCs w:val="27"/>
          <w:rtl/>
        </w:rPr>
        <w:t>كايم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في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8000"/>
          <w:sz w:val="27"/>
          <w:szCs w:val="27"/>
          <w:rtl/>
        </w:rPr>
        <w:t>نظرية</w:t>
      </w:r>
      <w:r w:rsidRPr="001B14B2">
        <w:rPr>
          <w:rFonts w:ascii="Arial" w:hAnsi="Arial"/>
          <w:color w:val="008000"/>
          <w:sz w:val="27"/>
          <w:szCs w:val="27"/>
        </w:rPr>
        <w:t xml:space="preserve"> </w:t>
      </w:r>
      <w:r w:rsidRPr="001B14B2">
        <w:rPr>
          <w:rFonts w:ascii="Arial" w:hAnsi="Arial"/>
          <w:color w:val="008000"/>
          <w:sz w:val="27"/>
          <w:szCs w:val="27"/>
          <w:rtl/>
        </w:rPr>
        <w:t>التقليد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وجدنا في بعض الأحيان بعض جرائم الانتحار الذي تحدث عنه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ا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دوركايم</w:t>
      </w:r>
      <w:r w:rsidRPr="001B14B2">
        <w:rPr>
          <w:rFonts w:ascii="Arial" w:hAnsi="Arial"/>
          <w:color w:val="000000"/>
          <w:sz w:val="27"/>
          <w:szCs w:val="27"/>
        </w:rPr>
        <w:t xml:space="preserve"> .</w:t>
      </w:r>
    </w:p>
    <w:p w:rsidR="00F04EB8" w:rsidRDefault="00F04EB8" w:rsidP="00F04EB8">
      <w:pPr>
        <w:rPr>
          <w:rFonts w:ascii="Arial" w:hAnsi="Arial"/>
          <w:b/>
          <w:bCs/>
          <w:color w:val="000000"/>
          <w:sz w:val="27"/>
          <w:szCs w:val="27"/>
          <w:rtl/>
        </w:rPr>
      </w:pP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333399"/>
          <w:sz w:val="27"/>
          <w:szCs w:val="27"/>
          <w:rtl/>
        </w:rPr>
        <w:t>ظهور العالم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ظهر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ت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الكثير من التغيرات عن سبب الجريمة</w:t>
      </w:r>
      <w:r w:rsidRPr="001B14B2">
        <w:rPr>
          <w:rFonts w:ascii="Arial" w:hAnsi="Arial"/>
          <w:color w:val="000000"/>
          <w:sz w:val="27"/>
          <w:szCs w:val="27"/>
        </w:rPr>
        <w:t xml:space="preserve"> ,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الكثير من العلماء يحاول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أن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يجعلها في ثلاث أسباب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463147">
        <w:rPr>
          <w:rFonts w:ascii="Arial" w:hAnsi="Arial" w:hint="cs"/>
          <w:b/>
          <w:bCs/>
          <w:color w:val="000000"/>
          <w:sz w:val="27"/>
          <w:szCs w:val="27"/>
          <w:u w:val="single"/>
          <w:rtl/>
        </w:rPr>
        <w:t>1-</w:t>
      </w:r>
      <w:r w:rsidRPr="00463147"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 w:rsidRPr="00463147"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النظرية البيولوجية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463147">
        <w:rPr>
          <w:rFonts w:ascii="Arial" w:hAnsi="Arial" w:hint="cs"/>
          <w:b/>
          <w:bCs/>
          <w:color w:val="000000"/>
          <w:sz w:val="27"/>
          <w:szCs w:val="27"/>
          <w:u w:val="single"/>
          <w:rtl/>
        </w:rPr>
        <w:t>2-</w:t>
      </w:r>
      <w:r w:rsidRPr="00463147"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النظرية النفسية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463147">
        <w:rPr>
          <w:rFonts w:ascii="Arial" w:hAnsi="Arial" w:hint="cs"/>
          <w:b/>
          <w:bCs/>
          <w:color w:val="000000"/>
          <w:sz w:val="27"/>
          <w:szCs w:val="27"/>
          <w:u w:val="single"/>
          <w:rtl/>
          <w:lang w:bidi="ar-IQ"/>
        </w:rPr>
        <w:t>3-</w:t>
      </w:r>
      <w:r w:rsidRPr="00463147"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 w:rsidRPr="00463147"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النظرية الاجتماعية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ذا كان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ت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النظرية البيولوجية والنفسية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فإنها ذات اتجاه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فردي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بمعنى </w:t>
      </w:r>
      <w:r w:rsidRPr="001B14B2">
        <w:rPr>
          <w:rFonts w:ascii="Arial" w:hAnsi="Arial"/>
          <w:color w:val="000000"/>
          <w:sz w:val="27"/>
          <w:szCs w:val="27"/>
          <w:rtl/>
        </w:rPr>
        <w:t>شخصي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بحت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,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أما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النظرية </w:t>
      </w:r>
      <w:r w:rsidRPr="001B14B2">
        <w:rPr>
          <w:rFonts w:ascii="Arial" w:hAnsi="Arial"/>
          <w:color w:val="000000"/>
          <w:sz w:val="27"/>
          <w:szCs w:val="27"/>
          <w:rtl/>
        </w:rPr>
        <w:t>الاجتماعية قد تكون فريدة باعتبار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أن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ال</w:t>
      </w:r>
      <w:r w:rsidRPr="001B14B2">
        <w:rPr>
          <w:rFonts w:ascii="Arial" w:hAnsi="Arial"/>
          <w:color w:val="000000"/>
          <w:sz w:val="27"/>
          <w:szCs w:val="27"/>
          <w:rtl/>
        </w:rPr>
        <w:t>عوامل ا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لا</w:t>
      </w:r>
      <w:r w:rsidRPr="001B14B2">
        <w:rPr>
          <w:rFonts w:ascii="Arial" w:hAnsi="Arial"/>
          <w:color w:val="000000"/>
          <w:sz w:val="27"/>
          <w:szCs w:val="27"/>
          <w:rtl/>
        </w:rPr>
        <w:t>جتماعية هي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المسببة لهذا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الأمر</w:t>
      </w:r>
      <w:r>
        <w:rPr>
          <w:rFonts w:ascii="Arial" w:hAnsi="Arial" w:hint="cs"/>
          <w:b/>
          <w:bCs/>
          <w:color w:val="000000"/>
          <w:sz w:val="27"/>
          <w:szCs w:val="27"/>
          <w:rtl/>
        </w:rPr>
        <w:t xml:space="preserve"> </w:t>
      </w:r>
    </w:p>
    <w:p w:rsidR="00F04EB8" w:rsidRDefault="00F04EB8" w:rsidP="00AB0D1D">
      <w:pPr>
        <w:rPr>
          <w:rFonts w:ascii="Arial" w:hAnsi="Arial"/>
          <w:b/>
          <w:bCs/>
          <w:color w:val="00FF00"/>
          <w:sz w:val="27"/>
          <w:szCs w:val="27"/>
        </w:rPr>
      </w:pPr>
      <w:r w:rsidRPr="00463147">
        <w:rPr>
          <w:rFonts w:ascii="Arial" w:hAnsi="Arial" w:hint="cs"/>
          <w:b/>
          <w:bCs/>
          <w:color w:val="000000"/>
          <w:sz w:val="27"/>
          <w:szCs w:val="27"/>
          <w:u w:val="single"/>
          <w:rtl/>
        </w:rPr>
        <w:t>إ</w:t>
      </w:r>
      <w:r w:rsidRPr="00463147"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ذ</w:t>
      </w:r>
      <w:r w:rsidRPr="00463147">
        <w:rPr>
          <w:rFonts w:ascii="Arial" w:hAnsi="Arial" w:hint="cs"/>
          <w:b/>
          <w:bCs/>
          <w:color w:val="000000"/>
          <w:sz w:val="27"/>
          <w:szCs w:val="27"/>
          <w:u w:val="single"/>
          <w:rtl/>
        </w:rPr>
        <w:t>ا</w:t>
      </w:r>
      <w:r w:rsidRPr="00463147"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 xml:space="preserve"> أخدنا النظريات البيولوجية</w:t>
      </w:r>
      <w:r>
        <w:rPr>
          <w:rFonts w:ascii="Arial" w:hAnsi="Arial" w:hint="cs"/>
          <w:b/>
          <w:bCs/>
          <w:color w:val="000000"/>
          <w:sz w:val="27"/>
          <w:szCs w:val="27"/>
          <w:rtl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: فأنها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تأتي باعتبار الشكل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  <w:lang w:bidi="ar-IQ"/>
        </w:rPr>
        <w:t xml:space="preserve">أو تأتي باعتبار الهيئة لمثل هؤلاء 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 w:hint="cs"/>
          <w:color w:val="800080"/>
          <w:sz w:val="27"/>
          <w:szCs w:val="27"/>
          <w:rtl/>
        </w:rPr>
        <w:t xml:space="preserve">وأوائل </w:t>
      </w:r>
      <w:r w:rsidRPr="001B14B2">
        <w:rPr>
          <w:rFonts w:ascii="Arial" w:hAnsi="Arial"/>
          <w:color w:val="800080"/>
          <w:sz w:val="27"/>
          <w:szCs w:val="27"/>
          <w:rtl/>
        </w:rPr>
        <w:t>من تحدث عن هذا ال</w:t>
      </w:r>
      <w:r w:rsidRPr="001B14B2">
        <w:rPr>
          <w:rFonts w:ascii="Arial" w:hAnsi="Arial" w:hint="cs"/>
          <w:color w:val="800080"/>
          <w:sz w:val="27"/>
          <w:szCs w:val="27"/>
          <w:rtl/>
        </w:rPr>
        <w:t>أ</w:t>
      </w:r>
      <w:r w:rsidRPr="001B14B2">
        <w:rPr>
          <w:rFonts w:ascii="Arial" w:hAnsi="Arial"/>
          <w:color w:val="800080"/>
          <w:sz w:val="27"/>
          <w:szCs w:val="27"/>
          <w:rtl/>
        </w:rPr>
        <w:t>مر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 w:hint="cs"/>
          <w:color w:val="FF0000"/>
          <w:sz w:val="27"/>
          <w:szCs w:val="27"/>
          <w:rtl/>
        </w:rPr>
        <w:t>لنبروزه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كان طبيب في سجن في ايطاليا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فشاهد بعض العتاة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كان يعتقد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ن أي شخص تنطبق عليه خمسة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من هذه الصفات يطلق عليه مجرم فكانت هذه البدايات الأولى لتفسير الجريمة . ويوجد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نقد لهذه النظرية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ن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ه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لو كل شخص فيه مثل هذه الصفات يجب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ن يدخل السجن</w:t>
      </w:r>
      <w:r w:rsidRPr="001B14B2">
        <w:rPr>
          <w:rFonts w:ascii="Arial" w:hAnsi="Arial"/>
          <w:color w:val="000000"/>
          <w:sz w:val="27"/>
          <w:szCs w:val="27"/>
        </w:rPr>
        <w:t>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جرائم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الترف , ما هي جرائم الترف ؟ وهناك جرائم فقر. الذين يسافرون من اجل الحرام وتعاطي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الكحول ف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نها جرائم ترف وجرائم فقر بعمل ال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مور ألا أخلاقية</w:t>
      </w:r>
      <w:r w:rsidRPr="001B14B2">
        <w:rPr>
          <w:rFonts w:ascii="Arial" w:hAnsi="Arial"/>
          <w:color w:val="000000"/>
          <w:sz w:val="27"/>
          <w:szCs w:val="27"/>
        </w:rPr>
        <w:t xml:space="preserve"> 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3B7D04"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النظرية التكاملية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هي يعني عندما تأتي لشخص سرق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أو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تعا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طي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رشوه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أو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مخدرات تج</w:t>
      </w:r>
      <w:r w:rsidR="00AB0D1D">
        <w:rPr>
          <w:rFonts w:ascii="Arial" w:hAnsi="Arial" w:hint="cs"/>
          <w:color w:val="000000"/>
          <w:sz w:val="27"/>
          <w:szCs w:val="27"/>
          <w:rtl/>
        </w:rPr>
        <w:t xml:space="preserve">د </w:t>
      </w:r>
      <w:r w:rsidRPr="001B14B2">
        <w:rPr>
          <w:rFonts w:ascii="Arial" w:hAnsi="Arial"/>
          <w:color w:val="000000"/>
          <w:sz w:val="27"/>
          <w:szCs w:val="27"/>
          <w:rtl/>
        </w:rPr>
        <w:t>الأسباب ربما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الأصحاب ربما الغ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ر</w:t>
      </w:r>
      <w:r w:rsidRPr="001B14B2">
        <w:rPr>
          <w:rFonts w:ascii="Arial" w:hAnsi="Arial"/>
          <w:color w:val="000000"/>
          <w:sz w:val="27"/>
          <w:szCs w:val="27"/>
          <w:rtl/>
        </w:rPr>
        <w:t>يز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ة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ربما التقليد ربما الحالة النفسية فقد يكون بعد اجتماعي وقد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يكون بعد نفسي وقد يكون بعد ب</w:t>
      </w:r>
      <w:r w:rsidR="00AB0D1D">
        <w:rPr>
          <w:rFonts w:ascii="Arial" w:hAnsi="Arial" w:hint="cs"/>
          <w:color w:val="000000"/>
          <w:sz w:val="27"/>
          <w:szCs w:val="27"/>
          <w:rtl/>
        </w:rPr>
        <w:t>ي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لوجي لا تستطيع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أن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تفسر الجريمة ببعد واحد ولكن هناك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أولويات الأصحاب الدور الأكبر 60% , قد يكون من العوامل النفسية 30% , قد يكون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الأمر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البيولوج</w:t>
      </w:r>
      <w:r w:rsidRPr="001B14B2">
        <w:rPr>
          <w:rFonts w:ascii="Arial" w:hAnsi="Arial" w:hint="eastAsia"/>
          <w:color w:val="000000"/>
          <w:sz w:val="27"/>
          <w:szCs w:val="27"/>
          <w:rtl/>
        </w:rPr>
        <w:t>ي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الثقافي 10</w:t>
      </w:r>
      <w:r w:rsidRPr="001B14B2">
        <w:rPr>
          <w:rFonts w:ascii="Arial" w:hAnsi="Arial"/>
          <w:color w:val="000000"/>
          <w:sz w:val="27"/>
          <w:szCs w:val="27"/>
        </w:rPr>
        <w:t>%.</w:t>
      </w:r>
      <w:r w:rsidRPr="001B14B2">
        <w:rPr>
          <w:rFonts w:ascii="Arial" w:hAnsi="Arial"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333399"/>
          <w:sz w:val="27"/>
          <w:szCs w:val="27"/>
          <w:rtl/>
        </w:rPr>
        <w:t>تعريف علم الاجتماع</w:t>
      </w:r>
      <w:r>
        <w:rPr>
          <w:rFonts w:ascii="Arial" w:hAnsi="Arial"/>
          <w:b/>
          <w:bCs/>
          <w:color w:val="333399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333399"/>
          <w:sz w:val="27"/>
          <w:szCs w:val="27"/>
          <w:rtl/>
        </w:rPr>
        <w:t>الجنائي</w:t>
      </w:r>
      <w:r>
        <w:rPr>
          <w:rFonts w:ascii="Arial" w:hAnsi="Arial"/>
          <w:b/>
          <w:bCs/>
          <w:color w:val="333399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هي مجموعة الدراسات التي تبحث في العوامل ذات الصبغة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الاجتماعية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ال</w:t>
      </w:r>
      <w:r w:rsidRPr="001B14B2">
        <w:rPr>
          <w:rFonts w:ascii="Arial" w:hAnsi="Arial"/>
          <w:color w:val="000000"/>
          <w:sz w:val="27"/>
          <w:szCs w:val="27"/>
          <w:rtl/>
        </w:rPr>
        <w:t>مسبب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ة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للجريمة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و في مدى مسئولية المجتمع عنها . مثلاً المخدرات يكون في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الاعتقاد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أن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السبب الأصحاب هل هو بعد نفسي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أو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اجتماعي؟ بعد اجتماعي –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إما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الإحباط</w:t>
      </w:r>
      <w:r w:rsidRPr="001B14B2">
        <w:rPr>
          <w:rFonts w:ascii="Arial" w:hAnsi="Arial"/>
          <w:color w:val="000000"/>
          <w:sz w:val="27"/>
          <w:szCs w:val="27"/>
        </w:rPr>
        <w:t xml:space="preserve"> ,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الفشل بعد نفسي . نفهم قد يكون السبب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ب</w:t>
      </w:r>
      <w:r w:rsidR="00AB0D1D">
        <w:rPr>
          <w:rFonts w:ascii="Arial" w:hAnsi="Arial" w:hint="cs"/>
          <w:color w:val="000000"/>
          <w:sz w:val="27"/>
          <w:szCs w:val="27"/>
          <w:rtl/>
        </w:rPr>
        <w:t>ي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لوجي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وقد يكون السبب نفسي وقد يكون اجتماعي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نحن في علم الاجتماع الجنائي لا يهمنا </w:t>
      </w:r>
      <w:r w:rsidRPr="001B14B2">
        <w:rPr>
          <w:rFonts w:ascii="Arial" w:hAnsi="Arial"/>
          <w:color w:val="000000"/>
          <w:sz w:val="27"/>
          <w:szCs w:val="27"/>
          <w:rtl/>
        </w:rPr>
        <w:lastRenderedPageBreak/>
        <w:t xml:space="preserve">بالدرجة الأولى </w:t>
      </w:r>
      <w:r w:rsidR="00AB0D1D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لا الاجتماعي لذلك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993366"/>
          <w:sz w:val="27"/>
          <w:szCs w:val="27"/>
          <w:rtl/>
        </w:rPr>
        <w:t>هي مجموعة الدراسات التي تبحث في العوامل ذات الصبغة</w:t>
      </w:r>
      <w:r w:rsidRPr="001B14B2">
        <w:rPr>
          <w:rFonts w:ascii="Arial" w:hAnsi="Arial"/>
          <w:color w:val="993366"/>
          <w:sz w:val="27"/>
          <w:szCs w:val="27"/>
        </w:rPr>
        <w:t xml:space="preserve"> </w:t>
      </w:r>
      <w:r w:rsidRPr="001B14B2">
        <w:rPr>
          <w:rFonts w:ascii="Arial" w:hAnsi="Arial"/>
          <w:color w:val="993366"/>
          <w:sz w:val="27"/>
          <w:szCs w:val="27"/>
          <w:rtl/>
        </w:rPr>
        <w:t>الاجتماعية</w:t>
      </w:r>
      <w:r w:rsidRPr="001B14B2">
        <w:rPr>
          <w:rFonts w:ascii="Arial" w:hAnsi="Arial"/>
          <w:color w:val="993366"/>
          <w:sz w:val="27"/>
          <w:szCs w:val="27"/>
        </w:rPr>
        <w:t>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333399"/>
          <w:sz w:val="27"/>
          <w:szCs w:val="27"/>
          <w:rtl/>
        </w:rPr>
        <w:t>صله علم الاجتماع الجنائي</w:t>
      </w:r>
      <w:r>
        <w:rPr>
          <w:rFonts w:ascii="Arial" w:hAnsi="Arial"/>
          <w:b/>
          <w:bCs/>
          <w:color w:val="333399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333399"/>
          <w:sz w:val="27"/>
          <w:szCs w:val="27"/>
          <w:rtl/>
        </w:rPr>
        <w:t>بالعلوم ال</w:t>
      </w:r>
      <w:r>
        <w:rPr>
          <w:rFonts w:ascii="Arial" w:hAnsi="Arial" w:hint="cs"/>
          <w:b/>
          <w:bCs/>
          <w:color w:val="333399"/>
          <w:sz w:val="27"/>
          <w:szCs w:val="27"/>
          <w:rtl/>
        </w:rPr>
        <w:t>أ</w:t>
      </w:r>
      <w:r>
        <w:rPr>
          <w:rFonts w:ascii="Arial" w:hAnsi="Arial"/>
          <w:b/>
          <w:bCs/>
          <w:color w:val="333399"/>
          <w:sz w:val="27"/>
          <w:szCs w:val="27"/>
          <w:rtl/>
        </w:rPr>
        <w:t>خرى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عندما نتحدث عن هذا الأمر فأن علماء ال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جرام والقانون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اعتبروا هذا فرع من فروع ال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جرام حيث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إ</w:t>
      </w:r>
      <w:r w:rsidRPr="001B14B2">
        <w:rPr>
          <w:rFonts w:ascii="Arial" w:hAnsi="Arial"/>
          <w:color w:val="000000"/>
          <w:sz w:val="27"/>
          <w:szCs w:val="27"/>
          <w:rtl/>
        </w:rPr>
        <w:t>ن علم الجريمة مجموعة من الدراسات التي تدور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حول الجريمة وبالتالي قسموا هذا الأمر إلى </w:t>
      </w:r>
      <w:r w:rsidRPr="001B14B2">
        <w:rPr>
          <w:rFonts w:ascii="Arial" w:hAnsi="Arial"/>
          <w:color w:val="FF0000"/>
          <w:sz w:val="27"/>
          <w:szCs w:val="27"/>
          <w:rtl/>
        </w:rPr>
        <w:t>أقسام ثلاثة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440E9A">
        <w:rPr>
          <w:rFonts w:ascii="Arial" w:hAnsi="Arial" w:hint="cs"/>
          <w:b/>
          <w:bCs/>
          <w:color w:val="CC00FF"/>
          <w:sz w:val="27"/>
          <w:szCs w:val="27"/>
          <w:rtl/>
        </w:rPr>
        <w:t>1-</w:t>
      </w:r>
      <w:r w:rsidRPr="00440E9A">
        <w:rPr>
          <w:rFonts w:ascii="Arial" w:hAnsi="Arial"/>
          <w:b/>
          <w:bCs/>
          <w:color w:val="CC00FF"/>
          <w:sz w:val="27"/>
          <w:szCs w:val="27"/>
        </w:rPr>
        <w:t xml:space="preserve"> </w:t>
      </w:r>
      <w:r w:rsidRPr="00440E9A">
        <w:rPr>
          <w:rFonts w:ascii="Arial" w:hAnsi="Arial"/>
          <w:b/>
          <w:bCs/>
          <w:color w:val="CC00FF"/>
          <w:sz w:val="27"/>
          <w:szCs w:val="27"/>
          <w:rtl/>
        </w:rPr>
        <w:t>علم ال</w:t>
      </w:r>
      <w:r w:rsidRPr="00440E9A">
        <w:rPr>
          <w:rFonts w:ascii="Arial" w:hAnsi="Arial" w:hint="cs"/>
          <w:b/>
          <w:bCs/>
          <w:color w:val="CC00FF"/>
          <w:sz w:val="27"/>
          <w:szCs w:val="27"/>
          <w:rtl/>
        </w:rPr>
        <w:t>إ</w:t>
      </w:r>
      <w:r w:rsidRPr="00440E9A">
        <w:rPr>
          <w:rFonts w:ascii="Arial" w:hAnsi="Arial"/>
          <w:b/>
          <w:bCs/>
          <w:color w:val="CC00FF"/>
          <w:sz w:val="27"/>
          <w:szCs w:val="27"/>
          <w:rtl/>
        </w:rPr>
        <w:t>جرام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440E9A">
        <w:rPr>
          <w:rFonts w:ascii="Arial" w:hAnsi="Arial" w:hint="cs"/>
          <w:b/>
          <w:bCs/>
          <w:color w:val="008000"/>
          <w:sz w:val="27"/>
          <w:szCs w:val="27"/>
          <w:rtl/>
        </w:rPr>
        <w:t>2-</w:t>
      </w:r>
      <w:r w:rsidRPr="00440E9A">
        <w:rPr>
          <w:rFonts w:ascii="Arial" w:hAnsi="Arial"/>
          <w:b/>
          <w:bCs/>
          <w:color w:val="008000"/>
          <w:sz w:val="27"/>
          <w:szCs w:val="27"/>
          <w:rtl/>
        </w:rPr>
        <w:t>علم العقاب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440E9A">
        <w:rPr>
          <w:rFonts w:ascii="Arial" w:hAnsi="Arial" w:hint="cs"/>
          <w:b/>
          <w:bCs/>
          <w:color w:val="00FF00"/>
          <w:sz w:val="27"/>
          <w:szCs w:val="27"/>
          <w:rtl/>
        </w:rPr>
        <w:t>3-</w:t>
      </w:r>
      <w:r w:rsidRPr="00440E9A">
        <w:rPr>
          <w:rFonts w:ascii="Arial" w:hAnsi="Arial"/>
          <w:b/>
          <w:bCs/>
          <w:color w:val="00FF00"/>
          <w:sz w:val="27"/>
          <w:szCs w:val="27"/>
          <w:rtl/>
        </w:rPr>
        <w:t>علم التحقيق الجنائي</w:t>
      </w:r>
    </w:p>
    <w:p w:rsidR="00F04EB8" w:rsidRDefault="00F04EB8" w:rsidP="00F04EB8">
      <w:pPr>
        <w:rPr>
          <w:rFonts w:ascii="Arial" w:hAnsi="Arial"/>
          <w:b/>
          <w:bCs/>
          <w:color w:val="333399"/>
          <w:sz w:val="27"/>
          <w:szCs w:val="27"/>
          <w:rtl/>
        </w:rPr>
      </w:pPr>
      <w:r w:rsidRPr="00440E9A">
        <w:rPr>
          <w:rFonts w:ascii="Arial" w:hAnsi="Arial"/>
          <w:b/>
          <w:bCs/>
          <w:color w:val="00FF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440E9A">
        <w:rPr>
          <w:rFonts w:ascii="Arial" w:hAnsi="Arial" w:hint="cs"/>
          <w:b/>
          <w:bCs/>
          <w:color w:val="CC00FF"/>
          <w:sz w:val="27"/>
          <w:szCs w:val="27"/>
          <w:rtl/>
        </w:rPr>
        <w:t xml:space="preserve">ينقسم </w:t>
      </w:r>
      <w:r w:rsidRPr="00440E9A">
        <w:rPr>
          <w:rFonts w:ascii="Arial" w:hAnsi="Arial"/>
          <w:b/>
          <w:bCs/>
          <w:color w:val="CC00FF"/>
          <w:sz w:val="27"/>
          <w:szCs w:val="27"/>
          <w:rtl/>
        </w:rPr>
        <w:t>علم ال</w:t>
      </w:r>
      <w:r w:rsidRPr="00440E9A">
        <w:rPr>
          <w:rFonts w:ascii="Arial" w:hAnsi="Arial" w:hint="cs"/>
          <w:b/>
          <w:bCs/>
          <w:color w:val="CC00FF"/>
          <w:sz w:val="27"/>
          <w:szCs w:val="27"/>
          <w:rtl/>
        </w:rPr>
        <w:t>إ</w:t>
      </w:r>
      <w:r w:rsidRPr="00440E9A">
        <w:rPr>
          <w:rFonts w:ascii="Arial" w:hAnsi="Arial"/>
          <w:b/>
          <w:bCs/>
          <w:color w:val="CC00FF"/>
          <w:sz w:val="27"/>
          <w:szCs w:val="27"/>
          <w:rtl/>
        </w:rPr>
        <w:t>جرام إلى قسمين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hint="cs"/>
          <w:b/>
          <w:bCs/>
          <w:color w:val="000000"/>
          <w:sz w:val="27"/>
          <w:szCs w:val="27"/>
          <w:rtl/>
        </w:rPr>
        <w:t>: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 w:hint="cs"/>
          <w:b/>
          <w:bCs/>
          <w:color w:val="000000"/>
          <w:sz w:val="27"/>
          <w:szCs w:val="27"/>
          <w:rtl/>
        </w:rPr>
        <w:t>(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1)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علم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الإ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جرام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ال</w:t>
      </w:r>
      <w:r w:rsidRPr="001B14B2">
        <w:rPr>
          <w:rFonts w:ascii="Arial" w:hAnsi="Arial"/>
          <w:color w:val="000000"/>
          <w:sz w:val="27"/>
          <w:szCs w:val="27"/>
          <w:rtl/>
        </w:rPr>
        <w:t>فردي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 w:hint="cs"/>
          <w:color w:val="000000"/>
          <w:sz w:val="27"/>
          <w:szCs w:val="27"/>
          <w:rtl/>
        </w:rPr>
        <w:t>(2)علم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الاجتماع</w:t>
      </w:r>
      <w:r w:rsidRPr="001B14B2">
        <w:rPr>
          <w:rFonts w:ascii="Arial" w:hAnsi="Arial" w:hint="cs"/>
          <w:color w:val="000000"/>
          <w:sz w:val="27"/>
          <w:szCs w:val="27"/>
          <w:rtl/>
        </w:rPr>
        <w:t xml:space="preserve"> الجنائي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DE4801">
        <w:rPr>
          <w:rFonts w:ascii="Arial" w:hAnsi="Arial" w:hint="cs"/>
          <w:b/>
          <w:bCs/>
          <w:color w:val="C00000"/>
          <w:sz w:val="27"/>
          <w:szCs w:val="27"/>
          <w:rtl/>
        </w:rPr>
        <w:t>ي</w:t>
      </w:r>
      <w:r w:rsidRPr="00DE4801">
        <w:rPr>
          <w:rFonts w:ascii="Arial" w:hAnsi="Arial"/>
          <w:b/>
          <w:bCs/>
          <w:color w:val="C00000"/>
          <w:sz w:val="27"/>
          <w:szCs w:val="27"/>
          <w:rtl/>
        </w:rPr>
        <w:t xml:space="preserve">قسم </w:t>
      </w:r>
      <w:r w:rsidRPr="00DE4801">
        <w:rPr>
          <w:rFonts w:ascii="Arial" w:hAnsi="Arial" w:hint="cs"/>
          <w:b/>
          <w:bCs/>
          <w:color w:val="C00000"/>
          <w:sz w:val="27"/>
          <w:szCs w:val="27"/>
          <w:rtl/>
        </w:rPr>
        <w:t>علم</w:t>
      </w:r>
      <w:r w:rsidRPr="00DE4801">
        <w:rPr>
          <w:rFonts w:ascii="Arial" w:hAnsi="Arial"/>
          <w:b/>
          <w:bCs/>
          <w:color w:val="C00000"/>
          <w:sz w:val="27"/>
          <w:szCs w:val="27"/>
          <w:rtl/>
        </w:rPr>
        <w:t xml:space="preserve"> </w:t>
      </w:r>
      <w:r w:rsidRPr="00DE4801">
        <w:rPr>
          <w:rFonts w:ascii="Arial" w:hAnsi="Arial" w:hint="cs"/>
          <w:b/>
          <w:bCs/>
          <w:color w:val="C00000"/>
          <w:sz w:val="27"/>
          <w:szCs w:val="27"/>
          <w:rtl/>
        </w:rPr>
        <w:t>الإ</w:t>
      </w:r>
      <w:r w:rsidRPr="00DE4801">
        <w:rPr>
          <w:rFonts w:ascii="Arial" w:hAnsi="Arial"/>
          <w:b/>
          <w:bCs/>
          <w:color w:val="C00000"/>
          <w:sz w:val="27"/>
          <w:szCs w:val="27"/>
          <w:rtl/>
        </w:rPr>
        <w:t>جرام الفردي إلى قسمين</w:t>
      </w:r>
      <w:r>
        <w:rPr>
          <w:rFonts w:ascii="Arial" w:hAnsi="Arial" w:hint="cs"/>
          <w:b/>
          <w:bCs/>
          <w:color w:val="000000"/>
          <w:sz w:val="27"/>
          <w:szCs w:val="27"/>
          <w:rtl/>
        </w:rPr>
        <w:t>: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أ – علم البيولوجي الجنائي -- مثل نضريه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لون</w:t>
      </w:r>
      <w:r w:rsidRPr="001B14B2">
        <w:rPr>
          <w:rFonts w:ascii="Arial" w:hAnsi="Arial"/>
          <w:color w:val="FF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بروزي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فيما يتعلق بالشكل والهيئة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ب- علم النفس الجنائي -- عندما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تحدثنا عن الإحباط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و الكبت</w:t>
      </w:r>
      <w:r w:rsidRPr="001B14B2">
        <w:rPr>
          <w:rFonts w:ascii="Arial" w:hAnsi="Arial"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333399"/>
          <w:sz w:val="27"/>
          <w:szCs w:val="27"/>
          <w:rtl/>
        </w:rPr>
        <w:t>علاقة علم الاجتماع</w:t>
      </w:r>
      <w:r>
        <w:rPr>
          <w:rFonts w:ascii="Arial" w:hAnsi="Arial"/>
          <w:b/>
          <w:bCs/>
          <w:color w:val="333399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333399"/>
          <w:sz w:val="27"/>
          <w:szCs w:val="27"/>
          <w:rtl/>
        </w:rPr>
        <w:t>بالعلوم الأخرى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وثيقة الصلة بالجغرافيا بالتضاريس بالمكان وبالتالي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هناك جرائم الحضر وجرائم البدو وجرائم الحدود مثل التهريب والمتسلسلين هناك علاقة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بالطب وهناك علاقة بالكيمياء أيضا بال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مراض العقلية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يضاً ,علم النفس وفي الاقتصاد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وجرائم الفقر دور الرجال والنساء</w:t>
      </w:r>
      <w:r w:rsidRPr="001B14B2">
        <w:rPr>
          <w:rFonts w:ascii="Arial" w:hAnsi="Arial"/>
          <w:color w:val="000000"/>
          <w:sz w:val="27"/>
          <w:szCs w:val="27"/>
        </w:rPr>
        <w:t>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 w:hint="cs"/>
          <w:color w:val="000000"/>
          <w:sz w:val="27"/>
          <w:szCs w:val="27"/>
          <w:rtl/>
        </w:rPr>
        <w:t>(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السارق والسارقة , الزانية والزاني ) ماذا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نفهم من الآية ؟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 w:hint="cs"/>
          <w:color w:val="000000"/>
          <w:sz w:val="27"/>
          <w:szCs w:val="27"/>
          <w:rtl/>
        </w:rPr>
        <w:t>إن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الرجال اقدر على الجرائم الاقتصادية فقدم الرجال على النساء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أما الأخلاقية قدم الأنثى على الذكر. فنجد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 w:hint="cs"/>
          <w:color w:val="808000"/>
          <w:sz w:val="27"/>
          <w:szCs w:val="27"/>
          <w:rtl/>
        </w:rPr>
        <w:t>أن</w:t>
      </w:r>
      <w:r w:rsidRPr="001B14B2">
        <w:rPr>
          <w:rFonts w:ascii="Arial" w:hAnsi="Arial"/>
          <w:color w:val="808000"/>
          <w:sz w:val="27"/>
          <w:szCs w:val="27"/>
          <w:rtl/>
        </w:rPr>
        <w:t xml:space="preserve"> هناك علاقة من جميع</w:t>
      </w:r>
      <w:r w:rsidRPr="001B14B2">
        <w:rPr>
          <w:rFonts w:ascii="Arial" w:hAnsi="Arial"/>
          <w:color w:val="808000"/>
          <w:sz w:val="27"/>
          <w:szCs w:val="27"/>
        </w:rPr>
        <w:t xml:space="preserve"> </w:t>
      </w:r>
      <w:r w:rsidRPr="001B14B2">
        <w:rPr>
          <w:rFonts w:ascii="Arial" w:hAnsi="Arial"/>
          <w:color w:val="808000"/>
          <w:sz w:val="27"/>
          <w:szCs w:val="27"/>
          <w:rtl/>
        </w:rPr>
        <w:t>العلوم مع علم الاجتماع الجنائي</w:t>
      </w:r>
      <w:r w:rsidRPr="001B14B2">
        <w:rPr>
          <w:rFonts w:ascii="Arial" w:hAnsi="Arial"/>
          <w:color w:val="000000"/>
          <w:sz w:val="27"/>
          <w:szCs w:val="27"/>
        </w:rPr>
        <w:t>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/>
          <w:color w:val="333399"/>
          <w:sz w:val="27"/>
          <w:szCs w:val="27"/>
          <w:rtl/>
        </w:rPr>
        <w:t>الجريمة في</w:t>
      </w:r>
      <w:r w:rsidRPr="001B14B2">
        <w:rPr>
          <w:rFonts w:ascii="Arial" w:hAnsi="Arial"/>
          <w:color w:val="333399"/>
          <w:sz w:val="27"/>
          <w:szCs w:val="27"/>
        </w:rPr>
        <w:t xml:space="preserve"> </w:t>
      </w:r>
      <w:r w:rsidRPr="001B14B2">
        <w:rPr>
          <w:rFonts w:ascii="Arial" w:hAnsi="Arial"/>
          <w:color w:val="333399"/>
          <w:sz w:val="27"/>
          <w:szCs w:val="27"/>
          <w:rtl/>
        </w:rPr>
        <w:t>الشريعة الإسلامية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كما يعرفها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الماوردي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بأنها محظورات شرعية زجر عنها الله بحد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و تعزير</w:t>
      </w:r>
      <w:r w:rsidRPr="001B14B2">
        <w:rPr>
          <w:rFonts w:ascii="Arial" w:hAnsi="Arial"/>
          <w:color w:val="000000"/>
          <w:sz w:val="27"/>
          <w:szCs w:val="27"/>
        </w:rPr>
        <w:t xml:space="preserve"> 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هناك الكثير من التعريفات يهمنا فقط هذا ال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>مر</w:t>
      </w:r>
      <w:r w:rsidRPr="001B14B2">
        <w:rPr>
          <w:rFonts w:ascii="Arial" w:hAnsi="Arial"/>
          <w:color w:val="000000"/>
          <w:sz w:val="27"/>
          <w:szCs w:val="27"/>
        </w:rPr>
        <w:t>.</w:t>
      </w:r>
      <w:r w:rsidRPr="001B14B2">
        <w:rPr>
          <w:rFonts w:ascii="Arial" w:hAnsi="Arial"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br/>
      </w:r>
    </w:p>
    <w:p w:rsidR="00F04EB8" w:rsidRPr="001B14B2" w:rsidRDefault="00F04EB8" w:rsidP="00F04EB8">
      <w:pPr>
        <w:rPr>
          <w:rFonts w:ascii="Arial" w:hAnsi="Arial"/>
          <w:color w:val="000000"/>
          <w:sz w:val="27"/>
          <w:szCs w:val="27"/>
          <w:rtl/>
        </w:rPr>
      </w:pPr>
      <w:r>
        <w:rPr>
          <w:rFonts w:ascii="Arial" w:hAnsi="Arial"/>
          <w:b/>
          <w:bCs/>
          <w:color w:val="333399"/>
          <w:sz w:val="27"/>
          <w:szCs w:val="27"/>
          <w:rtl/>
        </w:rPr>
        <w:t>التعريف الاجتماعي للجريمة</w:t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 w:rsidRPr="001B14B2">
        <w:rPr>
          <w:rFonts w:ascii="Arial" w:hAnsi="Arial" w:hint="cs"/>
          <w:color w:val="000000"/>
          <w:sz w:val="27"/>
          <w:szCs w:val="27"/>
          <w:rtl/>
        </w:rPr>
        <w:t>هو: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سلوك مضاد للمجتمع وهو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يضر في المصلحة الاجتماعية للمجتمع </w:t>
      </w:r>
    </w:p>
    <w:p w:rsidR="00F04EB8" w:rsidRPr="001B14B2" w:rsidRDefault="00F04EB8" w:rsidP="00F04EB8">
      <w:pPr>
        <w:rPr>
          <w:rFonts w:ascii="Arial" w:hAnsi="Arial"/>
          <w:color w:val="000000"/>
          <w:sz w:val="27"/>
          <w:szCs w:val="27"/>
          <w:rtl/>
        </w:rPr>
      </w:pPr>
      <w:r w:rsidRPr="001B14B2">
        <w:rPr>
          <w:rFonts w:ascii="Arial" w:hAnsi="Arial"/>
          <w:color w:val="000000"/>
          <w:sz w:val="27"/>
          <w:szCs w:val="27"/>
          <w:rtl/>
        </w:rPr>
        <w:t>ويعرفه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سدرلاند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بأنه سلوك تحرمه الدولة لضرر بها ويمكن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أن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ترد عليه بعقوبة</w:t>
      </w:r>
      <w:r w:rsidRPr="001B14B2">
        <w:rPr>
          <w:rFonts w:ascii="Arial" w:hAnsi="Arial"/>
          <w:color w:val="000000"/>
          <w:sz w:val="27"/>
          <w:szCs w:val="27"/>
        </w:rPr>
        <w:t>.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>ما هو الفرق بين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التعريف بين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سدرلاند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والتعريف ل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FF0000"/>
          <w:sz w:val="27"/>
          <w:szCs w:val="27"/>
          <w:rtl/>
        </w:rPr>
        <w:t>الماوردي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؟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</w:rPr>
        <w:br/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المصدر ومصدر العقوبة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أن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 هناك عقوبات زجر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عنها الله بحد </w:t>
      </w:r>
      <w:r w:rsidRPr="001B14B2">
        <w:rPr>
          <w:rFonts w:ascii="Arial" w:hAnsi="Arial" w:hint="cs"/>
          <w:color w:val="000000"/>
          <w:sz w:val="27"/>
          <w:szCs w:val="27"/>
          <w:rtl/>
        </w:rPr>
        <w:t>أ</w:t>
      </w:r>
      <w:r w:rsidRPr="001B14B2">
        <w:rPr>
          <w:rFonts w:ascii="Arial" w:hAnsi="Arial"/>
          <w:color w:val="000000"/>
          <w:sz w:val="27"/>
          <w:szCs w:val="27"/>
          <w:rtl/>
        </w:rPr>
        <w:t xml:space="preserve">و تعزير </w:t>
      </w:r>
    </w:p>
    <w:p w:rsidR="00AB0D1D" w:rsidRDefault="00F04EB8" w:rsidP="00F04EB8">
      <w:pPr>
        <w:rPr>
          <w:rFonts w:ascii="Arial" w:hAnsi="Arial" w:hint="cs"/>
          <w:color w:val="000000"/>
          <w:sz w:val="27"/>
          <w:szCs w:val="27"/>
          <w:rtl/>
        </w:rPr>
      </w:pPr>
      <w:r w:rsidRPr="001B14B2">
        <w:rPr>
          <w:rFonts w:ascii="Arial" w:hAnsi="Arial" w:hint="cs"/>
          <w:color w:val="000000"/>
          <w:sz w:val="27"/>
          <w:szCs w:val="27"/>
          <w:rtl/>
        </w:rPr>
        <w:t>و</w:t>
      </w:r>
      <w:r w:rsidRPr="001B14B2">
        <w:rPr>
          <w:rFonts w:ascii="Arial" w:hAnsi="Arial"/>
          <w:color w:val="000000"/>
          <w:sz w:val="27"/>
          <w:szCs w:val="27"/>
          <w:rtl/>
        </w:rPr>
        <w:t>المرجع هو الله, أما التعريف الاجتماعي مرجعة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  <w:r w:rsidRPr="001B14B2">
        <w:rPr>
          <w:rFonts w:ascii="Arial" w:hAnsi="Arial"/>
          <w:color w:val="000000"/>
          <w:sz w:val="27"/>
          <w:szCs w:val="27"/>
          <w:rtl/>
        </w:rPr>
        <w:t>المجتمع</w:t>
      </w:r>
      <w:r w:rsidRPr="001B14B2">
        <w:rPr>
          <w:rFonts w:ascii="Arial" w:hAnsi="Arial"/>
          <w:color w:val="000000"/>
          <w:sz w:val="27"/>
          <w:szCs w:val="27"/>
        </w:rPr>
        <w:t>.</w:t>
      </w:r>
      <w:r w:rsidRPr="001B14B2">
        <w:rPr>
          <w:rFonts w:ascii="Arial" w:hAnsi="Arial"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br/>
      </w:r>
      <w:r>
        <w:rPr>
          <w:rFonts w:ascii="Arial" w:hAnsi="Arial"/>
          <w:b/>
          <w:bCs/>
          <w:color w:val="333399"/>
          <w:sz w:val="27"/>
          <w:szCs w:val="27"/>
          <w:rtl/>
        </w:rPr>
        <w:t>المجرم في نظر علماء</w:t>
      </w:r>
      <w:r>
        <w:rPr>
          <w:rFonts w:ascii="Arial" w:hAnsi="Arial"/>
          <w:b/>
          <w:bCs/>
          <w:color w:val="333399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333399"/>
          <w:sz w:val="27"/>
          <w:szCs w:val="27"/>
          <w:rtl/>
        </w:rPr>
        <w:t>الاجتماع</w:t>
      </w:r>
      <w:r>
        <w:rPr>
          <w:rFonts w:ascii="Arial" w:hAnsi="Arial"/>
          <w:b/>
          <w:bCs/>
          <w:color w:val="000000"/>
          <w:sz w:val="27"/>
          <w:szCs w:val="27"/>
        </w:rPr>
        <w:br/>
        <w:t>*</w:t>
      </w:r>
      <w:r w:rsidRPr="001B14B2">
        <w:rPr>
          <w:rFonts w:ascii="Arial" w:hAnsi="Arial"/>
          <w:color w:val="000000"/>
          <w:sz w:val="27"/>
          <w:szCs w:val="27"/>
          <w:rtl/>
        </w:rPr>
        <w:t>هو الشخص الذي يرتكب فعلاً يرى المجتمع انه جريمة</w:t>
      </w:r>
      <w:r w:rsidRPr="001B14B2">
        <w:rPr>
          <w:rFonts w:ascii="Arial" w:hAnsi="Arial"/>
          <w:color w:val="000000"/>
          <w:sz w:val="27"/>
          <w:szCs w:val="27"/>
        </w:rPr>
        <w:t xml:space="preserve"> </w:t>
      </w:r>
    </w:p>
    <w:p w:rsidR="00BA56FD" w:rsidRPr="001B14B2" w:rsidRDefault="00AB0D1D" w:rsidP="00AB0D1D">
      <w:pPr>
        <w:rPr>
          <w:sz w:val="28"/>
          <w:szCs w:val="28"/>
          <w:rtl/>
        </w:rPr>
      </w:pPr>
      <w:r w:rsidRPr="00AB0D1D">
        <w:rPr>
          <w:rFonts w:ascii="Arial" w:hAnsi="Arial" w:hint="cs"/>
          <w:b/>
          <w:bCs/>
          <w:color w:val="003399"/>
          <w:sz w:val="27"/>
          <w:szCs w:val="27"/>
          <w:rtl/>
        </w:rPr>
        <w:lastRenderedPageBreak/>
        <w:t xml:space="preserve">المجرم في نظر </w:t>
      </w:r>
      <w:r>
        <w:rPr>
          <w:rFonts w:ascii="Arial" w:hAnsi="Arial" w:hint="cs"/>
          <w:b/>
          <w:bCs/>
          <w:color w:val="003399"/>
          <w:sz w:val="27"/>
          <w:szCs w:val="27"/>
          <w:rtl/>
        </w:rPr>
        <w:t>ع</w:t>
      </w:r>
      <w:r w:rsidRPr="00AB0D1D">
        <w:rPr>
          <w:rFonts w:ascii="Arial" w:hAnsi="Arial" w:hint="cs"/>
          <w:b/>
          <w:bCs/>
          <w:color w:val="003399"/>
          <w:sz w:val="27"/>
          <w:szCs w:val="27"/>
          <w:rtl/>
        </w:rPr>
        <w:t>لم الإجرام</w:t>
      </w:r>
      <w:r w:rsidR="00F04EB8" w:rsidRPr="00AB0D1D">
        <w:rPr>
          <w:rFonts w:ascii="Arial" w:hAnsi="Arial"/>
          <w:b/>
          <w:bCs/>
          <w:color w:val="003399"/>
          <w:sz w:val="27"/>
          <w:szCs w:val="27"/>
        </w:rPr>
        <w:br/>
      </w:r>
      <w:r>
        <w:rPr>
          <w:rFonts w:ascii="Arial" w:hAnsi="Arial" w:hint="cs"/>
          <w:color w:val="000000"/>
          <w:sz w:val="27"/>
          <w:szCs w:val="27"/>
          <w:rtl/>
        </w:rPr>
        <w:t>يطلق على كل شخص أتهم بارتكاب الجريمة ,</w:t>
      </w:r>
      <w:r w:rsidR="00F04EB8" w:rsidRPr="001B14B2">
        <w:rPr>
          <w:rFonts w:ascii="Arial" w:hAnsi="Arial"/>
          <w:color w:val="000000"/>
          <w:sz w:val="27"/>
          <w:szCs w:val="27"/>
          <w:rtl/>
        </w:rPr>
        <w:t xml:space="preserve"> سواء قبض عليه </w:t>
      </w:r>
      <w:r w:rsidR="00F04EB8" w:rsidRPr="001B14B2">
        <w:rPr>
          <w:rFonts w:ascii="Arial" w:hAnsi="Arial" w:hint="cs"/>
          <w:color w:val="000000"/>
          <w:sz w:val="27"/>
          <w:szCs w:val="27"/>
          <w:rtl/>
        </w:rPr>
        <w:t>أو</w:t>
      </w:r>
      <w:r w:rsidR="00F04EB8" w:rsidRPr="001B14B2">
        <w:rPr>
          <w:rFonts w:ascii="Arial" w:hAnsi="Arial"/>
          <w:color w:val="000000"/>
          <w:sz w:val="27"/>
          <w:szCs w:val="27"/>
          <w:rtl/>
        </w:rPr>
        <w:t xml:space="preserve"> لم يقبض عليه أدان </w:t>
      </w:r>
      <w:r w:rsidR="00F04EB8" w:rsidRPr="001B14B2">
        <w:rPr>
          <w:rFonts w:ascii="Arial" w:hAnsi="Arial" w:hint="cs"/>
          <w:color w:val="000000"/>
          <w:sz w:val="27"/>
          <w:szCs w:val="27"/>
          <w:rtl/>
        </w:rPr>
        <w:t>أو</w:t>
      </w:r>
      <w:r w:rsidR="00F04EB8" w:rsidRPr="001B14B2">
        <w:rPr>
          <w:rFonts w:ascii="Arial" w:hAnsi="Arial"/>
          <w:color w:val="000000"/>
          <w:sz w:val="27"/>
          <w:szCs w:val="27"/>
          <w:rtl/>
        </w:rPr>
        <w:t xml:space="preserve"> لم يدان</w:t>
      </w:r>
      <w:r w:rsidR="00F04EB8" w:rsidRPr="001B14B2">
        <w:rPr>
          <w:rFonts w:ascii="Arial" w:hAnsi="Arial"/>
          <w:color w:val="000000"/>
          <w:sz w:val="27"/>
          <w:szCs w:val="27"/>
        </w:rPr>
        <w:t xml:space="preserve"> .</w:t>
      </w:r>
      <w:r w:rsidR="00F04EB8" w:rsidRPr="001B14B2">
        <w:rPr>
          <w:rFonts w:ascii="Arial" w:hAnsi="Arial"/>
          <w:color w:val="000000"/>
          <w:sz w:val="27"/>
          <w:szCs w:val="27"/>
        </w:rPr>
        <w:br/>
      </w:r>
      <w:r w:rsidR="00F04EB8" w:rsidRPr="001B14B2">
        <w:rPr>
          <w:rFonts w:ascii="Arial" w:hAnsi="Arial"/>
          <w:color w:val="000000"/>
          <w:sz w:val="27"/>
          <w:szCs w:val="27"/>
          <w:rtl/>
        </w:rPr>
        <w:t>يوجد بعض الأحيان</w:t>
      </w:r>
      <w:r w:rsidR="00F04EB8" w:rsidRPr="001B14B2">
        <w:rPr>
          <w:rFonts w:ascii="Arial" w:hAnsi="Arial"/>
          <w:color w:val="000000"/>
          <w:sz w:val="27"/>
          <w:szCs w:val="27"/>
        </w:rPr>
        <w:t xml:space="preserve"> </w:t>
      </w:r>
      <w:r w:rsidR="00F04EB8" w:rsidRPr="001B14B2">
        <w:rPr>
          <w:rFonts w:ascii="Arial" w:hAnsi="Arial"/>
          <w:color w:val="000000"/>
          <w:sz w:val="27"/>
          <w:szCs w:val="27"/>
          <w:rtl/>
        </w:rPr>
        <w:t xml:space="preserve">بالرقم الأسود وهذا الرقم الأسود هو دائما يستخدم عند كتابة الإحصائيات.  </w:t>
      </w:r>
      <w:r w:rsidR="00F04EB8" w:rsidRPr="001B14B2">
        <w:rPr>
          <w:rFonts w:ascii="Arial" w:hAnsi="Arial" w:hint="cs"/>
          <w:color w:val="000000"/>
          <w:sz w:val="27"/>
          <w:szCs w:val="27"/>
          <w:rtl/>
        </w:rPr>
        <w:t>(</w:t>
      </w:r>
      <w:r w:rsidR="00F04EB8" w:rsidRPr="001B14B2">
        <w:rPr>
          <w:rFonts w:ascii="Arial" w:hAnsi="Arial"/>
          <w:color w:val="000000"/>
          <w:sz w:val="27"/>
          <w:szCs w:val="27"/>
          <w:rtl/>
        </w:rPr>
        <w:t>أخفاء</w:t>
      </w:r>
      <w:r w:rsidR="00F04EB8" w:rsidRPr="001B14B2">
        <w:rPr>
          <w:rFonts w:ascii="Arial" w:hAnsi="Arial"/>
          <w:color w:val="000000"/>
          <w:sz w:val="27"/>
          <w:szCs w:val="27"/>
        </w:rPr>
        <w:t xml:space="preserve"> </w:t>
      </w:r>
      <w:r w:rsidR="00F04EB8" w:rsidRPr="001B14B2">
        <w:rPr>
          <w:rFonts w:ascii="Arial" w:hAnsi="Arial"/>
          <w:color w:val="000000"/>
          <w:sz w:val="27"/>
          <w:szCs w:val="27"/>
          <w:rtl/>
        </w:rPr>
        <w:t>الحقيقة للقارئ</w:t>
      </w:r>
      <w:r w:rsidR="00F04EB8" w:rsidRPr="001B14B2">
        <w:rPr>
          <w:rFonts w:ascii="Arial" w:hAnsi="Arial" w:hint="cs"/>
          <w:color w:val="000000"/>
          <w:sz w:val="27"/>
          <w:szCs w:val="27"/>
          <w:rtl/>
        </w:rPr>
        <w:t>)</w:t>
      </w:r>
      <w:r w:rsidR="00F04EB8" w:rsidRPr="001B14B2">
        <w:rPr>
          <w:rFonts w:ascii="Arial" w:hAnsi="Arial"/>
          <w:color w:val="000000"/>
          <w:sz w:val="27"/>
          <w:szCs w:val="27"/>
        </w:rPr>
        <w:br/>
      </w:r>
    </w:p>
    <w:p w:rsidR="003F58DE" w:rsidRPr="00F04EB8" w:rsidRDefault="003F58DE" w:rsidP="003F58DE">
      <w:pPr>
        <w:rPr>
          <w:b/>
          <w:bCs/>
          <w:sz w:val="28"/>
          <w:szCs w:val="28"/>
        </w:rPr>
      </w:pPr>
    </w:p>
    <w:sectPr w:rsidR="003F58DE" w:rsidRPr="00F04EB8" w:rsidSect="003F58DE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1188" w:rsidRDefault="00351188" w:rsidP="003F58DE">
      <w:pPr>
        <w:spacing w:after="0" w:line="240" w:lineRule="auto"/>
      </w:pPr>
      <w:r>
        <w:separator/>
      </w:r>
    </w:p>
  </w:endnote>
  <w:endnote w:type="continuationSeparator" w:id="1">
    <w:p w:rsidR="00351188" w:rsidRDefault="00351188" w:rsidP="003F58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3F58DE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AB0D1D" w:rsidRPr="00AB0D1D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1</w:t>
          </w:r>
        </w:fldSimple>
      </w:p>
    </w:sdtContent>
  </w:sdt>
  <w:p w:rsidR="003F58DE" w:rsidRDefault="003F58D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1188" w:rsidRDefault="00351188" w:rsidP="003F58DE">
      <w:pPr>
        <w:spacing w:after="0" w:line="240" w:lineRule="auto"/>
      </w:pPr>
      <w:r>
        <w:separator/>
      </w:r>
    </w:p>
  </w:footnote>
  <w:footnote w:type="continuationSeparator" w:id="1">
    <w:p w:rsidR="00351188" w:rsidRDefault="00351188" w:rsidP="003F58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DF5F9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7" o:spid="_x0000_s2050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DF5F9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8" o:spid="_x0000_s2051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DF5F9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6" o:spid="_x0000_s2049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86A44"/>
    <w:multiLevelType w:val="hybridMultilevel"/>
    <w:tmpl w:val="C408D94A"/>
    <w:lvl w:ilvl="0" w:tplc="CBC278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F17B2"/>
    <w:multiLevelType w:val="hybridMultilevel"/>
    <w:tmpl w:val="54825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40794F"/>
    <w:multiLevelType w:val="hybridMultilevel"/>
    <w:tmpl w:val="5C489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3C1694"/>
    <w:multiLevelType w:val="hybridMultilevel"/>
    <w:tmpl w:val="DF6CEA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F58DE"/>
    <w:rsid w:val="000F14BC"/>
    <w:rsid w:val="001B14B2"/>
    <w:rsid w:val="002D3EA3"/>
    <w:rsid w:val="00351188"/>
    <w:rsid w:val="003F58DE"/>
    <w:rsid w:val="00410D27"/>
    <w:rsid w:val="00867A67"/>
    <w:rsid w:val="0099209E"/>
    <w:rsid w:val="009B70CF"/>
    <w:rsid w:val="00AB0D1D"/>
    <w:rsid w:val="00AD57B0"/>
    <w:rsid w:val="00BA56FD"/>
    <w:rsid w:val="00D1535C"/>
    <w:rsid w:val="00DF5F9A"/>
    <w:rsid w:val="00E97000"/>
    <w:rsid w:val="00F04EB8"/>
    <w:rsid w:val="00F47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D2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58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3F58DE"/>
  </w:style>
  <w:style w:type="paragraph" w:styleId="a4">
    <w:name w:val="footer"/>
    <w:basedOn w:val="a"/>
    <w:link w:val="Char0"/>
    <w:uiPriority w:val="99"/>
    <w:unhideWhenUsed/>
    <w:rsid w:val="003F58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3F58DE"/>
  </w:style>
  <w:style w:type="paragraph" w:styleId="a5">
    <w:name w:val="List Paragraph"/>
    <w:basedOn w:val="a"/>
    <w:uiPriority w:val="34"/>
    <w:qFormat/>
    <w:rsid w:val="009B70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1019</Words>
  <Characters>5812</Characters>
  <Application>Microsoft Office Word</Application>
  <DocSecurity>0</DocSecurity>
  <Lines>48</Lines>
  <Paragraphs>13</Paragraphs>
  <ScaleCrop>false</ScaleCrop>
  <Company>ksu</Company>
  <LinksUpToDate>false</LinksUpToDate>
  <CharactersWithSpaces>6818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ksu</cp:lastModifiedBy>
  <cp:revision>11</cp:revision>
  <dcterms:created xsi:type="dcterms:W3CDTF">2011-09-13T10:22:00Z</dcterms:created>
  <dcterms:modified xsi:type="dcterms:W3CDTF">2011-10-02T08:19:00Z</dcterms:modified>
</cp:coreProperties>
</file>