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93" w:rsidRDefault="000B2F40" w:rsidP="004F5957">
      <w:pPr>
        <w:rPr>
          <w:sz w:val="32"/>
          <w:szCs w:val="32"/>
          <w:rtl/>
        </w:rPr>
      </w:pPr>
      <w:r w:rsidRPr="004F5957">
        <w:rPr>
          <w:rFonts w:hint="cs"/>
          <w:sz w:val="32"/>
          <w:szCs w:val="32"/>
          <w:rtl/>
        </w:rPr>
        <w:t xml:space="preserve">المحاضرة الرابعة عشر : </w:t>
      </w:r>
      <w:r w:rsidR="00845793" w:rsidRPr="004F5957">
        <w:rPr>
          <w:rFonts w:hint="cs"/>
          <w:sz w:val="32"/>
          <w:szCs w:val="32"/>
          <w:rtl/>
        </w:rPr>
        <w:t xml:space="preserve">سادسا : </w:t>
      </w:r>
      <w:r w:rsidRPr="004F5957">
        <w:rPr>
          <w:rFonts w:hint="cs"/>
          <w:sz w:val="32"/>
          <w:szCs w:val="32"/>
          <w:rtl/>
        </w:rPr>
        <w:t>الاجراءات ا</w:t>
      </w:r>
      <w:r w:rsidR="004F5957" w:rsidRPr="004F5957">
        <w:rPr>
          <w:rFonts w:hint="cs"/>
          <w:sz w:val="32"/>
          <w:szCs w:val="32"/>
          <w:rtl/>
        </w:rPr>
        <w:t>لتنفيذية لبرامج العلاقات العامة</w:t>
      </w:r>
    </w:p>
    <w:p w:rsidR="00BC46DA" w:rsidRPr="004F5957" w:rsidRDefault="00BC46DA" w:rsidP="004F5957">
      <w:pPr>
        <w:rPr>
          <w:sz w:val="32"/>
          <w:szCs w:val="32"/>
          <w:rtl/>
        </w:rPr>
      </w:pPr>
    </w:p>
    <w:p w:rsidR="004F5957" w:rsidRPr="00BC46DA" w:rsidRDefault="00845793" w:rsidP="00BC46DA">
      <w:pPr>
        <w:rPr>
          <w:color w:val="FF0000"/>
          <w:sz w:val="28"/>
          <w:szCs w:val="28"/>
          <w:rtl/>
        </w:rPr>
      </w:pPr>
      <w:r w:rsidRPr="004F5957">
        <w:rPr>
          <w:rFonts w:hint="cs"/>
          <w:color w:val="FF0000"/>
          <w:sz w:val="28"/>
          <w:szCs w:val="28"/>
          <w:rtl/>
        </w:rPr>
        <w:t xml:space="preserve">الاجراءات التنفيذية لبرامج العلاقات العامة : </w:t>
      </w:r>
    </w:p>
    <w:p w:rsidR="00E82692" w:rsidRDefault="00845793" w:rsidP="00B64DBC">
      <w:pPr>
        <w:rPr>
          <w:color w:val="1F497D" w:themeColor="text2"/>
          <w:sz w:val="36"/>
          <w:szCs w:val="36"/>
          <w:rtl/>
        </w:rPr>
      </w:pPr>
      <w:r w:rsidRPr="00E82692">
        <w:rPr>
          <w:rFonts w:hint="cs"/>
          <w:color w:val="1F497D" w:themeColor="text2"/>
          <w:sz w:val="36"/>
          <w:szCs w:val="36"/>
          <w:rtl/>
        </w:rPr>
        <w:t xml:space="preserve">   أولا : البحث</w:t>
      </w:r>
      <w:r w:rsidR="00B64DBC" w:rsidRPr="00E82692">
        <w:rPr>
          <w:rFonts w:hint="cs"/>
          <w:color w:val="1F497D" w:themeColor="text2"/>
          <w:sz w:val="36"/>
          <w:szCs w:val="36"/>
          <w:rtl/>
        </w:rPr>
        <w:t xml:space="preserve"> </w:t>
      </w:r>
    </w:p>
    <w:p w:rsidR="00845793" w:rsidRPr="00E82692" w:rsidRDefault="00B64DBC" w:rsidP="00B64DBC">
      <w:pPr>
        <w:rPr>
          <w:color w:val="1F497D" w:themeColor="text2"/>
          <w:sz w:val="28"/>
          <w:szCs w:val="28"/>
          <w:rtl/>
        </w:rPr>
      </w:pPr>
      <w:r w:rsidRPr="00E82692">
        <w:rPr>
          <w:rFonts w:hint="cs"/>
          <w:color w:val="1F497D" w:themeColor="text2"/>
          <w:sz w:val="28"/>
          <w:szCs w:val="28"/>
          <w:rtl/>
        </w:rPr>
        <w:t xml:space="preserve">                     </w:t>
      </w:r>
    </w:p>
    <w:p w:rsidR="000B2F40" w:rsidRPr="00E82692" w:rsidRDefault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تبدأ انشطة العلاقات العامة بالبحث ، فأنت لا تستطيع أن تكتب إذا لم يكن لديك معلومات تستند إليها عما تريد الكتابة عنه ولا تستطيع أن تكتب لشخص أو لمجموعة أشخاص لا تعرف عنهم شيئا .</w:t>
      </w:r>
    </w:p>
    <w:p w:rsidR="00B64DBC" w:rsidRPr="00E82692" w:rsidRDefault="00B64DBC">
      <w:pPr>
        <w:rPr>
          <w:sz w:val="32"/>
          <w:szCs w:val="32"/>
          <w:rtl/>
        </w:rPr>
      </w:pPr>
    </w:p>
    <w:p w:rsidR="00B64DBC" w:rsidRPr="00E82692" w:rsidRDefault="00B64DBC" w:rsidP="00B64DBC">
      <w:pPr>
        <w:rPr>
          <w:color w:val="FF0000"/>
          <w:sz w:val="32"/>
          <w:szCs w:val="32"/>
          <w:rtl/>
        </w:rPr>
      </w:pPr>
      <w:r w:rsidRPr="00E82692">
        <w:rPr>
          <w:rFonts w:hint="cs"/>
          <w:color w:val="FF0000"/>
          <w:sz w:val="32"/>
          <w:szCs w:val="32"/>
          <w:rtl/>
        </w:rPr>
        <w:t>دور البحث :</w:t>
      </w:r>
    </w:p>
    <w:p w:rsidR="00B64DBC" w:rsidRPr="00E82692" w:rsidRDefault="00B64DBC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البحث يعطينا معلومات نستند إليها </w:t>
      </w:r>
      <w:r w:rsidR="004F5621" w:rsidRPr="00E82692">
        <w:rPr>
          <w:rFonts w:hint="cs"/>
          <w:sz w:val="28"/>
          <w:szCs w:val="28"/>
          <w:rtl/>
        </w:rPr>
        <w:t>عما نريد أن نطرقه كما أنه يعطينا الخلفية ال</w:t>
      </w:r>
      <w:r w:rsidR="00FA43F7">
        <w:rPr>
          <w:rFonts w:hint="cs"/>
          <w:sz w:val="28"/>
          <w:szCs w:val="28"/>
          <w:rtl/>
        </w:rPr>
        <w:t>تاريخية والأبعاد المكانية والزما</w:t>
      </w:r>
      <w:bookmarkStart w:id="0" w:name="_GoBack"/>
      <w:bookmarkEnd w:id="0"/>
      <w:r w:rsidR="004F5621" w:rsidRPr="00E82692">
        <w:rPr>
          <w:rFonts w:hint="cs"/>
          <w:sz w:val="28"/>
          <w:szCs w:val="28"/>
          <w:rtl/>
        </w:rPr>
        <w:t>نية للمشكلة ،ويساعدنا على التنبؤ بما سيؤول إليه في زمن معين .</w:t>
      </w:r>
    </w:p>
    <w:p w:rsidR="004F5621" w:rsidRDefault="004F5621" w:rsidP="00B64DBC">
      <w:pPr>
        <w:rPr>
          <w:sz w:val="24"/>
          <w:szCs w:val="24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>والبحث يحدد لنا صفات الجماهير وابعادها التي نريد أن نتعامل معها ، والبحث يساعدنا على معرفة الوسيلة المناسبة ، للجمهور المناسب ، في الزمان المناسب ، والمكان المناسب</w:t>
      </w:r>
      <w:r>
        <w:rPr>
          <w:rFonts w:hint="cs"/>
          <w:sz w:val="24"/>
          <w:szCs w:val="24"/>
          <w:rtl/>
        </w:rPr>
        <w:t xml:space="preserve"> .</w:t>
      </w:r>
    </w:p>
    <w:p w:rsidR="004F5621" w:rsidRPr="00E82692" w:rsidRDefault="004F5621" w:rsidP="00B64DBC">
      <w:pPr>
        <w:rPr>
          <w:color w:val="FF0000"/>
          <w:sz w:val="32"/>
          <w:szCs w:val="32"/>
          <w:rtl/>
        </w:rPr>
      </w:pPr>
      <w:r w:rsidRPr="00E82692">
        <w:rPr>
          <w:rFonts w:hint="cs"/>
          <w:color w:val="FF0000"/>
          <w:sz w:val="32"/>
          <w:szCs w:val="32"/>
          <w:rtl/>
        </w:rPr>
        <w:t>تعريف البحث :</w:t>
      </w:r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 xml:space="preserve">يعرفه </w:t>
      </w:r>
      <w:r w:rsidRPr="00E82692">
        <w:rPr>
          <w:rFonts w:hint="cs"/>
          <w:color w:val="FF0000"/>
          <w:sz w:val="28"/>
          <w:szCs w:val="28"/>
          <w:rtl/>
        </w:rPr>
        <w:t xml:space="preserve">كوتليب </w:t>
      </w:r>
      <w:r w:rsidRPr="00E82692">
        <w:rPr>
          <w:rFonts w:hint="cs"/>
          <w:sz w:val="28"/>
          <w:szCs w:val="28"/>
          <w:rtl/>
        </w:rPr>
        <w:t>وزملاؤه بأنه "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color w:val="0070C0"/>
          <w:sz w:val="28"/>
          <w:szCs w:val="28"/>
          <w:rtl/>
        </w:rPr>
        <w:t xml:space="preserve">الجمع المنظم للمعلومات لوصف ، ثم فهم المواقف وجمع المعلومات عن الجماهير ومواقفها المتوقعة </w:t>
      </w:r>
      <w:r w:rsidRPr="00E82692">
        <w:rPr>
          <w:rFonts w:hint="cs"/>
          <w:sz w:val="28"/>
          <w:szCs w:val="28"/>
          <w:rtl/>
        </w:rPr>
        <w:t>"</w:t>
      </w:r>
    </w:p>
    <w:p w:rsidR="004F5621" w:rsidRPr="004F5957" w:rsidRDefault="004F5621" w:rsidP="00B64DBC">
      <w:pPr>
        <w:rPr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أهداف البحث :</w:t>
      </w:r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يحدد أسس تصرفات الجماعة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يقيس الرأي الحقيقي لكل مجموعة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3)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يحدد قادة الرأي الذي يؤثرون في المجموعة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4)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يقلل التكاليف عن طريق جعل التركيز على الأهداف الحقيقية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2434BC" w:rsidRPr="00E82692" w:rsidRDefault="002434BC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5)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معرفة تأثير الرسالة والوسيلة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6)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تحديد الوقت المناسب للبرنامج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7)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>نحصل على ردود فعل الجمهور</w:t>
      </w:r>
      <w:r w:rsidR="00373831" w:rsidRPr="00E82692">
        <w:rPr>
          <w:rFonts w:hint="cs"/>
          <w:sz w:val="28"/>
          <w:szCs w:val="28"/>
          <w:rtl/>
        </w:rPr>
        <w:t>.</w:t>
      </w:r>
      <w:r w:rsidRPr="00E82692">
        <w:rPr>
          <w:rFonts w:hint="cs"/>
          <w:sz w:val="28"/>
          <w:szCs w:val="28"/>
          <w:rtl/>
        </w:rPr>
        <w:t xml:space="preserve"> 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8)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المناطق الحساسة بالنسبة للرأي العام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sz w:val="28"/>
          <w:szCs w:val="28"/>
          <w:rtl/>
        </w:rPr>
      </w:pPr>
    </w:p>
    <w:p w:rsidR="001A4856" w:rsidRPr="004F5957" w:rsidRDefault="001A4856" w:rsidP="00B64DBC">
      <w:pPr>
        <w:rPr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أمور يجب مراعاتها لإظهار أهمية البحث :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lastRenderedPageBreak/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تميل الجماهير إلى أن تتوزع إلى جماعات تجمعهما رغبات ومصالح محددة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تضخم المؤسسات وكبر حجمها مما جعل الإدارة العليا فيما تنعزل عن الجماهير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3)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يساعد البحث على التمييز بين المشكلات الملحة ، والمشكلات المتصورة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4)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يمدنا البحث </w:t>
      </w:r>
      <w:r w:rsidRPr="00F138FA">
        <w:rPr>
          <w:rFonts w:hint="cs"/>
          <w:color w:val="FF0000"/>
          <w:sz w:val="28"/>
          <w:szCs w:val="28"/>
          <w:rtl/>
        </w:rPr>
        <w:t xml:space="preserve">بحقائق تبنى عليها </w:t>
      </w:r>
      <w:r w:rsidRPr="00E82692">
        <w:rPr>
          <w:rFonts w:hint="cs"/>
          <w:sz w:val="28"/>
          <w:szCs w:val="28"/>
          <w:rtl/>
        </w:rPr>
        <w:t xml:space="preserve">برامج العلاقات العامة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94624B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5)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يساعد البحث على انتشار فكرة معينة ابرزها البحث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94624B" w:rsidRDefault="0094624B" w:rsidP="001A4856">
      <w:pPr>
        <w:rPr>
          <w:sz w:val="24"/>
          <w:szCs w:val="24"/>
          <w:rtl/>
        </w:rPr>
      </w:pPr>
    </w:p>
    <w:p w:rsidR="007971E8" w:rsidRDefault="007971E8" w:rsidP="007971E8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أنواع البحث :</w:t>
      </w:r>
      <w:r w:rsidR="0094624B">
        <w:rPr>
          <w:rFonts w:hint="cs"/>
          <w:sz w:val="24"/>
          <w:szCs w:val="24"/>
          <w:rtl/>
        </w:rPr>
        <w:t xml:space="preserve">  </w:t>
      </w:r>
    </w:p>
    <w:p w:rsidR="007971E8" w:rsidRPr="00E82692" w:rsidRDefault="007971E8" w:rsidP="007971E8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1)بحوث تاريخية : </w:t>
      </w:r>
      <w:r w:rsidRPr="00E82692">
        <w:rPr>
          <w:rFonts w:hint="cs"/>
          <w:sz w:val="28"/>
          <w:szCs w:val="28"/>
          <w:rtl/>
        </w:rPr>
        <w:t>نبحث فيها عن تجارب الأخرين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7971E8" w:rsidRPr="00E82692" w:rsidRDefault="007971E8" w:rsidP="007971E8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2)بحوث استطلاعية : </w:t>
      </w:r>
      <w:r w:rsidR="0094624B" w:rsidRPr="00E82692">
        <w:rPr>
          <w:rFonts w:hint="cs"/>
          <w:sz w:val="28"/>
          <w:szCs w:val="28"/>
          <w:rtl/>
        </w:rPr>
        <w:t>نحاول فيها أن نستطلع مشكلة معينة هل هي موجودة أو غير م</w:t>
      </w:r>
      <w:r w:rsidRPr="00E82692">
        <w:rPr>
          <w:rFonts w:hint="cs"/>
          <w:sz w:val="28"/>
          <w:szCs w:val="28"/>
          <w:rtl/>
        </w:rPr>
        <w:t>وجودة .</w:t>
      </w:r>
      <w:r w:rsidR="0094624B" w:rsidRPr="00E82692">
        <w:rPr>
          <w:rFonts w:hint="cs"/>
          <w:sz w:val="28"/>
          <w:szCs w:val="28"/>
          <w:rtl/>
        </w:rPr>
        <w:t xml:space="preserve">   </w:t>
      </w:r>
    </w:p>
    <w:p w:rsidR="0094624B" w:rsidRPr="00E82692" w:rsidRDefault="007971E8" w:rsidP="001A4856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>3)بحوث تفسيرية :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</w:t>
      </w:r>
      <w:r w:rsidR="0094624B" w:rsidRPr="00E82692">
        <w:rPr>
          <w:rFonts w:hint="cs"/>
          <w:sz w:val="28"/>
          <w:szCs w:val="28"/>
          <w:rtl/>
        </w:rPr>
        <w:t xml:space="preserve">وهي التي نستخدمها لتفسير لنا ظاهرة برزت ولا نعرف أبعادها </w:t>
      </w:r>
      <w:r w:rsidRPr="00E82692">
        <w:rPr>
          <w:rFonts w:hint="cs"/>
          <w:sz w:val="28"/>
          <w:szCs w:val="28"/>
          <w:rtl/>
        </w:rPr>
        <w:t>.</w:t>
      </w:r>
    </w:p>
    <w:p w:rsidR="0094624B" w:rsidRPr="00E82692" w:rsidRDefault="007971E8" w:rsidP="007971E8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4)البحوث الوصفية : </w:t>
      </w:r>
      <w:r w:rsidR="0094624B" w:rsidRPr="00E82692">
        <w:rPr>
          <w:rFonts w:hint="cs"/>
          <w:sz w:val="28"/>
          <w:szCs w:val="28"/>
          <w:rtl/>
        </w:rPr>
        <w:t xml:space="preserve">وهي التي بواسطتها تقوم بوصف ظاهرة معينة وجدناها </w:t>
      </w:r>
      <w:r w:rsidRPr="00E82692">
        <w:rPr>
          <w:rFonts w:hint="cs"/>
          <w:sz w:val="28"/>
          <w:szCs w:val="28"/>
          <w:rtl/>
        </w:rPr>
        <w:t>.</w:t>
      </w:r>
    </w:p>
    <w:p w:rsidR="004B4B0D" w:rsidRPr="00E82692" w:rsidRDefault="007971E8" w:rsidP="007971E8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5</w:t>
      </w:r>
      <w:r w:rsidRPr="00E82692">
        <w:rPr>
          <w:rFonts w:hint="cs"/>
          <w:color w:val="00B050"/>
          <w:sz w:val="28"/>
          <w:szCs w:val="28"/>
          <w:rtl/>
        </w:rPr>
        <w:t>)البحوث التحليلية :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</w:t>
      </w:r>
      <w:r w:rsidR="0094624B" w:rsidRPr="00E82692">
        <w:rPr>
          <w:rFonts w:hint="cs"/>
          <w:sz w:val="28"/>
          <w:szCs w:val="28"/>
          <w:rtl/>
        </w:rPr>
        <w:t xml:space="preserve">وهي التي تقوم بتحليل المحتوى </w:t>
      </w:r>
      <w:r w:rsidRPr="00E82692">
        <w:rPr>
          <w:rFonts w:hint="cs"/>
          <w:sz w:val="28"/>
          <w:szCs w:val="28"/>
          <w:rtl/>
        </w:rPr>
        <w:t>.</w:t>
      </w:r>
    </w:p>
    <w:p w:rsidR="007971E8" w:rsidRPr="007971E8" w:rsidRDefault="007971E8" w:rsidP="007971E8">
      <w:pPr>
        <w:rPr>
          <w:color w:val="FF0000"/>
          <w:sz w:val="32"/>
          <w:szCs w:val="32"/>
          <w:rtl/>
        </w:rPr>
      </w:pPr>
    </w:p>
    <w:p w:rsidR="004B4B0D" w:rsidRPr="007971E8" w:rsidRDefault="004B4B0D" w:rsidP="004B4B0D">
      <w:pPr>
        <w:rPr>
          <w:color w:val="FF0000"/>
          <w:sz w:val="32"/>
          <w:szCs w:val="32"/>
          <w:rtl/>
        </w:rPr>
      </w:pPr>
      <w:r w:rsidRPr="007971E8">
        <w:rPr>
          <w:rFonts w:hint="cs"/>
          <w:color w:val="FF0000"/>
          <w:sz w:val="32"/>
          <w:szCs w:val="32"/>
          <w:rtl/>
        </w:rPr>
        <w:t xml:space="preserve">أساليب </w:t>
      </w:r>
      <w:r w:rsidR="00B16422">
        <w:rPr>
          <w:rFonts w:hint="cs"/>
          <w:color w:val="FF0000"/>
          <w:sz w:val="32"/>
          <w:szCs w:val="32"/>
          <w:rtl/>
        </w:rPr>
        <w:t>(أدوات</w:t>
      </w:r>
      <w:r w:rsidR="007E090D">
        <w:rPr>
          <w:rFonts w:hint="cs"/>
          <w:color w:val="FF0000"/>
          <w:sz w:val="32"/>
          <w:szCs w:val="32"/>
          <w:rtl/>
        </w:rPr>
        <w:t>)</w:t>
      </w:r>
      <w:r w:rsidRPr="007971E8">
        <w:rPr>
          <w:rFonts w:hint="cs"/>
          <w:color w:val="FF0000"/>
          <w:sz w:val="32"/>
          <w:szCs w:val="32"/>
          <w:rtl/>
        </w:rPr>
        <w:t>إجراء البحوث :</w:t>
      </w:r>
    </w:p>
    <w:p w:rsidR="004B4B0D" w:rsidRPr="00BC46DA" w:rsidRDefault="00622E81" w:rsidP="00622E81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(1)</w:t>
      </w:r>
      <w:r w:rsidR="004B4B0D" w:rsidRPr="00BC46DA">
        <w:rPr>
          <w:rFonts w:hint="cs"/>
          <w:color w:val="4BACC6" w:themeColor="accent5"/>
          <w:sz w:val="28"/>
          <w:szCs w:val="28"/>
          <w:rtl/>
        </w:rPr>
        <w:t>اسلوب الملاحظة :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وهو اسلوب بحثي يقوم على رصد السلوك وردود الافعال عن طريق مراقبة التصرف .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وتنقسم إلى قسمين :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(أ)ملاحظة مقننة : </w:t>
      </w:r>
      <w:r w:rsidRPr="00BC46DA">
        <w:rPr>
          <w:rFonts w:hint="cs"/>
          <w:sz w:val="28"/>
          <w:szCs w:val="28"/>
          <w:rtl/>
        </w:rPr>
        <w:t>وهي التي تتسم بالتحطيط .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(ب)ملاحظة غير مقننة: </w:t>
      </w:r>
      <w:r w:rsidRPr="00BC46DA">
        <w:rPr>
          <w:rFonts w:hint="cs"/>
          <w:sz w:val="28"/>
          <w:szCs w:val="28"/>
          <w:rtl/>
        </w:rPr>
        <w:t>وهي التي ترصد ردود الفعل من غير إعداد مسبق .</w:t>
      </w:r>
    </w:p>
    <w:p w:rsidR="004B4B0D" w:rsidRPr="00BC46DA" w:rsidRDefault="004B4B0D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(2)اسلوب المقابلة :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وهي وسيلة من وسائل جمع المعلومات يقوم الباحث ب</w:t>
      </w:r>
      <w:r w:rsidR="00C04EC5" w:rsidRPr="00BC46DA">
        <w:rPr>
          <w:rFonts w:hint="cs"/>
          <w:sz w:val="28"/>
          <w:szCs w:val="28"/>
          <w:rtl/>
        </w:rPr>
        <w:t>إجراء مقابلة من المبحوثين ،مستخدماً في ذلك وسيلة معدة سلفاً .</w:t>
      </w:r>
    </w:p>
    <w:p w:rsidR="00C04EC5" w:rsidRPr="00BC46DA" w:rsidRDefault="00C04EC5" w:rsidP="004B4B0D">
      <w:pPr>
        <w:rPr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وتنقسم أيضا إلى قسمين :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(أ)المقابلة المقننة : </w:t>
      </w:r>
      <w:r w:rsidRPr="00BC46DA">
        <w:rPr>
          <w:rFonts w:hint="cs"/>
          <w:sz w:val="28"/>
          <w:szCs w:val="28"/>
          <w:rtl/>
        </w:rPr>
        <w:t>وهي التي يصمم لها استبانة خاصة بها .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(ب)المقابلة غير المقننة : </w:t>
      </w:r>
      <w:r w:rsidRPr="00BC46DA">
        <w:rPr>
          <w:rFonts w:hint="cs"/>
          <w:sz w:val="28"/>
          <w:szCs w:val="28"/>
          <w:rtl/>
        </w:rPr>
        <w:t>وهي التي تترك لظروف المقابلة .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"وأسلوب المقابلة يفيد في حالة الذين </w:t>
      </w:r>
      <w:r w:rsidRPr="00BC46DA">
        <w:rPr>
          <w:rFonts w:hint="cs"/>
          <w:color w:val="00B050"/>
          <w:sz w:val="28"/>
          <w:szCs w:val="28"/>
          <w:rtl/>
        </w:rPr>
        <w:t xml:space="preserve">لا يعرفون القراءة </w:t>
      </w:r>
      <w:r w:rsidRPr="00BC46DA">
        <w:rPr>
          <w:rFonts w:hint="cs"/>
          <w:sz w:val="28"/>
          <w:szCs w:val="28"/>
          <w:rtl/>
        </w:rPr>
        <w:t>"</w:t>
      </w:r>
    </w:p>
    <w:p w:rsidR="00C04EC5" w:rsidRPr="00BC46DA" w:rsidRDefault="00C04EC5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lastRenderedPageBreak/>
        <w:t>(3)اسلوب الاستبيان :</w:t>
      </w:r>
    </w:p>
    <w:p w:rsidR="00622E81" w:rsidRPr="00BC46DA" w:rsidRDefault="00622E81" w:rsidP="00622E8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="00C04EC5" w:rsidRPr="00BC46DA">
        <w:rPr>
          <w:rFonts w:hint="cs"/>
          <w:sz w:val="28"/>
          <w:szCs w:val="28"/>
          <w:rtl/>
        </w:rPr>
        <w:t>وهو الذي تصمم فيه استبان</w:t>
      </w:r>
      <w:r w:rsidRPr="00BC46DA">
        <w:rPr>
          <w:rFonts w:hint="cs"/>
          <w:sz w:val="28"/>
          <w:szCs w:val="28"/>
          <w:rtl/>
        </w:rPr>
        <w:t>ة بقصد استقصاء اراء المستفتين "</w:t>
      </w:r>
    </w:p>
    <w:p w:rsidR="00622E81" w:rsidRPr="00BC46DA" w:rsidRDefault="00622E81" w:rsidP="00622E81">
      <w:pPr>
        <w:rPr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وتتكون من عناصر عدة :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(أ)عناصر شخصية .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(ب)عناصر تتعلق بالرأي المراد قياسه .</w:t>
      </w:r>
    </w:p>
    <w:p w:rsidR="00C04EC5" w:rsidRPr="00BC46DA" w:rsidRDefault="00622E81" w:rsidP="00622E8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="00C04EC5" w:rsidRPr="00BC46DA">
        <w:rPr>
          <w:rFonts w:hint="cs"/>
          <w:sz w:val="28"/>
          <w:szCs w:val="28"/>
          <w:rtl/>
        </w:rPr>
        <w:t xml:space="preserve">وتتكون الاستبانة عادةً من أسئلة ،وقد تكون أسئلة الاستبانة </w:t>
      </w:r>
      <w:r w:rsidR="00D4238C" w:rsidRPr="00BC46DA">
        <w:rPr>
          <w:rFonts w:hint="cs"/>
          <w:sz w:val="28"/>
          <w:szCs w:val="28"/>
          <w:rtl/>
        </w:rPr>
        <w:t xml:space="preserve">كلها أو بعضها من </w:t>
      </w:r>
      <w:r w:rsidR="00D4238C" w:rsidRPr="00BC46DA">
        <w:rPr>
          <w:rFonts w:hint="cs"/>
          <w:color w:val="00B050"/>
          <w:sz w:val="28"/>
          <w:szCs w:val="28"/>
          <w:rtl/>
        </w:rPr>
        <w:t xml:space="preserve">النوع </w:t>
      </w:r>
      <w:r w:rsidRPr="00BC46DA">
        <w:rPr>
          <w:rFonts w:hint="cs"/>
          <w:color w:val="00B050"/>
          <w:sz w:val="28"/>
          <w:szCs w:val="28"/>
          <w:rtl/>
        </w:rPr>
        <w:t xml:space="preserve">المفتوح </w:t>
      </w:r>
      <w:r w:rsidRPr="00BC46DA">
        <w:rPr>
          <w:rFonts w:hint="cs"/>
          <w:sz w:val="28"/>
          <w:szCs w:val="28"/>
          <w:rtl/>
        </w:rPr>
        <w:t>"</w:t>
      </w:r>
      <w:r w:rsidR="00D4238C" w:rsidRPr="00BC46DA">
        <w:rPr>
          <w:rFonts w:hint="cs"/>
          <w:sz w:val="28"/>
          <w:szCs w:val="28"/>
          <w:rtl/>
        </w:rPr>
        <w:t>.</w:t>
      </w:r>
    </w:p>
    <w:p w:rsidR="00D4238C" w:rsidRPr="00BC46DA" w:rsidRDefault="00D4238C" w:rsidP="004B4B0D">
      <w:pPr>
        <w:rPr>
          <w:color w:val="FF0000"/>
          <w:sz w:val="28"/>
          <w:szCs w:val="28"/>
          <w:rtl/>
        </w:rPr>
      </w:pPr>
    </w:p>
    <w:p w:rsidR="00D4238C" w:rsidRPr="00622E81" w:rsidRDefault="00D4238C" w:rsidP="004B4B0D">
      <w:pPr>
        <w:rPr>
          <w:color w:val="FF0000"/>
          <w:sz w:val="32"/>
          <w:szCs w:val="32"/>
          <w:rtl/>
        </w:rPr>
      </w:pPr>
      <w:r w:rsidRPr="00622E81">
        <w:rPr>
          <w:rFonts w:hint="cs"/>
          <w:color w:val="FF0000"/>
          <w:sz w:val="32"/>
          <w:szCs w:val="32"/>
          <w:rtl/>
        </w:rPr>
        <w:t>طرق إجراء البحث :</w:t>
      </w:r>
    </w:p>
    <w:p w:rsidR="00D4238C" w:rsidRPr="00BC46DA" w:rsidRDefault="00C96FFC" w:rsidP="00C96FF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قد يتم </w:t>
      </w:r>
      <w:r w:rsidR="00D4238C" w:rsidRPr="00BC46DA">
        <w:rPr>
          <w:rFonts w:hint="cs"/>
          <w:sz w:val="28"/>
          <w:szCs w:val="28"/>
          <w:rtl/>
        </w:rPr>
        <w:t xml:space="preserve">إجراء البحث عن طريق </w:t>
      </w:r>
      <w:r w:rsidR="00D4238C" w:rsidRPr="00BC46DA">
        <w:rPr>
          <w:rFonts w:hint="cs"/>
          <w:color w:val="00B050"/>
          <w:sz w:val="28"/>
          <w:szCs w:val="28"/>
          <w:rtl/>
        </w:rPr>
        <w:t xml:space="preserve">الاتصال الشخصي </w:t>
      </w:r>
      <w:r w:rsidR="00D4238C" w:rsidRPr="00BC46DA">
        <w:rPr>
          <w:rFonts w:hint="cs"/>
          <w:sz w:val="28"/>
          <w:szCs w:val="28"/>
          <w:rtl/>
        </w:rPr>
        <w:t xml:space="preserve">أو عن طريق </w:t>
      </w:r>
      <w:r w:rsidR="00D4238C" w:rsidRPr="00BC46DA">
        <w:rPr>
          <w:rFonts w:hint="cs"/>
          <w:color w:val="00B050"/>
          <w:sz w:val="28"/>
          <w:szCs w:val="28"/>
          <w:rtl/>
        </w:rPr>
        <w:t xml:space="preserve">ارسالها بالبريد </w:t>
      </w:r>
      <w:r w:rsidR="00D4238C" w:rsidRPr="00BC46DA">
        <w:rPr>
          <w:rFonts w:hint="cs"/>
          <w:sz w:val="28"/>
          <w:szCs w:val="28"/>
          <w:rtl/>
        </w:rPr>
        <w:t xml:space="preserve">مصحوبة ، وقد يجري البحث عن طريق </w:t>
      </w:r>
      <w:r w:rsidR="00D4238C" w:rsidRPr="00BC46DA">
        <w:rPr>
          <w:rFonts w:hint="cs"/>
          <w:color w:val="00B050"/>
          <w:sz w:val="28"/>
          <w:szCs w:val="28"/>
          <w:rtl/>
        </w:rPr>
        <w:t xml:space="preserve">الاتصال الهاتفي </w:t>
      </w:r>
    </w:p>
    <w:p w:rsidR="00D4238C" w:rsidRDefault="00D4238C" w:rsidP="004B4B0D">
      <w:pPr>
        <w:rPr>
          <w:sz w:val="24"/>
          <w:szCs w:val="24"/>
          <w:rtl/>
        </w:rPr>
      </w:pPr>
    </w:p>
    <w:p w:rsidR="00D4238C" w:rsidRPr="004F5957" w:rsidRDefault="00D4238C" w:rsidP="004B4B0D">
      <w:pPr>
        <w:rPr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مراحل البحث :</w:t>
      </w:r>
    </w:p>
    <w:p w:rsidR="00D4238C" w:rsidRPr="00BC46DA" w:rsidRDefault="00D4238C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يمر البحث عادة في عدد من المراحل التي لا بد أن تسبق إحداهما الأخرى وذلك حسب الأتي :</w:t>
      </w:r>
    </w:p>
    <w:p w:rsidR="00D4238C" w:rsidRPr="00BC46DA" w:rsidRDefault="00D4238C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أولاً : تحديد المشكلة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ثانياً : وضع الفروض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D4238C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ثالثاً : اختبار أداة البحث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"وهي التي تساعدنا على جمع المعلومات من المصادر ، والبحث أدوات</w:t>
      </w:r>
      <w:r w:rsidR="007521B2" w:rsidRPr="00BC46DA">
        <w:rPr>
          <w:rFonts w:hint="cs"/>
          <w:sz w:val="28"/>
          <w:szCs w:val="28"/>
          <w:rtl/>
        </w:rPr>
        <w:t xml:space="preserve">ه </w:t>
      </w:r>
      <w:r w:rsidR="004F301A">
        <w:rPr>
          <w:rFonts w:hint="cs"/>
          <w:sz w:val="28"/>
          <w:szCs w:val="28"/>
          <w:rtl/>
        </w:rPr>
        <w:t>(أساليبه)</w:t>
      </w:r>
      <w:r w:rsidR="007521B2" w:rsidRPr="00BC46DA">
        <w:rPr>
          <w:rFonts w:hint="cs"/>
          <w:sz w:val="28"/>
          <w:szCs w:val="28"/>
          <w:rtl/>
        </w:rPr>
        <w:t xml:space="preserve">الرئيسية </w:t>
      </w:r>
      <w:r w:rsidR="007521B2" w:rsidRPr="00BC46DA">
        <w:rPr>
          <w:rFonts w:hint="cs"/>
          <w:color w:val="00B050"/>
          <w:sz w:val="28"/>
          <w:szCs w:val="28"/>
          <w:rtl/>
        </w:rPr>
        <w:t>ثلاث</w:t>
      </w:r>
      <w:r w:rsidR="007521B2" w:rsidRPr="00BC46DA">
        <w:rPr>
          <w:rFonts w:hint="cs"/>
          <w:sz w:val="28"/>
          <w:szCs w:val="28"/>
          <w:rtl/>
        </w:rPr>
        <w:t xml:space="preserve"> سبق ذكرها وهي : </w:t>
      </w:r>
      <w:r w:rsidRPr="00BC46DA">
        <w:rPr>
          <w:rFonts w:hint="cs"/>
          <w:color w:val="00B050"/>
          <w:sz w:val="28"/>
          <w:szCs w:val="28"/>
          <w:rtl/>
        </w:rPr>
        <w:t>الملاحظة</w:t>
      </w:r>
      <w:r w:rsidR="007521B2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و</w:t>
      </w:r>
      <w:r w:rsidR="007521B2" w:rsidRPr="00BC46DA">
        <w:rPr>
          <w:rFonts w:hint="cs"/>
          <w:color w:val="00B050"/>
          <w:sz w:val="28"/>
          <w:szCs w:val="28"/>
          <w:rtl/>
        </w:rPr>
        <w:t xml:space="preserve">الاستبيان </w:t>
      </w:r>
      <w:r w:rsidRPr="00BC46DA">
        <w:rPr>
          <w:rFonts w:hint="cs"/>
          <w:sz w:val="28"/>
          <w:szCs w:val="28"/>
          <w:rtl/>
        </w:rPr>
        <w:t xml:space="preserve"> و</w:t>
      </w:r>
      <w:r w:rsidRPr="00BC46DA">
        <w:rPr>
          <w:rFonts w:hint="cs"/>
          <w:color w:val="00B050"/>
          <w:sz w:val="28"/>
          <w:szCs w:val="28"/>
          <w:rtl/>
        </w:rPr>
        <w:t xml:space="preserve">الاستفتاء </w:t>
      </w:r>
      <w:r w:rsidRPr="00BC46DA">
        <w:rPr>
          <w:rFonts w:hint="cs"/>
          <w:sz w:val="28"/>
          <w:szCs w:val="28"/>
          <w:rtl/>
        </w:rPr>
        <w:t xml:space="preserve">عن طريق الهاتف </w:t>
      </w:r>
      <w:r w:rsidR="007521B2" w:rsidRPr="00BC46DA">
        <w:rPr>
          <w:rFonts w:hint="cs"/>
          <w:sz w:val="28"/>
          <w:szCs w:val="28"/>
          <w:rtl/>
        </w:rPr>
        <w:t>"</w:t>
      </w:r>
    </w:p>
    <w:p w:rsidR="007521B2" w:rsidRPr="00373831" w:rsidRDefault="007521B2" w:rsidP="007521B2">
      <w:pPr>
        <w:rPr>
          <w:color w:val="4BACC6" w:themeColor="accent5"/>
          <w:sz w:val="28"/>
          <w:szCs w:val="28"/>
          <w:rtl/>
        </w:rPr>
      </w:pPr>
      <w:r w:rsidRPr="00373831">
        <w:rPr>
          <w:rFonts w:hint="cs"/>
          <w:color w:val="4BACC6" w:themeColor="accent5"/>
          <w:sz w:val="28"/>
          <w:szCs w:val="28"/>
          <w:rtl/>
        </w:rPr>
        <w:t>رابعاً : اختيار العينات</w:t>
      </w:r>
      <w:r w:rsidR="004F5957" w:rsidRPr="00373831">
        <w:rPr>
          <w:rFonts w:hint="cs"/>
          <w:color w:val="4BACC6" w:themeColor="accent5"/>
          <w:sz w:val="28"/>
          <w:szCs w:val="28"/>
          <w:rtl/>
        </w:rPr>
        <w:t xml:space="preserve"> :</w:t>
      </w:r>
    </w:p>
    <w:p w:rsidR="007521B2" w:rsidRPr="00BC46DA" w:rsidRDefault="007521B2" w:rsidP="0037383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"إذا كان المجتمع الذي سيجري عليه البحث قليلاً ويمكن شمول جميع أفراده في البحث فذلك أفضل</w:t>
      </w:r>
      <w:r w:rsidR="00373831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العينة ولكن قد يكون المجتمع كبيراً يصعب وقد يستحيل شموله فعندئذ نلجأ إلى (اسلوب العينة ) </w:t>
      </w:r>
    </w:p>
    <w:p w:rsidR="007521B2" w:rsidRPr="00BC46DA" w:rsidRDefault="007521B2" w:rsidP="007521B2">
      <w:pPr>
        <w:rPr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 xml:space="preserve">العينة : </w:t>
      </w:r>
      <w:r w:rsidRPr="00BC46DA">
        <w:rPr>
          <w:rFonts w:hint="cs"/>
          <w:sz w:val="28"/>
          <w:szCs w:val="28"/>
          <w:rtl/>
        </w:rPr>
        <w:t>"</w:t>
      </w:r>
      <w:r w:rsidRPr="00BC46DA">
        <w:rPr>
          <w:rFonts w:hint="cs"/>
          <w:color w:val="0070C0"/>
          <w:sz w:val="28"/>
          <w:szCs w:val="28"/>
          <w:rtl/>
        </w:rPr>
        <w:t xml:space="preserve">هي عبارة عن اسلوب يتبع لاختبار عدد محدود من مجتمع البحث تجري عليه الدراسة </w:t>
      </w:r>
      <w:r w:rsidRPr="00BC46DA">
        <w:rPr>
          <w:rFonts w:hint="cs"/>
          <w:sz w:val="28"/>
          <w:szCs w:val="28"/>
          <w:rtl/>
        </w:rPr>
        <w:t>"</w:t>
      </w:r>
    </w:p>
    <w:p w:rsidR="007521B2" w:rsidRPr="00BC46DA" w:rsidRDefault="007521B2" w:rsidP="007521B2">
      <w:pPr>
        <w:rPr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وهناك عدد من الطرق لتحديد العينة :</w:t>
      </w:r>
    </w:p>
    <w:p w:rsidR="007521B2" w:rsidRPr="00BC46DA" w:rsidRDefault="007521B2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أ)</w:t>
      </w:r>
      <w:r w:rsidR="00BE405D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العينة العمدية 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ب) العينة المريحة </w:t>
      </w:r>
    </w:p>
    <w:p w:rsidR="00BE405D" w:rsidRPr="00547130" w:rsidRDefault="00BE405D" w:rsidP="007521B2">
      <w:pPr>
        <w:rPr>
          <w:color w:val="FF0000"/>
          <w:sz w:val="28"/>
          <w:szCs w:val="28"/>
          <w:rtl/>
        </w:rPr>
      </w:pPr>
      <w:r w:rsidRPr="00547130">
        <w:rPr>
          <w:rFonts w:hint="cs"/>
          <w:color w:val="FF0000"/>
          <w:sz w:val="28"/>
          <w:szCs w:val="28"/>
          <w:rtl/>
        </w:rPr>
        <w:t>ج)العينة العشوائية : وهي تختلف طبقاً للقصد من البحث ومن بينها :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1-العينة العشوائية البسيطة  2-العينة العشوائية المنتظمة  3-العينة الطبقية  4-العينة المركبة </w:t>
      </w:r>
    </w:p>
    <w:p w:rsidR="00BE405D" w:rsidRPr="00BC46DA" w:rsidRDefault="00BE405D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lastRenderedPageBreak/>
        <w:t>خامساً :تدريب الباحثين :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وهي عملية مهمة إذ يعتمد على كفاءتهم نجاح البحث أو فشله .</w:t>
      </w:r>
    </w:p>
    <w:p w:rsidR="00BE405D" w:rsidRPr="00BC46DA" w:rsidRDefault="00BE405D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سادساً :تحليل البيانات :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كان تحليل البيانات من قبل عملية شاقة لكن تطور الحاسبات الالية قلل من ذلك العناء .</w:t>
      </w:r>
    </w:p>
    <w:p w:rsidR="00BE405D" w:rsidRPr="00BC46DA" w:rsidRDefault="00BE405D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سابعا : </w:t>
      </w:r>
      <w:r w:rsidR="00553BF4" w:rsidRPr="00BC46DA">
        <w:rPr>
          <w:rFonts w:hint="cs"/>
          <w:color w:val="4BACC6" w:themeColor="accent5"/>
          <w:sz w:val="28"/>
          <w:szCs w:val="28"/>
          <w:rtl/>
        </w:rPr>
        <w:t>تفسير البيانات :</w:t>
      </w:r>
    </w:p>
    <w:p w:rsidR="00553BF4" w:rsidRPr="00BC46DA" w:rsidRDefault="00553BF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مرحلة تفسير البيانات هي المرحلة ما قبل الأخيرة من مراحل إجراء البحث .</w:t>
      </w:r>
    </w:p>
    <w:p w:rsidR="00553BF4" w:rsidRPr="00BC46DA" w:rsidRDefault="00553BF4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ثامناً : إيصال النتائج إلى صناع القرار :</w:t>
      </w:r>
    </w:p>
    <w:p w:rsidR="00553BF4" w:rsidRPr="00BC46DA" w:rsidRDefault="00553BF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ان تفسير البيانات بعد تحليلها لا يكفي للوصول إلى النتائج المرجوة من إجراء البحوث مالم يدعم ذلك اتصال فعال بمن يملك سلطة المساعدة .</w:t>
      </w:r>
    </w:p>
    <w:p w:rsidR="00553BF4" w:rsidRPr="00BC46DA" w:rsidRDefault="00553BF4" w:rsidP="007521B2">
      <w:pPr>
        <w:rPr>
          <w:color w:val="0070C0"/>
          <w:sz w:val="28"/>
          <w:szCs w:val="28"/>
          <w:rtl/>
        </w:rPr>
      </w:pPr>
    </w:p>
    <w:p w:rsidR="00553BF4" w:rsidRPr="00E82692" w:rsidRDefault="00553BF4" w:rsidP="007521B2">
      <w:pPr>
        <w:rPr>
          <w:color w:val="0070C0"/>
          <w:sz w:val="36"/>
          <w:szCs w:val="36"/>
          <w:rtl/>
        </w:rPr>
      </w:pPr>
      <w:r w:rsidRPr="00E82692">
        <w:rPr>
          <w:rFonts w:hint="cs"/>
          <w:color w:val="1F497D" w:themeColor="text2"/>
          <w:sz w:val="36"/>
          <w:szCs w:val="36"/>
          <w:rtl/>
        </w:rPr>
        <w:t xml:space="preserve">ثانيا : التخطيط </w:t>
      </w:r>
    </w:p>
    <w:p w:rsidR="00553BF4" w:rsidRPr="002838DF" w:rsidRDefault="00553BF4" w:rsidP="007521B2">
      <w:pPr>
        <w:rPr>
          <w:color w:val="FF0000"/>
          <w:sz w:val="32"/>
          <w:szCs w:val="32"/>
          <w:rtl/>
        </w:rPr>
      </w:pPr>
    </w:p>
    <w:p w:rsidR="002838DF" w:rsidRPr="002838DF" w:rsidRDefault="00553BF4" w:rsidP="007521B2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 xml:space="preserve">تعريفه : </w:t>
      </w:r>
    </w:p>
    <w:p w:rsidR="00553BF4" w:rsidRPr="00BC46DA" w:rsidRDefault="00553BF4" w:rsidP="007521B2">
      <w:pPr>
        <w:rPr>
          <w:color w:val="0070C0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</w:t>
      </w:r>
      <w:r w:rsidR="009A2C89" w:rsidRPr="00BC46DA">
        <w:rPr>
          <w:rFonts w:hint="cs"/>
          <w:color w:val="0070C0"/>
          <w:sz w:val="28"/>
          <w:szCs w:val="28"/>
          <w:rtl/>
        </w:rPr>
        <w:t xml:space="preserve">عملية إدارية مقصودة يتم بموجبها تحديد الاهداف عن طريق تعيين السياسات المواصلة </w:t>
      </w:r>
    </w:p>
    <w:p w:rsidR="00BE405D" w:rsidRPr="00BC46DA" w:rsidRDefault="009A2C89" w:rsidP="007521B2">
      <w:pPr>
        <w:rPr>
          <w:sz w:val="28"/>
          <w:szCs w:val="28"/>
          <w:rtl/>
        </w:rPr>
      </w:pPr>
      <w:r w:rsidRPr="00BC46DA">
        <w:rPr>
          <w:rFonts w:hint="cs"/>
          <w:color w:val="0070C0"/>
          <w:sz w:val="28"/>
          <w:szCs w:val="28"/>
          <w:rtl/>
        </w:rPr>
        <w:t xml:space="preserve">إلى الأهداف بافضل البدائل المتاحة </w:t>
      </w:r>
      <w:r w:rsidRPr="00BC46DA">
        <w:rPr>
          <w:rFonts w:hint="cs"/>
          <w:sz w:val="28"/>
          <w:szCs w:val="28"/>
          <w:rtl/>
        </w:rPr>
        <w:t>"</w:t>
      </w:r>
      <w:r w:rsidR="004D4AA4" w:rsidRPr="00BC46DA">
        <w:rPr>
          <w:rFonts w:hint="cs"/>
          <w:sz w:val="28"/>
          <w:szCs w:val="28"/>
          <w:rtl/>
        </w:rPr>
        <w:t xml:space="preserve"> وهو الخطوة الثانية التي تلي عملية البحث .</w:t>
      </w:r>
    </w:p>
    <w:p w:rsidR="002D5EDD" w:rsidRPr="00BC46DA" w:rsidRDefault="002D5ED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ويشير كثير من منظري العلاقات العامة إلى أن </w:t>
      </w:r>
      <w:r w:rsidR="004D4AA4" w:rsidRPr="00BC46DA">
        <w:rPr>
          <w:rFonts w:hint="cs"/>
          <w:sz w:val="28"/>
          <w:szCs w:val="28"/>
          <w:rtl/>
        </w:rPr>
        <w:t>أسلوب الإدارة بالأهداف هو أنسب اسلوب للتعامل مع مشكلات العصر .</w:t>
      </w:r>
    </w:p>
    <w:p w:rsidR="004D4AA4" w:rsidRPr="002838DF" w:rsidRDefault="004D4AA4" w:rsidP="007521B2">
      <w:pPr>
        <w:rPr>
          <w:color w:val="FF0000"/>
          <w:sz w:val="32"/>
          <w:szCs w:val="32"/>
          <w:rtl/>
        </w:rPr>
      </w:pPr>
    </w:p>
    <w:p w:rsidR="004D4AA4" w:rsidRPr="002838DF" w:rsidRDefault="004D4AA4" w:rsidP="002838DF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ولك</w:t>
      </w:r>
      <w:r w:rsidR="002838DF">
        <w:rPr>
          <w:rFonts w:hint="cs"/>
          <w:color w:val="FF0000"/>
          <w:sz w:val="32"/>
          <w:szCs w:val="32"/>
          <w:rtl/>
        </w:rPr>
        <w:t>ي</w:t>
      </w:r>
      <w:r w:rsidRPr="002838DF">
        <w:rPr>
          <w:rFonts w:hint="cs"/>
          <w:color w:val="FF0000"/>
          <w:sz w:val="32"/>
          <w:szCs w:val="32"/>
          <w:rtl/>
        </w:rPr>
        <w:t xml:space="preserve"> يكون </w:t>
      </w:r>
      <w:r w:rsidRPr="00F91C76">
        <w:rPr>
          <w:rFonts w:hint="cs"/>
          <w:sz w:val="32"/>
          <w:szCs w:val="32"/>
          <w:rtl/>
        </w:rPr>
        <w:t xml:space="preserve">التخطيط </w:t>
      </w:r>
      <w:r w:rsidRPr="002838DF">
        <w:rPr>
          <w:rFonts w:hint="cs"/>
          <w:color w:val="FF0000"/>
          <w:sz w:val="32"/>
          <w:szCs w:val="32"/>
          <w:rtl/>
        </w:rPr>
        <w:t xml:space="preserve">سهل التنفيذ فلا بد من أتباع </w:t>
      </w:r>
      <w:r w:rsidRPr="00F91C76">
        <w:rPr>
          <w:rFonts w:hint="cs"/>
          <w:sz w:val="32"/>
          <w:szCs w:val="32"/>
          <w:rtl/>
        </w:rPr>
        <w:t>الخطوات</w:t>
      </w:r>
      <w:r w:rsidRPr="002838DF">
        <w:rPr>
          <w:rFonts w:hint="cs"/>
          <w:color w:val="FF0000"/>
          <w:sz w:val="32"/>
          <w:szCs w:val="32"/>
          <w:rtl/>
        </w:rPr>
        <w:t xml:space="preserve"> التالية :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الادوار والواجبات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مناطق الوصول ،وكيفية الوصول إليها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مناطق التأثير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الأولويات المراد البدء بها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تجهيز خطة عمل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السياسات والقواعد والتعليمات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7)تحديد الإجراءات التي ستتبع في التنفيذ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Default="004D4AA4" w:rsidP="007521B2">
      <w:pPr>
        <w:rPr>
          <w:sz w:val="24"/>
          <w:szCs w:val="24"/>
          <w:rtl/>
        </w:rPr>
      </w:pPr>
    </w:p>
    <w:p w:rsidR="004D4AA4" w:rsidRPr="00B61BAE" w:rsidRDefault="004D4AA4" w:rsidP="007521B2">
      <w:pPr>
        <w:rPr>
          <w:color w:val="FF0000"/>
          <w:sz w:val="32"/>
          <w:szCs w:val="32"/>
          <w:rtl/>
        </w:rPr>
      </w:pPr>
      <w:r w:rsidRPr="00B61BAE">
        <w:rPr>
          <w:rFonts w:hint="cs"/>
          <w:color w:val="FF0000"/>
          <w:sz w:val="32"/>
          <w:szCs w:val="32"/>
          <w:rtl/>
        </w:rPr>
        <w:t>أنواع التخطيط :</w:t>
      </w:r>
    </w:p>
    <w:p w:rsidR="004D4AA4" w:rsidRPr="00BC46DA" w:rsidRDefault="004D4AA4" w:rsidP="00B61BAE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أ)الخطط العلاجية : </w:t>
      </w:r>
      <w:r w:rsidRPr="00BC46DA">
        <w:rPr>
          <w:rFonts w:hint="cs"/>
          <w:sz w:val="28"/>
          <w:szCs w:val="28"/>
          <w:rtl/>
        </w:rPr>
        <w:t>وهي التي توضع لعلاج مشكلة برزت بحيث لم تكن في الحسبان ،أو أنها كانت متوقعة ولكن ليس بالحجم الذي برزت به وتسمى أيضاً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="00B61BAE" w:rsidRPr="00BC46DA">
        <w:rPr>
          <w:rFonts w:hint="cs"/>
          <w:color w:val="FF0000"/>
          <w:sz w:val="28"/>
          <w:szCs w:val="28"/>
          <w:rtl/>
        </w:rPr>
        <w:t xml:space="preserve">بخطط الأزمات </w:t>
      </w:r>
      <w:r w:rsidR="00E23AFE" w:rsidRPr="00BC46DA">
        <w:rPr>
          <w:rFonts w:hint="cs"/>
          <w:sz w:val="28"/>
          <w:szCs w:val="28"/>
          <w:rtl/>
        </w:rPr>
        <w:t>.</w:t>
      </w:r>
    </w:p>
    <w:p w:rsidR="00E23AFE" w:rsidRPr="00BC46DA" w:rsidRDefault="00E23AFE" w:rsidP="00E23AFE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ب)الخطط الوقائية : </w:t>
      </w:r>
      <w:r w:rsidRPr="00BC46DA">
        <w:rPr>
          <w:rFonts w:hint="cs"/>
          <w:sz w:val="28"/>
          <w:szCs w:val="28"/>
          <w:rtl/>
        </w:rPr>
        <w:t xml:space="preserve">وهي التي توضع للوقاية من الوقوع في الزلل ، أو هي التي توضع لكي تقي من الأخطاء التي يحدثها عدم التخطيط أو اعمل عشوائياً نتيجة ردود فعل لعمل آخر . </w:t>
      </w:r>
    </w:p>
    <w:p w:rsidR="00E23AFE" w:rsidRPr="00BC46DA" w:rsidRDefault="00E23AFE" w:rsidP="00E23AFE">
      <w:pPr>
        <w:rPr>
          <w:sz w:val="28"/>
          <w:szCs w:val="28"/>
          <w:rtl/>
        </w:rPr>
      </w:pPr>
    </w:p>
    <w:p w:rsidR="00E23AFE" w:rsidRPr="00F357D3" w:rsidRDefault="00E23AFE" w:rsidP="00E23AFE">
      <w:pPr>
        <w:rPr>
          <w:sz w:val="28"/>
          <w:szCs w:val="28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أنواع الخطط من حيث الزمان</w:t>
      </w:r>
      <w:r w:rsidRPr="00F357D3">
        <w:rPr>
          <w:rFonts w:hint="cs"/>
          <w:color w:val="FF0000"/>
          <w:sz w:val="28"/>
          <w:szCs w:val="28"/>
          <w:rtl/>
        </w:rPr>
        <w:t xml:space="preserve"> :</w:t>
      </w:r>
    </w:p>
    <w:p w:rsidR="00E23AFE" w:rsidRPr="00BC46DA" w:rsidRDefault="00E23AFE" w:rsidP="00E23AFE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1)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قصيرة الأجل : </w:t>
      </w:r>
      <w:r w:rsidRPr="00BC46DA">
        <w:rPr>
          <w:rFonts w:hint="cs"/>
          <w:sz w:val="28"/>
          <w:szCs w:val="28"/>
          <w:rtl/>
        </w:rPr>
        <w:t>وهي التي تتراوح مدتها بين سنة وثلاث سنوات .</w:t>
      </w:r>
    </w:p>
    <w:p w:rsidR="00E23AFE" w:rsidRPr="00BC46DA" w:rsidRDefault="00E23AFE" w:rsidP="00E23AFE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2)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متوسطة الأجل : </w:t>
      </w:r>
      <w:r w:rsidRPr="00BC46DA">
        <w:rPr>
          <w:rFonts w:hint="cs"/>
          <w:sz w:val="28"/>
          <w:szCs w:val="28"/>
          <w:rtl/>
        </w:rPr>
        <w:t>تكون مدتها خمس سنوات .</w:t>
      </w:r>
    </w:p>
    <w:p w:rsidR="00E23AFE" w:rsidRDefault="00E23AFE" w:rsidP="00E23AFE">
      <w:pPr>
        <w:rPr>
          <w:sz w:val="24"/>
          <w:szCs w:val="24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3)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طويلة الأجل : </w:t>
      </w:r>
      <w:r w:rsidRPr="00BC46DA">
        <w:rPr>
          <w:rFonts w:hint="cs"/>
          <w:sz w:val="28"/>
          <w:szCs w:val="28"/>
          <w:rtl/>
        </w:rPr>
        <w:t xml:space="preserve">وهي التي توضع لمواجهة توقعات المستقبل البعيد ويكون خمس سنوات </w:t>
      </w:r>
      <w:r w:rsidRPr="00256F1C">
        <w:rPr>
          <w:rFonts w:hint="cs"/>
          <w:b/>
          <w:bCs/>
          <w:sz w:val="28"/>
          <w:szCs w:val="28"/>
          <w:rtl/>
        </w:rPr>
        <w:t>وعشرين</w:t>
      </w:r>
      <w:r w:rsidRPr="00256F1C">
        <w:rPr>
          <w:rFonts w:hint="cs"/>
          <w:b/>
          <w:bCs/>
          <w:sz w:val="24"/>
          <w:szCs w:val="24"/>
          <w:rtl/>
        </w:rPr>
        <w:t xml:space="preserve"> </w:t>
      </w:r>
      <w:r w:rsidRPr="00256F1C">
        <w:rPr>
          <w:rFonts w:hint="cs"/>
          <w:b/>
          <w:bCs/>
          <w:sz w:val="28"/>
          <w:szCs w:val="28"/>
          <w:rtl/>
        </w:rPr>
        <w:t>سنة</w:t>
      </w:r>
      <w:r w:rsidRPr="00256F1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F357D3" w:rsidRDefault="00F357D3" w:rsidP="00E23AFE">
      <w:pPr>
        <w:rPr>
          <w:sz w:val="24"/>
          <w:szCs w:val="24"/>
          <w:rtl/>
        </w:rPr>
      </w:pPr>
    </w:p>
    <w:p w:rsidR="00F357D3" w:rsidRPr="00B61BAE" w:rsidRDefault="00F357D3" w:rsidP="00E23AFE">
      <w:pPr>
        <w:rPr>
          <w:color w:val="FF0000"/>
          <w:sz w:val="32"/>
          <w:szCs w:val="32"/>
          <w:rtl/>
        </w:rPr>
      </w:pPr>
      <w:r w:rsidRPr="00B61BAE">
        <w:rPr>
          <w:rFonts w:hint="cs"/>
          <w:color w:val="FF0000"/>
          <w:sz w:val="32"/>
          <w:szCs w:val="32"/>
          <w:rtl/>
        </w:rPr>
        <w:t>مراحل إعداد الخطة :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جمع المعلومات عن المؤسسة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تحليل البيانات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التعرف على ابعاد المشكلة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دراسة الحالات المماثلة وتحليلها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الموازنة بين الحلول المتعددة لمواجهة المشكلة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المطلوب فعله بما يمكن وصفه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F357D3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7)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يأتي وضع الخطة في صيغتها النهائية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Default="00F357D3" w:rsidP="00F357D3">
      <w:pPr>
        <w:rPr>
          <w:sz w:val="24"/>
          <w:szCs w:val="24"/>
          <w:rtl/>
        </w:rPr>
      </w:pPr>
    </w:p>
    <w:p w:rsidR="00F357D3" w:rsidRPr="00F357D3" w:rsidRDefault="00F357D3" w:rsidP="00F357D3">
      <w:pPr>
        <w:rPr>
          <w:color w:val="FF0000"/>
          <w:sz w:val="32"/>
          <w:szCs w:val="32"/>
          <w:rtl/>
        </w:rPr>
      </w:pPr>
      <w:r w:rsidRPr="00F357D3">
        <w:rPr>
          <w:rFonts w:hint="cs"/>
          <w:color w:val="FF0000"/>
          <w:sz w:val="32"/>
          <w:szCs w:val="32"/>
          <w:rtl/>
        </w:rPr>
        <w:t>مكونات الخطة :</w:t>
      </w:r>
    </w:p>
    <w:p w:rsidR="007521B2" w:rsidRPr="00BC46DA" w:rsidRDefault="007521B2" w:rsidP="00141D05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 </w:t>
      </w:r>
      <w:r w:rsidR="00141D05" w:rsidRPr="00BC46DA">
        <w:rPr>
          <w:rFonts w:hint="cs"/>
          <w:color w:val="00B050"/>
          <w:sz w:val="28"/>
          <w:szCs w:val="28"/>
          <w:rtl/>
        </w:rPr>
        <w:t>1)</w:t>
      </w:r>
      <w:r w:rsidR="00F357D3" w:rsidRPr="00BC46DA">
        <w:rPr>
          <w:rFonts w:hint="cs"/>
          <w:color w:val="00B050"/>
          <w:sz w:val="28"/>
          <w:szCs w:val="28"/>
          <w:rtl/>
        </w:rPr>
        <w:t xml:space="preserve">المقدمة : </w:t>
      </w:r>
      <w:r w:rsidR="00F357D3" w:rsidRPr="00BC46DA">
        <w:rPr>
          <w:rFonts w:hint="cs"/>
          <w:sz w:val="28"/>
          <w:szCs w:val="28"/>
          <w:rtl/>
        </w:rPr>
        <w:t>تحتوي على الاسلوب التي دعت إلى وضع الخطة .</w:t>
      </w:r>
    </w:p>
    <w:p w:rsidR="00F357D3" w:rsidRPr="00BC46DA" w:rsidRDefault="00141D05" w:rsidP="007521B2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2)</w:t>
      </w:r>
      <w:r w:rsidR="00F357D3" w:rsidRPr="00BC46DA">
        <w:rPr>
          <w:rFonts w:hint="cs"/>
          <w:color w:val="00B050"/>
          <w:sz w:val="28"/>
          <w:szCs w:val="28"/>
          <w:rtl/>
        </w:rPr>
        <w:t xml:space="preserve">الأهداف : </w:t>
      </w:r>
      <w:r w:rsidR="00F357D3" w:rsidRPr="00BC46DA">
        <w:rPr>
          <w:rFonts w:hint="cs"/>
          <w:sz w:val="28"/>
          <w:szCs w:val="28"/>
          <w:rtl/>
        </w:rPr>
        <w:t>وهي ما تهدف الخطة إلى بلوغه .</w:t>
      </w:r>
    </w:p>
    <w:p w:rsidR="00F357D3" w:rsidRPr="00BC46DA" w:rsidRDefault="00F357D3" w:rsidP="00141D05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3</w:t>
      </w:r>
      <w:r w:rsidR="00141D05" w:rsidRPr="00BC46DA">
        <w:rPr>
          <w:rFonts w:hint="cs"/>
          <w:color w:val="00B050"/>
          <w:sz w:val="28"/>
          <w:szCs w:val="28"/>
          <w:rtl/>
        </w:rPr>
        <w:t xml:space="preserve">)الوسائل : </w:t>
      </w:r>
      <w:r w:rsidR="00141D05" w:rsidRPr="00BC46DA">
        <w:rPr>
          <w:rFonts w:hint="cs"/>
          <w:sz w:val="28"/>
          <w:szCs w:val="28"/>
          <w:rtl/>
        </w:rPr>
        <w:t>وهي الامكانات التي ستساعد نا على الوصول إلى الأهداف المراد بلوغها .</w:t>
      </w:r>
    </w:p>
    <w:p w:rsidR="00141D05" w:rsidRPr="00BC46DA" w:rsidRDefault="00141D05" w:rsidP="00141D05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4)التكاليف المادية : </w:t>
      </w:r>
      <w:r w:rsidRPr="00BC46DA">
        <w:rPr>
          <w:rFonts w:hint="cs"/>
          <w:sz w:val="28"/>
          <w:szCs w:val="28"/>
          <w:rtl/>
        </w:rPr>
        <w:t xml:space="preserve">فأي خطة لا تخلو من تكلفة مادية لتنفيذها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141D05" w:rsidRPr="00BC46DA" w:rsidRDefault="00141D05" w:rsidP="00141D05">
      <w:pPr>
        <w:rPr>
          <w:color w:val="00B050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lastRenderedPageBreak/>
        <w:t>5)اسلوب متابعة التنفيذ :</w:t>
      </w:r>
    </w:p>
    <w:p w:rsidR="00141D05" w:rsidRDefault="00141D05" w:rsidP="00141D05">
      <w:pPr>
        <w:rPr>
          <w:sz w:val="24"/>
          <w:szCs w:val="24"/>
          <w:rtl/>
        </w:rPr>
      </w:pPr>
    </w:p>
    <w:p w:rsidR="00E82692" w:rsidRDefault="00E82692" w:rsidP="00E82692">
      <w:pPr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ثالثاً : الاتصال</w:t>
      </w:r>
    </w:p>
    <w:p w:rsidR="00E82692" w:rsidRPr="00BC46DA" w:rsidRDefault="00E82692" w:rsidP="00E82692">
      <w:pPr>
        <w:rPr>
          <w:color w:val="002060"/>
          <w:sz w:val="28"/>
          <w:szCs w:val="28"/>
          <w:rtl/>
        </w:rPr>
      </w:pPr>
    </w:p>
    <w:p w:rsidR="00141D05" w:rsidRPr="00BC46DA" w:rsidRDefault="00141D05" w:rsidP="00E8269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يمكن النظر إلى مرحلة البحث ،ومرحلة التخطيط على أنهما تمهيد لعملية الاتصال التي </w:t>
      </w:r>
      <w:r w:rsidRPr="00BC46DA">
        <w:rPr>
          <w:rFonts w:hint="cs"/>
          <w:color w:val="00B050"/>
          <w:sz w:val="28"/>
          <w:szCs w:val="28"/>
          <w:rtl/>
        </w:rPr>
        <w:t xml:space="preserve">هي عصب انشطة العلاقات العامة </w:t>
      </w:r>
      <w:r w:rsidRPr="00BC46DA">
        <w:rPr>
          <w:rFonts w:hint="cs"/>
          <w:sz w:val="28"/>
          <w:szCs w:val="28"/>
          <w:rtl/>
        </w:rPr>
        <w:t>.</w:t>
      </w:r>
    </w:p>
    <w:p w:rsidR="00141D05" w:rsidRPr="002838DF" w:rsidRDefault="00141D05" w:rsidP="00141D05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تعريفه :</w:t>
      </w:r>
    </w:p>
    <w:p w:rsidR="00141D05" w:rsidRPr="00BC46DA" w:rsidRDefault="00141D0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Pr="00BC46DA">
        <w:rPr>
          <w:rFonts w:hint="cs"/>
          <w:color w:val="1F497D" w:themeColor="text2"/>
          <w:sz w:val="28"/>
          <w:szCs w:val="28"/>
          <w:rtl/>
        </w:rPr>
        <w:t xml:space="preserve">التفاعل بالكلمات أو الحروف أو الوسائل لتبادل الأفكار والأراء </w:t>
      </w:r>
      <w:r w:rsidRPr="00BC46DA">
        <w:rPr>
          <w:rFonts w:hint="cs"/>
          <w:sz w:val="28"/>
          <w:szCs w:val="28"/>
          <w:rtl/>
        </w:rPr>
        <w:t>"</w:t>
      </w:r>
    </w:p>
    <w:p w:rsidR="00141D05" w:rsidRDefault="00141D05" w:rsidP="00141D05">
      <w:pPr>
        <w:rPr>
          <w:sz w:val="24"/>
          <w:szCs w:val="24"/>
          <w:rtl/>
        </w:rPr>
      </w:pPr>
    </w:p>
    <w:p w:rsidR="00141D05" w:rsidRDefault="00141D05" w:rsidP="00141D05">
      <w:pPr>
        <w:rPr>
          <w:color w:val="FF0000"/>
          <w:sz w:val="24"/>
          <w:szCs w:val="24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عناصر الاتصال الأساسية</w:t>
      </w:r>
      <w:r w:rsidRPr="00141D05">
        <w:rPr>
          <w:rFonts w:hint="cs"/>
          <w:color w:val="FF0000"/>
          <w:sz w:val="24"/>
          <w:szCs w:val="24"/>
          <w:rtl/>
        </w:rPr>
        <w:t xml:space="preserve"> :</w:t>
      </w:r>
    </w:p>
    <w:p w:rsidR="00141D05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1B22E5" w:rsidRPr="00BC46DA">
        <w:rPr>
          <w:rFonts w:hint="cs"/>
          <w:sz w:val="28"/>
          <w:szCs w:val="28"/>
          <w:rtl/>
        </w:rPr>
        <w:t xml:space="preserve"> المصدر 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الرموز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الرسالة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تفسير الرسالة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المستقبل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ردود الفعل المتحققة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Default="003F19BA" w:rsidP="00141D05">
      <w:pPr>
        <w:rPr>
          <w:sz w:val="24"/>
          <w:szCs w:val="24"/>
          <w:rtl/>
        </w:rPr>
      </w:pP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"ا</w:t>
      </w:r>
      <w:r w:rsidRPr="00BC46DA">
        <w:rPr>
          <w:rFonts w:hint="cs"/>
          <w:color w:val="FF0000"/>
          <w:sz w:val="28"/>
          <w:szCs w:val="28"/>
          <w:rtl/>
        </w:rPr>
        <w:t>لاقناع</w:t>
      </w:r>
      <w:r w:rsidRPr="00BC46DA">
        <w:rPr>
          <w:rFonts w:hint="cs"/>
          <w:sz w:val="28"/>
          <w:szCs w:val="28"/>
          <w:rtl/>
        </w:rPr>
        <w:t xml:space="preserve">" هدف أساسي للاتصال وهو كذلك من أهم من أهداف العلاقات العامة ويصف </w:t>
      </w:r>
      <w:r w:rsidR="00BC46DA">
        <w:rPr>
          <w:rFonts w:hint="cs"/>
          <w:sz w:val="28"/>
          <w:szCs w:val="28"/>
          <w:rtl/>
        </w:rPr>
        <w:t>(</w:t>
      </w:r>
      <w:r w:rsidR="00BC46DA">
        <w:rPr>
          <w:rFonts w:hint="cs"/>
          <w:color w:val="FF0000"/>
          <w:sz w:val="28"/>
          <w:szCs w:val="28"/>
          <w:rtl/>
        </w:rPr>
        <w:t xml:space="preserve"> </w:t>
      </w:r>
      <w:r w:rsidRPr="00BC46DA">
        <w:rPr>
          <w:rFonts w:hint="cs"/>
          <w:color w:val="FF0000"/>
          <w:sz w:val="28"/>
          <w:szCs w:val="28"/>
          <w:rtl/>
        </w:rPr>
        <w:t>لورانس نولت</w:t>
      </w:r>
      <w:r w:rsidR="001365B1" w:rsidRPr="00BC46DA">
        <w:rPr>
          <w:rFonts w:hint="cs"/>
          <w:color w:val="FF0000"/>
          <w:sz w:val="28"/>
          <w:szCs w:val="28"/>
          <w:rtl/>
        </w:rPr>
        <w:t xml:space="preserve"> </w:t>
      </w:r>
      <w:r w:rsidR="001365B1" w:rsidRPr="00BC46DA">
        <w:rPr>
          <w:rFonts w:hint="cs"/>
          <w:sz w:val="28"/>
          <w:szCs w:val="28"/>
          <w:rtl/>
        </w:rPr>
        <w:t xml:space="preserve">) </w:t>
      </w:r>
      <w:r w:rsidR="001365B1" w:rsidRPr="00BC46DA">
        <w:rPr>
          <w:rFonts w:hint="cs"/>
          <w:color w:val="FF0000"/>
          <w:sz w:val="28"/>
          <w:szCs w:val="28"/>
          <w:rtl/>
        </w:rPr>
        <w:t xml:space="preserve">الاقناع الجيد </w:t>
      </w:r>
      <w:r w:rsidR="001365B1" w:rsidRPr="00BC46DA">
        <w:rPr>
          <w:rFonts w:hint="cs"/>
          <w:sz w:val="28"/>
          <w:szCs w:val="28"/>
          <w:rtl/>
        </w:rPr>
        <w:t>بأنه "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="001365B1" w:rsidRPr="00BC46DA">
        <w:rPr>
          <w:rFonts w:hint="cs"/>
          <w:color w:val="1F497D" w:themeColor="text2"/>
          <w:sz w:val="28"/>
          <w:szCs w:val="28"/>
          <w:rtl/>
        </w:rPr>
        <w:t xml:space="preserve">ذلك الذي يراعي عدد من المكونات </w:t>
      </w:r>
      <w:r w:rsidR="001365B1" w:rsidRPr="00BC46DA">
        <w:rPr>
          <w:rFonts w:hint="cs"/>
          <w:sz w:val="28"/>
          <w:szCs w:val="28"/>
          <w:rtl/>
        </w:rPr>
        <w:t>"</w:t>
      </w:r>
      <w:r w:rsidR="00E82692" w:rsidRPr="00BC46DA">
        <w:rPr>
          <w:rFonts w:hint="cs"/>
          <w:sz w:val="28"/>
          <w:szCs w:val="28"/>
          <w:rtl/>
        </w:rPr>
        <w:t xml:space="preserve"> وهي :</w:t>
      </w:r>
    </w:p>
    <w:p w:rsidR="00E4462C" w:rsidRPr="00BC46DA" w:rsidRDefault="001B22E5" w:rsidP="001B22E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1) </w:t>
      </w:r>
      <w:r w:rsidR="00E4462C" w:rsidRPr="00BC46DA">
        <w:rPr>
          <w:rFonts w:hint="cs"/>
          <w:sz w:val="28"/>
          <w:szCs w:val="28"/>
          <w:rtl/>
        </w:rPr>
        <w:t xml:space="preserve">مصداقية المصدر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2) </w:t>
      </w:r>
      <w:r w:rsidR="00E4462C" w:rsidRPr="00BC46DA">
        <w:rPr>
          <w:rFonts w:hint="cs"/>
          <w:sz w:val="28"/>
          <w:szCs w:val="28"/>
          <w:rtl/>
        </w:rPr>
        <w:t xml:space="preserve">ربط الفكرة بمصالح الجمهور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3) </w:t>
      </w:r>
      <w:r w:rsidR="00E4462C" w:rsidRPr="00BC46DA">
        <w:rPr>
          <w:rFonts w:hint="cs"/>
          <w:sz w:val="28"/>
          <w:szCs w:val="28"/>
          <w:rtl/>
        </w:rPr>
        <w:t xml:space="preserve">وضوح المعنى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4) </w:t>
      </w:r>
      <w:r w:rsidR="00E4462C" w:rsidRPr="00BC46DA">
        <w:rPr>
          <w:rFonts w:hint="cs"/>
          <w:sz w:val="28"/>
          <w:szCs w:val="28"/>
          <w:rtl/>
        </w:rPr>
        <w:t xml:space="preserve">الإلحاح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5) </w:t>
      </w:r>
      <w:r w:rsidR="00E4462C" w:rsidRPr="00BC46DA">
        <w:rPr>
          <w:rFonts w:hint="cs"/>
          <w:sz w:val="28"/>
          <w:szCs w:val="28"/>
          <w:rtl/>
        </w:rPr>
        <w:t>من أجل احداث تأثير مقنع لابد أن تحوي الرسالة إحاء واضحاً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6) </w:t>
      </w:r>
      <w:r w:rsidR="00D3791E">
        <w:rPr>
          <w:rFonts w:hint="cs"/>
          <w:sz w:val="28"/>
          <w:szCs w:val="28"/>
          <w:rtl/>
        </w:rPr>
        <w:t>اختبار الرسالة قبل ارسالها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7) </w:t>
      </w:r>
      <w:r w:rsidR="00E4462C" w:rsidRPr="00BC46DA">
        <w:rPr>
          <w:rFonts w:hint="cs"/>
          <w:sz w:val="28"/>
          <w:szCs w:val="28"/>
          <w:rtl/>
        </w:rPr>
        <w:t xml:space="preserve">استخدام عدد من الإجراءات في الاسلوب مثل استخدام الجمل القصيرة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Default="001B22E5" w:rsidP="00141D05">
      <w:pPr>
        <w:rPr>
          <w:sz w:val="24"/>
          <w:szCs w:val="24"/>
          <w:rtl/>
        </w:rPr>
      </w:pPr>
      <w:r w:rsidRPr="00BC46DA">
        <w:rPr>
          <w:rFonts w:hint="cs"/>
          <w:sz w:val="28"/>
          <w:szCs w:val="28"/>
          <w:rtl/>
        </w:rPr>
        <w:t xml:space="preserve">8) </w:t>
      </w:r>
      <w:r w:rsidR="00E4462C" w:rsidRPr="00BC46DA">
        <w:rPr>
          <w:rFonts w:hint="cs"/>
          <w:sz w:val="28"/>
          <w:szCs w:val="28"/>
          <w:rtl/>
        </w:rPr>
        <w:t>محاولة أن تكون الرسالة اليفة</w:t>
      </w:r>
      <w:r w:rsidR="00E4462C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E4462C" w:rsidRDefault="00E4462C" w:rsidP="00141D05">
      <w:pPr>
        <w:rPr>
          <w:sz w:val="24"/>
          <w:szCs w:val="24"/>
          <w:rtl/>
        </w:rPr>
      </w:pPr>
    </w:p>
    <w:p w:rsidR="00E4462C" w:rsidRPr="002838DF" w:rsidRDefault="00E4462C" w:rsidP="00141D05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أخطاء الاتصال :</w:t>
      </w:r>
    </w:p>
    <w:p w:rsidR="00E4462C" w:rsidRPr="00BC46DA" w:rsidRDefault="00E4462C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عدم المقدرة على الاستماع جيداً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E4462C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التعبيرات الحركية لها دور كبير في أداء المغزى المراد ارساله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E4462C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ضمير المخاطب أقرب إلى قلوب المخاطبين من استخدام </w:t>
      </w:r>
      <w:r w:rsidR="00F67F2E" w:rsidRPr="00BC46DA">
        <w:rPr>
          <w:rFonts w:hint="cs"/>
          <w:sz w:val="28"/>
          <w:szCs w:val="28"/>
          <w:rtl/>
        </w:rPr>
        <w:t xml:space="preserve">ضمير المتكلم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بعض الذين يعملون في الاتصال يكتب أو يتكلم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الجهل بالمتلقين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عدم الاعتراف بأن الاتصال الناجح ما استخدم قناتين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Default="00F67F2E" w:rsidP="00141D05">
      <w:pPr>
        <w:rPr>
          <w:sz w:val="24"/>
          <w:szCs w:val="24"/>
          <w:rtl/>
        </w:rPr>
      </w:pPr>
    </w:p>
    <w:p w:rsidR="00F67F2E" w:rsidRPr="002838DF" w:rsidRDefault="00F67F2E" w:rsidP="00141D05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المفاتيح التي تساعد على عملية الاقناع :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معرفة الجمهور معرفة صحيحة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القناة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الوقت المناسب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الرسالة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Default="00F67F2E" w:rsidP="00E8269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الكلمات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C87F4D" w:rsidRDefault="00C87F4D" w:rsidP="00E82692">
      <w:pPr>
        <w:rPr>
          <w:sz w:val="28"/>
          <w:szCs w:val="28"/>
          <w:rtl/>
        </w:rPr>
      </w:pPr>
    </w:p>
    <w:p w:rsidR="00C87F4D" w:rsidRPr="00BC46DA" w:rsidRDefault="00C87F4D" w:rsidP="00E82692">
      <w:pPr>
        <w:rPr>
          <w:sz w:val="28"/>
          <w:szCs w:val="28"/>
          <w:rtl/>
        </w:rPr>
      </w:pPr>
    </w:p>
    <w:p w:rsidR="00E82692" w:rsidRPr="00BC46DA" w:rsidRDefault="00E82692" w:rsidP="00E82692">
      <w:pPr>
        <w:rPr>
          <w:sz w:val="28"/>
          <w:szCs w:val="28"/>
          <w:rtl/>
        </w:rPr>
      </w:pPr>
    </w:p>
    <w:p w:rsidR="00E82692" w:rsidRPr="00BC46DA" w:rsidRDefault="00E82692" w:rsidP="00E82692">
      <w:pPr>
        <w:rPr>
          <w:sz w:val="28"/>
          <w:szCs w:val="28"/>
          <w:rtl/>
        </w:rPr>
      </w:pPr>
    </w:p>
    <w:p w:rsidR="00F67F2E" w:rsidRDefault="00F67F2E" w:rsidP="00141D05">
      <w:pPr>
        <w:rPr>
          <w:sz w:val="24"/>
          <w:szCs w:val="24"/>
          <w:rtl/>
        </w:rPr>
      </w:pPr>
    </w:p>
    <w:p w:rsidR="001365B1" w:rsidRPr="003F19BA" w:rsidRDefault="001365B1" w:rsidP="00141D05">
      <w:pPr>
        <w:rPr>
          <w:sz w:val="24"/>
          <w:szCs w:val="24"/>
          <w:rtl/>
        </w:rPr>
      </w:pPr>
    </w:p>
    <w:p w:rsidR="00141D05" w:rsidRPr="00E23AFE" w:rsidRDefault="00141D05" w:rsidP="00141D05">
      <w:pPr>
        <w:rPr>
          <w:sz w:val="24"/>
          <w:szCs w:val="24"/>
          <w:rtl/>
        </w:rPr>
      </w:pPr>
    </w:p>
    <w:p w:rsidR="00D4238C" w:rsidRPr="00E23AFE" w:rsidRDefault="00D4238C" w:rsidP="00D4238C">
      <w:pPr>
        <w:rPr>
          <w:sz w:val="24"/>
          <w:szCs w:val="24"/>
          <w:rtl/>
        </w:rPr>
      </w:pPr>
    </w:p>
    <w:p w:rsidR="00C04EC5" w:rsidRDefault="00C04EC5" w:rsidP="004B4B0D">
      <w:pPr>
        <w:rPr>
          <w:sz w:val="24"/>
          <w:szCs w:val="24"/>
          <w:rtl/>
        </w:rPr>
      </w:pPr>
    </w:p>
    <w:p w:rsidR="000B2F40" w:rsidRPr="000B2F40" w:rsidRDefault="000B2F40">
      <w:pPr>
        <w:rPr>
          <w:sz w:val="24"/>
          <w:szCs w:val="24"/>
        </w:rPr>
      </w:pPr>
    </w:p>
    <w:sectPr w:rsidR="000B2F40" w:rsidRPr="000B2F40" w:rsidSect="00603E9E">
      <w:pgSz w:w="11906" w:h="16838"/>
      <w:pgMar w:top="567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22AFA"/>
    <w:multiLevelType w:val="hybridMultilevel"/>
    <w:tmpl w:val="E09EC35C"/>
    <w:lvl w:ilvl="0" w:tplc="8C96D7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D38DB"/>
    <w:multiLevelType w:val="hybridMultilevel"/>
    <w:tmpl w:val="CE74E6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74731"/>
    <w:multiLevelType w:val="hybridMultilevel"/>
    <w:tmpl w:val="E2382580"/>
    <w:lvl w:ilvl="0" w:tplc="4600E5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B1677"/>
    <w:multiLevelType w:val="hybridMultilevel"/>
    <w:tmpl w:val="C4161D1E"/>
    <w:lvl w:ilvl="0" w:tplc="16028D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5C6A6A"/>
    <w:multiLevelType w:val="hybridMultilevel"/>
    <w:tmpl w:val="53ECDA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38471A"/>
    <w:multiLevelType w:val="hybridMultilevel"/>
    <w:tmpl w:val="A568243E"/>
    <w:lvl w:ilvl="0" w:tplc="27BC9D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2139B4"/>
    <w:multiLevelType w:val="hybridMultilevel"/>
    <w:tmpl w:val="9C1C63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40B"/>
    <w:rsid w:val="000B2F40"/>
    <w:rsid w:val="001365B1"/>
    <w:rsid w:val="00141D05"/>
    <w:rsid w:val="00194A24"/>
    <w:rsid w:val="001A4856"/>
    <w:rsid w:val="001B22E5"/>
    <w:rsid w:val="002434BC"/>
    <w:rsid w:val="00256F1C"/>
    <w:rsid w:val="002838DF"/>
    <w:rsid w:val="002D5EDD"/>
    <w:rsid w:val="00373831"/>
    <w:rsid w:val="003F19BA"/>
    <w:rsid w:val="00453E48"/>
    <w:rsid w:val="004B4B0D"/>
    <w:rsid w:val="004D4AA4"/>
    <w:rsid w:val="004F301A"/>
    <w:rsid w:val="004F5621"/>
    <w:rsid w:val="004F5957"/>
    <w:rsid w:val="00547130"/>
    <w:rsid w:val="00553BF4"/>
    <w:rsid w:val="00603E9E"/>
    <w:rsid w:val="00622E81"/>
    <w:rsid w:val="0071240B"/>
    <w:rsid w:val="007521B2"/>
    <w:rsid w:val="007971E8"/>
    <w:rsid w:val="007E090D"/>
    <w:rsid w:val="00845793"/>
    <w:rsid w:val="0094624B"/>
    <w:rsid w:val="009A2C89"/>
    <w:rsid w:val="00B16422"/>
    <w:rsid w:val="00B61BAE"/>
    <w:rsid w:val="00B64DBC"/>
    <w:rsid w:val="00BC46DA"/>
    <w:rsid w:val="00BE405D"/>
    <w:rsid w:val="00C04EC5"/>
    <w:rsid w:val="00C7571F"/>
    <w:rsid w:val="00C87F4D"/>
    <w:rsid w:val="00C96FFC"/>
    <w:rsid w:val="00D3791E"/>
    <w:rsid w:val="00D4238C"/>
    <w:rsid w:val="00E23AFE"/>
    <w:rsid w:val="00E4462C"/>
    <w:rsid w:val="00E82692"/>
    <w:rsid w:val="00EF2D26"/>
    <w:rsid w:val="00F138FA"/>
    <w:rsid w:val="00F357D3"/>
    <w:rsid w:val="00F67F2E"/>
    <w:rsid w:val="00F91C76"/>
    <w:rsid w:val="00FA43F7"/>
    <w:rsid w:val="00FE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D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1060</Words>
  <Characters>6047</Characters>
  <Application>Microsoft Office Word</Application>
  <DocSecurity>0</DocSecurity>
  <Lines>50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7093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Fahd Albaqmi</dc:creator>
  <cp:lastModifiedBy>FOOZ</cp:lastModifiedBy>
  <cp:revision>3</cp:revision>
  <dcterms:created xsi:type="dcterms:W3CDTF">2014-12-15T15:26:00Z</dcterms:created>
  <dcterms:modified xsi:type="dcterms:W3CDTF">2014-12-25T10:07:00Z</dcterms:modified>
</cp:coreProperties>
</file>