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2EA" w:rsidRDefault="00E95CF9" w:rsidP="00C842EA">
      <w:pPr>
        <w:rPr>
          <w:b/>
          <w:bCs/>
          <w:color w:val="00B050"/>
          <w:u w:val="single"/>
          <w:rtl/>
        </w:rPr>
      </w:pPr>
      <w:r>
        <w:rPr>
          <w:rFonts w:hint="cs"/>
          <w:b/>
          <w:bCs/>
          <w:noProof/>
          <w:color w:val="00B050"/>
          <w:u w:val="single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303530</wp:posOffset>
                </wp:positionH>
                <wp:positionV relativeFrom="paragraph">
                  <wp:posOffset>-492760</wp:posOffset>
                </wp:positionV>
                <wp:extent cx="4492625" cy="675640"/>
                <wp:effectExtent l="8255" t="12065" r="13970" b="2667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2625" cy="675640"/>
                        </a:xfrm>
                        <a:prstGeom prst="plaque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accent5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74000"/>
                                <a:lumOff val="0"/>
                              </a:scheme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0" cmpd="sng">
                          <a:solidFill>
                            <a:srgbClr val="0000FF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</a:schemeClr>
                          </a:outerShdw>
                        </a:effectLst>
                      </wps:spPr>
                      <wps:txbx>
                        <w:txbxContent>
                          <w:p w:rsidR="00C842EA" w:rsidRPr="00C842EA" w:rsidRDefault="00C842EA" w:rsidP="00C842EA">
                            <w:pPr>
                              <w:jc w:val="center"/>
                              <w:rPr>
                                <w:rFonts w:cs="AL-Hor"/>
                                <w:b/>
                                <w:bCs/>
                                <w:color w:val="FFFFFF" w:themeColor="background1"/>
                                <w:sz w:val="54"/>
                                <w:szCs w:val="54"/>
                              </w:rPr>
                            </w:pPr>
                            <w:r w:rsidRPr="00C842EA">
                              <w:rPr>
                                <w:rFonts w:cs="AL-Hor" w:hint="cs"/>
                                <w:b/>
                                <w:bCs/>
                                <w:color w:val="FFFFFF" w:themeColor="background1"/>
                                <w:sz w:val="54"/>
                                <w:szCs w:val="54"/>
                                <w:rtl/>
                              </w:rPr>
                              <w:t>حل أسئلة الحضارة الإسلامية 1434هـ</w:t>
                            </w:r>
                          </w:p>
                          <w:p w:rsidR="00C842EA" w:rsidRDefault="00C842E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21" style="position:absolute;left:0;text-align:left;margin-left:23.9pt;margin-top:-38.8pt;width:353.75pt;height:53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" fillcolor="#4bacc6 [3208]" strokecolor="blue" strokeweight="0">
                <v:fill color2="#308298 [2376]" focusposition=".5,.5" focussize="" focus="100%" type="gradientRadial"/>
                <v:shadow on="t" color="#205867 [1608]" offset="1pt"/>
                <v:textbox>
                  <w:txbxContent>
                    <w:p w:rsidR="00C842EA" w:rsidRPr="00C842EA" w:rsidRDefault="00C842EA" w:rsidP="00C842EA">
                      <w:pPr>
                        <w:jc w:val="center"/>
                        <w:rPr>
                          <w:rFonts w:cs="AL-Hor"/>
                          <w:b/>
                          <w:bCs/>
                          <w:color w:val="FFFFFF" w:themeColor="background1"/>
                          <w:sz w:val="54"/>
                          <w:szCs w:val="54"/>
                        </w:rPr>
                      </w:pPr>
                      <w:r w:rsidRPr="00C842EA">
                        <w:rPr>
                          <w:rFonts w:cs="AL-Hor" w:hint="cs"/>
                          <w:b/>
                          <w:bCs/>
                          <w:color w:val="FFFFFF" w:themeColor="background1"/>
                          <w:sz w:val="54"/>
                          <w:szCs w:val="54"/>
                          <w:rtl/>
                        </w:rPr>
                        <w:t>حل أسئلة الحضارة الإسلامية 1434هـ</w:t>
                      </w:r>
                    </w:p>
                    <w:p w:rsidR="00C842EA" w:rsidRDefault="00C842EA"/>
                  </w:txbxContent>
                </v:textbox>
              </v:shape>
            </w:pict>
          </mc:Fallback>
        </mc:AlternateContent>
      </w: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>تقوية السلطان و السلطة الجسدية كانت أساس :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مبادئ الفلسفة الرواقية </w:t>
      </w:r>
    </w:p>
    <w:p w:rsidR="003226F9" w:rsidRPr="0092329D" w:rsidRDefault="003226F9" w:rsidP="003226F9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92329D">
        <w:rPr>
          <w:rFonts w:hint="cs"/>
          <w:highlight w:val="yellow"/>
          <w:u w:val="single"/>
          <w:rtl/>
        </w:rPr>
        <w:t xml:space="preserve">الفكر الفارسي قبل الإسلام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الفلسفة الأفلاطونية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الفكر العربي قبل الإسلام </w:t>
      </w: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>من الأخطاء الكبيرة التي وقع فيها بطليموس الجغرافي :</w:t>
      </w:r>
      <w:r w:rsidR="0092329D">
        <w:rPr>
          <w:rFonts w:hint="cs"/>
          <w:color w:val="FF0000"/>
          <w:rtl/>
        </w:rPr>
        <w:t xml:space="preserve"> </w:t>
      </w:r>
      <w:r w:rsidR="0092329D" w:rsidRPr="0092329D">
        <w:rPr>
          <w:rFonts w:hint="cs"/>
          <w:rtl/>
        </w:rPr>
        <w:t>(</w:t>
      </w:r>
      <w:r w:rsidR="0092329D">
        <w:rPr>
          <w:rFonts w:hint="cs"/>
          <w:rtl/>
        </w:rPr>
        <w:t>لأنه جعل المحيط الهندي و الهادي بحيرة</w:t>
      </w:r>
      <w:r w:rsidR="0092329D" w:rsidRPr="0092329D">
        <w:rPr>
          <w:rFonts w:hint="cs"/>
          <w:rtl/>
        </w:rPr>
        <w:t>)</w:t>
      </w:r>
    </w:p>
    <w:p w:rsidR="003226F9" w:rsidRPr="0092329D" w:rsidRDefault="003226F9" w:rsidP="003226F9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92329D">
        <w:rPr>
          <w:rFonts w:hint="cs"/>
          <w:highlight w:val="yellow"/>
          <w:u w:val="single"/>
          <w:rtl/>
        </w:rPr>
        <w:t xml:space="preserve">وصل جنوب آسيا بجنوب أفريقيا في خريطته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أخطأ في قانون الجاذبية الأرضية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أخطأ في حساب المسافة بين الأرض و القمر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لم يضع البحر المتوسط في خريطته </w:t>
      </w: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 xml:space="preserve">في عهد الخليفة المأمون تمت أول محاولة :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قياس المسافة بين الأرض و القمر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إنشاء أول معهد طبي عربي </w:t>
      </w:r>
    </w:p>
    <w:p w:rsidR="003226F9" w:rsidRPr="0092329D" w:rsidRDefault="003226F9" w:rsidP="003226F9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92329D">
        <w:rPr>
          <w:rFonts w:hint="cs"/>
          <w:highlight w:val="yellow"/>
          <w:u w:val="single"/>
          <w:rtl/>
        </w:rPr>
        <w:t xml:space="preserve">قياس محيط الكرة الأرضية </w:t>
      </w:r>
    </w:p>
    <w:p w:rsidR="003226F9" w:rsidRDefault="003226F9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معرفة مطالع البروج </w:t>
      </w: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 xml:space="preserve">قوى الطبيعة هي : </w:t>
      </w:r>
    </w:p>
    <w:p w:rsidR="003226F9" w:rsidRPr="00553533" w:rsidRDefault="003226F9" w:rsidP="003226F9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العناصر الأساسية التي بدأ الإيرانيون </w:t>
      </w:r>
      <w:r w:rsidR="00553533" w:rsidRPr="00553533">
        <w:rPr>
          <w:rFonts w:hint="cs"/>
          <w:highlight w:val="yellow"/>
          <w:u w:val="single"/>
          <w:rtl/>
        </w:rPr>
        <w:t xml:space="preserve">حياتهم الدينية </w:t>
      </w:r>
      <w:r w:rsidRPr="00553533">
        <w:rPr>
          <w:rFonts w:hint="cs"/>
          <w:highlight w:val="yellow"/>
          <w:u w:val="single"/>
          <w:rtl/>
        </w:rPr>
        <w:t xml:space="preserve">بعبادتها </w:t>
      </w:r>
    </w:p>
    <w:p w:rsidR="003226F9" w:rsidRDefault="00553533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العناصر الأساسية في الديانة البوذية </w:t>
      </w:r>
    </w:p>
    <w:p w:rsidR="00553533" w:rsidRDefault="00553533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العناصر الأساسية في قيام الحضارة الصينية </w:t>
      </w:r>
    </w:p>
    <w:p w:rsidR="00553533" w:rsidRDefault="00553533" w:rsidP="003226F9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العناصر الأساسية في العبادات المصرية القديمة </w:t>
      </w: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 xml:space="preserve">تعتبر مدن ليون و جنوا و البندقية </w:t>
      </w:r>
      <w:proofErr w:type="spellStart"/>
      <w:r w:rsidRPr="00553533">
        <w:rPr>
          <w:rFonts w:hint="cs"/>
          <w:color w:val="FF0000"/>
          <w:rtl/>
        </w:rPr>
        <w:t>ونورمبرج</w:t>
      </w:r>
      <w:proofErr w:type="spellEnd"/>
      <w:r w:rsidRPr="00553533">
        <w:rPr>
          <w:rFonts w:hint="cs"/>
          <w:color w:val="FF0000"/>
          <w:rtl/>
        </w:rPr>
        <w:t xml:space="preserve"> هي التي مثلت دور الوسيط في :</w:t>
      </w:r>
    </w:p>
    <w:p w:rsidR="00553533" w:rsidRDefault="00553533" w:rsidP="00553533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المدن الأوربية و الفارسية </w:t>
      </w:r>
    </w:p>
    <w:p w:rsidR="00553533" w:rsidRPr="004E2720" w:rsidRDefault="007306CD" w:rsidP="00553533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4E2720">
        <w:rPr>
          <w:rFonts w:hint="cs"/>
          <w:highlight w:val="yellow"/>
          <w:u w:val="single"/>
          <w:rtl/>
        </w:rPr>
        <w:t xml:space="preserve">المدن الأوربية و آسيا الصغرى </w:t>
      </w:r>
    </w:p>
    <w:p w:rsidR="007306CD" w:rsidRDefault="007306CD" w:rsidP="00553533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المدن الأوربية و المدن الأندلسية </w:t>
      </w:r>
    </w:p>
    <w:p w:rsidR="00553533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المدن الأوربية و روسيا </w:t>
      </w:r>
    </w:p>
    <w:p w:rsidR="00553533" w:rsidRPr="004A1652" w:rsidRDefault="004A1652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>من هو أول خليفة استخدم الإحصاء في تأسيس الدواوين :</w:t>
      </w:r>
    </w:p>
    <w:p w:rsidR="004A1652" w:rsidRPr="004A1652" w:rsidRDefault="004A1652" w:rsidP="004A1652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4A1652">
        <w:rPr>
          <w:rFonts w:hint="cs"/>
          <w:highlight w:val="yellow"/>
          <w:u w:val="single"/>
          <w:rtl/>
        </w:rPr>
        <w:t xml:space="preserve">عمر بن الخطاب </w:t>
      </w:r>
    </w:p>
    <w:p w:rsidR="004A1652" w:rsidRDefault="004A1652" w:rsidP="004A1652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المأمون </w:t>
      </w:r>
    </w:p>
    <w:p w:rsidR="004A1652" w:rsidRDefault="004A1652" w:rsidP="004A1652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أبوبكر الصديق </w:t>
      </w:r>
    </w:p>
    <w:p w:rsidR="004A1652" w:rsidRDefault="004A1652" w:rsidP="004A1652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هارون الرشيد </w:t>
      </w:r>
    </w:p>
    <w:p w:rsidR="002316A4" w:rsidRPr="007306CD" w:rsidRDefault="007306CD" w:rsidP="002316A4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t>ظهر التأثير الفارسي في الحضارة الإسلامية خاصة في مجال :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العقاقير الطبية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الكيمياء </w:t>
      </w:r>
    </w:p>
    <w:p w:rsidR="007306CD" w:rsidRPr="007306CD" w:rsidRDefault="007306CD" w:rsidP="007306CD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الأدب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الرياضيات </w:t>
      </w:r>
    </w:p>
    <w:p w:rsidR="007306CD" w:rsidRDefault="007306CD" w:rsidP="007306CD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t>البلاغة و الشعر هو المجال الرئيسي الذي اهتم به :</w:t>
      </w:r>
    </w:p>
    <w:p w:rsidR="007306CD" w:rsidRPr="007306CD" w:rsidRDefault="007306CD" w:rsidP="007306CD">
      <w:pPr>
        <w:pStyle w:val="a3"/>
        <w:rPr>
          <w:rtl/>
        </w:rPr>
      </w:pPr>
      <w:r w:rsidRPr="007306CD">
        <w:rPr>
          <w:rFonts w:hint="cs"/>
          <w:rtl/>
        </w:rPr>
        <w:t xml:space="preserve">- الاشوريين و البابليون </w:t>
      </w:r>
    </w:p>
    <w:p w:rsidR="007306CD" w:rsidRDefault="007306CD" w:rsidP="007306CD">
      <w:pPr>
        <w:pStyle w:val="a3"/>
        <w:rPr>
          <w:rtl/>
        </w:rPr>
      </w:pPr>
      <w:r>
        <w:rPr>
          <w:rFonts w:hint="cs"/>
          <w:rtl/>
        </w:rPr>
        <w:t xml:space="preserve">- المصريون القدماء </w:t>
      </w:r>
    </w:p>
    <w:p w:rsidR="007306CD" w:rsidRPr="007306CD" w:rsidRDefault="007306CD" w:rsidP="007306CD">
      <w:pPr>
        <w:pStyle w:val="a3"/>
        <w:rPr>
          <w:u w:val="single"/>
          <w:rtl/>
        </w:rPr>
      </w:pPr>
      <w:r w:rsidRPr="007306CD">
        <w:rPr>
          <w:rFonts w:hint="cs"/>
          <w:highlight w:val="yellow"/>
          <w:u w:val="single"/>
          <w:rtl/>
        </w:rPr>
        <w:t>- العرب قبل الإسلام</w:t>
      </w:r>
      <w:r w:rsidRPr="007306CD">
        <w:rPr>
          <w:rFonts w:hint="cs"/>
          <w:u w:val="single"/>
          <w:rtl/>
        </w:rPr>
        <w:t xml:space="preserve"> </w:t>
      </w:r>
    </w:p>
    <w:p w:rsidR="007306CD" w:rsidRDefault="007306CD" w:rsidP="007306CD">
      <w:pPr>
        <w:pStyle w:val="a3"/>
        <w:rPr>
          <w:rtl/>
        </w:rPr>
      </w:pPr>
      <w:r>
        <w:rPr>
          <w:rFonts w:hint="cs"/>
          <w:rtl/>
        </w:rPr>
        <w:t xml:space="preserve">- اليونانيون في حضارتهم القديمة </w:t>
      </w:r>
    </w:p>
    <w:p w:rsidR="002316A4" w:rsidRPr="007306CD" w:rsidRDefault="007306CD" w:rsidP="002316A4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t xml:space="preserve">الخوارزمي </w:t>
      </w:r>
      <w:proofErr w:type="spellStart"/>
      <w:r w:rsidRPr="007306CD">
        <w:rPr>
          <w:rFonts w:hint="cs"/>
          <w:color w:val="FF0000"/>
          <w:rtl/>
        </w:rPr>
        <w:t>هوالعالم</w:t>
      </w:r>
      <w:proofErr w:type="spellEnd"/>
      <w:r w:rsidRPr="007306CD">
        <w:rPr>
          <w:rFonts w:hint="cs"/>
          <w:color w:val="FF0000"/>
          <w:rtl/>
        </w:rPr>
        <w:t xml:space="preserve"> المسلم الذي أسس :</w:t>
      </w:r>
    </w:p>
    <w:p w:rsidR="007306CD" w:rsidRPr="007306CD" w:rsidRDefault="007306CD" w:rsidP="007306CD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علم الجبر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علم الكيمياء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علم طب العيون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علم الصيدلة </w:t>
      </w:r>
    </w:p>
    <w:p w:rsidR="007306CD" w:rsidRDefault="007306CD" w:rsidP="007306CD">
      <w:pPr>
        <w:pStyle w:val="a3"/>
        <w:ind w:left="1080"/>
      </w:pPr>
    </w:p>
    <w:p w:rsidR="002316A4" w:rsidRPr="007306CD" w:rsidRDefault="007306CD" w:rsidP="002316A4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lastRenderedPageBreak/>
        <w:t>العالم الذي صمم جهاز لرسم مجسم للكون ثلاثي الأبعاد هو :</w:t>
      </w:r>
    </w:p>
    <w:p w:rsidR="007306CD" w:rsidRPr="004E2720" w:rsidRDefault="007306CD" w:rsidP="007306CD">
      <w:pPr>
        <w:pStyle w:val="a3"/>
        <w:numPr>
          <w:ilvl w:val="0"/>
          <w:numId w:val="18"/>
        </w:numPr>
        <w:rPr>
          <w:highlight w:val="yellow"/>
          <w:u w:val="single"/>
        </w:rPr>
      </w:pPr>
      <w:r w:rsidRPr="004E2720">
        <w:rPr>
          <w:rFonts w:hint="cs"/>
          <w:highlight w:val="yellow"/>
          <w:u w:val="single"/>
          <w:rtl/>
        </w:rPr>
        <w:t xml:space="preserve">الطوسي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ابن خلدون </w:t>
      </w:r>
    </w:p>
    <w:p w:rsidR="007306CD" w:rsidRDefault="007306CD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الحسن بن سهل </w:t>
      </w:r>
    </w:p>
    <w:p w:rsidR="007306CD" w:rsidRDefault="006F784E" w:rsidP="007306CD">
      <w:pPr>
        <w:pStyle w:val="a3"/>
        <w:numPr>
          <w:ilvl w:val="0"/>
          <w:numId w:val="18"/>
        </w:numPr>
      </w:pPr>
      <w:r>
        <w:rPr>
          <w:rFonts w:hint="cs"/>
          <w:rtl/>
        </w:rPr>
        <w:t xml:space="preserve">البتاني </w:t>
      </w:r>
    </w:p>
    <w:p w:rsidR="006F784E" w:rsidRDefault="006F784E" w:rsidP="006F784E">
      <w:pPr>
        <w:pStyle w:val="a3"/>
        <w:ind w:left="1080"/>
      </w:pPr>
    </w:p>
    <w:p w:rsidR="002316A4" w:rsidRPr="008D5AFE" w:rsidRDefault="00EF7590" w:rsidP="008D5AFE">
      <w:pPr>
        <w:pStyle w:val="a3"/>
        <w:numPr>
          <w:ilvl w:val="0"/>
          <w:numId w:val="1"/>
        </w:numPr>
      </w:pPr>
      <w:r w:rsidRPr="008D5AFE">
        <w:rPr>
          <w:rFonts w:hint="cs"/>
          <w:color w:val="FF0000"/>
          <w:rtl/>
        </w:rPr>
        <w:t>العلماء المسلمون كانوا أول من ناقش فكرة دوران الأرض و كان ذلك في :</w:t>
      </w:r>
    </w:p>
    <w:p w:rsidR="00EF7590" w:rsidRDefault="009C3E1B" w:rsidP="00EF7590">
      <w:pPr>
        <w:pStyle w:val="a3"/>
        <w:numPr>
          <w:ilvl w:val="0"/>
          <w:numId w:val="17"/>
        </w:numPr>
      </w:pPr>
      <w:r>
        <w:rPr>
          <w:rFonts w:hint="cs"/>
          <w:rtl/>
        </w:rPr>
        <w:t>القرن 10هـ</w:t>
      </w:r>
    </w:p>
    <w:p w:rsidR="00EF7590" w:rsidRDefault="009C3E1B" w:rsidP="00EF7590">
      <w:pPr>
        <w:pStyle w:val="a3"/>
        <w:numPr>
          <w:ilvl w:val="0"/>
          <w:numId w:val="17"/>
        </w:numPr>
      </w:pPr>
      <w:r>
        <w:rPr>
          <w:rFonts w:hint="cs"/>
          <w:rtl/>
        </w:rPr>
        <w:t xml:space="preserve">القرن 8 هـ </w:t>
      </w:r>
    </w:p>
    <w:p w:rsidR="009C3E1B" w:rsidRPr="004E2720" w:rsidRDefault="009C3E1B" w:rsidP="00EF7590">
      <w:pPr>
        <w:pStyle w:val="a3"/>
        <w:numPr>
          <w:ilvl w:val="0"/>
          <w:numId w:val="17"/>
        </w:numPr>
        <w:rPr>
          <w:highlight w:val="yellow"/>
          <w:u w:val="single"/>
        </w:rPr>
      </w:pPr>
      <w:r w:rsidRPr="004E2720">
        <w:rPr>
          <w:rFonts w:hint="cs"/>
          <w:highlight w:val="yellow"/>
          <w:u w:val="single"/>
          <w:rtl/>
        </w:rPr>
        <w:t>القرن 7 هـ</w:t>
      </w:r>
    </w:p>
    <w:p w:rsidR="009C3E1B" w:rsidRDefault="009C3E1B" w:rsidP="00EF7590">
      <w:pPr>
        <w:pStyle w:val="a3"/>
        <w:numPr>
          <w:ilvl w:val="0"/>
          <w:numId w:val="17"/>
        </w:numPr>
      </w:pPr>
      <w:r>
        <w:rPr>
          <w:rFonts w:hint="cs"/>
          <w:rtl/>
        </w:rPr>
        <w:t xml:space="preserve">القرن 11 هـ </w:t>
      </w:r>
    </w:p>
    <w:p w:rsidR="009C3E1B" w:rsidRDefault="009C3E1B" w:rsidP="009C3E1B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>
        <w:rPr>
          <w:rFonts w:hint="cs"/>
          <w:color w:val="FF0000"/>
          <w:rtl/>
        </w:rPr>
        <w:t xml:space="preserve">بناء المصاطب الزراعية على سفوح الجبال </w:t>
      </w:r>
      <w:r w:rsidRPr="00EF7590">
        <w:rPr>
          <w:rFonts w:hint="cs"/>
          <w:color w:val="FF0000"/>
          <w:rtl/>
        </w:rPr>
        <w:t xml:space="preserve">: </w:t>
      </w:r>
    </w:p>
    <w:p w:rsidR="00EF7590" w:rsidRDefault="00EF7590" w:rsidP="00EF7590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أحد الأساليب التي عرفت من بلاد اليونان القديمة </w:t>
      </w:r>
    </w:p>
    <w:p w:rsidR="00EF7590" w:rsidRPr="00EF7590" w:rsidRDefault="00EF7590" w:rsidP="00EF7590">
      <w:pPr>
        <w:pStyle w:val="a3"/>
        <w:numPr>
          <w:ilvl w:val="0"/>
          <w:numId w:val="16"/>
        </w:numPr>
        <w:rPr>
          <w:highlight w:val="yellow"/>
          <w:u w:val="single"/>
        </w:rPr>
      </w:pPr>
      <w:r w:rsidRPr="00EF7590">
        <w:rPr>
          <w:rFonts w:hint="cs"/>
          <w:highlight w:val="yellow"/>
          <w:u w:val="single"/>
          <w:rtl/>
        </w:rPr>
        <w:t xml:space="preserve">أحد الأساليب الزراعية التي نقلها العرب إلى بلاد الأندلس </w:t>
      </w:r>
    </w:p>
    <w:p w:rsidR="00EF7590" w:rsidRDefault="00EF7590" w:rsidP="00EF7590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أحد الأساليب التي نقلها الأوربيون إلى العالم الإسلامي </w:t>
      </w:r>
    </w:p>
    <w:p w:rsidR="00EF7590" w:rsidRDefault="00EF7590" w:rsidP="00EF7590">
      <w:pPr>
        <w:pStyle w:val="a3"/>
        <w:numPr>
          <w:ilvl w:val="0"/>
          <w:numId w:val="16"/>
        </w:numPr>
      </w:pPr>
      <w:r>
        <w:rPr>
          <w:rFonts w:hint="cs"/>
          <w:rtl/>
        </w:rPr>
        <w:t xml:space="preserve">أحد الأساليب التي نقلتها الحضارة الهندية إلى العالم الإسلامي </w:t>
      </w:r>
    </w:p>
    <w:p w:rsidR="00EF7590" w:rsidRDefault="00EF7590" w:rsidP="00EF7590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 w:rsidRPr="00EF7590">
        <w:rPr>
          <w:rFonts w:hint="cs"/>
          <w:color w:val="FF0000"/>
          <w:rtl/>
        </w:rPr>
        <w:t>العالم المسلم الذي يعد بحق المؤسس الحقيقي لعلم الكيمياء :</w:t>
      </w:r>
    </w:p>
    <w:p w:rsidR="00EF7590" w:rsidRPr="00EF7590" w:rsidRDefault="00EF7590" w:rsidP="00EF7590">
      <w:pPr>
        <w:pStyle w:val="a3"/>
        <w:numPr>
          <w:ilvl w:val="0"/>
          <w:numId w:val="15"/>
        </w:numPr>
        <w:rPr>
          <w:highlight w:val="yellow"/>
          <w:u w:val="single"/>
        </w:rPr>
      </w:pPr>
      <w:r w:rsidRPr="00EF7590">
        <w:rPr>
          <w:rFonts w:hint="cs"/>
          <w:highlight w:val="yellow"/>
          <w:u w:val="single"/>
          <w:rtl/>
        </w:rPr>
        <w:t xml:space="preserve">جابر بن حيان </w:t>
      </w:r>
    </w:p>
    <w:p w:rsidR="00EF7590" w:rsidRDefault="00EF7590" w:rsidP="00EF759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ابن سينا </w:t>
      </w:r>
    </w:p>
    <w:p w:rsidR="00EF7590" w:rsidRDefault="00EF7590" w:rsidP="00EF759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الزهراوي </w:t>
      </w:r>
    </w:p>
    <w:p w:rsidR="00EF7590" w:rsidRDefault="00EF7590" w:rsidP="00EF7590">
      <w:pPr>
        <w:pStyle w:val="a3"/>
        <w:numPr>
          <w:ilvl w:val="0"/>
          <w:numId w:val="15"/>
        </w:numPr>
      </w:pPr>
      <w:r>
        <w:rPr>
          <w:rFonts w:hint="cs"/>
          <w:rtl/>
        </w:rPr>
        <w:t xml:space="preserve">الخوارزمي </w:t>
      </w:r>
    </w:p>
    <w:p w:rsidR="00EF7590" w:rsidRDefault="00EF7590" w:rsidP="00EF7590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 w:rsidRPr="00EF7590">
        <w:rPr>
          <w:rFonts w:hint="cs"/>
          <w:color w:val="FF0000"/>
          <w:rtl/>
        </w:rPr>
        <w:t>من أشهر كتب المترجمة في الفلك عن الحضارة اليونانية :</w:t>
      </w:r>
    </w:p>
    <w:p w:rsidR="00EF7590" w:rsidRDefault="00EF7590" w:rsidP="00EF759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كليلة و دمنة </w:t>
      </w:r>
    </w:p>
    <w:p w:rsidR="00EF7590" w:rsidRDefault="00EF7590" w:rsidP="00EF7590">
      <w:pPr>
        <w:pStyle w:val="a3"/>
        <w:numPr>
          <w:ilvl w:val="0"/>
          <w:numId w:val="14"/>
        </w:numPr>
      </w:pPr>
      <w:r>
        <w:rPr>
          <w:rFonts w:hint="cs"/>
          <w:rtl/>
        </w:rPr>
        <w:t>الرحلات</w:t>
      </w:r>
    </w:p>
    <w:p w:rsidR="00EF7590" w:rsidRDefault="00EF7590" w:rsidP="00EF7590">
      <w:pPr>
        <w:pStyle w:val="a3"/>
        <w:numPr>
          <w:ilvl w:val="0"/>
          <w:numId w:val="14"/>
        </w:numPr>
      </w:pPr>
      <w:r>
        <w:rPr>
          <w:rFonts w:hint="cs"/>
          <w:rtl/>
        </w:rPr>
        <w:t xml:space="preserve">السند و الهند </w:t>
      </w:r>
    </w:p>
    <w:p w:rsidR="00EF7590" w:rsidRPr="00EF7590" w:rsidRDefault="00EF7590" w:rsidP="00EF7590">
      <w:pPr>
        <w:pStyle w:val="a3"/>
        <w:numPr>
          <w:ilvl w:val="0"/>
          <w:numId w:val="14"/>
        </w:numPr>
        <w:rPr>
          <w:highlight w:val="yellow"/>
          <w:u w:val="single"/>
        </w:rPr>
      </w:pPr>
      <w:proofErr w:type="spellStart"/>
      <w:r w:rsidRPr="00EF7590">
        <w:rPr>
          <w:rFonts w:hint="cs"/>
          <w:highlight w:val="yellow"/>
          <w:u w:val="single"/>
          <w:rtl/>
        </w:rPr>
        <w:t>المجسطي</w:t>
      </w:r>
      <w:proofErr w:type="spellEnd"/>
      <w:r w:rsidRPr="00EF7590">
        <w:rPr>
          <w:rFonts w:hint="cs"/>
          <w:highlight w:val="yellow"/>
          <w:u w:val="single"/>
          <w:rtl/>
        </w:rPr>
        <w:t xml:space="preserve"> </w:t>
      </w:r>
    </w:p>
    <w:p w:rsidR="00EF7590" w:rsidRDefault="00EF7590" w:rsidP="00EF7590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 w:rsidRPr="00EF7590">
        <w:rPr>
          <w:rFonts w:hint="cs"/>
          <w:color w:val="FF0000"/>
          <w:rtl/>
        </w:rPr>
        <w:t>القيم و الأخلاق و الجانب الروحي هو الجانب الذي أهملته :</w:t>
      </w:r>
    </w:p>
    <w:p w:rsidR="00EF7590" w:rsidRDefault="00EF7590" w:rsidP="00EF759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الحضارات العراقية </w:t>
      </w:r>
    </w:p>
    <w:p w:rsidR="00EF7590" w:rsidRPr="00EF7590" w:rsidRDefault="00EF7590" w:rsidP="00EF7590">
      <w:pPr>
        <w:pStyle w:val="a3"/>
        <w:numPr>
          <w:ilvl w:val="0"/>
          <w:numId w:val="13"/>
        </w:numPr>
        <w:rPr>
          <w:highlight w:val="yellow"/>
          <w:u w:val="single"/>
        </w:rPr>
      </w:pPr>
      <w:r w:rsidRPr="00EF7590">
        <w:rPr>
          <w:rFonts w:hint="cs"/>
          <w:highlight w:val="yellow"/>
          <w:u w:val="single"/>
          <w:rtl/>
        </w:rPr>
        <w:t xml:space="preserve">الحضارة الغربية </w:t>
      </w:r>
    </w:p>
    <w:p w:rsidR="00EF7590" w:rsidRDefault="00EF7590" w:rsidP="00EF759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الحضارة الإسلامية </w:t>
      </w:r>
    </w:p>
    <w:p w:rsidR="00EF7590" w:rsidRDefault="00EF7590" w:rsidP="00EF7590">
      <w:pPr>
        <w:pStyle w:val="a3"/>
        <w:numPr>
          <w:ilvl w:val="0"/>
          <w:numId w:val="13"/>
        </w:numPr>
      </w:pPr>
      <w:r>
        <w:rPr>
          <w:rFonts w:hint="cs"/>
          <w:rtl/>
        </w:rPr>
        <w:t xml:space="preserve">الديانة المصرية القديمة </w:t>
      </w:r>
    </w:p>
    <w:p w:rsidR="00EF7590" w:rsidRDefault="00EF7590" w:rsidP="00EF7590">
      <w:pPr>
        <w:pStyle w:val="a3"/>
        <w:ind w:left="1080"/>
      </w:pPr>
    </w:p>
    <w:p w:rsidR="002316A4" w:rsidRPr="00EF7590" w:rsidRDefault="00EF7590" w:rsidP="002316A4">
      <w:pPr>
        <w:pStyle w:val="a3"/>
        <w:numPr>
          <w:ilvl w:val="0"/>
          <w:numId w:val="1"/>
        </w:numPr>
        <w:rPr>
          <w:color w:val="FF0000"/>
        </w:rPr>
      </w:pPr>
      <w:r w:rsidRPr="00EF7590">
        <w:rPr>
          <w:rFonts w:hint="cs"/>
          <w:color w:val="FF0000"/>
          <w:rtl/>
        </w:rPr>
        <w:t>أبرز مظاهر التأثير اليوناني خلال فترة الخلافة الإسلامية كانت خلال :</w:t>
      </w:r>
    </w:p>
    <w:p w:rsidR="00EF7590" w:rsidRPr="00EF7590" w:rsidRDefault="00EF7590" w:rsidP="00EF7590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EF7590">
        <w:rPr>
          <w:rFonts w:hint="cs"/>
          <w:highlight w:val="yellow"/>
          <w:u w:val="single"/>
          <w:rtl/>
        </w:rPr>
        <w:t xml:space="preserve">العصر </w:t>
      </w:r>
      <w:proofErr w:type="spellStart"/>
      <w:r w:rsidRPr="00EF7590">
        <w:rPr>
          <w:rFonts w:hint="cs"/>
          <w:highlight w:val="yellow"/>
          <w:u w:val="single"/>
          <w:rtl/>
        </w:rPr>
        <w:t>الهلينيستي</w:t>
      </w:r>
      <w:proofErr w:type="spellEnd"/>
      <w:r w:rsidRPr="00EF7590">
        <w:rPr>
          <w:rFonts w:hint="cs"/>
          <w:highlight w:val="yellow"/>
          <w:u w:val="single"/>
          <w:rtl/>
        </w:rPr>
        <w:t xml:space="preserve"> </w:t>
      </w:r>
    </w:p>
    <w:p w:rsidR="00EF7590" w:rsidRDefault="00EF7590" w:rsidP="00EF7590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العصر الكلاسيكي </w:t>
      </w:r>
    </w:p>
    <w:p w:rsidR="00EF7590" w:rsidRDefault="00EF7590" w:rsidP="00EF7590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العصر الحجري الحديث </w:t>
      </w:r>
    </w:p>
    <w:p w:rsidR="00EF7590" w:rsidRDefault="00EF7590" w:rsidP="00EF7590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العصر الصاوي </w:t>
      </w:r>
    </w:p>
    <w:p w:rsidR="00EF7590" w:rsidRDefault="00EF7590" w:rsidP="00EF7590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من العلوم التي اعتبرها المسلمون علما رياضيا :</w:t>
      </w:r>
    </w:p>
    <w:p w:rsidR="008D5AFE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علم الكيمياء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علم الفلسفة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علم الجغرافيا </w:t>
      </w:r>
    </w:p>
    <w:p w:rsidR="007306CD" w:rsidRPr="007306CD" w:rsidRDefault="007306CD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علم الفلك </w:t>
      </w:r>
    </w:p>
    <w:p w:rsidR="007306CD" w:rsidRDefault="007306CD" w:rsidP="007306CD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أهم و اكبر المراصد التي تم بناءها في القرن 7 هـ :</w:t>
      </w:r>
    </w:p>
    <w:p w:rsidR="008D5AFE" w:rsidRPr="007306CD" w:rsidRDefault="007306CD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مرصد المراغة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مرصد الإسكندرية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مرصد دمشق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مرصد بغداد </w:t>
      </w:r>
    </w:p>
    <w:p w:rsidR="007306CD" w:rsidRDefault="007306CD" w:rsidP="007306CD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من أبرز اكتشافات ابن رشد في علم الفلك :</w:t>
      </w:r>
    </w:p>
    <w:p w:rsidR="008D5AFE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الطبيعة التضاريسية لسطح القمر </w:t>
      </w:r>
    </w:p>
    <w:p w:rsidR="007306CD" w:rsidRPr="007306CD" w:rsidRDefault="007306CD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الكلف على وجه الشمس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حجم الغلاف الجوي </w:t>
      </w:r>
    </w:p>
    <w:p w:rsidR="007306CD" w:rsidRDefault="007306CD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ظاهرة الكسوف </w:t>
      </w:r>
    </w:p>
    <w:p w:rsidR="007306CD" w:rsidRDefault="007306CD" w:rsidP="007306CD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يعني لفظ المدنية :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تطور علوم الفلسفة 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تطبيق القوانين المدنية 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>التمسك بالتقاليد القديمة</w:t>
      </w:r>
    </w:p>
    <w:p w:rsidR="008D5AFE" w:rsidRPr="007A1342" w:rsidRDefault="008D5AFE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>التقدم و الرقي في العلوم</w:t>
      </w:r>
    </w:p>
    <w:p w:rsidR="007306CD" w:rsidRDefault="007306CD" w:rsidP="007306CD">
      <w:pPr>
        <w:pStyle w:val="a3"/>
        <w:ind w:left="1080"/>
      </w:pPr>
    </w:p>
    <w:p w:rsidR="002316A4" w:rsidRPr="008D5AFE" w:rsidRDefault="008D5AFE" w:rsidP="002316A4">
      <w:pPr>
        <w:pStyle w:val="a3"/>
        <w:numPr>
          <w:ilvl w:val="0"/>
          <w:numId w:val="1"/>
        </w:numPr>
        <w:rPr>
          <w:color w:val="FF0000"/>
        </w:rPr>
      </w:pPr>
      <w:r w:rsidRPr="008D5AFE">
        <w:rPr>
          <w:rFonts w:hint="cs"/>
          <w:color w:val="FF0000"/>
          <w:rtl/>
        </w:rPr>
        <w:t>أعظم طبيب عيون في القرون الوسطى :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أبي الحكم الدمشقي </w:t>
      </w:r>
    </w:p>
    <w:p w:rsidR="008D5AFE" w:rsidRPr="008D5AFE" w:rsidRDefault="008D5AFE" w:rsidP="008D5AFE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8D5AFE">
        <w:rPr>
          <w:rFonts w:hint="cs"/>
          <w:highlight w:val="yellow"/>
          <w:u w:val="single"/>
          <w:rtl/>
        </w:rPr>
        <w:t xml:space="preserve">علي بن عيسى الكحال 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الرازي </w:t>
      </w:r>
    </w:p>
    <w:p w:rsidR="008D5AFE" w:rsidRDefault="008D5AFE" w:rsidP="008D5AFE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ابن سينا </w:t>
      </w:r>
    </w:p>
    <w:p w:rsidR="008D5AFE" w:rsidRDefault="008D5AFE" w:rsidP="008D5AFE">
      <w:pPr>
        <w:pStyle w:val="a3"/>
        <w:ind w:left="1080"/>
      </w:pPr>
    </w:p>
    <w:p w:rsidR="002316A4" w:rsidRPr="007306CD" w:rsidRDefault="007306CD" w:rsidP="002316A4">
      <w:pPr>
        <w:pStyle w:val="a3"/>
        <w:numPr>
          <w:ilvl w:val="0"/>
          <w:numId w:val="1"/>
        </w:numPr>
        <w:rPr>
          <w:color w:val="FF0000"/>
        </w:rPr>
      </w:pPr>
      <w:r w:rsidRPr="007306CD">
        <w:rPr>
          <w:rFonts w:hint="cs"/>
          <w:color w:val="FF0000"/>
          <w:rtl/>
        </w:rPr>
        <w:t>اللغة السنسكريتية هي اللغة :</w:t>
      </w:r>
    </w:p>
    <w:p w:rsidR="007306CD" w:rsidRPr="007306CD" w:rsidRDefault="007306CD" w:rsidP="007306CD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7306CD">
        <w:rPr>
          <w:rFonts w:hint="cs"/>
          <w:highlight w:val="yellow"/>
          <w:u w:val="single"/>
          <w:rtl/>
        </w:rPr>
        <w:t xml:space="preserve">الهندية </w:t>
      </w:r>
    </w:p>
    <w:p w:rsidR="007306CD" w:rsidRDefault="007306CD" w:rsidP="007306CD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العربية </w:t>
      </w:r>
    </w:p>
    <w:p w:rsidR="007306CD" w:rsidRDefault="007306CD" w:rsidP="007306CD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الفارسية </w:t>
      </w:r>
    </w:p>
    <w:p w:rsidR="007306CD" w:rsidRDefault="007306CD" w:rsidP="007306CD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الصينية </w:t>
      </w:r>
    </w:p>
    <w:p w:rsidR="007306CD" w:rsidRDefault="007306CD" w:rsidP="007306CD">
      <w:pPr>
        <w:pStyle w:val="a3"/>
        <w:ind w:left="1080"/>
      </w:pPr>
    </w:p>
    <w:p w:rsidR="002316A4" w:rsidRPr="003226F9" w:rsidRDefault="003226F9" w:rsidP="002316A4">
      <w:pPr>
        <w:pStyle w:val="a3"/>
        <w:numPr>
          <w:ilvl w:val="0"/>
          <w:numId w:val="1"/>
        </w:numPr>
        <w:rPr>
          <w:color w:val="FF0000"/>
        </w:rPr>
      </w:pPr>
      <w:r w:rsidRPr="003226F9">
        <w:rPr>
          <w:rFonts w:hint="cs"/>
          <w:color w:val="FF0000"/>
          <w:rtl/>
        </w:rPr>
        <w:t>عن المصريين القدماء أخذ المسلمين :</w:t>
      </w:r>
    </w:p>
    <w:p w:rsidR="003226F9" w:rsidRPr="003226F9" w:rsidRDefault="003226F9" w:rsidP="003226F9">
      <w:pPr>
        <w:pStyle w:val="a3"/>
        <w:numPr>
          <w:ilvl w:val="0"/>
          <w:numId w:val="12"/>
        </w:numPr>
        <w:rPr>
          <w:highlight w:val="yellow"/>
          <w:u w:val="single"/>
        </w:rPr>
      </w:pPr>
      <w:r w:rsidRPr="003226F9">
        <w:rPr>
          <w:rFonts w:hint="cs"/>
          <w:highlight w:val="yellow"/>
          <w:u w:val="single"/>
          <w:rtl/>
        </w:rPr>
        <w:t xml:space="preserve">مبادئ تحول المعادن إلى ذهب </w:t>
      </w:r>
    </w:p>
    <w:p w:rsidR="003226F9" w:rsidRDefault="003226F9" w:rsidP="003226F9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أسس الكتب التاريخية </w:t>
      </w:r>
    </w:p>
    <w:p w:rsidR="003226F9" w:rsidRDefault="003226F9" w:rsidP="003226F9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مبادئ الفلسفة </w:t>
      </w:r>
    </w:p>
    <w:p w:rsidR="003226F9" w:rsidRDefault="003226F9" w:rsidP="003226F9">
      <w:pPr>
        <w:pStyle w:val="a3"/>
        <w:numPr>
          <w:ilvl w:val="0"/>
          <w:numId w:val="12"/>
        </w:numPr>
      </w:pPr>
      <w:r>
        <w:rPr>
          <w:rFonts w:hint="cs"/>
          <w:rtl/>
        </w:rPr>
        <w:t xml:space="preserve">أسس علم الأبراج </w:t>
      </w:r>
    </w:p>
    <w:p w:rsidR="003226F9" w:rsidRDefault="003226F9" w:rsidP="003226F9">
      <w:pPr>
        <w:pStyle w:val="a3"/>
        <w:ind w:left="1080"/>
      </w:pPr>
    </w:p>
    <w:p w:rsidR="002316A4" w:rsidRPr="00145878" w:rsidRDefault="00145878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>من أهم مراكز صناعة النسيج المقلد للنسيج الإسلامي في أوربا :</w:t>
      </w:r>
    </w:p>
    <w:p w:rsidR="00145878" w:rsidRDefault="00145878" w:rsidP="00145878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بلجيكا </w:t>
      </w:r>
    </w:p>
    <w:p w:rsidR="00145878" w:rsidRDefault="00145878" w:rsidP="00145878">
      <w:pPr>
        <w:pStyle w:val="a3"/>
        <w:numPr>
          <w:ilvl w:val="0"/>
          <w:numId w:val="11"/>
        </w:numPr>
      </w:pPr>
      <w:r>
        <w:rPr>
          <w:rFonts w:hint="cs"/>
          <w:rtl/>
        </w:rPr>
        <w:t xml:space="preserve">إيطاليا </w:t>
      </w:r>
    </w:p>
    <w:p w:rsidR="00145878" w:rsidRPr="007A1342" w:rsidRDefault="00145878" w:rsidP="00145878">
      <w:pPr>
        <w:pStyle w:val="a3"/>
        <w:numPr>
          <w:ilvl w:val="0"/>
          <w:numId w:val="11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 xml:space="preserve">بولندا </w:t>
      </w:r>
    </w:p>
    <w:p w:rsidR="00145878" w:rsidRDefault="00145878" w:rsidP="00145878">
      <w:pPr>
        <w:pStyle w:val="a3"/>
        <w:numPr>
          <w:ilvl w:val="0"/>
          <w:numId w:val="11"/>
        </w:numPr>
      </w:pPr>
      <w:proofErr w:type="spellStart"/>
      <w:r>
        <w:rPr>
          <w:rFonts w:hint="cs"/>
          <w:rtl/>
        </w:rPr>
        <w:t>أسبانيا</w:t>
      </w:r>
      <w:proofErr w:type="spellEnd"/>
      <w:r>
        <w:rPr>
          <w:rFonts w:hint="cs"/>
          <w:rtl/>
        </w:rPr>
        <w:t xml:space="preserve"> </w:t>
      </w:r>
    </w:p>
    <w:p w:rsidR="002316A4" w:rsidRPr="00145878" w:rsidRDefault="00145878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 xml:space="preserve">يعتبر عباس بن فرناس العالم الأندلسي </w:t>
      </w:r>
      <w:r>
        <w:rPr>
          <w:rFonts w:hint="cs"/>
          <w:color w:val="FF0000"/>
          <w:rtl/>
        </w:rPr>
        <w:t>أول مخترع</w:t>
      </w:r>
      <w:r w:rsidRPr="00145878">
        <w:rPr>
          <w:rFonts w:hint="cs"/>
          <w:color w:val="FF0000"/>
          <w:rtl/>
        </w:rPr>
        <w:t xml:space="preserve">: </w:t>
      </w:r>
    </w:p>
    <w:p w:rsidR="00145878" w:rsidRDefault="00145878" w:rsidP="00145878">
      <w:pPr>
        <w:pStyle w:val="a3"/>
        <w:numPr>
          <w:ilvl w:val="0"/>
          <w:numId w:val="10"/>
        </w:numPr>
      </w:pPr>
      <w:r>
        <w:rPr>
          <w:rFonts w:hint="cs"/>
          <w:rtl/>
        </w:rPr>
        <w:t xml:space="preserve">للأدوات الجراحية </w:t>
      </w:r>
    </w:p>
    <w:p w:rsidR="00145878" w:rsidRDefault="00145878" w:rsidP="00145878">
      <w:pPr>
        <w:pStyle w:val="a3"/>
        <w:numPr>
          <w:ilvl w:val="0"/>
          <w:numId w:val="10"/>
        </w:numPr>
      </w:pPr>
      <w:proofErr w:type="spellStart"/>
      <w:r>
        <w:rPr>
          <w:rFonts w:hint="cs"/>
          <w:rtl/>
        </w:rPr>
        <w:t>للاسطرلاب</w:t>
      </w:r>
      <w:proofErr w:type="spellEnd"/>
      <w:r>
        <w:rPr>
          <w:rFonts w:hint="cs"/>
          <w:rtl/>
        </w:rPr>
        <w:t xml:space="preserve"> </w:t>
      </w:r>
    </w:p>
    <w:p w:rsidR="00145878" w:rsidRDefault="00145878" w:rsidP="00145878">
      <w:pPr>
        <w:pStyle w:val="a3"/>
        <w:numPr>
          <w:ilvl w:val="0"/>
          <w:numId w:val="10"/>
        </w:numPr>
      </w:pPr>
      <w:r>
        <w:rPr>
          <w:rFonts w:hint="cs"/>
          <w:rtl/>
        </w:rPr>
        <w:t xml:space="preserve">للرافعات اليدوية </w:t>
      </w:r>
    </w:p>
    <w:p w:rsidR="00145878" w:rsidRPr="00145878" w:rsidRDefault="00145878" w:rsidP="00145878">
      <w:pPr>
        <w:pStyle w:val="a3"/>
        <w:numPr>
          <w:ilvl w:val="0"/>
          <w:numId w:val="10"/>
        </w:numPr>
        <w:rPr>
          <w:highlight w:val="yellow"/>
          <w:u w:val="single"/>
        </w:rPr>
      </w:pPr>
      <w:r w:rsidRPr="00145878">
        <w:rPr>
          <w:rFonts w:hint="cs"/>
          <w:highlight w:val="yellow"/>
          <w:u w:val="single"/>
          <w:rtl/>
        </w:rPr>
        <w:t xml:space="preserve">للقبة الفضائية </w:t>
      </w:r>
    </w:p>
    <w:p w:rsidR="00145878" w:rsidRDefault="00145878" w:rsidP="00145878">
      <w:pPr>
        <w:pStyle w:val="a3"/>
        <w:ind w:left="1080"/>
      </w:pPr>
    </w:p>
    <w:p w:rsidR="002316A4" w:rsidRPr="00145878" w:rsidRDefault="00145878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>ارتبط الغرب الأوربي بالشرق الإسلامي عن طريقين أحدهما :</w:t>
      </w:r>
    </w:p>
    <w:p w:rsidR="00145878" w:rsidRDefault="00145878" w:rsidP="00145878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أثينا </w:t>
      </w:r>
    </w:p>
    <w:p w:rsidR="00145878" w:rsidRPr="007A1342" w:rsidRDefault="00145878" w:rsidP="00145878">
      <w:pPr>
        <w:pStyle w:val="a3"/>
        <w:numPr>
          <w:ilvl w:val="0"/>
          <w:numId w:val="9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 xml:space="preserve">بيزنطة </w:t>
      </w:r>
    </w:p>
    <w:p w:rsidR="00145878" w:rsidRDefault="00145878" w:rsidP="00145878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دمشق </w:t>
      </w:r>
    </w:p>
    <w:p w:rsidR="00145878" w:rsidRDefault="00145878" w:rsidP="00145878">
      <w:pPr>
        <w:pStyle w:val="a3"/>
        <w:numPr>
          <w:ilvl w:val="0"/>
          <w:numId w:val="9"/>
        </w:numPr>
      </w:pPr>
      <w:r>
        <w:rPr>
          <w:rFonts w:hint="cs"/>
          <w:rtl/>
        </w:rPr>
        <w:t xml:space="preserve">الإسكندرية </w:t>
      </w:r>
    </w:p>
    <w:p w:rsidR="00145878" w:rsidRDefault="00145878" w:rsidP="00145878">
      <w:pPr>
        <w:pStyle w:val="a3"/>
        <w:ind w:left="1080"/>
      </w:pPr>
    </w:p>
    <w:p w:rsidR="002316A4" w:rsidRPr="00145878" w:rsidRDefault="00145878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>الدعوة إلى إقامة وحدة روحية عالمية :</w:t>
      </w:r>
    </w:p>
    <w:p w:rsidR="00145878" w:rsidRDefault="00145878" w:rsidP="00145878">
      <w:pPr>
        <w:pStyle w:val="a3"/>
        <w:numPr>
          <w:ilvl w:val="0"/>
          <w:numId w:val="8"/>
        </w:numPr>
      </w:pPr>
      <w:proofErr w:type="spellStart"/>
      <w:r>
        <w:rPr>
          <w:rFonts w:hint="cs"/>
          <w:rtl/>
        </w:rPr>
        <w:t>دعى</w:t>
      </w:r>
      <w:proofErr w:type="spellEnd"/>
      <w:r>
        <w:rPr>
          <w:rFonts w:hint="cs"/>
          <w:rtl/>
        </w:rPr>
        <w:t xml:space="preserve"> لها الفلاسفة اليونانيين في العصر الكلاسيكي </w:t>
      </w:r>
    </w:p>
    <w:p w:rsidR="00145878" w:rsidRPr="00820DD1" w:rsidRDefault="00145878" w:rsidP="00145878">
      <w:pPr>
        <w:pStyle w:val="a3"/>
        <w:numPr>
          <w:ilvl w:val="0"/>
          <w:numId w:val="8"/>
        </w:numPr>
      </w:pPr>
      <w:proofErr w:type="spellStart"/>
      <w:r w:rsidRPr="00820DD1">
        <w:rPr>
          <w:rFonts w:hint="cs"/>
          <w:rtl/>
        </w:rPr>
        <w:t>دعى</w:t>
      </w:r>
      <w:proofErr w:type="spellEnd"/>
      <w:r w:rsidRPr="00820DD1">
        <w:rPr>
          <w:rFonts w:hint="cs"/>
          <w:rtl/>
        </w:rPr>
        <w:t xml:space="preserve"> لها الملك أشوكا في الهند </w:t>
      </w:r>
    </w:p>
    <w:p w:rsidR="00145878" w:rsidRDefault="00145878" w:rsidP="00145878">
      <w:pPr>
        <w:pStyle w:val="a3"/>
        <w:numPr>
          <w:ilvl w:val="0"/>
          <w:numId w:val="8"/>
        </w:numPr>
      </w:pPr>
      <w:r>
        <w:rPr>
          <w:rFonts w:hint="cs"/>
          <w:rtl/>
        </w:rPr>
        <w:t xml:space="preserve">دعت لها الحضارة الرومانية في بدايتها </w:t>
      </w:r>
    </w:p>
    <w:p w:rsidR="00145878" w:rsidRPr="00820DD1" w:rsidRDefault="00145878" w:rsidP="00145878">
      <w:pPr>
        <w:pStyle w:val="a3"/>
        <w:numPr>
          <w:ilvl w:val="0"/>
          <w:numId w:val="8"/>
        </w:numPr>
        <w:rPr>
          <w:highlight w:val="yellow"/>
          <w:u w:val="single"/>
        </w:rPr>
      </w:pPr>
      <w:proofErr w:type="spellStart"/>
      <w:r w:rsidRPr="00820DD1">
        <w:rPr>
          <w:rFonts w:hint="cs"/>
          <w:highlight w:val="yellow"/>
          <w:u w:val="single"/>
          <w:rtl/>
        </w:rPr>
        <w:t>دعى</w:t>
      </w:r>
      <w:proofErr w:type="spellEnd"/>
      <w:r w:rsidRPr="00820DD1">
        <w:rPr>
          <w:rFonts w:hint="cs"/>
          <w:highlight w:val="yellow"/>
          <w:u w:val="single"/>
          <w:rtl/>
        </w:rPr>
        <w:t xml:space="preserve"> لها الملك اخناتون في مصر القديمة </w:t>
      </w:r>
    </w:p>
    <w:p w:rsidR="00145878" w:rsidRDefault="00145878" w:rsidP="00145878">
      <w:pPr>
        <w:pStyle w:val="a3"/>
        <w:ind w:left="1080"/>
      </w:pPr>
    </w:p>
    <w:p w:rsidR="002316A4" w:rsidRPr="00145878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145878">
        <w:rPr>
          <w:rFonts w:hint="cs"/>
          <w:color w:val="FF0000"/>
          <w:rtl/>
        </w:rPr>
        <w:t>أول مدرسة أنشئت للطب في أوربا هي تلك التي أسسها :</w:t>
      </w:r>
    </w:p>
    <w:p w:rsidR="00145878" w:rsidRDefault="00145878" w:rsidP="00145878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الرومان </w:t>
      </w:r>
    </w:p>
    <w:p w:rsidR="00145878" w:rsidRPr="00145878" w:rsidRDefault="00145878" w:rsidP="00145878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145878">
        <w:rPr>
          <w:rFonts w:hint="cs"/>
          <w:highlight w:val="yellow"/>
          <w:u w:val="single"/>
          <w:rtl/>
        </w:rPr>
        <w:t xml:space="preserve">العرب </w:t>
      </w:r>
    </w:p>
    <w:p w:rsidR="00145878" w:rsidRDefault="00145878" w:rsidP="00145878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اليونان </w:t>
      </w:r>
    </w:p>
    <w:p w:rsidR="00145878" w:rsidRDefault="00145878" w:rsidP="00145878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الفرس </w:t>
      </w:r>
    </w:p>
    <w:p w:rsidR="00145878" w:rsidRDefault="00145878" w:rsidP="00145878">
      <w:pPr>
        <w:pStyle w:val="a3"/>
      </w:pPr>
    </w:p>
    <w:p w:rsidR="002316A4" w:rsidRPr="004A1652" w:rsidRDefault="00FF3434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>بحكم العلاقات التجارية بين الطرفين قبل الإسلام انتقل إلى الفرس :</w:t>
      </w:r>
    </w:p>
    <w:p w:rsidR="00FF3434" w:rsidRDefault="004A1652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الكثير من الفلسفة اليونانية </w:t>
      </w:r>
    </w:p>
    <w:p w:rsidR="004A1652" w:rsidRDefault="004A1652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الكثير من مؤلفات الأدب المصري الشعبي </w:t>
      </w:r>
    </w:p>
    <w:p w:rsidR="004A1652" w:rsidRDefault="004A1652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جزء كبير من كتب الرياضيات في الصين </w:t>
      </w:r>
    </w:p>
    <w:p w:rsidR="004A1652" w:rsidRPr="007A1342" w:rsidRDefault="004A1652" w:rsidP="00FF3434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 xml:space="preserve">جزء كبير من ثقافة الهند و علومها </w:t>
      </w:r>
    </w:p>
    <w:p w:rsidR="004A1652" w:rsidRDefault="004A1652" w:rsidP="004A1652">
      <w:pPr>
        <w:pStyle w:val="a3"/>
      </w:pPr>
    </w:p>
    <w:p w:rsidR="002316A4" w:rsidRPr="004A1652" w:rsidRDefault="004A1652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>المنهج العلمي للعلماء المسلمين كان</w:t>
      </w:r>
      <w:r>
        <w:rPr>
          <w:rFonts w:hint="cs"/>
          <w:color w:val="FF0000"/>
          <w:rtl/>
        </w:rPr>
        <w:t xml:space="preserve"> قائما على </w:t>
      </w:r>
      <w:r w:rsidRPr="004A1652">
        <w:rPr>
          <w:rFonts w:hint="cs"/>
          <w:color w:val="FF0000"/>
          <w:rtl/>
        </w:rPr>
        <w:t xml:space="preserve"> :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السحر و الشعوذة 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التأمل </w:t>
      </w:r>
    </w:p>
    <w:p w:rsidR="004A1652" w:rsidRPr="004A1652" w:rsidRDefault="004A1652" w:rsidP="004A1652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4A1652">
        <w:rPr>
          <w:rFonts w:hint="cs"/>
          <w:highlight w:val="yellow"/>
          <w:u w:val="single"/>
          <w:rtl/>
        </w:rPr>
        <w:t xml:space="preserve">الملاحظة و التجربة 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الرؤية الفلسفية </w:t>
      </w:r>
    </w:p>
    <w:p w:rsidR="002316A4" w:rsidRPr="004A1652" w:rsidRDefault="004A1652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>التقدم في المدنية و الثقافة معا يعني :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الالتزام بالاتجاه الفلسفي في العلم 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الاستفادة من تجارب الآخرين </w:t>
      </w:r>
    </w:p>
    <w:p w:rsidR="004A1652" w:rsidRPr="007A1342" w:rsidRDefault="004A1652" w:rsidP="004A1652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A1342">
        <w:rPr>
          <w:rFonts w:hint="cs"/>
          <w:highlight w:val="yellow"/>
          <w:u w:val="single"/>
          <w:rtl/>
        </w:rPr>
        <w:t xml:space="preserve">الحضارة </w:t>
      </w:r>
    </w:p>
    <w:p w:rsidR="004A1652" w:rsidRDefault="004A1652" w:rsidP="004A1652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الدفاع عن الأصول و المصادر </w:t>
      </w:r>
    </w:p>
    <w:p w:rsidR="002316A4" w:rsidRPr="004A1652" w:rsidRDefault="00FF3434" w:rsidP="002316A4">
      <w:pPr>
        <w:pStyle w:val="a3"/>
        <w:numPr>
          <w:ilvl w:val="0"/>
          <w:numId w:val="1"/>
        </w:numPr>
        <w:rPr>
          <w:color w:val="FF0000"/>
        </w:rPr>
      </w:pPr>
      <w:r w:rsidRPr="004A1652">
        <w:rPr>
          <w:rFonts w:hint="cs"/>
          <w:color w:val="FF0000"/>
          <w:rtl/>
        </w:rPr>
        <w:t xml:space="preserve">أول من صمم جهاز لرسم مجسم للكون </w:t>
      </w:r>
      <w:proofErr w:type="spellStart"/>
      <w:r w:rsidRPr="004A1652">
        <w:rPr>
          <w:rFonts w:hint="cs"/>
          <w:color w:val="FF0000"/>
          <w:rtl/>
        </w:rPr>
        <w:t>ثرثي</w:t>
      </w:r>
      <w:proofErr w:type="spellEnd"/>
      <w:r w:rsidRPr="004A1652">
        <w:rPr>
          <w:rFonts w:hint="cs"/>
          <w:color w:val="FF0000"/>
          <w:rtl/>
        </w:rPr>
        <w:t xml:space="preserve"> الأبعاد هو :</w:t>
      </w:r>
    </w:p>
    <w:p w:rsidR="00FF3434" w:rsidRDefault="004A1652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عبدالرحمن بن يونس </w:t>
      </w:r>
    </w:p>
    <w:p w:rsidR="004A1652" w:rsidRDefault="004A1652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بدر الدين العيني </w:t>
      </w:r>
    </w:p>
    <w:p w:rsidR="004A1652" w:rsidRPr="00632615" w:rsidRDefault="00691E71" w:rsidP="00FF3434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الطوسي </w:t>
      </w:r>
    </w:p>
    <w:p w:rsidR="00691E71" w:rsidRDefault="00691E71" w:rsidP="00FF3434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البتاني </w:t>
      </w:r>
    </w:p>
    <w:p w:rsidR="00691E71" w:rsidRDefault="00691E71" w:rsidP="00691E71">
      <w:pPr>
        <w:pStyle w:val="a3"/>
      </w:pPr>
    </w:p>
    <w:p w:rsidR="002316A4" w:rsidRPr="00691E71" w:rsidRDefault="00691E71" w:rsidP="00FF3434">
      <w:pPr>
        <w:pStyle w:val="a3"/>
        <w:numPr>
          <w:ilvl w:val="0"/>
          <w:numId w:val="1"/>
        </w:numPr>
        <w:rPr>
          <w:color w:val="FF0000"/>
        </w:rPr>
      </w:pPr>
      <w:r w:rsidRPr="00691E71">
        <w:rPr>
          <w:rFonts w:hint="cs"/>
          <w:color w:val="FF0000"/>
          <w:rtl/>
        </w:rPr>
        <w:t>كتاب السيرك هو من أشهر الكتب التي ترجمت إلى العربية عن :</w:t>
      </w:r>
    </w:p>
    <w:p w:rsidR="00691E71" w:rsidRPr="00632615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الهندية في مجال الطب </w:t>
      </w:r>
    </w:p>
    <w:p w:rsidR="006F784E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اليونانية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الفارسية </w:t>
      </w:r>
    </w:p>
    <w:p w:rsidR="00691E71" w:rsidRDefault="00632615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>الهندية في مجال الفلك</w:t>
      </w:r>
    </w:p>
    <w:p w:rsidR="00691E71" w:rsidRDefault="00691E71" w:rsidP="00691E71">
      <w:pPr>
        <w:pStyle w:val="a3"/>
      </w:pPr>
    </w:p>
    <w:p w:rsidR="00017A75" w:rsidRDefault="00017A75" w:rsidP="002316A4">
      <w:pPr>
        <w:pStyle w:val="a3"/>
        <w:numPr>
          <w:ilvl w:val="0"/>
          <w:numId w:val="1"/>
        </w:numPr>
        <w:rPr>
          <w:color w:val="FF0000"/>
        </w:rPr>
      </w:pPr>
      <w:r>
        <w:rPr>
          <w:rFonts w:hint="cs"/>
          <w:color w:val="FF0000"/>
          <w:rtl/>
        </w:rPr>
        <w:lastRenderedPageBreak/>
        <w:t>أبو القاسم الزهراوي هو العالم المسلم الذي :</w:t>
      </w:r>
    </w:p>
    <w:p w:rsidR="00017A75" w:rsidRPr="00017A75" w:rsidRDefault="00017A75" w:rsidP="00017A75">
      <w:pPr>
        <w:pStyle w:val="a3"/>
        <w:numPr>
          <w:ilvl w:val="0"/>
          <w:numId w:val="7"/>
        </w:numPr>
      </w:pPr>
      <w:r w:rsidRPr="00017A75">
        <w:rPr>
          <w:rFonts w:hint="cs"/>
          <w:rtl/>
        </w:rPr>
        <w:t xml:space="preserve">أنشأ أول مرصد في مصر </w:t>
      </w:r>
    </w:p>
    <w:p w:rsidR="00017A75" w:rsidRPr="00632615" w:rsidRDefault="00017A75" w:rsidP="00017A75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اخترع أول ادوات الجراحة كالمشرط و المقص الجراحي </w:t>
      </w:r>
    </w:p>
    <w:p w:rsidR="00017A75" w:rsidRPr="00017A75" w:rsidRDefault="00017A75" w:rsidP="00017A75">
      <w:pPr>
        <w:pStyle w:val="a3"/>
        <w:numPr>
          <w:ilvl w:val="0"/>
          <w:numId w:val="7"/>
        </w:numPr>
      </w:pPr>
      <w:r w:rsidRPr="00017A75">
        <w:rPr>
          <w:rFonts w:hint="cs"/>
          <w:rtl/>
        </w:rPr>
        <w:t xml:space="preserve">ترجم كتب الفلك من اليونانية إلى العربية </w:t>
      </w:r>
    </w:p>
    <w:p w:rsidR="00017A75" w:rsidRPr="00017A75" w:rsidRDefault="00017A75" w:rsidP="00017A75">
      <w:pPr>
        <w:pStyle w:val="a3"/>
        <w:numPr>
          <w:ilvl w:val="0"/>
          <w:numId w:val="7"/>
        </w:numPr>
      </w:pPr>
      <w:r w:rsidRPr="00017A75">
        <w:rPr>
          <w:rFonts w:hint="cs"/>
          <w:rtl/>
        </w:rPr>
        <w:t xml:space="preserve">انشأ علم حساب المثلثات </w:t>
      </w:r>
    </w:p>
    <w:p w:rsidR="00017A75" w:rsidRDefault="00017A75" w:rsidP="00017A75">
      <w:pPr>
        <w:pStyle w:val="a3"/>
        <w:rPr>
          <w:color w:val="FF0000"/>
        </w:rPr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 xml:space="preserve">مكتشف طفيل </w:t>
      </w:r>
      <w:proofErr w:type="spellStart"/>
      <w:r w:rsidRPr="00553533">
        <w:rPr>
          <w:rFonts w:hint="cs"/>
          <w:color w:val="FF0000"/>
          <w:rtl/>
        </w:rPr>
        <w:t>الإنكلستوما</w:t>
      </w:r>
      <w:proofErr w:type="spellEnd"/>
      <w:r w:rsidRPr="00553533">
        <w:rPr>
          <w:rFonts w:hint="cs"/>
          <w:color w:val="FF0000"/>
          <w:rtl/>
        </w:rPr>
        <w:t xml:space="preserve"> :</w:t>
      </w:r>
    </w:p>
    <w:p w:rsidR="00553533" w:rsidRPr="00553533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ابن سينا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ابن رشد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ابن خلدون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ابن حزم </w:t>
      </w:r>
    </w:p>
    <w:p w:rsidR="00553533" w:rsidRDefault="00553533" w:rsidP="00553533">
      <w:pPr>
        <w:pStyle w:val="a3"/>
      </w:pPr>
    </w:p>
    <w:p w:rsidR="002316A4" w:rsidRPr="00553533" w:rsidRDefault="00553533" w:rsidP="00553533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 xml:space="preserve">تعتبر مدينة الإسكندرية </w:t>
      </w:r>
      <w:r>
        <w:rPr>
          <w:rFonts w:hint="cs"/>
          <w:color w:val="FF0000"/>
          <w:rtl/>
        </w:rPr>
        <w:t xml:space="preserve"> </w:t>
      </w:r>
      <w:r w:rsidRPr="00553533">
        <w:rPr>
          <w:rFonts w:hint="cs"/>
          <w:color w:val="FF0000"/>
          <w:rtl/>
        </w:rPr>
        <w:t xml:space="preserve"> :</w:t>
      </w:r>
    </w:p>
    <w:p w:rsidR="00553533" w:rsidRPr="00553533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من أشهر المراكز </w:t>
      </w:r>
      <w:proofErr w:type="spellStart"/>
      <w:r w:rsidRPr="00553533">
        <w:rPr>
          <w:rFonts w:hint="cs"/>
          <w:highlight w:val="yellow"/>
          <w:u w:val="single"/>
          <w:rtl/>
        </w:rPr>
        <w:t>الهليستينية</w:t>
      </w:r>
      <w:proofErr w:type="spellEnd"/>
      <w:r w:rsidRPr="00553533">
        <w:rPr>
          <w:rFonts w:hint="cs"/>
          <w:highlight w:val="yellow"/>
          <w:u w:val="single"/>
          <w:rtl/>
        </w:rPr>
        <w:t xml:space="preserve"> الجديدة التي أسسها الإسكندر الأكبر في الشرق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</w:t>
      </w:r>
      <w:proofErr w:type="spellStart"/>
      <w:r>
        <w:rPr>
          <w:rFonts w:hint="cs"/>
          <w:rtl/>
        </w:rPr>
        <w:t>هليستينية</w:t>
      </w:r>
      <w:proofErr w:type="spellEnd"/>
      <w:r>
        <w:rPr>
          <w:rFonts w:hint="cs"/>
          <w:rtl/>
        </w:rPr>
        <w:t xml:space="preserve"> في آسيا الصغرى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أسسها الرومان في مصر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مصرية قديمة من الدولة الوسطى </w:t>
      </w:r>
    </w:p>
    <w:p w:rsidR="00553533" w:rsidRDefault="00553533" w:rsidP="00553533">
      <w:pPr>
        <w:pStyle w:val="a3"/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 xml:space="preserve">اقترن علم الفلك قبل الإسلام بـ: </w:t>
      </w:r>
    </w:p>
    <w:p w:rsidR="00553533" w:rsidRPr="00553533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التنجيم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الرياضة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الطب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الفلسفة </w:t>
      </w:r>
    </w:p>
    <w:p w:rsidR="00553533" w:rsidRDefault="00553533" w:rsidP="00553533">
      <w:pPr>
        <w:pStyle w:val="a3"/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>القانون المسعودي في الهيئة و النجوم من أهم مؤلفات :</w:t>
      </w:r>
    </w:p>
    <w:p w:rsidR="00553533" w:rsidRPr="00632615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البيروني في الفلك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البيروني في الرياضيات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البيروني في الجيولوجيا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البيروني في الطب </w:t>
      </w:r>
    </w:p>
    <w:p w:rsidR="00553533" w:rsidRDefault="00553533" w:rsidP="00553533">
      <w:pPr>
        <w:pStyle w:val="a3"/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proofErr w:type="spellStart"/>
      <w:r w:rsidRPr="00553533">
        <w:rPr>
          <w:rFonts w:hint="cs"/>
          <w:color w:val="FF0000"/>
          <w:rtl/>
        </w:rPr>
        <w:t>الإصطرلاب</w:t>
      </w:r>
      <w:proofErr w:type="spellEnd"/>
      <w:r w:rsidRPr="00553533">
        <w:rPr>
          <w:rFonts w:hint="cs"/>
          <w:color w:val="FF0000"/>
          <w:rtl/>
        </w:rPr>
        <w:t xml:space="preserve"> آلة رصد قديمة لقياس :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قياس محيط الكرة الأرضية </w:t>
      </w:r>
    </w:p>
    <w:p w:rsidR="00553533" w:rsidRPr="00632615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معرفة الوقت و الجهات الأصلية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رصد كسوف الشمس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رصد خسوف القمر </w:t>
      </w:r>
    </w:p>
    <w:p w:rsidR="00553533" w:rsidRDefault="00553533" w:rsidP="00553533">
      <w:pPr>
        <w:pStyle w:val="a3"/>
      </w:pPr>
    </w:p>
    <w:p w:rsidR="002316A4" w:rsidRPr="00553533" w:rsidRDefault="00553533" w:rsidP="002316A4">
      <w:pPr>
        <w:pStyle w:val="a3"/>
        <w:numPr>
          <w:ilvl w:val="0"/>
          <w:numId w:val="1"/>
        </w:numPr>
        <w:rPr>
          <w:color w:val="FF0000"/>
        </w:rPr>
      </w:pPr>
      <w:r w:rsidRPr="00553533">
        <w:rPr>
          <w:rFonts w:hint="cs"/>
          <w:color w:val="FF0000"/>
          <w:rtl/>
        </w:rPr>
        <w:t>حاول أشوكا أن يجعل من البوذية دينا عالميا في :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روسيا القرن 2 م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العراق القرن 3 ق .م </w:t>
      </w:r>
    </w:p>
    <w:p w:rsidR="00553533" w:rsidRPr="00553533" w:rsidRDefault="00553533" w:rsidP="00553533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553533">
        <w:rPr>
          <w:rFonts w:hint="cs"/>
          <w:highlight w:val="yellow"/>
          <w:u w:val="single"/>
          <w:rtl/>
        </w:rPr>
        <w:t xml:space="preserve">الهند القرن 3 ق . م </w:t>
      </w:r>
    </w:p>
    <w:p w:rsidR="00553533" w:rsidRDefault="00553533" w:rsidP="00553533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الصين في القرن الأول الميلادي </w:t>
      </w:r>
    </w:p>
    <w:p w:rsidR="00553533" w:rsidRDefault="00553533" w:rsidP="00553533">
      <w:pPr>
        <w:pStyle w:val="a3"/>
      </w:pPr>
    </w:p>
    <w:p w:rsidR="002316A4" w:rsidRPr="00EB6906" w:rsidRDefault="00691E71" w:rsidP="00EB6906">
      <w:pPr>
        <w:pStyle w:val="a3"/>
        <w:numPr>
          <w:ilvl w:val="0"/>
          <w:numId w:val="1"/>
        </w:numPr>
      </w:pPr>
      <w:r w:rsidRPr="00EB6906">
        <w:rPr>
          <w:rFonts w:hint="cs"/>
          <w:color w:val="FF0000"/>
          <w:rtl/>
        </w:rPr>
        <w:t>السريان هم أعظم حلقة اتصال كانت :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الرومان و الإسلام </w:t>
      </w:r>
    </w:p>
    <w:p w:rsidR="00691E71" w:rsidRPr="00632615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32615">
        <w:rPr>
          <w:rFonts w:hint="cs"/>
          <w:highlight w:val="yellow"/>
          <w:u w:val="single"/>
          <w:rtl/>
        </w:rPr>
        <w:t xml:space="preserve">الثقافة </w:t>
      </w:r>
      <w:proofErr w:type="spellStart"/>
      <w:r w:rsidRPr="00632615">
        <w:rPr>
          <w:rFonts w:hint="cs"/>
          <w:highlight w:val="yellow"/>
          <w:u w:val="single"/>
          <w:rtl/>
        </w:rPr>
        <w:t>الهيلينية</w:t>
      </w:r>
      <w:proofErr w:type="spellEnd"/>
      <w:r w:rsidRPr="00632615">
        <w:rPr>
          <w:rFonts w:hint="cs"/>
          <w:highlight w:val="yellow"/>
          <w:u w:val="single"/>
          <w:rtl/>
        </w:rPr>
        <w:t xml:space="preserve"> و الإسلام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الغال و الإسلام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الفرس و الإسلام </w:t>
      </w:r>
    </w:p>
    <w:p w:rsidR="002316A4" w:rsidRPr="00691E71" w:rsidRDefault="00691E71" w:rsidP="002316A4">
      <w:pPr>
        <w:pStyle w:val="a3"/>
        <w:numPr>
          <w:ilvl w:val="0"/>
          <w:numId w:val="1"/>
        </w:numPr>
        <w:rPr>
          <w:color w:val="FF0000"/>
        </w:rPr>
      </w:pPr>
      <w:r w:rsidRPr="00691E71">
        <w:rPr>
          <w:rFonts w:hint="cs"/>
          <w:color w:val="FF0000"/>
          <w:rtl/>
        </w:rPr>
        <w:lastRenderedPageBreak/>
        <w:t>لم تكن الكيمياء قبل الحضارة الإسلامية سوى محاولات فاشلة في :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معرفة خصائص المعادن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الاستفادة من الأبخرة </w:t>
      </w:r>
    </w:p>
    <w:p w:rsidR="00691E71" w:rsidRPr="00691E71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91E71">
        <w:rPr>
          <w:rFonts w:hint="cs"/>
          <w:highlight w:val="yellow"/>
          <w:u w:val="single"/>
          <w:rtl/>
        </w:rPr>
        <w:t xml:space="preserve">تحويل المعادن الرخيصة إلى ذهب و فضة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تحويل المياه المالحة إلى عذبة </w:t>
      </w:r>
    </w:p>
    <w:p w:rsidR="00691E71" w:rsidRDefault="00691E71" w:rsidP="00691E71">
      <w:pPr>
        <w:pStyle w:val="a3"/>
      </w:pPr>
    </w:p>
    <w:p w:rsidR="002316A4" w:rsidRPr="00691E71" w:rsidRDefault="00691E71" w:rsidP="002316A4">
      <w:pPr>
        <w:pStyle w:val="a3"/>
        <w:numPr>
          <w:ilvl w:val="0"/>
          <w:numId w:val="1"/>
        </w:numPr>
        <w:rPr>
          <w:color w:val="FF0000"/>
        </w:rPr>
      </w:pPr>
      <w:r w:rsidRPr="00691E71">
        <w:rPr>
          <w:rFonts w:hint="cs"/>
          <w:color w:val="FF0000"/>
          <w:rtl/>
        </w:rPr>
        <w:t>إدخال الصفر في الترقيم من إنجازات :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الفرس في علم الرياضيات </w:t>
      </w:r>
    </w:p>
    <w:p w:rsidR="00691E71" w:rsidRPr="00691E71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691E71">
        <w:rPr>
          <w:rFonts w:hint="cs"/>
          <w:highlight w:val="yellow"/>
          <w:u w:val="single"/>
          <w:rtl/>
        </w:rPr>
        <w:t xml:space="preserve">العرب و المسلمين في علم الحساب و الجبر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الهنود في الجبر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اليونانيين في علم الفلك </w:t>
      </w:r>
    </w:p>
    <w:p w:rsidR="00691E71" w:rsidRDefault="00691E71" w:rsidP="00691E71">
      <w:pPr>
        <w:pStyle w:val="a3"/>
      </w:pPr>
    </w:p>
    <w:p w:rsidR="002316A4" w:rsidRPr="00691E71" w:rsidRDefault="00691E71" w:rsidP="002316A4">
      <w:pPr>
        <w:pStyle w:val="a3"/>
        <w:numPr>
          <w:ilvl w:val="0"/>
          <w:numId w:val="1"/>
        </w:numPr>
        <w:rPr>
          <w:color w:val="FF0000"/>
        </w:rPr>
      </w:pPr>
      <w:r w:rsidRPr="00691E71">
        <w:rPr>
          <w:rFonts w:hint="cs"/>
          <w:color w:val="FF0000"/>
          <w:rtl/>
        </w:rPr>
        <w:t>من أهم إنجازات الرازي في الطب :</w:t>
      </w:r>
    </w:p>
    <w:p w:rsidR="00691E71" w:rsidRPr="007336FD" w:rsidRDefault="00691E71" w:rsidP="00691E71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التفريق بين النزيف الشرياني و الوريدي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تحديد وظائف القلب 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>تحديد نسبة ضغط الدم</w:t>
      </w:r>
    </w:p>
    <w:p w:rsidR="00691E71" w:rsidRDefault="00691E71" w:rsidP="00691E71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تحديد الأمراض المزمنة  </w:t>
      </w:r>
    </w:p>
    <w:p w:rsidR="00691E71" w:rsidRDefault="00691E71" w:rsidP="00691E71">
      <w:pPr>
        <w:pStyle w:val="a3"/>
      </w:pPr>
    </w:p>
    <w:p w:rsidR="002316A4" w:rsidRPr="00EB6906" w:rsidRDefault="00EB6906" w:rsidP="002316A4">
      <w:pPr>
        <w:pStyle w:val="a3"/>
        <w:numPr>
          <w:ilvl w:val="0"/>
          <w:numId w:val="1"/>
        </w:numPr>
        <w:rPr>
          <w:color w:val="FF0000"/>
        </w:rPr>
      </w:pPr>
      <w:r w:rsidRPr="00EB6906">
        <w:rPr>
          <w:rFonts w:hint="cs"/>
          <w:color w:val="FF0000"/>
          <w:rtl/>
        </w:rPr>
        <w:t>في العصر العباسي بدأت :</w:t>
      </w:r>
    </w:p>
    <w:p w:rsidR="00EB6906" w:rsidRDefault="00EB6906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الجهود لتجميع القرآن </w:t>
      </w:r>
    </w:p>
    <w:p w:rsidR="00EB6906" w:rsidRDefault="00EB6906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ترجمة الكتب العربية إلى اللاتينية </w:t>
      </w:r>
    </w:p>
    <w:p w:rsidR="00EB6906" w:rsidRPr="007336FD" w:rsidRDefault="00EB6906" w:rsidP="00EB6906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ترجمة الكتب الفارسية بالنسبة للحضارة الإسلامية </w:t>
      </w:r>
    </w:p>
    <w:p w:rsidR="00EB6906" w:rsidRPr="007336FD" w:rsidRDefault="00EB6906" w:rsidP="00EB6906">
      <w:pPr>
        <w:pStyle w:val="a3"/>
        <w:numPr>
          <w:ilvl w:val="0"/>
          <w:numId w:val="7"/>
        </w:numPr>
      </w:pPr>
      <w:r w:rsidRPr="007336FD">
        <w:rPr>
          <w:rFonts w:hint="cs"/>
          <w:rtl/>
        </w:rPr>
        <w:t xml:space="preserve">مدرسة الإسكندرية الفلسفية في الظهور و </w:t>
      </w:r>
      <w:proofErr w:type="spellStart"/>
      <w:r w:rsidRPr="007336FD">
        <w:rPr>
          <w:rFonts w:hint="cs"/>
          <w:rtl/>
        </w:rPr>
        <w:t>الإنتشار</w:t>
      </w:r>
      <w:proofErr w:type="spellEnd"/>
      <w:r w:rsidRPr="007336FD">
        <w:rPr>
          <w:rFonts w:hint="cs"/>
          <w:rtl/>
        </w:rPr>
        <w:t xml:space="preserve"> </w:t>
      </w:r>
    </w:p>
    <w:p w:rsidR="00EB6906" w:rsidRDefault="00EB6906" w:rsidP="00EB6906">
      <w:pPr>
        <w:pStyle w:val="a3"/>
      </w:pPr>
    </w:p>
    <w:p w:rsidR="002316A4" w:rsidRPr="00EB6906" w:rsidRDefault="00EB6906" w:rsidP="002316A4">
      <w:pPr>
        <w:pStyle w:val="a3"/>
        <w:numPr>
          <w:ilvl w:val="0"/>
          <w:numId w:val="1"/>
        </w:numPr>
        <w:rPr>
          <w:color w:val="FF0000"/>
        </w:rPr>
      </w:pPr>
      <w:r w:rsidRPr="00EB6906">
        <w:rPr>
          <w:rFonts w:hint="cs"/>
          <w:color w:val="FF0000"/>
          <w:rtl/>
        </w:rPr>
        <w:t>أول من ألف كتا</w:t>
      </w:r>
      <w:r>
        <w:rPr>
          <w:rFonts w:hint="cs"/>
          <w:color w:val="FF0000"/>
          <w:rtl/>
        </w:rPr>
        <w:t>ب</w:t>
      </w:r>
      <w:r w:rsidRPr="00EB6906">
        <w:rPr>
          <w:rFonts w:hint="cs"/>
          <w:color w:val="FF0000"/>
          <w:rtl/>
        </w:rPr>
        <w:t xml:space="preserve"> في الأحجار باللغة العربية :</w:t>
      </w:r>
    </w:p>
    <w:p w:rsidR="006F784E" w:rsidRDefault="00EB6906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الادريسي </w:t>
      </w:r>
    </w:p>
    <w:p w:rsidR="00EB6906" w:rsidRDefault="00EB6906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ابن خلدون </w:t>
      </w:r>
    </w:p>
    <w:p w:rsidR="00EB6906" w:rsidRPr="007336FD" w:rsidRDefault="00EB6906" w:rsidP="00EB6906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>عطار</w:t>
      </w:r>
      <w:r w:rsidR="009B6E23" w:rsidRPr="007336FD">
        <w:rPr>
          <w:rFonts w:hint="cs"/>
          <w:highlight w:val="yellow"/>
          <w:u w:val="single"/>
          <w:rtl/>
        </w:rPr>
        <w:t xml:space="preserve">د بن محمد الحاسب </w:t>
      </w:r>
    </w:p>
    <w:p w:rsidR="009B6E23" w:rsidRDefault="009B6E23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جابر بن حيان </w:t>
      </w:r>
    </w:p>
    <w:p w:rsidR="009B6E23" w:rsidRDefault="009B6E23" w:rsidP="009B6E23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الرياضيات و الحساب هي أكثر ....التي استفاد منها المسلمون :</w:t>
      </w:r>
    </w:p>
    <w:p w:rsidR="009C3E1B" w:rsidRDefault="009C3E1B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العلوم </w:t>
      </w:r>
      <w:r w:rsidR="00EB6906">
        <w:rPr>
          <w:rFonts w:hint="cs"/>
          <w:rtl/>
        </w:rPr>
        <w:t xml:space="preserve">اليونانية </w:t>
      </w:r>
      <w:r>
        <w:rPr>
          <w:rFonts w:hint="cs"/>
          <w:rtl/>
        </w:rPr>
        <w:t xml:space="preserve"> </w:t>
      </w:r>
    </w:p>
    <w:p w:rsidR="009C3E1B" w:rsidRPr="007336FD" w:rsidRDefault="009C3E1B" w:rsidP="00EB6906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العلوم </w:t>
      </w:r>
      <w:r w:rsidR="00EB6906" w:rsidRPr="007336FD">
        <w:rPr>
          <w:rFonts w:hint="cs"/>
          <w:highlight w:val="yellow"/>
          <w:u w:val="single"/>
          <w:rtl/>
        </w:rPr>
        <w:t xml:space="preserve">الهندية </w:t>
      </w:r>
      <w:r w:rsidRPr="007336FD">
        <w:rPr>
          <w:rFonts w:hint="cs"/>
          <w:highlight w:val="yellow"/>
          <w:u w:val="single"/>
          <w:rtl/>
        </w:rPr>
        <w:t xml:space="preserve"> </w:t>
      </w:r>
    </w:p>
    <w:p w:rsidR="009C3E1B" w:rsidRDefault="009C3E1B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العلوم </w:t>
      </w:r>
      <w:r w:rsidR="00EB6906">
        <w:rPr>
          <w:rFonts w:hint="cs"/>
          <w:rtl/>
        </w:rPr>
        <w:t>الفارسية</w:t>
      </w:r>
      <w:r>
        <w:rPr>
          <w:rFonts w:hint="cs"/>
          <w:rtl/>
        </w:rPr>
        <w:t xml:space="preserve"> </w:t>
      </w:r>
    </w:p>
    <w:p w:rsidR="009C3E1B" w:rsidRDefault="003226F9" w:rsidP="00EB6906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العلوم </w:t>
      </w:r>
      <w:r w:rsidR="00EB6906">
        <w:rPr>
          <w:rFonts w:hint="cs"/>
          <w:rtl/>
        </w:rPr>
        <w:t>المصرية</w:t>
      </w:r>
      <w:r>
        <w:rPr>
          <w:rFonts w:hint="cs"/>
          <w:rtl/>
        </w:rPr>
        <w:t xml:space="preserve"> </w:t>
      </w:r>
    </w:p>
    <w:p w:rsidR="003226F9" w:rsidRDefault="003226F9" w:rsidP="003226F9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النظام السياسي المعروف في حضارة مصر القديمة :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النظام الديمقراطي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النظام </w:t>
      </w:r>
      <w:proofErr w:type="spellStart"/>
      <w:r>
        <w:rPr>
          <w:rFonts w:hint="cs"/>
          <w:rtl/>
        </w:rPr>
        <w:t>الأوليجاركي</w:t>
      </w:r>
      <w:proofErr w:type="spellEnd"/>
      <w:r>
        <w:rPr>
          <w:rFonts w:hint="cs"/>
          <w:rtl/>
        </w:rPr>
        <w:t xml:space="preserve">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النظام الجمهوري </w:t>
      </w:r>
    </w:p>
    <w:p w:rsidR="009C3E1B" w:rsidRPr="007336FD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النظام الملكي </w:t>
      </w:r>
    </w:p>
    <w:p w:rsidR="009C3E1B" w:rsidRDefault="009C3E1B" w:rsidP="009C3E1B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العالم الذي اكتشف طبيعة الغلاف الجوي حول الأرض و قدره تقديراً صحيحاً :</w:t>
      </w:r>
    </w:p>
    <w:p w:rsidR="009C3E1B" w:rsidRPr="007336FD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ابن الهيثم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عبدالرحمن بن يونس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المسعودي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محمد بن جابر البتاني </w:t>
      </w: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lastRenderedPageBreak/>
        <w:t>من أشهر المترجمين في العصر العباسي :</w:t>
      </w:r>
    </w:p>
    <w:p w:rsidR="009C3E1B" w:rsidRPr="007336FD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الحسن بن سهل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زياد بن حاتم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الحسن بن الهيثم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زيد بن منذر </w:t>
      </w:r>
    </w:p>
    <w:p w:rsidR="009C3E1B" w:rsidRPr="009C3E1B" w:rsidRDefault="009C3E1B" w:rsidP="009C3E1B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أول من استخدم ربط الشرايين لمنع النزف :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ابن سينا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أبي الحكم الدمشقي </w:t>
      </w:r>
    </w:p>
    <w:p w:rsidR="009C3E1B" w:rsidRPr="009C3E1B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9C3E1B">
        <w:rPr>
          <w:rFonts w:hint="cs"/>
          <w:highlight w:val="yellow"/>
          <w:u w:val="single"/>
          <w:rtl/>
        </w:rPr>
        <w:t xml:space="preserve">الزهراوي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علي بن عيسى الكحال </w:t>
      </w:r>
    </w:p>
    <w:p w:rsidR="009C3E1B" w:rsidRDefault="009C3E1B" w:rsidP="009C3E1B">
      <w:pPr>
        <w:pStyle w:val="a3"/>
      </w:pPr>
    </w:p>
    <w:p w:rsidR="002316A4" w:rsidRPr="009C3E1B" w:rsidRDefault="009C3E1B" w:rsidP="002316A4">
      <w:pPr>
        <w:pStyle w:val="a3"/>
        <w:numPr>
          <w:ilvl w:val="0"/>
          <w:numId w:val="1"/>
        </w:numPr>
        <w:rPr>
          <w:color w:val="FF0000"/>
        </w:rPr>
      </w:pPr>
      <w:r w:rsidRPr="009C3E1B">
        <w:rPr>
          <w:rFonts w:hint="cs"/>
          <w:color w:val="FF0000"/>
          <w:rtl/>
        </w:rPr>
        <w:t>من أهم معابر انتقال الحضارة الإسلامية إلى الغرب :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جزيرة كريت </w:t>
      </w:r>
    </w:p>
    <w:p w:rsidR="009C3E1B" w:rsidRPr="009C3E1B" w:rsidRDefault="009C3E1B" w:rsidP="009C3E1B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9C3E1B">
        <w:rPr>
          <w:rFonts w:hint="cs"/>
          <w:highlight w:val="yellow"/>
          <w:u w:val="single"/>
          <w:rtl/>
        </w:rPr>
        <w:t xml:space="preserve">جزيرة صقلية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لشبونة </w:t>
      </w:r>
    </w:p>
    <w:p w:rsidR="009C3E1B" w:rsidRDefault="009C3E1B" w:rsidP="009C3E1B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مدينة أثينا </w:t>
      </w:r>
    </w:p>
    <w:p w:rsidR="009C3E1B" w:rsidRDefault="009C3E1B" w:rsidP="009C3E1B">
      <w:pPr>
        <w:pStyle w:val="a3"/>
      </w:pPr>
    </w:p>
    <w:p w:rsidR="002316A4" w:rsidRPr="00017A75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017A75">
        <w:rPr>
          <w:rFonts w:hint="cs"/>
          <w:color w:val="FF0000"/>
          <w:rtl/>
        </w:rPr>
        <w:t>التطور في الأفكار النظرية هو :</w:t>
      </w:r>
    </w:p>
    <w:p w:rsidR="003D7260" w:rsidRDefault="00017A75" w:rsidP="003D7260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فهم الأحداث التاريخية </w:t>
      </w:r>
    </w:p>
    <w:p w:rsidR="00017A75" w:rsidRDefault="00017A75" w:rsidP="003D7260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التطور التكنولوجي </w:t>
      </w:r>
    </w:p>
    <w:p w:rsidR="00017A75" w:rsidRDefault="00017A75" w:rsidP="003D7260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تفسير الظواهر الكونية </w:t>
      </w:r>
    </w:p>
    <w:p w:rsidR="00017A75" w:rsidRPr="007336FD" w:rsidRDefault="00017A75" w:rsidP="003D7260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7336FD">
        <w:rPr>
          <w:rFonts w:hint="cs"/>
          <w:highlight w:val="yellow"/>
          <w:u w:val="single"/>
          <w:rtl/>
        </w:rPr>
        <w:t xml:space="preserve">مفهوم لفظ الثقافة العام </w:t>
      </w:r>
    </w:p>
    <w:p w:rsidR="00017A75" w:rsidRDefault="00017A75" w:rsidP="00017A75">
      <w:pPr>
        <w:pStyle w:val="a3"/>
      </w:pPr>
    </w:p>
    <w:p w:rsidR="002316A4" w:rsidRPr="00017A75" w:rsidRDefault="00017A75" w:rsidP="002316A4">
      <w:pPr>
        <w:pStyle w:val="a3"/>
        <w:numPr>
          <w:ilvl w:val="0"/>
          <w:numId w:val="1"/>
        </w:numPr>
        <w:rPr>
          <w:color w:val="FF0000"/>
        </w:rPr>
      </w:pPr>
      <w:r w:rsidRPr="00017A75">
        <w:rPr>
          <w:rFonts w:hint="cs"/>
          <w:color w:val="FF0000"/>
          <w:rtl/>
        </w:rPr>
        <w:t>صاحب الفضل في ابتكار علم الصيدلة :</w:t>
      </w:r>
    </w:p>
    <w:p w:rsidR="006F784E" w:rsidRDefault="00017A75" w:rsidP="00017A75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اليونان </w:t>
      </w:r>
    </w:p>
    <w:p w:rsidR="00017A75" w:rsidRDefault="00017A75" w:rsidP="00017A75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الرومان </w:t>
      </w:r>
    </w:p>
    <w:p w:rsidR="00017A75" w:rsidRDefault="00017A75" w:rsidP="00017A75">
      <w:pPr>
        <w:pStyle w:val="a3"/>
        <w:numPr>
          <w:ilvl w:val="0"/>
          <w:numId w:val="7"/>
        </w:numPr>
      </w:pPr>
      <w:r>
        <w:rPr>
          <w:rFonts w:hint="cs"/>
          <w:rtl/>
        </w:rPr>
        <w:t xml:space="preserve">الفرس </w:t>
      </w:r>
    </w:p>
    <w:p w:rsidR="00017A75" w:rsidRPr="00017A75" w:rsidRDefault="00017A75" w:rsidP="00017A75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017A75">
        <w:rPr>
          <w:rFonts w:hint="cs"/>
          <w:highlight w:val="yellow"/>
          <w:u w:val="single"/>
          <w:rtl/>
        </w:rPr>
        <w:t xml:space="preserve">المسلمون </w:t>
      </w:r>
    </w:p>
    <w:p w:rsidR="00017A75" w:rsidRDefault="00017A75" w:rsidP="00017A75">
      <w:pPr>
        <w:pStyle w:val="a3"/>
      </w:pPr>
    </w:p>
    <w:p w:rsidR="002316A4" w:rsidRPr="002316A4" w:rsidRDefault="002316A4" w:rsidP="002316A4">
      <w:pPr>
        <w:pStyle w:val="a3"/>
        <w:numPr>
          <w:ilvl w:val="0"/>
          <w:numId w:val="1"/>
        </w:numPr>
        <w:rPr>
          <w:color w:val="FF0000"/>
        </w:rPr>
      </w:pPr>
      <w:r w:rsidRPr="002316A4">
        <w:rPr>
          <w:rFonts w:hint="cs"/>
          <w:color w:val="FF0000"/>
          <w:rtl/>
        </w:rPr>
        <w:t>أبرز فترة طغى فيها تأثير الأطباء المسلمون عند الغرب في :</w:t>
      </w:r>
    </w:p>
    <w:p w:rsidR="002316A4" w:rsidRDefault="00AF29D6" w:rsidP="002316A4">
      <w:pPr>
        <w:pStyle w:val="a3"/>
        <w:numPr>
          <w:ilvl w:val="0"/>
          <w:numId w:val="5"/>
        </w:numPr>
      </w:pPr>
      <w:r>
        <w:rPr>
          <w:rFonts w:hint="cs"/>
          <w:rtl/>
        </w:rPr>
        <w:t xml:space="preserve">القرن الثاني إلى الثالث الهجري </w:t>
      </w:r>
    </w:p>
    <w:p w:rsidR="00AF29D6" w:rsidRDefault="00AF29D6" w:rsidP="002316A4">
      <w:pPr>
        <w:pStyle w:val="a3"/>
        <w:numPr>
          <w:ilvl w:val="0"/>
          <w:numId w:val="5"/>
        </w:numPr>
      </w:pPr>
      <w:r>
        <w:rPr>
          <w:rFonts w:hint="cs"/>
          <w:rtl/>
        </w:rPr>
        <w:t xml:space="preserve">القرن السادس إلى العاشر الهجري </w:t>
      </w:r>
    </w:p>
    <w:p w:rsidR="00AF29D6" w:rsidRDefault="00AF29D6" w:rsidP="002316A4">
      <w:pPr>
        <w:pStyle w:val="a3"/>
        <w:numPr>
          <w:ilvl w:val="0"/>
          <w:numId w:val="5"/>
        </w:numPr>
      </w:pPr>
      <w:r>
        <w:rPr>
          <w:rFonts w:hint="cs"/>
          <w:rtl/>
        </w:rPr>
        <w:t xml:space="preserve">القرن الحادي عشر إلى الخامس عشر الهجري </w:t>
      </w:r>
    </w:p>
    <w:p w:rsidR="00AF29D6" w:rsidRPr="00922BCD" w:rsidRDefault="00AF29D6" w:rsidP="002316A4">
      <w:pPr>
        <w:pStyle w:val="a3"/>
        <w:numPr>
          <w:ilvl w:val="0"/>
          <w:numId w:val="5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القرن الخامس إلى الثامن الهجري </w:t>
      </w:r>
    </w:p>
    <w:p w:rsidR="00AF29D6" w:rsidRDefault="00AF29D6" w:rsidP="00AF29D6">
      <w:pPr>
        <w:pStyle w:val="a3"/>
        <w:ind w:left="1080"/>
      </w:pPr>
    </w:p>
    <w:p w:rsidR="002316A4" w:rsidRPr="002316A4" w:rsidRDefault="002316A4" w:rsidP="002316A4">
      <w:pPr>
        <w:pStyle w:val="a3"/>
        <w:numPr>
          <w:ilvl w:val="0"/>
          <w:numId w:val="1"/>
        </w:numPr>
        <w:rPr>
          <w:color w:val="FF0000"/>
        </w:rPr>
      </w:pPr>
      <w:r w:rsidRPr="002316A4">
        <w:rPr>
          <w:rFonts w:hint="cs"/>
          <w:color w:val="FF0000"/>
          <w:rtl/>
        </w:rPr>
        <w:t xml:space="preserve">الدعوة </w:t>
      </w:r>
      <w:proofErr w:type="spellStart"/>
      <w:r w:rsidRPr="002316A4">
        <w:rPr>
          <w:rFonts w:hint="cs"/>
          <w:color w:val="FF0000"/>
          <w:rtl/>
        </w:rPr>
        <w:t>المزدكية</w:t>
      </w:r>
      <w:proofErr w:type="spellEnd"/>
      <w:r w:rsidRPr="002316A4">
        <w:rPr>
          <w:rFonts w:hint="cs"/>
          <w:color w:val="FF0000"/>
          <w:rtl/>
        </w:rPr>
        <w:t xml:space="preserve"> في إيران كانت تحث الناس على :</w:t>
      </w:r>
    </w:p>
    <w:p w:rsidR="002316A4" w:rsidRDefault="002316A4" w:rsidP="002316A4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اعتزال النساء </w:t>
      </w:r>
    </w:p>
    <w:p w:rsidR="002316A4" w:rsidRPr="00922BCD" w:rsidRDefault="002316A4" w:rsidP="002316A4">
      <w:pPr>
        <w:pStyle w:val="a3"/>
        <w:numPr>
          <w:ilvl w:val="0"/>
          <w:numId w:val="4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أن النساء و الأموال حق مشاع بين الناس </w:t>
      </w:r>
    </w:p>
    <w:p w:rsidR="002316A4" w:rsidRDefault="002316A4" w:rsidP="002316A4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التقشف و الزهد </w:t>
      </w:r>
    </w:p>
    <w:p w:rsidR="002316A4" w:rsidRDefault="002316A4" w:rsidP="002316A4">
      <w:pPr>
        <w:pStyle w:val="a3"/>
        <w:numPr>
          <w:ilvl w:val="0"/>
          <w:numId w:val="4"/>
        </w:numPr>
      </w:pPr>
      <w:r>
        <w:rPr>
          <w:rFonts w:hint="cs"/>
          <w:rtl/>
        </w:rPr>
        <w:t xml:space="preserve">منع الطلاق و تحريمه </w:t>
      </w:r>
    </w:p>
    <w:p w:rsidR="002316A4" w:rsidRDefault="002316A4" w:rsidP="002316A4">
      <w:pPr>
        <w:pStyle w:val="a3"/>
        <w:ind w:left="1080"/>
      </w:pPr>
    </w:p>
    <w:p w:rsidR="002316A4" w:rsidRPr="002316A4" w:rsidRDefault="002316A4" w:rsidP="002316A4">
      <w:pPr>
        <w:pStyle w:val="a3"/>
        <w:numPr>
          <w:ilvl w:val="0"/>
          <w:numId w:val="1"/>
        </w:numPr>
        <w:rPr>
          <w:color w:val="FF0000"/>
        </w:rPr>
      </w:pPr>
      <w:r w:rsidRPr="002316A4">
        <w:rPr>
          <w:rFonts w:hint="cs"/>
          <w:color w:val="FF0000"/>
          <w:rtl/>
        </w:rPr>
        <w:t>عرفت أوربا أول المعلومات عن تصنيع القنابل و الصواريخ عن طريق :</w:t>
      </w:r>
    </w:p>
    <w:p w:rsidR="002316A4" w:rsidRDefault="002316A4" w:rsidP="002316A4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سكان المستعمرات اليونانية في آسيا الصغرى </w:t>
      </w:r>
    </w:p>
    <w:p w:rsidR="002316A4" w:rsidRDefault="002316A4" w:rsidP="002316A4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الفرس </w:t>
      </w:r>
    </w:p>
    <w:p w:rsidR="002316A4" w:rsidRDefault="002316A4" w:rsidP="002316A4">
      <w:pPr>
        <w:pStyle w:val="a3"/>
        <w:numPr>
          <w:ilvl w:val="0"/>
          <w:numId w:val="3"/>
        </w:numPr>
      </w:pPr>
      <w:r>
        <w:rPr>
          <w:rFonts w:hint="cs"/>
          <w:rtl/>
        </w:rPr>
        <w:t xml:space="preserve">مقدونيا </w:t>
      </w:r>
    </w:p>
    <w:p w:rsidR="002316A4" w:rsidRPr="002316A4" w:rsidRDefault="002316A4" w:rsidP="002316A4">
      <w:pPr>
        <w:pStyle w:val="a3"/>
        <w:numPr>
          <w:ilvl w:val="0"/>
          <w:numId w:val="3"/>
        </w:numPr>
        <w:rPr>
          <w:highlight w:val="yellow"/>
          <w:u w:val="single"/>
        </w:rPr>
      </w:pPr>
      <w:r w:rsidRPr="002316A4">
        <w:rPr>
          <w:rFonts w:hint="cs"/>
          <w:highlight w:val="yellow"/>
          <w:u w:val="single"/>
          <w:rtl/>
        </w:rPr>
        <w:t xml:space="preserve">عرب الأندلس </w:t>
      </w:r>
    </w:p>
    <w:p w:rsidR="002316A4" w:rsidRPr="002316A4" w:rsidRDefault="002316A4" w:rsidP="002316A4">
      <w:pPr>
        <w:pStyle w:val="a3"/>
        <w:numPr>
          <w:ilvl w:val="0"/>
          <w:numId w:val="1"/>
        </w:numPr>
        <w:rPr>
          <w:color w:val="FF0000"/>
        </w:rPr>
      </w:pPr>
      <w:r w:rsidRPr="002316A4">
        <w:rPr>
          <w:rFonts w:hint="cs"/>
          <w:color w:val="FF0000"/>
          <w:rtl/>
        </w:rPr>
        <w:lastRenderedPageBreak/>
        <w:t>تطبيع العالم بالطابع اليوناني هي :</w:t>
      </w:r>
    </w:p>
    <w:p w:rsidR="002316A4" w:rsidRDefault="002316A4" w:rsidP="002316A4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 فكرة تبناها المؤرخ </w:t>
      </w:r>
      <w:proofErr w:type="spellStart"/>
      <w:r>
        <w:rPr>
          <w:rFonts w:hint="cs"/>
          <w:rtl/>
        </w:rPr>
        <w:t>هيرادوت</w:t>
      </w:r>
      <w:proofErr w:type="spellEnd"/>
      <w:r>
        <w:rPr>
          <w:rFonts w:hint="cs"/>
          <w:rtl/>
        </w:rPr>
        <w:t xml:space="preserve"> عندما زار مصر </w:t>
      </w:r>
    </w:p>
    <w:p w:rsidR="002316A4" w:rsidRPr="00922BCD" w:rsidRDefault="002316A4" w:rsidP="002316A4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فكرة </w:t>
      </w:r>
      <w:proofErr w:type="spellStart"/>
      <w:r w:rsidRPr="00922BCD">
        <w:rPr>
          <w:rFonts w:hint="cs"/>
          <w:highlight w:val="yellow"/>
          <w:u w:val="single"/>
          <w:rtl/>
        </w:rPr>
        <w:t>البانهيليزم</w:t>
      </w:r>
      <w:proofErr w:type="spellEnd"/>
      <w:r w:rsidRPr="00922BCD">
        <w:rPr>
          <w:rFonts w:hint="cs"/>
          <w:highlight w:val="yellow"/>
          <w:u w:val="single"/>
          <w:rtl/>
        </w:rPr>
        <w:t xml:space="preserve"> التي يؤمن بها الإسكندر الأكبر </w:t>
      </w:r>
    </w:p>
    <w:p w:rsidR="002316A4" w:rsidRDefault="002316A4" w:rsidP="002316A4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الفكرة التي تبنتها مدن آسيا الصغرى </w:t>
      </w:r>
    </w:p>
    <w:p w:rsidR="002316A4" w:rsidRDefault="002316A4" w:rsidP="002316A4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فكرة سياسية لتوحيد بلاد اليونان </w:t>
      </w:r>
    </w:p>
    <w:p w:rsidR="002316A4" w:rsidRDefault="002316A4" w:rsidP="002316A4">
      <w:pPr>
        <w:pStyle w:val="a3"/>
        <w:ind w:left="1080"/>
      </w:pPr>
      <w:r>
        <w:rPr>
          <w:rFonts w:hint="cs"/>
          <w:rtl/>
        </w:rPr>
        <w:t xml:space="preserve"> </w:t>
      </w: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>قام الإسكندر الأكبر بأول محاولة لإقامة دولة عالمية موحدة :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القرن 2 م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القرن 3 م </w:t>
      </w:r>
    </w:p>
    <w:p w:rsidR="003D7260" w:rsidRPr="00922BCD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القرن 4 ق . م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القرن 6 ق . م </w:t>
      </w:r>
    </w:p>
    <w:p w:rsidR="003D7260" w:rsidRDefault="003D7260" w:rsidP="003D7260">
      <w:pPr>
        <w:pStyle w:val="a3"/>
        <w:ind w:left="1080"/>
      </w:pP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>مجد الفكر الروماني :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الاتجاهات الفلسفية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الحرية السياسية </w:t>
      </w:r>
    </w:p>
    <w:p w:rsidR="003D7260" w:rsidRPr="00922BCD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القوة العسكرية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القوة الروحية </w:t>
      </w:r>
    </w:p>
    <w:p w:rsidR="003D7260" w:rsidRDefault="003D7260" w:rsidP="003D7260">
      <w:pPr>
        <w:pStyle w:val="a3"/>
        <w:ind w:left="1080"/>
      </w:pP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 xml:space="preserve">مفهوم الحضارة </w:t>
      </w:r>
      <w:proofErr w:type="spellStart"/>
      <w:r w:rsidRPr="003D7260">
        <w:rPr>
          <w:rFonts w:hint="cs"/>
          <w:color w:val="FF0000"/>
          <w:rtl/>
        </w:rPr>
        <w:t>الهيلينستية</w:t>
      </w:r>
      <w:proofErr w:type="spellEnd"/>
      <w:r w:rsidRPr="003D7260">
        <w:rPr>
          <w:rFonts w:hint="cs"/>
          <w:color w:val="FF0000"/>
          <w:rtl/>
        </w:rPr>
        <w:t xml:space="preserve"> يعني :</w:t>
      </w:r>
    </w:p>
    <w:p w:rsidR="003D7260" w:rsidRPr="00922BCD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مزيج من الحضارات اليونانية و الشرقية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الحضارة اليونانية في أثينا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الحضارة اليونانية </w:t>
      </w:r>
      <w:proofErr w:type="spellStart"/>
      <w:r>
        <w:rPr>
          <w:rFonts w:hint="cs"/>
          <w:rtl/>
        </w:rPr>
        <w:t>قي</w:t>
      </w:r>
      <w:proofErr w:type="spellEnd"/>
      <w:r>
        <w:rPr>
          <w:rFonts w:hint="cs"/>
          <w:rtl/>
        </w:rPr>
        <w:t xml:space="preserve"> مقدونيا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مزيج من الحضارة اليونانية و الرومانية </w:t>
      </w:r>
    </w:p>
    <w:p w:rsidR="003D7260" w:rsidRDefault="003D7260" w:rsidP="003D7260">
      <w:pPr>
        <w:pStyle w:val="a3"/>
        <w:ind w:left="1080"/>
      </w:pPr>
    </w:p>
    <w:p w:rsidR="002316A4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 xml:space="preserve">من أهم المدن التي كان لها دور بارز في ترجمة الكتب العربية و نقله </w:t>
      </w:r>
      <w:proofErr w:type="spellStart"/>
      <w:r w:rsidRPr="003D7260">
        <w:rPr>
          <w:rFonts w:hint="cs"/>
          <w:color w:val="FF0000"/>
          <w:rtl/>
        </w:rPr>
        <w:t>لأوربا</w:t>
      </w:r>
      <w:proofErr w:type="spellEnd"/>
      <w:r w:rsidRPr="003D7260">
        <w:rPr>
          <w:rFonts w:hint="cs"/>
          <w:color w:val="FF0000"/>
          <w:rtl/>
        </w:rPr>
        <w:t xml:space="preserve"> :</w:t>
      </w:r>
    </w:p>
    <w:p w:rsidR="003D7260" w:rsidRPr="003D7260" w:rsidRDefault="003D7260" w:rsidP="003D7260">
      <w:pPr>
        <w:pStyle w:val="a3"/>
        <w:numPr>
          <w:ilvl w:val="0"/>
          <w:numId w:val="2"/>
        </w:numPr>
      </w:pPr>
      <w:r w:rsidRPr="003D7260">
        <w:rPr>
          <w:rFonts w:hint="cs"/>
          <w:rtl/>
        </w:rPr>
        <w:t>مقدونيا</w:t>
      </w:r>
    </w:p>
    <w:p w:rsidR="003D7260" w:rsidRPr="003D7260" w:rsidRDefault="003D7260" w:rsidP="003D7260">
      <w:pPr>
        <w:pStyle w:val="a3"/>
        <w:numPr>
          <w:ilvl w:val="0"/>
          <w:numId w:val="2"/>
        </w:numPr>
      </w:pPr>
      <w:r w:rsidRPr="003D7260">
        <w:rPr>
          <w:rFonts w:hint="cs"/>
          <w:rtl/>
        </w:rPr>
        <w:t>هامبورج بألمانيا</w:t>
      </w:r>
    </w:p>
    <w:p w:rsidR="003D7260" w:rsidRPr="003D7260" w:rsidRDefault="003D7260" w:rsidP="003D7260">
      <w:pPr>
        <w:pStyle w:val="a3"/>
        <w:numPr>
          <w:ilvl w:val="0"/>
          <w:numId w:val="2"/>
        </w:numPr>
      </w:pPr>
      <w:r w:rsidRPr="003D7260">
        <w:rPr>
          <w:rFonts w:hint="cs"/>
          <w:rtl/>
        </w:rPr>
        <w:t xml:space="preserve">أثينا في اليونان </w:t>
      </w:r>
    </w:p>
    <w:p w:rsidR="003D7260" w:rsidRPr="003D7260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proofErr w:type="spellStart"/>
      <w:r w:rsidRPr="003D7260">
        <w:rPr>
          <w:rFonts w:hint="cs"/>
          <w:highlight w:val="yellow"/>
          <w:u w:val="single"/>
          <w:rtl/>
        </w:rPr>
        <w:t>طليطلة</w:t>
      </w:r>
      <w:proofErr w:type="spellEnd"/>
      <w:r w:rsidRPr="003D7260">
        <w:rPr>
          <w:rFonts w:hint="cs"/>
          <w:highlight w:val="yellow"/>
          <w:u w:val="single"/>
          <w:rtl/>
        </w:rPr>
        <w:t xml:space="preserve"> في الأندلس </w:t>
      </w:r>
    </w:p>
    <w:p w:rsidR="003D7260" w:rsidRPr="003D7260" w:rsidRDefault="003D7260" w:rsidP="003D7260">
      <w:pPr>
        <w:pStyle w:val="a3"/>
        <w:ind w:left="1080"/>
      </w:pP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>أول من سخر حساب المثلثات في علم الفلك :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ابن سينا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ابن يونس </w:t>
      </w:r>
    </w:p>
    <w:p w:rsidR="003D7260" w:rsidRPr="00922BCD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البتاني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الطبري </w:t>
      </w:r>
    </w:p>
    <w:p w:rsidR="003D7260" w:rsidRDefault="003D7260" w:rsidP="003D7260">
      <w:pPr>
        <w:pStyle w:val="a3"/>
        <w:ind w:left="1080"/>
      </w:pPr>
    </w:p>
    <w:p w:rsidR="002316A4" w:rsidRPr="003D7260" w:rsidRDefault="003D7260" w:rsidP="002316A4">
      <w:pPr>
        <w:pStyle w:val="a3"/>
        <w:numPr>
          <w:ilvl w:val="0"/>
          <w:numId w:val="1"/>
        </w:numPr>
        <w:rPr>
          <w:color w:val="FF0000"/>
        </w:rPr>
      </w:pPr>
      <w:r w:rsidRPr="003D7260">
        <w:rPr>
          <w:rFonts w:hint="cs"/>
          <w:color w:val="FF0000"/>
          <w:rtl/>
        </w:rPr>
        <w:t>اهتمام الإسلام بقضية العلم تواجد من :</w:t>
      </w:r>
    </w:p>
    <w:p w:rsidR="003D7260" w:rsidRPr="003D7260" w:rsidRDefault="003D7260" w:rsidP="003D7260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3D7260">
        <w:rPr>
          <w:rFonts w:hint="cs"/>
          <w:highlight w:val="yellow"/>
          <w:u w:val="single"/>
          <w:rtl/>
        </w:rPr>
        <w:t xml:space="preserve">خلق آدم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العصر العباسي </w:t>
      </w:r>
    </w:p>
    <w:p w:rsidR="003D7260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>الهجرة النبوية</w:t>
      </w:r>
    </w:p>
    <w:p w:rsidR="006F784E" w:rsidRDefault="003D7260" w:rsidP="003D7260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نزول الوحي </w:t>
      </w:r>
    </w:p>
    <w:p w:rsidR="003D7260" w:rsidRDefault="003D7260" w:rsidP="003D7260">
      <w:pPr>
        <w:pStyle w:val="a3"/>
        <w:ind w:left="1080"/>
      </w:pP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t>من المعروف أن أطباء الهند نبغوا في :</w:t>
      </w:r>
    </w:p>
    <w:p w:rsidR="00AF29D6" w:rsidRPr="00AF29D6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AF29D6">
        <w:rPr>
          <w:rFonts w:hint="cs"/>
          <w:highlight w:val="yellow"/>
          <w:u w:val="single"/>
          <w:rtl/>
        </w:rPr>
        <w:t xml:space="preserve">الأعشاب الطبية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الوسائط الروحية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المواد العضوية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>التراكيب الكيميائية</w:t>
      </w: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lastRenderedPageBreak/>
        <w:t>التقشف و عدم الزواج كانت تحث عليه :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دعوة التوحيد عند اخناتون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الفلسفة اليونانية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>الدعوة الوهابية في الجزيرة العربية</w:t>
      </w:r>
    </w:p>
    <w:p w:rsidR="00AF29D6" w:rsidRPr="00922BCD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>المانوية في فارس</w:t>
      </w:r>
    </w:p>
    <w:p w:rsidR="00AF29D6" w:rsidRDefault="00AF29D6" w:rsidP="00AF29D6">
      <w:pPr>
        <w:pStyle w:val="a3"/>
        <w:ind w:left="1080"/>
      </w:pP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t>ثابت بن قرة الحراني من أشهر</w:t>
      </w:r>
      <w:r>
        <w:rPr>
          <w:rFonts w:hint="cs"/>
          <w:color w:val="FF0000"/>
          <w:rtl/>
        </w:rPr>
        <w:t>..... في العالم الإسلامي</w:t>
      </w:r>
      <w:r w:rsidRPr="00AF29D6">
        <w:rPr>
          <w:rFonts w:hint="cs"/>
          <w:color w:val="FF0000"/>
          <w:rtl/>
        </w:rPr>
        <w:t xml:space="preserve"> :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الفلكيين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المعماريين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الأطباء </w:t>
      </w:r>
    </w:p>
    <w:p w:rsidR="00AF29D6" w:rsidRPr="00922BCD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المترجمين </w:t>
      </w:r>
    </w:p>
    <w:p w:rsidR="00AF29D6" w:rsidRDefault="00AF29D6" w:rsidP="00AF29D6">
      <w:pPr>
        <w:pStyle w:val="a3"/>
        <w:ind w:left="1080"/>
      </w:pP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t>في أواخر القرن الأول الهجري امتدت حركة الفتوح الإسلامية إلى :</w:t>
      </w:r>
    </w:p>
    <w:p w:rsidR="00AF29D6" w:rsidRPr="00922BCD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الهند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شبه جزيرة البلقان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الصين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روسيا </w:t>
      </w:r>
    </w:p>
    <w:p w:rsidR="00AF29D6" w:rsidRDefault="00AF29D6" w:rsidP="00AF29D6">
      <w:pPr>
        <w:pStyle w:val="a3"/>
        <w:ind w:left="1080"/>
      </w:pPr>
    </w:p>
    <w:p w:rsidR="002316A4" w:rsidRPr="00AF29D6" w:rsidRDefault="00AF29D6" w:rsidP="002316A4">
      <w:pPr>
        <w:pStyle w:val="a3"/>
        <w:numPr>
          <w:ilvl w:val="0"/>
          <w:numId w:val="1"/>
        </w:numPr>
        <w:rPr>
          <w:color w:val="FF0000"/>
        </w:rPr>
      </w:pPr>
      <w:r w:rsidRPr="00AF29D6">
        <w:rPr>
          <w:rFonts w:hint="cs"/>
          <w:color w:val="FF0000"/>
          <w:rtl/>
        </w:rPr>
        <w:t>العالم المسلم الذي لقب ببطليموس العرب :</w:t>
      </w:r>
    </w:p>
    <w:p w:rsidR="00AF29D6" w:rsidRDefault="00AF29D6" w:rsidP="00AF29D6">
      <w:pPr>
        <w:pStyle w:val="a3"/>
        <w:numPr>
          <w:ilvl w:val="0"/>
          <w:numId w:val="2"/>
        </w:numPr>
      </w:pPr>
      <w:proofErr w:type="spellStart"/>
      <w:r>
        <w:rPr>
          <w:rFonts w:hint="cs"/>
          <w:rtl/>
        </w:rPr>
        <w:t>البلازري</w:t>
      </w:r>
      <w:proofErr w:type="spellEnd"/>
      <w:r>
        <w:rPr>
          <w:rFonts w:hint="cs"/>
          <w:rtl/>
        </w:rPr>
        <w:t xml:space="preserve">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ابن سينا </w:t>
      </w:r>
    </w:p>
    <w:p w:rsidR="00AF29D6" w:rsidRDefault="00AF29D6" w:rsidP="00AF29D6">
      <w:pPr>
        <w:pStyle w:val="a3"/>
        <w:numPr>
          <w:ilvl w:val="0"/>
          <w:numId w:val="2"/>
        </w:numPr>
      </w:pPr>
      <w:r>
        <w:rPr>
          <w:rFonts w:hint="cs"/>
          <w:rtl/>
        </w:rPr>
        <w:t xml:space="preserve">جابر ابن حيان </w:t>
      </w:r>
    </w:p>
    <w:p w:rsidR="00AF29D6" w:rsidRPr="00922BCD" w:rsidRDefault="00AF29D6" w:rsidP="00AF29D6">
      <w:pPr>
        <w:pStyle w:val="a3"/>
        <w:numPr>
          <w:ilvl w:val="0"/>
          <w:numId w:val="2"/>
        </w:numPr>
        <w:rPr>
          <w:highlight w:val="yellow"/>
          <w:u w:val="single"/>
        </w:rPr>
      </w:pPr>
      <w:r w:rsidRPr="00922BCD">
        <w:rPr>
          <w:rFonts w:hint="cs"/>
          <w:highlight w:val="yellow"/>
          <w:u w:val="single"/>
          <w:rtl/>
        </w:rPr>
        <w:t xml:space="preserve">البتاني </w:t>
      </w:r>
    </w:p>
    <w:p w:rsidR="00017A75" w:rsidRDefault="00017A75" w:rsidP="00017A75">
      <w:pPr>
        <w:rPr>
          <w:rtl/>
        </w:rPr>
      </w:pPr>
      <w:r>
        <w:rPr>
          <w:rFonts w:hint="cs"/>
          <w:rtl/>
        </w:rPr>
        <w:t>+</w:t>
      </w:r>
    </w:p>
    <w:p w:rsidR="00017A75" w:rsidRDefault="00017A75" w:rsidP="00017A75">
      <w:pPr>
        <w:pStyle w:val="a3"/>
        <w:numPr>
          <w:ilvl w:val="0"/>
          <w:numId w:val="1"/>
        </w:numPr>
        <w:rPr>
          <w:color w:val="FF0000"/>
        </w:rPr>
      </w:pPr>
      <w:r>
        <w:rPr>
          <w:rFonts w:hint="cs"/>
          <w:color w:val="FF0000"/>
          <w:rtl/>
        </w:rPr>
        <w:t>اهتمت الحضارة الغربية بالتقدم المادي و أهملت :</w:t>
      </w:r>
    </w:p>
    <w:p w:rsidR="00017A75" w:rsidRPr="00CF3C44" w:rsidRDefault="00017A75" w:rsidP="00017A75">
      <w:pPr>
        <w:pStyle w:val="a3"/>
        <w:numPr>
          <w:ilvl w:val="0"/>
          <w:numId w:val="7"/>
        </w:numPr>
      </w:pPr>
      <w:r w:rsidRPr="00CF3C44">
        <w:rPr>
          <w:rFonts w:hint="cs"/>
          <w:rtl/>
        </w:rPr>
        <w:t xml:space="preserve">الجانب الفلسفي </w:t>
      </w:r>
    </w:p>
    <w:p w:rsidR="00017A75" w:rsidRPr="00FC7DBD" w:rsidRDefault="00017A75" w:rsidP="00017A75">
      <w:pPr>
        <w:pStyle w:val="a3"/>
        <w:numPr>
          <w:ilvl w:val="0"/>
          <w:numId w:val="7"/>
        </w:numPr>
        <w:rPr>
          <w:highlight w:val="yellow"/>
          <w:u w:val="single"/>
        </w:rPr>
      </w:pPr>
      <w:r w:rsidRPr="00FC7DBD">
        <w:rPr>
          <w:rFonts w:hint="cs"/>
          <w:highlight w:val="yellow"/>
          <w:u w:val="single"/>
          <w:rtl/>
        </w:rPr>
        <w:t xml:space="preserve">الجانب الأخلاقي و الروحي </w:t>
      </w:r>
    </w:p>
    <w:p w:rsidR="00017A75" w:rsidRPr="00CF3C44" w:rsidRDefault="00017A75" w:rsidP="00017A75">
      <w:pPr>
        <w:pStyle w:val="a3"/>
        <w:numPr>
          <w:ilvl w:val="0"/>
          <w:numId w:val="7"/>
        </w:numPr>
      </w:pPr>
      <w:r w:rsidRPr="00CF3C44">
        <w:rPr>
          <w:rFonts w:hint="cs"/>
          <w:rtl/>
        </w:rPr>
        <w:t xml:space="preserve">العلوم التطبيقية </w:t>
      </w:r>
    </w:p>
    <w:p w:rsidR="00017A75" w:rsidRPr="00CF3C44" w:rsidRDefault="00017A75" w:rsidP="00017A75">
      <w:pPr>
        <w:pStyle w:val="a3"/>
        <w:numPr>
          <w:ilvl w:val="0"/>
          <w:numId w:val="7"/>
        </w:numPr>
      </w:pPr>
      <w:r w:rsidRPr="00CF3C44">
        <w:rPr>
          <w:rFonts w:hint="cs"/>
          <w:rtl/>
        </w:rPr>
        <w:t xml:space="preserve">العلوم الرياضية </w:t>
      </w:r>
    </w:p>
    <w:p w:rsidR="00017A75" w:rsidRDefault="00017A75" w:rsidP="004D4386">
      <w:pPr>
        <w:pStyle w:val="a3"/>
        <w:ind w:left="1080"/>
        <w:rPr>
          <w:rtl/>
        </w:rPr>
      </w:pPr>
      <w:bookmarkStart w:id="0" w:name="_GoBack"/>
      <w:bookmarkEnd w:id="0"/>
    </w:p>
    <w:sectPr w:rsidR="00017A75" w:rsidSect="00C842EA">
      <w:footerReference w:type="default" r:id="rId9"/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1EE" w:rsidRDefault="004861EE" w:rsidP="006F784E">
      <w:pPr>
        <w:spacing w:after="0" w:line="240" w:lineRule="auto"/>
      </w:pPr>
      <w:r>
        <w:separator/>
      </w:r>
    </w:p>
  </w:endnote>
  <w:endnote w:type="continuationSeparator" w:id="0">
    <w:p w:rsidR="004861EE" w:rsidRDefault="004861EE" w:rsidP="006F78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Ho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52F9" w:rsidRDefault="004752F9" w:rsidP="004752F9">
    <w:pPr>
      <w:pStyle w:val="a5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 w:rsidRPr="004752F9">
      <w:rPr>
        <w:rFonts w:asciiTheme="majorHAnsi" w:eastAsiaTheme="majorEastAsia" w:hAnsiTheme="majorHAnsi" w:cstheme="majorBidi"/>
        <w:color w:val="31849B" w:themeColor="accent5" w:themeShade="BF"/>
      </w:rPr>
      <w:t>FAISAL 1111</w:t>
    </w:r>
    <w:r>
      <w:rPr>
        <w:rFonts w:asciiTheme="majorHAnsi" w:eastAsiaTheme="majorEastAsia" w:hAnsiTheme="majorHAnsi" w:cstheme="majorBidi" w:hint="cs"/>
        <w:rtl/>
      </w:rPr>
      <w:tab/>
    </w:r>
    <w:r w:rsidRPr="004752F9">
      <w:rPr>
        <w:rFonts w:asciiTheme="majorHAnsi" w:eastAsiaTheme="majorEastAsia" w:hAnsiTheme="majorHAnsi" w:cstheme="majorBidi" w:hint="cs"/>
        <w:color w:val="FF0000"/>
        <w:rtl/>
      </w:rPr>
      <w:t>تمنياتي لكم بالتوفيق والسداد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4752F9">
      <w:rPr>
        <w:rFonts w:asciiTheme="majorHAnsi" w:eastAsiaTheme="majorEastAsia" w:hAnsiTheme="majorHAnsi" w:cstheme="majorBidi"/>
        <w:color w:val="948A54" w:themeColor="background2" w:themeShade="80"/>
        <w:rtl/>
        <w:lang w:val="ar-SA"/>
      </w:rPr>
      <w:t xml:space="preserve">الصفحة </w:t>
    </w:r>
    <w:r w:rsidRPr="004752F9">
      <w:rPr>
        <w:color w:val="948A54" w:themeColor="background2" w:themeShade="80"/>
      </w:rPr>
      <w:fldChar w:fldCharType="begin"/>
    </w:r>
    <w:r w:rsidRPr="004752F9">
      <w:rPr>
        <w:color w:val="948A54" w:themeColor="background2" w:themeShade="80"/>
      </w:rPr>
      <w:instrText>PAGE   \* MERGEFORMAT</w:instrText>
    </w:r>
    <w:r w:rsidRPr="004752F9">
      <w:rPr>
        <w:color w:val="948A54" w:themeColor="background2" w:themeShade="80"/>
      </w:rPr>
      <w:fldChar w:fldCharType="separate"/>
    </w:r>
    <w:r w:rsidR="002575CA" w:rsidRPr="002575CA">
      <w:rPr>
        <w:rFonts w:asciiTheme="majorHAnsi" w:eastAsiaTheme="majorEastAsia" w:hAnsiTheme="majorHAnsi" w:cstheme="majorBidi"/>
        <w:noProof/>
        <w:color w:val="948A54" w:themeColor="background2" w:themeShade="80"/>
        <w:rtl/>
        <w:lang w:val="ar-SA"/>
      </w:rPr>
      <w:t>9</w:t>
    </w:r>
    <w:r w:rsidRPr="004752F9">
      <w:rPr>
        <w:rFonts w:asciiTheme="majorHAnsi" w:eastAsiaTheme="majorEastAsia" w:hAnsiTheme="majorHAnsi" w:cstheme="majorBidi"/>
        <w:color w:val="948A54" w:themeColor="background2" w:themeShade="80"/>
      </w:rPr>
      <w:fldChar w:fldCharType="end"/>
    </w:r>
  </w:p>
  <w:p w:rsidR="00017A75" w:rsidRDefault="00017A7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1EE" w:rsidRDefault="004861EE" w:rsidP="006F784E">
      <w:pPr>
        <w:spacing w:after="0" w:line="240" w:lineRule="auto"/>
      </w:pPr>
      <w:r>
        <w:separator/>
      </w:r>
    </w:p>
  </w:footnote>
  <w:footnote w:type="continuationSeparator" w:id="0">
    <w:p w:rsidR="004861EE" w:rsidRDefault="004861EE" w:rsidP="006F78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B0AA6"/>
    <w:multiLevelType w:val="hybridMultilevel"/>
    <w:tmpl w:val="1E34F7AA"/>
    <w:lvl w:ilvl="0" w:tplc="C494E9F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A08EE"/>
    <w:multiLevelType w:val="hybridMultilevel"/>
    <w:tmpl w:val="D464AE9E"/>
    <w:lvl w:ilvl="0" w:tplc="653E88A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19452C39"/>
    <w:multiLevelType w:val="hybridMultilevel"/>
    <w:tmpl w:val="A2ECBBB8"/>
    <w:lvl w:ilvl="0" w:tplc="382A088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F860E54"/>
    <w:multiLevelType w:val="hybridMultilevel"/>
    <w:tmpl w:val="830A8104"/>
    <w:lvl w:ilvl="0" w:tplc="0EBA798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25476CE"/>
    <w:multiLevelType w:val="hybridMultilevel"/>
    <w:tmpl w:val="2AF08FB2"/>
    <w:lvl w:ilvl="0" w:tplc="F03E003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729541D"/>
    <w:multiLevelType w:val="hybridMultilevel"/>
    <w:tmpl w:val="5368415A"/>
    <w:lvl w:ilvl="0" w:tplc="715089F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A12B0A"/>
    <w:multiLevelType w:val="hybridMultilevel"/>
    <w:tmpl w:val="3980522A"/>
    <w:lvl w:ilvl="0" w:tplc="C5E6BEF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DC53F38"/>
    <w:multiLevelType w:val="hybridMultilevel"/>
    <w:tmpl w:val="7D188480"/>
    <w:lvl w:ilvl="0" w:tplc="A208854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BB31EB9"/>
    <w:multiLevelType w:val="hybridMultilevel"/>
    <w:tmpl w:val="06428128"/>
    <w:lvl w:ilvl="0" w:tplc="7130A096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5DC94079"/>
    <w:multiLevelType w:val="hybridMultilevel"/>
    <w:tmpl w:val="54F49B08"/>
    <w:lvl w:ilvl="0" w:tplc="498AA4C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27203C3"/>
    <w:multiLevelType w:val="hybridMultilevel"/>
    <w:tmpl w:val="366403D2"/>
    <w:lvl w:ilvl="0" w:tplc="4F02597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61C1908"/>
    <w:multiLevelType w:val="hybridMultilevel"/>
    <w:tmpl w:val="0AFCD276"/>
    <w:lvl w:ilvl="0" w:tplc="0D0010BA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D064491"/>
    <w:multiLevelType w:val="hybridMultilevel"/>
    <w:tmpl w:val="6AFA6B20"/>
    <w:lvl w:ilvl="0" w:tplc="87680634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F6B1DD6"/>
    <w:multiLevelType w:val="hybridMultilevel"/>
    <w:tmpl w:val="1D7209FA"/>
    <w:lvl w:ilvl="0" w:tplc="1758DEF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761A1886"/>
    <w:multiLevelType w:val="hybridMultilevel"/>
    <w:tmpl w:val="18BA0520"/>
    <w:lvl w:ilvl="0" w:tplc="8884A43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9550C99"/>
    <w:multiLevelType w:val="hybridMultilevel"/>
    <w:tmpl w:val="393E9080"/>
    <w:lvl w:ilvl="0" w:tplc="1DA80014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7A875F29"/>
    <w:multiLevelType w:val="hybridMultilevel"/>
    <w:tmpl w:val="D826C58A"/>
    <w:lvl w:ilvl="0" w:tplc="0AA6C48C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B4E3672"/>
    <w:multiLevelType w:val="hybridMultilevel"/>
    <w:tmpl w:val="D674CB30"/>
    <w:lvl w:ilvl="0" w:tplc="E17835A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14"/>
  </w:num>
  <w:num w:numId="4">
    <w:abstractNumId w:val="17"/>
  </w:num>
  <w:num w:numId="5">
    <w:abstractNumId w:val="6"/>
  </w:num>
  <w:num w:numId="6">
    <w:abstractNumId w:val="7"/>
  </w:num>
  <w:num w:numId="7">
    <w:abstractNumId w:val="0"/>
  </w:num>
  <w:num w:numId="8">
    <w:abstractNumId w:val="8"/>
  </w:num>
  <w:num w:numId="9">
    <w:abstractNumId w:val="3"/>
  </w:num>
  <w:num w:numId="10">
    <w:abstractNumId w:val="12"/>
  </w:num>
  <w:num w:numId="11">
    <w:abstractNumId w:val="2"/>
  </w:num>
  <w:num w:numId="12">
    <w:abstractNumId w:val="9"/>
  </w:num>
  <w:num w:numId="13">
    <w:abstractNumId w:val="16"/>
  </w:num>
  <w:num w:numId="14">
    <w:abstractNumId w:val="13"/>
  </w:num>
  <w:num w:numId="15">
    <w:abstractNumId w:val="1"/>
  </w:num>
  <w:num w:numId="16">
    <w:abstractNumId w:val="4"/>
  </w:num>
  <w:num w:numId="17">
    <w:abstractNumId w:val="11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6A4"/>
    <w:rsid w:val="00017A75"/>
    <w:rsid w:val="00145878"/>
    <w:rsid w:val="001B0B74"/>
    <w:rsid w:val="001E44F7"/>
    <w:rsid w:val="00205376"/>
    <w:rsid w:val="002316A4"/>
    <w:rsid w:val="002575CA"/>
    <w:rsid w:val="003226F9"/>
    <w:rsid w:val="003D7260"/>
    <w:rsid w:val="004752F9"/>
    <w:rsid w:val="004861EE"/>
    <w:rsid w:val="004A1652"/>
    <w:rsid w:val="004D4386"/>
    <w:rsid w:val="004E2720"/>
    <w:rsid w:val="00553533"/>
    <w:rsid w:val="0059229F"/>
    <w:rsid w:val="00596554"/>
    <w:rsid w:val="00632615"/>
    <w:rsid w:val="00691E71"/>
    <w:rsid w:val="006F784E"/>
    <w:rsid w:val="007306CD"/>
    <w:rsid w:val="007336FD"/>
    <w:rsid w:val="007A1342"/>
    <w:rsid w:val="00820DD1"/>
    <w:rsid w:val="008D5AFE"/>
    <w:rsid w:val="009167FF"/>
    <w:rsid w:val="00922BCD"/>
    <w:rsid w:val="0092329D"/>
    <w:rsid w:val="009B6E23"/>
    <w:rsid w:val="009C3E1B"/>
    <w:rsid w:val="00AF29D6"/>
    <w:rsid w:val="00B962A8"/>
    <w:rsid w:val="00C12D5A"/>
    <w:rsid w:val="00C842EA"/>
    <w:rsid w:val="00CF3C44"/>
    <w:rsid w:val="00D4401B"/>
    <w:rsid w:val="00DC4D5B"/>
    <w:rsid w:val="00DF095C"/>
    <w:rsid w:val="00E95CF9"/>
    <w:rsid w:val="00EB6906"/>
    <w:rsid w:val="00EF7590"/>
    <w:rsid w:val="00FC7DBD"/>
    <w:rsid w:val="00FF3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16A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F7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F784E"/>
  </w:style>
  <w:style w:type="paragraph" w:styleId="a5">
    <w:name w:val="footer"/>
    <w:basedOn w:val="a"/>
    <w:link w:val="Char0"/>
    <w:uiPriority w:val="99"/>
    <w:unhideWhenUsed/>
    <w:rsid w:val="006F7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F784E"/>
  </w:style>
  <w:style w:type="paragraph" w:styleId="a6">
    <w:name w:val="No Spacing"/>
    <w:link w:val="Char1"/>
    <w:uiPriority w:val="1"/>
    <w:qFormat/>
    <w:rsid w:val="00C842EA"/>
    <w:pPr>
      <w:bidi/>
      <w:spacing w:after="0" w:line="240" w:lineRule="auto"/>
    </w:pPr>
  </w:style>
  <w:style w:type="character" w:customStyle="1" w:styleId="Char1">
    <w:name w:val="بلا تباعد Char"/>
    <w:basedOn w:val="a0"/>
    <w:link w:val="a6"/>
    <w:uiPriority w:val="1"/>
    <w:rsid w:val="00C842EA"/>
    <w:rPr>
      <w:rFonts w:eastAsiaTheme="minorEastAsia"/>
    </w:rPr>
  </w:style>
  <w:style w:type="paragraph" w:styleId="a7">
    <w:name w:val="Balloon Text"/>
    <w:basedOn w:val="a"/>
    <w:link w:val="Char2"/>
    <w:uiPriority w:val="99"/>
    <w:semiHidden/>
    <w:unhideWhenUsed/>
    <w:rsid w:val="0047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4752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16A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6F7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6F784E"/>
  </w:style>
  <w:style w:type="paragraph" w:styleId="a5">
    <w:name w:val="footer"/>
    <w:basedOn w:val="a"/>
    <w:link w:val="Char0"/>
    <w:uiPriority w:val="99"/>
    <w:unhideWhenUsed/>
    <w:rsid w:val="006F78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6F784E"/>
  </w:style>
  <w:style w:type="paragraph" w:styleId="a6">
    <w:name w:val="No Spacing"/>
    <w:link w:val="Char1"/>
    <w:uiPriority w:val="1"/>
    <w:qFormat/>
    <w:rsid w:val="00C842EA"/>
    <w:pPr>
      <w:bidi/>
      <w:spacing w:after="0" w:line="240" w:lineRule="auto"/>
    </w:pPr>
  </w:style>
  <w:style w:type="character" w:customStyle="1" w:styleId="Char1">
    <w:name w:val="بلا تباعد Char"/>
    <w:basedOn w:val="a0"/>
    <w:link w:val="a6"/>
    <w:uiPriority w:val="1"/>
    <w:rsid w:val="00C842EA"/>
    <w:rPr>
      <w:rFonts w:eastAsiaTheme="minorEastAsia"/>
    </w:rPr>
  </w:style>
  <w:style w:type="paragraph" w:styleId="a7">
    <w:name w:val="Balloon Text"/>
    <w:basedOn w:val="a"/>
    <w:link w:val="Char2"/>
    <w:uiPriority w:val="99"/>
    <w:semiHidden/>
    <w:unhideWhenUsed/>
    <w:rsid w:val="004752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a0"/>
    <w:link w:val="a7"/>
    <w:uiPriority w:val="99"/>
    <w:semiHidden/>
    <w:rsid w:val="004752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C39A2-3DE2-42E1-AF8A-EA9F8A1D9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1328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بلاحدود</cp:lastModifiedBy>
  <cp:revision>4</cp:revision>
  <dcterms:created xsi:type="dcterms:W3CDTF">2012-12-29T18:03:00Z</dcterms:created>
  <dcterms:modified xsi:type="dcterms:W3CDTF">2012-12-29T18:06:00Z</dcterms:modified>
</cp:coreProperties>
</file>