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CDE" w:rsidRPr="00A90D99" w:rsidRDefault="00A90D99" w:rsidP="00A90D99">
      <w:pPr>
        <w:rPr>
          <w:rFonts w:ascii="Batang" w:eastAsia="Batang" w:hAnsi="Batang" w:hint="cs"/>
          <w:sz w:val="24"/>
          <w:szCs w:val="24"/>
          <w:rtl/>
        </w:rPr>
      </w:pPr>
      <w:r>
        <w:rPr>
          <w:rFonts w:ascii="Traditional Arabic" w:hAnsi="Traditional Arabic" w:cs="Traditional Arabic" w:hint="cs"/>
          <w:color w:val="3E3E3E"/>
          <w:sz w:val="48"/>
          <w:szCs w:val="48"/>
          <w:rtl/>
          <w:lang/>
        </w:rPr>
        <w:t xml:space="preserve">مراجعه علم </w:t>
      </w:r>
      <w:proofErr w:type="spellStart"/>
      <w:r>
        <w:rPr>
          <w:rFonts w:ascii="Traditional Arabic" w:hAnsi="Traditional Arabic" w:cs="Traditional Arabic" w:hint="cs"/>
          <w:color w:val="3E3E3E"/>
          <w:sz w:val="48"/>
          <w:szCs w:val="48"/>
          <w:rtl/>
          <w:lang/>
        </w:rPr>
        <w:t>آجتماع</w:t>
      </w:r>
      <w:proofErr w:type="spellEnd"/>
      <w:r>
        <w:rPr>
          <w:rFonts w:ascii="Traditional Arabic" w:hAnsi="Traditional Arabic" w:cs="Traditional Arabic" w:hint="cs"/>
          <w:color w:val="3E3E3E"/>
          <w:sz w:val="48"/>
          <w:szCs w:val="48"/>
          <w:rtl/>
          <w:lang/>
        </w:rPr>
        <w:t xml:space="preserve"> حضري</w:t>
      </w:r>
      <w:r w:rsidR="0078693F">
        <w:rPr>
          <w:rFonts w:ascii="Tahoma" w:hAnsi="Tahoma" w:cs="Tahoma"/>
          <w:color w:val="3E3E3E"/>
          <w:sz w:val="20"/>
          <w:szCs w:val="20"/>
          <w:rtl/>
          <w:lang/>
        </w:rPr>
        <w:br/>
      </w:r>
      <w:r w:rsidR="0078693F"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1_هو العلم الذي يدرس الاجتماع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الانساني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في المدن بما في ذلك تحليل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بوصفها ظاهره اجتماعيه في حد ذاتها 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rtl/>
          <w:lang/>
        </w:rPr>
        <w:t>#</w:t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تعريف علم الاجتماع الحضري</w:t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#تعريف علم الاجتماع الطبي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#تعريف علم الاجتماع السياحي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2_ تعني السكان 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rtl/>
          <w:lang/>
        </w:rPr>
        <w:t xml:space="preserve"># </w:t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مفهوم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الديموغرافي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#مفهوم الجغرافي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#مفهوم الاجتماع الحضري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3_لماذا علماء الاجتماع يفضلون استخدام؟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rtl/>
          <w:lang/>
        </w:rPr>
        <w:t xml:space="preserve"># </w:t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مصطلح المكان الحضري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#مصطلح الحضري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#مصطلح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ديموغرافي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4_هو كل مستوطنه بشريه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مستديمه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نسبيا ذات حجم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وكثافه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سكانيه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كبيره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الي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حد ما 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مفهموم</w:t>
      </w:r>
      <w:proofErr w:type="spellEnd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 المكان الحضري</w:t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#مفهوم المكان الحضري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#مفهوم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الديموغرافي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5_تعتبر مكانا حضريا ذا حجم سكاني كبير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الي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حد ما 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rtl/>
          <w:lang/>
        </w:rPr>
        <w:t>#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المدينه</w:t>
      </w:r>
      <w:proofErr w:type="spellEnd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البلده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الديموغرافي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6_ هو مكانا حضريا ذا حجم سكاني صغير 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rtl/>
          <w:lang/>
        </w:rPr>
        <w:t>#</w:t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البلده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 المكان الحضري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7_ هو عمليه التي تتم بموجبه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زياده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عدد سكان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امدن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عن طريق تغير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اسلوب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حياه السكان من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الثقافه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الريفيه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الي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الثقافه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الحضريه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او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ثقافه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#التحضر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البلده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الريف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8_ما هو الفرق بين التحضر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والحضريه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الحضريه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:تعني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اسلوب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او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طريقه السلوك في حياه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اليوميه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في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#التحضر: التركز السكاني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او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التجمع السكاني في منطقه معينه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#جميع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ماذكر</w:t>
      </w:r>
      <w:proofErr w:type="spellEnd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u w:val="single"/>
          <w:rtl/>
          <w:lang/>
        </w:rPr>
        <w:t>9-</w:t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يقصد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به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زياده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عدد سكان المدن في أي قطر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rtl/>
          <w:lang/>
        </w:rPr>
        <w:t xml:space="preserve"># </w:t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النمو الحضري</w:t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الاطار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الحضري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الديموغرافي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10_ يشير ألي الخط الذي يمكن رسمه حول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دينه بحيث يشمل كل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الارض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التي تتعرض لنفوذ الحضري لتلك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lastRenderedPageBreak/>
        <w:t xml:space="preserve"># </w:t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مفهوم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الاطار</w:t>
      </w:r>
      <w:proofErr w:type="spellEnd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 الحضري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مفهوم علم الاجتماع الحضري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 مفهوم التحضر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11_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ماهي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مؤشرات قياس درجه التحضر 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 متوسط دخل الفرد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الصحه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العامه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نظام السكن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المستوي التعليمي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 نمط الاستهلاك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استخدام مصادر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اطاقه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# جميع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ماذكر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12_ كم عدد مداخل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الدراسه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التحضر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3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 5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</w:t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6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13_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ماهي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مداخل ظاهر التحضر؟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المدخل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الديموغرافي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#مدخل الجغرافي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او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البيئ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المدخل التاريخي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 المدخل الاقتصادي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 المدخل السياسي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المدخل الاجتماعي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# جميع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ماذكر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u w:val="single"/>
          <w:rtl/>
          <w:lang/>
        </w:rPr>
        <w:t>14_</w:t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ماهي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خصائص المجتمعات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الحضريه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#حجم المجتمع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المهنه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وقت العمل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والبطاله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مستوي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المعيشه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الثقافه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الفوارق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الاجتماعيه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الاسره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الحضريه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النشاط السياسي في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النشاط الترفيهي في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المؤسسات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الاجتماعيه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# جميع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ماذكر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15_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ماهي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اهميه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دراسه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علم الاجتماع الحضري 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ازياد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نسبه سكان المدن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 ارتباط ظاهره التحضر بالتصنيع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ارتفاع عدد السكان في المدن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بسرعه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كبيره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# جميع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ماذكر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16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ماهي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مجلات علم الاجتماع الحضري 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دراسه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بيئه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تنظيم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دراسه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نفسيه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او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سيكولوجيه السكان المقيمين في المدن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lastRenderedPageBreak/>
        <w:t xml:space="preserve"># جميع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ماذكر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17_ من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اول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من الفت انتباه الاختلاف بين الريف والحضر؟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العلامه</w:t>
      </w:r>
      <w:proofErr w:type="spellEnd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 العربي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ابم</w:t>
      </w:r>
      <w:proofErr w:type="spellEnd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 خلدون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جيوفاني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بوتيرو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 ماكس فيبر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18_ من الذي سهم في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تاسيس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علم الاجتماع الحضري من خلا كتابه ( عظمه المدن)؟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العلامه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العربي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ابم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خلدون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جيوفاني</w:t>
      </w:r>
      <w:proofErr w:type="spellEnd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بوتيرو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 ماكس فيبر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19_من صاحب هذه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المقوله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الشهيره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"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الحضريه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كأسلوب لحياه "؟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u w:val="single"/>
          <w:rtl/>
          <w:lang/>
        </w:rPr>
        <w:t xml:space="preserve"># </w:t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لويس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ويؤث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جيوفاني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بوتيرو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 ماكس فيبر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20_ من هو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ابو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علم الاجتماع الحضري في الحصر الحديث 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الامريكي</w:t>
      </w:r>
      <w:proofErr w:type="spellEnd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 (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كنجزلي</w:t>
      </w:r>
      <w:proofErr w:type="spellEnd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ديفز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u w:val="single"/>
          <w:rtl/>
          <w:lang/>
        </w:rPr>
        <w:t>)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جيوفاني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بوتيرو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 ماكس فيبر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21ماهي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اسس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التفرقه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بين الريف والحضر؟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الريف : تغلبهم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البساطه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+ التجاور السكاني + معرفه بعضهم +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االاقامه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تتسم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بلاستمراريه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: يغلب عليهم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المنفعه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+ تغطي عليهم الماديات + تتحكم فيهم القوانين والدساتير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# جميع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ماذكر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22_ الذي يفرق بين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امجتمع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البدوي والحضري من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جهه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والمجتمع الحضري من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جهه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# ثنائيه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عبدالرحمن</w:t>
      </w:r>
      <w:proofErr w:type="spellEnd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 بن خلدون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تصنيف فرديناند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تونييز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اميل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دور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كايم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23_ يمثل في احد قطبيه المجتمع الريفي تسوده العلاقات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الاوليه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والقرابيه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بينما القطب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الاخر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المجتمع الحضري تسوده العلاقات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الثانويه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# فرديناند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تونيير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جيوفاني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بوتيرو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 ماكس فيبر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24_يفرق بين نوعين من المجتمعات , التضامن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الالي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هو ما يعرف بالمجتمع الريفي الذي يتصف بالتماسك الاجتماعي بين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افراده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, التضامن العضوي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لانه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افراده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يعتمد علي البعض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اميل</w:t>
      </w:r>
      <w:proofErr w:type="spellEnd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 دور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كايم</w:t>
      </w:r>
      <w:proofErr w:type="spellEnd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 ماكس فيبر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سوركن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25_يفرق بين النماذج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التقليديه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والنماذج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العقليه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# ماكس فيبر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#سوركن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اميل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دور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كايم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26_ يعتقد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ان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المجتمع الريفي يشتهر بالنموذج العائلي بينما يشتهر المجتمع الحضري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يالنموذج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التعاقدي 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ماكس فيبر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rtl/>
          <w:lang/>
        </w:rPr>
        <w:t>#</w:t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سوركن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اميل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دور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كايم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27_يفرق بين النموذج المقدس والنموذج العلماني 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lastRenderedPageBreak/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هوارد</w:t>
      </w:r>
      <w:proofErr w:type="spellEnd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بيكر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#سوركن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اميل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دور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كايم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28_يفرق بين المجتمع الريفي والمجتمع الحضري 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# هنري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مين</w:t>
      </w:r>
      <w:proofErr w:type="spellEnd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اميل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دور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كايم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سوركن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29_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ماهي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خصائص مجتمع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 الحجم الكبير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شده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الكثافه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النمو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المصحووب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بظهور نظم علماني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ظاهره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اللاتجانس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 شيوع الضوابط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# جميع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ماذكر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u w:val="single"/>
          <w:rtl/>
          <w:lang/>
        </w:rPr>
        <w:t xml:space="preserve">30_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ماهي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خصائص المجتمع الريفي 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مهنه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الغالبيه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من سكان الريف تعتمد على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الزراعه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والرعي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 الحجم صغير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التقارب في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الديانه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ولغه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والثقافه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التقسيم الطبقي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التفاعل الاجتماعي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# جميع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ماذكر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31_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ماهي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الحضارات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الانسانيه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القديمه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حضاره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مابين النهرين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الحضاره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الفرعونيه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الحضاره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الهنديه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الحضاره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الفارسيه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الحضاره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الصينيه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الحضاره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اليابان وكوريا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الحضاره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الاغريقيه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الحضاره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اليمنيه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الحضاره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الرومانيه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حضاره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امريكا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اللاتينه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# جميع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ماذكر</w:t>
      </w:r>
      <w:proofErr w:type="spellEnd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32_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انها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تجمعات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سكانيه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كبيره غير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متجانسه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تعيش على قطعه من ارض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محدوده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المعالم نسبيا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متاثره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بنمط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الحياه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الحضريه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يمارسون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انشطه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اقتصاديه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يست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من بينها مهنه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الزراعه</w:t>
      </w:r>
      <w:proofErr w:type="spellEnd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؟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# تعريف </w:t>
      </w:r>
      <w:proofErr w:type="spellStart"/>
      <w:r w:rsidR="0078693F"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المدينه</w:t>
      </w:r>
      <w:proofErr w:type="spellEnd"/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تعريف علم الاجتماع الحضري </w:t>
      </w:r>
      <w:r w:rsidR="0078693F" w:rsidRPr="00A90D99">
        <w:rPr>
          <w:rFonts w:ascii="Batang" w:eastAsia="Batang" w:hAnsi="Batang" w:cs="Traditional Arabic"/>
          <w:color w:val="3E3E3E"/>
          <w:sz w:val="24"/>
          <w:szCs w:val="24"/>
          <w:rtl/>
          <w:lang/>
        </w:rPr>
        <w:br/>
      </w:r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تعريف </w:t>
      </w:r>
      <w:proofErr w:type="spellStart"/>
      <w:r w:rsidR="0078693F"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الديموغرافيا</w:t>
      </w:r>
      <w:proofErr w:type="spellEnd"/>
    </w:p>
    <w:p w:rsidR="0078693F" w:rsidRPr="00A90D99" w:rsidRDefault="0078693F" w:rsidP="00A90D99">
      <w:pPr>
        <w:rPr>
          <w:rFonts w:ascii="Batang" w:eastAsia="Batang" w:hAnsi="Batang" w:hint="cs"/>
          <w:sz w:val="24"/>
          <w:szCs w:val="24"/>
          <w:rtl/>
          <w:lang/>
        </w:rPr>
      </w:pPr>
      <w:proofErr w:type="spellStart"/>
      <w:r w:rsidRPr="00A90D99">
        <w:rPr>
          <w:rFonts w:ascii="Batang" w:eastAsia="Batang" w:hAnsi="Batang" w:cs="Tahoma"/>
          <w:b/>
          <w:bCs/>
          <w:color w:val="3E3E3E"/>
          <w:sz w:val="24"/>
          <w:szCs w:val="24"/>
          <w:rtl/>
          <w:lang/>
        </w:rPr>
        <w:t>انها</w:t>
      </w:r>
      <w:proofErr w:type="spellEnd"/>
      <w:r w:rsidRPr="00A90D99">
        <w:rPr>
          <w:rFonts w:ascii="Batang" w:eastAsia="Batang" w:hAnsi="Batang" w:cs="Tahoma"/>
          <w:b/>
          <w:bCs/>
          <w:color w:val="3E3E3E"/>
          <w:sz w:val="24"/>
          <w:szCs w:val="24"/>
          <w:rtl/>
          <w:lang/>
        </w:rPr>
        <w:t xml:space="preserve"> ليست مجرد تجمعات من </w:t>
      </w:r>
      <w:proofErr w:type="spellStart"/>
      <w:r w:rsidRPr="00A90D99">
        <w:rPr>
          <w:rFonts w:ascii="Batang" w:eastAsia="Batang" w:hAnsi="Batang" w:cs="Tahoma"/>
          <w:b/>
          <w:bCs/>
          <w:color w:val="3E3E3E"/>
          <w:sz w:val="24"/>
          <w:szCs w:val="24"/>
          <w:rtl/>
          <w:lang/>
        </w:rPr>
        <w:t>اسكان</w:t>
      </w:r>
      <w:proofErr w:type="spellEnd"/>
      <w:r w:rsidRPr="00A90D99">
        <w:rPr>
          <w:rFonts w:ascii="Batang" w:eastAsia="Batang" w:hAnsi="Batang" w:cs="Tahoma"/>
          <w:b/>
          <w:bCs/>
          <w:color w:val="3E3E3E"/>
          <w:sz w:val="24"/>
          <w:szCs w:val="24"/>
          <w:rtl/>
          <w:lang/>
        </w:rPr>
        <w:t xml:space="preserve"> يقيم بعضهم مع بعض مما يجعل حياتهم </w:t>
      </w:r>
      <w:proofErr w:type="spellStart"/>
      <w:r w:rsidRPr="00A90D99">
        <w:rPr>
          <w:rFonts w:ascii="Batang" w:eastAsia="Batang" w:hAnsi="Batang" w:cs="Tahoma"/>
          <w:b/>
          <w:bCs/>
          <w:color w:val="3E3E3E"/>
          <w:sz w:val="24"/>
          <w:szCs w:val="24"/>
          <w:rtl/>
          <w:lang/>
        </w:rPr>
        <w:t>امرا</w:t>
      </w:r>
      <w:proofErr w:type="spellEnd"/>
      <w:r w:rsidRPr="00A90D99">
        <w:rPr>
          <w:rFonts w:ascii="Batang" w:eastAsia="Batang" w:hAnsi="Batang" w:cs="Tahoma"/>
          <w:b/>
          <w:bCs/>
          <w:color w:val="3E3E3E"/>
          <w:sz w:val="24"/>
          <w:szCs w:val="24"/>
          <w:rtl/>
          <w:lang/>
        </w:rPr>
        <w:t xml:space="preserve"> ممكنا ؟</w:t>
      </w:r>
      <w:r w:rsidRPr="00A90D99">
        <w:rPr>
          <w:rFonts w:ascii="Batang" w:eastAsia="Batang" w:hAnsi="Batang" w:cs="Tahoma"/>
          <w:b/>
          <w:bCs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# عرف روبرت بارك </w:t>
      </w:r>
      <w:proofErr w:type="spellStart"/>
      <w:r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المدينه</w:t>
      </w:r>
      <w:proofErr w:type="spellEnd"/>
      <w:r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 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عرف روبرت بارك الريف 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 عرف روبرت بارك علم الاجتماع الحضري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lastRenderedPageBreak/>
        <w:t>ماهي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مراحل نمو وتطور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؟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مرحله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النشأه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مرحله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مرحله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الكبيره</w:t>
      </w:r>
      <w:proofErr w:type="spellEnd"/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مرحله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العظيمه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# جميع </w:t>
      </w:r>
      <w:proofErr w:type="spellStart"/>
      <w:r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ماذكر</w:t>
      </w:r>
      <w:proofErr w:type="spellEnd"/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ماهي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عوامل نمو المدن وتطورها ؟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العومل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الجغرافيه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العوامل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السكنيه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العوامل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الاقتصاديه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العوامل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السياسيه</w:t>
      </w:r>
      <w:proofErr w:type="spellEnd"/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العوامل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الحربيه</w:t>
      </w:r>
      <w:proofErr w:type="spellEnd"/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العوامل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الثقافيه</w:t>
      </w:r>
      <w:proofErr w:type="spellEnd"/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# جميع ما ذكر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مجموعه الظواهر التي تتعلق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بالحياه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الماديه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للمجتمع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واموارد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الاقتصاديه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وكيفيه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انتاجها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وتداولها وتوزيعها واستهلاكها مثل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انتاج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السلع وتوزيعها؟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# مفهوم العوامل </w:t>
      </w:r>
      <w:proofErr w:type="spellStart"/>
      <w:r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الاقتصاديه</w:t>
      </w:r>
      <w:proofErr w:type="spellEnd"/>
      <w:r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 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مفهموم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العوامل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الحربيه</w:t>
      </w:r>
      <w:proofErr w:type="spellEnd"/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مفهموم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العوامل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الثقافيه</w:t>
      </w:r>
      <w:proofErr w:type="spellEnd"/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بيرجل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قسم المدن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الي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كم قسم ؟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 6 فئات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#3فئات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#7 فئات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ماهي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اقسام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المدن لدي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بيرجل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؟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المراكز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الاقتصاديه</w:t>
      </w:r>
      <w:proofErr w:type="spellEnd"/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المراكز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السياسيه</w:t>
      </w:r>
      <w:proofErr w:type="spellEnd"/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المراكز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الثقافيه</w:t>
      </w:r>
      <w:proofErr w:type="spellEnd"/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المراكز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الترويجيه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المدن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السكنيه</w:t>
      </w:r>
      <w:proofErr w:type="spellEnd"/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 مدن رمزيه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مدن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متعدده</w:t>
      </w:r>
      <w:proofErr w:type="spellEnd"/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# جميع </w:t>
      </w:r>
      <w:proofErr w:type="spellStart"/>
      <w:r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ماذكر</w:t>
      </w:r>
      <w:proofErr w:type="spellEnd"/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ماهي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انواع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المدن التي ظهرت في انقلاب الصناعي ؟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مدن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امواد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الاوليه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مدن المواد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المصنعه</w:t>
      </w:r>
      <w:proofErr w:type="spellEnd"/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# مدن التصدير والاستيراد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 xml:space="preserve"># جميع </w:t>
      </w:r>
      <w:proofErr w:type="spellStart"/>
      <w:r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ماذكر</w:t>
      </w:r>
      <w:proofErr w:type="spellEnd"/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ماهي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الاثار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الانقلاب الصناعي على المدن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الاوربيه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؟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ازياد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عدد المدن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الكبري</w:t>
      </w:r>
      <w:proofErr w:type="spellEnd"/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ازياد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الكثافه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السكانيه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ازياد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نسبه سكان الحضر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تحسين طرق المواصلات 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زياده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المشاكل التي تصاحب عمليه التحضر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lastRenderedPageBreak/>
        <w:t xml:space="preserve"># جميع </w:t>
      </w:r>
      <w:proofErr w:type="spellStart"/>
      <w:r w:rsidRPr="00A90D99">
        <w:rPr>
          <w:rFonts w:ascii="Batang" w:eastAsia="Batang" w:hAnsi="Batang"/>
          <w:b/>
          <w:bCs/>
          <w:color w:val="FF0000"/>
          <w:sz w:val="24"/>
          <w:szCs w:val="24"/>
          <w:u w:val="single"/>
          <w:rtl/>
          <w:lang/>
        </w:rPr>
        <w:t>ماذكر</w:t>
      </w:r>
      <w:proofErr w:type="spellEnd"/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ماهي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الاسباب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التي ساعدت على النمو وتطور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في القرن العشرين ؟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وجود الخدمات والمرافق 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توفر فرص التعليم 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# وجود بعض المؤسسات </w:t>
      </w:r>
      <w:proofErr w:type="spellStart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>الاجتماعيه</w:t>
      </w:r>
      <w:proofErr w:type="spellEnd"/>
      <w:r w:rsidRPr="00A90D99">
        <w:rPr>
          <w:rFonts w:ascii="Batang" w:eastAsia="Batang" w:hAnsi="Batang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Tahoma"/>
          <w:color w:val="3E3E3E"/>
          <w:sz w:val="24"/>
          <w:szCs w:val="24"/>
          <w:rtl/>
          <w:lang/>
        </w:rPr>
        <w:br/>
      </w:r>
      <w:r w:rsidRPr="00A90D99">
        <w:rPr>
          <w:rFonts w:ascii="Batang" w:eastAsia="Batang" w:hAnsi="Batang"/>
          <w:b/>
          <w:bCs/>
          <w:color w:val="FF0000"/>
          <w:sz w:val="24"/>
          <w:szCs w:val="24"/>
          <w:rtl/>
          <w:lang/>
        </w:rPr>
        <w:t xml:space="preserve"># جميع </w:t>
      </w:r>
      <w:proofErr w:type="spellStart"/>
      <w:r w:rsidRPr="00A90D99">
        <w:rPr>
          <w:rFonts w:ascii="Batang" w:eastAsia="Batang" w:hAnsi="Batang"/>
          <w:b/>
          <w:bCs/>
          <w:color w:val="FF0000"/>
          <w:sz w:val="24"/>
          <w:szCs w:val="24"/>
          <w:rtl/>
          <w:lang/>
        </w:rPr>
        <w:t>ماذكر</w:t>
      </w:r>
      <w:proofErr w:type="spellEnd"/>
      <w:r w:rsidR="000A7B5A"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 xml:space="preserve"> م 1</w:t>
      </w:r>
      <w:r w:rsidR="000A7B5A"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="000A7B5A"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 xml:space="preserve">تعريف علم الاجتماع الحضري </w:t>
      </w:r>
      <w:r w:rsidR="000A7B5A"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انه ذالك العلم الذي يدرس الاجتماع </w:t>
      </w:r>
      <w:proofErr w:type="spellStart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الانساني</w:t>
      </w:r>
      <w:proofErr w:type="spellEnd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في المدن بما في ذالك تحليل </w:t>
      </w:r>
      <w:proofErr w:type="spellStart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بوصفها ظاهره اجتماعيه في حد ذاتها .</w:t>
      </w:r>
      <w:r w:rsidR="000A7B5A"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="000A7B5A"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proofErr w:type="spellStart"/>
      <w:r w:rsidR="000A7B5A"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>الحضريه</w:t>
      </w:r>
      <w:proofErr w:type="spellEnd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/ </w:t>
      </w:r>
      <w:proofErr w:type="spellStart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اسلوب</w:t>
      </w:r>
      <w:proofErr w:type="spellEnd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او</w:t>
      </w:r>
      <w:proofErr w:type="spellEnd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طريقه السلوك في </w:t>
      </w:r>
      <w:proofErr w:type="spellStart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الحياه</w:t>
      </w:r>
      <w:proofErr w:type="spellEnd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اليوميه</w:t>
      </w:r>
      <w:proofErr w:type="spellEnd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في </w:t>
      </w:r>
      <w:proofErr w:type="spellStart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.</w:t>
      </w:r>
      <w:r w:rsidR="000A7B5A"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="000A7B5A"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>التحضر</w:t>
      </w:r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/ يعني التركيز السكاني </w:t>
      </w:r>
      <w:proofErr w:type="spellStart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او</w:t>
      </w:r>
      <w:proofErr w:type="spellEnd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التجمع السكاني في مكان معين .</w:t>
      </w:r>
      <w:r w:rsidR="000A7B5A"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="000A7B5A"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>مصطلح النمو الحضري</w:t>
      </w:r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/ يقصد </w:t>
      </w:r>
      <w:proofErr w:type="spellStart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به</w:t>
      </w:r>
      <w:proofErr w:type="spellEnd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زياده</w:t>
      </w:r>
      <w:proofErr w:type="spellEnd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عدد سكان المدن في أي قطر .</w:t>
      </w:r>
      <w:r w:rsidR="000A7B5A"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="000A7B5A"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 xml:space="preserve">مصطلح </w:t>
      </w:r>
      <w:proofErr w:type="spellStart"/>
      <w:r w:rsidR="000A7B5A"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>الاطار</w:t>
      </w:r>
      <w:proofErr w:type="spellEnd"/>
      <w:r w:rsidR="000A7B5A"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 xml:space="preserve"> الحضري</w:t>
      </w:r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/ هو الخط الذي يمكن رسمه حول أي مدينه بحيث يشمل كل </w:t>
      </w:r>
      <w:proofErr w:type="spellStart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الارض</w:t>
      </w:r>
      <w:proofErr w:type="spellEnd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التي تتعرض للنفوذ الحضري لتلك </w:t>
      </w:r>
      <w:proofErr w:type="spellStart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="000A7B5A"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.</w:t>
      </w:r>
      <w:r w:rsidR="000A7B5A"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</w:p>
    <w:p w:rsidR="000A7B5A" w:rsidRPr="00A90D99" w:rsidRDefault="000A7B5A" w:rsidP="00A90D99">
      <w:pPr>
        <w:numPr>
          <w:ilvl w:val="0"/>
          <w:numId w:val="1"/>
        </w:num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150" w:line="240" w:lineRule="auto"/>
        <w:ind w:left="1245"/>
        <w:rPr>
          <w:rFonts w:ascii="Batang" w:eastAsia="Batang" w:hAnsi="Batang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>م 2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 xml:space="preserve">خصائص المجتمعات </w:t>
      </w:r>
      <w:proofErr w:type="spellStart"/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>الحضريه</w:t>
      </w:r>
      <w:proofErr w:type="spellEnd"/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1.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حجم المجتمع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2.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المهنه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3.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وقت العمل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والبطاله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4.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مستوى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المعيشه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5.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الثقافه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6.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الفوارق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الاجتماعيه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7.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الاسره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الحضريه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8.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النشاط السياسي في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9.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النشاط الترفيهي في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10.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المؤسسات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الاجتماعيه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والخدميه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في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 xml:space="preserve">م 7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 xml:space="preserve">تعريف </w:t>
      </w:r>
      <w:proofErr w:type="spellStart"/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>المدينه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/ هي تجمعات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سكانيه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كبيره غير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متجانسه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تعيش على قطعه من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الارض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محدوده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المعالم نسبيا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متاثره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بنمط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الحياه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الحضريه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 xml:space="preserve">مراحل نمو وتطور </w:t>
      </w:r>
      <w:proofErr w:type="spellStart"/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>المدينه</w:t>
      </w:r>
      <w:proofErr w:type="spellEnd"/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 xml:space="preserve"> :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1.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مرحله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النشاه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2.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مرحله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3.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مرحله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الكبيره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4.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مرحله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العظيمه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>عوامل نمو المدن وتطورها :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1.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العوامل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الجغرافيه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2.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السكانيه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3.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الاقتصاديه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4.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السياسيه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5.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الحربيه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6.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الثقافيه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lastRenderedPageBreak/>
        <w:t xml:space="preserve">تصنيف المدن قسمها العالم </w:t>
      </w:r>
      <w:proofErr w:type="spellStart"/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u w:val="single"/>
          <w:rtl/>
          <w:lang/>
        </w:rPr>
        <w:t>بيرجل</w:t>
      </w:r>
      <w:proofErr w:type="spellEnd"/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1. </w:t>
      </w:r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 xml:space="preserve">المراكز </w:t>
      </w:r>
      <w:proofErr w:type="spellStart"/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>الاقتصاديه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/ وتمثل مدن الصيد والتعدين والنفط والمراكز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الصناعيه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والتجاريه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ومراكز النقل والخدمات .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2. </w:t>
      </w:r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 xml:space="preserve">المراكز </w:t>
      </w:r>
      <w:proofErr w:type="spellStart"/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>السياسيه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/ وتشمل مراكز عالميه وقوميه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اقليميه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.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3. </w:t>
      </w:r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 xml:space="preserve">المراكز </w:t>
      </w:r>
      <w:proofErr w:type="spellStart"/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>الثقافيه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/ وتشمل المراكز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الدينيه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ومدن الحج .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4. </w:t>
      </w:r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 xml:space="preserve">المراكز </w:t>
      </w:r>
      <w:proofErr w:type="spellStart"/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>الترويحيه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/ وتشمل المدن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الصحيه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والمدن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السياحيه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.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5. </w:t>
      </w:r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 xml:space="preserve">المدن </w:t>
      </w:r>
      <w:proofErr w:type="spellStart"/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>السكنيه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/ وتشمل الضواحي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السكنيه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للاغنياء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واحياء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الفقراء ومدن العمال ومدن المتقاعدين .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6. </w:t>
      </w:r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>مدن رمزيه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/ مثل القدس وبيت لحم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ومكه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والمدينه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.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7. </w:t>
      </w:r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 xml:space="preserve">مدن </w:t>
      </w:r>
      <w:proofErr w:type="spellStart"/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>متعدده</w:t>
      </w:r>
      <w:proofErr w:type="spellEnd"/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>الاغراض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/ وهي تشمل باقي المدن دون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ان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تكون لها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اهداف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معينه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او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تشتهر بنشاطات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محدوده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,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>م 10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 xml:space="preserve">نظريات </w:t>
      </w:r>
      <w:proofErr w:type="spellStart"/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>ايكلوجيا</w:t>
      </w:r>
      <w:proofErr w:type="spellEnd"/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>المدينه</w:t>
      </w:r>
      <w:proofErr w:type="spellEnd"/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 xml:space="preserve"> التوزيع الجغرافي </w:t>
      </w:r>
      <w:proofErr w:type="spellStart"/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>للمدينه</w:t>
      </w:r>
      <w:proofErr w:type="spellEnd"/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 xml:space="preserve"> 4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u w:val="single"/>
          <w:rtl/>
          <w:lang/>
        </w:rPr>
        <w:t xml:space="preserve">ابرز النظريات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1.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نظريه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>هونت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نظريه البحر 1903 م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2.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نظريه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>برجس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نظريه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المنطقه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المركزيه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3.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نظريه </w:t>
      </w:r>
      <w:proofErr w:type="spellStart"/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>هوايت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نظريه القطاعات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000000"/>
          <w:sz w:val="24"/>
          <w:szCs w:val="24"/>
          <w:rtl/>
          <w:lang/>
        </w:rPr>
        <w:t xml:space="preserve">4.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نظريه </w:t>
      </w:r>
      <w:proofErr w:type="spellStart"/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>هاريس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والولمان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اطلقا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عليها نظريه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النويات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المتعدده</w:t>
      </w:r>
      <w:proofErr w:type="spellEnd"/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 xml:space="preserve">نظريه </w:t>
      </w:r>
      <w:proofErr w:type="spellStart"/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>المنطقه</w:t>
      </w:r>
      <w:proofErr w:type="spellEnd"/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>المركزيه</w:t>
      </w:r>
      <w:proofErr w:type="spellEnd"/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u w:val="single"/>
          <w:rtl/>
          <w:lang/>
        </w:rPr>
        <w:t>لبرجس</w:t>
      </w:r>
      <w:proofErr w:type="spellEnd"/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 xml:space="preserve"> تتكون من 6 مناطق ( </w:t>
      </w:r>
      <w:r w:rsidRPr="00A90D99">
        <w:rPr>
          <w:rFonts w:ascii="Batang" w:eastAsia="Batang" w:hAnsi="Batang" w:cs="Arial"/>
          <w:b/>
          <w:bCs/>
          <w:color w:val="C0504D"/>
          <w:sz w:val="24"/>
          <w:szCs w:val="24"/>
          <w:rtl/>
          <w:lang/>
        </w:rPr>
        <w:t>راجع المحتوى</w:t>
      </w:r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 xml:space="preserve"> م 10)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 xml:space="preserve">م 11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 xml:space="preserve">تعريف التخطيط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>التخطيط الحضري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/ يعتبر من التخطيط الشامل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 xml:space="preserve">تخطيط </w:t>
      </w:r>
      <w:proofErr w:type="spellStart"/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>المدينه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/ فهم واقع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وحاوله تطويرها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  <w:lang/>
        </w:rPr>
        <w:t xml:space="preserve">م 12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u w:val="single"/>
          <w:rtl/>
          <w:lang/>
        </w:rPr>
        <w:t>نظريات التخطيط الحضري 4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C0504D"/>
          <w:sz w:val="24"/>
          <w:szCs w:val="24"/>
          <w:rtl/>
          <w:lang/>
        </w:rPr>
        <w:t xml:space="preserve">1. </w:t>
      </w:r>
      <w:proofErr w:type="spellStart"/>
      <w:r w:rsidRPr="00A90D99">
        <w:rPr>
          <w:rFonts w:ascii="Batang" w:eastAsia="Batang" w:hAnsi="Batang" w:cs="Arial"/>
          <w:b/>
          <w:bCs/>
          <w:color w:val="C0504D"/>
          <w:sz w:val="24"/>
          <w:szCs w:val="24"/>
          <w:rtl/>
          <w:lang/>
        </w:rPr>
        <w:t>النظريه</w:t>
      </w:r>
      <w:proofErr w:type="spellEnd"/>
      <w:r w:rsidRPr="00A90D99">
        <w:rPr>
          <w:rFonts w:ascii="Batang" w:eastAsia="Batang" w:hAnsi="Batang" w:cs="Arial"/>
          <w:b/>
          <w:bCs/>
          <w:color w:val="C0504D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C0504D"/>
          <w:sz w:val="24"/>
          <w:szCs w:val="24"/>
          <w:rtl/>
          <w:lang/>
        </w:rPr>
        <w:t>السكانيه</w:t>
      </w:r>
      <w:proofErr w:type="spellEnd"/>
      <w:r w:rsidRPr="00A90D99">
        <w:rPr>
          <w:rFonts w:ascii="Batang" w:eastAsia="Batang" w:hAnsi="Batang" w:cs="Arial"/>
          <w:b/>
          <w:bCs/>
          <w:color w:val="C0504D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C0504D"/>
          <w:sz w:val="24"/>
          <w:szCs w:val="24"/>
          <w:rtl/>
          <w:lang/>
        </w:rPr>
        <w:t xml:space="preserve">2. </w:t>
      </w:r>
      <w:proofErr w:type="spellStart"/>
      <w:r w:rsidRPr="00A90D99">
        <w:rPr>
          <w:rFonts w:ascii="Batang" w:eastAsia="Batang" w:hAnsi="Batang" w:cs="Arial"/>
          <w:b/>
          <w:bCs/>
          <w:color w:val="C0504D"/>
          <w:sz w:val="24"/>
          <w:szCs w:val="24"/>
          <w:rtl/>
          <w:lang/>
        </w:rPr>
        <w:t>النظريه</w:t>
      </w:r>
      <w:proofErr w:type="spellEnd"/>
      <w:r w:rsidRPr="00A90D99">
        <w:rPr>
          <w:rFonts w:ascii="Batang" w:eastAsia="Batang" w:hAnsi="Batang" w:cs="Arial"/>
          <w:b/>
          <w:bCs/>
          <w:color w:val="C0504D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C0504D"/>
          <w:sz w:val="24"/>
          <w:szCs w:val="24"/>
          <w:rtl/>
          <w:lang/>
        </w:rPr>
        <w:t>الاقتصاديه</w:t>
      </w:r>
      <w:proofErr w:type="spellEnd"/>
      <w:r w:rsidRPr="00A90D99">
        <w:rPr>
          <w:rFonts w:ascii="Batang" w:eastAsia="Batang" w:hAnsi="Batang" w:cs="Arial"/>
          <w:b/>
          <w:bCs/>
          <w:color w:val="C0504D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C0504D"/>
          <w:sz w:val="24"/>
          <w:szCs w:val="24"/>
          <w:rtl/>
          <w:lang/>
        </w:rPr>
        <w:t xml:space="preserve">3. </w:t>
      </w:r>
      <w:r w:rsidRPr="00A90D99">
        <w:rPr>
          <w:rFonts w:ascii="Batang" w:eastAsia="Batang" w:hAnsi="Batang" w:cs="Arial"/>
          <w:b/>
          <w:bCs/>
          <w:color w:val="C0504D"/>
          <w:sz w:val="24"/>
          <w:szCs w:val="24"/>
          <w:rtl/>
          <w:lang/>
        </w:rPr>
        <w:t xml:space="preserve">النظريات </w:t>
      </w:r>
      <w:proofErr w:type="spellStart"/>
      <w:r w:rsidRPr="00A90D99">
        <w:rPr>
          <w:rFonts w:ascii="Batang" w:eastAsia="Batang" w:hAnsi="Batang" w:cs="Arial"/>
          <w:b/>
          <w:bCs/>
          <w:color w:val="C0504D"/>
          <w:sz w:val="24"/>
          <w:szCs w:val="24"/>
          <w:rtl/>
          <w:lang/>
        </w:rPr>
        <w:t>الجغرافيه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/</w:t>
      </w:r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 xml:space="preserve">وتنقسم </w:t>
      </w:r>
      <w:proofErr w:type="spellStart"/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>الى</w:t>
      </w:r>
      <w:proofErr w:type="spellEnd"/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 xml:space="preserve"> عده نظريات عدد 7 نظريات هي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lang/>
        </w:rPr>
        <w:t>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نظريه تفاعل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الانسان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مع الموقع الجغرافي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lang/>
        </w:rPr>
        <w:t>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نظريه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والتر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كريستال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lang/>
        </w:rPr>
        <w:t>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نظريه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الخطه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الشبكي هاو خطه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الزاويه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القائمه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lang/>
        </w:rPr>
        <w:t>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نظريه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الخطه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الاشعاعيه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lang/>
        </w:rPr>
        <w:t>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نظريه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الخطه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الشريطيه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lang/>
        </w:rPr>
        <w:t>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نظريه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المثاليه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lang/>
        </w:rPr>
        <w:t>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نظريه مدن الحدائق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Times New Roman"/>
          <w:b/>
          <w:bCs/>
          <w:color w:val="C0504D"/>
          <w:sz w:val="24"/>
          <w:szCs w:val="24"/>
          <w:rtl/>
          <w:lang/>
        </w:rPr>
        <w:t xml:space="preserve">4. </w:t>
      </w:r>
      <w:proofErr w:type="spellStart"/>
      <w:r w:rsidRPr="00A90D99">
        <w:rPr>
          <w:rFonts w:ascii="Batang" w:eastAsia="Batang" w:hAnsi="Batang" w:cs="Arial"/>
          <w:b/>
          <w:bCs/>
          <w:color w:val="C0504D"/>
          <w:sz w:val="24"/>
          <w:szCs w:val="24"/>
          <w:rtl/>
          <w:lang/>
        </w:rPr>
        <w:t>النظريه</w:t>
      </w:r>
      <w:proofErr w:type="spellEnd"/>
      <w:r w:rsidRPr="00A90D99">
        <w:rPr>
          <w:rFonts w:ascii="Batang" w:eastAsia="Batang" w:hAnsi="Batang" w:cs="Arial"/>
          <w:b/>
          <w:bCs/>
          <w:color w:val="C0504D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C0504D"/>
          <w:sz w:val="24"/>
          <w:szCs w:val="24"/>
          <w:rtl/>
          <w:lang/>
        </w:rPr>
        <w:t>الاجتماعيه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/ </w:t>
      </w:r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 xml:space="preserve">وتنقسم </w:t>
      </w:r>
      <w:proofErr w:type="spellStart"/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>الى</w:t>
      </w:r>
      <w:proofErr w:type="spellEnd"/>
      <w:r w:rsidRPr="00A90D99">
        <w:rPr>
          <w:rFonts w:ascii="Batang" w:eastAsia="Batang" w:hAnsi="Batang" w:cs="Arial"/>
          <w:b/>
          <w:bCs/>
          <w:color w:val="1F497D"/>
          <w:sz w:val="24"/>
          <w:szCs w:val="24"/>
          <w:rtl/>
          <w:lang/>
        </w:rPr>
        <w:t xml:space="preserve"> 4 نظريات هي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lang/>
        </w:rPr>
        <w:t>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نظريه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المدينه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الاولى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والمدينه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الثانيه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lang/>
        </w:rPr>
        <w:t>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نظريه برجس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lang/>
        </w:rPr>
        <w:t>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نظريه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هومر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>هوايت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  <w:lang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  <w:rtl/>
          <w:lang/>
        </w:rPr>
        <w:br/>
      </w:r>
      <w:r w:rsidR="00A90D99">
        <w:rPr>
          <w:rFonts w:ascii="Batang" w:eastAsia="Batang" w:hAnsi="Batang" w:cs="Arial" w:hint="cs"/>
          <w:b/>
          <w:bCs/>
          <w:color w:val="000000"/>
          <w:sz w:val="24"/>
          <w:szCs w:val="24"/>
          <w:rtl/>
          <w:lang/>
        </w:rPr>
        <w:t xml:space="preserve">0النظره </w:t>
      </w:r>
      <w:proofErr w:type="spellStart"/>
      <w:r w:rsidR="00A90D99">
        <w:rPr>
          <w:rFonts w:ascii="Batang" w:eastAsia="Batang" w:hAnsi="Batang" w:cs="Arial" w:hint="cs"/>
          <w:b/>
          <w:bCs/>
          <w:color w:val="000000"/>
          <w:sz w:val="24"/>
          <w:szCs w:val="24"/>
          <w:rtl/>
          <w:lang/>
        </w:rPr>
        <w:t>السلوكيه</w:t>
      </w:r>
      <w:proofErr w:type="spellEnd"/>
    </w:p>
    <w:p w:rsidR="0078693F" w:rsidRPr="00A90D99" w:rsidRDefault="0078693F" w:rsidP="00A90D99">
      <w:pPr>
        <w:numPr>
          <w:ilvl w:val="0"/>
          <w:numId w:val="1"/>
        </w:numPr>
        <w:pBdr>
          <w:top w:val="single" w:sz="6" w:space="31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150" w:line="240" w:lineRule="auto"/>
        <w:ind w:left="1245"/>
        <w:rPr>
          <w:rFonts w:ascii="Batang" w:eastAsia="Batang" w:hAnsi="Batang" w:hint="cs"/>
          <w:sz w:val="24"/>
          <w:szCs w:val="24"/>
          <w:rtl/>
        </w:rPr>
      </w:pP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lastRenderedPageBreak/>
        <w:t>1</w:t>
      </w:r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</w:rPr>
        <w:t xml:space="preserve">-- </w:t>
      </w:r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>ابن</w:t>
      </w:r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>خلدون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: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هو أول من لفت الانتباه إلى الاختلاف الواضح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بين سكان الريف والحضر</w:t>
      </w:r>
      <w:r w:rsidRPr="00A90D99">
        <w:rPr>
          <w:rFonts w:ascii="Batang" w:eastAsia="Batang" w:hAnsi="Batang"/>
          <w:color w:val="0000FF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ابن خلدون :عاش في القرن الرابع عشر الميلادي، والذي تحدث بوضوح عن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الفروق الواضحة بين سكان الريف والمدن من حيث العادات والتقاليد والنشاط الاقتصادي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والروابط الاجتماعية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/>
          <w:color w:val="0000FF"/>
          <w:sz w:val="24"/>
          <w:szCs w:val="24"/>
        </w:rPr>
        <w:br/>
      </w:r>
      <w:r w:rsidRPr="00A90D99">
        <w:rPr>
          <w:rFonts w:ascii="Batang" w:eastAsia="Batang" w:hAnsi="Batang"/>
          <w:color w:val="0000FF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2</w:t>
      </w:r>
      <w:r w:rsidRPr="00A90D99">
        <w:rPr>
          <w:rFonts w:ascii="Batang" w:eastAsia="Batang" w:hAnsi="Batang" w:cs="Arial"/>
          <w:b/>
          <w:bCs/>
          <w:color w:val="943634"/>
          <w:sz w:val="24"/>
          <w:szCs w:val="24"/>
        </w:rPr>
        <w:t xml:space="preserve">-- </w:t>
      </w:r>
      <w:proofErr w:type="spellStart"/>
      <w:r w:rsidRPr="00A90D99">
        <w:rPr>
          <w:rFonts w:ascii="Batang" w:eastAsia="Batang" w:hAnsi="Batang" w:cs="Arial"/>
          <w:b/>
          <w:bCs/>
          <w:color w:val="943634"/>
          <w:sz w:val="24"/>
          <w:szCs w:val="24"/>
          <w:rtl/>
        </w:rPr>
        <w:t>جيوفاني</w:t>
      </w:r>
      <w:proofErr w:type="spellEnd"/>
      <w:r w:rsidRPr="00A90D99">
        <w:rPr>
          <w:rFonts w:ascii="Batang" w:eastAsia="Batang" w:hAnsi="Batang" w:cs="Arial"/>
          <w:b/>
          <w:bCs/>
          <w:color w:val="943634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943634"/>
          <w:sz w:val="24"/>
          <w:szCs w:val="24"/>
          <w:rtl/>
        </w:rPr>
        <w:t>بوتيرو</w:t>
      </w:r>
      <w:proofErr w:type="spellEnd"/>
      <w:r w:rsidRPr="00A90D99">
        <w:rPr>
          <w:rFonts w:ascii="Batang" w:eastAsia="Batang" w:hAnsi="Batang" w:cs="Arial"/>
          <w:b/>
          <w:bCs/>
          <w:color w:val="943634"/>
          <w:sz w:val="24"/>
          <w:szCs w:val="24"/>
          <w:rtl/>
        </w:rPr>
        <w:t xml:space="preserve"> عالم الاجتماع</w:t>
      </w:r>
      <w:r w:rsidRPr="00A90D99">
        <w:rPr>
          <w:rFonts w:ascii="Batang" w:eastAsia="Batang" w:hAnsi="Batang" w:cs="Arial"/>
          <w:b/>
          <w:bCs/>
          <w:color w:val="943634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943634"/>
          <w:sz w:val="24"/>
          <w:szCs w:val="24"/>
          <w:rtl/>
        </w:rPr>
        <w:t>الإيطالي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: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ساهم في تأسيس علم الاجتماع الحضري من خلال كتابه (عظمة المدن) الذي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نشر عام 1598، وهو أول كتاب نشر عن المدينة</w:t>
      </w:r>
      <w:r w:rsidRPr="00A90D99">
        <w:rPr>
          <w:rFonts w:ascii="Batang" w:eastAsia="Batang" w:hAnsi="Batang"/>
          <w:color w:val="0000FF"/>
          <w:sz w:val="24"/>
          <w:szCs w:val="24"/>
        </w:rPr>
        <w:br/>
      </w:r>
      <w:proofErr w:type="spellStart"/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>جيوفاني</w:t>
      </w:r>
      <w:proofErr w:type="spellEnd"/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>بوتيرو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كتابه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(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عظمة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المدن</w:t>
      </w:r>
      <w:r w:rsidRPr="00A90D99">
        <w:rPr>
          <w:rFonts w:ascii="Batang" w:eastAsia="Batang" w:hAnsi="Batang"/>
          <w:color w:val="0000FF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3</w:t>
      </w:r>
      <w:r w:rsidRPr="00A90D99">
        <w:rPr>
          <w:rFonts w:ascii="Batang" w:eastAsia="Batang" w:hAnsi="Batang" w:cs="Arial"/>
          <w:b/>
          <w:bCs/>
          <w:color w:val="943634"/>
          <w:sz w:val="24"/>
          <w:szCs w:val="24"/>
        </w:rPr>
        <w:t xml:space="preserve">-- </w:t>
      </w:r>
      <w:r w:rsidRPr="00A90D99">
        <w:rPr>
          <w:rFonts w:ascii="Batang" w:eastAsia="Batang" w:hAnsi="Batang" w:cs="Arial"/>
          <w:b/>
          <w:bCs/>
          <w:color w:val="943634"/>
          <w:sz w:val="24"/>
          <w:szCs w:val="24"/>
          <w:rtl/>
        </w:rPr>
        <w:t xml:space="preserve">تشارلز </w:t>
      </w:r>
      <w:proofErr w:type="spellStart"/>
      <w:r w:rsidRPr="00A90D99">
        <w:rPr>
          <w:rFonts w:ascii="Batang" w:eastAsia="Batang" w:hAnsi="Batang" w:cs="Arial"/>
          <w:b/>
          <w:bCs/>
          <w:color w:val="943634"/>
          <w:sz w:val="24"/>
          <w:szCs w:val="24"/>
          <w:rtl/>
        </w:rPr>
        <w:t>بوث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قام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بااهم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دراسة بعنوان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الحياة والعمل لسكان مدينة لندن</w:t>
      </w:r>
      <w:r w:rsidRPr="00A90D99">
        <w:rPr>
          <w:rFonts w:ascii="Batang" w:eastAsia="Batang" w:hAnsi="Batang"/>
          <w:color w:val="0000FF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4</w:t>
      </w:r>
      <w:r w:rsidRPr="00A90D99">
        <w:rPr>
          <w:rFonts w:ascii="Batang" w:eastAsia="Batang" w:hAnsi="Batang" w:cs="Arial"/>
          <w:b/>
          <w:bCs/>
          <w:color w:val="943634"/>
          <w:sz w:val="24"/>
          <w:szCs w:val="24"/>
        </w:rPr>
        <w:t xml:space="preserve">-- </w:t>
      </w:r>
      <w:r w:rsidRPr="00A90D99">
        <w:rPr>
          <w:rFonts w:ascii="Batang" w:eastAsia="Batang" w:hAnsi="Batang" w:cs="Arial"/>
          <w:b/>
          <w:bCs/>
          <w:color w:val="943634"/>
          <w:sz w:val="24"/>
          <w:szCs w:val="24"/>
          <w:rtl/>
        </w:rPr>
        <w:t>لويس ويرث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اوضح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بعض الخصائص المميزة للمجتمع الحضري في مقاله الشهير (الحضرية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كأسلوب للحياة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)</w:t>
      </w:r>
      <w:r w:rsidRPr="00A90D99">
        <w:rPr>
          <w:rFonts w:ascii="Batang" w:eastAsia="Batang" w:hAnsi="Batang"/>
          <w:color w:val="0000FF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>لويس</w:t>
      </w:r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>ويرث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حيث ذكر فيه أن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المجتمع الحضري يتميز بالحجم الكبير والكثافة السكانية العالية وعدم التجانس بين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السكان وضعف الروابط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القرابية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وظهور المنافسة بين الأفراد والعلمانية وضعف التمسك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الديني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/>
          <w:color w:val="0000FF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5</w:t>
      </w:r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</w:rPr>
        <w:t>--(</w:t>
      </w:r>
      <w:proofErr w:type="spellStart"/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>هربرت</w:t>
      </w:r>
      <w:proofErr w:type="spellEnd"/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 xml:space="preserve"> سبنسر) و (ماكس فيبر) و (</w:t>
      </w:r>
      <w:proofErr w:type="spellStart"/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>سوروكن</w:t>
      </w:r>
      <w:proofErr w:type="spellEnd"/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</w:rPr>
        <w:t xml:space="preserve">) </w:t>
      </w:r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>وغيرهم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اهتموا بدراسة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المدينة منذ بداية القرن التاسع عشر حتى بداية القرن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العشرين</w:t>
      </w:r>
      <w:r w:rsidRPr="00A90D99">
        <w:rPr>
          <w:rFonts w:ascii="Batang" w:eastAsia="Batang" w:hAnsi="Batang"/>
          <w:color w:val="0000FF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6-- (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كنجزلي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دافيد) هو العالم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الامريكي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أبو علم الاجتماع الحضري في العصر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الحديث</w:t>
      </w:r>
      <w:r w:rsidRPr="00A90D99">
        <w:rPr>
          <w:rFonts w:ascii="Batang" w:eastAsia="Batang" w:hAnsi="Batang"/>
          <w:color w:val="0000FF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وأصبح يطلق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عليه دراسة المدن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. </w:t>
      </w:r>
      <w:r w:rsidRPr="00A90D99">
        <w:rPr>
          <w:rFonts w:ascii="Batang" w:eastAsia="Batang" w:hAnsi="Batang"/>
          <w:color w:val="0000FF"/>
          <w:sz w:val="24"/>
          <w:szCs w:val="24"/>
        </w:rPr>
        <w:br/>
      </w:r>
      <w:r w:rsidRPr="00A90D99">
        <w:rPr>
          <w:rFonts w:ascii="Batang" w:eastAsia="Batang" w:hAnsi="Batang"/>
          <w:color w:val="0000FF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7</w:t>
      </w:r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</w:rPr>
        <w:t>--(</w:t>
      </w:r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 xml:space="preserve">فيليب </w:t>
      </w:r>
      <w:proofErr w:type="spellStart"/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>هومر</w:t>
      </w:r>
      <w:proofErr w:type="spellEnd"/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>وبيرت</w:t>
      </w:r>
      <w:proofErr w:type="spellEnd"/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>هزلتز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)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اللذين اهتما بدراسة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الإيكولوجيا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الحضرية</w:t>
      </w:r>
      <w:r w:rsidRPr="00A90D99">
        <w:rPr>
          <w:rFonts w:ascii="Batang" w:eastAsia="Batang" w:hAnsi="Batang"/>
          <w:color w:val="0000FF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8--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دراسات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البناء الاجتماعي الحضري فقد تطورت على أيدي فيليب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هومر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وبيرت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هزلتز</w:t>
      </w:r>
      <w:proofErr w:type="spellEnd"/>
      <w:r w:rsidRPr="00A90D99">
        <w:rPr>
          <w:rFonts w:ascii="Batang" w:eastAsia="Batang" w:hAnsi="Batang"/>
          <w:color w:val="0000FF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>بصفة عامة أن</w:t>
      </w:r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>علماء الاجتماع المعاصرين اتخذوا موقفا سلبيا من تلك الدراسات ووجهوا لها نقدا</w:t>
      </w:r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 xml:space="preserve">لاذعا وأكدوا على أن كل الفروض التي تقدم </w:t>
      </w:r>
      <w:proofErr w:type="spellStart"/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>بها</w:t>
      </w:r>
      <w:proofErr w:type="spellEnd"/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 xml:space="preserve"> علماء الاجتماع التقليدي تحتاج لإعادة</w:t>
      </w:r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>صياغة</w:t>
      </w:r>
    </w:p>
    <w:p w:rsidR="0078693F" w:rsidRPr="00A90D99" w:rsidRDefault="0078693F" w:rsidP="00A90D99">
      <w:pPr>
        <w:rPr>
          <w:rFonts w:ascii="Batang" w:eastAsia="Batang" w:hAnsi="Batang" w:hint="cs"/>
          <w:sz w:val="24"/>
          <w:szCs w:val="24"/>
          <w:rtl/>
        </w:rPr>
      </w:pPr>
      <w:r w:rsidRPr="00A90D99">
        <w:rPr>
          <w:rFonts w:ascii="Batang" w:eastAsia="Batang" w:hAnsi="Batang"/>
          <w:color w:val="FF0000"/>
          <w:sz w:val="24"/>
          <w:szCs w:val="24"/>
          <w:rtl/>
        </w:rPr>
        <w:t xml:space="preserve">أسس </w:t>
      </w:r>
      <w:proofErr w:type="spellStart"/>
      <w:r w:rsidRPr="00A90D99">
        <w:rPr>
          <w:rFonts w:ascii="Batang" w:eastAsia="Batang" w:hAnsi="Batang"/>
          <w:color w:val="FF0000"/>
          <w:sz w:val="24"/>
          <w:szCs w:val="24"/>
          <w:rtl/>
        </w:rPr>
        <w:t>التفرقه</w:t>
      </w:r>
      <w:proofErr w:type="spellEnd"/>
      <w:r w:rsidRPr="00A90D99">
        <w:rPr>
          <w:rFonts w:ascii="Batang" w:eastAsia="Batang" w:hAnsi="Batang"/>
          <w:color w:val="FF0000"/>
          <w:sz w:val="24"/>
          <w:szCs w:val="24"/>
          <w:rtl/>
        </w:rPr>
        <w:t xml:space="preserve"> بين الريف </w:t>
      </w:r>
      <w:proofErr w:type="spellStart"/>
      <w:r w:rsidRPr="00A90D99">
        <w:rPr>
          <w:rFonts w:ascii="Batang" w:eastAsia="Batang" w:hAnsi="Batang"/>
          <w:color w:val="FF0000"/>
          <w:sz w:val="24"/>
          <w:szCs w:val="24"/>
          <w:rtl/>
        </w:rPr>
        <w:t>والمدينه</w:t>
      </w:r>
      <w:proofErr w:type="spellEnd"/>
      <w:r w:rsidRPr="00A90D99">
        <w:rPr>
          <w:rFonts w:ascii="Batang" w:eastAsia="Batang" w:hAnsi="Batang"/>
          <w:color w:val="FF0000"/>
          <w:sz w:val="24"/>
          <w:szCs w:val="24"/>
        </w:rPr>
        <w:t>:</w:t>
      </w:r>
      <w:r w:rsidRPr="00A90D99">
        <w:rPr>
          <w:rFonts w:ascii="Batang" w:eastAsia="Batang" w:hAnsi="Batang"/>
          <w:color w:val="FF0000"/>
          <w:sz w:val="24"/>
          <w:szCs w:val="24"/>
        </w:rPr>
        <w:br/>
      </w:r>
      <w:r w:rsidRPr="00A90D99">
        <w:rPr>
          <w:rFonts w:ascii="Batang" w:eastAsia="Batang" w:hAnsi="Batang"/>
          <w:color w:val="0000FF"/>
          <w:sz w:val="24"/>
          <w:szCs w:val="24"/>
        </w:rPr>
        <w:br/>
      </w:r>
      <w:r w:rsidRPr="00A90D99">
        <w:rPr>
          <w:rFonts w:ascii="Batang" w:eastAsia="Batang" w:hAnsi="Batang"/>
          <w:color w:val="0000FF"/>
          <w:sz w:val="24"/>
          <w:szCs w:val="24"/>
          <w:rtl/>
        </w:rPr>
        <w:t>سكان الريف: تغلب</w:t>
      </w:r>
      <w:r w:rsidRPr="00A90D99">
        <w:rPr>
          <w:rFonts w:ascii="Batang" w:eastAsia="Batang" w:hAnsi="Batang"/>
          <w:color w:val="0000FF"/>
          <w:sz w:val="24"/>
          <w:szCs w:val="24"/>
        </w:rPr>
        <w:t xml:space="preserve"> </w:t>
      </w:r>
      <w:r w:rsidRPr="00A90D99">
        <w:rPr>
          <w:rFonts w:ascii="Batang" w:eastAsia="Batang" w:hAnsi="Batang"/>
          <w:color w:val="0000FF"/>
          <w:sz w:val="24"/>
          <w:szCs w:val="24"/>
          <w:rtl/>
        </w:rPr>
        <w:t>عليهم البساطة والتعصب للقرابة، والتجاور المكاني</w:t>
      </w:r>
      <w:r w:rsidRPr="00A90D99">
        <w:rPr>
          <w:rFonts w:ascii="Batang" w:eastAsia="Batang" w:hAnsi="Batang"/>
          <w:color w:val="0000FF"/>
          <w:sz w:val="24"/>
          <w:szCs w:val="24"/>
        </w:rPr>
        <w:t>...</w:t>
      </w:r>
      <w:r w:rsidRPr="00A90D99">
        <w:rPr>
          <w:rFonts w:ascii="Batang" w:eastAsia="Batang" w:hAnsi="Batang"/>
          <w:color w:val="0000FF"/>
          <w:sz w:val="24"/>
          <w:szCs w:val="24"/>
        </w:rPr>
        <w:br/>
      </w:r>
      <w:r w:rsidRPr="00A90D99">
        <w:rPr>
          <w:rFonts w:ascii="Batang" w:eastAsia="Batang" w:hAnsi="Batang"/>
          <w:color w:val="0000FF"/>
          <w:sz w:val="24"/>
          <w:szCs w:val="24"/>
        </w:rPr>
        <w:br/>
      </w:r>
      <w:r w:rsidRPr="00A90D99">
        <w:rPr>
          <w:rFonts w:ascii="Batang" w:eastAsia="Batang" w:hAnsi="Batang"/>
          <w:color w:val="0000FF"/>
          <w:sz w:val="24"/>
          <w:szCs w:val="24"/>
          <w:rtl/>
        </w:rPr>
        <w:t>سكان المدينة : يغلب</w:t>
      </w:r>
      <w:r w:rsidRPr="00A90D99">
        <w:rPr>
          <w:rFonts w:ascii="Batang" w:eastAsia="Batang" w:hAnsi="Batang"/>
          <w:color w:val="0000FF"/>
          <w:sz w:val="24"/>
          <w:szCs w:val="24"/>
        </w:rPr>
        <w:t xml:space="preserve"> </w:t>
      </w:r>
      <w:r w:rsidRPr="00A90D99">
        <w:rPr>
          <w:rFonts w:ascii="Batang" w:eastAsia="Batang" w:hAnsi="Batang"/>
          <w:color w:val="0000FF"/>
          <w:sz w:val="24"/>
          <w:szCs w:val="24"/>
          <w:rtl/>
        </w:rPr>
        <w:t>عليهم المنفعة الشخصية والعمل من أجل المصالح الخاصة، كما تطغى عليهم الماديات،</w:t>
      </w:r>
      <w:r w:rsidRPr="00A90D99">
        <w:rPr>
          <w:rFonts w:ascii="Batang" w:eastAsia="Batang" w:hAnsi="Batang"/>
          <w:color w:val="0000FF"/>
          <w:sz w:val="24"/>
          <w:szCs w:val="24"/>
        </w:rPr>
        <w:t xml:space="preserve"> </w:t>
      </w:r>
      <w:r w:rsidRPr="00A90D99">
        <w:rPr>
          <w:rFonts w:ascii="Batang" w:eastAsia="Batang" w:hAnsi="Batang"/>
          <w:color w:val="0000FF"/>
          <w:sz w:val="24"/>
          <w:szCs w:val="24"/>
          <w:rtl/>
        </w:rPr>
        <w:t>ويوجد في المدينة كثير من المشاكل مثل الانحراف الأخلاقي والسرقات</w:t>
      </w:r>
    </w:p>
    <w:p w:rsidR="0078693F" w:rsidRPr="00A90D99" w:rsidRDefault="0078693F" w:rsidP="00A90D99">
      <w:pPr>
        <w:rPr>
          <w:rFonts w:ascii="Batang" w:eastAsia="Batang" w:hAnsi="Batang" w:hint="cs"/>
          <w:sz w:val="24"/>
          <w:szCs w:val="24"/>
          <w:rtl/>
        </w:rPr>
      </w:pP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FF"/>
          <w:sz w:val="24"/>
          <w:szCs w:val="24"/>
        </w:rPr>
      </w:pP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كنجزلي</w:t>
      </w:r>
      <w:proofErr w:type="spellEnd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ديفيد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-----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اخرج علم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الاجتماع الحضري من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اطاره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التقليدي-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ابو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علم الاجتماع الحضري- درس الجوانب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الديموغرافية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للعملية الحضرية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FF"/>
          <w:sz w:val="24"/>
          <w:szCs w:val="24"/>
        </w:rPr>
      </w:pP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ونادى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بالمدخل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الديموغرافي</w:t>
      </w:r>
      <w:proofErr w:type="spellEnd"/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FF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ابن</w:t>
      </w: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خلدون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-----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اول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من لفت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الانتباه للاختلاف بين سكان الريف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والحضروفرق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بين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المجتمع الريفي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والمجتمع الحضري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FF"/>
          <w:sz w:val="24"/>
          <w:szCs w:val="24"/>
        </w:rPr>
      </w:pP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جيوفاني</w:t>
      </w:r>
      <w:proofErr w:type="spellEnd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بوتيرو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------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عالم ايطالي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ساهم في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تاسيس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علم الاجتماع الحضري من خلال كتابة (عظمة المدن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)1598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FF"/>
          <w:sz w:val="24"/>
          <w:szCs w:val="24"/>
        </w:rPr>
      </w:pP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تشالز</w:t>
      </w:r>
      <w:proofErr w:type="spellEnd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بوث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------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دراسة بعنوان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الحياه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والعمل لسكان مدينة لندن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FF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لويس</w:t>
      </w: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ويرث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-------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وضحبعض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خصائص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المجتمع الحضري في مقال شهير ( الحضرية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كاسلوب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حياة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)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FF"/>
          <w:sz w:val="24"/>
          <w:szCs w:val="24"/>
        </w:rPr>
      </w:pP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lastRenderedPageBreak/>
        <w:t>هربرت</w:t>
      </w:r>
      <w:proofErr w:type="spellEnd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 xml:space="preserve"> سبنسر-ماكس فيبر</w:t>
      </w: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</w:rPr>
        <w:t xml:space="preserve"> –</w:t>
      </w: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سوركين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---------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علماء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اهتموا بدراسة المدنية منذ بداية القرن التاسع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عشرحتى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بداية القرن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العشرين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FF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 xml:space="preserve">فيليب </w:t>
      </w: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هومر</w:t>
      </w:r>
      <w:proofErr w:type="spellEnd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 xml:space="preserve"> –</w:t>
      </w: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بيرت</w:t>
      </w:r>
      <w:proofErr w:type="spellEnd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هزلتز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----------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دراسة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الايكولوجيا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الحضرية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FF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فرديناند</w:t>
      </w: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تونييز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--------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في احد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قطبيه المجتمع الريفي والقطب الآخر الحضري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FF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دور</w:t>
      </w: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كايم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-----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مجتمع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اول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تسوده التضامن الآلي (المجتمع الريفي)-مجتمع ثاني يسوده تضامن عضوي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(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المدينه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)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FF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ماكس</w:t>
      </w: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فيبر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------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نموذج تقليدي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(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ريفي )- نموذج عقلي ( حضري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)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FF"/>
          <w:sz w:val="24"/>
          <w:szCs w:val="24"/>
        </w:rPr>
      </w:pP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سوروكين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--------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نموذج عائلي ( ريفي )- نموذج تعاقدي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او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قانوني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(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حضري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)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FF"/>
          <w:sz w:val="24"/>
          <w:szCs w:val="24"/>
        </w:rPr>
      </w:pP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هوارد</w:t>
      </w:r>
      <w:proofErr w:type="spellEnd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بيكر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------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نموذج مقدس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(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الريف) – نموذج علماني ( حضري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)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FF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روبرت</w:t>
      </w: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ردفيلد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-----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نموذج شعبي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(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ريفي ) – نموذج متحضر ( حضري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)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FF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هنري</w:t>
      </w: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مين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-----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المكانة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الاجتماعية ( الريف) – التعاقد بين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الافراد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( حضري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)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FF"/>
          <w:sz w:val="24"/>
          <w:szCs w:val="24"/>
        </w:rPr>
      </w:pP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هربرت</w:t>
      </w:r>
      <w:proofErr w:type="spellEnd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سبنسر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-----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مجتمع بسيط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–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مجتمع معقد- مجتمع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اكثر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تعقيدا- مجتمع بالغ التعقيد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FF"/>
          <w:sz w:val="24"/>
          <w:szCs w:val="24"/>
        </w:rPr>
      </w:pP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سوروكين</w:t>
      </w:r>
      <w:proofErr w:type="spellEnd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</w:rPr>
        <w:t xml:space="preserve"> ,</w:t>
      </w: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زيمرمان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-------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استخدام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المحكات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المتعددة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FF"/>
          <w:sz w:val="24"/>
          <w:szCs w:val="24"/>
        </w:rPr>
      </w:pP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الخولي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1992------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لخص آراء العلماء في قضية الفروق الريفية الحضرية في ثلاث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اتجاهات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FF"/>
          <w:sz w:val="24"/>
          <w:szCs w:val="24"/>
        </w:rPr>
      </w:pP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شنور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------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دراسات ميدانية 1966 في ولاية واشنطن كشفت الدراسة عن وجود فروق ريفية حضرية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عند مقارنة البيانات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الاحصائية</w:t>
      </w:r>
      <w:proofErr w:type="spellEnd"/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FF"/>
          <w:sz w:val="24"/>
          <w:szCs w:val="24"/>
        </w:rPr>
      </w:pP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فوجيت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1963----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دراسه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هدفها معرفة مدى التقارب بين المدينة والريف في المجتمع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الامريكي</w:t>
      </w:r>
      <w:proofErr w:type="spellEnd"/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FF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مارك</w:t>
      </w: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جفرسون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--------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نظرية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المدينة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الاولى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والثانية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br/>
      </w: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والتر</w:t>
      </w:r>
      <w:proofErr w:type="spellEnd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كريستالر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------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نظرية النظام السداسي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او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نظرية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الاماكن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المتباعدة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هونت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--------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نظرية نجمة البحر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برجس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--------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نظرية المنطقة المركزية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br/>
      </w: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هوايت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-------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نظرية القطاعات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br/>
      </w: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هاريس</w:t>
      </w:r>
      <w:proofErr w:type="spellEnd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 xml:space="preserve"> و </w:t>
      </w: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اولمان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---------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نظرية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النويات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المتعددة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بارك</w:t>
      </w: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وبرجس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----------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تطوير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الايكولوجيا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الاجتماعية في جامعة شيكاغو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br/>
      </w: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بيرجل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----------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قسم المدن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سبع فئات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روبرت بارك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----------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المدينة ليست مجرد تجمعات من السكان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لويس</w:t>
      </w: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ممفورد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--------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مراحل نمو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المدينة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كينيون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---------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حضارة الهلال الخصيب بدأت منذ ثمانية آلاف سنه قبل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الميلاد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br/>
      </w:r>
      <w:proofErr w:type="spellStart"/>
      <w:r w:rsidRPr="00A90D99">
        <w:rPr>
          <w:rFonts w:ascii="Batang" w:eastAsia="Batang" w:hAnsi="Batang" w:cs="Arial"/>
          <w:b/>
          <w:bCs/>
          <w:color w:val="C00000"/>
          <w:sz w:val="24"/>
          <w:szCs w:val="24"/>
          <w:rtl/>
        </w:rPr>
        <w:t>وليز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-----------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حضارة الهلال الخصيب بدأت منذ خمسة آلاف سنه قبل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الميلاد</w:t>
      </w:r>
    </w:p>
    <w:p w:rsidR="0078693F" w:rsidRPr="00A90D99" w:rsidRDefault="0078693F" w:rsidP="00A90D99">
      <w:pPr>
        <w:rPr>
          <w:rFonts w:ascii="Batang" w:eastAsia="Batang" w:hAnsi="Batang" w:hint="cs"/>
          <w:sz w:val="24"/>
          <w:szCs w:val="24"/>
          <w:rtl/>
        </w:rPr>
      </w:pPr>
    </w:p>
    <w:p w:rsidR="0078693F" w:rsidRPr="00A90D99" w:rsidRDefault="0078693F" w:rsidP="00A90D99">
      <w:pPr>
        <w:rPr>
          <w:rFonts w:ascii="Batang" w:eastAsia="Batang" w:hAnsi="Batang" w:hint="cs"/>
          <w:sz w:val="24"/>
          <w:szCs w:val="24"/>
          <w:rtl/>
        </w:rPr>
      </w:pP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8B0000"/>
          <w:sz w:val="24"/>
          <w:szCs w:val="24"/>
          <w:rtl/>
        </w:rPr>
        <w:t>نظريات التخطيط الحضري</w:t>
      </w:r>
      <w:r w:rsidRPr="00A90D99">
        <w:rPr>
          <w:rFonts w:ascii="Batang" w:eastAsia="Batang" w:hAnsi="Batang" w:cs="Arial"/>
          <w:b/>
          <w:bCs/>
          <w:color w:val="8B0000"/>
          <w:sz w:val="24"/>
          <w:szCs w:val="24"/>
        </w:rPr>
        <w:t xml:space="preserve"> /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 w:hint="cs"/>
          <w:b/>
          <w:bCs/>
          <w:color w:val="8B0000"/>
          <w:sz w:val="24"/>
          <w:szCs w:val="24"/>
        </w:rPr>
      </w:pP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b/>
          <w:bCs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1/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النظرية السكانية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br/>
        <w:t xml:space="preserve">2/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النظرية الاقتصادية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br/>
        <w:t xml:space="preserve">(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نظرية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تفاعل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الانسان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مع الموقع الجغرافي - نظرية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والتر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كريستالر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- نظرية الخطة الشبكية أو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الخطة الزاوية القائمة - نظرية الخطة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الاشعاعية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- نظرية الخطة الشريطية - نظرية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المدينة المثالية - نظرية مدن الحدائق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)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br/>
        <w:t xml:space="preserve">3/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النظرية الجغرافية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lastRenderedPageBreak/>
        <w:t xml:space="preserve">4/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النظرية الاجتماعية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br/>
        <w:t xml:space="preserve">(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نظرية المدينة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الاولى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والمدينة الثانية - نظرية برجس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نظرية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هومر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هوايت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- النظرية السلوكية</w:t>
      </w:r>
    </w:p>
    <w:p w:rsidR="0078693F" w:rsidRPr="00A90D99" w:rsidRDefault="0078693F" w:rsidP="00A90D99">
      <w:pPr>
        <w:rPr>
          <w:rFonts w:ascii="Batang" w:eastAsia="Batang" w:hAnsi="Batang" w:hint="cs"/>
          <w:sz w:val="24"/>
          <w:szCs w:val="24"/>
          <w:rtl/>
        </w:rPr>
      </w:pPr>
    </w:p>
    <w:p w:rsidR="0078693F" w:rsidRPr="00A90D99" w:rsidRDefault="0078693F" w:rsidP="00A90D99">
      <w:pPr>
        <w:rPr>
          <w:rFonts w:ascii="Batang" w:eastAsia="Batang" w:hAnsi="Batang"/>
          <w:sz w:val="24"/>
          <w:szCs w:val="24"/>
        </w:rPr>
      </w:pPr>
      <w:r w:rsidRPr="00A90D99">
        <w:rPr>
          <w:rFonts w:ascii="Batang" w:eastAsia="Batang" w:hAnsi="Batang" w:hint="cs"/>
          <w:sz w:val="24"/>
          <w:szCs w:val="24"/>
          <w:rtl/>
        </w:rPr>
        <w:t xml:space="preserve">ملخص من 1 </w:t>
      </w:r>
      <w:proofErr w:type="spellStart"/>
      <w:r w:rsidRPr="00A90D99">
        <w:rPr>
          <w:rFonts w:ascii="Batang" w:eastAsia="Batang" w:hAnsi="Batang" w:hint="cs"/>
          <w:sz w:val="24"/>
          <w:szCs w:val="24"/>
          <w:rtl/>
        </w:rPr>
        <w:t>الى</w:t>
      </w:r>
      <w:proofErr w:type="spellEnd"/>
      <w:r w:rsidRPr="00A90D99">
        <w:rPr>
          <w:rFonts w:ascii="Batang" w:eastAsia="Batang" w:hAnsi="Batang" w:hint="cs"/>
          <w:sz w:val="24"/>
          <w:szCs w:val="24"/>
          <w:rtl/>
        </w:rPr>
        <w:t xml:space="preserve"> 7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 w:hint="cs"/>
          <w:color w:val="000000"/>
          <w:sz w:val="24"/>
          <w:szCs w:val="24"/>
          <w:rtl/>
        </w:rPr>
      </w:pP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>*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يعتبر علم الاجتماع الحضري أحد فروع علم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الاجتماع العام الذي يهتم بدراسة المدن بوصفها ظاهرة اجتماعية مستقلة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>*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بدأ الاهتمام بدراسة المدن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منذ زمن بعيد حيث جمعت بعض المعلومات الوصفية عن المدن منذ إنشائها قبل الميلاد ،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غير أن الدراسات العلمية للمدينة لم تظهر إلا مع نهاية القرن التاسع عشر وبداية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القرن العشرين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>*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عالم الاجتماع الأمريكي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(</w:t>
      </w:r>
      <w:proofErr w:type="spellStart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كنجزلي</w:t>
      </w:r>
      <w:proofErr w:type="spellEnd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 دافيد) الذي استطاع أن يخرج علم الاجتماع الحضري من إطاره التقليدي إلى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إطار الدراسات التحليلية المقارنة للمدن في العصر الحديث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تعريف علم الاجتماع الحضري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 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ذلك العلم الذي يدرس الاجتماع الإنساني في المدن بما في ذلك تحليل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المدينة بوصفها ظاهرة اجتماعية في حد ذاتها، ودراسة مشاكل معينة تحدث عادة في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المدينة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>*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التحضر عملية اجتماعية معقدة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>*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بعض علماء الاجتماع الحضري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يفضلون استخدام مصطلح المكان الحضري بوصفه أكثر شمولا، لأنه يشير إلى كل من المدن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والبلديات، فالمكان الحضري، هو كل مستوطنة بشرية مستديمة نسبيا ذات حجم وكثافة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سكانية كبيرة إلى حد ما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يجب التفرقة بين الحضرية والتحضر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 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فالأولى تعني أسلوب أو طريقة السلوك في الحياة اليومية في المدينة،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أما التحضر فيعني التركز السكاني أو التجمع السكاني في مكان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معين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مصطلح النمو الحضري فيقصد </w:t>
      </w:r>
      <w:proofErr w:type="spellStart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به</w:t>
      </w:r>
      <w:proofErr w:type="spellEnd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 زيادة عدد سكان المدن في أي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قطر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مصطلح الإطار الحضري فهو يشير إلى الخط الذي يمكن رسمه حول أي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مدينة بحيث يشمل كل الأرض التي تتعرض للنفوذ الحضري لتلك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المدينة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مؤشرات قياس درجة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التحضر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1-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متوسط دخل الفرد، باعتباره قوة مؤشرة في تحديد المستوى المعيشي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للفرد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2-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الصحة العامة، ومتوسط العمر ودرجة انتشار الأمراض والوعي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الصحي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3-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نظام السكن الصحي الحديث ومستوى الخدمات التي تقدم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للمواطنين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4-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المستوى التعليمي والوعي الثقافي، ويدخل في نطاقه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نسبة المتعلمين بالنسبة لعدد السكان، ونسبة القوى العاملة الوطنية، وعدد المؤسسات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التعليمية في المدينة والمراكز الثقافية والصحف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اليومية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lastRenderedPageBreak/>
        <w:t xml:space="preserve">5-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نمط الاستهلاك الذي يعكس ثقافة الفرد ومدى تحضره لأنه يتشكل في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ضؤ</w:t>
      </w:r>
      <w:proofErr w:type="spellEnd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 القيم والمعايير الاجتماعية التي يكتسبها الفرد داخل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المجتمع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6-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استخدام مصادر الطاقة ودرجة الوعي الاجتماعي التي تعكس درجة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التحضر من خلال الأسلوب الحضري الذي يستخدمه الفرد في المعاملة اليومية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مداخل دراسة التحضر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المدخل </w:t>
      </w:r>
      <w:proofErr w:type="spellStart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الديموغرافي</w:t>
      </w:r>
      <w:proofErr w:type="spellEnd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 أو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الإحصائي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المدخل الجغرافي أو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البيئي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المدخل التاريخي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المدخل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الاقتصادي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المدخل السياسي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والإداري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المدخل الاجتماعي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الثقافي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خصائص المجتمعات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الحضرية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حجم المجتمع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المهنة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وقت العمل والبطالة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مستوى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المعيشة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الثقافة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الفوارق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الاجتماعية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الأسرة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الحضرية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النشاط السياسي في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المدينة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النشاط الترفيهي في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المدينة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المؤسسات الاجتماعية والخدمية في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المدينة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خصائص الحياة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الحضرية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ظاهرة الحضرية تتناسب تناسبا طرديا مع عدد السكان </w:t>
      </w:r>
      <w:proofErr w:type="spellStart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يحيث</w:t>
      </w:r>
      <w:proofErr w:type="spellEnd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كلما ازداد عدد السكان في مدينة معينة ارتفعت معها نسبة الحضرية ارتفاعا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كبيرا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>*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أسس التفرقة بين الريف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والمدينة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u w:val="single"/>
          <w:rtl/>
        </w:rPr>
        <w:t>التقسيمات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u w:val="single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u w:val="single"/>
          <w:rtl/>
        </w:rPr>
        <w:t>الثنائية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u w:val="single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1-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ثنائية عبد الرحمن بن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خلدون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الذي يفرق بين المجتمع البدوي والريفي من جهة والمجتمع الحضري من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جهة أخرى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2-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تصنيف فرديناند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تونييز</w:t>
      </w:r>
      <w:proofErr w:type="spellEnd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الذي يمثل في أحد قطبيه المجتمع الريفي الذي تسوده العلاقات الأولية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والقرابية</w:t>
      </w:r>
      <w:proofErr w:type="spellEnd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 بينما يمثل القطب الآخر المجتمع الحضري الذي تسوده العلاقات الثانوية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والتعاقد بين أفراده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3-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تصنيف إميل دور </w:t>
      </w:r>
      <w:proofErr w:type="spellStart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كايم</w:t>
      </w:r>
      <w:proofErr w:type="spellEnd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: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وهو يفرق بين نوعين من المجتمعات: المجتمع الأول يسوده التضامن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الآلي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أما المجتمع الثاني، فيقوم على التضامن العضوي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4-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تصنيف ماكس فيبر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: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وهو يفرق بين النماذج التقليدية،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التي تمثل المجتمع الريفي، والنماذج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lastRenderedPageBreak/>
        <w:t>العقلية التي تمثل المجتمع الحضري حسب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رأيه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5-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تصنيف </w:t>
      </w:r>
      <w:proofErr w:type="spellStart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سوروكين</w:t>
      </w:r>
      <w:proofErr w:type="spellEnd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: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وهو يعتقد أن المجتمع الريفي يشتهر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بالنموذج العائلي، بينما يشتهر المجتمع الحضري بالنموذج التعاقدي أو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القانوني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6-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تصنيف </w:t>
      </w:r>
      <w:proofErr w:type="spellStart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هوارد</w:t>
      </w:r>
      <w:proofErr w:type="spellEnd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بيكر</w:t>
      </w:r>
      <w:proofErr w:type="spellEnd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: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وهو يفرق بين النموذج المقدس الذي يمثل المجتمعات الريفية، في مقابل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النموذج العلماني الذي يمثل المجتمعات الحضرية ذات الثقافات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المتغيرة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7-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تصنيف روبرت </w:t>
      </w:r>
      <w:proofErr w:type="spellStart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ردفيلد</w:t>
      </w:r>
      <w:proofErr w:type="spellEnd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: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حيث يميز بين المجتمع الشعبي الذي يعتبر نموذجا للمجتمع الريفي، في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مقابل المجتمع المتحضر الذي هو مجتمع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المدينة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8-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تصنيف هنري </w:t>
      </w:r>
      <w:proofErr w:type="spellStart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مين</w:t>
      </w:r>
      <w:proofErr w:type="spellEnd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المجتمع الريفي عنده يقوم على أساس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المكانة الاجتماعية في مقابل المجتمع الحضري الذي يقوم على مبدأ التعاقد بين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الأفراد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>-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يرى البعض أن أول نقد يمكن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أن يوجه إلى فكرة الثنائيات هو عدم استيعابها لجميع أشكال المجتمعات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التي مرت </w:t>
      </w:r>
      <w:proofErr w:type="spellStart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بها</w:t>
      </w:r>
      <w:proofErr w:type="spellEnd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 البشرية عبر تاريخها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الطويل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المتصل الريفي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الحضري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ظهرت هذه الفكرة نظرا للاندماج الواضح بين سكان الريف والحضر وخاصة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في الدول النامية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تستند فكرة المتصل الريفي الحضري من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الناحية النظرية إلى فرضيتين هما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1-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أن المجتمع إنما يتدرج بصورة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مستمرة من الريفية إلى الحضرية وفقا لعدد من الخصائص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المعروفة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2-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أن هذا التدرج تصاحبه بالضرورة فروق واختلافات في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التركيبة الاجتماعية للسكان من حيث درجة التباين في البناء الوظيفي وتقسيم العمل،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وعمليات الضبط الاجتماعي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استعمال المحك الواحد للتفرقة بين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القرية والمدينة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نظرا لفشل فكرة الثنائيات التي اعتمدها علماء الاجتماع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الأوائل للتفرقة بين القرية والمدينة. فقد اتجه بعض علماء الاجتماع المعاصرين إلى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استعمال بعض </w:t>
      </w:r>
      <w:proofErr w:type="spellStart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المحكات</w:t>
      </w:r>
      <w:proofErr w:type="spellEnd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 لتحديد نوع المجتمع. وبذلك يمكن القول أن هناك عدة تصنيفات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للتمييز بين الريف والحضر قال </w:t>
      </w:r>
      <w:proofErr w:type="spellStart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بها</w:t>
      </w:r>
      <w:proofErr w:type="spellEnd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 العلماء المهتمون بهذا المجال، ومن بين هذه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التصنيفات ما يلي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1-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التصنيف على أساس عدد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السكان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2-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التصنيف على أساس الكثافة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السكانية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3-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التصنيف على أساس النشاط الاقتصادي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للسكان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4-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التصنيف الإداري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5-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التصنيف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الجغرافي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6-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التصنيف على أساس التخصص المهني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.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 xml:space="preserve">استخدام </w:t>
      </w:r>
      <w:proofErr w:type="spellStart"/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المحكات</w:t>
      </w:r>
      <w:proofErr w:type="spellEnd"/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 xml:space="preserve"> المتعددة للتمييز بين الريف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والحضر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lastRenderedPageBreak/>
        <w:t xml:space="preserve">استخدم بعض العلماء من أمثال </w:t>
      </w:r>
      <w:proofErr w:type="spellStart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سوروكن</w:t>
      </w:r>
      <w:proofErr w:type="spellEnd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وزيمرمان</w:t>
      </w:r>
      <w:proofErr w:type="spellEnd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المحكات</w:t>
      </w:r>
      <w:proofErr w:type="spellEnd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 المتعددة عند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التمييز بين المجتمعات الريفية والمجتمعات الحضرية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 xml:space="preserve">هناك بعض الخصائص العامة التي يتصف </w:t>
      </w:r>
      <w:proofErr w:type="spellStart"/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بها</w:t>
      </w:r>
      <w:proofErr w:type="spellEnd"/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 xml:space="preserve"> مجتمع المدينة عند مقارنته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بمجتمع القرية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 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1-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يلاحظ أن مجتمع المدينة يتميز بكبر الحجم، وشدة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الكثافة السكانية، والنمو المصحوب بظهور نظام علماني، وظاهرة </w:t>
      </w:r>
      <w:proofErr w:type="spellStart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اللاتجانس</w:t>
      </w:r>
      <w:proofErr w:type="spellEnd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، وشيوع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الضوابط الرسمية والقانونية وسيادتها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2-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أما التجمع الريفي فيتميز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بالخصائص التالية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أن مهنة الغالبية من سكانه تعتمد على الاقتصاد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الزراعي والرعوي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أن حجم المجتمع الريفي يتميز بالصغر وانخفاض الكثافة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السكانية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أن سكان الريف يعتمدون على البيئة الطبيعية، وهي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خالية من التلوث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يوجد تقارب بين معظم سكان القرية خاصة في الديانة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واللغة والثقافة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.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التقسيم الطبقي في القرية يختلف عن المدينة، كما أن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الطبقات ضيقة ومحدودة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التفاعل الاجتماعي يعتبر محدودا بسبب طبيعة المهنة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الزراعية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الفروق الريفية الحضرية في الدول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المتقدمة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يلخص (</w:t>
      </w:r>
      <w:proofErr w:type="spellStart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الخولي</w:t>
      </w:r>
      <w:proofErr w:type="spellEnd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 1992) آراء العلماء في هذا المجال في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ثلاثة اتجاهات رئيسية على النحو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التالي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1-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الاتجاه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الأول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يرى أصحابه أن الفروق الريفية الحضرية باقية وأنها سوف تظل كذلك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..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أظهرت بعض الدراسات المتوفرة بالنسبة للدول النامية أن الفروق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الريفية الحضرية مازالت موجودة في مختلف جوانب الحياة الاقتصادية والاجتماعية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والثقافية غير أنها تختلف من بلد لآخر حسب الظروف الاقتصادية والاجتماعية لهذا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المجتمع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3-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الاتجاه الثالث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يرى أصحابه أن الفروق الريفية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الحضرية قد اختفت بالفعل، ولم يعد لها وجود في المجتمع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المتقدم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2-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الاتجاه الثاني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يرى أصحابه أن الفروق الريفية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الحضرية تتضاءل باستمرار وهي في طريقها إلى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الزوال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نشأة المدينة القديمة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 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المدن التاريخية في حوض البحر الأبيض المتوسط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ومن بين هذه المدن صيدا وصور في لبنان ومدينة الإسكندرية في مصر،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ومدينة </w:t>
      </w:r>
      <w:proofErr w:type="spellStart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قرطاج</w:t>
      </w:r>
      <w:proofErr w:type="spellEnd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 في تونس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كما وجدت في بعض مدن اليمن في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الماضي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مدن الحضارة العربية الإسلامية ومدن العصور الوسطى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أهمها مدن أصفهان وظهران </w:t>
      </w:r>
      <w:proofErr w:type="spellStart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وسيراج</w:t>
      </w:r>
      <w:proofErr w:type="spellEnd"/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 xml:space="preserve"> في إيران، والبصرة والموصل وكربلاء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في العراق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يلاحظ أن هذه المدن قد أنشئت لأغراض دينية أو دفاعية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أو تجارية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lastRenderedPageBreak/>
        <w:t xml:space="preserve">*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يصنف البعض هذه المدن على النحو التالي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 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1-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المدن الدينية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2-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المدن الدفاعية أو مدن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الأبراج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3-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مدن تجارية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: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أهم الحضارات الإنسانية القديمة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 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1-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حضارة ما بين النهرين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2-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الحضارة المصرية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القديمة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3-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الحضارة الهندية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4-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الحضارة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الفارسية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5-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الحضارة الصينية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6-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حضارة اليابان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وكوريا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7-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الحضارة اليمنية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8-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الحضارة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الإغريقية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9-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الحضارة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الرومانية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10-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حضارة أمريكا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اللاتينية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تعريف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المدينة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تجمعات سكانية كبيرة غير متجانسة تعيش على قطعة من الأرض محدودة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المعالم نسبيا متأثرة بنمط الحياة الحضرية، ويمارسون أنشطة اقتصادية ليس من بينها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مهنة الزراعة، ويتمثل أغلب هذه المهن في النشاطات التجارية والصناعية والأعمال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الإدارية والحرفية الخدمية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.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>*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يعرف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(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روبرت بارك) المدينة بأنها ليست مجرد تجمعات من السكان يقيم بعضهم مع بعض مما يجعل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حياتهم أمرا ممكنا . كما أن المدينة ليست فقط مجموعة من النظم الإدارية والمؤسسات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الاجتماعية مثل الجامعات والمدارس والمستشفيات والمحاكم، بل هي فوق ذلك اتجاه عقلي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ومجموعة عادات وتقاليد تختلف في الغالب عن تلك الموجودة في القرية، وذلك إلى جانب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الاتجاهات المنظمة والعواطف ذات الطبيعة الإنسانية التي تناسب هذه التجمعات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الإنسانية في المناطق الحضرية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>*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مراحل نمو وتطور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المدينة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1-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مرحلة النشأة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2-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مرحلة المدينة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3-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مرحلة المدينة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الكبيرة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4-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مرحلة المدينة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العظيمة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عوامل نمو المدن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وتطورها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1-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العوامل الجغرافية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2-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العوامل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السكانية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3-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العوامل الاقتصادية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4-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العوامل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السياسية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5-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العوامل الحربية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6-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العوامل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الثقافية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lastRenderedPageBreak/>
        <w:t xml:space="preserve">* 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قسم (</w:t>
      </w:r>
      <w:proofErr w:type="spellStart"/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بيرجل</w:t>
      </w:r>
      <w:proofErr w:type="spellEnd"/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  <w:rtl/>
        </w:rPr>
        <w:t>) المدن إلى سبع</w:t>
      </w:r>
      <w:r w:rsidRPr="00A90D99">
        <w:rPr>
          <w:rFonts w:ascii="Batang" w:eastAsia="Batang" w:hAnsi="Batang" w:cs="Tahoma"/>
          <w:b/>
          <w:bCs/>
          <w:color w:val="FF0000"/>
          <w:sz w:val="24"/>
          <w:szCs w:val="24"/>
        </w:rPr>
        <w:t xml:space="preserve"> 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1-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المراكز الاقتصادية: وتشمل مدن الصيد والتعدين والنفط والمراكز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الصناعية والمراكز التجارية ومراكز النقل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والخدمات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2-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المراكز السياسية: وتشمل مراكز عالمية وقومية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وإقليمية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3-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المراكز الثقافية: وتشمل المراكز الدينية ومدن الحج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والمدن التذكارية والمراكز الثقافية الدينية والمدن الجامعية ومدن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المتاحف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4-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المراكز الترويحية: وتشمل المدن الصحية والمدن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السياحية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5-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المدن السكنية: وتشمل الضواحي السكنية للأغنياء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وأحياء الفقراء ومدن العمال ومدن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المتقاعدين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6-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مدن رمزية مثل القدس وبيت لحم ومكة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والمدينة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7-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مدن متعددة الأغراض: وهي تشمل باقي المدن دون أن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تكون لها أهداف معينة أو تشتهر بنشاطات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  <w:rtl/>
        </w:rPr>
        <w:t>محدودة</w:t>
      </w: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 w:hint="cs"/>
          <w:color w:val="00B050"/>
          <w:sz w:val="24"/>
          <w:szCs w:val="24"/>
          <w:rtl/>
        </w:rPr>
        <w:t xml:space="preserve">من 8 </w:t>
      </w:r>
      <w:proofErr w:type="spellStart"/>
      <w:r w:rsidRPr="00A90D99">
        <w:rPr>
          <w:rFonts w:ascii="Batang" w:eastAsia="Batang" w:hAnsi="Batang" w:cs="Arial" w:hint="cs"/>
          <w:color w:val="00B050"/>
          <w:sz w:val="24"/>
          <w:szCs w:val="24"/>
          <w:rtl/>
        </w:rPr>
        <w:t>الى</w:t>
      </w:r>
      <w:proofErr w:type="spellEnd"/>
      <w:r w:rsidRPr="00A90D99">
        <w:rPr>
          <w:rFonts w:ascii="Batang" w:eastAsia="Batang" w:hAnsi="Batang" w:cs="Arial" w:hint="cs"/>
          <w:color w:val="00B050"/>
          <w:sz w:val="24"/>
          <w:szCs w:val="24"/>
          <w:rtl/>
        </w:rPr>
        <w:t xml:space="preserve"> 10</w:t>
      </w:r>
    </w:p>
    <w:p w:rsidR="0078693F" w:rsidRPr="00A90D99" w:rsidRDefault="0078693F" w:rsidP="00A90D99">
      <w:pPr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Tahoma"/>
          <w:b/>
          <w:bCs/>
          <w:color w:val="000000"/>
          <w:sz w:val="24"/>
          <w:szCs w:val="24"/>
        </w:rPr>
        <w:t>: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*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التحضر والكثافة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السكانية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لوحظ أن الاتجاه نحو التحضر أدى إلى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تكدس السكان في المراكز الحضرية التي أصبحت مكتظة بالسكان حيث وصل عدد السكان الذين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يقيمون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في المدن في منتصف القرن العشرين على مستوى العالم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إلى أكثر من نصف مليار نسمة، ثم ارتفع ليصل إلى 800 مليون نسمة عام 1970. كما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*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تجاوز سكان المدن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في نهاية القرن العشرين نصف سكان المعمورة الذين قدر عددهم بحوالي ستة مليارات نسمة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ثم ارتفعت نسبة التحضر على مستوى العالم حيث قدرت في بداية القرن الحادي والعشرين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بحوالي 80% من السكان على مستوى دول العالم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</w:p>
    <w:p w:rsidR="0078693F" w:rsidRPr="00A90D99" w:rsidRDefault="0078693F" w:rsidP="00A90D99">
      <w:pPr>
        <w:spacing w:after="270" w:line="240" w:lineRule="auto"/>
        <w:rPr>
          <w:rFonts w:ascii="Batang" w:eastAsia="Batang" w:hAnsi="Batang" w:cs="Arial"/>
          <w:color w:val="000000"/>
          <w:sz w:val="24"/>
          <w:szCs w:val="24"/>
        </w:rPr>
      </w:pP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الدول الكبرى في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العالم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تحتل الصين المرتبة الأولى من حيث عدد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السكان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,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يليها الهند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,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ثم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الولايات المتحدة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*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يلاحظ أن هناك عشر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دول على مستوى العالم يزيد عدد سكانها عن مائة مليون نسمة وفقا لتقديرات الأمم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المتحدة عام 1994 تقع ستة منها في قارة آسيا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في بداية الانقلاب الصناعي ظهرت ثلاثة أنواع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من المدن وهي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1-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مدن المواد الأولية التي تنتج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الفحم والحديد الخام والنحاس والذهب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2-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مدن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المواد المصنعة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3-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مدن التصدير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والاستيراد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ونتيجة لهذا التطور ظهرت بعض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الموانئ الجديدة التي أنشئت بجوارها مدن للتصدير والاستيراد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كان للانقلاب الصناعي بعض الآثار الواضحة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على المدن الأوربية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1-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ازدياد عدد المدن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الكبرى ذات النفوذ على المناطق المجاورة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2-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ازدياد الكثافة السكانية في المدن بشكل كبير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3-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ازدياد نسبة سكان الحضر بالنسبة لسكان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الريف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4-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تحسين طرق المواصلات ووسائل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المواصلات بين المدن المختلفة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5-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زيادة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المشاكل التي تصاحب عملية التحضر مثل مشاكل السكن والخدمات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</w:p>
    <w:p w:rsidR="0078693F" w:rsidRPr="00A90D99" w:rsidRDefault="0078693F" w:rsidP="00A90D99">
      <w:pPr>
        <w:spacing w:after="270" w:line="240" w:lineRule="auto"/>
        <w:rPr>
          <w:rFonts w:ascii="Batang" w:eastAsia="Batang" w:hAnsi="Batang" w:cs="Arial"/>
          <w:color w:val="000000"/>
          <w:sz w:val="24"/>
          <w:szCs w:val="24"/>
        </w:rPr>
      </w:pP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lastRenderedPageBreak/>
        <w:t xml:space="preserve">*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الأسباب التي ساعدت على نمو وتطور المدينة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في القرن العشرين كثيرة ومنها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1-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وجود الخدمات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والمرافق العامة مثل المياه والكهرباء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2-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توفر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فرص التعليم والتدريب والخدمات الصحية والترفيهية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3-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كثرة المصانع وانتشار التجارة وتطور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المواصلات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4-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وجود بعض المؤسسات الاجتماعية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والروابط المهنية والمراكز العلمية في المدن الكبرى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المدن في الدول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المتقدمة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شهدت المدن في الدول المتقدمة تطورا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كبيرا وازدهارا واسعا وخاصة في النصف الثاني من القرن العشرين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وتمثل هذا التطور في فن العمارة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,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وكانت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الزيادة الرأسية هي السمة الغالبة في هذه المدن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المدن في الدول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النامية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هي تمثل رواسب الحياة الريفية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بأشكالها المختلفة مع وجود مظاهر التحضر والتقدم الذي تشتهر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به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المدينة الأوربية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الحديثة. فدرجة التحضر في الدول النامية مازالت أقل منه في الدول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المتقدمة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المدن الإفريقية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يلاحظ بصفة عامة التجانس في المباني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ويلاحظ في المدينة الإفريقية أن كل قبيلة تقيم لأفرادها مساكن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متقاربة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كما أن مهنة غالبية السكان مازالت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تعتمد على الزراعة وتربية الحيوانات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المدن الإسلامية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توجد بعض السمات الأساسية للمدن العربية والإسلامية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هي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1-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وجود معسكرات داخل بعض المدن الكبيرة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حيث تقيم فيها القوة العسكرية مع أسرهم وحراسهم ويوجد موقعه غالبا في منطقة دفاعية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في أحد أطراف المدينة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2-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يوجد بالمدن الكبيرة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قصر الحاكم حيث يقيم فيه الحكام وبطانتهم وهي منطقة تكون غالبا منفصلة عن بقية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أجزاء المدينة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3-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توجد بعض المؤسسات والمباني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المتصلة بالمسجد الجامع والسوق العام حيث إن المسجد يعتبر مكانا للعبادة ومقرا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للمحكمة ومركزا للتربية والتعليم والإعلام والثقافة. وقد يوجد بجواره المستشفى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العام والحمامات العامة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4-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توجد المباني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التجارية وسط المدينة كما يوجد أحيانا سوق مسقوف ، بالإضافة إلى وجود بعض الفنادق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والمقاهي الشعبية ونزل للقوافل والتجار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5-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تكون معظم المساكن من دور واحد، أو عدة أدوار. وهي تبعد عن وسط المدينة. كما أن شكل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البيت يتمشى مع متطلبات المناخ ويتلاءم مع عدد أفراد الأسرة والعادات والتقاليد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الإسلامية. ويحقق الفصل بين الجنسين وخاصة عند استقبال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الضيوف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مميزات وعيوب المدينة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1//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مزايا المدينة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1-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إحساس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الشخص أنه في موقع الأحداث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2-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تنوع كبير في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نوعية البشر الذين يتم التفاعل معهم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3-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الحرية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في الصعود إلى مراكز أعلى في السلم الاجتماعي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4-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تنوع الخيارات المهنية والاقتصادية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5-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توفر كثير من الخيارات الثقافية والفنية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6-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توفر المراكز الطبية والتعليمية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7-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القرب من المؤسسات الرسمية للدولة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8-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سهولة الوصول إلى التغيرات التقنية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9-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وجود كثير من الابتكارات وقليل من القيود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الاجتماعية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2//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عيوب ومشاكل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المدينة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1-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ارتفاع معدلات الجريمة والأمراض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العقلية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2-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ارتفاع الكثافة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السكانية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3-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وجود كثير من التفاعلات غير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الشخصية مع أشخاص مجهولين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4-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هناك صعوبة في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الاتصال بالمسئولين والقادة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5-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هناك صعوبة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بالغة في علاج المشكلات الاجتماعية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6-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صعوبة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التوفيق بين كل الفئات بسبب عدم التجانس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7-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توجد منافسة شديدة في الحصول على فرص العمل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8-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عدم وجود ثوابت بسبب التغيرات الاجتماعية السريعة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.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ايكولوجيا المدينة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يقصد بكلمة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الايكولوجيا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دراسة البيئة المحيطة بالكائن الحي سواء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أكانت بيئة إنسانية أم حيوانية أم نباتية. وقد ظهر هذا المصطلح في بداية القرن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العشرين واشتهر بصفة خاصة في الدراسات السكانية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.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*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الايكولوجيا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تدرس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العلاقة بين الإنسان والبيئة التي يعيش فيها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*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يلاحظ أن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الايكولوجيا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الحضرية وخاصة في المدينة الحديثة تهتم ببعض القضايا العامة التي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يحددها البعض على النحو التالي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1-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دراسة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التوزيع المساحي والجغرافي للجماعات في المدينة ووظيفة كل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منها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2-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دراسة العلاقات بين هذه الجماعات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وكيفية تأثيرها على نمط التوزيع المساحي والجغرافي للجماعات في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المدينة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3-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دراسة الاختلافات الاقتصادية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والاجتماعية بين هذه الجماعات وأثرها في العلاقات بين جماعات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المدينة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4-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دراسة علاقات التوزيع المساحي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والجغرافي للجماعات في المدينة بالتوزيع المساحي للخدمات فيها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5-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دراسة ديناميكية تغير النظام الاجتماعي في المدينة وأثرها على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التوزيع الجغرافي للجماعات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العوامل التي تؤثر على ايكولوجيا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المدينة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وسائل المواصلات العامة والخاصة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العوامل الاقتصادية والصناعية والجغرافية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والتاريخية للمدينة موضوع الدراسة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العوامل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الاجتماعية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أقسام المدينة القديمة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تتسم المدينة القديمة وخاصة المدينة الأوربية قبل الثورة الصناعية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بنوع من التخصص البسيط في الصناعات التقليدية البدائية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.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وبالتالي كانت المدينة في هذه الفترة عبارة عن قطعة من الأرض في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مكان جغرافي آمن ومحاطة بسور كبير يحيط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بها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من جميع الجهات، وله بعض البوابات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المحروسة من رجال الجيش والشرطة. كما أنها تتكون من الداخل من شوارع وأزقة ضيقة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وصغيرة. وكان وسط المدينة هو المكان الآمن والمفضل لصفوة المجتمع أما العمال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والفقراء فكانوا يقيمون في أطراف المدينة ويأتي بعد ذلك المنبوذون الذين كانوا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يعيشون خارج أسوارها حيث تتعرض هذه الفئة من السكان لبعض الأضرار الناتجة عن هجمات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المعتدين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أقسام المدينة الحديثة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تتكون المدينة الحديثة خاصة في الدول التي تعتمد على التخطيط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العمراني من عدة أحياء حيث يلاحظ أن المنطقة الوسطى أو مركز المدينة يكون غالبا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منطقة التجار ورجال الأعمال والمصارف التجارية والشركات العامة. ثم تليها مناطق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سكنية للطبقات الفقيرة والمتوسطة، ثم الأحياء الخاصة بسكن الطبقات الغنية. وفي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أطراف المدينة توجد بعض المناطق الصناعية، كما تشتمل المناطق الحضرية أيضا على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الحدائق والمتنزهات العامة والملاهي والنوادي الرياضية التي يستطيع أن يؤمها جميع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المواطنين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وبينما توجد بعض الأحياء الخاصة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بالطبقات الغنية في أطراف مدن الدول المتقدمة، يلاحظ في الدول النامية أن بعض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الفئات الفقيرة يسكنون في أطراف المدينة في أحياء عشوائية مكونة من الأكواخ أو بيوت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الصفيح كما يلاحظ أن معظم المساكن لا تتوفر فيها أدنى مقومات الحياة العصرية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الحديثة والتداخل بين الأحياء السكنية والمناطق الخدمية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lastRenderedPageBreak/>
        <w:t xml:space="preserve">*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البيئة الجغرافية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للمدينة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من المعروف أن البيئة الجغرافية تساهم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في تحديد الموقع الجغرافي للمدينة حيث يتم إنشاؤها طبق لبعض المعطيات والمعايير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التي تساعدها على النمو والاستمرار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ويحدد البعض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أهم هذه العوامل على النحو التالي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1-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البيئة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وطبيعة تركيبتها الجغرافية والمناخية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2-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المقومات والموارد الاقتصادية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3-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المقومات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والتقنية الفنية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4-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الموارد البشرية والنظام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السياسي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5-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القيم والخصائص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الثقافية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</w:p>
    <w:p w:rsidR="0078693F" w:rsidRPr="00A90D99" w:rsidRDefault="0078693F" w:rsidP="00A90D99">
      <w:pPr>
        <w:spacing w:after="270" w:line="240" w:lineRule="auto"/>
        <w:rPr>
          <w:rFonts w:ascii="Batang" w:eastAsia="Batang" w:hAnsi="Batang" w:cs="Arial"/>
          <w:color w:val="000000"/>
          <w:sz w:val="24"/>
          <w:szCs w:val="24"/>
        </w:rPr>
      </w:pP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*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نظريات ايكولوجيا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المدينة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أبرز هذه النظريات ما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يلي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1-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النظرية التي قال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بها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العالم (هونت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)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وهي التي أطلق عليها نظرية نجمة البحر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تعتبر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نظرية نجمة البحر من أول النظريات الايكولوجية التي تهتم بشكل المدينة. وهي النظرية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التي قال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بها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(هونت) وظهرت عام 1903م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.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2-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النظرية التي قال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بها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العالم (برجس) وهي التي أطلق عليها نظرية المنطقة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المركزية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ظهرت هذه النظرية على يد عالم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الاجتماع (برجس) بعد الحرب العالمية الأولى حيث يرى أن المدينة تتوسع في شكل حلقات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حول المركز الأساسي وسط المدينة تتكون على شكل دوائر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منطقة رجال الأعمال المركزية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منطقة تجارة الجملة والصناعات البسيطة (المنطقة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الانتقالية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)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المنطقة السكنية للعمال (الطبقة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الدنيا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)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منطقة الطبقة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الوسطى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منطقة سكن الطبقات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العليا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منطقة السفر اليومي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والضواحي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3-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النظرية التي قال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بها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العالم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(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هوايت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) وهي التي أطلق عليها نظرية القطاعات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قال بهذه النظرية العالم الأمريكي (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هوايت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) حيث توصل لها بعد أن قام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بدراسة (142) مدينة أمريكية في أواخر الثلاثينيات من القرن العشرين. وهذه النظرية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تعتبر تطويرا وتعديلا لنظرية (برجس) الذي قال بتطور المدينة في قطاعات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دائرية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4-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النظرية التي قال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بها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العالمان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(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هاريس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وأولمان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) وهي التي أطلقا عليها نظرية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النويات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المتعددة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ظهرت هذه النظرية في منتصف الأربعينيات من القرن العشرين وقد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نادى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بها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العالمان (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هاريس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وأولمان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)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 w:hint="cs"/>
          <w:color w:val="000000"/>
          <w:sz w:val="24"/>
          <w:szCs w:val="24"/>
          <w:rtl/>
        </w:rPr>
      </w:pPr>
      <w:proofErr w:type="spellStart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>ماهي</w:t>
      </w:r>
      <w:proofErr w:type="spellEnd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>النظريه</w:t>
      </w:r>
      <w:proofErr w:type="spellEnd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>التى</w:t>
      </w:r>
      <w:proofErr w:type="spellEnd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>اطلق</w:t>
      </w:r>
      <w:proofErr w:type="spellEnd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 xml:space="preserve"> على مدنها مدن</w:t>
      </w:r>
      <w:r w:rsidRPr="00A90D99">
        <w:rPr>
          <w:rFonts w:ascii="Batang" w:eastAsia="Batang" w:hAnsi="Batang" w:cs="Arial"/>
          <w:color w:val="0000FF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>العظمه</w:t>
      </w:r>
      <w:proofErr w:type="spellEnd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>؟؟؟؟؟؟؟؟؟؟؟؟؟؟؟؟؟؟؟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FF00FF"/>
          <w:sz w:val="24"/>
          <w:szCs w:val="24"/>
          <w:rtl/>
        </w:rPr>
        <w:t xml:space="preserve">نظريه </w:t>
      </w:r>
      <w:proofErr w:type="spellStart"/>
      <w:r w:rsidRPr="00A90D99">
        <w:rPr>
          <w:rFonts w:ascii="Batang" w:eastAsia="Batang" w:hAnsi="Batang" w:cs="Arial"/>
          <w:color w:val="FF00FF"/>
          <w:sz w:val="24"/>
          <w:szCs w:val="24"/>
          <w:rtl/>
        </w:rPr>
        <w:t>الخطه</w:t>
      </w:r>
      <w:proofErr w:type="spellEnd"/>
      <w:r w:rsidRPr="00A90D99">
        <w:rPr>
          <w:rFonts w:ascii="Batang" w:eastAsia="Batang" w:hAnsi="Batang" w:cs="Arial"/>
          <w:color w:val="FF00FF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Arial"/>
          <w:color w:val="FF00FF"/>
          <w:sz w:val="24"/>
          <w:szCs w:val="24"/>
          <w:rtl/>
        </w:rPr>
        <w:t>الاشعاعيه</w:t>
      </w:r>
      <w:proofErr w:type="spellEnd"/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proofErr w:type="spellStart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>ماهي</w:t>
      </w:r>
      <w:proofErr w:type="spellEnd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>النظريه</w:t>
      </w:r>
      <w:proofErr w:type="spellEnd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>التى</w:t>
      </w:r>
      <w:proofErr w:type="spellEnd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 xml:space="preserve"> تسمى نظريه النظام السداسي </w:t>
      </w:r>
      <w:proofErr w:type="spellStart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>او</w:t>
      </w:r>
      <w:proofErr w:type="spellEnd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 xml:space="preserve"> نظريه </w:t>
      </w:r>
      <w:proofErr w:type="spellStart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>الاماكن</w:t>
      </w:r>
      <w:proofErr w:type="spellEnd"/>
      <w:r w:rsidRPr="00A90D99">
        <w:rPr>
          <w:rFonts w:ascii="Batang" w:eastAsia="Batang" w:hAnsi="Batang" w:cs="Arial"/>
          <w:color w:val="0000FF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>المتباعده</w:t>
      </w:r>
      <w:proofErr w:type="spellEnd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>؟؟؟؟؟؟؟؟؟؟؟؟؟؟؟؟؟؟؟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FF00FF"/>
          <w:sz w:val="24"/>
          <w:szCs w:val="24"/>
          <w:rtl/>
        </w:rPr>
        <w:t xml:space="preserve">نظريه </w:t>
      </w:r>
      <w:proofErr w:type="spellStart"/>
      <w:r w:rsidRPr="00A90D99">
        <w:rPr>
          <w:rFonts w:ascii="Batang" w:eastAsia="Batang" w:hAnsi="Batang" w:cs="Arial"/>
          <w:color w:val="FF00FF"/>
          <w:sz w:val="24"/>
          <w:szCs w:val="24"/>
          <w:rtl/>
        </w:rPr>
        <w:t>والتر</w:t>
      </w:r>
      <w:proofErr w:type="spellEnd"/>
      <w:r w:rsidRPr="00A90D99">
        <w:rPr>
          <w:rFonts w:ascii="Batang" w:eastAsia="Batang" w:hAnsi="Batang" w:cs="Arial"/>
          <w:color w:val="FF00FF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Arial"/>
          <w:color w:val="FF00FF"/>
          <w:sz w:val="24"/>
          <w:szCs w:val="24"/>
          <w:rtl/>
        </w:rPr>
        <w:t>كريستالر</w:t>
      </w:r>
      <w:proofErr w:type="spellEnd"/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proofErr w:type="spellStart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>ماهي</w:t>
      </w:r>
      <w:proofErr w:type="spellEnd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>النظريه</w:t>
      </w:r>
      <w:proofErr w:type="spellEnd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>التى</w:t>
      </w:r>
      <w:proofErr w:type="spellEnd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 xml:space="preserve"> عرفت منذ زمن </w:t>
      </w:r>
      <w:proofErr w:type="spellStart"/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>الاغريق</w:t>
      </w:r>
      <w:proofErr w:type="spellEnd"/>
      <w:r w:rsidRPr="00A90D99">
        <w:rPr>
          <w:rFonts w:ascii="Batang" w:eastAsia="Batang" w:hAnsi="Batang" w:cs="Arial"/>
          <w:color w:val="0000FF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color w:val="0000FF"/>
          <w:sz w:val="24"/>
          <w:szCs w:val="24"/>
          <w:rtl/>
        </w:rPr>
        <w:t>والرومان؟؟؟؟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color w:val="FF00FF"/>
          <w:sz w:val="24"/>
          <w:szCs w:val="24"/>
          <w:rtl/>
        </w:rPr>
        <w:t>نظريه</w:t>
      </w:r>
      <w:r w:rsidRPr="00A90D99">
        <w:rPr>
          <w:rFonts w:ascii="Batang" w:eastAsia="Batang" w:hAnsi="Batang" w:cs="Arial"/>
          <w:color w:val="FF00FF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color w:val="FF00FF"/>
          <w:sz w:val="24"/>
          <w:szCs w:val="24"/>
          <w:rtl/>
        </w:rPr>
        <w:t>الخطه</w:t>
      </w:r>
      <w:proofErr w:type="spellEnd"/>
      <w:r w:rsidRPr="00A90D99">
        <w:rPr>
          <w:rFonts w:ascii="Batang" w:eastAsia="Batang" w:hAnsi="Batang" w:cs="Arial"/>
          <w:color w:val="FF00FF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Arial"/>
          <w:color w:val="FF00FF"/>
          <w:sz w:val="24"/>
          <w:szCs w:val="24"/>
          <w:rtl/>
        </w:rPr>
        <w:t>الشبكيه</w:t>
      </w:r>
      <w:proofErr w:type="spellEnd"/>
      <w:r w:rsidRPr="00A90D99">
        <w:rPr>
          <w:rFonts w:ascii="Batang" w:eastAsia="Batang" w:hAnsi="Batang" w:cs="Arial"/>
          <w:color w:val="FF00FF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Arial"/>
          <w:color w:val="FF00FF"/>
          <w:sz w:val="24"/>
          <w:szCs w:val="24"/>
          <w:rtl/>
        </w:rPr>
        <w:t>او</w:t>
      </w:r>
      <w:proofErr w:type="spellEnd"/>
      <w:r w:rsidRPr="00A90D99">
        <w:rPr>
          <w:rFonts w:ascii="Batang" w:eastAsia="Batang" w:hAnsi="Batang" w:cs="Arial"/>
          <w:color w:val="FF00FF"/>
          <w:sz w:val="24"/>
          <w:szCs w:val="24"/>
          <w:rtl/>
        </w:rPr>
        <w:t xml:space="preserve"> خطه </w:t>
      </w:r>
      <w:proofErr w:type="spellStart"/>
      <w:r w:rsidRPr="00A90D99">
        <w:rPr>
          <w:rFonts w:ascii="Batang" w:eastAsia="Batang" w:hAnsi="Batang" w:cs="Arial"/>
          <w:color w:val="FF00FF"/>
          <w:sz w:val="24"/>
          <w:szCs w:val="24"/>
          <w:rtl/>
        </w:rPr>
        <w:t>الزاويه</w:t>
      </w:r>
      <w:proofErr w:type="spellEnd"/>
      <w:r w:rsidRPr="00A90D99">
        <w:rPr>
          <w:rFonts w:ascii="Batang" w:eastAsia="Batang" w:hAnsi="Batang" w:cs="Arial"/>
          <w:color w:val="FF00FF"/>
          <w:sz w:val="24"/>
          <w:szCs w:val="24"/>
        </w:rPr>
        <w:t xml:space="preserve"> </w:t>
      </w:r>
      <w:proofErr w:type="spellStart"/>
      <w:r w:rsidRPr="00A90D99">
        <w:rPr>
          <w:rFonts w:ascii="Batang" w:eastAsia="Batang" w:hAnsi="Batang" w:cs="Arial"/>
          <w:color w:val="FF00FF"/>
          <w:sz w:val="24"/>
          <w:szCs w:val="24"/>
          <w:rtl/>
        </w:rPr>
        <w:t>القائمه</w:t>
      </w:r>
      <w:proofErr w:type="spellEnd"/>
    </w:p>
    <w:p w:rsidR="0078693F" w:rsidRPr="00A90D99" w:rsidRDefault="0078693F" w:rsidP="00A90D99">
      <w:pPr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 w:hint="cs"/>
          <w:color w:val="000000"/>
          <w:sz w:val="24"/>
          <w:szCs w:val="24"/>
          <w:rtl/>
        </w:rPr>
        <w:t>الواجب هام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(1)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من أهم سمات المجتمع الحضري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a-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كبر الحجم والكثافة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السكانية العالية في الكيلومتر المربع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b 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صغر الحجم والكثافة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السكانية العالية في الكيلومتر المربع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c 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كبر الحجم والكثافة السكانية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المنخفضة في الكيلومتر المربع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d 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صغر الحجم والكثافة السكانية المنخفضة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في الكيلومتر المرب</w:t>
      </w:r>
      <w:r w:rsidR="000A7B5A" w:rsidRPr="00A90D99">
        <w:rPr>
          <w:rFonts w:ascii="Batang" w:eastAsia="Batang" w:hAnsi="Batang" w:cs="Arial" w:hint="cs"/>
          <w:b/>
          <w:bCs/>
          <w:color w:val="000000"/>
          <w:sz w:val="24"/>
          <w:szCs w:val="24"/>
          <w:rtl/>
        </w:rPr>
        <w:t>ع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2 - (2)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تعتبر المهن الرئيسية لسكان المدن هي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a 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الزراعة والصيد والرعي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lastRenderedPageBreak/>
        <w:t xml:space="preserve">b-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الأعمال الإدارية والمهنية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والنشاطات التجارية والصناعية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.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c 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لا توجد مهن رئيسية في المدينة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d 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لا يوجد فرق بين مهن أهل المدينة وأهل الريف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.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3 - (3)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ظهر كتاب (عظمة المدن) لعالم الاجتماع الإيطالي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(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جيوفاني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بوتيرو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) عام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: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a - 1566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b - 1577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c - 1588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d - 1598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 w:hint="cs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1 -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من أهم مدن الحضارة اليابانية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a 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مدينة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هوانج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هو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b 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مدينة سبأ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c 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مدينة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أسبرطة</w:t>
      </w:r>
      <w:proofErr w:type="spellEnd"/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d-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مدينة أوساكا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 w:hint="cs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2 -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تقوم هذه النظرية على أساس عدم تداخل المناطق السكنية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بالمناطق الصناعية والتجارية ويطلق عليها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a-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نظرية مدن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الحدائق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b 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نظرية المدينة المثالية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c 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نظرية الخطة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الشريطية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d 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نظرية الخطة الإشعاعية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 w:hint="cs"/>
          <w:color w:val="000000"/>
          <w:sz w:val="24"/>
          <w:szCs w:val="24"/>
          <w:rtl/>
        </w:rPr>
      </w:pP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3 -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يرى البعض أن المدينة في نموها وتطورها تمر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بمراحل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a 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ثلاثة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b -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أربعة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c 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خمسة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d -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ستة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1 - (1)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تقدر هيئة الأمم المتحدة عام 1996 أن مدن المليون نسمة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تقدر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بــ</w:t>
      </w:r>
      <w:proofErr w:type="spellEnd"/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a - (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أ) 336 مدينة على مستوى العالم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b - (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ب) 337 مدينة على مستوى العالم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c - (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ج) 338 مدينة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على مستوى العالم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d - (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د) 339 مدينة على مستوى العالم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2 - (2)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أوضحت إحصاءات الأمم المتحدة عام 1996 أن عدد المدن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التي يتجاوز عدد سكان كل منها عشرة ملايين نسمة يقدر عددها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بــ</w:t>
      </w:r>
      <w:proofErr w:type="spellEnd"/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a - (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أ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) 12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مدينة على مستوى العالم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b - (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ب) 14 مدينة على مستوى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العالم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c - (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ج) 16 مدينة على مستوى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العالم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d - (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د) 18 مدينة على مستوى العالم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3 - (3)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يلاحظ أنه في بداية الانقلاب الصناعي ظهرت من المدن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أنواع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a - (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أ) ثلاثة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b - (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)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أربعة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c - (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ج) خمسة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d - (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د) ستة</w:t>
      </w: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/>
          <w:color w:val="000000"/>
          <w:sz w:val="24"/>
          <w:szCs w:val="24"/>
        </w:rPr>
      </w:pPr>
    </w:p>
    <w:p w:rsidR="0078693F" w:rsidRPr="00A90D99" w:rsidRDefault="0078693F" w:rsidP="00A90D99">
      <w:pPr>
        <w:spacing w:after="0" w:line="240" w:lineRule="auto"/>
        <w:rPr>
          <w:rFonts w:ascii="Batang" w:eastAsia="Batang" w:hAnsi="Batang" w:cs="Arial" w:hint="cs"/>
          <w:color w:val="000000"/>
          <w:sz w:val="24"/>
          <w:szCs w:val="24"/>
          <w:rtl/>
        </w:rPr>
      </w:pP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4 - (4)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النظرية التي قال 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بها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العالمان (</w:t>
      </w:r>
      <w:proofErr w:type="spellStart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هاريس</w:t>
      </w:r>
      <w:proofErr w:type="spellEnd"/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وألمن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)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هي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a - (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أ) نظرية نجمة البحر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lastRenderedPageBreak/>
        <w:t>b - (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ب) نظرية المنطقة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المركزية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c - (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ج) نظرية القطاعات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Arial"/>
          <w:color w:val="000000"/>
          <w:sz w:val="24"/>
          <w:szCs w:val="24"/>
        </w:rPr>
        <w:br/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>d - (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د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) </w:t>
      </w:r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 xml:space="preserve">نظريات </w:t>
      </w:r>
      <w:proofErr w:type="spellStart"/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النويات</w:t>
      </w:r>
      <w:proofErr w:type="spellEnd"/>
      <w:r w:rsidRPr="00A90D99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 xml:space="preserve"> المتعددة</w:t>
      </w:r>
    </w:p>
    <w:p w:rsidR="000A7B5A" w:rsidRPr="00A90D99" w:rsidRDefault="000A7B5A" w:rsidP="00A90D99">
      <w:pPr>
        <w:spacing w:after="0" w:line="240" w:lineRule="auto"/>
        <w:rPr>
          <w:rFonts w:ascii="Batang" w:eastAsia="Batang" w:hAnsi="Batang" w:cs="Arial" w:hint="cs"/>
          <w:color w:val="000000"/>
          <w:sz w:val="24"/>
          <w:szCs w:val="24"/>
          <w:rtl/>
        </w:rPr>
      </w:pPr>
      <w:r w:rsidRPr="00A90D99">
        <w:rPr>
          <w:rFonts w:ascii="Batang" w:eastAsia="Batang" w:hAnsi="Batang" w:cs="Simplified Arabic"/>
          <w:color w:val="000000"/>
          <w:sz w:val="24"/>
          <w:szCs w:val="24"/>
          <w:u w:val="single"/>
          <w:rtl/>
        </w:rPr>
        <w:t xml:space="preserve">أبو علم </w:t>
      </w:r>
      <w:proofErr w:type="spellStart"/>
      <w:r w:rsidRPr="00A90D99">
        <w:rPr>
          <w:rFonts w:ascii="Batang" w:eastAsia="Batang" w:hAnsi="Batang" w:cs="Simplified Arabic"/>
          <w:color w:val="000000"/>
          <w:sz w:val="24"/>
          <w:szCs w:val="24"/>
          <w:u w:val="single"/>
          <w:rtl/>
        </w:rPr>
        <w:t>الإجتماع</w:t>
      </w:r>
      <w:proofErr w:type="spellEnd"/>
      <w:r w:rsidRPr="00A90D99">
        <w:rPr>
          <w:rFonts w:ascii="Batang" w:eastAsia="Batang" w:hAnsi="Batang" w:cs="Simplified Arabic"/>
          <w:color w:val="000000"/>
          <w:sz w:val="24"/>
          <w:szCs w:val="24"/>
          <w:u w:val="single"/>
          <w:rtl/>
        </w:rPr>
        <w:t xml:space="preserve"> الحضري في العصر الحديث</w:t>
      </w:r>
      <w:r w:rsidRPr="00A90D99">
        <w:rPr>
          <w:rFonts w:ascii="Batang" w:eastAsia="Batang" w:hAnsi="Batang" w:cs="Simplified Arabic"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Simplified Arabic"/>
          <w:color w:val="000000"/>
          <w:sz w:val="24"/>
          <w:szCs w:val="24"/>
          <w:rtl/>
        </w:rPr>
        <w:t>هو</w:t>
      </w:r>
      <w:r w:rsidRPr="00A90D99">
        <w:rPr>
          <w:rFonts w:ascii="Batang" w:eastAsia="Batang" w:hAnsi="Batang" w:cs="Simplified Arabic"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Simplified Arabic"/>
          <w:color w:val="FF8C00"/>
          <w:sz w:val="24"/>
          <w:szCs w:val="24"/>
          <w:rtl/>
        </w:rPr>
        <w:t>العالم الأمريكي (</w:t>
      </w:r>
      <w:proofErr w:type="spellStart"/>
      <w:r w:rsidRPr="00A90D99">
        <w:rPr>
          <w:rFonts w:ascii="Batang" w:eastAsia="Batang" w:hAnsi="Batang" w:cs="Simplified Arabic"/>
          <w:color w:val="FF8C00"/>
          <w:sz w:val="24"/>
          <w:szCs w:val="24"/>
          <w:rtl/>
        </w:rPr>
        <w:t>كنجزلي</w:t>
      </w:r>
      <w:proofErr w:type="spellEnd"/>
      <w:r w:rsidRPr="00A90D99">
        <w:rPr>
          <w:rFonts w:ascii="Batang" w:eastAsia="Batang" w:hAnsi="Batang" w:cs="Simplified Arabic"/>
          <w:color w:val="FF8C00"/>
          <w:sz w:val="24"/>
          <w:szCs w:val="24"/>
          <w:rtl/>
        </w:rPr>
        <w:t xml:space="preserve"> دافيد</w:t>
      </w:r>
      <w:r w:rsidRPr="00A90D99">
        <w:rPr>
          <w:rFonts w:ascii="Batang" w:eastAsia="Batang" w:hAnsi="Batang" w:cs="Simplified Arabic"/>
          <w:color w:val="FF8C00"/>
          <w:sz w:val="24"/>
          <w:szCs w:val="24"/>
        </w:rPr>
        <w:t>)</w:t>
      </w:r>
      <w:r w:rsidRPr="00A90D99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A90D99">
        <w:rPr>
          <w:rFonts w:ascii="Batang" w:eastAsia="Batang" w:hAnsi="Batang" w:cs="Simplified Arabic"/>
          <w:color w:val="000000"/>
          <w:sz w:val="24"/>
          <w:szCs w:val="24"/>
          <w:rtl/>
        </w:rPr>
        <w:t>أستطاع في القرن العشرين أن يظهر هذا العلم إلى الوجود و أصبح</w:t>
      </w:r>
      <w:r w:rsidRPr="00A90D99">
        <w:rPr>
          <w:rFonts w:ascii="Batang" w:eastAsia="Batang" w:hAnsi="Batang" w:cs="Simplified Arabic"/>
          <w:color w:val="000000"/>
          <w:sz w:val="24"/>
          <w:szCs w:val="24"/>
        </w:rPr>
        <w:t xml:space="preserve"> </w:t>
      </w:r>
      <w:r w:rsidRPr="00A90D99">
        <w:rPr>
          <w:rFonts w:ascii="Batang" w:eastAsia="Batang" w:hAnsi="Batang" w:cs="Simplified Arabic"/>
          <w:color w:val="000000"/>
          <w:sz w:val="24"/>
          <w:szCs w:val="24"/>
          <w:u w:val="single"/>
          <w:rtl/>
        </w:rPr>
        <w:t>يطلق عليه</w:t>
      </w:r>
      <w:r w:rsidRPr="00A90D99">
        <w:rPr>
          <w:rFonts w:ascii="Batang" w:eastAsia="Batang" w:hAnsi="Batang" w:cs="Simplified Arabic"/>
          <w:color w:val="000000"/>
          <w:sz w:val="24"/>
          <w:szCs w:val="24"/>
          <w:u w:val="single"/>
        </w:rPr>
        <w:t xml:space="preserve"> </w:t>
      </w:r>
      <w:r w:rsidRPr="00A90D99">
        <w:rPr>
          <w:rFonts w:ascii="Batang" w:eastAsia="Batang" w:hAnsi="Batang" w:cs="Simplified Arabic"/>
          <w:color w:val="000000"/>
          <w:sz w:val="24"/>
          <w:szCs w:val="24"/>
          <w:u w:val="single"/>
          <w:rtl/>
        </w:rPr>
        <w:t>دراسة المدن</w:t>
      </w:r>
    </w:p>
    <w:p w:rsidR="000A7B5A" w:rsidRPr="000A7B5A" w:rsidRDefault="000A7B5A" w:rsidP="00A90D99">
      <w:pPr>
        <w:spacing w:after="0" w:line="240" w:lineRule="auto"/>
        <w:rPr>
          <w:rFonts w:ascii="Batang" w:eastAsia="Batang" w:hAnsi="Batang" w:cs="Simplified Arabic" w:hint="cs"/>
          <w:color w:val="000000"/>
          <w:sz w:val="24"/>
          <w:szCs w:val="24"/>
          <w:rtl/>
        </w:rPr>
      </w:pPr>
      <w:proofErr w:type="spellStart"/>
      <w:r w:rsidRPr="000A7B5A">
        <w:rPr>
          <w:rFonts w:ascii="Batang" w:eastAsia="Batang" w:hAnsi="Batang" w:cs="Arial"/>
          <w:color w:val="000000"/>
          <w:sz w:val="24"/>
          <w:szCs w:val="24"/>
          <w:rtl/>
        </w:rPr>
        <w:t>المحاضره</w:t>
      </w:r>
      <w:proofErr w:type="spellEnd"/>
      <w:r w:rsidRPr="000A7B5A">
        <w:rPr>
          <w:rFonts w:ascii="Batang" w:eastAsia="Batang" w:hAnsi="Batang" w:cs="Arial"/>
          <w:color w:val="000000"/>
          <w:sz w:val="24"/>
          <w:szCs w:val="24"/>
        </w:rPr>
        <w:t xml:space="preserve"> </w:t>
      </w:r>
      <w:proofErr w:type="spellStart"/>
      <w:r w:rsidRPr="000A7B5A">
        <w:rPr>
          <w:rFonts w:ascii="Batang" w:eastAsia="Batang" w:hAnsi="Batang" w:cs="Arial"/>
          <w:color w:val="000000"/>
          <w:sz w:val="24"/>
          <w:szCs w:val="24"/>
          <w:rtl/>
        </w:rPr>
        <w:t>الثانيه</w:t>
      </w:r>
      <w:proofErr w:type="spellEnd"/>
    </w:p>
    <w:p w:rsidR="000A7B5A" w:rsidRPr="000A7B5A" w:rsidRDefault="000A7B5A" w:rsidP="00A90D99">
      <w:pPr>
        <w:spacing w:after="0" w:line="240" w:lineRule="auto"/>
        <w:rPr>
          <w:rFonts w:ascii="Batang" w:eastAsia="Batang" w:hAnsi="Batang" w:cs="Simplified Arabic" w:hint="cs"/>
          <w:color w:val="000000"/>
          <w:sz w:val="24"/>
          <w:szCs w:val="24"/>
          <w:rtl/>
        </w:rPr>
      </w:pP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>1-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حجم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المجتمع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>2-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الثقافه</w:t>
      </w:r>
      <w:proofErr w:type="spellEnd"/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>3-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الفوارق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الإجتماعيه</w:t>
      </w:r>
      <w:proofErr w:type="spellEnd"/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>4-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المهنة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>5-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وقت العمل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والبطاله</w:t>
      </w:r>
      <w:proofErr w:type="spellEnd"/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>6-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مستوى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المعيشه</w:t>
      </w:r>
      <w:proofErr w:type="spellEnd"/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>7-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الأسره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الحضريه</w:t>
      </w:r>
      <w:proofErr w:type="spellEnd"/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>8-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النشاط الترفيهي في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المدينة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>9-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المؤسسات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الإجتماعية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 والخدمية في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المدينه</w:t>
      </w:r>
      <w:proofErr w:type="spellEnd"/>
    </w:p>
    <w:p w:rsidR="000A7B5A" w:rsidRPr="000A7B5A" w:rsidRDefault="000A7B5A" w:rsidP="00A90D99">
      <w:pPr>
        <w:spacing w:after="0" w:line="240" w:lineRule="auto"/>
        <w:rPr>
          <w:rFonts w:ascii="Batang" w:eastAsia="Batang" w:hAnsi="Batang" w:cs="Simplified Arabic"/>
          <w:color w:val="000000"/>
          <w:sz w:val="24"/>
          <w:szCs w:val="24"/>
        </w:rPr>
      </w:pP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خصائص</w:t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المجتمعات الحضرية(10خصائص</w:t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</w:rPr>
        <w:t>)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</w:rPr>
        <w:t>__________________________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1-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ازدياد نسبة عدد سكان المدن بشكل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كبير وسريع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>2-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ارتباط ظاهرة التحضر بالتصنيع ارتباطا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وثيقا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3-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ظهور كثير من المشكلات النفسية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والإجتماعيه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والإقتصاديه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والعمرانيه</w:t>
      </w:r>
      <w:proofErr w:type="spellEnd"/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4-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توقع ارتفاع عدد السكان بصوره كبيره خلال العقود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القادمه</w:t>
      </w:r>
      <w:proofErr w:type="spellEnd"/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 xml:space="preserve">أهمية دراسة علم </w:t>
      </w:r>
      <w:proofErr w:type="spellStart"/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الإجتماع</w:t>
      </w:r>
      <w:proofErr w:type="spellEnd"/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الحضري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</w:rPr>
        <w:t>____________________________________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1-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دراسة بيئة المدينة:ويقصد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بها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دراسة التوزيع السكاني في علاقته بالمكان والعمليات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المتضمنه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 في العلاقات المتبادلة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بين السكان والمكان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2-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تنظيــــم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المــدينــه</w:t>
      </w:r>
      <w:proofErr w:type="spellEnd"/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>3-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دراسة نفسية السكان المقيمين في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المدن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 xml:space="preserve">مجالات علم </w:t>
      </w:r>
      <w:proofErr w:type="spellStart"/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الإجتماع</w:t>
      </w:r>
      <w:proofErr w:type="spellEnd"/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الحضري(3مجالات</w:t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</w:rPr>
        <w:t>)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</w:rPr>
        <w:t>_________________________________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Simplified Arabic"/>
          <w:b/>
          <w:bCs/>
          <w:color w:val="0070C0"/>
          <w:sz w:val="24"/>
          <w:szCs w:val="24"/>
        </w:rPr>
        <w:t xml:space="preserve">·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أول من لفت الانتباه إلى الاختلاف الواضح بين سكان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الريف والحضر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Simplified Arabic"/>
          <w:b/>
          <w:bCs/>
          <w:color w:val="0070C0"/>
          <w:sz w:val="24"/>
          <w:szCs w:val="24"/>
        </w:rPr>
        <w:t xml:space="preserve">·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تحدث بوضوح عن الفروق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الواضحه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 بين سكان الريف والمدن من حيث العادات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والتقاليد والنشاط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الإقتصادي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 والروابط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الاجتماعيه</w:t>
      </w:r>
      <w:proofErr w:type="spellEnd"/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Simplified Arabic"/>
          <w:b/>
          <w:bCs/>
          <w:color w:val="0070C0"/>
          <w:sz w:val="24"/>
          <w:szCs w:val="24"/>
        </w:rPr>
        <w:t xml:space="preserve">·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عاش في القرن الرابع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عشرميلادي</w:t>
      </w:r>
      <w:proofErr w:type="spellEnd"/>
    </w:p>
    <w:p w:rsidR="000A7B5A" w:rsidRPr="000A7B5A" w:rsidRDefault="000A7B5A" w:rsidP="00A90D99">
      <w:pPr>
        <w:spacing w:after="0" w:line="240" w:lineRule="auto"/>
        <w:rPr>
          <w:rFonts w:ascii="Batang" w:eastAsia="Batang" w:hAnsi="Batang" w:cs="Simplified Arabic"/>
          <w:color w:val="000000"/>
          <w:sz w:val="24"/>
          <w:szCs w:val="24"/>
        </w:rPr>
      </w:pPr>
      <w:proofErr w:type="spellStart"/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  <w:rtl/>
        </w:rPr>
        <w:t>العلامه</w:t>
      </w:r>
      <w:proofErr w:type="spellEnd"/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  <w:rtl/>
        </w:rPr>
        <w:t>العربي ابن خلدو</w:t>
      </w:r>
      <w:r w:rsidRPr="00A90D99">
        <w:rPr>
          <w:rFonts w:ascii="Batang" w:eastAsia="Batang" w:hAnsi="Batang" w:cs="Arial" w:hint="cs"/>
          <w:b/>
          <w:bCs/>
          <w:color w:val="E36C0A"/>
          <w:sz w:val="24"/>
          <w:szCs w:val="24"/>
          <w:rtl/>
        </w:rPr>
        <w:t>ن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</w:rPr>
        <w:t>___________________________________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Simplified Arabic"/>
          <w:b/>
          <w:bCs/>
          <w:color w:val="0070C0"/>
          <w:sz w:val="24"/>
          <w:szCs w:val="24"/>
        </w:rPr>
        <w:t xml:space="preserve">·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ساهم في تأسيس علم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الإجتماع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 الحضري من خلال كتابه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(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u w:val="single"/>
          <w:rtl/>
        </w:rPr>
        <w:t>عظمة المدن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)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نشر عام 1598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Simplified Arabic"/>
          <w:b/>
          <w:bCs/>
          <w:color w:val="0070C0"/>
          <w:sz w:val="24"/>
          <w:szCs w:val="24"/>
        </w:rPr>
        <w:t xml:space="preserve">·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وهو أول كتاب نشر عن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المدينة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  <w:rtl/>
        </w:rPr>
        <w:t xml:space="preserve">عالم </w:t>
      </w:r>
      <w:proofErr w:type="spellStart"/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  <w:rtl/>
        </w:rPr>
        <w:t>الإجتماع</w:t>
      </w:r>
      <w:proofErr w:type="spellEnd"/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  <w:rtl/>
        </w:rPr>
        <w:t xml:space="preserve"> الإيطالي(</w:t>
      </w:r>
      <w:proofErr w:type="spellStart"/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  <w:rtl/>
        </w:rPr>
        <w:t>جيوفاني</w:t>
      </w:r>
      <w:proofErr w:type="spellEnd"/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</w:rPr>
        <w:t xml:space="preserve"> </w:t>
      </w:r>
      <w:proofErr w:type="spellStart"/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  <w:rtl/>
        </w:rPr>
        <w:t>بوتيرو</w:t>
      </w:r>
      <w:proofErr w:type="spellEnd"/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</w:rPr>
        <w:t>)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</w:rPr>
        <w:t>________________________________________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2060"/>
          <w:sz w:val="24"/>
          <w:szCs w:val="24"/>
          <w:rtl/>
        </w:rPr>
        <w:t>في النصف الثاني من القرن التاسع</w:t>
      </w:r>
      <w:r w:rsidRPr="000A7B5A">
        <w:rPr>
          <w:rFonts w:ascii="Batang" w:eastAsia="Batang" w:hAnsi="Batang" w:cs="Arial"/>
          <w:b/>
          <w:bCs/>
          <w:color w:val="00206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2060"/>
          <w:sz w:val="24"/>
          <w:szCs w:val="24"/>
          <w:rtl/>
        </w:rPr>
        <w:t>عشر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Simplified Arabic"/>
          <w:b/>
          <w:bCs/>
          <w:color w:val="0070C0"/>
          <w:sz w:val="24"/>
          <w:szCs w:val="24"/>
        </w:rPr>
        <w:t xml:space="preserve">§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قام</w:t>
      </w:r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  <w:rtl/>
        </w:rPr>
        <w:t xml:space="preserve">العالم(تشارلز </w:t>
      </w:r>
      <w:proofErr w:type="spellStart"/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  <w:rtl/>
        </w:rPr>
        <w:t>بوث</w:t>
      </w:r>
      <w:proofErr w:type="spellEnd"/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</w:rPr>
        <w:t>)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دراسة بعنوان الحياة والعمل لسكان مدينة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لندن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>.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Simplified Arabic"/>
          <w:b/>
          <w:bCs/>
          <w:color w:val="E36C0A"/>
          <w:sz w:val="24"/>
          <w:szCs w:val="24"/>
        </w:rPr>
        <w:t xml:space="preserve">§ </w:t>
      </w:r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  <w:rtl/>
        </w:rPr>
        <w:t>العالم(لويس ويرث</w:t>
      </w:r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</w:rPr>
        <w:t>)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أوضح بعض الخصائص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المميزه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 للمجتمع الحضري في مقاله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الشهير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u w:val="single"/>
          <w:rtl/>
        </w:rPr>
        <w:t>الحضرية كأسلوب للحياة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>,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ذكر فيه أن المجتمع الحضري يتميز بالحجم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الكبير والكثافة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السكانيه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العاليه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 وعدم التجانس وضعف الروابط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القرابيه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 وظهور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المنافسه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والعلمانيه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 وعدم التمسك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بالدين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>.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2060"/>
          <w:sz w:val="24"/>
          <w:szCs w:val="24"/>
          <w:rtl/>
        </w:rPr>
        <w:lastRenderedPageBreak/>
        <w:t xml:space="preserve">العلماء الذين </w:t>
      </w:r>
      <w:proofErr w:type="spellStart"/>
      <w:r w:rsidRPr="000A7B5A">
        <w:rPr>
          <w:rFonts w:ascii="Batang" w:eastAsia="Batang" w:hAnsi="Batang" w:cs="Arial"/>
          <w:b/>
          <w:bCs/>
          <w:color w:val="002060"/>
          <w:sz w:val="24"/>
          <w:szCs w:val="24"/>
          <w:rtl/>
        </w:rPr>
        <w:t>أهتموا</w:t>
      </w:r>
      <w:proofErr w:type="spellEnd"/>
      <w:r w:rsidRPr="000A7B5A">
        <w:rPr>
          <w:rFonts w:ascii="Batang" w:eastAsia="Batang" w:hAnsi="Batang" w:cs="Arial"/>
          <w:b/>
          <w:bCs/>
          <w:color w:val="002060"/>
          <w:sz w:val="24"/>
          <w:szCs w:val="24"/>
          <w:rtl/>
        </w:rPr>
        <w:t xml:space="preserve"> بدراسة المدينة</w:t>
      </w:r>
      <w:r w:rsidRPr="000A7B5A">
        <w:rPr>
          <w:rFonts w:ascii="Batang" w:eastAsia="Batang" w:hAnsi="Batang" w:cs="Arial"/>
          <w:b/>
          <w:bCs/>
          <w:color w:val="00206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2060"/>
          <w:sz w:val="24"/>
          <w:szCs w:val="24"/>
          <w:rtl/>
        </w:rPr>
        <w:t>منذ بداية القرن التاسع عشر حتى بداية القرن</w:t>
      </w:r>
      <w:r w:rsidRPr="000A7B5A">
        <w:rPr>
          <w:rFonts w:ascii="Batang" w:eastAsia="Batang" w:hAnsi="Batang" w:cs="Arial"/>
          <w:b/>
          <w:bCs/>
          <w:color w:val="00206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2060"/>
          <w:sz w:val="24"/>
          <w:szCs w:val="24"/>
          <w:rtl/>
        </w:rPr>
        <w:t>العشرين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Simplified Arabic"/>
          <w:b/>
          <w:bCs/>
          <w:color w:val="E36C0A"/>
          <w:sz w:val="24"/>
          <w:szCs w:val="24"/>
        </w:rPr>
        <w:t xml:space="preserve">§ </w:t>
      </w:r>
      <w:proofErr w:type="spellStart"/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  <w:rtl/>
        </w:rPr>
        <w:t>هربرت</w:t>
      </w:r>
      <w:proofErr w:type="spellEnd"/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  <w:rtl/>
        </w:rPr>
        <w:t>سبنسر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Simplified Arabic"/>
          <w:b/>
          <w:bCs/>
          <w:color w:val="E36C0A"/>
          <w:sz w:val="24"/>
          <w:szCs w:val="24"/>
        </w:rPr>
        <w:t xml:space="preserve">§ </w:t>
      </w:r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  <w:rtl/>
        </w:rPr>
        <w:t>ماكس</w:t>
      </w:r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  <w:rtl/>
        </w:rPr>
        <w:t>فيبر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Simplified Arabic"/>
          <w:b/>
          <w:bCs/>
          <w:color w:val="E36C0A"/>
          <w:sz w:val="24"/>
          <w:szCs w:val="24"/>
        </w:rPr>
        <w:t xml:space="preserve">§ </w:t>
      </w:r>
      <w:proofErr w:type="spellStart"/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  <w:rtl/>
        </w:rPr>
        <w:t>سوروكن</w:t>
      </w:r>
      <w:proofErr w:type="spellEnd"/>
    </w:p>
    <w:p w:rsidR="000A7B5A" w:rsidRPr="00A90D99" w:rsidRDefault="000A7B5A" w:rsidP="00A90D99">
      <w:pPr>
        <w:spacing w:after="360" w:line="240" w:lineRule="auto"/>
        <w:rPr>
          <w:rFonts w:ascii="Batang" w:eastAsia="Batang" w:hAnsi="Batang" w:cs="Arial" w:hint="cs"/>
          <w:b/>
          <w:bCs/>
          <w:color w:val="0070C0"/>
          <w:sz w:val="24"/>
          <w:szCs w:val="24"/>
          <w:rtl/>
        </w:rPr>
      </w:pPr>
      <w:r w:rsidRPr="000A7B5A">
        <w:rPr>
          <w:rFonts w:ascii="Batang" w:eastAsia="Batang" w:hAnsi="Batang" w:cs="Simplified Arabic"/>
          <w:b/>
          <w:bCs/>
          <w:color w:val="0070C0"/>
          <w:sz w:val="24"/>
          <w:szCs w:val="24"/>
        </w:rPr>
        <w:t xml:space="preserve">·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دراسات البناء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الإجتماعي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 الحضري تطورت على أيدي علماء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الإجتماع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 الحضري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الأمريكيين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</w:rPr>
        <w:t>(</w:t>
      </w:r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  <w:rtl/>
        </w:rPr>
        <w:t xml:space="preserve">فيليب </w:t>
      </w:r>
      <w:proofErr w:type="spellStart"/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  <w:rtl/>
        </w:rPr>
        <w:t>هومر</w:t>
      </w:r>
      <w:proofErr w:type="spellEnd"/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  <w:rtl/>
        </w:rPr>
        <w:t xml:space="preserve"> و </w:t>
      </w:r>
      <w:proofErr w:type="spellStart"/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  <w:rtl/>
        </w:rPr>
        <w:t>بيرت</w:t>
      </w:r>
      <w:proofErr w:type="spellEnd"/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</w:rPr>
        <w:t xml:space="preserve"> </w:t>
      </w:r>
      <w:proofErr w:type="spellStart"/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  <w:rtl/>
        </w:rPr>
        <w:t>هزلتز</w:t>
      </w:r>
      <w:proofErr w:type="spellEnd"/>
      <w:r w:rsidRPr="000A7B5A">
        <w:rPr>
          <w:rFonts w:ascii="Batang" w:eastAsia="Batang" w:hAnsi="Batang" w:cs="Arial"/>
          <w:b/>
          <w:bCs/>
          <w:color w:val="E36C0A"/>
          <w:sz w:val="24"/>
          <w:szCs w:val="24"/>
        </w:rPr>
        <w:t>)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اهتما بدراسة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الإيكولوجيا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الحضرية</w:t>
      </w:r>
    </w:p>
    <w:p w:rsidR="000A7B5A" w:rsidRPr="000A7B5A" w:rsidRDefault="000A7B5A" w:rsidP="00A90D99">
      <w:pPr>
        <w:spacing w:after="360" w:line="240" w:lineRule="auto"/>
        <w:rPr>
          <w:rFonts w:ascii="Batang" w:eastAsia="Batang" w:hAnsi="Batang" w:cs="Arial" w:hint="cs"/>
          <w:color w:val="FF0000"/>
          <w:sz w:val="24"/>
          <w:szCs w:val="24"/>
        </w:rPr>
      </w:pPr>
      <w:r w:rsidRPr="00A90D99">
        <w:rPr>
          <w:rFonts w:ascii="Batang" w:eastAsia="Batang" w:hAnsi="Batang" w:cs="Arial" w:hint="cs"/>
          <w:b/>
          <w:bCs/>
          <w:color w:val="0070C0"/>
          <w:sz w:val="24"/>
          <w:szCs w:val="24"/>
          <w:rtl/>
        </w:rPr>
        <w:t>ـــــــــــــــــــــــــــــــــــ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>.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1-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ظاهرة الحضرية تتناسب تناسبا طرديا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مع عدد السكان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>2-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يلاحظ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ان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 المهاجرين من الريف إلى المدينة يحتفظون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بالرواسب الريفية فترة طويلة ثم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يبدأون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 في التحرر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تدريجيا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>3-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أهم سمة للمظاهر الحضرية تتمثل في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>شكل العلاقات التي تقوم</w:t>
      </w:r>
      <w:r w:rsidRPr="000A7B5A">
        <w:rPr>
          <w:rFonts w:ascii="Batang" w:eastAsia="Batang" w:hAnsi="Batang" w:cs="Arial"/>
          <w:b/>
          <w:bCs/>
          <w:color w:val="365F91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 xml:space="preserve">بين الناس ونوع العمل الذي يقومون </w:t>
      </w:r>
      <w:proofErr w:type="spellStart"/>
      <w:r w:rsidRPr="000A7B5A">
        <w:rPr>
          <w:rFonts w:ascii="Batang" w:eastAsia="Batang" w:hAnsi="Batang" w:cs="Arial"/>
          <w:b/>
          <w:bCs/>
          <w:color w:val="365F91"/>
          <w:sz w:val="24"/>
          <w:szCs w:val="24"/>
          <w:rtl/>
        </w:rPr>
        <w:t>به</w:t>
      </w:r>
      <w:proofErr w:type="spellEnd"/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>4-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يلاحظ أن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العبره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 ليست بعدد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السكان ولكن بنوع العلاقات الإنسانية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>5-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يلاحظ أن كل فرد في المدينة يعد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مسئولا عن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نفسة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 وعن تصرفاته بعكس الحياة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الريفية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>6-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أن المدينة تحدد نوع العمل الذي يقوم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بة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الفرد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>7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يلاحظ انتشار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الصناعه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 في معظم المجتمعات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الحضريه</w:t>
      </w:r>
      <w:proofErr w:type="spellEnd"/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>8-</w:t>
      </w:r>
      <w:proofErr w:type="spellStart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ان</w:t>
      </w:r>
      <w:proofErr w:type="spellEnd"/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 xml:space="preserve"> الحياة الحضرية تعتبر أوسع نطاقا من الحياة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الريفية</w:t>
      </w:r>
      <w:r w:rsidRPr="000A7B5A">
        <w:rPr>
          <w:rFonts w:ascii="Batang" w:eastAsia="Batang" w:hAnsi="Batang" w:cs="Simplified Arabic"/>
          <w:color w:val="00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>9-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تمتاز الحياة الحضرية بالتكيف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70C0"/>
          <w:sz w:val="24"/>
          <w:szCs w:val="24"/>
          <w:rtl/>
        </w:rPr>
        <w:t>السري</w:t>
      </w:r>
      <w:r w:rsidRPr="00A90D99">
        <w:rPr>
          <w:rFonts w:ascii="Batang" w:eastAsia="Batang" w:hAnsi="Batang" w:cs="Arial" w:hint="cs"/>
          <w:b/>
          <w:bCs/>
          <w:color w:val="0070C0"/>
          <w:sz w:val="24"/>
          <w:szCs w:val="24"/>
          <w:rtl/>
        </w:rPr>
        <w:t>ع</w:t>
      </w:r>
    </w:p>
    <w:p w:rsidR="000A7B5A" w:rsidRPr="00A90D99" w:rsidRDefault="000A7B5A" w:rsidP="00A90D99">
      <w:pPr>
        <w:spacing w:after="0" w:line="240" w:lineRule="auto"/>
        <w:rPr>
          <w:rFonts w:ascii="Batang" w:eastAsia="Batang" w:hAnsi="Batang" w:cs="Arial" w:hint="cs"/>
          <w:b/>
          <w:bCs/>
          <w:color w:val="FF0000"/>
          <w:sz w:val="24"/>
          <w:szCs w:val="24"/>
          <w:rtl/>
        </w:rPr>
      </w:pP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1 - 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من أهم مدن الحضارة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اليابانية</w:t>
      </w:r>
      <w:r w:rsidRPr="000A7B5A">
        <w:rPr>
          <w:rFonts w:ascii="Batang" w:eastAsia="Batang" w:hAnsi="Batang" w:cs="Arial"/>
          <w:color w:val="FF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a - 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مدينة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هوانج</w:t>
      </w:r>
      <w:proofErr w:type="spellEnd"/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 xml:space="preserve"> هو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color w:val="FF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b - 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مدينة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سبأ</w:t>
      </w:r>
      <w:r w:rsidRPr="000A7B5A">
        <w:rPr>
          <w:rFonts w:ascii="Batang" w:eastAsia="Batang" w:hAnsi="Batang" w:cs="Arial"/>
          <w:color w:val="FF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c - 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مدينة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أسبرطة</w:t>
      </w:r>
      <w:proofErr w:type="spellEnd"/>
      <w:r w:rsidRPr="000A7B5A">
        <w:rPr>
          <w:rFonts w:ascii="Batang" w:eastAsia="Batang" w:hAnsi="Batang" w:cs="Arial"/>
          <w:color w:val="FF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>d</w:t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- </w:t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مدينة</w:t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أوساكا</w:t>
      </w:r>
    </w:p>
    <w:p w:rsidR="000A7B5A" w:rsidRPr="000A7B5A" w:rsidRDefault="000A7B5A" w:rsidP="00A90D99">
      <w:pPr>
        <w:spacing w:after="0" w:line="240" w:lineRule="auto"/>
        <w:rPr>
          <w:rFonts w:ascii="Batang" w:eastAsia="Batang" w:hAnsi="Batang" w:cs="Arial"/>
          <w:color w:val="FF0000"/>
          <w:sz w:val="24"/>
          <w:szCs w:val="24"/>
        </w:rPr>
      </w:pP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خصائص الحيــــاة</w:t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الحضرية(9خصائص</w:t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</w:rPr>
        <w:t>)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2 - 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تقوم هذه النظرية على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أساس عدم تداخل المناطق السكنية بالمناطق الصناعية والتجارية ويطلق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عليها</w:t>
      </w:r>
      <w:r w:rsidRPr="000A7B5A">
        <w:rPr>
          <w:rFonts w:ascii="Batang" w:eastAsia="Batang" w:hAnsi="Batang" w:cs="Arial"/>
          <w:color w:val="FF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>a</w:t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- </w:t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نظرية مدن</w:t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الحدائق</w:t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color w:val="FF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b - 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نظرية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المدينة المثالية</w:t>
      </w:r>
      <w:r w:rsidRPr="000A7B5A">
        <w:rPr>
          <w:rFonts w:ascii="Batang" w:eastAsia="Batang" w:hAnsi="Batang" w:cs="Arial"/>
          <w:color w:val="FF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c - 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نظرية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الخطة الشريطية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color w:val="FF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d - 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نظرية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الخطة الإشعاعية</w:t>
      </w:r>
    </w:p>
    <w:p w:rsidR="000A7B5A" w:rsidRPr="000A7B5A" w:rsidRDefault="000A7B5A" w:rsidP="00A90D99">
      <w:pPr>
        <w:spacing w:after="0" w:line="240" w:lineRule="auto"/>
        <w:rPr>
          <w:rFonts w:ascii="Batang" w:eastAsia="Batang" w:hAnsi="Batang" w:cs="Arial" w:hint="cs"/>
          <w:color w:val="FF0000"/>
          <w:sz w:val="24"/>
          <w:szCs w:val="24"/>
        </w:rPr>
      </w:pPr>
    </w:p>
    <w:p w:rsidR="0078693F" w:rsidRPr="00A90D99" w:rsidRDefault="000A7B5A" w:rsidP="00A90D99">
      <w:pPr>
        <w:spacing w:after="360" w:line="240" w:lineRule="auto"/>
        <w:rPr>
          <w:rFonts w:ascii="Batang" w:eastAsia="Batang" w:hAnsi="Batang" w:cs="Simplified Arabic" w:hint="cs"/>
          <w:color w:val="000000"/>
          <w:sz w:val="24"/>
          <w:szCs w:val="24"/>
          <w:rtl/>
        </w:rPr>
      </w:pP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3 - 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يرى البعض أن المدينة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في نموها وتطورها تمر بمراحل</w:t>
      </w:r>
      <w:r w:rsidRPr="000A7B5A">
        <w:rPr>
          <w:rFonts w:ascii="Batang" w:eastAsia="Batang" w:hAnsi="Batang" w:cs="Arial"/>
          <w:color w:val="FF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a - 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ثلاثة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color w:val="FF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</w:rPr>
        <w:t xml:space="preserve">b - </w:t>
      </w:r>
      <w:r w:rsidRPr="000A7B5A">
        <w:rPr>
          <w:rFonts w:ascii="Batang" w:eastAsia="Batang" w:hAnsi="Batang" w:cs="Arial"/>
          <w:b/>
          <w:bCs/>
          <w:color w:val="FF0000"/>
          <w:sz w:val="24"/>
          <w:szCs w:val="24"/>
          <w:rtl/>
        </w:rPr>
        <w:t>أربعة</w:t>
      </w:r>
      <w:r w:rsidRPr="000A7B5A">
        <w:rPr>
          <w:rFonts w:ascii="Batang" w:eastAsia="Batang" w:hAnsi="Batang" w:cs="Arial"/>
          <w:color w:val="FF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c - 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خمسة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r w:rsidRPr="000A7B5A">
        <w:rPr>
          <w:rFonts w:ascii="Batang" w:eastAsia="Batang" w:hAnsi="Batang" w:cs="Arial"/>
          <w:color w:val="FF0000"/>
          <w:sz w:val="24"/>
          <w:szCs w:val="24"/>
        </w:rPr>
        <w:br/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d </w:t>
      </w:r>
      <w:r w:rsidRPr="00A90D99">
        <w:rPr>
          <w:rFonts w:ascii="Batang" w:eastAsia="Batang" w:hAnsi="Batang" w:cs="Arial"/>
          <w:b/>
          <w:bCs/>
          <w:color w:val="000000"/>
          <w:sz w:val="24"/>
          <w:szCs w:val="24"/>
        </w:rPr>
        <w:t>–</w:t>
      </w:r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0A7B5A">
        <w:rPr>
          <w:rFonts w:ascii="Batang" w:eastAsia="Batang" w:hAnsi="Batang" w:cs="Arial"/>
          <w:b/>
          <w:bCs/>
          <w:color w:val="000000"/>
          <w:sz w:val="24"/>
          <w:szCs w:val="24"/>
          <w:rtl/>
        </w:rPr>
        <w:t>ست</w:t>
      </w:r>
      <w:r w:rsidR="00A90D99">
        <w:rPr>
          <w:rFonts w:ascii="Batang" w:eastAsia="Batang" w:hAnsi="Batang" w:cs="Arial" w:hint="cs"/>
          <w:b/>
          <w:bCs/>
          <w:color w:val="000000"/>
          <w:sz w:val="24"/>
          <w:szCs w:val="24"/>
          <w:rtl/>
        </w:rPr>
        <w:t>ه</w:t>
      </w:r>
      <w:proofErr w:type="spellEnd"/>
    </w:p>
    <w:sectPr w:rsidR="0078693F" w:rsidRPr="00A90D99" w:rsidSect="00A47FA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9A66DF"/>
    <w:multiLevelType w:val="multilevel"/>
    <w:tmpl w:val="6974F0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72E476A"/>
    <w:multiLevelType w:val="multilevel"/>
    <w:tmpl w:val="CC7C5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8693F"/>
    <w:rsid w:val="000A7B5A"/>
    <w:rsid w:val="0078693F"/>
    <w:rsid w:val="00A47FAF"/>
    <w:rsid w:val="00A90D99"/>
    <w:rsid w:val="00C10C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CD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8693F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0A7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A7B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52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52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263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55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766934">
      <w:bodyDiv w:val="1"/>
      <w:marLeft w:val="525"/>
      <w:marRight w:val="5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7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629491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409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491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439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952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29920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0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42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90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37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8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46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086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319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41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6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839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4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24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85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16795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414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44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35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394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44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29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677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044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1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48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02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21</Pages>
  <Words>5130</Words>
  <Characters>29241</Characters>
  <Application>Microsoft Office Word</Application>
  <DocSecurity>0</DocSecurity>
  <Lines>243</Lines>
  <Paragraphs>68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2012-04-14T11:49:00Z</dcterms:created>
  <dcterms:modified xsi:type="dcterms:W3CDTF">2012-04-14T14:35:00Z</dcterms:modified>
</cp:coreProperties>
</file>