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2CE" w:rsidRPr="00651DFD" w:rsidRDefault="000262CE">
      <w:pPr>
        <w:rPr>
          <w:rFonts w:ascii="Traditional Arabic" w:hAnsi="Traditional Arabic" w:cs="Traditional Arabic" w:hint="cs"/>
          <w:sz w:val="28"/>
          <w:szCs w:val="28"/>
          <w:rtl/>
        </w:rPr>
      </w:pPr>
    </w:p>
    <w:p w:rsidR="000262CE" w:rsidRPr="002E57F0" w:rsidRDefault="000262CE">
      <w:pPr>
        <w:rPr>
          <w:rFonts w:ascii="Traditional Arabic" w:hAnsi="Traditional Arabic" w:cs="Traditional Arabic"/>
          <w:b/>
          <w:bCs/>
          <w:color w:val="C00000"/>
          <w:sz w:val="40"/>
          <w:szCs w:val="40"/>
          <w:u w:val="single"/>
          <w:rtl/>
        </w:rPr>
      </w:pPr>
      <w:r w:rsidRPr="002E57F0">
        <w:rPr>
          <w:rFonts w:ascii="Traditional Arabic" w:hAnsi="Traditional Arabic" w:cs="Traditional Arabic"/>
          <w:b/>
          <w:bCs/>
          <w:color w:val="C00000"/>
          <w:sz w:val="40"/>
          <w:szCs w:val="40"/>
          <w:u w:val="single"/>
          <w:rtl/>
        </w:rPr>
        <w:t xml:space="preserve">نظرية المعرفة </w:t>
      </w:r>
    </w:p>
    <w:p w:rsidR="000262CE" w:rsidRPr="00651DFD" w:rsidRDefault="000262CE">
      <w:pPr>
        <w:rPr>
          <w:rFonts w:ascii="Traditional Arabic" w:hAnsi="Traditional Arabic" w:cs="Traditional Arabic"/>
          <w:sz w:val="28"/>
          <w:szCs w:val="28"/>
          <w:rtl/>
        </w:rPr>
      </w:pPr>
    </w:p>
    <w:p w:rsidR="000262CE" w:rsidRPr="00651DFD" w:rsidRDefault="000262CE">
      <w:pPr>
        <w:rPr>
          <w:rFonts w:ascii="Traditional Arabic" w:hAnsi="Traditional Arabic" w:cs="Traditional Arabic"/>
          <w:sz w:val="28"/>
          <w:szCs w:val="28"/>
          <w:rtl/>
        </w:rPr>
      </w:pPr>
    </w:p>
    <w:p w:rsidR="000262CE" w:rsidRPr="0003684D" w:rsidRDefault="000262CE">
      <w:pPr>
        <w:rPr>
          <w:rFonts w:ascii="Traditional Arabic" w:hAnsi="Traditional Arabic" w:cs="Traditional Arabic"/>
          <w:b/>
          <w:bCs/>
          <w:sz w:val="28"/>
          <w:szCs w:val="28"/>
          <w:rtl/>
        </w:rPr>
      </w:pPr>
      <w:r w:rsidRPr="0003684D">
        <w:rPr>
          <w:rFonts w:ascii="Traditional Arabic" w:hAnsi="Traditional Arabic" w:cs="Traditional Arabic"/>
          <w:b/>
          <w:bCs/>
          <w:sz w:val="28"/>
          <w:szCs w:val="28"/>
          <w:highlight w:val="yellow"/>
          <w:rtl/>
        </w:rPr>
        <w:t>محاضرة 1</w:t>
      </w:r>
      <w:r w:rsidRPr="0003684D">
        <w:rPr>
          <w:rFonts w:ascii="Traditional Arabic" w:hAnsi="Traditional Arabic" w:cs="Traditional Arabic"/>
          <w:b/>
          <w:bCs/>
          <w:sz w:val="28"/>
          <w:szCs w:val="28"/>
          <w:rtl/>
        </w:rPr>
        <w:t xml:space="preserve"> </w:t>
      </w:r>
    </w:p>
    <w:p w:rsidR="000262CE" w:rsidRPr="00651DFD" w:rsidRDefault="000262CE">
      <w:pPr>
        <w:rPr>
          <w:rFonts w:ascii="Traditional Arabic" w:hAnsi="Traditional Arabic" w:cs="Traditional Arabic"/>
          <w:sz w:val="28"/>
          <w:szCs w:val="28"/>
          <w:rtl/>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المعرفة مصدر من :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عرفان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عرف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اعتراف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المعرفة عكس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المحبة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الكراهية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الانتماء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مجموعة من المعاني والمفاهيم والمعتقدات والأحكام والتصورات الفكرية التي تتكون لدى الإنسان نتيجة لمحاولاته المتكررة لفهم الظواهر والأشياء المحيطة به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تطلق كلمة ....... على كل ما وصل إلى إدراك الإنسان من تصورات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lastRenderedPageBreak/>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أدراك الأشياء بالحواس أو بغيرها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إدراك الأشياء وتصورها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190DC5" w:rsidRPr="00190DC5" w:rsidRDefault="00190DC5" w:rsidP="00190DC5">
      <w:pPr>
        <w:pStyle w:val="a3"/>
        <w:numPr>
          <w:ilvl w:val="0"/>
          <w:numId w:val="2"/>
        </w:numPr>
        <w:rPr>
          <w:rFonts w:ascii="Traditional Arabic" w:hAnsi="Traditional Arabic" w:cs="Traditional Arabic"/>
          <w:b/>
          <w:bCs/>
          <w:sz w:val="28"/>
          <w:szCs w:val="28"/>
        </w:rPr>
      </w:pPr>
      <w:r w:rsidRPr="00190DC5">
        <w:rPr>
          <w:rFonts w:ascii="Traditional Arabic" w:hAnsi="Traditional Arabic" w:cs="Traditional Arabic"/>
          <w:b/>
          <w:bCs/>
          <w:sz w:val="28"/>
          <w:szCs w:val="28"/>
          <w:rtl/>
        </w:rPr>
        <w:t>تـوجد أنواع مختلفة من المعارف و هذا الاختلاف يعود بالدرجة الأولى إلى :</w:t>
      </w:r>
    </w:p>
    <w:p w:rsidR="00190DC5" w:rsidRPr="00190DC5" w:rsidRDefault="00190DC5" w:rsidP="00190DC5">
      <w:pPr>
        <w:pStyle w:val="a3"/>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نوع  المعرفة </w:t>
      </w:r>
    </w:p>
    <w:p w:rsidR="00190DC5" w:rsidRPr="00190DC5" w:rsidRDefault="00190DC5" w:rsidP="00190DC5">
      <w:pPr>
        <w:pStyle w:val="a3"/>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أساليب المعرفة </w:t>
      </w:r>
    </w:p>
    <w:p w:rsidR="00190DC5" w:rsidRPr="00190DC5" w:rsidRDefault="00190DC5" w:rsidP="00190DC5">
      <w:pPr>
        <w:pStyle w:val="a3"/>
        <w:numPr>
          <w:ilvl w:val="0"/>
          <w:numId w:val="3"/>
        </w:numPr>
        <w:rPr>
          <w:rFonts w:ascii="Traditional Arabic" w:hAnsi="Traditional Arabic" w:cs="Traditional Arabic"/>
          <w:sz w:val="28"/>
          <w:szCs w:val="28"/>
          <w:u w:val="single"/>
          <w:rtl/>
        </w:rPr>
      </w:pPr>
      <w:r w:rsidRPr="00190DC5">
        <w:rPr>
          <w:rFonts w:ascii="Traditional Arabic" w:hAnsi="Traditional Arabic" w:cs="Traditional Arabic"/>
          <w:sz w:val="28"/>
          <w:szCs w:val="28"/>
          <w:u w:val="single"/>
          <w:rtl/>
        </w:rPr>
        <w:t>المدرسة الفكرية التي ينتمي إليها صاحبها</w:t>
      </w:r>
    </w:p>
    <w:p w:rsidR="00190DC5" w:rsidRPr="00190DC5" w:rsidRDefault="00190DC5" w:rsidP="00190DC5">
      <w:pPr>
        <w:pStyle w:val="a3"/>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كل ما سبق </w:t>
      </w:r>
    </w:p>
    <w:p w:rsidR="00190DC5" w:rsidRPr="00190DC5" w:rsidRDefault="00190DC5" w:rsidP="00190DC5">
      <w:pPr>
        <w:pStyle w:val="a3"/>
        <w:ind w:left="1080"/>
        <w:rPr>
          <w:rFonts w:ascii="Traditional Arabic" w:hAnsi="Traditional Arabic" w:cs="Traditional Arabic"/>
          <w:b/>
          <w:bCs/>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من معاني المعرفة لدى القدماء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إدراك الشيء بإحدى الحواس</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البسيط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عن دليل،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الإدراك الذي هو بعد الجهل</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lastRenderedPageBreak/>
        <w:t xml:space="preserve">كل ما سبق </w:t>
      </w:r>
    </w:p>
    <w:p w:rsidR="000262CE" w:rsidRPr="00651DFD" w:rsidRDefault="000262CE" w:rsidP="000262CE">
      <w:pPr>
        <w:pStyle w:val="a3"/>
        <w:ind w:left="1080"/>
        <w:rPr>
          <w:rFonts w:ascii="Traditional Arabic" w:hAnsi="Traditional Arabic" w:cs="Traditional Arabic"/>
          <w:sz w:val="28"/>
          <w:szCs w:val="28"/>
          <w:rtl/>
        </w:rPr>
      </w:pPr>
    </w:p>
    <w:p w:rsidR="00651DFD" w:rsidRPr="00651DFD" w:rsidRDefault="00651DFD" w:rsidP="00651DFD">
      <w:pPr>
        <w:pStyle w:val="a3"/>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sz w:val="28"/>
          <w:szCs w:val="28"/>
        </w:rPr>
        <w:t xml:space="preserve"> </w:t>
      </w:r>
    </w:p>
    <w:p w:rsidR="00651DFD" w:rsidRPr="00651DFD" w:rsidRDefault="00651DFD" w:rsidP="00651DFD">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أربعة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ثلاثة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خمسة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ستة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651DFD">
      <w:pPr>
        <w:pStyle w:val="a3"/>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أربعة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b/>
          <w:bCs/>
          <w:sz w:val="28"/>
          <w:szCs w:val="28"/>
          <w:rtl/>
        </w:rPr>
        <w:t>هي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Pr>
        <w:t xml:space="preserve"> </w:t>
      </w:r>
      <w:r w:rsidRPr="00651DFD">
        <w:rPr>
          <w:rFonts w:ascii="Traditional Arabic" w:hAnsi="Traditional Arabic" w:cs="Traditional Arabic"/>
          <w:sz w:val="28"/>
          <w:szCs w:val="28"/>
          <w:rtl/>
        </w:rPr>
        <w:t>الفعل العقلي الذي يتم به حصول صورة الشيء في الذهن</w:t>
      </w:r>
      <w:r w:rsidRPr="00651DFD">
        <w:rPr>
          <w:rFonts w:ascii="Traditional Arabic" w:hAnsi="Traditional Arabic" w:cs="Traditional Arabic"/>
          <w:sz w:val="28"/>
          <w:szCs w:val="28"/>
        </w:rPr>
        <w:t xml:space="preserve"> .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الفعل العقلي الذي يتم به النفوذ إلى جوهر الموضوع لتفهم حقيقته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u w:val="single"/>
          <w:rtl/>
        </w:rPr>
        <w:t xml:space="preserve"> </w:t>
      </w:r>
      <w:r w:rsidRPr="00651DFD">
        <w:rPr>
          <w:rFonts w:ascii="Traditional Arabic" w:hAnsi="Traditional Arabic" w:cs="Traditional Arabic"/>
          <w:sz w:val="28"/>
          <w:szCs w:val="28"/>
          <w:rtl/>
        </w:rPr>
        <w:t xml:space="preserve">مضمون المعرفة بالمعنى الأول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مضمون المعرفة بالمعنى الثاني </w:t>
      </w:r>
    </w:p>
    <w:p w:rsidR="00651DFD" w:rsidRPr="00651DFD" w:rsidRDefault="00651DFD" w:rsidP="00651DFD">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كل ما سبق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651DFD">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w:t>
      </w:r>
      <w:r>
        <w:rPr>
          <w:rFonts w:ascii="Traditional Arabic" w:hAnsi="Traditional Arabic" w:cs="Traditional Arabic" w:hint="cs"/>
          <w:b/>
          <w:bCs/>
          <w:sz w:val="28"/>
          <w:szCs w:val="28"/>
          <w:rtl/>
        </w:rPr>
        <w:t>........</w:t>
      </w:r>
      <w:r w:rsidRPr="00651DFD">
        <w:rPr>
          <w:rFonts w:ascii="Traditional Arabic" w:hAnsi="Traditional Arabic" w:cs="Traditional Arabic"/>
          <w:b/>
          <w:bCs/>
          <w:sz w:val="28"/>
          <w:szCs w:val="28"/>
          <w:rtl/>
        </w:rPr>
        <w:t xml:space="preserve"> وأعلاها المعرفة العقلية المجردة </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hint="cs"/>
          <w:b/>
          <w:bCs/>
          <w:sz w:val="28"/>
          <w:szCs w:val="28"/>
          <w:rtl/>
        </w:rPr>
        <w:t>:</w:t>
      </w:r>
    </w:p>
    <w:p w:rsidR="00651DFD" w:rsidRPr="00733709" w:rsidRDefault="00651DFD" w:rsidP="00651DFD">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الحسية المشخصة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المجردة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733709">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الحسية المشخصة وأعلاها المعرفة</w:t>
      </w:r>
      <w:r w:rsidR="00733709">
        <w:rPr>
          <w:rFonts w:ascii="Traditional Arabic" w:hAnsi="Traditional Arabic" w:cs="Traditional Arabic" w:hint="cs"/>
          <w:b/>
          <w:bCs/>
          <w:sz w:val="28"/>
          <w:szCs w:val="28"/>
          <w:rtl/>
        </w:rPr>
        <w:t xml:space="preserve"> </w:t>
      </w:r>
      <w:r w:rsidRPr="00651DFD">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المشخصة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العقلية المجردة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733709">
      <w:pPr>
        <w:pStyle w:val="a3"/>
        <w:ind w:left="1080"/>
        <w:rPr>
          <w:rFonts w:ascii="Traditional Arabic" w:hAnsi="Traditional Arabic" w:cs="Traditional Arabic"/>
          <w:sz w:val="28"/>
          <w:szCs w:val="28"/>
        </w:rPr>
      </w:pPr>
    </w:p>
    <w:p w:rsidR="00733709" w:rsidRPr="00733709" w:rsidRDefault="00733709"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المعرفة </w:t>
      </w:r>
      <w:r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التي تحتاج إلى وسائط وانتقالات</w:t>
      </w:r>
      <w:r w:rsidRPr="00733709">
        <w:rPr>
          <w:rFonts w:ascii="Traditional Arabic" w:hAnsi="Traditional Arabic" w:cs="Traditional Arabic"/>
          <w:b/>
          <w:bCs/>
          <w:sz w:val="28"/>
          <w:szCs w:val="28"/>
        </w:rPr>
        <w:t xml:space="preserve"> </w:t>
      </w:r>
      <w:r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lastRenderedPageBreak/>
        <w:t xml:space="preserve">الاستدلالية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الكلية </w:t>
      </w:r>
    </w:p>
    <w:p w:rsidR="00733709" w:rsidRPr="00733709" w:rsidRDefault="00733709" w:rsidP="00733709">
      <w:pPr>
        <w:pStyle w:val="a3"/>
        <w:ind w:left="1080"/>
        <w:rPr>
          <w:rFonts w:ascii="Traditional Arabic" w:hAnsi="Traditional Arabic" w:cs="Traditional Arabic"/>
          <w:sz w:val="28"/>
          <w:szCs w:val="28"/>
        </w:rPr>
      </w:pPr>
    </w:p>
    <w:p w:rsidR="00733709" w:rsidRPr="00733709" w:rsidRDefault="002B0D64"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إذا كانت المعرفة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مطابقة للشيء تمام المطابقة </w:t>
      </w:r>
      <w:r w:rsidR="00733709"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Default="00733709" w:rsidP="00733709">
      <w:pPr>
        <w:pStyle w:val="a3"/>
        <w:ind w:left="1080"/>
        <w:rPr>
          <w:rFonts w:ascii="Traditional Arabic" w:hAnsi="Traditional Arabic" w:cs="Traditional Arabic"/>
          <w:sz w:val="28"/>
          <w:szCs w:val="28"/>
        </w:rPr>
      </w:pPr>
    </w:p>
    <w:p w:rsidR="002B0D64" w:rsidRPr="00733709" w:rsidRDefault="00733709"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hint="cs"/>
          <w:b/>
          <w:bCs/>
          <w:sz w:val="28"/>
          <w:szCs w:val="28"/>
          <w:rtl/>
        </w:rPr>
        <w:t>المعرفة ..... م</w:t>
      </w:r>
      <w:r w:rsidR="002B0D64" w:rsidRPr="00733709">
        <w:rPr>
          <w:rFonts w:ascii="Traditional Arabic" w:hAnsi="Traditional Arabic" w:cs="Traditional Arabic"/>
          <w:b/>
          <w:bCs/>
          <w:sz w:val="28"/>
          <w:szCs w:val="28"/>
          <w:rtl/>
        </w:rPr>
        <w:t xml:space="preserve">رادفها العلم </w:t>
      </w:r>
      <w:r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ال</w:t>
      </w:r>
      <w:r w:rsidRPr="00733709">
        <w:rPr>
          <w:rFonts w:ascii="Traditional Arabic" w:hAnsi="Traditional Arabic" w:cs="Traditional Arabic" w:hint="cs"/>
          <w:sz w:val="28"/>
          <w:szCs w:val="28"/>
          <w:u w:val="single"/>
          <w:rtl/>
        </w:rPr>
        <w:t xml:space="preserve">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a3"/>
        <w:ind w:left="1080"/>
        <w:rPr>
          <w:rFonts w:ascii="Traditional Arabic" w:hAnsi="Traditional Arabic" w:cs="Traditional Arabic"/>
          <w:sz w:val="28"/>
          <w:szCs w:val="28"/>
        </w:rPr>
      </w:pPr>
    </w:p>
    <w:p w:rsidR="002B0D64" w:rsidRPr="00733709" w:rsidRDefault="002B0D64"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إذا كانت</w:t>
      </w:r>
      <w:r w:rsidR="00733709" w:rsidRPr="00733709">
        <w:rPr>
          <w:rFonts w:ascii="Traditional Arabic" w:hAnsi="Traditional Arabic" w:cs="Traditional Arabic" w:hint="cs"/>
          <w:b/>
          <w:bCs/>
          <w:sz w:val="28"/>
          <w:szCs w:val="28"/>
          <w:rtl/>
        </w:rPr>
        <w:t xml:space="preserve"> المعرفة </w:t>
      </w:r>
      <w:r w:rsidRPr="00733709">
        <w:rPr>
          <w:rFonts w:ascii="Traditional Arabic" w:hAnsi="Traditional Arabic" w:cs="Traditional Arabic"/>
          <w:b/>
          <w:bCs/>
          <w:sz w:val="28"/>
          <w:szCs w:val="28"/>
          <w:rtl/>
        </w:rPr>
        <w:t xml:space="preserve">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مقصورة على الإحاطة بجانب واحد من جوانب الشيء </w:t>
      </w:r>
      <w:r w:rsidR="00733709"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a3"/>
        <w:numPr>
          <w:ilvl w:val="0"/>
          <w:numId w:val="3"/>
        </w:numPr>
        <w:rPr>
          <w:rFonts w:ascii="Traditional Arabic" w:hAnsi="Traditional Arabic" w:cs="Traditional Arabic"/>
          <w:sz w:val="28"/>
          <w:szCs w:val="28"/>
        </w:rPr>
      </w:pPr>
      <w:r w:rsidRPr="00733709">
        <w:rPr>
          <w:rFonts w:ascii="Traditional Arabic" w:hAnsi="Traditional Arabic" w:cs="Traditional Arabic" w:hint="cs"/>
          <w:sz w:val="28"/>
          <w:szCs w:val="28"/>
          <w:rtl/>
        </w:rPr>
        <w:t xml:space="preserve">تامة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Pr="00733709" w:rsidRDefault="00733709" w:rsidP="00733709">
      <w:pPr>
        <w:pStyle w:val="a3"/>
        <w:ind w:left="1080"/>
        <w:rPr>
          <w:rFonts w:ascii="Traditional Arabic" w:hAnsi="Traditional Arabic" w:cs="Traditional Arabic"/>
          <w:sz w:val="28"/>
          <w:szCs w:val="28"/>
          <w:rtl/>
        </w:rPr>
      </w:pPr>
    </w:p>
    <w:p w:rsidR="000262CE"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يتم بها تصور الشيء تصوراً واضحاً دون غموض أو التباس</w:t>
      </w:r>
      <w:r w:rsidRPr="0032558C">
        <w:rPr>
          <w:rFonts w:ascii="Traditional Arabic" w:hAnsi="Traditional Arabic" w:cs="Traditional Arabic" w:hint="cs"/>
          <w:b/>
          <w:bCs/>
          <w:sz w:val="28"/>
          <w:szCs w:val="28"/>
          <w:rtl/>
        </w:rPr>
        <w:t xml:space="preserve">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الذاتية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الموضوعية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a3"/>
        <w:ind w:left="1080"/>
        <w:rPr>
          <w:rFonts w:ascii="Traditional Arabic" w:hAnsi="Traditional Arabic" w:cs="Traditional Arabic"/>
          <w:sz w:val="28"/>
          <w:szCs w:val="28"/>
        </w:rPr>
      </w:pPr>
    </w:p>
    <w:p w:rsidR="000262CE"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يكون فيها تصور الشيء مطابقاً لما هو عليه في الحقيقة</w:t>
      </w:r>
      <w:r w:rsidRPr="0032558C">
        <w:rPr>
          <w:rFonts w:ascii="Traditional Arabic" w:hAnsi="Traditional Arabic" w:cs="Traditional Arabic"/>
          <w:b/>
          <w:bCs/>
          <w:sz w:val="28"/>
          <w:szCs w:val="28"/>
        </w:rPr>
        <w:t xml:space="preserve">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الذاتية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الموضوعية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a3"/>
        <w:ind w:left="1080"/>
        <w:rPr>
          <w:rFonts w:ascii="Traditional Arabic" w:hAnsi="Traditional Arabic" w:cs="Traditional Arabic"/>
          <w:sz w:val="28"/>
          <w:szCs w:val="28"/>
        </w:rPr>
      </w:pPr>
    </w:p>
    <w:p w:rsidR="0032558C"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b/>
          <w:bCs/>
          <w:sz w:val="28"/>
          <w:szCs w:val="28"/>
          <w:rtl/>
        </w:rPr>
        <w:t xml:space="preserve">يراد بالمعرفة </w:t>
      </w:r>
      <w:r w:rsidRPr="0032558C">
        <w:rPr>
          <w:rFonts w:ascii="Traditional Arabic" w:hAnsi="Traditional Arabic" w:cs="Traditional Arabic" w:hint="cs"/>
          <w:b/>
          <w:bCs/>
          <w:sz w:val="28"/>
          <w:szCs w:val="28"/>
          <w:rtl/>
        </w:rPr>
        <w:t xml:space="preserve">: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مضمون</w:t>
      </w:r>
      <w:r w:rsidRPr="0032558C">
        <w:rPr>
          <w:rFonts w:ascii="Traditional Arabic" w:hAnsi="Traditional Arabic" w:cs="Traditional Arabic" w:hint="cs"/>
          <w:sz w:val="28"/>
          <w:szCs w:val="28"/>
          <w:u w:val="single"/>
          <w:rtl/>
        </w:rPr>
        <w:t xml:space="preserve"> المعرفة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نتيج</w:t>
      </w:r>
      <w:r w:rsidRPr="0032558C">
        <w:rPr>
          <w:rFonts w:ascii="Traditional Arabic" w:hAnsi="Traditional Arabic" w:cs="Traditional Arabic" w:hint="cs"/>
          <w:sz w:val="28"/>
          <w:szCs w:val="28"/>
          <w:u w:val="single"/>
          <w:rtl/>
        </w:rPr>
        <w:t xml:space="preserve">ة المعرفة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الفعل الذهني الذي تتم به</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558C" w:rsidRPr="0032558C" w:rsidRDefault="0032558C" w:rsidP="0032558C">
      <w:pPr>
        <w:pStyle w:val="a3"/>
        <w:ind w:left="1080"/>
        <w:rPr>
          <w:rFonts w:ascii="Traditional Arabic" w:hAnsi="Traditional Arabic" w:cs="Traditional Arabic"/>
          <w:sz w:val="28"/>
          <w:szCs w:val="28"/>
        </w:rPr>
      </w:pPr>
      <w:r w:rsidRPr="0032558C">
        <w:rPr>
          <w:rFonts w:ascii="Traditional Arabic" w:hAnsi="Traditional Arabic" w:cs="Traditional Arabic"/>
          <w:sz w:val="28"/>
          <w:szCs w:val="28"/>
          <w:rtl/>
        </w:rPr>
        <w:t xml:space="preserve">  </w:t>
      </w:r>
    </w:p>
    <w:p w:rsidR="000262CE" w:rsidRPr="00E00AE4" w:rsidRDefault="0032558C" w:rsidP="0032558C">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جملة القول أن المعرفة تطلق على </w:t>
      </w:r>
      <w:r w:rsidRPr="00E00AE4">
        <w:rPr>
          <w:rFonts w:ascii="Traditional Arabic" w:hAnsi="Traditional Arabic" w:cs="Traditional Arabic"/>
          <w:b/>
          <w:bCs/>
          <w:sz w:val="28"/>
          <w:szCs w:val="28"/>
          <w:highlight w:val="yellow"/>
          <w:u w:val="single"/>
          <w:rtl/>
        </w:rPr>
        <w:t>معنيين أساسيين</w:t>
      </w:r>
      <w:r w:rsidRPr="00E00AE4">
        <w:rPr>
          <w:rFonts w:ascii="Traditional Arabic" w:hAnsi="Traditional Arabic" w:cs="Traditional Arabic" w:hint="cs"/>
          <w:b/>
          <w:bCs/>
          <w:sz w:val="28"/>
          <w:szCs w:val="28"/>
          <w:rtl/>
        </w:rPr>
        <w:t xml:space="preserve"> هما :</w:t>
      </w:r>
    </w:p>
    <w:p w:rsidR="0032558C"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العقلي </w:t>
      </w:r>
    </w:p>
    <w:p w:rsidR="00E00AE4"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الحسي </w:t>
      </w:r>
    </w:p>
    <w:p w:rsidR="00E00AE4"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نتيجة الفعل العقلي </w:t>
      </w:r>
    </w:p>
    <w:p w:rsidR="00E00AE4" w:rsidRPr="00E00AE4" w:rsidRDefault="00E00AE4" w:rsidP="0032558C">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1 و 3 </w:t>
      </w:r>
    </w:p>
    <w:p w:rsidR="00E00AE4" w:rsidRPr="00651DFD"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الفعل العقلي الذي يدرك الظواهر ذات الصفة </w:t>
      </w:r>
      <w:r w:rsidRPr="00E00AE4">
        <w:rPr>
          <w:rFonts w:ascii="Traditional Arabic" w:hAnsi="Traditional Arabic" w:cs="Traditional Arabic" w:hint="cs"/>
          <w:b/>
          <w:bCs/>
          <w:sz w:val="28"/>
          <w:szCs w:val="28"/>
          <w:rtl/>
        </w:rPr>
        <w:t xml:space="preserve">: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الموضوعية</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00AE4" w:rsidRP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 نتيجة الفعل العقلي أي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الشيء في الواقع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 xml:space="preserve"> حصول صورة الشيء في الذهن</w:t>
      </w:r>
      <w:r w:rsidRPr="00E00AE4">
        <w:rPr>
          <w:rFonts w:ascii="Traditional Arabic" w:hAnsi="Traditional Arabic" w:cs="Traditional Arabic"/>
          <w:sz w:val="28"/>
          <w:szCs w:val="28"/>
          <w:u w:val="single"/>
        </w:rPr>
        <w:t xml:space="preserve">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حصول الفعل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0AE4" w:rsidRPr="00E00AE4" w:rsidRDefault="00E00AE4" w:rsidP="00E00AE4">
      <w:pPr>
        <w:pStyle w:val="a3"/>
        <w:ind w:left="1080"/>
        <w:rPr>
          <w:rFonts w:ascii="Traditional Arabic" w:hAnsi="Traditional Arabic" w:cs="Traditional Arabic"/>
          <w:sz w:val="28"/>
          <w:szCs w:val="28"/>
          <w:rtl/>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lastRenderedPageBreak/>
        <w:t>........</w:t>
      </w:r>
      <w:r w:rsidRPr="00E00AE4">
        <w:rPr>
          <w:rFonts w:ascii="Traditional Arabic" w:hAnsi="Traditional Arabic" w:cs="Traditional Arabic"/>
          <w:b/>
          <w:bCs/>
          <w:sz w:val="28"/>
          <w:szCs w:val="28"/>
          <w:rtl/>
        </w:rPr>
        <w:t xml:space="preserve"> إدراك الجزئي</w:t>
      </w:r>
      <w:r w:rsidRPr="00E00AE4">
        <w:rPr>
          <w:rFonts w:ascii="Traditional Arabic" w:hAnsi="Traditional Arabic" w:cs="Traditional Arabic" w:hint="cs"/>
          <w:b/>
          <w:bCs/>
          <w:sz w:val="28"/>
          <w:szCs w:val="28"/>
          <w:rtl/>
        </w:rPr>
        <w:t xml:space="preserve">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إدراك الكلي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أن </w:t>
      </w: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تستعمل في التصورات </w:t>
      </w:r>
      <w:r w:rsidRPr="00E00AE4">
        <w:rPr>
          <w:rFonts w:ascii="Traditional Arabic" w:hAnsi="Traditional Arabic" w:cs="Traditional Arabic" w:hint="cs"/>
          <w:b/>
          <w:bCs/>
          <w:sz w:val="28"/>
          <w:szCs w:val="28"/>
          <w:rtl/>
        </w:rPr>
        <w:t>:</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أن ......... يستعمل</w:t>
      </w:r>
      <w:r w:rsidRPr="00E00AE4">
        <w:rPr>
          <w:rFonts w:ascii="Traditional Arabic" w:hAnsi="Traditional Arabic" w:cs="Traditional Arabic"/>
          <w:b/>
          <w:bCs/>
          <w:sz w:val="28"/>
          <w:szCs w:val="28"/>
          <w:rtl/>
        </w:rPr>
        <w:t xml:space="preserve"> في التصديقات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a3"/>
        <w:ind w:left="1080"/>
        <w:rPr>
          <w:rFonts w:ascii="Traditional Arabic" w:hAnsi="Traditional Arabic" w:cs="Traditional Arabic"/>
          <w:sz w:val="28"/>
          <w:szCs w:val="28"/>
          <w:rtl/>
        </w:rPr>
      </w:pPr>
    </w:p>
    <w:p w:rsidR="000262CE" w:rsidRPr="001174AF" w:rsidRDefault="00E00AE4" w:rsidP="001174AF">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b/>
          <w:bCs/>
          <w:sz w:val="28"/>
          <w:szCs w:val="28"/>
          <w:rtl/>
        </w:rPr>
        <w:t xml:space="preserve">تقول </w:t>
      </w:r>
      <w:r w:rsidR="001174AF" w:rsidRPr="001174AF">
        <w:rPr>
          <w:rFonts w:ascii="Traditional Arabic" w:hAnsi="Traditional Arabic" w:cs="Traditional Arabic" w:hint="cs"/>
          <w:b/>
          <w:bCs/>
          <w:sz w:val="28"/>
          <w:szCs w:val="28"/>
          <w:rtl/>
        </w:rPr>
        <w:t>............</w:t>
      </w:r>
      <w:r w:rsidRPr="001174AF">
        <w:rPr>
          <w:rFonts w:ascii="Traditional Arabic" w:hAnsi="Traditional Arabic" w:cs="Traditional Arabic"/>
          <w:b/>
          <w:bCs/>
          <w:sz w:val="28"/>
          <w:szCs w:val="28"/>
          <w:rtl/>
        </w:rPr>
        <w:t>لأن من شرط العلم أن يكون محيطاً بأحوال المعلوم إحاطة تامة</w:t>
      </w:r>
      <w:r w:rsidR="001174AF" w:rsidRPr="001174AF">
        <w:rPr>
          <w:rFonts w:ascii="Traditional Arabic" w:hAnsi="Traditional Arabic" w:cs="Traditional Arabic" w:hint="cs"/>
          <w:b/>
          <w:bCs/>
          <w:sz w:val="28"/>
          <w:szCs w:val="28"/>
          <w:rtl/>
        </w:rPr>
        <w:t>:</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علمت الله </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وجدت الله </w:t>
      </w:r>
    </w:p>
    <w:p w:rsidR="001174AF" w:rsidRPr="001174AF" w:rsidRDefault="001174AF" w:rsidP="001174AF">
      <w:pPr>
        <w:pStyle w:val="a3"/>
        <w:numPr>
          <w:ilvl w:val="0"/>
          <w:numId w:val="3"/>
        </w:numPr>
        <w:rPr>
          <w:rFonts w:ascii="Traditional Arabic" w:hAnsi="Traditional Arabic" w:cs="Traditional Arabic"/>
          <w:sz w:val="28"/>
          <w:szCs w:val="28"/>
          <w:u w:val="single"/>
        </w:rPr>
      </w:pPr>
      <w:r w:rsidRPr="001174AF">
        <w:rPr>
          <w:rFonts w:ascii="Traditional Arabic" w:hAnsi="Traditional Arabic" w:cs="Traditional Arabic"/>
          <w:sz w:val="28"/>
          <w:szCs w:val="28"/>
          <w:u w:val="single"/>
          <w:rtl/>
        </w:rPr>
        <w:t>عرفت الله دون علمته</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174AF" w:rsidRPr="00651DFD" w:rsidRDefault="001174AF" w:rsidP="001174AF">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أي العبارات التالية صحيحة :</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المعرفة أقل من العلم</w:t>
      </w:r>
    </w:p>
    <w:p w:rsidR="001174AF" w:rsidRDefault="001174AF" w:rsidP="001174AF">
      <w:pPr>
        <w:pStyle w:val="a3"/>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 xml:space="preserve"> للعلم</w:t>
      </w:r>
      <w:r>
        <w:rPr>
          <w:rFonts w:ascii="Traditional Arabic" w:hAnsi="Traditional Arabic" w:cs="Traditional Arabic"/>
          <w:sz w:val="28"/>
          <w:szCs w:val="28"/>
          <w:rtl/>
        </w:rPr>
        <w:t xml:space="preserve"> شروطاً لا تتوافر في كل معرفة</w:t>
      </w:r>
    </w:p>
    <w:p w:rsidR="001174AF" w:rsidRPr="001174AF" w:rsidRDefault="001174AF" w:rsidP="001174AF">
      <w:pPr>
        <w:pStyle w:val="a3"/>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كل علم معرفة، وليس كل معرفة علماً</w:t>
      </w:r>
      <w:r w:rsidRPr="001174AF">
        <w:rPr>
          <w:rFonts w:ascii="Traditional Arabic" w:hAnsi="Traditional Arabic" w:cs="Traditional Arabic"/>
          <w:sz w:val="28"/>
          <w:szCs w:val="28"/>
        </w:rPr>
        <w:t xml:space="preserve"> </w:t>
      </w:r>
    </w:p>
    <w:p w:rsidR="001174AF" w:rsidRPr="001174AF" w:rsidRDefault="001174AF" w:rsidP="001174AF">
      <w:pPr>
        <w:pStyle w:val="a3"/>
        <w:numPr>
          <w:ilvl w:val="0"/>
          <w:numId w:val="3"/>
        </w:numPr>
        <w:rPr>
          <w:rFonts w:ascii="Traditional Arabic" w:hAnsi="Traditional Arabic" w:cs="Traditional Arabic"/>
          <w:sz w:val="28"/>
          <w:szCs w:val="28"/>
          <w:u w:val="single"/>
        </w:rPr>
      </w:pPr>
      <w:r w:rsidRPr="001174AF">
        <w:rPr>
          <w:rFonts w:ascii="Traditional Arabic" w:hAnsi="Traditional Arabic" w:cs="Traditional Arabic" w:hint="cs"/>
          <w:sz w:val="28"/>
          <w:szCs w:val="28"/>
          <w:u w:val="single"/>
          <w:rtl/>
        </w:rPr>
        <w:t xml:space="preserve">كل ما سبق </w:t>
      </w:r>
    </w:p>
    <w:p w:rsidR="001174AF" w:rsidRPr="00651DFD" w:rsidRDefault="001174AF" w:rsidP="001174AF">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 xml:space="preserve">يقصد بالعلامة : </w:t>
      </w:r>
    </w:p>
    <w:p w:rsidR="001174AF"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المصادر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الميادين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الدلالة والإشارة</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651DFD" w:rsidRDefault="00FC257C" w:rsidP="00FC257C">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سمي العلم علماً من :</w:t>
      </w:r>
    </w:p>
    <w:p w:rsidR="001174AF"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علمانية </w:t>
      </w:r>
    </w:p>
    <w:p w:rsidR="00FC257C" w:rsidRPr="00FC257C" w:rsidRDefault="00FC257C" w:rsidP="001174AF">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t xml:space="preserve">علامة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651DFD" w:rsidRDefault="00FC257C" w:rsidP="00FC257C">
      <w:pPr>
        <w:pStyle w:val="a3"/>
        <w:ind w:left="1080"/>
        <w:rPr>
          <w:rFonts w:ascii="Traditional Arabic" w:hAnsi="Traditional Arabic" w:cs="Traditional Arabic"/>
          <w:sz w:val="28"/>
          <w:szCs w:val="28"/>
        </w:rPr>
      </w:pPr>
    </w:p>
    <w:p w:rsidR="000262CE"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الأثر يستدل به على الطريق</w:t>
      </w:r>
      <w:r w:rsidRPr="00FC257C">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المَعلَمُ</w:t>
      </w:r>
    </w:p>
    <w:p w:rsidR="00FC257C" w:rsidRPr="00651DFD" w:rsidRDefault="00FC257C" w:rsidP="00FC257C">
      <w:pPr>
        <w:pStyle w:val="a3"/>
        <w:ind w:left="1080"/>
        <w:rPr>
          <w:rFonts w:ascii="Traditional Arabic" w:hAnsi="Traditional Arabic" w:cs="Traditional Arabic"/>
          <w:sz w:val="28"/>
          <w:szCs w:val="28"/>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 xml:space="preserve">فسر </w:t>
      </w:r>
      <w:r w:rsidRPr="00FC257C">
        <w:rPr>
          <w:rFonts w:ascii="Traditional Arabic" w:hAnsi="Traditional Arabic" w:cs="Traditional Arabic"/>
          <w:b/>
          <w:bCs/>
          <w:sz w:val="28"/>
          <w:szCs w:val="28"/>
          <w:rtl/>
        </w:rPr>
        <w:t>الزمخشري ما</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علمت بخبرك</w:t>
      </w:r>
      <w:r w:rsidRPr="00FC257C">
        <w:rPr>
          <w:rFonts w:ascii="Traditional Arabic" w:hAnsi="Traditional Arabic" w:cs="Traditional Arabic" w:hint="cs"/>
          <w:b/>
          <w:bCs/>
          <w:sz w:val="28"/>
          <w:szCs w:val="28"/>
          <w:rtl/>
        </w:rPr>
        <w:t xml:space="preserve"> أي</w:t>
      </w:r>
      <w:r w:rsidRPr="00FC257C">
        <w:rPr>
          <w:rFonts w:ascii="Traditional Arabic" w:hAnsi="Traditional Arabic" w:cs="Traditional Arabic"/>
          <w:b/>
          <w:bCs/>
          <w:sz w:val="28"/>
          <w:szCs w:val="28"/>
          <w:rtl/>
        </w:rPr>
        <w:t xml:space="preserve">: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سمعت به </w:t>
      </w:r>
    </w:p>
    <w:p w:rsid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ما شعرت به </w:t>
      </w:r>
    </w:p>
    <w:p w:rsidR="00FC257C" w:rsidRPr="00FC257C" w:rsidRDefault="00FC257C" w:rsidP="00FC257C">
      <w:pPr>
        <w:pStyle w:val="a3"/>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t xml:space="preserve">ما رأيته </w:t>
      </w:r>
    </w:p>
    <w:p w:rsidR="00FC257C" w:rsidRDefault="00FC257C" w:rsidP="00FC257C">
      <w:pPr>
        <w:pStyle w:val="a3"/>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t xml:space="preserve">ما عرفته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العلم نقيض </w:t>
      </w:r>
      <w:r w:rsidRPr="00FC257C">
        <w:rPr>
          <w:rFonts w:ascii="Traditional Arabic" w:hAnsi="Traditional Arabic" w:cs="Traditional Arabic" w:hint="cs"/>
          <w:b/>
          <w:bCs/>
          <w:sz w:val="28"/>
          <w:szCs w:val="28"/>
          <w:rtl/>
        </w:rPr>
        <w:t>:</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الجهل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قال الفيروز</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آبادي</w:t>
      </w:r>
      <w:r w:rsidRPr="00FC257C">
        <w:rPr>
          <w:rFonts w:ascii="Traditional Arabic" w:hAnsi="Traditional Arabic" w:cs="Traditional Arabic" w:hint="cs"/>
          <w:b/>
          <w:bCs/>
          <w:sz w:val="28"/>
          <w:szCs w:val="28"/>
          <w:rtl/>
        </w:rPr>
        <w:t xml:space="preserve"> عن العلم أنه </w:t>
      </w: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 حق المعرفة</w:t>
      </w:r>
      <w:r w:rsidRPr="00FC257C">
        <w:rPr>
          <w:rFonts w:ascii="Traditional Arabic" w:hAnsi="Traditional Arabic" w:cs="Traditional Arabic"/>
          <w:sz w:val="28"/>
          <w:szCs w:val="28"/>
          <w:u w:val="single"/>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العلامات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 xml:space="preserve"> العُرف ضدَّ </w:t>
      </w:r>
      <w:r w:rsidRPr="00FC257C">
        <w:rPr>
          <w:rFonts w:ascii="Traditional Arabic" w:hAnsi="Traditional Arabic" w:cs="Traditional Arabic" w:hint="cs"/>
          <w:b/>
          <w:bCs/>
          <w:sz w:val="28"/>
          <w:szCs w:val="28"/>
          <w:rtl/>
        </w:rPr>
        <w:t>:</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النكر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a3"/>
        <w:ind w:left="1080"/>
        <w:rPr>
          <w:rFonts w:ascii="Traditional Arabic" w:hAnsi="Traditional Arabic" w:cs="Traditional Arabic"/>
          <w:sz w:val="28"/>
          <w:szCs w:val="28"/>
          <w:rtl/>
        </w:rPr>
      </w:pPr>
    </w:p>
    <w:p w:rsidR="009E2DAB" w:rsidRPr="009E2DAB" w:rsidRDefault="00FC257C" w:rsidP="00FC257C">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عند ابن فارس المعرفة والعرفان من</w:t>
      </w:r>
      <w:r w:rsidR="009E2DAB" w:rsidRPr="009E2DAB">
        <w:rPr>
          <w:rFonts w:ascii="Traditional Arabic" w:hAnsi="Traditional Arabic" w:cs="Traditional Arabic" w:hint="cs"/>
          <w:b/>
          <w:bCs/>
          <w:sz w:val="28"/>
          <w:szCs w:val="28"/>
          <w:rtl/>
        </w:rPr>
        <w:t xml:space="preserve"> :</w:t>
      </w:r>
    </w:p>
    <w:p w:rsidR="00FC257C" w:rsidRPr="009E2DAB" w:rsidRDefault="00FC257C"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 xml:space="preserve"> ال</w:t>
      </w:r>
      <w:r w:rsidR="009E2DAB" w:rsidRPr="009E2DAB">
        <w:rPr>
          <w:rFonts w:ascii="Traditional Arabic" w:hAnsi="Traditional Arabic" w:cs="Traditional Arabic"/>
          <w:sz w:val="28"/>
          <w:szCs w:val="28"/>
          <w:u w:val="single"/>
          <w:rtl/>
        </w:rPr>
        <w:t>علم بالشيء</w:t>
      </w:r>
      <w:r w:rsidR="009E2DAB" w:rsidRPr="009E2DAB">
        <w:rPr>
          <w:rFonts w:ascii="Traditional Arabic" w:hAnsi="Traditional Arabic" w:cs="Traditional Arabic" w:hint="cs"/>
          <w:sz w:val="28"/>
          <w:szCs w:val="28"/>
          <w:u w:val="single"/>
          <w:rtl/>
        </w:rPr>
        <w:t xml:space="preserve">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النكر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9E2DAB" w:rsidRPr="00FC257C" w:rsidRDefault="009E2DAB" w:rsidP="009E2DAB">
      <w:pPr>
        <w:pStyle w:val="a3"/>
        <w:ind w:left="1080"/>
        <w:rPr>
          <w:rFonts w:ascii="Traditional Arabic" w:hAnsi="Traditional Arabic" w:cs="Traditional Arabic"/>
          <w:sz w:val="28"/>
          <w:szCs w:val="28"/>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تأتي المعرفة لدى الزمخشري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العرفان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t xml:space="preserve">المجازاة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الأنف </w:t>
      </w:r>
    </w:p>
    <w:p w:rsidR="00FC257C" w:rsidRPr="00FC257C" w:rsidRDefault="00FC257C" w:rsidP="00FC257C">
      <w:pPr>
        <w:pStyle w:val="a3"/>
        <w:ind w:left="1080"/>
        <w:rPr>
          <w:rFonts w:ascii="Traditional Arabic" w:hAnsi="Traditional Arabic" w:cs="Traditional Arabic"/>
          <w:sz w:val="28"/>
          <w:szCs w:val="28"/>
          <w:rtl/>
        </w:rPr>
      </w:pPr>
    </w:p>
    <w:p w:rsidR="009E2DAB"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وردت كلمة "المعرفة"</w:t>
      </w: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لتدل على ما ه</w:t>
      </w:r>
      <w:r w:rsidRPr="009E2DAB">
        <w:rPr>
          <w:rFonts w:ascii="Traditional Arabic" w:hAnsi="Traditional Arabic" w:cs="Traditional Arabic" w:hint="cs"/>
          <w:b/>
          <w:bCs/>
          <w:sz w:val="28"/>
          <w:szCs w:val="28"/>
          <w:rtl/>
        </w:rPr>
        <w:t>و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مكرم</w:t>
      </w:r>
    </w:p>
    <w:p w:rsidR="009E2DAB" w:rsidRDefault="009E2DAB" w:rsidP="009E2DAB">
      <w:pPr>
        <w:pStyle w:val="a3"/>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طيب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كل ما سبق </w:t>
      </w:r>
    </w:p>
    <w:p w:rsidR="009E2DAB" w:rsidRPr="009E2DAB" w:rsidRDefault="009E2DAB" w:rsidP="009E2DAB">
      <w:pPr>
        <w:pStyle w:val="a3"/>
        <w:ind w:left="1080"/>
        <w:rPr>
          <w:rFonts w:ascii="Traditional Arabic" w:hAnsi="Traditional Arabic" w:cs="Traditional Arabic"/>
          <w:sz w:val="28"/>
          <w:szCs w:val="28"/>
        </w:rPr>
      </w:pPr>
    </w:p>
    <w:p w:rsidR="000262CE"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تطلق</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معرفة</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على</w:t>
      </w:r>
      <w:r w:rsidRPr="009E2DAB">
        <w:rPr>
          <w:rFonts w:ascii="Traditional Arabic" w:hAnsi="Traditional Arabic" w:cs="Traditional Arabic" w:hint="cs"/>
          <w:b/>
          <w:bCs/>
          <w:sz w:val="28"/>
          <w:szCs w:val="28"/>
          <w:rtl/>
        </w:rPr>
        <w:t xml:space="preserve">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أعراف الخيل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الفناء </w:t>
      </w:r>
    </w:p>
    <w:p w:rsidR="009E2DAB" w:rsidRPr="00651DFD" w:rsidRDefault="009E2DAB" w:rsidP="009E2DAB">
      <w:pPr>
        <w:pStyle w:val="a3"/>
        <w:ind w:left="1080"/>
        <w:rPr>
          <w:rFonts w:ascii="Traditional Arabic" w:hAnsi="Traditional Arabic" w:cs="Traditional Arabic"/>
          <w:sz w:val="28"/>
          <w:szCs w:val="28"/>
        </w:rPr>
      </w:pPr>
    </w:p>
    <w:p w:rsidR="009E2DAB"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 xml:space="preserve">أعراف الخيل؛ أي: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بيت الشعر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الخيل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الشعر الذي يعلو رقاب الخيل</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أصول الخيل</w:t>
      </w:r>
    </w:p>
    <w:p w:rsidR="009E2DAB" w:rsidRPr="009E2DAB" w:rsidRDefault="009E2DAB" w:rsidP="009E2DAB">
      <w:pPr>
        <w:pStyle w:val="a3"/>
        <w:ind w:left="1080"/>
        <w:rPr>
          <w:rFonts w:ascii="Traditional Arabic" w:hAnsi="Traditional Arabic" w:cs="Traditional Arabic"/>
          <w:sz w:val="28"/>
          <w:szCs w:val="28"/>
        </w:rPr>
      </w:pPr>
    </w:p>
    <w:p w:rsidR="009E2DAB" w:rsidRPr="009E2DAB" w:rsidRDefault="002B0D64"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قلة عرفاء</w:t>
      </w:r>
      <w:r w:rsidR="009E2DAB" w:rsidRPr="009E2DAB">
        <w:rPr>
          <w:rFonts w:ascii="Traditional Arabic" w:hAnsi="Traditional Arabic" w:cs="Traditional Arabic" w:hint="cs"/>
          <w:b/>
          <w:bCs/>
          <w:sz w:val="28"/>
          <w:szCs w:val="28"/>
          <w:rtl/>
        </w:rPr>
        <w:t xml:space="preserve"> أي </w:t>
      </w:r>
      <w:r w:rsidRPr="009E2DAB">
        <w:rPr>
          <w:rFonts w:ascii="Traditional Arabic" w:hAnsi="Traditional Arabic" w:cs="Traditional Arabic"/>
          <w:b/>
          <w:bCs/>
          <w:sz w:val="28"/>
          <w:szCs w:val="28"/>
          <w:rtl/>
        </w:rPr>
        <w:t xml:space="preserve">: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مرتفعة</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منخفضة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غارقة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منثنية </w:t>
      </w:r>
    </w:p>
    <w:p w:rsidR="009E2DAB" w:rsidRDefault="009E2DAB" w:rsidP="009E2DAB">
      <w:pPr>
        <w:pStyle w:val="a3"/>
        <w:ind w:left="1080"/>
        <w:rPr>
          <w:rFonts w:ascii="Traditional Arabic" w:hAnsi="Traditional Arabic" w:cs="Traditional Arabic"/>
          <w:sz w:val="28"/>
          <w:szCs w:val="28"/>
        </w:rPr>
      </w:pPr>
    </w:p>
    <w:p w:rsidR="009E2DAB" w:rsidRPr="009E2DAB" w:rsidRDefault="002B0D64"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اعْرَوْرَف البحر:</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انخفضت أمواجه </w:t>
      </w:r>
    </w:p>
    <w:p w:rsidR="002B0D64" w:rsidRPr="009E2DAB" w:rsidRDefault="002B0D64"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 xml:space="preserve"> ارتفعت أمواجه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هاجت أمواجه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نفذت مياهه </w:t>
      </w:r>
    </w:p>
    <w:p w:rsidR="009E2DAB" w:rsidRPr="009E2DAB" w:rsidRDefault="009E2DAB" w:rsidP="009E2DAB">
      <w:pPr>
        <w:pStyle w:val="a3"/>
        <w:ind w:left="1080"/>
        <w:rPr>
          <w:rFonts w:ascii="Traditional Arabic" w:hAnsi="Traditional Arabic" w:cs="Traditional Arabic"/>
          <w:sz w:val="28"/>
          <w:szCs w:val="28"/>
        </w:rPr>
      </w:pPr>
    </w:p>
    <w:p w:rsidR="0026594E" w:rsidRPr="0026594E" w:rsidRDefault="009E2DAB" w:rsidP="009E2DAB">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w:t>
      </w:r>
      <w:r w:rsidR="0026594E" w:rsidRPr="0026594E">
        <w:rPr>
          <w:rFonts w:ascii="Traditional Arabic" w:hAnsi="Traditional Arabic" w:cs="Traditional Arabic"/>
          <w:b/>
          <w:bCs/>
          <w:sz w:val="28"/>
          <w:szCs w:val="28"/>
          <w:rtl/>
        </w:rPr>
        <w:t>حاصلة بعد</w:t>
      </w:r>
      <w:r w:rsidR="0026594E" w:rsidRPr="0026594E">
        <w:rPr>
          <w:rFonts w:ascii="Traditional Arabic" w:hAnsi="Traditional Arabic" w:cs="Traditional Arabic" w:hint="cs"/>
          <w:b/>
          <w:bCs/>
          <w:sz w:val="28"/>
          <w:szCs w:val="28"/>
          <w:rtl/>
        </w:rPr>
        <w:t>:</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 عدم</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جهل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26594E"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hint="cs"/>
          <w:b/>
          <w:bCs/>
          <w:sz w:val="28"/>
          <w:szCs w:val="28"/>
          <w:rtl/>
        </w:rPr>
        <w:t xml:space="preserve"> المعرفة حاصلة بعد عدم و</w:t>
      </w:r>
      <w:r w:rsidRPr="0026594E">
        <w:rPr>
          <w:rFonts w:ascii="Traditional Arabic" w:hAnsi="Traditional Arabic" w:cs="Traditional Arabic"/>
          <w:b/>
          <w:bCs/>
          <w:sz w:val="28"/>
          <w:szCs w:val="28"/>
          <w:rtl/>
        </w:rPr>
        <w:t xml:space="preserve"> العدم </w:t>
      </w:r>
      <w:r w:rsidRPr="0026594E">
        <w:rPr>
          <w:rFonts w:ascii="Traditional Arabic" w:hAnsi="Traditional Arabic" w:cs="Traditional Arabic" w:hint="cs"/>
          <w:b/>
          <w:bCs/>
          <w:sz w:val="28"/>
          <w:szCs w:val="28"/>
          <w:rtl/>
        </w:rPr>
        <w:t>يكون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لجهل أصليٍّ بالشيء</w:t>
      </w:r>
    </w:p>
    <w:p w:rsidR="009E2DAB" w:rsidRDefault="009E2DAB" w:rsidP="0026594E">
      <w:pPr>
        <w:pStyle w:val="a3"/>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 لنسيان بعد معرفة</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حاصل بين معرفتين </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كل ما سبق </w:t>
      </w:r>
    </w:p>
    <w:p w:rsidR="0026594E" w:rsidRPr="009E2DAB"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نلاحظ قربًا بين معنى العلم ومعنى المعرفة ذلك أنَّ كلاًّ منهما يُعَدُّ </w:t>
      </w:r>
      <w:r w:rsidRPr="0026594E">
        <w:rPr>
          <w:rFonts w:ascii="Traditional Arabic" w:hAnsi="Traditional Arabic" w:cs="Traditional Arabic" w:hint="cs"/>
          <w:b/>
          <w:bCs/>
          <w:sz w:val="28"/>
          <w:szCs w:val="28"/>
          <w:rtl/>
        </w:rPr>
        <w:t>:</w:t>
      </w:r>
    </w:p>
    <w:p w:rsidR="000262C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علامة أو دلالة على شيء</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26594E" w:rsidRPr="00651DFD"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فعلها يقع على </w:t>
      </w:r>
      <w:r w:rsidRPr="0026594E">
        <w:rPr>
          <w:rFonts w:ascii="Traditional Arabic" w:hAnsi="Traditional Arabic" w:cs="Traditional Arabic" w:hint="cs"/>
          <w:b/>
          <w:bCs/>
          <w:sz w:val="28"/>
          <w:szCs w:val="28"/>
          <w:rtl/>
        </w:rPr>
        <w:t>:</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مفعول واحد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أكثر من 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Pr="0026594E"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 فعل العلم يقتضي </w:t>
      </w:r>
      <w:r w:rsidRPr="0026594E">
        <w:rPr>
          <w:rFonts w:ascii="Traditional Arabic" w:hAnsi="Traditional Arabic" w:cs="Traditional Arabic" w:hint="cs"/>
          <w:b/>
          <w:bCs/>
          <w:sz w:val="28"/>
          <w:szCs w:val="28"/>
          <w:rtl/>
        </w:rPr>
        <w:t>:</w:t>
      </w:r>
    </w:p>
    <w:p w:rsidR="0026594E" w:rsidRDefault="0026594E" w:rsidP="0026594E">
      <w:pPr>
        <w:pStyle w:val="a3"/>
        <w:numPr>
          <w:ilvl w:val="0"/>
          <w:numId w:val="3"/>
        </w:numPr>
        <w:rPr>
          <w:rFonts w:ascii="Traditional Arabic" w:hAnsi="Traditional Arabic" w:cs="Traditional Arabic"/>
          <w:sz w:val="28"/>
          <w:szCs w:val="28"/>
        </w:rPr>
      </w:pPr>
      <w:r w:rsidRPr="0026594E">
        <w:rPr>
          <w:rFonts w:ascii="Traditional Arabic" w:hAnsi="Traditional Arabic" w:cs="Traditional Arabic"/>
          <w:sz w:val="28"/>
          <w:szCs w:val="28"/>
          <w:rtl/>
        </w:rPr>
        <w:t xml:space="preserve">مفعول واحد </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أكثر من 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Default="0026594E" w:rsidP="0026594E">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علم </w:t>
      </w:r>
      <w:r w:rsidRPr="00AA4D4D">
        <w:rPr>
          <w:rFonts w:ascii="Traditional Arabic" w:hAnsi="Traditional Arabic" w:cs="Traditional Arabic"/>
          <w:b/>
          <w:bCs/>
          <w:sz w:val="28"/>
          <w:szCs w:val="28"/>
          <w:rtl/>
        </w:rPr>
        <w:t>بعَيْن الشيء مُفَصَّلاً عما سواه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تستخدم لتمييز ما اختلط فيه المعروف بغيره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 تقال فيما يُتَوصل إليه بتفكر وتدبر</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وتستعمل فيما تدرك آثاره، ولا يدرك ذاته </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يستعمل فيما يدرك ذاته </w:t>
      </w:r>
      <w:r w:rsidRPr="00AA4D4D">
        <w:rPr>
          <w:rFonts w:ascii="Traditional Arabic" w:hAnsi="Traditional Arabic" w:cs="Traditional Arabic" w:hint="cs"/>
          <w:b/>
          <w:bCs/>
          <w:sz w:val="28"/>
          <w:szCs w:val="28"/>
          <w:rtl/>
        </w:rPr>
        <w:t>:</w:t>
      </w:r>
    </w:p>
    <w:p w:rsidR="00AA4D4D" w:rsidRPr="00AA4D4D" w:rsidRDefault="00AA4D4D" w:rsidP="00AA4D4D">
      <w:pPr>
        <w:pStyle w:val="a3"/>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AA4D4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يكون بالاكتساب</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خصَّ به الإنسان</w:t>
      </w:r>
      <w:r w:rsidRPr="00AA4D4D">
        <w:rPr>
          <w:rFonts w:ascii="Traditional Arabic" w:hAnsi="Traditional Arabic" w:cs="Traditional Arabic" w:hint="cs"/>
          <w:b/>
          <w:bCs/>
          <w:sz w:val="28"/>
          <w:szCs w:val="28"/>
          <w:rtl/>
        </w:rPr>
        <w:t xml:space="preserve"> :</w:t>
      </w:r>
    </w:p>
    <w:p w:rsidR="00AA4D4D" w:rsidRPr="00AA4D4D" w:rsidRDefault="00AA4D4D" w:rsidP="00AA4D4D">
      <w:pPr>
        <w:pStyle w:val="a3"/>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lastRenderedPageBreak/>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المعرفة</w:t>
      </w:r>
      <w:r w:rsidRPr="00AA4D4D">
        <w:rPr>
          <w:rFonts w:ascii="Traditional Arabic" w:hAnsi="Traditional Arabic" w:cs="Traditional Arabic" w:hint="cs"/>
          <w:b/>
          <w:bCs/>
          <w:sz w:val="28"/>
          <w:szCs w:val="28"/>
          <w:rtl/>
        </w:rPr>
        <w:t xml:space="preserve"> تكون</w:t>
      </w:r>
      <w:r w:rsidRPr="00AA4D4D">
        <w:rPr>
          <w:rFonts w:ascii="Traditional Arabic" w:hAnsi="Traditional Arabic" w:cs="Traditional Arabic"/>
          <w:b/>
          <w:bCs/>
          <w:sz w:val="28"/>
          <w:szCs w:val="28"/>
          <w:rtl/>
        </w:rPr>
        <w:t xml:space="preserve"> ب</w:t>
      </w:r>
      <w:r w:rsidRPr="00AA4D4D">
        <w:rPr>
          <w:rFonts w:ascii="Traditional Arabic" w:hAnsi="Traditional Arabic" w:cs="Traditional Arabic" w:hint="cs"/>
          <w:b/>
          <w:bCs/>
          <w:sz w:val="28"/>
          <w:szCs w:val="28"/>
          <w:rtl/>
        </w:rPr>
        <w:t>ـ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الاكتساب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sz w:val="28"/>
          <w:szCs w:val="28"/>
          <w:u w:val="single"/>
          <w:rtl/>
        </w:rPr>
        <w:t>الجبلَّة</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الاحساس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الاستماع </w:t>
      </w:r>
    </w:p>
    <w:p w:rsidR="00AA4D4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إدراك جُزئي يَحصل بواسطة</w:t>
      </w:r>
      <w:r w:rsidRPr="00AA4D4D">
        <w:rPr>
          <w:rFonts w:ascii="Traditional Arabic" w:hAnsi="Traditional Arabic" w:cs="Traditional Arabic" w:hint="cs"/>
          <w:b/>
          <w:bCs/>
          <w:sz w:val="28"/>
          <w:szCs w:val="28"/>
          <w:rtl/>
        </w:rPr>
        <w:t>:</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العلم أخصُّ من المعرفة؛ لأنَّها</w:t>
      </w:r>
      <w:r w:rsidRPr="00FF59A0">
        <w:rPr>
          <w:rFonts w:ascii="Traditional Arabic" w:hAnsi="Traditional Arabic" w:cs="Traditional Arabic" w:hint="cs"/>
          <w:b/>
          <w:bCs/>
          <w:sz w:val="28"/>
          <w:szCs w:val="28"/>
          <w:rtl/>
        </w:rPr>
        <w:t xml:space="preserve">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بعده </w:t>
      </w:r>
    </w:p>
    <w:p w:rsidR="000262CE"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sz w:val="28"/>
          <w:szCs w:val="28"/>
          <w:u w:val="single"/>
          <w:rtl/>
        </w:rPr>
        <w:t xml:space="preserve"> قبله</w:t>
      </w:r>
    </w:p>
    <w:p w:rsidR="000262CE"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تتم أثناءه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F59A0" w:rsidRPr="00651DFD" w:rsidRDefault="00FF59A0" w:rsidP="00FF59A0">
      <w:pPr>
        <w:pStyle w:val="a3"/>
        <w:ind w:left="1080"/>
        <w:rPr>
          <w:rFonts w:ascii="Traditional Arabic" w:hAnsi="Traditional Arabic" w:cs="Traditional Arabic"/>
          <w:sz w:val="28"/>
          <w:szCs w:val="28"/>
        </w:rPr>
      </w:pPr>
    </w:p>
    <w:p w:rsidR="000262CE" w:rsidRPr="00FF59A0" w:rsidRDefault="00FF59A0" w:rsidP="000262CE">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hint="cs"/>
          <w:b/>
          <w:bCs/>
          <w:sz w:val="28"/>
          <w:szCs w:val="28"/>
          <w:rtl/>
        </w:rPr>
        <w:t>.......... تتضمن الخبرة العملية :</w:t>
      </w:r>
    </w:p>
    <w:p w:rsidR="00FF59A0" w:rsidRPr="00E00AE4" w:rsidRDefault="00FF59A0" w:rsidP="00FF59A0">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651DFD"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تقال على استثبات المحصول المُدْرَك، خصوصًا إذا تكرر إدراكه </w:t>
      </w:r>
      <w:r w:rsidRPr="00FF59A0">
        <w:rPr>
          <w:rFonts w:ascii="Traditional Arabic" w:hAnsi="Traditional Arabic" w:cs="Traditional Arabic" w:hint="cs"/>
          <w:b/>
          <w:bCs/>
          <w:sz w:val="28"/>
          <w:szCs w:val="28"/>
          <w:rtl/>
        </w:rPr>
        <w:t>:</w:t>
      </w:r>
    </w:p>
    <w:p w:rsidR="00FF59A0" w:rsidRPr="00E00AE4" w:rsidRDefault="00FF59A0" w:rsidP="00FF59A0">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FF59A0" w:rsidRDefault="00FF59A0" w:rsidP="00FF59A0">
      <w:pPr>
        <w:pStyle w:val="a3"/>
        <w:ind w:left="1080"/>
        <w:rPr>
          <w:rFonts w:ascii="Traditional Arabic" w:hAnsi="Traditional Arabic" w:cs="Traditional Arabic"/>
          <w:sz w:val="28"/>
          <w:szCs w:val="28"/>
        </w:rPr>
      </w:pPr>
    </w:p>
    <w:p w:rsidR="000262CE"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المعرفة عند جمهور الناس أصلها</w:t>
      </w:r>
      <w:r w:rsidRPr="00FF59A0">
        <w:rPr>
          <w:rFonts w:ascii="Traditional Arabic" w:hAnsi="Traditional Arabic" w:cs="Traditional Arabic" w:hint="cs"/>
          <w:b/>
          <w:bCs/>
          <w:sz w:val="28"/>
          <w:szCs w:val="28"/>
          <w:rtl/>
        </w:rPr>
        <w:t xml:space="preserve"> :</w:t>
      </w:r>
    </w:p>
    <w:p w:rsidR="00FF59A0" w:rsidRDefault="00FF59A0" w:rsidP="00FF59A0">
      <w:pPr>
        <w:pStyle w:val="a3"/>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 xml:space="preserve">ضروريًّا فطريًّا </w:t>
      </w:r>
    </w:p>
    <w:p w:rsidR="00FF59A0" w:rsidRPr="00FF59A0" w:rsidRDefault="00FF59A0" w:rsidP="00FF59A0">
      <w:pPr>
        <w:pStyle w:val="a3"/>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يَحتاج إلى النظر والاستدلال</w:t>
      </w:r>
      <w:r w:rsidRPr="00FF59A0">
        <w:rPr>
          <w:rFonts w:ascii="Traditional Arabic" w:hAnsi="Traditional Arabic" w:cs="Traditional Arabic"/>
          <w:sz w:val="28"/>
          <w:szCs w:val="28"/>
        </w:rPr>
        <w:t xml:space="preserve">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1 و 2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59A0" w:rsidRPr="00651DFD" w:rsidRDefault="00FF59A0" w:rsidP="00FF59A0">
      <w:pPr>
        <w:pStyle w:val="a3"/>
        <w:ind w:left="1080"/>
        <w:rPr>
          <w:rFonts w:ascii="Traditional Arabic" w:hAnsi="Traditional Arabic" w:cs="Traditional Arabic"/>
          <w:sz w:val="28"/>
          <w:szCs w:val="28"/>
        </w:rPr>
      </w:pPr>
    </w:p>
    <w:p w:rsidR="000262CE"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جاء الأمر في القرآن ب</w:t>
      </w:r>
      <w:r w:rsidRPr="00FF59A0">
        <w:rPr>
          <w:rFonts w:ascii="Traditional Arabic" w:hAnsi="Traditional Arabic" w:cs="Traditional Arabic" w:hint="cs"/>
          <w:b/>
          <w:bCs/>
          <w:sz w:val="28"/>
          <w:szCs w:val="28"/>
          <w:rtl/>
        </w:rPr>
        <w:t>ـ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ذكر </w:t>
      </w:r>
    </w:p>
    <w:p w:rsidR="00FF59A0" w:rsidRPr="00651DFD"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 تنصرف إلى ذات المسمَّى </w:t>
      </w:r>
      <w:r w:rsidRPr="00FF59A0">
        <w:rPr>
          <w:rFonts w:ascii="Traditional Arabic" w:hAnsi="Traditional Arabic" w:cs="Traditional Arabic" w:hint="cs"/>
          <w:b/>
          <w:bCs/>
          <w:sz w:val="28"/>
          <w:szCs w:val="28"/>
          <w:rtl/>
        </w:rPr>
        <w:t>:</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Pr="00FF59A0"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............ينصرف إلى أحواله من فضل ونقص</w:t>
      </w:r>
      <w:r w:rsidRPr="00FF59A0">
        <w:rPr>
          <w:rFonts w:ascii="Traditional Arabic" w:hAnsi="Traditional Arabic" w:cs="Traditional Arabic"/>
          <w:b/>
          <w:bCs/>
          <w:sz w:val="28"/>
          <w:szCs w:val="28"/>
        </w:rPr>
        <w:t xml:space="preserve"> </w:t>
      </w:r>
      <w:r w:rsidRPr="00FF59A0">
        <w:rPr>
          <w:rFonts w:ascii="Traditional Arabic" w:hAnsi="Traditional Arabic" w:cs="Traditional Arabic" w:hint="cs"/>
          <w:b/>
          <w:bCs/>
          <w:sz w:val="28"/>
          <w:szCs w:val="28"/>
          <w:rtl/>
        </w:rPr>
        <w:t>:</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Pr="00FF59A0" w:rsidRDefault="00FF59A0" w:rsidP="00FF59A0">
      <w:pPr>
        <w:pStyle w:val="a3"/>
        <w:ind w:left="1080"/>
        <w:rPr>
          <w:rFonts w:ascii="Traditional Arabic" w:hAnsi="Traditional Arabic" w:cs="Traditional Arabic"/>
          <w:sz w:val="28"/>
          <w:szCs w:val="28"/>
          <w:rtl/>
        </w:rPr>
      </w:pPr>
    </w:p>
    <w:p w:rsidR="000262CE" w:rsidRPr="009C4650" w:rsidRDefault="009C4650" w:rsidP="00FF59A0">
      <w:pPr>
        <w:pStyle w:val="a3"/>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يعتبر ...</w:t>
      </w:r>
      <w:r w:rsidR="00FF59A0" w:rsidRPr="009C4650">
        <w:rPr>
          <w:rFonts w:ascii="Traditional Arabic" w:hAnsi="Traditional Arabic" w:cs="Traditional Arabic" w:hint="cs"/>
          <w:b/>
          <w:bCs/>
          <w:sz w:val="28"/>
          <w:szCs w:val="28"/>
          <w:rtl/>
        </w:rPr>
        <w:t>..</w:t>
      </w:r>
      <w:r w:rsidR="00FF59A0" w:rsidRPr="009C4650">
        <w:rPr>
          <w:rFonts w:ascii="Calibri" w:eastAsia="+mn-ea" w:hAnsi="Arial" w:cs="Arial"/>
          <w:b/>
          <w:bCs/>
          <w:color w:val="FF0000"/>
          <w:kern w:val="24"/>
          <w:sz w:val="50"/>
          <w:szCs w:val="50"/>
          <w:rtl/>
        </w:rPr>
        <w:t xml:space="preserve"> </w:t>
      </w:r>
      <w:r w:rsidR="00FF59A0" w:rsidRPr="009C4650">
        <w:rPr>
          <w:rFonts w:ascii="Traditional Arabic" w:hAnsi="Traditional Arabic" w:cs="Traditional Arabic"/>
          <w:b/>
          <w:bCs/>
          <w:sz w:val="28"/>
          <w:szCs w:val="28"/>
          <w:rtl/>
        </w:rPr>
        <w:t>درجات تبدأ من الحس إلى التجريد العقلي، ثم الحفظ والتذكُّر، ثم التفكر والتدبُّر</w:t>
      </w:r>
      <w:r w:rsidRPr="009C4650">
        <w:rPr>
          <w:rFonts w:ascii="Traditional Arabic" w:hAnsi="Traditional Arabic" w:cs="Traditional Arabic"/>
          <w:b/>
          <w:bCs/>
          <w:sz w:val="28"/>
          <w:szCs w:val="28"/>
        </w:rPr>
        <w:t xml:space="preserve"> :</w:t>
      </w:r>
    </w:p>
    <w:p w:rsidR="009C4650" w:rsidRPr="00FF59A0" w:rsidRDefault="009C4650" w:rsidP="009C465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lastRenderedPageBreak/>
        <w:t xml:space="preserve">العلم </w:t>
      </w:r>
    </w:p>
    <w:p w:rsidR="009C4650" w:rsidRPr="009C4650" w:rsidRDefault="009C4650" w:rsidP="009C4650">
      <w:pPr>
        <w:pStyle w:val="a3"/>
        <w:numPr>
          <w:ilvl w:val="0"/>
          <w:numId w:val="3"/>
        </w:numPr>
        <w:rPr>
          <w:rFonts w:ascii="Traditional Arabic" w:hAnsi="Traditional Arabic" w:cs="Traditional Arabic"/>
          <w:sz w:val="28"/>
          <w:szCs w:val="28"/>
          <w:u w:val="single"/>
        </w:rPr>
      </w:pPr>
      <w:r w:rsidRPr="009C4650">
        <w:rPr>
          <w:rFonts w:ascii="Traditional Arabic" w:hAnsi="Traditional Arabic" w:cs="Traditional Arabic" w:hint="cs"/>
          <w:sz w:val="28"/>
          <w:szCs w:val="28"/>
          <w:u w:val="single"/>
          <w:rtl/>
        </w:rPr>
        <w:t xml:space="preserve">المعرفة </w:t>
      </w:r>
    </w:p>
    <w:p w:rsidR="009C4650" w:rsidRDefault="009C4650" w:rsidP="009C46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C4650" w:rsidRDefault="009C4650" w:rsidP="009C46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C4650" w:rsidRPr="00651DFD" w:rsidRDefault="009C4650" w:rsidP="009C4650">
      <w:pPr>
        <w:pStyle w:val="a3"/>
        <w:ind w:left="1080"/>
        <w:rPr>
          <w:rFonts w:ascii="Traditional Arabic" w:hAnsi="Traditional Arabic" w:cs="Traditional Arabic"/>
          <w:sz w:val="28"/>
          <w:szCs w:val="28"/>
        </w:rPr>
      </w:pPr>
    </w:p>
    <w:p w:rsidR="000262CE" w:rsidRPr="009C4650" w:rsidRDefault="009C4650" w:rsidP="000262CE">
      <w:pPr>
        <w:pStyle w:val="a3"/>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من الصفات التي تجمع العلم و المعرفة :</w:t>
      </w:r>
    </w:p>
    <w:p w:rsidR="009C4650" w:rsidRPr="009C4650" w:rsidRDefault="009C4650" w:rsidP="009C4650">
      <w:pPr>
        <w:pStyle w:val="a3"/>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أخذ العلم و المعرفة مفهومًا جامعًا لمعاني كثيرة </w:t>
      </w:r>
    </w:p>
    <w:p w:rsidR="009C4650" w:rsidRPr="009C4650" w:rsidRDefault="009C4650" w:rsidP="009C4650">
      <w:pPr>
        <w:pStyle w:val="a3"/>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العلم أو المعرفة درجات </w:t>
      </w:r>
      <w:r>
        <w:rPr>
          <w:rFonts w:ascii="Traditional Arabic" w:hAnsi="Traditional Arabic" w:cs="Traditional Arabic" w:hint="cs"/>
          <w:sz w:val="28"/>
          <w:szCs w:val="28"/>
          <w:rtl/>
        </w:rPr>
        <w:t xml:space="preserve">من الحس إلى التجريد العقلي ثم الحفظ و التذكر ثم التفكر و التدبر </w:t>
      </w:r>
    </w:p>
    <w:p w:rsidR="009C4650" w:rsidRPr="009C4650" w:rsidRDefault="009C4650" w:rsidP="009C4650">
      <w:pPr>
        <w:pStyle w:val="a3"/>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للعلم درجات من حيث الشك والظَّن واليقين </w:t>
      </w:r>
    </w:p>
    <w:p w:rsidR="009C4650" w:rsidRDefault="009C4650" w:rsidP="009C4650">
      <w:pPr>
        <w:pStyle w:val="a3"/>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للعلم أو المعرفة مرادفات كثيرة </w:t>
      </w:r>
    </w:p>
    <w:p w:rsidR="009C4650" w:rsidRPr="00935009" w:rsidRDefault="009C4650" w:rsidP="009C4650">
      <w:pPr>
        <w:pStyle w:val="a3"/>
        <w:numPr>
          <w:ilvl w:val="0"/>
          <w:numId w:val="3"/>
        </w:numPr>
        <w:rPr>
          <w:rFonts w:ascii="Traditional Arabic" w:hAnsi="Traditional Arabic" w:cs="Traditional Arabic"/>
          <w:sz w:val="28"/>
          <w:szCs w:val="28"/>
          <w:u w:val="single"/>
          <w:rtl/>
        </w:rPr>
      </w:pPr>
      <w:r w:rsidRPr="00935009">
        <w:rPr>
          <w:rFonts w:ascii="Traditional Arabic" w:hAnsi="Traditional Arabic" w:cs="Traditional Arabic" w:hint="cs"/>
          <w:sz w:val="28"/>
          <w:szCs w:val="28"/>
          <w:u w:val="single"/>
          <w:rtl/>
        </w:rPr>
        <w:t xml:space="preserve">كل ما سبق </w:t>
      </w:r>
    </w:p>
    <w:p w:rsidR="009C4650" w:rsidRPr="00651DFD" w:rsidRDefault="009C4650" w:rsidP="009C4650">
      <w:pPr>
        <w:pStyle w:val="a3"/>
        <w:ind w:left="1080"/>
        <w:rPr>
          <w:rFonts w:ascii="Traditional Arabic" w:hAnsi="Traditional Arabic" w:cs="Traditional Arabic"/>
          <w:sz w:val="28"/>
          <w:szCs w:val="28"/>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عند علماء النفس:</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صورة الشيء في العقل </w:t>
      </w:r>
    </w:p>
    <w:p w:rsidR="000262CE"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إدراك المرء لذاته أو لأحواله وأفعاله، إدراكا مباشرا وهو أساس كل معرفة</w:t>
      </w:r>
    </w:p>
    <w:p w:rsidR="00935009" w:rsidRP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اللقاء و الوصول</w:t>
      </w:r>
    </w:p>
    <w:p w:rsidR="00935009" w:rsidRP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 xml:space="preserve">الشك و الظن و اليقين </w:t>
      </w:r>
    </w:p>
    <w:p w:rsidR="00935009" w:rsidRPr="00935009" w:rsidRDefault="00935009" w:rsidP="00935009">
      <w:pPr>
        <w:pStyle w:val="a3"/>
        <w:ind w:left="1080"/>
        <w:rPr>
          <w:rFonts w:ascii="Traditional Arabic" w:hAnsi="Traditional Arabic" w:cs="Traditional Arabic"/>
          <w:sz w:val="28"/>
          <w:szCs w:val="28"/>
          <w:u w:val="single"/>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في اللغة بمعنى</w:t>
      </w:r>
      <w:r w:rsidRPr="00935009">
        <w:rPr>
          <w:rFonts w:ascii="Traditional Arabic" w:hAnsi="Traditional Arabic" w:cs="Traditional Arabic" w:hint="cs"/>
          <w:b/>
          <w:bCs/>
          <w:sz w:val="28"/>
          <w:szCs w:val="28"/>
          <w:rtl/>
        </w:rPr>
        <w:t xml:space="preserve">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علم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0262CE"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a3"/>
        <w:ind w:left="1080"/>
        <w:rPr>
          <w:rFonts w:ascii="Traditional Arabic" w:hAnsi="Traditional Arabic" w:cs="Traditional Arabic"/>
          <w:sz w:val="28"/>
          <w:szCs w:val="28"/>
        </w:rPr>
      </w:pPr>
    </w:p>
    <w:p w:rsidR="000262CE" w:rsidRPr="00935009" w:rsidRDefault="00935009" w:rsidP="000262CE">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hint="cs"/>
          <w:b/>
          <w:bCs/>
          <w:sz w:val="28"/>
          <w:szCs w:val="28"/>
          <w:rtl/>
        </w:rPr>
        <w:t>الشعور كما يرى الزمخشري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علم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a3"/>
        <w:ind w:left="1080"/>
        <w:rPr>
          <w:rFonts w:ascii="Traditional Arabic" w:hAnsi="Traditional Arabic" w:cs="Traditional Arabic"/>
          <w:sz w:val="28"/>
          <w:szCs w:val="28"/>
        </w:rPr>
      </w:pPr>
    </w:p>
    <w:p w:rsidR="000262CE"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lastRenderedPageBreak/>
        <w:t>علم الشيء علم حس</w:t>
      </w:r>
      <w:r w:rsidRPr="00935009">
        <w:rPr>
          <w:rFonts w:ascii="Traditional Arabic" w:hAnsi="Traditional Arabic" w:cs="Traditional Arabic" w:hint="cs"/>
          <w:b/>
          <w:bCs/>
          <w:sz w:val="28"/>
          <w:szCs w:val="28"/>
          <w:rtl/>
        </w:rPr>
        <w:t>:</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الإدراك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الشعور </w:t>
      </w:r>
    </w:p>
    <w:p w:rsidR="00935009" w:rsidRPr="00651DFD" w:rsidRDefault="00935009" w:rsidP="00935009">
      <w:pPr>
        <w:pStyle w:val="a3"/>
        <w:ind w:left="1080"/>
        <w:rPr>
          <w:rFonts w:ascii="Traditional Arabic" w:hAnsi="Traditional Arabic" w:cs="Traditional Arabic"/>
          <w:sz w:val="28"/>
          <w:szCs w:val="28"/>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المشاعر هي</w:t>
      </w:r>
      <w:r w:rsidRPr="00935009">
        <w:rPr>
          <w:rFonts w:ascii="Traditional Arabic" w:hAnsi="Traditional Arabic" w:cs="Traditional Arabic" w:hint="cs"/>
          <w:b/>
          <w:bCs/>
          <w:sz w:val="28"/>
          <w:szCs w:val="28"/>
          <w:rtl/>
        </w:rPr>
        <w:t xml:space="preserve"> :</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الحواس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Pr="00935009" w:rsidRDefault="00935009" w:rsidP="00935009">
      <w:pPr>
        <w:pStyle w:val="a3"/>
        <w:ind w:left="1080"/>
        <w:rPr>
          <w:rFonts w:ascii="Traditional Arabic" w:hAnsi="Traditional Arabic" w:cs="Traditional Arabic"/>
          <w:sz w:val="28"/>
          <w:szCs w:val="28"/>
        </w:rPr>
      </w:pPr>
    </w:p>
    <w:p w:rsidR="000262CE" w:rsidRPr="002B0D64" w:rsidRDefault="002B0D64" w:rsidP="000262CE">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hint="cs"/>
          <w:b/>
          <w:bCs/>
          <w:sz w:val="28"/>
          <w:szCs w:val="28"/>
          <w:rtl/>
        </w:rPr>
        <w:t>الإدراك هو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اللقاء و الوصول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a3"/>
        <w:ind w:left="1080"/>
        <w:rPr>
          <w:rFonts w:ascii="Traditional Arabic" w:hAnsi="Traditional Arabic" w:cs="Traditional Arabic"/>
          <w:sz w:val="28"/>
          <w:szCs w:val="28"/>
        </w:rPr>
      </w:pPr>
    </w:p>
    <w:p w:rsidR="002B0D64"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 xml:space="preserve">ما يدل على حصول صورة الشيء </w:t>
      </w:r>
      <w:r w:rsidRPr="00C25A9A">
        <w:rPr>
          <w:rFonts w:ascii="Traditional Arabic" w:hAnsi="Traditional Arabic" w:cs="Traditional Arabic"/>
          <w:b/>
          <w:bCs/>
          <w:color w:val="FF0000"/>
          <w:sz w:val="28"/>
          <w:szCs w:val="28"/>
          <w:rtl/>
        </w:rPr>
        <w:t>عند</w:t>
      </w:r>
      <w:r w:rsidRPr="002B0D64">
        <w:rPr>
          <w:rFonts w:ascii="Traditional Arabic" w:hAnsi="Traditional Arabic" w:cs="Traditional Arabic"/>
          <w:b/>
          <w:bCs/>
          <w:sz w:val="28"/>
          <w:szCs w:val="28"/>
          <w:rtl/>
        </w:rPr>
        <w:t xml:space="preserve"> العقل   </w:t>
      </w:r>
      <w:r w:rsidRPr="002B0D64">
        <w:rPr>
          <w:rFonts w:ascii="Traditional Arabic" w:hAnsi="Traditional Arabic" w:cs="Traditional Arabic" w:hint="cs"/>
          <w:b/>
          <w:bCs/>
          <w:sz w:val="28"/>
          <w:szCs w:val="28"/>
          <w:rtl/>
        </w:rPr>
        <w:t>:</w:t>
      </w:r>
    </w:p>
    <w:p w:rsidR="002B0D64" w:rsidRPr="00677E37" w:rsidRDefault="002B0D64" w:rsidP="002B0D64">
      <w:pPr>
        <w:pStyle w:val="a3"/>
        <w:numPr>
          <w:ilvl w:val="0"/>
          <w:numId w:val="3"/>
        </w:numPr>
        <w:rPr>
          <w:rFonts w:ascii="Traditional Arabic" w:hAnsi="Traditional Arabic" w:cs="Traditional Arabic"/>
          <w:sz w:val="28"/>
          <w:szCs w:val="28"/>
        </w:rPr>
      </w:pPr>
      <w:r w:rsidRPr="00677E37">
        <w:rPr>
          <w:rFonts w:ascii="Traditional Arabic" w:hAnsi="Traditional Arabic" w:cs="Traditional Arabic" w:hint="cs"/>
          <w:sz w:val="28"/>
          <w:szCs w:val="28"/>
          <w:rtl/>
        </w:rPr>
        <w:t xml:space="preserve">التصور </w:t>
      </w:r>
    </w:p>
    <w:p w:rsidR="002B0D64" w:rsidRPr="00677E37" w:rsidRDefault="002B0D64" w:rsidP="002B0D64">
      <w:pPr>
        <w:pStyle w:val="a3"/>
        <w:numPr>
          <w:ilvl w:val="0"/>
          <w:numId w:val="3"/>
        </w:numPr>
        <w:rPr>
          <w:rFonts w:ascii="Traditional Arabic" w:hAnsi="Traditional Arabic" w:cs="Traditional Arabic"/>
          <w:sz w:val="28"/>
          <w:szCs w:val="28"/>
          <w:u w:val="single"/>
        </w:rPr>
      </w:pPr>
      <w:r w:rsidRPr="00677E37">
        <w:rPr>
          <w:rFonts w:ascii="Traditional Arabic" w:hAnsi="Traditional Arabic" w:cs="Traditional Arabic" w:hint="cs"/>
          <w:sz w:val="28"/>
          <w:szCs w:val="28"/>
          <w:u w:val="single"/>
          <w:rtl/>
        </w:rPr>
        <w:t xml:space="preserve">الإدراك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2B0D64"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 xml:space="preserve">حصول صورة الشيء </w:t>
      </w:r>
      <w:r w:rsidRPr="00C25A9A">
        <w:rPr>
          <w:rFonts w:ascii="Traditional Arabic" w:hAnsi="Traditional Arabic" w:cs="Traditional Arabic"/>
          <w:b/>
          <w:bCs/>
          <w:color w:val="FF0000"/>
          <w:sz w:val="28"/>
          <w:szCs w:val="28"/>
          <w:rtl/>
        </w:rPr>
        <w:t>ف</w:t>
      </w:r>
      <w:r w:rsidRPr="002B0D64">
        <w:rPr>
          <w:rFonts w:ascii="Traditional Arabic" w:hAnsi="Traditional Arabic" w:cs="Traditional Arabic"/>
          <w:b/>
          <w:bCs/>
          <w:sz w:val="28"/>
          <w:szCs w:val="28"/>
          <w:rtl/>
        </w:rPr>
        <w:t>ي العقل</w:t>
      </w:r>
      <w:r w:rsidRPr="002B0D64">
        <w:rPr>
          <w:rFonts w:ascii="Traditional Arabic" w:hAnsi="Traditional Arabic" w:cs="Traditional Arabic" w:hint="cs"/>
          <w:b/>
          <w:bCs/>
          <w:sz w:val="28"/>
          <w:szCs w:val="28"/>
          <w:rtl/>
        </w:rPr>
        <w:t xml:space="preserve">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rPr>
      </w:pPr>
      <w:r w:rsidRPr="002B0D64">
        <w:rPr>
          <w:rFonts w:ascii="Traditional Arabic" w:hAnsi="Traditional Arabic" w:cs="Traditional Arabic" w:hint="cs"/>
          <w:sz w:val="28"/>
          <w:szCs w:val="28"/>
          <w:rtl/>
        </w:rPr>
        <w:t xml:space="preserve">الإدراك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lastRenderedPageBreak/>
        <w:t>يعرفه الجرجاني بأنه ضبط الصور المدركة</w:t>
      </w:r>
      <w:r w:rsidRPr="002B0D64">
        <w:rPr>
          <w:rFonts w:ascii="Traditional Arabic" w:hAnsi="Traditional Arabic" w:cs="Traditional Arabic" w:hint="cs"/>
          <w:b/>
          <w:bCs/>
          <w:sz w:val="28"/>
          <w:szCs w:val="28"/>
          <w:rtl/>
        </w:rPr>
        <w:t xml:space="preserve">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الحفظ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651DFD"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العلم بغرض المخاطب من خطابه</w:t>
      </w:r>
      <w:r w:rsidRPr="002B0D64">
        <w:rPr>
          <w:rFonts w:ascii="Traditional Arabic" w:hAnsi="Traditional Arabic" w:cs="Traditional Arabic" w:hint="cs"/>
          <w:b/>
          <w:bCs/>
          <w:sz w:val="28"/>
          <w:szCs w:val="28"/>
          <w:rtl/>
        </w:rPr>
        <w:t xml:space="preserve"> :</w:t>
      </w:r>
    </w:p>
    <w:p w:rsidR="002B0D64"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2B0D64">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الفقه</w:t>
      </w:r>
    </w:p>
    <w:p w:rsidR="005B1456"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تصور الشيء من لفظ المخاطب</w:t>
      </w:r>
      <w:r w:rsidRPr="002B0D64">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B0D64" w:rsidRPr="00651DFD" w:rsidRDefault="002B0D64"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والفقه وما يمنع من الجهل</w:t>
      </w:r>
      <w:r w:rsidRPr="005B1456">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بصفات الأشياء</w:t>
      </w:r>
      <w:r w:rsidRPr="005B1456">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0262CE">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hint="cs"/>
          <w:b/>
          <w:bCs/>
          <w:sz w:val="28"/>
          <w:szCs w:val="28"/>
          <w:rtl/>
        </w:rPr>
        <w:lastRenderedPageBreak/>
        <w:t>محاولة الذهن استرجاع الصور المحفوظة إذا زالت عن العقل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5B1456"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استعمل القرآن كثيرا كلمة (</w:t>
      </w:r>
      <w:r w:rsidRPr="005B1456">
        <w:rPr>
          <w:rFonts w:ascii="Traditional Arabic" w:hAnsi="Traditional Arabic" w:cs="Traditional Arabic" w:hint="cs"/>
          <w:b/>
          <w:bCs/>
          <w:sz w:val="28"/>
          <w:szCs w:val="28"/>
          <w:rtl/>
        </w:rPr>
        <w:t>........</w:t>
      </w:r>
      <w:r w:rsidRPr="005B1456">
        <w:rPr>
          <w:rFonts w:ascii="Traditional Arabic" w:hAnsi="Traditional Arabic" w:cs="Traditional Arabic"/>
          <w:b/>
          <w:bCs/>
          <w:sz w:val="28"/>
          <w:szCs w:val="28"/>
          <w:rtl/>
        </w:rPr>
        <w:t xml:space="preserve">) بمعنى يعلمون :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يؤمنون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يعقلون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يحكمون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يعرفون </w:t>
      </w:r>
    </w:p>
    <w:p w:rsidR="005B1456" w:rsidRPr="005B1456"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 xml:space="preserve">الاختلاف في نوع المعارف يعود بالدرجة الأولى إلى </w:t>
      </w:r>
      <w:r w:rsidRPr="005B1456">
        <w:rPr>
          <w:rFonts w:ascii="Traditional Arabic" w:hAnsi="Traditional Arabic" w:cs="Traditional Arabic" w:hint="cs"/>
          <w:b/>
          <w:bCs/>
          <w:sz w:val="28"/>
          <w:szCs w:val="28"/>
          <w:rtl/>
        </w:rPr>
        <w:t>............ التي</w:t>
      </w:r>
      <w:r w:rsidRPr="005B1456">
        <w:rPr>
          <w:rFonts w:ascii="Traditional Arabic" w:hAnsi="Traditional Arabic" w:cs="Traditional Arabic"/>
          <w:b/>
          <w:bCs/>
          <w:sz w:val="28"/>
          <w:szCs w:val="28"/>
          <w:rtl/>
        </w:rPr>
        <w:t xml:space="preserve"> ينتمي إليها صاحب التعريف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المدرسة الفكرية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نوع التعليم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تعتمد على الحواس والخبرة اليومية التي لا تحتاج إلى حجج وبراهين</w:t>
      </w:r>
      <w:r w:rsidRPr="005B1456">
        <w:rPr>
          <w:rFonts w:ascii="Traditional Arabic" w:hAnsi="Traditional Arabic" w:cs="Traditional Arabic" w:hint="cs"/>
          <w:b/>
          <w:bCs/>
          <w:sz w:val="28"/>
          <w:szCs w:val="28"/>
          <w:rtl/>
        </w:rPr>
        <w:t xml:space="preserve">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أقدم أنواع المعرفة الإنسانية، وابسط وسيلة لاكتساب المعرفة وأسهلها استنتاجا وملاحظة</w:t>
      </w:r>
      <w:r w:rsidRPr="005B1456">
        <w:rPr>
          <w:rFonts w:ascii="Traditional Arabic" w:hAnsi="Traditional Arabic" w:cs="Traditional Arabic" w:hint="cs"/>
          <w:b/>
          <w:bCs/>
          <w:sz w:val="28"/>
          <w:szCs w:val="28"/>
          <w:rtl/>
        </w:rPr>
        <w:t xml:space="preserve">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لا شيء مما سبق </w:t>
      </w:r>
    </w:p>
    <w:p w:rsidR="005B1456" w:rsidRPr="00651DFD" w:rsidRDefault="005B1456" w:rsidP="005B1456">
      <w:pPr>
        <w:pStyle w:val="a3"/>
        <w:ind w:left="1080"/>
        <w:rPr>
          <w:rFonts w:ascii="Traditional Arabic" w:hAnsi="Traditional Arabic" w:cs="Traditional Arabic"/>
          <w:sz w:val="28"/>
          <w:szCs w:val="28"/>
        </w:rPr>
      </w:pPr>
    </w:p>
    <w:p w:rsidR="003F4F10" w:rsidRPr="00EC6D46" w:rsidRDefault="003F4F10"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معرفة عادية يومية قائمة على الخبرة والمران </w:t>
      </w:r>
      <w:r w:rsidR="00EC6D46" w:rsidRPr="00EC6D46">
        <w:rPr>
          <w:rFonts w:ascii="Traditional Arabic" w:hAnsi="Traditional Arabic" w:cs="Traditional Arabic" w:hint="cs"/>
          <w:b/>
          <w:bCs/>
          <w:sz w:val="28"/>
          <w:szCs w:val="28"/>
          <w:rtl/>
        </w:rPr>
        <w:t>:</w:t>
      </w:r>
    </w:p>
    <w:p w:rsidR="00EC6D46" w:rsidRPr="005B1456" w:rsidRDefault="00EC6D46" w:rsidP="00EC6D4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262CE" w:rsidRPr="00EC6D46" w:rsidRDefault="000262CE"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الإنسان يستخدم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المختلفة كأدوات للاتصال بالمحيط الذي يعيش فيه</w:t>
      </w:r>
      <w:r w:rsidRPr="00EC6D46">
        <w:rPr>
          <w:rFonts w:ascii="Traditional Arabic" w:hAnsi="Traditional Arabic" w:cs="Traditional Arabic" w:hint="cs"/>
          <w:b/>
          <w:bCs/>
          <w:sz w:val="28"/>
          <w:szCs w:val="28"/>
          <w:rtl/>
        </w:rPr>
        <w:t xml:space="preserve">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Default="00EC6D46" w:rsidP="00EC6D46">
      <w:pPr>
        <w:pStyle w:val="a3"/>
        <w:ind w:left="1080"/>
        <w:rPr>
          <w:rFonts w:ascii="Traditional Arabic" w:hAnsi="Traditional Arabic" w:cs="Traditional Arabic"/>
          <w:sz w:val="28"/>
          <w:szCs w:val="28"/>
        </w:rPr>
      </w:pPr>
    </w:p>
    <w:p w:rsid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يقوم</w:t>
      </w:r>
      <w:r w:rsidRPr="00EC6D46">
        <w:rPr>
          <w:rFonts w:ascii="Traditional Arabic" w:hAnsi="Traditional Arabic" w:cs="Traditional Arabic" w:hint="cs"/>
          <w:b/>
          <w:bCs/>
          <w:sz w:val="28"/>
          <w:szCs w:val="28"/>
          <w:rtl/>
        </w:rPr>
        <w:t xml:space="preserve"> الإنسان</w:t>
      </w:r>
      <w:r w:rsidRPr="00EC6D46">
        <w:rPr>
          <w:rFonts w:ascii="Traditional Arabic" w:hAnsi="Traditional Arabic" w:cs="Traditional Arabic"/>
          <w:b/>
          <w:bCs/>
          <w:sz w:val="28"/>
          <w:szCs w:val="28"/>
          <w:rtl/>
        </w:rPr>
        <w:t xml:space="preserve"> بنقل المعلومات التي تصله من خلال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إلى الدماغ  </w:t>
      </w:r>
      <w:r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Pr="00EC6D46" w:rsidRDefault="00EC6D46" w:rsidP="00EC6D46">
      <w:pPr>
        <w:pStyle w:val="a3"/>
        <w:ind w:left="1080"/>
        <w:rPr>
          <w:rFonts w:ascii="Traditional Arabic" w:hAnsi="Traditional Arabic" w:cs="Traditional Arabic"/>
          <w:b/>
          <w:bCs/>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 التي يكون أساسها العقل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التي تعتمد على المنطق وعلى الحساب وتميل </w:t>
      </w:r>
      <w:r w:rsidRPr="00EC6D46">
        <w:rPr>
          <w:rFonts w:ascii="Traditional Arabic" w:hAnsi="Traditional Arabic" w:cs="Traditional Arabic" w:hint="cs"/>
          <w:b/>
          <w:bCs/>
          <w:sz w:val="28"/>
          <w:szCs w:val="28"/>
          <w:rtl/>
        </w:rPr>
        <w:t>إ</w:t>
      </w:r>
      <w:r w:rsidRPr="00EC6D46">
        <w:rPr>
          <w:rFonts w:ascii="Traditional Arabic" w:hAnsi="Traditional Arabic" w:cs="Traditional Arabic"/>
          <w:b/>
          <w:bCs/>
          <w:sz w:val="28"/>
          <w:szCs w:val="28"/>
          <w:rtl/>
        </w:rPr>
        <w:t>لى التجربة و</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ال</w:t>
      </w:r>
      <w:r w:rsidRPr="00EC6D46">
        <w:rPr>
          <w:rFonts w:ascii="Traditional Arabic" w:hAnsi="Traditional Arabic" w:cs="Traditional Arabic" w:hint="cs"/>
          <w:b/>
          <w:bCs/>
          <w:sz w:val="28"/>
          <w:szCs w:val="28"/>
          <w:rtl/>
        </w:rPr>
        <w:t>ا</w:t>
      </w:r>
      <w:r w:rsidRPr="00EC6D46">
        <w:rPr>
          <w:rFonts w:ascii="Traditional Arabic" w:hAnsi="Traditional Arabic" w:cs="Traditional Arabic"/>
          <w:b/>
          <w:bCs/>
          <w:sz w:val="28"/>
          <w:szCs w:val="28"/>
          <w:rtl/>
        </w:rPr>
        <w:t xml:space="preserve">ستنباط والسبر والتحليل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a3"/>
        <w:ind w:left="1080"/>
        <w:rPr>
          <w:rFonts w:ascii="Traditional Arabic" w:hAnsi="Traditional Arabic" w:cs="Traditional Arabic"/>
          <w:sz w:val="28"/>
          <w:szCs w:val="28"/>
          <w:rtl/>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تكون قريبة من الصواب</w:t>
      </w:r>
      <w:r w:rsidRPr="00EC6D46">
        <w:rPr>
          <w:rFonts w:ascii="Traditional Arabic" w:hAnsi="Traditional Arabic" w:cs="Traditional Arabic" w:hint="cs"/>
          <w:b/>
          <w:bCs/>
          <w:sz w:val="28"/>
          <w:szCs w:val="28"/>
          <w:rtl/>
        </w:rPr>
        <w:t xml:space="preserve">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Default="00EC6D46"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hint="cs"/>
          <w:b/>
          <w:bCs/>
          <w:sz w:val="28"/>
          <w:szCs w:val="28"/>
          <w:rtl/>
        </w:rPr>
        <w:t xml:space="preserve">المعرفة العقلية </w:t>
      </w:r>
      <w:r w:rsidRPr="00EC6D46">
        <w:rPr>
          <w:rFonts w:ascii="Traditional Arabic" w:hAnsi="Traditional Arabic" w:cs="Traditional Arabic"/>
          <w:b/>
          <w:bCs/>
          <w:sz w:val="28"/>
          <w:szCs w:val="28"/>
          <w:rtl/>
        </w:rPr>
        <w:t>لا</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 xml:space="preserve">يمكن أن تكون كاملة لأنها </w:t>
      </w:r>
      <w:r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إنسانية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sz w:val="28"/>
          <w:szCs w:val="28"/>
          <w:u w:val="single"/>
          <w:rtl/>
        </w:rPr>
        <w:t>نسبية</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اجتماعية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فرعية </w:t>
      </w:r>
    </w:p>
    <w:p w:rsidR="00EC6D46" w:rsidRPr="00EC6D46" w:rsidRDefault="00EC6D46" w:rsidP="00EC6D46">
      <w:pPr>
        <w:pStyle w:val="a3"/>
        <w:ind w:left="1080"/>
        <w:rPr>
          <w:rFonts w:ascii="Traditional Arabic" w:hAnsi="Traditional Arabic" w:cs="Traditional Arabic"/>
          <w:sz w:val="28"/>
          <w:szCs w:val="28"/>
        </w:rPr>
      </w:pPr>
    </w:p>
    <w:p w:rsidR="003F4F10" w:rsidRPr="00EC6D46" w:rsidRDefault="003F4F10"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المعرفة العقلية</w:t>
      </w: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للمعرفة الحسية </w:t>
      </w:r>
      <w:r w:rsidR="00EC6D46"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جزء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نقيض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تكملة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C6D46" w:rsidRPr="00EC6D46" w:rsidRDefault="00EC6D46" w:rsidP="00EC6D46">
      <w:pPr>
        <w:pStyle w:val="a3"/>
        <w:ind w:left="1080"/>
        <w:rPr>
          <w:rFonts w:ascii="Traditional Arabic" w:hAnsi="Traditional Arabic" w:cs="Traditional Arabic"/>
          <w:sz w:val="28"/>
          <w:szCs w:val="28"/>
          <w:rtl/>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تسمى المعرفة التأملية أو العقلية :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يسعى الإنسان من خلال ......... للبحث عن الحقيقة فيما وراء المحسوسات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lastRenderedPageBreak/>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a3"/>
        <w:ind w:left="1080"/>
        <w:rPr>
          <w:rFonts w:ascii="Traditional Arabic" w:hAnsi="Traditional Arabic" w:cs="Traditional Arabic"/>
          <w:sz w:val="28"/>
          <w:szCs w:val="28"/>
          <w:rtl/>
        </w:rPr>
      </w:pPr>
    </w:p>
    <w:p w:rsidR="000262CE" w:rsidRDefault="0042139C" w:rsidP="0042139C">
      <w:pPr>
        <w:pStyle w:val="a3"/>
        <w:numPr>
          <w:ilvl w:val="0"/>
          <w:numId w:val="2"/>
        </w:numPr>
        <w:rPr>
          <w:rFonts w:ascii="Traditional Arabic" w:hAnsi="Traditional Arabic" w:cs="Traditional Arabic"/>
          <w:sz w:val="28"/>
          <w:szCs w:val="28"/>
        </w:rPr>
      </w:pPr>
      <w:r w:rsidRPr="0042139C">
        <w:rPr>
          <w:rFonts w:ascii="Traditional Arabic" w:hAnsi="Traditional Arabic" w:cs="Traditional Arabic"/>
          <w:b/>
          <w:bCs/>
          <w:sz w:val="28"/>
          <w:szCs w:val="28"/>
          <w:rtl/>
        </w:rPr>
        <w:t>معرفة عقلية تحتاج إلى مستوى ذهني أعلى مما تتطلبه الحياة اليومية أو المعرفة الحسية والتجارب اليومية الاجتماعية</w:t>
      </w:r>
      <w:r>
        <w:rPr>
          <w:rFonts w:ascii="Traditional Arabic" w:hAnsi="Traditional Arabic" w:cs="Traditional Arabic" w:hint="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42139C"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البحث عن الأسباب والعلاقات التي تحيط بالظواهر والأحداث ولكن بشكل تأملي منطقي بحت، ولكن دون استخدام التجارب أو المحاولات البحثية :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42139C">
      <w:pPr>
        <w:pStyle w:val="a3"/>
        <w:ind w:left="1080"/>
        <w:rPr>
          <w:rFonts w:ascii="Traditional Arabic" w:hAnsi="Traditional Arabic" w:cs="Traditional Arabic"/>
          <w:sz w:val="28"/>
          <w:szCs w:val="28"/>
        </w:rPr>
      </w:pPr>
    </w:p>
    <w:p w:rsidR="000262CE"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المعرفة التي </w:t>
      </w:r>
      <w:r>
        <w:rPr>
          <w:rFonts w:ascii="Traditional Arabic" w:hAnsi="Traditional Arabic" w:cs="Traditional Arabic"/>
          <w:b/>
          <w:bCs/>
          <w:sz w:val="28"/>
          <w:szCs w:val="28"/>
          <w:rtl/>
        </w:rPr>
        <w:t xml:space="preserve">تميل </w:t>
      </w:r>
      <w:r>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w:t>
      </w:r>
      <w:r>
        <w:rPr>
          <w:rFonts w:ascii="Traditional Arabic" w:hAnsi="Traditional Arabic" w:cs="Traditional Arabic"/>
          <w:b/>
          <w:bCs/>
          <w:sz w:val="28"/>
          <w:szCs w:val="28"/>
          <w:rtl/>
        </w:rPr>
        <w:t xml:space="preserve">ى الرأي وأساسها البحث في الكون </w:t>
      </w:r>
      <w:r w:rsidRPr="0042139C">
        <w:rPr>
          <w:rFonts w:ascii="Traditional Arabic" w:hAnsi="Traditional Arabic" w:cs="Traditional Arabic"/>
          <w:b/>
          <w:bCs/>
          <w:sz w:val="28"/>
          <w:szCs w:val="28"/>
          <w:rtl/>
        </w:rPr>
        <w:t>عن الحقيقة بالتأمل واستعمال النظر</w:t>
      </w:r>
      <w:r w:rsidRPr="0042139C">
        <w:rPr>
          <w:rFonts w:ascii="Traditional Arabic" w:hAnsi="Traditional Arabic" w:cs="Traditional Arabic" w:hint="cs"/>
          <w:b/>
          <w:b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0262CE"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المعرفة التي تجمع بين المعارف الحسية والعقلية و</w:t>
      </w:r>
      <w:r w:rsidR="00C6580E">
        <w:rPr>
          <w:rFonts w:ascii="Traditional Arabic" w:hAnsi="Traditional Arabic" w:cs="Traditional Arabic"/>
          <w:b/>
          <w:bCs/>
          <w:sz w:val="28"/>
          <w:szCs w:val="28"/>
          <w:rtl/>
        </w:rPr>
        <w:t>العلمية وتعمل على ال</w:t>
      </w:r>
      <w:r w:rsidR="00C6580E">
        <w:rPr>
          <w:rFonts w:ascii="Traditional Arabic" w:hAnsi="Traditional Arabic" w:cs="Traditional Arabic" w:hint="cs"/>
          <w:b/>
          <w:bCs/>
          <w:sz w:val="28"/>
          <w:szCs w:val="28"/>
          <w:rtl/>
        </w:rPr>
        <w:t>ا</w:t>
      </w:r>
      <w:r w:rsidR="00C6580E">
        <w:rPr>
          <w:rFonts w:ascii="Traditional Arabic" w:hAnsi="Traditional Arabic" w:cs="Traditional Arabic"/>
          <w:b/>
          <w:bCs/>
          <w:sz w:val="28"/>
          <w:szCs w:val="28"/>
          <w:rtl/>
        </w:rPr>
        <w:t xml:space="preserve">نتقال بها </w:t>
      </w:r>
      <w:r w:rsidR="00C6580E">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لى المطلق</w:t>
      </w:r>
      <w:r w:rsidRPr="0042139C">
        <w:rPr>
          <w:rFonts w:ascii="Traditional Arabic" w:hAnsi="Traditional Arabic" w:cs="Traditional Arabic" w:hint="cs"/>
          <w:b/>
          <w:b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المعرفة التي عادة ما تفتح الباب ل</w:t>
      </w:r>
      <w:r w:rsidRPr="00C6580E">
        <w:rPr>
          <w:rFonts w:ascii="Traditional Arabic" w:hAnsi="Traditional Arabic" w:cs="Traditional Arabic" w:hint="cs"/>
          <w:b/>
          <w:bCs/>
          <w:sz w:val="28"/>
          <w:szCs w:val="28"/>
          <w:rtl/>
        </w:rPr>
        <w:t>ا</w:t>
      </w:r>
      <w:r w:rsidRPr="00C6580E">
        <w:rPr>
          <w:rFonts w:ascii="Traditional Arabic" w:hAnsi="Traditional Arabic" w:cs="Traditional Arabic"/>
          <w:b/>
          <w:bCs/>
          <w:sz w:val="28"/>
          <w:szCs w:val="28"/>
          <w:rtl/>
        </w:rPr>
        <w:t>ستعمال التأمل وتقديم بعض الإجابات عن الأسئلة التي تطرح والتي يعسر وجود الجواب عليها عند العقل</w:t>
      </w:r>
      <w:r w:rsidRPr="00C6580E">
        <w:rPr>
          <w:rFonts w:ascii="Traditional Arabic" w:hAnsi="Traditional Arabic" w:cs="Traditional Arabic" w:hint="cs"/>
          <w:b/>
          <w:bCs/>
          <w:sz w:val="28"/>
          <w:szCs w:val="28"/>
          <w:rtl/>
        </w:rPr>
        <w:t xml:space="preserve"> :</w:t>
      </w:r>
    </w:p>
    <w:p w:rsidR="00C6580E" w:rsidRPr="00EC6D46" w:rsidRDefault="00C6580E" w:rsidP="00C6580E">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C6580E" w:rsidRPr="00651DFD" w:rsidRDefault="00C6580E" w:rsidP="00C6580E">
      <w:pPr>
        <w:pStyle w:val="a3"/>
        <w:ind w:left="1080"/>
        <w:rPr>
          <w:rFonts w:ascii="Traditional Arabic" w:hAnsi="Traditional Arabic" w:cs="Traditional Arabic"/>
          <w:sz w:val="28"/>
          <w:szCs w:val="28"/>
        </w:rPr>
      </w:pPr>
    </w:p>
    <w:p w:rsidR="00C6580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معارف </w:t>
      </w:r>
      <w:r>
        <w:rPr>
          <w:rFonts w:ascii="Traditional Arabic" w:hAnsi="Traditional Arabic" w:cs="Traditional Arabic"/>
          <w:b/>
          <w:bCs/>
          <w:sz w:val="28"/>
          <w:szCs w:val="28"/>
          <w:rtl/>
        </w:rPr>
        <w:t>تبقى نظريات قابلة للخط</w:t>
      </w:r>
      <w:r>
        <w:rPr>
          <w:rFonts w:ascii="Traditional Arabic" w:hAnsi="Traditional Arabic" w:cs="Traditional Arabic" w:hint="cs"/>
          <w:b/>
          <w:bCs/>
          <w:sz w:val="28"/>
          <w:szCs w:val="28"/>
          <w:rtl/>
        </w:rPr>
        <w:t>أ</w:t>
      </w:r>
      <w:r w:rsidRPr="00C6580E">
        <w:rPr>
          <w:rFonts w:ascii="Traditional Arabic" w:hAnsi="Traditional Arabic" w:cs="Traditional Arabic"/>
          <w:b/>
          <w:bCs/>
          <w:sz w:val="28"/>
          <w:szCs w:val="28"/>
          <w:rtl/>
        </w:rPr>
        <w:t xml:space="preserve"> والصواب، وجامعة بين المعارف النسبية :</w:t>
      </w:r>
      <w:r w:rsidRPr="00C6580E">
        <w:rPr>
          <w:rFonts w:ascii="Traditional Arabic" w:hAnsi="Traditional Arabic" w:cs="Traditional Arabic"/>
          <w:b/>
          <w:bCs/>
          <w:sz w:val="28"/>
          <w:szCs w:val="28"/>
        </w:rPr>
        <w:t xml:space="preserve"> </w:t>
      </w:r>
    </w:p>
    <w:p w:rsidR="00C6580E" w:rsidRPr="00EC6D46" w:rsidRDefault="00C6580E" w:rsidP="00C6580E">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C6580E">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المعرفة العلمية أرقى درجات المعرفة وأدقها</w:t>
      </w:r>
      <w:r w:rsidRPr="00C6580E">
        <w:rPr>
          <w:rFonts w:ascii="Traditional Arabic" w:hAnsi="Traditional Arabic" w:cs="Traditional Arabic" w:hint="cs"/>
          <w:b/>
          <w:bCs/>
          <w:sz w:val="28"/>
          <w:szCs w:val="28"/>
          <w:rtl/>
        </w:rPr>
        <w:t xml:space="preserve">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651DFD" w:rsidRDefault="00C6580E" w:rsidP="00C6580E">
      <w:pPr>
        <w:pStyle w:val="a3"/>
        <w:ind w:left="1080"/>
        <w:rPr>
          <w:rFonts w:ascii="Traditional Arabic" w:hAnsi="Traditional Arabic" w:cs="Traditional Arabic"/>
          <w:sz w:val="28"/>
          <w:szCs w:val="28"/>
        </w:rPr>
      </w:pPr>
    </w:p>
    <w:p w:rsid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hint="cs"/>
          <w:b/>
          <w:bCs/>
          <w:sz w:val="28"/>
          <w:szCs w:val="28"/>
          <w:rtl/>
        </w:rPr>
        <w:t xml:space="preserve"> </w:t>
      </w:r>
      <w:r w:rsidRPr="00C6580E">
        <w:rPr>
          <w:rFonts w:ascii="Traditional Arabic" w:hAnsi="Traditional Arabic" w:cs="Traditional Arabic"/>
          <w:b/>
          <w:bCs/>
          <w:sz w:val="28"/>
          <w:szCs w:val="28"/>
          <w:rtl/>
        </w:rPr>
        <w:t>معرفة يسعى من خلالها الإنسان إلى معرفة ما يحيط به من ظواهر وحوادث وأشياء</w:t>
      </w:r>
      <w:r w:rsidRPr="00C6580E">
        <w:rPr>
          <w:rFonts w:ascii="Traditional Arabic" w:hAnsi="Traditional Arabic" w:cs="Traditional Arabic" w:hint="cs"/>
          <w:b/>
          <w:bCs/>
          <w:sz w:val="28"/>
          <w:szCs w:val="28"/>
          <w:rtl/>
        </w:rPr>
        <w:t xml:space="preserve">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C6580E" w:rsidRDefault="00C6580E" w:rsidP="00C6580E">
      <w:pPr>
        <w:pStyle w:val="a3"/>
        <w:ind w:left="1080"/>
        <w:rPr>
          <w:rFonts w:ascii="Traditional Arabic" w:hAnsi="Traditional Arabic" w:cs="Traditional Arabic"/>
          <w:b/>
          <w:bCs/>
          <w:sz w:val="28"/>
          <w:szCs w:val="28"/>
        </w:rPr>
      </w:pPr>
    </w:p>
    <w:p w:rsidR="00C6580E" w:rsidRPr="00C6580E" w:rsidRDefault="00C6580E" w:rsidP="00C6580E">
      <w:pPr>
        <w:pStyle w:val="a3"/>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 xml:space="preserve">معرفة تأتي نتيجة لمجهود فكري منظم يتخصص بدراستها دراسة موضوعية عن طريق البحث المخطط والمنظم والتجربة القائمة على الأسلوب العلمي :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lastRenderedPageBreak/>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0262CE" w:rsidRPr="00651DFD" w:rsidRDefault="000262CE" w:rsidP="00C6580E">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تعبير اصطلاحي للتعبير عن الخطوات التي يتبعها الباحث عندما يتطرق منطقيا لأية مشكلة</w:t>
      </w:r>
      <w:r w:rsidRPr="00C6580E">
        <w:rPr>
          <w:rFonts w:ascii="Traditional Arabic" w:hAnsi="Traditional Arabic" w:cs="Traditional Arabic" w:hint="cs"/>
          <w:b/>
          <w:bCs/>
          <w:sz w:val="28"/>
          <w:szCs w:val="28"/>
          <w:rtl/>
        </w:rPr>
        <w:t xml:space="preserve">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الطريقة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C6580E" w:rsidRPr="00651DFD" w:rsidRDefault="00C6580E" w:rsidP="00C6580E">
      <w:pPr>
        <w:pStyle w:val="a3"/>
        <w:ind w:left="1080"/>
        <w:rPr>
          <w:rFonts w:ascii="Traditional Arabic" w:hAnsi="Traditional Arabic" w:cs="Traditional Arabic"/>
          <w:sz w:val="28"/>
          <w:szCs w:val="28"/>
        </w:rPr>
      </w:pPr>
    </w:p>
    <w:p w:rsidR="000262CE" w:rsidRDefault="00C6580E" w:rsidP="00C6580E">
      <w:pPr>
        <w:pStyle w:val="a3"/>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نشاط فكري يتضمن جمع وتنظيم وتصنيف وبرمجة المعلومات والبيانات الموضوعية التي تم اشتقاقها من الظواهر والأشياء المرتبة وغير المرتبة</w:t>
      </w:r>
      <w:r>
        <w:rPr>
          <w:rFonts w:ascii="Traditional Arabic" w:hAnsi="Traditional Arabic" w:cs="Traditional Arabic" w:hint="cs"/>
          <w:sz w:val="28"/>
          <w:szCs w:val="28"/>
          <w:rtl/>
        </w:rPr>
        <w:t xml:space="preserve">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الطريقة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C6580E" w:rsidRPr="00651DFD" w:rsidRDefault="00C6580E" w:rsidP="00C6580E">
      <w:pPr>
        <w:pStyle w:val="a3"/>
        <w:ind w:left="1080"/>
        <w:rPr>
          <w:rFonts w:ascii="Traditional Arabic" w:hAnsi="Traditional Arabic" w:cs="Traditional Arabic"/>
          <w:sz w:val="28"/>
          <w:szCs w:val="28"/>
        </w:rPr>
      </w:pPr>
    </w:p>
    <w:p w:rsidR="00C6580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تعتمد المعرفة العلمية أساسا على عمليتي </w:t>
      </w:r>
      <w:r w:rsidRPr="00C6580E">
        <w:rPr>
          <w:rFonts w:ascii="Traditional Arabic" w:hAnsi="Traditional Arabic" w:cs="Traditional Arabic" w:hint="cs"/>
          <w:b/>
          <w:bCs/>
          <w:sz w:val="28"/>
          <w:szCs w:val="28"/>
          <w:rtl/>
        </w:rPr>
        <w:t>:</w:t>
      </w:r>
    </w:p>
    <w:p w:rsidR="00C6580E" w:rsidRDefault="00C6580E" w:rsidP="00C6580E">
      <w:pPr>
        <w:pStyle w:val="a3"/>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tl/>
        </w:rPr>
        <w:t>الاستقراء</w:t>
      </w:r>
    </w:p>
    <w:p w:rsidR="00C6580E" w:rsidRDefault="00C6580E" w:rsidP="00C6580E">
      <w:pPr>
        <w:pStyle w:val="a3"/>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Pr>
        <w:t xml:space="preserve"> </w:t>
      </w:r>
      <w:r w:rsidRPr="00C6580E">
        <w:rPr>
          <w:rFonts w:ascii="Traditional Arabic" w:hAnsi="Traditional Arabic" w:cs="Traditional Arabic"/>
          <w:sz w:val="28"/>
          <w:szCs w:val="28"/>
          <w:rtl/>
        </w:rPr>
        <w:t xml:space="preserve">الاستنباط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1 و 2 </w:t>
      </w:r>
    </w:p>
    <w:p w:rsidR="00C6580E" w:rsidRDefault="00C6580E" w:rsidP="00C6580E">
      <w:pPr>
        <w:pStyle w:val="a3"/>
        <w:ind w:left="1080"/>
        <w:rPr>
          <w:rFonts w:ascii="Traditional Arabic" w:hAnsi="Traditional Arabic" w:cs="Traditional Arabic"/>
          <w:sz w:val="28"/>
          <w:szCs w:val="28"/>
          <w:rtl/>
        </w:rPr>
      </w:pPr>
    </w:p>
    <w:p w:rsidR="00C6580E" w:rsidRDefault="00C6580E" w:rsidP="00C6580E">
      <w:pPr>
        <w:pStyle w:val="a3"/>
        <w:ind w:left="1080"/>
        <w:rPr>
          <w:rFonts w:ascii="Traditional Arabic" w:hAnsi="Traditional Arabic" w:cs="Traditional Arabic"/>
          <w:sz w:val="28"/>
          <w:szCs w:val="28"/>
          <w:rtl/>
        </w:rPr>
      </w:pPr>
    </w:p>
    <w:p w:rsidR="00C6580E" w:rsidRPr="0003684D" w:rsidRDefault="00C6580E" w:rsidP="00937112">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2</w:t>
      </w:r>
      <w:r w:rsidRPr="0003684D">
        <w:rPr>
          <w:rFonts w:ascii="Traditional Arabic" w:hAnsi="Traditional Arabic" w:cs="Traditional Arabic" w:hint="cs"/>
          <w:b/>
          <w:bCs/>
          <w:sz w:val="28"/>
          <w:szCs w:val="28"/>
          <w:rtl/>
        </w:rPr>
        <w:t xml:space="preserve"> </w:t>
      </w:r>
    </w:p>
    <w:p w:rsidR="00C6580E" w:rsidRDefault="00C6580E" w:rsidP="00C6580E">
      <w:pPr>
        <w:pStyle w:val="a3"/>
        <w:ind w:left="1080"/>
        <w:rPr>
          <w:rFonts w:ascii="Traditional Arabic" w:hAnsi="Traditional Arabic" w:cs="Traditional Arabic"/>
          <w:sz w:val="28"/>
          <w:szCs w:val="28"/>
          <w:rtl/>
        </w:rPr>
      </w:pPr>
    </w:p>
    <w:p w:rsidR="00C6580E" w:rsidRPr="00C6580E" w:rsidRDefault="00C6580E" w:rsidP="00C6580E">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 xml:space="preserve">يميز مؤرخو الفلسفة والدارسون المهتمون بمجال التفكير الفلسفي بين </w:t>
      </w:r>
      <w:r>
        <w:rPr>
          <w:rFonts w:ascii="Traditional Arabic" w:hAnsi="Traditional Arabic" w:cs="Traditional Arabic" w:hint="cs"/>
          <w:b/>
          <w:bCs/>
          <w:sz w:val="28"/>
          <w:szCs w:val="28"/>
          <w:rtl/>
        </w:rPr>
        <w:t>.....</w:t>
      </w:r>
      <w:r w:rsidRPr="00B148A7">
        <w:rPr>
          <w:rFonts w:ascii="Traditional Arabic" w:hAnsi="Traditional Arabic" w:cs="Traditional Arabic"/>
          <w:b/>
          <w:bCs/>
          <w:sz w:val="28"/>
          <w:szCs w:val="28"/>
          <w:rtl/>
        </w:rPr>
        <w:t xml:space="preserve"> مباحث كبرى</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ثلاث </w:t>
      </w:r>
      <w:r w:rsidR="00741C0E">
        <w:rPr>
          <w:rFonts w:ascii="Traditional Arabic" w:hAnsi="Traditional Arabic" w:cs="Traditional Arabic" w:hint="cs"/>
          <w:sz w:val="28"/>
          <w:szCs w:val="28"/>
          <w:u w:val="single"/>
          <w:rtl/>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خمس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 </w:t>
      </w:r>
    </w:p>
    <w:p w:rsidR="00B148A7" w:rsidRDefault="00B148A7" w:rsidP="00B148A7">
      <w:pPr>
        <w:pStyle w:val="a3"/>
        <w:ind w:left="1080"/>
        <w:rPr>
          <w:rFonts w:ascii="Traditional Arabic" w:hAnsi="Traditional Arabic" w:cs="Traditional Arabic"/>
          <w:sz w:val="28"/>
          <w:szCs w:val="28"/>
        </w:rPr>
      </w:pPr>
    </w:p>
    <w:p w:rsidR="00B148A7"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يميز مؤرخو الفلسفة والدارسون المهتمون بمجال التفكير الفلسفي بين ثلاثة مباحث كبرى</w:t>
      </w:r>
      <w:r w:rsidRPr="00B148A7">
        <w:rPr>
          <w:rFonts w:ascii="Traditional Arabic" w:hAnsi="Traditional Arabic" w:cs="Traditional Arabic" w:hint="cs"/>
          <w:b/>
          <w:bCs/>
          <w:sz w:val="28"/>
          <w:szCs w:val="28"/>
          <w:rtl/>
        </w:rPr>
        <w:t xml:space="preserve"> هي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 xml:space="preserve">مبحث ...... يسمى </w:t>
      </w:r>
      <w:r w:rsidRPr="00B148A7">
        <w:rPr>
          <w:rFonts w:ascii="Traditional Arabic" w:hAnsi="Traditional Arabic" w:cs="Traditional Arabic"/>
          <w:b/>
          <w:bCs/>
          <w:sz w:val="28"/>
          <w:szCs w:val="28"/>
          <w:rtl/>
        </w:rPr>
        <w:t>بالأنطلوجيا</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Default="00B148A7" w:rsidP="00B148A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مبحث ....</w:t>
      </w:r>
      <w:r w:rsidRPr="00B148A7">
        <w:rPr>
          <w:rFonts w:ascii="Traditional Arabic" w:hAnsi="Traditional Arabic" w:cs="Traditional Arabic"/>
          <w:b/>
          <w:bCs/>
          <w:sz w:val="28"/>
          <w:szCs w:val="28"/>
          <w:rtl/>
        </w:rPr>
        <w:t>.....الذي يمكن التمييز فيه بين نظرية المعرفة كفرع فلسفي يهتم بالمعرفة عموما والإبستمولوجيا</w:t>
      </w:r>
      <w:r w:rsidRPr="00B148A7">
        <w:rPr>
          <w:rFonts w:ascii="Traditional Arabic" w:hAnsi="Traditional Arabic" w:cs="Traditional Arabic" w:hint="cs"/>
          <w:b/>
          <w:bCs/>
          <w:sz w:val="28"/>
          <w:szCs w:val="28"/>
          <w:rtl/>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a3"/>
        <w:ind w:left="1080"/>
        <w:rPr>
          <w:rFonts w:ascii="Traditional Arabic" w:hAnsi="Traditional Arabic" w:cs="Traditional Arabic"/>
          <w:b/>
          <w:bCs/>
          <w:sz w:val="28"/>
          <w:szCs w:val="28"/>
        </w:rPr>
      </w:pPr>
    </w:p>
    <w:p w:rsidR="000262CE" w:rsidRDefault="00B148A7" w:rsidP="000262CE">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الإبستمولوجيا</w:t>
      </w:r>
      <w:r w:rsidRPr="00B148A7">
        <w:rPr>
          <w:rFonts w:ascii="Traditional Arabic" w:hAnsi="Traditional Arabic" w:cs="Traditional Arabic" w:hint="cs"/>
          <w:b/>
          <w:bCs/>
          <w:sz w:val="28"/>
          <w:szCs w:val="28"/>
          <w:rtl/>
        </w:rPr>
        <w:t xml:space="preserve"> نقصد بها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فلسفة الوجود</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a3"/>
        <w:ind w:left="1080"/>
        <w:rPr>
          <w:rFonts w:ascii="Traditional Arabic" w:hAnsi="Traditional Arabic" w:cs="Traditional Arabic"/>
          <w:b/>
          <w:bCs/>
          <w:sz w:val="28"/>
          <w:szCs w:val="28"/>
        </w:rPr>
      </w:pPr>
    </w:p>
    <w:p w:rsid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فلسفة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تهتم بقضايا وإشكالات تتعلق بالمعرفة العلمية الدقيقة بوجه خاص</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lastRenderedPageBreak/>
        <w:t>فلسفة الوجود</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a3"/>
        <w:ind w:left="1080"/>
        <w:rPr>
          <w:rFonts w:ascii="Traditional Arabic" w:hAnsi="Traditional Arabic" w:cs="Traditional Arabic"/>
          <w:b/>
          <w:bCs/>
          <w:sz w:val="28"/>
          <w:szCs w:val="28"/>
        </w:rPr>
      </w:pPr>
    </w:p>
    <w:p w:rsid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مبحث .........</w:t>
      </w:r>
      <w:r w:rsidRPr="00B148A7">
        <w:rPr>
          <w:rFonts w:ascii="Calibri" w:eastAsia="+mn-ea" w:hAnsi="Arial" w:cs="Arial"/>
          <w:b/>
          <w:bCs/>
          <w:color w:val="FF0000"/>
          <w:kern w:val="24"/>
          <w:sz w:val="50"/>
          <w:szCs w:val="50"/>
          <w:rtl/>
        </w:rPr>
        <w:t xml:space="preserve"> </w:t>
      </w:r>
      <w:r w:rsidRPr="00B148A7">
        <w:rPr>
          <w:rFonts w:ascii="Traditional Arabic" w:hAnsi="Traditional Arabic" w:cs="Traditional Arabic"/>
          <w:b/>
          <w:bCs/>
          <w:sz w:val="28"/>
          <w:szCs w:val="28"/>
          <w:rtl/>
        </w:rPr>
        <w:t>يسمى بالأكسيولوجيا</w:t>
      </w:r>
      <w:r w:rsidRPr="00B148A7">
        <w:rPr>
          <w:rFonts w:ascii="Traditional Arabic" w:hAnsi="Traditional Arabic" w:cs="Traditional Arabic" w:hint="cs"/>
          <w:b/>
          <w:bCs/>
          <w:sz w:val="28"/>
          <w:szCs w:val="28"/>
          <w:rtl/>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a3"/>
        <w:ind w:left="1080"/>
        <w:rPr>
          <w:rFonts w:ascii="Traditional Arabic" w:hAnsi="Traditional Arabic" w:cs="Traditional Arabic"/>
          <w:b/>
          <w:bCs/>
          <w:sz w:val="28"/>
          <w:szCs w:val="28"/>
        </w:rPr>
      </w:pPr>
    </w:p>
    <w:p w:rsidR="00B148A7"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مبحث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يهتم بثلاث قيم عليا رئيسية هي</w:t>
      </w:r>
      <w:r w:rsidRPr="00B148A7">
        <w:rPr>
          <w:rFonts w:ascii="Traditional Arabic" w:hAnsi="Traditional Arabic" w:cs="Traditional Arabic" w:hint="cs"/>
          <w:b/>
          <w:bCs/>
          <w:sz w:val="28"/>
          <w:szCs w:val="28"/>
          <w:rtl/>
        </w:rPr>
        <w:t xml:space="preserve"> </w:t>
      </w:r>
      <w:r w:rsidRPr="00B148A7">
        <w:rPr>
          <w:rFonts w:ascii="Traditional Arabic" w:hAnsi="Traditional Arabic" w:cs="Traditional Arabic"/>
          <w:b/>
          <w:bCs/>
          <w:sz w:val="28"/>
          <w:szCs w:val="28"/>
          <w:rtl/>
        </w:rPr>
        <w:t>الحق والخير والجمال</w:t>
      </w:r>
      <w:r w:rsidRPr="00B148A7">
        <w:rPr>
          <w:rFonts w:ascii="Traditional Arabic" w:hAnsi="Traditional Arabic" w:cs="Traditional Arabic"/>
          <w:b/>
          <w:bCs/>
          <w:sz w:val="28"/>
          <w:szCs w:val="28"/>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العقل الفلسفي اهتم بهذه القدرة بالذات التي يتميز بها الكائن البشري عن عموم الموجودات الطبيعية الأخرى و هي :</w:t>
      </w:r>
    </w:p>
    <w:p w:rsidR="00B148A7" w:rsidRDefault="003F4F10"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3F4F10" w:rsidRDefault="003F4F10"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F4F10" w:rsidRPr="003F4F10" w:rsidRDefault="003F4F10" w:rsidP="00B148A7">
      <w:pPr>
        <w:pStyle w:val="a3"/>
        <w:numPr>
          <w:ilvl w:val="0"/>
          <w:numId w:val="3"/>
        </w:numPr>
        <w:rPr>
          <w:rFonts w:ascii="Traditional Arabic" w:hAnsi="Traditional Arabic" w:cs="Traditional Arabic"/>
          <w:sz w:val="28"/>
          <w:szCs w:val="28"/>
        </w:rPr>
      </w:pPr>
      <w:r w:rsidRPr="003F4F10">
        <w:rPr>
          <w:rFonts w:ascii="Traditional Arabic" w:hAnsi="Traditional Arabic" w:cs="Traditional Arabic" w:hint="cs"/>
          <w:sz w:val="28"/>
          <w:szCs w:val="28"/>
          <w:rtl/>
        </w:rPr>
        <w:t xml:space="preserve">التقييم </w:t>
      </w:r>
    </w:p>
    <w:p w:rsidR="003F4F10" w:rsidRPr="003F4F10" w:rsidRDefault="003F4F10" w:rsidP="003F4F10">
      <w:pPr>
        <w:pStyle w:val="a3"/>
        <w:numPr>
          <w:ilvl w:val="0"/>
          <w:numId w:val="3"/>
        </w:numPr>
        <w:rPr>
          <w:rFonts w:ascii="Traditional Arabic" w:hAnsi="Traditional Arabic" w:cs="Traditional Arabic"/>
          <w:sz w:val="28"/>
          <w:szCs w:val="28"/>
          <w:u w:val="single"/>
        </w:rPr>
      </w:pPr>
      <w:r w:rsidRPr="003F4F10">
        <w:rPr>
          <w:rFonts w:ascii="Traditional Arabic" w:hAnsi="Traditional Arabic" w:cs="Traditional Arabic"/>
          <w:sz w:val="28"/>
          <w:szCs w:val="28"/>
          <w:u w:val="single"/>
          <w:rtl/>
        </w:rPr>
        <w:t>إنتاج مجموعة من الأفكار والمعارف</w:t>
      </w:r>
    </w:p>
    <w:p w:rsidR="003F4F10" w:rsidRPr="00651DFD" w:rsidRDefault="003F4F10" w:rsidP="003F4F10">
      <w:pPr>
        <w:pStyle w:val="a3"/>
        <w:ind w:left="1080"/>
        <w:rPr>
          <w:rFonts w:ascii="Traditional Arabic" w:hAnsi="Traditional Arabic" w:cs="Traditional Arabic"/>
          <w:sz w:val="28"/>
          <w:szCs w:val="28"/>
        </w:rPr>
      </w:pPr>
    </w:p>
    <w:p w:rsidR="000262CE" w:rsidRPr="003F4F10" w:rsidRDefault="003F4F10" w:rsidP="000262CE">
      <w:pPr>
        <w:pStyle w:val="a3"/>
        <w:numPr>
          <w:ilvl w:val="0"/>
          <w:numId w:val="2"/>
        </w:numPr>
        <w:rPr>
          <w:rFonts w:ascii="Traditional Arabic" w:hAnsi="Traditional Arabic" w:cs="Traditional Arabic"/>
          <w:b/>
          <w:bCs/>
          <w:sz w:val="28"/>
          <w:szCs w:val="28"/>
        </w:rPr>
      </w:pPr>
      <w:r w:rsidRPr="003F4F10">
        <w:rPr>
          <w:rFonts w:ascii="Traditional Arabic" w:hAnsi="Traditional Arabic" w:cs="Traditional Arabic" w:hint="cs"/>
          <w:b/>
          <w:bCs/>
          <w:sz w:val="28"/>
          <w:szCs w:val="28"/>
          <w:rtl/>
        </w:rPr>
        <w:t>أهم القضايا التي اهتم بها الفلاسفة :</w:t>
      </w:r>
    </w:p>
    <w:p w:rsidR="003F4F10" w:rsidRPr="003F4F10" w:rsidRDefault="003F4F10" w:rsidP="003F4F10">
      <w:pPr>
        <w:pStyle w:val="a3"/>
        <w:numPr>
          <w:ilvl w:val="0"/>
          <w:numId w:val="3"/>
        </w:numPr>
        <w:rPr>
          <w:rFonts w:ascii="Traditional Arabic" w:hAnsi="Traditional Arabic" w:cs="Traditional Arabic"/>
          <w:sz w:val="28"/>
          <w:szCs w:val="28"/>
        </w:rPr>
      </w:pPr>
      <w:r w:rsidRPr="003F4F10">
        <w:rPr>
          <w:rFonts w:ascii="Traditional Arabic" w:hAnsi="Traditional Arabic" w:cs="Traditional Arabic"/>
          <w:sz w:val="28"/>
          <w:szCs w:val="28"/>
          <w:rtl/>
        </w:rPr>
        <w:t xml:space="preserve">الإشكالات المرتبطة بالمعرفة </w:t>
      </w:r>
    </w:p>
    <w:p w:rsidR="003F4F10" w:rsidRPr="003F4F10" w:rsidRDefault="003F4F10" w:rsidP="003F4F10">
      <w:pPr>
        <w:pStyle w:val="a3"/>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 الإشكالات الأنطلوجية الميتافيزيقية </w:t>
      </w:r>
    </w:p>
    <w:p w:rsidR="003F4F10" w:rsidRPr="003F4F10" w:rsidRDefault="003F4F10" w:rsidP="003F4F10">
      <w:pPr>
        <w:pStyle w:val="a3"/>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الإشكالات الأكسيولوجية القيمية الأرضية الفكرية الأساسية  </w:t>
      </w:r>
      <w:r w:rsidRPr="003F4F10">
        <w:rPr>
          <w:rFonts w:ascii="Traditional Arabic" w:hAnsi="Traditional Arabic" w:cs="Traditional Arabic"/>
          <w:sz w:val="28"/>
          <w:szCs w:val="28"/>
        </w:rPr>
        <w:t xml:space="preserve"> </w:t>
      </w:r>
    </w:p>
    <w:p w:rsidR="003F4F10" w:rsidRPr="003F4F10" w:rsidRDefault="003F4F10" w:rsidP="003F4F10">
      <w:pPr>
        <w:pStyle w:val="a3"/>
        <w:numPr>
          <w:ilvl w:val="0"/>
          <w:numId w:val="3"/>
        </w:numPr>
        <w:rPr>
          <w:rFonts w:ascii="Traditional Arabic" w:hAnsi="Traditional Arabic" w:cs="Traditional Arabic"/>
          <w:sz w:val="28"/>
          <w:szCs w:val="28"/>
          <w:u w:val="single"/>
        </w:rPr>
      </w:pPr>
      <w:r w:rsidRPr="003F4F10">
        <w:rPr>
          <w:rFonts w:ascii="Traditional Arabic" w:hAnsi="Traditional Arabic" w:cs="Traditional Arabic" w:hint="cs"/>
          <w:sz w:val="28"/>
          <w:szCs w:val="28"/>
          <w:u w:val="single"/>
          <w:rtl/>
        </w:rPr>
        <w:t xml:space="preserve">كل ما سبق </w:t>
      </w:r>
    </w:p>
    <w:p w:rsidR="003F4F10" w:rsidRPr="00651DFD" w:rsidRDefault="003F4F10" w:rsidP="003F4F10">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lastRenderedPageBreak/>
        <w:t xml:space="preserve">الفلاسفة </w:t>
      </w:r>
      <w:r w:rsidRPr="00092618">
        <w:rPr>
          <w:rFonts w:ascii="Traditional Arabic" w:hAnsi="Traditional Arabic" w:cs="Traditional Arabic" w:hint="cs"/>
          <w:b/>
          <w:bCs/>
          <w:sz w:val="28"/>
          <w:szCs w:val="28"/>
          <w:rtl/>
        </w:rPr>
        <w:t>.........</w:t>
      </w:r>
      <w:r w:rsidRPr="00092618">
        <w:rPr>
          <w:rFonts w:ascii="Traditional Arabic" w:hAnsi="Traditional Arabic" w:cs="Traditional Arabic"/>
          <w:b/>
          <w:bCs/>
          <w:sz w:val="28"/>
          <w:szCs w:val="28"/>
          <w:rtl/>
        </w:rPr>
        <w:t>الذين اتخذوا الشك عقيدة لهم في الحياة، بحيث أنكروا جميع الحقائق ولم يستطيعوا الخروج من دائرة الشك</w:t>
      </w:r>
      <w:r w:rsidRPr="00092618">
        <w:rPr>
          <w:rFonts w:ascii="Traditional Arabic" w:hAnsi="Traditional Arabic" w:cs="Traditional Arabic"/>
          <w:b/>
          <w:bCs/>
          <w:sz w:val="28"/>
          <w:szCs w:val="28"/>
        </w:rPr>
        <w:t xml:space="preserve"> </w:t>
      </w:r>
      <w:r w:rsidRPr="00092618">
        <w:rPr>
          <w:rFonts w:ascii="Traditional Arabic" w:hAnsi="Traditional Arabic" w:cs="Traditional Arabic" w:hint="cs"/>
          <w:b/>
          <w:bCs/>
          <w:sz w:val="28"/>
          <w:szCs w:val="28"/>
          <w:rtl/>
        </w:rPr>
        <w:t>:</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a3"/>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الاعتقاديون أو الوثوقيون</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Default="00092618" w:rsidP="00092618">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يشككون في إمكانية وجود الحقيقة ويقرون بعجز العقل وعدم قدرته على بلوغ أية معرفة صحيحة بالأشياء والظواهر</w:t>
      </w:r>
      <w:r>
        <w:rPr>
          <w:rFonts w:ascii="Traditional Arabic" w:hAnsi="Traditional Arabic" w:cs="Traditional Arabic" w:hint="cs"/>
          <w:b/>
          <w:bCs/>
          <w:sz w:val="28"/>
          <w:szCs w:val="28"/>
          <w:rtl/>
        </w:rPr>
        <w:t>:</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a3"/>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الاعتقاديون أو الوثوقيون</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Default="00092618" w:rsidP="00092618">
      <w:pPr>
        <w:pStyle w:val="a3"/>
        <w:ind w:left="1080"/>
        <w:rPr>
          <w:rFonts w:ascii="Traditional Arabic" w:hAnsi="Traditional Arabic" w:cs="Traditional Arabic"/>
          <w:b/>
          <w:bCs/>
          <w:sz w:val="28"/>
          <w:szCs w:val="28"/>
        </w:rPr>
      </w:pPr>
    </w:p>
    <w:p w:rsidR="000262CE"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 xml:space="preserve">الفلاسفة </w:t>
      </w:r>
      <w:r w:rsidRPr="00092618">
        <w:rPr>
          <w:rFonts w:ascii="Traditional Arabic" w:hAnsi="Traditional Arabic" w:cs="Traditional Arabic" w:hint="cs"/>
          <w:b/>
          <w:bCs/>
          <w:sz w:val="28"/>
          <w:szCs w:val="28"/>
          <w:rtl/>
        </w:rPr>
        <w:t xml:space="preserve">.......... </w:t>
      </w:r>
      <w:r w:rsidRPr="00092618">
        <w:rPr>
          <w:rFonts w:ascii="Traditional Arabic" w:hAnsi="Traditional Arabic" w:cs="Traditional Arabic"/>
          <w:b/>
          <w:bCs/>
          <w:sz w:val="28"/>
          <w:szCs w:val="28"/>
          <w:rtl/>
        </w:rPr>
        <w:t>الذين يثقون في قدرة العقل على بلوغ الحقيقة واليقين</w:t>
      </w:r>
      <w:r w:rsidRPr="00092618">
        <w:rPr>
          <w:rFonts w:ascii="Traditional Arabic" w:hAnsi="Traditional Arabic" w:cs="Traditional Arabic" w:hint="cs"/>
          <w:b/>
          <w:bCs/>
          <w:sz w:val="28"/>
          <w:szCs w:val="28"/>
          <w:rtl/>
        </w:rPr>
        <w:t xml:space="preserve">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Default="00092618" w:rsidP="00092618">
      <w:pPr>
        <w:pStyle w:val="a3"/>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الشكاك أو أصحاب الشك المذهبي</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الاعتقاديون أو الوثوقيون</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Pr="00651DFD" w:rsidRDefault="00092618" w:rsidP="00092618">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sz w:val="28"/>
          <w:szCs w:val="28"/>
        </w:rPr>
      </w:pPr>
      <w:r w:rsidRPr="00092618">
        <w:rPr>
          <w:rFonts w:ascii="Traditional Arabic" w:hAnsi="Traditional Arabic" w:cs="Traditional Arabic"/>
          <w:b/>
          <w:bCs/>
          <w:sz w:val="28"/>
          <w:szCs w:val="28"/>
          <w:rtl/>
          <w:lang w:bidi="ar-MA"/>
        </w:rPr>
        <w:t>حدود المعرفة محصورة في نطاق ما هو</w:t>
      </w:r>
      <w:r>
        <w:rPr>
          <w:rFonts w:ascii="Traditional Arabic" w:hAnsi="Traditional Arabic" w:cs="Traditional Arabic" w:hint="cs"/>
          <w:b/>
          <w:bCs/>
          <w:sz w:val="28"/>
          <w:szCs w:val="28"/>
          <w:rtl/>
          <w:lang w:bidi="ar-MA"/>
        </w:rPr>
        <w:t>:</w:t>
      </w:r>
    </w:p>
    <w:p w:rsidR="000262CE"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lang w:bidi="ar-MA"/>
        </w:rPr>
        <w:t xml:space="preserve"> حسي تجريبي</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تجريبي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حسي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92618" w:rsidRPr="00651DFD" w:rsidRDefault="00092618" w:rsidP="00092618">
      <w:pPr>
        <w:pStyle w:val="a3"/>
        <w:ind w:left="1080"/>
        <w:rPr>
          <w:rFonts w:ascii="Traditional Arabic" w:hAnsi="Traditional Arabic" w:cs="Traditional Arabic"/>
          <w:sz w:val="28"/>
          <w:szCs w:val="28"/>
        </w:rPr>
      </w:pPr>
    </w:p>
    <w:p w:rsidR="00092618" w:rsidRPr="003A58D1" w:rsidRDefault="00092618"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 xml:space="preserve">عمل </w:t>
      </w:r>
      <w:r w:rsidRPr="003A58D1">
        <w:rPr>
          <w:rFonts w:ascii="Traditional Arabic" w:hAnsi="Traditional Arabic" w:cs="Traditional Arabic"/>
          <w:b/>
          <w:bCs/>
          <w:sz w:val="28"/>
          <w:szCs w:val="28"/>
          <w:highlight w:val="yellow"/>
          <w:rtl/>
          <w:lang w:bidi="ar-MA"/>
        </w:rPr>
        <w:t>لوك وهيوم</w:t>
      </w:r>
      <w:r w:rsidRPr="003A58D1">
        <w:rPr>
          <w:rFonts w:ascii="Traditional Arabic" w:hAnsi="Traditional Arabic" w:cs="Traditional Arabic"/>
          <w:b/>
          <w:bCs/>
          <w:sz w:val="28"/>
          <w:szCs w:val="28"/>
          <w:rtl/>
          <w:lang w:bidi="ar-MA"/>
        </w:rPr>
        <w:t xml:space="preserve"> على تفنيد الموقف </w:t>
      </w:r>
      <w:r w:rsidR="003A58D1" w:rsidRPr="003A58D1">
        <w:rPr>
          <w:rFonts w:ascii="Traditional Arabic" w:hAnsi="Traditional Arabic" w:cs="Traditional Arabic" w:hint="cs"/>
          <w:b/>
          <w:bCs/>
          <w:sz w:val="28"/>
          <w:szCs w:val="28"/>
          <w:rtl/>
          <w:lang w:bidi="ar-MA"/>
        </w:rPr>
        <w:t>.........</w:t>
      </w:r>
      <w:r w:rsidRPr="003A58D1">
        <w:rPr>
          <w:rFonts w:ascii="Traditional Arabic" w:hAnsi="Traditional Arabic" w:cs="Traditional Arabic"/>
          <w:b/>
          <w:bCs/>
          <w:sz w:val="28"/>
          <w:szCs w:val="28"/>
          <w:rtl/>
          <w:lang w:bidi="ar-MA"/>
        </w:rPr>
        <w:t xml:space="preserve"> القائل بوجود الأفكار الفطرية</w:t>
      </w:r>
      <w:r w:rsidRPr="003A58D1">
        <w:rPr>
          <w:rFonts w:ascii="Traditional Arabic" w:hAnsi="Traditional Arabic" w:cs="Traditional Arabic"/>
          <w:b/>
          <w:bCs/>
          <w:sz w:val="28"/>
          <w:szCs w:val="28"/>
          <w:rtl/>
        </w:rPr>
        <w:t xml:space="preserve"> </w:t>
      </w:r>
      <w:r w:rsidR="003A58D1" w:rsidRPr="003A58D1">
        <w:rPr>
          <w:rFonts w:ascii="Traditional Arabic" w:hAnsi="Traditional Arabic" w:cs="Traditional Arabic" w:hint="cs"/>
          <w:b/>
          <w:bCs/>
          <w:sz w:val="28"/>
          <w:szCs w:val="28"/>
          <w:rtl/>
        </w:rPr>
        <w:t>:</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lastRenderedPageBreak/>
        <w:t xml:space="preserve">العقلاني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3A58D1" w:rsidRPr="00092618" w:rsidRDefault="003A58D1" w:rsidP="003A58D1">
      <w:pPr>
        <w:pStyle w:val="a3"/>
        <w:ind w:left="1080"/>
        <w:rPr>
          <w:rFonts w:ascii="Traditional Arabic" w:hAnsi="Traditional Arabic" w:cs="Traditional Arabic"/>
          <w:sz w:val="28"/>
          <w:szCs w:val="28"/>
        </w:rPr>
      </w:pPr>
    </w:p>
    <w:p w:rsidR="00092618"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اعتبر</w:t>
      </w:r>
      <w:r w:rsidRPr="003A58D1">
        <w:rPr>
          <w:rFonts w:ascii="Traditional Arabic" w:hAnsi="Traditional Arabic" w:cs="Traditional Arabic" w:hint="cs"/>
          <w:b/>
          <w:bCs/>
          <w:sz w:val="28"/>
          <w:szCs w:val="28"/>
          <w:rtl/>
          <w:lang w:bidi="ar-MA"/>
        </w:rPr>
        <w:t xml:space="preserve"> </w:t>
      </w:r>
      <w:r w:rsidRPr="003A58D1">
        <w:rPr>
          <w:rFonts w:ascii="Traditional Arabic" w:hAnsi="Traditional Arabic" w:cs="Traditional Arabic" w:hint="cs"/>
          <w:b/>
          <w:bCs/>
          <w:sz w:val="28"/>
          <w:szCs w:val="28"/>
          <w:highlight w:val="yellow"/>
          <w:rtl/>
          <w:lang w:bidi="ar-MA"/>
        </w:rPr>
        <w:t>لوك و هيوم</w:t>
      </w:r>
      <w:r w:rsidRPr="003A58D1">
        <w:rPr>
          <w:rFonts w:ascii="Traditional Arabic" w:hAnsi="Traditional Arabic" w:cs="Traditional Arabic" w:hint="cs"/>
          <w:b/>
          <w:bCs/>
          <w:sz w:val="28"/>
          <w:szCs w:val="28"/>
          <w:rtl/>
          <w:lang w:bidi="ar-MA"/>
        </w:rPr>
        <w:t xml:space="preserve"> </w:t>
      </w:r>
      <w:r w:rsidR="00092618" w:rsidRPr="003A58D1">
        <w:rPr>
          <w:rFonts w:ascii="Traditional Arabic" w:hAnsi="Traditional Arabic" w:cs="Traditional Arabic"/>
          <w:b/>
          <w:bCs/>
          <w:sz w:val="28"/>
          <w:szCs w:val="28"/>
          <w:rtl/>
          <w:lang w:bidi="ar-MA"/>
        </w:rPr>
        <w:t xml:space="preserve"> أن </w:t>
      </w:r>
      <w:r w:rsidRPr="003A58D1">
        <w:rPr>
          <w:rFonts w:ascii="Traditional Arabic" w:hAnsi="Traditional Arabic" w:cs="Traditional Arabic" w:hint="cs"/>
          <w:b/>
          <w:bCs/>
          <w:sz w:val="28"/>
          <w:szCs w:val="28"/>
          <w:rtl/>
          <w:lang w:bidi="ar-MA"/>
        </w:rPr>
        <w:t>.........</w:t>
      </w:r>
      <w:r w:rsidR="00092618" w:rsidRPr="003A58D1">
        <w:rPr>
          <w:rFonts w:ascii="Traditional Arabic" w:hAnsi="Traditional Arabic" w:cs="Traditional Arabic"/>
          <w:b/>
          <w:bCs/>
          <w:sz w:val="28"/>
          <w:szCs w:val="28"/>
          <w:rtl/>
          <w:lang w:bidi="ar-MA"/>
        </w:rPr>
        <w:t>هي بداية أي بحث عن أية معرفة صحيحة وحقيقية</w:t>
      </w:r>
      <w:r w:rsidR="00092618"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العمل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التواصل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MA"/>
        </w:rPr>
        <w:t>الخبرة الحسية</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كل ما سبق </w:t>
      </w:r>
    </w:p>
    <w:p w:rsidR="003A58D1" w:rsidRPr="003A58D1" w:rsidRDefault="003A58D1" w:rsidP="003A58D1">
      <w:pPr>
        <w:pStyle w:val="a3"/>
        <w:ind w:left="1080"/>
        <w:rPr>
          <w:rFonts w:ascii="Traditional Arabic" w:hAnsi="Traditional Arabic" w:cs="Traditional Arabic"/>
          <w:b/>
          <w:bCs/>
          <w:sz w:val="28"/>
          <w:szCs w:val="28"/>
          <w:rtl/>
        </w:rPr>
      </w:pPr>
    </w:p>
    <w:p w:rsidR="003A58D1" w:rsidRP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النظر هو</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الحفظ و التذكر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التجريد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rPr>
        <w:t xml:space="preserve"> التفكر والتأمل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3A58D1" w:rsidRPr="003A58D1" w:rsidRDefault="003A58D1" w:rsidP="003A58D1">
      <w:pPr>
        <w:pStyle w:val="a3"/>
        <w:ind w:left="1080"/>
        <w:rPr>
          <w:rFonts w:ascii="Traditional Arabic" w:hAnsi="Traditional Arabic" w:cs="Traditional Arabic"/>
          <w:sz w:val="28"/>
          <w:szCs w:val="28"/>
        </w:rPr>
      </w:pPr>
    </w:p>
    <w:p w:rsidR="000262CE" w:rsidRP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مقدمات فكرية وعقلية بإتباعها وإعمال قواعدها نحصل على نتائج ومعارف مستنبطة من تلك المقدمات</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651DFD" w:rsidRDefault="003A58D1" w:rsidP="003A58D1">
      <w:pPr>
        <w:pStyle w:val="a3"/>
        <w:ind w:left="1080"/>
        <w:rPr>
          <w:rFonts w:ascii="Traditional Arabic" w:hAnsi="Traditional Arabic" w:cs="Traditional Arabic"/>
          <w:sz w:val="28"/>
          <w:szCs w:val="28"/>
        </w:rPr>
      </w:pPr>
    </w:p>
    <w:p w:rsidR="000262CE"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مجموعة من المفاهيم والتعريفات والمقترحات المترابطة التي تمثل نظرة منظمة للظاهرات وذلك بتحديد العلاقات بين المتغيرات بغرض تفسير الظاهرات والتنبؤ بها</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lastRenderedPageBreak/>
        <w:t>معارف وعلوم أخذت شكل القواعد العلمية المتفق عليها والتي يستعان بها في وضع النظم وحلول المشكلات</w:t>
      </w:r>
      <w:r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SY"/>
        </w:rPr>
        <w:t>تصور أو فرض علمي يربط عدة قوانين بعضها ببعض، ويردها إلى مبدأ واحد، يستنبط منه أحكاماً وقواعد، يتسم بالعمومية، وينتظم علماً أو عدة علوم، ويقدم منهجاً للبحث والتفسير، ويربط النتائج بالمبادئ</w:t>
      </w:r>
      <w:r w:rsidRPr="003A58D1">
        <w:rPr>
          <w:rFonts w:ascii="Traditional Arabic" w:hAnsi="Traditional Arabic" w:cs="Traditional Arabic" w:hint="cs"/>
          <w:b/>
          <w:bCs/>
          <w:sz w:val="28"/>
          <w:szCs w:val="28"/>
          <w:rtl/>
          <w:lang w:bidi="ar-SY"/>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عند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تركيب عقلي</w:t>
      </w:r>
      <w:r w:rsidRPr="003A58D1">
        <w:rPr>
          <w:rFonts w:ascii="Traditional Arabic" w:hAnsi="Traditional Arabic" w:cs="Traditional Arabic"/>
          <w:b/>
          <w:bCs/>
          <w:sz w:val="28"/>
          <w:szCs w:val="28"/>
          <w:rtl/>
        </w:rPr>
        <w:t xml:space="preserve"> </w:t>
      </w:r>
      <w:r w:rsidRPr="003A58D1">
        <w:rPr>
          <w:rFonts w:ascii="Traditional Arabic" w:hAnsi="Traditional Arabic" w:cs="Traditional Arabic"/>
          <w:b/>
          <w:bCs/>
          <w:sz w:val="28"/>
          <w:szCs w:val="28"/>
          <w:rtl/>
          <w:lang w:bidi="ar-SY"/>
        </w:rPr>
        <w:t>مؤلف من تصورات منسقة، تهدف إلى ربط النتائج بالمبادئ والإجابة عن مشكلة فلسفية معيّن</w:t>
      </w:r>
      <w:r w:rsidRPr="003A58D1">
        <w:rPr>
          <w:rFonts w:ascii="Traditional Arabic" w:hAnsi="Traditional Arabic" w:cs="Traditional Arabic"/>
          <w:b/>
          <w:bCs/>
          <w:sz w:val="28"/>
          <w:szCs w:val="28"/>
          <w:rtl/>
        </w:rPr>
        <w:t>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الاجتماعيين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الفلاسفة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المتأخرين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3A58D1" w:rsidRPr="003A58D1" w:rsidRDefault="003A58D1" w:rsidP="003A58D1">
      <w:pPr>
        <w:pStyle w:val="a3"/>
        <w:ind w:left="1080"/>
        <w:rPr>
          <w:rFonts w:ascii="Traditional Arabic" w:hAnsi="Traditional Arabic" w:cs="Traditional Arabic"/>
          <w:sz w:val="28"/>
          <w:szCs w:val="28"/>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مكونة من عدد مترابط من الحجج، يدعم بها الفيلسوف وجهة نظره تجاه عدد من القضايا الفلسفية التي يثيرها الذهن</w:t>
      </w:r>
      <w:r w:rsidRPr="003A58D1">
        <w:rPr>
          <w:rFonts w:ascii="Traditional Arabic" w:hAnsi="Traditional Arabic" w:cs="Traditional Arabic"/>
          <w:b/>
          <w:bCs/>
          <w:sz w:val="28"/>
          <w:szCs w:val="28"/>
          <w:rtl/>
        </w:rPr>
        <w:t xml:space="preserve">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الفلسفية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الأدبية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الذهنية </w:t>
      </w:r>
    </w:p>
    <w:p w:rsidR="003A58D1" w:rsidRPr="003A58D1" w:rsidRDefault="003A58D1" w:rsidP="003A58D1">
      <w:pPr>
        <w:pStyle w:val="a3"/>
        <w:ind w:left="1080"/>
        <w:rPr>
          <w:rFonts w:ascii="Traditional Arabic" w:hAnsi="Traditional Arabic" w:cs="Traditional Arabic"/>
          <w:sz w:val="28"/>
          <w:szCs w:val="28"/>
          <w:rtl/>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lastRenderedPageBreak/>
        <w:t xml:space="preserve">يكوّن مجموع </w:t>
      </w:r>
      <w:r>
        <w:rPr>
          <w:rFonts w:ascii="Traditional Arabic" w:hAnsi="Traditional Arabic" w:cs="Traditional Arabic" w:hint="cs"/>
          <w:b/>
          <w:bCs/>
          <w:sz w:val="28"/>
          <w:szCs w:val="28"/>
          <w:rtl/>
          <w:lang w:bidi="ar-SY"/>
        </w:rPr>
        <w:t>ا</w:t>
      </w:r>
      <w:r w:rsidRPr="003A58D1">
        <w:rPr>
          <w:rFonts w:ascii="Traditional Arabic" w:hAnsi="Traditional Arabic" w:cs="Traditional Arabic"/>
          <w:b/>
          <w:bCs/>
          <w:sz w:val="28"/>
          <w:szCs w:val="28"/>
          <w:rtl/>
          <w:lang w:bidi="ar-SY"/>
        </w:rPr>
        <w:t xml:space="preserve">لنظريات الفلسفية المترابطة كلاً عضوياً يحدد </w:t>
      </w:r>
      <w:r>
        <w:rPr>
          <w:rFonts w:ascii="Traditional Arabic" w:hAnsi="Traditional Arabic" w:cs="Traditional Arabic" w:hint="cs"/>
          <w:b/>
          <w:bCs/>
          <w:sz w:val="28"/>
          <w:szCs w:val="28"/>
          <w:rtl/>
          <w:lang w:bidi="ar-SY"/>
        </w:rPr>
        <w:t xml:space="preserve">........ </w:t>
      </w:r>
      <w:r w:rsidRPr="003A58D1">
        <w:rPr>
          <w:rFonts w:ascii="Traditional Arabic" w:hAnsi="Traditional Arabic" w:cs="Traditional Arabic"/>
          <w:b/>
          <w:bCs/>
          <w:sz w:val="28"/>
          <w:szCs w:val="28"/>
          <w:rtl/>
          <w:lang w:bidi="ar-SY"/>
        </w:rPr>
        <w:t>لذاك الفيلسوف</w:t>
      </w:r>
      <w:r w:rsidRPr="003A58D1">
        <w:rPr>
          <w:rFonts w:ascii="Traditional Arabic" w:hAnsi="Traditional Arabic" w:cs="Traditional Arabic"/>
          <w:b/>
          <w:bCs/>
          <w:sz w:val="28"/>
          <w:szCs w:val="28"/>
          <w:rtl/>
        </w:rPr>
        <w:t xml:space="preserve"> :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المدرسة الفكرية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العلم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SY"/>
        </w:rPr>
        <w:t>المذهب الفلسفي</w:t>
      </w:r>
    </w:p>
    <w:p w:rsidR="003A58D1" w:rsidRPr="003A58D1" w:rsidRDefault="003A58D1" w:rsidP="003A58D1">
      <w:pPr>
        <w:pStyle w:val="a3"/>
        <w:ind w:left="1080"/>
        <w:rPr>
          <w:rFonts w:ascii="Traditional Arabic" w:hAnsi="Traditional Arabic" w:cs="Traditional Arabic"/>
          <w:sz w:val="28"/>
          <w:szCs w:val="28"/>
          <w:rtl/>
        </w:rPr>
      </w:pPr>
    </w:p>
    <w:p w:rsidR="000262CE" w:rsidRPr="00EC31C0" w:rsidRDefault="00EC31C0" w:rsidP="000262CE">
      <w:pPr>
        <w:pStyle w:val="a3"/>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t>يختلف تعريف النظرية حسب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الممارسة العملية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EC31C0" w:rsidRPr="00EC31C0" w:rsidRDefault="00EC31C0" w:rsidP="00EC31C0">
      <w:pPr>
        <w:pStyle w:val="a3"/>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a3"/>
        <w:ind w:left="1080"/>
        <w:rPr>
          <w:rFonts w:ascii="Traditional Arabic" w:hAnsi="Traditional Arabic" w:cs="Traditional Arabic"/>
          <w:sz w:val="28"/>
          <w:szCs w:val="28"/>
        </w:rPr>
      </w:pPr>
    </w:p>
    <w:p w:rsidR="000262CE" w:rsidRPr="00EC31C0" w:rsidRDefault="00EC31C0" w:rsidP="000262CE">
      <w:pPr>
        <w:pStyle w:val="a3"/>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t>من خصائص النظرية أنها :</w:t>
      </w:r>
    </w:p>
    <w:p w:rsidR="00EC31C0" w:rsidRPr="00EC31C0" w:rsidRDefault="00EC31C0" w:rsidP="00EC31C0">
      <w:pPr>
        <w:pStyle w:val="a3"/>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تفسير الحقائق التي نلاحظها في ابسط صورة بعيد عن التعقّد اللفظي</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متجانسة مع الحقائق التي نلاحظها ومع المعرفة القائمة حاليا</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تنطوي على وسائل التحقّق منها  </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تؤدي النظرية إلى اكتشافات جديدة  </w:t>
      </w:r>
      <w:r w:rsidRPr="00EC31C0">
        <w:rPr>
          <w:rFonts w:ascii="Traditional Arabic" w:hAnsi="Traditional Arabic" w:cs="Traditional Arabic"/>
          <w:sz w:val="28"/>
          <w:szCs w:val="28"/>
        </w:rPr>
        <w:t xml:space="preserve"> </w:t>
      </w:r>
    </w:p>
    <w:p w:rsidR="00EC31C0" w:rsidRDefault="00EC31C0" w:rsidP="00EC31C0">
      <w:pPr>
        <w:pStyle w:val="a3"/>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تحقق الهدف من وضع النظريات في العلوم الطبيعية بشكل أفضل من العلوم الاجتماعية</w:t>
      </w:r>
    </w:p>
    <w:p w:rsidR="00EC31C0" w:rsidRPr="00EC31C0" w:rsidRDefault="00EC31C0" w:rsidP="00EC31C0">
      <w:pPr>
        <w:pStyle w:val="a3"/>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a3"/>
        <w:ind w:left="1080"/>
        <w:rPr>
          <w:rFonts w:ascii="Traditional Arabic" w:hAnsi="Traditional Arabic" w:cs="Traditional Arabic"/>
          <w:sz w:val="28"/>
          <w:szCs w:val="28"/>
        </w:rPr>
      </w:pPr>
    </w:p>
    <w:p w:rsidR="002E57F0" w:rsidRPr="002E57F0" w:rsidRDefault="002E57F0" w:rsidP="002E57F0">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 xml:space="preserve">تطلق النظرية على </w:t>
      </w:r>
      <w:r w:rsidRPr="002E57F0">
        <w:rPr>
          <w:rFonts w:ascii="Traditional Arabic" w:hAnsi="Traditional Arabic" w:cs="Traditional Arabic" w:hint="cs"/>
          <w:b/>
          <w:bCs/>
          <w:sz w:val="28"/>
          <w:szCs w:val="28"/>
          <w:rtl/>
          <w:lang w:bidi="ar-SY"/>
        </w:rPr>
        <w:t>............</w:t>
      </w:r>
      <w:r w:rsidRPr="002E57F0">
        <w:rPr>
          <w:rFonts w:ascii="Traditional Arabic" w:hAnsi="Traditional Arabic" w:cs="Traditional Arabic"/>
          <w:b/>
          <w:bCs/>
          <w:sz w:val="28"/>
          <w:szCs w:val="28"/>
          <w:rtl/>
          <w:lang w:bidi="ar-SY"/>
        </w:rPr>
        <w:t xml:space="preserve">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في مجال الواقع حينما تدل على المعرفة الخالية من الغرض</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 xml:space="preserve">المتجردة من التطبيقات العملية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rPr>
        <w:t xml:space="preserve"> </w:t>
      </w:r>
      <w:r w:rsidRPr="002E57F0">
        <w:rPr>
          <w:rFonts w:ascii="Traditional Arabic" w:hAnsi="Traditional Arabic" w:cs="Traditional Arabic" w:hint="cs"/>
          <w:b/>
          <w:bCs/>
          <w:sz w:val="28"/>
          <w:szCs w:val="28"/>
          <w:rtl/>
        </w:rPr>
        <w:t>:</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ما يقابلها من الممارسة العملية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2E57F0" w:rsidRPr="002E57F0" w:rsidRDefault="002E57F0" w:rsidP="002E57F0">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2E57F0" w:rsidRPr="002E57F0" w:rsidRDefault="002E57F0" w:rsidP="002E57F0">
      <w:pPr>
        <w:pStyle w:val="a3"/>
        <w:ind w:left="1080"/>
        <w:rPr>
          <w:rFonts w:ascii="Traditional Arabic" w:hAnsi="Traditional Arabic" w:cs="Traditional Arabic"/>
          <w:sz w:val="28"/>
          <w:szCs w:val="28"/>
        </w:rPr>
      </w:pPr>
    </w:p>
    <w:p w:rsidR="000262CE" w:rsidRPr="002E57F0" w:rsidRDefault="002E57F0" w:rsidP="000262CE">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أي العبارات التالية صحيحة :</w:t>
      </w:r>
    </w:p>
    <w:p w:rsidR="002E57F0" w:rsidRPr="002E57F0" w:rsidRDefault="002E57F0" w:rsidP="002E57F0">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sz w:val="28"/>
          <w:szCs w:val="28"/>
          <w:rtl/>
          <w:lang w:bidi="ar-SY"/>
        </w:rPr>
        <w:t>الممارسة جزء لا يتجزأ من كل نظرية</w:t>
      </w:r>
      <w:r w:rsidRPr="002E57F0">
        <w:rPr>
          <w:rFonts w:ascii="Traditional Arabic" w:hAnsi="Traditional Arabic" w:cs="Traditional Arabic"/>
          <w:sz w:val="28"/>
          <w:szCs w:val="28"/>
        </w:rPr>
        <w:t xml:space="preserve"> </w:t>
      </w:r>
    </w:p>
    <w:p w:rsidR="002E57F0" w:rsidRPr="002E57F0" w:rsidRDefault="002E57F0" w:rsidP="002E57F0">
      <w:pPr>
        <w:pStyle w:val="a3"/>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rPr>
        <w:lastRenderedPageBreak/>
        <w:t xml:space="preserve">الممارسة </w:t>
      </w:r>
      <w:r w:rsidRPr="002E57F0">
        <w:rPr>
          <w:rFonts w:ascii="Traditional Arabic" w:hAnsi="Traditional Arabic" w:cs="Traditional Arabic"/>
          <w:sz w:val="28"/>
          <w:szCs w:val="28"/>
          <w:rtl/>
          <w:lang w:bidi="ar-SY"/>
        </w:rPr>
        <w:t>معيار صدق</w:t>
      </w:r>
      <w:r w:rsidRPr="002E57F0">
        <w:rPr>
          <w:rFonts w:ascii="Traditional Arabic" w:hAnsi="Traditional Arabic" w:cs="Traditional Arabic"/>
          <w:sz w:val="28"/>
          <w:szCs w:val="28"/>
          <w:rtl/>
        </w:rPr>
        <w:t xml:space="preserve"> النظرية </w:t>
      </w:r>
    </w:p>
    <w:p w:rsidR="002E57F0" w:rsidRPr="002E57F0" w:rsidRDefault="002E57F0" w:rsidP="002E57F0">
      <w:pPr>
        <w:pStyle w:val="a3"/>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lang w:bidi="ar-SY"/>
        </w:rPr>
        <w:t xml:space="preserve"> </w:t>
      </w:r>
      <w:r w:rsidRPr="002E57F0">
        <w:rPr>
          <w:rFonts w:ascii="Traditional Arabic" w:hAnsi="Traditional Arabic" w:cs="Traditional Arabic"/>
          <w:sz w:val="28"/>
          <w:szCs w:val="28"/>
          <w:rtl/>
        </w:rPr>
        <w:t xml:space="preserve"> </w:t>
      </w:r>
      <w:r w:rsidRPr="002E57F0">
        <w:rPr>
          <w:rFonts w:ascii="Traditional Arabic" w:hAnsi="Traditional Arabic" w:cs="Traditional Arabic"/>
          <w:sz w:val="28"/>
          <w:szCs w:val="28"/>
          <w:rtl/>
          <w:lang w:bidi="ar-SY"/>
        </w:rPr>
        <w:t>تبرز</w:t>
      </w:r>
      <w:r w:rsidRPr="002E57F0">
        <w:rPr>
          <w:rFonts w:ascii="Traditional Arabic" w:hAnsi="Traditional Arabic" w:cs="Traditional Arabic"/>
          <w:sz w:val="28"/>
          <w:szCs w:val="28"/>
          <w:rtl/>
        </w:rPr>
        <w:t xml:space="preserve"> النظرية و الممارسة</w:t>
      </w:r>
      <w:r w:rsidRPr="002E57F0">
        <w:rPr>
          <w:rFonts w:ascii="Traditional Arabic" w:hAnsi="Traditional Arabic" w:cs="Traditional Arabic"/>
          <w:sz w:val="28"/>
          <w:szCs w:val="28"/>
          <w:rtl/>
          <w:lang w:bidi="ar-SY"/>
        </w:rPr>
        <w:t xml:space="preserve"> الجانبين الروحي والمادي لمعرفة العالم الموضوعي</w:t>
      </w:r>
      <w:r w:rsidRPr="002E57F0">
        <w:rPr>
          <w:rFonts w:ascii="Traditional Arabic" w:hAnsi="Traditional Arabic" w:cs="Traditional Arabic"/>
          <w:sz w:val="28"/>
          <w:szCs w:val="28"/>
          <w:rtl/>
        </w:rPr>
        <w:t xml:space="preserve">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كل ما سبق </w:t>
      </w:r>
    </w:p>
    <w:p w:rsidR="002E57F0" w:rsidRPr="00651DFD" w:rsidRDefault="002E57F0" w:rsidP="002E57F0">
      <w:pPr>
        <w:pStyle w:val="a3"/>
        <w:ind w:left="1080"/>
        <w:rPr>
          <w:rFonts w:ascii="Traditional Arabic" w:hAnsi="Traditional Arabic" w:cs="Traditional Arabic"/>
          <w:sz w:val="28"/>
          <w:szCs w:val="28"/>
        </w:rPr>
      </w:pPr>
    </w:p>
    <w:p w:rsidR="002E57F0" w:rsidRPr="002E57F0" w:rsidRDefault="002E57F0" w:rsidP="002E57F0">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المحمل الكلي لمعرفة الناس وتفسيرهم الجوانب المختلفة للواقع</w:t>
      </w:r>
      <w:r w:rsidRPr="002E57F0">
        <w:rPr>
          <w:rFonts w:ascii="Traditional Arabic" w:hAnsi="Traditional Arabic" w:cs="Traditional Arabic" w:hint="cs"/>
          <w:b/>
          <w:bCs/>
          <w:sz w:val="28"/>
          <w:szCs w:val="28"/>
          <w:rtl/>
        </w:rPr>
        <w:t xml:space="preserve"> :</w:t>
      </w:r>
    </w:p>
    <w:p w:rsidR="000262CE" w:rsidRDefault="00EC31C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002E57F0">
        <w:rPr>
          <w:rFonts w:ascii="Traditional Arabic" w:hAnsi="Traditional Arabic" w:cs="Traditional Arabic" w:hint="cs"/>
          <w:sz w:val="28"/>
          <w:szCs w:val="28"/>
          <w:rtl/>
        </w:rPr>
        <w:t xml:space="preserve">المعرفة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2E57F0" w:rsidRPr="00651DFD" w:rsidRDefault="002E57F0" w:rsidP="002E57F0">
      <w:pPr>
        <w:pStyle w:val="a3"/>
        <w:ind w:left="1080"/>
        <w:rPr>
          <w:rFonts w:ascii="Traditional Arabic" w:hAnsi="Traditional Arabic" w:cs="Traditional Arabic"/>
          <w:sz w:val="28"/>
          <w:szCs w:val="28"/>
        </w:rPr>
      </w:pPr>
    </w:p>
    <w:p w:rsidR="000262CE" w:rsidRPr="002E57F0" w:rsidRDefault="002E57F0" w:rsidP="000262CE">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نشاط لدعم ووجود و تطور المجتمع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2E57F0" w:rsidRPr="00651DFD" w:rsidRDefault="002E57F0" w:rsidP="002E57F0">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النشاط العملي الاجتماعي</w:t>
      </w:r>
      <w:r w:rsidRPr="00BB4BA4">
        <w:rPr>
          <w:rFonts w:ascii="Traditional Arabic" w:hAnsi="Traditional Arabic" w:cs="Traditional Arabic" w:hint="cs"/>
          <w:b/>
          <w:bCs/>
          <w:sz w:val="28"/>
          <w:szCs w:val="28"/>
          <w:rtl/>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Pr="002E57F0" w:rsidRDefault="00BB4BA4" w:rsidP="00BB4BA4">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BB4BA4" w:rsidRPr="00651DFD" w:rsidRDefault="00BB4BA4" w:rsidP="00BB4BA4">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نسق من المعرفة الإنسانية المعممة</w:t>
      </w:r>
      <w:r w:rsidRPr="00BB4BA4">
        <w:rPr>
          <w:rFonts w:ascii="Traditional Arabic" w:hAnsi="Traditional Arabic" w:cs="Traditional Arabic" w:hint="cs"/>
          <w:b/>
          <w:bCs/>
          <w:sz w:val="28"/>
          <w:szCs w:val="28"/>
          <w:rtl/>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Pr="002E57F0" w:rsidRDefault="00BB4BA4" w:rsidP="00BB4BA4">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0262CE" w:rsidRPr="00651DFD" w:rsidRDefault="000262CE" w:rsidP="00BB4BA4">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 xml:space="preserve">تطلق النظرية على </w:t>
      </w:r>
      <w:r w:rsidRPr="00BB4BA4">
        <w:rPr>
          <w:rFonts w:ascii="Traditional Arabic" w:hAnsi="Traditional Arabic" w:cs="Traditional Arabic" w:hint="cs"/>
          <w:b/>
          <w:bCs/>
          <w:sz w:val="28"/>
          <w:szCs w:val="28"/>
          <w:rtl/>
          <w:lang w:bidi="ar-SY"/>
        </w:rPr>
        <w:t>.............</w:t>
      </w:r>
      <w:r w:rsidRPr="00BB4BA4">
        <w:rPr>
          <w:rFonts w:ascii="Traditional Arabic" w:hAnsi="Traditional Arabic" w:cs="Traditional Arabic"/>
          <w:b/>
          <w:bCs/>
          <w:sz w:val="28"/>
          <w:szCs w:val="28"/>
          <w:rtl/>
          <w:lang w:bidi="ar-SY"/>
        </w:rPr>
        <w:t xml:space="preserve"> حينما تدل على ما هو موضوع تصور منهجي منظم ومتناسق تابع في صورته لبعض </w:t>
      </w:r>
      <w:r w:rsidRPr="00BB4BA4">
        <w:rPr>
          <w:rFonts w:ascii="Traditional Arabic" w:hAnsi="Traditional Arabic" w:cs="Traditional Arabic" w:hint="cs"/>
          <w:b/>
          <w:bCs/>
          <w:sz w:val="28"/>
          <w:szCs w:val="28"/>
          <w:rtl/>
          <w:lang w:bidi="ar-SY"/>
        </w:rPr>
        <w:t>الموضوعات</w:t>
      </w:r>
      <w:r w:rsidRPr="00BB4BA4">
        <w:rPr>
          <w:rFonts w:ascii="Traditional Arabic" w:hAnsi="Traditional Arabic" w:cs="Traditional Arabic"/>
          <w:b/>
          <w:bCs/>
          <w:sz w:val="28"/>
          <w:szCs w:val="28"/>
          <w:rtl/>
          <w:lang w:bidi="ar-SY"/>
        </w:rPr>
        <w:t xml:space="preserve"> العلمية التي يجهلها عامة الناس</w:t>
      </w:r>
      <w:r w:rsidRPr="00BB4BA4">
        <w:rPr>
          <w:rFonts w:ascii="Traditional Arabic" w:hAnsi="Traditional Arabic" w:cs="Traditional Arabic" w:hint="cs"/>
          <w:b/>
          <w:bCs/>
          <w:sz w:val="28"/>
          <w:szCs w:val="28"/>
          <w:rtl/>
          <w:lang w:bidi="ar-SY"/>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الذي تبحث فيه </w:t>
      </w:r>
    </w:p>
    <w:p w:rsidR="00BB4BA4" w:rsidRPr="00BB4BA4" w:rsidRDefault="00BB4BA4" w:rsidP="00BB4BA4">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a3"/>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BB4BA4" w:rsidRPr="00651DFD" w:rsidRDefault="00BB4BA4" w:rsidP="00BB4BA4">
      <w:pPr>
        <w:pStyle w:val="a3"/>
        <w:ind w:left="1080"/>
        <w:rPr>
          <w:rFonts w:ascii="Traditional Arabic" w:hAnsi="Traditional Arabic" w:cs="Traditional Arabic"/>
          <w:sz w:val="28"/>
          <w:szCs w:val="28"/>
        </w:rPr>
      </w:pPr>
    </w:p>
    <w:p w:rsidR="00BB4BA4" w:rsidRPr="00BB4BA4" w:rsidRDefault="00BB4BA4" w:rsidP="00BB4BA4">
      <w:pPr>
        <w:pStyle w:val="a3"/>
        <w:numPr>
          <w:ilvl w:val="0"/>
          <w:numId w:val="2"/>
        </w:numPr>
        <w:rPr>
          <w:rFonts w:ascii="Traditional Arabic" w:hAnsi="Traditional Arabic" w:cs="Traditional Arabic"/>
          <w:sz w:val="28"/>
          <w:szCs w:val="28"/>
        </w:rPr>
      </w:pPr>
      <w:r w:rsidRPr="00BB4BA4">
        <w:rPr>
          <w:rFonts w:ascii="Traditional Arabic" w:hAnsi="Traditional Arabic" w:cs="Traditional Arabic"/>
          <w:b/>
          <w:bCs/>
          <w:sz w:val="28"/>
          <w:szCs w:val="28"/>
          <w:rtl/>
          <w:lang w:bidi="ar-SY"/>
        </w:rPr>
        <w:t>لا يستوجب أن تكون النظرية مبنية على حقائق</w:t>
      </w:r>
      <w:r w:rsidRPr="00BB4BA4">
        <w:rPr>
          <w:rFonts w:ascii="Traditional Arabic" w:hAnsi="Traditional Arabic" w:cs="Traditional Arabic"/>
          <w:b/>
          <w:bCs/>
          <w:sz w:val="28"/>
          <w:szCs w:val="28"/>
          <w:rtl/>
        </w:rPr>
        <w:t xml:space="preserve"> عندما </w:t>
      </w:r>
      <w:r>
        <w:rPr>
          <w:rFonts w:ascii="Traditional Arabic" w:hAnsi="Traditional Arabic" w:cs="Traditional Arabic" w:hint="cs"/>
          <w:b/>
          <w:bCs/>
          <w:sz w:val="28"/>
          <w:szCs w:val="28"/>
          <w:rtl/>
        </w:rPr>
        <w:t xml:space="preserve">تطلق على </w:t>
      </w:r>
      <w:r w:rsidRPr="00BB4BA4">
        <w:rPr>
          <w:rFonts w:ascii="Traditional Arabic" w:hAnsi="Traditional Arabic" w:cs="Traditional Arabic"/>
          <w:b/>
          <w:bCs/>
          <w:sz w:val="28"/>
          <w:szCs w:val="28"/>
          <w:rtl/>
        </w:rPr>
        <w:t xml:space="preserve"> :</w:t>
      </w:r>
      <w:r w:rsidRPr="00BB4BA4">
        <w:rPr>
          <w:rFonts w:ascii="Traditional Arabic" w:hAnsi="Traditional Arabic" w:cs="Traditional Arabic"/>
          <w:b/>
          <w:bCs/>
          <w:sz w:val="28"/>
          <w:szCs w:val="28"/>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BB4BA4" w:rsidRPr="00BB4BA4" w:rsidRDefault="00BB4BA4" w:rsidP="00BB4BA4">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a3"/>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0262CE" w:rsidRPr="00651DFD" w:rsidRDefault="000262CE" w:rsidP="00BB4BA4">
      <w:pPr>
        <w:pStyle w:val="a3"/>
        <w:ind w:left="1080"/>
        <w:rPr>
          <w:rFonts w:ascii="Traditional Arabic" w:hAnsi="Traditional Arabic" w:cs="Traditional Arabic"/>
          <w:sz w:val="28"/>
          <w:szCs w:val="28"/>
        </w:rPr>
      </w:pPr>
    </w:p>
    <w:p w:rsidR="00FF1BA2"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في </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b/>
          <w:bCs/>
          <w:sz w:val="28"/>
          <w:szCs w:val="28"/>
          <w:rtl/>
          <w:lang w:bidi="ar-SY"/>
        </w:rPr>
        <w:t>تشير النظرية إلى نموذج مقترح لشرح ظاهرة أو ظواهر معيّنة بإمكانها التنبؤ بأحداث مستقبلية</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hint="cs"/>
          <w:b/>
          <w:bCs/>
          <w:sz w:val="28"/>
          <w:szCs w:val="28"/>
          <w:rtl/>
        </w:rPr>
        <w:t xml:space="preserve">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FF1BA2" w:rsidRPr="00BB4BA4" w:rsidRDefault="00FF1BA2" w:rsidP="00FF1BA2">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FF1BA2" w:rsidRP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hint="cs"/>
          <w:sz w:val="28"/>
          <w:szCs w:val="28"/>
          <w:rtl/>
        </w:rPr>
        <w:t xml:space="preserve">ما يقابلها من المعرفة العلمية </w:t>
      </w:r>
    </w:p>
    <w:p w:rsidR="00FF1BA2" w:rsidRPr="00FF1BA2" w:rsidRDefault="00FF1BA2" w:rsidP="00FF1BA2">
      <w:pPr>
        <w:pStyle w:val="a3"/>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rPr>
        <w:t xml:space="preserve">العلوم التجريبية </w:t>
      </w:r>
    </w:p>
    <w:p w:rsidR="00FF1BA2" w:rsidRPr="00FF1BA2" w:rsidRDefault="00FF1BA2" w:rsidP="00FF1BA2">
      <w:pPr>
        <w:pStyle w:val="a3"/>
        <w:ind w:left="1080"/>
        <w:rPr>
          <w:rFonts w:ascii="Traditional Arabic" w:hAnsi="Traditional Arabic" w:cs="Traditional Arabic"/>
          <w:sz w:val="28"/>
          <w:szCs w:val="28"/>
        </w:rPr>
      </w:pPr>
    </w:p>
    <w:p w:rsidR="00FF1BA2"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تقدم </w:t>
      </w:r>
      <w:r w:rsidRPr="00FF1BA2">
        <w:rPr>
          <w:rFonts w:ascii="Traditional Arabic" w:hAnsi="Traditional Arabic" w:cs="Traditional Arabic"/>
          <w:b/>
          <w:bCs/>
          <w:sz w:val="28"/>
          <w:szCs w:val="28"/>
          <w:rtl/>
        </w:rPr>
        <w:t xml:space="preserve">النظرية </w:t>
      </w:r>
      <w:r w:rsidRPr="00FF1BA2">
        <w:rPr>
          <w:rFonts w:ascii="Traditional Arabic" w:hAnsi="Traditional Arabic" w:cs="Traditional Arabic"/>
          <w:b/>
          <w:bCs/>
          <w:sz w:val="28"/>
          <w:szCs w:val="28"/>
          <w:rtl/>
          <w:lang w:bidi="ar-SY"/>
        </w:rPr>
        <w:t xml:space="preserve">شرحاً لآلية حدوث الظواهر الطبيعية بشرط </w:t>
      </w:r>
      <w:r w:rsidRPr="00FF1BA2">
        <w:rPr>
          <w:rFonts w:ascii="Traditional Arabic" w:hAnsi="Traditional Arabic" w:cs="Traditional Arabic" w:hint="cs"/>
          <w:b/>
          <w:bCs/>
          <w:sz w:val="28"/>
          <w:szCs w:val="28"/>
          <w:rtl/>
          <w:lang w:bidi="ar-SY"/>
        </w:rPr>
        <w:t xml:space="preserve">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تحقق حدو</w:t>
      </w:r>
      <w:r>
        <w:rPr>
          <w:rFonts w:ascii="Traditional Arabic" w:hAnsi="Traditional Arabic" w:cs="Traditional Arabic" w:hint="cs"/>
          <w:sz w:val="28"/>
          <w:szCs w:val="28"/>
          <w:rtl/>
          <w:lang w:bidi="ar-SY"/>
        </w:rPr>
        <w:t>ث</w:t>
      </w:r>
      <w:r>
        <w:rPr>
          <w:rFonts w:ascii="Traditional Arabic" w:hAnsi="Traditional Arabic" w:cs="Traditional Arabic"/>
          <w:sz w:val="28"/>
          <w:szCs w:val="28"/>
          <w:rtl/>
          <w:lang w:bidi="ar-SY"/>
        </w:rPr>
        <w:t xml:space="preserve"> الظاهرة </w:t>
      </w:r>
    </w:p>
    <w:p w:rsid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عدم وجود نزاع في </w:t>
      </w:r>
      <w:r>
        <w:rPr>
          <w:rFonts w:ascii="Traditional Arabic" w:hAnsi="Traditional Arabic" w:cs="Traditional Arabic"/>
          <w:sz w:val="28"/>
          <w:szCs w:val="28"/>
          <w:rtl/>
          <w:lang w:bidi="ar-SY"/>
        </w:rPr>
        <w:t>حدوث</w:t>
      </w:r>
      <w:r>
        <w:rPr>
          <w:rFonts w:ascii="Traditional Arabic" w:hAnsi="Traditional Arabic" w:cs="Traditional Arabic" w:hint="cs"/>
          <w:sz w:val="28"/>
          <w:szCs w:val="28"/>
          <w:rtl/>
          <w:lang w:bidi="ar-SY"/>
        </w:rPr>
        <w:t xml:space="preserve"> الظاهرة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حدوث نزاع حول الظاهرة </w:t>
      </w:r>
    </w:p>
    <w:p w:rsidR="00FF1BA2" w:rsidRPr="00FF1BA2" w:rsidRDefault="00FF1BA2" w:rsidP="00FF1BA2">
      <w:pPr>
        <w:pStyle w:val="a3"/>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lang w:bidi="ar-SY"/>
        </w:rPr>
        <w:t xml:space="preserve">1 و 2 </w:t>
      </w:r>
    </w:p>
    <w:p w:rsidR="00FF1BA2" w:rsidRPr="00FF1BA2" w:rsidRDefault="00FF1BA2" w:rsidP="00FF1BA2">
      <w:pPr>
        <w:pStyle w:val="a3"/>
        <w:ind w:left="1080"/>
        <w:rPr>
          <w:rFonts w:ascii="Traditional Arabic" w:hAnsi="Traditional Arabic" w:cs="Traditional Arabic"/>
          <w:sz w:val="28"/>
          <w:szCs w:val="28"/>
        </w:rPr>
      </w:pPr>
    </w:p>
    <w:p w:rsidR="000262CE"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تكون </w:t>
      </w:r>
      <w:r w:rsidRPr="00FF1BA2">
        <w:rPr>
          <w:rFonts w:ascii="Traditional Arabic" w:hAnsi="Traditional Arabic" w:cs="Traditional Arabic" w:hint="cs"/>
          <w:b/>
          <w:bCs/>
          <w:sz w:val="28"/>
          <w:szCs w:val="28"/>
          <w:rtl/>
          <w:lang w:bidi="ar-SY"/>
        </w:rPr>
        <w:t xml:space="preserve">النظرية </w:t>
      </w:r>
      <w:r w:rsidRPr="00FF1BA2">
        <w:rPr>
          <w:rFonts w:ascii="Traditional Arabic" w:hAnsi="Traditional Arabic" w:cs="Traditional Arabic"/>
          <w:b/>
          <w:bCs/>
          <w:sz w:val="28"/>
          <w:szCs w:val="28"/>
          <w:rtl/>
          <w:lang w:bidi="ar-SY"/>
        </w:rPr>
        <w:t>عموماً عرضة للصواب أو الخطأ والنقد والتطوير</w:t>
      </w:r>
      <w:r w:rsidRPr="00FF1BA2">
        <w:rPr>
          <w:rFonts w:ascii="Traditional Arabic" w:hAnsi="Traditional Arabic" w:cs="Traditional Arabic" w:hint="cs"/>
          <w:b/>
          <w:bCs/>
          <w:sz w:val="28"/>
          <w:szCs w:val="28"/>
          <w:rtl/>
        </w:rPr>
        <w:t xml:space="preserve"> و الذي يعطيها تأكيد أكبر :</w:t>
      </w:r>
    </w:p>
    <w:p w:rsidR="00FF1BA2" w:rsidRP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التماسك المنطقي للنظرية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rtl/>
        </w:rPr>
        <w:t xml:space="preserve">التماسك الرياضي للنظرية </w:t>
      </w:r>
    </w:p>
    <w:p w:rsidR="00FF1BA2" w:rsidRPr="00FF1BA2" w:rsidRDefault="00741C0E" w:rsidP="00FF1BA2">
      <w:pPr>
        <w:pStyle w:val="a3"/>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lang w:bidi="ar-SY"/>
        </w:rPr>
        <w:t xml:space="preserve"> </w:t>
      </w:r>
      <w:r w:rsidR="00FF1BA2" w:rsidRPr="00FF1BA2">
        <w:rPr>
          <w:rFonts w:ascii="Traditional Arabic" w:hAnsi="Traditional Arabic" w:cs="Traditional Arabic"/>
          <w:sz w:val="28"/>
          <w:szCs w:val="28"/>
          <w:rtl/>
          <w:lang w:bidi="ar-SY"/>
        </w:rPr>
        <w:t>شرح</w:t>
      </w:r>
      <w:r w:rsidR="00FF1BA2" w:rsidRPr="00FF1BA2">
        <w:rPr>
          <w:rFonts w:ascii="Traditional Arabic" w:hAnsi="Traditional Arabic" w:cs="Traditional Arabic"/>
          <w:sz w:val="28"/>
          <w:szCs w:val="28"/>
          <w:rtl/>
        </w:rPr>
        <w:t xml:space="preserve"> النظرية</w:t>
      </w:r>
      <w:r w:rsidR="00FF1BA2" w:rsidRPr="00FF1BA2">
        <w:rPr>
          <w:rFonts w:ascii="Traditional Arabic" w:hAnsi="Traditional Arabic" w:cs="Traditional Arabic"/>
          <w:sz w:val="28"/>
          <w:szCs w:val="28"/>
          <w:rtl/>
          <w:lang w:bidi="ar-SY"/>
        </w:rPr>
        <w:t xml:space="preserve"> لأكبر عدد ممكن من النتائج التجريبية</w:t>
      </w:r>
      <w:r w:rsidR="00FF1BA2" w:rsidRPr="00FF1BA2">
        <w:rPr>
          <w:rFonts w:ascii="Traditional Arabic" w:hAnsi="Traditional Arabic" w:cs="Traditional Arabic"/>
          <w:sz w:val="28"/>
          <w:szCs w:val="28"/>
          <w:rtl/>
        </w:rPr>
        <w:t xml:space="preserve">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u w:val="single"/>
          <w:rtl/>
        </w:rPr>
        <w:t xml:space="preserve">كل ما سبق </w:t>
      </w:r>
      <w:r w:rsidRPr="00FF1BA2">
        <w:rPr>
          <w:rFonts w:ascii="Traditional Arabic" w:hAnsi="Traditional Arabic" w:cs="Traditional Arabic"/>
          <w:sz w:val="28"/>
          <w:szCs w:val="28"/>
          <w:u w:val="single"/>
          <w:rtl/>
          <w:lang w:bidi="ar-SY"/>
        </w:rPr>
        <w:t xml:space="preserve"> </w:t>
      </w:r>
      <w:r w:rsidRPr="00FF1BA2">
        <w:rPr>
          <w:rFonts w:ascii="Traditional Arabic" w:hAnsi="Traditional Arabic" w:cs="Traditional Arabic"/>
          <w:sz w:val="28"/>
          <w:szCs w:val="28"/>
          <w:u w:val="single"/>
          <w:rtl/>
        </w:rPr>
        <w:t xml:space="preserve">  </w:t>
      </w:r>
    </w:p>
    <w:p w:rsidR="00FF1BA2" w:rsidRPr="00651DFD" w:rsidRDefault="00FF1BA2" w:rsidP="00FF1BA2">
      <w:pPr>
        <w:pStyle w:val="a3"/>
        <w:ind w:left="1080"/>
        <w:rPr>
          <w:rFonts w:ascii="Traditional Arabic" w:hAnsi="Traditional Arabic" w:cs="Traditional Arabic"/>
          <w:sz w:val="28"/>
          <w:szCs w:val="28"/>
        </w:rPr>
      </w:pPr>
    </w:p>
    <w:p w:rsidR="0080136F" w:rsidRPr="00BF450A" w:rsidRDefault="0080136F"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lastRenderedPageBreak/>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لكن يتم إثباتها لاحقاً </w:t>
      </w:r>
      <w:r w:rsidR="00BF450A">
        <w:rPr>
          <w:rFonts w:ascii="Traditional Arabic" w:hAnsi="Traditional Arabic" w:cs="Traditional Arabic" w:hint="cs"/>
          <w:b/>
          <w:bCs/>
          <w:sz w:val="28"/>
          <w:szCs w:val="28"/>
          <w:rtl/>
          <w:lang w:bidi="ar-SY"/>
        </w:rPr>
        <w:t xml:space="preserve"> من خلال :</w:t>
      </w:r>
    </w:p>
    <w:p w:rsidR="000262CE" w:rsidRDefault="00BF450A" w:rsidP="008013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BF450A" w:rsidRPr="00BF450A" w:rsidRDefault="00BF450A" w:rsidP="0080136F">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 xml:space="preserve">التجارب </w:t>
      </w:r>
    </w:p>
    <w:p w:rsidR="00BF450A" w:rsidRPr="00BF450A" w:rsidRDefault="00BF450A" w:rsidP="0080136F">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الممارسة </w:t>
      </w:r>
    </w:p>
    <w:p w:rsidR="00BF450A" w:rsidRDefault="00BF450A" w:rsidP="008013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F450A" w:rsidRPr="00651DFD" w:rsidRDefault="00BF450A" w:rsidP="00BF450A">
      <w:pPr>
        <w:pStyle w:val="a3"/>
        <w:ind w:left="1080"/>
        <w:rPr>
          <w:rFonts w:ascii="Traditional Arabic" w:hAnsi="Traditional Arabic" w:cs="Traditional Arabic"/>
          <w:sz w:val="28"/>
          <w:szCs w:val="28"/>
        </w:rPr>
      </w:pPr>
    </w:p>
    <w:p w:rsidR="00BF450A" w:rsidRDefault="0080136F" w:rsidP="0080136F">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w:t>
      </w:r>
      <w:r w:rsidR="00BF450A">
        <w:rPr>
          <w:rFonts w:ascii="Traditional Arabic" w:hAnsi="Traditional Arabic" w:cs="Traditional Arabic"/>
          <w:b/>
          <w:bCs/>
          <w:sz w:val="28"/>
          <w:szCs w:val="28"/>
          <w:rtl/>
          <w:lang w:bidi="ar-SY"/>
        </w:rPr>
        <w:t>لكن يتم إثباتها لاحقاً بالتجارب</w:t>
      </w:r>
      <w:r w:rsidR="00BF450A">
        <w:rPr>
          <w:rFonts w:ascii="Traditional Arabic" w:hAnsi="Traditional Arabic" w:cs="Traditional Arabic" w:hint="cs"/>
          <w:b/>
          <w:bCs/>
          <w:sz w:val="28"/>
          <w:szCs w:val="28"/>
          <w:rtl/>
          <w:lang w:bidi="ar-SY"/>
        </w:rPr>
        <w:t xml:space="preserve"> مثل :</w:t>
      </w:r>
    </w:p>
    <w:p w:rsidR="0080136F" w:rsidRPr="00BF450A" w:rsidRDefault="0080136F"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sz w:val="28"/>
          <w:szCs w:val="28"/>
          <w:u w:val="single"/>
          <w:rtl/>
          <w:lang w:bidi="ar-SY"/>
        </w:rPr>
        <w:t xml:space="preserve">نظرية النسبية العامة </w:t>
      </w:r>
      <w:r w:rsidR="00BF450A" w:rsidRPr="00BF450A">
        <w:rPr>
          <w:rFonts w:ascii="Traditional Arabic" w:hAnsi="Traditional Arabic" w:cs="Traditional Arabic" w:hint="cs"/>
          <w:sz w:val="28"/>
          <w:szCs w:val="28"/>
          <w:u w:val="single"/>
          <w:rtl/>
          <w:lang w:bidi="ar-SY"/>
        </w:rPr>
        <w:t>التي</w:t>
      </w:r>
      <w:r w:rsidRPr="00BF450A">
        <w:rPr>
          <w:rFonts w:ascii="Traditional Arabic" w:hAnsi="Traditional Arabic" w:cs="Traditional Arabic"/>
          <w:sz w:val="28"/>
          <w:szCs w:val="28"/>
          <w:u w:val="single"/>
          <w:rtl/>
          <w:lang w:bidi="ar-SY"/>
        </w:rPr>
        <w:t xml:space="preserve"> تنبأت بانحرافات دقيقة في مدار الكوكب </w:t>
      </w:r>
      <w:r w:rsidR="00BF450A" w:rsidRPr="00BF450A">
        <w:rPr>
          <w:rFonts w:ascii="Traditional Arabic" w:hAnsi="Traditional Arabic" w:cs="Traditional Arabic" w:hint="cs"/>
          <w:sz w:val="28"/>
          <w:szCs w:val="28"/>
          <w:u w:val="single"/>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ا</w:t>
      </w:r>
      <w:r>
        <w:rPr>
          <w:rFonts w:ascii="Traditional Arabic" w:hAnsi="Traditional Arabic" w:cs="Traditional Arabic" w:hint="cs"/>
          <w:sz w:val="28"/>
          <w:szCs w:val="28"/>
          <w:rtl/>
        </w:rPr>
        <w:t>ر</w:t>
      </w:r>
      <w:r w:rsidRPr="00BF450A">
        <w:rPr>
          <w:rFonts w:ascii="Traditional Arabic" w:hAnsi="Traditional Arabic" w:cs="Traditional Arabic" w:hint="cs"/>
          <w:sz w:val="28"/>
          <w:szCs w:val="28"/>
          <w:rtl/>
        </w:rPr>
        <w:t>سطو ( مركزية الأرض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فيلاكوس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a3"/>
        <w:ind w:left="1080"/>
        <w:rPr>
          <w:rFonts w:ascii="Traditional Arabic" w:hAnsi="Traditional Arabic" w:cs="Traditional Arabic"/>
          <w:sz w:val="28"/>
          <w:szCs w:val="28"/>
        </w:rPr>
      </w:pPr>
    </w:p>
    <w:p w:rsidR="000262CE" w:rsidRPr="00BF450A" w:rsidRDefault="00BF450A"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نظرية ا</w:t>
      </w:r>
      <w:r>
        <w:rPr>
          <w:rFonts w:ascii="Traditional Arabic" w:hAnsi="Traditional Arabic" w:cs="Traditional Arabic" w:hint="cs"/>
          <w:sz w:val="28"/>
          <w:szCs w:val="28"/>
          <w:u w:val="single"/>
          <w:rtl/>
        </w:rPr>
        <w:t>ر</w:t>
      </w:r>
      <w:r w:rsidRPr="00BF450A">
        <w:rPr>
          <w:rFonts w:ascii="Traditional Arabic" w:hAnsi="Traditional Arabic" w:cs="Traditional Arabic" w:hint="cs"/>
          <w:sz w:val="28"/>
          <w:szCs w:val="28"/>
          <w:u w:val="single"/>
          <w:rtl/>
        </w:rPr>
        <w:t>سطو ( مركزية الأرض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فيلاكوس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651DFD" w:rsidRDefault="00BF450A" w:rsidP="00BF450A">
      <w:pPr>
        <w:pStyle w:val="a3"/>
        <w:ind w:left="1080"/>
        <w:rPr>
          <w:rFonts w:ascii="Traditional Arabic" w:hAnsi="Traditional Arabic" w:cs="Traditional Arabic"/>
          <w:sz w:val="28"/>
          <w:szCs w:val="28"/>
        </w:rPr>
      </w:pPr>
    </w:p>
    <w:p w:rsidR="00BF450A" w:rsidRDefault="00BF450A"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r>
        <w:rPr>
          <w:rFonts w:ascii="Traditional Arabic" w:hAnsi="Traditional Arabic" w:cs="Traditional Arabic" w:hint="cs"/>
          <w:b/>
          <w:bCs/>
          <w:sz w:val="28"/>
          <w:szCs w:val="28"/>
          <w:rtl/>
          <w:lang w:bidi="ar-SY"/>
        </w:rPr>
        <w:t xml:space="preserve">( مركزية الأرض ) و تصحيحها </w:t>
      </w:r>
      <w:r w:rsidRPr="00BF450A">
        <w:rPr>
          <w:rFonts w:ascii="Traditional Arabic" w:hAnsi="Traditional Arabic" w:cs="Traditional Arabic" w:hint="cs"/>
          <w:b/>
          <w:bCs/>
          <w:sz w:val="28"/>
          <w:szCs w:val="28"/>
          <w:rtl/>
          <w:lang w:bidi="ar-SY"/>
        </w:rPr>
        <w:t>:</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ارسطو ( مركزية الأرض )</w:t>
      </w:r>
    </w:p>
    <w:p w:rsidR="00BF450A" w:rsidRPr="00BF450A" w:rsidRDefault="00BF450A"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نظرية فيلاكوس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a3"/>
        <w:ind w:left="1080"/>
        <w:rPr>
          <w:rFonts w:ascii="Traditional Arabic" w:hAnsi="Traditional Arabic" w:cs="Traditional Arabic"/>
          <w:b/>
          <w:bCs/>
          <w:sz w:val="28"/>
          <w:szCs w:val="28"/>
        </w:rPr>
      </w:pPr>
    </w:p>
    <w:p w:rsidR="00125E3B"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تحقق الهدف من وضع النظريات</w:t>
      </w:r>
      <w:r w:rsidRPr="00125E3B">
        <w:rPr>
          <w:rFonts w:ascii="Traditional Arabic" w:hAnsi="Traditional Arabic" w:cs="Traditional Arabic" w:hint="cs"/>
          <w:b/>
          <w:bCs/>
          <w:sz w:val="28"/>
          <w:szCs w:val="28"/>
          <w:rtl/>
        </w:rPr>
        <w:t xml:space="preserve"> ب</w:t>
      </w:r>
      <w:r w:rsidRPr="00125E3B">
        <w:rPr>
          <w:rFonts w:ascii="Traditional Arabic" w:hAnsi="Traditional Arabic" w:cs="Traditional Arabic"/>
          <w:b/>
          <w:bCs/>
          <w:sz w:val="28"/>
          <w:szCs w:val="28"/>
          <w:rtl/>
        </w:rPr>
        <w:t>العلوم الطبيعية بشكل أفضل</w:t>
      </w:r>
      <w:r w:rsidRPr="00125E3B">
        <w:rPr>
          <w:rFonts w:ascii="Traditional Arabic" w:hAnsi="Traditional Arabic" w:cs="Traditional Arabic" w:hint="cs"/>
          <w:b/>
          <w:bCs/>
          <w:sz w:val="28"/>
          <w:szCs w:val="28"/>
          <w:rtl/>
        </w:rPr>
        <w:t xml:space="preserve"> </w:t>
      </w:r>
      <w:r w:rsidR="00BF450A" w:rsidRPr="00125E3B">
        <w:rPr>
          <w:rFonts w:ascii="Traditional Arabic" w:hAnsi="Traditional Arabic" w:cs="Traditional Arabic"/>
          <w:b/>
          <w:bCs/>
          <w:sz w:val="28"/>
          <w:szCs w:val="28"/>
          <w:rtl/>
        </w:rPr>
        <w:t xml:space="preserve">من العلوم الاجتماعية بحكم أن </w:t>
      </w:r>
      <w:r w:rsidRPr="00125E3B">
        <w:rPr>
          <w:rFonts w:ascii="Traditional Arabic" w:hAnsi="Traditional Arabic" w:cs="Traditional Arabic" w:hint="cs"/>
          <w:b/>
          <w:bCs/>
          <w:sz w:val="28"/>
          <w:szCs w:val="28"/>
          <w:rtl/>
        </w:rPr>
        <w:t>:</w:t>
      </w:r>
    </w:p>
    <w:p w:rsidR="00BF450A" w:rsidRPr="00125E3B" w:rsidRDefault="00BF450A"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العلوم الطبيعية هي الأقدم</w:t>
      </w:r>
      <w:r w:rsidRPr="00125E3B">
        <w:rPr>
          <w:rFonts w:ascii="Traditional Arabic" w:hAnsi="Traditional Arabic" w:cs="Traditional Arabic"/>
          <w:sz w:val="28"/>
          <w:szCs w:val="28"/>
          <w:u w:val="single"/>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الطبيعية هي الأحدث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هي الأقدم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لا شيء مما سبق </w:t>
      </w:r>
    </w:p>
    <w:p w:rsidR="00125E3B" w:rsidRPr="00BF450A"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دراسة منهجية منظمة لقضية العلم أو مسألة المعرفة بدراسة ماهية المعرفة وإمكانها وطبيعتها وطرق الوصول إليها وقيمتها وحدودها</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بحث في المشكلات الناشئة عن العلاقة بين الذات العارفة والموضوع المعروف، والبحث عن درجة التشابه بين التصور الذهني والواقع الخارجي</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a3"/>
        <w:ind w:left="1080"/>
        <w:rPr>
          <w:rFonts w:ascii="Traditional Arabic" w:hAnsi="Traditional Arabic" w:cs="Traditional Arabic"/>
          <w:sz w:val="28"/>
          <w:szCs w:val="28"/>
        </w:rPr>
      </w:pPr>
    </w:p>
    <w:p w:rsidR="00125E3B"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الإبستيمولوجيا </w:t>
      </w:r>
      <w:r w:rsidRPr="00125E3B">
        <w:rPr>
          <w:rFonts w:ascii="Traditional Arabic" w:hAnsi="Traditional Arabic" w:cs="Traditional Arabic"/>
          <w:b/>
          <w:bCs/>
          <w:sz w:val="28"/>
          <w:szCs w:val="28"/>
        </w:rPr>
        <w:t xml:space="preserve"> </w:t>
      </w:r>
      <w:r w:rsidRPr="00125E3B">
        <w:rPr>
          <w:rFonts w:ascii="Traditional Arabic" w:hAnsi="Traditional Arabic" w:cs="Traditional Arabic"/>
          <w:b/>
          <w:bCs/>
          <w:sz w:val="28"/>
          <w:szCs w:val="28"/>
          <w:rtl/>
        </w:rPr>
        <w:t>مصطلح ذو أصل</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هندي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صيني </w:t>
      </w:r>
    </w:p>
    <w:p w:rsidR="000262CE"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rtl/>
        </w:rPr>
        <w:t xml:space="preserve"> </w:t>
      </w:r>
      <w:r w:rsidRPr="00125E3B">
        <w:rPr>
          <w:rFonts w:ascii="Traditional Arabic" w:hAnsi="Traditional Arabic" w:cs="Traditional Arabic"/>
          <w:sz w:val="28"/>
          <w:szCs w:val="28"/>
          <w:u w:val="single"/>
          <w:rtl/>
        </w:rPr>
        <w:t>إغريقي</w:t>
      </w:r>
      <w:r w:rsidR="007D31CE">
        <w:rPr>
          <w:rFonts w:ascii="Traditional Arabic" w:hAnsi="Traditional Arabic" w:cs="Traditional Arabic" w:hint="cs"/>
          <w:sz w:val="28"/>
          <w:szCs w:val="28"/>
          <w:u w:val="single"/>
          <w:rtl/>
        </w:rPr>
        <w:t xml:space="preserve"> ( يوناني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عربي </w:t>
      </w:r>
    </w:p>
    <w:p w:rsidR="00125E3B" w:rsidRPr="00651DFD" w:rsidRDefault="00125E3B" w:rsidP="00125E3B">
      <w:pPr>
        <w:pStyle w:val="a3"/>
        <w:ind w:left="1080"/>
        <w:rPr>
          <w:rFonts w:ascii="Traditional Arabic" w:hAnsi="Traditional Arabic" w:cs="Traditional Arabic"/>
          <w:sz w:val="28"/>
          <w:szCs w:val="28"/>
        </w:rPr>
      </w:pPr>
    </w:p>
    <w:p w:rsidR="00125E3B" w:rsidRDefault="00125E3B" w:rsidP="00125E3B">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المعنى الاصطلاحي لكلمة </w:t>
      </w:r>
      <w:r w:rsidRPr="00125E3B">
        <w:rPr>
          <w:rFonts w:ascii="Traditional Arabic" w:hAnsi="Traditional Arabic" w:cs="Traditional Arabic"/>
          <w:b/>
          <w:bCs/>
          <w:sz w:val="28"/>
          <w:szCs w:val="28"/>
          <w:rtl/>
        </w:rPr>
        <w:t xml:space="preserve">الإبستيمولوجيا </w:t>
      </w:r>
      <w:r w:rsidRPr="00125E3B">
        <w:rPr>
          <w:rFonts w:ascii="Traditional Arabic" w:hAnsi="Traditional Arabic" w:cs="Traditional Arabic"/>
          <w:b/>
          <w:bCs/>
          <w:sz w:val="28"/>
          <w:szCs w:val="28"/>
        </w:rPr>
        <w:t xml:space="preserve"> </w:t>
      </w:r>
      <w:r>
        <w:rPr>
          <w:rFonts w:ascii="Traditional Arabic" w:hAnsi="Traditional Arabic" w:cs="Traditional Arabic" w:hint="cs"/>
          <w:b/>
          <w:bCs/>
          <w:sz w:val="28"/>
          <w:szCs w:val="28"/>
          <w:rtl/>
        </w:rPr>
        <w:t>:</w:t>
      </w:r>
    </w:p>
    <w:p w:rsidR="00125E3B" w:rsidRPr="00125E3B" w:rsidRDefault="00125E3B" w:rsidP="00125E3B">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الدراسة النقدية للمعرفة العلمية</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علم المعرفة أو علم العلم</w:t>
      </w:r>
    </w:p>
    <w:p w:rsidR="00125E3B" w:rsidRDefault="00125E3B" w:rsidP="00125E3B">
      <w:pPr>
        <w:pStyle w:val="a3"/>
        <w:ind w:left="1080"/>
        <w:rPr>
          <w:rFonts w:ascii="Traditional Arabic" w:hAnsi="Traditional Arabic" w:cs="Traditional Arabic"/>
          <w:b/>
          <w:bCs/>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المعنى المعاصر لمصطلح إبستيمولوجيا في الفلسفة العربية والفرنسية هو:</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الدراسة النقدية للمعرفة العلمية</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فلسفة العلوم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Default="00125E3B" w:rsidP="00125E3B">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651DFD"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يعرف المعجم الفلسفي الصادر سنة </w:t>
      </w:r>
      <w:r w:rsidRPr="007D31CE">
        <w:rPr>
          <w:rFonts w:ascii="Traditional Arabic" w:hAnsi="Traditional Arabic" w:cs="Traditional Arabic"/>
          <w:b/>
          <w:bCs/>
          <w:sz w:val="28"/>
          <w:szCs w:val="28"/>
          <w:highlight w:val="yellow"/>
          <w:rtl/>
        </w:rPr>
        <w:t>1983</w:t>
      </w:r>
      <w:r w:rsidRPr="00125E3B">
        <w:rPr>
          <w:rFonts w:ascii="Traditional Arabic" w:hAnsi="Traditional Arabic" w:cs="Traditional Arabic"/>
          <w:b/>
          <w:bCs/>
          <w:sz w:val="28"/>
          <w:szCs w:val="28"/>
          <w:rtl/>
        </w:rPr>
        <w:t xml:space="preserve"> عن مجمع اللغة العربية لجمهورية مصر العربية الابستومولوجيا بأنها</w:t>
      </w:r>
      <w:r w:rsidRPr="00125E3B">
        <w:rPr>
          <w:rFonts w:ascii="Traditional Arabic" w:hAnsi="Traditional Arabic" w:cs="Traditional Arabic" w:hint="cs"/>
          <w:b/>
          <w:bCs/>
          <w:sz w:val="28"/>
          <w:szCs w:val="28"/>
          <w:rtl/>
        </w:rPr>
        <w:t xml:space="preserve">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sz w:val="28"/>
          <w:szCs w:val="28"/>
          <w:u w:val="single"/>
          <w:rtl/>
        </w:rPr>
        <w:t>دراسة نقدية لمبادئ العلوم المختلفة، وفروضها، ونتائجها، وتهدف إلى تحديد أصلها المنطقي و قيمتها الموضوعية</w:t>
      </w:r>
    </w:p>
    <w:p w:rsidR="00AC4A07" w:rsidRPr="00651DFD"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في اللغة الانجليزية </w:t>
      </w:r>
      <w:r w:rsidRPr="00AC4A07">
        <w:rPr>
          <w:rFonts w:ascii="Traditional Arabic" w:hAnsi="Traditional Arabic" w:cs="Traditional Arabic" w:hint="cs"/>
          <w:b/>
          <w:bCs/>
          <w:sz w:val="28"/>
          <w:szCs w:val="28"/>
          <w:rtl/>
        </w:rPr>
        <w:t xml:space="preserve">تطلق كلمة </w:t>
      </w:r>
      <w:r w:rsidRPr="00AC4A07">
        <w:rPr>
          <w:rFonts w:ascii="Traditional Arabic" w:hAnsi="Traditional Arabic" w:cs="Traditional Arabic"/>
          <w:b/>
          <w:bCs/>
          <w:sz w:val="28"/>
          <w:szCs w:val="28"/>
          <w:rtl/>
        </w:rPr>
        <w:t xml:space="preserve">إبستيمولوجيا على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بوجه عام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نظرية المعرفة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يقول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أن الابستومولوجيا أحد فروع الفلسفة الذي يبحث في أصل المعرفة، وتكوينها، ومناهجها و صحتها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هوك </w:t>
      </w:r>
    </w:p>
    <w:p w:rsidR="00AC4A07"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رونز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المعنى </w:t>
      </w:r>
      <w:r w:rsidRPr="00AC4A07">
        <w:rPr>
          <w:rFonts w:ascii="Traditional Arabic" w:hAnsi="Traditional Arabic" w:cs="Traditional Arabic" w:hint="cs"/>
          <w:b/>
          <w:bCs/>
          <w:sz w:val="28"/>
          <w:szCs w:val="28"/>
          <w:rtl/>
        </w:rPr>
        <w:t>......... لكلمة</w:t>
      </w:r>
      <w:r>
        <w:rPr>
          <w:rFonts w:ascii="Traditional Arabic" w:hAnsi="Traditional Arabic" w:cs="Traditional Arabic" w:hint="cs"/>
          <w:b/>
          <w:bCs/>
          <w:sz w:val="28"/>
          <w:szCs w:val="28"/>
          <w:rtl/>
        </w:rPr>
        <w:t xml:space="preserve"> </w:t>
      </w:r>
      <w:r w:rsidRPr="00AC4A07">
        <w:rPr>
          <w:rFonts w:ascii="Traditional Arabic" w:hAnsi="Traditional Arabic" w:cs="Traditional Arabic" w:hint="cs"/>
          <w:b/>
          <w:bCs/>
          <w:sz w:val="28"/>
          <w:szCs w:val="28"/>
          <w:rtl/>
        </w:rPr>
        <w:t xml:space="preserve"> </w:t>
      </w:r>
      <w:r w:rsidRPr="00AC4A07">
        <w:rPr>
          <w:rFonts w:ascii="Traditional Arabic" w:hAnsi="Traditional Arabic" w:cs="Traditional Arabic"/>
          <w:b/>
          <w:bCs/>
          <w:sz w:val="28"/>
          <w:szCs w:val="28"/>
          <w:rtl/>
        </w:rPr>
        <w:t>الابستومولوجيا هو معنى نظرية المعرفة بصورة عامة أكثر مما هو نظرية العلم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الانغلو ساكسوني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الفلسفي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 </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مصطلح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الفرنسي يستخدم مرادفاً للإبستومولوجيا استخداماً شائعاً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Pr="00AC4A07" w:rsidRDefault="00AC4A07" w:rsidP="00AC4A07">
      <w:pPr>
        <w:pStyle w:val="a3"/>
        <w:numPr>
          <w:ilvl w:val="0"/>
          <w:numId w:val="3"/>
        </w:numPr>
        <w:rPr>
          <w:rFonts w:ascii="Traditional Arabic" w:hAnsi="Traditional Arabic" w:cs="Traditional Arabic"/>
          <w:sz w:val="28"/>
          <w:szCs w:val="28"/>
        </w:rPr>
      </w:pPr>
      <w:r w:rsidRPr="00AC4A07">
        <w:rPr>
          <w:rFonts w:ascii="Traditional Arabic" w:hAnsi="Traditional Arabic" w:cs="Traditional Arabic" w:hint="cs"/>
          <w:sz w:val="28"/>
          <w:szCs w:val="28"/>
          <w:rtl/>
        </w:rPr>
        <w:t xml:space="preserve">نظرية المعرفة </w:t>
      </w:r>
    </w:p>
    <w:p w:rsidR="00AC4A07" w:rsidRPr="0098209C" w:rsidRDefault="00AC4A07" w:rsidP="00AC4A07">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hint="cs"/>
          <w:sz w:val="28"/>
          <w:szCs w:val="28"/>
          <w:u w:val="single"/>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0262CE" w:rsidRPr="00651DFD" w:rsidRDefault="000262CE" w:rsidP="00AC4A07">
      <w:pPr>
        <w:pStyle w:val="a3"/>
        <w:ind w:left="1080"/>
        <w:rPr>
          <w:rFonts w:ascii="Traditional Arabic" w:hAnsi="Traditional Arabic" w:cs="Traditional Arabic"/>
          <w:sz w:val="28"/>
          <w:szCs w:val="28"/>
        </w:rPr>
      </w:pPr>
    </w:p>
    <w:p w:rsidR="0098209C" w:rsidRP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 xml:space="preserve">إن الإبستيمولوجيا بوصفها مبحثاً مستقلاً موضوعه المعرفة العلمية لم تنشأ إلا في مطلع </w:t>
      </w:r>
      <w:r w:rsidRPr="0098209C">
        <w:rPr>
          <w:rFonts w:ascii="Traditional Arabic" w:hAnsi="Traditional Arabic" w:cs="Traditional Arabic" w:hint="cs"/>
          <w:b/>
          <w:bCs/>
          <w:sz w:val="28"/>
          <w:szCs w:val="28"/>
          <w:rtl/>
        </w:rPr>
        <w:t>:</w:t>
      </w:r>
    </w:p>
    <w:p w:rsidR="000262CE" w:rsidRPr="0098209C" w:rsidRDefault="0098209C" w:rsidP="0098209C">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t xml:space="preserve">القرن العشرين </w:t>
      </w:r>
      <w:r w:rsidR="00AC4A07" w:rsidRPr="0098209C">
        <w:rPr>
          <w:rFonts w:ascii="Traditional Arabic" w:hAnsi="Traditional Arabic" w:cs="Traditional Arabic" w:hint="cs"/>
          <w:sz w:val="28"/>
          <w:szCs w:val="28"/>
          <w:u w:val="single"/>
          <w:rtl/>
        </w:rPr>
        <w:t xml:space="preserve">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التاسع عشر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السابع عشر </w:t>
      </w:r>
    </w:p>
    <w:p w:rsidR="0098209C" w:rsidRPr="00651DFD" w:rsidRDefault="0098209C" w:rsidP="0098209C">
      <w:pPr>
        <w:pStyle w:val="a3"/>
        <w:ind w:left="1080"/>
        <w:rPr>
          <w:rFonts w:ascii="Traditional Arabic" w:hAnsi="Traditional Arabic" w:cs="Traditional Arabic"/>
          <w:sz w:val="28"/>
          <w:szCs w:val="28"/>
        </w:rPr>
      </w:pPr>
    </w:p>
    <w:p w:rsid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إن الإبستيمولوجيا بوصفها مبحثاً مستقلاً موضوعه المعرفة العلمية لم تنشأ إلا في مطلع</w:t>
      </w:r>
      <w:r>
        <w:rPr>
          <w:rFonts w:ascii="Traditional Arabic" w:hAnsi="Traditional Arabic" w:cs="Traditional Arabic" w:hint="cs"/>
          <w:b/>
          <w:bCs/>
          <w:sz w:val="28"/>
          <w:szCs w:val="28"/>
          <w:rtl/>
        </w:rPr>
        <w:t xml:space="preserve"> القرن العشرين و يرجع السبب في ذلك إلى </w:t>
      </w:r>
      <w:r w:rsidRPr="0098209C">
        <w:rPr>
          <w:rFonts w:ascii="Traditional Arabic" w:hAnsi="Traditional Arabic" w:cs="Traditional Arabic"/>
          <w:b/>
          <w:bCs/>
          <w:sz w:val="28"/>
          <w:szCs w:val="28"/>
          <w:rtl/>
        </w:rPr>
        <w:t xml:space="preserve"> </w:t>
      </w:r>
      <w:r w:rsidRPr="0098209C">
        <w:rPr>
          <w:rFonts w:ascii="Traditional Arabic" w:hAnsi="Traditional Arabic" w:cs="Traditional Arabic" w:hint="cs"/>
          <w:b/>
          <w:bCs/>
          <w:sz w:val="28"/>
          <w:szCs w:val="28"/>
          <w:rtl/>
        </w:rPr>
        <w:t>:</w:t>
      </w:r>
    </w:p>
    <w:p w:rsidR="0098209C" w:rsidRPr="0098209C" w:rsidRDefault="0098209C" w:rsidP="0098209C">
      <w:pPr>
        <w:pStyle w:val="a3"/>
        <w:numPr>
          <w:ilvl w:val="0"/>
          <w:numId w:val="3"/>
        </w:numPr>
        <w:rPr>
          <w:rFonts w:ascii="Traditional Arabic" w:hAnsi="Traditional Arabic" w:cs="Traditional Arabic"/>
          <w:sz w:val="28"/>
          <w:szCs w:val="28"/>
        </w:rPr>
      </w:pPr>
      <w:r w:rsidRPr="0098209C">
        <w:rPr>
          <w:rFonts w:ascii="Traditional Arabic" w:hAnsi="Traditional Arabic" w:cs="Traditional Arabic"/>
          <w:sz w:val="28"/>
          <w:szCs w:val="28"/>
          <w:rtl/>
        </w:rPr>
        <w:t>تأثيرالتقدم السريع للعلم</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الاتجاه نحو التخصص المتزايد</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تغيّر في بنية منظومة العلوم </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ظهور صعوبات وإشكالات ذات طبيعة نظرية </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u w:val="single"/>
          <w:rtl/>
        </w:rPr>
        <w:t xml:space="preserve">كل ما سبق </w:t>
      </w:r>
    </w:p>
    <w:p w:rsidR="0098209C" w:rsidRPr="0098209C" w:rsidRDefault="0098209C" w:rsidP="0098209C">
      <w:pPr>
        <w:pStyle w:val="a3"/>
        <w:ind w:left="1080"/>
        <w:rPr>
          <w:rFonts w:ascii="Traditional Arabic" w:hAnsi="Traditional Arabic" w:cs="Traditional Arabic"/>
          <w:b/>
          <w:bCs/>
          <w:sz w:val="28"/>
          <w:szCs w:val="28"/>
        </w:rPr>
      </w:pPr>
    </w:p>
    <w:p w:rsidR="0098209C" w:rsidRP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 xml:space="preserve">الابستيمولوجيا بوصفها الدراسة النقدية للعلم تختلف عن نظرية المعرفة فالإبستيمولوجيا تنحصر في </w:t>
      </w:r>
      <w:r w:rsidRPr="0098209C">
        <w:rPr>
          <w:rFonts w:ascii="Traditional Arabic" w:hAnsi="Traditional Arabic" w:cs="Traditional Arabic" w:hint="cs"/>
          <w:b/>
          <w:bCs/>
          <w:sz w:val="28"/>
          <w:szCs w:val="28"/>
          <w:rtl/>
        </w:rPr>
        <w:t>:</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التخصص المستمر في العلم </w:t>
      </w:r>
    </w:p>
    <w:p w:rsidR="0098209C" w:rsidRPr="0098209C" w:rsidRDefault="0098209C" w:rsidP="0098209C">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t>دراسة المعرفة العلمية فقط</w:t>
      </w:r>
      <w:r w:rsidRPr="0098209C">
        <w:rPr>
          <w:rFonts w:ascii="Traditional Arabic" w:hAnsi="Traditional Arabic" w:cs="Traditional Arabic"/>
          <w:sz w:val="28"/>
          <w:szCs w:val="28"/>
          <w:u w:val="single"/>
        </w:rPr>
        <w:t xml:space="preserve">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بحث في مشكلات المعرفة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8209C" w:rsidRPr="0098209C" w:rsidRDefault="0098209C" w:rsidP="0098209C">
      <w:pPr>
        <w:pStyle w:val="a3"/>
        <w:ind w:left="1080"/>
        <w:rPr>
          <w:rFonts w:ascii="Traditional Arabic" w:hAnsi="Traditional Arabic" w:cs="Traditional Arabic"/>
          <w:sz w:val="28"/>
          <w:szCs w:val="28"/>
        </w:rPr>
      </w:pPr>
    </w:p>
    <w:p w:rsidR="000262CE" w:rsidRPr="0098209C" w:rsidRDefault="00015A92" w:rsidP="0098209C">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أي العبارات التالية صحيحة :</w:t>
      </w:r>
    </w:p>
    <w:p w:rsidR="0098209C" w:rsidRPr="0098209C" w:rsidRDefault="0098209C" w:rsidP="0098209C">
      <w:pPr>
        <w:pStyle w:val="a3"/>
        <w:numPr>
          <w:ilvl w:val="0"/>
          <w:numId w:val="3"/>
        </w:numPr>
        <w:rPr>
          <w:rFonts w:ascii="Traditional Arabic" w:hAnsi="Traditional Arabic" w:cs="Traditional Arabic"/>
          <w:sz w:val="28"/>
          <w:szCs w:val="28"/>
        </w:rPr>
      </w:pPr>
      <w:r w:rsidRPr="0098209C">
        <w:rPr>
          <w:rFonts w:ascii="Traditional Arabic" w:hAnsi="Traditional Arabic" w:cs="Traditional Arabic"/>
          <w:sz w:val="28"/>
          <w:szCs w:val="28"/>
          <w:rtl/>
        </w:rPr>
        <w:t>الإجابات التي تقدمها نظرية المعرفة «إطلاقية» وعامة وشاملة أما الإبستيمولوجيا تدرس المعرفة العلمية في وضع محدد تاريخياً</w:t>
      </w:r>
      <w:r w:rsidRPr="0098209C">
        <w:rPr>
          <w:rFonts w:ascii="Traditional Arabic" w:hAnsi="Traditional Arabic" w:cs="Traditional Arabic"/>
          <w:sz w:val="28"/>
          <w:szCs w:val="28"/>
        </w:rPr>
        <w:t xml:space="preserve"> </w:t>
      </w:r>
    </w:p>
    <w:p w:rsidR="00015A92" w:rsidRP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الإبستيمولوجيا في التعميمات الفلسفية لنظرية المعرفة عائقاً أمام تطور المعرفة العلمية </w:t>
      </w:r>
    </w:p>
    <w:p w:rsidR="0098209C"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إن الإبستيمولوجيا أتت على ما كان يعرف بفلسفة العلم التي تولدت من علاقة الفلسفة بالعلم</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كل ما سبق </w:t>
      </w:r>
    </w:p>
    <w:p w:rsidR="00015A92" w:rsidRPr="00651DFD" w:rsidRDefault="00015A92" w:rsidP="00015A92">
      <w:pPr>
        <w:pStyle w:val="a3"/>
        <w:ind w:left="1080"/>
        <w:rPr>
          <w:rFonts w:ascii="Traditional Arabic" w:hAnsi="Traditional Arabic" w:cs="Traditional Arabic"/>
          <w:sz w:val="28"/>
          <w:szCs w:val="28"/>
        </w:rPr>
      </w:pPr>
    </w:p>
    <w:p w:rsidR="00015A92" w:rsidRPr="00015A92" w:rsidRDefault="00015A92" w:rsidP="00015A92">
      <w:pPr>
        <w:pStyle w:val="a3"/>
        <w:numPr>
          <w:ilvl w:val="0"/>
          <w:numId w:val="2"/>
        </w:numPr>
        <w:rPr>
          <w:rFonts w:ascii="Traditional Arabic" w:hAnsi="Traditional Arabic" w:cs="Traditional Arabic"/>
          <w:b/>
          <w:bCs/>
          <w:sz w:val="28"/>
          <w:szCs w:val="28"/>
        </w:rPr>
      </w:pPr>
      <w:r w:rsidRPr="00015A92">
        <w:rPr>
          <w:rFonts w:ascii="Traditional Arabic" w:hAnsi="Traditional Arabic" w:cs="Traditional Arabic"/>
          <w:b/>
          <w:bCs/>
          <w:sz w:val="28"/>
          <w:szCs w:val="28"/>
          <w:rtl/>
        </w:rPr>
        <w:t>الإبستيمولوجيا</w:t>
      </w:r>
      <w:r w:rsidRPr="00015A92">
        <w:rPr>
          <w:rFonts w:ascii="Traditional Arabic" w:hAnsi="Traditional Arabic" w:cs="Traditional Arabic" w:hint="cs"/>
          <w:b/>
          <w:bCs/>
          <w:sz w:val="28"/>
          <w:szCs w:val="28"/>
          <w:rtl/>
        </w:rPr>
        <w:t xml:space="preserve"> تعتبر :</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r w:rsidRPr="00015A92">
        <w:rPr>
          <w:rFonts w:ascii="Traditional Arabic" w:hAnsi="Traditional Arabic" w:cs="Traditional Arabic"/>
          <w:sz w:val="28"/>
          <w:szCs w:val="28"/>
          <w:rtl/>
        </w:rPr>
        <w:t xml:space="preserve"> استمراراً لنظرية المعرفة في الفلسفة </w:t>
      </w:r>
      <w:r>
        <w:rPr>
          <w:rFonts w:ascii="Traditional Arabic" w:hAnsi="Traditional Arabic" w:cs="Traditional Arabic" w:hint="cs"/>
          <w:sz w:val="28"/>
          <w:szCs w:val="28"/>
          <w:rtl/>
        </w:rPr>
        <w:t xml:space="preserve"> </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تغير كيفي في النظر إلى علاقة</w:t>
      </w:r>
      <w:r w:rsidRPr="00015A92">
        <w:rPr>
          <w:rFonts w:ascii="Traditional Arabic" w:hAnsi="Traditional Arabic" w:cs="Traditional Arabic"/>
          <w:sz w:val="28"/>
          <w:szCs w:val="28"/>
        </w:rPr>
        <w:t xml:space="preserve"> </w:t>
      </w:r>
      <w:r w:rsidRPr="00015A92">
        <w:rPr>
          <w:rFonts w:ascii="Traditional Arabic" w:hAnsi="Traditional Arabic" w:cs="Traditional Arabic"/>
          <w:sz w:val="28"/>
          <w:szCs w:val="28"/>
          <w:rtl/>
        </w:rPr>
        <w:t>الفلسفة بالعلم</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تجاوز للتناقض بين نظرية المعرفة والعلم</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2 و 3 </w:t>
      </w:r>
    </w:p>
    <w:p w:rsidR="00015A92" w:rsidRPr="00015A92" w:rsidRDefault="00015A92" w:rsidP="00015A92">
      <w:pPr>
        <w:pStyle w:val="a3"/>
        <w:ind w:left="1080"/>
        <w:rPr>
          <w:rFonts w:ascii="Traditional Arabic" w:hAnsi="Traditional Arabic" w:cs="Traditional Arabic"/>
          <w:sz w:val="28"/>
          <w:szCs w:val="28"/>
        </w:rPr>
      </w:pPr>
    </w:p>
    <w:p w:rsidR="00015A92" w:rsidRPr="00015A92" w:rsidRDefault="00015A92" w:rsidP="00015A92">
      <w:pPr>
        <w:pStyle w:val="a3"/>
        <w:numPr>
          <w:ilvl w:val="0"/>
          <w:numId w:val="2"/>
        </w:numPr>
        <w:rPr>
          <w:rFonts w:ascii="Traditional Arabic" w:hAnsi="Traditional Arabic" w:cs="Traditional Arabic"/>
          <w:b/>
          <w:bCs/>
          <w:sz w:val="28"/>
          <w:szCs w:val="28"/>
        </w:rPr>
      </w:pPr>
      <w:r w:rsidRPr="00015A92">
        <w:rPr>
          <w:rFonts w:ascii="Traditional Arabic" w:hAnsi="Traditional Arabic" w:cs="Traditional Arabic"/>
          <w:b/>
          <w:bCs/>
          <w:sz w:val="28"/>
          <w:szCs w:val="28"/>
          <w:rtl/>
        </w:rPr>
        <w:t xml:space="preserve">إن الإبستيمولوجيا أتت على ما كان يعرف بفلسفة العلم التي تولدت من علاقة الفلسفة بالعلم وتناولت جملة موضوعات أهمها </w:t>
      </w:r>
      <w:r w:rsidRPr="00015A92">
        <w:rPr>
          <w:rFonts w:ascii="Traditional Arabic" w:hAnsi="Traditional Arabic" w:cs="Traditional Arabic" w:hint="cs"/>
          <w:b/>
          <w:bCs/>
          <w:sz w:val="28"/>
          <w:szCs w:val="28"/>
          <w:rtl/>
        </w:rPr>
        <w:t>:</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علاقة العلم بالمجتمع </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ت</w:t>
      </w:r>
      <w:r>
        <w:rPr>
          <w:rFonts w:ascii="Traditional Arabic" w:hAnsi="Traditional Arabic" w:cs="Traditional Arabic"/>
          <w:sz w:val="28"/>
          <w:szCs w:val="28"/>
          <w:rtl/>
        </w:rPr>
        <w:t>أثير</w:t>
      </w:r>
      <w:r>
        <w:rPr>
          <w:rFonts w:ascii="Traditional Arabic" w:hAnsi="Traditional Arabic" w:cs="Traditional Arabic" w:hint="cs"/>
          <w:sz w:val="28"/>
          <w:szCs w:val="28"/>
          <w:rtl/>
        </w:rPr>
        <w:t xml:space="preserve"> العلم</w:t>
      </w:r>
      <w:r w:rsidRPr="00015A92">
        <w:rPr>
          <w:rFonts w:ascii="Traditional Arabic" w:hAnsi="Traditional Arabic" w:cs="Traditional Arabic"/>
          <w:sz w:val="28"/>
          <w:szCs w:val="28"/>
          <w:rtl/>
        </w:rPr>
        <w:t xml:space="preserve"> في تكوّن النظ</w:t>
      </w:r>
      <w:r>
        <w:rPr>
          <w:rFonts w:ascii="Traditional Arabic" w:hAnsi="Traditional Arabic" w:cs="Traditional Arabic"/>
          <w:sz w:val="28"/>
          <w:szCs w:val="28"/>
          <w:rtl/>
        </w:rPr>
        <w:t>رة الفلسفية إلى الطبيعة والكون</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المشكلات العلمية </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1 و 2 </w:t>
      </w:r>
    </w:p>
    <w:p w:rsidR="00015A92" w:rsidRDefault="00015A92" w:rsidP="00015A92">
      <w:pPr>
        <w:pStyle w:val="a3"/>
        <w:ind w:left="1080"/>
        <w:rPr>
          <w:rFonts w:ascii="Traditional Arabic" w:hAnsi="Traditional Arabic" w:cs="Traditional Arabic"/>
          <w:sz w:val="28"/>
          <w:szCs w:val="28"/>
          <w:rtl/>
        </w:rPr>
      </w:pPr>
    </w:p>
    <w:p w:rsidR="00015A92" w:rsidRDefault="00015A92" w:rsidP="00015A92">
      <w:pPr>
        <w:pStyle w:val="a3"/>
        <w:ind w:left="1080"/>
        <w:rPr>
          <w:rFonts w:ascii="Traditional Arabic" w:hAnsi="Traditional Arabic" w:cs="Traditional Arabic"/>
          <w:sz w:val="28"/>
          <w:szCs w:val="28"/>
          <w:rtl/>
        </w:rPr>
      </w:pPr>
    </w:p>
    <w:p w:rsidR="00015A92" w:rsidRPr="0003684D" w:rsidRDefault="00015A92" w:rsidP="00015A92">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3</w:t>
      </w:r>
      <w:r w:rsidRPr="0003684D">
        <w:rPr>
          <w:rFonts w:ascii="Traditional Arabic" w:hAnsi="Traditional Arabic" w:cs="Traditional Arabic" w:hint="cs"/>
          <w:b/>
          <w:bCs/>
          <w:sz w:val="28"/>
          <w:szCs w:val="28"/>
          <w:rtl/>
        </w:rPr>
        <w:t xml:space="preserve"> </w:t>
      </w:r>
    </w:p>
    <w:p w:rsidR="00015A92" w:rsidRPr="00015A92" w:rsidRDefault="00015A92" w:rsidP="00015A92">
      <w:pPr>
        <w:pStyle w:val="a3"/>
        <w:ind w:left="1080"/>
        <w:rPr>
          <w:rFonts w:ascii="Traditional Arabic" w:hAnsi="Traditional Arabic" w:cs="Traditional Arabic"/>
          <w:sz w:val="28"/>
          <w:szCs w:val="28"/>
        </w:rPr>
      </w:pPr>
    </w:p>
    <w:p w:rsidR="000262CE" w:rsidRPr="00564F16" w:rsidRDefault="00564F16" w:rsidP="00564F16">
      <w:pPr>
        <w:pStyle w:val="a3"/>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t xml:space="preserve">أصبحت المعرفة منذ </w:t>
      </w:r>
      <w:r>
        <w:rPr>
          <w:rFonts w:ascii="Traditional Arabic" w:hAnsi="Traditional Arabic" w:cs="Traditional Arabic" w:hint="cs"/>
          <w:b/>
          <w:bCs/>
          <w:sz w:val="28"/>
          <w:szCs w:val="28"/>
          <w:rtl/>
        </w:rPr>
        <w:t>.......</w:t>
      </w:r>
      <w:r w:rsidRPr="00564F16">
        <w:rPr>
          <w:rFonts w:ascii="Traditional Arabic" w:hAnsi="Traditional Arabic" w:cs="Traditional Arabic"/>
          <w:b/>
          <w:bCs/>
          <w:sz w:val="28"/>
          <w:szCs w:val="28"/>
          <w:rtl/>
        </w:rPr>
        <w:t xml:space="preserve"> ذات مكانة مركزية في الفلسفة فاقت بها كل جوانب الفلسفة الأخرى</w:t>
      </w:r>
      <w:r w:rsidRPr="00564F16">
        <w:rPr>
          <w:rFonts w:ascii="Traditional Arabic" w:hAnsi="Traditional Arabic" w:cs="Traditional Arabic" w:hint="cs"/>
          <w:b/>
          <w:b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a3"/>
        <w:numPr>
          <w:ilvl w:val="0"/>
          <w:numId w:val="3"/>
        </w:numPr>
        <w:rPr>
          <w:rFonts w:ascii="Traditional Arabic" w:hAnsi="Traditional Arabic" w:cs="Traditional Arabic"/>
          <w:sz w:val="28"/>
          <w:szCs w:val="28"/>
          <w:u w:val="single"/>
        </w:rPr>
      </w:pPr>
      <w:r w:rsidRPr="00564F16">
        <w:rPr>
          <w:rFonts w:ascii="Traditional Arabic" w:hAnsi="Traditional Arabic" w:cs="Traditional Arabic" w:hint="cs"/>
          <w:sz w:val="28"/>
          <w:szCs w:val="28"/>
          <w:u w:val="single"/>
          <w:rtl/>
        </w:rPr>
        <w:t xml:space="preserve">كانط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رونز </w:t>
      </w:r>
    </w:p>
    <w:p w:rsidR="00564F16" w:rsidRDefault="00564F16" w:rsidP="00564F16">
      <w:pPr>
        <w:pStyle w:val="a3"/>
        <w:ind w:left="1080"/>
        <w:rPr>
          <w:rFonts w:ascii="Traditional Arabic" w:hAnsi="Traditional Arabic" w:cs="Traditional Arabic"/>
          <w:sz w:val="28"/>
          <w:szCs w:val="28"/>
        </w:rPr>
      </w:pPr>
    </w:p>
    <w:p w:rsidR="00564F16" w:rsidRPr="00564F16" w:rsidRDefault="00564F16" w:rsidP="00564F16">
      <w:pPr>
        <w:pStyle w:val="a3"/>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t xml:space="preserve">لم تعد الفلسفة معرفة للعالم بل تفكير في هذه المعرفة بالعالم أو هي معرفة بالمعرفة </w:t>
      </w:r>
      <w:r>
        <w:rPr>
          <w:rFonts w:ascii="Traditional Arabic" w:hAnsi="Traditional Arabic" w:cs="Traditional Arabic" w:hint="cs"/>
          <w:b/>
          <w:bCs/>
          <w:sz w:val="28"/>
          <w:szCs w:val="28"/>
          <w:rtl/>
        </w:rPr>
        <w:t xml:space="preserve">و يرجع الفضل في ذلك إلى </w:t>
      </w:r>
      <w:r w:rsidRPr="00564F16">
        <w:rPr>
          <w:rFonts w:ascii="Traditional Arabic" w:hAnsi="Traditional Arabic" w:cs="Traditional Arabic" w:hint="cs"/>
          <w:b/>
          <w:b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a3"/>
        <w:numPr>
          <w:ilvl w:val="0"/>
          <w:numId w:val="3"/>
        </w:numPr>
        <w:rPr>
          <w:rFonts w:ascii="Traditional Arabic" w:hAnsi="Traditional Arabic" w:cs="Traditional Arabic"/>
          <w:sz w:val="28"/>
          <w:szCs w:val="28"/>
          <w:u w:val="single"/>
        </w:rPr>
      </w:pPr>
      <w:r w:rsidRPr="00564F16">
        <w:rPr>
          <w:rFonts w:ascii="Traditional Arabic" w:hAnsi="Traditional Arabic" w:cs="Traditional Arabic" w:hint="cs"/>
          <w:sz w:val="28"/>
          <w:szCs w:val="28"/>
          <w:u w:val="single"/>
          <w:rtl/>
        </w:rPr>
        <w:t xml:space="preserve">كانط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رونز </w:t>
      </w:r>
    </w:p>
    <w:p w:rsidR="00564F16" w:rsidRPr="00564F16" w:rsidRDefault="00564F16" w:rsidP="00564F16">
      <w:pPr>
        <w:pStyle w:val="a3"/>
        <w:ind w:left="1080"/>
        <w:rPr>
          <w:rFonts w:ascii="Traditional Arabic" w:hAnsi="Traditional Arabic" w:cs="Traditional Arabic"/>
          <w:sz w:val="28"/>
          <w:szCs w:val="28"/>
        </w:rPr>
      </w:pPr>
    </w:p>
    <w:p w:rsidR="000262CE"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b/>
          <w:bCs/>
          <w:sz w:val="28"/>
          <w:szCs w:val="28"/>
          <w:rtl/>
        </w:rPr>
        <w:t>أول من لمس لب نظرية المعرفة من الفلاسفة اليونان بحق هو</w:t>
      </w:r>
      <w:r w:rsidRPr="00C23294">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 جداً</w:t>
      </w:r>
      <w:r w:rsidR="007D31CE">
        <w:rPr>
          <w:rFonts w:ascii="Traditional Arabic" w:hAnsi="Traditional Arabic" w:cs="Traditional Arabic" w:hint="cs"/>
          <w:b/>
          <w:b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a3"/>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Pr="00651DFD" w:rsidRDefault="00C23294" w:rsidP="00C23294">
      <w:pPr>
        <w:pStyle w:val="a3"/>
        <w:ind w:left="1080"/>
        <w:rPr>
          <w:rFonts w:ascii="Traditional Arabic" w:hAnsi="Traditional Arabic" w:cs="Traditional Arabic"/>
          <w:sz w:val="28"/>
          <w:szCs w:val="28"/>
        </w:rPr>
      </w:pPr>
    </w:p>
    <w:p w:rsidR="00C23294"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t xml:space="preserve">يرى </w:t>
      </w:r>
      <w:r w:rsidRPr="00C23294">
        <w:rPr>
          <w:rFonts w:ascii="Traditional Arabic" w:hAnsi="Traditional Arabic" w:cs="Traditional Arabic"/>
          <w:b/>
          <w:bCs/>
          <w:sz w:val="28"/>
          <w:szCs w:val="28"/>
          <w:rtl/>
        </w:rPr>
        <w:t xml:space="preserve">أن هناك وجودا يتعدى كل ما تعرفه التجربة العادية وهو يربط بين العقل وذلك الوجود </w:t>
      </w:r>
      <w:r w:rsidRPr="00C23294">
        <w:rPr>
          <w:rFonts w:ascii="Traditional Arabic" w:hAnsi="Traditional Arabic" w:cs="Traditional Arabic" w:hint="cs"/>
          <w:b/>
          <w:bCs/>
          <w:sz w:val="28"/>
          <w:szCs w:val="28"/>
          <w:rtl/>
        </w:rPr>
        <w:t>:</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a3"/>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Default="00C23294" w:rsidP="00C23294">
      <w:pPr>
        <w:pStyle w:val="a3"/>
        <w:ind w:left="1080"/>
        <w:rPr>
          <w:rFonts w:ascii="Traditional Arabic" w:hAnsi="Traditional Arabic" w:cs="Traditional Arabic"/>
          <w:sz w:val="28"/>
          <w:szCs w:val="28"/>
        </w:rPr>
      </w:pPr>
    </w:p>
    <w:p w:rsidR="000262CE"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t xml:space="preserve"> يرى </w:t>
      </w:r>
      <w:r w:rsidRPr="00C23294">
        <w:rPr>
          <w:rFonts w:ascii="Traditional Arabic" w:hAnsi="Traditional Arabic" w:cs="Traditional Arabic"/>
          <w:b/>
          <w:bCs/>
          <w:sz w:val="28"/>
          <w:szCs w:val="28"/>
          <w:rtl/>
        </w:rPr>
        <w:t xml:space="preserve"> أن اللاوجود يقوم على النظر والسمع وعلى اللغة التي يستعملها عامة الناس</w:t>
      </w:r>
      <w:r w:rsidRPr="00C23294">
        <w:rPr>
          <w:rFonts w:ascii="Traditional Arabic" w:hAnsi="Traditional Arabic" w:cs="Traditional Arabic" w:hint="cs"/>
          <w:b/>
          <w:b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a3"/>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Pr="00651DFD" w:rsidRDefault="00C23294" w:rsidP="00C23294">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عن وجهة نظره في أن الشبيه يدرك الشبيه :</w:t>
      </w:r>
    </w:p>
    <w:p w:rsidR="000262CE"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lastRenderedPageBreak/>
        <w:t>إنبادوقليس</w:t>
      </w:r>
    </w:p>
    <w:p w:rsid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ديمقريطس</w:t>
      </w:r>
    </w:p>
    <w:p w:rsidR="0085103B" w:rsidRPr="00651DFD" w:rsidRDefault="0085103B" w:rsidP="0085103B">
      <w:pPr>
        <w:pStyle w:val="a3"/>
        <w:ind w:left="1080"/>
        <w:rPr>
          <w:rFonts w:ascii="Traditional Arabic" w:hAnsi="Traditional Arabic" w:cs="Traditional Arabic"/>
          <w:sz w:val="28"/>
          <w:szCs w:val="28"/>
        </w:rPr>
      </w:pPr>
    </w:p>
    <w:p w:rsidR="000262CE"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تركزت عنايتهم في وصف الطبيعة ومحاولة تفسير ظواهرها دون أن يثيروا الشك في الوسائل التي نستخدمها في معرفتنا لها</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الطبيعيون الأولون والفيثاغوريون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بارميندس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5103B" w:rsidRPr="00651DFD"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sidRPr="0085103B">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 xml:space="preserve"> عن وجهة نظر فيها أصالة وعمق حيث ميز بداية بين الموجود وبين ما هو محض فكر وظن</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a3"/>
        <w:ind w:left="1080"/>
        <w:rPr>
          <w:rFonts w:ascii="Traditional Arabic" w:hAnsi="Traditional Arabic" w:cs="Traditional Arabic"/>
          <w:sz w:val="28"/>
          <w:szCs w:val="28"/>
        </w:rPr>
      </w:pPr>
    </w:p>
    <w:p w:rsidR="000262CE"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يرى .............أنه لا يستطيع أن يدرك جزئيات الوجود إلا الإدراك الألطف وحسب</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a3"/>
        <w:ind w:left="1080"/>
        <w:rPr>
          <w:rFonts w:ascii="Traditional Arabic" w:hAnsi="Traditional Arabic" w:cs="Traditional Arabic"/>
          <w:b/>
          <w:bCs/>
          <w:sz w:val="28"/>
          <w:szCs w:val="28"/>
        </w:rPr>
      </w:pPr>
    </w:p>
    <w:p w:rsid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t xml:space="preserve">يرى أن </w:t>
      </w:r>
      <w:r w:rsidRPr="0085103B">
        <w:rPr>
          <w:rFonts w:ascii="Traditional Arabic" w:hAnsi="Traditional Arabic" w:cs="Traditional Arabic"/>
          <w:b/>
          <w:bCs/>
          <w:sz w:val="28"/>
          <w:szCs w:val="28"/>
          <w:rtl/>
        </w:rPr>
        <w:t>الحواس الخمس الخشنة تقف عن حدود المتنوع إلا ما لا نهاية والنسبي من ألوان وأصوات وروائح وغير ذلك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a3"/>
        <w:ind w:left="1080"/>
        <w:rPr>
          <w:rFonts w:ascii="Traditional Arabic" w:hAnsi="Traditional Arabic" w:cs="Traditional Arabic"/>
          <w:b/>
          <w:bCs/>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lastRenderedPageBreak/>
        <w:t>جزيئات الوجود لدى ديمقريطس هي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262CE"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 الذرات</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وجود للجزيئات للوجود </w:t>
      </w:r>
    </w:p>
    <w:p w:rsidR="0085103B" w:rsidRPr="00651DFD"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ساهم السوفسطائيون في توسيع نطاق مناقشة المشكلة وعلى الأخص: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ديمقراطيس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 و ارسطو</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جورجياس وبروتاجوراس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5103B" w:rsidRPr="0085103B"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  استطاع بكتابه في الوجود أن يتيح لنا النظر نظرة عميقة إلى طريقة وضع مشكلة المعرفة في عصر السوفسطائيين </w:t>
      </w:r>
      <w:r w:rsidRPr="0085103B">
        <w:rPr>
          <w:rFonts w:ascii="Traditional Arabic" w:hAnsi="Traditional Arabic" w:cs="Traditional Arabic" w:hint="cs"/>
          <w:b/>
          <w:bCs/>
          <w:sz w:val="28"/>
          <w:szCs w:val="28"/>
          <w:rtl/>
        </w:rPr>
        <w:t>:</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جورجياس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ديمقريطس</w:t>
      </w:r>
    </w:p>
    <w:p w:rsidR="0085103B" w:rsidRPr="0085103B" w:rsidRDefault="0085103B" w:rsidP="0085103B">
      <w:pPr>
        <w:pStyle w:val="a3"/>
        <w:ind w:left="1080"/>
        <w:rPr>
          <w:rFonts w:ascii="Traditional Arabic" w:hAnsi="Traditional Arabic" w:cs="Traditional Arabic"/>
          <w:sz w:val="28"/>
          <w:szCs w:val="28"/>
        </w:rPr>
      </w:pPr>
    </w:p>
    <w:p w:rsidR="000262CE" w:rsidRDefault="0085103B"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أسهم </w:t>
      </w:r>
      <w:r w:rsid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خاصة بواحديته الواضحة التي بدأت في عدم اعترافه بأي شيء ليس مصدره الحواس</w:t>
      </w:r>
      <w:r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a3"/>
        <w:ind w:left="1080"/>
        <w:rPr>
          <w:rFonts w:ascii="Traditional Arabic" w:hAnsi="Traditional Arabic" w:cs="Traditional Arabic"/>
          <w:sz w:val="28"/>
          <w:szCs w:val="28"/>
        </w:rPr>
      </w:pPr>
    </w:p>
    <w:p w:rsidR="0085103B" w:rsidRDefault="0085103B" w:rsidP="0085103B">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 xml:space="preserve">القائل بأن </w:t>
      </w:r>
      <w:r w:rsidRPr="004823A8">
        <w:rPr>
          <w:rFonts w:ascii="Traditional Arabic" w:hAnsi="Traditional Arabic" w:cs="Traditional Arabic"/>
          <w:b/>
          <w:bCs/>
          <w:sz w:val="28"/>
          <w:szCs w:val="28"/>
          <w:rtl/>
        </w:rPr>
        <w:t>"أن الإنسان معيار الوجود"</w:t>
      </w:r>
      <w:r w:rsidR="004823A8"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lastRenderedPageBreak/>
        <w:t>بروتاجوراس</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a3"/>
        <w:ind w:left="1080"/>
        <w:rPr>
          <w:rFonts w:ascii="Traditional Arabic" w:hAnsi="Traditional Arabic" w:cs="Traditional Arabic"/>
          <w:b/>
          <w:bCs/>
          <w:sz w:val="28"/>
          <w:szCs w:val="28"/>
        </w:rPr>
      </w:pPr>
    </w:p>
    <w:p w:rsid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يرى أن الإنسان </w:t>
      </w:r>
      <w:r w:rsidRPr="004823A8">
        <w:rPr>
          <w:rFonts w:ascii="Traditional Arabic" w:hAnsi="Traditional Arabic" w:cs="Traditional Arabic" w:hint="cs"/>
          <w:b/>
          <w:bCs/>
          <w:sz w:val="28"/>
          <w:szCs w:val="28"/>
          <w:rtl/>
        </w:rPr>
        <w:t xml:space="preserve">بحواسه </w:t>
      </w:r>
      <w:r w:rsidRPr="004823A8">
        <w:rPr>
          <w:rFonts w:ascii="Traditional Arabic" w:hAnsi="Traditional Arabic" w:cs="Traditional Arabic"/>
          <w:b/>
          <w:bCs/>
          <w:sz w:val="28"/>
          <w:szCs w:val="28"/>
          <w:rtl/>
        </w:rPr>
        <w:t xml:space="preserve">هو معيار معرفة الوجود </w:t>
      </w:r>
      <w:r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a3"/>
        <w:ind w:left="1080"/>
        <w:rPr>
          <w:rFonts w:ascii="Traditional Arabic" w:hAnsi="Traditional Arabic" w:cs="Traditional Arabic"/>
          <w:b/>
          <w:bCs/>
          <w:sz w:val="28"/>
          <w:szCs w:val="28"/>
        </w:rPr>
      </w:pPr>
    </w:p>
    <w:p w:rsidR="004823A8" w:rsidRDefault="004823A8" w:rsidP="004823A8">
      <w:pPr>
        <w:pStyle w:val="a3"/>
        <w:numPr>
          <w:ilvl w:val="0"/>
          <w:numId w:val="2"/>
        </w:numPr>
        <w:rPr>
          <w:rFonts w:ascii="Traditional Arabic" w:hAnsi="Traditional Arabic" w:cs="Traditional Arabic"/>
          <w:sz w:val="28"/>
          <w:szCs w:val="28"/>
        </w:rPr>
      </w:pPr>
      <w:r w:rsidRPr="004823A8">
        <w:rPr>
          <w:rFonts w:ascii="Traditional Arabic" w:hAnsi="Traditional Arabic" w:cs="Traditional Arabic"/>
          <w:b/>
          <w:bCs/>
          <w:sz w:val="28"/>
          <w:szCs w:val="28"/>
          <w:rtl/>
        </w:rPr>
        <w:t>يرجع اتساع مناقشة مشكلة المعرفة الذي وجدناه لدى سقراط وأفلاطون ومن بعدهما أرسطو إلى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المثاليون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الفيثاغوريون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السوفسطائيين</w:t>
      </w:r>
    </w:p>
    <w:p w:rsidR="004823A8" w:rsidRDefault="004823A8" w:rsidP="004823A8">
      <w:pPr>
        <w:pStyle w:val="a3"/>
        <w:ind w:left="1080"/>
        <w:rPr>
          <w:rFonts w:ascii="Traditional Arabic" w:hAnsi="Traditional Arabic" w:cs="Traditional Arabic"/>
          <w:sz w:val="28"/>
          <w:szCs w:val="28"/>
        </w:rPr>
      </w:pPr>
    </w:p>
    <w:p w:rsidR="004823A8" w:rsidRP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  كان </w:t>
      </w:r>
      <w:r w:rsidRP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 xml:space="preserve"> برده على حجج السوفسطائيين هو بحق أول من ميّز تمييزا فاصلا بين موضوع العقل وموضوع الحس </w:t>
      </w:r>
      <w:r w:rsidRPr="004823A8">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سقراط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4823A8" w:rsidRPr="004823A8" w:rsidRDefault="004823A8" w:rsidP="004823A8">
      <w:pPr>
        <w:pStyle w:val="a3"/>
        <w:ind w:left="1080"/>
        <w:rPr>
          <w:rFonts w:ascii="Traditional Arabic" w:hAnsi="Traditional Arabic" w:cs="Traditional Arabic"/>
          <w:sz w:val="28"/>
          <w:szCs w:val="28"/>
        </w:rPr>
      </w:pPr>
    </w:p>
    <w:p w:rsidR="004823A8" w:rsidRP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أي العبارات التالية صحيحة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اتفق سقراط مع السوفسطائيين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أول من ميز بين موضوع العقل و الحس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 </w:t>
      </w:r>
      <w:r w:rsidRPr="004823A8">
        <w:rPr>
          <w:rFonts w:ascii="Traditional Arabic" w:hAnsi="Traditional Arabic" w:cs="Traditional Arabic"/>
          <w:sz w:val="28"/>
          <w:szCs w:val="28"/>
          <w:u w:val="single"/>
          <w:rtl/>
        </w:rPr>
        <w:t>أنَّ حَلَّ سقراط لمسألة المعرف</w:t>
      </w:r>
      <w:r w:rsidRPr="004823A8">
        <w:rPr>
          <w:rFonts w:ascii="Traditional Arabic" w:hAnsi="Traditional Arabic" w:cs="Traditional Arabic" w:hint="cs"/>
          <w:sz w:val="28"/>
          <w:szCs w:val="28"/>
          <w:u w:val="single"/>
          <w:rtl/>
        </w:rPr>
        <w:t>ة</w:t>
      </w:r>
      <w:r w:rsidRPr="004823A8">
        <w:rPr>
          <w:rFonts w:ascii="Traditional Arabic" w:hAnsi="Traditional Arabic" w:cs="Traditional Arabic"/>
          <w:sz w:val="28"/>
          <w:szCs w:val="28"/>
          <w:u w:val="single"/>
          <w:rtl/>
        </w:rPr>
        <w:t xml:space="preserve"> ناقصا</w:t>
      </w:r>
    </w:p>
    <w:p w:rsidR="004823A8" w:rsidRP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 xml:space="preserve">أنَّ حَلَّ سقراط لمسألة المعرفة </w:t>
      </w:r>
      <w:r>
        <w:rPr>
          <w:rFonts w:ascii="Traditional Arabic" w:hAnsi="Traditional Arabic" w:cs="Traditional Arabic" w:hint="cs"/>
          <w:sz w:val="28"/>
          <w:szCs w:val="28"/>
          <w:rtl/>
        </w:rPr>
        <w:t>كاملا</w:t>
      </w:r>
    </w:p>
    <w:p w:rsidR="004823A8" w:rsidRPr="004823A8" w:rsidRDefault="004823A8" w:rsidP="004823A8">
      <w:pPr>
        <w:pStyle w:val="a3"/>
        <w:ind w:left="1080"/>
        <w:rPr>
          <w:rFonts w:ascii="Traditional Arabic" w:hAnsi="Traditional Arabic" w:cs="Traditional Arabic"/>
          <w:sz w:val="28"/>
          <w:szCs w:val="28"/>
        </w:rPr>
      </w:pPr>
    </w:p>
    <w:p w:rsidR="004823A8" w:rsidRPr="00A27632" w:rsidRDefault="00A27632" w:rsidP="00A27632">
      <w:pPr>
        <w:pStyle w:val="a3"/>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lastRenderedPageBreak/>
        <w:t>قدم .......... فكرته الأصلية البسيطة التي تمثلت في أن هناك إلى جانب كلِّ شيء متغير شيء آخر خالد لا يأتي عليه تبدل</w:t>
      </w:r>
      <w:r w:rsidRPr="00A27632">
        <w:rPr>
          <w:rFonts w:ascii="Traditional Arabic" w:hAnsi="Traditional Arabic" w:cs="Traditional Arabic" w:hint="cs"/>
          <w:b/>
          <w:bCs/>
          <w:sz w:val="28"/>
          <w:szCs w:val="28"/>
          <w:rtl/>
        </w:rPr>
        <w:t xml:space="preserve"> :</w:t>
      </w:r>
    </w:p>
    <w:p w:rsidR="00A27632" w:rsidRPr="00A27632" w:rsidRDefault="00A27632" w:rsidP="00A27632">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27632" w:rsidRPr="00A27632" w:rsidRDefault="00A27632" w:rsidP="00A27632">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A27632" w:rsidRPr="00651DFD" w:rsidRDefault="00A27632" w:rsidP="00A27632">
      <w:pPr>
        <w:pStyle w:val="a3"/>
        <w:ind w:left="1080"/>
        <w:rPr>
          <w:rFonts w:ascii="Traditional Arabic" w:hAnsi="Traditional Arabic" w:cs="Traditional Arabic"/>
          <w:sz w:val="28"/>
          <w:szCs w:val="28"/>
        </w:rPr>
      </w:pPr>
    </w:p>
    <w:p w:rsidR="00A27632" w:rsidRPr="00A27632" w:rsidRDefault="00A27632" w:rsidP="00A27632">
      <w:pPr>
        <w:pStyle w:val="a3"/>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t xml:space="preserve">ارتبطت نظرية أفلاطون في المعرفة بنظريته في </w:t>
      </w:r>
      <w:r w:rsidRPr="00A27632">
        <w:rPr>
          <w:rFonts w:ascii="Traditional Arabic" w:hAnsi="Traditional Arabic" w:cs="Traditional Arabic" w:hint="cs"/>
          <w:b/>
          <w:bCs/>
          <w:sz w:val="28"/>
          <w:szCs w:val="28"/>
          <w:rtl/>
        </w:rPr>
        <w:t>:</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الوجود </w:t>
      </w:r>
    </w:p>
    <w:p w:rsidR="00A27632" w:rsidRDefault="00A27632" w:rsidP="00A27632">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sz w:val="28"/>
          <w:szCs w:val="28"/>
          <w:rtl/>
        </w:rPr>
        <w:t xml:space="preserve">الأخلاق </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27632" w:rsidRPr="00A27632" w:rsidRDefault="00A27632" w:rsidP="00A27632">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1 و 2 </w:t>
      </w:r>
    </w:p>
    <w:p w:rsidR="00A27632" w:rsidRPr="00A27632" w:rsidRDefault="00A27632" w:rsidP="00A27632">
      <w:pPr>
        <w:pStyle w:val="a3"/>
        <w:ind w:left="1080"/>
        <w:rPr>
          <w:rFonts w:ascii="Traditional Arabic" w:hAnsi="Traditional Arabic" w:cs="Traditional Arabic"/>
          <w:sz w:val="28"/>
          <w:szCs w:val="28"/>
        </w:rPr>
      </w:pPr>
    </w:p>
    <w:p w:rsidR="00A27632"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 xml:space="preserve">من فكرة أفلاطون </w:t>
      </w:r>
      <w:r w:rsidRPr="005417E6">
        <w:rPr>
          <w:rFonts w:ascii="Traditional Arabic" w:hAnsi="Traditional Arabic" w:cs="Traditional Arabic"/>
          <w:b/>
          <w:bCs/>
          <w:sz w:val="28"/>
          <w:szCs w:val="28"/>
          <w:rtl/>
        </w:rPr>
        <w:t>ينبغي أن تقوم عل</w:t>
      </w:r>
      <w:r w:rsidRPr="005417E6">
        <w:rPr>
          <w:rFonts w:ascii="Traditional Arabic" w:hAnsi="Traditional Arabic" w:cs="Traditional Arabic" w:hint="cs"/>
          <w:b/>
          <w:bCs/>
          <w:sz w:val="28"/>
          <w:szCs w:val="28"/>
          <w:rtl/>
        </w:rPr>
        <w:t>ى .......</w:t>
      </w:r>
      <w:r w:rsidR="00A27632" w:rsidRPr="005417E6">
        <w:rPr>
          <w:rFonts w:ascii="Traditional Arabic" w:hAnsi="Traditional Arabic" w:cs="Traditional Arabic"/>
          <w:b/>
          <w:bCs/>
          <w:sz w:val="28"/>
          <w:szCs w:val="28"/>
          <w:rtl/>
        </w:rPr>
        <w:t xml:space="preserve"> وحدة المعرفة والسلوك </w:t>
      </w:r>
      <w:r w:rsidRPr="005417E6">
        <w:rPr>
          <w:rFonts w:ascii="Traditional Arabic" w:hAnsi="Traditional Arabic" w:cs="Traditional Arabic" w:hint="cs"/>
          <w:b/>
          <w:bCs/>
          <w:sz w:val="28"/>
          <w:szCs w:val="28"/>
          <w:rtl/>
        </w:rPr>
        <w:t>:</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الشيء المتبدل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الشيء المتغير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الشيء الخالد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417E6" w:rsidRPr="00A27632"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يرى أنه لا علم إلا بالكلي الذي يظل دائما في ذاته باقيا على ذاتيته</w:t>
      </w:r>
      <w:r w:rsidRPr="005417E6">
        <w:rPr>
          <w:rFonts w:ascii="Traditional Arabic" w:hAnsi="Traditional Arabic" w:cs="Traditional Arabic" w:hint="cs"/>
          <w:b/>
          <w:bCs/>
          <w:sz w:val="28"/>
          <w:szCs w:val="28"/>
          <w:rtl/>
        </w:rPr>
        <w:t xml:space="preserve"> :</w:t>
      </w:r>
    </w:p>
    <w:p w:rsidR="005417E6" w:rsidRPr="00A27632" w:rsidRDefault="005417E6" w:rsidP="005417E6">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5417E6" w:rsidRDefault="005417E6" w:rsidP="005417E6">
      <w:pPr>
        <w:pStyle w:val="a3"/>
        <w:ind w:left="1080"/>
        <w:rPr>
          <w:rFonts w:ascii="Traditional Arabic" w:hAnsi="Traditional Arabic" w:cs="Traditional Arabic"/>
          <w:sz w:val="28"/>
          <w:szCs w:val="28"/>
        </w:rPr>
      </w:pPr>
    </w:p>
    <w:p w:rsidR="000262CE"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أدى شغف </w:t>
      </w:r>
      <w:r>
        <w:rPr>
          <w:rFonts w:ascii="Traditional Arabic" w:hAnsi="Traditional Arabic" w:cs="Traditional Arabic" w:hint="cs"/>
          <w:b/>
          <w:bCs/>
          <w:sz w:val="28"/>
          <w:szCs w:val="28"/>
          <w:rtl/>
        </w:rPr>
        <w:t>.......</w:t>
      </w:r>
      <w:r w:rsidRPr="005417E6">
        <w:rPr>
          <w:rFonts w:ascii="Traditional Arabic" w:hAnsi="Traditional Arabic" w:cs="Traditional Arabic"/>
          <w:b/>
          <w:bCs/>
          <w:sz w:val="28"/>
          <w:szCs w:val="28"/>
          <w:rtl/>
        </w:rPr>
        <w:t xml:space="preserve"> بالمعرفة أن انشغل انشغالا شديدا بالبحث في وسائل المعرفة الإنسانية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ديمتروس </w:t>
      </w:r>
    </w:p>
    <w:p w:rsidR="005417E6" w:rsidRPr="00651DFD" w:rsidRDefault="005417E6" w:rsidP="005417E6">
      <w:pPr>
        <w:pStyle w:val="a3"/>
        <w:ind w:left="1080"/>
        <w:rPr>
          <w:rFonts w:ascii="Traditional Arabic" w:hAnsi="Traditional Arabic" w:cs="Traditional Arabic"/>
          <w:sz w:val="28"/>
          <w:szCs w:val="28"/>
        </w:rPr>
      </w:pPr>
    </w:p>
    <w:p w:rsidR="000262CE"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وجد أن غالبية الناس يعتقدون أن حواسهم هي وسيلتهم في المعرفة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651DFD"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بدأ بحثه في طبيعة الحواس ووجد أن طبيعتها تؤكد قصورها ومحدوديتها </w:t>
      </w:r>
      <w:r w:rsidRPr="005417E6">
        <w:rPr>
          <w:rFonts w:ascii="Traditional Arabic" w:hAnsi="Traditional Arabic" w:cs="Traditional Arabic" w:hint="cs"/>
          <w:b/>
          <w:bCs/>
          <w:sz w:val="28"/>
          <w:szCs w:val="28"/>
          <w:rtl/>
        </w:rPr>
        <w:t>:</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5417E6"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وجد ارسطو أنه قادر على أن يحلل ما تعطيه الحواس ويبني منه ما يسمى ب</w:t>
      </w:r>
      <w:r w:rsidRPr="005417E6">
        <w:rPr>
          <w:rFonts w:ascii="Traditional Arabic" w:hAnsi="Traditional Arabic" w:cs="Traditional Arabic" w:hint="cs"/>
          <w:b/>
          <w:bCs/>
          <w:sz w:val="28"/>
          <w:szCs w:val="28"/>
          <w:rtl/>
        </w:rPr>
        <w:t>ـ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الأخلاق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0262CE"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sz w:val="28"/>
          <w:szCs w:val="28"/>
          <w:u w:val="single"/>
          <w:rtl/>
        </w:rPr>
        <w:t>المعرفة الإنسانية</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5417E6" w:rsidRPr="00651DFD" w:rsidRDefault="005417E6" w:rsidP="005417E6">
      <w:pPr>
        <w:pStyle w:val="a3"/>
        <w:ind w:left="1080"/>
        <w:rPr>
          <w:rFonts w:ascii="Traditional Arabic" w:hAnsi="Traditional Arabic" w:cs="Traditional Arabic"/>
          <w:sz w:val="28"/>
          <w:szCs w:val="28"/>
        </w:rPr>
      </w:pPr>
    </w:p>
    <w:p w:rsidR="000262CE" w:rsidRPr="005417E6" w:rsidRDefault="005417E6" w:rsidP="000262CE">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يرى ارسطو أن الإنسان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sz w:val="28"/>
          <w:szCs w:val="28"/>
          <w:rtl/>
        </w:rPr>
        <w:t xml:space="preserve">هو العقل ويستدل ويقيس أساسا وليس هو فقط ما يستقرئ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هو ما</w:t>
      </w:r>
      <w:r w:rsidR="00114309">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 xml:space="preserve">يستقرئ فقط </w:t>
      </w:r>
    </w:p>
    <w:p w:rsidR="005417E6" w:rsidRDefault="00114309" w:rsidP="00114309">
      <w:pPr>
        <w:pStyle w:val="a3"/>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هو القادر وحده على تنظيم مشاهداته والاستفادة منها</w:t>
      </w:r>
    </w:p>
    <w:p w:rsidR="00114309" w:rsidRPr="00114309" w:rsidRDefault="00114309" w:rsidP="00114309">
      <w:pPr>
        <w:pStyle w:val="a3"/>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1 و 3 </w:t>
      </w:r>
    </w:p>
    <w:p w:rsidR="00114309" w:rsidRPr="00651DFD" w:rsidRDefault="00114309" w:rsidP="00114309">
      <w:pPr>
        <w:pStyle w:val="a3"/>
        <w:ind w:left="1080"/>
        <w:rPr>
          <w:rFonts w:ascii="Traditional Arabic" w:hAnsi="Traditional Arabic" w:cs="Traditional Arabic"/>
          <w:sz w:val="28"/>
          <w:szCs w:val="28"/>
        </w:rPr>
      </w:pPr>
    </w:p>
    <w:p w:rsidR="00114309" w:rsidRPr="00114309" w:rsidRDefault="00114309" w:rsidP="00114309">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 xml:space="preserve">من الفلاسفة اليونان </w:t>
      </w:r>
      <w:r w:rsidRPr="00114309">
        <w:rPr>
          <w:rFonts w:ascii="Traditional Arabic" w:hAnsi="Traditional Arabic" w:cs="Traditional Arabic"/>
          <w:b/>
          <w:bCs/>
          <w:sz w:val="28"/>
          <w:szCs w:val="28"/>
          <w:rtl/>
        </w:rPr>
        <w:t xml:space="preserve">ركز اهتمامه على دراسة العقل وإمكاناته المعرفية من جانب ومحاولته من جانب أخر وضع القوانين اللازمة لضبط التفكير العقلي   </w:t>
      </w:r>
      <w:r w:rsidRPr="00114309">
        <w:rPr>
          <w:rFonts w:ascii="Traditional Arabic" w:hAnsi="Traditional Arabic" w:cs="Traditional Arabic" w:hint="cs"/>
          <w:b/>
          <w:bCs/>
          <w:sz w:val="28"/>
          <w:szCs w:val="28"/>
          <w:rtl/>
        </w:rPr>
        <w:t>:</w:t>
      </w:r>
    </w:p>
    <w:p w:rsidR="00114309" w:rsidRPr="005417E6" w:rsidRDefault="00114309" w:rsidP="00114309">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114309" w:rsidRPr="00A27632" w:rsidRDefault="00114309" w:rsidP="00114309">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lastRenderedPageBreak/>
        <w:t xml:space="preserve">سقراط </w:t>
      </w:r>
    </w:p>
    <w:p w:rsidR="00114309" w:rsidRDefault="00114309" w:rsidP="001143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114309" w:rsidRPr="00114309" w:rsidRDefault="00114309" w:rsidP="00114309">
      <w:pPr>
        <w:pStyle w:val="a3"/>
        <w:ind w:left="1080"/>
        <w:rPr>
          <w:rFonts w:ascii="Traditional Arabic" w:hAnsi="Traditional Arabic" w:cs="Traditional Arabic"/>
          <w:sz w:val="28"/>
          <w:szCs w:val="28"/>
        </w:rPr>
      </w:pPr>
    </w:p>
    <w:p w:rsidR="00114309" w:rsidRDefault="00114309" w:rsidP="00114309">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b/>
          <w:bCs/>
          <w:sz w:val="28"/>
          <w:szCs w:val="28"/>
          <w:rtl/>
        </w:rPr>
        <w:t xml:space="preserve">يرجع له الفضل في </w:t>
      </w:r>
      <w:r w:rsidRPr="00114309">
        <w:rPr>
          <w:rFonts w:ascii="Traditional Arabic" w:hAnsi="Traditional Arabic" w:cs="Traditional Arabic"/>
          <w:b/>
          <w:bCs/>
          <w:sz w:val="28"/>
          <w:szCs w:val="28"/>
          <w:highlight w:val="yellow"/>
          <w:rtl/>
        </w:rPr>
        <w:t>تأسيس المنطق</w:t>
      </w:r>
      <w:r w:rsidRPr="00114309">
        <w:rPr>
          <w:rFonts w:ascii="Traditional Arabic" w:hAnsi="Traditional Arabic" w:cs="Traditional Arabic"/>
          <w:b/>
          <w:bCs/>
          <w:sz w:val="28"/>
          <w:szCs w:val="28"/>
          <w:rtl/>
        </w:rPr>
        <w:t xml:space="preserve"> وفصله عن بقية العلوم  </w:t>
      </w:r>
      <w:r w:rsidRPr="00114309">
        <w:rPr>
          <w:rFonts w:ascii="Traditional Arabic" w:hAnsi="Traditional Arabic" w:cs="Traditional Arabic"/>
          <w:b/>
          <w:bCs/>
          <w:sz w:val="28"/>
          <w:szCs w:val="28"/>
        </w:rPr>
        <w:t xml:space="preserve">: </w:t>
      </w:r>
    </w:p>
    <w:p w:rsidR="00114309" w:rsidRPr="005417E6" w:rsidRDefault="00114309" w:rsidP="00114309">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114309" w:rsidRPr="00A27632" w:rsidRDefault="00114309" w:rsidP="00114309">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114309" w:rsidRDefault="00114309" w:rsidP="001143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114309" w:rsidRPr="00114309" w:rsidRDefault="00114309" w:rsidP="00114309">
      <w:pPr>
        <w:pStyle w:val="a3"/>
        <w:ind w:left="1080"/>
        <w:rPr>
          <w:rFonts w:ascii="Traditional Arabic" w:hAnsi="Traditional Arabic" w:cs="Traditional Arabic"/>
          <w:b/>
          <w:bCs/>
          <w:sz w:val="28"/>
          <w:szCs w:val="28"/>
        </w:rPr>
      </w:pPr>
    </w:p>
    <w:p w:rsidR="000262CE" w:rsidRPr="00114309" w:rsidRDefault="00114309" w:rsidP="000262CE">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عندما قام ارسطو بدراسة المعرفة :</w:t>
      </w:r>
    </w:p>
    <w:p w:rsidR="00114309" w:rsidRPr="00114309" w:rsidRDefault="00114309" w:rsidP="00114309">
      <w:pPr>
        <w:pStyle w:val="a3"/>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لم يفصل دراسة المعرفة من حيث هدفها وقيمتها عن كل من الميتافيزيقيا والمنطق</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 xml:space="preserve">جعلها علما نظريا خالصا </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 xml:space="preserve">ظلت نظرية المعرفة عنده مختلطة بالمنطق </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كانت قيمة العلم وطرق تحصيله يشكلان سويا موضوع دراسة واحدة</w:t>
      </w:r>
      <w:r w:rsidRPr="00114309">
        <w:rPr>
          <w:rFonts w:ascii="Traditional Arabic" w:hAnsi="Traditional Arabic" w:cs="Traditional Arabic"/>
          <w:sz w:val="28"/>
          <w:szCs w:val="28"/>
        </w:rPr>
        <w:t xml:space="preserve"> </w:t>
      </w:r>
    </w:p>
    <w:p w:rsidR="00114309" w:rsidRPr="00114309" w:rsidRDefault="00114309" w:rsidP="00114309">
      <w:pPr>
        <w:pStyle w:val="a3"/>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كل ما سبق </w:t>
      </w:r>
    </w:p>
    <w:p w:rsidR="00114309" w:rsidRPr="00651DFD" w:rsidRDefault="00114309" w:rsidP="00114309">
      <w:pPr>
        <w:pStyle w:val="a3"/>
        <w:ind w:left="1080"/>
        <w:rPr>
          <w:rFonts w:ascii="Traditional Arabic" w:hAnsi="Traditional Arabic" w:cs="Traditional Arabic"/>
          <w:sz w:val="28"/>
          <w:szCs w:val="28"/>
        </w:rPr>
      </w:pPr>
    </w:p>
    <w:p w:rsidR="000262CE" w:rsidRPr="00AF2B51" w:rsidRDefault="00AF2B51"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كانت نظرية المعرفة مبثوثة لديهم في أبحاث الوجود</w:t>
      </w:r>
      <w:r w:rsidRPr="00AF2B51">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المسلمين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الفلاسفة الغربيين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الفسطسطائيون </w:t>
      </w:r>
    </w:p>
    <w:p w:rsidR="00AF2B51" w:rsidRPr="00651DFD" w:rsidRDefault="00AF2B51" w:rsidP="00AF2B51">
      <w:pPr>
        <w:pStyle w:val="a3"/>
        <w:ind w:left="1080"/>
        <w:rPr>
          <w:rFonts w:ascii="Traditional Arabic" w:hAnsi="Traditional Arabic" w:cs="Traditional Arabic"/>
          <w:sz w:val="28"/>
          <w:szCs w:val="28"/>
        </w:rPr>
      </w:pPr>
    </w:p>
    <w:p w:rsidR="007D0027" w:rsidRPr="00AF2B51" w:rsidRDefault="00114309"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hint="cs"/>
          <w:b/>
          <w:bCs/>
          <w:sz w:val="28"/>
          <w:szCs w:val="28"/>
          <w:rtl/>
        </w:rPr>
        <w:t xml:space="preserve"> </w:t>
      </w:r>
      <w:r w:rsidR="00AF2B51">
        <w:rPr>
          <w:rFonts w:ascii="Traditional Arabic" w:hAnsi="Traditional Arabic" w:cs="Traditional Arabic" w:hint="cs"/>
          <w:b/>
          <w:bCs/>
          <w:sz w:val="28"/>
          <w:szCs w:val="28"/>
          <w:rtl/>
        </w:rPr>
        <w:t xml:space="preserve">من الفلاسفة الغربيين </w:t>
      </w:r>
      <w:r w:rsidR="007D0027" w:rsidRPr="00AF2B51">
        <w:rPr>
          <w:rFonts w:ascii="Traditional Arabic" w:hAnsi="Traditional Arabic" w:cs="Traditional Arabic"/>
          <w:b/>
          <w:bCs/>
          <w:sz w:val="28"/>
          <w:szCs w:val="28"/>
          <w:rtl/>
        </w:rPr>
        <w:t xml:space="preserve">القائل أن المعرفة لا يمكن الحصول عليها إلا عن طريق الحواس وما لا يمكن معرفته عن طريق الحواس لا يعتبر موجودا </w:t>
      </w:r>
      <w:r w:rsidR="00AF2B51" w:rsidRPr="00AF2B51">
        <w:rPr>
          <w:rFonts w:ascii="Traditional Arabic" w:hAnsi="Traditional Arabic" w:cs="Traditional Arabic" w:hint="cs"/>
          <w:b/>
          <w:bCs/>
          <w:sz w:val="28"/>
          <w:szCs w:val="28"/>
          <w:rtl/>
        </w:rPr>
        <w:t>:</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AF2B51" w:rsidRDefault="00AF2B51" w:rsidP="00AF2B51">
      <w:pPr>
        <w:pStyle w:val="a3"/>
        <w:ind w:left="1080"/>
        <w:rPr>
          <w:rFonts w:ascii="Traditional Arabic" w:hAnsi="Traditional Arabic" w:cs="Traditional Arabic"/>
          <w:sz w:val="28"/>
          <w:szCs w:val="28"/>
        </w:rPr>
      </w:pPr>
    </w:p>
    <w:p w:rsidR="000262CE" w:rsidRPr="00AF2B51" w:rsidRDefault="00AF2B51"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 xml:space="preserve">رائد المدرسة الحسية </w:t>
      </w:r>
      <w:r w:rsidRPr="007D31CE">
        <w:rPr>
          <w:rFonts w:ascii="Traditional Arabic" w:hAnsi="Traditional Arabic" w:cs="Traditional Arabic"/>
          <w:b/>
          <w:bCs/>
          <w:sz w:val="28"/>
          <w:szCs w:val="28"/>
          <w:highlight w:val="yellow"/>
          <w:rtl/>
        </w:rPr>
        <w:t>الواقعية</w:t>
      </w:r>
      <w:r w:rsidRPr="00AF2B51">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اوجست كونت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651DFD" w:rsidRDefault="00AF2B51" w:rsidP="00AF2B51">
      <w:pPr>
        <w:pStyle w:val="a3"/>
        <w:ind w:left="1080"/>
        <w:rPr>
          <w:rFonts w:ascii="Traditional Arabic" w:hAnsi="Traditional Arabic" w:cs="Traditional Arabic"/>
          <w:sz w:val="28"/>
          <w:szCs w:val="28"/>
        </w:rPr>
      </w:pPr>
    </w:p>
    <w:p w:rsidR="000262CE" w:rsidRPr="007D0027" w:rsidRDefault="00AF2B51" w:rsidP="00AF2B51">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رائد المدرسة العقلية </w:t>
      </w:r>
      <w:r w:rsidRPr="007D31CE">
        <w:rPr>
          <w:rFonts w:ascii="Traditional Arabic" w:hAnsi="Traditional Arabic" w:cs="Traditional Arabic"/>
          <w:b/>
          <w:bCs/>
          <w:sz w:val="28"/>
          <w:szCs w:val="28"/>
          <w:highlight w:val="yellow"/>
          <w:rtl/>
        </w:rPr>
        <w:t>المثالية</w:t>
      </w:r>
      <w:r w:rsidRPr="007D0027">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7D0027" w:rsidRDefault="00AF2B51" w:rsidP="00AF2B51">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651DFD" w:rsidRDefault="00AF2B51" w:rsidP="00AF2B51">
      <w:pPr>
        <w:pStyle w:val="a3"/>
        <w:ind w:left="1080"/>
        <w:rPr>
          <w:rFonts w:ascii="Traditional Arabic" w:hAnsi="Traditional Arabic" w:cs="Traditional Arabic"/>
          <w:sz w:val="28"/>
          <w:szCs w:val="28"/>
        </w:rPr>
      </w:pPr>
    </w:p>
    <w:p w:rsidR="000262CE"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صاحب المقولة المشهورة ( أنا أفكر إذن أنا موجود)</w:t>
      </w:r>
      <w:r w:rsidRPr="007D0027">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a3"/>
        <w:ind w:left="1080"/>
        <w:rPr>
          <w:rFonts w:ascii="Traditional Arabic" w:hAnsi="Traditional Arabic" w:cs="Traditional Arabic"/>
          <w:sz w:val="28"/>
          <w:szCs w:val="28"/>
        </w:rPr>
      </w:pPr>
    </w:p>
    <w:p w:rsid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  كتب مقاله في الفهم الانساني</w:t>
      </w:r>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1690م ليكون أول محاولة لفهم المعرفة البشرية وتحليل الفكر الإنساني وعملياته </w:t>
      </w:r>
      <w:r w:rsidRPr="007D0027">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جون لوك </w:t>
      </w:r>
    </w:p>
    <w:p w:rsidR="007D0027" w:rsidRPr="007D0027" w:rsidRDefault="007D0027" w:rsidP="007D0027">
      <w:pPr>
        <w:pStyle w:val="a3"/>
        <w:ind w:left="1080"/>
        <w:rPr>
          <w:rFonts w:ascii="Traditional Arabic" w:hAnsi="Traditional Arabic" w:cs="Traditional Arabic"/>
          <w:b/>
          <w:bCs/>
          <w:sz w:val="28"/>
          <w:szCs w:val="28"/>
        </w:rPr>
      </w:pPr>
    </w:p>
    <w:p w:rsidR="007D0027" w:rsidRPr="007D31CE" w:rsidRDefault="007D0027" w:rsidP="007D0027">
      <w:pPr>
        <w:pStyle w:val="a3"/>
        <w:numPr>
          <w:ilvl w:val="0"/>
          <w:numId w:val="2"/>
        </w:numPr>
        <w:rPr>
          <w:rFonts w:ascii="Traditional Arabic" w:hAnsi="Traditional Arabic" w:cs="Traditional Arabic"/>
          <w:b/>
          <w:bCs/>
          <w:sz w:val="28"/>
          <w:szCs w:val="28"/>
          <w:highlight w:val="yellow"/>
        </w:rPr>
      </w:pPr>
      <w:r w:rsidRPr="007D0027">
        <w:rPr>
          <w:rFonts w:ascii="Traditional Arabic" w:hAnsi="Traditional Arabic" w:cs="Traditional Arabic"/>
          <w:b/>
          <w:bCs/>
          <w:sz w:val="28"/>
          <w:szCs w:val="28"/>
          <w:rtl/>
        </w:rPr>
        <w:t>جون لوك  كتب مقاله في الفهم الانساني</w:t>
      </w:r>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w:t>
      </w:r>
      <w:r>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ليكون </w:t>
      </w:r>
      <w:r w:rsidRPr="007D31CE">
        <w:rPr>
          <w:rFonts w:ascii="Traditional Arabic" w:hAnsi="Traditional Arabic" w:cs="Traditional Arabic"/>
          <w:b/>
          <w:bCs/>
          <w:sz w:val="28"/>
          <w:szCs w:val="28"/>
          <w:highlight w:val="yellow"/>
          <w:rtl/>
        </w:rPr>
        <w:t xml:space="preserve">أول محاولة لفهم المعرفة البشرية </w:t>
      </w:r>
      <w:r w:rsidRPr="007D31CE">
        <w:rPr>
          <w:rFonts w:ascii="Traditional Arabic" w:hAnsi="Traditional Arabic" w:cs="Traditional Arabic"/>
          <w:b/>
          <w:bCs/>
          <w:sz w:val="28"/>
          <w:szCs w:val="28"/>
          <w:rtl/>
        </w:rPr>
        <w:t xml:space="preserve">وتحليل الفكر الإنساني وعملياته </w:t>
      </w:r>
      <w:r w:rsidRPr="007D31CE">
        <w:rPr>
          <w:rFonts w:ascii="Traditional Arabic" w:hAnsi="Traditional Arabic" w:cs="Traditional Arabic" w:hint="cs"/>
          <w:b/>
          <w:bCs/>
          <w:sz w:val="28"/>
          <w:szCs w:val="28"/>
          <w:rtl/>
        </w:rPr>
        <w:t>:</w:t>
      </w:r>
      <w:r w:rsidR="007D31CE" w:rsidRPr="007D31CE">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highlight w:val="yellow"/>
          <w:rtl/>
        </w:rPr>
        <w:t xml:space="preserve">مهم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1980 م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1670 م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sz w:val="28"/>
          <w:szCs w:val="28"/>
          <w:u w:val="single"/>
          <w:rtl/>
        </w:rPr>
        <w:t>1690م</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lastRenderedPageBreak/>
        <w:t xml:space="preserve">1456م </w:t>
      </w:r>
    </w:p>
    <w:p w:rsidR="007D0027" w:rsidRPr="007D0027" w:rsidRDefault="007D0027" w:rsidP="007D0027">
      <w:pPr>
        <w:pStyle w:val="a3"/>
        <w:ind w:left="1080"/>
        <w:rPr>
          <w:rFonts w:ascii="Traditional Arabic" w:hAnsi="Traditional Arabic" w:cs="Traditional Arabic"/>
          <w:b/>
          <w:bCs/>
          <w:sz w:val="28"/>
          <w:szCs w:val="28"/>
        </w:rPr>
      </w:pPr>
    </w:p>
    <w:p w:rsidR="000262CE" w:rsidRPr="007D0027" w:rsidRDefault="007D0027" w:rsidP="000262CE">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سبق جون لوك في محاولة فهم المعرفة البشرية و لكن بصورة مستقلة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a3"/>
        <w:ind w:left="1080"/>
        <w:rPr>
          <w:rFonts w:ascii="Traditional Arabic" w:hAnsi="Traditional Arabic" w:cs="Traditional Arabic"/>
          <w:sz w:val="28"/>
          <w:szCs w:val="28"/>
        </w:rPr>
      </w:pPr>
    </w:p>
    <w:p w:rsidR="000262CE"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من الفلاسفة الغربيون يعتبر</w:t>
      </w:r>
      <w:r w:rsidRPr="007D0027">
        <w:rPr>
          <w:rFonts w:ascii="Traditional Arabic" w:hAnsi="Traditional Arabic" w:cs="Traditional Arabic" w:hint="cs"/>
          <w:b/>
          <w:bCs/>
          <w:sz w:val="28"/>
          <w:szCs w:val="28"/>
          <w:rtl/>
        </w:rPr>
        <w:t xml:space="preserve"> </w:t>
      </w:r>
      <w:r w:rsidRPr="007D0027">
        <w:rPr>
          <w:rFonts w:ascii="Traditional Arabic" w:hAnsi="Traditional Arabic" w:cs="Traditional Arabic"/>
          <w:b/>
          <w:bCs/>
          <w:sz w:val="28"/>
          <w:szCs w:val="28"/>
          <w:rtl/>
        </w:rPr>
        <w:t>السباق في نظرية فطرية المعرفة</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يقول بفطرية المعرفة أي أن العقل البشري مفطور على معارف وعلوم أساسية يمكن عن طريقها أن يتوصل إلى المعارف والعلوم الأخرى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من الفلاسفة الغربيون حدَّد طبيعة المعرفة وحدودها وعلاقتها بالوجود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كانط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حاول</w:t>
      </w:r>
      <w:r w:rsidRPr="007D0027">
        <w:rPr>
          <w:rFonts w:ascii="Traditional Arabic" w:hAnsi="Traditional Arabic" w:cs="Traditional Arabic"/>
          <w:b/>
          <w:bCs/>
          <w:sz w:val="28"/>
          <w:szCs w:val="28"/>
          <w:rtl/>
        </w:rPr>
        <w:t xml:space="preserve"> في القرن التاسع عشر 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كانط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lastRenderedPageBreak/>
        <w:t xml:space="preserve">فريير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جاءت محاولة فريير في </w:t>
      </w:r>
      <w:r w:rsidRPr="007D0027">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ففصل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العشرين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القرن التاسع عشر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السادس عشر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DD0CC1">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ي</w:t>
      </w:r>
      <w:r w:rsidRPr="007D0027">
        <w:rPr>
          <w:rFonts w:ascii="Traditional Arabic" w:hAnsi="Traditional Arabic" w:cs="Traditional Arabic"/>
          <w:b/>
          <w:bCs/>
          <w:sz w:val="28"/>
          <w:szCs w:val="28"/>
          <w:rtl/>
          <w:lang w:bidi="ar-TN"/>
        </w:rPr>
        <w:t xml:space="preserve">عتبر </w:t>
      </w:r>
      <w:r w:rsidR="00DD0CC1">
        <w:rPr>
          <w:rFonts w:ascii="Traditional Arabic" w:hAnsi="Traditional Arabic" w:cs="Traditional Arabic" w:hint="cs"/>
          <w:b/>
          <w:bCs/>
          <w:sz w:val="28"/>
          <w:szCs w:val="28"/>
          <w:rtl/>
          <w:lang w:bidi="ar-TN"/>
        </w:rPr>
        <w:t>.......</w:t>
      </w:r>
      <w:r w:rsidRPr="007D0027">
        <w:rPr>
          <w:rFonts w:ascii="Traditional Arabic" w:hAnsi="Traditional Arabic" w:cs="Traditional Arabic"/>
          <w:b/>
          <w:bCs/>
          <w:sz w:val="28"/>
          <w:szCs w:val="28"/>
          <w:rtl/>
          <w:lang w:bidi="ar-TN"/>
        </w:rPr>
        <w:t xml:space="preserve"> من المفكرين الأوائل الذين </w:t>
      </w:r>
      <w:r w:rsidRPr="007D0027">
        <w:rPr>
          <w:rFonts w:ascii="Traditional Arabic" w:hAnsi="Traditional Arabic" w:cs="Traditional Arabic"/>
          <w:b/>
          <w:bCs/>
          <w:sz w:val="28"/>
          <w:szCs w:val="28"/>
          <w:rtl/>
        </w:rPr>
        <w:t>عملوا</w:t>
      </w:r>
      <w:r w:rsidRPr="007D0027">
        <w:rPr>
          <w:rFonts w:ascii="Traditional Arabic" w:hAnsi="Traditional Arabic" w:cs="Traditional Arabic"/>
          <w:b/>
          <w:bCs/>
          <w:sz w:val="28"/>
          <w:szCs w:val="28"/>
          <w:rtl/>
          <w:lang w:bidi="ar-TN"/>
        </w:rPr>
        <w:t xml:space="preserve"> على إعادة النظر في مفهوم الحقيقة</w:t>
      </w:r>
      <w:r w:rsidRPr="007D0027">
        <w:rPr>
          <w:rFonts w:ascii="Traditional Arabic" w:hAnsi="Traditional Arabic" w:cs="Traditional Arabic"/>
          <w:b/>
          <w:bCs/>
          <w:sz w:val="28"/>
          <w:szCs w:val="28"/>
          <w:rtl/>
        </w:rPr>
        <w:t xml:space="preserve"> والمعرفة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7D0027" w:rsidRDefault="007D0027" w:rsidP="007D0027">
      <w:pPr>
        <w:pStyle w:val="a3"/>
        <w:ind w:left="1080"/>
        <w:rPr>
          <w:rFonts w:ascii="Traditional Arabic" w:hAnsi="Traditional Arabic" w:cs="Traditional Arabic"/>
          <w:sz w:val="28"/>
          <w:szCs w:val="28"/>
        </w:rPr>
      </w:pPr>
    </w:p>
    <w:p w:rsidR="000262CE" w:rsidRPr="00DD0CC1" w:rsidRDefault="00DD0CC1" w:rsidP="00DD0CC1">
      <w:pPr>
        <w:pStyle w:val="a3"/>
        <w:numPr>
          <w:ilvl w:val="0"/>
          <w:numId w:val="2"/>
        </w:numPr>
        <w:rPr>
          <w:rFonts w:ascii="Traditional Arabic" w:hAnsi="Traditional Arabic" w:cs="Traditional Arabic"/>
          <w:b/>
          <w:bCs/>
          <w:sz w:val="28"/>
          <w:szCs w:val="28"/>
        </w:rPr>
      </w:pPr>
      <w:r w:rsidRPr="00DD0CC1">
        <w:rPr>
          <w:rFonts w:ascii="Traditional Arabic" w:hAnsi="Traditional Arabic" w:cs="Traditional Arabic" w:hint="cs"/>
          <w:b/>
          <w:bCs/>
          <w:sz w:val="28"/>
          <w:szCs w:val="28"/>
          <w:rtl/>
          <w:lang w:bidi="ar-TN"/>
        </w:rPr>
        <w:t>ا</w:t>
      </w:r>
      <w:r w:rsidRPr="00DD0CC1">
        <w:rPr>
          <w:rFonts w:ascii="Traditional Arabic" w:hAnsi="Traditional Arabic" w:cs="Traditional Arabic"/>
          <w:b/>
          <w:bCs/>
          <w:sz w:val="28"/>
          <w:szCs w:val="28"/>
          <w:rtl/>
          <w:lang w:bidi="ar-TN"/>
        </w:rPr>
        <w:t xml:space="preserve">لتصور الجديد للمعرفة وللحقيقة </w:t>
      </w:r>
      <w:r w:rsidRPr="00DD0CC1">
        <w:rPr>
          <w:rFonts w:ascii="Traditional Arabic" w:hAnsi="Traditional Arabic" w:cs="Traditional Arabic"/>
          <w:b/>
          <w:bCs/>
          <w:sz w:val="28"/>
          <w:szCs w:val="28"/>
          <w:rtl/>
        </w:rPr>
        <w:t>الذي أ</w:t>
      </w:r>
      <w:r w:rsidRPr="00DD0CC1">
        <w:rPr>
          <w:rFonts w:ascii="Traditional Arabic" w:hAnsi="Traditional Arabic" w:cs="Traditional Arabic"/>
          <w:b/>
          <w:bCs/>
          <w:sz w:val="28"/>
          <w:szCs w:val="28"/>
          <w:rtl/>
          <w:lang w:bidi="ar-TN"/>
        </w:rPr>
        <w:t>برزه بيكون من خلال فلسفته</w:t>
      </w:r>
      <w:r w:rsidRPr="00DD0CC1">
        <w:rPr>
          <w:rFonts w:ascii="Traditional Arabic" w:hAnsi="Traditional Arabic" w:cs="Traditional Arabic" w:hint="cs"/>
          <w:b/>
          <w:bCs/>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rPr>
      </w:pPr>
      <w:r w:rsidRPr="00DD0CC1">
        <w:rPr>
          <w:rFonts w:ascii="Traditional Arabic" w:hAnsi="Traditional Arabic" w:cs="Traditional Arabic"/>
          <w:sz w:val="28"/>
          <w:szCs w:val="28"/>
          <w:rtl/>
          <w:lang w:bidi="ar-TN"/>
        </w:rPr>
        <w:t>يتوصل إل</w:t>
      </w:r>
      <w:r w:rsidRPr="00DD0CC1">
        <w:rPr>
          <w:rFonts w:ascii="Traditional Arabic" w:hAnsi="Traditional Arabic" w:cs="Traditional Arabic"/>
          <w:sz w:val="28"/>
          <w:szCs w:val="28"/>
          <w:rtl/>
        </w:rPr>
        <w:t>ى المعرفة</w:t>
      </w:r>
      <w:r w:rsidRPr="00DD0CC1">
        <w:rPr>
          <w:rFonts w:ascii="Traditional Arabic" w:hAnsi="Traditional Arabic" w:cs="Traditional Arabic"/>
          <w:sz w:val="28"/>
          <w:szCs w:val="28"/>
          <w:rtl/>
          <w:lang w:bidi="ar-TN"/>
        </w:rPr>
        <w:t xml:space="preserve"> بالحدس</w:t>
      </w:r>
      <w:r w:rsidRPr="00DD0CC1">
        <w:rPr>
          <w:rFonts w:ascii="Traditional Arabic" w:hAnsi="Traditional Arabic" w:cs="Traditional Arabic"/>
          <w:sz w:val="28"/>
          <w:szCs w:val="28"/>
          <w:rtl/>
        </w:rPr>
        <w:t xml:space="preserve"> </w:t>
      </w:r>
      <w:r w:rsidRPr="00DD0CC1">
        <w:rPr>
          <w:rFonts w:ascii="Traditional Arabic" w:hAnsi="Traditional Arabic" w:cs="Traditional Arabic"/>
          <w:sz w:val="28"/>
          <w:szCs w:val="28"/>
          <w:rtl/>
          <w:lang w:bidi="ar-TN"/>
        </w:rPr>
        <w:t>والإلهام</w:t>
      </w:r>
      <w:r w:rsidRPr="00DD0CC1">
        <w:rPr>
          <w:rFonts w:ascii="Traditional Arabic" w:hAnsi="Traditional Arabic" w:cs="Traditional Arabic"/>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rtl/>
        </w:rPr>
      </w:pPr>
      <w:r w:rsidRPr="00DD0CC1">
        <w:rPr>
          <w:rFonts w:ascii="Traditional Arabic" w:hAnsi="Traditional Arabic" w:cs="Traditional Arabic"/>
          <w:sz w:val="28"/>
          <w:szCs w:val="28"/>
          <w:rtl/>
        </w:rPr>
        <w:t>يتوصل إلى المعرفة</w:t>
      </w:r>
      <w:r w:rsidRPr="00DD0CC1">
        <w:rPr>
          <w:rFonts w:ascii="Traditional Arabic" w:hAnsi="Traditional Arabic" w:cs="Traditional Arabic"/>
          <w:sz w:val="28"/>
          <w:szCs w:val="28"/>
          <w:rtl/>
          <w:lang w:bidi="ar-TN"/>
        </w:rPr>
        <w:t xml:space="preserve"> بنوع من التجريد العقلي</w:t>
      </w:r>
      <w:r w:rsidRPr="00DD0CC1">
        <w:rPr>
          <w:rFonts w:ascii="Traditional Arabic" w:hAnsi="Traditional Arabic" w:cs="Traditional Arabic"/>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u w:val="single"/>
          <w:rtl/>
        </w:rPr>
      </w:pPr>
      <w:r w:rsidRPr="00DD0CC1">
        <w:rPr>
          <w:rFonts w:ascii="Traditional Arabic" w:hAnsi="Traditional Arabic" w:cs="Traditional Arabic"/>
          <w:sz w:val="28"/>
          <w:szCs w:val="28"/>
          <w:u w:val="single"/>
          <w:rtl/>
        </w:rPr>
        <w:t xml:space="preserve">المعرفة </w:t>
      </w:r>
      <w:r w:rsidRPr="00DD0CC1">
        <w:rPr>
          <w:rFonts w:ascii="Traditional Arabic" w:hAnsi="Traditional Arabic" w:cs="Traditional Arabic"/>
          <w:sz w:val="28"/>
          <w:szCs w:val="28"/>
          <w:u w:val="single"/>
          <w:rtl/>
          <w:lang w:bidi="ar-TN"/>
        </w:rPr>
        <w:t>حقيقة نسبية تتحقق عبر</w:t>
      </w:r>
      <w:r w:rsidRPr="00DD0CC1">
        <w:rPr>
          <w:rFonts w:ascii="Traditional Arabic" w:hAnsi="Traditional Arabic" w:cs="Traditional Arabic"/>
          <w:sz w:val="28"/>
          <w:szCs w:val="28"/>
          <w:u w:val="single"/>
          <w:rtl/>
        </w:rPr>
        <w:t xml:space="preserve"> التاريخ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D0CC1" w:rsidRPr="00651DFD" w:rsidRDefault="00DD0CC1" w:rsidP="00DD0CC1">
      <w:pPr>
        <w:pStyle w:val="a3"/>
        <w:ind w:left="1080"/>
        <w:rPr>
          <w:rFonts w:ascii="Traditional Arabic" w:hAnsi="Traditional Arabic" w:cs="Traditional Arabic"/>
          <w:sz w:val="28"/>
          <w:szCs w:val="28"/>
        </w:rPr>
      </w:pPr>
    </w:p>
    <w:p w:rsidR="00DD0CC1" w:rsidRPr="00DD0CC1" w:rsidRDefault="00DD0CC1" w:rsidP="00DD0CC1">
      <w:pPr>
        <w:pStyle w:val="a3"/>
        <w:numPr>
          <w:ilvl w:val="0"/>
          <w:numId w:val="2"/>
        </w:numPr>
        <w:rPr>
          <w:rFonts w:ascii="Traditional Arabic" w:hAnsi="Traditional Arabic" w:cs="Traditional Arabic"/>
          <w:b/>
          <w:bCs/>
          <w:sz w:val="28"/>
          <w:szCs w:val="28"/>
        </w:rPr>
      </w:pPr>
      <w:r w:rsidRPr="00DD0CC1">
        <w:rPr>
          <w:rFonts w:ascii="Traditional Arabic" w:hAnsi="Traditional Arabic" w:cs="Traditional Arabic"/>
          <w:b/>
          <w:bCs/>
          <w:sz w:val="28"/>
          <w:szCs w:val="28"/>
          <w:rtl/>
        </w:rPr>
        <w:t>صنف</w:t>
      </w:r>
      <w:r w:rsidRPr="00DD0CC1">
        <w:rPr>
          <w:rFonts w:ascii="Traditional Arabic" w:hAnsi="Traditional Arabic" w:cs="Traditional Arabic" w:hint="cs"/>
          <w:b/>
          <w:bCs/>
          <w:sz w:val="28"/>
          <w:szCs w:val="28"/>
          <w:rtl/>
        </w:rPr>
        <w:t xml:space="preserve"> بيكون</w:t>
      </w:r>
      <w:r w:rsidRPr="00DD0CC1">
        <w:rPr>
          <w:rFonts w:ascii="Traditional Arabic" w:hAnsi="Traditional Arabic" w:cs="Traditional Arabic"/>
          <w:b/>
          <w:bCs/>
          <w:sz w:val="28"/>
          <w:szCs w:val="28"/>
          <w:rtl/>
        </w:rPr>
        <w:t xml:space="preserve"> ا</w:t>
      </w:r>
      <w:r w:rsidRPr="00DD0CC1">
        <w:rPr>
          <w:rFonts w:ascii="Traditional Arabic" w:hAnsi="Traditional Arabic" w:cs="Traditional Arabic"/>
          <w:b/>
          <w:bCs/>
          <w:sz w:val="28"/>
          <w:szCs w:val="28"/>
          <w:rtl/>
          <w:lang w:bidi="ar-TN"/>
        </w:rPr>
        <w:t>لعلوم و</w:t>
      </w:r>
      <w:r w:rsidRPr="00DD0CC1">
        <w:rPr>
          <w:rFonts w:ascii="Traditional Arabic" w:hAnsi="Traditional Arabic" w:cs="Traditional Arabic"/>
          <w:b/>
          <w:bCs/>
          <w:sz w:val="28"/>
          <w:szCs w:val="28"/>
          <w:rtl/>
        </w:rPr>
        <w:t>ال</w:t>
      </w:r>
      <w:r w:rsidRPr="00DD0CC1">
        <w:rPr>
          <w:rFonts w:ascii="Traditional Arabic" w:hAnsi="Traditional Arabic" w:cs="Traditional Arabic"/>
          <w:b/>
          <w:bCs/>
          <w:sz w:val="28"/>
          <w:szCs w:val="28"/>
          <w:rtl/>
          <w:lang w:bidi="ar-TN"/>
        </w:rPr>
        <w:t>معارف</w:t>
      </w:r>
      <w:r w:rsidRPr="00DD0CC1">
        <w:rPr>
          <w:rFonts w:ascii="Traditional Arabic" w:hAnsi="Traditional Arabic" w:cs="Traditional Arabic"/>
          <w:b/>
          <w:bCs/>
          <w:sz w:val="28"/>
          <w:szCs w:val="28"/>
          <w:rtl/>
        </w:rPr>
        <w:t xml:space="preserve"> إ</w:t>
      </w:r>
      <w:r w:rsidRPr="00DD0CC1">
        <w:rPr>
          <w:rFonts w:ascii="Traditional Arabic" w:hAnsi="Traditional Arabic" w:cs="Traditional Arabic"/>
          <w:b/>
          <w:bCs/>
          <w:sz w:val="28"/>
          <w:szCs w:val="28"/>
          <w:rtl/>
          <w:lang w:bidi="ar-TN"/>
        </w:rPr>
        <w:t xml:space="preserve">لى </w:t>
      </w:r>
      <w:r w:rsidRPr="00DD0CC1">
        <w:rPr>
          <w:rFonts w:ascii="Traditional Arabic" w:hAnsi="Traditional Arabic" w:cs="Traditional Arabic" w:hint="cs"/>
          <w:b/>
          <w:bCs/>
          <w:sz w:val="28"/>
          <w:szCs w:val="28"/>
          <w:rtl/>
          <w:lang w:bidi="ar-TN"/>
        </w:rPr>
        <w:t>....</w:t>
      </w:r>
      <w:r w:rsidRPr="00DD0CC1">
        <w:rPr>
          <w:rFonts w:ascii="Traditional Arabic" w:hAnsi="Traditional Arabic" w:cs="Traditional Arabic"/>
          <w:b/>
          <w:bCs/>
          <w:sz w:val="28"/>
          <w:szCs w:val="28"/>
          <w:rtl/>
          <w:lang w:bidi="ar-TN"/>
        </w:rPr>
        <w:t xml:space="preserve"> أنواع حسب ملكات المعرفة المختلفة</w:t>
      </w:r>
      <w:r w:rsidRPr="00DD0CC1">
        <w:rPr>
          <w:rFonts w:ascii="Traditional Arabic" w:hAnsi="Traditional Arabic" w:cs="Traditional Arabic"/>
          <w:b/>
          <w:bCs/>
          <w:sz w:val="28"/>
          <w:szCs w:val="28"/>
          <w:rtl/>
        </w:rPr>
        <w:t xml:space="preserve"> </w:t>
      </w:r>
      <w:r w:rsidRPr="00DD0CC1">
        <w:rPr>
          <w:rFonts w:ascii="Traditional Arabic" w:hAnsi="Traditional Arabic" w:cs="Traditional Arabic" w:hint="cs"/>
          <w:b/>
          <w:bCs/>
          <w:sz w:val="28"/>
          <w:szCs w:val="28"/>
          <w:rtl/>
        </w:rPr>
        <w:t>:</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DD0CC1" w:rsidRPr="00DD0CC1" w:rsidRDefault="00DD0CC1" w:rsidP="00DD0CC1">
      <w:pPr>
        <w:pStyle w:val="a3"/>
        <w:numPr>
          <w:ilvl w:val="0"/>
          <w:numId w:val="3"/>
        </w:numPr>
        <w:rPr>
          <w:rFonts w:ascii="Traditional Arabic" w:hAnsi="Traditional Arabic" w:cs="Traditional Arabic"/>
          <w:sz w:val="28"/>
          <w:szCs w:val="28"/>
          <w:u w:val="single"/>
        </w:rPr>
      </w:pPr>
      <w:r w:rsidRPr="00DD0CC1">
        <w:rPr>
          <w:rFonts w:ascii="Traditional Arabic" w:hAnsi="Traditional Arabic" w:cs="Traditional Arabic" w:hint="cs"/>
          <w:sz w:val="28"/>
          <w:szCs w:val="28"/>
          <w:u w:val="single"/>
          <w:rtl/>
        </w:rPr>
        <w:t xml:space="preserve">ثلاثة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DD0CC1" w:rsidRPr="00DD0CC1" w:rsidRDefault="00DD0CC1" w:rsidP="00DD0CC1">
      <w:pPr>
        <w:pStyle w:val="a3"/>
        <w:ind w:left="1080"/>
        <w:rPr>
          <w:rFonts w:ascii="Traditional Arabic" w:hAnsi="Traditional Arabic" w:cs="Traditional Arabic"/>
          <w:sz w:val="28"/>
          <w:szCs w:val="28"/>
        </w:rPr>
      </w:pPr>
    </w:p>
    <w:p w:rsidR="00D925AD" w:rsidRPr="00D925AD" w:rsidRDefault="00DD0CC1" w:rsidP="00DD0CC1">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يميز الفيلسوف برتراند راسل بين نوعين من المعرفة </w:t>
      </w:r>
      <w:r w:rsidR="00D925AD" w:rsidRPr="00D925AD">
        <w:rPr>
          <w:rFonts w:ascii="Traditional Arabic" w:hAnsi="Traditional Arabic" w:cs="Traditional Arabic" w:hint="cs"/>
          <w:b/>
          <w:bCs/>
          <w:sz w:val="28"/>
          <w:szCs w:val="28"/>
          <w:rtl/>
        </w:rPr>
        <w:t xml:space="preserve">هما : </w:t>
      </w:r>
    </w:p>
    <w:p w:rsidR="00D925AD" w:rsidRPr="00D925AD" w:rsidRDefault="00DD0CC1"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w:t>
      </w:r>
      <w:r w:rsidR="00D925AD" w:rsidRPr="00D925AD">
        <w:rPr>
          <w:rFonts w:ascii="Traditional Arabic" w:hAnsi="Traditional Arabic" w:cs="Traditional Arabic"/>
          <w:sz w:val="28"/>
          <w:szCs w:val="28"/>
          <w:u w:val="single"/>
          <w:rtl/>
        </w:rPr>
        <w:t>رفة باللقاء أو الاتصال المباشر</w:t>
      </w:r>
      <w:r w:rsidRPr="00D925AD">
        <w:rPr>
          <w:rFonts w:ascii="Traditional Arabic" w:hAnsi="Traditional Arabic" w:cs="Traditional Arabic"/>
          <w:sz w:val="28"/>
          <w:szCs w:val="28"/>
          <w:u w:val="single"/>
          <w:rtl/>
        </w:rPr>
        <w:t xml:space="preserve"> </w:t>
      </w:r>
      <w:r w:rsidR="00D925AD" w:rsidRPr="00D925AD">
        <w:rPr>
          <w:rFonts w:ascii="Traditional Arabic" w:hAnsi="Traditional Arabic" w:cs="Traditional Arabic" w:hint="cs"/>
          <w:sz w:val="28"/>
          <w:szCs w:val="28"/>
          <w:u w:val="single"/>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بالعقل </w:t>
      </w:r>
    </w:p>
    <w:p w:rsidR="00D925AD" w:rsidRPr="00D925AD" w:rsidRDefault="00DD0CC1"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00D925AD" w:rsidRPr="00D925AD">
        <w:rPr>
          <w:rFonts w:ascii="Traditional Arabic" w:hAnsi="Traditional Arabic" w:cs="Traditional Arabic" w:hint="cs"/>
          <w:sz w:val="28"/>
          <w:szCs w:val="28"/>
          <w:u w:val="single"/>
          <w:rtl/>
        </w:rPr>
        <w:t xml:space="preserve"> </w:t>
      </w:r>
    </w:p>
    <w:p w:rsidR="00DD0CC1" w:rsidRPr="00DD0CC1" w:rsidRDefault="00DD0CC1" w:rsidP="00D925AD">
      <w:pPr>
        <w:pStyle w:val="a3"/>
        <w:ind w:left="1080"/>
        <w:rPr>
          <w:rFonts w:ascii="Traditional Arabic" w:hAnsi="Traditional Arabic" w:cs="Traditional Arabic"/>
          <w:sz w:val="28"/>
          <w:szCs w:val="28"/>
        </w:rPr>
      </w:pPr>
      <w:r w:rsidRPr="00DD0CC1">
        <w:rPr>
          <w:rFonts w:ascii="Traditional Arabic" w:hAnsi="Traditional Arabic" w:cs="Traditional Arabic"/>
          <w:sz w:val="28"/>
          <w:szCs w:val="28"/>
        </w:rPr>
        <w:t xml:space="preserve"> </w:t>
      </w: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hint="cs"/>
          <w:b/>
          <w:bCs/>
          <w:sz w:val="28"/>
          <w:szCs w:val="28"/>
          <w:rtl/>
        </w:rPr>
        <w:t xml:space="preserve"> </w:t>
      </w:r>
      <w:r w:rsidRPr="00D925AD">
        <w:rPr>
          <w:rFonts w:ascii="Traditional Arabic" w:hAnsi="Traditional Arabic" w:cs="Traditional Arabic"/>
          <w:b/>
          <w:bCs/>
          <w:sz w:val="28"/>
          <w:szCs w:val="28"/>
          <w:rtl/>
        </w:rPr>
        <w:t xml:space="preserve"> 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تُدرك بالحواس مباشرةً</w:t>
      </w:r>
      <w:r w:rsidRPr="00D925AD">
        <w:rPr>
          <w:rFonts w:ascii="Traditional Arabic" w:hAnsi="Traditional Arabic" w:cs="Traditional Arabic" w:hint="cs"/>
          <w:b/>
          <w:bCs/>
          <w:sz w:val="28"/>
          <w:szCs w:val="28"/>
          <w:rtl/>
        </w:rPr>
        <w:t xml:space="preserve">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 xml:space="preserve">المعرفة باللقاء أو الاتصال المباشر </w:t>
      </w:r>
      <w:r w:rsidRPr="00D925AD">
        <w:rPr>
          <w:rFonts w:ascii="Traditional Arabic" w:hAnsi="Traditional Arabic" w:cs="Traditional Arabic" w:hint="cs"/>
          <w:sz w:val="28"/>
          <w:szCs w:val="28"/>
          <w:u w:val="single"/>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المعرفة بالوصف</w:t>
      </w:r>
      <w:r w:rsidRPr="00D925AD">
        <w:rPr>
          <w:rFonts w:ascii="Traditional Arabic" w:hAnsi="Traditional Arabic" w:cs="Traditional Arabic" w:hint="cs"/>
          <w:sz w:val="28"/>
          <w:szCs w:val="28"/>
          <w:rtl/>
        </w:rPr>
        <w:t xml:space="preserve"> </w:t>
      </w:r>
    </w:p>
    <w:p w:rsidR="00D925AD" w:rsidRDefault="00D925AD" w:rsidP="00D925AD">
      <w:pPr>
        <w:pStyle w:val="a3"/>
        <w:ind w:left="1080"/>
        <w:rPr>
          <w:rFonts w:ascii="Traditional Arabic" w:hAnsi="Traditional Arabic" w:cs="Traditional Arabic"/>
          <w:sz w:val="28"/>
          <w:szCs w:val="28"/>
        </w:rPr>
      </w:pP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تنطوي على استنتاجات عقلية</w:t>
      </w:r>
      <w:r w:rsidRPr="00D925AD">
        <w:rPr>
          <w:rFonts w:ascii="Traditional Arabic" w:hAnsi="Traditional Arabic" w:cs="Traditional Arabic"/>
          <w:b/>
          <w:bCs/>
          <w:sz w:val="28"/>
          <w:szCs w:val="28"/>
        </w:rPr>
        <w:t xml:space="preserve"> :</w:t>
      </w:r>
    </w:p>
    <w:p w:rsidR="00D925AD" w:rsidRP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 xml:space="preserve">المعرفة باللقاء أو الاتصال المباشر </w:t>
      </w:r>
      <w:r w:rsidRPr="00D925AD">
        <w:rPr>
          <w:rFonts w:ascii="Traditional Arabic" w:hAnsi="Traditional Arabic" w:cs="Traditional Arabic" w:hint="cs"/>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Pr="00D925AD">
        <w:rPr>
          <w:rFonts w:ascii="Traditional Arabic" w:hAnsi="Traditional Arabic" w:cs="Traditional Arabic" w:hint="cs"/>
          <w:sz w:val="28"/>
          <w:szCs w:val="28"/>
          <w:u w:val="single"/>
          <w:rtl/>
        </w:rPr>
        <w:t xml:space="preserve"> </w:t>
      </w:r>
    </w:p>
    <w:p w:rsidR="00D925AD" w:rsidRPr="00D925AD" w:rsidRDefault="00D925AD" w:rsidP="00D925AD">
      <w:pPr>
        <w:pStyle w:val="a3"/>
        <w:ind w:left="1080"/>
        <w:rPr>
          <w:rFonts w:ascii="Traditional Arabic" w:hAnsi="Traditional Arabic" w:cs="Traditional Arabic"/>
          <w:sz w:val="28"/>
          <w:szCs w:val="28"/>
        </w:rPr>
      </w:pP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أوغ</w:t>
      </w:r>
      <w:r w:rsidRPr="00D925AD">
        <w:rPr>
          <w:rFonts w:ascii="Traditional Arabic" w:hAnsi="Traditional Arabic" w:cs="Traditional Arabic"/>
          <w:b/>
          <w:bCs/>
          <w:sz w:val="28"/>
          <w:szCs w:val="28"/>
          <w:rtl/>
          <w:lang w:bidi="ar-TN"/>
        </w:rPr>
        <w:t>ست كون</w:t>
      </w:r>
      <w:r w:rsidRPr="00D925AD">
        <w:rPr>
          <w:rFonts w:ascii="Traditional Arabic" w:hAnsi="Traditional Arabic" w:cs="Traditional Arabic"/>
          <w:b/>
          <w:bCs/>
          <w:sz w:val="28"/>
          <w:szCs w:val="28"/>
          <w:rtl/>
        </w:rPr>
        <w:t>ت</w:t>
      </w:r>
      <w:r w:rsidRPr="00D925AD">
        <w:rPr>
          <w:rFonts w:ascii="Traditional Arabic" w:hAnsi="Traditional Arabic" w:cs="Traditional Arabic"/>
          <w:b/>
          <w:bCs/>
          <w:sz w:val="28"/>
          <w:szCs w:val="28"/>
          <w:rtl/>
          <w:lang w:bidi="ar-TN"/>
        </w:rPr>
        <w:t xml:space="preserve"> </w:t>
      </w:r>
      <w:r w:rsidRPr="00D925AD">
        <w:rPr>
          <w:rFonts w:ascii="Traditional Arabic" w:hAnsi="Traditional Arabic" w:cs="Traditional Arabic"/>
          <w:b/>
          <w:bCs/>
          <w:sz w:val="28"/>
          <w:szCs w:val="28"/>
          <w:rtl/>
        </w:rPr>
        <w:t xml:space="preserve">يؤسس تطور المعرفة على </w:t>
      </w:r>
      <w:r w:rsidRPr="00D925AD">
        <w:rPr>
          <w:rFonts w:ascii="Traditional Arabic" w:hAnsi="Traditional Arabic" w:cs="Traditional Arabic"/>
          <w:b/>
          <w:bCs/>
          <w:sz w:val="28"/>
          <w:szCs w:val="28"/>
          <w:rtl/>
          <w:lang w:bidi="ar-TN"/>
        </w:rPr>
        <w:t>قانون عام، يفترض أن تطور الفكر البشري</w:t>
      </w:r>
      <w:r w:rsidRPr="00D925AD">
        <w:rPr>
          <w:rFonts w:ascii="Traditional Arabic" w:hAnsi="Traditional Arabic" w:cs="Traditional Arabic"/>
          <w:b/>
          <w:bCs/>
          <w:sz w:val="28"/>
          <w:szCs w:val="28"/>
          <w:rtl/>
        </w:rPr>
        <w:t xml:space="preserve"> و </w:t>
      </w:r>
      <w:r w:rsidRPr="00D925AD">
        <w:rPr>
          <w:rFonts w:ascii="Traditional Arabic" w:hAnsi="Traditional Arabic" w:cs="Traditional Arabic"/>
          <w:b/>
          <w:bCs/>
          <w:sz w:val="28"/>
          <w:szCs w:val="28"/>
          <w:rtl/>
          <w:lang w:bidi="ar-TN"/>
        </w:rPr>
        <w:t>تطور المعارف عبر الزمن</w:t>
      </w:r>
      <w:r w:rsidRPr="00D925AD">
        <w:rPr>
          <w:rFonts w:ascii="Traditional Arabic" w:hAnsi="Traditional Arabic" w:cs="Traditional Arabic"/>
          <w:b/>
          <w:bCs/>
          <w:sz w:val="28"/>
          <w:szCs w:val="28"/>
          <w:rtl/>
        </w:rPr>
        <w:t xml:space="preserve"> </w:t>
      </w:r>
      <w:r w:rsidRPr="00D925AD">
        <w:rPr>
          <w:rFonts w:ascii="Traditional Arabic" w:hAnsi="Traditional Arabic" w:cs="Traditional Arabic"/>
          <w:b/>
          <w:bCs/>
          <w:sz w:val="28"/>
          <w:szCs w:val="28"/>
          <w:rtl/>
          <w:lang w:bidi="ar-TN"/>
        </w:rPr>
        <w:t>عرف مراحل ثلاث</w:t>
      </w:r>
      <w:r w:rsidRPr="00D925AD">
        <w:rPr>
          <w:rFonts w:ascii="Traditional Arabic" w:hAnsi="Traditional Arabic" w:cs="Traditional Arabic"/>
          <w:b/>
          <w:bCs/>
          <w:sz w:val="28"/>
          <w:szCs w:val="28"/>
          <w:rtl/>
        </w:rPr>
        <w:t xml:space="preserve"> هي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اللاهوتية</w:t>
      </w:r>
      <w:r w:rsidRPr="00D925AD">
        <w:rPr>
          <w:rFonts w:ascii="Traditional Arabic" w:hAnsi="Traditional Arabic" w:cs="Traditional Arabic"/>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 xml:space="preserve"> المرحلة الميتافيزيقية</w:t>
      </w:r>
      <w:r w:rsidRPr="00D925AD">
        <w:rPr>
          <w:rFonts w:ascii="Traditional Arabic" w:hAnsi="Traditional Arabic" w:cs="Traditional Arabic"/>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الوضعية</w:t>
      </w:r>
      <w:r w:rsidRPr="00D925AD">
        <w:rPr>
          <w:rFonts w:ascii="Traditional Arabic" w:hAnsi="Traditional Arabic" w:cs="Traditional Arabic"/>
          <w:sz w:val="28"/>
          <w:szCs w:val="28"/>
          <w:rtl/>
        </w:rPr>
        <w:t xml:space="preserve">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hint="cs"/>
          <w:sz w:val="28"/>
          <w:szCs w:val="28"/>
          <w:u w:val="single"/>
          <w:rtl/>
        </w:rPr>
        <w:t xml:space="preserve">كل ما سبق </w:t>
      </w:r>
    </w:p>
    <w:p w:rsidR="00D925AD" w:rsidRPr="00D925AD" w:rsidRDefault="00D925AD" w:rsidP="00D925AD">
      <w:pPr>
        <w:pStyle w:val="a3"/>
        <w:ind w:left="1080"/>
        <w:rPr>
          <w:rFonts w:ascii="Traditional Arabic" w:hAnsi="Traditional Arabic" w:cs="Traditional Arabic"/>
          <w:sz w:val="28"/>
          <w:szCs w:val="28"/>
        </w:rPr>
      </w:pPr>
    </w:p>
    <w:p w:rsidR="0022723A" w:rsidRPr="0022723A" w:rsidRDefault="0022723A" w:rsidP="0022723A">
      <w:pPr>
        <w:pStyle w:val="a3"/>
        <w:numPr>
          <w:ilvl w:val="0"/>
          <w:numId w:val="2"/>
        </w:numPr>
        <w:rPr>
          <w:rFonts w:ascii="Traditional Arabic" w:hAnsi="Traditional Arabic" w:cs="Traditional Arabic"/>
          <w:b/>
          <w:bCs/>
          <w:sz w:val="28"/>
          <w:szCs w:val="28"/>
        </w:rPr>
      </w:pPr>
      <w:r w:rsidRPr="0022723A">
        <w:rPr>
          <w:rFonts w:ascii="Traditional Arabic" w:hAnsi="Traditional Arabic" w:cs="Traditional Arabic"/>
          <w:b/>
          <w:bCs/>
          <w:sz w:val="28"/>
          <w:szCs w:val="28"/>
          <w:rtl/>
        </w:rPr>
        <w:t xml:space="preserve">اتخذت نظرية المعرفة وضعها </w:t>
      </w:r>
      <w:r w:rsidRPr="0022723A">
        <w:rPr>
          <w:rFonts w:ascii="Traditional Arabic" w:hAnsi="Traditional Arabic" w:cs="Traditional Arabic" w:hint="cs"/>
          <w:b/>
          <w:bCs/>
          <w:sz w:val="28"/>
          <w:szCs w:val="28"/>
          <w:rtl/>
        </w:rPr>
        <w:t>........لدى الفلاسفة الغربيون</w:t>
      </w:r>
      <w:r w:rsidRPr="0022723A">
        <w:rPr>
          <w:rFonts w:ascii="Traditional Arabic" w:hAnsi="Traditional Arabic" w:cs="Traditional Arabic"/>
          <w:b/>
          <w:bCs/>
          <w:sz w:val="28"/>
          <w:szCs w:val="28"/>
          <w:rtl/>
        </w:rPr>
        <w:t xml:space="preserve"> لتبحث في العلاقة بين الذات العارفة" الإنسان" والموضوع المدروس والنظر في حدود المعرفة البشرية وقيمتها وطبيعتها ومصادرها </w:t>
      </w:r>
      <w:r w:rsidRPr="0022723A">
        <w:rPr>
          <w:rFonts w:ascii="Traditional Arabic" w:hAnsi="Traditional Arabic" w:cs="Traditional Arabic" w:hint="cs"/>
          <w:b/>
          <w:bCs/>
          <w:sz w:val="28"/>
          <w:szCs w:val="28"/>
          <w:rtl/>
        </w:rPr>
        <w:t>:</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الأحادي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المستقل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22723A" w:rsidRPr="0022723A" w:rsidRDefault="0022723A" w:rsidP="0022723A">
      <w:pPr>
        <w:pStyle w:val="a3"/>
        <w:ind w:left="1080"/>
        <w:rPr>
          <w:rFonts w:ascii="Traditional Arabic" w:hAnsi="Traditional Arabic" w:cs="Traditional Arabic"/>
          <w:sz w:val="28"/>
          <w:szCs w:val="28"/>
        </w:rPr>
      </w:pPr>
    </w:p>
    <w:p w:rsidR="007D31CE" w:rsidRDefault="007D31CE" w:rsidP="0022723A">
      <w:pPr>
        <w:pStyle w:val="a3"/>
        <w:numPr>
          <w:ilvl w:val="0"/>
          <w:numId w:val="2"/>
        </w:numPr>
        <w:rPr>
          <w:rFonts w:ascii="Traditional Arabic" w:hAnsi="Traditional Arabic" w:cs="Traditional Arabic"/>
          <w:b/>
          <w:bCs/>
          <w:sz w:val="28"/>
          <w:szCs w:val="28"/>
        </w:rPr>
      </w:pPr>
    </w:p>
    <w:p w:rsidR="000262CE" w:rsidRPr="0022723A" w:rsidRDefault="0022723A" w:rsidP="0022723A">
      <w:pPr>
        <w:pStyle w:val="a3"/>
        <w:numPr>
          <w:ilvl w:val="0"/>
          <w:numId w:val="2"/>
        </w:numPr>
        <w:rPr>
          <w:rFonts w:ascii="Traditional Arabic" w:hAnsi="Traditional Arabic" w:cs="Traditional Arabic"/>
          <w:b/>
          <w:bCs/>
          <w:sz w:val="28"/>
          <w:szCs w:val="28"/>
        </w:rPr>
      </w:pPr>
      <w:r w:rsidRPr="0022723A">
        <w:rPr>
          <w:rFonts w:ascii="Traditional Arabic" w:hAnsi="Traditional Arabic" w:cs="Traditional Arabic" w:hint="cs"/>
          <w:b/>
          <w:bCs/>
          <w:sz w:val="28"/>
          <w:szCs w:val="28"/>
          <w:rtl/>
        </w:rPr>
        <w:lastRenderedPageBreak/>
        <w:t xml:space="preserve">من العلماء المسلمون </w:t>
      </w:r>
      <w:r w:rsidRPr="0022723A">
        <w:rPr>
          <w:rFonts w:ascii="Traditional Arabic" w:hAnsi="Traditional Arabic" w:cs="Traditional Arabic"/>
          <w:b/>
          <w:bCs/>
          <w:sz w:val="28"/>
          <w:szCs w:val="28"/>
          <w:rtl/>
        </w:rPr>
        <w:t>جعل الركن الأول لكتابه (التحصيل) في العلم والنظر</w:t>
      </w:r>
      <w:r w:rsidRPr="0022723A">
        <w:rPr>
          <w:rFonts w:ascii="Traditional Arabic" w:hAnsi="Traditional Arabic" w:cs="Traditional Arabic" w:hint="cs"/>
          <w:b/>
          <w:bCs/>
          <w:sz w:val="28"/>
          <w:szCs w:val="28"/>
          <w:rtl/>
        </w:rPr>
        <w:t xml:space="preserve">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الرازي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البغدادي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Pr="00651DFD" w:rsidRDefault="0022723A" w:rsidP="0022723A">
      <w:pPr>
        <w:pStyle w:val="a3"/>
        <w:ind w:left="1080"/>
        <w:rPr>
          <w:rFonts w:ascii="Traditional Arabic" w:hAnsi="Traditional Arabic" w:cs="Traditional Arabic"/>
          <w:sz w:val="28"/>
          <w:szCs w:val="28"/>
        </w:rPr>
      </w:pPr>
    </w:p>
    <w:p w:rsidR="000262CE" w:rsidRPr="0022723A" w:rsidRDefault="007A14DD" w:rsidP="0022723A">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العلماء المسلمون </w:t>
      </w:r>
      <w:r w:rsidR="0022723A" w:rsidRPr="0022723A">
        <w:rPr>
          <w:rFonts w:ascii="Traditional Arabic" w:hAnsi="Traditional Arabic" w:cs="Traditional Arabic"/>
          <w:b/>
          <w:bCs/>
          <w:sz w:val="28"/>
          <w:szCs w:val="28"/>
          <w:rtl/>
        </w:rPr>
        <w:t>يتناول قضايا المعرفة والتصور والتصديق في (مختصر المنتهى الاصولي)</w:t>
      </w:r>
      <w:r w:rsidR="0022723A" w:rsidRPr="0022723A">
        <w:rPr>
          <w:rFonts w:ascii="Traditional Arabic" w:hAnsi="Traditional Arabic" w:cs="Traditional Arabic" w:hint="cs"/>
          <w:b/>
          <w:bCs/>
          <w:sz w:val="28"/>
          <w:szCs w:val="28"/>
          <w:rtl/>
        </w:rPr>
        <w:t xml:space="preserve">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ابن الحاجب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22723A" w:rsidRPr="00651DFD" w:rsidRDefault="0022723A" w:rsidP="0022723A">
      <w:pPr>
        <w:pStyle w:val="a3"/>
        <w:ind w:left="1080"/>
        <w:rPr>
          <w:rFonts w:ascii="Traditional Arabic" w:hAnsi="Traditional Arabic" w:cs="Traditional Arabic"/>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 من العلماء المسلمون </w:t>
      </w:r>
      <w:r w:rsidRPr="007A14DD">
        <w:rPr>
          <w:rFonts w:ascii="Traditional Arabic" w:hAnsi="Traditional Arabic" w:cs="Traditional Arabic"/>
          <w:b/>
          <w:bCs/>
          <w:sz w:val="28"/>
          <w:szCs w:val="28"/>
          <w:rtl/>
        </w:rPr>
        <w:t>يتناول حد العلم وكيفية حصوله في العقل</w:t>
      </w:r>
      <w:r w:rsidRPr="007A14DD">
        <w:rPr>
          <w:rFonts w:ascii="Traditional Arabic" w:hAnsi="Traditional Arabic" w:cs="Traditional Arabic" w:hint="cs"/>
          <w:b/>
          <w:bCs/>
          <w:sz w:val="28"/>
          <w:szCs w:val="28"/>
          <w:rtl/>
        </w:rPr>
        <w:t xml:space="preserve"> </w:t>
      </w:r>
      <w:r w:rsidRPr="007A14DD">
        <w:rPr>
          <w:rFonts w:ascii="Traditional Arabic" w:hAnsi="Traditional Arabic" w:cs="Traditional Arabic"/>
          <w:b/>
          <w:bCs/>
          <w:sz w:val="28"/>
          <w:szCs w:val="28"/>
          <w:rtl/>
        </w:rPr>
        <w:t>في</w:t>
      </w:r>
      <w:r w:rsidRPr="007A14DD">
        <w:rPr>
          <w:rFonts w:ascii="Traditional Arabic" w:hAnsi="Traditional Arabic" w:cs="Traditional Arabic" w:hint="cs"/>
          <w:b/>
          <w:bCs/>
          <w:sz w:val="28"/>
          <w:szCs w:val="28"/>
          <w:rtl/>
        </w:rPr>
        <w:t xml:space="preserve"> كتابه </w:t>
      </w:r>
      <w:r w:rsidRPr="007A14DD">
        <w:rPr>
          <w:rFonts w:ascii="Traditional Arabic" w:hAnsi="Traditional Arabic" w:cs="Traditional Arabic"/>
          <w:b/>
          <w:bCs/>
          <w:sz w:val="28"/>
          <w:szCs w:val="28"/>
          <w:rtl/>
        </w:rPr>
        <w:t xml:space="preserve"> (الرسالة الشمسية)</w:t>
      </w:r>
      <w:r w:rsidRPr="007A14DD">
        <w:rPr>
          <w:rFonts w:ascii="Traditional Arabic" w:hAnsi="Traditional Arabic" w:cs="Traditional Arabic" w:hint="cs"/>
          <w:b/>
          <w:b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الحاجب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القزويني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a3"/>
        <w:ind w:left="1080"/>
        <w:rPr>
          <w:rFonts w:ascii="Traditional Arabic" w:hAnsi="Traditional Arabic" w:cs="Traditional Arabic"/>
          <w:b/>
          <w:bCs/>
          <w:sz w:val="28"/>
          <w:szCs w:val="28"/>
        </w:rPr>
      </w:pPr>
    </w:p>
    <w:p w:rsidR="007A14DD"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t>صنف مجلدا كبيرا، من موسوعته (المغني) سماه (النظر والمعارف)، تحدث فيه بالتفصيل عن حد النظر والعلم والمعرفة وطرقها و</w:t>
      </w:r>
      <w:r>
        <w:rPr>
          <w:rFonts w:ascii="Traditional Arabic" w:hAnsi="Traditional Arabic" w:cs="Traditional Arabic"/>
          <w:b/>
          <w:bCs/>
          <w:sz w:val="28"/>
          <w:szCs w:val="28"/>
          <w:rtl/>
        </w:rPr>
        <w:t xml:space="preserve">حقيقتها، وطرق معرفة صحة </w:t>
      </w:r>
      <w:r>
        <w:rPr>
          <w:rFonts w:ascii="Traditional Arabic" w:hAnsi="Traditional Arabic" w:cs="Traditional Arabic" w:hint="cs"/>
          <w:b/>
          <w:bCs/>
          <w:sz w:val="28"/>
          <w:szCs w:val="28"/>
          <w:rtl/>
        </w:rPr>
        <w:t xml:space="preserve"> النظر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العلماء المسلمين تحدث عن </w:t>
      </w:r>
      <w:r w:rsidRPr="007A14DD">
        <w:rPr>
          <w:rFonts w:ascii="Traditional Arabic" w:hAnsi="Traditional Arabic" w:cs="Traditional Arabic"/>
          <w:b/>
          <w:bCs/>
          <w:sz w:val="28"/>
          <w:szCs w:val="28"/>
          <w:rtl/>
        </w:rPr>
        <w:t>درجات المعرفة من الشك على الظن على اليقين</w:t>
      </w:r>
      <w:r>
        <w:rPr>
          <w:rFonts w:ascii="Traditional Arabic" w:hAnsi="Traditional Arabic" w:cs="Traditional Arabic" w:hint="cs"/>
          <w:b/>
          <w:bCs/>
          <w:sz w:val="28"/>
          <w:szCs w:val="28"/>
          <w:rtl/>
        </w:rPr>
        <w:t>:</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lastRenderedPageBreak/>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من العلماء المسلمين </w:t>
      </w:r>
      <w:r w:rsidRPr="007A14DD">
        <w:rPr>
          <w:rFonts w:ascii="Traditional Arabic" w:hAnsi="Traditional Arabic" w:cs="Traditional Arabic"/>
          <w:b/>
          <w:bCs/>
          <w:sz w:val="28"/>
          <w:szCs w:val="28"/>
          <w:rtl/>
        </w:rPr>
        <w:t>تحدث عن الدليل العقلي والسمعي، وأول ما يجب على المكلف، وطريق وجوب المعرفة</w:t>
      </w:r>
      <w:r>
        <w:rPr>
          <w:rFonts w:ascii="Traditional Arabic" w:hAnsi="Traditional Arabic" w:cs="Traditional Arabic" w:hint="cs"/>
          <w:b/>
          <w:b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من العلماء المسلمين قدم لكتابه (التمهيد) بباب العلوم في (العلم وأقسامه وطرقه)</w:t>
      </w:r>
      <w:r>
        <w:rPr>
          <w:rFonts w:ascii="Traditional Arabic" w:hAnsi="Traditional Arabic" w:cs="Traditional Arabic" w:hint="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الباقلاني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القزويني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خلدون </w:t>
      </w:r>
    </w:p>
    <w:p w:rsidR="007A14DD" w:rsidRPr="00651DFD" w:rsidRDefault="007A14DD" w:rsidP="007A14DD">
      <w:pPr>
        <w:pStyle w:val="a3"/>
        <w:ind w:left="1080"/>
        <w:rPr>
          <w:rFonts w:ascii="Traditional Arabic" w:hAnsi="Traditional Arabic" w:cs="Traditional Arabic"/>
          <w:sz w:val="28"/>
          <w:szCs w:val="28"/>
        </w:rPr>
      </w:pPr>
    </w:p>
    <w:p w:rsidR="000262CE"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من العلماء المسلمين </w:t>
      </w:r>
      <w:r w:rsidRPr="007A14DD">
        <w:rPr>
          <w:rFonts w:ascii="Traditional Arabic" w:hAnsi="Traditional Arabic" w:cs="Traditional Arabic"/>
          <w:b/>
          <w:bCs/>
          <w:sz w:val="28"/>
          <w:szCs w:val="28"/>
          <w:rtl/>
        </w:rPr>
        <w:t>في كتابه (أصول الدين) جعل الأصل الأول منه معقودا على بيان الحقائق وإثباتها وطرق تحصيلها وأقسامها</w:t>
      </w:r>
      <w:r w:rsidRPr="007A14DD">
        <w:rPr>
          <w:rFonts w:ascii="Traditional Arabic" w:hAnsi="Traditional Arabic" w:cs="Traditional Arabic" w:hint="cs"/>
          <w:b/>
          <w:bCs/>
          <w:sz w:val="28"/>
          <w:szCs w:val="28"/>
          <w:rtl/>
        </w:rPr>
        <w:t xml:space="preserve">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البغدادي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7A14DD" w:rsidRPr="00651DFD" w:rsidRDefault="007A14DD" w:rsidP="007A14DD">
      <w:pPr>
        <w:pStyle w:val="a3"/>
        <w:ind w:left="1080"/>
        <w:rPr>
          <w:rFonts w:ascii="Traditional Arabic" w:hAnsi="Traditional Arabic" w:cs="Traditional Arabic"/>
          <w:sz w:val="28"/>
          <w:szCs w:val="28"/>
        </w:rPr>
      </w:pPr>
    </w:p>
    <w:p w:rsidR="007A14DD" w:rsidRPr="007A14DD" w:rsidRDefault="007A14DD" w:rsidP="007A14DD">
      <w:pPr>
        <w:pStyle w:val="a3"/>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 xml:space="preserve">من العلماء المسلمين يجعل الموقف الأول في كتابه (المواقف) في العلم والنظر كذلك، يجمع فيه آراء المدارس ويناقشها: </w:t>
      </w:r>
    </w:p>
    <w:p w:rsidR="000262CE"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الإيجي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7A14DD" w:rsidRPr="00651DFD" w:rsidRDefault="007A14DD" w:rsidP="007A14DD">
      <w:pPr>
        <w:pStyle w:val="a3"/>
        <w:ind w:left="1080"/>
        <w:rPr>
          <w:rFonts w:ascii="Traditional Arabic" w:hAnsi="Traditional Arabic" w:cs="Traditional Arabic"/>
          <w:sz w:val="28"/>
          <w:szCs w:val="28"/>
        </w:rPr>
      </w:pPr>
    </w:p>
    <w:p w:rsidR="000262CE"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lastRenderedPageBreak/>
        <w:t>تناول الإدراك والعلم واليقين في كتابه (الاشارات والتنبيهات)</w:t>
      </w:r>
      <w:r w:rsidRPr="007A14DD">
        <w:rPr>
          <w:rFonts w:ascii="Traditional Arabic" w:hAnsi="Traditional Arabic" w:cs="Traditional Arabic" w:hint="cs"/>
          <w:b/>
          <w:bCs/>
          <w:sz w:val="28"/>
          <w:szCs w:val="28"/>
          <w:rtl/>
        </w:rPr>
        <w:t xml:space="preserve">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ابن سينا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A14DD" w:rsidRPr="00651DFD" w:rsidRDefault="007A14DD" w:rsidP="007A14DD">
      <w:pPr>
        <w:pStyle w:val="a3"/>
        <w:ind w:left="1080"/>
        <w:rPr>
          <w:rFonts w:ascii="Traditional Arabic" w:hAnsi="Traditional Arabic" w:cs="Traditional Arabic"/>
          <w:sz w:val="28"/>
          <w:szCs w:val="28"/>
        </w:rPr>
      </w:pPr>
    </w:p>
    <w:p w:rsidR="00DD0CC1" w:rsidRDefault="00A10B23" w:rsidP="00A10B23">
      <w:pPr>
        <w:pStyle w:val="a3"/>
        <w:numPr>
          <w:ilvl w:val="0"/>
          <w:numId w:val="2"/>
        </w:numPr>
        <w:rPr>
          <w:rFonts w:ascii="Traditional Arabic" w:hAnsi="Traditional Arabic" w:cs="Traditional Arabic"/>
          <w:sz w:val="28"/>
          <w:szCs w:val="28"/>
        </w:rPr>
      </w:pPr>
      <w:r w:rsidRPr="00A10B23">
        <w:rPr>
          <w:rFonts w:ascii="Traditional Arabic" w:hAnsi="Traditional Arabic" w:cs="Traditional Arabic"/>
          <w:b/>
          <w:bCs/>
          <w:sz w:val="28"/>
          <w:szCs w:val="28"/>
          <w:rtl/>
        </w:rPr>
        <w:t>حاول ضبط العلم والمعرفة في مؤلفاته، ومنها (رسالة في  حدود الاشياء ورسومها)</w:t>
      </w:r>
      <w:r>
        <w:rPr>
          <w:rFonts w:ascii="Traditional Arabic" w:hAnsi="Traditional Arabic" w:cs="Traditional Arabic" w:hint="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الفارابي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البغدادي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الكندي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الرازي </w:t>
      </w:r>
    </w:p>
    <w:p w:rsidR="00A10B23" w:rsidRPr="00651DFD" w:rsidRDefault="00A10B23" w:rsidP="00A10B23">
      <w:pPr>
        <w:pStyle w:val="a3"/>
        <w:ind w:left="1080"/>
        <w:rPr>
          <w:rFonts w:ascii="Traditional Arabic" w:hAnsi="Traditional Arabic" w:cs="Traditional Arabic"/>
          <w:sz w:val="28"/>
          <w:szCs w:val="28"/>
        </w:rPr>
      </w:pPr>
    </w:p>
    <w:p w:rsidR="00DD0CC1"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 xml:space="preserve"> </w:t>
      </w:r>
      <w:r w:rsidRPr="00A10B23">
        <w:rPr>
          <w:rFonts w:ascii="Traditional Arabic" w:hAnsi="Traditional Arabic" w:cs="Traditional Arabic"/>
          <w:b/>
          <w:bCs/>
          <w:sz w:val="28"/>
          <w:szCs w:val="28"/>
          <w:rtl/>
        </w:rPr>
        <w:t xml:space="preserve"> تحدث عن العلم وحده وتقسيماته في (البرهان)</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الفارابي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a3"/>
        <w:ind w:left="1080"/>
        <w:rPr>
          <w:rFonts w:ascii="Traditional Arabic" w:hAnsi="Traditional Arabic" w:cs="Traditional Arabic"/>
          <w:sz w:val="28"/>
          <w:szCs w:val="28"/>
        </w:rPr>
      </w:pPr>
    </w:p>
    <w:p w:rsidR="00DD0CC1"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سعى </w:t>
      </w:r>
      <w:r>
        <w:rPr>
          <w:rFonts w:ascii="Traditional Arabic" w:hAnsi="Traditional Arabic" w:cs="Traditional Arabic" w:hint="cs"/>
          <w:b/>
          <w:bCs/>
          <w:sz w:val="28"/>
          <w:szCs w:val="28"/>
          <w:rtl/>
        </w:rPr>
        <w:t xml:space="preserve">إلى </w:t>
      </w:r>
      <w:r w:rsidRPr="00A10B23">
        <w:rPr>
          <w:rFonts w:ascii="Traditional Arabic" w:hAnsi="Traditional Arabic" w:cs="Traditional Arabic"/>
          <w:b/>
          <w:bCs/>
          <w:sz w:val="28"/>
          <w:szCs w:val="28"/>
          <w:rtl/>
        </w:rPr>
        <w:t>تمييز العلم الحقيقي من غيره في (تهافت التهافت)</w:t>
      </w:r>
      <w:r w:rsidRPr="00A10B23">
        <w:rPr>
          <w:rFonts w:ascii="Traditional Arabic" w:hAnsi="Traditional Arabic" w:cs="Traditional Arabic" w:hint="cs"/>
          <w:b/>
          <w:b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ابن رشد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a3"/>
        <w:ind w:left="1080"/>
        <w:rPr>
          <w:rFonts w:ascii="Traditional Arabic" w:hAnsi="Traditional Arabic" w:cs="Traditional Arabic"/>
          <w:sz w:val="28"/>
          <w:szCs w:val="28"/>
        </w:rPr>
      </w:pPr>
    </w:p>
    <w:p w:rsidR="00A10B23"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تحدث في كتابه (الإحكام في أصول الأحكام) عن العلم والكلي والجزئي   </w:t>
      </w:r>
      <w:r w:rsidRPr="00A10B23">
        <w:rPr>
          <w:rFonts w:ascii="Traditional Arabic" w:hAnsi="Traditional Arabic" w:cs="Traditional Arabic" w:hint="cs"/>
          <w:b/>
          <w:bCs/>
          <w:sz w:val="28"/>
          <w:szCs w:val="28"/>
          <w:rtl/>
        </w:rPr>
        <w:t>:</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الآمدي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A10B23" w:rsidRPr="00A10B23" w:rsidRDefault="00A10B23" w:rsidP="00A10B23">
      <w:pPr>
        <w:pStyle w:val="a3"/>
        <w:ind w:left="1080"/>
        <w:rPr>
          <w:rFonts w:ascii="Traditional Arabic" w:hAnsi="Traditional Arabic" w:cs="Traditional Arabic"/>
          <w:sz w:val="28"/>
          <w:szCs w:val="28"/>
        </w:rPr>
      </w:pPr>
    </w:p>
    <w:p w:rsidR="00DD0CC1" w:rsidRPr="00A10B23" w:rsidRDefault="00A10B23" w:rsidP="00DD0CC1">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lastRenderedPageBreak/>
        <w:t>نجد أن نظرية المعرفة تناولها العلماء المسلمون حتى في مقالات الفرق مثل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كتاب (مقالات الاسلاميين) للأشعري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(الفرق بين الفرق) للبغدادي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(المنقذ من الضلال) و(المستصفى) للغزالي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كتاب (التعريفات) للجرجاني</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u w:val="single"/>
          <w:rtl/>
        </w:rPr>
        <w:t xml:space="preserve">كل ما سبق </w:t>
      </w:r>
    </w:p>
    <w:p w:rsidR="00A10B23" w:rsidRPr="00651DFD" w:rsidRDefault="00A10B23" w:rsidP="00A10B23">
      <w:pPr>
        <w:pStyle w:val="a3"/>
        <w:ind w:left="1080"/>
        <w:rPr>
          <w:rFonts w:ascii="Traditional Arabic" w:hAnsi="Traditional Arabic" w:cs="Traditional Arabic"/>
          <w:sz w:val="28"/>
          <w:szCs w:val="28"/>
        </w:rPr>
      </w:pPr>
    </w:p>
    <w:p w:rsidR="003D5A17" w:rsidRDefault="003D5A17" w:rsidP="00A10B23">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كتاب ( تهافت الفلاسفة ) من تأليف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الغزالي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الكندي </w:t>
      </w:r>
    </w:p>
    <w:p w:rsidR="003D5A17" w:rsidRDefault="003D5A17" w:rsidP="003D5A17">
      <w:pPr>
        <w:pStyle w:val="a3"/>
        <w:ind w:left="1080"/>
        <w:rPr>
          <w:rFonts w:ascii="Traditional Arabic" w:hAnsi="Traditional Arabic" w:cs="Traditional Arabic"/>
          <w:b/>
          <w:bCs/>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 xml:space="preserve">المعرفة عند أفلاطون متضمنة  في أبحاثه في </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الجدل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ماوراء الطبيعة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لا شيء مما سبق </w:t>
      </w:r>
    </w:p>
    <w:p w:rsidR="003D5A17" w:rsidRPr="003D5A17" w:rsidRDefault="003D5A17" w:rsidP="003D5A17">
      <w:pPr>
        <w:pStyle w:val="a3"/>
        <w:ind w:left="1080"/>
        <w:rPr>
          <w:rFonts w:ascii="Traditional Arabic" w:hAnsi="Traditional Arabic" w:cs="Traditional Arabic"/>
          <w:b/>
          <w:bCs/>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المعرفة عن أرسطو متضمنة  في بحثه</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الجدل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ماوراء الطبيعة </w:t>
      </w:r>
    </w:p>
    <w:p w:rsid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لا </w:t>
      </w:r>
      <w:r>
        <w:rPr>
          <w:rFonts w:ascii="Traditional Arabic" w:hAnsi="Traditional Arabic" w:cs="Traditional Arabic" w:hint="cs"/>
          <w:sz w:val="28"/>
          <w:szCs w:val="28"/>
          <w:rtl/>
        </w:rPr>
        <w:t>ش</w:t>
      </w:r>
      <w:r w:rsidRPr="003D5A17">
        <w:rPr>
          <w:rFonts w:ascii="Traditional Arabic" w:hAnsi="Traditional Arabic" w:cs="Traditional Arabic" w:hint="cs"/>
          <w:sz w:val="28"/>
          <w:szCs w:val="28"/>
          <w:rtl/>
        </w:rPr>
        <w:t xml:space="preserve">يء مما سبق </w:t>
      </w:r>
    </w:p>
    <w:p w:rsidR="003D5A17" w:rsidRPr="003D5A17" w:rsidRDefault="003D5A17" w:rsidP="003D5A17">
      <w:pPr>
        <w:pStyle w:val="a3"/>
        <w:rPr>
          <w:rFonts w:ascii="Traditional Arabic" w:hAnsi="Traditional Arabic" w:cs="Traditional Arabic"/>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نظرية المعرفة عند الفلاسفة الأقدمين كانت</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t xml:space="preserve"> مبثوثة متفرقة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t>لم يكن يجمعها كتاب واحد أو دراسة منهجية مستقلة</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t>لم يميزوا بين موضوع المعرفة وموضوع (الميتافيزيقا)</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lastRenderedPageBreak/>
        <w:t xml:space="preserve">كل ما سبق </w:t>
      </w:r>
    </w:p>
    <w:p w:rsidR="003D5A17" w:rsidRDefault="003D5A17" w:rsidP="003D5A17">
      <w:pPr>
        <w:pStyle w:val="a3"/>
        <w:ind w:left="1080"/>
        <w:rPr>
          <w:rFonts w:ascii="Traditional Arabic" w:hAnsi="Traditional Arabic" w:cs="Traditional Arabic"/>
          <w:b/>
          <w:bCs/>
          <w:sz w:val="28"/>
          <w:szCs w:val="28"/>
        </w:rPr>
      </w:pPr>
    </w:p>
    <w:p w:rsidR="00DD0CC1"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سبقوا غيرهم في إفراد بحث المعرفة بصورة مستقلة في كتبهم</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العلماء المسلمون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الغربيين </w:t>
      </w:r>
    </w:p>
    <w:p w:rsidR="00A10B23" w:rsidRPr="00651DFD" w:rsidRDefault="00A10B23" w:rsidP="00A10B23">
      <w:pPr>
        <w:pStyle w:val="a3"/>
        <w:ind w:left="1080"/>
        <w:rPr>
          <w:rFonts w:ascii="Traditional Arabic" w:hAnsi="Traditional Arabic" w:cs="Traditional Arabic"/>
          <w:sz w:val="28"/>
          <w:szCs w:val="28"/>
        </w:rPr>
      </w:pPr>
    </w:p>
    <w:p w:rsidR="00A10B23"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w:t>
      </w:r>
      <w:r w:rsidRPr="00A10B23">
        <w:rPr>
          <w:rFonts w:ascii="Traditional Arabic" w:hAnsi="Traditional Arabic" w:cs="Traditional Arabic" w:hint="cs"/>
          <w:b/>
          <w:bCs/>
          <w:sz w:val="28"/>
          <w:szCs w:val="28"/>
          <w:rtl/>
        </w:rPr>
        <w:t>:</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العشرين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السادس عشر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السابع عشر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A10B23" w:rsidRPr="00A10B23" w:rsidRDefault="00A10B23" w:rsidP="00A10B23">
      <w:pPr>
        <w:pStyle w:val="a3"/>
        <w:ind w:left="1080"/>
        <w:rPr>
          <w:rFonts w:ascii="Traditional Arabic" w:hAnsi="Traditional Arabic" w:cs="Traditional Arabic"/>
          <w:sz w:val="28"/>
          <w:szCs w:val="28"/>
        </w:rPr>
      </w:pPr>
    </w:p>
    <w:p w:rsidR="00A10B23"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السابع عشر، مع </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فريير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sz w:val="28"/>
          <w:szCs w:val="28"/>
          <w:u w:val="single"/>
          <w:rtl/>
        </w:rPr>
        <w:t>جون لوك</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10B23" w:rsidRPr="00A10B23" w:rsidRDefault="00A10B23" w:rsidP="00A10B23">
      <w:pPr>
        <w:pStyle w:val="a3"/>
        <w:ind w:left="1080"/>
        <w:rPr>
          <w:rFonts w:ascii="Traditional Arabic" w:hAnsi="Traditional Arabic" w:cs="Traditional Arabic"/>
          <w:sz w:val="28"/>
          <w:szCs w:val="28"/>
        </w:rPr>
      </w:pPr>
    </w:p>
    <w:p w:rsidR="00DD0CC1"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صفات بحث المعرفة لدى الفلاسفة اليونان</w:t>
      </w:r>
      <w:r>
        <w:rPr>
          <w:rFonts w:ascii="Traditional Arabic" w:hAnsi="Traditional Arabic" w:cs="Traditional Arabic" w:hint="cs"/>
          <w:b/>
          <w:bCs/>
          <w:sz w:val="28"/>
          <w:szCs w:val="28"/>
          <w:rtl/>
        </w:rPr>
        <w:t xml:space="preserve"> و الأقدمين </w:t>
      </w:r>
      <w:r w:rsidRPr="00A10B23">
        <w:rPr>
          <w:rFonts w:ascii="Traditional Arabic" w:hAnsi="Traditional Arabic" w:cs="Traditional Arabic" w:hint="cs"/>
          <w:b/>
          <w:b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كانت مبثوثة متفرقة في ثنايا أبحاث الوجود والقيم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لم يكن يجمعها كتاب واحد أو دراسة منهجية مستقلة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كانت متضمنة </w:t>
      </w:r>
    </w:p>
    <w:p w:rsidR="00840951" w:rsidRDefault="00840951"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w:t>
      </w:r>
      <w:r w:rsidR="00A10B23" w:rsidRPr="00A10B23">
        <w:rPr>
          <w:rFonts w:ascii="Traditional Arabic" w:hAnsi="Traditional Arabic" w:cs="Traditional Arabic"/>
          <w:sz w:val="28"/>
          <w:szCs w:val="28"/>
          <w:rtl/>
        </w:rPr>
        <w:t>يميزوا بين موضوع المعرفة</w:t>
      </w:r>
      <w:r>
        <w:rPr>
          <w:rFonts w:ascii="Traditional Arabic" w:hAnsi="Traditional Arabic" w:cs="Traditional Arabic"/>
          <w:sz w:val="28"/>
          <w:szCs w:val="28"/>
          <w:rtl/>
        </w:rPr>
        <w:t xml:space="preserve"> وموضوع (الميتافيزيقا)</w:t>
      </w:r>
    </w:p>
    <w:p w:rsid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 بحثوا في أهم جوانب المعرفة</w:t>
      </w:r>
    </w:p>
    <w:p w:rsidR="00840951" w:rsidRPr="00840951" w:rsidRDefault="00840951" w:rsidP="00A10B23">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651DFD" w:rsidRDefault="00840951" w:rsidP="00840951">
      <w:pPr>
        <w:pStyle w:val="a3"/>
        <w:ind w:left="1080"/>
        <w:rPr>
          <w:rFonts w:ascii="Traditional Arabic" w:hAnsi="Traditional Arabic" w:cs="Traditional Arabic"/>
          <w:sz w:val="28"/>
          <w:szCs w:val="28"/>
        </w:rPr>
      </w:pPr>
    </w:p>
    <w:p w:rsidR="00DD0CC1" w:rsidRP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بحوث المعرفة لدى أفلاطون كانت متضمن</w:t>
      </w:r>
      <w:r>
        <w:rPr>
          <w:rFonts w:ascii="Traditional Arabic" w:hAnsi="Traditional Arabic" w:cs="Traditional Arabic" w:hint="cs"/>
          <w:b/>
          <w:bCs/>
          <w:sz w:val="28"/>
          <w:szCs w:val="28"/>
          <w:rtl/>
        </w:rPr>
        <w:t>ة</w:t>
      </w:r>
      <w:r w:rsidRPr="00840951">
        <w:rPr>
          <w:rFonts w:ascii="Traditional Arabic" w:hAnsi="Traditional Arabic" w:cs="Traditional Arabic" w:hint="cs"/>
          <w:b/>
          <w:bCs/>
          <w:sz w:val="28"/>
          <w:szCs w:val="28"/>
          <w:rtl/>
        </w:rPr>
        <w:t xml:space="preserve"> أثناء دراسته لـ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lastRenderedPageBreak/>
        <w:t xml:space="preserve">الجدل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Pr="00651DFD"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 xml:space="preserve">بحوث المعرفة لدى </w:t>
      </w:r>
      <w:r>
        <w:rPr>
          <w:rFonts w:ascii="Traditional Arabic" w:hAnsi="Traditional Arabic" w:cs="Traditional Arabic" w:hint="cs"/>
          <w:b/>
          <w:bCs/>
          <w:sz w:val="28"/>
          <w:szCs w:val="28"/>
          <w:rtl/>
        </w:rPr>
        <w:t>ارسطو</w:t>
      </w:r>
      <w:r w:rsidRPr="00840951">
        <w:rPr>
          <w:rFonts w:ascii="Traditional Arabic" w:hAnsi="Traditional Arabic" w:cs="Traditional Arabic" w:hint="cs"/>
          <w:b/>
          <w:bCs/>
          <w:sz w:val="28"/>
          <w:szCs w:val="28"/>
          <w:rtl/>
        </w:rPr>
        <w:t xml:space="preserve"> كانت متضمن</w:t>
      </w:r>
      <w:r>
        <w:rPr>
          <w:rFonts w:ascii="Traditional Arabic" w:hAnsi="Traditional Arabic" w:cs="Traditional Arabic" w:hint="cs"/>
          <w:b/>
          <w:bCs/>
          <w:sz w:val="28"/>
          <w:szCs w:val="28"/>
          <w:rtl/>
        </w:rPr>
        <w:t xml:space="preserve">ة </w:t>
      </w:r>
      <w:r w:rsidRPr="00840951">
        <w:rPr>
          <w:rFonts w:ascii="Traditional Arabic" w:hAnsi="Traditional Arabic" w:cs="Traditional Arabic" w:hint="cs"/>
          <w:b/>
          <w:bCs/>
          <w:sz w:val="28"/>
          <w:szCs w:val="28"/>
          <w:rtl/>
        </w:rPr>
        <w:t>أثناء دراسته لـ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الجدل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ما وراء الطبيعة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Default="00840951" w:rsidP="00840951">
      <w:pPr>
        <w:pStyle w:val="a3"/>
        <w:ind w:left="1080"/>
        <w:rPr>
          <w:rFonts w:ascii="Traditional Arabic" w:hAnsi="Traditional Arabic" w:cs="Traditional Arabic"/>
          <w:sz w:val="28"/>
          <w:szCs w:val="28"/>
          <w:rtl/>
        </w:rPr>
      </w:pPr>
    </w:p>
    <w:p w:rsidR="00840951" w:rsidRP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أهم ما تقوم عليه نظرية المعرفة :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أبحاث قريبة من نظرية المعرفة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يبحث في مدى قدرة الإنسان على تحصيل المعرفة</w:t>
      </w:r>
      <w:r w:rsidRPr="00840951">
        <w:rPr>
          <w:rFonts w:ascii="Traditional Arabic" w:hAnsi="Traditional Arabic" w:cs="Traditional Arabic" w:hint="cs"/>
          <w:b/>
          <w:bCs/>
          <w:sz w:val="28"/>
          <w:szCs w:val="28"/>
          <w:rtl/>
        </w:rPr>
        <w:t xml:space="preserve">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a3"/>
        <w:ind w:left="1080"/>
        <w:rPr>
          <w:rFonts w:ascii="Traditional Arabic" w:hAnsi="Traditional Arabic" w:cs="Traditional Arabic"/>
          <w:b/>
          <w:bCs/>
          <w:sz w:val="28"/>
          <w:szCs w:val="28"/>
        </w:rPr>
      </w:pPr>
    </w:p>
    <w:p w:rsidR="00840951" w:rsidRDefault="00144ACE"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أول من أثار البحث في إمكان المعرفة هم</w:t>
      </w:r>
      <w:r w:rsidR="00840951">
        <w:rPr>
          <w:rFonts w:ascii="Traditional Arabic" w:hAnsi="Traditional Arabic" w:cs="Traditional Arabic" w:hint="cs"/>
          <w:b/>
          <w:bCs/>
          <w:sz w:val="28"/>
          <w:szCs w:val="28"/>
          <w:rtl/>
        </w:rPr>
        <w:t xml:space="preserve">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العلماء المسلمون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جون لوك </w:t>
      </w:r>
    </w:p>
    <w:p w:rsidR="00840951" w:rsidRPr="00840951" w:rsidRDefault="00144ACE"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t xml:space="preserve"> السوفساطائيون</w:t>
      </w:r>
      <w:r w:rsidR="00840951" w:rsidRPr="00840951">
        <w:rPr>
          <w:rFonts w:ascii="Traditional Arabic" w:hAnsi="Traditional Arabic" w:cs="Traditional Arabic"/>
          <w:sz w:val="28"/>
          <w:szCs w:val="28"/>
          <w:u w:val="single"/>
          <w:rtl/>
        </w:rPr>
        <w:t xml:space="preserve"> </w:t>
      </w:r>
    </w:p>
    <w:p w:rsidR="0044500C"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t>الشكاك</w:t>
      </w:r>
    </w:p>
    <w:p w:rsidR="00840951" w:rsidRPr="00840951" w:rsidRDefault="00840951" w:rsidP="00840951">
      <w:pPr>
        <w:pStyle w:val="a3"/>
        <w:ind w:left="1080"/>
        <w:rPr>
          <w:rFonts w:ascii="Traditional Arabic" w:hAnsi="Traditional Arabic" w:cs="Traditional Arabic"/>
          <w:b/>
          <w:bCs/>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مصادر المعرفة :</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الحواس والعقل</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طريق الوحي عند أصحاب الأديان</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الإلهام والكشف والحدس</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تقوم أبحاث ........ على بيان طبيعة العلاقة بين الذات العارفة والشيء المعروف </w:t>
      </w:r>
      <w:r>
        <w:rPr>
          <w:rFonts w:ascii="Traditional Arabic" w:hAnsi="Traditional Arabic" w:cs="Traditional Arabic" w:hint="cs"/>
          <w:b/>
          <w:bCs/>
          <w:sz w:val="28"/>
          <w:szCs w:val="28"/>
          <w:rtl/>
        </w:rPr>
        <w:t>:</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Pr="00840951" w:rsidRDefault="00840951" w:rsidP="00840951">
      <w:pPr>
        <w:pStyle w:val="a3"/>
        <w:ind w:left="1080"/>
        <w:rPr>
          <w:rFonts w:ascii="Traditional Arabic" w:hAnsi="Traditional Arabic" w:cs="Traditional Arabic"/>
          <w:b/>
          <w:bCs/>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هناك أبحاث قريبة من نظرية المعرفة قد يدمجها البعض فيها، وقد يفصلونها عنها منها: </w:t>
      </w:r>
    </w:p>
    <w:p w:rsidR="00840951" w:rsidRPr="0020271F" w:rsidRDefault="00840951"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 xml:space="preserve"> أبحاث علم المنطق</w:t>
      </w:r>
    </w:p>
    <w:p w:rsidR="00840951" w:rsidRPr="0020271F" w:rsidRDefault="00840951"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أبحاث علم النفس المتعلقة بمسائل التخيل والتصور والتعرف والإدراك وسائر العمليات العقلية</w:t>
      </w:r>
    </w:p>
    <w:p w:rsidR="0020271F" w:rsidRPr="0020271F" w:rsidRDefault="0020271F"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hint="cs"/>
          <w:sz w:val="28"/>
          <w:szCs w:val="28"/>
          <w:rtl/>
        </w:rPr>
        <w:t xml:space="preserve">أبحاث العلوم الطبيعية </w:t>
      </w:r>
    </w:p>
    <w:p w:rsidR="0020271F" w:rsidRPr="0020271F" w:rsidRDefault="0020271F" w:rsidP="00840951">
      <w:pPr>
        <w:pStyle w:val="a3"/>
        <w:numPr>
          <w:ilvl w:val="0"/>
          <w:numId w:val="3"/>
        </w:numPr>
        <w:rPr>
          <w:rFonts w:ascii="Traditional Arabic" w:hAnsi="Traditional Arabic" w:cs="Traditional Arabic"/>
          <w:sz w:val="28"/>
          <w:szCs w:val="28"/>
          <w:u w:val="single"/>
        </w:rPr>
      </w:pPr>
      <w:r w:rsidRPr="0020271F">
        <w:rPr>
          <w:rFonts w:ascii="Traditional Arabic" w:hAnsi="Traditional Arabic" w:cs="Traditional Arabic" w:hint="cs"/>
          <w:sz w:val="28"/>
          <w:szCs w:val="28"/>
          <w:u w:val="single"/>
          <w:rtl/>
        </w:rPr>
        <w:t xml:space="preserve">1 و 2 </w:t>
      </w:r>
    </w:p>
    <w:p w:rsidR="00840951" w:rsidRPr="0020271F" w:rsidRDefault="00840951" w:rsidP="0020271F">
      <w:pPr>
        <w:rPr>
          <w:rFonts w:ascii="Traditional Arabic" w:hAnsi="Traditional Arabic" w:cs="Traditional Arabic"/>
          <w:b/>
          <w:bCs/>
          <w:sz w:val="28"/>
          <w:szCs w:val="28"/>
          <w:rtl/>
        </w:rPr>
      </w:pPr>
    </w:p>
    <w:p w:rsidR="00840951" w:rsidRDefault="00840951" w:rsidP="00840951">
      <w:pPr>
        <w:pStyle w:val="a3"/>
        <w:ind w:left="1080"/>
        <w:rPr>
          <w:rFonts w:ascii="Traditional Arabic" w:hAnsi="Traditional Arabic" w:cs="Traditional Arabic"/>
          <w:sz w:val="28"/>
          <w:szCs w:val="28"/>
          <w:rtl/>
        </w:rPr>
      </w:pPr>
    </w:p>
    <w:p w:rsidR="00840951" w:rsidRPr="00840951" w:rsidRDefault="00840951" w:rsidP="00840951">
      <w:pPr>
        <w:pStyle w:val="a3"/>
        <w:ind w:left="1080"/>
        <w:rPr>
          <w:rFonts w:ascii="Traditional Arabic" w:hAnsi="Traditional Arabic" w:cs="Traditional Arabic"/>
          <w:sz w:val="28"/>
          <w:szCs w:val="28"/>
          <w:rtl/>
        </w:rPr>
      </w:pPr>
      <w:r w:rsidRPr="00840951">
        <w:rPr>
          <w:rFonts w:ascii="Traditional Arabic" w:hAnsi="Traditional Arabic" w:cs="Traditional Arabic" w:hint="cs"/>
          <w:b/>
          <w:bCs/>
          <w:sz w:val="28"/>
          <w:szCs w:val="28"/>
          <w:highlight w:val="yellow"/>
          <w:rtl/>
        </w:rPr>
        <w:t>محاضرة 4</w:t>
      </w:r>
      <w:r>
        <w:rPr>
          <w:rFonts w:ascii="Traditional Arabic" w:hAnsi="Traditional Arabic" w:cs="Traditional Arabic" w:hint="cs"/>
          <w:b/>
          <w:bCs/>
          <w:sz w:val="28"/>
          <w:szCs w:val="28"/>
          <w:rtl/>
        </w:rPr>
        <w:t xml:space="preserve"> </w:t>
      </w:r>
    </w:p>
    <w:p w:rsidR="004058E2" w:rsidRPr="004058E2" w:rsidRDefault="004058E2" w:rsidP="004058E2">
      <w:pPr>
        <w:rPr>
          <w:rFonts w:ascii="Traditional Arabic" w:hAnsi="Traditional Arabic" w:cs="Traditional Arabic"/>
          <w:b/>
          <w:bCs/>
          <w:sz w:val="28"/>
          <w:szCs w:val="28"/>
        </w:rPr>
      </w:pPr>
    </w:p>
    <w:p w:rsidR="004930AC"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من ذهب إلى أن العقل هو</w:t>
      </w:r>
      <w:r>
        <w:rPr>
          <w:rFonts w:ascii="Traditional Arabic" w:hAnsi="Traditional Arabic" w:cs="Traditional Arabic"/>
          <w:b/>
          <w:bCs/>
          <w:sz w:val="28"/>
          <w:szCs w:val="28"/>
          <w:rtl/>
        </w:rPr>
        <w:t xml:space="preserve"> المصدر الأول والأساسي للمعرفة</w:t>
      </w:r>
      <w:r w:rsidRPr="004930AC">
        <w:rPr>
          <w:rFonts w:ascii="Traditional Arabic" w:hAnsi="Traditional Arabic" w:cs="Traditional Arabic"/>
          <w:b/>
          <w:bCs/>
          <w:sz w:val="28"/>
          <w:szCs w:val="28"/>
          <w:rtl/>
        </w:rPr>
        <w:t xml:space="preserve"> هم </w:t>
      </w:r>
      <w:r>
        <w:rPr>
          <w:rFonts w:ascii="Traditional Arabic" w:hAnsi="Traditional Arabic" w:cs="Traditional Arabic" w:hint="cs"/>
          <w:b/>
          <w:bCs/>
          <w:sz w:val="28"/>
          <w:szCs w:val="28"/>
          <w:rtl/>
        </w:rPr>
        <w:t>:</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sz w:val="28"/>
          <w:szCs w:val="28"/>
          <w:u w:val="single"/>
          <w:rtl/>
        </w:rPr>
        <w:t>العقليون</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الحدسيون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التجريبيون </w:t>
      </w:r>
    </w:p>
    <w:p w:rsidR="004930AC" w:rsidRPr="004930AC" w:rsidRDefault="004930AC" w:rsidP="004930AC">
      <w:pPr>
        <w:pStyle w:val="a3"/>
        <w:ind w:left="1080"/>
        <w:rPr>
          <w:rFonts w:ascii="Traditional Arabic" w:hAnsi="Traditional Arabic" w:cs="Traditional Arabic"/>
          <w:sz w:val="28"/>
          <w:szCs w:val="28"/>
        </w:rPr>
      </w:pPr>
    </w:p>
    <w:p w:rsidR="004058E2"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lastRenderedPageBreak/>
        <w:t>ذهبوا إلى أن التجربة الحسية هي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العقليون</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الحدسيون </w:t>
      </w:r>
    </w:p>
    <w:p w:rsidR="004930AC"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التجريبيون </w:t>
      </w:r>
    </w:p>
    <w:p w:rsidR="004930AC" w:rsidRDefault="004930AC" w:rsidP="004930AC">
      <w:pPr>
        <w:pStyle w:val="a3"/>
        <w:ind w:left="1080"/>
        <w:rPr>
          <w:rFonts w:ascii="Traditional Arabic" w:hAnsi="Traditional Arabic" w:cs="Traditional Arabic"/>
          <w:b/>
          <w:bCs/>
          <w:sz w:val="28"/>
          <w:szCs w:val="28"/>
        </w:rPr>
      </w:pPr>
    </w:p>
    <w:p w:rsidR="004058E2"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من ذهبوا على أن الحدس والإلهام هو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العقليون</w:t>
      </w:r>
    </w:p>
    <w:p w:rsidR="004930AC"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الحدسيون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التجريبيون </w:t>
      </w:r>
    </w:p>
    <w:p w:rsidR="004930AC" w:rsidRDefault="004930AC" w:rsidP="004930AC">
      <w:pPr>
        <w:pStyle w:val="a3"/>
        <w:ind w:left="1080"/>
        <w:rPr>
          <w:rFonts w:ascii="Traditional Arabic" w:hAnsi="Traditional Arabic" w:cs="Traditional Arabic"/>
          <w:b/>
          <w:bCs/>
          <w:sz w:val="28"/>
          <w:szCs w:val="28"/>
        </w:rPr>
      </w:pPr>
    </w:p>
    <w:p w:rsidR="004930AC" w:rsidRPr="004930AC"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 xml:space="preserve">الاختلاف في المصادر الأساسية للوصول إلى المعرفة : </w:t>
      </w:r>
    </w:p>
    <w:p w:rsidR="004930AC" w:rsidRPr="004930AC" w:rsidRDefault="004930AC" w:rsidP="004930AC">
      <w:pPr>
        <w:pStyle w:val="a3"/>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4930AC">
        <w:rPr>
          <w:rFonts w:ascii="Traditional Arabic" w:hAnsi="Traditional Arabic" w:cs="Traditional Arabic"/>
          <w:b/>
          <w:bCs/>
          <w:sz w:val="28"/>
          <w:szCs w:val="28"/>
          <w:rtl/>
        </w:rPr>
        <w:t xml:space="preserve"> </w:t>
      </w:r>
      <w:r w:rsidRPr="004930AC">
        <w:rPr>
          <w:rFonts w:ascii="Traditional Arabic" w:hAnsi="Traditional Arabic" w:cs="Traditional Arabic"/>
          <w:sz w:val="28"/>
          <w:szCs w:val="28"/>
          <w:rtl/>
        </w:rPr>
        <w:t>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 xml:space="preserve"> القول بأن الأولوية في الثبوت هي لهذا المصدر أو ذاك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لا 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058E2"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2 و 3 </w:t>
      </w:r>
    </w:p>
    <w:p w:rsidR="004930AC" w:rsidRDefault="004930AC" w:rsidP="004930AC">
      <w:pPr>
        <w:pStyle w:val="a3"/>
        <w:ind w:left="1080"/>
        <w:rPr>
          <w:rFonts w:ascii="Traditional Arabic" w:hAnsi="Traditional Arabic" w:cs="Traditional Arabic"/>
          <w:b/>
          <w:bCs/>
          <w:sz w:val="28"/>
          <w:szCs w:val="28"/>
        </w:rPr>
      </w:pPr>
    </w:p>
    <w:p w:rsidR="002C4F4C" w:rsidRPr="002C4F4C" w:rsidRDefault="002C4F4C" w:rsidP="003D5A17">
      <w:pPr>
        <w:pStyle w:val="a3"/>
        <w:numPr>
          <w:ilvl w:val="0"/>
          <w:numId w:val="2"/>
        </w:numPr>
        <w:rPr>
          <w:rFonts w:ascii="Traditional Arabic" w:hAnsi="Traditional Arabic" w:cs="Traditional Arabic"/>
          <w:b/>
          <w:bCs/>
          <w:sz w:val="28"/>
          <w:szCs w:val="28"/>
        </w:rPr>
      </w:pPr>
      <w:r w:rsidRPr="002C4F4C">
        <w:rPr>
          <w:rFonts w:ascii="Traditional Arabic" w:hAnsi="Traditional Arabic" w:cs="Traditional Arabic"/>
          <w:b/>
          <w:bCs/>
          <w:sz w:val="28"/>
          <w:szCs w:val="28"/>
          <w:rtl/>
        </w:rPr>
        <w:t>تتمثل مصدرية العقل للمعرفة عند العقليين في صورتين:</w:t>
      </w:r>
    </w:p>
    <w:p w:rsidR="002C4F4C"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التي يستغني فيها العقل لتحصيل المعرفة عن أي شيء سواه</w:t>
      </w:r>
      <w:r w:rsidRPr="002C4F4C">
        <w:rPr>
          <w:rFonts w:ascii="Traditional Arabic" w:hAnsi="Traditional Arabic" w:cs="Traditional Arabic" w:hint="cs"/>
          <w:sz w:val="28"/>
          <w:szCs w:val="28"/>
          <w:rtl/>
        </w:rPr>
        <w:t xml:space="preserve"> </w:t>
      </w:r>
      <w:r w:rsidRPr="002C4F4C">
        <w:rPr>
          <w:rFonts w:ascii="Traditional Arabic" w:hAnsi="Traditional Arabic" w:cs="Traditional Arabic"/>
          <w:sz w:val="28"/>
          <w:szCs w:val="28"/>
          <w:rtl/>
        </w:rPr>
        <w:t xml:space="preserve"> </w:t>
      </w:r>
    </w:p>
    <w:p w:rsidR="004058E2"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 xml:space="preserve"> التي تفسر مصدرية العقل للمعرفة برد الحكم على الأشياء إلى مبادئ العقل الفطرية</w:t>
      </w:r>
    </w:p>
    <w:p w:rsidR="002C4F4C" w:rsidRPr="002C4F4C" w:rsidRDefault="002C4F4C" w:rsidP="002C4F4C">
      <w:pPr>
        <w:pStyle w:val="a3"/>
        <w:numPr>
          <w:ilvl w:val="0"/>
          <w:numId w:val="3"/>
        </w:numPr>
        <w:rPr>
          <w:rFonts w:ascii="Traditional Arabic" w:hAnsi="Traditional Arabic" w:cs="Traditional Arabic"/>
          <w:sz w:val="28"/>
          <w:szCs w:val="28"/>
          <w:u w:val="single"/>
        </w:rPr>
      </w:pPr>
      <w:r w:rsidRPr="002C4F4C">
        <w:rPr>
          <w:rFonts w:ascii="Traditional Arabic" w:hAnsi="Traditional Arabic" w:cs="Traditional Arabic" w:hint="cs"/>
          <w:sz w:val="28"/>
          <w:szCs w:val="28"/>
          <w:u w:val="single"/>
          <w:rtl/>
        </w:rPr>
        <w:t xml:space="preserve">كل ما سبق </w:t>
      </w:r>
    </w:p>
    <w:p w:rsidR="002C4F4C"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hint="cs"/>
          <w:sz w:val="28"/>
          <w:szCs w:val="28"/>
          <w:rtl/>
        </w:rPr>
        <w:t xml:space="preserve">لا شيء مما سبق </w:t>
      </w:r>
    </w:p>
    <w:p w:rsidR="002C4F4C" w:rsidRPr="004058E2" w:rsidRDefault="002C4F4C" w:rsidP="002C4F4C">
      <w:pPr>
        <w:pStyle w:val="a3"/>
        <w:ind w:left="1080"/>
        <w:rPr>
          <w:rFonts w:ascii="Traditional Arabic" w:hAnsi="Traditional Arabic" w:cs="Traditional Arabic"/>
          <w:b/>
          <w:bCs/>
          <w:sz w:val="28"/>
          <w:szCs w:val="28"/>
        </w:rPr>
      </w:pPr>
    </w:p>
    <w:p w:rsidR="002C4F4C" w:rsidRDefault="002C4F4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مصدر العقل للمعرفة </w:t>
      </w:r>
      <w:r w:rsidRPr="002C4F4C">
        <w:rPr>
          <w:rFonts w:ascii="Traditional Arabic" w:hAnsi="Traditional Arabic" w:cs="Traditional Arabic"/>
          <w:b/>
          <w:bCs/>
          <w:sz w:val="28"/>
          <w:szCs w:val="28"/>
          <w:rtl/>
        </w:rPr>
        <w:t xml:space="preserve">التي </w:t>
      </w:r>
      <w:r>
        <w:rPr>
          <w:rFonts w:ascii="Traditional Arabic" w:hAnsi="Traditional Arabic" w:cs="Traditional Arabic"/>
          <w:b/>
          <w:bCs/>
          <w:sz w:val="28"/>
          <w:szCs w:val="28"/>
          <w:rtl/>
        </w:rPr>
        <w:t>يستغني فيها</w:t>
      </w:r>
      <w:r w:rsidRPr="002C4F4C">
        <w:rPr>
          <w:rFonts w:ascii="Traditional Arabic" w:hAnsi="Traditional Arabic" w:cs="Traditional Arabic"/>
          <w:b/>
          <w:bCs/>
          <w:sz w:val="28"/>
          <w:szCs w:val="28"/>
          <w:rtl/>
        </w:rPr>
        <w:t xml:space="preserve"> لتحصيل المعرفة عن أي شيء س</w:t>
      </w:r>
      <w:r>
        <w:rPr>
          <w:rFonts w:ascii="Traditional Arabic" w:hAnsi="Traditional Arabic" w:cs="Traditional Arabic"/>
          <w:b/>
          <w:bCs/>
          <w:sz w:val="28"/>
          <w:szCs w:val="28"/>
          <w:rtl/>
        </w:rPr>
        <w:t>واه</w:t>
      </w:r>
      <w:r>
        <w:rPr>
          <w:rFonts w:ascii="Traditional Arabic" w:hAnsi="Traditional Arabic" w:cs="Traditional Arabic" w:hint="cs"/>
          <w:b/>
          <w:bCs/>
          <w:sz w:val="28"/>
          <w:szCs w:val="28"/>
          <w:rtl/>
        </w:rPr>
        <w:t xml:space="preserve"> </w:t>
      </w:r>
      <w:r w:rsidRPr="002C4F4C">
        <w:rPr>
          <w:rFonts w:ascii="Traditional Arabic" w:hAnsi="Traditional Arabic" w:cs="Traditional Arabic"/>
          <w:b/>
          <w:bCs/>
          <w:sz w:val="28"/>
          <w:szCs w:val="28"/>
          <w:rtl/>
        </w:rPr>
        <w:t xml:space="preserve">من خلال </w:t>
      </w:r>
      <w:r>
        <w:rPr>
          <w:rFonts w:ascii="Traditional Arabic" w:hAnsi="Traditional Arabic" w:cs="Traditional Arabic" w:hint="cs"/>
          <w:b/>
          <w:bCs/>
          <w:sz w:val="28"/>
          <w:szCs w:val="28"/>
          <w:rtl/>
        </w:rPr>
        <w:t>:</w:t>
      </w:r>
    </w:p>
    <w:p w:rsidR="002C4F4C" w:rsidRPr="001E5A97" w:rsidRDefault="002C4F4C"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2C4F4C" w:rsidRPr="001E5A97" w:rsidRDefault="002C4F4C"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2C4F4C" w:rsidRPr="001E5A97" w:rsidRDefault="001E5A97"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رد الحكم على الأشياء إلى مبادئ العقل الفطرية</w:t>
      </w:r>
    </w:p>
    <w:p w:rsidR="001E5A97" w:rsidRPr="001E5A97" w:rsidRDefault="001E5A97"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u w:val="single"/>
          <w:rtl/>
        </w:rPr>
        <w:t>1 و 2</w:t>
      </w:r>
      <w:r w:rsidRPr="001E5A97">
        <w:rPr>
          <w:rFonts w:ascii="Traditional Arabic" w:hAnsi="Traditional Arabic" w:cs="Traditional Arabic" w:hint="cs"/>
          <w:sz w:val="28"/>
          <w:szCs w:val="28"/>
          <w:rtl/>
        </w:rPr>
        <w:t xml:space="preserve"> </w:t>
      </w:r>
    </w:p>
    <w:p w:rsidR="001E5A97" w:rsidRPr="002C4F4C" w:rsidRDefault="001E5A97" w:rsidP="001E5A97">
      <w:pPr>
        <w:pStyle w:val="a3"/>
        <w:ind w:left="1080"/>
        <w:rPr>
          <w:rFonts w:ascii="Traditional Arabic" w:hAnsi="Traditional Arabic" w:cs="Traditional Arabic"/>
          <w:b/>
          <w:bCs/>
          <w:sz w:val="28"/>
          <w:szCs w:val="28"/>
        </w:rPr>
      </w:pPr>
    </w:p>
    <w:p w:rsidR="001E5A97" w:rsidRDefault="00706B6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مصدر العقل </w:t>
      </w:r>
      <w:r w:rsidRPr="00706B63">
        <w:rPr>
          <w:rFonts w:ascii="Traditional Arabic" w:hAnsi="Traditional Arabic" w:cs="Traditional Arabic"/>
          <w:b/>
          <w:bCs/>
          <w:sz w:val="28"/>
          <w:szCs w:val="28"/>
          <w:rtl/>
        </w:rPr>
        <w:t>التي تفسر مصدرية العق</w:t>
      </w:r>
      <w:r w:rsidR="001E5A97">
        <w:rPr>
          <w:rFonts w:ascii="Traditional Arabic" w:hAnsi="Traditional Arabic" w:cs="Traditional Arabic"/>
          <w:b/>
          <w:bCs/>
          <w:sz w:val="28"/>
          <w:szCs w:val="28"/>
          <w:rtl/>
        </w:rPr>
        <w:t xml:space="preserve">ل للمعرفة </w:t>
      </w:r>
      <w:r w:rsidR="001E5A97">
        <w:rPr>
          <w:rFonts w:ascii="Traditional Arabic" w:hAnsi="Traditional Arabic" w:cs="Traditional Arabic" w:hint="cs"/>
          <w:b/>
          <w:bCs/>
          <w:sz w:val="28"/>
          <w:szCs w:val="28"/>
          <w:rtl/>
        </w:rPr>
        <w:t>من خلال :</w:t>
      </w:r>
    </w:p>
    <w:p w:rsidR="001E5A97"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رد الحكم على الأشياء إلى مبادئ العقل الفطرية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في المذهب العقلي </w:t>
      </w:r>
      <w:r w:rsidR="00706B63" w:rsidRPr="00706B63">
        <w:rPr>
          <w:rFonts w:ascii="Traditional Arabic" w:hAnsi="Traditional Arabic" w:cs="Traditional Arabic"/>
          <w:b/>
          <w:bCs/>
          <w:sz w:val="28"/>
          <w:szCs w:val="28"/>
          <w:rtl/>
        </w:rPr>
        <w:t xml:space="preserve">مادة </w:t>
      </w:r>
      <w:r>
        <w:rPr>
          <w:rFonts w:ascii="Traditional Arabic" w:hAnsi="Traditional Arabic" w:cs="Traditional Arabic"/>
          <w:b/>
          <w:bCs/>
          <w:sz w:val="28"/>
          <w:szCs w:val="28"/>
          <w:rtl/>
        </w:rPr>
        <w:t>المعرفة تكون من ال</w:t>
      </w:r>
      <w:r>
        <w:rPr>
          <w:rFonts w:ascii="Traditional Arabic" w:hAnsi="Traditional Arabic" w:cs="Traditional Arabic" w:hint="cs"/>
          <w:b/>
          <w:bCs/>
          <w:sz w:val="28"/>
          <w:szCs w:val="28"/>
          <w:rtl/>
        </w:rPr>
        <w:t>ا</w:t>
      </w:r>
      <w:r w:rsidR="00706B63" w:rsidRPr="00706B63">
        <w:rPr>
          <w:rFonts w:ascii="Traditional Arabic" w:hAnsi="Traditional Arabic" w:cs="Traditional Arabic"/>
          <w:b/>
          <w:bCs/>
          <w:sz w:val="28"/>
          <w:szCs w:val="28"/>
          <w:rtl/>
        </w:rPr>
        <w:t>دراكات</w:t>
      </w:r>
      <w:r>
        <w:rPr>
          <w:rFonts w:ascii="Traditional Arabic" w:hAnsi="Traditional Arabic" w:cs="Traditional Arabic"/>
          <w:b/>
          <w:bCs/>
          <w:sz w:val="28"/>
          <w:szCs w:val="28"/>
          <w:rtl/>
        </w:rPr>
        <w:t xml:space="preserve"> الحسية</w:t>
      </w:r>
      <w:r w:rsidR="00706B63" w:rsidRPr="00706B63">
        <w:rPr>
          <w:rFonts w:ascii="Traditional Arabic" w:hAnsi="Traditional Arabic" w:cs="Traditional Arabic"/>
          <w:b/>
          <w:bCs/>
          <w:sz w:val="28"/>
          <w:szCs w:val="28"/>
          <w:rtl/>
        </w:rPr>
        <w:t xml:space="preserve"> ولكنها لا تكون معرفة علمية إلا ب</w:t>
      </w:r>
      <w:r>
        <w:rPr>
          <w:rFonts w:ascii="Traditional Arabic" w:hAnsi="Traditional Arabic" w:cs="Traditional Arabic" w:hint="cs"/>
          <w:b/>
          <w:bCs/>
          <w:sz w:val="28"/>
          <w:szCs w:val="28"/>
          <w:rtl/>
        </w:rPr>
        <w:t>ـ :</w:t>
      </w:r>
    </w:p>
    <w:p w:rsidR="001E5A97"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الاحتكام إلى العقل الذي يجعلونه مصدرا لها</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a3"/>
        <w:ind w:left="1080"/>
        <w:rPr>
          <w:rFonts w:ascii="Traditional Arabic" w:hAnsi="Traditional Arabic" w:cs="Traditional Arabic"/>
          <w:b/>
          <w:bCs/>
          <w:sz w:val="28"/>
          <w:szCs w:val="28"/>
        </w:rPr>
      </w:pPr>
    </w:p>
    <w:p w:rsidR="001E5A97" w:rsidRDefault="00706B63" w:rsidP="003D5A17">
      <w:pPr>
        <w:pStyle w:val="a3"/>
        <w:numPr>
          <w:ilvl w:val="0"/>
          <w:numId w:val="2"/>
        </w:numPr>
        <w:rPr>
          <w:rFonts w:ascii="Traditional Arabic" w:hAnsi="Traditional Arabic" w:cs="Traditional Arabic"/>
          <w:b/>
          <w:bCs/>
          <w:sz w:val="28"/>
          <w:szCs w:val="28"/>
        </w:rPr>
      </w:pPr>
      <w:r w:rsidRPr="00706B63">
        <w:rPr>
          <w:rFonts w:ascii="Traditional Arabic" w:hAnsi="Traditional Arabic" w:cs="Traditional Arabic"/>
          <w:b/>
          <w:bCs/>
          <w:sz w:val="28"/>
          <w:szCs w:val="28"/>
          <w:rtl/>
        </w:rPr>
        <w:t xml:space="preserve"> </w:t>
      </w:r>
      <w:r w:rsidR="001E5A97">
        <w:rPr>
          <w:rFonts w:ascii="Traditional Arabic" w:hAnsi="Traditional Arabic" w:cs="Traditional Arabic" w:hint="cs"/>
          <w:b/>
          <w:bCs/>
          <w:sz w:val="28"/>
          <w:szCs w:val="28"/>
          <w:rtl/>
        </w:rPr>
        <w:t xml:space="preserve">في المذهب العقلي </w:t>
      </w:r>
      <w:r w:rsidRPr="00706B63">
        <w:rPr>
          <w:rFonts w:ascii="Traditional Arabic" w:hAnsi="Traditional Arabic" w:cs="Traditional Arabic"/>
          <w:b/>
          <w:bCs/>
          <w:sz w:val="28"/>
          <w:szCs w:val="28"/>
          <w:rtl/>
        </w:rPr>
        <w:t>المعرفة تنقسم عندهم إلى</w:t>
      </w:r>
      <w:r w:rsidR="001E5A97">
        <w:rPr>
          <w:rFonts w:ascii="Traditional Arabic" w:hAnsi="Traditional Arabic" w:cs="Traditional Arabic" w:hint="cs"/>
          <w:b/>
          <w:bCs/>
          <w:sz w:val="28"/>
          <w:szCs w:val="28"/>
          <w:rtl/>
        </w:rPr>
        <w:t xml:space="preserve"> :</w:t>
      </w:r>
    </w:p>
    <w:p w:rsidR="001E5A97" w:rsidRPr="001E5A97" w:rsidRDefault="00706B63"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 </w:t>
      </w:r>
      <w:r w:rsidR="001E5A97" w:rsidRPr="001E5A97">
        <w:rPr>
          <w:rFonts w:ascii="Traditional Arabic" w:hAnsi="Traditional Arabic" w:cs="Traditional Arabic" w:hint="cs"/>
          <w:sz w:val="28"/>
          <w:szCs w:val="28"/>
          <w:rtl/>
        </w:rPr>
        <w:t xml:space="preserve">معرفة عامة و معرفة خاصة </w:t>
      </w:r>
    </w:p>
    <w:p w:rsidR="00706B63"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 xml:space="preserve">معرفة بديهية أو ضرورية </w:t>
      </w:r>
      <w:r w:rsidR="001E5A97" w:rsidRPr="001E5A97">
        <w:rPr>
          <w:rFonts w:ascii="Traditional Arabic" w:hAnsi="Traditional Arabic" w:cs="Traditional Arabic" w:hint="cs"/>
          <w:sz w:val="28"/>
          <w:szCs w:val="28"/>
          <w:u w:val="single"/>
          <w:rtl/>
        </w:rPr>
        <w:t xml:space="preserve"> و</w:t>
      </w:r>
      <w:r w:rsidRPr="001E5A97">
        <w:rPr>
          <w:rFonts w:ascii="Traditional Arabic" w:hAnsi="Traditional Arabic" w:cs="Traditional Arabic"/>
          <w:sz w:val="28"/>
          <w:szCs w:val="28"/>
          <w:u w:val="single"/>
          <w:rtl/>
        </w:rPr>
        <w:t xml:space="preserve">معرفة نظرية تحتاج إلى نظر واستدلال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الخبرة و التجربة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لا شيء مما سبق </w:t>
      </w:r>
    </w:p>
    <w:p w:rsidR="001E5A97" w:rsidRPr="00706B63" w:rsidRDefault="001E5A97" w:rsidP="001E5A97">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اتفق </w:t>
      </w:r>
      <w:r>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العقل قوة فطرية مشتركة بين بين الناس جميعا  </w:t>
      </w:r>
      <w:r>
        <w:rPr>
          <w:rFonts w:ascii="Traditional Arabic" w:hAnsi="Traditional Arabic" w:cs="Traditional Arabic" w:hint="cs"/>
          <w:b/>
          <w:bCs/>
          <w:sz w:val="28"/>
          <w:szCs w:val="28"/>
          <w:rtl/>
        </w:rPr>
        <w:t>:</w:t>
      </w:r>
    </w:p>
    <w:p w:rsidR="001E5A97" w:rsidRPr="001E5A97" w:rsidRDefault="001E5A97"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t xml:space="preserve">العقليون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1E5A97" w:rsidRPr="001E5A97" w:rsidRDefault="001E5A97" w:rsidP="001E5A97">
      <w:pPr>
        <w:pStyle w:val="a3"/>
        <w:ind w:left="1080"/>
        <w:rPr>
          <w:rFonts w:ascii="Traditional Arabic" w:hAnsi="Traditional Arabic" w:cs="Traditional Arabic"/>
          <w:b/>
          <w:bCs/>
          <w:sz w:val="28"/>
          <w:szCs w:val="28"/>
        </w:rPr>
      </w:pPr>
    </w:p>
    <w:p w:rsidR="001E5A97" w:rsidRP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المبادئ </w:t>
      </w:r>
      <w:r>
        <w:rPr>
          <w:rFonts w:ascii="Traditional Arabic" w:hAnsi="Traditional Arabic" w:cs="Traditional Arabic" w:hint="cs"/>
          <w:b/>
          <w:bCs/>
          <w:sz w:val="28"/>
          <w:szCs w:val="28"/>
          <w:rtl/>
        </w:rPr>
        <w:t>ال</w:t>
      </w:r>
      <w:r w:rsidRPr="001E5A97">
        <w:rPr>
          <w:rFonts w:ascii="Traditional Arabic" w:hAnsi="Traditional Arabic" w:cs="Traditional Arabic"/>
          <w:b/>
          <w:bCs/>
          <w:sz w:val="28"/>
          <w:szCs w:val="28"/>
          <w:rtl/>
        </w:rPr>
        <w:t xml:space="preserve">عقلية تتصف بأنها: </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قائمة بذاتها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سابقة للتجربة وليست نتيجة لها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تتصف بالضرورة أي لا تحتاج على برهان آخر لإثباتها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lastRenderedPageBreak/>
        <w:t xml:space="preserve">لا تختلف هذه المعارف باختلاف الناس أو بتغير الأزمنة والأمكنة </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أولية قائمة بذاتها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u w:val="single"/>
          <w:rtl/>
        </w:rPr>
        <w:t xml:space="preserve">كل ما سبق </w:t>
      </w:r>
    </w:p>
    <w:p w:rsidR="004058E2" w:rsidRDefault="004058E2" w:rsidP="001E5A97">
      <w:pPr>
        <w:pStyle w:val="a3"/>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يقوم موقف العقليين على التسليم بان للعقل مبادئ جاهزة او طرقا فطرية هي التي تقوده إلى معرفة حقائق الاشياء ومعارفه مستغنية عن أي معرفة سابقة</w:t>
      </w:r>
      <w:r w:rsidR="00CB3453">
        <w:rPr>
          <w:rFonts w:ascii="Traditional Arabic" w:hAnsi="Traditional Arabic" w:cs="Traditional Arabic" w:hint="cs"/>
          <w:b/>
          <w:bCs/>
          <w:sz w:val="28"/>
          <w:szCs w:val="28"/>
          <w:rtl/>
        </w:rPr>
        <w:t>:</w:t>
      </w:r>
    </w:p>
    <w:p w:rsidR="00CB3453" w:rsidRPr="001E5A97" w:rsidRDefault="00CB3453" w:rsidP="00CB3453">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t xml:space="preserve">العقليون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الصورة المثلى عند </w:t>
      </w:r>
      <w:r w:rsidR="00CB3453">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هي تلك التي يمثلها البرهان الرياضي </w:t>
      </w:r>
      <w:r w:rsidR="00CB3453">
        <w:rPr>
          <w:rFonts w:ascii="Traditional Arabic" w:hAnsi="Traditional Arabic" w:cs="Traditional Arabic" w:hint="cs"/>
          <w:b/>
          <w:bCs/>
          <w:sz w:val="28"/>
          <w:szCs w:val="28"/>
          <w:rtl/>
        </w:rPr>
        <w:t>:</w:t>
      </w:r>
    </w:p>
    <w:p w:rsidR="00CB3453" w:rsidRPr="001E5A97" w:rsidRDefault="00CB3453" w:rsidP="00CB3453">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t xml:space="preserve">العقليون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a3"/>
        <w:ind w:left="1080"/>
        <w:rPr>
          <w:rFonts w:ascii="Traditional Arabic" w:hAnsi="Traditional Arabic" w:cs="Traditional Arabic"/>
          <w:sz w:val="28"/>
          <w:szCs w:val="28"/>
        </w:rPr>
      </w:pPr>
    </w:p>
    <w:p w:rsidR="004058E2" w:rsidRP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t xml:space="preserve"> أي العبارات التالية صحيحة :</w:t>
      </w:r>
    </w:p>
    <w:p w:rsidR="00CB3453" w:rsidRPr="00CB3453" w:rsidRDefault="00CB3453" w:rsidP="00CB3453">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 xml:space="preserve">إن العقليين لا يرفضون ما تجيء به الحواس من معارف ومعلومات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t xml:space="preserve">إن العقليين يرفضون ما تجيء به الحواس من معارف ومعلومات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t xml:space="preserve">الحس على أساس نظرية العقليين مصدر فهم للتصورات </w:t>
      </w:r>
      <w:r w:rsidRPr="00CB3453">
        <w:rPr>
          <w:rFonts w:ascii="Traditional Arabic" w:hAnsi="Traditional Arabic" w:cs="Traditional Arabic" w:hint="cs"/>
          <w:sz w:val="28"/>
          <w:szCs w:val="28"/>
          <w:rtl/>
        </w:rPr>
        <w:t>المركبة</w:t>
      </w:r>
    </w:p>
    <w:p w:rsidR="00CB3453" w:rsidRPr="00CB3453" w:rsidRDefault="00CB3453" w:rsidP="00CB3453">
      <w:pPr>
        <w:pStyle w:val="a3"/>
        <w:numPr>
          <w:ilvl w:val="0"/>
          <w:numId w:val="3"/>
        </w:numPr>
        <w:rPr>
          <w:rFonts w:ascii="Traditional Arabic" w:hAnsi="Traditional Arabic" w:cs="Traditional Arabic"/>
          <w:sz w:val="28"/>
          <w:szCs w:val="28"/>
          <w:u w:val="single"/>
          <w:rtl/>
        </w:rPr>
      </w:pPr>
      <w:r w:rsidRPr="00CB3453">
        <w:rPr>
          <w:rFonts w:ascii="Traditional Arabic" w:hAnsi="Traditional Arabic" w:cs="Traditional Arabic"/>
          <w:sz w:val="28"/>
          <w:szCs w:val="28"/>
          <w:u w:val="single"/>
          <w:rtl/>
        </w:rPr>
        <w:t xml:space="preserve">الحس على أساس نظرية العقليين مصدر فهم للتصورات والأفكار البسيطة </w:t>
      </w:r>
    </w:p>
    <w:p w:rsidR="00CB3453" w:rsidRDefault="00CB3453" w:rsidP="00CB3453">
      <w:pPr>
        <w:pStyle w:val="a3"/>
        <w:ind w:left="1080"/>
        <w:rPr>
          <w:rFonts w:ascii="Traditional Arabic" w:hAnsi="Traditional Arabic" w:cs="Traditional Arabic"/>
          <w:b/>
          <w:bCs/>
          <w:sz w:val="28"/>
          <w:szCs w:val="28"/>
          <w:rtl/>
        </w:rPr>
      </w:pPr>
    </w:p>
    <w:p w:rsid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b/>
          <w:bCs/>
          <w:sz w:val="28"/>
          <w:szCs w:val="28"/>
          <w:rtl/>
        </w:rPr>
        <w:t xml:space="preserve">المذهب العقلي يوضح أن الحجر الأساس للعلم هو </w:t>
      </w:r>
      <w:r>
        <w:rPr>
          <w:rFonts w:ascii="Traditional Arabic" w:hAnsi="Traditional Arabic" w:cs="Traditional Arabic" w:hint="cs"/>
          <w:b/>
          <w:bCs/>
          <w:sz w:val="28"/>
          <w:szCs w:val="28"/>
          <w:rtl/>
        </w:rPr>
        <w:t>:</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CB3453" w:rsidRPr="00CB3453" w:rsidRDefault="00CB3453" w:rsidP="00CB3453">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CB3453" w:rsidRPr="00CB3453" w:rsidRDefault="00CB3453" w:rsidP="00CB3453">
      <w:pPr>
        <w:pStyle w:val="a3"/>
        <w:ind w:left="1080"/>
        <w:rPr>
          <w:rFonts w:ascii="Traditional Arabic" w:hAnsi="Traditional Arabic" w:cs="Traditional Arabic"/>
          <w:b/>
          <w:bCs/>
          <w:sz w:val="28"/>
          <w:szCs w:val="28"/>
        </w:rPr>
      </w:pPr>
    </w:p>
    <w:p w:rsid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lastRenderedPageBreak/>
        <w:t xml:space="preserve">في المذهب العقلي </w:t>
      </w:r>
      <w:r w:rsidRPr="00CB3453">
        <w:rPr>
          <w:rFonts w:ascii="Traditional Arabic" w:hAnsi="Traditional Arabic" w:cs="Traditional Arabic"/>
          <w:b/>
          <w:bCs/>
          <w:sz w:val="28"/>
          <w:szCs w:val="28"/>
          <w:rtl/>
        </w:rPr>
        <w:t xml:space="preserve">يقوم البناء الفوقي للفكر الإنساني الذي يسمى بالمعلومات الثانوية </w:t>
      </w:r>
      <w:r w:rsidR="0012292F">
        <w:rPr>
          <w:rFonts w:ascii="Traditional Arabic" w:hAnsi="Traditional Arabic" w:cs="Traditional Arabic" w:hint="cs"/>
          <w:b/>
          <w:bCs/>
          <w:sz w:val="28"/>
          <w:szCs w:val="28"/>
          <w:rtl/>
        </w:rPr>
        <w:t>هو :</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12292F" w:rsidRPr="00CB3453" w:rsidRDefault="0012292F" w:rsidP="0012292F">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12292F" w:rsidRPr="00CB3453" w:rsidRDefault="0012292F" w:rsidP="0012292F">
      <w:pPr>
        <w:pStyle w:val="a3"/>
        <w:ind w:left="1080"/>
        <w:rPr>
          <w:rFonts w:ascii="Traditional Arabic" w:hAnsi="Traditional Arabic" w:cs="Traditional Arabic"/>
          <w:b/>
          <w:bCs/>
          <w:sz w:val="28"/>
          <w:szCs w:val="28"/>
        </w:rPr>
      </w:pPr>
    </w:p>
    <w:p w:rsidR="00CB3453" w:rsidRDefault="00CB345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في المذهب العقلي المقصود بالمعلومات الثانوية :</w:t>
      </w:r>
    </w:p>
    <w:p w:rsidR="00CB3453" w:rsidRPr="0012292F" w:rsidRDefault="00CB3453" w:rsidP="00CB3453">
      <w:pPr>
        <w:pStyle w:val="a3"/>
        <w:numPr>
          <w:ilvl w:val="0"/>
          <w:numId w:val="3"/>
        </w:numPr>
        <w:rPr>
          <w:rFonts w:ascii="Traditional Arabic" w:hAnsi="Traditional Arabic" w:cs="Traditional Arabic"/>
          <w:sz w:val="28"/>
          <w:szCs w:val="28"/>
          <w:u w:val="single"/>
        </w:rPr>
      </w:pPr>
      <w:r w:rsidRPr="0012292F">
        <w:rPr>
          <w:rFonts w:ascii="Traditional Arabic" w:hAnsi="Traditional Arabic" w:cs="Traditional Arabic"/>
          <w:sz w:val="28"/>
          <w:szCs w:val="28"/>
          <w:u w:val="single"/>
          <w:rtl/>
        </w:rPr>
        <w:t xml:space="preserve">المعلومات الحسية التجريبية </w:t>
      </w:r>
    </w:p>
    <w:p w:rsidR="00CB3453"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العقلية الأولية </w:t>
      </w:r>
    </w:p>
    <w:p w:rsidR="0012292F"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المركبة </w:t>
      </w:r>
    </w:p>
    <w:p w:rsidR="0012292F"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لا شيء مما ذكر </w:t>
      </w:r>
    </w:p>
    <w:p w:rsidR="0012292F" w:rsidRDefault="0012292F" w:rsidP="0012292F">
      <w:pPr>
        <w:pStyle w:val="a3"/>
        <w:ind w:left="1080"/>
        <w:rPr>
          <w:rFonts w:ascii="Traditional Arabic" w:hAnsi="Traditional Arabic" w:cs="Traditional Arabic"/>
          <w:b/>
          <w:bCs/>
          <w:sz w:val="28"/>
          <w:szCs w:val="28"/>
        </w:rPr>
      </w:pPr>
    </w:p>
    <w:p w:rsidR="0012292F" w:rsidRDefault="0012292F" w:rsidP="003D5A17">
      <w:pPr>
        <w:pStyle w:val="a3"/>
        <w:numPr>
          <w:ilvl w:val="0"/>
          <w:numId w:val="2"/>
        </w:numPr>
        <w:rPr>
          <w:rFonts w:ascii="Traditional Arabic" w:hAnsi="Traditional Arabic" w:cs="Traditional Arabic"/>
          <w:b/>
          <w:bCs/>
          <w:sz w:val="28"/>
          <w:szCs w:val="28"/>
        </w:rPr>
      </w:pPr>
      <w:r w:rsidRPr="0012292F">
        <w:rPr>
          <w:rFonts w:ascii="Traditional Arabic" w:hAnsi="Traditional Arabic" w:cs="Traditional Arabic"/>
          <w:b/>
          <w:bCs/>
          <w:sz w:val="28"/>
          <w:szCs w:val="28"/>
          <w:rtl/>
        </w:rPr>
        <w:t xml:space="preserve">العقل يمتلك إزاء كافة ظواهر الوجود ومظاهره أحكاما لا تتعدى ثلاثة أحكام ممكنة </w:t>
      </w:r>
      <w:r w:rsidR="006B43DD">
        <w:rPr>
          <w:rFonts w:ascii="Traditional Arabic" w:hAnsi="Traditional Arabic" w:cs="Traditional Arabic" w:hint="cs"/>
          <w:b/>
          <w:bCs/>
          <w:sz w:val="28"/>
          <w:szCs w:val="28"/>
          <w:rtl/>
        </w:rPr>
        <w:t>:</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أكيدة وواجبة </w:t>
      </w:r>
    </w:p>
    <w:p w:rsidR="006B43DD" w:rsidRPr="006B43DD" w:rsidRDefault="006B43DD" w:rsidP="006B43DD">
      <w:pPr>
        <w:pStyle w:val="a3"/>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مستحيلة وممتنعة </w:t>
      </w:r>
    </w:p>
    <w:p w:rsidR="006B43DD" w:rsidRPr="006B43DD" w:rsidRDefault="006B43DD" w:rsidP="006B43DD">
      <w:pPr>
        <w:pStyle w:val="a3"/>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ممكنة وجائزة </w:t>
      </w:r>
    </w:p>
    <w:p w:rsidR="006B43DD" w:rsidRPr="006B43DD" w:rsidRDefault="006B43DD" w:rsidP="006B43DD">
      <w:pPr>
        <w:pStyle w:val="a3"/>
        <w:numPr>
          <w:ilvl w:val="0"/>
          <w:numId w:val="3"/>
        </w:numPr>
        <w:rPr>
          <w:rFonts w:ascii="Traditional Arabic" w:hAnsi="Traditional Arabic" w:cs="Traditional Arabic"/>
          <w:sz w:val="28"/>
          <w:szCs w:val="28"/>
          <w:u w:val="single"/>
          <w:rtl/>
        </w:rPr>
      </w:pPr>
      <w:r w:rsidRPr="006B43DD">
        <w:rPr>
          <w:rFonts w:ascii="Traditional Arabic" w:hAnsi="Traditional Arabic" w:cs="Traditional Arabic"/>
          <w:sz w:val="28"/>
          <w:szCs w:val="28"/>
          <w:u w:val="single"/>
          <w:rtl/>
        </w:rPr>
        <w:t xml:space="preserve">كل ما سبق </w:t>
      </w:r>
    </w:p>
    <w:p w:rsid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في المذهب العقلي أن المقياس للتفكير البشري – بصورة عامة – هو : </w:t>
      </w:r>
    </w:p>
    <w:p w:rsidR="006B43DD" w:rsidRPr="006B43DD" w:rsidRDefault="006B43DD" w:rsidP="006B43DD">
      <w:pPr>
        <w:pStyle w:val="a3"/>
        <w:numPr>
          <w:ilvl w:val="0"/>
          <w:numId w:val="3"/>
        </w:numPr>
        <w:rPr>
          <w:rFonts w:ascii="Traditional Arabic" w:hAnsi="Traditional Arabic" w:cs="Traditional Arabic"/>
          <w:sz w:val="28"/>
          <w:szCs w:val="28"/>
          <w:u w:val="single"/>
        </w:rPr>
      </w:pPr>
      <w:r w:rsidRPr="006B43DD">
        <w:rPr>
          <w:rFonts w:ascii="Traditional Arabic" w:hAnsi="Traditional Arabic" w:cs="Traditional Arabic"/>
          <w:sz w:val="28"/>
          <w:szCs w:val="28"/>
          <w:u w:val="single"/>
          <w:rtl/>
        </w:rPr>
        <w:t xml:space="preserve">المعارف العقلية الضرورية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الحدس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الحواس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الحكمة </w:t>
      </w:r>
    </w:p>
    <w:p w:rsidR="006B43DD" w:rsidRP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من اشهر الفلاسفة العقليين </w:t>
      </w:r>
      <w:r>
        <w:rPr>
          <w:rFonts w:ascii="Traditional Arabic" w:hAnsi="Traditional Arabic" w:cs="Traditional Arabic" w:hint="cs"/>
          <w:b/>
          <w:bCs/>
          <w:sz w:val="28"/>
          <w:szCs w:val="28"/>
          <w:rtl/>
        </w:rPr>
        <w:t>:</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أفلاطون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ارسطو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lastRenderedPageBreak/>
        <w:t>ليبنيتز</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6B43DD" w:rsidRPr="006B43DD" w:rsidRDefault="006B43DD" w:rsidP="006B43DD">
      <w:pPr>
        <w:pStyle w:val="a3"/>
        <w:numPr>
          <w:ilvl w:val="0"/>
          <w:numId w:val="3"/>
        </w:numPr>
        <w:rPr>
          <w:rFonts w:ascii="Traditional Arabic" w:hAnsi="Traditional Arabic" w:cs="Traditional Arabic"/>
          <w:sz w:val="28"/>
          <w:szCs w:val="28"/>
          <w:u w:val="single"/>
        </w:rPr>
      </w:pPr>
      <w:r w:rsidRPr="006B43DD">
        <w:rPr>
          <w:rFonts w:ascii="Traditional Arabic" w:hAnsi="Traditional Arabic" w:cs="Traditional Arabic" w:hint="cs"/>
          <w:sz w:val="28"/>
          <w:szCs w:val="28"/>
          <w:u w:val="single"/>
          <w:rtl/>
        </w:rPr>
        <w:t xml:space="preserve">كل ما سبق </w:t>
      </w:r>
    </w:p>
    <w:p w:rsidR="006B43DD" w:rsidRDefault="006B43DD" w:rsidP="006B43DD">
      <w:pPr>
        <w:pStyle w:val="a3"/>
        <w:ind w:left="1080"/>
        <w:rPr>
          <w:rFonts w:ascii="Traditional Arabic" w:hAnsi="Traditional Arabic" w:cs="Traditional Arabic"/>
          <w:b/>
          <w:bCs/>
          <w:sz w:val="28"/>
          <w:szCs w:val="28"/>
        </w:rPr>
      </w:pPr>
    </w:p>
    <w:p w:rsidR="006B43DD" w:rsidRDefault="00D520B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صاحب نظرية الاستذكار</w:t>
      </w:r>
      <w:r>
        <w:rPr>
          <w:rFonts w:ascii="Traditional Arabic" w:hAnsi="Traditional Arabic" w:cs="Traditional Arabic" w:hint="cs"/>
          <w:b/>
          <w:bCs/>
          <w:sz w:val="28"/>
          <w:szCs w:val="28"/>
          <w:rtl/>
        </w:rPr>
        <w:t xml:space="preserve"> </w:t>
      </w:r>
      <w:r w:rsidR="006B43DD" w:rsidRPr="006B43DD">
        <w:rPr>
          <w:rFonts w:ascii="Traditional Arabic" w:hAnsi="Traditional Arabic" w:cs="Traditional Arabic"/>
          <w:b/>
          <w:bCs/>
          <w:sz w:val="28"/>
          <w:szCs w:val="28"/>
          <w:rtl/>
        </w:rPr>
        <w:t xml:space="preserve">القائلة بأن الادراك </w:t>
      </w:r>
      <w:r w:rsidR="006B43DD">
        <w:rPr>
          <w:rFonts w:ascii="Traditional Arabic" w:hAnsi="Traditional Arabic" w:cs="Traditional Arabic"/>
          <w:b/>
          <w:bCs/>
          <w:sz w:val="28"/>
          <w:szCs w:val="28"/>
          <w:rtl/>
        </w:rPr>
        <w:t>عملية استذكار للمعلومات السابقة</w:t>
      </w:r>
      <w:r w:rsidR="006B43DD">
        <w:rPr>
          <w:rFonts w:ascii="Traditional Arabic" w:hAnsi="Traditional Arabic" w:cs="Traditional Arabic" w:hint="cs"/>
          <w:b/>
          <w:bCs/>
          <w:sz w:val="28"/>
          <w:szCs w:val="28"/>
          <w:rtl/>
        </w:rPr>
        <w:t>:</w:t>
      </w:r>
    </w:p>
    <w:p w:rsidR="006B43DD" w:rsidRPr="008D76EE" w:rsidRDefault="006B43DD"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6B43DD" w:rsidRPr="008D76EE" w:rsidRDefault="006B43DD" w:rsidP="006B43DD">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أفلاطون </w:t>
      </w:r>
    </w:p>
    <w:p w:rsidR="006B43DD" w:rsidRPr="008D76EE" w:rsidRDefault="006B43DD"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6B43DD" w:rsidRPr="008D76EE" w:rsidRDefault="006B43DD"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6B43DD" w:rsidRP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6B43DD">
        <w:rPr>
          <w:rFonts w:ascii="Traditional Arabic" w:hAnsi="Traditional Arabic" w:cs="Traditional Arabic"/>
          <w:b/>
          <w:bCs/>
          <w:sz w:val="28"/>
          <w:szCs w:val="28"/>
          <w:rtl/>
        </w:rPr>
        <w:t xml:space="preserve"> نظرية </w:t>
      </w:r>
      <w:r>
        <w:rPr>
          <w:rFonts w:ascii="Traditional Arabic" w:hAnsi="Traditional Arabic" w:cs="Traditional Arabic" w:hint="cs"/>
          <w:b/>
          <w:bCs/>
          <w:sz w:val="28"/>
          <w:szCs w:val="28"/>
          <w:rtl/>
        </w:rPr>
        <w:t>........ هي</w:t>
      </w:r>
      <w:r w:rsidRPr="006B43DD">
        <w:rPr>
          <w:rFonts w:ascii="Traditional Arabic" w:hAnsi="Traditional Arabic" w:cs="Traditional Arabic"/>
          <w:b/>
          <w:bCs/>
          <w:sz w:val="28"/>
          <w:szCs w:val="28"/>
          <w:rtl/>
        </w:rPr>
        <w:t xml:space="preserve"> النظرية القائلة بأن الادراك </w:t>
      </w:r>
      <w:r>
        <w:rPr>
          <w:rFonts w:ascii="Traditional Arabic" w:hAnsi="Traditional Arabic" w:cs="Traditional Arabic"/>
          <w:b/>
          <w:bCs/>
          <w:sz w:val="28"/>
          <w:szCs w:val="28"/>
          <w:rtl/>
        </w:rPr>
        <w:t>عملية استذكار للمعلومات السابقة</w:t>
      </w:r>
      <w:r>
        <w:rPr>
          <w:rFonts w:ascii="Traditional Arabic" w:hAnsi="Traditional Arabic" w:cs="Traditional Arabic" w:hint="cs"/>
          <w:b/>
          <w:bCs/>
          <w:sz w:val="28"/>
          <w:szCs w:val="28"/>
          <w:rtl/>
        </w:rPr>
        <w:t xml:space="preserve"> :</w:t>
      </w:r>
    </w:p>
    <w:p w:rsidR="006B43DD"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التصنيف </w:t>
      </w:r>
    </w:p>
    <w:p w:rsidR="008D76EE" w:rsidRPr="008D76EE" w:rsidRDefault="008D76EE" w:rsidP="006B43DD">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الاستذكار </w:t>
      </w:r>
    </w:p>
    <w:p w:rsidR="008D76EE"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البرهان الرياضي </w:t>
      </w:r>
    </w:p>
    <w:p w:rsidR="008D76EE"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كل ما سبق </w:t>
      </w:r>
    </w:p>
    <w:p w:rsidR="008D76EE" w:rsidRPr="006B43DD" w:rsidRDefault="008D76EE" w:rsidP="008D76EE">
      <w:pPr>
        <w:pStyle w:val="a3"/>
        <w:ind w:left="1080"/>
        <w:rPr>
          <w:rFonts w:ascii="Traditional Arabic" w:hAnsi="Traditional Arabic" w:cs="Traditional Arabic"/>
          <w:b/>
          <w:bCs/>
          <w:sz w:val="28"/>
          <w:szCs w:val="28"/>
        </w:rPr>
      </w:pPr>
    </w:p>
    <w:p w:rsidR="006B43DD"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صاحب المنهج الاستدلالي في المعرفة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ارسطو </w:t>
      </w:r>
    </w:p>
    <w:p w:rsidR="008D76EE" w:rsidRP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سار فلاسفة المذهب العقلي على طريق أفلاطون في</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 اهتمامهم بالرياضيات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استخدامهم المنهج الرياضي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اعتمادهم على التجريب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1 و 2 </w:t>
      </w:r>
    </w:p>
    <w:p w:rsidR="008D76EE" w:rsidRPr="008D76EE" w:rsidRDefault="008D76EE" w:rsidP="008D76EE">
      <w:pPr>
        <w:pStyle w:val="a3"/>
        <w:ind w:left="1080"/>
        <w:rPr>
          <w:rFonts w:ascii="Traditional Arabic" w:hAnsi="Traditional Arabic" w:cs="Traditional Arabic"/>
          <w:b/>
          <w:bCs/>
          <w:sz w:val="28"/>
          <w:szCs w:val="28"/>
        </w:rPr>
      </w:pPr>
    </w:p>
    <w:p w:rsidR="006B43DD"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القائل (إ</w:t>
      </w:r>
      <w:r>
        <w:rPr>
          <w:rFonts w:ascii="Traditional Arabic" w:hAnsi="Traditional Arabic" w:cs="Traditional Arabic"/>
          <w:b/>
          <w:bCs/>
          <w:sz w:val="28"/>
          <w:szCs w:val="28"/>
          <w:rtl/>
        </w:rPr>
        <w:t>ن العقل هو اعدل قسمة بين البشر)</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lastRenderedPageBreak/>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8D76EE" w:rsidRPr="0012292F"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من العلماء الذين ينتمون إلى المذهب العقلي تبنى الشك المنهجي منهجا للمعرفة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8D76EE" w:rsidRPr="008D76EE" w:rsidRDefault="008D76EE" w:rsidP="008D76EE">
      <w:pPr>
        <w:pStyle w:val="a3"/>
        <w:ind w:left="1080"/>
        <w:rPr>
          <w:rFonts w:ascii="Traditional Arabic" w:hAnsi="Traditional Arabic" w:cs="Traditional Arabic"/>
          <w:b/>
          <w:bCs/>
          <w:sz w:val="28"/>
          <w:szCs w:val="28"/>
        </w:rPr>
      </w:pPr>
    </w:p>
    <w:p w:rsidR="00CB3453"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واصل طريق ديكارت في استخدام المنهج الرياضي، والوضوح العقلي معيارا للحقيقة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يرى أن جميع القضايا الصادقة يمكن معرفتها بواسطة الاستدلال العقلي الخالص </w:t>
      </w:r>
      <w:r>
        <w:rPr>
          <w:rFonts w:ascii="Traditional Arabic" w:hAnsi="Traditional Arabic" w:cs="Traditional Arabic" w:hint="cs"/>
          <w:b/>
          <w:bCs/>
          <w:sz w:val="28"/>
          <w:szCs w:val="28"/>
          <w:rtl/>
        </w:rPr>
        <w:t>:</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ليبنيتز</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8D76EE" w:rsidRP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ذهب إلى أن أفكارنا تكون أصلا في أذهاننا : </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ليبنيتز</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8D76EE" w:rsidRDefault="008D76EE" w:rsidP="008D76EE">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461E16">
        <w:rPr>
          <w:rFonts w:ascii="Traditional Arabic" w:hAnsi="Traditional Arabic" w:cs="Traditional Arabic"/>
          <w:b/>
          <w:bCs/>
          <w:sz w:val="28"/>
          <w:szCs w:val="28"/>
          <w:rtl/>
        </w:rPr>
        <w:t xml:space="preserve"> صاحب المذهب النقدي من العقلانيين يميز في المعرفة بين ما هو أولي سابق على كل تجربة و ما هو بعدي مكتسب بالتجربة </w:t>
      </w:r>
      <w:r>
        <w:rPr>
          <w:rFonts w:ascii="Traditional Arabic" w:hAnsi="Traditional Arabic" w:cs="Traditional Arabic" w:hint="cs"/>
          <w:b/>
          <w:bCs/>
          <w:sz w:val="28"/>
          <w:szCs w:val="28"/>
          <w:rtl/>
        </w:rPr>
        <w:t>:</w:t>
      </w:r>
    </w:p>
    <w:p w:rsidR="00461E16" w:rsidRPr="006B43DD" w:rsidRDefault="00461E16" w:rsidP="00461E16">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lastRenderedPageBreak/>
        <w:t xml:space="preserve">ديكارت </w:t>
      </w:r>
    </w:p>
    <w:p w:rsidR="00461E16" w:rsidRPr="006B43DD" w:rsidRDefault="00461E16" w:rsidP="00461E16">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sz w:val="28"/>
          <w:szCs w:val="28"/>
          <w:rtl/>
        </w:rPr>
        <w:t>ليبنيتز</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كانط </w:t>
      </w:r>
    </w:p>
    <w:p w:rsidR="00461E16" w:rsidRPr="00461E16" w:rsidRDefault="00461E16" w:rsidP="00461E16">
      <w:pPr>
        <w:pStyle w:val="a3"/>
        <w:ind w:left="1080"/>
        <w:rPr>
          <w:rFonts w:ascii="Traditional Arabic" w:hAnsi="Traditional Arabic" w:cs="Traditional Arabic"/>
          <w:b/>
          <w:bCs/>
          <w:sz w:val="28"/>
          <w:szCs w:val="28"/>
        </w:rPr>
      </w:pPr>
    </w:p>
    <w:p w:rsidR="008D76EE"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تفترض أن هناك أفكارا لا يمكن أن تزودنا بها الحواس وينشئها العقل بمعزل عن الخبرة، وتسمى لذلك معرفة فطرية أو قبلية</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الحواس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الفلسفة 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التجربة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كل ما سبق </w:t>
      </w:r>
    </w:p>
    <w:p w:rsidR="00461E16" w:rsidRPr="008D76EE" w:rsidRDefault="00461E16" w:rsidP="00461E16">
      <w:pPr>
        <w:pStyle w:val="a3"/>
        <w:ind w:left="1080"/>
        <w:rPr>
          <w:rFonts w:ascii="Traditional Arabic" w:hAnsi="Traditional Arabic" w:cs="Traditional Arabic"/>
          <w:b/>
          <w:bCs/>
          <w:sz w:val="28"/>
          <w:szCs w:val="28"/>
          <w:rtl/>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مذهب يقول إن الخبرة مصدر المعرفة وليس العقل</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التجربة في المذهب ..........نقيض الفلسفة العقلية   </w:t>
      </w:r>
      <w:r>
        <w:rPr>
          <w:rFonts w:ascii="Traditional Arabic" w:hAnsi="Traditional Arabic" w:cs="Traditional Arabic" w:hint="cs"/>
          <w:b/>
          <w:bCs/>
          <w:sz w:val="28"/>
          <w:szCs w:val="28"/>
          <w:rtl/>
        </w:rPr>
        <w:t>:</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الاسم النوعي لكل المذاهب </w:t>
      </w:r>
      <w:r>
        <w:rPr>
          <w:rFonts w:ascii="Traditional Arabic" w:hAnsi="Traditional Arabic" w:cs="Traditional Arabic" w:hint="cs"/>
          <w:b/>
          <w:bCs/>
          <w:sz w:val="28"/>
          <w:szCs w:val="28"/>
          <w:rtl/>
        </w:rPr>
        <w:t>ل</w:t>
      </w:r>
      <w:r w:rsidRPr="00461E16">
        <w:rPr>
          <w:rFonts w:ascii="Traditional Arabic" w:hAnsi="Traditional Arabic" w:cs="Traditional Arabic"/>
          <w:b/>
          <w:bCs/>
          <w:sz w:val="28"/>
          <w:szCs w:val="28"/>
          <w:rtl/>
        </w:rPr>
        <w:t>افلسفي</w:t>
      </w:r>
      <w:r>
        <w:rPr>
          <w:rFonts w:ascii="Traditional Arabic" w:hAnsi="Traditional Arabic" w:cs="Traditional Arabic"/>
          <w:b/>
          <w:bCs/>
          <w:sz w:val="28"/>
          <w:szCs w:val="28"/>
          <w:rtl/>
        </w:rPr>
        <w:t>ة التي تنفي وجود معارف أولية بو</w:t>
      </w:r>
      <w:r>
        <w:rPr>
          <w:rFonts w:ascii="Traditional Arabic" w:hAnsi="Traditional Arabic" w:cs="Traditional Arabic" w:hint="cs"/>
          <w:b/>
          <w:bCs/>
          <w:sz w:val="28"/>
          <w:szCs w:val="28"/>
          <w:rtl/>
        </w:rPr>
        <w:t>ص</w:t>
      </w:r>
      <w:r w:rsidRPr="00461E16">
        <w:rPr>
          <w:rFonts w:ascii="Traditional Arabic" w:hAnsi="Traditional Arabic" w:cs="Traditional Arabic"/>
          <w:b/>
          <w:bCs/>
          <w:sz w:val="28"/>
          <w:szCs w:val="28"/>
          <w:rtl/>
        </w:rPr>
        <w:t>فها مبادئ معرفية</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 الحسية</w:t>
      </w:r>
    </w:p>
    <w:p w:rsidR="00461E16" w:rsidRP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تجسدت ............ في الوضعية المنطقية والظاهراتية </w:t>
      </w:r>
      <w:r>
        <w:rPr>
          <w:rFonts w:ascii="Traditional Arabic" w:hAnsi="Traditional Arabic" w:cs="Traditional Arabic" w:hint="cs"/>
          <w:b/>
          <w:bCs/>
          <w:sz w:val="28"/>
          <w:szCs w:val="28"/>
          <w:rtl/>
        </w:rPr>
        <w:t>:</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لا شيء مما سبق </w:t>
      </w:r>
    </w:p>
    <w:p w:rsidR="00461E16" w:rsidRPr="00461E16" w:rsidRDefault="00461E16" w:rsidP="00461E16">
      <w:pPr>
        <w:pStyle w:val="a3"/>
        <w:ind w:left="1080"/>
        <w:rPr>
          <w:rFonts w:ascii="Traditional Arabic" w:hAnsi="Traditional Arabic" w:cs="Traditional Arabic"/>
          <w:b/>
          <w:bCs/>
          <w:sz w:val="28"/>
          <w:szCs w:val="28"/>
        </w:rPr>
      </w:pPr>
    </w:p>
    <w:p w:rsidR="00B60F4A" w:rsidRDefault="00461E16"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برز</w:t>
      </w:r>
      <w:r>
        <w:rPr>
          <w:rFonts w:ascii="Traditional Arabic" w:hAnsi="Traditional Arabic" w:cs="Traditional Arabic" w:hint="cs"/>
          <w:b/>
          <w:bCs/>
          <w:sz w:val="28"/>
          <w:szCs w:val="28"/>
          <w:rtl/>
        </w:rPr>
        <w:t xml:space="preserve"> المذهب</w:t>
      </w:r>
      <w:r w:rsidR="00B60F4A">
        <w:rPr>
          <w:rFonts w:ascii="Traditional Arabic" w:hAnsi="Traditional Arabic" w:cs="Traditional Arabic"/>
          <w:b/>
          <w:bCs/>
          <w:sz w:val="28"/>
          <w:szCs w:val="28"/>
          <w:rtl/>
        </w:rPr>
        <w:t xml:space="preserve"> التجر</w:t>
      </w:r>
      <w:r w:rsidR="00B60F4A">
        <w:rPr>
          <w:rFonts w:ascii="Traditional Arabic" w:hAnsi="Traditional Arabic" w:cs="Traditional Arabic" w:hint="cs"/>
          <w:b/>
          <w:bCs/>
          <w:sz w:val="28"/>
          <w:szCs w:val="28"/>
          <w:rtl/>
        </w:rPr>
        <w:t>يبي</w:t>
      </w:r>
      <w:r w:rsidRPr="00461E16">
        <w:rPr>
          <w:rFonts w:ascii="Traditional Arabic" w:hAnsi="Traditional Arabic" w:cs="Traditional Arabic"/>
          <w:b/>
          <w:bCs/>
          <w:sz w:val="28"/>
          <w:szCs w:val="28"/>
          <w:rtl/>
        </w:rPr>
        <w:t xml:space="preserve"> على يد </w:t>
      </w:r>
      <w:r w:rsidR="00B60F4A">
        <w:rPr>
          <w:rFonts w:ascii="Traditional Arabic" w:hAnsi="Traditional Arabic" w:cs="Traditional Arabic" w:hint="cs"/>
          <w:b/>
          <w:bCs/>
          <w:sz w:val="28"/>
          <w:szCs w:val="28"/>
          <w:rtl/>
        </w:rPr>
        <w:t>:</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جون لوك</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باركلي</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ديفيد هيوم</w:t>
      </w:r>
    </w:p>
    <w:p w:rsidR="00461E16" w:rsidRPr="00B60F4A" w:rsidRDefault="00461E16"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ستيوارت مل</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كل ما سبق </w:t>
      </w:r>
    </w:p>
    <w:p w:rsidR="00B60F4A" w:rsidRPr="00461E16"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يقوم المذهب التجريبي في المعرفة على أساس أن التجربة هي المصدر الأول لجميع المعارف الإنسانية وأن الحواس وحدها هي أبواب المعرفة </w:t>
      </w:r>
      <w:r>
        <w:rPr>
          <w:rFonts w:ascii="Traditional Arabic" w:hAnsi="Traditional Arabic" w:cs="Traditional Arabic" w:hint="cs"/>
          <w:b/>
          <w:bCs/>
          <w:sz w:val="28"/>
          <w:szCs w:val="28"/>
          <w:rtl/>
        </w:rPr>
        <w:t>:</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Pr>
      </w:pPr>
    </w:p>
    <w:p w:rsidR="00461E16"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أي العبارات التالية صحيحة :</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sz w:val="28"/>
          <w:szCs w:val="28"/>
          <w:u w:val="single"/>
          <w:rtl/>
        </w:rPr>
        <w:t xml:space="preserve">ينكر التجريبيون أن يولد العقل مزودا بأفكار فطرية كما يزعم العقليون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العقليون في أن العقل مزود بأفكار فطرية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العقليون في أن التجربة المصدر الأول للمعرفة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تبنى المعارف عند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الظواهر الحسية :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العقليون </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التجريبون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lastRenderedPageBreak/>
        <w:t xml:space="preserve">الحدسيون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Pr="00B60F4A"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يعتمد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الطريقة الاستقرائية في الاستدلال والتفكيرلأنها طريقة الصعود من الجزئيات على الكليات :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tl/>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اهتم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بالعلوم الطبيعية التي تقوم على التجربة  :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العقليون </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التجريبون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الحدسيون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Pr="00B60F4A" w:rsidRDefault="00B60F4A" w:rsidP="00B60F4A">
      <w:pPr>
        <w:pStyle w:val="a3"/>
        <w:ind w:left="1080"/>
        <w:rPr>
          <w:rFonts w:ascii="Traditional Arabic" w:hAnsi="Traditional Arabic" w:cs="Traditional Arabic"/>
          <w:b/>
          <w:bCs/>
          <w:sz w:val="28"/>
          <w:szCs w:val="28"/>
          <w:rtl/>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يتلخص ............ في أن المعرفة الإنسانية هي معرفة بعدية، أي تأتي في مرحلة تالية أو متأخرة عن التجربة الحسية، فالعقل يستمد خبراته ومعلوماته من التجربة وحدها </w:t>
      </w:r>
      <w:r>
        <w:rPr>
          <w:rFonts w:ascii="Traditional Arabic" w:hAnsi="Traditional Arabic" w:cs="Traditional Arabic" w:hint="cs"/>
          <w:b/>
          <w:bCs/>
          <w:sz w:val="28"/>
          <w:szCs w:val="28"/>
          <w:rtl/>
        </w:rPr>
        <w:t>:</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Pr>
      </w:pPr>
    </w:p>
    <w:p w:rsidR="00461E16"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Pr="00B60F4A">
        <w:rPr>
          <w:rFonts w:ascii="Traditional Arabic" w:hAnsi="Traditional Arabic" w:cs="Traditional Arabic"/>
          <w:b/>
          <w:bCs/>
          <w:sz w:val="28"/>
          <w:szCs w:val="28"/>
          <w:rtl/>
        </w:rPr>
        <w:t>حاول في كتابه (مقالة في التفكير الانساني) أن يرجع جميع التصورات والافكار على الحس</w:t>
      </w:r>
      <w:r>
        <w:rPr>
          <w:rFonts w:ascii="Traditional Arabic" w:hAnsi="Traditional Arabic" w:cs="Traditional Arabic" w:hint="cs"/>
          <w:b/>
          <w:bCs/>
          <w:sz w:val="28"/>
          <w:szCs w:val="28"/>
          <w:rtl/>
        </w:rPr>
        <w:t xml:space="preserve">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B60F4A" w:rsidRPr="00624C2B" w:rsidRDefault="00B60F4A" w:rsidP="00B60F4A">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B60F4A" w:rsidRDefault="00B60F4A" w:rsidP="00B60F4A">
      <w:pPr>
        <w:pStyle w:val="a3"/>
        <w:ind w:left="1080"/>
        <w:rPr>
          <w:rFonts w:ascii="Traditional Arabic" w:hAnsi="Traditional Arabic" w:cs="Traditional Arabic"/>
          <w:b/>
          <w:bCs/>
          <w:sz w:val="28"/>
          <w:szCs w:val="28"/>
        </w:rPr>
      </w:pPr>
    </w:p>
    <w:p w:rsidR="00624C2B" w:rsidRPr="00624C2B"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00624C2B" w:rsidRPr="00520BA4">
        <w:rPr>
          <w:rFonts w:ascii="Traditional Arabic" w:hAnsi="Traditional Arabic" w:cs="Traditional Arabic"/>
          <w:b/>
          <w:bCs/>
          <w:sz w:val="28"/>
          <w:szCs w:val="28"/>
          <w:highlight w:val="yellow"/>
          <w:rtl/>
        </w:rPr>
        <w:t>أول من طبق الاتجاه التجريبي</w:t>
      </w:r>
      <w:r w:rsidR="00624C2B" w:rsidRPr="00624C2B">
        <w:rPr>
          <w:rFonts w:ascii="Traditional Arabic" w:hAnsi="Traditional Arabic" w:cs="Traditional Arabic"/>
          <w:b/>
          <w:bCs/>
          <w:sz w:val="28"/>
          <w:szCs w:val="28"/>
          <w:rtl/>
        </w:rPr>
        <w:t xml:space="preserve"> في الفلسفة الغربية </w:t>
      </w:r>
      <w:r w:rsidR="00624C2B">
        <w:rPr>
          <w:rFonts w:ascii="Traditional Arabic" w:hAnsi="Traditional Arabic" w:cs="Traditional Arabic" w:hint="cs"/>
          <w:b/>
          <w:bCs/>
          <w:sz w:val="28"/>
          <w:szCs w:val="28"/>
          <w:rtl/>
        </w:rPr>
        <w:t>:</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B60F4A" w:rsidRPr="00624C2B" w:rsidRDefault="00B60F4A" w:rsidP="00624C2B">
      <w:pPr>
        <w:pStyle w:val="a3"/>
        <w:ind w:left="1080"/>
        <w:rPr>
          <w:rFonts w:ascii="Traditional Arabic" w:hAnsi="Traditional Arabic" w:cs="Traditional Arabic"/>
          <w:b/>
          <w:bCs/>
          <w:sz w:val="28"/>
          <w:szCs w:val="28"/>
        </w:rPr>
      </w:pPr>
    </w:p>
    <w:p w:rsidR="00624C2B"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00624C2B" w:rsidRPr="00624C2B">
        <w:rPr>
          <w:rFonts w:ascii="Traditional Arabic" w:hAnsi="Traditional Arabic" w:cs="Traditional Arabic"/>
          <w:b/>
          <w:bCs/>
          <w:sz w:val="28"/>
          <w:szCs w:val="28"/>
          <w:rtl/>
        </w:rPr>
        <w:t xml:space="preserve">اعلن رفضه لأهم مبادئ الاتجاه العقلي وإنكاره أن تكون المعرفة الانسانية اولية في العقل، سابقة على التجربة </w:t>
      </w:r>
      <w:r w:rsidR="00624C2B">
        <w:rPr>
          <w:rFonts w:ascii="Traditional Arabic" w:hAnsi="Traditional Arabic" w:cs="Traditional Arabic" w:hint="cs"/>
          <w:b/>
          <w:bCs/>
          <w:sz w:val="28"/>
          <w:szCs w:val="28"/>
          <w:rtl/>
        </w:rPr>
        <w:t>:</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624C2B" w:rsidRPr="00624C2B" w:rsidRDefault="00624C2B" w:rsidP="00624C2B">
      <w:pPr>
        <w:pStyle w:val="a3"/>
        <w:ind w:left="1080"/>
        <w:rPr>
          <w:rFonts w:ascii="Traditional Arabic" w:hAnsi="Traditional Arabic" w:cs="Traditional Arabic"/>
          <w:b/>
          <w:bCs/>
          <w:sz w:val="28"/>
          <w:szCs w:val="28"/>
        </w:rPr>
      </w:pPr>
    </w:p>
    <w:p w:rsidR="00B60F4A" w:rsidRPr="00624C2B" w:rsidRDefault="00624C2B" w:rsidP="003D5A17">
      <w:pPr>
        <w:pStyle w:val="a3"/>
        <w:numPr>
          <w:ilvl w:val="0"/>
          <w:numId w:val="2"/>
        </w:numPr>
        <w:rPr>
          <w:rFonts w:ascii="Traditional Arabic" w:hAnsi="Traditional Arabic" w:cs="Traditional Arabic"/>
          <w:b/>
          <w:bCs/>
          <w:sz w:val="28"/>
          <w:szCs w:val="28"/>
        </w:rPr>
      </w:pPr>
      <w:r w:rsidRPr="00624C2B">
        <w:rPr>
          <w:rFonts w:ascii="Traditional Arabic" w:hAnsi="Traditional Arabic" w:cs="Traditional Arabic"/>
          <w:b/>
          <w:bCs/>
          <w:sz w:val="28"/>
          <w:szCs w:val="28"/>
          <w:rtl/>
        </w:rPr>
        <w:t>من الفلاسفة التجريبين</w:t>
      </w:r>
      <w:r>
        <w:rPr>
          <w:rFonts w:ascii="Traditional Arabic" w:hAnsi="Traditional Arabic" w:cs="Traditional Arabic" w:hint="cs"/>
          <w:b/>
          <w:bCs/>
          <w:sz w:val="28"/>
          <w:szCs w:val="28"/>
          <w:rtl/>
        </w:rPr>
        <w:t xml:space="preserve"> </w:t>
      </w:r>
      <w:r w:rsidRPr="00624C2B">
        <w:rPr>
          <w:rFonts w:ascii="Traditional Arabic" w:hAnsi="Traditional Arabic" w:cs="Traditional Arabic"/>
          <w:b/>
          <w:bCs/>
          <w:sz w:val="28"/>
          <w:szCs w:val="28"/>
          <w:rtl/>
        </w:rPr>
        <w:t xml:space="preserve">كان يرى بان أفكارنا هي ذاتها العالم الخارجي، ولم يعترف إلا بما يظهر لنا من الأشياء من خلال إدراكنا الحسي لها </w:t>
      </w:r>
      <w:r>
        <w:rPr>
          <w:rFonts w:ascii="Traditional Arabic" w:hAnsi="Traditional Arabic" w:cs="Traditional Arabic" w:hint="cs"/>
          <w:b/>
          <w:bCs/>
          <w:sz w:val="28"/>
          <w:szCs w:val="28"/>
          <w:rtl/>
        </w:rPr>
        <w:t>:</w:t>
      </w:r>
    </w:p>
    <w:p w:rsidR="00B60F4A" w:rsidRPr="00624C2B" w:rsidRDefault="00624C2B" w:rsidP="00B60F4A">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جورج باركلي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لوك </w:t>
      </w:r>
    </w:p>
    <w:p w:rsidR="00624C2B" w:rsidRDefault="00624C2B" w:rsidP="00624C2B">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00624C2B" w:rsidRPr="00624C2B">
        <w:rPr>
          <w:rFonts w:ascii="Traditional Arabic" w:hAnsi="Traditional Arabic" w:cs="Traditional Arabic"/>
          <w:b/>
          <w:bCs/>
          <w:sz w:val="28"/>
          <w:szCs w:val="28"/>
          <w:rtl/>
        </w:rPr>
        <w:t>اعتبر ان كل المعارف هي ذات أصول حسية، حتى المعارف العقلية هي ذات أصول حسية، وقد أنكر الميتافيزيقا، واعتبر أن وجودها يكون حقيقيا في حال احساسنا بالقضايا المتعلقة بالقضايا المتعلقة بها</w:t>
      </w:r>
      <w:r w:rsidR="00624C2B">
        <w:rPr>
          <w:rFonts w:ascii="Traditional Arabic" w:hAnsi="Traditional Arabic" w:cs="Traditional Arabic" w:hint="cs"/>
          <w:b/>
          <w:bCs/>
          <w:sz w:val="28"/>
          <w:szCs w:val="28"/>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جورج باركلي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ديفيد هيوم </w:t>
      </w:r>
    </w:p>
    <w:p w:rsidR="00CB3453"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لوك </w:t>
      </w:r>
    </w:p>
    <w:p w:rsidR="00624C2B" w:rsidRPr="00624C2B" w:rsidRDefault="00624C2B" w:rsidP="00624C2B">
      <w:pPr>
        <w:pStyle w:val="a3"/>
        <w:ind w:left="1080"/>
        <w:rPr>
          <w:rFonts w:ascii="Traditional Arabic" w:hAnsi="Traditional Arabic" w:cs="Traditional Arabic"/>
          <w:sz w:val="28"/>
          <w:szCs w:val="28"/>
        </w:rPr>
      </w:pPr>
    </w:p>
    <w:p w:rsidR="00DD0CC1" w:rsidRPr="004058E2" w:rsidRDefault="004058E2" w:rsidP="003D5A17">
      <w:pPr>
        <w:pStyle w:val="a3"/>
        <w:numPr>
          <w:ilvl w:val="0"/>
          <w:numId w:val="2"/>
        </w:numPr>
        <w:rPr>
          <w:rFonts w:ascii="Traditional Arabic" w:hAnsi="Traditional Arabic" w:cs="Traditional Arabic"/>
          <w:b/>
          <w:bCs/>
          <w:sz w:val="28"/>
          <w:szCs w:val="28"/>
        </w:rPr>
      </w:pPr>
      <w:r w:rsidRPr="004058E2">
        <w:rPr>
          <w:rFonts w:ascii="Traditional Arabic" w:hAnsi="Traditional Arabic" w:cs="Traditional Arabic"/>
          <w:b/>
          <w:bCs/>
          <w:sz w:val="28"/>
          <w:szCs w:val="28"/>
          <w:rtl/>
        </w:rPr>
        <w:t>مذهب من يرى أن للحدس المكان الأول في تكوين المعرفة</w:t>
      </w:r>
      <w:r w:rsidRPr="004058E2">
        <w:rPr>
          <w:rFonts w:ascii="Traditional Arabic" w:hAnsi="Traditional Arabic" w:cs="Traditional Arabic" w:hint="cs"/>
          <w:b/>
          <w:bCs/>
          <w:sz w:val="28"/>
          <w:szCs w:val="28"/>
          <w:rtl/>
        </w:rPr>
        <w:t xml:space="preserve"> :</w:t>
      </w:r>
    </w:p>
    <w:p w:rsidR="004058E2" w:rsidRDefault="004058E2" w:rsidP="004058E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المذهب العقلي </w:t>
      </w:r>
    </w:p>
    <w:p w:rsidR="004058E2" w:rsidRPr="004058E2" w:rsidRDefault="004058E2" w:rsidP="004058E2">
      <w:pPr>
        <w:pStyle w:val="a3"/>
        <w:numPr>
          <w:ilvl w:val="0"/>
          <w:numId w:val="3"/>
        </w:numPr>
        <w:rPr>
          <w:rFonts w:ascii="Traditional Arabic" w:hAnsi="Traditional Arabic" w:cs="Traditional Arabic"/>
          <w:sz w:val="28"/>
          <w:szCs w:val="28"/>
          <w:u w:val="single"/>
        </w:rPr>
      </w:pPr>
      <w:r w:rsidRPr="004058E2">
        <w:rPr>
          <w:rFonts w:ascii="Traditional Arabic" w:hAnsi="Traditional Arabic" w:cs="Traditional Arabic" w:hint="cs"/>
          <w:sz w:val="28"/>
          <w:szCs w:val="28"/>
          <w:u w:val="single"/>
          <w:rtl/>
        </w:rPr>
        <w:t xml:space="preserve">المذهب الحدسي </w:t>
      </w:r>
    </w:p>
    <w:p w:rsidR="004058E2" w:rsidRDefault="004058E2" w:rsidP="004058E2">
      <w:pPr>
        <w:pStyle w:val="a3"/>
        <w:numPr>
          <w:ilvl w:val="0"/>
          <w:numId w:val="3"/>
        </w:numPr>
        <w:rPr>
          <w:rFonts w:ascii="Traditional Arabic" w:hAnsi="Traditional Arabic" w:cs="Traditional Arabic"/>
          <w:sz w:val="28"/>
          <w:szCs w:val="28"/>
        </w:rPr>
      </w:pPr>
      <w:r w:rsidRPr="004058E2">
        <w:rPr>
          <w:rFonts w:ascii="Traditional Arabic" w:hAnsi="Traditional Arabic" w:cs="Traditional Arabic"/>
          <w:sz w:val="28"/>
          <w:szCs w:val="28"/>
          <w:rtl/>
        </w:rPr>
        <w:t>المذهب البراغماتي</w:t>
      </w:r>
    </w:p>
    <w:p w:rsidR="004058E2" w:rsidRDefault="004058E2" w:rsidP="004058E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الشعوري </w:t>
      </w:r>
    </w:p>
    <w:p w:rsidR="004058E2" w:rsidRPr="00651DFD" w:rsidRDefault="004058E2" w:rsidP="004058E2">
      <w:pPr>
        <w:pStyle w:val="a3"/>
        <w:ind w:left="1080"/>
        <w:rPr>
          <w:rFonts w:ascii="Traditional Arabic" w:hAnsi="Traditional Arabic" w:cs="Traditional Arabic"/>
          <w:sz w:val="28"/>
          <w:szCs w:val="28"/>
        </w:rPr>
      </w:pPr>
    </w:p>
    <w:p w:rsidR="00DD0CC1"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الحدس عند ديكارت :</w:t>
      </w:r>
    </w:p>
    <w:p w:rsidR="006954AE" w:rsidRPr="006D6150" w:rsidRDefault="006D6150" w:rsidP="006954AE">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006954AE" w:rsidRPr="006D6150">
        <w:rPr>
          <w:rFonts w:ascii="Traditional Arabic" w:hAnsi="Traditional Arabic" w:cs="Traditional Arabic"/>
          <w:sz w:val="28"/>
          <w:szCs w:val="28"/>
          <w:rtl/>
        </w:rPr>
        <w:t>طلاع المباشر على معنى حاضر بالذهن من حيث هو حقيقة جزئية مفردة</w:t>
      </w:r>
    </w:p>
    <w:p w:rsidR="006954AE"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العقلي المباشر على الحقائق البد</w:t>
      </w:r>
      <w:r w:rsidRPr="006D6150">
        <w:rPr>
          <w:rFonts w:ascii="Traditional Arabic" w:hAnsi="Traditional Arabic" w:cs="Traditional Arabic" w:hint="cs"/>
          <w:sz w:val="28"/>
          <w:szCs w:val="28"/>
          <w:u w:val="single"/>
          <w:rtl/>
        </w:rPr>
        <w:t>ي</w:t>
      </w:r>
      <w:r w:rsidRPr="006D6150">
        <w:rPr>
          <w:rFonts w:ascii="Traditional Arabic" w:hAnsi="Traditional Arabic" w:cs="Traditional Arabic"/>
          <w:sz w:val="28"/>
          <w:szCs w:val="28"/>
          <w:u w:val="single"/>
          <w:rtl/>
        </w:rPr>
        <w:t>هية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الحدس عند كانط :</w:t>
      </w:r>
    </w:p>
    <w:p w:rsidR="006D6150"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المباشر على معنى حاضر بالذهن من حيث هو حقيقة جزئية مفردة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الحدس عند </w:t>
      </w:r>
      <w:r w:rsidRPr="006954AE">
        <w:rPr>
          <w:rFonts w:ascii="Traditional Arabic" w:hAnsi="Traditional Arabic" w:cs="Traditional Arabic"/>
          <w:b/>
          <w:bCs/>
          <w:sz w:val="28"/>
          <w:szCs w:val="28"/>
          <w:rtl/>
        </w:rPr>
        <w:t>هنري بوانكريه</w:t>
      </w:r>
      <w:r w:rsidRPr="006954AE">
        <w:rPr>
          <w:rFonts w:ascii="Traditional Arabic" w:hAnsi="Traditional Arabic" w:cs="Traditional Arabic" w:hint="cs"/>
          <w:b/>
          <w:bCs/>
          <w:sz w:val="28"/>
          <w:szCs w:val="28"/>
          <w:rtl/>
        </w:rPr>
        <w:t xml:space="preserve"> :</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المباشر على معنى حاضر بالذهن من حيث هو حقيقة جزئية مفردة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للحدسية معنيان في المذهب الحدسي هما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 xml:space="preserve">إطلاقها على المذاهب التي تقرر أن المعرفة تستند إلى الحدس العقلي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lastRenderedPageBreak/>
        <w:t xml:space="preserve"> إطلاقها على المذاهب التي تقرر أن إدراك وجود الحقائق المادية هو إدراك حدسي مباشر، وليس إدراكا نظريا </w:t>
      </w:r>
    </w:p>
    <w:p w:rsidR="006D6150"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إطلاقها على المذاهب التي تقرر أن المعرفة ت</w:t>
      </w:r>
      <w:r w:rsidRPr="001C0C46">
        <w:rPr>
          <w:rFonts w:ascii="Traditional Arabic" w:hAnsi="Traditional Arabic" w:cs="Traditional Arabic" w:hint="cs"/>
          <w:sz w:val="28"/>
          <w:szCs w:val="28"/>
          <w:rtl/>
        </w:rPr>
        <w:t xml:space="preserve">قرر وجود الحقائق المادية نظرياً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1 و 2 </w:t>
      </w:r>
    </w:p>
    <w:p w:rsidR="001C0C46" w:rsidRPr="001C0C46" w:rsidRDefault="001C0C46" w:rsidP="001C0C46">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إن الانسان لديه ملكة مستقلة تمكنه من فهم الحقيقة وإدراك الواقع مباشرة، وهذه الملكة ليست حسية ولا عقلية وإنما هي حدسية مباشرة</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sz w:val="28"/>
          <w:szCs w:val="28"/>
          <w:u w:val="single"/>
          <w:rtl/>
        </w:rPr>
        <w:t xml:space="preserve">وصف برووِرللإدراك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برووِرللعقل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 وصف كانط للإدراك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ديكارت للحدس </w:t>
      </w:r>
    </w:p>
    <w:p w:rsidR="006D6150" w:rsidRPr="006954AE" w:rsidRDefault="006D6150" w:rsidP="001C0C46">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رائدة الفكر الحدسي في المعرفة</w:t>
      </w:r>
      <w:r w:rsidRPr="006954AE">
        <w:rPr>
          <w:rFonts w:ascii="Traditional Arabic" w:hAnsi="Traditional Arabic" w:cs="Traditional Arabic" w:hint="cs"/>
          <w:b/>
          <w:bCs/>
          <w:sz w:val="28"/>
          <w:szCs w:val="28"/>
          <w:rtl/>
        </w:rPr>
        <w:t xml:space="preserve"> :</w:t>
      </w:r>
    </w:p>
    <w:p w:rsidR="006D6150" w:rsidRPr="001C0C46" w:rsidRDefault="006D6150" w:rsidP="006D6150">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6D6150" w:rsidRPr="001C0C46" w:rsidRDefault="006D6150" w:rsidP="006D6150">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افلاطون</w:t>
      </w:r>
    </w:p>
    <w:p w:rsidR="001C0C46" w:rsidRPr="001C0C46" w:rsidRDefault="001C0C46" w:rsidP="006D6150">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6D6150" w:rsidRPr="001C0C46" w:rsidRDefault="001C0C46" w:rsidP="006D6150">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كانط</w:t>
      </w:r>
    </w:p>
    <w:p w:rsidR="006D6150" w:rsidRPr="006954AE" w:rsidRDefault="006D6150" w:rsidP="001C0C46">
      <w:pPr>
        <w:pStyle w:val="a3"/>
        <w:ind w:left="1080"/>
        <w:rPr>
          <w:rFonts w:ascii="Traditional Arabic" w:hAnsi="Traditional Arabic" w:cs="Traditional Arabic"/>
          <w:b/>
          <w:bCs/>
          <w:sz w:val="28"/>
          <w:szCs w:val="28"/>
        </w:rPr>
      </w:pPr>
    </w:p>
    <w:p w:rsidR="00BE0814" w:rsidRPr="00BE0814" w:rsidRDefault="00B55D3A" w:rsidP="003D5A17">
      <w:pPr>
        <w:pStyle w:val="a3"/>
        <w:numPr>
          <w:ilvl w:val="0"/>
          <w:numId w:val="2"/>
        </w:numPr>
        <w:rPr>
          <w:rFonts w:ascii="Traditional Arabic" w:hAnsi="Traditional Arabic" w:cs="Traditional Arabic"/>
          <w:b/>
          <w:bCs/>
          <w:sz w:val="28"/>
          <w:szCs w:val="28"/>
        </w:rPr>
      </w:pPr>
      <w:r w:rsidRPr="00BE0814">
        <w:rPr>
          <w:rFonts w:ascii="Traditional Arabic" w:hAnsi="Traditional Arabic" w:cs="Traditional Arabic"/>
          <w:b/>
          <w:bCs/>
          <w:sz w:val="28"/>
          <w:szCs w:val="28"/>
          <w:rtl/>
        </w:rPr>
        <w:t>في المذهب الحدسي لا يمكن للإنسان أن يصل على المعرفة الحقة إلا عن طريق</w:t>
      </w:r>
      <w:r w:rsidR="00BE0814" w:rsidRPr="00BE0814">
        <w:rPr>
          <w:rFonts w:ascii="Traditional Arabic" w:hAnsi="Traditional Arabic" w:cs="Traditional Arabic" w:hint="cs"/>
          <w:b/>
          <w:bCs/>
          <w:sz w:val="28"/>
          <w:szCs w:val="28"/>
          <w:rtl/>
        </w:rPr>
        <w:t xml:space="preserve">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B55D3A" w:rsidRPr="00BE0814" w:rsidRDefault="00B55D3A" w:rsidP="00BE0814">
      <w:pPr>
        <w:pStyle w:val="a3"/>
        <w:numPr>
          <w:ilvl w:val="0"/>
          <w:numId w:val="3"/>
        </w:numPr>
        <w:rPr>
          <w:rFonts w:ascii="Traditional Arabic" w:hAnsi="Traditional Arabic" w:cs="Traditional Arabic"/>
          <w:sz w:val="28"/>
          <w:szCs w:val="28"/>
          <w:u w:val="single"/>
        </w:rPr>
      </w:pPr>
      <w:r w:rsidRPr="00BE0814">
        <w:rPr>
          <w:rFonts w:ascii="Traditional Arabic" w:hAnsi="Traditional Arabic" w:cs="Traditional Arabic"/>
          <w:sz w:val="28"/>
          <w:szCs w:val="28"/>
          <w:u w:val="single"/>
          <w:rtl/>
        </w:rPr>
        <w:t xml:space="preserve"> مداومة التأمل ورياضة النفس</w:t>
      </w:r>
    </w:p>
    <w:p w:rsidR="00BE0814" w:rsidRPr="006954AE" w:rsidRDefault="00BE0814" w:rsidP="00BE0814">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حسب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فإن الحدس مشاركة وجدانية تنتقل عن طريقها إلى باطن الموضوع، لكي تندمج مع ما في ذلك الموضوع </w:t>
      </w:r>
      <w:r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lastRenderedPageBreak/>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 جعل برجسون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هو مصدر المعرفة الحقيقي للواقع وهو اقرب للكشف الصوفي </w:t>
      </w:r>
      <w:r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كل ما سبق </w:t>
      </w:r>
    </w:p>
    <w:p w:rsidR="001C0C46" w:rsidRPr="006954AE" w:rsidRDefault="001C0C46" w:rsidP="001C0C46">
      <w:pPr>
        <w:pStyle w:val="a3"/>
        <w:ind w:left="1080"/>
        <w:rPr>
          <w:rFonts w:ascii="Traditional Arabic" w:hAnsi="Traditional Arabic" w:cs="Traditional Arabic"/>
          <w:b/>
          <w:bCs/>
          <w:sz w:val="28"/>
          <w:szCs w:val="28"/>
          <w:rtl/>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لا يفهم حق الفهم إلا الأمور الجامدة التي تقبل القياس</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الحواس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1C0C46"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00BE0814" w:rsidRPr="006954AE">
        <w:rPr>
          <w:rFonts w:ascii="Traditional Arabic" w:hAnsi="Traditional Arabic" w:cs="Traditional Arabic"/>
          <w:b/>
          <w:bCs/>
          <w:sz w:val="28"/>
          <w:szCs w:val="28"/>
          <w:rtl/>
        </w:rPr>
        <w:t xml:space="preserve">يتابع الموضوع في صيرورته، ويكشف عن حقيقته، ويحيط به في كليته </w:t>
      </w:r>
      <w:r w:rsidR="00BE0814"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الأفلاطونية المحدثة </w:t>
      </w:r>
      <w:r w:rsidRPr="006954AE">
        <w:rPr>
          <w:rFonts w:ascii="Traditional Arabic" w:hAnsi="Traditional Arabic" w:cs="Traditional Arabic" w:hint="cs"/>
          <w:b/>
          <w:bCs/>
          <w:sz w:val="28"/>
          <w:szCs w:val="28"/>
          <w:rtl/>
        </w:rPr>
        <w:t>تنسب</w:t>
      </w:r>
      <w:r w:rsidRPr="006954AE">
        <w:rPr>
          <w:rFonts w:ascii="Traditional Arabic" w:hAnsi="Traditional Arabic" w:cs="Traditional Arabic"/>
          <w:b/>
          <w:bCs/>
          <w:sz w:val="28"/>
          <w:szCs w:val="28"/>
          <w:rtl/>
        </w:rPr>
        <w:t xml:space="preserve"> إلى</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افلاطون</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كانط</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المعرفة عند</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قائمة على الفيض والإشراق</w:t>
      </w:r>
      <w:r w:rsidRPr="006954AE">
        <w:rPr>
          <w:rFonts w:ascii="Traditional Arabic" w:hAnsi="Traditional Arabic" w:cs="Traditional Arabic" w:hint="cs"/>
          <w:b/>
          <w:bCs/>
          <w:sz w:val="28"/>
          <w:szCs w:val="28"/>
          <w:rtl/>
        </w:rPr>
        <w:t xml:space="preserve"> :</w:t>
      </w:r>
    </w:p>
    <w:p w:rsidR="001C0C46"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البراغماتي </w:t>
      </w:r>
    </w:p>
    <w:p w:rsidR="00C924EC"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العقلي </w:t>
      </w:r>
    </w:p>
    <w:p w:rsidR="00C924EC" w:rsidRPr="00C924EC" w:rsidRDefault="00C924EC" w:rsidP="001C0C46">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lastRenderedPageBreak/>
        <w:t xml:space="preserve">المذهب الحدسي </w:t>
      </w:r>
      <w:r w:rsidRPr="00C924EC">
        <w:rPr>
          <w:rFonts w:ascii="Traditional Arabic" w:hAnsi="Traditional Arabic" w:cs="Traditional Arabic" w:hint="cs"/>
          <w:sz w:val="28"/>
          <w:szCs w:val="28"/>
          <w:highlight w:val="yellow"/>
          <w:u w:val="single"/>
          <w:rtl/>
        </w:rPr>
        <w:t>(الأفلاطونية المحدثة)</w:t>
      </w:r>
    </w:p>
    <w:p w:rsidR="00C924EC"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التجريبي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أفضل من يمثل المذهب الحدسي الفيلسوف</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تأتي فلسفة ...... كرد فعل على النزعة المادية والاتجاه العلمي الذي شاع في أوروبا في القرن 19  </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تبنى الحدس وجعله مصدرا للمعرفة الحقيقية للواقع في الفلسفة الغربية</w:t>
      </w:r>
      <w:r w:rsidRPr="006954AE">
        <w:rPr>
          <w:rFonts w:ascii="Traditional Arabic" w:hAnsi="Traditional Arabic" w:cs="Traditional Arabic" w:hint="cs"/>
          <w:b/>
          <w:bCs/>
          <w:sz w:val="28"/>
          <w:szCs w:val="28"/>
          <w:rtl/>
        </w:rPr>
        <w:t xml:space="preserve">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C924EC" w:rsidRPr="001C0C46" w:rsidRDefault="00C924EC" w:rsidP="00C924EC">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تبنوا الإلهام مصدرا للمعرفة وسبقوا بذلك فلاسفة الغرب في تبنيهم للحدس</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الأفلاطونية المحدثة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الصوفية المسلمون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الطبيعيون الأولون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يحدث أحيانًا في الاكتشافات العلمية أن تكون نتيجة لمحة تطرأ على ذهن العالم بعد طول التجارب</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lastRenderedPageBreak/>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w:t>
      </w:r>
      <w:r w:rsidRPr="006954AE">
        <w:rPr>
          <w:rFonts w:ascii="Traditional Arabic" w:hAnsi="Traditional Arabic" w:cs="Traditional Arabic"/>
          <w:b/>
          <w:bCs/>
          <w:sz w:val="28"/>
          <w:szCs w:val="28"/>
        </w:rPr>
        <w:t xml:space="preserve"> -</w:t>
      </w:r>
      <w:r w:rsidRPr="006954AE">
        <w:rPr>
          <w:rFonts w:ascii="Traditional Arabic" w:hAnsi="Traditional Arabic" w:cs="Traditional Arabic"/>
          <w:b/>
          <w:bCs/>
          <w:sz w:val="28"/>
          <w:szCs w:val="28"/>
          <w:rtl/>
        </w:rPr>
        <w:t>دون براهين- للمعاني العقلية المجردة التي لا يمكن إجراء تجارب عملية عليها، مثل إدراك الزمان والمكان</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الناشئ عن طريق الممارسة المستمرة، مثل إدراك الطبيب لداء المريض من مجرد المشاهدة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عن طريق الحواس الإنسانية، مثل إدراك الضوء والروائح المختلفة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تطلق الفلسفة </w:t>
      </w:r>
      <w:r w:rsidR="00C924EC">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على مجموعة من الفلسفات المتباينة إلى حد ما، والتي ترتكز جميعها على مبدأ مؤداه أن صحة الفكر تعتمد على ما يؤدي إليه من نتائج عملية ناجحة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العلمية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العقلية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lastRenderedPageBreak/>
        <w:t>البراجماتية</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أول من استخدم اسم البراجماتية وصاغ هذه </w:t>
      </w:r>
      <w:r w:rsidRPr="006954AE">
        <w:rPr>
          <w:rFonts w:ascii="Traditional Arabic" w:hAnsi="Traditional Arabic" w:cs="Traditional Arabic" w:hint="cs"/>
          <w:b/>
          <w:bCs/>
          <w:sz w:val="28"/>
          <w:szCs w:val="28"/>
          <w:rtl/>
        </w:rPr>
        <w:t>فلسفتها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برجسون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t>تشارلز ساندرز بيرس</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ليبيتنز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مذهب فلسفي يرى أن معيار صدق الأفكار هو في عواقبها العملية، فالحقيقة تعرف من نجاحها</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الحسية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t xml:space="preserve">البراغماتية (الذرائعية)  </w:t>
      </w:r>
      <w:r w:rsidRPr="00C924EC">
        <w:rPr>
          <w:rFonts w:ascii="Traditional Arabic" w:hAnsi="Traditional Arabic" w:cs="Traditional Arabic"/>
          <w:sz w:val="28"/>
          <w:szCs w:val="28"/>
          <w:u w:val="single"/>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لا شيء مما سبق </w:t>
      </w:r>
    </w:p>
    <w:p w:rsidR="00C924EC" w:rsidRPr="00C924EC" w:rsidRDefault="00C924EC" w:rsidP="00C924EC">
      <w:pPr>
        <w:pStyle w:val="a3"/>
        <w:ind w:left="1080"/>
        <w:rPr>
          <w:rFonts w:ascii="Traditional Arabic" w:hAnsi="Traditional Arabic" w:cs="Traditional Arabic"/>
          <w:b/>
          <w:bCs/>
          <w:sz w:val="28"/>
          <w:szCs w:val="28"/>
        </w:rPr>
      </w:pPr>
    </w:p>
    <w:p w:rsidR="00BE0814"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يفسر المذهب البراغماتي النجاح بصورتين هما :</w:t>
      </w:r>
    </w:p>
    <w:p w:rsidR="00C924EC"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النجاح بمعنى المنفعة الشخصية ضمن نظام معين</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 </w:t>
      </w:r>
      <w:r w:rsidRPr="00B2561B">
        <w:rPr>
          <w:rFonts w:ascii="Traditional Arabic" w:hAnsi="Traditional Arabic" w:cs="Traditional Arabic"/>
          <w:sz w:val="28"/>
          <w:szCs w:val="28"/>
          <w:rtl/>
        </w:rPr>
        <w:t>النجاح بمعنى التطبيق العملي والعلمي الذي يتوافق مع قوانين الطبيعة</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لا شيء مما سبق </w:t>
      </w:r>
    </w:p>
    <w:p w:rsidR="00B2561B" w:rsidRPr="006954AE" w:rsidRDefault="00B2561B" w:rsidP="00B2561B">
      <w:pPr>
        <w:pStyle w:val="a3"/>
        <w:ind w:left="1080"/>
        <w:rPr>
          <w:rFonts w:ascii="Traditional Arabic" w:hAnsi="Traditional Arabic" w:cs="Traditional Arabic"/>
          <w:b/>
          <w:bCs/>
          <w:sz w:val="28"/>
          <w:szCs w:val="28"/>
        </w:rPr>
      </w:pPr>
    </w:p>
    <w:p w:rsidR="000435F8"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من الفلاسفة الذين أذاعوا صيت المذهب البراغماتي</w:t>
      </w:r>
      <w:r w:rsidRPr="006954AE">
        <w:rPr>
          <w:rFonts w:ascii="Traditional Arabic" w:hAnsi="Traditional Arabic" w:cs="Traditional Arabic" w:hint="cs"/>
          <w:b/>
          <w:bCs/>
          <w:sz w:val="28"/>
          <w:szCs w:val="28"/>
          <w:rtl/>
        </w:rPr>
        <w:t xml:space="preserve"> :</w:t>
      </w:r>
    </w:p>
    <w:p w:rsidR="00C924EC"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C924EC"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النجاح بمعنى المنفعة الشخصية ضمن نظام معين فتكون الكذبة الناجحة حقيقة، وفي ظل هذه الصورة تتخذ الذرائعية مظهر</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lastRenderedPageBreak/>
        <w:t>الحسية التجريبية</w:t>
      </w:r>
    </w:p>
    <w:p w:rsidR="000435F8" w:rsidRPr="00B2561B" w:rsidRDefault="000435F8" w:rsidP="00C924EC">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 xml:space="preserve">السفسطة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العقلانية</w:t>
      </w:r>
    </w:p>
    <w:p w:rsidR="00B2561B" w:rsidRDefault="00B2561B" w:rsidP="00B2561B">
      <w:pPr>
        <w:pStyle w:val="a3"/>
        <w:ind w:left="1080"/>
        <w:rPr>
          <w:rFonts w:ascii="Traditional Arabic" w:hAnsi="Traditional Arabic" w:cs="Traditional Arabic"/>
          <w:b/>
          <w:bCs/>
          <w:sz w:val="28"/>
          <w:szCs w:val="28"/>
        </w:rPr>
      </w:pPr>
    </w:p>
    <w:p w:rsidR="00C924EC" w:rsidRPr="006954AE" w:rsidRDefault="00C924EC" w:rsidP="00C924EC">
      <w:pPr>
        <w:pStyle w:val="a3"/>
        <w:ind w:left="1080"/>
        <w:rPr>
          <w:rFonts w:ascii="Traditional Arabic" w:hAnsi="Traditional Arabic" w:cs="Traditional Arabic"/>
          <w:b/>
          <w:bCs/>
          <w:sz w:val="28"/>
          <w:szCs w:val="28"/>
        </w:rPr>
      </w:pPr>
    </w:p>
    <w:p w:rsidR="000435F8"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النجاح بمعنى التطبيق العملي والعلمي الذي يتوافق مع قوانين الطبيعة وبهذا المعنى تقترب البراغماتية من </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الحسية التجريبية</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السفسطة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العقلانية</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من فلاسفة البراغماتية قال بأن </w:t>
      </w:r>
      <w:r w:rsidRPr="006954AE">
        <w:rPr>
          <w:rFonts w:ascii="Traditional Arabic" w:hAnsi="Traditional Arabic" w:cs="Traditional Arabic"/>
          <w:b/>
          <w:bCs/>
          <w:sz w:val="28"/>
          <w:szCs w:val="28"/>
          <w:rtl/>
        </w:rPr>
        <w:t>الحق يقوم فيما هو مفيد (نافع) للفكركما أن العدل يقوم فيما هو نافع للسلوك</w:t>
      </w:r>
      <w:r w:rsidR="00B2561B">
        <w:rPr>
          <w:rFonts w:ascii="Traditional Arabic" w:hAnsi="Traditional Arabic" w:cs="Traditional Arabic" w:hint="cs"/>
          <w:b/>
          <w:bCs/>
          <w:sz w:val="28"/>
          <w:szCs w:val="28"/>
          <w:rtl/>
        </w:rPr>
        <w:t>:</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BE0814"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ير</w:t>
      </w:r>
      <w:r w:rsidR="00B2561B">
        <w:rPr>
          <w:rFonts w:ascii="Traditional Arabic" w:hAnsi="Traditional Arabic" w:cs="Traditional Arabic" w:hint="cs"/>
          <w:b/>
          <w:bCs/>
          <w:sz w:val="28"/>
          <w:szCs w:val="28"/>
          <w:rtl/>
        </w:rPr>
        <w:t>ى</w:t>
      </w:r>
      <w:r w:rsidRPr="006954AE">
        <w:rPr>
          <w:rFonts w:ascii="Traditional Arabic" w:hAnsi="Traditional Arabic" w:cs="Traditional Arabic" w:hint="cs"/>
          <w:b/>
          <w:bCs/>
          <w:sz w:val="28"/>
          <w:szCs w:val="28"/>
          <w:rtl/>
        </w:rPr>
        <w:t xml:space="preserve"> أن </w:t>
      </w:r>
      <w:r w:rsidRPr="006954AE">
        <w:rPr>
          <w:rFonts w:ascii="Traditional Arabic" w:hAnsi="Traditional Arabic" w:cs="Traditional Arabic"/>
          <w:b/>
          <w:bCs/>
          <w:sz w:val="28"/>
          <w:szCs w:val="28"/>
          <w:rtl/>
        </w:rPr>
        <w:t>ما هو مفيد للتجربة المقصودة الآن لن يكون كذلك بالضرورة وبنفس الدرجة بالنسبة إلى تجارب لاحقة</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B2561B"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دأب دارسو نظرية المعرفة ـ فلسفياً </w:t>
      </w:r>
      <w:r w:rsidR="00B2561B">
        <w:rPr>
          <w:rFonts w:ascii="Traditional Arabic" w:hAnsi="Traditional Arabic" w:cs="Traditional Arabic"/>
          <w:b/>
          <w:bCs/>
          <w:sz w:val="28"/>
          <w:szCs w:val="28"/>
          <w:rtl/>
        </w:rPr>
        <w:t xml:space="preserve">أو علمياً ـ على حصر مصادرها في </w:t>
      </w:r>
      <w:r w:rsidR="00B2561B">
        <w:rPr>
          <w:rFonts w:ascii="Traditional Arabic" w:hAnsi="Traditional Arabic" w:cs="Traditional Arabic" w:hint="cs"/>
          <w:b/>
          <w:bCs/>
          <w:sz w:val="28"/>
          <w:szCs w:val="28"/>
          <w:rtl/>
        </w:rPr>
        <w:t>:</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الحس </w:t>
      </w:r>
    </w:p>
    <w:p w:rsidR="006954AE"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lastRenderedPageBreak/>
        <w:t xml:space="preserve">استبعاد المصادر الدينية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B2561B" w:rsidRPr="006954AE" w:rsidRDefault="00B2561B" w:rsidP="00B2561B">
      <w:pPr>
        <w:pStyle w:val="a3"/>
        <w:ind w:left="1080"/>
        <w:rPr>
          <w:rFonts w:ascii="Traditional Arabic" w:hAnsi="Traditional Arabic" w:cs="Traditional Arabic"/>
          <w:b/>
          <w:bCs/>
          <w:sz w:val="28"/>
          <w:szCs w:val="28"/>
        </w:rPr>
      </w:pPr>
    </w:p>
    <w:p w:rsidR="006954AE" w:rsidRP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تتربع مصادر المعرفة لدى المسلمين في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الوحي</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الحس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الإلهام أو الحدس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6954AE" w:rsidRPr="006954AE" w:rsidRDefault="006954AE" w:rsidP="00B2561B">
      <w:pPr>
        <w:pStyle w:val="a3"/>
        <w:ind w:left="1080"/>
        <w:rPr>
          <w:rFonts w:ascii="Traditional Arabic" w:hAnsi="Traditional Arabic" w:cs="Traditional Arabic"/>
          <w:b/>
          <w:bCs/>
          <w:sz w:val="28"/>
          <w:szCs w:val="28"/>
        </w:rPr>
      </w:pPr>
    </w:p>
    <w:p w:rsidR="00BE0814"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ما يلقيه الله إلى أحد أنبيائه ورسله؛ نحو إنزاله القرآن على سيدنا محمد صلى الله عليه وسلم، وإنزاله الإنجيل على سيدنا عيسى وإنزاله التوراة على سيدنا موسى وإنزاله الزبور على سيدنا داود عليهم السلام</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المعرفة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النظرية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الوحي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الوحي الذي أنزل على سيدنا محمد ينقسم إلى قسمين هما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العقل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u w:val="single"/>
          <w:rtl/>
        </w:rPr>
        <w:t xml:space="preserve">القرآن الذي أنزل عليه بلفظه ومعناه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السنة التي أوحيت إليه من الله بمعناها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تتجلى ضرورة الوحي مصدرا للمعرفة في: </w:t>
      </w:r>
    </w:p>
    <w:p w:rsidR="00A51FE0" w:rsidRPr="00B2561B" w:rsidRDefault="00B4673D"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أن الوحي ممكن في نظر العقل </w:t>
      </w:r>
    </w:p>
    <w:p w:rsidR="00A51FE0" w:rsidRPr="00B2561B" w:rsidRDefault="00B4673D"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لا كفاية في العقل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قلة أهمية العقل و الحس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lastRenderedPageBreak/>
        <w:t>ترجع الحاجة إلى الوحي كمصدر للمعرفة إلى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الحاجة إلى الوحي في الاعتقاد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الحاجة على الوحي في التشريع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النبوة فيها حجة على الخلق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كل ما سبق </w:t>
      </w:r>
    </w:p>
    <w:p w:rsidR="00B2561B" w:rsidRDefault="00B2561B" w:rsidP="00B2561B">
      <w:pPr>
        <w:pStyle w:val="a3"/>
        <w:ind w:left="1080"/>
        <w:rPr>
          <w:rFonts w:ascii="Traditional Arabic" w:hAnsi="Traditional Arabic" w:cs="Traditional Arabic"/>
          <w:b/>
          <w:bCs/>
          <w:sz w:val="28"/>
          <w:szCs w:val="28"/>
        </w:rPr>
      </w:pPr>
    </w:p>
    <w:p w:rsidR="00B2561B" w:rsidRDefault="00B2561B" w:rsidP="00B2561B">
      <w:pPr>
        <w:pStyle w:val="a3"/>
        <w:ind w:left="1080"/>
        <w:rPr>
          <w:rFonts w:ascii="Traditional Arabic" w:hAnsi="Traditional Arabic" w:cs="Traditional Arabic"/>
          <w:b/>
          <w:bCs/>
          <w:sz w:val="28"/>
          <w:szCs w:val="28"/>
        </w:rPr>
      </w:pPr>
    </w:p>
    <w:p w:rsidR="00B2561B" w:rsidRDefault="00B2561B" w:rsidP="00B2561B">
      <w:pPr>
        <w:pStyle w:val="a3"/>
        <w:ind w:left="1080"/>
        <w:rPr>
          <w:rFonts w:ascii="Traditional Arabic" w:hAnsi="Traditional Arabic" w:cs="Traditional Arabic"/>
          <w:b/>
          <w:bCs/>
          <w:sz w:val="28"/>
          <w:szCs w:val="28"/>
          <w:rtl/>
        </w:rPr>
      </w:pPr>
    </w:p>
    <w:p w:rsidR="00B2561B" w:rsidRDefault="00B2561B" w:rsidP="00B2561B">
      <w:pPr>
        <w:pStyle w:val="a3"/>
        <w:ind w:left="1080"/>
        <w:rPr>
          <w:rFonts w:ascii="Traditional Arabic" w:hAnsi="Traditional Arabic" w:cs="Traditional Arabic"/>
          <w:b/>
          <w:bCs/>
          <w:sz w:val="28"/>
          <w:szCs w:val="28"/>
          <w:rtl/>
        </w:rPr>
      </w:pPr>
    </w:p>
    <w:p w:rsidR="00B2561B" w:rsidRDefault="00B2561B" w:rsidP="00B2561B">
      <w:pPr>
        <w:pStyle w:val="a3"/>
        <w:ind w:left="1080"/>
        <w:rPr>
          <w:rFonts w:ascii="Traditional Arabic" w:hAnsi="Traditional Arabic" w:cs="Traditional Arabic"/>
          <w:b/>
          <w:bCs/>
          <w:sz w:val="28"/>
          <w:szCs w:val="28"/>
          <w:rtl/>
        </w:rPr>
      </w:pPr>
      <w:r w:rsidRPr="00B2561B">
        <w:rPr>
          <w:rFonts w:ascii="Traditional Arabic" w:hAnsi="Traditional Arabic" w:cs="Traditional Arabic" w:hint="cs"/>
          <w:b/>
          <w:bCs/>
          <w:sz w:val="28"/>
          <w:szCs w:val="28"/>
          <w:highlight w:val="yellow"/>
          <w:rtl/>
        </w:rPr>
        <w:t>محاضرة 5</w:t>
      </w:r>
      <w:r>
        <w:rPr>
          <w:rFonts w:ascii="Traditional Arabic" w:hAnsi="Traditional Arabic" w:cs="Traditional Arabic" w:hint="cs"/>
          <w:b/>
          <w:bCs/>
          <w:sz w:val="28"/>
          <w:szCs w:val="28"/>
          <w:rtl/>
        </w:rPr>
        <w:t xml:space="preserve"> </w:t>
      </w:r>
    </w:p>
    <w:p w:rsidR="00B2561B" w:rsidRPr="006954AE" w:rsidRDefault="00B2561B" w:rsidP="00B2561B">
      <w:pPr>
        <w:pStyle w:val="a3"/>
        <w:ind w:left="1080"/>
        <w:rPr>
          <w:rFonts w:ascii="Traditional Arabic" w:hAnsi="Traditional Arabic" w:cs="Traditional Arabic"/>
          <w:b/>
          <w:bCs/>
          <w:sz w:val="28"/>
          <w:szCs w:val="28"/>
          <w:rtl/>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الفلاسفة اليونان</w:t>
      </w:r>
      <w:r w:rsidRPr="00A43BDC">
        <w:rPr>
          <w:rFonts w:ascii="Traditional Arabic" w:hAnsi="Traditional Arabic" w:cs="Traditional Arabic" w:hint="cs"/>
          <w:sz w:val="28"/>
          <w:szCs w:val="28"/>
          <w:u w:val="single"/>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A43BDC" w:rsidRPr="00A43BDC" w:rsidRDefault="00A43BDC"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a3"/>
        <w:ind w:left="1080"/>
        <w:rPr>
          <w:rFonts w:ascii="Traditional Arabic" w:hAnsi="Traditional Arabic" w:cs="Traditional Arabic"/>
          <w:sz w:val="28"/>
          <w:szCs w:val="28"/>
        </w:rPr>
      </w:pPr>
    </w:p>
    <w:p w:rsidR="00DD0CC1" w:rsidRDefault="00A43BD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A43BDC">
        <w:rPr>
          <w:rFonts w:ascii="Traditional Arabic" w:hAnsi="Traditional Arabic" w:cs="Traditional Arabic"/>
          <w:b/>
          <w:bCs/>
          <w:sz w:val="28"/>
          <w:szCs w:val="28"/>
          <w:rtl/>
        </w:rPr>
        <w:t xml:space="preserve"> لقب بإمام الشكاكين</w:t>
      </w:r>
      <w:r>
        <w:rPr>
          <w:rFonts w:ascii="Traditional Arabic" w:hAnsi="Traditional Arabic" w:cs="Traditional Arabic" w:hint="cs"/>
          <w:b/>
          <w:bCs/>
          <w:sz w:val="28"/>
          <w:szCs w:val="28"/>
          <w:rtl/>
        </w:rPr>
        <w:t xml:space="preserve">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ارسطو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a3"/>
        <w:ind w:left="1080"/>
        <w:rPr>
          <w:rFonts w:ascii="Traditional Arabic" w:hAnsi="Traditional Arabic" w:cs="Traditional Arabic"/>
          <w:b/>
          <w:bCs/>
          <w:sz w:val="28"/>
          <w:szCs w:val="28"/>
        </w:rPr>
      </w:pPr>
    </w:p>
    <w:p w:rsidR="00DD0CC1"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صاحب المذهب </w:t>
      </w:r>
      <w:r>
        <w:rPr>
          <w:rFonts w:ascii="Traditional Arabic" w:hAnsi="Traditional Arabic" w:cs="Traditional Arabic" w:hint="cs"/>
          <w:b/>
          <w:bCs/>
          <w:sz w:val="28"/>
          <w:szCs w:val="28"/>
          <w:rtl/>
        </w:rPr>
        <w:t>الشكي</w:t>
      </w:r>
      <w:r w:rsidRPr="00A43BDC">
        <w:rPr>
          <w:rFonts w:ascii="Traditional Arabic" w:hAnsi="Traditional Arabic" w:cs="Traditional Arabic"/>
          <w:b/>
          <w:bCs/>
          <w:sz w:val="28"/>
          <w:szCs w:val="28"/>
          <w:rtl/>
        </w:rPr>
        <w:t xml:space="preserve"> عند اليونان</w:t>
      </w:r>
      <w:r>
        <w:rPr>
          <w:rFonts w:ascii="Traditional Arabic" w:hAnsi="Traditional Arabic" w:cs="Traditional Arabic" w:hint="cs"/>
          <w:b/>
          <w:bCs/>
          <w:sz w:val="28"/>
          <w:szCs w:val="28"/>
          <w:rtl/>
        </w:rPr>
        <w:t>:</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lastRenderedPageBreak/>
        <w:t xml:space="preserve">ارسطو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a3"/>
        <w:ind w:left="1080"/>
        <w:rPr>
          <w:rFonts w:ascii="Traditional Arabic" w:hAnsi="Traditional Arabic" w:cs="Traditional Arabic"/>
          <w:b/>
          <w:bCs/>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كانوا ينكرون قطعية المعارف الانسانية </w:t>
      </w:r>
      <w:r w:rsidRPr="00A43BDC">
        <w:rPr>
          <w:rFonts w:ascii="Traditional Arabic" w:hAnsi="Traditional Arabic" w:cs="Traditional Arabic" w:hint="cs"/>
          <w:b/>
          <w:bCs/>
          <w:sz w:val="28"/>
          <w:szCs w:val="28"/>
          <w:rtl/>
        </w:rPr>
        <w:t>:</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بحثوا في إمكانية المعرفة و جعلوا مداخل كتبهم في العلم وفي إثبات العلم والحقائق :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sz w:val="28"/>
          <w:szCs w:val="28"/>
          <w:rtl/>
        </w:rPr>
        <w:t>الفلاسفة اليونان</w:t>
      </w:r>
      <w:r w:rsidRPr="00A43BDC">
        <w:rPr>
          <w:rFonts w:ascii="Traditional Arabic" w:hAnsi="Traditional Arabic" w:cs="Traditional Arabic" w:hint="cs"/>
          <w:sz w:val="28"/>
          <w:szCs w:val="28"/>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الفلاسفة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DD0CC1" w:rsidRPr="00651DFD" w:rsidRDefault="00DD0CC1"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يمكن تحديد ثلاثة اتجاهات أساسية عند الحديث عن مسألة إمكان المعرفة:</w:t>
      </w:r>
    </w:p>
    <w:p w:rsidR="00A43BDC" w:rsidRPr="00A43BDC" w:rsidRDefault="00A43BDC" w:rsidP="00A43BDC">
      <w:pPr>
        <w:pStyle w:val="a3"/>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شك شكا مطلقا في إمكان المعرفة </w:t>
      </w:r>
    </w:p>
    <w:p w:rsidR="00A43BDC" w:rsidRPr="00A43BDC" w:rsidRDefault="00A43BDC" w:rsidP="00A43BDC">
      <w:pPr>
        <w:pStyle w:val="a3"/>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يرى يقينية المعرفة، وهم الاعتقاديون أو الدغمائيون </w:t>
      </w:r>
    </w:p>
    <w:p w:rsidR="00A43BDC" w:rsidRPr="00A43BDC" w:rsidRDefault="00A43BDC" w:rsidP="00A43BDC">
      <w:pPr>
        <w:pStyle w:val="a3"/>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t>ف</w:t>
      </w:r>
      <w:r w:rsidRPr="00A43BDC">
        <w:rPr>
          <w:rFonts w:ascii="Traditional Arabic" w:hAnsi="Traditional Arabic" w:cs="Traditional Arabic"/>
          <w:sz w:val="28"/>
          <w:szCs w:val="28"/>
          <w:rtl/>
        </w:rPr>
        <w:t xml:space="preserve">ريق ثالث يرى أنه بإمكان الانسان أن يصل على معرفة متناسبة مع قدراته الحسية والعقلية، وهم النسبيون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 xml:space="preserve">كل ما سبق </w:t>
      </w:r>
    </w:p>
    <w:p w:rsidR="00A43BDC" w:rsidRDefault="00A43BDC" w:rsidP="00A43BDC">
      <w:pPr>
        <w:pStyle w:val="a3"/>
        <w:ind w:left="1080"/>
        <w:rPr>
          <w:rFonts w:ascii="Traditional Arabic" w:hAnsi="Traditional Arabic" w:cs="Traditional Arabic"/>
          <w:sz w:val="28"/>
          <w:szCs w:val="28"/>
        </w:rPr>
      </w:pPr>
    </w:p>
    <w:p w:rsidR="00A43BDC" w:rsidRPr="001346D0" w:rsidRDefault="00A43BDC"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الفريق الذي يرى يقينية المعرفة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النسبيون</w:t>
      </w:r>
    </w:p>
    <w:p w:rsidR="001346D0" w:rsidRPr="001346D0" w:rsidRDefault="001346D0" w:rsidP="001346D0">
      <w:pPr>
        <w:pStyle w:val="a3"/>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t>السفسطائيين أو الشكاك</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الاعتقاديون أو الدعمائيون</w:t>
      </w:r>
    </w:p>
    <w:p w:rsidR="00A43BDC" w:rsidRDefault="00A43BDC" w:rsidP="001346D0">
      <w:pPr>
        <w:pStyle w:val="a3"/>
        <w:ind w:left="1080"/>
        <w:rPr>
          <w:rFonts w:ascii="Traditional Arabic" w:hAnsi="Traditional Arabic" w:cs="Traditional Arabic"/>
          <w:sz w:val="28"/>
          <w:szCs w:val="28"/>
        </w:rPr>
      </w:pPr>
    </w:p>
    <w:p w:rsidR="00A43BDC" w:rsidRPr="001346D0" w:rsidRDefault="00A43BDC"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lastRenderedPageBreak/>
        <w:t xml:space="preserve">الفريق الذي </w:t>
      </w:r>
      <w:r w:rsidR="001346D0" w:rsidRPr="001346D0">
        <w:rPr>
          <w:rFonts w:ascii="Traditional Arabic" w:hAnsi="Traditional Arabic" w:cs="Traditional Arabic"/>
          <w:b/>
          <w:bCs/>
          <w:sz w:val="28"/>
          <w:szCs w:val="28"/>
          <w:rtl/>
        </w:rPr>
        <w:t>يرى أنه بإمكان الانسان أن يصل على معرفة متناسبة مع قدراته الحسية والعقلية</w:t>
      </w:r>
      <w:r w:rsidR="001346D0" w:rsidRPr="001346D0">
        <w:rPr>
          <w:rFonts w:ascii="Traditional Arabic" w:hAnsi="Traditional Arabic" w:cs="Traditional Arabic" w:hint="cs"/>
          <w:b/>
          <w:bCs/>
          <w:sz w:val="28"/>
          <w:szCs w:val="28"/>
          <w:rtl/>
        </w:rPr>
        <w:t xml:space="preserve">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النسبيون</w:t>
      </w:r>
    </w:p>
    <w:p w:rsidR="001346D0" w:rsidRPr="001346D0" w:rsidRDefault="001346D0" w:rsidP="001346D0">
      <w:pPr>
        <w:pStyle w:val="a3"/>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t>السفسطائيين أو الشكاك</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1346D0" w:rsidRDefault="001346D0" w:rsidP="001346D0">
      <w:pPr>
        <w:pStyle w:val="a3"/>
        <w:ind w:left="1080"/>
        <w:rPr>
          <w:rFonts w:ascii="Traditional Arabic" w:hAnsi="Traditional Arabic" w:cs="Traditional Arabic"/>
          <w:sz w:val="28"/>
          <w:szCs w:val="28"/>
        </w:rPr>
      </w:pPr>
    </w:p>
    <w:p w:rsidR="00A43BDC" w:rsidRPr="001346D0" w:rsidRDefault="001346D0"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 xml:space="preserve">القائل بأن </w:t>
      </w:r>
      <w:r w:rsidRPr="001346D0">
        <w:rPr>
          <w:rFonts w:ascii="Traditional Arabic" w:hAnsi="Traditional Arabic" w:cs="Traditional Arabic"/>
          <w:b/>
          <w:bCs/>
          <w:sz w:val="28"/>
          <w:szCs w:val="28"/>
          <w:rtl/>
        </w:rPr>
        <w:t>(المناظرة معهم قد منعها المحققون؛ لأنها إفادة المعلوم بالمجهول، والخصم لا يعترف بمعلوم حتى تثبت به مجهولاً)</w:t>
      </w:r>
      <w:r w:rsidRPr="001346D0">
        <w:rPr>
          <w:rFonts w:ascii="Traditional Arabic" w:hAnsi="Traditional Arabic" w:cs="Traditional Arabic" w:hint="cs"/>
          <w:b/>
          <w:bCs/>
          <w:sz w:val="28"/>
          <w:szCs w:val="28"/>
          <w:rtl/>
        </w:rPr>
        <w:t xml:space="preserve">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الإيجي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البغدادي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1346D0" w:rsidRDefault="001346D0" w:rsidP="001346D0">
      <w:pPr>
        <w:pStyle w:val="a3"/>
        <w:ind w:left="1080"/>
        <w:rPr>
          <w:rFonts w:ascii="Traditional Arabic" w:hAnsi="Traditional Arabic" w:cs="Traditional Arabic"/>
          <w:sz w:val="28"/>
          <w:szCs w:val="28"/>
        </w:rPr>
      </w:pPr>
    </w:p>
    <w:p w:rsidR="00A43BDC" w:rsidRPr="001346D0" w:rsidRDefault="001346D0"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b/>
          <w:bCs/>
          <w:sz w:val="28"/>
          <w:szCs w:val="28"/>
          <w:rtl/>
        </w:rPr>
        <w:t>التردد في إصدار حكم بغرض الإمعان والتفحص</w:t>
      </w:r>
      <w:r w:rsidRPr="001346D0">
        <w:rPr>
          <w:rFonts w:ascii="Traditional Arabic" w:hAnsi="Traditional Arabic" w:cs="Traditional Arabic" w:hint="cs"/>
          <w:b/>
          <w:bCs/>
          <w:sz w:val="28"/>
          <w:szCs w:val="28"/>
          <w:rtl/>
        </w:rPr>
        <w:t xml:space="preserve">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الشك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D0CC1" w:rsidRDefault="001346D0"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الإدراك </w:t>
      </w:r>
    </w:p>
    <w:p w:rsidR="00CE51D4" w:rsidRPr="00CE51D4" w:rsidRDefault="00CE51D4"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الصراع والتضارب بين المتناقضات الفلسفية في الفكر اليوناني كان سببا لبلبلة فكرية وارتياب جذري، انتهت بهم على</w:t>
      </w:r>
      <w:r w:rsidRPr="00CE51D4">
        <w:rPr>
          <w:rFonts w:ascii="Traditional Arabic" w:hAnsi="Traditional Arabic" w:cs="Traditional Arabic" w:hint="cs"/>
          <w:b/>
          <w:bCs/>
          <w:sz w:val="28"/>
          <w:szCs w:val="28"/>
          <w:rtl/>
        </w:rPr>
        <w:t xml:space="preserve"> :</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 إنكار</w:t>
      </w:r>
      <w:r>
        <w:rPr>
          <w:rFonts w:ascii="Traditional Arabic" w:hAnsi="Traditional Arabic" w:cs="Traditional Arabic"/>
          <w:sz w:val="28"/>
          <w:szCs w:val="28"/>
          <w:rtl/>
        </w:rPr>
        <w:t xml:space="preserve"> جميع الركائز الفكرية للإنسان</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إنكار المحسوسات</w:t>
      </w:r>
      <w:r>
        <w:rPr>
          <w:rFonts w:ascii="Traditional Arabic" w:hAnsi="Traditional Arabic" w:cs="Traditional Arabic"/>
          <w:sz w:val="28"/>
          <w:szCs w:val="28"/>
          <w:rtl/>
        </w:rPr>
        <w:t xml:space="preserve"> والبديهيات</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الاهتمام بالحدس</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1 و 2 </w:t>
      </w:r>
    </w:p>
    <w:p w:rsidR="00DD0CC1" w:rsidRPr="00651DFD" w:rsidRDefault="00DD0CC1" w:rsidP="00CE51D4">
      <w:pPr>
        <w:pStyle w:val="a3"/>
        <w:ind w:left="1080"/>
        <w:rPr>
          <w:rFonts w:ascii="Traditional Arabic" w:hAnsi="Traditional Arabic" w:cs="Traditional Arabic"/>
          <w:sz w:val="28"/>
          <w:szCs w:val="28"/>
        </w:rPr>
      </w:pPr>
    </w:p>
    <w:p w:rsidR="00DD0CC1" w:rsidRPr="0087502D" w:rsidRDefault="0087502D" w:rsidP="003D5A17">
      <w:pPr>
        <w:pStyle w:val="a3"/>
        <w:numPr>
          <w:ilvl w:val="0"/>
          <w:numId w:val="2"/>
        </w:numPr>
        <w:rPr>
          <w:rFonts w:ascii="Traditional Arabic" w:hAnsi="Traditional Arabic" w:cs="Traditional Arabic"/>
          <w:b/>
          <w:bCs/>
          <w:sz w:val="28"/>
          <w:szCs w:val="28"/>
        </w:rPr>
      </w:pPr>
      <w:r w:rsidRPr="0087502D">
        <w:rPr>
          <w:rFonts w:ascii="Traditional Arabic" w:hAnsi="Traditional Arabic" w:cs="Traditional Arabic"/>
          <w:b/>
          <w:bCs/>
          <w:sz w:val="28"/>
          <w:szCs w:val="28"/>
          <w:rtl/>
        </w:rPr>
        <w:t>أنكروا وجود مقياس ثابت للحقائق</w:t>
      </w:r>
      <w:r w:rsidR="00CE51D4">
        <w:rPr>
          <w:rFonts w:ascii="Traditional Arabic" w:hAnsi="Traditional Arabic" w:cs="Traditional Arabic"/>
          <w:b/>
          <w:bCs/>
          <w:sz w:val="28"/>
          <w:szCs w:val="28"/>
          <w:rtl/>
        </w:rPr>
        <w:t xml:space="preserve"> ورأوا امتناع وجود حقيقة مطلقة</w:t>
      </w:r>
      <w:r w:rsidR="00CE51D4">
        <w:rPr>
          <w:rFonts w:ascii="Traditional Arabic" w:hAnsi="Traditional Arabic" w:cs="Traditional Arabic" w:hint="cs"/>
          <w:b/>
          <w:bCs/>
          <w:sz w:val="28"/>
          <w:szCs w:val="28"/>
          <w:rtl/>
        </w:rPr>
        <w:t xml:space="preserve"> </w:t>
      </w:r>
      <w:r w:rsidRPr="0087502D">
        <w:rPr>
          <w:rFonts w:ascii="Traditional Arabic" w:hAnsi="Traditional Arabic" w:cs="Traditional Arabic"/>
          <w:b/>
          <w:bCs/>
          <w:sz w:val="28"/>
          <w:szCs w:val="28"/>
          <w:rtl/>
        </w:rPr>
        <w:t>وشكوا في كل شيء</w:t>
      </w:r>
      <w:r w:rsidRPr="0087502D">
        <w:rPr>
          <w:rFonts w:ascii="Traditional Arabic" w:hAnsi="Traditional Arabic" w:cs="Traditional Arabic" w:hint="cs"/>
          <w:b/>
          <w:bCs/>
          <w:sz w:val="28"/>
          <w:szCs w:val="28"/>
          <w:rtl/>
        </w:rPr>
        <w:t xml:space="preserve"> :</w:t>
      </w:r>
    </w:p>
    <w:p w:rsidR="00CE51D4" w:rsidRP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hint="cs"/>
          <w:sz w:val="28"/>
          <w:szCs w:val="28"/>
          <w:rtl/>
        </w:rPr>
        <w:lastRenderedPageBreak/>
        <w:t>النسبيون</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sz w:val="28"/>
          <w:szCs w:val="28"/>
          <w:u w:val="single"/>
          <w:rtl/>
        </w:rPr>
        <w:t>السفسطائيين أو الشكاك</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87502D" w:rsidRPr="00651DFD" w:rsidRDefault="0087502D"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أول من ظهر على يديه</w:t>
      </w:r>
      <w:r w:rsidRPr="00CE51D4">
        <w:rPr>
          <w:rFonts w:ascii="Traditional Arabic" w:hAnsi="Traditional Arabic" w:cs="Traditional Arabic" w:hint="cs"/>
          <w:b/>
          <w:bCs/>
          <w:sz w:val="28"/>
          <w:szCs w:val="28"/>
          <w:rtl/>
        </w:rPr>
        <w:t xml:space="preserve"> م</w:t>
      </w:r>
      <w:r w:rsidRPr="00CE51D4">
        <w:rPr>
          <w:rFonts w:ascii="Traditional Arabic" w:hAnsi="Traditional Arabic" w:cs="Traditional Arabic"/>
          <w:b/>
          <w:bCs/>
          <w:sz w:val="28"/>
          <w:szCs w:val="28"/>
          <w:rtl/>
        </w:rPr>
        <w:t>ذهب</w:t>
      </w:r>
      <w:r w:rsidRPr="00CE51D4">
        <w:rPr>
          <w:rFonts w:ascii="Traditional Arabic" w:hAnsi="Traditional Arabic" w:cs="Traditional Arabic" w:hint="cs"/>
          <w:b/>
          <w:bCs/>
          <w:sz w:val="28"/>
          <w:szCs w:val="28"/>
          <w:rtl/>
        </w:rPr>
        <w:t xml:space="preserve"> الشك</w:t>
      </w:r>
      <w:r w:rsidRPr="00CE51D4">
        <w:rPr>
          <w:rFonts w:ascii="Traditional Arabic" w:hAnsi="Traditional Arabic" w:cs="Traditional Arabic"/>
          <w:b/>
          <w:bCs/>
          <w:sz w:val="28"/>
          <w:szCs w:val="28"/>
          <w:rtl/>
        </w:rPr>
        <w:t xml:space="preserve"> </w:t>
      </w:r>
      <w:r w:rsidR="00C7517B">
        <w:rPr>
          <w:rFonts w:ascii="Traditional Arabic" w:hAnsi="Traditional Arabic" w:cs="Traditional Arabic" w:hint="cs"/>
          <w:b/>
          <w:bCs/>
          <w:sz w:val="28"/>
          <w:szCs w:val="28"/>
          <w:rtl/>
        </w:rPr>
        <w:t xml:space="preserve">المطلق </w:t>
      </w:r>
      <w:r w:rsidRPr="00CE51D4">
        <w:rPr>
          <w:rFonts w:ascii="Traditional Arabic" w:hAnsi="Traditional Arabic" w:cs="Traditional Arabic"/>
          <w:b/>
          <w:bCs/>
          <w:sz w:val="28"/>
          <w:szCs w:val="28"/>
          <w:rtl/>
        </w:rPr>
        <w:t xml:space="preserve">هو </w:t>
      </w:r>
      <w:r w:rsidRPr="00CE51D4">
        <w:rPr>
          <w:rFonts w:ascii="Traditional Arabic" w:hAnsi="Traditional Arabic" w:cs="Traditional Arabic" w:hint="cs"/>
          <w:b/>
          <w:bCs/>
          <w:sz w:val="28"/>
          <w:szCs w:val="28"/>
          <w:rtl/>
        </w:rPr>
        <w:t>:</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جورجياس  </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بيرون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Default="00CE51D4"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وضع </w:t>
      </w:r>
      <w:r w:rsidRPr="00CE51D4">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كتابا تحدث فيه عن عدم إمكان المعرفة، وعدم الوثوق بالعقل والحواس : </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sz w:val="28"/>
          <w:szCs w:val="28"/>
          <w:u w:val="single"/>
          <w:rtl/>
        </w:rPr>
        <w:t xml:space="preserve">جورجياس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Pr="00CE51D4" w:rsidRDefault="00CE51D4" w:rsidP="00CE51D4">
      <w:pPr>
        <w:pStyle w:val="a3"/>
        <w:ind w:left="1080"/>
        <w:rPr>
          <w:rFonts w:ascii="Traditional Arabic" w:hAnsi="Traditional Arabic" w:cs="Traditional Arabic"/>
          <w:b/>
          <w:bCs/>
          <w:sz w:val="28"/>
          <w:szCs w:val="28"/>
          <w:rtl/>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مدرسة تنكر إمكان معرفة طبيعة الأشياء، وترى أن المعرفة الحسية والعقلية ليس لها قدرة تعريفنا بالحقيقة وإيصالنا إليها </w:t>
      </w:r>
      <w:r w:rsidRPr="00CE51D4">
        <w:rPr>
          <w:rFonts w:ascii="Traditional Arabic" w:hAnsi="Traditional Arabic" w:cs="Traditional Arabic" w:hint="cs"/>
          <w:b/>
          <w:bCs/>
          <w:sz w:val="28"/>
          <w:szCs w:val="28"/>
          <w:rtl/>
        </w:rPr>
        <w:t>:</w:t>
      </w:r>
    </w:p>
    <w:p w:rsidR="00C7517B" w:rsidRPr="00C7517B" w:rsidRDefault="00CE51D4" w:rsidP="00C7517B">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b/>
          <w:bCs/>
          <w:sz w:val="28"/>
          <w:szCs w:val="28"/>
          <w:rtl/>
        </w:rPr>
        <w:t xml:space="preserve"> </w:t>
      </w:r>
      <w:r w:rsidR="00C7517B"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7517B">
      <w:pPr>
        <w:pStyle w:val="a3"/>
        <w:ind w:left="1080"/>
        <w:rPr>
          <w:rFonts w:ascii="Traditional Arabic" w:hAnsi="Traditional Arabic" w:cs="Traditional Arabic"/>
          <w:b/>
          <w:bCs/>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المعرفة في رأي هذه المدرسة ...... تتأسس على الإدراك الحسي والحواس خادعة لا تقود إلى معرفة يقينية</w:t>
      </w:r>
      <w:r w:rsidRPr="00CE51D4">
        <w:rPr>
          <w:rFonts w:ascii="Traditional Arabic" w:hAnsi="Traditional Arabic" w:cs="Traditional Arabic" w:hint="cs"/>
          <w:b/>
          <w:bCs/>
          <w:sz w:val="28"/>
          <w:szCs w:val="28"/>
          <w:rtl/>
        </w:rPr>
        <w:t xml:space="preserve"> :</w:t>
      </w:r>
    </w:p>
    <w:p w:rsidR="00C7517B" w:rsidRPr="00C7517B" w:rsidRDefault="00C7517B" w:rsidP="00C7517B">
      <w:pPr>
        <w:pStyle w:val="a3"/>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الشك الحقيقي</w:t>
      </w:r>
    </w:p>
    <w:p w:rsidR="00CE51D4" w:rsidRPr="00CE51D4" w:rsidRDefault="00CE51D4" w:rsidP="00CE51D4">
      <w:pPr>
        <w:pStyle w:val="a3"/>
        <w:ind w:left="1080"/>
        <w:rPr>
          <w:rFonts w:ascii="Traditional Arabic" w:hAnsi="Traditional Arabic" w:cs="Traditional Arabic"/>
          <w:b/>
          <w:bCs/>
          <w:sz w:val="28"/>
          <w:szCs w:val="28"/>
          <w:rtl/>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hint="cs"/>
          <w:b/>
          <w:bCs/>
          <w:sz w:val="28"/>
          <w:szCs w:val="28"/>
          <w:rtl/>
        </w:rPr>
        <w:t xml:space="preserve"> </w:t>
      </w:r>
      <w:r w:rsidRPr="00CE51D4">
        <w:rPr>
          <w:rFonts w:ascii="Traditional Arabic" w:hAnsi="Traditional Arabic" w:cs="Traditional Arabic"/>
          <w:b/>
          <w:bCs/>
          <w:sz w:val="28"/>
          <w:szCs w:val="28"/>
          <w:rtl/>
        </w:rPr>
        <w:t xml:space="preserve"> النظر العقلي عند </w:t>
      </w:r>
      <w:r>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 يتأسس على الحس فمعرفته حسية غير مباشرة ومن ثمّ يكون أولى أن ينطبق عليه ما ينطبق على الحس من حيث عدم يقينية المعرفة</w:t>
      </w:r>
      <w:r w:rsidRPr="00CE51D4">
        <w:rPr>
          <w:rFonts w:ascii="Traditional Arabic" w:hAnsi="Traditional Arabic" w:cs="Traditional Arabic"/>
          <w:b/>
          <w:bCs/>
          <w:sz w:val="28"/>
          <w:szCs w:val="28"/>
        </w:rPr>
        <w:t xml:space="preserve"> </w:t>
      </w:r>
      <w:r w:rsidRPr="00CE51D4">
        <w:rPr>
          <w:rFonts w:ascii="Traditional Arabic" w:hAnsi="Traditional Arabic" w:cs="Traditional Arabic" w:hint="cs"/>
          <w:b/>
          <w:bCs/>
          <w:sz w:val="28"/>
          <w:szCs w:val="28"/>
          <w:rtl/>
        </w:rPr>
        <w:t>:</w:t>
      </w:r>
    </w:p>
    <w:p w:rsidR="00CE51D4" w:rsidRP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hint="cs"/>
          <w:sz w:val="28"/>
          <w:szCs w:val="28"/>
          <w:rtl/>
        </w:rPr>
        <w:t>النسبيون</w:t>
      </w:r>
    </w:p>
    <w:p w:rsidR="00CE51D4" w:rsidRP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السفسطائيين أو الشكاك</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الفيرونيين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CE51D4" w:rsidRPr="00CE51D4" w:rsidRDefault="00CE51D4" w:rsidP="00CE51D4">
      <w:pPr>
        <w:pStyle w:val="a3"/>
        <w:ind w:left="1080"/>
        <w:rPr>
          <w:rFonts w:ascii="Traditional Arabic" w:hAnsi="Traditional Arabic" w:cs="Traditional Arabic"/>
          <w:b/>
          <w:bCs/>
          <w:sz w:val="28"/>
          <w:szCs w:val="28"/>
          <w:rtl/>
        </w:rPr>
      </w:pPr>
    </w:p>
    <w:p w:rsidR="00A6608B" w:rsidRPr="00A6608B"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مذهبهم يقوم على اساس أن الشك غاية في ذاته : </w:t>
      </w:r>
    </w:p>
    <w:p w:rsidR="00CE51D4" w:rsidRPr="00C7517B" w:rsidRDefault="00C7517B" w:rsidP="00CE51D4">
      <w:pPr>
        <w:pStyle w:val="a3"/>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 الشك المطلق </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E51D4">
      <w:pPr>
        <w:pStyle w:val="a3"/>
        <w:ind w:left="1080"/>
        <w:rPr>
          <w:rFonts w:ascii="Traditional Arabic" w:hAnsi="Traditional Arabic" w:cs="Traditional Arabic"/>
          <w:sz w:val="28"/>
          <w:szCs w:val="28"/>
          <w:rtl/>
        </w:rPr>
      </w:pPr>
    </w:p>
    <w:p w:rsidR="00CE51D4" w:rsidRPr="00A6608B" w:rsidRDefault="00CE51D4"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hint="cs"/>
          <w:b/>
          <w:bCs/>
          <w:sz w:val="28"/>
          <w:szCs w:val="28"/>
          <w:rtl/>
        </w:rPr>
        <w:t>الشك ........</w:t>
      </w:r>
      <w:r w:rsidR="00A6608B" w:rsidRPr="00A6608B">
        <w:rPr>
          <w:rFonts w:ascii="Calibri" w:eastAsia="+mn-ea" w:hAnsi="Arial" w:cs="Arial"/>
          <w:b/>
          <w:bCs/>
          <w:color w:val="FF0000"/>
          <w:kern w:val="24"/>
          <w:sz w:val="50"/>
          <w:szCs w:val="50"/>
          <w:rtl/>
        </w:rPr>
        <w:t xml:space="preserve"> </w:t>
      </w:r>
      <w:r w:rsidR="00A6608B" w:rsidRPr="00A6608B">
        <w:rPr>
          <w:rFonts w:ascii="Traditional Arabic" w:hAnsi="Traditional Arabic" w:cs="Traditional Arabic"/>
          <w:b/>
          <w:bCs/>
          <w:sz w:val="28"/>
          <w:szCs w:val="28"/>
          <w:rtl/>
        </w:rPr>
        <w:t>الشك وسيلة ليتوصل من خلاله إلى غاية أخرى وهي بلوغ اليقين</w:t>
      </w:r>
      <w:r w:rsidR="00A6608B" w:rsidRPr="00A6608B">
        <w:rPr>
          <w:rFonts w:ascii="Traditional Arabic" w:hAnsi="Traditional Arabic" w:cs="Traditional Arabic" w:hint="cs"/>
          <w:b/>
          <w:bCs/>
          <w:sz w:val="28"/>
          <w:szCs w:val="28"/>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hint="cs"/>
          <w:sz w:val="28"/>
          <w:szCs w:val="28"/>
          <w:rtl/>
        </w:rPr>
        <w:t xml:space="preserve">الشك المطلق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الشك المنهجي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A6608B" w:rsidRPr="00CE51D4" w:rsidRDefault="00A6608B" w:rsidP="00A6608B">
      <w:pPr>
        <w:pStyle w:val="a3"/>
        <w:ind w:left="1080"/>
        <w:rPr>
          <w:rFonts w:ascii="Traditional Arabic" w:hAnsi="Traditional Arabic" w:cs="Traditional Arabic"/>
          <w:sz w:val="28"/>
          <w:szCs w:val="28"/>
          <w:rtl/>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يرجع الشك المنهجي في جذوره التاريخية إلى الفيلسوف اليوناني </w:t>
      </w:r>
      <w:r w:rsidRPr="00A6608B">
        <w:rPr>
          <w:rFonts w:ascii="Traditional Arabic" w:hAnsi="Traditional Arabic" w:cs="Traditional Arabic" w:hint="cs"/>
          <w:b/>
          <w:bCs/>
          <w:sz w:val="28"/>
          <w:szCs w:val="28"/>
          <w:rtl/>
        </w:rPr>
        <w:t>:</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sz w:val="28"/>
          <w:szCs w:val="28"/>
          <w:u w:val="single"/>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a3"/>
        <w:ind w:left="1080"/>
        <w:rPr>
          <w:rFonts w:ascii="Traditional Arabic" w:hAnsi="Traditional Arabic" w:cs="Traditional Arabic"/>
          <w:sz w:val="28"/>
          <w:szCs w:val="28"/>
        </w:rPr>
      </w:pPr>
      <w:r w:rsidRPr="00A6608B">
        <w:rPr>
          <w:rFonts w:ascii="Traditional Arabic" w:hAnsi="Traditional Arabic" w:cs="Traditional Arabic"/>
          <w:sz w:val="28"/>
          <w:szCs w:val="28"/>
          <w:rtl/>
        </w:rPr>
        <w:t xml:space="preserve"> </w:t>
      </w:r>
    </w:p>
    <w:p w:rsidR="00DD0CC1"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رأى أن اليقين المنطقي يجب أن يقوم على الشك كمنهج في فحص الأفكار والتأكد من قابليتها للتعميم</w:t>
      </w:r>
      <w:r w:rsidRPr="00A6608B">
        <w:rPr>
          <w:rFonts w:ascii="Traditional Arabic" w:hAnsi="Traditional Arabic" w:cs="Traditional Arabic" w:hint="cs"/>
          <w:b/>
          <w:bCs/>
          <w:sz w:val="28"/>
          <w:szCs w:val="28"/>
          <w:rtl/>
        </w:rPr>
        <w:t xml:space="preserve">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افلاطون </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ارسطو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651DFD" w:rsidRDefault="00A6608B" w:rsidP="00A6608B">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استخدم </w:t>
      </w:r>
      <w:r w:rsidRPr="00A6608B">
        <w:rPr>
          <w:rFonts w:ascii="Traditional Arabic" w:hAnsi="Traditional Arabic" w:cs="Traditional Arabic" w:hint="cs"/>
          <w:b/>
          <w:bCs/>
          <w:sz w:val="28"/>
          <w:szCs w:val="28"/>
          <w:rtl/>
        </w:rPr>
        <w:t>......</w:t>
      </w:r>
      <w:r w:rsidRPr="00A6608B">
        <w:rPr>
          <w:rFonts w:ascii="Traditional Arabic" w:hAnsi="Traditional Arabic" w:cs="Traditional Arabic"/>
          <w:b/>
          <w:bCs/>
          <w:sz w:val="28"/>
          <w:szCs w:val="28"/>
          <w:rtl/>
        </w:rPr>
        <w:t xml:space="preserve"> ومدرسته المشائية الشك استخداما منهجيا تأثرا بسقراط</w:t>
      </w:r>
      <w:r w:rsidRPr="00A6608B">
        <w:rPr>
          <w:rFonts w:ascii="Traditional Arabic" w:hAnsi="Traditional Arabic" w:cs="Traditional Arabic" w:hint="cs"/>
          <w:b/>
          <w:bCs/>
          <w:sz w:val="28"/>
          <w:szCs w:val="28"/>
          <w:rtl/>
        </w:rPr>
        <w:t xml:space="preserve">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ارسطو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عرف الشك المنهجي في حقل المعرفة الإسلامية عند  :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6608B" w:rsidRPr="00DA5927" w:rsidRDefault="00A6608B" w:rsidP="00A6608B">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A6608B" w:rsidRDefault="00DA5927"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الاثني عشرية </w:t>
      </w:r>
    </w:p>
    <w:p w:rsidR="00DA5927" w:rsidRDefault="00DA5927"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A5927" w:rsidRPr="00A6608B" w:rsidRDefault="00DA5927" w:rsidP="00DA5927">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tl/>
        </w:rPr>
      </w:pPr>
      <w:r w:rsidRPr="00A6608B">
        <w:rPr>
          <w:rFonts w:ascii="Traditional Arabic" w:hAnsi="Traditional Arabic" w:cs="Traditional Arabic"/>
          <w:b/>
          <w:bCs/>
          <w:sz w:val="28"/>
          <w:szCs w:val="28"/>
          <w:rtl/>
        </w:rPr>
        <w:t xml:space="preserve"> كانوا يشترطون الشك كمقدمة ضرورية لصحة النظر المؤدي إلى العلم، إذ لا يصح النظر عندهم إلا مع الشك :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الاثني عشرية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D0CC1" w:rsidRPr="00651DFD" w:rsidRDefault="00DD0CC1"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سلك طريق الشك بحثا عن اليقين و قرر في كتابه (المنقذ من الضلال) أن من لم يشك لم ينظر، ومن لم ينظر لم يبصر، ومن لم يبصر بقي في العمى : </w:t>
      </w:r>
    </w:p>
    <w:p w:rsidR="00DD0CC1"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أبوحامد الغزالي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بارسونز </w:t>
      </w:r>
    </w:p>
    <w:p w:rsidR="00DA5927" w:rsidRPr="00651DFD" w:rsidRDefault="00DA5927" w:rsidP="00DA5927">
      <w:pPr>
        <w:pStyle w:val="a3"/>
        <w:ind w:left="1080"/>
        <w:rPr>
          <w:rFonts w:ascii="Traditional Arabic" w:hAnsi="Traditional Arabic" w:cs="Traditional Arabic"/>
          <w:sz w:val="28"/>
          <w:szCs w:val="28"/>
        </w:rPr>
      </w:pPr>
    </w:p>
    <w:p w:rsidR="001346D0"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hint="cs"/>
          <w:b/>
          <w:bCs/>
          <w:sz w:val="28"/>
          <w:szCs w:val="28"/>
          <w:rtl/>
        </w:rPr>
        <w:t>واضع أسس الشك 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أبوحامد الغزالي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651DFD" w:rsidRDefault="00DA5927"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كان ..........من أكثر الفلاسفة تأكيدا على ضرورة الشك كمنهج في التفكير :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rPr>
      </w:pPr>
      <w:r w:rsidRPr="00DA5927">
        <w:rPr>
          <w:rFonts w:ascii="Traditional Arabic" w:hAnsi="Traditional Arabic" w:cs="Traditional Arabic" w:hint="cs"/>
          <w:sz w:val="28"/>
          <w:szCs w:val="28"/>
          <w:rtl/>
        </w:rPr>
        <w:t xml:space="preserve">أبوحامد الغزالي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DA5927" w:rsidRDefault="00DA5927"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الشك هو التمهيد الضروري للمنهج الشك :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الشك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المغالاة </w:t>
      </w:r>
    </w:p>
    <w:p w:rsidR="00DA5927" w:rsidRPr="00DA5927" w:rsidRDefault="00DA5927" w:rsidP="00DA5927">
      <w:pPr>
        <w:pStyle w:val="a3"/>
        <w:ind w:left="1080"/>
        <w:rPr>
          <w:rFonts w:ascii="Traditional Arabic" w:hAnsi="Traditional Arabic" w:cs="Traditional Arabic"/>
          <w:sz w:val="28"/>
          <w:szCs w:val="28"/>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يعتبر الفيلسوف التجريبي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w:t>
      </w:r>
      <w:r>
        <w:rPr>
          <w:rFonts w:ascii="Traditional Arabic" w:hAnsi="Traditional Arabic" w:cs="Traditional Arabic"/>
          <w:b/>
          <w:bCs/>
          <w:sz w:val="28"/>
          <w:szCs w:val="28"/>
          <w:rtl/>
        </w:rPr>
        <w:t>من فلاسفة الشك المنهجي</w:t>
      </w:r>
      <w:r>
        <w:rPr>
          <w:rFonts w:ascii="Traditional Arabic" w:hAnsi="Traditional Arabic" w:cs="Traditional Arabic" w:hint="cs"/>
          <w:b/>
          <w:bCs/>
          <w:sz w:val="28"/>
          <w:szCs w:val="28"/>
          <w:rtl/>
        </w:rPr>
        <w:t xml:space="preserve"> </w:t>
      </w:r>
      <w:r w:rsidRPr="00DA5927">
        <w:rPr>
          <w:rFonts w:ascii="Traditional Arabic" w:hAnsi="Traditional Arabic" w:cs="Traditional Arabic"/>
          <w:b/>
          <w:bCs/>
          <w:sz w:val="28"/>
          <w:szCs w:val="28"/>
          <w:rtl/>
        </w:rPr>
        <w:t xml:space="preserve">الذي سماه بالشك العلمي :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ديفيد هيوم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a3"/>
        <w:ind w:left="1080"/>
        <w:rPr>
          <w:rFonts w:ascii="Traditional Arabic" w:hAnsi="Traditional Arabic" w:cs="Traditional Arabic"/>
          <w:sz w:val="28"/>
          <w:szCs w:val="28"/>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الذين يقعون في الحيرة فيمتنعون عن إصدار الأحكام :</w:t>
      </w:r>
    </w:p>
    <w:p w:rsidR="00DA5927" w:rsidRPr="00F715EC" w:rsidRDefault="00DA5927" w:rsidP="00DA5927">
      <w:pPr>
        <w:pStyle w:val="a3"/>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المطلق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لا شيء مما سبق </w:t>
      </w:r>
    </w:p>
    <w:p w:rsidR="00DA5927" w:rsidRPr="00DA5927" w:rsidRDefault="00DA5927" w:rsidP="00DA5927">
      <w:pPr>
        <w:pStyle w:val="a3"/>
        <w:ind w:left="1080"/>
        <w:rPr>
          <w:rFonts w:ascii="Traditional Arabic" w:hAnsi="Traditional Arabic" w:cs="Traditional Arabic"/>
          <w:sz w:val="28"/>
          <w:szCs w:val="28"/>
          <w:rtl/>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إن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قد اتخذوا من الشك سبيلاً إلى اليقين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A5927" w:rsidRPr="00DA5927" w:rsidRDefault="00DA5927" w:rsidP="00DA5927">
      <w:pPr>
        <w:pStyle w:val="a3"/>
        <w:ind w:left="1080"/>
        <w:rPr>
          <w:rFonts w:ascii="Traditional Arabic" w:hAnsi="Traditional Arabic" w:cs="Traditional Arabic"/>
          <w:sz w:val="28"/>
          <w:szCs w:val="28"/>
          <w:rtl/>
        </w:rPr>
      </w:pPr>
    </w:p>
    <w:p w:rsidR="001346D0" w:rsidRPr="00F715EC" w:rsidRDefault="00F715EC" w:rsidP="003D5A17">
      <w:pPr>
        <w:pStyle w:val="a3"/>
        <w:numPr>
          <w:ilvl w:val="0"/>
          <w:numId w:val="2"/>
        </w:numPr>
        <w:rPr>
          <w:rFonts w:ascii="Traditional Arabic" w:hAnsi="Traditional Arabic" w:cs="Traditional Arabic"/>
          <w:b/>
          <w:bCs/>
          <w:sz w:val="28"/>
          <w:szCs w:val="28"/>
        </w:rPr>
      </w:pPr>
      <w:r w:rsidRPr="00F715EC">
        <w:rPr>
          <w:rFonts w:ascii="Traditional Arabic" w:hAnsi="Traditional Arabic" w:cs="Traditional Arabic"/>
          <w:b/>
          <w:bCs/>
          <w:sz w:val="28"/>
          <w:szCs w:val="28"/>
          <w:rtl/>
        </w:rPr>
        <w:t>عملية اختيارية هدفها إفراغ العقل مما فيه من معلومات سابقة قد تكون عرضة للمغالطة وعدم التأكيد لتهيئة العقل لدراسة الأمور دراسة موضوعية غير متأثرة بالمفاهيم الشائعة والأخطاء المألوفة</w:t>
      </w:r>
      <w:r w:rsidRPr="00F715EC">
        <w:rPr>
          <w:rFonts w:ascii="Traditional Arabic" w:hAnsi="Traditional Arabic" w:cs="Traditional Arabic" w:hint="cs"/>
          <w:b/>
          <w:bCs/>
          <w:sz w:val="28"/>
          <w:szCs w:val="28"/>
          <w:rtl/>
        </w:rPr>
        <w:t xml:space="preserve">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715EC" w:rsidRPr="00F715EC" w:rsidRDefault="00F715EC" w:rsidP="00F715EC">
      <w:pPr>
        <w:pStyle w:val="a3"/>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الشك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715EC" w:rsidRPr="00651DFD" w:rsidRDefault="00F715EC" w:rsidP="00F715EC">
      <w:pPr>
        <w:pStyle w:val="a3"/>
        <w:ind w:left="1080"/>
        <w:rPr>
          <w:rFonts w:ascii="Traditional Arabic" w:hAnsi="Traditional Arabic" w:cs="Traditional Arabic"/>
          <w:sz w:val="28"/>
          <w:szCs w:val="28"/>
        </w:rPr>
      </w:pPr>
    </w:p>
    <w:p w:rsidR="00152C07" w:rsidRPr="00175DE0" w:rsidRDefault="00152C07"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hint="cs"/>
          <w:b/>
          <w:bCs/>
          <w:sz w:val="28"/>
          <w:szCs w:val="28"/>
          <w:rtl/>
        </w:rPr>
        <w:t xml:space="preserve">أي العبارات التالية صحيحة : </w:t>
      </w:r>
    </w:p>
    <w:p w:rsidR="00152C07" w:rsidRDefault="00152C07" w:rsidP="00152C07">
      <w:pPr>
        <w:pStyle w:val="a3"/>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t xml:space="preserve">تلاشى الشك بوصفه نظرية في المعرفة </w:t>
      </w:r>
    </w:p>
    <w:p w:rsidR="00152C07" w:rsidRDefault="00152C07" w:rsidP="00152C07">
      <w:pPr>
        <w:pStyle w:val="a3"/>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t>توطدت أركان الشك بوصفه منهجاً للبحث والتدقيق في المعرفة</w:t>
      </w:r>
    </w:p>
    <w:p w:rsidR="00152C07"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sz w:val="28"/>
          <w:szCs w:val="28"/>
          <w:rtl/>
        </w:rPr>
        <w:t xml:space="preserve">تمدد الشك المعرفي (الشك الإبستمولوجي) بأدواته بوصفه موضوعاً فلسفياً  </w:t>
      </w:r>
    </w:p>
    <w:p w:rsidR="00152C07" w:rsidRPr="00175DE0" w:rsidRDefault="00152C07" w:rsidP="00152C07">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كل ما سبق </w:t>
      </w:r>
    </w:p>
    <w:p w:rsidR="00152C07" w:rsidRPr="00152C07" w:rsidRDefault="00152C07" w:rsidP="00152C07">
      <w:pPr>
        <w:pStyle w:val="a3"/>
        <w:ind w:left="1080"/>
        <w:rPr>
          <w:rFonts w:ascii="Traditional Arabic" w:hAnsi="Traditional Arabic" w:cs="Traditional Arabic"/>
          <w:sz w:val="28"/>
          <w:szCs w:val="28"/>
        </w:rPr>
      </w:pPr>
    </w:p>
    <w:p w:rsidR="00175DE0" w:rsidRP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الشك ............يحفز الإنسان للبحث والنظر والتدقيق ليشمل العلوم النظرية والتجريبية كافة سواء تلك التي تولدت عن الفلسفة واستقلت عنها أو تلك التي نشأت مستقلة بذاتها</w:t>
      </w:r>
      <w:r w:rsidRPr="00175DE0">
        <w:rPr>
          <w:rFonts w:ascii="Traditional Arabic" w:hAnsi="Traditional Arabic" w:cs="Traditional Arabic"/>
          <w:b/>
          <w:bCs/>
          <w:sz w:val="28"/>
          <w:szCs w:val="28"/>
        </w:rPr>
        <w:t xml:space="preserve"> </w:t>
      </w:r>
      <w:r w:rsidRPr="00175DE0">
        <w:rPr>
          <w:rFonts w:ascii="Traditional Arabic" w:hAnsi="Traditional Arabic" w:cs="Traditional Arabic" w:hint="cs"/>
          <w:b/>
          <w:bCs/>
          <w:sz w:val="28"/>
          <w:szCs w:val="28"/>
          <w:rtl/>
        </w:rPr>
        <w:t>:</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175DE0" w:rsidRPr="00DA5927" w:rsidRDefault="00175DE0" w:rsidP="00175DE0">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a3"/>
        <w:ind w:left="1080"/>
        <w:rPr>
          <w:rFonts w:ascii="Traditional Arabic" w:hAnsi="Traditional Arabic" w:cs="Traditional Arabic"/>
          <w:sz w:val="28"/>
          <w:szCs w:val="28"/>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lastRenderedPageBreak/>
        <w:t xml:space="preserve">الشك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هو شك في أصل المعرفة وإمكانيتها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a3"/>
        <w:ind w:left="1080"/>
        <w:rPr>
          <w:rFonts w:ascii="Traditional Arabic" w:hAnsi="Traditional Arabic" w:cs="Traditional Arabic"/>
          <w:b/>
          <w:bCs/>
          <w:sz w:val="28"/>
          <w:szCs w:val="28"/>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لإنكاره إمكان المعرفة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المعرفي </w:t>
      </w:r>
    </w:p>
    <w:p w:rsidR="00175DE0" w:rsidRPr="00175DE0" w:rsidRDefault="00175DE0" w:rsidP="00175DE0">
      <w:pPr>
        <w:pStyle w:val="a3"/>
        <w:ind w:left="1080"/>
        <w:rPr>
          <w:rFonts w:ascii="Traditional Arabic" w:hAnsi="Traditional Arabic" w:cs="Traditional Arabic"/>
          <w:b/>
          <w:bCs/>
          <w:sz w:val="28"/>
          <w:szCs w:val="28"/>
          <w:rtl/>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لكونه مذهباً فلسفياً يعتقد صاحبه بانتفاء موضوع المعرفة، واستحالة إدراكها:</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المعرفي </w:t>
      </w:r>
    </w:p>
    <w:p w:rsidR="00175DE0" w:rsidRPr="00175DE0" w:rsidRDefault="00175DE0" w:rsidP="00175DE0">
      <w:pPr>
        <w:pStyle w:val="a3"/>
        <w:ind w:left="1080"/>
        <w:rPr>
          <w:rFonts w:ascii="Traditional Arabic" w:hAnsi="Traditional Arabic" w:cs="Traditional Arabic"/>
          <w:b/>
          <w:bCs/>
          <w:sz w:val="28"/>
          <w:szCs w:val="28"/>
          <w:rtl/>
        </w:rPr>
      </w:pPr>
    </w:p>
    <w:p w:rsidR="00175DE0" w:rsidRP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نشأ الشك المنهجي بوصفه منهجاً للبحث عن الحقيقة لذا سُمي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وهو لا ينتقص من يقينية أصحابه بوجود حقيقة يمكن معرفتها </w:t>
      </w:r>
      <w:r w:rsidRPr="00175DE0">
        <w:rPr>
          <w:rFonts w:ascii="Traditional Arabic" w:hAnsi="Traditional Arabic" w:cs="Traditional Arabic" w:hint="cs"/>
          <w:b/>
          <w:bCs/>
          <w:sz w:val="28"/>
          <w:szCs w:val="28"/>
          <w:rtl/>
        </w:rPr>
        <w:t>:</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العلمي</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المعرفي </w:t>
      </w:r>
    </w:p>
    <w:p w:rsidR="00175DE0" w:rsidRPr="00175DE0" w:rsidRDefault="00175DE0" w:rsidP="00175DE0">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sz w:val="28"/>
          <w:szCs w:val="28"/>
        </w:rPr>
      </w:pPr>
      <w:r w:rsidRPr="00F869D1">
        <w:rPr>
          <w:rFonts w:ascii="Traditional Arabic" w:hAnsi="Traditional Arabic" w:cs="Traditional Arabic"/>
          <w:b/>
          <w:bCs/>
          <w:sz w:val="28"/>
          <w:szCs w:val="28"/>
          <w:rtl/>
        </w:rPr>
        <w:t>مجالات الشك النسبي:</w:t>
      </w:r>
      <w:r w:rsidRPr="00F869D1">
        <w:rPr>
          <w:rFonts w:ascii="Traditional Arabic" w:hAnsi="Traditional Arabic" w:cs="Traditional Arabic"/>
          <w:sz w:val="28"/>
          <w:szCs w:val="28"/>
        </w:rPr>
        <w:t xml:space="preserve"> </w:t>
      </w:r>
    </w:p>
    <w:p w:rsidR="001346D0"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طبيعة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b/>
          <w:bCs/>
          <w:sz w:val="28"/>
          <w:szCs w:val="28"/>
          <w:rtl/>
        </w:rPr>
        <w:t>من مجالات الشك النسبي مصدره تباين المذاهب في تكييف طبيعة المعرفة مما يوقف الفلاسفة موقف الشك تجاه هذا التباين</w:t>
      </w:r>
      <w:r w:rsidRPr="00F869D1">
        <w:rPr>
          <w:rFonts w:ascii="Traditional Arabic" w:hAnsi="Traditional Arabic" w:cs="Traditional Arabic"/>
          <w:b/>
          <w:bCs/>
          <w:sz w:val="28"/>
          <w:szCs w:val="28"/>
        </w:rPr>
        <w:t xml:space="preserve"> </w:t>
      </w:r>
      <w:r w:rsidRPr="00F869D1">
        <w:rPr>
          <w:rFonts w:ascii="Traditional Arabic" w:hAnsi="Traditional Arabic" w:cs="Traditional Arabic" w:hint="cs"/>
          <w:b/>
          <w:bCs/>
          <w:sz w:val="28"/>
          <w:szCs w:val="28"/>
          <w:rtl/>
        </w:rPr>
        <w:t>:</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طبيعة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 xml:space="preserve">من مجالات الشك النسبي </w:t>
      </w:r>
      <w:r>
        <w:rPr>
          <w:rFonts w:ascii="Traditional Arabic" w:hAnsi="Traditional Arabic" w:cs="Traditional Arabic" w:hint="cs"/>
          <w:b/>
          <w:bCs/>
          <w:sz w:val="28"/>
          <w:szCs w:val="28"/>
          <w:rtl/>
        </w:rPr>
        <w:t>يوضح</w:t>
      </w:r>
      <w:r w:rsidRPr="00F869D1">
        <w:rPr>
          <w:rFonts w:ascii="Traditional Arabic" w:hAnsi="Traditional Arabic" w:cs="Traditional Arabic"/>
          <w:b/>
          <w:bCs/>
          <w:sz w:val="28"/>
          <w:szCs w:val="28"/>
          <w:rtl/>
        </w:rPr>
        <w:t xml:space="preserve"> إنكار كل مذهب ومدرسة فلسفية لمصدر أو أكثر من مصادر المعرفة هو شك في جدوى هذا المصدر ومدى يقينية المعرفة المتأسسة عليه</w:t>
      </w:r>
      <w:r w:rsidRPr="00F869D1">
        <w:rPr>
          <w:rFonts w:ascii="Traditional Arabic" w:hAnsi="Traditional Arabic" w:cs="Traditional Arabic" w:hint="cs"/>
          <w:b/>
          <w:bCs/>
          <w:sz w:val="28"/>
          <w:szCs w:val="28"/>
          <w:rtl/>
        </w:rPr>
        <w:t xml:space="preserve"> :</w:t>
      </w:r>
    </w:p>
    <w:p w:rsidR="00F869D1" w:rsidRPr="00F869D1" w:rsidRDefault="00F869D1" w:rsidP="00F869D1">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651DFD" w:rsidRDefault="00F869D1" w:rsidP="00F869D1">
      <w:pPr>
        <w:pStyle w:val="a3"/>
        <w:ind w:left="1080"/>
        <w:rPr>
          <w:rFonts w:ascii="Traditional Arabic" w:hAnsi="Traditional Arabic" w:cs="Traditional Arabic"/>
          <w:sz w:val="28"/>
          <w:szCs w:val="28"/>
        </w:rPr>
      </w:pPr>
    </w:p>
    <w:p w:rsidR="001346D0"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من صور الشك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بالحواس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بالعقل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بالحدس و الإشراق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a3"/>
        <w:ind w:left="1080"/>
        <w:rPr>
          <w:rFonts w:ascii="Traditional Arabic" w:hAnsi="Traditional Arabic" w:cs="Traditional Arabic"/>
          <w:sz w:val="28"/>
          <w:szCs w:val="28"/>
        </w:rPr>
      </w:pPr>
    </w:p>
    <w:p w:rsidR="00F869D1" w:rsidRPr="003D679B" w:rsidRDefault="00F869D1"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  شك في المعلومات والآراء المسبقة وهدفه إفراغ العقل توطئة لاعماره بحقائق يقينية تتأسس على بديهيات أولية</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تأسيس العقيدة بين الفطرة و الشك و النظر </w:t>
      </w:r>
    </w:p>
    <w:p w:rsidR="00F869D1" w:rsidRPr="00F869D1" w:rsidRDefault="00F869D1" w:rsidP="003D679B">
      <w:pPr>
        <w:pStyle w:val="a3"/>
        <w:ind w:left="1080"/>
        <w:rPr>
          <w:rFonts w:ascii="Traditional Arabic" w:hAnsi="Traditional Arabic" w:cs="Traditional Arabic"/>
          <w:sz w:val="28"/>
          <w:szCs w:val="28"/>
        </w:rPr>
      </w:pPr>
    </w:p>
    <w:p w:rsidR="001346D0"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 xml:space="preserve">الشك الذي عاشه كل من </w:t>
      </w:r>
      <w:r w:rsidRPr="003D679B">
        <w:rPr>
          <w:rFonts w:ascii="Traditional Arabic" w:hAnsi="Traditional Arabic" w:cs="Traditional Arabic" w:hint="cs"/>
          <w:b/>
          <w:bCs/>
          <w:sz w:val="28"/>
          <w:szCs w:val="28"/>
          <w:highlight w:val="yellow"/>
          <w:rtl/>
        </w:rPr>
        <w:t>ديكارت</w:t>
      </w:r>
      <w:r w:rsidRPr="003D679B">
        <w:rPr>
          <w:rFonts w:ascii="Traditional Arabic" w:hAnsi="Traditional Arabic" w:cs="Traditional Arabic" w:hint="cs"/>
          <w:b/>
          <w:bCs/>
          <w:sz w:val="28"/>
          <w:szCs w:val="28"/>
          <w:rtl/>
        </w:rPr>
        <w:t xml:space="preserve"> و </w:t>
      </w:r>
      <w:r w:rsidRPr="003D679B">
        <w:rPr>
          <w:rFonts w:ascii="Traditional Arabic" w:hAnsi="Traditional Arabic" w:cs="Traditional Arabic" w:hint="cs"/>
          <w:b/>
          <w:bCs/>
          <w:sz w:val="28"/>
          <w:szCs w:val="28"/>
          <w:highlight w:val="yellow"/>
          <w:rtl/>
        </w:rPr>
        <w:t>الغزالي</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3D679B" w:rsidRPr="00651DFD" w:rsidRDefault="003D679B" w:rsidP="003D679B">
      <w:pPr>
        <w:pStyle w:val="a3"/>
        <w:ind w:left="1080"/>
        <w:rPr>
          <w:rFonts w:ascii="Traditional Arabic" w:hAnsi="Traditional Arabic" w:cs="Traditional Arabic"/>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هدف هذا الشك ومجاله ليس المعرفة النظرية وإنما تأسيس إيمان يقيني بالله</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طريق إلى اليقين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تأسيس العقيدة بين الفطرة و الشك و النظر </w:t>
      </w:r>
    </w:p>
    <w:p w:rsidR="001346D0" w:rsidRPr="00651DFD" w:rsidRDefault="001346D0" w:rsidP="003D679B">
      <w:pPr>
        <w:pStyle w:val="a3"/>
        <w:ind w:left="1080"/>
        <w:rPr>
          <w:rFonts w:ascii="Traditional Arabic" w:hAnsi="Traditional Arabic" w:cs="Traditional Arabic"/>
          <w:sz w:val="28"/>
          <w:szCs w:val="28"/>
        </w:rPr>
      </w:pPr>
    </w:p>
    <w:p w:rsidR="001346D0"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يرى أن أول واجب على المكلف هو النظر</w:t>
      </w:r>
      <w:r w:rsidRPr="003D679B">
        <w:rPr>
          <w:rFonts w:ascii="Traditional Arabic" w:hAnsi="Traditional Arabic" w:cs="Traditional Arabic" w:hint="cs"/>
          <w:b/>
          <w:bCs/>
          <w:sz w:val="28"/>
          <w:szCs w:val="28"/>
          <w:rtl/>
        </w:rPr>
        <w:t xml:space="preserve">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الإمام الجويني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رأي المعتزلة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الإيجي </w:t>
      </w:r>
    </w:p>
    <w:p w:rsidR="003D679B" w:rsidRPr="00651DFD" w:rsidRDefault="003D679B" w:rsidP="003D679B">
      <w:pPr>
        <w:pStyle w:val="a3"/>
        <w:ind w:left="1080"/>
        <w:rPr>
          <w:rFonts w:ascii="Traditional Arabic" w:hAnsi="Traditional Arabic" w:cs="Traditional Arabic"/>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يرى أن المعرفة تتقدم وطريقها النظر ومن ثم يكون واجباً </w:t>
      </w:r>
      <w:r w:rsidRPr="003D679B">
        <w:rPr>
          <w:rFonts w:ascii="Traditional Arabic" w:hAnsi="Traditional Arabic" w:cs="Traditional Arabic" w:hint="cs"/>
          <w:b/>
          <w:bCs/>
          <w:sz w:val="28"/>
          <w:szCs w:val="28"/>
          <w:rtl/>
        </w:rPr>
        <w:t>:</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الجويني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رأي المعتزلة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الإمام الإيجي </w:t>
      </w:r>
    </w:p>
    <w:p w:rsidR="003D679B" w:rsidRPr="00651DFD" w:rsidRDefault="003D679B" w:rsidP="003D679B">
      <w:pPr>
        <w:pStyle w:val="a3"/>
        <w:ind w:left="1080"/>
        <w:rPr>
          <w:rFonts w:ascii="Traditional Arabic" w:hAnsi="Traditional Arabic" w:cs="Traditional Arabic"/>
          <w:sz w:val="28"/>
          <w:szCs w:val="28"/>
        </w:rPr>
      </w:pPr>
    </w:p>
    <w:p w:rsid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هو الس</w:t>
      </w:r>
      <w:r>
        <w:rPr>
          <w:rFonts w:ascii="Traditional Arabic" w:hAnsi="Traditional Arabic" w:cs="Traditional Arabic"/>
          <w:b/>
          <w:bCs/>
          <w:sz w:val="28"/>
          <w:szCs w:val="28"/>
          <w:rtl/>
        </w:rPr>
        <w:t>بيل</w:t>
      </w:r>
      <w:r w:rsidRPr="003D679B">
        <w:rPr>
          <w:rFonts w:ascii="Traditional Arabic" w:hAnsi="Traditional Arabic" w:cs="Traditional Arabic"/>
          <w:b/>
          <w:bCs/>
          <w:sz w:val="28"/>
          <w:szCs w:val="28"/>
          <w:rtl/>
        </w:rPr>
        <w:t xml:space="preserve"> إلى المعرفة</w:t>
      </w:r>
      <w:r>
        <w:rPr>
          <w:rFonts w:ascii="Traditional Arabic" w:hAnsi="Traditional Arabic" w:cs="Traditional Arabic" w:hint="cs"/>
          <w:b/>
          <w:bCs/>
          <w:sz w:val="28"/>
          <w:szCs w:val="28"/>
          <w:rtl/>
        </w:rPr>
        <w:t xml:space="preserve">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النظر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lastRenderedPageBreak/>
        <w:t xml:space="preserve">كل ما سبق </w:t>
      </w:r>
    </w:p>
    <w:p w:rsidR="003D679B" w:rsidRPr="003D679B" w:rsidRDefault="003D679B" w:rsidP="003D679B">
      <w:pPr>
        <w:pStyle w:val="a3"/>
        <w:ind w:left="1080"/>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p>
    <w:p w:rsid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النظر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كل ما سبق </w:t>
      </w:r>
    </w:p>
    <w:p w:rsidR="003D679B" w:rsidRPr="003D679B" w:rsidRDefault="003D679B" w:rsidP="003D679B">
      <w:pPr>
        <w:pStyle w:val="a3"/>
        <w:ind w:left="1080"/>
        <w:rPr>
          <w:rFonts w:ascii="Traditional Arabic" w:hAnsi="Traditional Arabic" w:cs="Traditional Arabic"/>
          <w:b/>
          <w:bCs/>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على العموم حالة طارئة لا يلزم سبقه لكل نظر أو معرفة</w:t>
      </w:r>
      <w:r w:rsidRPr="003D679B">
        <w:rPr>
          <w:rFonts w:ascii="Traditional Arabic" w:hAnsi="Traditional Arabic" w:cs="Traditional Arabic"/>
          <w:b/>
          <w:bCs/>
          <w:sz w:val="28"/>
          <w:szCs w:val="28"/>
        </w:rPr>
        <w:t xml:space="preserve"> </w:t>
      </w:r>
      <w:r w:rsidRPr="003D679B">
        <w:rPr>
          <w:rFonts w:ascii="Traditional Arabic" w:hAnsi="Traditional Arabic" w:cs="Traditional Arabic" w:hint="cs"/>
          <w:b/>
          <w:bCs/>
          <w:sz w:val="28"/>
          <w:szCs w:val="28"/>
          <w:rtl/>
        </w:rPr>
        <w:t>:</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w:t>
      </w:r>
    </w:p>
    <w:p w:rsidR="003D679B" w:rsidRPr="003D679B" w:rsidRDefault="003D679B" w:rsidP="003D679B">
      <w:pPr>
        <w:pStyle w:val="a3"/>
        <w:ind w:left="1080"/>
        <w:rPr>
          <w:rFonts w:ascii="Traditional Arabic" w:hAnsi="Traditional Arabic" w:cs="Traditional Arabic"/>
          <w:sz w:val="28"/>
          <w:szCs w:val="28"/>
        </w:rPr>
      </w:pPr>
    </w:p>
    <w:p w:rsidR="001346D0"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يرى أن للفطرة أثراً أساسياً في معرفة الله، ثم من حصل له الشك ولم يكن من سبيل لدفعه سوى النظر</w:t>
      </w:r>
      <w:r w:rsidRPr="00F33794">
        <w:rPr>
          <w:rFonts w:ascii="Traditional Arabic" w:hAnsi="Traditional Arabic" w:cs="Traditional Arabic" w:hint="cs"/>
          <w:b/>
          <w:bCs/>
          <w:sz w:val="28"/>
          <w:szCs w:val="28"/>
          <w:rtl/>
        </w:rPr>
        <w:t xml:space="preserve">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يوافق </w:t>
      </w:r>
      <w:r w:rsidRPr="003D679B">
        <w:rPr>
          <w:rFonts w:ascii="Traditional Arabic" w:hAnsi="Traditional Arabic" w:cs="Traditional Arabic"/>
          <w:b/>
          <w:bCs/>
          <w:sz w:val="28"/>
          <w:szCs w:val="28"/>
          <w:rtl/>
        </w:rPr>
        <w:t xml:space="preserve">الإمام الإيجي </w:t>
      </w:r>
      <w:r>
        <w:rPr>
          <w:rFonts w:ascii="Traditional Arabic" w:hAnsi="Traditional Arabic" w:cs="Traditional Arabic" w:hint="cs"/>
          <w:b/>
          <w:bCs/>
          <w:sz w:val="28"/>
          <w:szCs w:val="28"/>
          <w:rtl/>
        </w:rPr>
        <w:t>بأن الشك</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Default="00F33794" w:rsidP="00F33794">
      <w:pPr>
        <w:pStyle w:val="a3"/>
        <w:ind w:left="1080"/>
        <w:rPr>
          <w:rFonts w:ascii="Traditional Arabic" w:hAnsi="Traditional Arabic" w:cs="Traditional Arabic"/>
          <w:b/>
          <w:bCs/>
          <w:sz w:val="28"/>
          <w:szCs w:val="28"/>
        </w:rPr>
      </w:pPr>
    </w:p>
    <w:p w:rsidR="001346D0"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 xml:space="preserve">يرى الشك أمراً عارضاً علاجه النظر  </w:t>
      </w:r>
      <w:r w:rsidRPr="00F33794">
        <w:rPr>
          <w:rFonts w:ascii="Traditional Arabic" w:hAnsi="Traditional Arabic" w:cs="Traditional Arabic" w:hint="cs"/>
          <w:b/>
          <w:bCs/>
          <w:sz w:val="28"/>
          <w:szCs w:val="28"/>
          <w:rtl/>
        </w:rPr>
        <w:t>:</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القاضي عبد الجبار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حذر .............من عواقب إتاحة النظر للعامة لصعوبة طرقه، وما قد يثيره في نفوس جمهور الخلق : </w:t>
      </w:r>
    </w:p>
    <w:p w:rsidR="00F33794" w:rsidRP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hint="cs"/>
          <w:sz w:val="28"/>
          <w:szCs w:val="28"/>
          <w:rtl/>
        </w:rPr>
        <w:t xml:space="preserve">القاضي عبد الجبار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F33794" w:rsidRDefault="00F33794" w:rsidP="00F33794">
      <w:pPr>
        <w:pStyle w:val="a3"/>
        <w:ind w:left="1080"/>
        <w:rPr>
          <w:rFonts w:ascii="Traditional Arabic" w:hAnsi="Traditional Arabic" w:cs="Traditional Arabic"/>
          <w:sz w:val="28"/>
          <w:szCs w:val="28"/>
        </w:rPr>
      </w:pPr>
    </w:p>
    <w:p w:rsidR="00F33794"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الشك تتعدد صوره ومجالاته من :</w:t>
      </w:r>
    </w:p>
    <w:p w:rsid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t xml:space="preserve"> كلّي </w:t>
      </w:r>
      <w:r>
        <w:rPr>
          <w:rFonts w:ascii="Traditional Arabic" w:hAnsi="Traditional Arabic" w:cs="Traditional Arabic" w:hint="cs"/>
          <w:sz w:val="28"/>
          <w:szCs w:val="28"/>
          <w:rtl/>
        </w:rPr>
        <w:t xml:space="preserve"> </w:t>
      </w:r>
    </w:p>
    <w:p w:rsidR="00F33794" w:rsidRPr="00F33794" w:rsidRDefault="00F33794" w:rsidP="00F33794">
      <w:pPr>
        <w:pStyle w:val="a3"/>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جزئي</w:t>
      </w:r>
    </w:p>
    <w:p w:rsid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t xml:space="preserve">مطلق </w:t>
      </w:r>
      <w:r>
        <w:rPr>
          <w:rFonts w:ascii="Traditional Arabic" w:hAnsi="Traditional Arabic" w:cs="Traditional Arabic" w:hint="cs"/>
          <w:sz w:val="28"/>
          <w:szCs w:val="28"/>
          <w:rtl/>
        </w:rPr>
        <w:t xml:space="preserve"> </w:t>
      </w:r>
    </w:p>
    <w:p w:rsidR="00F33794" w:rsidRPr="00F33794" w:rsidRDefault="00F33794" w:rsidP="00F33794">
      <w:pPr>
        <w:pStyle w:val="a3"/>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نسبي</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sz w:val="28"/>
          <w:szCs w:val="28"/>
          <w:u w:val="single"/>
          <w:rtl/>
        </w:rPr>
        <w:t xml:space="preserve">كل ما سبق </w:t>
      </w:r>
    </w:p>
    <w:p w:rsidR="00F33794" w:rsidRPr="00F33794" w:rsidRDefault="00F33794" w:rsidP="00F33794">
      <w:pPr>
        <w:pStyle w:val="a3"/>
        <w:ind w:left="1080"/>
        <w:rPr>
          <w:rFonts w:ascii="Traditional Arabic" w:hAnsi="Traditional Arabic" w:cs="Traditional Arabic"/>
          <w:sz w:val="28"/>
          <w:szCs w:val="28"/>
          <w:rtl/>
        </w:rPr>
      </w:pPr>
    </w:p>
    <w:p w:rsidR="00F33794" w:rsidRP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يصل الشك في قمته إلى درجة</w:t>
      </w:r>
      <w:r>
        <w:rPr>
          <w:rFonts w:ascii="Traditional Arabic" w:hAnsi="Traditional Arabic" w:cs="Traditional Arabic" w:hint="cs"/>
          <w:b/>
          <w:bCs/>
          <w:sz w:val="28"/>
          <w:szCs w:val="28"/>
          <w:rtl/>
        </w:rPr>
        <w:t xml:space="preserve"> :</w:t>
      </w:r>
    </w:p>
    <w:p w:rsidR="00F33794" w:rsidRPr="00CB1AE3" w:rsidRDefault="00F33794" w:rsidP="00F33794">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F33794" w:rsidRPr="00CB1AE3" w:rsidRDefault="00F33794" w:rsidP="00F33794">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إنكار الحقائق الموضوعية </w:t>
      </w:r>
    </w:p>
    <w:p w:rsidR="00CB1AE3" w:rsidRPr="00CB1AE3" w:rsidRDefault="00CB1AE3" w:rsidP="00F33794">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شكاً في وسيلة من وسائل تحصيل المعرفة أو أداة من أدواتها</w:t>
      </w:r>
    </w:p>
    <w:p w:rsidR="00CB1AE3" w:rsidRDefault="00CB1AE3"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 أدنى منازل الشك يكون : </w:t>
      </w:r>
    </w:p>
    <w:p w:rsidR="00CB1AE3" w:rsidRPr="00CB1AE3" w:rsidRDefault="00CB1AE3" w:rsidP="00CB1AE3">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CB1AE3" w:rsidRPr="00CB1AE3" w:rsidRDefault="00CB1AE3" w:rsidP="00CB1AE3">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 xml:space="preserve"> إنكار الحقائق الموضوعية </w:t>
      </w:r>
    </w:p>
    <w:p w:rsidR="00CB1AE3" w:rsidRPr="00CB1AE3" w:rsidRDefault="00CB1AE3" w:rsidP="00CB1AE3">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شكاً في وسيلة من وسائل تحصيل المعرفة أو أداة من أدواتها</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a3"/>
        <w:ind w:left="1080"/>
        <w:rPr>
          <w:rFonts w:ascii="Traditional Arabic" w:hAnsi="Traditional Arabic" w:cs="Traditional Arabic"/>
          <w:sz w:val="28"/>
          <w:szCs w:val="28"/>
          <w:rtl/>
        </w:rPr>
      </w:pPr>
    </w:p>
    <w:p w:rsidR="00CB1AE3" w:rsidRPr="00CB1AE3" w:rsidRDefault="00CB1AE3" w:rsidP="003D5A17">
      <w:pPr>
        <w:pStyle w:val="a3"/>
        <w:numPr>
          <w:ilvl w:val="0"/>
          <w:numId w:val="2"/>
        </w:numPr>
        <w:rPr>
          <w:rFonts w:ascii="Traditional Arabic" w:hAnsi="Traditional Arabic" w:cs="Traditional Arabic"/>
          <w:b/>
          <w:bCs/>
          <w:sz w:val="28"/>
          <w:szCs w:val="28"/>
        </w:rPr>
      </w:pPr>
      <w:r w:rsidRPr="00CB1AE3">
        <w:rPr>
          <w:rFonts w:ascii="Traditional Arabic" w:hAnsi="Traditional Arabic" w:cs="Traditional Arabic"/>
          <w:b/>
          <w:bCs/>
          <w:sz w:val="28"/>
          <w:szCs w:val="28"/>
          <w:rtl/>
        </w:rPr>
        <w:lastRenderedPageBreak/>
        <w:t xml:space="preserve">الشك </w:t>
      </w:r>
      <w:r>
        <w:rPr>
          <w:rFonts w:ascii="Traditional Arabic" w:hAnsi="Traditional Arabic" w:cs="Traditional Arabic" w:hint="cs"/>
          <w:b/>
          <w:bCs/>
          <w:sz w:val="28"/>
          <w:szCs w:val="28"/>
          <w:rtl/>
        </w:rPr>
        <w:t>.........</w:t>
      </w:r>
      <w:r w:rsidRPr="00CB1AE3">
        <w:rPr>
          <w:rFonts w:ascii="Traditional Arabic" w:hAnsi="Traditional Arabic" w:cs="Traditional Arabic"/>
          <w:b/>
          <w:bCs/>
          <w:sz w:val="28"/>
          <w:szCs w:val="28"/>
          <w:rtl/>
        </w:rPr>
        <w:t xml:space="preserve"> هو الشك المبني على إنكار المعرفة اليقينية ونفي الحقائق والقول بتكافؤ الأدلة ومن ثم تعليق إصدار الأحكام </w:t>
      </w:r>
      <w:r w:rsidRPr="00CB1AE3">
        <w:rPr>
          <w:rFonts w:ascii="Traditional Arabic" w:hAnsi="Traditional Arabic" w:cs="Traditional Arabic" w:hint="cs"/>
          <w:b/>
          <w:bCs/>
          <w:sz w:val="28"/>
          <w:szCs w:val="28"/>
          <w:rtl/>
        </w:rPr>
        <w:t>:</w:t>
      </w:r>
    </w:p>
    <w:p w:rsidR="00CB1AE3" w:rsidRPr="00175DE0" w:rsidRDefault="00CB1AE3" w:rsidP="00CB1AE3">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CB1AE3" w:rsidRPr="00175DE0" w:rsidRDefault="00CB1AE3" w:rsidP="00CB1AE3">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B1AE3" w:rsidRPr="00CB1AE3" w:rsidRDefault="00CB1AE3" w:rsidP="00CB1AE3">
      <w:pPr>
        <w:pStyle w:val="a3"/>
        <w:ind w:left="1080"/>
        <w:rPr>
          <w:rFonts w:ascii="Traditional Arabic" w:hAnsi="Traditional Arabic" w:cs="Traditional Arabic"/>
          <w:sz w:val="28"/>
          <w:szCs w:val="28"/>
        </w:rPr>
      </w:pPr>
    </w:p>
    <w:p w:rsidR="00CB1AE3" w:rsidRPr="00CB1AE3" w:rsidRDefault="00CB1AE3" w:rsidP="003D5A17">
      <w:pPr>
        <w:pStyle w:val="a3"/>
        <w:numPr>
          <w:ilvl w:val="0"/>
          <w:numId w:val="2"/>
        </w:numPr>
        <w:rPr>
          <w:rFonts w:ascii="Traditional Arabic" w:hAnsi="Traditional Arabic" w:cs="Traditional Arabic"/>
          <w:b/>
          <w:bCs/>
          <w:sz w:val="28"/>
          <w:szCs w:val="28"/>
        </w:rPr>
      </w:pPr>
      <w:r w:rsidRPr="00CB1AE3">
        <w:rPr>
          <w:rFonts w:ascii="Traditional Arabic" w:hAnsi="Traditional Arabic" w:cs="Traditional Arabic" w:hint="cs"/>
          <w:b/>
          <w:bCs/>
          <w:sz w:val="28"/>
          <w:szCs w:val="28"/>
          <w:rtl/>
        </w:rPr>
        <w:t xml:space="preserve">وصلت صورة الشك المطلق </w:t>
      </w:r>
      <w:r w:rsidRPr="00CB1AE3">
        <w:rPr>
          <w:rFonts w:ascii="Traditional Arabic" w:hAnsi="Traditional Arabic" w:cs="Traditional Arabic"/>
          <w:b/>
          <w:bCs/>
          <w:sz w:val="28"/>
          <w:szCs w:val="28"/>
          <w:rtl/>
        </w:rPr>
        <w:t xml:space="preserve">إلى مفكري الإسلام </w:t>
      </w:r>
      <w:r w:rsidRPr="00CB1AE3">
        <w:rPr>
          <w:rFonts w:ascii="Traditional Arabic" w:hAnsi="Traditional Arabic" w:cs="Traditional Arabic" w:hint="cs"/>
          <w:b/>
          <w:bCs/>
          <w:sz w:val="28"/>
          <w:szCs w:val="28"/>
          <w:rtl/>
        </w:rPr>
        <w:t>عن طريق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التواصل الاجتماعي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w:t>
      </w:r>
    </w:p>
    <w:p w:rsidR="001346D0" w:rsidRPr="00CB1AE3" w:rsidRDefault="00CB1AE3" w:rsidP="00CB1AE3">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حركة الترجمة</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651DFD" w:rsidRDefault="00CB1AE3" w:rsidP="00CB1AE3">
      <w:pPr>
        <w:pStyle w:val="a3"/>
        <w:ind w:left="1080"/>
        <w:rPr>
          <w:rFonts w:ascii="Traditional Arabic" w:hAnsi="Traditional Arabic" w:cs="Traditional Arabic"/>
          <w:sz w:val="28"/>
          <w:szCs w:val="28"/>
        </w:rPr>
      </w:pPr>
    </w:p>
    <w:p w:rsidR="001346D0" w:rsidRPr="00A5047F" w:rsidRDefault="00A5047F" w:rsidP="003D5A17">
      <w:pPr>
        <w:pStyle w:val="a3"/>
        <w:numPr>
          <w:ilvl w:val="0"/>
          <w:numId w:val="2"/>
        </w:numPr>
        <w:rPr>
          <w:rFonts w:ascii="Traditional Arabic" w:hAnsi="Traditional Arabic" w:cs="Traditional Arabic"/>
          <w:b/>
          <w:bCs/>
          <w:sz w:val="28"/>
          <w:szCs w:val="28"/>
        </w:rPr>
      </w:pPr>
      <w:r w:rsidRPr="00A5047F">
        <w:rPr>
          <w:rFonts w:ascii="Traditional Arabic" w:hAnsi="Traditional Arabic" w:cs="Traditional Arabic" w:hint="cs"/>
          <w:b/>
          <w:bCs/>
          <w:sz w:val="28"/>
          <w:szCs w:val="28"/>
          <w:rtl/>
        </w:rPr>
        <w:t>التصور الإسلامي للموجودات :</w:t>
      </w:r>
    </w:p>
    <w:p w:rsidR="00A5047F" w:rsidRPr="001907F4" w:rsidRDefault="00A5047F" w:rsidP="00A5047F">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sz w:val="28"/>
          <w:szCs w:val="28"/>
          <w:u w:val="single"/>
          <w:rtl/>
        </w:rPr>
        <w:t xml:space="preserve">يقرر استنادا إلى القرآن وجوداً مستقلاً للأشياء خارج نطاق الذات المدركة  </w:t>
      </w:r>
    </w:p>
    <w:p w:rsidR="00A5047F" w:rsidRPr="00A5047F" w:rsidRDefault="00A5047F" w:rsidP="00A5047F">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b/>
          <w:bCs/>
          <w:sz w:val="28"/>
          <w:szCs w:val="28"/>
          <w:rtl/>
        </w:rPr>
        <w:t xml:space="preserve"> </w:t>
      </w:r>
      <w:r w:rsidRPr="00A5047F">
        <w:rPr>
          <w:rFonts w:ascii="Traditional Arabic" w:hAnsi="Traditional Arabic" w:cs="Traditional Arabic"/>
          <w:sz w:val="28"/>
          <w:szCs w:val="28"/>
          <w:rtl/>
        </w:rPr>
        <w:t xml:space="preserve"> إنكار الوجود نفسه والأشياء وإمكان إدراك طبيعة ذوات الأشياء </w:t>
      </w:r>
    </w:p>
    <w:p w:rsidR="00A5047F" w:rsidRDefault="001907F4" w:rsidP="00A504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A504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907F4" w:rsidRPr="00651DFD" w:rsidRDefault="001907F4" w:rsidP="001907F4">
      <w:pPr>
        <w:pStyle w:val="a3"/>
        <w:ind w:left="1080"/>
        <w:rPr>
          <w:rFonts w:ascii="Traditional Arabic" w:hAnsi="Traditional Arabic" w:cs="Traditional Arabic"/>
          <w:sz w:val="28"/>
          <w:szCs w:val="28"/>
        </w:rPr>
      </w:pPr>
    </w:p>
    <w:p w:rsidR="001346D0" w:rsidRPr="00A5047F" w:rsidRDefault="00A5047F" w:rsidP="003D5A17">
      <w:pPr>
        <w:pStyle w:val="a3"/>
        <w:numPr>
          <w:ilvl w:val="0"/>
          <w:numId w:val="2"/>
        </w:numPr>
        <w:rPr>
          <w:rFonts w:ascii="Traditional Arabic" w:hAnsi="Traditional Arabic" w:cs="Traditional Arabic"/>
          <w:b/>
          <w:bCs/>
          <w:sz w:val="28"/>
          <w:szCs w:val="28"/>
        </w:rPr>
      </w:pPr>
      <w:r w:rsidRPr="00A5047F">
        <w:rPr>
          <w:rFonts w:ascii="Traditional Arabic" w:hAnsi="Traditional Arabic" w:cs="Traditional Arabic"/>
          <w:b/>
          <w:bCs/>
          <w:sz w:val="28"/>
          <w:szCs w:val="28"/>
          <w:rtl/>
        </w:rPr>
        <w:t>الشكاك الأوائل وصل بهم أمر الشك المعرفي إلى</w:t>
      </w:r>
      <w:r w:rsidRPr="00A5047F">
        <w:rPr>
          <w:rFonts w:ascii="Traditional Arabic" w:hAnsi="Traditional Arabic" w:cs="Traditional Arabic" w:hint="cs"/>
          <w:b/>
          <w:bCs/>
          <w:sz w:val="28"/>
          <w:szCs w:val="28"/>
          <w:rtl/>
        </w:rPr>
        <w:t xml:space="preserve"> :</w:t>
      </w:r>
    </w:p>
    <w:p w:rsidR="001907F4" w:rsidRDefault="001907F4" w:rsidP="001907F4">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b/>
          <w:bCs/>
          <w:sz w:val="28"/>
          <w:szCs w:val="28"/>
          <w:u w:val="single"/>
          <w:rtl/>
        </w:rPr>
        <w:t xml:space="preserve"> </w:t>
      </w:r>
      <w:r w:rsidRPr="001907F4">
        <w:rPr>
          <w:rFonts w:ascii="Traditional Arabic" w:hAnsi="Traditional Arabic" w:cs="Traditional Arabic"/>
          <w:sz w:val="28"/>
          <w:szCs w:val="28"/>
          <w:u w:val="single"/>
          <w:rtl/>
        </w:rPr>
        <w:t xml:space="preserve"> إنكار الوجود نفسه والأشياء وإمكان إدراك طبيعة ذوات الأشياء </w:t>
      </w:r>
    </w:p>
    <w:p w:rsidR="001907F4" w:rsidRDefault="001907F4" w:rsidP="001907F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1907F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5047F" w:rsidRPr="00651DFD" w:rsidRDefault="00A5047F" w:rsidP="001907F4">
      <w:pPr>
        <w:pStyle w:val="a3"/>
        <w:ind w:left="1080"/>
        <w:rPr>
          <w:rFonts w:ascii="Traditional Arabic" w:hAnsi="Traditional Arabic" w:cs="Traditional Arabic"/>
          <w:sz w:val="28"/>
          <w:szCs w:val="28"/>
        </w:rPr>
      </w:pPr>
    </w:p>
    <w:p w:rsidR="001907F4" w:rsidRPr="001907F4" w:rsidRDefault="001907F4" w:rsidP="003D5A17">
      <w:pPr>
        <w:pStyle w:val="a3"/>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الحديث عن موقف الفكر الإسلامي من الشك المطلق هو حديث عن الموقف من :</w:t>
      </w:r>
    </w:p>
    <w:p w:rsidR="001907F4" w:rsidRPr="001907F4" w:rsidRDefault="001907F4" w:rsidP="001907F4">
      <w:pPr>
        <w:pStyle w:val="a3"/>
        <w:numPr>
          <w:ilvl w:val="0"/>
          <w:numId w:val="3"/>
        </w:numPr>
        <w:rPr>
          <w:rFonts w:ascii="Traditional Arabic" w:hAnsi="Traditional Arabic" w:cs="Traditional Arabic"/>
          <w:sz w:val="28"/>
          <w:szCs w:val="28"/>
          <w:rtl/>
        </w:rPr>
      </w:pPr>
      <w:r w:rsidRPr="001907F4">
        <w:rPr>
          <w:rFonts w:ascii="Traditional Arabic" w:hAnsi="Traditional Arabic" w:cs="Traditional Arabic"/>
          <w:sz w:val="28"/>
          <w:szCs w:val="28"/>
          <w:rtl/>
        </w:rPr>
        <w:t xml:space="preserve"> إمكان المعرفة  لطبيعة العلاقة بين الشك المطلق وإمكان المعرفة </w:t>
      </w:r>
    </w:p>
    <w:p w:rsidR="001907F4" w:rsidRDefault="001907F4" w:rsidP="001907F4">
      <w:pPr>
        <w:pStyle w:val="a3"/>
        <w:numPr>
          <w:ilvl w:val="0"/>
          <w:numId w:val="3"/>
        </w:numPr>
        <w:rPr>
          <w:rFonts w:ascii="Traditional Arabic" w:hAnsi="Traditional Arabic" w:cs="Traditional Arabic"/>
          <w:sz w:val="28"/>
          <w:szCs w:val="28"/>
        </w:rPr>
      </w:pPr>
      <w:r w:rsidRPr="001907F4">
        <w:rPr>
          <w:rFonts w:ascii="Traditional Arabic" w:hAnsi="Traditional Arabic" w:cs="Traditional Arabic"/>
          <w:sz w:val="28"/>
          <w:szCs w:val="28"/>
          <w:rtl/>
        </w:rPr>
        <w:t xml:space="preserve">كونهما على النقيض فإثبات أحدهما نفي للآخر </w:t>
      </w:r>
    </w:p>
    <w:p w:rsidR="001907F4" w:rsidRPr="001907F4" w:rsidRDefault="001907F4" w:rsidP="001907F4">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hint="cs"/>
          <w:sz w:val="28"/>
          <w:szCs w:val="28"/>
          <w:u w:val="single"/>
          <w:rtl/>
        </w:rPr>
        <w:lastRenderedPageBreak/>
        <w:t xml:space="preserve">1 و 2 </w:t>
      </w:r>
    </w:p>
    <w:p w:rsidR="001907F4" w:rsidRPr="001907F4" w:rsidRDefault="001907F4" w:rsidP="001907F4">
      <w:pPr>
        <w:pStyle w:val="a3"/>
        <w:ind w:left="1080"/>
        <w:rPr>
          <w:rFonts w:ascii="Traditional Arabic" w:hAnsi="Traditional Arabic" w:cs="Traditional Arabic"/>
          <w:sz w:val="28"/>
          <w:szCs w:val="28"/>
          <w:rtl/>
        </w:rPr>
      </w:pPr>
    </w:p>
    <w:p w:rsidR="001907F4" w:rsidRDefault="001907F4" w:rsidP="003D5A17">
      <w:pPr>
        <w:pStyle w:val="a3"/>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التقسيم اليوناني للأشياء إلى:</w:t>
      </w:r>
    </w:p>
    <w:p w:rsidR="001907F4"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تصوري و واقعي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sz w:val="28"/>
          <w:szCs w:val="28"/>
          <w:u w:val="single"/>
          <w:rtl/>
        </w:rPr>
        <w:t>فيزيقية (طبيعية) و ميتافيزيقية (ما ورائية أو ما وراء الطبيعة)</w:t>
      </w:r>
      <w:r w:rsidRPr="003E735C">
        <w:rPr>
          <w:rFonts w:ascii="Traditional Arabic" w:hAnsi="Traditional Arabic" w:cs="Traditional Arabic"/>
          <w:sz w:val="28"/>
          <w:szCs w:val="28"/>
          <w:u w:val="single"/>
        </w:rPr>
        <w:t xml:space="preserve"> </w:t>
      </w:r>
    </w:p>
    <w:p w:rsidR="003E735C"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كلية و جزئية </w:t>
      </w:r>
    </w:p>
    <w:p w:rsidR="003E735C"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Pr="001907F4" w:rsidRDefault="003E735C" w:rsidP="003E735C">
      <w:pPr>
        <w:pStyle w:val="a3"/>
        <w:ind w:left="1080"/>
        <w:rPr>
          <w:rFonts w:ascii="Traditional Arabic" w:hAnsi="Traditional Arabic" w:cs="Traditional Arabic"/>
          <w:b/>
          <w:bCs/>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التقسيم الإسلامي للأشياء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الغيب و عالم الشهادة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sz w:val="28"/>
          <w:szCs w:val="28"/>
          <w:rtl/>
        </w:rPr>
        <w:t>فيزيقية (طبيعية) و ميتافيزيقية (ما ورائية أو ما وراء الطبيعة)</w:t>
      </w:r>
      <w:r w:rsidRPr="003E735C">
        <w:rPr>
          <w:rFonts w:ascii="Traditional Arabic" w:hAnsi="Traditional Arabic" w:cs="Traditional Arabic"/>
          <w:sz w:val="28"/>
          <w:szCs w:val="28"/>
        </w:rPr>
        <w:t xml:space="preserve">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كلية و جزئية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Default="003E735C" w:rsidP="003E735C">
      <w:pPr>
        <w:pStyle w:val="a3"/>
        <w:ind w:left="1080"/>
        <w:rPr>
          <w:rFonts w:ascii="Traditional Arabic" w:hAnsi="Traditional Arabic" w:cs="Traditional Arabic"/>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يشبه مفهوم عالم الطبيعة الخاضع لإدراك الإنسان بالحس والتجربة</w:t>
      </w:r>
      <w:r w:rsidRPr="003E735C">
        <w:rPr>
          <w:rFonts w:ascii="Traditional Arabic" w:hAnsi="Traditional Arabic" w:cs="Traditional Arabic" w:hint="cs"/>
          <w:b/>
          <w:bCs/>
          <w:sz w:val="28"/>
          <w:szCs w:val="28"/>
          <w:rtl/>
        </w:rPr>
        <w:t>:</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الشهادة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الغيب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a3"/>
        <w:ind w:left="1080"/>
        <w:rPr>
          <w:rFonts w:ascii="Traditional Arabic" w:hAnsi="Traditional Arabic" w:cs="Traditional Arabic"/>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هي الخبر القاطع</w:t>
      </w:r>
      <w:r w:rsidRPr="003E735C">
        <w:rPr>
          <w:rFonts w:ascii="Traditional Arabic" w:hAnsi="Traditional Arabic" w:cs="Traditional Arabic" w:hint="cs"/>
          <w:b/>
          <w:bCs/>
          <w:sz w:val="28"/>
          <w:szCs w:val="28"/>
          <w:rtl/>
        </w:rPr>
        <w:t xml:space="preserve">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الشهادة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3E735C" w:rsidRPr="003E735C" w:rsidRDefault="003E735C" w:rsidP="003E735C">
      <w:pPr>
        <w:pStyle w:val="a3"/>
        <w:ind w:left="1080"/>
        <w:rPr>
          <w:rFonts w:ascii="Traditional Arabic" w:hAnsi="Traditional Arabic" w:cs="Traditional Arabic"/>
          <w:sz w:val="28"/>
          <w:szCs w:val="28"/>
        </w:rPr>
      </w:pPr>
      <w:r w:rsidRPr="003E735C">
        <w:rPr>
          <w:rFonts w:ascii="Traditional Arabic" w:hAnsi="Traditional Arabic" w:cs="Traditional Arabic"/>
          <w:sz w:val="28"/>
          <w:szCs w:val="28"/>
          <w:rtl/>
        </w:rPr>
        <w:t xml:space="preserve"> </w:t>
      </w: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يشبه مفهوم العالم الما ورائي، وهو ما غاب عن الإنسـان ولم يدركه بحسه وإنما بإخبار من الله ورسوله</w:t>
      </w:r>
      <w:r w:rsidRPr="003E735C">
        <w:rPr>
          <w:rFonts w:ascii="Traditional Arabic" w:hAnsi="Traditional Arabic" w:cs="Traditional Arabic" w:hint="cs"/>
          <w:b/>
          <w:bCs/>
          <w:sz w:val="28"/>
          <w:szCs w:val="28"/>
          <w:rtl/>
        </w:rPr>
        <w:t xml:space="preserve">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عالم الشهادة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lastRenderedPageBreak/>
        <w:t xml:space="preserve">عالم الغيب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a3"/>
        <w:ind w:left="1080"/>
        <w:rPr>
          <w:rFonts w:ascii="Traditional Arabic" w:hAnsi="Traditional Arabic" w:cs="Traditional Arabic"/>
          <w:sz w:val="28"/>
          <w:szCs w:val="28"/>
        </w:rPr>
      </w:pPr>
    </w:p>
    <w:p w:rsidR="003E735C" w:rsidRDefault="000158C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لفظ</w:t>
      </w:r>
      <w:r>
        <w:rPr>
          <w:rFonts w:ascii="Traditional Arabic" w:hAnsi="Traditional Arabic" w:cs="Traditional Arabic" w:hint="cs"/>
          <w:b/>
          <w:bCs/>
          <w:sz w:val="28"/>
          <w:szCs w:val="28"/>
          <w:rtl/>
        </w:rPr>
        <w:t xml:space="preserve"> ........</w:t>
      </w:r>
      <w:r w:rsidR="003E735C" w:rsidRPr="003E735C">
        <w:rPr>
          <w:rFonts w:ascii="Traditional Arabic" w:hAnsi="Traditional Arabic" w:cs="Traditional Arabic"/>
          <w:b/>
          <w:bCs/>
          <w:sz w:val="28"/>
          <w:szCs w:val="28"/>
          <w:rtl/>
        </w:rPr>
        <w:t xml:space="preserve">تقابل المعنى وردا تجاوراً في كتاب الله في عشرة مواضع وجميعها وردت في بيــان اختصاص الله تعالى بالعلم المطلق  </w:t>
      </w:r>
      <w:r w:rsidR="003E735C" w:rsidRPr="003E735C">
        <w:rPr>
          <w:rFonts w:ascii="Traditional Arabic" w:hAnsi="Traditional Arabic" w:cs="Traditional Arabic" w:hint="cs"/>
          <w:b/>
          <w:bCs/>
          <w:sz w:val="28"/>
          <w:szCs w:val="28"/>
          <w:rtl/>
        </w:rPr>
        <w:t>:</w:t>
      </w:r>
    </w:p>
    <w:p w:rsidR="003E735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الغيب </w:t>
      </w:r>
    </w:p>
    <w:p w:rsidR="000158C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الشهادة </w:t>
      </w:r>
    </w:p>
    <w:p w:rsidR="000158C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المعرفة </w:t>
      </w:r>
    </w:p>
    <w:p w:rsidR="000158CC" w:rsidRPr="000158CC" w:rsidRDefault="000158CC" w:rsidP="003E735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1 و 2 </w:t>
      </w:r>
    </w:p>
    <w:p w:rsidR="000158CC" w:rsidRPr="003E735C" w:rsidRDefault="000158CC" w:rsidP="000158CC">
      <w:pPr>
        <w:pStyle w:val="a3"/>
        <w:ind w:left="1080"/>
        <w:rPr>
          <w:rFonts w:ascii="Traditional Arabic" w:hAnsi="Traditional Arabic" w:cs="Traditional Arabic"/>
          <w:b/>
          <w:bCs/>
          <w:sz w:val="28"/>
          <w:szCs w:val="28"/>
        </w:rPr>
      </w:pPr>
    </w:p>
    <w:p w:rsid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أي العبارات التالية صحيحة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sz w:val="28"/>
          <w:szCs w:val="28"/>
          <w:u w:val="single"/>
          <w:rtl/>
        </w:rPr>
        <w:t>المعرفة الكلية لا يتاح لبشر من الخلق أن يحيط بها على وجه الشمول واليقين</w:t>
      </w:r>
      <w:r w:rsidRPr="000158CC">
        <w:rPr>
          <w:rFonts w:ascii="Traditional Arabic" w:hAnsi="Traditional Arabic" w:cs="Traditional Arabic"/>
          <w:sz w:val="28"/>
          <w:szCs w:val="28"/>
          <w:u w:val="single"/>
        </w:rPr>
        <w:t xml:space="preserve">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 xml:space="preserve">المعرفة الكلية </w:t>
      </w:r>
      <w:r w:rsidRPr="000158CC">
        <w:rPr>
          <w:rFonts w:ascii="Traditional Arabic" w:hAnsi="Traditional Arabic" w:cs="Traditional Arabic" w:hint="cs"/>
          <w:sz w:val="28"/>
          <w:szCs w:val="28"/>
          <w:rtl/>
        </w:rPr>
        <w:t>تتاح لعدد محدود</w:t>
      </w:r>
      <w:r w:rsidRPr="000158CC">
        <w:rPr>
          <w:rFonts w:ascii="Traditional Arabic" w:hAnsi="Traditional Arabic" w:cs="Traditional Arabic"/>
          <w:sz w:val="28"/>
          <w:szCs w:val="28"/>
          <w:rtl/>
        </w:rPr>
        <w:t xml:space="preserve"> من الخلق أن يحيط بها على وجه الشمول واليقين</w:t>
      </w:r>
      <w:r w:rsidRPr="000158CC">
        <w:rPr>
          <w:rFonts w:ascii="Traditional Arabic" w:hAnsi="Traditional Arabic" w:cs="Traditional Arabic"/>
          <w:sz w:val="28"/>
          <w:szCs w:val="28"/>
        </w:rPr>
        <w:t xml:space="preserve">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المعرفة الكلية لا يتاح لبشر من الخلق أن يحيط بها على وجه الشمول واليقين</w:t>
      </w:r>
      <w:r>
        <w:rPr>
          <w:rFonts w:ascii="Traditional Arabic" w:hAnsi="Traditional Arabic" w:cs="Traditional Arabic" w:hint="cs"/>
          <w:sz w:val="28"/>
          <w:szCs w:val="28"/>
          <w:rtl/>
        </w:rPr>
        <w:t xml:space="preserve"> إلا عن طريق الشك </w:t>
      </w:r>
    </w:p>
    <w:p w:rsidR="003E735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لا شيء مما سبق </w:t>
      </w:r>
    </w:p>
    <w:p w:rsidR="000158CC" w:rsidRPr="003E735C" w:rsidRDefault="000158CC" w:rsidP="000158CC">
      <w:pPr>
        <w:pStyle w:val="a3"/>
        <w:ind w:left="1080"/>
        <w:rPr>
          <w:rFonts w:ascii="Traditional Arabic" w:hAnsi="Traditional Arabic" w:cs="Traditional Arabic"/>
          <w:b/>
          <w:bCs/>
          <w:sz w:val="28"/>
          <w:szCs w:val="28"/>
        </w:rPr>
      </w:pPr>
    </w:p>
    <w:p w:rsid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 xml:space="preserve">لفظا الغيب والشهادة تقابل المعنى وردا تجاوراً في كتاب الله في </w:t>
      </w:r>
      <w:r w:rsidR="000158C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مواضع وجميعها وردت في بيــان اختصاص الله تعالى بالعلم المطلق  </w:t>
      </w:r>
      <w:r w:rsidRPr="003E735C">
        <w:rPr>
          <w:rFonts w:ascii="Traditional Arabic" w:hAnsi="Traditional Arabic" w:cs="Traditional Arabic" w:hint="cs"/>
          <w:b/>
          <w:bCs/>
          <w:sz w:val="28"/>
          <w:szCs w:val="28"/>
          <w:rtl/>
        </w:rPr>
        <w:t>:</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سبعة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عشرة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تسعة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ثلاث</w:t>
      </w:r>
    </w:p>
    <w:p w:rsidR="003E735C" w:rsidRDefault="003E735C" w:rsidP="000158CC">
      <w:pPr>
        <w:pStyle w:val="a3"/>
        <w:ind w:left="1080"/>
        <w:rPr>
          <w:rFonts w:ascii="Traditional Arabic" w:hAnsi="Traditional Arabic" w:cs="Traditional Arabic"/>
          <w:b/>
          <w:bCs/>
          <w:sz w:val="28"/>
          <w:szCs w:val="28"/>
        </w:rPr>
      </w:pPr>
    </w:p>
    <w:p w:rsidR="000158CC" w:rsidRDefault="000158CC" w:rsidP="003D5A17">
      <w:pPr>
        <w:pStyle w:val="a3"/>
        <w:numPr>
          <w:ilvl w:val="0"/>
          <w:numId w:val="2"/>
        </w:numPr>
        <w:rPr>
          <w:rFonts w:ascii="Traditional Arabic" w:hAnsi="Traditional Arabic" w:cs="Traditional Arabic"/>
          <w:b/>
          <w:bCs/>
          <w:sz w:val="28"/>
          <w:szCs w:val="28"/>
        </w:rPr>
      </w:pPr>
      <w:r w:rsidRPr="000158CC">
        <w:rPr>
          <w:rFonts w:ascii="Traditional Arabic" w:hAnsi="Traditional Arabic" w:cs="Traditional Arabic" w:hint="cs"/>
          <w:b/>
          <w:bCs/>
          <w:sz w:val="28"/>
          <w:szCs w:val="28"/>
          <w:rtl/>
        </w:rPr>
        <w:t>في الفكر الإسلامي .........</w:t>
      </w:r>
      <w:r w:rsidRPr="000158CC">
        <w:rPr>
          <w:rFonts w:ascii="Traditional Arabic" w:hAnsi="Traditional Arabic" w:cs="Traditional Arabic"/>
          <w:b/>
          <w:bCs/>
          <w:sz w:val="28"/>
          <w:szCs w:val="28"/>
          <w:rtl/>
        </w:rPr>
        <w:t xml:space="preserve"> يحمل الشواهد التي تؤكد على إمكان المعرفة وإدراك الحقائق على وجه اليقين </w:t>
      </w:r>
      <w:r w:rsidRPr="000158CC">
        <w:rPr>
          <w:rFonts w:ascii="Traditional Arabic" w:hAnsi="Traditional Arabic" w:cs="Traditional Arabic" w:hint="cs"/>
          <w:b/>
          <w:bCs/>
          <w:sz w:val="28"/>
          <w:szCs w:val="28"/>
          <w:rtl/>
        </w:rPr>
        <w:t>:</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كتب الفلسفة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القرآن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السنة النبوية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lastRenderedPageBreak/>
        <w:t xml:space="preserve">كل ما سبق </w:t>
      </w:r>
    </w:p>
    <w:p w:rsidR="000158CC" w:rsidRPr="000158CC" w:rsidRDefault="000158CC" w:rsidP="000158CC">
      <w:pPr>
        <w:pStyle w:val="a3"/>
        <w:ind w:left="1080"/>
        <w:rPr>
          <w:rFonts w:ascii="Traditional Arabic" w:hAnsi="Traditional Arabic" w:cs="Traditional Arabic"/>
          <w:b/>
          <w:bCs/>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(يُؤْتِي الْحِكْمَةَ مَنْ يَشَاءُ وَمَنْ يُؤْتَ الْحِكْمَةَ فَقَدْ أُوتِيَ خَيْراً كَثِيراً)</w:t>
      </w:r>
      <w:r w:rsidRPr="003F52AB">
        <w:rPr>
          <w:rFonts w:ascii="Traditional Arabic" w:hAnsi="Traditional Arabic" w:cs="Traditional Arabic" w:hint="cs"/>
          <w:b/>
          <w:bCs/>
          <w:sz w:val="28"/>
          <w:szCs w:val="28"/>
          <w:rtl/>
        </w:rPr>
        <w:t xml:space="preserve"> </w:t>
      </w:r>
      <w:r w:rsidRPr="003F52AB">
        <w:rPr>
          <w:rFonts w:ascii="Traditional Arabic" w:hAnsi="Traditional Arabic" w:cs="Traditional Arabic"/>
          <w:b/>
          <w:bCs/>
          <w:sz w:val="28"/>
          <w:szCs w:val="28"/>
          <w:rtl/>
        </w:rPr>
        <w:t xml:space="preserve">الحكمة قد فسرها المفسرون </w:t>
      </w:r>
      <w:r w:rsidRPr="003F52AB">
        <w:rPr>
          <w:rFonts w:ascii="Traditional Arabic" w:hAnsi="Traditional Arabic" w:cs="Traditional Arabic" w:hint="cs"/>
          <w:b/>
          <w:bCs/>
          <w:sz w:val="28"/>
          <w:szCs w:val="28"/>
          <w:rtl/>
        </w:rPr>
        <w:t>بـ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الوصول إلى الحقيقة </w:t>
      </w:r>
    </w:p>
    <w:p w:rsidR="003E735C"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إصابة الحق والعمل به</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بالغيب و الشهادة </w:t>
      </w:r>
    </w:p>
    <w:p w:rsidR="003F52AB" w:rsidRPr="003E735C" w:rsidRDefault="003F52AB" w:rsidP="003F52AB">
      <w:pPr>
        <w:pStyle w:val="a3"/>
        <w:ind w:left="1080"/>
        <w:rPr>
          <w:rFonts w:ascii="Traditional Arabic" w:hAnsi="Traditional Arabic" w:cs="Traditional Arabic"/>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من الآيات القرآنية التي وردت في شأن اليقين وتناقضه مع الظن يقول تعالى: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u w:val="single"/>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ind w:left="1080"/>
        <w:rPr>
          <w:rFonts w:ascii="Traditional Arabic" w:hAnsi="Traditional Arabic" w:cs="Traditional Arabic"/>
          <w:sz w:val="28"/>
          <w:szCs w:val="28"/>
          <w:rtl/>
        </w:rPr>
      </w:pPr>
    </w:p>
    <w:p w:rsidR="001346D0"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من شواهد الآيات التي حملت ألفاظاً ذات دلالات معرفية في سياقها المصطلحي</w:t>
      </w:r>
      <w:r w:rsidRPr="003F52AB">
        <w:rPr>
          <w:rFonts w:ascii="Traditional Arabic" w:hAnsi="Traditional Arabic" w:cs="Traditional Arabic" w:hint="cs"/>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hint="cs"/>
          <w:sz w:val="28"/>
          <w:szCs w:val="28"/>
          <w:u w:val="single"/>
          <w:rtl/>
        </w:rPr>
        <w:t xml:space="preserve">كل ما سبق </w:t>
      </w:r>
    </w:p>
    <w:p w:rsidR="003F52AB" w:rsidRPr="00651DFD" w:rsidRDefault="003F52AB" w:rsidP="003F52AB">
      <w:pPr>
        <w:pStyle w:val="a3"/>
        <w:ind w:left="1080"/>
        <w:rPr>
          <w:rFonts w:ascii="Traditional Arabic" w:hAnsi="Traditional Arabic" w:cs="Traditional Arabic"/>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  أبان القرآن العلاقة بين الشك واليقين، والعلم والظن في مقابلة بليغة حوتها آية واحدة في قوله تعالى:</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lastRenderedPageBreak/>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 (وقولهم إنا قتلنا المسيح عيسى ابن مريم رسول الله وما قتلوه وما صلبوه ولكن شبه لهم وإن الذين اختلفوا فيه لفي شك منه ما لهم به من علم إلا اتباع الظن وما قتلوه يقينا بل رفعه الله إليه وكان الله عزيزا حكيما)   </w:t>
      </w:r>
    </w:p>
    <w:p w:rsidR="003F52AB" w:rsidRPr="003F52AB" w:rsidRDefault="003F52AB" w:rsidP="003F52AB">
      <w:pPr>
        <w:pStyle w:val="a3"/>
        <w:ind w:left="1080"/>
        <w:rPr>
          <w:rFonts w:ascii="Traditional Arabic" w:hAnsi="Traditional Arabic" w:cs="Traditional Arabic"/>
          <w:sz w:val="28"/>
          <w:szCs w:val="28"/>
        </w:rPr>
      </w:pPr>
    </w:p>
    <w:p w:rsidR="0073456E" w:rsidRPr="0073456E" w:rsidRDefault="003F52AB" w:rsidP="003D5A17">
      <w:pPr>
        <w:pStyle w:val="a3"/>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 xml:space="preserve">أن القرآن </w:t>
      </w:r>
      <w:r w:rsidR="0073456E" w:rsidRPr="0073456E">
        <w:rPr>
          <w:rFonts w:ascii="Traditional Arabic" w:hAnsi="Traditional Arabic" w:cs="Traditional Arabic" w:hint="cs"/>
          <w:b/>
          <w:bCs/>
          <w:sz w:val="28"/>
          <w:szCs w:val="28"/>
          <w:rtl/>
        </w:rPr>
        <w:t>في مجال المعرفة :</w:t>
      </w:r>
    </w:p>
    <w:p w:rsidR="0073456E" w:rsidRDefault="0073456E" w:rsidP="0073456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يحض على طلب العلم الراسخ </w:t>
      </w:r>
    </w:p>
    <w:p w:rsidR="0073456E" w:rsidRDefault="0073456E" w:rsidP="007345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يحض على التوصل إلى </w:t>
      </w:r>
      <w:r w:rsidR="003F52AB" w:rsidRPr="003F52AB">
        <w:rPr>
          <w:rFonts w:ascii="Traditional Arabic" w:hAnsi="Traditional Arabic" w:cs="Traditional Arabic"/>
          <w:sz w:val="28"/>
          <w:szCs w:val="28"/>
          <w:rtl/>
        </w:rPr>
        <w:t>المعرفة اليقي</w:t>
      </w:r>
      <w:r>
        <w:rPr>
          <w:rFonts w:ascii="Traditional Arabic" w:hAnsi="Traditional Arabic" w:cs="Traditional Arabic"/>
          <w:sz w:val="28"/>
          <w:szCs w:val="28"/>
          <w:rtl/>
        </w:rPr>
        <w:t>نية</w:t>
      </w:r>
    </w:p>
    <w:p w:rsidR="003F52AB" w:rsidRDefault="003F52AB" w:rsidP="0073456E">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يدعو إلى نبذ الظنون، والشك، والتوهم  </w:t>
      </w:r>
    </w:p>
    <w:p w:rsidR="0073456E" w:rsidRPr="0073456E" w:rsidRDefault="0073456E" w:rsidP="0073456E">
      <w:pPr>
        <w:pStyle w:val="a3"/>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كل ما سبق </w:t>
      </w:r>
    </w:p>
    <w:p w:rsidR="0073456E" w:rsidRPr="003F52AB" w:rsidRDefault="0073456E" w:rsidP="0073456E">
      <w:pPr>
        <w:pStyle w:val="a3"/>
        <w:ind w:left="1080"/>
        <w:rPr>
          <w:rFonts w:ascii="Traditional Arabic" w:hAnsi="Traditional Arabic" w:cs="Traditional Arabic"/>
          <w:sz w:val="28"/>
          <w:szCs w:val="28"/>
        </w:rPr>
      </w:pPr>
    </w:p>
    <w:p w:rsidR="003F52AB" w:rsidRPr="0073456E" w:rsidRDefault="003F52AB" w:rsidP="003D5A17">
      <w:pPr>
        <w:pStyle w:val="a3"/>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من أدوات المعرفة التي أشادت بها النصوص</w:t>
      </w:r>
      <w:r w:rsidR="0073456E">
        <w:rPr>
          <w:rFonts w:ascii="Traditional Arabic" w:hAnsi="Traditional Arabic" w:cs="Traditional Arabic" w:hint="cs"/>
          <w:b/>
          <w:bCs/>
          <w:sz w:val="28"/>
          <w:szCs w:val="28"/>
          <w:rtl/>
        </w:rPr>
        <w:t xml:space="preserve"> القرآنية </w:t>
      </w:r>
      <w:r w:rsidRPr="0073456E">
        <w:rPr>
          <w:rFonts w:ascii="Traditional Arabic" w:hAnsi="Traditional Arabic" w:cs="Traditional Arabic"/>
          <w:b/>
          <w:bCs/>
          <w:sz w:val="28"/>
          <w:szCs w:val="28"/>
          <w:rtl/>
        </w:rPr>
        <w:t xml:space="preserve"> </w:t>
      </w:r>
      <w:r w:rsidRPr="0073456E">
        <w:rPr>
          <w:rFonts w:ascii="Traditional Arabic" w:hAnsi="Traditional Arabic" w:cs="Traditional Arabic" w:hint="cs"/>
          <w:b/>
          <w:bCs/>
          <w:sz w:val="28"/>
          <w:szCs w:val="28"/>
          <w:rtl/>
        </w:rPr>
        <w:t xml:space="preserve">: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الاجتهاد في الرأي</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الاستنباط</w:t>
      </w:r>
    </w:p>
    <w:p w:rsidR="003F52AB" w:rsidRDefault="0073456E"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73456E" w:rsidRPr="0073456E" w:rsidRDefault="0073456E" w:rsidP="003F52AB">
      <w:pPr>
        <w:pStyle w:val="a3"/>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1 و 2 </w:t>
      </w:r>
    </w:p>
    <w:p w:rsidR="0073456E" w:rsidRPr="003F52AB" w:rsidRDefault="0073456E" w:rsidP="0073456E">
      <w:pPr>
        <w:pStyle w:val="a3"/>
        <w:ind w:left="1080"/>
        <w:rPr>
          <w:rFonts w:ascii="Traditional Arabic" w:hAnsi="Traditional Arabic" w:cs="Traditional Arabic"/>
          <w:sz w:val="28"/>
          <w:szCs w:val="28"/>
          <w:rtl/>
        </w:rPr>
      </w:pPr>
    </w:p>
    <w:p w:rsidR="001346D0"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hint="cs"/>
          <w:b/>
          <w:bCs/>
          <w:sz w:val="28"/>
          <w:szCs w:val="28"/>
          <w:rtl/>
        </w:rPr>
        <w:t xml:space="preserve">المعرفة .......... </w:t>
      </w:r>
      <w:r w:rsidRPr="006F6AC3">
        <w:rPr>
          <w:rFonts w:ascii="Traditional Arabic" w:hAnsi="Traditional Arabic" w:cs="Traditional Arabic"/>
          <w:b/>
          <w:bCs/>
          <w:sz w:val="28"/>
          <w:szCs w:val="28"/>
          <w:rtl/>
        </w:rPr>
        <w:t>بمعنى أنها ليست خالصة من الشوائب الذاتية وليست مطلقة</w:t>
      </w:r>
      <w:r w:rsidRPr="006F6AC3">
        <w:rPr>
          <w:rFonts w:ascii="Traditional Arabic" w:hAnsi="Traditional Arabic" w:cs="Traditional Arabic" w:hint="cs"/>
          <w:b/>
          <w:bCs/>
          <w:sz w:val="28"/>
          <w:szCs w:val="28"/>
          <w:rtl/>
        </w:rPr>
        <w:t xml:space="preserve">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المستنبطة </w:t>
      </w:r>
    </w:p>
    <w:p w:rsidR="006F6AC3" w:rsidRPr="00651DFD" w:rsidRDefault="006F6AC3" w:rsidP="006F6AC3">
      <w:pPr>
        <w:pStyle w:val="a3"/>
        <w:ind w:left="1080"/>
        <w:rPr>
          <w:rFonts w:ascii="Traditional Arabic" w:hAnsi="Traditional Arabic" w:cs="Traditional Arabic"/>
          <w:sz w:val="28"/>
          <w:szCs w:val="28"/>
        </w:rPr>
      </w:pPr>
    </w:p>
    <w:p w:rsidR="001346D0"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المعرفة ...... هي مزيج من الناحية الموضوعية للشيء والناحية الذاتية للكر المدرِك</w:t>
      </w:r>
      <w:r w:rsidRPr="006F6AC3">
        <w:rPr>
          <w:rFonts w:ascii="Traditional Arabic" w:hAnsi="Traditional Arabic" w:cs="Traditional Arabic" w:hint="cs"/>
          <w:b/>
          <w:bCs/>
          <w:sz w:val="28"/>
          <w:szCs w:val="28"/>
          <w:rtl/>
        </w:rPr>
        <w:t xml:space="preserve">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المستنبطة </w:t>
      </w:r>
    </w:p>
    <w:p w:rsidR="006F6AC3" w:rsidRPr="00651DFD" w:rsidRDefault="006F6AC3" w:rsidP="006F6AC3">
      <w:pPr>
        <w:pStyle w:val="a3"/>
        <w:ind w:left="1080"/>
        <w:rPr>
          <w:rFonts w:ascii="Traditional Arabic" w:hAnsi="Traditional Arabic" w:cs="Traditional Arabic"/>
          <w:sz w:val="28"/>
          <w:szCs w:val="28"/>
        </w:rPr>
      </w:pPr>
    </w:p>
    <w:p w:rsidR="006F6AC3"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يتفق </w:t>
      </w:r>
      <w:r w:rsidRPr="006F6AC3">
        <w:rPr>
          <w:rFonts w:ascii="Traditional Arabic" w:hAnsi="Traditional Arabic" w:cs="Traditional Arabic" w:hint="cs"/>
          <w:b/>
          <w:bCs/>
          <w:sz w:val="28"/>
          <w:szCs w:val="28"/>
          <w:rtl/>
        </w:rPr>
        <w:t xml:space="preserve">.......... </w:t>
      </w:r>
      <w:r w:rsidRPr="006F6AC3">
        <w:rPr>
          <w:rFonts w:ascii="Traditional Arabic" w:hAnsi="Traditional Arabic" w:cs="Traditional Arabic"/>
          <w:b/>
          <w:bCs/>
          <w:sz w:val="28"/>
          <w:szCs w:val="28"/>
          <w:rtl/>
        </w:rPr>
        <w:t>مع القائلين بإمكان المعرفة ووجود الحقيقة ولكن هذه الحقيق</w:t>
      </w:r>
      <w:r>
        <w:rPr>
          <w:rFonts w:ascii="Traditional Arabic" w:hAnsi="Traditional Arabic" w:cs="Traditional Arabic"/>
          <w:b/>
          <w:bCs/>
          <w:sz w:val="28"/>
          <w:szCs w:val="28"/>
          <w:rtl/>
        </w:rPr>
        <w:t xml:space="preserve">ة أو المعرفة الإنسانية لا تعدو </w:t>
      </w:r>
      <w:r>
        <w:rPr>
          <w:rFonts w:ascii="Traditional Arabic" w:hAnsi="Traditional Arabic" w:cs="Traditional Arabic" w:hint="cs"/>
          <w:b/>
          <w:bCs/>
          <w:sz w:val="28"/>
          <w:szCs w:val="28"/>
          <w:rtl/>
        </w:rPr>
        <w:t>أ</w:t>
      </w:r>
      <w:r w:rsidRPr="006F6AC3">
        <w:rPr>
          <w:rFonts w:ascii="Traditional Arabic" w:hAnsi="Traditional Arabic" w:cs="Traditional Arabic"/>
          <w:b/>
          <w:bCs/>
          <w:sz w:val="28"/>
          <w:szCs w:val="28"/>
          <w:rtl/>
        </w:rPr>
        <w:t xml:space="preserve">ن تكون معرفة نسبية </w:t>
      </w:r>
      <w:r w:rsidRPr="006F6AC3">
        <w:rPr>
          <w:rFonts w:ascii="Traditional Arabic" w:hAnsi="Traditional Arabic" w:cs="Traditional Arabic" w:hint="cs"/>
          <w:b/>
          <w:bCs/>
          <w:sz w:val="28"/>
          <w:szCs w:val="28"/>
          <w:rtl/>
        </w:rPr>
        <w:t>:</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الإسلاميون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sz w:val="28"/>
          <w:szCs w:val="28"/>
          <w:u w:val="single"/>
          <w:rtl/>
        </w:rPr>
        <w:t>النسبيون</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6F6AC3" w:rsidRPr="006F6AC3" w:rsidRDefault="006F6AC3" w:rsidP="006F6AC3">
      <w:pPr>
        <w:pStyle w:val="a3"/>
        <w:ind w:left="1080"/>
        <w:rPr>
          <w:rFonts w:ascii="Traditional Arabic" w:hAnsi="Traditional Arabic" w:cs="Traditional Arabic"/>
          <w:sz w:val="28"/>
          <w:szCs w:val="28"/>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إن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تعني أننا لا نستطيع أن نعرف كل شيء، فإذا عرفنا بعض الأشياء لن نستطيع أن نحيط بها إحاطة تامة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المعرفة اليقينية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sz w:val="28"/>
          <w:szCs w:val="28"/>
          <w:u w:val="single"/>
          <w:rtl/>
        </w:rPr>
        <w:t>نسبية المعرفة</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الشك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النظرية </w:t>
      </w:r>
    </w:p>
    <w:p w:rsidR="006F6AC3" w:rsidRPr="006F6AC3" w:rsidRDefault="006F6AC3" w:rsidP="006F6AC3">
      <w:pPr>
        <w:pStyle w:val="a3"/>
        <w:ind w:left="1080"/>
        <w:rPr>
          <w:rFonts w:ascii="Traditional Arabic" w:hAnsi="Traditional Arabic" w:cs="Traditional Arabic"/>
          <w:b/>
          <w:bCs/>
          <w:sz w:val="28"/>
          <w:szCs w:val="28"/>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رائداً للمذهب النسبي : </w:t>
      </w:r>
    </w:p>
    <w:p w:rsidR="006F6AC3" w:rsidRPr="006B6550" w:rsidRDefault="006F6AC3" w:rsidP="006F6AC3">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كانط </w:t>
      </w:r>
    </w:p>
    <w:p w:rsidR="006F6AC3"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سبنسر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اوجست كونت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F6AC3" w:rsidRDefault="006B6550" w:rsidP="006B6550">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 يعتمد على فكرة التأليف بين العقل والأشياء أو بين الذات والموضوع :</w:t>
      </w:r>
    </w:p>
    <w:p w:rsidR="006F6AC3"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المذهب الإسلامي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مذاهب التيقن </w:t>
      </w:r>
    </w:p>
    <w:p w:rsidR="006B6550" w:rsidRPr="006B6550" w:rsidRDefault="006B6550" w:rsidP="006F6AC3">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مذهب النسبية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لا شيء مما ذكر </w:t>
      </w:r>
    </w:p>
    <w:p w:rsidR="006B6550" w:rsidRPr="006F6AC3" w:rsidRDefault="006B6550" w:rsidP="006B6550">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المعرفة اليقينية عن العالم الخارجي ممكنة عند كانط بشرط</w:t>
      </w:r>
      <w:r>
        <w:rPr>
          <w:rFonts w:ascii="Traditional Arabic" w:hAnsi="Traditional Arabic" w:cs="Traditional Arabic" w:hint="cs"/>
          <w:b/>
          <w:bCs/>
          <w:sz w:val="28"/>
          <w:szCs w:val="28"/>
          <w:rtl/>
        </w:rPr>
        <w:t xml:space="preserve">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lastRenderedPageBreak/>
        <w:t xml:space="preserve"> أن لا تتجاوز حدود الأشياء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t xml:space="preserve">تتلقاها الحواس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يكون مصدرها ثابت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1 و 2 </w:t>
      </w:r>
    </w:p>
    <w:p w:rsidR="006F6AC3" w:rsidRPr="006F6AC3" w:rsidRDefault="006F6AC3" w:rsidP="006F6AC3">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من اشهر دعاة المذهب النسبي في إمكان المعرفة </w:t>
      </w:r>
      <w:r w:rsidR="006B6550">
        <w:rPr>
          <w:rFonts w:ascii="Traditional Arabic" w:hAnsi="Traditional Arabic" w:cs="Traditional Arabic" w:hint="cs"/>
          <w:b/>
          <w:bCs/>
          <w:sz w:val="28"/>
          <w:szCs w:val="28"/>
          <w:rtl/>
        </w:rPr>
        <w:t xml:space="preserve">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اينشتاين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سبنسر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سقراط </w:t>
      </w:r>
    </w:p>
    <w:p w:rsidR="006B6550" w:rsidRPr="006F6AC3" w:rsidRDefault="006B6550" w:rsidP="006B6550">
      <w:pPr>
        <w:pStyle w:val="a3"/>
        <w:ind w:left="1080"/>
        <w:rPr>
          <w:rFonts w:ascii="Traditional Arabic" w:hAnsi="Traditional Arabic" w:cs="Traditional Arabic"/>
          <w:b/>
          <w:bCs/>
          <w:sz w:val="28"/>
          <w:szCs w:val="28"/>
          <w:rtl/>
        </w:rPr>
      </w:pPr>
    </w:p>
    <w:p w:rsidR="001346D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يذهب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إلى إمكانية وصول العقل على معارف أولية قائمة بذاتها، لا يعتريها الخطأ والنسبية، كالمعارف الرياضية</w:t>
      </w:r>
      <w:r w:rsidRPr="006B6550">
        <w:rPr>
          <w:rFonts w:ascii="Traditional Arabic" w:hAnsi="Traditional Arabic" w:cs="Traditional Arabic" w:hint="cs"/>
          <w:b/>
          <w:bCs/>
          <w:sz w:val="28"/>
          <w:szCs w:val="28"/>
          <w:rtl/>
        </w:rPr>
        <w:t xml:space="preserve">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النسبيون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العقليون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1346D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B6550" w:rsidRPr="006B6550" w:rsidRDefault="006B6550" w:rsidP="006B6550">
      <w:pPr>
        <w:pStyle w:val="a3"/>
        <w:ind w:left="1080"/>
        <w:rPr>
          <w:rFonts w:ascii="Traditional Arabic" w:hAnsi="Traditional Arabic" w:cs="Traditional Arabic"/>
          <w:sz w:val="28"/>
          <w:szCs w:val="28"/>
        </w:rPr>
      </w:pPr>
    </w:p>
    <w:p w:rsidR="001346D0" w:rsidRDefault="006B6550"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الأفكار التي يؤمن بها العقليون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sz w:val="28"/>
          <w:szCs w:val="28"/>
          <w:rtl/>
        </w:rPr>
        <w:t>العقل قادر على إدراك الحقائق الموضوعية دون الحاجة على مساعدة الحواس</w:t>
      </w:r>
    </w:p>
    <w:p w:rsidR="006B6550" w:rsidRPr="006B6550" w:rsidRDefault="006B6550" w:rsidP="006B6550">
      <w:pPr>
        <w:pStyle w:val="a3"/>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الحواس من شأنها أن توقع الإنسان في احتمالات الخطأ أو النسبية في الحكم</w:t>
      </w:r>
    </w:p>
    <w:p w:rsidR="006B6550" w:rsidRPr="006B6550" w:rsidRDefault="006B6550" w:rsidP="006B6550">
      <w:pPr>
        <w:pStyle w:val="a3"/>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 xml:space="preserve">  يؤمنون بالمعارف العقلية في الدرجة الأولى أما المعارف الحسية فإنهم لا ينكرونها وإنما لا يثقون بجدواها في قيام العلم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كل ما سبق </w:t>
      </w:r>
    </w:p>
    <w:p w:rsidR="006B6550" w:rsidRPr="00651DFD" w:rsidRDefault="006B6550" w:rsidP="006B6550">
      <w:pPr>
        <w:pStyle w:val="a3"/>
        <w:ind w:left="1080"/>
        <w:rPr>
          <w:rFonts w:ascii="Traditional Arabic" w:hAnsi="Traditional Arabic" w:cs="Traditional Arabic"/>
          <w:sz w:val="28"/>
          <w:szCs w:val="28"/>
        </w:rPr>
      </w:pPr>
    </w:p>
    <w:p w:rsidR="006B655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يعتبر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من القائلين بإمكان المعرفة من التجربة الحسية والخبرة </w:t>
      </w:r>
      <w:r w:rsidRPr="006B6550">
        <w:rPr>
          <w:rFonts w:ascii="Traditional Arabic" w:hAnsi="Traditional Arabic" w:cs="Traditional Arabic" w:hint="cs"/>
          <w:b/>
          <w:bCs/>
          <w:sz w:val="28"/>
          <w:szCs w:val="28"/>
          <w:rtl/>
        </w:rPr>
        <w:t>:</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اينشتاين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جون لوك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ارسطو </w:t>
      </w:r>
    </w:p>
    <w:p w:rsidR="006B6550" w:rsidRPr="006B6550" w:rsidRDefault="006B6550" w:rsidP="006B6550">
      <w:pPr>
        <w:pStyle w:val="a3"/>
        <w:ind w:left="1080"/>
        <w:rPr>
          <w:rFonts w:ascii="Traditional Arabic" w:hAnsi="Traditional Arabic" w:cs="Traditional Arabic"/>
          <w:sz w:val="28"/>
          <w:szCs w:val="28"/>
        </w:rPr>
      </w:pPr>
    </w:p>
    <w:p w:rsidR="006B655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تعبر عن مواقف التجريبيين الذين اكدوا إمكان المعرفة عن طريق التجربة وتصوروا أن افكارنا كلها من صنع العالم الخارجي</w:t>
      </w:r>
      <w:r w:rsidRPr="006B6550">
        <w:rPr>
          <w:rFonts w:ascii="Traditional Arabic" w:hAnsi="Traditional Arabic" w:cs="Traditional Arabic" w:hint="cs"/>
          <w:b/>
          <w:bCs/>
          <w:sz w:val="28"/>
          <w:szCs w:val="28"/>
          <w:rtl/>
        </w:rPr>
        <w:t xml:space="preserve">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العقلية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المعرفية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اليقينية التجريبية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النسبية </w:t>
      </w:r>
    </w:p>
    <w:p w:rsidR="006B6550" w:rsidRPr="006B6550" w:rsidRDefault="006B6550" w:rsidP="006B6550">
      <w:pPr>
        <w:pStyle w:val="a3"/>
        <w:ind w:left="1080"/>
        <w:rPr>
          <w:rFonts w:ascii="Traditional Arabic" w:hAnsi="Traditional Arabic" w:cs="Traditional Arabic"/>
          <w:sz w:val="28"/>
          <w:szCs w:val="28"/>
        </w:rPr>
      </w:pPr>
    </w:p>
    <w:p w:rsidR="001346D0" w:rsidRDefault="006B6550" w:rsidP="003D5A17">
      <w:pPr>
        <w:pStyle w:val="a3"/>
        <w:numPr>
          <w:ilvl w:val="0"/>
          <w:numId w:val="2"/>
        </w:numPr>
        <w:rPr>
          <w:rFonts w:ascii="Traditional Arabic" w:hAnsi="Traditional Arabic" w:cs="Traditional Arabic"/>
          <w:sz w:val="28"/>
          <w:szCs w:val="28"/>
        </w:rPr>
      </w:pPr>
      <w:r>
        <w:rPr>
          <w:rFonts w:ascii="Traditional Arabic" w:hAnsi="Traditional Arabic" w:cs="Traditional Arabic" w:hint="cs"/>
          <w:b/>
          <w:bCs/>
          <w:sz w:val="28"/>
          <w:szCs w:val="28"/>
          <w:rtl/>
        </w:rPr>
        <w:t>يقصد بال</w:t>
      </w:r>
      <w:r w:rsidRPr="006B6550">
        <w:rPr>
          <w:rFonts w:ascii="Traditional Arabic" w:hAnsi="Traditional Arabic" w:cs="Traditional Arabic"/>
          <w:b/>
          <w:bCs/>
          <w:sz w:val="28"/>
          <w:szCs w:val="28"/>
          <w:rtl/>
        </w:rPr>
        <w:t>دوغمائية</w:t>
      </w:r>
      <w:r>
        <w:rPr>
          <w:rFonts w:ascii="Traditional Arabic" w:hAnsi="Traditional Arabic" w:cs="Traditional Arabic" w:hint="cs"/>
          <w:sz w:val="28"/>
          <w:szCs w:val="28"/>
          <w:rtl/>
        </w:rPr>
        <w:t xml:space="preserve">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الطبيعية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ما</w:t>
      </w:r>
      <w:r w:rsidR="005E5AF1" w:rsidRPr="005E5AF1">
        <w:rPr>
          <w:rFonts w:ascii="Traditional Arabic" w:hAnsi="Traditional Arabic" w:cs="Traditional Arabic" w:hint="cs"/>
          <w:sz w:val="28"/>
          <w:szCs w:val="28"/>
          <w:rtl/>
        </w:rPr>
        <w:t xml:space="preserve"> </w:t>
      </w:r>
      <w:r w:rsidRPr="005E5AF1">
        <w:rPr>
          <w:rFonts w:ascii="Traditional Arabic" w:hAnsi="Traditional Arabic" w:cs="Traditional Arabic" w:hint="cs"/>
          <w:sz w:val="28"/>
          <w:szCs w:val="28"/>
          <w:rtl/>
        </w:rPr>
        <w:t xml:space="preserve">وراء الطبيعة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الغيب </w:t>
      </w:r>
    </w:p>
    <w:p w:rsidR="006B6550" w:rsidRPr="005E5AF1" w:rsidRDefault="006B6550" w:rsidP="006B6550">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اليقينية </w:t>
      </w:r>
    </w:p>
    <w:p w:rsidR="006B6550" w:rsidRPr="00651DFD" w:rsidRDefault="006B6550" w:rsidP="006B6550">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يسمى التيقن</w:t>
      </w:r>
      <w:r w:rsidRPr="005E5AF1">
        <w:rPr>
          <w:rFonts w:ascii="Traditional Arabic" w:hAnsi="Traditional Arabic" w:cs="Traditional Arabic" w:hint="cs"/>
          <w:b/>
          <w:bCs/>
          <w:sz w:val="28"/>
          <w:szCs w:val="28"/>
          <w:rtl/>
        </w:rPr>
        <w:t xml:space="preserve"> على حسب اختلاف الترجمة </w:t>
      </w:r>
      <w:r w:rsidRPr="005E5AF1">
        <w:rPr>
          <w:rFonts w:ascii="Traditional Arabic" w:hAnsi="Traditional Arabic" w:cs="Traditional Arabic"/>
          <w:b/>
          <w:bCs/>
          <w:sz w:val="28"/>
          <w:szCs w:val="28"/>
          <w:rtl/>
        </w:rPr>
        <w:t xml:space="preserve"> بــ :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الاعتقادي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اليقيني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القطعي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النزعة التوكيدية</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الإيقانية</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القطعية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كل ما سبق </w:t>
      </w:r>
    </w:p>
    <w:p w:rsidR="005E5AF1" w:rsidRPr="005E5AF1" w:rsidRDefault="005E5AF1" w:rsidP="005E5AF1">
      <w:pPr>
        <w:pStyle w:val="a3"/>
        <w:ind w:left="1080"/>
        <w:rPr>
          <w:rFonts w:ascii="Traditional Arabic" w:hAnsi="Traditional Arabic" w:cs="Traditional Arabic"/>
          <w:sz w:val="28"/>
          <w:szCs w:val="28"/>
        </w:rPr>
      </w:pPr>
      <w:r w:rsidRPr="005E5AF1">
        <w:rPr>
          <w:rFonts w:ascii="Traditional Arabic" w:hAnsi="Traditional Arabic" w:cs="Traditional Arabic"/>
          <w:sz w:val="28"/>
          <w:szCs w:val="28"/>
          <w:rtl/>
        </w:rPr>
        <w:t xml:space="preserve"> </w:t>
      </w: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تمكن دعاة اليقين والجزم من القضاء على الشك من حيث هو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في المعرفة </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نظرية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 </w:t>
      </w:r>
    </w:p>
    <w:p w:rsidR="005E5AF1" w:rsidRPr="00651DFD" w:rsidRDefault="005E5AF1" w:rsidP="005E5AF1">
      <w:pPr>
        <w:pStyle w:val="a3"/>
        <w:ind w:left="1080"/>
        <w:rPr>
          <w:rFonts w:ascii="Traditional Arabic" w:hAnsi="Traditional Arabic" w:cs="Traditional Arabic"/>
          <w:sz w:val="28"/>
          <w:szCs w:val="28"/>
        </w:rPr>
      </w:pPr>
    </w:p>
    <w:p w:rsidR="001346D0"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lastRenderedPageBreak/>
        <w:t xml:space="preserve">تمكن دعاة اليقين والجزم من القضاء على الشك من حيث هو نظرية في المعرفة ولكن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بقي عند الكثيرين منهجا مقبولا في التفكير</w:t>
      </w:r>
      <w:r w:rsidRPr="005E5AF1">
        <w:rPr>
          <w:rFonts w:ascii="Traditional Arabic" w:hAnsi="Traditional Arabic" w:cs="Traditional Arabic" w:hint="cs"/>
          <w:b/>
          <w:bCs/>
          <w:sz w:val="28"/>
          <w:szCs w:val="28"/>
          <w:rtl/>
        </w:rPr>
        <w:t xml:space="preserve">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المطلق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المقبول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التجريبي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الشك المنهجي </w:t>
      </w:r>
    </w:p>
    <w:p w:rsidR="005E5AF1" w:rsidRPr="005E5AF1" w:rsidRDefault="005E5AF1" w:rsidP="005E5AF1">
      <w:pPr>
        <w:pStyle w:val="a3"/>
        <w:ind w:left="1080"/>
        <w:rPr>
          <w:rFonts w:ascii="Traditional Arabic" w:hAnsi="Traditional Arabic" w:cs="Traditional Arabic"/>
          <w:b/>
          <w:bCs/>
          <w:sz w:val="28"/>
          <w:szCs w:val="28"/>
        </w:rPr>
      </w:pP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hint="cs"/>
          <w:b/>
          <w:bCs/>
          <w:sz w:val="28"/>
          <w:szCs w:val="28"/>
          <w:rtl/>
        </w:rPr>
        <w:t>انقسم أصحاب مذهب التيقن إلى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شكاك و متيقنون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عقليون و تجريبيون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نسبيون و مطلقون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Pr="00651DFD"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الاعتقاديون في المصطلح المعاصر هم أنصار المذهبين</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التجريبي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1 و 2 </w:t>
      </w:r>
    </w:p>
    <w:p w:rsidR="005E5AF1" w:rsidRPr="005E5AF1"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تطورت صفة الاعتقاديون الفلسفية من خصومٍ للشكاك في العصور القديمة إلى خصومٍ للنقديين في العصور الحديثة </w:t>
      </w:r>
      <w:r w:rsidRPr="005E5AF1">
        <w:rPr>
          <w:rFonts w:ascii="Traditional Arabic" w:hAnsi="Traditional Arabic" w:cs="Traditional Arabic" w:hint="cs"/>
          <w:b/>
          <w:bCs/>
          <w:sz w:val="28"/>
          <w:szCs w:val="28"/>
          <w:rtl/>
        </w:rPr>
        <w:t>:</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النقديين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Default="005E5AF1" w:rsidP="005E5AF1">
      <w:pPr>
        <w:pStyle w:val="a3"/>
        <w:ind w:left="1080"/>
        <w:rPr>
          <w:rFonts w:ascii="Traditional Arabic" w:hAnsi="Traditional Arabic" w:cs="Traditional Arabic"/>
          <w:sz w:val="28"/>
          <w:szCs w:val="28"/>
          <w:rtl/>
        </w:rPr>
      </w:pPr>
    </w:p>
    <w:p w:rsidR="005E5AF1" w:rsidRDefault="005E5AF1" w:rsidP="005E5AF1">
      <w:pPr>
        <w:pStyle w:val="a3"/>
        <w:ind w:left="1080"/>
        <w:rPr>
          <w:rFonts w:ascii="Traditional Arabic" w:hAnsi="Traditional Arabic" w:cs="Traditional Arabic"/>
          <w:sz w:val="28"/>
          <w:szCs w:val="28"/>
          <w:rtl/>
        </w:rPr>
      </w:pPr>
    </w:p>
    <w:p w:rsidR="005E5AF1" w:rsidRPr="0003684D" w:rsidRDefault="005E5AF1" w:rsidP="005E5AF1">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6</w:t>
      </w:r>
      <w:r w:rsidRPr="0003684D">
        <w:rPr>
          <w:rFonts w:ascii="Traditional Arabic" w:hAnsi="Traditional Arabic" w:cs="Traditional Arabic" w:hint="cs"/>
          <w:b/>
          <w:bCs/>
          <w:sz w:val="28"/>
          <w:szCs w:val="28"/>
          <w:rtl/>
        </w:rPr>
        <w:t xml:space="preserve"> </w:t>
      </w:r>
    </w:p>
    <w:p w:rsidR="005E5AF1" w:rsidRDefault="005E5AF1" w:rsidP="005E5AF1">
      <w:pPr>
        <w:pStyle w:val="a3"/>
        <w:ind w:left="1080"/>
        <w:rPr>
          <w:rFonts w:ascii="Traditional Arabic" w:hAnsi="Traditional Arabic" w:cs="Traditional Arabic"/>
          <w:sz w:val="28"/>
          <w:szCs w:val="28"/>
          <w:rtl/>
        </w:rPr>
      </w:pPr>
    </w:p>
    <w:p w:rsidR="005E5AF1" w:rsidRPr="005E5AF1"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انقسم الفلاسفة والباحثون في مسألة طبيعة المعرفة إلى ثلاثة أقسام، هي: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المثالي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الواقعي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العملي (البراغماتي)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كل ما سبق </w:t>
      </w:r>
    </w:p>
    <w:p w:rsidR="005E5AF1" w:rsidRPr="005E5AF1" w:rsidRDefault="005E5AF1" w:rsidP="005E5AF1">
      <w:pPr>
        <w:pStyle w:val="a3"/>
        <w:ind w:left="1080"/>
        <w:rPr>
          <w:rFonts w:ascii="Traditional Arabic" w:hAnsi="Traditional Arabic" w:cs="Traditional Arabic"/>
          <w:sz w:val="28"/>
          <w:szCs w:val="28"/>
          <w:rtl/>
        </w:rPr>
      </w:pP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كيفية اتصال القوى المدركة لدى الإنسان بموضوعات الإدراك، وعلاقة كل منهما بالأخر</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sz w:val="28"/>
          <w:szCs w:val="28"/>
          <w:u w:val="single"/>
          <w:rtl/>
        </w:rPr>
        <w:t>كيفية العلم بالأشياء</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5E5AF1" w:rsidRPr="00651DFD" w:rsidRDefault="005E5AF1" w:rsidP="005E5AF1">
      <w:pPr>
        <w:pStyle w:val="a3"/>
        <w:ind w:left="1080"/>
        <w:rPr>
          <w:rFonts w:ascii="Traditional Arabic" w:hAnsi="Traditional Arabic" w:cs="Traditional Arabic"/>
          <w:sz w:val="28"/>
          <w:szCs w:val="28"/>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ترجع أصول المثالية إلى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30CAE" w:rsidRPr="00651DFD" w:rsidRDefault="00830CAE" w:rsidP="00830CAE">
      <w:pPr>
        <w:pStyle w:val="a3"/>
        <w:ind w:left="1080"/>
        <w:rPr>
          <w:rFonts w:ascii="Traditional Arabic" w:hAnsi="Traditional Arabic" w:cs="Traditional Arabic"/>
          <w:sz w:val="28"/>
          <w:szCs w:val="28"/>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اعتقد بوجود عالمين العالم الحقيقي الذي توجد فيه الافكار الحقيقية المستقلة والثابتة، والعالم الواقعي الذي هو ظل للعالم الحقيقي</w:t>
      </w:r>
      <w:r w:rsidRPr="00830CAE">
        <w:rPr>
          <w:rFonts w:ascii="Traditional Arabic" w:hAnsi="Traditional Arabic" w:cs="Traditional Arabic" w:hint="cs"/>
          <w:b/>
          <w:bCs/>
          <w:sz w:val="28"/>
          <w:szCs w:val="28"/>
          <w:rtl/>
        </w:rPr>
        <w:t xml:space="preserve">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30CAE" w:rsidRPr="00651DFD"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 xml:space="preserve"> </w:t>
      </w:r>
      <w:r w:rsidRPr="00830CAE">
        <w:rPr>
          <w:rFonts w:ascii="Traditional Arabic" w:hAnsi="Traditional Arabic" w:cs="Traditional Arabic"/>
          <w:b/>
          <w:bCs/>
          <w:sz w:val="28"/>
          <w:szCs w:val="28"/>
          <w:rtl/>
        </w:rPr>
        <w:t xml:space="preserve"> ينظرون نظرة ازدواجية للإنسان أنه مكون من عقل ومادة </w:t>
      </w:r>
      <w:r w:rsidRPr="00830CAE">
        <w:rPr>
          <w:rFonts w:ascii="Traditional Arabic" w:hAnsi="Traditional Arabic" w:cs="Traditional Arabic" w:hint="cs"/>
          <w:b/>
          <w:bCs/>
          <w:sz w:val="28"/>
          <w:szCs w:val="28"/>
          <w:rtl/>
        </w:rPr>
        <w:t>:</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يرون أن الأشياء الطبيعية باعتبارها غير مستقلة بنفسها، ولا تقوم بذاتها، وإنما تعتمد في وجودها على العقل أو الذهن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الحقيقة النهائية تكون في نظرهم ذات طبيعة عقلية أو ذهنية :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tl/>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يرى المثاليون أن جوهر الإنسان هو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العقل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البينة </w:t>
      </w:r>
    </w:p>
    <w:p w:rsidR="00830CAE" w:rsidRPr="00651DFD" w:rsidRDefault="00830CAE" w:rsidP="00830CAE">
      <w:pPr>
        <w:pStyle w:val="a3"/>
        <w:ind w:left="1080"/>
        <w:rPr>
          <w:rFonts w:ascii="Traditional Arabic" w:hAnsi="Traditional Arabic" w:cs="Traditional Arabic"/>
          <w:sz w:val="28"/>
          <w:szCs w:val="28"/>
        </w:rPr>
      </w:pPr>
    </w:p>
    <w:p w:rsid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في نظر المثاليون كلما كانت المعرفة مجردة عن الإدراكات الحسية كلما </w:t>
      </w:r>
      <w:r>
        <w:rPr>
          <w:rFonts w:ascii="Traditional Arabic" w:hAnsi="Traditional Arabic" w:cs="Traditional Arabic" w:hint="cs"/>
          <w:b/>
          <w:bCs/>
          <w:sz w:val="28"/>
          <w:szCs w:val="28"/>
          <w:rtl/>
        </w:rPr>
        <w:t>:</w:t>
      </w:r>
    </w:p>
    <w:p w:rsidR="00830CAE" w:rsidRPr="00830CAE" w:rsidRDefault="00830CAE" w:rsidP="00830CAE">
      <w:pPr>
        <w:pStyle w:val="a3"/>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سمت وارتقت </w:t>
      </w:r>
    </w:p>
    <w:p w:rsidR="00830CAE" w:rsidRPr="00830CAE" w:rsidRDefault="00830CAE" w:rsidP="00830CAE">
      <w:pPr>
        <w:pStyle w:val="a3"/>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كانت أكثر ثباتاً ويقيناً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تلاشت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1 و 2 </w:t>
      </w:r>
    </w:p>
    <w:p w:rsidR="00830CAE" w:rsidRPr="00830CAE" w:rsidRDefault="00830CAE" w:rsidP="00830CAE">
      <w:pPr>
        <w:pStyle w:val="a3"/>
        <w:ind w:left="1080"/>
        <w:rPr>
          <w:rFonts w:ascii="Traditional Arabic" w:hAnsi="Traditional Arabic" w:cs="Traditional Arabic"/>
          <w:sz w:val="28"/>
          <w:szCs w:val="28"/>
        </w:rPr>
      </w:pPr>
    </w:p>
    <w:p w:rsidR="00E74031" w:rsidRPr="00E74031" w:rsidRDefault="00830CAE"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hint="cs"/>
          <w:b/>
          <w:bCs/>
          <w:sz w:val="28"/>
          <w:szCs w:val="28"/>
          <w:rtl/>
        </w:rPr>
        <w:t>يرون</w:t>
      </w:r>
      <w:r w:rsidR="00E74031" w:rsidRPr="00E74031">
        <w:rPr>
          <w:rFonts w:ascii="Traditional Arabic" w:hAnsi="Traditional Arabic" w:cs="Traditional Arabic" w:hint="cs"/>
          <w:b/>
          <w:bCs/>
          <w:sz w:val="28"/>
          <w:szCs w:val="28"/>
          <w:rtl/>
        </w:rPr>
        <w:t xml:space="preserve"> أن</w:t>
      </w:r>
      <w:r w:rsidRPr="00E74031">
        <w:rPr>
          <w:rFonts w:ascii="Traditional Arabic" w:hAnsi="Traditional Arabic" w:cs="Traditional Arabic" w:hint="cs"/>
          <w:b/>
          <w:bCs/>
          <w:sz w:val="28"/>
          <w:szCs w:val="28"/>
          <w:rtl/>
        </w:rPr>
        <w:t xml:space="preserve"> </w:t>
      </w:r>
      <w:r w:rsidR="00E74031" w:rsidRPr="00E74031">
        <w:rPr>
          <w:rFonts w:ascii="Traditional Arabic" w:hAnsi="Traditional Arabic" w:cs="Traditional Arabic"/>
          <w:b/>
          <w:bCs/>
          <w:sz w:val="28"/>
          <w:szCs w:val="28"/>
          <w:rtl/>
        </w:rPr>
        <w:t xml:space="preserve">إدراك الإنسان أساسه العقل مستقلا عن التجارب الحسية </w:t>
      </w:r>
      <w:r w:rsidR="00E74031" w:rsidRPr="00E74031">
        <w:rPr>
          <w:rFonts w:ascii="Traditional Arabic" w:hAnsi="Traditional Arabic" w:cs="Traditional Arabic" w:hint="cs"/>
          <w:b/>
          <w:bCs/>
          <w:sz w:val="28"/>
          <w:szCs w:val="28"/>
          <w:rtl/>
        </w:rPr>
        <w:t>:</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الواقعيين </w:t>
      </w:r>
    </w:p>
    <w:p w:rsidR="00E74031" w:rsidRPr="00830CAE" w:rsidRDefault="00E74031" w:rsidP="00E74031">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ظهر المذهب المثالي في صور شتى من أهمها:</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 </w:t>
      </w:r>
      <w:r>
        <w:rPr>
          <w:rFonts w:ascii="Traditional Arabic" w:hAnsi="Traditional Arabic" w:cs="Traditional Arabic"/>
          <w:sz w:val="28"/>
          <w:szCs w:val="28"/>
          <w:rtl/>
        </w:rPr>
        <w:t>المثالية التقليدية (المفارقة)</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الذاتية</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النقدية</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المثالية الموضوعية (المطلقة) </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hint="cs"/>
          <w:sz w:val="28"/>
          <w:szCs w:val="28"/>
          <w:u w:val="single"/>
          <w:rtl/>
        </w:rPr>
        <w:t xml:space="preserve">كل 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 xml:space="preserve">يقوم المذهب المثالي في المعرفة على أساس أننا إذا أردنا أن نعرف الواقع أكثر، ونفهم طبيعته ونتبصر حقيقته بشكل أعمق </w:t>
      </w:r>
      <w:r w:rsidRPr="00E74031">
        <w:rPr>
          <w:rFonts w:ascii="Traditional Arabic" w:hAnsi="Traditional Arabic" w:cs="Traditional Arabic" w:hint="cs"/>
          <w:b/>
          <w:bCs/>
          <w:sz w:val="28"/>
          <w:szCs w:val="28"/>
          <w:rtl/>
        </w:rPr>
        <w:t>نقوم بالآتي :</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البحث في العلوم الطبيعية بما فيها من اهتمام بالم</w:t>
      </w:r>
      <w:r>
        <w:rPr>
          <w:rFonts w:ascii="Traditional Arabic" w:hAnsi="Traditional Arabic" w:cs="Traditional Arabic"/>
          <w:sz w:val="28"/>
          <w:szCs w:val="28"/>
          <w:rtl/>
        </w:rPr>
        <w:t>ادة والحركة والقوة</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الاتجاه نحو الفكر والعقل والالتزام بالقوى المثالية والقيم الروحية لدى الانسان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اعتماد النسبية في كل المواضيع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المثالية التقليدية (المفارقة) مرتبطة ب</w:t>
      </w:r>
      <w:r w:rsidRPr="00E74031">
        <w:rPr>
          <w:rFonts w:ascii="Traditional Arabic" w:hAnsi="Traditional Arabic" w:cs="Traditional Arabic" w:hint="cs"/>
          <w:b/>
          <w:bCs/>
          <w:sz w:val="28"/>
          <w:szCs w:val="28"/>
          <w:rtl/>
        </w:rPr>
        <w:t>ـ :</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أفلاطون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E74031" w:rsidRPr="00E74031" w:rsidRDefault="00E74031" w:rsidP="00E74031">
      <w:pPr>
        <w:pStyle w:val="a3"/>
        <w:ind w:left="1080"/>
        <w:rPr>
          <w:rFonts w:ascii="Traditional Arabic" w:hAnsi="Traditional Arabic" w:cs="Traditional Arabic"/>
          <w:sz w:val="28"/>
          <w:szCs w:val="28"/>
        </w:rPr>
      </w:pPr>
    </w:p>
    <w:p w:rsidR="00E74031" w:rsidRPr="00D43BEB" w:rsidRDefault="00E74031"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 xml:space="preserve">المثالية التقليدية (المفارقة) </w:t>
      </w:r>
      <w:r w:rsidRPr="00D43BEB">
        <w:rPr>
          <w:rFonts w:ascii="Traditional Arabic" w:hAnsi="Traditional Arabic" w:cs="Traditional Arabic" w:hint="cs"/>
          <w:b/>
          <w:bCs/>
          <w:sz w:val="28"/>
          <w:szCs w:val="28"/>
          <w:rtl/>
        </w:rPr>
        <w:t xml:space="preserve"> </w:t>
      </w:r>
      <w:r w:rsidR="00D43BEB" w:rsidRPr="00D43BEB">
        <w:rPr>
          <w:rFonts w:ascii="Traditional Arabic" w:hAnsi="Traditional Arabic" w:cs="Traditional Arabic" w:hint="cs"/>
          <w:b/>
          <w:bCs/>
          <w:sz w:val="28"/>
          <w:szCs w:val="28"/>
          <w:rtl/>
        </w:rPr>
        <w:t>ترى بأن :</w:t>
      </w:r>
    </w:p>
    <w:p w:rsidR="00D43BEB" w:rsidRPr="00D43BEB" w:rsidRDefault="00D43BEB" w:rsidP="00D43BEB">
      <w:pPr>
        <w:pStyle w:val="a3"/>
        <w:numPr>
          <w:ilvl w:val="0"/>
          <w:numId w:val="3"/>
        </w:numPr>
        <w:rPr>
          <w:rFonts w:ascii="Traditional Arabic" w:hAnsi="Traditional Arabic" w:cs="Traditional Arabic"/>
          <w:sz w:val="28"/>
          <w:szCs w:val="28"/>
        </w:rPr>
      </w:pPr>
      <w:r w:rsidRPr="00D43BEB">
        <w:rPr>
          <w:rFonts w:ascii="Traditional Arabic" w:hAnsi="Traditional Arabic" w:cs="Traditional Arabic"/>
          <w:sz w:val="28"/>
          <w:szCs w:val="28"/>
          <w:rtl/>
        </w:rPr>
        <w:t>هناك وجودا مثاليا للأشياء</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وجود الأشياء مفارق للأشياء الواقعية </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أن الطبيعة الحقة للشيء لا توجد في الظواهر التي تقدمها الحواس </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lastRenderedPageBreak/>
        <w:t xml:space="preserve">لا يمكن الظواهر إلا عن طريق العقل وحده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كل ما سبق </w:t>
      </w:r>
    </w:p>
    <w:p w:rsidR="00D43BEB" w:rsidRPr="00E74031" w:rsidRDefault="00D43BEB" w:rsidP="00D43BEB">
      <w:pPr>
        <w:pStyle w:val="a3"/>
        <w:ind w:left="1080"/>
        <w:rPr>
          <w:rFonts w:ascii="Traditional Arabic" w:hAnsi="Traditional Arabic" w:cs="Traditional Arabic"/>
          <w:sz w:val="28"/>
          <w:szCs w:val="28"/>
        </w:rPr>
      </w:pPr>
    </w:p>
    <w:p w:rsidR="001346D0" w:rsidRPr="00D43BEB" w:rsidRDefault="00D43BEB"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الأشياء المادية التي تأتي إلينا عن طريق الحواس وتتصف بالتغير وتتعلق بالمظهر</w:t>
      </w:r>
      <w:r w:rsidRPr="00D43BEB">
        <w:rPr>
          <w:rFonts w:ascii="Traditional Arabic" w:hAnsi="Traditional Arabic" w:cs="Traditional Arabic" w:hint="cs"/>
          <w:b/>
          <w:bCs/>
          <w:sz w:val="28"/>
          <w:szCs w:val="28"/>
          <w:rtl/>
        </w:rPr>
        <w:t xml:space="preserve">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الظنية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اليقينية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a3"/>
        <w:ind w:left="1080"/>
        <w:rPr>
          <w:rFonts w:ascii="Traditional Arabic" w:hAnsi="Traditional Arabic" w:cs="Traditional Arabic"/>
          <w:sz w:val="28"/>
          <w:szCs w:val="28"/>
        </w:rPr>
      </w:pPr>
    </w:p>
    <w:p w:rsidR="001346D0" w:rsidRPr="00D43BEB" w:rsidRDefault="00D43BEB"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المثل المفارق للمادة</w:t>
      </w:r>
      <w:r w:rsidRPr="00D43BEB">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وتأتي إلينا عن طريق العقل وتتميز بالثبات وترتبط بالحقيقة</w:t>
      </w:r>
      <w:r w:rsidRPr="00D43BEB">
        <w:rPr>
          <w:rFonts w:ascii="Traditional Arabic" w:hAnsi="Traditional Arabic" w:cs="Traditional Arabic" w:hint="cs"/>
          <w:b/>
          <w:bCs/>
          <w:sz w:val="28"/>
          <w:szCs w:val="28"/>
          <w:rtl/>
        </w:rPr>
        <w:t xml:space="preserve">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a3"/>
        <w:numPr>
          <w:ilvl w:val="0"/>
          <w:numId w:val="3"/>
        </w:numPr>
        <w:rPr>
          <w:rFonts w:ascii="Traditional Arabic" w:hAnsi="Traditional Arabic" w:cs="Traditional Arabic"/>
          <w:sz w:val="28"/>
          <w:szCs w:val="28"/>
        </w:rPr>
      </w:pPr>
      <w:r w:rsidRPr="00D43BEB">
        <w:rPr>
          <w:rFonts w:ascii="Traditional Arabic" w:hAnsi="Traditional Arabic" w:cs="Traditional Arabic" w:hint="cs"/>
          <w:sz w:val="28"/>
          <w:szCs w:val="28"/>
          <w:rtl/>
        </w:rPr>
        <w:t xml:space="preserve">المعرفة الظنية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اليقينية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a3"/>
        <w:ind w:left="1080"/>
        <w:rPr>
          <w:rFonts w:ascii="Traditional Arabic" w:hAnsi="Traditional Arabic" w:cs="Traditional Arabic"/>
          <w:sz w:val="28"/>
          <w:szCs w:val="28"/>
        </w:rPr>
      </w:pPr>
    </w:p>
    <w:p w:rsidR="00D43BEB" w:rsidRDefault="00D43BEB" w:rsidP="003D5A17">
      <w:pPr>
        <w:pStyle w:val="a3"/>
        <w:numPr>
          <w:ilvl w:val="0"/>
          <w:numId w:val="2"/>
        </w:numPr>
        <w:rPr>
          <w:rFonts w:ascii="Traditional Arabic" w:hAnsi="Traditional Arabic" w:cs="Traditional Arabic"/>
          <w:sz w:val="28"/>
          <w:szCs w:val="28"/>
        </w:rPr>
      </w:pPr>
      <w:r w:rsidRPr="00D43BEB">
        <w:rPr>
          <w:rFonts w:ascii="Traditional Arabic" w:hAnsi="Traditional Arabic" w:cs="Traditional Arabic"/>
          <w:b/>
          <w:bCs/>
          <w:sz w:val="28"/>
          <w:szCs w:val="28"/>
          <w:rtl/>
        </w:rPr>
        <w:t>المثالية الذاتية</w:t>
      </w:r>
      <w:r>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 xml:space="preserve">جاءت في </w:t>
      </w:r>
      <w:r w:rsidRPr="00D43BEB">
        <w:rPr>
          <w:rFonts w:ascii="Traditional Arabic" w:hAnsi="Traditional Arabic" w:cs="Traditional Arabic" w:hint="cs"/>
          <w:b/>
          <w:bCs/>
          <w:sz w:val="28"/>
          <w:szCs w:val="28"/>
          <w:rtl/>
        </w:rPr>
        <w:t>:</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sz w:val="28"/>
          <w:szCs w:val="28"/>
          <w:u w:val="single"/>
          <w:rtl/>
        </w:rPr>
        <w:t xml:space="preserve">العصور الحديثة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القديمة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43BEB" w:rsidRPr="00D43BEB" w:rsidRDefault="00D43BEB" w:rsidP="00D43BEB">
      <w:pPr>
        <w:pStyle w:val="a3"/>
        <w:ind w:left="1080"/>
        <w:rPr>
          <w:rFonts w:ascii="Traditional Arabic" w:hAnsi="Traditional Arabic" w:cs="Traditional Arabic"/>
          <w:sz w:val="28"/>
          <w:szCs w:val="28"/>
        </w:rPr>
      </w:pPr>
    </w:p>
    <w:p w:rsidR="00D43BEB" w:rsidRPr="003A7278" w:rsidRDefault="00D43BEB"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ظهرت المثالية الذاتية في :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أوائل القرن 17 م </w:t>
      </w:r>
    </w:p>
    <w:p w:rsidR="00D43BEB" w:rsidRPr="003A7278" w:rsidRDefault="00D43BEB" w:rsidP="00D43BEB">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 أواخر القرن 17 م</w:t>
      </w:r>
    </w:p>
    <w:p w:rsidR="00D43BEB" w:rsidRDefault="003A7278"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عصور قبل الميلاد </w:t>
      </w:r>
    </w:p>
    <w:p w:rsidR="003A7278" w:rsidRDefault="003A7278"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3A7278" w:rsidRPr="00D43BEB" w:rsidRDefault="003A7278" w:rsidP="003A7278">
      <w:pPr>
        <w:pStyle w:val="a3"/>
        <w:ind w:left="1080"/>
        <w:rPr>
          <w:rFonts w:ascii="Traditional Arabic" w:hAnsi="Traditional Arabic" w:cs="Traditional Arabic"/>
          <w:sz w:val="28"/>
          <w:szCs w:val="28"/>
          <w:rtl/>
        </w:rPr>
      </w:pPr>
    </w:p>
    <w:p w:rsidR="001346D0" w:rsidRPr="003A7278" w:rsidRDefault="00D43BEB"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ظهرت المثالية الذاتية على يد</w:t>
      </w:r>
      <w:r w:rsidR="003A7278" w:rsidRPr="003A7278">
        <w:rPr>
          <w:rFonts w:ascii="Traditional Arabic" w:hAnsi="Traditional Arabic" w:cs="Traditional Arabic" w:hint="cs"/>
          <w:b/>
          <w:b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1346D0"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تتلخص نظريته في قوله  (أن يوجد هو يعني أن يُدرِك أو أن يُدرَك)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a3"/>
        <w:ind w:left="1080"/>
        <w:rPr>
          <w:rFonts w:ascii="Traditional Arabic" w:hAnsi="Traditional Arabic" w:cs="Traditional Arabic"/>
          <w:sz w:val="28"/>
          <w:szCs w:val="28"/>
        </w:rPr>
      </w:pPr>
    </w:p>
    <w:p w:rsidR="003A7278" w:rsidRDefault="003A7278" w:rsidP="003D5A17">
      <w:pPr>
        <w:pStyle w:val="a3"/>
        <w:numPr>
          <w:ilvl w:val="0"/>
          <w:numId w:val="2"/>
        </w:numPr>
        <w:rPr>
          <w:rFonts w:ascii="Traditional Arabic" w:hAnsi="Traditional Arabic" w:cs="Traditional Arabic"/>
          <w:sz w:val="28"/>
          <w:szCs w:val="28"/>
        </w:rPr>
      </w:pPr>
      <w:r w:rsidRPr="003A7278">
        <w:rPr>
          <w:rFonts w:ascii="Traditional Arabic" w:hAnsi="Traditional Arabic" w:cs="Traditional Arabic"/>
          <w:b/>
          <w:bCs/>
          <w:sz w:val="28"/>
          <w:szCs w:val="28"/>
          <w:rtl/>
        </w:rPr>
        <w:t xml:space="preserve">يرى أن وجود الشيء هو إدراكه وأن الشيء ليس له وجود مادي مستقل عن إدراكنا له وأنكر وجود العالم المادي مستقلا عن الإدراك :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النظرية ............ تلغي المعرفة الإنسانية من ناحية موضوعية بشكل تام لأنها لا تعترف بموضوعية الفكر والإدراك ووجود الشيء خارج حدودها </w:t>
      </w:r>
      <w:r w:rsidRPr="003A7278">
        <w:rPr>
          <w:rFonts w:ascii="Traditional Arabic" w:hAnsi="Traditional Arabic" w:cs="Traditional Arabic" w:hint="cs"/>
          <w:b/>
          <w:bCs/>
          <w:sz w:val="28"/>
          <w:szCs w:val="28"/>
          <w:rtl/>
        </w:rPr>
        <w:t>:</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الذاتية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النقدية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ارتبطت تسمية المثالية النقدية في العصر الحديث بـ :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عمانويل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انشتاين </w:t>
      </w:r>
    </w:p>
    <w:p w:rsidR="003A7278" w:rsidRPr="003A7278" w:rsidRDefault="003A7278" w:rsidP="003A7278">
      <w:pPr>
        <w:pStyle w:val="a3"/>
        <w:ind w:left="1080"/>
        <w:rPr>
          <w:rFonts w:ascii="Traditional Arabic" w:hAnsi="Traditional Arabic" w:cs="Traditional Arabic"/>
          <w:sz w:val="28"/>
          <w:szCs w:val="28"/>
        </w:rPr>
      </w:pPr>
    </w:p>
    <w:p w:rsidR="001346D0"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lastRenderedPageBreak/>
        <w:t>نوع خاص من المثالية ترى ضرورة البدء بفحص العقل ومعرفة حدوده ومعرفة قدراته قبل الوثوق به والاعتماد عليه واستخدامه في تحصيل المعرفة</w:t>
      </w:r>
      <w:r w:rsidRPr="003A7278">
        <w:rPr>
          <w:rFonts w:ascii="Traditional Arabic" w:hAnsi="Traditional Arabic" w:cs="Traditional Arabic" w:hint="cs"/>
          <w:b/>
          <w:b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a3"/>
        <w:numPr>
          <w:ilvl w:val="0"/>
          <w:numId w:val="3"/>
        </w:numPr>
        <w:rPr>
          <w:rFonts w:ascii="Traditional Arabic" w:hAnsi="Traditional Arabic" w:cs="Traditional Arabic"/>
          <w:sz w:val="28"/>
          <w:szCs w:val="28"/>
        </w:rPr>
      </w:pPr>
      <w:r w:rsidRPr="003A7278">
        <w:rPr>
          <w:rFonts w:ascii="Traditional Arabic" w:hAnsi="Traditional Arabic" w:cs="Traditional Arabic" w:hint="cs"/>
          <w:sz w:val="28"/>
          <w:szCs w:val="28"/>
          <w:rtl/>
        </w:rPr>
        <w:t xml:space="preserve">المثالية الذاتية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النقدية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يرى </w:t>
      </w:r>
      <w:r w:rsidRPr="003A7278">
        <w:rPr>
          <w:rFonts w:ascii="Traditional Arabic" w:hAnsi="Traditional Arabic" w:cs="Traditional Arabic" w:hint="cs"/>
          <w:b/>
          <w:bCs/>
          <w:sz w:val="28"/>
          <w:szCs w:val="28"/>
          <w:rtl/>
        </w:rPr>
        <w:t>....</w:t>
      </w:r>
      <w:r w:rsidRPr="003A7278">
        <w:rPr>
          <w:rFonts w:ascii="Traditional Arabic" w:hAnsi="Traditional Arabic" w:cs="Traditional Arabic"/>
          <w:b/>
          <w:bCs/>
          <w:sz w:val="28"/>
          <w:szCs w:val="28"/>
          <w:rtl/>
        </w:rPr>
        <w:t xml:space="preserve"> أن التصورات العقلية تكون فارغة إذا لم ترتبط بالادراكات الحسية وأن الادراكات الحسية تكون عمياء إذا لم تعتمد على التصورات العقلية</w:t>
      </w:r>
      <w:r w:rsidRPr="003A7278">
        <w:rPr>
          <w:rFonts w:ascii="Traditional Arabic" w:hAnsi="Traditional Arabic" w:cs="Traditional Arabic" w:hint="cs"/>
          <w:b/>
          <w:bCs/>
          <w:sz w:val="28"/>
          <w:szCs w:val="28"/>
          <w:rtl/>
        </w:rPr>
        <w:t xml:space="preserve">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3A7278" w:rsidRPr="003A7278" w:rsidRDefault="003A7278" w:rsidP="003A7278">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إذا كانت عملية الإدراك لا تتم إلا بالترابط بين الصور العقلية والمدركات الحسية</w:t>
      </w:r>
      <w:r w:rsidRPr="00CC03A5">
        <w:rPr>
          <w:rFonts w:ascii="Traditional Arabic" w:hAnsi="Traditional Arabic" w:cs="Traditional Arabic" w:hint="cs"/>
          <w:b/>
          <w:bCs/>
          <w:sz w:val="28"/>
          <w:szCs w:val="28"/>
          <w:rtl/>
        </w:rPr>
        <w:t xml:space="preserve"> </w:t>
      </w:r>
      <w:r w:rsidRPr="00CC03A5">
        <w:rPr>
          <w:rFonts w:ascii="Traditional Arabic" w:hAnsi="Traditional Arabic" w:cs="Traditional Arabic"/>
          <w:b/>
          <w:bCs/>
          <w:sz w:val="28"/>
          <w:szCs w:val="28"/>
          <w:rtl/>
        </w:rPr>
        <w:t xml:space="preserve">فمعنى هذا أننا لا نستطيع أن نعرف إلا </w:t>
      </w:r>
      <w:r w:rsidRPr="00CC03A5">
        <w:rPr>
          <w:rFonts w:ascii="Traditional Arabic" w:hAnsi="Traditional Arabic" w:cs="Traditional Arabic" w:hint="cs"/>
          <w:b/>
          <w:bCs/>
          <w:sz w:val="28"/>
          <w:szCs w:val="28"/>
          <w:rtl/>
        </w:rPr>
        <w:t xml:space="preserve"> :</w:t>
      </w:r>
    </w:p>
    <w:p w:rsidR="001346D0"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u w:val="single"/>
          <w:rtl/>
        </w:rPr>
        <w:t>ظواهر الأشياء</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حقيقة الأشياء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الأشياء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C03A5" w:rsidRPr="00651DFD"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المثالية الموضوعية (المطلقة) ترتبط بالفيلسوف</w:t>
      </w:r>
      <w:r w:rsidRPr="00CC03A5">
        <w:rPr>
          <w:rFonts w:ascii="Traditional Arabic" w:hAnsi="Traditional Arabic" w:cs="Traditional Arabic" w:hint="cs"/>
          <w:b/>
          <w:bCs/>
          <w:sz w:val="28"/>
          <w:szCs w:val="28"/>
          <w:rtl/>
        </w:rPr>
        <w:t>:</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ديكارت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كانط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r w:rsidRPr="00CC03A5">
        <w:rPr>
          <w:rFonts w:ascii="Traditional Arabic" w:hAnsi="Traditional Arabic" w:cs="Traditional Arabic"/>
          <w:sz w:val="28"/>
          <w:szCs w:val="28"/>
          <w:u w:val="single"/>
          <w:rtl/>
        </w:rPr>
        <w:t>هيجل</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Pr="00CC03A5"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 أكد .......... أن استخدامنا لنظام المنطق بصورة دقيقة هو الذي سيوصلنا على الفكرة المطلقة: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lastRenderedPageBreak/>
        <w:t xml:space="preserve">ديكارت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كانط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r w:rsidRPr="00CC03A5">
        <w:rPr>
          <w:rFonts w:ascii="Traditional Arabic" w:hAnsi="Traditional Arabic" w:cs="Traditional Arabic"/>
          <w:sz w:val="28"/>
          <w:szCs w:val="28"/>
          <w:u w:val="single"/>
          <w:rtl/>
        </w:rPr>
        <w:t>هيجل</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 الاتجاه الفلسفي المثالي الذي يذهب إلى أولوية الروح على المادة </w:t>
      </w:r>
      <w:r w:rsidRPr="00CC03A5">
        <w:rPr>
          <w:rFonts w:ascii="Traditional Arabic" w:hAnsi="Traditional Arabic" w:cs="Traditional Arabic" w:hint="cs"/>
          <w:b/>
          <w:bCs/>
          <w:sz w:val="28"/>
          <w:szCs w:val="28"/>
          <w:rtl/>
        </w:rPr>
        <w:t>:</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hint="cs"/>
          <w:sz w:val="28"/>
          <w:szCs w:val="28"/>
          <w:u w:val="single"/>
          <w:rtl/>
        </w:rPr>
        <w:t xml:space="preserve">المثالية الموضوعية ( المطلقة )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المثالية النقدية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CC03A5" w:rsidRPr="00CC03A5" w:rsidRDefault="00CC03A5" w:rsidP="00CC03A5">
      <w:pPr>
        <w:pStyle w:val="a3"/>
        <w:ind w:left="1080"/>
        <w:rPr>
          <w:rFonts w:ascii="Traditional Arabic" w:hAnsi="Traditional Arabic" w:cs="Traditional Arabic"/>
          <w:sz w:val="28"/>
          <w:szCs w:val="28"/>
          <w:rtl/>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يرى مذهب المثالية الموضوعية المطلقة أن المصدر الأول للوجود هو </w:t>
      </w:r>
      <w:r w:rsidRPr="00CC03A5">
        <w:rPr>
          <w:rFonts w:ascii="Traditional Arabic" w:hAnsi="Traditional Arabic" w:cs="Traditional Arabic" w:hint="cs"/>
          <w:b/>
          <w:bCs/>
          <w:sz w:val="28"/>
          <w:szCs w:val="28"/>
          <w:rtl/>
        </w:rPr>
        <w:t>:</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sz w:val="28"/>
          <w:szCs w:val="28"/>
          <w:rtl/>
        </w:rPr>
        <w:t>العقل الإنساني الشخصي</w:t>
      </w:r>
    </w:p>
    <w:p w:rsidR="00CC03A5" w:rsidRPr="00CC03A5" w:rsidRDefault="00CC03A5" w:rsidP="00CC03A5">
      <w:pPr>
        <w:pStyle w:val="a3"/>
        <w:numPr>
          <w:ilvl w:val="0"/>
          <w:numId w:val="3"/>
        </w:numPr>
        <w:rPr>
          <w:rFonts w:ascii="Traditional Arabic" w:hAnsi="Traditional Arabic" w:cs="Traditional Arabic"/>
          <w:sz w:val="28"/>
          <w:szCs w:val="28"/>
          <w:u w:val="single"/>
          <w:rtl/>
        </w:rPr>
      </w:pPr>
      <w:r w:rsidRPr="00CC03A5">
        <w:rPr>
          <w:rFonts w:ascii="Traditional Arabic" w:hAnsi="Traditional Arabic" w:cs="Traditional Arabic"/>
          <w:sz w:val="28"/>
          <w:szCs w:val="28"/>
          <w:u w:val="single"/>
          <w:rtl/>
        </w:rPr>
        <w:t xml:space="preserve"> العقل الكلي أو الروح المطلقة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CC03A5" w:rsidRPr="00CC03A5" w:rsidRDefault="00CC03A5" w:rsidP="00CC03A5">
      <w:pPr>
        <w:pStyle w:val="a3"/>
        <w:ind w:left="1080"/>
        <w:rPr>
          <w:rFonts w:ascii="Traditional Arabic" w:hAnsi="Traditional Arabic" w:cs="Traditional Arabic"/>
          <w:sz w:val="28"/>
          <w:szCs w:val="28"/>
          <w:rtl/>
        </w:rPr>
      </w:pPr>
    </w:p>
    <w:p w:rsidR="0003539D"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 xml:space="preserve">يتفق هيجل مع المثاليين جميعاً في نظرتهم إلى </w:t>
      </w:r>
      <w:r w:rsidRPr="0003539D">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طبيعة المعرفة باعتبارها في ا</w:t>
      </w:r>
      <w:r>
        <w:rPr>
          <w:rFonts w:ascii="Traditional Arabic" w:hAnsi="Traditional Arabic" w:cs="Traditional Arabic"/>
          <w:sz w:val="28"/>
          <w:szCs w:val="28"/>
          <w:rtl/>
        </w:rPr>
        <w:t>لنهاية معرفة عقلية أو روحية</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نظرتهم إلى الواقع باعتباره في النهاية تجسيدا للعقل أو الروح</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العقل المصدر الوحيد للوجود والمعرفة معاً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كل ما سبق </w:t>
      </w:r>
    </w:p>
    <w:p w:rsidR="0003539D" w:rsidRPr="0003539D" w:rsidRDefault="0003539D" w:rsidP="0003539D">
      <w:pPr>
        <w:pStyle w:val="a3"/>
        <w:ind w:left="1080"/>
        <w:rPr>
          <w:rFonts w:ascii="Traditional Arabic" w:hAnsi="Traditional Arabic" w:cs="Traditional Arabic"/>
          <w:sz w:val="28"/>
          <w:szCs w:val="28"/>
          <w:rtl/>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hint="cs"/>
          <w:b/>
          <w:bCs/>
          <w:sz w:val="28"/>
          <w:szCs w:val="28"/>
          <w:rtl/>
        </w:rPr>
        <w:t>يعتبر أباً للواقعية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ارسطو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هيجل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03539D" w:rsidRPr="00651DFD" w:rsidRDefault="0003539D" w:rsidP="0003539D">
      <w:pPr>
        <w:pStyle w:val="a3"/>
        <w:ind w:left="1080"/>
        <w:rPr>
          <w:rFonts w:ascii="Traditional Arabic" w:hAnsi="Traditional Arabic" w:cs="Traditional Arabic"/>
          <w:sz w:val="28"/>
          <w:szCs w:val="28"/>
        </w:rPr>
      </w:pPr>
    </w:p>
    <w:p w:rsidR="0003539D"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lastRenderedPageBreak/>
        <w:t xml:space="preserve">تقوم فكرة المذهب </w:t>
      </w:r>
      <w:r w:rsidRPr="0003539D">
        <w:rPr>
          <w:rFonts w:ascii="Traditional Arabic" w:hAnsi="Traditional Arabic" w:cs="Traditional Arabic" w:hint="cs"/>
          <w:b/>
          <w:bCs/>
          <w:sz w:val="28"/>
          <w:szCs w:val="28"/>
          <w:rtl/>
        </w:rPr>
        <w:t>.......</w:t>
      </w:r>
      <w:r w:rsidRPr="0003539D">
        <w:rPr>
          <w:rFonts w:ascii="Traditional Arabic" w:hAnsi="Traditional Arabic" w:cs="Traditional Arabic"/>
          <w:b/>
          <w:bCs/>
          <w:sz w:val="28"/>
          <w:szCs w:val="28"/>
          <w:rtl/>
        </w:rPr>
        <w:t xml:space="preserve"> على أن مصدر كل الحقائق هو هذا العالم الذي نعيش فيه (عالم الواقع)</w:t>
      </w:r>
      <w:r w:rsidRPr="0003539D">
        <w:rPr>
          <w:rFonts w:ascii="Traditional Arabic" w:hAnsi="Traditional Arabic" w:cs="Traditional Arabic" w:hint="cs"/>
          <w:b/>
          <w:bCs/>
          <w:sz w:val="28"/>
          <w:szCs w:val="28"/>
          <w:rtl/>
        </w:rPr>
        <w:t xml:space="preserve">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الواقعي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03539D" w:rsidRPr="0003539D" w:rsidRDefault="0003539D" w:rsidP="0003539D">
      <w:pPr>
        <w:pStyle w:val="a3"/>
        <w:ind w:left="1080"/>
        <w:rPr>
          <w:rFonts w:ascii="Traditional Arabic" w:hAnsi="Traditional Arabic" w:cs="Traditional Arabic"/>
          <w:sz w:val="28"/>
          <w:szCs w:val="28"/>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عالم التجربة والخبرة اليومية</w:t>
      </w:r>
      <w:r w:rsidRPr="0003539D">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عالم الواقع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03539D" w:rsidRPr="00651DFD" w:rsidRDefault="0003539D" w:rsidP="0003539D">
      <w:pPr>
        <w:pStyle w:val="a3"/>
        <w:ind w:left="1080"/>
        <w:rPr>
          <w:rFonts w:ascii="Traditional Arabic" w:hAnsi="Traditional Arabic" w:cs="Traditional Arabic"/>
          <w:sz w:val="28"/>
          <w:szCs w:val="28"/>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الأصل في تسمية المذهب بالواقعي إلى الأساس الذي قام عليه هذا المذهب وهو</w:t>
      </w:r>
      <w:r w:rsidRPr="0003539D">
        <w:rPr>
          <w:rFonts w:ascii="Traditional Arabic" w:hAnsi="Traditional Arabic" w:cs="Traditional Arabic" w:hint="cs"/>
          <w:b/>
          <w:bCs/>
          <w:sz w:val="28"/>
          <w:szCs w:val="28"/>
          <w:rtl/>
        </w:rPr>
        <w:t xml:space="preserve"> :</w:t>
      </w:r>
    </w:p>
    <w:p w:rsidR="0003539D"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sz w:val="28"/>
          <w:szCs w:val="28"/>
          <w:u w:val="single"/>
          <w:rtl/>
        </w:rPr>
        <w:t>الاعتقاد في المادة</w:t>
      </w:r>
    </w:p>
    <w:p w:rsidR="00FF19E6"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النسبية </w:t>
      </w:r>
    </w:p>
    <w:p w:rsidR="00FF19E6"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19E6" w:rsidRPr="00651DFD" w:rsidRDefault="00FF19E6" w:rsidP="00FF19E6">
      <w:pPr>
        <w:pStyle w:val="a3"/>
        <w:ind w:left="1080"/>
        <w:rPr>
          <w:rFonts w:ascii="Traditional Arabic" w:hAnsi="Traditional Arabic" w:cs="Traditional Arabic"/>
          <w:sz w:val="28"/>
          <w:szCs w:val="28"/>
        </w:rPr>
      </w:pPr>
    </w:p>
    <w:p w:rsidR="0003539D" w:rsidRPr="00FF19E6" w:rsidRDefault="0003539D"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يرى المذهب الواق</w:t>
      </w:r>
      <w:r w:rsidR="00FF19E6" w:rsidRPr="00FF19E6">
        <w:rPr>
          <w:rFonts w:ascii="Traditional Arabic" w:hAnsi="Traditional Arabic" w:cs="Traditional Arabic"/>
          <w:b/>
          <w:bCs/>
          <w:sz w:val="28"/>
          <w:szCs w:val="28"/>
          <w:rtl/>
        </w:rPr>
        <w:t>عي أن الحقيقة موجودة في عالم ال</w:t>
      </w:r>
      <w:r w:rsidR="00FF19E6"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 xml:space="preserve">شياء الفيزيقية </w:t>
      </w:r>
      <w:r w:rsidR="00FF19E6" w:rsidRPr="00FF19E6">
        <w:rPr>
          <w:rFonts w:ascii="Traditional Arabic" w:hAnsi="Traditional Arabic" w:cs="Traditional Arabic"/>
          <w:b/>
          <w:bCs/>
          <w:sz w:val="28"/>
          <w:szCs w:val="28"/>
          <w:rtl/>
        </w:rPr>
        <w:t>ووجودها</w:t>
      </w:r>
      <w:r w:rsidRPr="00FF19E6">
        <w:rPr>
          <w:rFonts w:ascii="Traditional Arabic" w:hAnsi="Traditional Arabic" w:cs="Traditional Arabic"/>
          <w:b/>
          <w:bCs/>
          <w:sz w:val="28"/>
          <w:szCs w:val="28"/>
          <w:rtl/>
        </w:rPr>
        <w:t xml:space="preserve"> واقعي يقوم على ثلاثة أسس رئيسية، وهي:</w:t>
      </w:r>
    </w:p>
    <w:p w:rsidR="00FF19E6" w:rsidRP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هناك عالم له وجود لم يصنعه أو يخلقه الإنسان </w:t>
      </w:r>
    </w:p>
    <w:p w:rsidR="00FF19E6" w:rsidRPr="00FF19E6" w:rsidRDefault="00FF19E6" w:rsidP="00FF19E6">
      <w:pPr>
        <w:pStyle w:val="a3"/>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 العالم الحقيقي يمكن معرفته بالعقل الحقيقي سواء بالعقل الإنساني أو الحدس أو التجربة </w:t>
      </w:r>
    </w:p>
    <w:p w:rsidR="00FF19E6" w:rsidRPr="00FF19E6" w:rsidRDefault="00FF19E6" w:rsidP="00FF19E6">
      <w:pPr>
        <w:pStyle w:val="a3"/>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المعرفة يمكن أن ترشد وتوجه السلوك الفردي والاجتماعي الضروري للانسان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03539D" w:rsidRDefault="00FF19E6" w:rsidP="00FF19E6">
      <w:pPr>
        <w:pStyle w:val="a3"/>
        <w:ind w:left="1080"/>
        <w:rPr>
          <w:rFonts w:ascii="Traditional Arabic" w:hAnsi="Traditional Arabic" w:cs="Traditional Arabic"/>
          <w:sz w:val="28"/>
          <w:szCs w:val="28"/>
        </w:rPr>
      </w:pPr>
    </w:p>
    <w:p w:rsidR="0003539D" w:rsidRPr="00FF19E6" w:rsidRDefault="0003539D"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الواقعي أن الحقيقة موجودة في عالم </w:t>
      </w:r>
      <w:r w:rsidRPr="00FF19E6">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03539D" w:rsidRPr="00FF19E6" w:rsidRDefault="0003539D" w:rsidP="0003539D">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lastRenderedPageBreak/>
        <w:t>ال</w:t>
      </w:r>
      <w:r w:rsidR="00FF19E6" w:rsidRPr="00FF19E6">
        <w:rPr>
          <w:rFonts w:ascii="Traditional Arabic" w:hAnsi="Traditional Arabic" w:cs="Traditional Arabic" w:hint="cs"/>
          <w:sz w:val="28"/>
          <w:szCs w:val="28"/>
          <w:u w:val="single"/>
          <w:rtl/>
        </w:rPr>
        <w:t>أ</w:t>
      </w:r>
      <w:r w:rsidRPr="00FF19E6">
        <w:rPr>
          <w:rFonts w:ascii="Traditional Arabic" w:hAnsi="Traditional Arabic" w:cs="Traditional Arabic" w:hint="cs"/>
          <w:sz w:val="28"/>
          <w:szCs w:val="28"/>
          <w:u w:val="single"/>
          <w:rtl/>
        </w:rPr>
        <w:t xml:space="preserve">شياء الفيزيقية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539D" w:rsidRPr="0003539D" w:rsidRDefault="0003539D" w:rsidP="0003539D">
      <w:pPr>
        <w:pStyle w:val="a3"/>
        <w:ind w:left="1080"/>
        <w:rPr>
          <w:rFonts w:ascii="Traditional Arabic" w:hAnsi="Traditional Arabic" w:cs="Traditional Arabic"/>
          <w:sz w:val="28"/>
          <w:szCs w:val="28"/>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t xml:space="preserve">في المذهب الواقعي </w:t>
      </w:r>
      <w:r w:rsidRPr="00FF19E6">
        <w:rPr>
          <w:rFonts w:ascii="Traditional Arabic" w:hAnsi="Traditional Arabic" w:cs="Traditional Arabic"/>
          <w:b/>
          <w:bCs/>
          <w:sz w:val="28"/>
          <w:szCs w:val="28"/>
          <w:rtl/>
        </w:rPr>
        <w:t>العالم الحقيقي يمكن معرفته بالعقل الحقيقي سواء ب</w:t>
      </w:r>
      <w:r w:rsidRPr="00FF19E6">
        <w:rPr>
          <w:rFonts w:ascii="Traditional Arabic" w:hAnsi="Traditional Arabic" w:cs="Traditional Arabic" w:hint="cs"/>
          <w:b/>
          <w:bCs/>
          <w:sz w:val="28"/>
          <w:szCs w:val="28"/>
          <w:rtl/>
        </w:rPr>
        <w:t>ـ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 الإنساني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الحدس </w:t>
      </w:r>
    </w:p>
    <w:p w:rsid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التجربة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FF19E6" w:rsidRDefault="00FF19E6" w:rsidP="00FF19E6">
      <w:pPr>
        <w:pStyle w:val="a3"/>
        <w:ind w:left="1080"/>
        <w:rPr>
          <w:rFonts w:ascii="Traditional Arabic" w:hAnsi="Traditional Arabic" w:cs="Traditional Arabic"/>
          <w:sz w:val="28"/>
          <w:szCs w:val="28"/>
          <w:rtl/>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أن ماهية المعرفة ليست من جنس الفكر او الذات العارفة، بل هي من جنس الوجود الخارجي  </w:t>
      </w:r>
      <w:r w:rsidRPr="00FF19E6">
        <w:rPr>
          <w:rFonts w:ascii="Traditional Arabic" w:hAnsi="Traditional Arabic" w:cs="Traditional Arabic" w:hint="cs"/>
          <w:b/>
          <w:bCs/>
          <w:sz w:val="28"/>
          <w:szCs w:val="28"/>
          <w:rtl/>
        </w:rPr>
        <w:t>:</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الواقعي </w:t>
      </w:r>
    </w:p>
    <w:p w:rsidR="00FF19E6" w:rsidRPr="00FF19E6" w:rsidRDefault="00FF19E6" w:rsidP="00FF19E6">
      <w:pPr>
        <w:pStyle w:val="a3"/>
        <w:ind w:left="1080"/>
        <w:rPr>
          <w:rFonts w:ascii="Traditional Arabic" w:hAnsi="Traditional Arabic" w:cs="Traditional Arabic"/>
          <w:sz w:val="28"/>
          <w:szCs w:val="28"/>
        </w:rPr>
      </w:pPr>
    </w:p>
    <w:p w:rsidR="001346D0"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t>المذهب .....</w:t>
      </w:r>
      <w:r w:rsidRPr="00FF19E6">
        <w:rPr>
          <w:rFonts w:ascii="Calibri" w:eastAsia="+mn-ea" w:hAnsi="Arial" w:cs="Arial"/>
          <w:b/>
          <w:bCs/>
          <w:color w:val="FF0000"/>
          <w:kern w:val="24"/>
          <w:sz w:val="50"/>
          <w:szCs w:val="50"/>
          <w:rtl/>
        </w:rPr>
        <w:t xml:space="preserve"> </w:t>
      </w:r>
      <w:r w:rsidRPr="00FF19E6">
        <w:rPr>
          <w:rFonts w:ascii="Traditional Arabic" w:hAnsi="Traditional Arabic" w:cs="Traditional Arabic"/>
          <w:b/>
          <w:bCs/>
          <w:sz w:val="28"/>
          <w:szCs w:val="28"/>
          <w:rtl/>
        </w:rPr>
        <w:t xml:space="preserve">جعل المعرفة أداة للسلوك العملي أي أن الفكرة من </w:t>
      </w:r>
      <w:r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فكارنا هي بمثابة خطة يمكن الاهتداء بها للقيام بعمل معين، والفكرة التي لا تهدي إلى عمل يمكن أداؤه ليست فكرة، بل ليست شيئا على ال</w:t>
      </w:r>
      <w:r w:rsidRPr="00FF19E6">
        <w:rPr>
          <w:rFonts w:ascii="Traditional Arabic" w:hAnsi="Traditional Arabic" w:cs="Traditional Arabic" w:hint="cs"/>
          <w:b/>
          <w:bCs/>
          <w:sz w:val="28"/>
          <w:szCs w:val="28"/>
          <w:rtl/>
        </w:rPr>
        <w:t>إ</w:t>
      </w:r>
      <w:r w:rsidRPr="00FF19E6">
        <w:rPr>
          <w:rFonts w:ascii="Traditional Arabic" w:hAnsi="Traditional Arabic" w:cs="Traditional Arabic"/>
          <w:b/>
          <w:bCs/>
          <w:sz w:val="28"/>
          <w:szCs w:val="28"/>
          <w:rtl/>
        </w:rPr>
        <w:t>طلاق</w:t>
      </w:r>
      <w:r w:rsidRPr="00FF19E6">
        <w:rPr>
          <w:rFonts w:ascii="Traditional Arabic" w:hAnsi="Traditional Arabic" w:cs="Traditional Arabic" w:hint="cs"/>
          <w:b/>
          <w:bCs/>
          <w:sz w:val="28"/>
          <w:szCs w:val="28"/>
          <w:rtl/>
        </w:rPr>
        <w:t xml:space="preserve">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العملي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hint="cs"/>
          <w:sz w:val="28"/>
          <w:szCs w:val="28"/>
          <w:rtl/>
        </w:rPr>
        <w:t xml:space="preserve">الواقعي </w:t>
      </w:r>
    </w:p>
    <w:p w:rsidR="00FF19E6" w:rsidRPr="00651DFD" w:rsidRDefault="00FF19E6" w:rsidP="00FF19E6">
      <w:pPr>
        <w:pStyle w:val="a3"/>
        <w:ind w:left="1080"/>
        <w:rPr>
          <w:rFonts w:ascii="Traditional Arabic" w:hAnsi="Traditional Arabic" w:cs="Traditional Arabic"/>
          <w:sz w:val="28"/>
          <w:szCs w:val="28"/>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إن المعرفة على 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لا تؤدي بك على عمل تعمله </w:t>
      </w:r>
      <w:r w:rsidRPr="00FF19E6">
        <w:rPr>
          <w:rFonts w:ascii="Traditional Arabic" w:hAnsi="Traditional Arabic" w:cs="Traditional Arabic" w:hint="cs"/>
          <w:b/>
          <w:bCs/>
          <w:sz w:val="28"/>
          <w:szCs w:val="28"/>
          <w:rtl/>
        </w:rPr>
        <w:t>:</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المثاليين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2 و 3 </w:t>
      </w:r>
    </w:p>
    <w:p w:rsidR="00FF19E6" w:rsidRPr="00FF19E6" w:rsidRDefault="00FF19E6" w:rsidP="00FF19E6">
      <w:pPr>
        <w:pStyle w:val="a3"/>
        <w:ind w:left="1080"/>
        <w:rPr>
          <w:rFonts w:ascii="Traditional Arabic" w:hAnsi="Traditional Arabic" w:cs="Traditional Arabic"/>
          <w:sz w:val="28"/>
          <w:szCs w:val="28"/>
        </w:rPr>
      </w:pPr>
    </w:p>
    <w:p w:rsidR="001346D0" w:rsidRPr="00E00932" w:rsidRDefault="00FF19E6"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أي العبارات التالية صحيحة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كان الفلاسفة يفرقون بين الفكر والعمل</w:t>
      </w:r>
    </w:p>
    <w:p w:rsid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يرى الفلاسفة إن رجل الفكر قد لا يكون رجلا عملياً ورجل العمل قد لا يكون صاحب فكر</w:t>
      </w:r>
    </w:p>
    <w:p w:rsidR="00E00932" w:rsidRPr="00E00932" w:rsidRDefault="00E00932" w:rsidP="00E00932">
      <w:pPr>
        <w:pStyle w:val="a3"/>
        <w:numPr>
          <w:ilvl w:val="0"/>
          <w:numId w:val="3"/>
        </w:numPr>
        <w:rPr>
          <w:rFonts w:ascii="Traditional Arabic" w:hAnsi="Traditional Arabic" w:cs="Traditional Arabic"/>
          <w:sz w:val="28"/>
          <w:szCs w:val="28"/>
          <w:rtl/>
        </w:rPr>
      </w:pPr>
      <w:r w:rsidRPr="00E00932">
        <w:rPr>
          <w:rFonts w:ascii="Traditional Arabic" w:hAnsi="Traditional Arabic" w:cs="Traditional Arabic"/>
          <w:sz w:val="28"/>
          <w:szCs w:val="28"/>
          <w:rtl/>
        </w:rPr>
        <w:t xml:space="preserve"> يرى  الفلاسفة المعرفة شيء لا يستدعي بالضرورة سلوكاً معيناً في الحياة العملية </w:t>
      </w:r>
    </w:p>
    <w:p w:rsidR="00FF19E6" w:rsidRPr="00E00932" w:rsidRDefault="00E00932" w:rsidP="00FF19E6">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المذهب ...............يمثل إحدى المدارس الفلسفية والفكرية التي نشأت في الولايات المتحدة الأمريكية بداية القرن 19م </w:t>
      </w:r>
      <w:r w:rsidRPr="00E00932">
        <w:rPr>
          <w:rFonts w:ascii="Traditional Arabic" w:hAnsi="Traditional Arabic" w:cs="Traditional Arabic" w:hint="cs"/>
          <w:b/>
          <w:bCs/>
          <w:sz w:val="28"/>
          <w:szCs w:val="28"/>
          <w:rtl/>
        </w:rPr>
        <w:t>:</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العملي ( البراغماتي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 xml:space="preserve">يتميز المذهب العملي ( البراغماتي ) </w:t>
      </w:r>
      <w:r w:rsidRPr="00E00932">
        <w:rPr>
          <w:rFonts w:ascii="Traditional Arabic" w:hAnsi="Traditional Arabic" w:cs="Traditional Arabic"/>
          <w:b/>
          <w:bCs/>
          <w:sz w:val="28"/>
          <w:szCs w:val="28"/>
          <w:rtl/>
        </w:rPr>
        <w:t>بالإصرار على النتائج والمنفعة والعملية كمكونات أساسية للحقيقة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العملي ( البراغماتي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Pr="00E00932" w:rsidRDefault="00E00932" w:rsidP="00E00932">
      <w:pPr>
        <w:pStyle w:val="a3"/>
        <w:ind w:left="1080"/>
        <w:rPr>
          <w:rFonts w:ascii="Traditional Arabic" w:hAnsi="Traditional Arabic" w:cs="Traditional Arabic"/>
          <w:sz w:val="28"/>
          <w:szCs w:val="28"/>
        </w:rPr>
      </w:pPr>
    </w:p>
    <w:p w:rsidR="00E00932" w:rsidRDefault="00E00932" w:rsidP="003D5A17">
      <w:pPr>
        <w:pStyle w:val="a3"/>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يعتبر</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أول من ادخل لفظة براغماتية للفلسفة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تشارلز بيرس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1346D0" w:rsidRPr="00E00932" w:rsidRDefault="00E00932" w:rsidP="003D5A17">
      <w:pPr>
        <w:pStyle w:val="a3"/>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ذهب</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 xml:space="preserve">إلى أن المعرفة العملية هي المقياس لصحة الأشياء  :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جون ديوي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1346D0"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إمكانية البحث المتاحة ضد الوثوقية التعسفية واليقينية الجازمة وادعاء النهائية في الحقيقة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البراغماتية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E00932" w:rsidRPr="00651DFD"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المنظر الحقيقي للبراغماتية </w:t>
      </w:r>
      <w:r w:rsidRPr="00E00932">
        <w:rPr>
          <w:rFonts w:ascii="Traditional Arabic" w:hAnsi="Traditional Arabic" w:cs="Traditional Arabic" w:hint="cs"/>
          <w:b/>
          <w:b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يرى أن العقل أو التجربة الحسية ليسا أداة للمعرفة وإنما هما أداة لتطور الحياة وتنميتها </w:t>
      </w:r>
      <w:r>
        <w:rPr>
          <w:rFonts w:ascii="Traditional Arabic" w:hAnsi="Traditional Arabic" w:cs="Traditional Arabic" w:hint="cs"/>
          <w:b/>
          <w:bCs/>
          <w:sz w:val="28"/>
          <w:szCs w:val="28"/>
          <w:rtl/>
        </w:rPr>
        <w:t>:</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Default="00E00932" w:rsidP="00E00932">
      <w:pPr>
        <w:pStyle w:val="a3"/>
        <w:ind w:left="1080"/>
        <w:rPr>
          <w:rFonts w:ascii="Traditional Arabic" w:hAnsi="Traditional Arabic" w:cs="Traditional Arabic"/>
          <w:b/>
          <w:bCs/>
          <w:sz w:val="28"/>
          <w:szCs w:val="28"/>
        </w:rPr>
      </w:pPr>
    </w:p>
    <w:p w:rsid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يرى أن</w:t>
      </w:r>
      <w:r w:rsidRPr="00E00932">
        <w:rPr>
          <w:rFonts w:ascii="Traditional Arabic" w:hAnsi="Traditional Arabic" w:cs="Traditional Arabic"/>
          <w:b/>
          <w:bCs/>
          <w:sz w:val="28"/>
          <w:szCs w:val="28"/>
          <w:rtl/>
        </w:rPr>
        <w:t xml:space="preserve"> آثار المعرفة </w:t>
      </w:r>
      <w:r>
        <w:rPr>
          <w:rFonts w:ascii="Traditional Arabic" w:hAnsi="Traditional Arabic" w:cs="Traditional Arabic" w:hint="cs"/>
          <w:b/>
          <w:bCs/>
          <w:sz w:val="28"/>
          <w:szCs w:val="28"/>
          <w:rtl/>
        </w:rPr>
        <w:t xml:space="preserve">تكمن </w:t>
      </w:r>
      <w:r w:rsidRPr="00E00932">
        <w:rPr>
          <w:rFonts w:ascii="Traditional Arabic" w:hAnsi="Traditional Arabic" w:cs="Traditional Arabic"/>
          <w:b/>
          <w:bCs/>
          <w:sz w:val="28"/>
          <w:szCs w:val="28"/>
          <w:rtl/>
        </w:rPr>
        <w:t xml:space="preserve">في مدى إمكانية تطبيقها وتوظيفها عمليا :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b/>
          <w:bCs/>
          <w:sz w:val="28"/>
          <w:szCs w:val="28"/>
        </w:rPr>
      </w:pPr>
    </w:p>
    <w:p w:rsidR="001346D0"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 xml:space="preserve">المذهب ...... </w:t>
      </w:r>
      <w:r w:rsidRPr="00E00932">
        <w:rPr>
          <w:rFonts w:ascii="Traditional Arabic" w:hAnsi="Traditional Arabic" w:cs="Traditional Arabic"/>
          <w:b/>
          <w:bCs/>
          <w:sz w:val="28"/>
          <w:szCs w:val="28"/>
          <w:rtl/>
        </w:rPr>
        <w:t>ركزعلى جانب وأهملت جانبا آخر أو جوانب أخرى تتعلق بطبيعة المعرفة، لأنها نظرت بطريقة تجيزئية للإنسان (العارف) ولموضوع المعرفة</w:t>
      </w:r>
      <w:r w:rsidRPr="00E00932">
        <w:rPr>
          <w:rFonts w:ascii="Traditional Arabic" w:hAnsi="Traditional Arabic" w:cs="Traditional Arabic" w:hint="cs"/>
          <w:b/>
          <w:b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قرر القرآن الكريم على أن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أن للأشياء وجودا واقعيا مستقلا عما في الذهن البشري </w:t>
      </w:r>
    </w:p>
    <w:p w:rsidR="00B34D9E" w:rsidRPr="00B34D9E" w:rsidRDefault="00B34D9E" w:rsidP="00B34D9E">
      <w:pPr>
        <w:pStyle w:val="a3"/>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 ليس كل موجود يمكن معرفته فهناك من الموجودات ما لا سبيل لوسائل المعرفة الإنسانية إلى معرفتها  </w:t>
      </w:r>
    </w:p>
    <w:p w:rsidR="00B34D9E" w:rsidRPr="00B34D9E" w:rsidRDefault="00B34D9E" w:rsidP="00B34D9E">
      <w:pPr>
        <w:pStyle w:val="a3"/>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الموجودات أكبر من أن يلم بها أو يحصيها أو يدركها العقل البشري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طبيعة المعرفة عندما نتأمل القرآن نجد أن المعارف ثلاثة أنواع:</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B34D9E" w:rsidRDefault="00B34D9E" w:rsidP="00B34D9E">
      <w:pPr>
        <w:pStyle w:val="a3"/>
        <w:ind w:left="1080"/>
        <w:rPr>
          <w:rFonts w:ascii="Traditional Arabic" w:hAnsi="Traditional Arabic" w:cs="Traditional Arabic"/>
          <w:b/>
          <w:bCs/>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w:t>
      </w:r>
      <w:r>
        <w:rPr>
          <w:rFonts w:ascii="Traditional Arabic" w:hAnsi="Traditional Arabic" w:cs="Traditional Arabic"/>
          <w:b/>
          <w:bCs/>
          <w:sz w:val="28"/>
          <w:szCs w:val="28"/>
          <w:rtl/>
        </w:rPr>
        <w:t xml:space="preserve"> الضروري الذي خلقه الله تعالى م</w:t>
      </w:r>
      <w:r>
        <w:rPr>
          <w:rFonts w:ascii="Traditional Arabic" w:hAnsi="Traditional Arabic" w:cs="Traditional Arabic" w:hint="cs"/>
          <w:b/>
          <w:bCs/>
          <w:sz w:val="28"/>
          <w:szCs w:val="28"/>
          <w:rtl/>
        </w:rPr>
        <w:t>ر</w:t>
      </w:r>
      <w:r w:rsidRPr="00B34D9E">
        <w:rPr>
          <w:rFonts w:ascii="Traditional Arabic" w:hAnsi="Traditional Arabic" w:cs="Traditional Arabic"/>
          <w:b/>
          <w:bCs/>
          <w:sz w:val="28"/>
          <w:szCs w:val="28"/>
          <w:rtl/>
        </w:rPr>
        <w:t>كوزا في فطرة الإنسان ومنه العلم بالبد</w:t>
      </w:r>
      <w:r>
        <w:rPr>
          <w:rFonts w:ascii="Traditional Arabic" w:hAnsi="Traditional Arabic" w:cs="Traditional Arabic" w:hint="cs"/>
          <w:b/>
          <w:bCs/>
          <w:sz w:val="28"/>
          <w:szCs w:val="28"/>
          <w:rtl/>
        </w:rPr>
        <w:t>ي</w:t>
      </w:r>
      <w:r w:rsidRPr="00B34D9E">
        <w:rPr>
          <w:rFonts w:ascii="Traditional Arabic" w:hAnsi="Traditional Arabic" w:cs="Traditional Arabic"/>
          <w:b/>
          <w:bCs/>
          <w:sz w:val="28"/>
          <w:szCs w:val="28"/>
          <w:rtl/>
        </w:rPr>
        <w:t xml:space="preserve">هيات العقلية وبالله وبالأسماء  </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 الرباني الذي وصل إلى الإنسان من طريق الوحي</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lastRenderedPageBreak/>
        <w:t>المعارف التي يكتسبها الإنسان من الوحي أو الكون أو كليهما بالحس والتجربة والعقل والحدس</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B34D9E"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ميدان دراسة طبيعة المعرفة بحسب نصوص القرآن الكريم في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1 و 2 </w:t>
      </w:r>
    </w:p>
    <w:p w:rsidR="00B34D9E" w:rsidRPr="00B34D9E" w:rsidRDefault="00B34D9E" w:rsidP="00B34D9E">
      <w:pPr>
        <w:pStyle w:val="a3"/>
        <w:ind w:left="1080"/>
        <w:rPr>
          <w:rFonts w:ascii="Traditional Arabic" w:hAnsi="Traditional Arabic" w:cs="Traditional Arabic"/>
          <w:sz w:val="28"/>
          <w:szCs w:val="28"/>
          <w:rtl/>
        </w:rPr>
      </w:pPr>
    </w:p>
    <w:p w:rsid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 xml:space="preserve"> </w:t>
      </w:r>
      <w:r w:rsidRPr="00B34D9E">
        <w:rPr>
          <w:rFonts w:ascii="Traditional Arabic" w:hAnsi="Traditional Arabic" w:cs="Traditional Arabic"/>
          <w:b/>
          <w:bCs/>
          <w:sz w:val="28"/>
          <w:szCs w:val="28"/>
          <w:rtl/>
        </w:rPr>
        <w:t xml:space="preserve"> أن البحث في</w:t>
      </w:r>
      <w:r w:rsidRPr="00B34D9E">
        <w:rPr>
          <w:rFonts w:ascii="Traditional Arabic" w:hAnsi="Traditional Arabic" w:cs="Traditional Arabic" w:hint="cs"/>
          <w:b/>
          <w:bCs/>
          <w:sz w:val="28"/>
          <w:szCs w:val="28"/>
          <w:rtl/>
        </w:rPr>
        <w:t xml:space="preserve"> ميدان ........ حسب القرآن الكريم </w:t>
      </w:r>
      <w:r w:rsidRPr="00B34D9E">
        <w:rPr>
          <w:rFonts w:ascii="Traditional Arabic" w:hAnsi="Traditional Arabic" w:cs="Traditional Arabic"/>
          <w:b/>
          <w:bCs/>
          <w:sz w:val="28"/>
          <w:szCs w:val="28"/>
          <w:rtl/>
        </w:rPr>
        <w:t>محدود</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عالم الغيب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Pr="00B34D9E" w:rsidRDefault="00B34D9E" w:rsidP="00B34D9E">
      <w:pPr>
        <w:pStyle w:val="a3"/>
        <w:ind w:left="1080"/>
        <w:rPr>
          <w:rFonts w:ascii="Traditional Arabic" w:hAnsi="Traditional Arabic" w:cs="Traditional Arabic"/>
          <w:b/>
          <w:bCs/>
          <w:sz w:val="28"/>
          <w:szCs w:val="28"/>
        </w:rPr>
      </w:pPr>
    </w:p>
    <w:p w:rsidR="00B34D9E"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حسب نصوص القرآن الكريم .........</w:t>
      </w:r>
      <w:r w:rsidRPr="00B34D9E">
        <w:rPr>
          <w:rFonts w:ascii="Traditional Arabic" w:hAnsi="Traditional Arabic" w:cs="Traditional Arabic"/>
          <w:b/>
          <w:bCs/>
          <w:sz w:val="28"/>
          <w:szCs w:val="28"/>
          <w:rtl/>
        </w:rPr>
        <w:t xml:space="preserve"> فهو الميدان الحقيقي للبحث </w:t>
      </w:r>
      <w:r w:rsidRPr="00B34D9E">
        <w:rPr>
          <w:rFonts w:ascii="Traditional Arabic" w:hAnsi="Traditional Arabic" w:cs="Traditional Arabic" w:hint="cs"/>
          <w:b/>
          <w:bCs/>
          <w:sz w:val="28"/>
          <w:szCs w:val="28"/>
          <w:rtl/>
        </w:rPr>
        <w:t>:</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Default="00B34D9E" w:rsidP="00B34D9E">
      <w:pPr>
        <w:pStyle w:val="a3"/>
        <w:ind w:left="1080"/>
        <w:rPr>
          <w:rFonts w:ascii="Traditional Arabic" w:hAnsi="Traditional Arabic" w:cs="Traditional Arabic"/>
          <w:sz w:val="28"/>
          <w:szCs w:val="28"/>
          <w:rtl/>
        </w:rPr>
      </w:pPr>
    </w:p>
    <w:p w:rsidR="00B34D9E" w:rsidRPr="0003684D" w:rsidRDefault="00B34D9E" w:rsidP="00B34D9E">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7</w:t>
      </w:r>
      <w:r w:rsidRPr="0003684D">
        <w:rPr>
          <w:rFonts w:ascii="Traditional Arabic" w:hAnsi="Traditional Arabic" w:cs="Traditional Arabic" w:hint="cs"/>
          <w:b/>
          <w:bCs/>
          <w:sz w:val="28"/>
          <w:szCs w:val="28"/>
          <w:rtl/>
        </w:rPr>
        <w:t xml:space="preserve"> </w:t>
      </w:r>
    </w:p>
    <w:p w:rsidR="00B34D9E" w:rsidRPr="00B34D9E" w:rsidRDefault="00B34D9E" w:rsidP="00B34D9E">
      <w:pPr>
        <w:pStyle w:val="a3"/>
        <w:ind w:left="1080"/>
        <w:rPr>
          <w:rFonts w:ascii="Traditional Arabic" w:hAnsi="Traditional Arabic" w:cs="Traditional Arabic"/>
          <w:sz w:val="28"/>
          <w:szCs w:val="28"/>
          <w:rtl/>
        </w:rPr>
      </w:pPr>
    </w:p>
    <w:p w:rsidR="000F22EF" w:rsidRPr="00426BCE" w:rsidRDefault="000F22EF"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تعريف المنهج في اللغة العربية:</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الخطة المرسومة </w:t>
      </w:r>
    </w:p>
    <w:p w:rsidR="001346D0" w:rsidRPr="00426BCE" w:rsidRDefault="000F22EF" w:rsidP="000F22EF">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tl/>
        </w:rPr>
        <w:lastRenderedPageBreak/>
        <w:t xml:space="preserve"> الطريق الواضح</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وسيلة محددة </w:t>
      </w:r>
    </w:p>
    <w:p w:rsidR="00AF7458" w:rsidRPr="00651DFD" w:rsidRDefault="00AF7458" w:rsidP="00AF7458">
      <w:pPr>
        <w:pStyle w:val="a3"/>
        <w:ind w:left="1080"/>
        <w:rPr>
          <w:rFonts w:ascii="Traditional Arabic" w:hAnsi="Traditional Arabic" w:cs="Traditional Arabic"/>
          <w:sz w:val="28"/>
          <w:szCs w:val="28"/>
        </w:rPr>
      </w:pPr>
    </w:p>
    <w:p w:rsidR="00AF7458" w:rsidRPr="00AF7458" w:rsidRDefault="00AF7458" w:rsidP="003D5A17">
      <w:pPr>
        <w:pStyle w:val="a3"/>
        <w:numPr>
          <w:ilvl w:val="0"/>
          <w:numId w:val="2"/>
        </w:numPr>
        <w:rPr>
          <w:rFonts w:ascii="Traditional Arabic" w:hAnsi="Traditional Arabic" w:cs="Traditional Arabic"/>
          <w:b/>
          <w:bCs/>
          <w:sz w:val="28"/>
          <w:szCs w:val="28"/>
        </w:rPr>
      </w:pPr>
      <w:r w:rsidRPr="00AF7458">
        <w:rPr>
          <w:rFonts w:ascii="Traditional Arabic" w:hAnsi="Traditional Arabic" w:cs="Traditional Arabic"/>
          <w:b/>
          <w:bCs/>
          <w:sz w:val="28"/>
          <w:szCs w:val="28"/>
          <w:rtl/>
        </w:rPr>
        <w:t xml:space="preserve">معنى المنهج في المعجم اللغوي العربي الحديث  </w:t>
      </w:r>
      <w:r w:rsidRPr="00AF7458">
        <w:rPr>
          <w:rFonts w:ascii="Traditional Arabic" w:hAnsi="Traditional Arabic" w:cs="Traditional Arabic" w:hint="cs"/>
          <w:b/>
          <w:bCs/>
          <w:sz w:val="28"/>
          <w:szCs w:val="28"/>
          <w:rtl/>
        </w:rPr>
        <w:t>:</w:t>
      </w:r>
    </w:p>
    <w:p w:rsidR="00AF7458" w:rsidRPr="00AF7458" w:rsidRDefault="00AF7458" w:rsidP="00AF7458">
      <w:pPr>
        <w:pStyle w:val="a3"/>
        <w:numPr>
          <w:ilvl w:val="0"/>
          <w:numId w:val="3"/>
        </w:numPr>
        <w:rPr>
          <w:rFonts w:ascii="Traditional Arabic" w:hAnsi="Traditional Arabic" w:cs="Traditional Arabic"/>
          <w:sz w:val="28"/>
          <w:szCs w:val="28"/>
          <w:u w:val="single"/>
        </w:rPr>
      </w:pPr>
      <w:r w:rsidRPr="00AF7458">
        <w:rPr>
          <w:rFonts w:ascii="Traditional Arabic" w:hAnsi="Traditional Arabic" w:cs="Traditional Arabic" w:hint="cs"/>
          <w:sz w:val="28"/>
          <w:szCs w:val="28"/>
          <w:u w:val="single"/>
          <w:rtl/>
        </w:rPr>
        <w:t xml:space="preserve">الخطة المرسومة </w:t>
      </w:r>
    </w:p>
    <w:p w:rsidR="00AF7458" w:rsidRDefault="00AF7458" w:rsidP="00AF7458">
      <w:pPr>
        <w:pStyle w:val="a3"/>
        <w:numPr>
          <w:ilvl w:val="0"/>
          <w:numId w:val="3"/>
        </w:numPr>
        <w:rPr>
          <w:rFonts w:ascii="Traditional Arabic" w:hAnsi="Traditional Arabic" w:cs="Traditional Arabic"/>
          <w:sz w:val="28"/>
          <w:szCs w:val="28"/>
        </w:rPr>
      </w:pPr>
      <w:r w:rsidRPr="000F22EF">
        <w:rPr>
          <w:rFonts w:ascii="Traditional Arabic" w:hAnsi="Traditional Arabic" w:cs="Traditional Arabic"/>
          <w:sz w:val="28"/>
          <w:szCs w:val="28"/>
          <w:rtl/>
        </w:rPr>
        <w:t xml:space="preserve"> الطريق الواضح</w:t>
      </w:r>
    </w:p>
    <w:p w:rsidR="00AF7458" w:rsidRDefault="00AF7458" w:rsidP="00AF745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AF745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وسيلة محددة </w:t>
      </w:r>
    </w:p>
    <w:p w:rsidR="00AF7458" w:rsidRPr="00AF7458" w:rsidRDefault="00AF7458" w:rsidP="00AF7458">
      <w:pPr>
        <w:pStyle w:val="a3"/>
        <w:ind w:left="1080"/>
        <w:rPr>
          <w:rFonts w:ascii="Traditional Arabic" w:hAnsi="Traditional Arabic" w:cs="Traditional Arabic"/>
          <w:sz w:val="28"/>
          <w:szCs w:val="28"/>
        </w:rPr>
      </w:pPr>
    </w:p>
    <w:p w:rsidR="00426BCE" w:rsidRDefault="00426B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استفاد المعجم اللغوي العربي الحديث من كلمة ....الإنجليزية في تعريف المنهج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Pr>
        <w:t xml:space="preserve">Method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Way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Real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Fact </w:t>
      </w:r>
    </w:p>
    <w:p w:rsidR="00426BCE" w:rsidRDefault="00426BCE" w:rsidP="00426BCE">
      <w:pPr>
        <w:pStyle w:val="a3"/>
        <w:ind w:left="1080"/>
        <w:rPr>
          <w:rFonts w:ascii="Traditional Arabic" w:hAnsi="Traditional Arabic" w:cs="Traditional Arabic"/>
          <w:b/>
          <w:bCs/>
          <w:sz w:val="28"/>
          <w:szCs w:val="28"/>
        </w:rPr>
      </w:pPr>
    </w:p>
    <w:p w:rsidR="00426BCE"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الترجمة العربية لكلمة</w:t>
      </w:r>
      <w:r w:rsidRPr="00426BCE">
        <w:rPr>
          <w:rFonts w:ascii="Traditional Arabic" w:hAnsi="Traditional Arabic" w:cs="Traditional Arabic"/>
          <w:b/>
          <w:bCs/>
          <w:sz w:val="28"/>
          <w:szCs w:val="28"/>
        </w:rPr>
        <w:t xml:space="preserve"> Method </w:t>
      </w:r>
      <w:r w:rsidRPr="00426BCE">
        <w:rPr>
          <w:rFonts w:ascii="Traditional Arabic" w:hAnsi="Traditional Arabic" w:cs="Traditional Arabic"/>
          <w:b/>
          <w:bCs/>
          <w:sz w:val="28"/>
          <w:szCs w:val="28"/>
          <w:rtl/>
        </w:rPr>
        <w:t>الإنجليزية تعني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الطريقة</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المنهج</w:t>
      </w:r>
    </w:p>
    <w:p w:rsidR="001346D0"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tl/>
        </w:rPr>
        <w:t>النظام</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كل ما سبق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خطوات منظمة يتخذها الباحث لمعالجة مسألة أو أكثر ويتتبعها للوصول إلى نتيجة</w:t>
      </w:r>
      <w:r w:rsidRPr="00426BCE">
        <w:rPr>
          <w:rFonts w:ascii="Traditional Arabic" w:hAnsi="Traditional Arabic" w:cs="Traditional Arabic" w:hint="cs"/>
          <w:b/>
          <w:bCs/>
          <w:sz w:val="28"/>
          <w:szCs w:val="28"/>
          <w:rtl/>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وسيلة محددة توصل إلى غاية معينة</w:t>
      </w:r>
      <w:r w:rsidRPr="00426BCE">
        <w:rPr>
          <w:rFonts w:ascii="Traditional Arabic" w:hAnsi="Traditional Arabic" w:cs="Traditional Arabic"/>
          <w:b/>
          <w:bCs/>
          <w:sz w:val="28"/>
          <w:szCs w:val="28"/>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طائفة من القواعد العامة المصوغة من أجل الوصول إلى الحقيقة في العلم</w:t>
      </w:r>
      <w:r w:rsidRPr="00426BCE">
        <w:rPr>
          <w:rFonts w:ascii="Traditional Arabic" w:hAnsi="Traditional Arabic" w:cs="Traditional Arabic" w:hint="cs"/>
          <w:b/>
          <w:bCs/>
          <w:sz w:val="28"/>
          <w:szCs w:val="28"/>
          <w:rtl/>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البرنامج الذي يحدد لنا السبيل للوصول إلى الحقيقة</w:t>
      </w:r>
      <w:r>
        <w:rPr>
          <w:rFonts w:ascii="Traditional Arabic" w:hAnsi="Traditional Arabic" w:cs="Traditional Arabic" w:hint="cs"/>
          <w:b/>
          <w:bCs/>
          <w:sz w:val="28"/>
          <w:szCs w:val="28"/>
          <w:rtl/>
        </w:rPr>
        <w:t xml:space="preserve">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Pr>
        <w:t xml:space="preserve"> </w:t>
      </w:r>
      <w:r w:rsidRPr="00087899">
        <w:rPr>
          <w:rFonts w:ascii="Traditional Arabic" w:hAnsi="Traditional Arabic" w:cs="Traditional Arabic"/>
          <w:b/>
          <w:bCs/>
          <w:sz w:val="28"/>
          <w:szCs w:val="28"/>
          <w:rtl/>
        </w:rPr>
        <w:t xml:space="preserve">الطريق المؤدي إلى الكشف عن الحقيقة في العلوم </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tl/>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فن التنظيم الصحيح لسلسلة من الأفكار العديدة إما من أجل الكشف عن حقيقة مجهولة لدينا، أو من أجل البرهنة على حقيقة لا يعرفها الآخرون </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tl/>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lastRenderedPageBreak/>
        <w:t>مجموعة من القواعد العامة يعتمدها الباحث في تنظيم ما لديه من أفكار أو معلومات من أجل أن توصله إلى النتيجة المطلوبة</w:t>
      </w:r>
      <w:r>
        <w:rPr>
          <w:rFonts w:ascii="Traditional Arabic" w:hAnsi="Traditional Arabic" w:cs="Traditional Arabic" w:hint="cs"/>
          <w:b/>
          <w:bCs/>
          <w:sz w:val="28"/>
          <w:szCs w:val="28"/>
          <w:rtl/>
        </w:rPr>
        <w:t xml:space="preserve">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Default="00087899" w:rsidP="00087899">
      <w:pPr>
        <w:pStyle w:val="a3"/>
        <w:ind w:left="1080"/>
        <w:rPr>
          <w:rFonts w:ascii="Traditional Arabic" w:hAnsi="Traditional Arabic" w:cs="Traditional Arabic"/>
          <w:b/>
          <w:bCs/>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يعرف بأنه طريقة البحث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Default="00087899" w:rsidP="00087899">
      <w:pPr>
        <w:pStyle w:val="a3"/>
        <w:ind w:left="1080"/>
        <w:rPr>
          <w:rFonts w:ascii="Traditional Arabic" w:hAnsi="Traditional Arabic" w:cs="Traditional Arabic"/>
          <w:b/>
          <w:bCs/>
          <w:sz w:val="28"/>
          <w:szCs w:val="28"/>
        </w:rPr>
      </w:pPr>
    </w:p>
    <w:p w:rsidR="001346D0"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الطريق المؤدي إلى الكشف عن الحقيقة في العلوم بواسطة طائفة من القواعد العامة تهيمن على سير العقل وتحدد عملياته حتى يصل إلى نتيجة معلومة</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Pr>
      </w:pPr>
    </w:p>
    <w:p w:rsidR="00087899" w:rsidRP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عرف النشار المنهج في كتابه (نشأة الفكر الفلسفي في الإسلام) بـ: </w:t>
      </w:r>
    </w:p>
    <w:p w:rsidR="001346D0"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المؤدي للكشف عن الحقيقة في العلوم بواسطة طائفة من القواعد العامة </w:t>
      </w:r>
    </w:p>
    <w:p w:rsidR="00087899" w:rsidRPr="00087899" w:rsidRDefault="00087899" w:rsidP="00087899">
      <w:pPr>
        <w:pStyle w:val="a3"/>
        <w:numPr>
          <w:ilvl w:val="0"/>
          <w:numId w:val="3"/>
        </w:numPr>
        <w:rPr>
          <w:rFonts w:ascii="Traditional Arabic" w:hAnsi="Traditional Arabic" w:cs="Traditional Arabic"/>
          <w:sz w:val="28"/>
          <w:szCs w:val="28"/>
          <w:u w:val="single"/>
        </w:rPr>
      </w:pPr>
      <w:r w:rsidRPr="00087899">
        <w:rPr>
          <w:rFonts w:ascii="Traditional Arabic" w:hAnsi="Traditional Arabic" w:cs="Traditional Arabic"/>
          <w:sz w:val="28"/>
          <w:szCs w:val="28"/>
          <w:u w:val="single"/>
          <w:rtl/>
        </w:rPr>
        <w:t>طريق البحث عن الحقيقة في أي علم من العلوم أو في أي نطاق من نطاقات المعرفة الإنسانية</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المحددة للوصول إلى المنهج المطلوب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87899" w:rsidRPr="00651DFD" w:rsidRDefault="00087899" w:rsidP="00087899">
      <w:pPr>
        <w:pStyle w:val="a3"/>
        <w:ind w:left="1080"/>
        <w:rPr>
          <w:rFonts w:ascii="Traditional Arabic" w:hAnsi="Traditional Arabic" w:cs="Traditional Arabic"/>
          <w:sz w:val="28"/>
          <w:szCs w:val="28"/>
        </w:rPr>
      </w:pPr>
    </w:p>
    <w:p w:rsidR="001346D0" w:rsidRPr="004B3E85" w:rsidRDefault="00087899" w:rsidP="003D5A17">
      <w:pPr>
        <w:pStyle w:val="a3"/>
        <w:numPr>
          <w:ilvl w:val="0"/>
          <w:numId w:val="2"/>
        </w:numPr>
        <w:rPr>
          <w:rFonts w:ascii="Traditional Arabic" w:hAnsi="Traditional Arabic" w:cs="Traditional Arabic"/>
          <w:b/>
          <w:bCs/>
          <w:sz w:val="28"/>
          <w:szCs w:val="28"/>
        </w:rPr>
      </w:pPr>
      <w:r w:rsidRPr="004B3E85">
        <w:rPr>
          <w:rFonts w:ascii="Traditional Arabic" w:hAnsi="Traditional Arabic" w:cs="Traditional Arabic" w:hint="cs"/>
          <w:b/>
          <w:bCs/>
          <w:sz w:val="28"/>
          <w:szCs w:val="28"/>
          <w:rtl/>
        </w:rPr>
        <w:t>يسمى علم المنطق بـ :</w:t>
      </w:r>
    </w:p>
    <w:p w:rsidR="00087899" w:rsidRDefault="00087899"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r w:rsidR="00E3451D">
        <w:rPr>
          <w:rFonts w:ascii="Traditional Arabic" w:hAnsi="Traditional Arabic" w:cs="Traditional Arabic" w:hint="cs"/>
          <w:sz w:val="28"/>
          <w:szCs w:val="28"/>
          <w:rtl/>
        </w:rPr>
        <w:t>الميزان</w:t>
      </w:r>
      <w:r>
        <w:rPr>
          <w:rFonts w:ascii="Traditional Arabic" w:hAnsi="Traditional Arabic" w:cs="Traditional Arabic" w:hint="cs"/>
          <w:sz w:val="28"/>
          <w:szCs w:val="28"/>
          <w:rtl/>
        </w:rPr>
        <w:t xml:space="preserve"> </w:t>
      </w:r>
    </w:p>
    <w:p w:rsidR="00087899"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خادم العلوم </w:t>
      </w:r>
    </w:p>
    <w:p w:rsidR="004B3E85"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رئيس العلوم </w:t>
      </w:r>
    </w:p>
    <w:p w:rsidR="004B3E85"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القسطاس المستقيم </w:t>
      </w:r>
    </w:p>
    <w:p w:rsidR="004B3E85" w:rsidRPr="004B3E85" w:rsidRDefault="004B3E85" w:rsidP="00087899">
      <w:pPr>
        <w:pStyle w:val="a3"/>
        <w:numPr>
          <w:ilvl w:val="0"/>
          <w:numId w:val="3"/>
        </w:numPr>
        <w:rPr>
          <w:rFonts w:ascii="Traditional Arabic" w:hAnsi="Traditional Arabic" w:cs="Traditional Arabic"/>
          <w:sz w:val="28"/>
          <w:szCs w:val="28"/>
          <w:u w:val="single"/>
        </w:rPr>
      </w:pPr>
      <w:r w:rsidRPr="004B3E85">
        <w:rPr>
          <w:rFonts w:ascii="Traditional Arabic" w:hAnsi="Traditional Arabic" w:cs="Traditional Arabic" w:hint="cs"/>
          <w:sz w:val="28"/>
          <w:szCs w:val="28"/>
          <w:u w:val="single"/>
          <w:rtl/>
        </w:rPr>
        <w:t xml:space="preserve">كل ما سبق </w:t>
      </w:r>
    </w:p>
    <w:p w:rsidR="004B3E85" w:rsidRPr="00651DFD" w:rsidRDefault="004B3E85" w:rsidP="004B3E85">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t xml:space="preserve"> كان</w:t>
      </w:r>
      <w:r w:rsidRPr="00E3451D">
        <w:rPr>
          <w:rFonts w:ascii="Traditional Arabic" w:hAnsi="Traditional Arabic" w:cs="Traditional Arabic"/>
          <w:b/>
          <w:bCs/>
          <w:sz w:val="28"/>
          <w:szCs w:val="28"/>
          <w:rtl/>
          <w:lang w:bidi="ar-SY"/>
        </w:rPr>
        <w:t xml:space="preserve"> ابن سينا يسمي</w:t>
      </w:r>
      <w:r w:rsidRPr="00E3451D">
        <w:rPr>
          <w:rFonts w:ascii="Traditional Arabic" w:hAnsi="Traditional Arabic" w:cs="Traditional Arabic" w:hint="cs"/>
          <w:b/>
          <w:bCs/>
          <w:sz w:val="28"/>
          <w:szCs w:val="28"/>
          <w:rtl/>
          <w:lang w:bidi="ar-SY"/>
        </w:rPr>
        <w:t xml:space="preserve"> المنطق :</w:t>
      </w:r>
    </w:p>
    <w:p w:rsidR="00E3451D" w:rsidRPr="00E3451D" w:rsidRDefault="004B3E85" w:rsidP="00E3451D">
      <w:pPr>
        <w:pStyle w:val="a3"/>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 xml:space="preserve"> </w:t>
      </w:r>
      <w:r w:rsidR="00E3451D" w:rsidRPr="00E3451D">
        <w:rPr>
          <w:rFonts w:ascii="Traditional Arabic" w:hAnsi="Traditional Arabic" w:cs="Traditional Arabic" w:hint="cs"/>
          <w:sz w:val="28"/>
          <w:szCs w:val="28"/>
          <w:rtl/>
          <w:lang w:bidi="ar-SY"/>
        </w:rPr>
        <w:t xml:space="preserve"> </w:t>
      </w:r>
      <w:r w:rsidR="00E3451D" w:rsidRPr="00E3451D">
        <w:rPr>
          <w:rFonts w:ascii="Traditional Arabic" w:hAnsi="Traditional Arabic" w:cs="Traditional Arabic"/>
          <w:sz w:val="28"/>
          <w:szCs w:val="28"/>
          <w:rtl/>
          <w:lang w:bidi="ar-SY"/>
        </w:rPr>
        <w:t>القسطاس المستقيم</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خادم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Default="00E3451D" w:rsidP="00E3451D">
      <w:pPr>
        <w:pStyle w:val="a3"/>
        <w:ind w:left="1080"/>
        <w:rPr>
          <w:rFonts w:ascii="Traditional Arabic" w:hAnsi="Traditional Arabic" w:cs="Traditional Arabic"/>
          <w:sz w:val="28"/>
          <w:szCs w:val="28"/>
        </w:rPr>
      </w:pPr>
    </w:p>
    <w:p w:rsidR="004B3E85"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 xml:space="preserve"> كان الفارابي يسمي</w:t>
      </w:r>
      <w:r w:rsidRPr="00E3451D">
        <w:rPr>
          <w:rFonts w:ascii="Traditional Arabic" w:hAnsi="Traditional Arabic" w:cs="Traditional Arabic" w:hint="cs"/>
          <w:b/>
          <w:bCs/>
          <w:sz w:val="28"/>
          <w:szCs w:val="28"/>
          <w:rtl/>
          <w:lang w:bidi="ar-SY"/>
        </w:rPr>
        <w:t xml:space="preserve"> المنطق :</w:t>
      </w:r>
      <w:r w:rsidR="004B3E85" w:rsidRPr="00E3451D">
        <w:rPr>
          <w:rFonts w:ascii="Traditional Arabic" w:hAnsi="Traditional Arabic" w:cs="Traditional Arabic"/>
          <w:b/>
          <w:bCs/>
          <w:sz w:val="28"/>
          <w:szCs w:val="28"/>
          <w:rtl/>
          <w:lang w:bidi="ar-SY"/>
        </w:rPr>
        <w:t xml:space="preserve"> </w:t>
      </w:r>
      <w:r w:rsidRPr="00E3451D">
        <w:rPr>
          <w:rFonts w:ascii="Traditional Arabic" w:hAnsi="Traditional Arabic" w:cs="Traditional Arabic" w:hint="cs"/>
          <w:b/>
          <w:bCs/>
          <w:sz w:val="28"/>
          <w:szCs w:val="28"/>
          <w:rtl/>
          <w:lang w:bidi="ar-SY"/>
        </w:rPr>
        <w:t xml:space="preserve"> </w:t>
      </w:r>
    </w:p>
    <w:p w:rsidR="00E3451D" w:rsidRPr="00E3451D" w:rsidRDefault="00E3451D" w:rsidP="00E3451D">
      <w:pPr>
        <w:pStyle w:val="a3"/>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القسطاس المستقيم</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 الميزان</w:t>
      </w:r>
    </w:p>
    <w:p w:rsidR="00E3451D" w:rsidRPr="00E3451D" w:rsidRDefault="00E3451D" w:rsidP="00E3451D">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t xml:space="preserve"> كان</w:t>
      </w:r>
      <w:r w:rsidRPr="00E3451D">
        <w:rPr>
          <w:rFonts w:ascii="Traditional Arabic" w:hAnsi="Traditional Arabic" w:cs="Traditional Arabic"/>
          <w:b/>
          <w:bCs/>
          <w:sz w:val="28"/>
          <w:szCs w:val="28"/>
          <w:rtl/>
          <w:lang w:bidi="ar-SY"/>
        </w:rPr>
        <w:t xml:space="preserve"> الغزالي يسمي</w:t>
      </w:r>
      <w:r w:rsidRPr="00E3451D">
        <w:rPr>
          <w:rFonts w:ascii="Traditional Arabic" w:hAnsi="Traditional Arabic" w:cs="Traditional Arabic" w:hint="cs"/>
          <w:b/>
          <w:bCs/>
          <w:sz w:val="28"/>
          <w:szCs w:val="28"/>
          <w:rtl/>
          <w:lang w:bidi="ar-SY"/>
        </w:rPr>
        <w:t xml:space="preserve"> المنطق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sz w:val="28"/>
          <w:szCs w:val="28"/>
          <w:u w:val="single"/>
          <w:rtl/>
          <w:lang w:bidi="ar-SY"/>
        </w:rPr>
        <w:t xml:space="preserve"> القسطاس المستقيم</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Pr="00E3451D" w:rsidRDefault="00E3451D" w:rsidP="00E3451D">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صناعة تعطي جملة القوانين التي من شأنها أن تقوّم العقل وتسدد الإنسان نحو طريق الصواب ونحو الحق في كل ما يمكن أن يغلط فيه من المعقولا</w:t>
      </w:r>
      <w:r w:rsidRPr="00E3451D">
        <w:rPr>
          <w:rFonts w:ascii="Traditional Arabic" w:hAnsi="Traditional Arabic" w:cs="Traditional Arabic"/>
          <w:b/>
          <w:bCs/>
          <w:sz w:val="28"/>
          <w:szCs w:val="28"/>
          <w:rtl/>
        </w:rPr>
        <w:t xml:space="preserve">ت </w:t>
      </w:r>
      <w:r w:rsidRPr="00E3451D">
        <w:rPr>
          <w:rFonts w:ascii="Traditional Arabic" w:hAnsi="Traditional Arabic" w:cs="Traditional Arabic" w:hint="cs"/>
          <w:b/>
          <w:bCs/>
          <w:sz w:val="28"/>
          <w:szCs w:val="28"/>
          <w:rtl/>
        </w:rPr>
        <w:t>:</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E3451D" w:rsidRPr="00E3451D" w:rsidRDefault="00E3451D" w:rsidP="00E3451D">
      <w:pPr>
        <w:pStyle w:val="a3"/>
        <w:ind w:left="1080"/>
        <w:rPr>
          <w:rFonts w:ascii="Traditional Arabic" w:hAnsi="Traditional Arabic" w:cs="Traditional Arabic"/>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القوانين الضرورية الضابطة للتفكير لتجنبه الوقوع في الخطأ والتناقض</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a3"/>
        <w:ind w:left="1080"/>
        <w:rPr>
          <w:rFonts w:ascii="Traditional Arabic" w:hAnsi="Traditional Arabic" w:cs="Traditional Arabic"/>
          <w:b/>
          <w:bCs/>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استدلالي يبحث في المبادئ العامة للتفكير الصحيح</w:t>
      </w:r>
      <w:r w:rsidRPr="00342D0F">
        <w:rPr>
          <w:rFonts w:ascii="Traditional Arabic" w:hAnsi="Traditional Arabic" w:cs="Traditional Arabic"/>
          <w:b/>
          <w:bCs/>
          <w:sz w:val="28"/>
          <w:szCs w:val="28"/>
          <w:rtl/>
        </w:rPr>
        <w:t xml:space="preserve"> </w:t>
      </w:r>
      <w:r w:rsidRPr="00342D0F">
        <w:rPr>
          <w:rFonts w:ascii="Traditional Arabic" w:hAnsi="Traditional Arabic" w:cs="Traditional Arabic"/>
          <w:b/>
          <w:bCs/>
          <w:sz w:val="28"/>
          <w:szCs w:val="28"/>
          <w:rtl/>
          <w:lang w:bidi="ar-SY"/>
        </w:rPr>
        <w:t>وتحديد الشروط التي بوساطتها يصح الانتقال من أحكام فرضت صحتها إلى أحكام تلزم عنها</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Pr="00342D0F" w:rsidRDefault="00342D0F" w:rsidP="00342D0F">
      <w:pPr>
        <w:pStyle w:val="a3"/>
        <w:ind w:left="1080"/>
        <w:rPr>
          <w:rFonts w:ascii="Traditional Arabic" w:hAnsi="Traditional Arabic" w:cs="Traditional Arabic"/>
          <w:b/>
          <w:bCs/>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قوانين الفكر</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a3"/>
        <w:ind w:left="1080"/>
        <w:rPr>
          <w:rFonts w:ascii="Traditional Arabic" w:hAnsi="Traditional Arabic" w:cs="Traditional Arabic"/>
          <w:b/>
          <w:bCs/>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تنطبق مبادئ المنطق على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الطبيعية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rPr>
        <w:t xml:space="preserve">جميع أنواع المعرفة </w:t>
      </w:r>
    </w:p>
    <w:p w:rsidR="00342D0F" w:rsidRPr="00651DFD" w:rsidRDefault="00342D0F" w:rsidP="00342D0F">
      <w:pPr>
        <w:pStyle w:val="a3"/>
        <w:ind w:left="1080"/>
        <w:rPr>
          <w:rFonts w:ascii="Traditional Arabic" w:hAnsi="Traditional Arabic" w:cs="Traditional Arabic"/>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 xml:space="preserve">يفرق </w:t>
      </w:r>
      <w:r w:rsidRPr="00342D0F">
        <w:rPr>
          <w:rFonts w:ascii="Traditional Arabic" w:hAnsi="Traditional Arabic" w:cs="Traditional Arabic" w:hint="cs"/>
          <w:b/>
          <w:bCs/>
          <w:sz w:val="28"/>
          <w:szCs w:val="28"/>
          <w:rtl/>
          <w:lang w:bidi="ar-SY"/>
        </w:rPr>
        <w:t>....</w:t>
      </w:r>
      <w:r w:rsidRPr="00342D0F">
        <w:rPr>
          <w:rFonts w:ascii="Traditional Arabic" w:hAnsi="Traditional Arabic" w:cs="Traditional Arabic"/>
          <w:b/>
          <w:bCs/>
          <w:sz w:val="28"/>
          <w:szCs w:val="28"/>
          <w:rtl/>
          <w:lang w:bidi="ar-SY"/>
        </w:rPr>
        <w:t xml:space="preserve"> بين المنطق الصوري والمنطق المادي</w:t>
      </w:r>
      <w:r w:rsidRPr="00342D0F">
        <w:rPr>
          <w:rFonts w:ascii="Traditional Arabic" w:hAnsi="Traditional Arabic" w:cs="Traditional Arabic" w:hint="cs"/>
          <w:b/>
          <w:bCs/>
          <w:sz w:val="28"/>
          <w:szCs w:val="28"/>
          <w:rtl/>
          <w:lang w:bidi="ar-SY"/>
        </w:rPr>
        <w:t xml:space="preserve">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الفلاسفة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المناطقة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علماء الطبيعة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كل ما سبق </w:t>
      </w:r>
    </w:p>
    <w:p w:rsidR="00342D0F" w:rsidRPr="00651DFD" w:rsidRDefault="00342D0F" w:rsidP="00342D0F">
      <w:pPr>
        <w:pStyle w:val="a3"/>
        <w:ind w:left="1080"/>
        <w:rPr>
          <w:rFonts w:ascii="Traditional Arabic" w:hAnsi="Traditional Arabic" w:cs="Traditional Arabic"/>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lastRenderedPageBreak/>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يشمل المنطق الأرسطي والتقليدي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المنطق الحديث</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الصوري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المادي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الاستدلالي </w:t>
      </w:r>
    </w:p>
    <w:p w:rsidR="00342D0F" w:rsidRDefault="00342D0F" w:rsidP="00342D0F">
      <w:pPr>
        <w:pStyle w:val="a3"/>
        <w:ind w:left="1080"/>
        <w:rPr>
          <w:rFonts w:ascii="Traditional Arabic" w:hAnsi="Traditional Arabic" w:cs="Traditional Arabic"/>
          <w:sz w:val="28"/>
          <w:szCs w:val="28"/>
        </w:rPr>
      </w:pPr>
    </w:p>
    <w:p w:rsidR="00342D0F"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علم مناهج البحث ويتضمن المنهج الرياضي الاستنباطي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المنهج الاستقرائي التجريبي والمنهج التاريخي</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a3"/>
        <w:numPr>
          <w:ilvl w:val="0"/>
          <w:numId w:val="3"/>
        </w:numPr>
        <w:rPr>
          <w:rFonts w:ascii="Traditional Arabic" w:hAnsi="Traditional Arabic" w:cs="Traditional Arabic"/>
          <w:sz w:val="28"/>
          <w:szCs w:val="28"/>
        </w:rPr>
      </w:pPr>
      <w:r w:rsidRPr="00342D0F">
        <w:rPr>
          <w:rFonts w:ascii="Traditional Arabic" w:hAnsi="Traditional Arabic" w:cs="Traditional Arabic" w:hint="cs"/>
          <w:sz w:val="28"/>
          <w:szCs w:val="28"/>
          <w:rtl/>
          <w:lang w:bidi="ar-SY"/>
        </w:rPr>
        <w:t xml:space="preserve">الصوري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المادي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الاستدلالي </w:t>
      </w:r>
    </w:p>
    <w:p w:rsidR="00342D0F" w:rsidRDefault="00342D0F" w:rsidP="00342D0F">
      <w:pPr>
        <w:pStyle w:val="a3"/>
        <w:ind w:left="1080"/>
        <w:rPr>
          <w:rFonts w:ascii="Traditional Arabic" w:hAnsi="Traditional Arabic" w:cs="Traditional Arabic"/>
          <w:sz w:val="28"/>
          <w:szCs w:val="28"/>
        </w:rPr>
      </w:pPr>
    </w:p>
    <w:p w:rsidR="001346D0"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lang w:bidi="ar-SY"/>
        </w:rPr>
        <w:t xml:space="preserve">المؤسس الأول للمنطق </w:t>
      </w:r>
      <w:r w:rsidRPr="004B5D69">
        <w:rPr>
          <w:rFonts w:ascii="Traditional Arabic" w:hAnsi="Traditional Arabic" w:cs="Traditional Arabic"/>
          <w:b/>
          <w:bCs/>
          <w:sz w:val="28"/>
          <w:szCs w:val="28"/>
          <w:rtl/>
        </w:rPr>
        <w:t>الصوري</w:t>
      </w:r>
      <w:r w:rsidRPr="004B5D69">
        <w:rPr>
          <w:rFonts w:ascii="Traditional Arabic" w:hAnsi="Traditional Arabic" w:cs="Traditional Arabic" w:hint="cs"/>
          <w:b/>
          <w:bCs/>
          <w:sz w:val="28"/>
          <w:szCs w:val="28"/>
          <w:rtl/>
        </w:rPr>
        <w:t xml:space="preserve">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فيثاغورس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ارسطو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B5D69" w:rsidRPr="00651DFD" w:rsidRDefault="004B5D69" w:rsidP="004B5D69">
      <w:pPr>
        <w:pStyle w:val="a3"/>
        <w:ind w:left="1080"/>
        <w:rPr>
          <w:rFonts w:ascii="Traditional Arabic" w:hAnsi="Traditional Arabic" w:cs="Traditional Arabic"/>
          <w:sz w:val="28"/>
          <w:szCs w:val="28"/>
        </w:rPr>
      </w:pPr>
    </w:p>
    <w:p w:rsidR="001346D0"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hint="cs"/>
          <w:b/>
          <w:bCs/>
          <w:sz w:val="28"/>
          <w:szCs w:val="28"/>
          <w:rtl/>
        </w:rPr>
        <w:t>موضوع المنطق الصوري من وجهة نظر أرسطو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عقلي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رمزي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محسوس </w:t>
      </w:r>
    </w:p>
    <w:p w:rsidR="004B5D69" w:rsidRPr="00651DFD" w:rsidRDefault="004B5D69" w:rsidP="004B5D69">
      <w:pPr>
        <w:pStyle w:val="a3"/>
        <w:ind w:left="1080"/>
        <w:rPr>
          <w:rFonts w:ascii="Traditional Arabic" w:hAnsi="Traditional Arabic" w:cs="Traditional Arabic"/>
          <w:sz w:val="28"/>
          <w:szCs w:val="28"/>
        </w:rPr>
      </w:pPr>
    </w:p>
    <w:p w:rsidR="004B5D69"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rPr>
        <w:t xml:space="preserve">منطق يدرس صور الفكر البشري بغض النظر عن مضامينها الواقعية </w:t>
      </w:r>
      <w:r w:rsidRPr="004B5D69">
        <w:rPr>
          <w:rFonts w:ascii="Traditional Arabic" w:hAnsi="Traditional Arabic" w:cs="Traditional Arabic" w:hint="cs"/>
          <w:b/>
          <w:bCs/>
          <w:sz w:val="28"/>
          <w:szCs w:val="28"/>
          <w:rtl/>
        </w:rPr>
        <w:t>:</w:t>
      </w:r>
    </w:p>
    <w:p w:rsidR="001346D0"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الرمزي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المنطق الصوري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التاريخي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المنطق العقلي </w:t>
      </w:r>
    </w:p>
    <w:p w:rsidR="004B5D69" w:rsidRPr="00651DFD" w:rsidRDefault="004B5D69" w:rsidP="004B5D69">
      <w:pPr>
        <w:pStyle w:val="a3"/>
        <w:ind w:left="1080"/>
        <w:rPr>
          <w:rFonts w:ascii="Traditional Arabic" w:hAnsi="Traditional Arabic" w:cs="Traditional Arabic"/>
          <w:sz w:val="28"/>
          <w:szCs w:val="28"/>
        </w:rPr>
      </w:pPr>
    </w:p>
    <w:p w:rsidR="00240482" w:rsidRPr="00240482" w:rsidRDefault="00240482"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علم يوجه العقل نحو الحقيقة ويسمح له من خلال عملياته المختلفة بإِدراكها من دون أن يقع في الخطأ أو في الضلال</w:t>
      </w:r>
      <w:r w:rsidRPr="00240482">
        <w:rPr>
          <w:rFonts w:ascii="Traditional Arabic" w:hAnsi="Traditional Arabic" w:cs="Traditional Arabic" w:hint="cs"/>
          <w:b/>
          <w:b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240482" w:rsidRDefault="00240482" w:rsidP="00240482">
      <w:pPr>
        <w:pStyle w:val="a3"/>
        <w:ind w:left="1080"/>
        <w:rPr>
          <w:rFonts w:ascii="Traditional Arabic" w:hAnsi="Traditional Arabic" w:cs="Traditional Arabic"/>
          <w:sz w:val="28"/>
          <w:szCs w:val="28"/>
        </w:rPr>
      </w:pPr>
    </w:p>
    <w:p w:rsidR="001346D0" w:rsidRPr="00240482" w:rsidRDefault="00150A49"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 xml:space="preserve"> يدرس عمليات العقل الثلاث من حيث الصحة والفساد</w:t>
      </w:r>
      <w:r w:rsidRPr="00240482">
        <w:rPr>
          <w:rFonts w:ascii="Traditional Arabic" w:hAnsi="Traditional Arabic" w:cs="Traditional Arabic" w:hint="cs"/>
          <w:b/>
          <w:b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150A49" w:rsidRPr="00651DFD" w:rsidRDefault="00150A49" w:rsidP="00240482">
      <w:pPr>
        <w:pStyle w:val="a3"/>
        <w:ind w:left="1080"/>
        <w:rPr>
          <w:rFonts w:ascii="Traditional Arabic" w:hAnsi="Traditional Arabic" w:cs="Traditional Arabic"/>
          <w:sz w:val="28"/>
          <w:szCs w:val="28"/>
        </w:rPr>
      </w:pPr>
    </w:p>
    <w:p w:rsidR="00D2781C"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العمليات العقلية المختلفة تشمل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rPr>
        <w:t>التصور البسيط</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الحكم والتصديق</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 xml:space="preserve">المحاكمة والاستدلال </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u w:val="single"/>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1346D0"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الشروط التي يجب أن يخضع لها الفكر ليكون يقينياً :</w:t>
      </w:r>
    </w:p>
    <w:p w:rsidR="00D2781C"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قانون الثالث المر</w:t>
      </w:r>
      <w:r w:rsidR="00CE39BA">
        <w:rPr>
          <w:rFonts w:ascii="Traditional Arabic" w:hAnsi="Traditional Arabic" w:cs="Traditional Arabic" w:hint="cs"/>
          <w:sz w:val="28"/>
          <w:szCs w:val="28"/>
          <w:rtl/>
        </w:rPr>
        <w:t>ف</w:t>
      </w:r>
      <w:r>
        <w:rPr>
          <w:rFonts w:ascii="Traditional Arabic" w:hAnsi="Traditional Arabic" w:cs="Traditional Arabic" w:hint="cs"/>
          <w:sz w:val="28"/>
          <w:szCs w:val="28"/>
          <w:rtl/>
        </w:rPr>
        <w:t xml:space="preserve">وع </w:t>
      </w:r>
    </w:p>
    <w:p w:rsidR="00240482" w:rsidRPr="00240482" w:rsidRDefault="00240482" w:rsidP="00D2781C">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651DFD" w:rsidRDefault="00240482"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أهم المبادئ التي يعتمد عليها الإستدلال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قانون الثالث المروع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نقصد بقانون .........</w:t>
      </w:r>
      <w:r w:rsidRPr="00240482">
        <w:rPr>
          <w:rFonts w:ascii="Calibri" w:eastAsia="+mn-ea" w:hAnsi="Arial" w:cs="Arial"/>
          <w:b/>
          <w:bCs/>
          <w:color w:val="000000"/>
          <w:kern w:val="24"/>
          <w:sz w:val="50"/>
          <w:szCs w:val="50"/>
          <w:rtl/>
          <w:lang w:bidi="ar-SY"/>
        </w:rPr>
        <w:t xml:space="preserve"> </w:t>
      </w:r>
      <w:r w:rsidRPr="00240482">
        <w:rPr>
          <w:rFonts w:ascii="Traditional Arabic" w:hAnsi="Traditional Arabic" w:cs="Traditional Arabic"/>
          <w:b/>
          <w:bCs/>
          <w:sz w:val="28"/>
          <w:szCs w:val="28"/>
          <w:rtl/>
          <w:lang w:bidi="ar-SY"/>
        </w:rPr>
        <w:t>أن لأي شيء ذاتية خاصة يحتفظ بها من دون تغيير</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تفترض ثبات الشيء على الرغم من  التغيرات التي تطرأ عليه</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240482" w:rsidRDefault="00240482" w:rsidP="003D5A17">
      <w:pPr>
        <w:pStyle w:val="a3"/>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lang w:bidi="ar-SY"/>
        </w:rPr>
        <w:t xml:space="preserve">قانون </w:t>
      </w:r>
      <w:r w:rsidRPr="00240482">
        <w:rPr>
          <w:rFonts w:ascii="Traditional Arabic" w:hAnsi="Traditional Arabic" w:cs="Traditional Arabic"/>
          <w:b/>
          <w:bCs/>
          <w:sz w:val="28"/>
          <w:szCs w:val="28"/>
          <w:rtl/>
        </w:rPr>
        <w:t>...... يرى أن</w:t>
      </w:r>
      <w:r w:rsidRPr="00240482">
        <w:rPr>
          <w:rFonts w:ascii="Traditional Arabic" w:hAnsi="Traditional Arabic" w:cs="Traditional Arabic"/>
          <w:b/>
          <w:bCs/>
          <w:sz w:val="28"/>
          <w:szCs w:val="28"/>
          <w:rtl/>
          <w:lang w:bidi="ar-SY"/>
        </w:rPr>
        <w:t xml:space="preserve"> أحد المتناقضين لابد أن يكون صادقاً </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ولا يوجد وسط بينها</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فإما أن نثبت محمولاً معيناً لموضوع ما وإما أن ننفيه عنه</w:t>
      </w:r>
      <w:r>
        <w:rPr>
          <w:rFonts w:ascii="Traditional Arabic" w:hAnsi="Traditional Arabic" w:cs="Traditional Arabic" w:hint="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40482" w:rsidRDefault="00240482" w:rsidP="00240482">
      <w:pPr>
        <w:pStyle w:val="a3"/>
        <w:ind w:left="1080"/>
        <w:rPr>
          <w:rFonts w:ascii="Traditional Arabic" w:hAnsi="Traditional Arabic" w:cs="Traditional Arabic"/>
          <w:b/>
          <w:bCs/>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ينكر هذا القانون إمكان الجمع بين الشيء ونقيضه</w:t>
      </w:r>
      <w:r w:rsidRPr="00240482">
        <w:rPr>
          <w:rFonts w:ascii="Traditional Arabic" w:hAnsi="Traditional Arabic" w:cs="Traditional Arabic" w:hint="cs"/>
          <w:b/>
          <w:bCs/>
          <w:sz w:val="28"/>
          <w:szCs w:val="28"/>
          <w:rtl/>
          <w:lang w:bidi="ar-SY"/>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تشمل مباحث المنطق الصوري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منطق الحدود أو التصورات</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lastRenderedPageBreak/>
        <w:t xml:space="preserve"> منطق القضايا أو الأحكام</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 xml:space="preserve"> منطق الاستدلال</w:t>
      </w:r>
      <w:r w:rsidRPr="00240482">
        <w:rPr>
          <w:rFonts w:ascii="Traditional Arabic" w:hAnsi="Traditional Arabic" w:cs="Traditional Arabic"/>
          <w:sz w:val="28"/>
          <w:szCs w:val="28"/>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240482" w:rsidRDefault="00240482" w:rsidP="00240482">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وحدة الحكم الأساسية في المنطق الصوري :</w:t>
      </w:r>
    </w:p>
    <w:p w:rsidR="00240482" w:rsidRPr="00D34D49" w:rsidRDefault="00D34D49" w:rsidP="00240482">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240482">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240482">
      <w:pPr>
        <w:pStyle w:val="a3"/>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t xml:space="preserve">الحد </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تمثل الكيان العقلي الذي تقابله الإدراكات الحسية التي نفهمها من التصور</w:t>
      </w:r>
      <w:r w:rsidR="00240482">
        <w:rPr>
          <w:rFonts w:ascii="Traditional Arabic" w:hAnsi="Traditional Arabic" w:cs="Traditional Arabic" w:hint="cs"/>
          <w:b/>
          <w:bCs/>
          <w:sz w:val="28"/>
          <w:szCs w:val="28"/>
          <w:rtl/>
          <w:lang w:bidi="ar-SY"/>
        </w:rPr>
        <w:t>:</w:t>
      </w:r>
    </w:p>
    <w:p w:rsidR="00D34D49" w:rsidRPr="00D34D49" w:rsidRDefault="00D34D49" w:rsidP="00D34D4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D34D4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D34D49">
      <w:pPr>
        <w:pStyle w:val="a3"/>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t xml:space="preserve">الحد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240482" w:rsidRPr="00240482" w:rsidRDefault="00240482"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الحد في المنطق هو</w:t>
      </w:r>
      <w:r w:rsidRPr="00240482">
        <w:rPr>
          <w:rFonts w:ascii="Traditional Arabic" w:hAnsi="Traditional Arabic" w:cs="Traditional Arabic" w:hint="cs"/>
          <w:b/>
          <w:bCs/>
          <w:sz w:val="28"/>
          <w:szCs w:val="28"/>
          <w:rtl/>
        </w:rPr>
        <w:t xml:space="preserve"> :</w:t>
      </w:r>
    </w:p>
    <w:p w:rsidR="00240482"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sz w:val="28"/>
          <w:szCs w:val="28"/>
          <w:u w:val="single"/>
          <w:rtl/>
          <w:lang w:bidi="ar-SY"/>
        </w:rPr>
        <w:t>أحد أجزاء القضية</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كاملةً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الوسيلة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الأول من القضية يسمى :</w:t>
      </w:r>
    </w:p>
    <w:p w:rsidR="00240482"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تصور اُ</w:t>
      </w:r>
    </w:p>
    <w:p w:rsidR="00D34D49" w:rsidRPr="00D34D49" w:rsidRDefault="00D34D49" w:rsidP="00240482">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موضوعاً</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محمولاً</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الثاني من القضية يسمى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تصور اُ</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lastRenderedPageBreak/>
        <w:t>موضوعاً</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محمولاً</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240482" w:rsidRPr="00240482" w:rsidRDefault="00240482"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rPr>
        <w:t>تنقسم الحدود إلى</w:t>
      </w:r>
      <w:r w:rsidRPr="00240482">
        <w:rPr>
          <w:rFonts w:ascii="Traditional Arabic" w:hAnsi="Traditional Arabic" w:cs="Traditional Arabic"/>
          <w:b/>
          <w:bCs/>
          <w:sz w:val="28"/>
          <w:szCs w:val="28"/>
          <w:rtl/>
          <w:lang w:bidi="ar-SY"/>
        </w:rPr>
        <w:t>:</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المفرد والمركب</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الخاص والعام (الجزئي والكلي)</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العيني والمجرد</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المطلق والنسبي</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الموجب والسالب</w:t>
      </w:r>
    </w:p>
    <w:p w:rsidR="00851674"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المفهوم والمصدق</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كل ما سبق </w:t>
      </w:r>
    </w:p>
    <w:p w:rsidR="00D34D49" w:rsidRDefault="00D34D49" w:rsidP="00D34D49">
      <w:pPr>
        <w:pStyle w:val="a3"/>
        <w:ind w:left="1080"/>
        <w:rPr>
          <w:rFonts w:ascii="Traditional Arabic" w:hAnsi="Traditional Arabic" w:cs="Traditional Arabic"/>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 xml:space="preserve">..... </w:t>
      </w:r>
      <w:r w:rsidRPr="00240482">
        <w:rPr>
          <w:rFonts w:ascii="Traditional Arabic" w:hAnsi="Traditional Arabic" w:cs="Traditional Arabic"/>
          <w:b/>
          <w:bCs/>
          <w:sz w:val="28"/>
          <w:szCs w:val="28"/>
          <w:rtl/>
          <w:lang w:bidi="ar-SY"/>
        </w:rPr>
        <w:t>هي الجملة التي تعطي خبراً ويمكن الحكم عليها بأنها صادقة أو كاذبة</w:t>
      </w:r>
      <w:r w:rsidRPr="00240482">
        <w:rPr>
          <w:rFonts w:ascii="Traditional Arabic" w:hAnsi="Traditional Arabic" w:cs="Traditional Arabic" w:hint="cs"/>
          <w:b/>
          <w:bCs/>
          <w:sz w:val="28"/>
          <w:szCs w:val="28"/>
          <w:rtl/>
        </w:rPr>
        <w:t xml:space="preserve">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الرأي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الحد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القضية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المنطق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تقسم القضايا في المنطق إلى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مفهومة و مصدقة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حملية و شرطية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صادقة و كاذبة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كل ما سبق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نوعان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مباشر و غير 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الاجماع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lastRenderedPageBreak/>
        <w:t xml:space="preserve">التقابل و التكافؤ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يقصد بالاستدلال غير المباشر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المنهج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القياس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للاستدلال المباشر نوعان هما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مباشر و غير 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الاجماع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التقابل و التكافؤ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القياس الأرسطي إِذا كانت مقدماته مبنية على آراء أو علاقات معقولة ومحتملة فإِنه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sz w:val="28"/>
          <w:szCs w:val="28"/>
          <w:u w:val="single"/>
          <w:rtl/>
        </w:rPr>
        <w:t xml:space="preserve">أداة للعلم والمعرفة اليقينية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أداة لجدل يحملنا إِلى المعرفة المحتملة والأمور الظاهرية نسبياً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a3"/>
        <w:ind w:left="1080"/>
        <w:rPr>
          <w:rFonts w:ascii="Traditional Arabic" w:hAnsi="Traditional Arabic" w:cs="Traditional Arabic"/>
          <w:b/>
          <w:bCs/>
          <w:sz w:val="28"/>
          <w:szCs w:val="28"/>
        </w:rPr>
      </w:pPr>
    </w:p>
    <w:p w:rsidR="00851674"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القياس الأرسطي الذي تعبّر عنه علاقات جوهرية وضرورية وأكيدة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أداة للعلم والمعرفة اليقينية </w:t>
      </w:r>
    </w:p>
    <w:p w:rsidR="00C66D71" w:rsidRPr="00C66D71" w:rsidRDefault="00C66D71" w:rsidP="00C66D71">
      <w:pPr>
        <w:pStyle w:val="a3"/>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rtl/>
        </w:rPr>
        <w:t xml:space="preserve"> </w:t>
      </w:r>
      <w:r w:rsidRPr="00C66D71">
        <w:rPr>
          <w:rFonts w:ascii="Traditional Arabic" w:hAnsi="Traditional Arabic" w:cs="Traditional Arabic"/>
          <w:sz w:val="28"/>
          <w:szCs w:val="28"/>
          <w:u w:val="single"/>
          <w:rtl/>
        </w:rPr>
        <w:t xml:space="preserve">أداة لجدل يحملنا إِلى المعرفة المحتملة والأمور الظاهرية نسبياً </w:t>
      </w:r>
    </w:p>
    <w:p w:rsidR="00C66D71" w:rsidRPr="00C66D71" w:rsidRDefault="00C66D71" w:rsidP="00C66D71">
      <w:pPr>
        <w:pStyle w:val="a3"/>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u w:val="single"/>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a3"/>
        <w:ind w:left="1080"/>
        <w:rPr>
          <w:rFonts w:ascii="Traditional Arabic" w:hAnsi="Traditional Arabic" w:cs="Traditional Arabic"/>
          <w:b/>
          <w:bCs/>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المنطق </w:t>
      </w:r>
      <w:r w:rsidR="00A4259F"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نمط جديد من الدراسات المنطقية جاء نتيجة التطورات العلمية الحديثة، وخاصة في مجال الرياضيات</w:t>
      </w:r>
      <w:r w:rsidRPr="00240482">
        <w:rPr>
          <w:rFonts w:ascii="Traditional Arabic" w:hAnsi="Traditional Arabic" w:cs="Traditional Arabic" w:hint="cs"/>
          <w:b/>
          <w:bCs/>
          <w:sz w:val="28"/>
          <w:szCs w:val="28"/>
          <w:rtl/>
        </w:rPr>
        <w:t>:</w:t>
      </w:r>
    </w:p>
    <w:p w:rsidR="00D34D49"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الرمزي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المادي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lastRenderedPageBreak/>
        <w:t xml:space="preserve">الصوري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كل ما سبق </w:t>
      </w:r>
    </w:p>
    <w:p w:rsidR="00C66D71" w:rsidRPr="00240482" w:rsidRDefault="00C66D71" w:rsidP="00C66D71">
      <w:pPr>
        <w:pStyle w:val="a3"/>
        <w:ind w:left="1080"/>
        <w:rPr>
          <w:rFonts w:ascii="Traditional Arabic" w:hAnsi="Traditional Arabic" w:cs="Traditional Arabic"/>
          <w:b/>
          <w:bCs/>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أسماء المنطق الرمزي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لوجستيقا </w:t>
      </w:r>
      <w:r w:rsidRPr="00C66D71">
        <w:rPr>
          <w:rFonts w:ascii="Traditional Arabic" w:hAnsi="Traditional Arabic" w:cs="Traditional Arabic"/>
          <w:sz w:val="28"/>
          <w:szCs w:val="28"/>
        </w:rPr>
        <w:t xml:space="preserve"> )</w:t>
      </w:r>
      <w:r w:rsidRPr="00C66D71">
        <w:rPr>
          <w:rFonts w:ascii="Traditional Arabic" w:hAnsi="Traditional Arabic" w:cs="Traditional Arabic"/>
          <w:sz w:val="28"/>
          <w:szCs w:val="28"/>
          <w:rtl/>
        </w:rPr>
        <w:t xml:space="preserve"> جبر المنطق )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الرياضي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الصوري الحديث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a3"/>
        <w:ind w:left="1080"/>
        <w:rPr>
          <w:rFonts w:ascii="Traditional Arabic" w:hAnsi="Traditional Arabic" w:cs="Traditional Arabic"/>
          <w:b/>
          <w:bCs/>
          <w:sz w:val="28"/>
          <w:szCs w:val="28"/>
        </w:rPr>
      </w:pPr>
    </w:p>
    <w:p w:rsidR="00AD66C7"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يسمى المنطق الرمزي بهذا الاسم لأنه :</w:t>
      </w:r>
    </w:p>
    <w:p w:rsidR="00A4259F"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لغته الرموز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الحديث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الكلام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الصور </w:t>
      </w:r>
    </w:p>
    <w:p w:rsidR="00C66D71" w:rsidRPr="00240482" w:rsidRDefault="00C66D71" w:rsidP="00C66D71">
      <w:pPr>
        <w:pStyle w:val="a3"/>
        <w:ind w:left="1080"/>
        <w:rPr>
          <w:rFonts w:ascii="Traditional Arabic" w:hAnsi="Traditional Arabic" w:cs="Traditional Arabic"/>
          <w:b/>
          <w:bCs/>
          <w:sz w:val="28"/>
          <w:szCs w:val="28"/>
        </w:rPr>
      </w:pPr>
    </w:p>
    <w:p w:rsidR="00A4259F"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ترجع تسمية المنطق الرمزي باللوجستيقا </w:t>
      </w:r>
      <w:r w:rsidRPr="00240482">
        <w:rPr>
          <w:rFonts w:ascii="Traditional Arabic" w:hAnsi="Traditional Arabic" w:cs="Traditional Arabic" w:hint="cs"/>
          <w:b/>
          <w:bCs/>
          <w:sz w:val="28"/>
          <w:szCs w:val="28"/>
          <w:rtl/>
        </w:rPr>
        <w:t>إلى .....</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b/>
          <w:bCs/>
          <w:sz w:val="28"/>
          <w:szCs w:val="28"/>
          <w:rtl/>
        </w:rPr>
        <w:t>في المؤتمر الدولي بباريس عام 1904</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A4259F"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اتلسن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لالاند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كوتيرا </w:t>
      </w:r>
    </w:p>
    <w:p w:rsidR="00C66D71"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كل ما سبق </w:t>
      </w:r>
    </w:p>
    <w:p w:rsidR="00C66D71" w:rsidRPr="00240482" w:rsidRDefault="00C66D71" w:rsidP="00C66D71">
      <w:pPr>
        <w:pStyle w:val="a3"/>
        <w:ind w:left="1080"/>
        <w:rPr>
          <w:rFonts w:ascii="Traditional Arabic" w:hAnsi="Traditional Arabic" w:cs="Traditional Arabic"/>
          <w:b/>
          <w:bCs/>
          <w:sz w:val="28"/>
          <w:szCs w:val="28"/>
        </w:rPr>
      </w:pPr>
    </w:p>
    <w:p w:rsidR="00342D0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يشترط لإقامة المنطق الرمزي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استخدام الرموز فقط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دراسةالعلاقات المختلفة بين الحدود في قضية ما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دراسة العلاقات المختلفة التي تربط بين عدة قضايا</w:t>
      </w:r>
      <w:r w:rsidRPr="00C66D71">
        <w:rPr>
          <w:rFonts w:ascii="Traditional Arabic" w:hAnsi="Traditional Arabic" w:cs="Traditional Arabic"/>
          <w:sz w:val="28"/>
          <w:szCs w:val="28"/>
        </w:rPr>
        <w:t xml:space="preserve">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وضع القواعد التي تجعل من القضايا التي يرتبط بعضها ببعض قضايا صادقة دائماً</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استخدم </w:t>
      </w:r>
      <w:r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الكلمة المرادفة لعبارتي المنطق الرياضي وحساب البرهن</w:t>
      </w:r>
      <w:r w:rsidRPr="00240482">
        <w:rPr>
          <w:rFonts w:ascii="Traditional Arabic" w:hAnsi="Traditional Arabic" w:cs="Traditional Arabic" w:hint="cs"/>
          <w:b/>
          <w:bCs/>
          <w:sz w:val="28"/>
          <w:szCs w:val="28"/>
          <w:rtl/>
        </w:rPr>
        <w:t>ة للتعبير عن المنطق الرمزي</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D34D49" w:rsidRPr="00272379" w:rsidRDefault="00C66D71"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lastRenderedPageBreak/>
        <w:t xml:space="preserve">لالاند </w:t>
      </w:r>
    </w:p>
    <w:p w:rsidR="00C66D71" w:rsidRPr="00272379" w:rsidRDefault="00C66D71"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ليبنتز </w:t>
      </w:r>
    </w:p>
    <w:p w:rsidR="00C66D71" w:rsidRPr="00272379" w:rsidRDefault="00272379"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أول من استخدم</w:t>
      </w: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تعبير</w:t>
      </w:r>
      <w:r w:rsidRPr="00240482">
        <w:rPr>
          <w:rFonts w:ascii="Traditional Arabic" w:hAnsi="Traditional Arabic" w:cs="Traditional Arabic" w:hint="cs"/>
          <w:b/>
          <w:bCs/>
          <w:sz w:val="28"/>
          <w:szCs w:val="28"/>
          <w:rtl/>
        </w:rPr>
        <w:t xml:space="preserve"> المنطق الرياضي للدلالة على المنطق الرمزي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C66D71" w:rsidRPr="00240482" w:rsidRDefault="00C66D71"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موضوع المنطق الرمزي :</w:t>
      </w:r>
    </w:p>
    <w:p w:rsidR="00C66D71"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الصورة </w:t>
      </w:r>
    </w:p>
    <w:p w:rsidR="00272379" w:rsidRPr="00272379" w:rsidRDefault="00272379" w:rsidP="00C66D71">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كل ما سبق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الانتقال من قضية أو أكثر ونسميها مقدمة أو مقدمات إلى قضية أخرى ونسميها نتيجة</w:t>
      </w:r>
      <w:r w:rsidRPr="00240482">
        <w:rPr>
          <w:rFonts w:ascii="Traditional Arabic" w:hAnsi="Traditional Arabic" w:cs="Traditional Arabic" w:hint="cs"/>
          <w:b/>
          <w:b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27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الفلسفة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التعبير الرياضي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المنطق الصوري الحديث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جبر المنطق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لا شيء مما سبق</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 جبر المنطق ) على يد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lastRenderedPageBreak/>
        <w:t xml:space="preserve">لالاند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أسمى نظريته ( جبر المنطق ) في علم جبر الأصناف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استخدم  ( جبر المنطق ) للدلالة على نظريات المنطق الرمزي كلها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sz w:val="28"/>
          <w:szCs w:val="28"/>
          <w:u w:val="single"/>
          <w:rtl/>
        </w:rPr>
        <w:t xml:space="preserve">بيرس وشرويدر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كان بيانو يعني بـ ( التعبير الرياضي ) :</w:t>
      </w:r>
    </w:p>
    <w:p w:rsidR="00A4259F"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الاستدلال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sz w:val="28"/>
          <w:szCs w:val="28"/>
          <w:rtl/>
        </w:rPr>
        <w:t xml:space="preserve">  صياغة المنطق الجديد </w:t>
      </w:r>
      <w:r w:rsidRPr="00272379">
        <w:rPr>
          <w:rFonts w:ascii="Traditional Arabic" w:hAnsi="Traditional Arabic" w:cs="Traditional Arabic" w:hint="cs"/>
          <w:sz w:val="28"/>
          <w:szCs w:val="28"/>
          <w:rtl/>
        </w:rPr>
        <w:t>باستخدام</w:t>
      </w:r>
      <w:r w:rsidRPr="00272379">
        <w:rPr>
          <w:rFonts w:ascii="Traditional Arabic" w:hAnsi="Traditional Arabic" w:cs="Traditional Arabic"/>
          <w:sz w:val="28"/>
          <w:szCs w:val="28"/>
          <w:rtl/>
        </w:rPr>
        <w:t xml:space="preserve"> الرموز والأفكار الرياضية</w:t>
      </w:r>
    </w:p>
    <w:p w:rsidR="00272379" w:rsidRPr="00272379" w:rsidRDefault="00272379" w:rsidP="00272379">
      <w:pPr>
        <w:pStyle w:val="a3"/>
        <w:numPr>
          <w:ilvl w:val="0"/>
          <w:numId w:val="3"/>
        </w:numPr>
        <w:rPr>
          <w:rFonts w:ascii="Traditional Arabic" w:hAnsi="Traditional Arabic" w:cs="Traditional Arabic"/>
          <w:sz w:val="28"/>
          <w:szCs w:val="28"/>
          <w:rtl/>
        </w:rPr>
      </w:pPr>
      <w:r w:rsidRPr="00272379">
        <w:rPr>
          <w:rFonts w:ascii="Traditional Arabic" w:hAnsi="Traditional Arabic" w:cs="Traditional Arabic"/>
          <w:sz w:val="28"/>
          <w:szCs w:val="28"/>
          <w:rtl/>
        </w:rPr>
        <w:t xml:space="preserve">البحث في رد الرياضيات إلى المنطق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2 و 3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w:t>
      </w:r>
      <w:r w:rsidRPr="00240482">
        <w:rPr>
          <w:rFonts w:ascii="Calibri" w:eastAsia="+mn-ea" w:hAnsi="Arial" w:cs="Arial"/>
          <w:b/>
          <w:bCs/>
          <w:color w:val="000000"/>
          <w:kern w:val="24"/>
          <w:sz w:val="50"/>
          <w:szCs w:val="50"/>
          <w:rtl/>
        </w:rPr>
        <w:t xml:space="preserve"> </w:t>
      </w:r>
      <w:r w:rsidRPr="00240482">
        <w:rPr>
          <w:rFonts w:ascii="Traditional Arabic" w:hAnsi="Traditional Arabic" w:cs="Traditional Arabic"/>
          <w:b/>
          <w:bCs/>
          <w:sz w:val="28"/>
          <w:szCs w:val="28"/>
          <w:rtl/>
        </w:rPr>
        <w:t>الذي ترتبط فيه المقدمات بالنتيجة بعلاقات منطقية أهمها علاقة التضمن</w:t>
      </w:r>
      <w:r w:rsidRPr="00240482">
        <w:rPr>
          <w:rFonts w:ascii="Traditional Arabic" w:hAnsi="Traditional Arabic" w:cs="Traditional Arabic" w:hint="cs"/>
          <w:b/>
          <w:bCs/>
          <w:sz w:val="28"/>
          <w:szCs w:val="28"/>
          <w:rtl/>
        </w:rPr>
        <w:t xml:space="preserve"> :</w:t>
      </w:r>
    </w:p>
    <w:p w:rsidR="00272379"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المبا</w:t>
      </w:r>
      <w:r>
        <w:rPr>
          <w:rFonts w:ascii="Traditional Arabic" w:hAnsi="Traditional Arabic" w:cs="Traditional Arabic" w:hint="cs"/>
          <w:sz w:val="28"/>
          <w:szCs w:val="28"/>
          <w:rtl/>
        </w:rPr>
        <w:t>ش</w:t>
      </w:r>
      <w:r w:rsidRPr="00084F15">
        <w:rPr>
          <w:rFonts w:ascii="Traditional Arabic" w:hAnsi="Traditional Arabic" w:cs="Traditional Arabic" w:hint="cs"/>
          <w:sz w:val="28"/>
          <w:szCs w:val="28"/>
          <w:rtl/>
        </w:rPr>
        <w:t xml:space="preserve">ر </w:t>
      </w:r>
    </w:p>
    <w:p w:rsidR="00084F15" w:rsidRPr="00084F15" w:rsidRDefault="00084F15" w:rsidP="00272379">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الاستنباطي </w:t>
      </w:r>
    </w:p>
    <w:p w:rsidR="00084F15"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الاستقرائي </w:t>
      </w:r>
    </w:p>
    <w:p w:rsidR="00084F15"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كل ما سبق </w:t>
      </w:r>
    </w:p>
    <w:p w:rsidR="00084F15" w:rsidRPr="00240482" w:rsidRDefault="00084F15" w:rsidP="00084F15">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هناك </w:t>
      </w:r>
      <w:r w:rsidR="00272379">
        <w:rPr>
          <w:rFonts w:ascii="Traditional Arabic" w:hAnsi="Traditional Arabic" w:cs="Traditional Arabic" w:hint="cs"/>
          <w:b/>
          <w:bCs/>
          <w:sz w:val="28"/>
          <w:szCs w:val="28"/>
          <w:rtl/>
        </w:rPr>
        <w:t>ضربان</w:t>
      </w:r>
      <w:r w:rsidRPr="00240482">
        <w:rPr>
          <w:rFonts w:ascii="Traditional Arabic" w:hAnsi="Traditional Arabic" w:cs="Traditional Arabic" w:hint="cs"/>
          <w:b/>
          <w:bCs/>
          <w:sz w:val="28"/>
          <w:szCs w:val="28"/>
          <w:rtl/>
        </w:rPr>
        <w:t xml:space="preserve"> من الاستدلال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lastRenderedPageBreak/>
        <w:t xml:space="preserve">مباشر و غير مباشر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صادق و كاذب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مفهوم و مصدق </w:t>
      </w:r>
    </w:p>
    <w:p w:rsidR="00272379" w:rsidRPr="00084F15" w:rsidRDefault="00272379" w:rsidP="00272379">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استنباطي و استقرائي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يرى أن الإشكالية الأساسية في علم المنطق في تصنيف البراهين إلى براهين سليمة وبراهين فاسدة</w:t>
      </w:r>
      <w:r>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بيرس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كوبي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رسل </w:t>
      </w:r>
    </w:p>
    <w:p w:rsidR="00084F15" w:rsidRPr="00240482" w:rsidRDefault="00084F15" w:rsidP="00084F15">
      <w:pPr>
        <w:pStyle w:val="a3"/>
        <w:ind w:left="1080"/>
        <w:rPr>
          <w:rFonts w:ascii="Traditional Arabic" w:hAnsi="Traditional Arabic" w:cs="Traditional Arabic"/>
          <w:b/>
          <w:bCs/>
          <w:sz w:val="28"/>
          <w:szCs w:val="28"/>
        </w:rPr>
      </w:pPr>
    </w:p>
    <w:p w:rsidR="00A4259F"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دراسة المنطق هي دراسة المناهج والمبادئ التي تستعمل للتمييز بين البراهين السليمة والبراهين الفاسدة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بيرس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كوبي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رسل </w:t>
      </w:r>
    </w:p>
    <w:p w:rsidR="00084F15" w:rsidRPr="00651DFD" w:rsidRDefault="00084F15" w:rsidP="00084F15">
      <w:pPr>
        <w:pStyle w:val="a3"/>
        <w:ind w:left="1080"/>
        <w:rPr>
          <w:rFonts w:ascii="Traditional Arabic" w:hAnsi="Traditional Arabic" w:cs="Traditional Arabic"/>
          <w:sz w:val="28"/>
          <w:szCs w:val="28"/>
        </w:rPr>
      </w:pPr>
    </w:p>
    <w:p w:rsidR="00342D0F"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يمدنا بأدوات تحليل البرهان</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بيانو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جورج باول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سامون </w:t>
      </w:r>
    </w:p>
    <w:p w:rsidR="00084F15" w:rsidRPr="00651DFD" w:rsidRDefault="00084F15" w:rsidP="00084F15">
      <w:pPr>
        <w:pStyle w:val="a3"/>
        <w:ind w:left="1080"/>
        <w:rPr>
          <w:rFonts w:ascii="Traditional Arabic" w:hAnsi="Traditional Arabic" w:cs="Traditional Arabic"/>
          <w:sz w:val="28"/>
          <w:szCs w:val="28"/>
        </w:rPr>
      </w:pPr>
    </w:p>
    <w:p w:rsidR="001346D0"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يدرس خصائص الإجراءات والعلاقات</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lastRenderedPageBreak/>
        <w:t xml:space="preserve">بيانو </w:t>
      </w:r>
    </w:p>
    <w:p w:rsidR="00084F15" w:rsidRPr="00651DFD" w:rsidRDefault="00084F15" w:rsidP="00084F15">
      <w:pPr>
        <w:pStyle w:val="a3"/>
        <w:ind w:left="1080"/>
        <w:rPr>
          <w:rFonts w:ascii="Traditional Arabic" w:hAnsi="Traditional Arabic" w:cs="Traditional Arabic"/>
          <w:sz w:val="28"/>
          <w:szCs w:val="28"/>
        </w:rPr>
      </w:pPr>
    </w:p>
    <w:p w:rsidR="00851674"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الرمزي مختص بالاستدلال بوجه عام ولذا فإن ما يبحث فيه هو القواعد العامة التي يجري عليه الاستدلال</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بيانو </w:t>
      </w:r>
    </w:p>
    <w:p w:rsidR="00084F15" w:rsidRDefault="00084F15" w:rsidP="00084F15">
      <w:pPr>
        <w:pStyle w:val="a3"/>
        <w:ind w:left="1080"/>
        <w:rPr>
          <w:rFonts w:ascii="Traditional Arabic" w:hAnsi="Traditional Arabic" w:cs="Traditional Arabic"/>
          <w:sz w:val="28"/>
          <w:szCs w:val="28"/>
        </w:rPr>
      </w:pPr>
    </w:p>
    <w:p w:rsidR="00851674"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من أهم خصائص المنطق الرمزي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الرموز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الصور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نسق استنباطي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1 و 3 </w:t>
      </w:r>
    </w:p>
    <w:p w:rsidR="00084F15" w:rsidRDefault="00084F15" w:rsidP="00084F15">
      <w:pPr>
        <w:pStyle w:val="a3"/>
        <w:ind w:left="1080"/>
        <w:rPr>
          <w:rFonts w:ascii="Traditional Arabic" w:hAnsi="Traditional Arabic" w:cs="Traditional Arabic"/>
          <w:sz w:val="28"/>
          <w:szCs w:val="28"/>
        </w:rPr>
      </w:pPr>
    </w:p>
    <w:p w:rsidR="00851674"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حروف لغوية لا ترمز في ذاتها إلى شئ محدد ولكن يمكننا إعطاؤها قيمة محددة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الصور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المتغيرات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الأرقام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المناهج </w:t>
      </w:r>
    </w:p>
    <w:p w:rsidR="00084F15" w:rsidRPr="00084F15" w:rsidRDefault="00084F15" w:rsidP="00084F15">
      <w:pPr>
        <w:pStyle w:val="a3"/>
        <w:ind w:left="1080"/>
        <w:rPr>
          <w:rFonts w:ascii="Traditional Arabic" w:hAnsi="Traditional Arabic" w:cs="Traditional Arabic"/>
          <w:b/>
          <w:bCs/>
          <w:sz w:val="28"/>
          <w:szCs w:val="28"/>
        </w:rPr>
      </w:pPr>
    </w:p>
    <w:p w:rsid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القيمة المحددة التي نعطيها للمتغيرات تسمى :</w:t>
      </w:r>
    </w:p>
    <w:p w:rsidR="00084F15"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ثوابت </w:t>
      </w:r>
    </w:p>
    <w:p w:rsidR="00C45093"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متغيرات </w:t>
      </w:r>
    </w:p>
    <w:p w:rsidR="00C45093" w:rsidRPr="00C45093" w:rsidRDefault="00C45093" w:rsidP="00084F15">
      <w:pPr>
        <w:pStyle w:val="a3"/>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قيمة المتغيرات </w:t>
      </w:r>
    </w:p>
    <w:p w:rsidR="00C45093"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لا شيء مما سبق </w:t>
      </w:r>
    </w:p>
    <w:p w:rsidR="00C45093" w:rsidRPr="00084F15" w:rsidRDefault="00C45093" w:rsidP="00C45093">
      <w:pPr>
        <w:pStyle w:val="a3"/>
        <w:ind w:left="1080"/>
        <w:rPr>
          <w:rFonts w:ascii="Traditional Arabic" w:hAnsi="Traditional Arabic" w:cs="Traditional Arabic"/>
          <w:b/>
          <w:bCs/>
          <w:sz w:val="28"/>
          <w:szCs w:val="28"/>
        </w:rPr>
      </w:pPr>
    </w:p>
    <w:p w:rsid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تصاغ قوانين الجبر جميعاً في صورة</w:t>
      </w:r>
      <w:r>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متغيرات فقط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أرقام فقط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lastRenderedPageBreak/>
        <w:t xml:space="preserve">ثوابت فقط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sz w:val="28"/>
          <w:szCs w:val="28"/>
          <w:u w:val="single"/>
          <w:rtl/>
        </w:rPr>
        <w:t xml:space="preserve"> متغيرات وثوابت</w:t>
      </w:r>
      <w:r w:rsidRPr="00084F15">
        <w:rPr>
          <w:rFonts w:ascii="Traditional Arabic" w:hAnsi="Traditional Arabic" w:cs="Traditional Arabic"/>
          <w:sz w:val="28"/>
          <w:szCs w:val="28"/>
          <w:u w:val="single"/>
        </w:rPr>
        <w:t xml:space="preserve"> </w:t>
      </w:r>
    </w:p>
    <w:p w:rsidR="00084F15" w:rsidRPr="00084F15" w:rsidRDefault="00084F15" w:rsidP="00084F15">
      <w:pPr>
        <w:pStyle w:val="a3"/>
        <w:ind w:left="1080"/>
        <w:rPr>
          <w:rFonts w:ascii="Traditional Arabic" w:hAnsi="Traditional Arabic" w:cs="Traditional Arabic"/>
          <w:b/>
          <w:bCs/>
          <w:sz w:val="28"/>
          <w:szCs w:val="28"/>
        </w:rPr>
      </w:pPr>
    </w:p>
    <w:p w:rsidR="00084F15"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sidRPr="00084F15">
        <w:rPr>
          <w:rFonts w:ascii="Traditional Arabic" w:hAnsi="Traditional Arabic" w:cs="Traditional Arabic" w:hint="cs"/>
          <w:b/>
          <w:bCs/>
          <w:sz w:val="28"/>
          <w:szCs w:val="28"/>
          <w:rtl/>
        </w:rPr>
        <w:t xml:space="preserve"> تعتبر أو ب :</w:t>
      </w:r>
    </w:p>
    <w:p w:rsidR="00084F15"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C45093"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C45093" w:rsidRPr="00C45093" w:rsidRDefault="00C45093" w:rsidP="00084F15">
      <w:pPr>
        <w:pStyle w:val="a3"/>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متغيرات </w:t>
      </w:r>
    </w:p>
    <w:p w:rsidR="00C45093"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ثوابت </w:t>
      </w:r>
    </w:p>
    <w:p w:rsidR="00C45093" w:rsidRPr="00084F15" w:rsidRDefault="00C45093" w:rsidP="00C45093">
      <w:pPr>
        <w:pStyle w:val="a3"/>
        <w:ind w:left="1080"/>
        <w:rPr>
          <w:rFonts w:ascii="Traditional Arabic" w:hAnsi="Traditional Arabic" w:cs="Traditional Arabic"/>
          <w:sz w:val="28"/>
          <w:szCs w:val="28"/>
        </w:rPr>
      </w:pPr>
    </w:p>
    <w:p w:rsidR="00C45093" w:rsidRPr="00084F15" w:rsidRDefault="00C45093"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Pr>
          <w:rFonts w:ascii="Traditional Arabic" w:hAnsi="Traditional Arabic" w:cs="Traditional Arabic" w:hint="cs"/>
          <w:b/>
          <w:bCs/>
          <w:sz w:val="28"/>
          <w:szCs w:val="28"/>
          <w:rtl/>
        </w:rPr>
        <w:t xml:space="preserve"> تعتبر الرموز + , = </w:t>
      </w:r>
      <w:r w:rsidRPr="00084F15">
        <w:rPr>
          <w:rFonts w:ascii="Traditional Arabic" w:hAnsi="Traditional Arabic" w:cs="Traditional Arabic" w:hint="cs"/>
          <w:b/>
          <w:bCs/>
          <w:sz w:val="28"/>
          <w:szCs w:val="28"/>
          <w:rtl/>
        </w:rPr>
        <w:t xml:space="preserve"> :</w:t>
      </w:r>
    </w:p>
    <w:p w:rsidR="00084F15"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F57CC0"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F57CC0"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متغيرات </w:t>
      </w:r>
    </w:p>
    <w:p w:rsidR="00F57CC0" w:rsidRPr="00F57CC0" w:rsidRDefault="00F57CC0" w:rsidP="00F57CC0">
      <w:pPr>
        <w:pStyle w:val="a3"/>
        <w:numPr>
          <w:ilvl w:val="0"/>
          <w:numId w:val="3"/>
        </w:numPr>
        <w:rPr>
          <w:rFonts w:ascii="Traditional Arabic" w:hAnsi="Traditional Arabic" w:cs="Traditional Arabic"/>
          <w:sz w:val="28"/>
          <w:szCs w:val="28"/>
          <w:u w:val="single"/>
        </w:rPr>
      </w:pPr>
      <w:r w:rsidRPr="00F57CC0">
        <w:rPr>
          <w:rFonts w:ascii="Traditional Arabic" w:hAnsi="Traditional Arabic" w:cs="Traditional Arabic" w:hint="cs"/>
          <w:sz w:val="28"/>
          <w:szCs w:val="28"/>
          <w:u w:val="single"/>
          <w:rtl/>
        </w:rPr>
        <w:t xml:space="preserve">ثوابت </w:t>
      </w:r>
    </w:p>
    <w:p w:rsidR="00F57CC0" w:rsidRPr="00651DFD" w:rsidRDefault="00F57CC0" w:rsidP="00F57CC0">
      <w:pPr>
        <w:pStyle w:val="a3"/>
        <w:ind w:left="1080"/>
        <w:rPr>
          <w:rFonts w:ascii="Traditional Arabic" w:hAnsi="Traditional Arabic" w:cs="Traditional Arabic"/>
          <w:sz w:val="28"/>
          <w:szCs w:val="28"/>
        </w:rPr>
      </w:pPr>
    </w:p>
    <w:p w:rsidR="00F57CC0" w:rsidRPr="00F57CC0" w:rsidRDefault="00F57CC0" w:rsidP="003D5A17">
      <w:pPr>
        <w:pStyle w:val="a3"/>
        <w:numPr>
          <w:ilvl w:val="0"/>
          <w:numId w:val="2"/>
        </w:numPr>
        <w:rPr>
          <w:rFonts w:ascii="Traditional Arabic" w:hAnsi="Traditional Arabic" w:cs="Traditional Arabic"/>
          <w:b/>
          <w:bCs/>
          <w:sz w:val="28"/>
          <w:szCs w:val="28"/>
        </w:rPr>
      </w:pPr>
      <w:r w:rsidRPr="00F57CC0">
        <w:rPr>
          <w:rFonts w:ascii="Traditional Arabic" w:hAnsi="Traditional Arabic" w:cs="Traditional Arabic"/>
          <w:b/>
          <w:bCs/>
          <w:sz w:val="28"/>
          <w:szCs w:val="28"/>
          <w:rtl/>
        </w:rPr>
        <w:t xml:space="preserve">تقسم موضوعات المنطق الرمزي أو الرياضي إلى :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دالات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الفئات أو المجموعات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العلاقات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851674" w:rsidRPr="00651DFD" w:rsidRDefault="00851674" w:rsidP="00F57CC0">
      <w:pPr>
        <w:pStyle w:val="a3"/>
        <w:ind w:left="1080"/>
        <w:rPr>
          <w:rFonts w:ascii="Traditional Arabic" w:hAnsi="Traditional Arabic" w:cs="Traditional Arabic"/>
          <w:sz w:val="28"/>
          <w:szCs w:val="28"/>
        </w:rPr>
      </w:pPr>
    </w:p>
    <w:p w:rsidR="00851674" w:rsidRPr="00F57CC0" w:rsidRDefault="00F57CC0" w:rsidP="003D5A17">
      <w:pPr>
        <w:pStyle w:val="a3"/>
        <w:numPr>
          <w:ilvl w:val="0"/>
          <w:numId w:val="2"/>
        </w:numPr>
        <w:rPr>
          <w:rFonts w:ascii="Traditional Arabic" w:hAnsi="Traditional Arabic" w:cs="Traditional Arabic"/>
          <w:b/>
          <w:bCs/>
          <w:sz w:val="28"/>
          <w:szCs w:val="28"/>
        </w:rPr>
      </w:pPr>
      <w:r w:rsidRPr="00F57CC0">
        <w:rPr>
          <w:rFonts w:ascii="Traditional Arabic" w:hAnsi="Traditional Arabic" w:cs="Traditional Arabic" w:hint="cs"/>
          <w:b/>
          <w:bCs/>
          <w:sz w:val="28"/>
          <w:szCs w:val="28"/>
          <w:rtl/>
        </w:rPr>
        <w:t>أي العبارات التالية صحيحة :</w:t>
      </w:r>
    </w:p>
    <w:p w:rsidR="00F57CC0" w:rsidRPr="00F57CC0" w:rsidRDefault="00F57CC0" w:rsidP="00F57CC0">
      <w:pPr>
        <w:pStyle w:val="a3"/>
        <w:numPr>
          <w:ilvl w:val="0"/>
          <w:numId w:val="3"/>
        </w:numPr>
        <w:rPr>
          <w:rFonts w:ascii="Traditional Arabic" w:hAnsi="Traditional Arabic" w:cs="Traditional Arabic"/>
          <w:sz w:val="28"/>
          <w:szCs w:val="28"/>
        </w:rPr>
      </w:pPr>
      <w:r w:rsidRPr="00F57CC0">
        <w:rPr>
          <w:rFonts w:ascii="Traditional Arabic" w:hAnsi="Traditional Arabic" w:cs="Traditional Arabic"/>
          <w:sz w:val="28"/>
          <w:szCs w:val="28"/>
          <w:rtl/>
        </w:rPr>
        <w:t xml:space="preserve">كل ما لدينا من معرفة يمكن صياغته على صورة قضايا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 القضايا تتألف من حدود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في كل علم تستنبط بعض القضايا أو يبرهن عليها استناداً إلى قضايا أخر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F57CC0" w:rsidRDefault="00F57CC0" w:rsidP="00F57CC0">
      <w:pPr>
        <w:pStyle w:val="a3"/>
        <w:ind w:left="1080"/>
        <w:rPr>
          <w:rFonts w:ascii="Traditional Arabic" w:hAnsi="Traditional Arabic" w:cs="Traditional Arabic"/>
          <w:sz w:val="28"/>
          <w:szCs w:val="28"/>
        </w:rPr>
      </w:pPr>
    </w:p>
    <w:p w:rsidR="009F2929" w:rsidRPr="009F2929" w:rsidRDefault="00F57CC0"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إن القضايا التي تشتمل</w:t>
      </w:r>
      <w:r w:rsidR="009F2929" w:rsidRPr="009F2929">
        <w:rPr>
          <w:rFonts w:ascii="Traditional Arabic" w:hAnsi="Traditional Arabic" w:cs="Traditional Arabic"/>
          <w:b/>
          <w:bCs/>
          <w:sz w:val="28"/>
          <w:szCs w:val="28"/>
          <w:rtl/>
        </w:rPr>
        <w:t xml:space="preserve"> على معرفة تتعلق بموضوع معين </w:t>
      </w:r>
      <w:r w:rsidR="009F2929" w:rsidRPr="009F2929">
        <w:rPr>
          <w:rFonts w:ascii="Traditional Arabic" w:hAnsi="Traditional Arabic" w:cs="Traditional Arabic" w:hint="cs"/>
          <w:b/>
          <w:bCs/>
          <w:sz w:val="28"/>
          <w:szCs w:val="28"/>
          <w:rtl/>
        </w:rPr>
        <w:t>ت</w:t>
      </w:r>
      <w:r w:rsidRPr="009F2929">
        <w:rPr>
          <w:rFonts w:ascii="Traditional Arabic" w:hAnsi="Traditional Arabic" w:cs="Traditional Arabic"/>
          <w:b/>
          <w:bCs/>
          <w:sz w:val="28"/>
          <w:szCs w:val="28"/>
          <w:rtl/>
        </w:rPr>
        <w:t xml:space="preserve">صير </w:t>
      </w:r>
      <w:r w:rsidR="009F2929" w:rsidRPr="009F2929">
        <w:rPr>
          <w:rFonts w:ascii="Traditional Arabic" w:hAnsi="Traditional Arabic" w:cs="Traditional Arabic" w:hint="cs"/>
          <w:b/>
          <w:bCs/>
          <w:sz w:val="28"/>
          <w:szCs w:val="28"/>
          <w:rtl/>
        </w:rPr>
        <w:t>....</w:t>
      </w:r>
      <w:r w:rsidRPr="009F2929">
        <w:rPr>
          <w:rFonts w:ascii="Traditional Arabic" w:hAnsi="Traditional Arabic" w:cs="Traditional Arabic"/>
          <w:b/>
          <w:bCs/>
          <w:sz w:val="28"/>
          <w:szCs w:val="28"/>
          <w:rtl/>
        </w:rPr>
        <w:t xml:space="preserve"> لهذا الموضوع </w:t>
      </w:r>
      <w:r w:rsidR="009F2929" w:rsidRPr="009F2929">
        <w:rPr>
          <w:rFonts w:ascii="Traditional Arabic" w:hAnsi="Traditional Arabic" w:cs="Traditional Arabic" w:hint="cs"/>
          <w:b/>
          <w:bCs/>
          <w:sz w:val="28"/>
          <w:szCs w:val="28"/>
          <w:rtl/>
        </w:rPr>
        <w:t xml:space="preserve">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منهجاً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Default="009F2929" w:rsidP="009F2929">
      <w:pPr>
        <w:pStyle w:val="a3"/>
        <w:ind w:left="1080"/>
        <w:rPr>
          <w:rFonts w:ascii="Traditional Arabic" w:hAnsi="Traditional Arabic" w:cs="Traditional Arabic"/>
          <w:sz w:val="28"/>
          <w:szCs w:val="28"/>
        </w:rPr>
      </w:pPr>
    </w:p>
    <w:p w:rsidR="00F57CC0" w:rsidRP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حينما تنتظم</w:t>
      </w:r>
      <w:r w:rsidR="00F57CC0" w:rsidRPr="009F2929">
        <w:rPr>
          <w:rFonts w:ascii="Traditional Arabic" w:hAnsi="Traditional Arabic" w:cs="Traditional Arabic"/>
          <w:b/>
          <w:bCs/>
          <w:sz w:val="28"/>
          <w:szCs w:val="28"/>
          <w:rtl/>
        </w:rPr>
        <w:t xml:space="preserve"> القضايا بحيث يأتي بعضها كنتائج مستنبطة من بعضها الآخر</w:t>
      </w:r>
      <w:r w:rsidR="00F57CC0" w:rsidRPr="009F2929">
        <w:rPr>
          <w:rFonts w:ascii="Traditional Arabic" w:hAnsi="Traditional Arabic" w:cs="Traditional Arabic"/>
          <w:b/>
          <w:bCs/>
          <w:sz w:val="28"/>
          <w:szCs w:val="28"/>
        </w:rPr>
        <w:t xml:space="preserve"> </w:t>
      </w:r>
      <w:r w:rsidRPr="009F2929">
        <w:rPr>
          <w:rFonts w:ascii="Traditional Arabic" w:hAnsi="Traditional Arabic" w:cs="Traditional Arabic" w:hint="cs"/>
          <w:b/>
          <w:bCs/>
          <w:sz w:val="28"/>
          <w:szCs w:val="28"/>
          <w:rtl/>
        </w:rPr>
        <w:t>تصبح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منهجاً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Pr="00F57CC0" w:rsidRDefault="009F2929" w:rsidP="009F2929">
      <w:pPr>
        <w:pStyle w:val="a3"/>
        <w:ind w:left="1080"/>
        <w:rPr>
          <w:rFonts w:ascii="Traditional Arabic" w:hAnsi="Traditional Arabic" w:cs="Traditional Arabic"/>
          <w:sz w:val="28"/>
          <w:szCs w:val="28"/>
        </w:rPr>
      </w:pPr>
    </w:p>
    <w:p w:rsid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يتألف المنطق لكي يكون نسقاً استنباطياً من العناصر :</w:t>
      </w:r>
      <w:r w:rsidRPr="009F2929">
        <w:rPr>
          <w:rFonts w:ascii="Traditional Arabic" w:hAnsi="Traditional Arabic" w:cs="Traditional Arabic"/>
          <w:b/>
          <w:bCs/>
          <w:sz w:val="28"/>
          <w:szCs w:val="28"/>
        </w:rPr>
        <w:t xml:space="preserve">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أفكار أولية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قائمة التعريفات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مجموعة القضايا الأولية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كل ما سبق </w:t>
      </w:r>
    </w:p>
    <w:p w:rsidR="009F2929" w:rsidRPr="009F2929" w:rsidRDefault="009F2929" w:rsidP="009F2929">
      <w:pPr>
        <w:pStyle w:val="a3"/>
        <w:ind w:left="1080"/>
        <w:rPr>
          <w:rFonts w:ascii="Traditional Arabic" w:hAnsi="Traditional Arabic" w:cs="Traditional Arabic"/>
          <w:b/>
          <w:bCs/>
          <w:sz w:val="28"/>
          <w:szCs w:val="28"/>
        </w:rPr>
      </w:pPr>
    </w:p>
    <w:p w:rsidR="00851674" w:rsidRP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hint="cs"/>
          <w:b/>
          <w:bCs/>
          <w:sz w:val="28"/>
          <w:szCs w:val="28"/>
          <w:rtl/>
        </w:rPr>
        <w:t>القضايا التي نبدأ بها بلا برهان هي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المعقدة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القضايا الأولية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الثانوية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F2929" w:rsidRDefault="009F2929" w:rsidP="009F2929">
      <w:pPr>
        <w:pStyle w:val="a3"/>
        <w:ind w:left="1080"/>
        <w:rPr>
          <w:rFonts w:ascii="Traditional Arabic" w:hAnsi="Traditional Arabic" w:cs="Traditional Arabic"/>
          <w:sz w:val="28"/>
          <w:szCs w:val="28"/>
        </w:rPr>
      </w:pPr>
    </w:p>
    <w:p w:rsidR="00056001"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 xml:space="preserve">تعريف الألفاظ التي تستخدمها في بناء نظرية منطقية معينة ونستعين باللامعرفات في تلك التعريفات </w:t>
      </w:r>
      <w:r w:rsidRPr="00056001">
        <w:rPr>
          <w:rFonts w:ascii="Traditional Arabic" w:hAnsi="Traditional Arabic" w:cs="Traditional Arabic" w:hint="cs"/>
          <w:b/>
          <w:bCs/>
          <w:sz w:val="28"/>
          <w:szCs w:val="28"/>
          <w:rtl/>
        </w:rPr>
        <w:t>:</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قائمة المعرفات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الأولية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الرموز </w:t>
      </w:r>
    </w:p>
    <w:p w:rsidR="00056001" w:rsidRPr="00056001" w:rsidRDefault="00056001" w:rsidP="00056001">
      <w:pPr>
        <w:pStyle w:val="a3"/>
        <w:ind w:left="1080"/>
        <w:rPr>
          <w:rFonts w:ascii="Traditional Arabic" w:hAnsi="Traditional Arabic" w:cs="Traditional Arabic"/>
          <w:sz w:val="28"/>
          <w:szCs w:val="28"/>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يمكن إقامة قضايا جديدة بطريقة الاستنباط الصوري المحكم عن طريق الاستعانة بـ</w:t>
      </w:r>
      <w:r w:rsidRPr="00056001">
        <w:rPr>
          <w:rFonts w:ascii="Traditional Arabic" w:hAnsi="Traditional Arabic" w:cs="Traditional Arabic" w:hint="cs"/>
          <w:b/>
          <w:bCs/>
          <w:sz w:val="28"/>
          <w:szCs w:val="28"/>
          <w:rtl/>
        </w:rPr>
        <w:t xml:space="preserve">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قواعد الاستدلال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عناصر النسق الاستنباطي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و المتغيرات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1 و 2 </w:t>
      </w:r>
    </w:p>
    <w:p w:rsidR="00056001" w:rsidRPr="00651DFD" w:rsidRDefault="00056001" w:rsidP="00056001">
      <w:pPr>
        <w:pStyle w:val="a3"/>
        <w:ind w:left="1080"/>
        <w:rPr>
          <w:rFonts w:ascii="Traditional Arabic" w:hAnsi="Traditional Arabic" w:cs="Traditional Arabic"/>
          <w:sz w:val="28"/>
          <w:szCs w:val="28"/>
        </w:rPr>
      </w:pPr>
    </w:p>
    <w:p w:rsidR="00056001"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الخطوات التي ينبغي إتباعها لإقامة نسق منطقي رمزي</w:t>
      </w:r>
      <w:r w:rsidRPr="00056001">
        <w:rPr>
          <w:rFonts w:ascii="Traditional Arabic" w:hAnsi="Traditional Arabic" w:cs="Traditional Arabic"/>
          <w:b/>
          <w:bCs/>
          <w:sz w:val="28"/>
          <w:szCs w:val="28"/>
        </w:rPr>
        <w:t xml:space="preserve"> :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إعداد قائمة بالرموز الأولية المستخدمة في النسق </w:t>
      </w:r>
      <w:r w:rsidRPr="00056001">
        <w:rPr>
          <w:rFonts w:ascii="Traditional Arabic" w:hAnsi="Traditional Arabic" w:cs="Traditional Arabic"/>
          <w:sz w:val="28"/>
          <w:szCs w:val="28"/>
        </w:rPr>
        <w:t>.</w:t>
      </w:r>
      <w:r w:rsidRPr="00056001">
        <w:rPr>
          <w:rFonts w:ascii="Traditional Arabic" w:hAnsi="Traditional Arabic" w:cs="Traditional Arabic"/>
          <w:sz w:val="28"/>
          <w:szCs w:val="28"/>
          <w:rtl/>
        </w:rPr>
        <w:t xml:space="preserve">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نوع التوالي أو العلاقة بين الرموز الأولية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الصيغ التي يمكن اعتبارها بديهيات </w:t>
      </w:r>
    </w:p>
    <w:p w:rsidR="00056001" w:rsidRDefault="00056001" w:rsidP="00056001">
      <w:pPr>
        <w:pStyle w:val="a3"/>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تحديد قواعد الاستدلال التي يمكن بواسطتها أن نستدل على صيغ قد تم تكوينها بطريقة صحيحة  من المقدمات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كل ما سبق </w:t>
      </w:r>
    </w:p>
    <w:p w:rsidR="00056001" w:rsidRPr="00056001" w:rsidRDefault="00056001" w:rsidP="00056001">
      <w:pPr>
        <w:pStyle w:val="a3"/>
        <w:ind w:left="1080"/>
        <w:rPr>
          <w:rFonts w:ascii="Traditional Arabic" w:hAnsi="Traditional Arabic" w:cs="Traditional Arabic"/>
          <w:sz w:val="28"/>
          <w:szCs w:val="28"/>
          <w:rtl/>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عيوب البرهان الفلسفي كما يرى أهل المنطق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sz w:val="28"/>
          <w:szCs w:val="28"/>
          <w:u w:val="single"/>
          <w:rtl/>
        </w:rPr>
        <w:t xml:space="preserve">يتعرض إلى غموض والتباسات في معنى الأحكام </w:t>
      </w:r>
    </w:p>
    <w:p w:rsidR="00056001" w:rsidRPr="00056001" w:rsidRDefault="00056001" w:rsidP="00056001">
      <w:pPr>
        <w:pStyle w:val="a3"/>
        <w:numPr>
          <w:ilvl w:val="0"/>
          <w:numId w:val="3"/>
        </w:numPr>
        <w:rPr>
          <w:rFonts w:ascii="Traditional Arabic" w:hAnsi="Traditional Arabic" w:cs="Traditional Arabic"/>
          <w:sz w:val="28"/>
          <w:szCs w:val="28"/>
          <w:u w:val="single"/>
          <w:rtl/>
        </w:rPr>
      </w:pPr>
      <w:r w:rsidRPr="00056001">
        <w:rPr>
          <w:rFonts w:ascii="Traditional Arabic" w:hAnsi="Traditional Arabic" w:cs="Traditional Arabic"/>
          <w:sz w:val="28"/>
          <w:szCs w:val="28"/>
          <w:u w:val="single"/>
          <w:rtl/>
        </w:rPr>
        <w:t xml:space="preserve">عدم وضوح العبارات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يؤدي أعمال المنطق التقليدي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فيه تمييز دقيق بين المعاني المختلفة </w:t>
      </w:r>
    </w:p>
    <w:p w:rsidR="00056001" w:rsidRPr="00651DFD" w:rsidRDefault="00056001" w:rsidP="00056001">
      <w:pPr>
        <w:pStyle w:val="a3"/>
        <w:ind w:left="1080"/>
        <w:rPr>
          <w:rFonts w:ascii="Traditional Arabic" w:hAnsi="Traditional Arabic" w:cs="Traditional Arabic"/>
          <w:sz w:val="28"/>
          <w:szCs w:val="28"/>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الأمور التي ترجع لها أهمية المنطق الرمزي :</w:t>
      </w:r>
    </w:p>
    <w:p w:rsidR="00056001" w:rsidRPr="00056001" w:rsidRDefault="00056001" w:rsidP="00056001">
      <w:pPr>
        <w:pStyle w:val="a3"/>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تقديم الطرق الملائمة للبرهان الفلسفي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 المنطق الرمزي يؤدي أيضاً كل الأعمال والأغراض التي يقوم بها المنطق التقليدي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يقوم بمهام لايستطيع تقديمها المنطق التقليدي في حقل المعرفة </w:t>
      </w:r>
    </w:p>
    <w:p w:rsidR="00056001" w:rsidRPr="001A08C5" w:rsidRDefault="00056001" w:rsidP="00056001">
      <w:pPr>
        <w:pStyle w:val="a3"/>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hint="cs"/>
          <w:sz w:val="28"/>
          <w:szCs w:val="28"/>
          <w:u w:val="single"/>
          <w:rtl/>
        </w:rPr>
        <w:t xml:space="preserve">كل ما سبق </w:t>
      </w:r>
      <w:r w:rsidRPr="001A08C5">
        <w:rPr>
          <w:rFonts w:ascii="Traditional Arabic" w:hAnsi="Traditional Arabic" w:cs="Traditional Arabic"/>
          <w:sz w:val="28"/>
          <w:szCs w:val="28"/>
          <w:u w:val="single"/>
          <w:rtl/>
        </w:rPr>
        <w:t xml:space="preserve">  </w:t>
      </w:r>
    </w:p>
    <w:p w:rsidR="00056001" w:rsidRPr="00651DFD" w:rsidRDefault="00056001" w:rsidP="00056001">
      <w:pPr>
        <w:pStyle w:val="a3"/>
        <w:ind w:left="1080"/>
        <w:rPr>
          <w:rFonts w:ascii="Traditional Arabic" w:hAnsi="Traditional Arabic" w:cs="Traditional Arabic"/>
          <w:sz w:val="28"/>
          <w:szCs w:val="28"/>
        </w:rPr>
      </w:pPr>
    </w:p>
    <w:p w:rsidR="00851674"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يساعد استخدام الرموز في المنطق الرمزي على :</w:t>
      </w:r>
    </w:p>
    <w:p w:rsidR="001A08C5" w:rsidRP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 xml:space="preserve">التمييز الدقيق بين المعاني المختلفة </w:t>
      </w:r>
    </w:p>
    <w:p w:rsidR="001A08C5" w:rsidRPr="001A08C5" w:rsidRDefault="001A08C5" w:rsidP="001A08C5">
      <w:pPr>
        <w:pStyle w:val="a3"/>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تلافي الغموض الموجود في اللغة  </w:t>
      </w:r>
    </w:p>
    <w:p w:rsid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lastRenderedPageBreak/>
        <w:t xml:space="preserve">يوفر الإيجاز الدقيق في التعبير بالنسبة إلى الأحكام المعقدة التي يصعب فهمها إذا وضعت في تعبير لغوي عادي </w:t>
      </w:r>
    </w:p>
    <w:p w:rsid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تفيد في تشخيص صورة القضايا بالدقة الواضحة</w:t>
      </w:r>
    </w:p>
    <w:p w:rsidR="001A08C5" w:rsidRP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يمكن أن نستخدم الحروف (ب، ت، ث) بدلاً من الحدود "سقراط" و "فان" و "إنسان" في القياس</w:t>
      </w:r>
    </w:p>
    <w:p w:rsidR="001A08C5" w:rsidRPr="001A08C5" w:rsidRDefault="001A08C5" w:rsidP="001A08C5">
      <w:pPr>
        <w:pStyle w:val="a3"/>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دقة التفاصيل في المباحث الرياضية والهندسية </w:t>
      </w:r>
    </w:p>
    <w:p w:rsidR="001A08C5" w:rsidRPr="001A08C5" w:rsidRDefault="001A08C5" w:rsidP="001A08C5">
      <w:pPr>
        <w:pStyle w:val="a3"/>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sz w:val="28"/>
          <w:szCs w:val="28"/>
          <w:u w:val="single"/>
          <w:rtl/>
        </w:rPr>
        <w:t xml:space="preserve">كل ما سبق </w:t>
      </w:r>
    </w:p>
    <w:p w:rsid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في المنطق الرمزي .....</w:t>
      </w:r>
      <w:r w:rsidRPr="001A08C5">
        <w:rPr>
          <w:rFonts w:ascii="Traditional Arabic" w:hAnsi="Traditional Arabic" w:cs="Traditional Arabic"/>
          <w:b/>
          <w:bCs/>
          <w:sz w:val="28"/>
          <w:szCs w:val="28"/>
          <w:rtl/>
        </w:rPr>
        <w:t xml:space="preserve"> تبين أن النتائج البرهانية إنما تتوقف على النسب المجردة التي ترتبط بينها وبين غيرها وليست تتوقف على معاني الحدود الخاصة فقط : </w:t>
      </w:r>
    </w:p>
    <w:p w:rsidR="00851674"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الصور </w:t>
      </w:r>
    </w:p>
    <w:p w:rsidR="001A08C5"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الرموز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الأرقام </w:t>
      </w:r>
    </w:p>
    <w:p w:rsid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 xml:space="preserve"> </w:t>
      </w:r>
      <w:r w:rsidRPr="001A08C5">
        <w:rPr>
          <w:rFonts w:ascii="Traditional Arabic" w:hAnsi="Traditional Arabic" w:cs="Traditional Arabic"/>
          <w:b/>
          <w:bCs/>
          <w:sz w:val="28"/>
          <w:szCs w:val="28"/>
          <w:rtl/>
        </w:rPr>
        <w:t xml:space="preserve"> منطق علمي جديد في العلوم العقلية يقوم على فكرة نسق البديهيات</w:t>
      </w:r>
      <w:r w:rsidRPr="001A08C5">
        <w:rPr>
          <w:rFonts w:ascii="Traditional Arabic" w:hAnsi="Traditional Arabic" w:cs="Traditional Arabic" w:hint="cs"/>
          <w:b/>
          <w:bCs/>
          <w:sz w:val="28"/>
          <w:szCs w:val="28"/>
          <w:rtl/>
        </w:rPr>
        <w:t>:</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1A08C5"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المنطق الرمزي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التاريخي </w:t>
      </w:r>
    </w:p>
    <w:p w:rsidR="001A08C5" w:rsidRP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b/>
          <w:bCs/>
          <w:sz w:val="28"/>
          <w:szCs w:val="28"/>
          <w:rtl/>
        </w:rPr>
        <w:t>ازدادت أهمية المنطق الرمزي لا كتشافه منهج .......... في العلم التطبيقي (التكنولوجيا) :</w:t>
      </w:r>
      <w:r w:rsidRPr="001A08C5">
        <w:rPr>
          <w:rFonts w:ascii="Traditional Arabic" w:hAnsi="Traditional Arabic" w:cs="Traditional Arabic"/>
          <w:b/>
          <w:bCs/>
          <w:sz w:val="28"/>
          <w:szCs w:val="28"/>
        </w:rPr>
        <w:t xml:space="preserve"> </w:t>
      </w:r>
    </w:p>
    <w:p w:rsidR="00851674"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البديهيات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اللامعرفات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A08C5" w:rsidRDefault="001A08C5" w:rsidP="001A08C5">
      <w:pPr>
        <w:pStyle w:val="a3"/>
        <w:ind w:left="1080"/>
        <w:rPr>
          <w:rFonts w:ascii="Traditional Arabic" w:hAnsi="Traditional Arabic" w:cs="Traditional Arabic"/>
          <w:sz w:val="28"/>
          <w:szCs w:val="28"/>
          <w:rtl/>
        </w:rPr>
      </w:pPr>
    </w:p>
    <w:p w:rsidR="001A08C5" w:rsidRDefault="001A08C5" w:rsidP="001A08C5">
      <w:pPr>
        <w:pStyle w:val="a3"/>
        <w:ind w:left="1080"/>
        <w:rPr>
          <w:rFonts w:ascii="Traditional Arabic" w:hAnsi="Traditional Arabic" w:cs="Traditional Arabic"/>
          <w:sz w:val="28"/>
          <w:szCs w:val="28"/>
          <w:rtl/>
        </w:rPr>
      </w:pPr>
    </w:p>
    <w:p w:rsidR="001A08C5" w:rsidRPr="001A08C5" w:rsidRDefault="001A08C5" w:rsidP="001A08C5">
      <w:pPr>
        <w:pStyle w:val="a3"/>
        <w:ind w:left="1080"/>
        <w:rPr>
          <w:rFonts w:ascii="Traditional Arabic" w:hAnsi="Traditional Arabic" w:cs="Traditional Arabic"/>
          <w:b/>
          <w:bCs/>
          <w:sz w:val="28"/>
          <w:szCs w:val="28"/>
          <w:rtl/>
        </w:rPr>
      </w:pPr>
      <w:r w:rsidRPr="001A08C5">
        <w:rPr>
          <w:rFonts w:ascii="Traditional Arabic" w:hAnsi="Traditional Arabic" w:cs="Traditional Arabic" w:hint="cs"/>
          <w:b/>
          <w:bCs/>
          <w:sz w:val="28"/>
          <w:szCs w:val="28"/>
          <w:highlight w:val="yellow"/>
          <w:rtl/>
        </w:rPr>
        <w:t>محاضرة 8</w:t>
      </w:r>
      <w:r w:rsidRPr="001A08C5">
        <w:rPr>
          <w:rFonts w:ascii="Traditional Arabic" w:hAnsi="Traditional Arabic" w:cs="Traditional Arabic" w:hint="cs"/>
          <w:b/>
          <w:bCs/>
          <w:sz w:val="28"/>
          <w:szCs w:val="28"/>
          <w:rtl/>
        </w:rPr>
        <w:t xml:space="preserve"> </w:t>
      </w:r>
    </w:p>
    <w:p w:rsidR="001A08C5" w:rsidRPr="00651DFD" w:rsidRDefault="001A08C5" w:rsidP="001A08C5">
      <w:pPr>
        <w:pStyle w:val="a3"/>
        <w:ind w:left="1080"/>
        <w:rPr>
          <w:rFonts w:ascii="Traditional Arabic" w:hAnsi="Traditional Arabic" w:cs="Traditional Arabic"/>
          <w:sz w:val="28"/>
          <w:szCs w:val="28"/>
        </w:rPr>
      </w:pPr>
    </w:p>
    <w:p w:rsidR="00851674"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lastRenderedPageBreak/>
        <w:t>معنى الجدل لغة ً :</w:t>
      </w:r>
    </w:p>
    <w:p w:rsidR="002A4080" w:rsidRDefault="002A4080"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2A4080" w:rsidRDefault="0077491C"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Pr="0077491C" w:rsidRDefault="0077491C" w:rsidP="002A4080">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1 و 2 </w:t>
      </w:r>
    </w:p>
    <w:p w:rsidR="0077491C" w:rsidRDefault="0077491C" w:rsidP="0077491C">
      <w:pPr>
        <w:pStyle w:val="a3"/>
        <w:ind w:left="1080"/>
        <w:rPr>
          <w:rFonts w:ascii="Traditional Arabic" w:hAnsi="Traditional Arabic" w:cs="Traditional Arabic"/>
          <w:sz w:val="28"/>
          <w:szCs w:val="28"/>
        </w:rPr>
      </w:pPr>
    </w:p>
    <w:p w:rsidR="00283490"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“ها أنتم جادلتم عنهم في الحياة الدنيا”، “وجادلوا بالباطل” ، “وجادلهم بالتي هي أحسن”</w:t>
      </w:r>
      <w:r w:rsidRPr="0077491C">
        <w:rPr>
          <w:rFonts w:ascii="Traditional Arabic" w:hAnsi="Traditional Arabic" w:cs="Traditional Arabic" w:hint="cs"/>
          <w:b/>
          <w:bCs/>
          <w:sz w:val="28"/>
          <w:szCs w:val="28"/>
          <w:rtl/>
        </w:rPr>
        <w:t xml:space="preserve"> معنى الجدل في المواضع السابقة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النقاش و الخصام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a3"/>
        <w:ind w:left="1080"/>
        <w:rPr>
          <w:rFonts w:ascii="Traditional Arabic" w:hAnsi="Traditional Arabic" w:cs="Traditional Arabic"/>
          <w:sz w:val="28"/>
          <w:szCs w:val="28"/>
        </w:rPr>
      </w:pPr>
    </w:p>
    <w:p w:rsidR="00283490"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 درع مجدول ) , (</w:t>
      </w:r>
      <w:r w:rsidR="002A4080" w:rsidRPr="0077491C">
        <w:rPr>
          <w:rFonts w:ascii="Traditional Arabic" w:hAnsi="Traditional Arabic" w:cs="Traditional Arabic" w:hint="cs"/>
          <w:b/>
          <w:bCs/>
          <w:sz w:val="28"/>
          <w:szCs w:val="28"/>
          <w:rtl/>
        </w:rPr>
        <w:t>جدل الحبل جدلاً</w:t>
      </w:r>
      <w:r w:rsidRPr="0077491C">
        <w:rPr>
          <w:rFonts w:ascii="Traditional Arabic" w:hAnsi="Traditional Arabic" w:cs="Traditional Arabic" w:hint="cs"/>
          <w:b/>
          <w:bCs/>
          <w:sz w:val="28"/>
          <w:szCs w:val="28"/>
          <w:rtl/>
        </w:rPr>
        <w:t>) , (</w:t>
      </w:r>
      <w:r w:rsidR="002A4080" w:rsidRPr="0077491C">
        <w:rPr>
          <w:rFonts w:ascii="Traditional Arabic" w:hAnsi="Traditional Arabic" w:cs="Traditional Arabic" w:hint="cs"/>
          <w:b/>
          <w:bCs/>
          <w:sz w:val="28"/>
          <w:szCs w:val="28"/>
          <w:rtl/>
        </w:rPr>
        <w:t>جدل شعره</w:t>
      </w:r>
      <w:r w:rsidRPr="0077491C">
        <w:rPr>
          <w:rFonts w:ascii="Traditional Arabic" w:hAnsi="Traditional Arabic" w:cs="Traditional Arabic" w:hint="cs"/>
          <w:b/>
          <w:bCs/>
          <w:sz w:val="28"/>
          <w:szCs w:val="28"/>
          <w:rtl/>
        </w:rPr>
        <w:t xml:space="preserve">) معنى </w:t>
      </w:r>
      <w:r w:rsidR="002A4080" w:rsidRPr="0077491C">
        <w:rPr>
          <w:rFonts w:ascii="Traditional Arabic" w:hAnsi="Traditional Arabic" w:cs="Traditional Arabic" w:hint="cs"/>
          <w:b/>
          <w:bCs/>
          <w:sz w:val="28"/>
          <w:szCs w:val="28"/>
          <w:rtl/>
        </w:rPr>
        <w:t>الجدل في المواضع السابقة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الفتل و الضم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a3"/>
        <w:ind w:left="1080"/>
        <w:rPr>
          <w:rFonts w:ascii="Traditional Arabic" w:hAnsi="Traditional Arabic" w:cs="Traditional Arabic"/>
          <w:sz w:val="28"/>
          <w:szCs w:val="28"/>
        </w:rPr>
      </w:pPr>
    </w:p>
    <w:p w:rsidR="002A4080" w:rsidRPr="0077491C" w:rsidRDefault="002A408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تغير معنى ...... عبر الزمن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a3"/>
        <w:ind w:left="1080"/>
        <w:rPr>
          <w:rFonts w:ascii="Traditional Arabic" w:hAnsi="Traditional Arabic" w:cs="Traditional Arabic"/>
          <w:sz w:val="28"/>
          <w:szCs w:val="28"/>
        </w:rPr>
      </w:pPr>
    </w:p>
    <w:p w:rsidR="002A4080" w:rsidRDefault="002A408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كان الجدل يعني لدى الإغريق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sz w:val="28"/>
          <w:szCs w:val="28"/>
          <w:u w:val="single"/>
          <w:rtl/>
        </w:rPr>
        <w:t xml:space="preserve">فن إدارة الحوار والمناقشة والاستدلال على الحقيقة من خلال التناقضات الموجودة في حديث الخصم </w:t>
      </w:r>
    </w:p>
    <w:p w:rsidR="0077491C" w:rsidRPr="0077491C" w:rsidRDefault="0077491C" w:rsidP="0077491C">
      <w:pPr>
        <w:pStyle w:val="a3"/>
        <w:numPr>
          <w:ilvl w:val="0"/>
          <w:numId w:val="3"/>
        </w:numPr>
        <w:rPr>
          <w:rFonts w:ascii="Traditional Arabic" w:hAnsi="Traditional Arabic" w:cs="Traditional Arabic"/>
          <w:sz w:val="28"/>
          <w:szCs w:val="28"/>
          <w:rtl/>
        </w:rPr>
      </w:pPr>
      <w:r w:rsidRPr="0077491C">
        <w:rPr>
          <w:rFonts w:ascii="Traditional Arabic" w:hAnsi="Traditional Arabic" w:cs="Traditional Arabic"/>
          <w:sz w:val="28"/>
          <w:szCs w:val="28"/>
          <w:rtl/>
        </w:rPr>
        <w:t xml:space="preserve"> طريقة للأسئلة والأجوبة واستدلال الحقائق من خلال هذه الأسئلة والأجوبة </w:t>
      </w:r>
    </w:p>
    <w:p w:rsidR="0077491C" w:rsidRPr="0077491C" w:rsidRDefault="0077491C" w:rsidP="0077491C">
      <w:pPr>
        <w:pStyle w:val="a3"/>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t xml:space="preserve">تقابل نقيضين و صراعهما </w:t>
      </w:r>
    </w:p>
    <w:p w:rsidR="0077491C" w:rsidRPr="0077491C" w:rsidRDefault="0077491C" w:rsidP="0077491C">
      <w:pPr>
        <w:pStyle w:val="a3"/>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lastRenderedPageBreak/>
        <w:t xml:space="preserve">كل ما سبق </w:t>
      </w:r>
    </w:p>
    <w:p w:rsidR="0077491C" w:rsidRDefault="0077491C" w:rsidP="0077491C">
      <w:pPr>
        <w:pStyle w:val="a3"/>
        <w:ind w:left="1080"/>
        <w:rPr>
          <w:rFonts w:ascii="Traditional Arabic" w:hAnsi="Traditional Arabic" w:cs="Traditional Arabic"/>
          <w:b/>
          <w:bCs/>
          <w:sz w:val="28"/>
          <w:szCs w:val="28"/>
        </w:rPr>
      </w:pPr>
    </w:p>
    <w:p w:rsidR="0077491C" w:rsidRPr="0077491C" w:rsidRDefault="0077491C"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 xml:space="preserve">طريقة للأسئلة والأجوبة واستدلال الحقائق من خلال هذه الأسئلة والأجوبة </w:t>
      </w:r>
      <w:r w:rsidRPr="0077491C">
        <w:rPr>
          <w:rFonts w:ascii="Traditional Arabic" w:hAnsi="Traditional Arabic" w:cs="Traditional Arabic" w:hint="cs"/>
          <w:b/>
          <w:bCs/>
          <w:sz w:val="28"/>
          <w:szCs w:val="28"/>
          <w:rtl/>
        </w:rPr>
        <w:t>:</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Pr="0077491C" w:rsidRDefault="0077491C" w:rsidP="0077491C">
      <w:pPr>
        <w:pStyle w:val="a3"/>
        <w:ind w:left="1080"/>
        <w:rPr>
          <w:rFonts w:ascii="Traditional Arabic" w:hAnsi="Traditional Arabic" w:cs="Traditional Arabic"/>
          <w:sz w:val="28"/>
          <w:szCs w:val="28"/>
          <w:rtl/>
        </w:rPr>
      </w:pPr>
    </w:p>
    <w:p w:rsidR="0077491C" w:rsidRDefault="0077491C"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أن يتقابل نقيضان أي أن يجتمعا في محتوى واحد، وهذا التناقض يؤدي إلي صراعهما حتى يخرج منهما أي من باطن الشئ الذي اجتمعا فيه شئ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طريقة في التفكير وفي البحث العلمي تدرس العلاقات المتبادلة في التأثير ما بين الظواهر المختلفة</w:t>
      </w:r>
      <w:r>
        <w:rPr>
          <w:rFonts w:ascii="Traditional Arabic" w:hAnsi="Traditional Arabic" w:cs="Traditional Arabic" w:hint="cs"/>
          <w:b/>
          <w:bCs/>
          <w:sz w:val="28"/>
          <w:szCs w:val="28"/>
          <w:rtl/>
        </w:rPr>
        <w:t xml:space="preserve">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الجدل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النظرية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المنهج الجدلي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المنهج الاستدلالي </w:t>
      </w:r>
    </w:p>
    <w:p w:rsidR="0025506F" w:rsidRDefault="0025506F" w:rsidP="0025506F">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يقارب الجزء الأول من المعنى الإصطلاحي للجدل (تقابل النقيضين وصراعهما)  معنى الجدل اللغوي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الخصام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الضم </w:t>
      </w:r>
    </w:p>
    <w:p w:rsidR="0025506F" w:rsidRDefault="0025506F" w:rsidP="0025506F">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يقارب الجزء الثاني من المعنى الإصطلاحي للجدل (أن يخرج من الشئ الذي اجتمع فيه النقيضان شئ ثالث مختلف عنها وفي ذات الوقت يتجاوزهما كنقيضين ويؤلف بينهما) المعنى اللغوي للجدل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الخصام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الضم </w:t>
      </w:r>
    </w:p>
    <w:p w:rsidR="0025506F" w:rsidRDefault="0025506F" w:rsidP="0025506F">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أطلق على التعريف ( </w:t>
      </w:r>
      <w:r w:rsidRPr="0077491C">
        <w:rPr>
          <w:rFonts w:ascii="Traditional Arabic" w:hAnsi="Traditional Arabic" w:cs="Traditional Arabic"/>
          <w:b/>
          <w:bCs/>
          <w:sz w:val="28"/>
          <w:szCs w:val="28"/>
          <w:rtl/>
        </w:rPr>
        <w:t>أن يتقابل نقيضان أي أن يجتمعا في محتوى واحد، وهذا التناقض يؤدي إلي صراعهما حتى يخرج منهما أي من باطن الشئ الذي اجتمعا فيه شئ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 قانون الجدل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ماركس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رسل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توين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هيجل </w:t>
      </w:r>
    </w:p>
    <w:p w:rsid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يتتبع مراحل تغير الظاهرة بناء على الصراع الداخلي الذي يحدث للظاهرة   </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الذي يدرس الظاهرة من الخارج عن طريق الملاحظة والتجربة</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lastRenderedPageBreak/>
        <w:t xml:space="preserve">في ضل غياب تعريف دقيق ومحدد للمنهج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يضل التعريف له إجرائيا فقط لتميزه عن باقي المناهج </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a3"/>
        <w:ind w:left="1080"/>
        <w:rPr>
          <w:rFonts w:ascii="Traditional Arabic" w:hAnsi="Traditional Arabic" w:cs="Traditional Arabic"/>
          <w:b/>
          <w:bCs/>
          <w:sz w:val="28"/>
          <w:szCs w:val="28"/>
        </w:rPr>
      </w:pPr>
    </w:p>
    <w:p w:rsidR="00607A9D"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ظهرت نظرية الجدل قديما عند الإغريق على يد الفيلسوف اليوناني</w:t>
      </w:r>
      <w:r w:rsidR="00607A9D">
        <w:rPr>
          <w:rFonts w:ascii="Traditional Arabic" w:hAnsi="Traditional Arabic" w:cs="Traditional Arabic" w:hint="cs"/>
          <w:b/>
          <w:bCs/>
          <w:sz w:val="28"/>
          <w:szCs w:val="28"/>
          <w:rtl/>
        </w:rPr>
        <w:t>:</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ارسطو </w:t>
      </w:r>
    </w:p>
    <w:p w:rsidR="00607A9D" w:rsidRPr="00607A9D" w:rsidRDefault="00E440CC"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 xml:space="preserve"> هيرقليطس</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افلاطون </w:t>
      </w:r>
      <w:r w:rsidR="00E440CC" w:rsidRPr="00607A9D">
        <w:rPr>
          <w:rFonts w:ascii="Traditional Arabic" w:hAnsi="Traditional Arabic" w:cs="Traditional Arabic"/>
          <w:sz w:val="28"/>
          <w:szCs w:val="28"/>
          <w:rtl/>
        </w:rPr>
        <w:t xml:space="preserve"> </w:t>
      </w:r>
    </w:p>
    <w:p w:rsidR="0077491C"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sz w:val="28"/>
          <w:szCs w:val="28"/>
          <w:rtl/>
        </w:rPr>
        <w:t>الدياليكتيك</w:t>
      </w:r>
    </w:p>
    <w:p w:rsidR="00607A9D" w:rsidRDefault="00607A9D" w:rsidP="00607A9D">
      <w:pPr>
        <w:pStyle w:val="a3"/>
        <w:ind w:left="1080"/>
        <w:rPr>
          <w:rFonts w:ascii="Traditional Arabic" w:hAnsi="Traditional Arabic" w:cs="Traditional Arabic"/>
          <w:b/>
          <w:bCs/>
          <w:sz w:val="28"/>
          <w:szCs w:val="28"/>
        </w:rPr>
      </w:pPr>
    </w:p>
    <w:p w:rsidR="00607A9D" w:rsidRDefault="00607A9D" w:rsidP="003D5A17">
      <w:pPr>
        <w:pStyle w:val="a3"/>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 xml:space="preserve">ظهرت نظرية الجدل قديما عند الإغريق على يد الفيلسوف اليوناني هيرقليطس </w:t>
      </w:r>
      <w:r>
        <w:rPr>
          <w:rFonts w:ascii="Traditional Arabic" w:hAnsi="Traditional Arabic" w:cs="Traditional Arabic" w:hint="cs"/>
          <w:b/>
          <w:bCs/>
          <w:sz w:val="28"/>
          <w:szCs w:val="28"/>
          <w:rtl/>
        </w:rPr>
        <w:t>في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1970 م </w:t>
      </w:r>
    </w:p>
    <w:p w:rsidR="00607A9D" w:rsidRPr="00607A9D" w:rsidRDefault="00607A9D"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قبل الميلاد</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التاسع عشر الميلادي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الثاني الميلادي </w:t>
      </w:r>
    </w:p>
    <w:p w:rsidR="00607A9D" w:rsidRDefault="00607A9D" w:rsidP="00607A9D">
      <w:pPr>
        <w:pStyle w:val="a3"/>
        <w:ind w:left="1080"/>
        <w:rPr>
          <w:rFonts w:ascii="Traditional Arabic" w:hAnsi="Traditional Arabic" w:cs="Traditional Arabic"/>
          <w:b/>
          <w:bCs/>
          <w:sz w:val="28"/>
          <w:szCs w:val="28"/>
        </w:rPr>
      </w:pPr>
    </w:p>
    <w:p w:rsidR="0077491C" w:rsidRDefault="00607A9D" w:rsidP="003D5A17">
      <w:pPr>
        <w:pStyle w:val="a3"/>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الذي صاغ أساس نظرية الجدل</w:t>
      </w:r>
      <w:r>
        <w:rPr>
          <w:rFonts w:ascii="Traditional Arabic" w:hAnsi="Traditional Arabic" w:cs="Traditional Arabic" w:hint="cs"/>
          <w:b/>
          <w:bCs/>
          <w:sz w:val="28"/>
          <w:szCs w:val="28"/>
          <w:rtl/>
        </w:rPr>
        <w:t xml:space="preserve"> هو :</w:t>
      </w:r>
      <w:r>
        <w:rPr>
          <w:rFonts w:ascii="Traditional Arabic" w:hAnsi="Traditional Arabic" w:cs="Traditional Arabic"/>
          <w:b/>
          <w:bCs/>
          <w:sz w:val="28"/>
          <w:szCs w:val="28"/>
          <w:rtl/>
        </w:rPr>
        <w:t xml:space="preserve">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ارسطو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sz w:val="28"/>
          <w:szCs w:val="28"/>
          <w:rtl/>
        </w:rPr>
        <w:t xml:space="preserve"> هيرقليطس</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افلاطون </w:t>
      </w:r>
      <w:r w:rsidRPr="00607A9D">
        <w:rPr>
          <w:rFonts w:ascii="Traditional Arabic" w:hAnsi="Traditional Arabic" w:cs="Traditional Arabic"/>
          <w:sz w:val="28"/>
          <w:szCs w:val="28"/>
          <w:rtl/>
        </w:rPr>
        <w:t xml:space="preserve"> </w:t>
      </w:r>
    </w:p>
    <w:p w:rsidR="00607A9D" w:rsidRPr="00607A9D" w:rsidRDefault="00607A9D"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الدياليكتيك</w:t>
      </w:r>
    </w:p>
    <w:p w:rsidR="00607A9D" w:rsidRPr="00607A9D" w:rsidRDefault="00607A9D" w:rsidP="00607A9D">
      <w:pPr>
        <w:pStyle w:val="a3"/>
        <w:ind w:left="1080"/>
        <w:rPr>
          <w:rFonts w:ascii="Traditional Arabic" w:hAnsi="Traditional Arabic" w:cs="Traditional Arabic"/>
          <w:b/>
          <w:bCs/>
          <w:sz w:val="28"/>
          <w:szCs w:val="28"/>
        </w:rPr>
      </w:pPr>
    </w:p>
    <w:p w:rsidR="00B61A4B" w:rsidRDefault="005567EA" w:rsidP="003D5A17">
      <w:pPr>
        <w:pStyle w:val="a3"/>
        <w:numPr>
          <w:ilvl w:val="0"/>
          <w:numId w:val="2"/>
        </w:numPr>
        <w:rPr>
          <w:rFonts w:ascii="Traditional Arabic" w:hAnsi="Traditional Arabic" w:cs="Traditional Arabic"/>
          <w:b/>
          <w:bCs/>
          <w:sz w:val="28"/>
          <w:szCs w:val="28"/>
        </w:rPr>
      </w:pPr>
      <w:r w:rsidRPr="005567EA">
        <w:rPr>
          <w:rFonts w:ascii="Traditional Arabic" w:hAnsi="Traditional Arabic" w:cs="Traditional Arabic"/>
          <w:b/>
          <w:bCs/>
          <w:sz w:val="28"/>
          <w:szCs w:val="28"/>
          <w:rtl/>
        </w:rPr>
        <w:t xml:space="preserve">تطور المنهج الجدلي تطورا كبيرا وجديدا على يد الفيلسوف الألماني </w:t>
      </w:r>
      <w:r w:rsidR="00B61A4B">
        <w:rPr>
          <w:rFonts w:ascii="Traditional Arabic" w:hAnsi="Traditional Arabic" w:cs="Traditional Arabic" w:hint="cs"/>
          <w:b/>
          <w:bCs/>
          <w:sz w:val="28"/>
          <w:szCs w:val="28"/>
          <w:rtl/>
        </w:rPr>
        <w:t>:</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77491C" w:rsidRPr="00B61A4B" w:rsidRDefault="005567EA" w:rsidP="00B61A4B">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lastRenderedPageBreak/>
        <w:t>هيجل</w:t>
      </w:r>
    </w:p>
    <w:p w:rsidR="00B61A4B" w:rsidRDefault="00B61A4B" w:rsidP="00B61A4B">
      <w:pPr>
        <w:pStyle w:val="a3"/>
        <w:ind w:left="1080"/>
        <w:rPr>
          <w:rFonts w:ascii="Traditional Arabic" w:hAnsi="Traditional Arabic" w:cs="Traditional Arabic"/>
          <w:b/>
          <w:bCs/>
          <w:sz w:val="28"/>
          <w:szCs w:val="28"/>
        </w:rPr>
      </w:pPr>
    </w:p>
    <w:p w:rsidR="0077491C" w:rsidRDefault="00B61A4B" w:rsidP="003D5A17">
      <w:pPr>
        <w:pStyle w:val="a3"/>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بلور وجسد نظرية الجدل وبناها وصاغها كمنهج علمي لدراسة وتحليل الحقائق والأشياء والظواهر والعمليات وتفسيرها وتركيبها علميا ومنطقيا بطريقة شاملة</w:t>
      </w:r>
      <w:r>
        <w:rPr>
          <w:rFonts w:ascii="Traditional Arabic" w:hAnsi="Traditional Arabic" w:cs="Traditional Arabic" w:hint="cs"/>
          <w:b/>
          <w:b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B61A4B" w:rsidRPr="00B61A4B" w:rsidRDefault="00B61A4B" w:rsidP="00B61A4B">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a3"/>
        <w:ind w:left="1080"/>
        <w:rPr>
          <w:rFonts w:ascii="Traditional Arabic" w:hAnsi="Traditional Arabic" w:cs="Traditional Arabic"/>
          <w:b/>
          <w:bCs/>
          <w:sz w:val="28"/>
          <w:szCs w:val="28"/>
        </w:rPr>
      </w:pPr>
    </w:p>
    <w:p w:rsidR="00B61A4B" w:rsidRDefault="00B61A4B" w:rsidP="003D5A17">
      <w:pPr>
        <w:pStyle w:val="a3"/>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اكتشف القوانين والقواعد والمفاهيم العلمية للدياليكتيك</w:t>
      </w:r>
      <w:r>
        <w:rPr>
          <w:rFonts w:ascii="Traditional Arabic" w:hAnsi="Traditional Arabic" w:cs="Traditional Arabic" w:hint="cs"/>
          <w:b/>
          <w:b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B61A4B" w:rsidRPr="00B61A4B" w:rsidRDefault="00B61A4B" w:rsidP="00B61A4B">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a3"/>
        <w:ind w:left="1080"/>
        <w:rPr>
          <w:rFonts w:ascii="Traditional Arabic" w:hAnsi="Traditional Arabic" w:cs="Traditional Arabic"/>
          <w:b/>
          <w:bCs/>
          <w:sz w:val="28"/>
          <w:szCs w:val="28"/>
        </w:rPr>
      </w:pPr>
    </w:p>
    <w:p w:rsidR="0077491C" w:rsidRDefault="00B61A4B"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تتمثل</w:t>
      </w:r>
      <w:r w:rsidRPr="00B61A4B">
        <w:rPr>
          <w:rFonts w:ascii="Traditional Arabic" w:hAnsi="Traditional Arabic" w:cs="Traditional Arabic"/>
          <w:b/>
          <w:bCs/>
          <w:sz w:val="28"/>
          <w:szCs w:val="28"/>
          <w:rtl/>
        </w:rPr>
        <w:t xml:space="preserve"> القوانين والقواعد والمفاهيم العلمية للدياليكتيك</w:t>
      </w:r>
      <w:r>
        <w:rPr>
          <w:rFonts w:ascii="Traditional Arabic" w:hAnsi="Traditional Arabic" w:cs="Traditional Arabic" w:hint="cs"/>
          <w:b/>
          <w:bCs/>
          <w:sz w:val="28"/>
          <w:szCs w:val="28"/>
          <w:rtl/>
        </w:rPr>
        <w:t xml:space="preserve"> في :</w:t>
      </w:r>
    </w:p>
    <w:p w:rsidR="009B41EE" w:rsidRPr="009B41EE" w:rsidRDefault="00B61A4B" w:rsidP="009B41EE">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hint="cs"/>
          <w:sz w:val="28"/>
          <w:szCs w:val="28"/>
          <w:rtl/>
        </w:rPr>
        <w:t xml:space="preserve"> </w:t>
      </w:r>
      <w:r w:rsidR="009B41EE" w:rsidRPr="009B41EE">
        <w:rPr>
          <w:rFonts w:ascii="Traditional Arabic" w:hAnsi="Traditional Arabic" w:cs="Traditional Arabic"/>
          <w:sz w:val="28"/>
          <w:szCs w:val="28"/>
          <w:rtl/>
        </w:rPr>
        <w:t xml:space="preserve">قانون تحول التبادلات الكمية إلى تبادلات نوعية </w:t>
      </w:r>
    </w:p>
    <w:p w:rsidR="009B41EE" w:rsidRPr="009B41EE" w:rsidRDefault="009B41EE" w:rsidP="009B41EE">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وحدة وصراع الأضداد</w:t>
      </w:r>
    </w:p>
    <w:p w:rsidR="009B41EE" w:rsidRPr="009B41EE" w:rsidRDefault="009B41EE" w:rsidP="009B41EE">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9B41EE" w:rsidRPr="009B41EE" w:rsidRDefault="009B41EE" w:rsidP="009B41EE">
      <w:pPr>
        <w:pStyle w:val="a3"/>
        <w:numPr>
          <w:ilvl w:val="0"/>
          <w:numId w:val="3"/>
        </w:numPr>
        <w:rPr>
          <w:rFonts w:ascii="Traditional Arabic" w:hAnsi="Traditional Arabic" w:cs="Traditional Arabic"/>
          <w:sz w:val="28"/>
          <w:szCs w:val="28"/>
          <w:u w:val="single"/>
          <w:rtl/>
        </w:rPr>
      </w:pPr>
      <w:r w:rsidRPr="009B41EE">
        <w:rPr>
          <w:rFonts w:ascii="Traditional Arabic" w:hAnsi="Traditional Arabic" w:cs="Traditional Arabic"/>
          <w:sz w:val="28"/>
          <w:szCs w:val="28"/>
          <w:u w:val="single"/>
          <w:rtl/>
        </w:rPr>
        <w:t xml:space="preserve">كل ما سبق </w:t>
      </w:r>
    </w:p>
    <w:p w:rsidR="00CC4942" w:rsidRPr="00CC4942" w:rsidRDefault="00CC4942" w:rsidP="00CC4942">
      <w:pPr>
        <w:pStyle w:val="a3"/>
        <w:ind w:left="1080"/>
        <w:rPr>
          <w:rFonts w:ascii="Traditional Arabic" w:hAnsi="Traditional Arabic" w:cs="Traditional Arabic"/>
          <w:sz w:val="28"/>
          <w:szCs w:val="28"/>
          <w:u w:val="single"/>
        </w:rPr>
      </w:pPr>
    </w:p>
    <w:p w:rsidR="0077491C" w:rsidRDefault="009B41E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أصبح الجدل منهجاً فلسفياً شاملاً على يد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9B41EE" w:rsidRPr="00B61A4B" w:rsidRDefault="009B41EE" w:rsidP="009B41EE">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9B41EE" w:rsidRDefault="009B41EE" w:rsidP="009B41EE">
      <w:pPr>
        <w:pStyle w:val="a3"/>
        <w:ind w:left="1080"/>
        <w:rPr>
          <w:rFonts w:ascii="Traditional Arabic" w:hAnsi="Traditional Arabic" w:cs="Traditional Arabic"/>
          <w:b/>
          <w:bCs/>
          <w:sz w:val="28"/>
          <w:szCs w:val="28"/>
        </w:rPr>
      </w:pPr>
    </w:p>
    <w:p w:rsidR="0077491C" w:rsidRDefault="001570A2" w:rsidP="003D5A17">
      <w:pPr>
        <w:pStyle w:val="a3"/>
        <w:numPr>
          <w:ilvl w:val="0"/>
          <w:numId w:val="2"/>
        </w:numPr>
        <w:rPr>
          <w:rFonts w:ascii="Traditional Arabic" w:hAnsi="Traditional Arabic" w:cs="Traditional Arabic"/>
          <w:b/>
          <w:bCs/>
          <w:sz w:val="28"/>
          <w:szCs w:val="28"/>
        </w:rPr>
      </w:pPr>
      <w:r w:rsidRPr="001570A2">
        <w:rPr>
          <w:rFonts w:ascii="Traditional Arabic" w:hAnsi="Traditional Arabic" w:cs="Traditional Arabic"/>
          <w:b/>
          <w:bCs/>
          <w:sz w:val="28"/>
          <w:szCs w:val="28"/>
          <w:rtl/>
        </w:rPr>
        <w:t>قدم مع المنهج الجدلي العالم كله الطبيعي منه والتاريخي والعقلي أول مرة على أنه صيرورة</w:t>
      </w:r>
      <w:r>
        <w:rPr>
          <w:rFonts w:ascii="Traditional Arabic" w:hAnsi="Traditional Arabic" w:cs="Traditional Arabic" w:hint="cs"/>
          <w:b/>
          <w:bCs/>
          <w:sz w:val="28"/>
          <w:szCs w:val="28"/>
          <w:rtl/>
        </w:rPr>
        <w:t xml:space="preserve">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lastRenderedPageBreak/>
        <w:t xml:space="preserve">لالاند </w:t>
      </w:r>
    </w:p>
    <w:p w:rsidR="001570A2" w:rsidRPr="00B61A4B" w:rsidRDefault="001570A2" w:rsidP="001570A2">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1570A2" w:rsidRDefault="001570A2" w:rsidP="001570A2">
      <w:pPr>
        <w:pStyle w:val="a3"/>
        <w:ind w:left="1080"/>
        <w:rPr>
          <w:rFonts w:ascii="Traditional Arabic" w:hAnsi="Traditional Arabic" w:cs="Traditional Arabic"/>
          <w:b/>
          <w:bCs/>
          <w:sz w:val="28"/>
          <w:szCs w:val="28"/>
        </w:rPr>
      </w:pPr>
    </w:p>
    <w:p w:rsidR="0077491C" w:rsidRDefault="001570A2"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نعني </w:t>
      </w:r>
      <w:r w:rsidR="00FB66CE">
        <w:rPr>
          <w:rFonts w:ascii="Traditional Arabic" w:hAnsi="Traditional Arabic" w:cs="Traditional Arabic" w:hint="cs"/>
          <w:b/>
          <w:bCs/>
          <w:sz w:val="28"/>
          <w:szCs w:val="28"/>
          <w:rtl/>
        </w:rPr>
        <w:t>بلفظ صيرورة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اضطراب دائم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خصام و نقاش متواصل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sz w:val="28"/>
          <w:szCs w:val="28"/>
          <w:u w:val="single"/>
          <w:rtl/>
        </w:rPr>
        <w:t xml:space="preserve">حالة حركة وتغير وتحول وتطور دائم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2 و 3 </w:t>
      </w:r>
    </w:p>
    <w:p w:rsidR="00FB66CE" w:rsidRP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يتميز الدياليكتيك عند هيجل بأنه دياليكتيك </w:t>
      </w:r>
      <w:r>
        <w:rPr>
          <w:rFonts w:ascii="Traditional Arabic" w:hAnsi="Traditional Arabic" w:cs="Traditional Arabic" w:hint="cs"/>
          <w:b/>
          <w:bCs/>
          <w:sz w:val="28"/>
          <w:szCs w:val="28"/>
          <w:rtl/>
        </w:rPr>
        <w:t>:</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مادي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مثالي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استنباطي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مباشر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انتقد النزعة المثالية عند هيجل في المنهج الجدلي و نادى بضرورة وجود النزعة المادية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رسل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ماركس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ارسطو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فورباخ </w:t>
      </w:r>
    </w:p>
    <w:p w:rsidR="00FB66CE" w:rsidRDefault="00FB66CE" w:rsidP="00FB66CE">
      <w:pPr>
        <w:pStyle w:val="a3"/>
        <w:ind w:left="1080"/>
        <w:rPr>
          <w:rFonts w:ascii="Traditional Arabic" w:hAnsi="Traditional Arabic" w:cs="Traditional Arabic"/>
          <w:b/>
          <w:bCs/>
          <w:sz w:val="28"/>
          <w:szCs w:val="28"/>
        </w:rPr>
      </w:pPr>
    </w:p>
    <w:p w:rsidR="00FB66CE" w:rsidRPr="00FB66CE"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نادى فورباخ بضرورة اتسام واتصاف الدياليكتيك بالنزعة </w:t>
      </w:r>
      <w:r>
        <w:rPr>
          <w:rFonts w:ascii="Traditional Arabic" w:hAnsi="Traditional Arabic" w:cs="Traditional Arabic" w:hint="cs"/>
          <w:b/>
          <w:bCs/>
          <w:sz w:val="28"/>
          <w:szCs w:val="28"/>
          <w:rtl/>
        </w:rPr>
        <w:t>....</w:t>
      </w:r>
      <w:r w:rsidRPr="00FB66CE">
        <w:rPr>
          <w:rFonts w:ascii="Traditional Arabic" w:hAnsi="Traditional Arabic" w:cs="Traditional Arabic"/>
          <w:b/>
          <w:bCs/>
          <w:sz w:val="28"/>
          <w:szCs w:val="28"/>
          <w:rtl/>
        </w:rPr>
        <w:t xml:space="preserve"> حتى يصبح موضوعيا وواقعيا وعلميا : </w:t>
      </w:r>
    </w:p>
    <w:p w:rsidR="0077491C"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المادية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المثالية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الذاتية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كل ما سبق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من أنصار الدياليكتيك الهيجلي قام بإعادة صياغة نظرية الدياليكتيك الهيجلي صياغة مادية علمية عملية</w:t>
      </w:r>
      <w:r>
        <w:rPr>
          <w:rFonts w:ascii="Traditional Arabic" w:hAnsi="Traditional Arabic" w:cs="Traditional Arabic" w:hint="cs"/>
          <w:b/>
          <w:bCs/>
          <w:sz w:val="28"/>
          <w:szCs w:val="28"/>
          <w:rtl/>
        </w:rPr>
        <w:t xml:space="preserve">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lastRenderedPageBreak/>
        <w:t xml:space="preserve">رسل </w:t>
      </w:r>
    </w:p>
    <w:p w:rsidR="00FB66CE" w:rsidRPr="0066091A" w:rsidRDefault="00FB66CE" w:rsidP="00FB66CE">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ارسطو </w:t>
      </w:r>
    </w:p>
    <w:p w:rsidR="00FB66CE" w:rsidRPr="0066091A" w:rsidRDefault="00FB66CE" w:rsidP="00FB66CE">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فورباخ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نزع ماركس من الدياليكتيك الهيجلي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المادية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النزعة المثالية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الطبيعية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الذاتية </w:t>
      </w:r>
    </w:p>
    <w:p w:rsidR="00FB66CE" w:rsidRDefault="00FB66CE" w:rsidP="00FB66CE">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المثالي إلى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لالاند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المادي إلى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لالاند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الأولوية للفكر على المادة</w:t>
      </w:r>
      <w:r>
        <w:rPr>
          <w:rFonts w:ascii="Traditional Arabic" w:hAnsi="Traditional Arabic" w:cs="Traditional Arabic" w:hint="cs"/>
          <w:b/>
          <w:bCs/>
          <w:sz w:val="28"/>
          <w:szCs w:val="28"/>
          <w:rtl/>
        </w:rPr>
        <w:t xml:space="preserve"> يسمى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مثالية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ذاتية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إنسانية </w:t>
      </w:r>
    </w:p>
    <w:p w:rsidR="0066091A" w:rsidRDefault="0066091A" w:rsidP="0066091A">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هيجل أن </w:t>
      </w:r>
      <w:r>
        <w:rPr>
          <w:rFonts w:ascii="Traditional Arabic" w:hAnsi="Traditional Arabic" w:cs="Traditional Arabic" w:hint="cs"/>
          <w:b/>
          <w:bCs/>
          <w:sz w:val="28"/>
          <w:szCs w:val="28"/>
          <w:rtl/>
        </w:rPr>
        <w:t xml:space="preserve">......... </w:t>
      </w:r>
      <w:r w:rsidRPr="0066091A">
        <w:rPr>
          <w:rFonts w:ascii="Traditional Arabic" w:hAnsi="Traditional Arabic" w:cs="Traditional Arabic"/>
          <w:b/>
          <w:bCs/>
          <w:sz w:val="28"/>
          <w:szCs w:val="28"/>
          <w:rtl/>
        </w:rPr>
        <w:t>هو الوجود الأول</w:t>
      </w:r>
      <w:r>
        <w:rPr>
          <w:rFonts w:ascii="Traditional Arabic" w:hAnsi="Traditional Arabic" w:cs="Traditional Arabic" w:hint="cs"/>
          <w:b/>
          <w:bCs/>
          <w:sz w:val="28"/>
          <w:szCs w:val="28"/>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lastRenderedPageBreak/>
        <w:t xml:space="preserve">المثالية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sz w:val="28"/>
          <w:szCs w:val="28"/>
          <w:u w:val="single"/>
          <w:rtl/>
        </w:rPr>
        <w:t>الفكر المطلق</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الظواهر المادية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يرى ماركس أن ....... هو الوجود الأول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المثالية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sz w:val="28"/>
          <w:szCs w:val="28"/>
          <w:rtl/>
        </w:rPr>
        <w:t>الفكر المطلق</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الظواهر المادية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أن الأشياء والظواهر المادية مجرد تجسيد للفكر :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أنكر وجود الفكر المطلق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a3"/>
        <w:ind w:left="1080"/>
        <w:rPr>
          <w:rFonts w:ascii="Traditional Arabic" w:hAnsi="Traditional Arabic" w:cs="Traditional Arabic"/>
          <w:b/>
          <w:bCs/>
          <w:sz w:val="28"/>
          <w:szCs w:val="28"/>
          <w:rtl/>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يرى أن الأفكار تجسيد للمادة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a3"/>
        <w:ind w:left="1080"/>
        <w:rPr>
          <w:rFonts w:ascii="Traditional Arabic" w:hAnsi="Traditional Arabic" w:cs="Traditional Arabic"/>
          <w:b/>
          <w:bCs/>
          <w:sz w:val="28"/>
          <w:szCs w:val="28"/>
          <w:rtl/>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lastRenderedPageBreak/>
        <w:t xml:space="preserve">  </w:t>
      </w:r>
      <w:r w:rsidR="00CE4A24">
        <w:rPr>
          <w:rFonts w:ascii="Traditional Arabic" w:hAnsi="Traditional Arabic" w:cs="Traditional Arabic" w:hint="cs"/>
          <w:b/>
          <w:bCs/>
          <w:sz w:val="28"/>
          <w:szCs w:val="28"/>
          <w:rtl/>
        </w:rPr>
        <w:t xml:space="preserve">ينص قانون ..... أن </w:t>
      </w:r>
      <w:r w:rsidR="00CE4A24" w:rsidRPr="00CE4A24">
        <w:rPr>
          <w:rFonts w:ascii="Traditional Arabic" w:hAnsi="Traditional Arabic" w:cs="Traditional Arabic"/>
          <w:b/>
          <w:bCs/>
          <w:sz w:val="28"/>
          <w:szCs w:val="28"/>
          <w:rtl/>
        </w:rPr>
        <w:t>كل شيء أو ظاهرة هي عبارة عن كتلة أو وحدة مترابطة من العناصر والخصائص والصفات المختلفة والمتناقضة والمتضادة والمتفاعلة بطريقة تنابذ وتجاذب</w:t>
      </w:r>
      <w:r w:rsidR="00CE4A24">
        <w:rPr>
          <w:rFonts w:ascii="Traditional Arabic" w:hAnsi="Traditional Arabic" w:cs="Traditional Arabic" w:hint="cs"/>
          <w:b/>
          <w:bCs/>
          <w:sz w:val="28"/>
          <w:szCs w:val="28"/>
          <w:rtl/>
        </w:rPr>
        <w:t xml:space="preserve"> :</w:t>
      </w:r>
    </w:p>
    <w:p w:rsidR="00CE4A24" w:rsidRPr="009B41EE" w:rsidRDefault="00CE4A24" w:rsidP="00CE4A24">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CE4A24" w:rsidRPr="005064CF" w:rsidRDefault="00CE4A24" w:rsidP="00CE4A24">
      <w:pPr>
        <w:pStyle w:val="a3"/>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CE4A24" w:rsidRPr="009B41EE" w:rsidRDefault="00CE4A24" w:rsidP="00CE4A24">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CE4A24" w:rsidRPr="00CE4A24" w:rsidRDefault="00CE4A24" w:rsidP="00CE4A24">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CE4A24" w:rsidRPr="0066091A" w:rsidRDefault="00CE4A24" w:rsidP="00CE4A24">
      <w:pPr>
        <w:pStyle w:val="a3"/>
        <w:ind w:left="1080"/>
        <w:rPr>
          <w:rFonts w:ascii="Traditional Arabic" w:hAnsi="Traditional Arabic" w:cs="Traditional Arabic"/>
          <w:b/>
          <w:bCs/>
          <w:sz w:val="28"/>
          <w:szCs w:val="28"/>
          <w:rtl/>
        </w:rPr>
      </w:pPr>
    </w:p>
    <w:p w:rsidR="0077491C" w:rsidRDefault="005064CF" w:rsidP="003D5A17">
      <w:pPr>
        <w:pStyle w:val="a3"/>
        <w:numPr>
          <w:ilvl w:val="0"/>
          <w:numId w:val="2"/>
        </w:numPr>
        <w:rPr>
          <w:rFonts w:ascii="Traditional Arabic" w:hAnsi="Traditional Arabic" w:cs="Traditional Arabic"/>
          <w:b/>
          <w:bCs/>
          <w:sz w:val="28"/>
          <w:szCs w:val="28"/>
        </w:rPr>
      </w:pPr>
      <w:r w:rsidRPr="005064CF">
        <w:rPr>
          <w:rFonts w:ascii="Traditional Arabic" w:hAnsi="Traditional Arabic" w:cs="Traditional Arabic"/>
          <w:b/>
          <w:bCs/>
          <w:sz w:val="28"/>
          <w:szCs w:val="28"/>
          <w:rtl/>
        </w:rPr>
        <w:t>يقوم قانون ..... ببيان كيفية تعرض الأشياء والظواهر للتحولات والتبدلات الكمية بصورة تدريجية ومنسجمة إلى أن تبلغ معيارا واحدا معينا</w:t>
      </w:r>
      <w:r>
        <w:rPr>
          <w:rFonts w:ascii="Traditional Arabic" w:hAnsi="Traditional Arabic" w:cs="Traditional Arabic" w:hint="cs"/>
          <w:b/>
          <w:bCs/>
          <w:sz w:val="28"/>
          <w:szCs w:val="28"/>
          <w:rtl/>
        </w:rPr>
        <w:t xml:space="preserve"> </w:t>
      </w:r>
      <w:r w:rsidR="00D84C1D" w:rsidRPr="00D84C1D">
        <w:rPr>
          <w:rFonts w:ascii="Traditional Arabic" w:hAnsi="Traditional Arabic" w:cs="Traditional Arabic"/>
          <w:b/>
          <w:bCs/>
          <w:sz w:val="28"/>
          <w:szCs w:val="28"/>
          <w:rtl/>
        </w:rPr>
        <w:t>لتحدث نتيجة ذلك تبدلات وتحولات نوعية في طبيعة الأشياء والظواهر</w:t>
      </w:r>
      <w:r>
        <w:rPr>
          <w:rFonts w:ascii="Traditional Arabic" w:hAnsi="Traditional Arabic" w:cs="Traditional Arabic" w:hint="cs"/>
          <w:b/>
          <w:bCs/>
          <w:sz w:val="28"/>
          <w:szCs w:val="28"/>
          <w:rtl/>
        </w:rPr>
        <w:t>:</w:t>
      </w:r>
    </w:p>
    <w:p w:rsidR="005064CF" w:rsidRPr="005064CF" w:rsidRDefault="005064CF" w:rsidP="005064CF">
      <w:pPr>
        <w:pStyle w:val="a3"/>
        <w:numPr>
          <w:ilvl w:val="0"/>
          <w:numId w:val="3"/>
        </w:numPr>
        <w:rPr>
          <w:rFonts w:ascii="Traditional Arabic" w:hAnsi="Traditional Arabic" w:cs="Traditional Arabic"/>
          <w:sz w:val="28"/>
          <w:szCs w:val="28"/>
          <w:u w:val="single"/>
        </w:rPr>
      </w:pPr>
      <w:r w:rsidRPr="005064CF">
        <w:rPr>
          <w:rFonts w:ascii="Traditional Arabic" w:hAnsi="Traditional Arabic" w:cs="Traditional Arabic"/>
          <w:sz w:val="28"/>
          <w:szCs w:val="28"/>
          <w:u w:val="single"/>
          <w:rtl/>
        </w:rPr>
        <w:t xml:space="preserve">قانون تحول التبادلات الكمية إلى تبادلات نوعية </w:t>
      </w:r>
    </w:p>
    <w:p w:rsidR="005064CF" w:rsidRPr="005064CF" w:rsidRDefault="005064CF" w:rsidP="005064CF">
      <w:pPr>
        <w:pStyle w:val="a3"/>
        <w:numPr>
          <w:ilvl w:val="0"/>
          <w:numId w:val="3"/>
        </w:numPr>
        <w:rPr>
          <w:rFonts w:ascii="Traditional Arabic" w:hAnsi="Traditional Arabic" w:cs="Traditional Arabic"/>
          <w:sz w:val="28"/>
          <w:szCs w:val="28"/>
          <w:rtl/>
        </w:rPr>
      </w:pPr>
      <w:r w:rsidRPr="005064CF">
        <w:rPr>
          <w:rFonts w:ascii="Traditional Arabic" w:hAnsi="Traditional Arabic" w:cs="Traditional Arabic"/>
          <w:sz w:val="28"/>
          <w:szCs w:val="28"/>
          <w:rtl/>
        </w:rPr>
        <w:t>قانون وحدة وصراع الأضداد</w:t>
      </w:r>
    </w:p>
    <w:p w:rsidR="005064CF" w:rsidRPr="009B41EE" w:rsidRDefault="005064CF" w:rsidP="005064CF">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5064CF" w:rsidRDefault="005064CF" w:rsidP="005064CF">
      <w:pPr>
        <w:pStyle w:val="a3"/>
        <w:numPr>
          <w:ilvl w:val="0"/>
          <w:numId w:val="3"/>
        </w:numPr>
        <w:rPr>
          <w:rFonts w:ascii="Traditional Arabic" w:hAnsi="Traditional Arabic" w:cs="Traditional Arabic"/>
          <w:sz w:val="28"/>
          <w:szCs w:val="28"/>
        </w:rPr>
      </w:pPr>
      <w:r w:rsidRPr="00CE4A24">
        <w:rPr>
          <w:rFonts w:ascii="Traditional Arabic" w:hAnsi="Traditional Arabic" w:cs="Traditional Arabic"/>
          <w:sz w:val="28"/>
          <w:szCs w:val="28"/>
          <w:rtl/>
        </w:rPr>
        <w:t xml:space="preserve">كل ما سبق </w:t>
      </w:r>
    </w:p>
    <w:p w:rsidR="005064CF" w:rsidRPr="005064CF" w:rsidRDefault="005064CF" w:rsidP="005064CF">
      <w:pPr>
        <w:pStyle w:val="a3"/>
        <w:ind w:left="1080"/>
        <w:rPr>
          <w:rFonts w:ascii="Traditional Arabic" w:hAnsi="Traditional Arabic" w:cs="Traditional Arabic"/>
          <w:sz w:val="28"/>
          <w:szCs w:val="28"/>
        </w:rPr>
      </w:pPr>
    </w:p>
    <w:p w:rsidR="00D84C1D"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ينص قانون ..... أن كل الأشياء والظواهر والعمليات هي دائما في حالة حركة وتغير وتطور وأن سبب هذا التحول القوة الدافعة والمحركة لحالة التغير والحركة في الأشياء والظواهر</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hint="cs"/>
          <w:b/>
          <w:bCs/>
          <w:sz w:val="28"/>
          <w:szCs w:val="28"/>
          <w:rtl/>
        </w:rPr>
        <w:t>:</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5064CF" w:rsidRDefault="00D84C1D" w:rsidP="00D84C1D">
      <w:pPr>
        <w:pStyle w:val="a3"/>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D84C1D" w:rsidRPr="009B41EE" w:rsidRDefault="00D84C1D" w:rsidP="00D84C1D">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D84C1D" w:rsidRDefault="00D84C1D" w:rsidP="00D84C1D">
      <w:pPr>
        <w:pStyle w:val="a3"/>
        <w:ind w:left="1080"/>
        <w:rPr>
          <w:rFonts w:ascii="Traditional Arabic" w:hAnsi="Traditional Arabic" w:cs="Traditional Arabic"/>
          <w:sz w:val="28"/>
          <w:szCs w:val="28"/>
        </w:rPr>
      </w:pPr>
    </w:p>
    <w:p w:rsidR="00851674"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يقوم هذا القانون بعكس وتفسير العلاقة بين مختلف مراحل التطور والتبدل والارتقاء والنتيجة الناجمة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a3"/>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a3"/>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a3"/>
        <w:ind w:left="1080"/>
        <w:rPr>
          <w:rFonts w:ascii="Traditional Arabic" w:hAnsi="Traditional Arabic" w:cs="Traditional Arabic"/>
          <w:sz w:val="28"/>
          <w:szCs w:val="28"/>
        </w:rPr>
      </w:pPr>
    </w:p>
    <w:p w:rsidR="00851674"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lastRenderedPageBreak/>
        <w:t>يقوم هذا القانون ببيان وتفسير نتائج مراحل ديالكتيك تطور الأشياء والظواهر والأفكار من أفكار وحقائق</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إلى حالة وجود أفكار وحقائق متعارضة متقابلة ومتناقضة داخل الشيء الواحد أو العملية الواحدة</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ثم ما ينتج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a3"/>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a3"/>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a3"/>
        <w:ind w:left="1080"/>
        <w:rPr>
          <w:rFonts w:ascii="Traditional Arabic" w:hAnsi="Traditional Arabic" w:cs="Traditional Arabic"/>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يرتكز المنهج الجدلي على ثلاثة عناصر هي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المضاد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التركيب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كل ما سبق </w:t>
      </w:r>
    </w:p>
    <w:p w:rsidR="00E41535" w:rsidRPr="00651DFD" w:rsidRDefault="00E41535" w:rsidP="00E41535">
      <w:pPr>
        <w:pStyle w:val="a3"/>
        <w:ind w:left="1080"/>
        <w:rPr>
          <w:rFonts w:ascii="Traditional Arabic" w:hAnsi="Traditional Arabic" w:cs="Traditional Arabic"/>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تيار فلسفي مضاد للتيار الميتافيزيقي</w:t>
      </w:r>
      <w:r w:rsidRPr="00E41535">
        <w:rPr>
          <w:rFonts w:ascii="Traditional Arabic" w:hAnsi="Traditional Arabic" w:cs="Traditional Arabic" w:hint="cs"/>
          <w:b/>
          <w:bCs/>
          <w:sz w:val="28"/>
          <w:szCs w:val="28"/>
          <w:rtl/>
        </w:rPr>
        <w:t xml:space="preserve">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التاريخي </w:t>
      </w:r>
    </w:p>
    <w:p w:rsid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 xml:space="preserve">  المنهج ........ يقوم على قصور مختلف الأشياء والأفكار والكون ويلجأ إلى منطق خاص وهو المنطق الجدلي </w:t>
      </w:r>
      <w:r w:rsidRPr="00E41535">
        <w:rPr>
          <w:rFonts w:ascii="Traditional Arabic" w:hAnsi="Traditional Arabic" w:cs="Traditional Arabic" w:hint="cs"/>
          <w:b/>
          <w:bCs/>
          <w:sz w:val="28"/>
          <w:szCs w:val="28"/>
          <w:rtl/>
        </w:rPr>
        <w:t>:</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التاريخي </w:t>
      </w:r>
    </w:p>
    <w:p w:rsidR="00E41535" w:rsidRP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المنطق .....</w:t>
      </w:r>
      <w:r w:rsidRPr="00E41535">
        <w:rPr>
          <w:rFonts w:ascii="Traditional Arabic" w:hAnsi="Traditional Arabic" w:cs="Traditional Arabic"/>
          <w:b/>
          <w:bCs/>
          <w:sz w:val="28"/>
          <w:szCs w:val="28"/>
          <w:rtl/>
        </w:rPr>
        <w:t xml:space="preserve"> يؤكد على مبدأ التطور الذاتي للأشياء</w:t>
      </w:r>
      <w:r w:rsidRPr="00E41535">
        <w:rPr>
          <w:rFonts w:ascii="Traditional Arabic" w:hAnsi="Traditional Arabic" w:cs="Traditional Arabic"/>
          <w:b/>
          <w:bCs/>
          <w:sz w:val="28"/>
          <w:szCs w:val="28"/>
        </w:rPr>
        <w:t xml:space="preserve"> </w:t>
      </w:r>
      <w:r w:rsidRPr="00E41535">
        <w:rPr>
          <w:rFonts w:ascii="Traditional Arabic" w:hAnsi="Traditional Arabic" w:cs="Traditional Arabic" w:hint="cs"/>
          <w:b/>
          <w:bCs/>
          <w:sz w:val="28"/>
          <w:szCs w:val="28"/>
          <w:rtl/>
        </w:rPr>
        <w:t>:</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المنطق الرمزي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المنطق الجدلي </w:t>
      </w:r>
    </w:p>
    <w:p w:rsidR="00E41535" w:rsidRP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الإشراق في اللغة:</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الحسم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الخصام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 xml:space="preserve"> الإضاءة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w:t>
      </w:r>
    </w:p>
    <w:p w:rsidR="00E41535" w:rsidRPr="00E41535" w:rsidRDefault="00E41535" w:rsidP="00E41535">
      <w:pPr>
        <w:pStyle w:val="a3"/>
        <w:ind w:left="1080"/>
        <w:rPr>
          <w:rFonts w:ascii="Traditional Arabic" w:hAnsi="Traditional Arabic" w:cs="Traditional Arabic"/>
          <w:sz w:val="28"/>
          <w:szCs w:val="28"/>
        </w:rPr>
      </w:pPr>
    </w:p>
    <w:p w:rsidR="00E41535" w:rsidRDefault="00E41535"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الإشراق في كلام الحكماء :</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الإضاءة </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الجمع بين متناقضين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ظهور الأنوار العقلية ولمعانها وفيضانها على الأنفس الكاملة عند التجرد عن المواد الجسمية</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الاستدلال و التنوير بتتبع الإحساس و ما تمليه العاطفة </w:t>
      </w:r>
    </w:p>
    <w:p w:rsidR="00E41535" w:rsidRDefault="00E41535" w:rsidP="00E41535">
      <w:pPr>
        <w:pStyle w:val="a3"/>
        <w:ind w:left="1080"/>
        <w:rPr>
          <w:rFonts w:ascii="Traditional Arabic" w:hAnsi="Traditional Arabic" w:cs="Traditional Arabic"/>
          <w:b/>
          <w:bCs/>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الفلسفة الأرسطية مبنية على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و الكشف و الحدس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الاستدلال و العقل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الحكمة الإشراقية تبنى على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الذوق و الكشف و الحدس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و العقل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مصدر المعرفة في الإنسان الصوفي</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lastRenderedPageBreak/>
        <w:t xml:space="preserve">البصيرة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الاطلاع على ما وراء الحجاب من المعاني الغيبية والأمور الحقيقية وجوداً أو شهوداً</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نور عرفاني يقذفه الحق بتجليه في قلوب أوليائه، يفرقون به بين الحق والباطل، من غير أن ينقلوا ذلك من كتاب</w:t>
      </w:r>
      <w:r w:rsidRPr="00CB4628">
        <w:rPr>
          <w:rFonts w:ascii="Traditional Arabic" w:hAnsi="Traditional Arabic" w:cs="Traditional Arabic" w:hint="cs"/>
          <w:b/>
          <w:bCs/>
          <w:sz w:val="28"/>
          <w:szCs w:val="28"/>
          <w:rtl/>
        </w:rPr>
        <w:t>:</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الملكة التي ترى حقائق الأشياء وبواطنها</w:t>
      </w:r>
      <w:r w:rsidRPr="00CB4628">
        <w:rPr>
          <w:rFonts w:ascii="Traditional Arabic" w:hAnsi="Traditional Arabic" w:cs="Traditional Arabic" w:hint="cs"/>
          <w:b/>
          <w:bCs/>
          <w:sz w:val="28"/>
          <w:szCs w:val="28"/>
          <w:rtl/>
        </w:rPr>
        <w:t xml:space="preserve"> </w:t>
      </w:r>
      <w:r w:rsidRPr="00CB4628">
        <w:rPr>
          <w:rFonts w:ascii="Traditional Arabic" w:hAnsi="Traditional Arabic" w:cs="Traditional Arabic"/>
          <w:b/>
          <w:bCs/>
          <w:sz w:val="28"/>
          <w:szCs w:val="28"/>
          <w:rtl/>
        </w:rPr>
        <w:t>مورد الإلهام وموطن الإشراق ومصدر الكشف والذوق</w:t>
      </w:r>
      <w:r w:rsidRPr="00CB4628">
        <w:rPr>
          <w:rFonts w:ascii="Traditional Arabic" w:hAnsi="Traditional Arabic" w:cs="Traditional Arabic"/>
          <w:b/>
          <w:bCs/>
          <w:sz w:val="28"/>
          <w:szCs w:val="28"/>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الذوق </w:t>
      </w:r>
      <w:r w:rsidR="00A8493B">
        <w:rPr>
          <w:rFonts w:ascii="Traditional Arabic" w:hAnsi="Traditional Arabic" w:cs="Traditional Arabic" w:hint="cs"/>
          <w:sz w:val="28"/>
          <w:szCs w:val="28"/>
          <w:rtl/>
        </w:rPr>
        <w:t>ز</w:t>
      </w:r>
    </w:p>
    <w:p w:rsid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يرى ظواهر الأشياء المادية فقط : </w:t>
      </w:r>
    </w:p>
    <w:p w:rsidR="00851674"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البصر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lastRenderedPageBreak/>
        <w:t xml:space="preserve">يعد </w:t>
      </w:r>
      <w:r w:rsidRPr="00CB4628">
        <w:rPr>
          <w:rFonts w:ascii="Traditional Arabic" w:hAnsi="Traditional Arabic" w:cs="Traditional Arabic" w:hint="cs"/>
          <w:b/>
          <w:bCs/>
          <w:sz w:val="28"/>
          <w:szCs w:val="28"/>
          <w:rtl/>
        </w:rPr>
        <w:t>.....</w:t>
      </w:r>
      <w:r w:rsidRPr="00CB4628">
        <w:rPr>
          <w:rFonts w:ascii="Traditional Arabic" w:hAnsi="Traditional Arabic" w:cs="Traditional Arabic"/>
          <w:b/>
          <w:bCs/>
          <w:sz w:val="28"/>
          <w:szCs w:val="28"/>
          <w:rtl/>
        </w:rPr>
        <w:t xml:space="preserve">المقتول سنة </w:t>
      </w:r>
      <w:r w:rsidRPr="00CB4628">
        <w:rPr>
          <w:rFonts w:ascii="Traditional Arabic" w:hAnsi="Traditional Arabic" w:cs="Traditional Arabic"/>
          <w:b/>
          <w:bCs/>
          <w:sz w:val="28"/>
          <w:szCs w:val="28"/>
        </w:rPr>
        <w:t>586</w:t>
      </w:r>
      <w:r w:rsidRPr="00CB4628">
        <w:rPr>
          <w:rFonts w:ascii="Traditional Arabic" w:hAnsi="Traditional Arabic" w:cs="Traditional Arabic"/>
          <w:b/>
          <w:bCs/>
          <w:sz w:val="28"/>
          <w:szCs w:val="28"/>
          <w:rtl/>
        </w:rPr>
        <w:t>هـ أبو الفلسفة الإشراقية في الحضارة الإسلامية</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شهاب الدين السهرورد</w:t>
      </w:r>
      <w:r w:rsidRPr="00CB4628">
        <w:rPr>
          <w:rFonts w:ascii="Traditional Arabic" w:hAnsi="Traditional Arabic" w:cs="Traditional Arabic" w:hint="cs"/>
          <w:sz w:val="28"/>
          <w:szCs w:val="28"/>
          <w:u w:val="single"/>
          <w:rtl/>
        </w:rPr>
        <w:t xml:space="preserve">ي </w:t>
      </w:r>
    </w:p>
    <w:p w:rsidR="00CB4628" w:rsidRP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يشير الجرجاني في التعريفات إلى أن الإشراقيين طائفة رئيسهم</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شهاب الدين السهروردي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 xml:space="preserve"> أفلاطون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Pr="00CB4628" w:rsidRDefault="00CB4628" w:rsidP="00CB4628">
      <w:pPr>
        <w:pStyle w:val="a3"/>
        <w:ind w:left="1080"/>
        <w:rPr>
          <w:rFonts w:ascii="Traditional Arabic" w:hAnsi="Traditional Arabic" w:cs="Traditional Arabic"/>
          <w:sz w:val="28"/>
          <w:szCs w:val="28"/>
        </w:rPr>
      </w:pPr>
    </w:p>
    <w:p w:rsidR="00851674" w:rsidRPr="003B57E8" w:rsidRDefault="00CB4628" w:rsidP="003D5A17">
      <w:pPr>
        <w:pStyle w:val="a3"/>
        <w:numPr>
          <w:ilvl w:val="0"/>
          <w:numId w:val="2"/>
        </w:numPr>
        <w:rPr>
          <w:rFonts w:ascii="Traditional Arabic" w:hAnsi="Traditional Arabic" w:cs="Traditional Arabic"/>
          <w:b/>
          <w:bCs/>
          <w:sz w:val="28"/>
          <w:szCs w:val="28"/>
        </w:rPr>
      </w:pPr>
      <w:r w:rsidRPr="003B57E8">
        <w:rPr>
          <w:rFonts w:ascii="Traditional Arabic" w:hAnsi="Traditional Arabic" w:cs="Traditional Arabic" w:hint="cs"/>
          <w:b/>
          <w:bCs/>
          <w:sz w:val="28"/>
          <w:szCs w:val="28"/>
          <w:rtl/>
        </w:rPr>
        <w:t xml:space="preserve">....... </w:t>
      </w:r>
      <w:r w:rsidRPr="003B57E8">
        <w:rPr>
          <w:rFonts w:ascii="Traditional Arabic" w:hAnsi="Traditional Arabic" w:cs="Traditional Arabic"/>
          <w:b/>
          <w:bCs/>
          <w:sz w:val="28"/>
          <w:szCs w:val="28"/>
          <w:rtl/>
        </w:rPr>
        <w:t>هو الكشف أو حكمة المشارقة الذين هم أهل فارس</w:t>
      </w:r>
      <w:r w:rsidRPr="003B57E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sidR="003B57E8">
        <w:rPr>
          <w:rFonts w:ascii="Traditional Arabic" w:hAnsi="Traditional Arabic" w:cs="Traditional Arabic" w:hint="cs"/>
          <w:sz w:val="28"/>
          <w:szCs w:val="28"/>
          <w:rtl/>
        </w:rPr>
        <w:t xml:space="preserve">لجدل </w:t>
      </w:r>
    </w:p>
    <w:p w:rsidR="003B57E8" w:rsidRPr="003B57E8" w:rsidRDefault="003B57E8" w:rsidP="00CB4628">
      <w:pPr>
        <w:pStyle w:val="a3"/>
        <w:numPr>
          <w:ilvl w:val="0"/>
          <w:numId w:val="3"/>
        </w:numPr>
        <w:rPr>
          <w:rFonts w:ascii="Traditional Arabic" w:hAnsi="Traditional Arabic" w:cs="Traditional Arabic"/>
          <w:sz w:val="28"/>
          <w:szCs w:val="28"/>
          <w:u w:val="single"/>
        </w:rPr>
      </w:pPr>
      <w:r w:rsidRPr="003B57E8">
        <w:rPr>
          <w:rFonts w:ascii="Traditional Arabic" w:hAnsi="Traditional Arabic" w:cs="Traditional Arabic" w:hint="cs"/>
          <w:sz w:val="28"/>
          <w:szCs w:val="28"/>
          <w:u w:val="single"/>
          <w:rtl/>
        </w:rPr>
        <w:t xml:space="preserve">الإشراق </w:t>
      </w:r>
    </w:p>
    <w:p w:rsidR="003B57E8" w:rsidRDefault="003B57E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3B57E8" w:rsidRDefault="003B57E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B57E8" w:rsidRPr="00651DFD" w:rsidRDefault="003B57E8" w:rsidP="003B57E8">
      <w:pPr>
        <w:pStyle w:val="a3"/>
        <w:ind w:left="1080"/>
        <w:rPr>
          <w:rFonts w:ascii="Traditional Arabic" w:hAnsi="Traditional Arabic" w:cs="Traditional Arabic"/>
          <w:sz w:val="28"/>
          <w:szCs w:val="28"/>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 xml:space="preserve">الإشراقيين </w:t>
      </w:r>
      <w:r w:rsidRPr="00A17EBE">
        <w:rPr>
          <w:rFonts w:ascii="Traditional Arabic" w:hAnsi="Traditional Arabic" w:cs="Traditional Arabic"/>
          <w:b/>
          <w:bCs/>
          <w:sz w:val="28"/>
          <w:szCs w:val="28"/>
          <w:rtl/>
        </w:rPr>
        <w:t xml:space="preserve">حكمتهم كشفية ذوقية فنسبت إلى </w:t>
      </w:r>
      <w:r w:rsidRPr="00A17EBE">
        <w:rPr>
          <w:rFonts w:ascii="Traditional Arabic" w:hAnsi="Traditional Arabic" w:cs="Traditional Arabic" w:hint="cs"/>
          <w:b/>
          <w:bCs/>
          <w:sz w:val="28"/>
          <w:szCs w:val="28"/>
          <w:rtl/>
        </w:rPr>
        <w:t>:</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الإشراق  </w:t>
      </w:r>
    </w:p>
    <w:p w:rsidR="00A17EBE" w:rsidRPr="00A17EBE" w:rsidRDefault="00A17EBE" w:rsidP="00A17EBE">
      <w:pPr>
        <w:pStyle w:val="a3"/>
        <w:ind w:left="1080"/>
        <w:rPr>
          <w:rFonts w:ascii="Traditional Arabic" w:hAnsi="Traditional Arabic" w:cs="Traditional Arabic"/>
          <w:sz w:val="28"/>
          <w:szCs w:val="28"/>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كان اعتماد </w:t>
      </w:r>
      <w:r>
        <w:rPr>
          <w:rFonts w:ascii="Traditional Arabic" w:hAnsi="Traditional Arabic" w:cs="Traditional Arabic" w:hint="cs"/>
          <w:b/>
          <w:bCs/>
          <w:sz w:val="28"/>
          <w:szCs w:val="28"/>
          <w:rtl/>
        </w:rPr>
        <w:t>......</w:t>
      </w:r>
      <w:r w:rsidRPr="00A17EBE">
        <w:rPr>
          <w:rFonts w:ascii="Traditional Arabic" w:hAnsi="Traditional Arabic" w:cs="Traditional Arabic"/>
          <w:b/>
          <w:bCs/>
          <w:sz w:val="28"/>
          <w:szCs w:val="28"/>
          <w:rtl/>
        </w:rPr>
        <w:t xml:space="preserve"> في الحكمة على الذوق والكشف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الفارسيين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اليونانيين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الصينيون </w:t>
      </w:r>
    </w:p>
    <w:p w:rsidR="00A17EBE" w:rsidRPr="00A17EBE" w:rsidRDefault="00A17EBE" w:rsidP="00A17EBE">
      <w:pPr>
        <w:pStyle w:val="a3"/>
        <w:ind w:left="1080"/>
        <w:rPr>
          <w:rFonts w:ascii="Traditional Arabic" w:hAnsi="Traditional Arabic" w:cs="Traditional Arabic"/>
          <w:sz w:val="28"/>
          <w:szCs w:val="28"/>
          <w:rtl/>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قدماء اليونان عدا أرسطو ومن معه اعتمادهم كان على : </w:t>
      </w:r>
    </w:p>
    <w:p w:rsidR="00A17EBE" w:rsidRDefault="00A17EBE" w:rsidP="00A17EBE">
      <w:pPr>
        <w:pStyle w:val="a3"/>
        <w:numPr>
          <w:ilvl w:val="0"/>
          <w:numId w:val="3"/>
        </w:numPr>
        <w:rPr>
          <w:rFonts w:ascii="Traditional Arabic" w:hAnsi="Traditional Arabic" w:cs="Traditional Arabic"/>
          <w:sz w:val="28"/>
          <w:szCs w:val="28"/>
        </w:rPr>
      </w:pPr>
      <w:r w:rsidRPr="00A17EBE">
        <w:rPr>
          <w:rFonts w:ascii="Traditional Arabic" w:hAnsi="Traditional Arabic" w:cs="Traditional Arabic"/>
          <w:sz w:val="28"/>
          <w:szCs w:val="28"/>
          <w:rtl/>
        </w:rPr>
        <w:t xml:space="preserve">البحث والبرهان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الذوق و الكشف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A17EBE" w:rsidRDefault="00A17EBE" w:rsidP="00A17EBE">
      <w:pPr>
        <w:pStyle w:val="a3"/>
        <w:ind w:left="1080"/>
        <w:rPr>
          <w:rFonts w:ascii="Traditional Arabic" w:hAnsi="Traditional Arabic" w:cs="Traditional Arabic"/>
          <w:sz w:val="28"/>
          <w:szCs w:val="28"/>
          <w:rtl/>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أرسطو ومن معه اعتمادهم على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البحث والبرهان </w:t>
      </w:r>
    </w:p>
    <w:p w:rsidR="00A17EBE" w:rsidRPr="00A17EBE" w:rsidRDefault="00A17EBE" w:rsidP="00A17EBE">
      <w:pPr>
        <w:pStyle w:val="a3"/>
        <w:numPr>
          <w:ilvl w:val="0"/>
          <w:numId w:val="3"/>
        </w:numPr>
        <w:rPr>
          <w:rFonts w:ascii="Traditional Arabic" w:hAnsi="Traditional Arabic" w:cs="Traditional Arabic"/>
          <w:sz w:val="28"/>
          <w:szCs w:val="28"/>
        </w:rPr>
      </w:pPr>
      <w:r w:rsidRPr="00A17EBE">
        <w:rPr>
          <w:rFonts w:ascii="Traditional Arabic" w:hAnsi="Traditional Arabic" w:cs="Traditional Arabic" w:hint="cs"/>
          <w:sz w:val="28"/>
          <w:szCs w:val="28"/>
          <w:rtl/>
        </w:rPr>
        <w:t xml:space="preserve">الذوق و الكشف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651DFD" w:rsidRDefault="00A17EBE" w:rsidP="00A17EBE">
      <w:pPr>
        <w:pStyle w:val="a3"/>
        <w:ind w:left="1080"/>
        <w:rPr>
          <w:rFonts w:ascii="Traditional Arabic" w:hAnsi="Traditional Arabic" w:cs="Traditional Arabic"/>
          <w:sz w:val="28"/>
          <w:szCs w:val="28"/>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من المصادر التي يعترف بها الإشراقيون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الأنبياء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كل ما سبق </w:t>
      </w:r>
    </w:p>
    <w:p w:rsidR="00A17EBE" w:rsidRDefault="00A17EBE" w:rsidP="00A17EBE">
      <w:pPr>
        <w:pStyle w:val="a3"/>
        <w:ind w:left="1080"/>
        <w:rPr>
          <w:rFonts w:ascii="Traditional Arabic" w:hAnsi="Traditional Arabic" w:cs="Traditional Arabic"/>
          <w:sz w:val="28"/>
          <w:szCs w:val="28"/>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عملية إدراكية للنفس المستعدة للكشف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الظهور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الإشراق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 </w:t>
      </w:r>
    </w:p>
    <w:p w:rsidR="00A17EBE" w:rsidRPr="00651DFD" w:rsidRDefault="00A17EBE" w:rsidP="00A17EBE">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الإشراق يتضمن ظهور الموجود أي</w:t>
      </w:r>
      <w:r w:rsidRPr="005B3B5F">
        <w:rPr>
          <w:rFonts w:ascii="Traditional Arabic" w:hAnsi="Traditional Arabic" w:cs="Traditional Arabic" w:hint="cs"/>
          <w:b/>
          <w:bCs/>
          <w:sz w:val="28"/>
          <w:szCs w:val="28"/>
          <w:rtl/>
        </w:rPr>
        <w:t xml:space="preserve">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 تأسيس وجوده</w:t>
      </w:r>
      <w:r w:rsidRPr="005B3B5F">
        <w:rPr>
          <w:rFonts w:ascii="Traditional Arabic" w:hAnsi="Traditional Arabic" w:cs="Traditional Arabic" w:hint="cs"/>
          <w:sz w:val="28"/>
          <w:szCs w:val="28"/>
          <w:u w:val="single"/>
          <w:rtl/>
        </w:rPr>
        <w:t xml:space="preserve"> </w:t>
      </w:r>
    </w:p>
    <w:p w:rsidR="005B3B5F" w:rsidRDefault="005B3B5F" w:rsidP="005B3B5F">
      <w:pPr>
        <w:pStyle w:val="a3"/>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تخفيف وجوده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إعدام وجوده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تبديل وجوده </w:t>
      </w:r>
    </w:p>
    <w:p w:rsidR="005B3B5F" w:rsidRPr="005B3B5F" w:rsidRDefault="005B3B5F"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الإشراق هو </w:t>
      </w:r>
      <w:r w:rsidRPr="005B3B5F">
        <w:rPr>
          <w:rFonts w:ascii="Traditional Arabic" w:hAnsi="Traditional Arabic" w:cs="Traditional Arabic"/>
          <w:b/>
          <w:bCs/>
          <w:sz w:val="28"/>
          <w:szCs w:val="28"/>
          <w:rtl/>
        </w:rPr>
        <w:t xml:space="preserve">حكمة المشرقيين أي </w:t>
      </w:r>
      <w:r w:rsidRPr="005B3B5F">
        <w:rPr>
          <w:rFonts w:ascii="Traditional Arabic" w:hAnsi="Traditional Arabic" w:cs="Traditional Arabic" w:hint="cs"/>
          <w:b/>
          <w:bCs/>
          <w:sz w:val="28"/>
          <w:szCs w:val="28"/>
          <w:rtl/>
        </w:rPr>
        <w:t>:</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الشرقيين بتجاههم اليميني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الشرقيين الذين يقعون جغرافياً في الشرق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 طلبوا العلم في الشرق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B3B5F" w:rsidRPr="005B3B5F" w:rsidRDefault="005B3B5F" w:rsidP="005B3B5F">
      <w:pPr>
        <w:pStyle w:val="a3"/>
        <w:ind w:left="1080"/>
        <w:rPr>
          <w:rFonts w:ascii="Traditional Arabic" w:hAnsi="Traditional Arabic" w:cs="Traditional Arabic"/>
          <w:sz w:val="28"/>
          <w:szCs w:val="28"/>
        </w:rPr>
      </w:pPr>
    </w:p>
    <w:p w:rsidR="00851674"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فلسفة كانت لها جذور متأصلة في عمق التاريخ إلا أنها برزت وصار لها أعلامها في الحضارة الإسلامية</w:t>
      </w:r>
      <w:r w:rsidRPr="005B3B5F">
        <w:rPr>
          <w:rFonts w:ascii="Traditional Arabic" w:hAnsi="Traditional Arabic" w:cs="Traditional Arabic" w:hint="cs"/>
          <w:b/>
          <w:bCs/>
          <w:sz w:val="28"/>
          <w:szCs w:val="28"/>
          <w:rtl/>
        </w:rPr>
        <w:t xml:space="preserve">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5B3B5F" w:rsidRPr="00651DFD" w:rsidRDefault="005B3B5F"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 xml:space="preserve">فلسفة وجدت أرضا خصبة في المذهب الصوفي والذي استطاعت من خلاله أن تثبت نفسها فلسفة ومنهجا رئيسا من مناهج الفكر في الحضارة الإسلامية </w:t>
      </w:r>
      <w:r w:rsidRPr="005B3B5F">
        <w:rPr>
          <w:rFonts w:ascii="Traditional Arabic" w:hAnsi="Traditional Arabic" w:cs="Traditional Arabic" w:hint="cs"/>
          <w:b/>
          <w:bCs/>
          <w:sz w:val="28"/>
          <w:szCs w:val="28"/>
          <w:rtl/>
        </w:rPr>
        <w:t>:</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851674" w:rsidRPr="00651DFD" w:rsidRDefault="00851674"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يمكن </w:t>
      </w:r>
      <w:r w:rsidRPr="005B3B5F">
        <w:rPr>
          <w:rFonts w:ascii="Traditional Arabic" w:hAnsi="Traditional Arabic" w:cs="Traditional Arabic"/>
          <w:b/>
          <w:bCs/>
          <w:sz w:val="28"/>
          <w:szCs w:val="28"/>
          <w:rtl/>
        </w:rPr>
        <w:t>ردّ مجمل العناصر التي اعتمدها السهروردي في تشييد فلسفته إلى ثلاثة أصول رئيسية</w:t>
      </w:r>
      <w:r w:rsidRPr="005B3B5F">
        <w:rPr>
          <w:rFonts w:ascii="Traditional Arabic" w:hAnsi="Traditional Arabic" w:cs="Traditional Arabic"/>
          <w:b/>
          <w:bCs/>
          <w:sz w:val="28"/>
          <w:szCs w:val="28"/>
        </w:rPr>
        <w:t xml:space="preserve">: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الأصل الإسلامي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الأصل </w:t>
      </w:r>
      <w:r>
        <w:rPr>
          <w:rFonts w:ascii="Traditional Arabic" w:hAnsi="Traditional Arabic" w:cs="Traditional Arabic"/>
          <w:sz w:val="28"/>
          <w:szCs w:val="28"/>
          <w:rtl/>
        </w:rPr>
        <w:t xml:space="preserve">اليوناني </w:t>
      </w:r>
    </w:p>
    <w:p w:rsidR="005B3B5F" w:rsidRDefault="005B3B5F" w:rsidP="005B3B5F">
      <w:pPr>
        <w:pStyle w:val="a3"/>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الأصل الفارسي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كل ما سبق </w:t>
      </w:r>
    </w:p>
    <w:p w:rsidR="005B3B5F" w:rsidRDefault="005B3B5F" w:rsidP="005B3B5F">
      <w:pPr>
        <w:pStyle w:val="a3"/>
        <w:ind w:left="1080"/>
        <w:rPr>
          <w:rFonts w:ascii="Traditional Arabic" w:hAnsi="Traditional Arabic" w:cs="Traditional Arabic"/>
          <w:sz w:val="28"/>
          <w:szCs w:val="28"/>
          <w:rtl/>
        </w:rPr>
      </w:pPr>
    </w:p>
    <w:p w:rsidR="005B3B5F" w:rsidRDefault="005B3B5F" w:rsidP="005B3B5F">
      <w:pPr>
        <w:pStyle w:val="a3"/>
        <w:ind w:left="1080"/>
        <w:rPr>
          <w:rFonts w:ascii="Traditional Arabic" w:hAnsi="Traditional Arabic" w:cs="Traditional Arabic"/>
          <w:sz w:val="28"/>
          <w:szCs w:val="28"/>
          <w:rtl/>
        </w:rPr>
      </w:pPr>
    </w:p>
    <w:p w:rsidR="005B3B5F" w:rsidRPr="005B3B5F" w:rsidRDefault="005B3B5F" w:rsidP="005B3B5F">
      <w:pPr>
        <w:pStyle w:val="a3"/>
        <w:ind w:left="1080"/>
        <w:rPr>
          <w:rFonts w:ascii="Traditional Arabic" w:hAnsi="Traditional Arabic" w:cs="Traditional Arabic"/>
          <w:b/>
          <w:bCs/>
          <w:sz w:val="28"/>
          <w:szCs w:val="28"/>
          <w:rtl/>
        </w:rPr>
      </w:pPr>
      <w:r w:rsidRPr="005B3B5F">
        <w:rPr>
          <w:rFonts w:ascii="Traditional Arabic" w:hAnsi="Traditional Arabic" w:cs="Traditional Arabic" w:hint="cs"/>
          <w:b/>
          <w:bCs/>
          <w:sz w:val="28"/>
          <w:szCs w:val="28"/>
          <w:highlight w:val="yellow"/>
          <w:rtl/>
        </w:rPr>
        <w:lastRenderedPageBreak/>
        <w:t>محاضرة 9</w:t>
      </w:r>
      <w:r w:rsidRPr="005B3B5F">
        <w:rPr>
          <w:rFonts w:ascii="Traditional Arabic" w:hAnsi="Traditional Arabic" w:cs="Traditional Arabic" w:hint="cs"/>
          <w:b/>
          <w:bCs/>
          <w:sz w:val="28"/>
          <w:szCs w:val="28"/>
          <w:rtl/>
        </w:rPr>
        <w:t xml:space="preserve"> </w:t>
      </w:r>
    </w:p>
    <w:p w:rsidR="005B3B5F" w:rsidRPr="005B3B5F" w:rsidRDefault="005B3B5F" w:rsidP="005B3B5F">
      <w:pPr>
        <w:pStyle w:val="a3"/>
        <w:ind w:left="1080"/>
        <w:rPr>
          <w:rFonts w:ascii="Traditional Arabic" w:hAnsi="Traditional Arabic" w:cs="Traditional Arabic"/>
          <w:sz w:val="28"/>
          <w:szCs w:val="28"/>
        </w:rPr>
      </w:pPr>
    </w:p>
    <w:p w:rsidR="005B39FC" w:rsidRPr="005B39FC" w:rsidRDefault="005B39FC" w:rsidP="003D5A17">
      <w:pPr>
        <w:pStyle w:val="a3"/>
        <w:numPr>
          <w:ilvl w:val="0"/>
          <w:numId w:val="2"/>
        </w:numPr>
        <w:rPr>
          <w:rFonts w:ascii="Traditional Arabic" w:hAnsi="Traditional Arabic" w:cs="Traditional Arabic"/>
          <w:b/>
          <w:bCs/>
          <w:sz w:val="28"/>
          <w:szCs w:val="28"/>
        </w:rPr>
      </w:pPr>
      <w:r w:rsidRPr="005B39FC">
        <w:rPr>
          <w:rFonts w:ascii="Traditional Arabic" w:hAnsi="Traditional Arabic" w:cs="Traditional Arabic"/>
          <w:b/>
          <w:bCs/>
          <w:sz w:val="28"/>
          <w:szCs w:val="28"/>
          <w:rtl/>
        </w:rPr>
        <w:t>عملية المعرفة ليست سوى وحدة الفعل</w:t>
      </w:r>
      <w:r w:rsidRPr="005B39FC">
        <w:rPr>
          <w:rFonts w:ascii="Traditional Arabic" w:hAnsi="Traditional Arabic" w:cs="Traditional Arabic" w:hint="cs"/>
          <w:b/>
          <w:bCs/>
          <w:sz w:val="28"/>
          <w:szCs w:val="28"/>
          <w:rtl/>
        </w:rPr>
        <w:t xml:space="preserve"> :</w:t>
      </w:r>
    </w:p>
    <w:p w:rsidR="005B39FC" w:rsidRDefault="005B39FC" w:rsidP="005B39F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النفسي </w:t>
      </w:r>
    </w:p>
    <w:p w:rsidR="005B39FC" w:rsidRDefault="005B39FC" w:rsidP="005B39F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851674" w:rsidRDefault="005B39FC" w:rsidP="005B39FC">
      <w:pPr>
        <w:pStyle w:val="a3"/>
        <w:numPr>
          <w:ilvl w:val="0"/>
          <w:numId w:val="3"/>
        </w:numPr>
        <w:rPr>
          <w:rFonts w:ascii="Traditional Arabic" w:hAnsi="Traditional Arabic" w:cs="Traditional Arabic"/>
          <w:sz w:val="28"/>
          <w:szCs w:val="28"/>
        </w:rPr>
      </w:pPr>
      <w:r w:rsidRPr="005B39FC">
        <w:rPr>
          <w:rFonts w:ascii="Traditional Arabic" w:hAnsi="Traditional Arabic" w:cs="Traditional Arabic"/>
          <w:sz w:val="28"/>
          <w:szCs w:val="28"/>
          <w:rtl/>
        </w:rPr>
        <w:t>الحسي</w:t>
      </w:r>
    </w:p>
    <w:p w:rsidR="005B39FC" w:rsidRPr="005B39FC" w:rsidRDefault="005B39FC" w:rsidP="005B39FC">
      <w:pPr>
        <w:pStyle w:val="a3"/>
        <w:numPr>
          <w:ilvl w:val="0"/>
          <w:numId w:val="3"/>
        </w:numPr>
        <w:rPr>
          <w:rFonts w:ascii="Traditional Arabic" w:hAnsi="Traditional Arabic" w:cs="Traditional Arabic"/>
          <w:sz w:val="28"/>
          <w:szCs w:val="28"/>
          <w:u w:val="single"/>
        </w:rPr>
      </w:pPr>
      <w:r w:rsidRPr="005B39FC">
        <w:rPr>
          <w:rFonts w:ascii="Traditional Arabic" w:hAnsi="Traditional Arabic" w:cs="Traditional Arabic" w:hint="cs"/>
          <w:sz w:val="28"/>
          <w:szCs w:val="28"/>
          <w:u w:val="single"/>
          <w:rtl/>
        </w:rPr>
        <w:t xml:space="preserve">2و 3 </w:t>
      </w:r>
    </w:p>
    <w:p w:rsidR="00851674" w:rsidRPr="00651DFD" w:rsidRDefault="00851674" w:rsidP="0060452C">
      <w:pPr>
        <w:pStyle w:val="a3"/>
        <w:rPr>
          <w:rFonts w:ascii="Traditional Arabic" w:hAnsi="Traditional Arabic" w:cs="Traditional Arabic"/>
          <w:sz w:val="28"/>
          <w:szCs w:val="28"/>
        </w:rPr>
      </w:pPr>
    </w:p>
    <w:p w:rsidR="00851674" w:rsidRPr="0060452C" w:rsidRDefault="0060452C" w:rsidP="003D5A17">
      <w:pPr>
        <w:pStyle w:val="a3"/>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بالمعنى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المنهج الذي يستخدم في عملية جمع البيانات الميدانية</w:t>
      </w:r>
      <w:r w:rsidR="00C01A9D">
        <w:rPr>
          <w:rFonts w:ascii="Traditional Arabic" w:hAnsi="Traditional Arabic" w:cs="Traditional Arabic" w:hint="cs"/>
          <w:b/>
          <w:bCs/>
          <w:sz w:val="28"/>
          <w:szCs w:val="28"/>
          <w:rtl/>
        </w:rPr>
        <w:t xml:space="preserve"> و ضبط العوامل الجانبية و إدخال العامل المستقل إلى المجموعة التجريبية وملاحظة تأثيره</w:t>
      </w:r>
      <w:r w:rsidRPr="0060452C">
        <w:rPr>
          <w:rFonts w:ascii="Traditional Arabic" w:hAnsi="Traditional Arabic" w:cs="Traditional Arabic" w:hint="cs"/>
          <w:b/>
          <w:bCs/>
          <w:sz w:val="28"/>
          <w:szCs w:val="28"/>
          <w:rtl/>
        </w:rPr>
        <w:t xml:space="preserve"> :</w:t>
      </w:r>
    </w:p>
    <w:p w:rsidR="0060452C" w:rsidRPr="0060452C" w:rsidRDefault="0060452C" w:rsidP="0060452C">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الخاص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a3"/>
        <w:ind w:left="1080"/>
        <w:rPr>
          <w:rFonts w:ascii="Traditional Arabic" w:hAnsi="Traditional Arabic" w:cs="Traditional Arabic"/>
          <w:sz w:val="28"/>
          <w:szCs w:val="28"/>
        </w:rPr>
      </w:pPr>
    </w:p>
    <w:p w:rsidR="00851674" w:rsidRPr="0060452C" w:rsidRDefault="0060452C" w:rsidP="003D5A17">
      <w:pPr>
        <w:pStyle w:val="a3"/>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بمعناها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الخبرة الحسية الناجمة عن عملية تفاعل الناس مع محيطهم الطبيعي والاجتماعي</w:t>
      </w:r>
      <w:r w:rsidRPr="0060452C">
        <w:rPr>
          <w:rFonts w:ascii="Traditional Arabic" w:hAnsi="Traditional Arabic" w:cs="Traditional Arabic" w:hint="cs"/>
          <w:b/>
          <w:bCs/>
          <w:sz w:val="28"/>
          <w:szCs w:val="28"/>
          <w:rtl/>
        </w:rPr>
        <w:t xml:space="preserve"> :</w:t>
      </w:r>
    </w:p>
    <w:p w:rsidR="0060452C" w:rsidRPr="0060452C" w:rsidRDefault="0060452C" w:rsidP="0060452C">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60452C" w:rsidRPr="0060452C" w:rsidRDefault="0060452C" w:rsidP="0060452C">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a3"/>
        <w:ind w:left="1080"/>
        <w:rPr>
          <w:rFonts w:ascii="Traditional Arabic" w:hAnsi="Traditional Arabic" w:cs="Traditional Arabic"/>
          <w:sz w:val="28"/>
          <w:szCs w:val="28"/>
        </w:rPr>
      </w:pPr>
    </w:p>
    <w:p w:rsidR="00851674" w:rsidRPr="00C01A9D" w:rsidRDefault="00C01A9D" w:rsidP="003D5A17">
      <w:pPr>
        <w:pStyle w:val="a3"/>
        <w:numPr>
          <w:ilvl w:val="0"/>
          <w:numId w:val="2"/>
        </w:numPr>
        <w:rPr>
          <w:rFonts w:ascii="Traditional Arabic" w:hAnsi="Traditional Arabic" w:cs="Traditional Arabic"/>
          <w:b/>
          <w:bCs/>
          <w:sz w:val="28"/>
          <w:szCs w:val="28"/>
        </w:rPr>
      </w:pPr>
      <w:r w:rsidRPr="00C01A9D">
        <w:rPr>
          <w:rFonts w:ascii="Traditional Arabic" w:hAnsi="Traditional Arabic" w:cs="Traditional Arabic"/>
          <w:b/>
          <w:bCs/>
          <w:sz w:val="28"/>
          <w:szCs w:val="28"/>
          <w:rtl/>
        </w:rPr>
        <w:t>التجربة بالمعنى الخـاص هي المنهج الذي يستخدم في</w:t>
      </w:r>
      <w:r w:rsidRPr="00C01A9D">
        <w:rPr>
          <w:rFonts w:ascii="Traditional Arabic" w:hAnsi="Traditional Arabic" w:cs="Traditional Arabic" w:hint="cs"/>
          <w:b/>
          <w:bCs/>
          <w:sz w:val="28"/>
          <w:szCs w:val="28"/>
          <w:rtl/>
        </w:rPr>
        <w:t xml:space="preserve"> :</w:t>
      </w:r>
    </w:p>
    <w:p w:rsidR="00C01A9D" w:rsidRPr="00C01A9D" w:rsidRDefault="00C01A9D" w:rsidP="00C01A9D">
      <w:pPr>
        <w:pStyle w:val="a3"/>
        <w:numPr>
          <w:ilvl w:val="0"/>
          <w:numId w:val="3"/>
        </w:numPr>
        <w:rPr>
          <w:rFonts w:ascii="Traditional Arabic" w:hAnsi="Traditional Arabic" w:cs="Traditional Arabic"/>
          <w:sz w:val="28"/>
          <w:szCs w:val="28"/>
        </w:rPr>
      </w:pPr>
      <w:r w:rsidRPr="00C01A9D">
        <w:rPr>
          <w:rFonts w:ascii="Traditional Arabic" w:hAnsi="Traditional Arabic" w:cs="Traditional Arabic"/>
          <w:sz w:val="28"/>
          <w:szCs w:val="28"/>
          <w:rtl/>
        </w:rPr>
        <w:t xml:space="preserve">عملية جمع البيانات الميدانية </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ضبط العوامل الجانبية المؤثرة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إدخال العامل المستقل إلى المجموعة التجريبية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ملاحظة تأثير العامل المستقل في العامل التابع من خلال المقارنة مع المجموعة الضابطة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u w:val="single"/>
          <w:rtl/>
        </w:rPr>
        <w:t xml:space="preserve">كل ما سبق </w:t>
      </w:r>
    </w:p>
    <w:p w:rsidR="00C01A9D" w:rsidRDefault="00C01A9D" w:rsidP="00C01A9D">
      <w:pPr>
        <w:pStyle w:val="a3"/>
        <w:ind w:left="1080"/>
        <w:rPr>
          <w:rFonts w:ascii="Traditional Arabic" w:hAnsi="Traditional Arabic" w:cs="Traditional Arabic"/>
          <w:sz w:val="28"/>
          <w:szCs w:val="28"/>
        </w:rPr>
      </w:pPr>
    </w:p>
    <w:p w:rsidR="004D3D0E" w:rsidRPr="004D3D0E" w:rsidRDefault="00C01A9D"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التجربة بمعناها .....</w:t>
      </w:r>
      <w:r w:rsidR="004D3D0E" w:rsidRPr="004D3D0E">
        <w:rPr>
          <w:rFonts w:ascii="Traditional Arabic" w:hAnsi="Traditional Arabic" w:cs="Traditional Arabic"/>
          <w:b/>
          <w:bCs/>
          <w:sz w:val="28"/>
          <w:szCs w:val="28"/>
          <w:rtl/>
        </w:rPr>
        <w:t xml:space="preserve">  تؤدي إلى التثبت من المعارف المفترضة واكتشاف معارف جديدة :</w:t>
      </w:r>
      <w:r w:rsidR="004D3D0E" w:rsidRPr="004D3D0E">
        <w:rPr>
          <w:rFonts w:ascii="Traditional Arabic" w:hAnsi="Traditional Arabic" w:cs="Traditional Arabic"/>
          <w:b/>
          <w:bCs/>
          <w:sz w:val="28"/>
          <w:szCs w:val="28"/>
        </w:rPr>
        <w:t xml:space="preserve"> </w:t>
      </w:r>
    </w:p>
    <w:p w:rsidR="004D3D0E" w:rsidRPr="004D3D0E" w:rsidRDefault="004D3D0E" w:rsidP="004D3D0E">
      <w:pPr>
        <w:pStyle w:val="a3"/>
        <w:numPr>
          <w:ilvl w:val="0"/>
          <w:numId w:val="3"/>
        </w:numPr>
        <w:rPr>
          <w:rFonts w:ascii="Traditional Arabic" w:hAnsi="Traditional Arabic" w:cs="Traditional Arabic"/>
          <w:sz w:val="28"/>
          <w:szCs w:val="28"/>
          <w:u w:val="single"/>
        </w:rPr>
      </w:pPr>
      <w:r w:rsidRPr="004D3D0E">
        <w:rPr>
          <w:rFonts w:ascii="Traditional Arabic" w:hAnsi="Traditional Arabic" w:cs="Traditional Arabic" w:hint="cs"/>
          <w:sz w:val="28"/>
          <w:szCs w:val="28"/>
          <w:u w:val="single"/>
          <w:rtl/>
        </w:rPr>
        <w:lastRenderedPageBreak/>
        <w:t xml:space="preserve">الخاص </w:t>
      </w:r>
    </w:p>
    <w:p w:rsidR="004D3D0E" w:rsidRPr="004D3D0E" w:rsidRDefault="004D3D0E" w:rsidP="004D3D0E">
      <w:pPr>
        <w:pStyle w:val="a3"/>
        <w:numPr>
          <w:ilvl w:val="0"/>
          <w:numId w:val="3"/>
        </w:numPr>
        <w:rPr>
          <w:rFonts w:ascii="Traditional Arabic" w:hAnsi="Traditional Arabic" w:cs="Traditional Arabic"/>
          <w:sz w:val="28"/>
          <w:szCs w:val="28"/>
        </w:rPr>
      </w:pPr>
      <w:r w:rsidRPr="004D3D0E">
        <w:rPr>
          <w:rFonts w:ascii="Traditional Arabic" w:hAnsi="Traditional Arabic" w:cs="Traditional Arabic" w:hint="cs"/>
          <w:sz w:val="28"/>
          <w:szCs w:val="28"/>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851674" w:rsidRDefault="00851674" w:rsidP="004D3D0E">
      <w:pPr>
        <w:pStyle w:val="a3"/>
        <w:ind w:left="1080"/>
        <w:rPr>
          <w:rFonts w:ascii="Traditional Arabic" w:hAnsi="Traditional Arabic" w:cs="Traditional Arabic"/>
          <w:sz w:val="28"/>
          <w:szCs w:val="28"/>
        </w:rPr>
      </w:pPr>
    </w:p>
    <w:p w:rsidR="004D3D0E" w:rsidRPr="004D3D0E" w:rsidRDefault="00C01A9D"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 xml:space="preserve">التجربة بمعناها </w:t>
      </w:r>
      <w:r w:rsidR="004D3D0E" w:rsidRPr="004D3D0E">
        <w:rPr>
          <w:rFonts w:ascii="Traditional Arabic" w:hAnsi="Traditional Arabic" w:cs="Traditional Arabic" w:hint="cs"/>
          <w:b/>
          <w:bCs/>
          <w:sz w:val="28"/>
          <w:szCs w:val="28"/>
          <w:rtl/>
        </w:rPr>
        <w:t>.....</w:t>
      </w:r>
      <w:r w:rsidR="004D3D0E" w:rsidRPr="004D3D0E">
        <w:rPr>
          <w:rFonts w:ascii="Traditional Arabic" w:hAnsi="Traditional Arabic" w:cs="Traditional Arabic"/>
          <w:b/>
          <w:bCs/>
          <w:sz w:val="28"/>
          <w:szCs w:val="28"/>
          <w:rtl/>
        </w:rPr>
        <w:t xml:space="preserve"> تعد الشرط الضروري لعملية المعرفة التي لا تكتمل إلا بالعقل كشرط كاف </w:t>
      </w:r>
      <w:r w:rsidR="004D3D0E" w:rsidRPr="004D3D0E">
        <w:rPr>
          <w:rFonts w:ascii="Traditional Arabic" w:hAnsi="Traditional Arabic" w:cs="Traditional Arabic" w:hint="cs"/>
          <w:b/>
          <w:bCs/>
          <w:sz w:val="28"/>
          <w:szCs w:val="28"/>
          <w:rtl/>
        </w:rPr>
        <w:t>:</w:t>
      </w:r>
    </w:p>
    <w:p w:rsidR="004D3D0E" w:rsidRPr="0060452C" w:rsidRDefault="004D3D0E" w:rsidP="004D3D0E">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4D3D0E" w:rsidRPr="004D3D0E" w:rsidRDefault="004D3D0E" w:rsidP="004D3D0E">
      <w:pPr>
        <w:pStyle w:val="a3"/>
        <w:ind w:left="1080"/>
        <w:rPr>
          <w:rFonts w:ascii="Traditional Arabic" w:hAnsi="Traditional Arabic" w:cs="Traditional Arabic"/>
          <w:sz w:val="28"/>
          <w:szCs w:val="28"/>
        </w:rPr>
      </w:pPr>
    </w:p>
    <w:p w:rsidR="00C01A9D" w:rsidRPr="004D3D0E" w:rsidRDefault="004D3D0E"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فهم التجربة على النحو .... يخالف الاتجاه العقلي و التجريبي :</w:t>
      </w:r>
    </w:p>
    <w:p w:rsidR="004D3D0E" w:rsidRPr="0060452C" w:rsidRDefault="004D3D0E" w:rsidP="004D3D0E">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4D3D0E" w:rsidRDefault="004D3D0E" w:rsidP="004D3D0E">
      <w:pPr>
        <w:pStyle w:val="a3"/>
        <w:ind w:left="1080"/>
        <w:rPr>
          <w:rFonts w:ascii="Traditional Arabic" w:hAnsi="Traditional Arabic" w:cs="Traditional Arabic"/>
          <w:sz w:val="28"/>
          <w:szCs w:val="28"/>
        </w:rPr>
      </w:pPr>
    </w:p>
    <w:p w:rsidR="004D3D0E" w:rsidRPr="009404CA" w:rsidRDefault="004D3D0E" w:rsidP="003D5A17">
      <w:pPr>
        <w:pStyle w:val="a3"/>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يؤكد أنصار</w:t>
      </w:r>
      <w:r w:rsidR="009404CA" w:rsidRPr="009404CA">
        <w:rPr>
          <w:rFonts w:ascii="Traditional Arabic" w:hAnsi="Traditional Arabic" w:cs="Traditional Arabic" w:hint="cs"/>
          <w:b/>
          <w:bCs/>
          <w:sz w:val="28"/>
          <w:szCs w:val="28"/>
          <w:rtl/>
        </w:rPr>
        <w:t xml:space="preserve"> </w:t>
      </w:r>
      <w:r w:rsidRPr="009404CA">
        <w:rPr>
          <w:rFonts w:ascii="Traditional Arabic" w:hAnsi="Traditional Arabic" w:cs="Traditional Arabic"/>
          <w:b/>
          <w:bCs/>
          <w:sz w:val="28"/>
          <w:szCs w:val="28"/>
          <w:rtl/>
        </w:rPr>
        <w:t xml:space="preserve">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أثر العقل في عملية المعرفة ويفصلونه عن التجربة الحسية لاعتقادهم بأن الحواس كثيراً ما تخدع وبأن المعرفة الآتية عن طريقها تفتقد الضرورة وصدق التعميم :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العقلي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9404CA" w:rsidRPr="004D3D0E" w:rsidRDefault="009404CA" w:rsidP="009404CA">
      <w:pPr>
        <w:pStyle w:val="a3"/>
        <w:ind w:left="1080"/>
        <w:rPr>
          <w:rFonts w:ascii="Traditional Arabic" w:hAnsi="Traditional Arabic" w:cs="Traditional Arabic"/>
          <w:sz w:val="28"/>
          <w:szCs w:val="28"/>
        </w:rPr>
      </w:pPr>
    </w:p>
    <w:p w:rsidR="004D3D0E" w:rsidRPr="009404CA" w:rsidRDefault="004D3D0E" w:rsidP="003D5A17">
      <w:pPr>
        <w:pStyle w:val="a3"/>
        <w:numPr>
          <w:ilvl w:val="0"/>
          <w:numId w:val="2"/>
        </w:numPr>
        <w:rPr>
          <w:rFonts w:ascii="Traditional Arabic" w:hAnsi="Traditional Arabic" w:cs="Traditional Arabic"/>
          <w:b/>
          <w:bCs/>
          <w:sz w:val="28"/>
          <w:szCs w:val="28"/>
          <w:rtl/>
        </w:rPr>
      </w:pPr>
      <w:r w:rsidRPr="009404CA">
        <w:rPr>
          <w:rFonts w:ascii="Traditional Arabic" w:hAnsi="Traditional Arabic" w:cs="Traditional Arabic"/>
          <w:b/>
          <w:bCs/>
          <w:sz w:val="28"/>
          <w:szCs w:val="28"/>
          <w:rtl/>
        </w:rPr>
        <w:t xml:space="preserve">  يؤكد أنصار 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 على الخبرة الحسية أساساً لبناء نظرية المعرفة</w:t>
      </w:r>
      <w:r w:rsidRPr="009404CA">
        <w:rPr>
          <w:rFonts w:ascii="Traditional Arabic" w:hAnsi="Traditional Arabic" w:cs="Traditional Arabic"/>
          <w:b/>
          <w:bCs/>
          <w:sz w:val="28"/>
          <w:szCs w:val="28"/>
        </w:rPr>
        <w:t xml:space="preserve"> </w:t>
      </w:r>
      <w:r w:rsidRPr="009404CA">
        <w:rPr>
          <w:rFonts w:ascii="Traditional Arabic" w:hAnsi="Traditional Arabic" w:cs="Traditional Arabic"/>
          <w:b/>
          <w:bCs/>
          <w:sz w:val="28"/>
          <w:szCs w:val="28"/>
          <w:rtl/>
        </w:rPr>
        <w:t xml:space="preserve">والبحث الاجتماعي :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التجريبي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المثالي </w:t>
      </w:r>
    </w:p>
    <w:p w:rsidR="00851674" w:rsidRPr="00651DFD" w:rsidRDefault="00851674" w:rsidP="009404CA">
      <w:pPr>
        <w:pStyle w:val="a3"/>
        <w:ind w:left="1080"/>
        <w:rPr>
          <w:rFonts w:ascii="Traditional Arabic" w:hAnsi="Traditional Arabic" w:cs="Traditional Arabic"/>
          <w:sz w:val="28"/>
          <w:szCs w:val="28"/>
        </w:rPr>
      </w:pPr>
    </w:p>
    <w:p w:rsidR="009404CA" w:rsidRPr="009404CA" w:rsidRDefault="009404CA" w:rsidP="003D5A17">
      <w:pPr>
        <w:pStyle w:val="a3"/>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برز في العصر الحديث ثلاثة أنواع للتجريبية:</w:t>
      </w:r>
      <w:r w:rsidRPr="009404CA">
        <w:rPr>
          <w:rFonts w:ascii="Traditional Arabic" w:hAnsi="Traditional Arabic" w:cs="Traditional Arabic"/>
          <w:b/>
          <w:bCs/>
          <w:sz w:val="28"/>
          <w:szCs w:val="28"/>
        </w:rPr>
        <w:t xml:space="preserve"> </w:t>
      </w:r>
    </w:p>
    <w:p w:rsidR="00851674"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المثالية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المادية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كل ما سبق </w:t>
      </w:r>
    </w:p>
    <w:p w:rsidR="009404CA" w:rsidRPr="00651DFD" w:rsidRDefault="009404CA" w:rsidP="009404CA">
      <w:pPr>
        <w:pStyle w:val="a3"/>
        <w:ind w:left="1080"/>
        <w:rPr>
          <w:rFonts w:ascii="Traditional Arabic" w:hAnsi="Traditional Arabic" w:cs="Traditional Arabic"/>
          <w:sz w:val="28"/>
          <w:szCs w:val="28"/>
        </w:rPr>
      </w:pPr>
    </w:p>
    <w:p w:rsidR="00851674" w:rsidRPr="00D34F2D" w:rsidRDefault="00D34F2D" w:rsidP="003D5A17">
      <w:pPr>
        <w:pStyle w:val="a3"/>
        <w:numPr>
          <w:ilvl w:val="0"/>
          <w:numId w:val="2"/>
        </w:numPr>
        <w:rPr>
          <w:rFonts w:ascii="Traditional Arabic" w:hAnsi="Traditional Arabic" w:cs="Traditional Arabic"/>
          <w:b/>
          <w:bCs/>
          <w:sz w:val="28"/>
          <w:szCs w:val="28"/>
        </w:rPr>
      </w:pPr>
      <w:r w:rsidRPr="00D34F2D">
        <w:rPr>
          <w:rFonts w:ascii="Traditional Arabic" w:hAnsi="Traditional Arabic" w:cs="Traditional Arabic"/>
          <w:b/>
          <w:bCs/>
          <w:sz w:val="28"/>
          <w:szCs w:val="28"/>
          <w:rtl/>
        </w:rPr>
        <w:t>التجريبية المثالية التي تحصر التجربة</w:t>
      </w:r>
      <w:r w:rsidRPr="00D34F2D">
        <w:rPr>
          <w:rFonts w:ascii="Traditional Arabic" w:hAnsi="Traditional Arabic" w:cs="Traditional Arabic" w:hint="cs"/>
          <w:b/>
          <w:bCs/>
          <w:sz w:val="28"/>
          <w:szCs w:val="28"/>
          <w:rtl/>
        </w:rPr>
        <w:t xml:space="preserve"> في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الذاتي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الأحاسيس و التصورات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الموضوعي </w:t>
      </w:r>
    </w:p>
    <w:p w:rsidR="00D34F2D" w:rsidRPr="00D34F2D" w:rsidRDefault="00D34F2D" w:rsidP="00D34F2D">
      <w:pPr>
        <w:pStyle w:val="a3"/>
        <w:numPr>
          <w:ilvl w:val="0"/>
          <w:numId w:val="3"/>
        </w:numPr>
        <w:rPr>
          <w:rFonts w:ascii="Traditional Arabic" w:hAnsi="Traditional Arabic" w:cs="Traditional Arabic"/>
          <w:sz w:val="28"/>
          <w:szCs w:val="28"/>
          <w:u w:val="single"/>
        </w:rPr>
      </w:pPr>
      <w:r w:rsidRPr="00D34F2D">
        <w:rPr>
          <w:rFonts w:ascii="Traditional Arabic" w:hAnsi="Traditional Arabic" w:cs="Traditional Arabic" w:hint="cs"/>
          <w:sz w:val="28"/>
          <w:szCs w:val="28"/>
          <w:u w:val="single"/>
          <w:rtl/>
        </w:rPr>
        <w:t xml:space="preserve">1 و 2 </w:t>
      </w:r>
    </w:p>
    <w:p w:rsidR="00D34F2D" w:rsidRPr="00651DFD" w:rsidRDefault="00D34F2D" w:rsidP="00D34F2D">
      <w:pPr>
        <w:pStyle w:val="a3"/>
        <w:ind w:left="1080"/>
        <w:rPr>
          <w:rFonts w:ascii="Traditional Arabic" w:hAnsi="Traditional Arabic" w:cs="Traditional Arabic"/>
          <w:sz w:val="28"/>
          <w:szCs w:val="28"/>
        </w:rPr>
      </w:pPr>
    </w:p>
    <w:p w:rsidR="00936F7C" w:rsidRPr="00936F7C" w:rsidRDefault="00D34F2D" w:rsidP="003D5A17">
      <w:pPr>
        <w:pStyle w:val="a3"/>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يعد الفيلسوف </w:t>
      </w:r>
      <w:r w:rsidR="00936F7C" w:rsidRPr="00936F7C">
        <w:rPr>
          <w:rFonts w:ascii="Traditional Arabic" w:hAnsi="Traditional Arabic" w:cs="Traditional Arabic" w:hint="cs"/>
          <w:b/>
          <w:bCs/>
          <w:sz w:val="28"/>
          <w:szCs w:val="28"/>
          <w:rtl/>
        </w:rPr>
        <w:t>...</w:t>
      </w:r>
      <w:r w:rsidRPr="00936F7C">
        <w:rPr>
          <w:rFonts w:ascii="Traditional Arabic" w:hAnsi="Traditional Arabic" w:cs="Traditional Arabic"/>
          <w:b/>
          <w:bCs/>
          <w:sz w:val="28"/>
          <w:szCs w:val="28"/>
          <w:rtl/>
        </w:rPr>
        <w:t xml:space="preserve"> من أبرز ممثلي التجريبية المثالية في نظرية المعرفة</w:t>
      </w:r>
      <w:r w:rsidR="00936F7C" w:rsidRPr="00936F7C">
        <w:rPr>
          <w:rFonts w:ascii="Traditional Arabic" w:hAnsi="Traditional Arabic" w:cs="Traditional Arabic" w:hint="cs"/>
          <w:b/>
          <w:b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a3"/>
        <w:numPr>
          <w:ilvl w:val="0"/>
          <w:numId w:val="3"/>
        </w:numPr>
        <w:rPr>
          <w:rFonts w:ascii="Traditional Arabic" w:hAnsi="Traditional Arabic" w:cs="Traditional Arabic"/>
          <w:sz w:val="28"/>
          <w:szCs w:val="28"/>
          <w:u w:val="single"/>
        </w:rPr>
      </w:pPr>
      <w:r w:rsidRPr="00936F7C">
        <w:rPr>
          <w:rFonts w:ascii="Traditional Arabic" w:hAnsi="Traditional Arabic" w:cs="Traditional Arabic" w:hint="cs"/>
          <w:sz w:val="28"/>
          <w:szCs w:val="28"/>
          <w:u w:val="single"/>
          <w:rtl/>
        </w:rPr>
        <w:t xml:space="preserve">هيوم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936F7C" w:rsidRDefault="00936F7C" w:rsidP="00936F7C">
      <w:pPr>
        <w:pStyle w:val="a3"/>
        <w:ind w:left="1080"/>
        <w:rPr>
          <w:rFonts w:ascii="Traditional Arabic" w:hAnsi="Traditional Arabic" w:cs="Traditional Arabic"/>
          <w:sz w:val="28"/>
          <w:szCs w:val="28"/>
        </w:rPr>
      </w:pPr>
    </w:p>
    <w:p w:rsidR="00D34F2D" w:rsidRPr="00936F7C" w:rsidRDefault="00D34F2D" w:rsidP="003D5A17">
      <w:pPr>
        <w:pStyle w:val="a3"/>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يؤمن بأن مصدر معارفنا كلها هو الخبرة الحسية ووسيلتها هي الحواس</w:t>
      </w:r>
      <w:r w:rsidR="00936F7C" w:rsidRPr="00936F7C">
        <w:rPr>
          <w:rFonts w:ascii="Traditional Arabic" w:hAnsi="Traditional Arabic" w:cs="Traditional Arabic" w:hint="cs"/>
          <w:b/>
          <w:b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a3"/>
        <w:numPr>
          <w:ilvl w:val="0"/>
          <w:numId w:val="3"/>
        </w:numPr>
        <w:rPr>
          <w:rFonts w:ascii="Traditional Arabic" w:hAnsi="Traditional Arabic" w:cs="Traditional Arabic"/>
          <w:sz w:val="28"/>
          <w:szCs w:val="28"/>
          <w:u w:val="single"/>
        </w:rPr>
      </w:pPr>
      <w:r w:rsidRPr="00936F7C">
        <w:rPr>
          <w:rFonts w:ascii="Traditional Arabic" w:hAnsi="Traditional Arabic" w:cs="Traditional Arabic" w:hint="cs"/>
          <w:sz w:val="28"/>
          <w:szCs w:val="28"/>
          <w:u w:val="single"/>
          <w:rtl/>
        </w:rPr>
        <w:t xml:space="preserve">هيوم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936F7C" w:rsidRPr="00D34F2D" w:rsidRDefault="00936F7C" w:rsidP="00936F7C">
      <w:pPr>
        <w:pStyle w:val="a3"/>
        <w:ind w:left="1080"/>
        <w:rPr>
          <w:rFonts w:ascii="Traditional Arabic" w:hAnsi="Traditional Arabic" w:cs="Traditional Arabic"/>
          <w:sz w:val="28"/>
          <w:szCs w:val="28"/>
        </w:rPr>
      </w:pPr>
    </w:p>
    <w:p w:rsidR="00851674"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التجريبية </w:t>
      </w:r>
      <w:r>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تعتمد التجربة بمعناها الواسع</w:t>
      </w:r>
      <w:r w:rsidRPr="00F0325B">
        <w:rPr>
          <w:rFonts w:ascii="Traditional Arabic" w:hAnsi="Traditional Arabic" w:cs="Traditional Arabic" w:hint="cs"/>
          <w:b/>
          <w:bCs/>
          <w:sz w:val="28"/>
          <w:szCs w:val="28"/>
          <w:rtl/>
        </w:rPr>
        <w:t xml:space="preserve">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F0325B" w:rsidRPr="00F0325B" w:rsidRDefault="00F0325B" w:rsidP="00F0325B">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المادية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الحسية الذاتية </w:t>
      </w:r>
    </w:p>
    <w:p w:rsidR="00F0325B" w:rsidRDefault="00F0325B" w:rsidP="00F0325B">
      <w:pPr>
        <w:pStyle w:val="a3"/>
        <w:ind w:left="1080"/>
        <w:rPr>
          <w:rFonts w:ascii="Traditional Arabic" w:hAnsi="Traditional Arabic" w:cs="Traditional Arabic"/>
          <w:sz w:val="28"/>
          <w:szCs w:val="28"/>
        </w:rPr>
      </w:pPr>
    </w:p>
    <w:p w:rsidR="00187A4E" w:rsidRDefault="00187A4E" w:rsidP="003D5A17">
      <w:pPr>
        <w:pStyle w:val="a3"/>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 xml:space="preserve">  الخبرة الحسية الذاتية للفرد وانفعاله بالتأثيرات الحسية لأشياء العالم المـوضوعي المحيطة بـه </w:t>
      </w:r>
      <w:r>
        <w:rPr>
          <w:rFonts w:ascii="Traditional Arabic" w:hAnsi="Traditional Arabic" w:cs="Traditional Arabic" w:hint="cs"/>
          <w:b/>
          <w:bCs/>
          <w:sz w:val="28"/>
          <w:szCs w:val="28"/>
          <w:rtl/>
        </w:rPr>
        <w:t xml:space="preserve">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187A4E" w:rsidRPr="00F0325B" w:rsidRDefault="00187A4E" w:rsidP="00187A4E">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المادية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الذاتية </w:t>
      </w:r>
    </w:p>
    <w:p w:rsidR="00F0325B" w:rsidRDefault="00F0325B" w:rsidP="00187A4E">
      <w:pPr>
        <w:pStyle w:val="a3"/>
        <w:rPr>
          <w:rFonts w:ascii="Traditional Arabic" w:hAnsi="Traditional Arabic" w:cs="Traditional Arabic"/>
          <w:b/>
          <w:bCs/>
          <w:sz w:val="28"/>
          <w:szCs w:val="28"/>
        </w:rPr>
      </w:pPr>
    </w:p>
    <w:p w:rsidR="00F0325B"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يعد الفيلسوف </w:t>
      </w:r>
      <w:r w:rsidRPr="00F0325B">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أحد أبرز ممثلي التجريبية المادية </w:t>
      </w:r>
      <w:r w:rsidRPr="00F0325B">
        <w:rPr>
          <w:rFonts w:ascii="Traditional Arabic" w:hAnsi="Traditional Arabic" w:cs="Traditional Arabic" w:hint="cs"/>
          <w:b/>
          <w:bCs/>
          <w:sz w:val="28"/>
          <w:szCs w:val="28"/>
          <w:rtl/>
        </w:rPr>
        <w:t>:</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F0325B" w:rsidRPr="00F0325B" w:rsidRDefault="00F0325B" w:rsidP="00F0325B">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F0325B" w:rsidRPr="00F0325B" w:rsidRDefault="00F0325B" w:rsidP="00F0325B">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لوك </w:t>
      </w:r>
    </w:p>
    <w:p w:rsidR="00F0325B" w:rsidRDefault="00F0325B" w:rsidP="00F0325B">
      <w:pPr>
        <w:pStyle w:val="a3"/>
        <w:ind w:left="1080"/>
        <w:rPr>
          <w:rFonts w:ascii="Traditional Arabic" w:hAnsi="Traditional Arabic" w:cs="Traditional Arabic"/>
          <w:sz w:val="28"/>
          <w:szCs w:val="28"/>
        </w:rPr>
      </w:pPr>
    </w:p>
    <w:p w:rsidR="00F0325B"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 أول من أفرد مبحثاً متكاملاً من نظرية المعرفة ضمن هذا </w:t>
      </w:r>
      <w:r w:rsidRPr="00F0325B">
        <w:rPr>
          <w:rFonts w:ascii="Traditional Arabic" w:hAnsi="Traditional Arabic" w:cs="Traditional Arabic" w:hint="cs"/>
          <w:b/>
          <w:bCs/>
          <w:sz w:val="28"/>
          <w:szCs w:val="28"/>
          <w:rtl/>
        </w:rPr>
        <w:t>إطار التجريبية المادية :</w:t>
      </w:r>
    </w:p>
    <w:p w:rsidR="00F0325B" w:rsidRDefault="00F0325B" w:rsidP="00F0325B">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ماركس </w:t>
      </w:r>
    </w:p>
    <w:p w:rsidR="00F0325B" w:rsidRPr="00F0325B" w:rsidRDefault="00F0325B" w:rsidP="00F0325B">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851674" w:rsidRDefault="00F0325B" w:rsidP="00187A4E">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لوك </w:t>
      </w:r>
    </w:p>
    <w:p w:rsidR="00187A4E" w:rsidRPr="00187A4E" w:rsidRDefault="00187A4E" w:rsidP="00187A4E">
      <w:pPr>
        <w:pStyle w:val="a3"/>
        <w:ind w:left="1080"/>
        <w:rPr>
          <w:rFonts w:ascii="Traditional Arabic" w:hAnsi="Traditional Arabic" w:cs="Traditional Arabic"/>
          <w:sz w:val="28"/>
          <w:szCs w:val="28"/>
          <w:u w:val="single"/>
        </w:rPr>
      </w:pPr>
    </w:p>
    <w:p w:rsidR="0061453F" w:rsidRPr="0061453F" w:rsidRDefault="0061453F" w:rsidP="003D5A17">
      <w:pPr>
        <w:pStyle w:val="a3"/>
        <w:numPr>
          <w:ilvl w:val="0"/>
          <w:numId w:val="2"/>
        </w:numPr>
        <w:rPr>
          <w:rFonts w:ascii="Traditional Arabic" w:hAnsi="Traditional Arabic" w:cs="Traditional Arabic"/>
          <w:b/>
          <w:bCs/>
          <w:sz w:val="28"/>
          <w:szCs w:val="28"/>
        </w:rPr>
      </w:pPr>
      <w:r w:rsidRPr="0061453F">
        <w:rPr>
          <w:rFonts w:ascii="Traditional Arabic" w:hAnsi="Traditional Arabic" w:cs="Traditional Arabic"/>
          <w:b/>
          <w:bCs/>
          <w:sz w:val="28"/>
          <w:szCs w:val="28"/>
          <w:rtl/>
        </w:rPr>
        <w:t>حاول أتباع التجريبية ..... التأكيد أن الفلسفة عدوة العلم وأن المعـرفة العلمية تصدر عن الخبرة الحسية الذاتية</w:t>
      </w:r>
      <w:r w:rsidRPr="0061453F">
        <w:rPr>
          <w:rFonts w:ascii="Traditional Arabic" w:hAnsi="Traditional Arabic" w:cs="Traditional Arabic" w:hint="cs"/>
          <w:b/>
          <w:bCs/>
          <w:sz w:val="28"/>
          <w:szCs w:val="28"/>
          <w:rtl/>
        </w:rPr>
        <w:t xml:space="preserve">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المادية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61453F" w:rsidRPr="0061453F" w:rsidRDefault="0061453F" w:rsidP="0061453F">
      <w:pPr>
        <w:pStyle w:val="a3"/>
        <w:numPr>
          <w:ilvl w:val="0"/>
          <w:numId w:val="3"/>
        </w:numPr>
        <w:rPr>
          <w:rFonts w:ascii="Traditional Arabic" w:hAnsi="Traditional Arabic" w:cs="Traditional Arabic"/>
          <w:sz w:val="28"/>
          <w:szCs w:val="28"/>
          <w:u w:val="single"/>
        </w:rPr>
      </w:pPr>
      <w:r w:rsidRPr="0061453F">
        <w:rPr>
          <w:rFonts w:ascii="Traditional Arabic" w:hAnsi="Traditional Arabic" w:cs="Traditional Arabic" w:hint="cs"/>
          <w:sz w:val="28"/>
          <w:szCs w:val="28"/>
          <w:u w:val="single"/>
          <w:rtl/>
        </w:rPr>
        <w:t xml:space="preserve">المنطقية </w:t>
      </w:r>
    </w:p>
    <w:p w:rsidR="0061453F" w:rsidRPr="0061453F" w:rsidRDefault="0061453F" w:rsidP="0061453F">
      <w:pPr>
        <w:pStyle w:val="a3"/>
        <w:ind w:left="1080"/>
        <w:rPr>
          <w:rFonts w:ascii="Traditional Arabic" w:hAnsi="Traditional Arabic" w:cs="Traditional Arabic"/>
          <w:sz w:val="28"/>
          <w:szCs w:val="28"/>
        </w:rPr>
      </w:pPr>
    </w:p>
    <w:p w:rsidR="00187A4E" w:rsidRPr="00187A4E" w:rsidRDefault="00187A4E" w:rsidP="003D5A17">
      <w:pPr>
        <w:pStyle w:val="a3"/>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لمع في اتجاه التجريبية المنطقية الفيلسوف والمنطقي النمساوي  :</w:t>
      </w:r>
      <w:r w:rsidRPr="00187A4E">
        <w:rPr>
          <w:rFonts w:ascii="Traditional Arabic" w:hAnsi="Traditional Arabic" w:cs="Traditional Arabic"/>
          <w:b/>
          <w:bCs/>
          <w:sz w:val="28"/>
          <w:szCs w:val="28"/>
        </w:rPr>
        <w:t xml:space="preserve">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187A4E" w:rsidRPr="00F0325B" w:rsidRDefault="00187A4E" w:rsidP="00187A4E">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lastRenderedPageBreak/>
        <w:t xml:space="preserve">هيوم </w:t>
      </w:r>
    </w:p>
    <w:p w:rsidR="00187A4E" w:rsidRPr="00187A4E" w:rsidRDefault="00187A4E" w:rsidP="00187A4E">
      <w:pPr>
        <w:pStyle w:val="a3"/>
        <w:numPr>
          <w:ilvl w:val="0"/>
          <w:numId w:val="3"/>
        </w:numPr>
        <w:rPr>
          <w:rFonts w:ascii="Traditional Arabic" w:hAnsi="Traditional Arabic" w:cs="Traditional Arabic"/>
          <w:sz w:val="28"/>
          <w:szCs w:val="28"/>
          <w:u w:val="single"/>
        </w:rPr>
      </w:pPr>
      <w:r w:rsidRPr="00187A4E">
        <w:rPr>
          <w:rFonts w:ascii="Traditional Arabic" w:hAnsi="Traditional Arabic" w:cs="Traditional Arabic" w:hint="cs"/>
          <w:sz w:val="28"/>
          <w:szCs w:val="28"/>
          <w:u w:val="single"/>
          <w:rtl/>
        </w:rPr>
        <w:t xml:space="preserve">كارناب </w:t>
      </w:r>
    </w:p>
    <w:p w:rsidR="00187A4E" w:rsidRPr="00187A4E" w:rsidRDefault="00187A4E" w:rsidP="00187A4E">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hint="cs"/>
          <w:sz w:val="28"/>
          <w:szCs w:val="28"/>
          <w:rtl/>
        </w:rPr>
        <w:t xml:space="preserve">لوك </w:t>
      </w:r>
    </w:p>
    <w:p w:rsidR="00851674" w:rsidRPr="00651DFD" w:rsidRDefault="00851674" w:rsidP="00187A4E">
      <w:pPr>
        <w:pStyle w:val="a3"/>
        <w:ind w:left="1080"/>
        <w:rPr>
          <w:rFonts w:ascii="Traditional Arabic" w:hAnsi="Traditional Arabic" w:cs="Traditional Arabic"/>
          <w:sz w:val="28"/>
          <w:szCs w:val="28"/>
        </w:rPr>
      </w:pPr>
    </w:p>
    <w:p w:rsidR="001E4240" w:rsidRPr="001E4240" w:rsidRDefault="00187A4E" w:rsidP="003D5A17">
      <w:pPr>
        <w:pStyle w:val="a3"/>
        <w:numPr>
          <w:ilvl w:val="0"/>
          <w:numId w:val="2"/>
        </w:numPr>
        <w:rPr>
          <w:rFonts w:ascii="Traditional Arabic" w:hAnsi="Traditional Arabic" w:cs="Traditional Arabic"/>
          <w:b/>
          <w:bCs/>
          <w:sz w:val="28"/>
          <w:szCs w:val="28"/>
        </w:rPr>
      </w:pPr>
      <w:r w:rsidRPr="001E4240">
        <w:rPr>
          <w:rFonts w:ascii="Traditional Arabic" w:hAnsi="Traditional Arabic" w:cs="Traditional Arabic"/>
          <w:b/>
          <w:bCs/>
          <w:sz w:val="28"/>
          <w:szCs w:val="28"/>
          <w:rtl/>
        </w:rPr>
        <w:t>يستخدم الاتجاه التجريبي في علم الاجتماع وسائل عديدة لدراسة المجتمع مثل</w:t>
      </w:r>
      <w:r w:rsidR="001E4240" w:rsidRPr="001E4240">
        <w:rPr>
          <w:rFonts w:ascii="Traditional Arabic" w:hAnsi="Traditional Arabic" w:cs="Traditional Arabic" w:hint="cs"/>
          <w:b/>
          <w:bCs/>
          <w:sz w:val="28"/>
          <w:szCs w:val="28"/>
          <w:rtl/>
        </w:rPr>
        <w:t xml:space="preserve"> :</w:t>
      </w:r>
    </w:p>
    <w:p w:rsidR="001E4240" w:rsidRDefault="00187A4E" w:rsidP="001E4240">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الملاحظة والمقاب</w:t>
      </w:r>
      <w:r w:rsidR="001E4240">
        <w:rPr>
          <w:rFonts w:ascii="Traditional Arabic" w:hAnsi="Traditional Arabic" w:cs="Traditional Arabic"/>
          <w:sz w:val="28"/>
          <w:szCs w:val="28"/>
          <w:rtl/>
        </w:rPr>
        <w:t xml:space="preserve">لة والاستمارة </w:t>
      </w:r>
    </w:p>
    <w:p w:rsidR="001E4240" w:rsidRDefault="001E4240" w:rsidP="001E424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الوثائق الشخصيةكالرسائل والسير الذاتية</w:t>
      </w:r>
    </w:p>
    <w:p w:rsidR="001E4240" w:rsidRDefault="00187A4E" w:rsidP="001E4240">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المعامِلات الإحصائية المختلفـة لمعالجة</w:t>
      </w:r>
      <w:r w:rsidR="001E4240">
        <w:rPr>
          <w:rFonts w:ascii="Traditional Arabic" w:hAnsi="Traditional Arabic" w:cs="Traditional Arabic"/>
          <w:sz w:val="28"/>
          <w:szCs w:val="28"/>
          <w:rtl/>
        </w:rPr>
        <w:t xml:space="preserve"> البيانـات </w:t>
      </w:r>
    </w:p>
    <w:p w:rsidR="001E4240" w:rsidRPr="001E4240" w:rsidRDefault="001E4240" w:rsidP="001E4240">
      <w:pPr>
        <w:pStyle w:val="a3"/>
        <w:numPr>
          <w:ilvl w:val="0"/>
          <w:numId w:val="3"/>
        </w:numPr>
        <w:rPr>
          <w:rFonts w:ascii="Traditional Arabic" w:hAnsi="Traditional Arabic" w:cs="Traditional Arabic"/>
          <w:sz w:val="28"/>
          <w:szCs w:val="28"/>
          <w:u w:val="single"/>
        </w:rPr>
      </w:pPr>
      <w:r w:rsidRPr="001E4240">
        <w:rPr>
          <w:rFonts w:ascii="Traditional Arabic" w:hAnsi="Traditional Arabic" w:cs="Traditional Arabic" w:hint="cs"/>
          <w:sz w:val="28"/>
          <w:szCs w:val="28"/>
          <w:u w:val="single"/>
          <w:rtl/>
        </w:rPr>
        <w:t xml:space="preserve">كل ما سبق </w:t>
      </w:r>
    </w:p>
    <w:p w:rsidR="00187A4E" w:rsidRPr="00187A4E" w:rsidRDefault="00187A4E" w:rsidP="001E4240">
      <w:pPr>
        <w:pStyle w:val="a3"/>
        <w:ind w:left="1080"/>
        <w:rPr>
          <w:rFonts w:ascii="Traditional Arabic" w:hAnsi="Traditional Arabic" w:cs="Traditional Arabic"/>
          <w:sz w:val="28"/>
          <w:szCs w:val="28"/>
        </w:rPr>
      </w:pPr>
      <w:r w:rsidRPr="00187A4E">
        <w:rPr>
          <w:rFonts w:ascii="Traditional Arabic" w:hAnsi="Traditional Arabic" w:cs="Traditional Arabic"/>
          <w:sz w:val="28"/>
          <w:szCs w:val="28"/>
        </w:rPr>
        <w:t xml:space="preserve"> </w:t>
      </w:r>
    </w:p>
    <w:p w:rsidR="00172451" w:rsidRPr="00172451" w:rsidRDefault="00172451" w:rsidP="003D5A17">
      <w:pPr>
        <w:pStyle w:val="a3"/>
        <w:numPr>
          <w:ilvl w:val="0"/>
          <w:numId w:val="2"/>
        </w:numPr>
        <w:rPr>
          <w:rFonts w:ascii="Traditional Arabic" w:hAnsi="Traditional Arabic" w:cs="Traditional Arabic"/>
          <w:b/>
          <w:bCs/>
          <w:sz w:val="28"/>
          <w:szCs w:val="28"/>
        </w:rPr>
      </w:pPr>
      <w:r w:rsidRPr="00172451">
        <w:rPr>
          <w:rFonts w:ascii="Traditional Arabic" w:hAnsi="Traditional Arabic" w:cs="Traditional Arabic"/>
          <w:b/>
          <w:bCs/>
          <w:sz w:val="28"/>
          <w:szCs w:val="28"/>
          <w:rtl/>
        </w:rPr>
        <w:t xml:space="preserve">الأساس المعرفي للاتجاه التجـريبي (الامبريقي) في البحث الاجتماعي هو :                 </w:t>
      </w:r>
    </w:p>
    <w:p w:rsidR="00851674"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الملاحظة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التحقق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الإجرائية </w:t>
      </w:r>
    </w:p>
    <w:p w:rsidR="00172451" w:rsidRPr="00172451" w:rsidRDefault="00172451" w:rsidP="00172451">
      <w:pPr>
        <w:pStyle w:val="a3"/>
        <w:numPr>
          <w:ilvl w:val="0"/>
          <w:numId w:val="3"/>
        </w:numPr>
        <w:rPr>
          <w:rFonts w:ascii="Traditional Arabic" w:hAnsi="Traditional Arabic" w:cs="Traditional Arabic"/>
          <w:sz w:val="28"/>
          <w:szCs w:val="28"/>
          <w:u w:val="single"/>
        </w:rPr>
      </w:pPr>
      <w:r w:rsidRPr="00172451">
        <w:rPr>
          <w:rFonts w:ascii="Traditional Arabic" w:hAnsi="Traditional Arabic" w:cs="Traditional Arabic" w:hint="cs"/>
          <w:sz w:val="28"/>
          <w:szCs w:val="28"/>
          <w:u w:val="single"/>
          <w:rtl/>
        </w:rPr>
        <w:t>2 و 3</w:t>
      </w:r>
    </w:p>
    <w:p w:rsidR="00851674" w:rsidRDefault="00851674" w:rsidP="00172451">
      <w:pPr>
        <w:pStyle w:val="a3"/>
        <w:rPr>
          <w:rFonts w:ascii="Traditional Arabic" w:hAnsi="Traditional Arabic" w:cs="Traditional Arabic"/>
          <w:sz w:val="28"/>
          <w:szCs w:val="28"/>
        </w:rPr>
      </w:pPr>
    </w:p>
    <w:p w:rsidR="00851674" w:rsidRPr="000D156D" w:rsidRDefault="00172451"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hint="cs"/>
          <w:b/>
          <w:bCs/>
          <w:sz w:val="28"/>
          <w:szCs w:val="28"/>
          <w:rtl/>
        </w:rPr>
        <w:t>أي العبارات التالية صحيحة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التجريب في العصور القديمة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w:t>
      </w:r>
      <w:r w:rsidR="000D156D">
        <w:rPr>
          <w:rFonts w:ascii="Traditional Arabic" w:hAnsi="Traditional Arabic" w:cs="Traditional Arabic" w:hint="cs"/>
          <w:sz w:val="28"/>
          <w:szCs w:val="28"/>
          <w:rtl/>
        </w:rPr>
        <w:t xml:space="preserve">التجريب في العصور الإسلامية </w:t>
      </w:r>
    </w:p>
    <w:p w:rsidR="000D156D" w:rsidRPr="000D156D" w:rsidRDefault="000D156D" w:rsidP="00172451">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قام القدماء بالتجريب من وقت لآخر </w:t>
      </w:r>
    </w:p>
    <w:p w:rsidR="000D156D" w:rsidRDefault="000D156D"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صحيح </w:t>
      </w:r>
    </w:p>
    <w:p w:rsidR="000D156D" w:rsidRPr="00651DFD" w:rsidRDefault="000D156D" w:rsidP="000D156D">
      <w:pPr>
        <w:pStyle w:val="a3"/>
        <w:ind w:left="1080"/>
        <w:rPr>
          <w:rFonts w:ascii="Traditional Arabic" w:hAnsi="Traditional Arabic" w:cs="Traditional Arabic"/>
          <w:sz w:val="28"/>
          <w:szCs w:val="28"/>
        </w:rPr>
      </w:pPr>
    </w:p>
    <w:p w:rsidR="000D156D"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 xml:space="preserve">  في القرن </w:t>
      </w:r>
      <w:r w:rsidRPr="000D156D">
        <w:rPr>
          <w:rFonts w:ascii="Traditional Arabic" w:hAnsi="Traditional Arabic" w:cs="Traditional Arabic" w:hint="cs"/>
          <w:b/>
          <w:bCs/>
          <w:sz w:val="28"/>
          <w:szCs w:val="28"/>
          <w:rtl/>
        </w:rPr>
        <w:t xml:space="preserve">.... </w:t>
      </w:r>
      <w:r w:rsidRPr="000D156D">
        <w:rPr>
          <w:rFonts w:ascii="Traditional Arabic" w:hAnsi="Traditional Arabic" w:cs="Traditional Arabic"/>
          <w:b/>
          <w:bCs/>
          <w:sz w:val="28"/>
          <w:szCs w:val="28"/>
          <w:rtl/>
        </w:rPr>
        <w:t xml:space="preserve">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w:t>
      </w:r>
    </w:p>
    <w:p w:rsidR="000D156D" w:rsidRPr="000D156D" w:rsidRDefault="000D156D" w:rsidP="000D156D">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sz w:val="28"/>
          <w:szCs w:val="28"/>
          <w:u w:val="single"/>
          <w:rtl/>
        </w:rPr>
        <w:t>السابع قبل الميلاد</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الميلادي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الميلادي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الميلادي </w:t>
      </w:r>
    </w:p>
    <w:p w:rsidR="000D156D" w:rsidRPr="000D156D" w:rsidRDefault="000D156D" w:rsidP="000D156D">
      <w:pPr>
        <w:pStyle w:val="a3"/>
        <w:ind w:left="1080"/>
        <w:rPr>
          <w:rFonts w:ascii="Traditional Arabic" w:hAnsi="Traditional Arabic" w:cs="Traditional Arabic"/>
          <w:sz w:val="28"/>
          <w:szCs w:val="28"/>
        </w:rPr>
      </w:pPr>
    </w:p>
    <w:p w:rsidR="000D156D"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lastRenderedPageBreak/>
        <w:t xml:space="preserve">  في القرن السابع قبل الميلاد 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و كانت نتيجة تجربته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أثبت صحة فناء الروح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يستطع القيام بالتجربة </w:t>
      </w:r>
    </w:p>
    <w:p w:rsidR="000D156D" w:rsidRPr="000D156D" w:rsidRDefault="000D156D" w:rsidP="000D156D">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فشلت تجربته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D156D" w:rsidRPr="000D156D" w:rsidRDefault="000D156D" w:rsidP="000D156D">
      <w:pPr>
        <w:pStyle w:val="a3"/>
        <w:ind w:left="1080"/>
        <w:rPr>
          <w:rFonts w:ascii="Traditional Arabic" w:hAnsi="Traditional Arabic" w:cs="Traditional Arabic"/>
          <w:sz w:val="28"/>
          <w:szCs w:val="28"/>
        </w:rPr>
      </w:pPr>
    </w:p>
    <w:p w:rsidR="00851674"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أحد أتباع مذهب الذرَّة اليونانيين</w:t>
      </w:r>
      <w:r w:rsidRPr="000D156D">
        <w:rPr>
          <w:rFonts w:ascii="Traditional Arabic" w:hAnsi="Traditional Arabic" w:cs="Traditional Arabic" w:hint="cs"/>
          <w:b/>
          <w:bCs/>
          <w:sz w:val="28"/>
          <w:szCs w:val="28"/>
          <w:rtl/>
        </w:rPr>
        <w:t xml:space="preserve"> :</w:t>
      </w:r>
    </w:p>
    <w:p w:rsidR="000D156D" w:rsidRPr="00DC263D" w:rsidRDefault="000D156D" w:rsidP="000D156D">
      <w:pPr>
        <w:pStyle w:val="a3"/>
        <w:numPr>
          <w:ilvl w:val="0"/>
          <w:numId w:val="3"/>
        </w:numPr>
        <w:rPr>
          <w:rFonts w:ascii="Traditional Arabic" w:hAnsi="Traditional Arabic" w:cs="Traditional Arabic"/>
          <w:sz w:val="28"/>
          <w:szCs w:val="28"/>
          <w:u w:val="single"/>
        </w:rPr>
      </w:pPr>
      <w:r w:rsidRPr="00DC263D">
        <w:rPr>
          <w:rFonts w:ascii="Traditional Arabic" w:hAnsi="Traditional Arabic" w:cs="Traditional Arabic"/>
          <w:sz w:val="28"/>
          <w:szCs w:val="28"/>
          <w:u w:val="single"/>
          <w:rtl/>
        </w:rPr>
        <w:t>لويكيب</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0D156D" w:rsidRDefault="00DC263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DC263D" w:rsidRDefault="00DC263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ارسطو</w:t>
      </w:r>
    </w:p>
    <w:p w:rsidR="00DC263D" w:rsidRPr="00651DFD" w:rsidRDefault="00DC263D" w:rsidP="00DC263D">
      <w:pPr>
        <w:pStyle w:val="a3"/>
        <w:ind w:left="1080"/>
        <w:rPr>
          <w:rFonts w:ascii="Traditional Arabic" w:hAnsi="Traditional Arabic" w:cs="Traditional Arabic"/>
          <w:sz w:val="28"/>
          <w:szCs w:val="28"/>
        </w:rPr>
      </w:pPr>
    </w:p>
    <w:p w:rsidR="00851674" w:rsidRPr="008B5CB6" w:rsidRDefault="00DC263D" w:rsidP="003D5A17">
      <w:pPr>
        <w:pStyle w:val="a3"/>
        <w:numPr>
          <w:ilvl w:val="0"/>
          <w:numId w:val="2"/>
        </w:numPr>
        <w:rPr>
          <w:rFonts w:ascii="Traditional Arabic" w:hAnsi="Traditional Arabic" w:cs="Traditional Arabic"/>
          <w:b/>
          <w:bCs/>
          <w:sz w:val="28"/>
          <w:szCs w:val="28"/>
        </w:rPr>
      </w:pPr>
      <w:r w:rsidRPr="008B5CB6">
        <w:rPr>
          <w:rFonts w:ascii="Traditional Arabic" w:hAnsi="Traditional Arabic" w:cs="Traditional Arabic" w:hint="cs"/>
          <w:b/>
          <w:bCs/>
          <w:sz w:val="28"/>
          <w:szCs w:val="28"/>
          <w:rtl/>
        </w:rPr>
        <w:t xml:space="preserve">اليوناني الذي قام بتجربة </w:t>
      </w:r>
      <w:r w:rsidR="008B5CB6" w:rsidRPr="008B5CB6">
        <w:rPr>
          <w:rFonts w:ascii="Traditional Arabic" w:hAnsi="Traditional Arabic" w:cs="Traditional Arabic" w:hint="cs"/>
          <w:b/>
          <w:bCs/>
          <w:sz w:val="28"/>
          <w:szCs w:val="28"/>
          <w:rtl/>
        </w:rPr>
        <w:t>الرماد :</w:t>
      </w:r>
    </w:p>
    <w:p w:rsidR="008B5CB6" w:rsidRPr="00DC263D" w:rsidRDefault="008B5CB6" w:rsidP="008B5CB6">
      <w:pPr>
        <w:pStyle w:val="a3"/>
        <w:numPr>
          <w:ilvl w:val="0"/>
          <w:numId w:val="3"/>
        </w:numPr>
        <w:rPr>
          <w:rFonts w:ascii="Traditional Arabic" w:hAnsi="Traditional Arabic" w:cs="Traditional Arabic"/>
          <w:sz w:val="28"/>
          <w:szCs w:val="28"/>
          <w:u w:val="single"/>
        </w:rPr>
      </w:pPr>
      <w:r w:rsidRPr="00DC263D">
        <w:rPr>
          <w:rFonts w:ascii="Traditional Arabic" w:hAnsi="Traditional Arabic" w:cs="Traditional Arabic"/>
          <w:sz w:val="28"/>
          <w:szCs w:val="28"/>
          <w:u w:val="single"/>
          <w:rtl/>
        </w:rPr>
        <w:t>لويكيب</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ارسطو</w:t>
      </w:r>
    </w:p>
    <w:p w:rsidR="008B5CB6" w:rsidRPr="00651DFD" w:rsidRDefault="008B5CB6" w:rsidP="008B5CB6">
      <w:pPr>
        <w:pStyle w:val="a3"/>
        <w:ind w:left="1080"/>
        <w:rPr>
          <w:rFonts w:ascii="Traditional Arabic" w:hAnsi="Traditional Arabic" w:cs="Traditional Arabic"/>
          <w:sz w:val="28"/>
          <w:szCs w:val="28"/>
        </w:rPr>
      </w:pPr>
    </w:p>
    <w:p w:rsidR="008B5CB6" w:rsidRPr="001579DD" w:rsidRDefault="008B5CB6"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أثبتت تجربة الرماد لويكيب أن :</w:t>
      </w:r>
    </w:p>
    <w:p w:rsidR="008B5CB6" w:rsidRDefault="008B5CB6" w:rsidP="008B5CB6">
      <w:pPr>
        <w:pStyle w:val="a3"/>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t xml:space="preserve"> الذرَّات أجزا</w:t>
      </w:r>
      <w:r>
        <w:rPr>
          <w:rFonts w:ascii="Traditional Arabic" w:hAnsi="Traditional Arabic" w:cs="Traditional Arabic"/>
          <w:sz w:val="28"/>
          <w:szCs w:val="28"/>
          <w:rtl/>
        </w:rPr>
        <w:t>ء مادية غير قابلة للتجزيء</w:t>
      </w:r>
    </w:p>
    <w:p w:rsidR="008B5CB6" w:rsidRDefault="008B5CB6" w:rsidP="008B5CB6">
      <w:pPr>
        <w:pStyle w:val="a3"/>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t>وجود فراغات كبيرة بين الذرات</w:t>
      </w:r>
      <w:r w:rsidRPr="008B5CB6">
        <w:rPr>
          <w:rFonts w:ascii="Traditional Arabic" w:hAnsi="Traditional Arabic" w:cs="Traditional Arabic"/>
          <w:sz w:val="28"/>
          <w:szCs w:val="28"/>
        </w:rPr>
        <w:t xml:space="preserve"> </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لا تفنى </w:t>
      </w:r>
    </w:p>
    <w:p w:rsidR="008B5CB6" w:rsidRPr="001579DD" w:rsidRDefault="001579DD" w:rsidP="008B5CB6">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1 و 2 </w:t>
      </w:r>
    </w:p>
    <w:p w:rsidR="001579DD" w:rsidRPr="008B5CB6"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 xml:space="preserve">أجرى العرب تجارب أدت إلى سلسلة من الاكتشافات العلمية المهمة </w:t>
      </w:r>
      <w:r>
        <w:rPr>
          <w:rFonts w:ascii="Traditional Arabic" w:hAnsi="Traditional Arabic" w:cs="Traditional Arabic" w:hint="cs"/>
          <w:b/>
          <w:bCs/>
          <w:sz w:val="28"/>
          <w:szCs w:val="28"/>
          <w:rtl/>
        </w:rPr>
        <w:t>في</w:t>
      </w:r>
      <w:r w:rsidRPr="001579DD">
        <w:rPr>
          <w:rFonts w:ascii="Traditional Arabic" w:hAnsi="Traditional Arabic" w:cs="Traditional Arabic"/>
          <w:b/>
          <w:bCs/>
          <w:sz w:val="28"/>
          <w:szCs w:val="28"/>
          <w:rtl/>
        </w:rPr>
        <w:t xml:space="preserve">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النظام العشري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بداية الجبر والأعداد </w:t>
      </w:r>
    </w:p>
    <w:p w:rsidR="001579DD" w:rsidRP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الكيمياء</w:t>
      </w:r>
    </w:p>
    <w:p w:rsidR="00851674"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lastRenderedPageBreak/>
        <w:t xml:space="preserve">كل ما سبق </w:t>
      </w:r>
    </w:p>
    <w:p w:rsidR="001579DD" w:rsidRPr="00651DFD" w:rsidRDefault="001579DD" w:rsidP="001579DD">
      <w:pPr>
        <w:pStyle w:val="a3"/>
        <w:ind w:left="1080"/>
        <w:rPr>
          <w:rFonts w:ascii="Traditional Arabic" w:hAnsi="Traditional Arabic" w:cs="Traditional Arabic"/>
          <w:sz w:val="28"/>
          <w:szCs w:val="28"/>
        </w:rPr>
      </w:pPr>
    </w:p>
    <w:p w:rsidR="00851674"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أحد الرواد الأوائل من المسلمين  في البحث التجريبي القائم على الملاحظة الموضوعية والاستقراء</w:t>
      </w:r>
      <w:r w:rsidRPr="001579DD">
        <w:rPr>
          <w:rFonts w:ascii="Traditional Arabic" w:hAnsi="Traditional Arabic" w:cs="Traditional Arabic" w:hint="cs"/>
          <w:b/>
          <w:bCs/>
          <w:sz w:val="28"/>
          <w:szCs w:val="28"/>
          <w:rtl/>
        </w:rPr>
        <w:t xml:space="preserve"> :</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t>أبدع العالم المسلم حسن بن الهيثم في علم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البصريات </w:t>
      </w:r>
    </w:p>
    <w:p w:rsid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الرياضيات</w:t>
      </w:r>
      <w:r>
        <w:rPr>
          <w:rFonts w:ascii="Traditional Arabic" w:hAnsi="Traditional Arabic" w:cs="Traditional Arabic"/>
          <w:sz w:val="28"/>
          <w:szCs w:val="28"/>
          <w:rtl/>
        </w:rPr>
        <w:t xml:space="preserve">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الفيزياء</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أول من شرح رؤية العين (الإبصار) شرحاً علمياً صحيحاً</w:t>
      </w:r>
      <w:r w:rsidRPr="001579DD">
        <w:rPr>
          <w:rFonts w:ascii="Traditional Arabic" w:hAnsi="Traditional Arabic" w:cs="Traditional Arabic" w:hint="cs"/>
          <w:b/>
          <w:bCs/>
          <w:sz w:val="28"/>
          <w:szCs w:val="28"/>
          <w:rtl/>
        </w:rPr>
        <w:t>:</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t>من أهم إسهامات الحسن بن الهيثم العلمية :</w:t>
      </w:r>
    </w:p>
    <w:p w:rsidR="001579DD" w:rsidRP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 xml:space="preserve">قدم نظريات في انعكاس الضوء في المرايا </w:t>
      </w:r>
    </w:p>
    <w:p w:rsidR="001579DD" w:rsidRPr="001579DD" w:rsidRDefault="001579DD" w:rsidP="001579DD">
      <w:pPr>
        <w:pStyle w:val="a3"/>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نظريات في انكسار الضوء</w:t>
      </w:r>
    </w:p>
    <w:p w:rsidR="001579DD" w:rsidRPr="001579DD" w:rsidRDefault="001579DD" w:rsidP="001579DD">
      <w:pPr>
        <w:pStyle w:val="a3"/>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 xml:space="preserve">فسر ظاهرة السراب  </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Pr="001579DD" w:rsidRDefault="001579DD" w:rsidP="001579DD">
      <w:pPr>
        <w:pStyle w:val="a3"/>
        <w:ind w:left="1080"/>
        <w:rPr>
          <w:rFonts w:ascii="Traditional Arabic" w:hAnsi="Traditional Arabic" w:cs="Traditional Arabic"/>
          <w:sz w:val="28"/>
          <w:szCs w:val="28"/>
        </w:rPr>
      </w:pPr>
    </w:p>
    <w:p w:rsidR="00851674" w:rsidRPr="00B001DE" w:rsidRDefault="00B001DE" w:rsidP="003D5A17">
      <w:pPr>
        <w:pStyle w:val="a3"/>
        <w:numPr>
          <w:ilvl w:val="0"/>
          <w:numId w:val="2"/>
        </w:numPr>
        <w:rPr>
          <w:rFonts w:ascii="Traditional Arabic" w:hAnsi="Traditional Arabic" w:cs="Traditional Arabic"/>
          <w:b/>
          <w:bCs/>
          <w:sz w:val="28"/>
          <w:szCs w:val="28"/>
        </w:rPr>
      </w:pPr>
      <w:r w:rsidRPr="00B001DE">
        <w:rPr>
          <w:rFonts w:ascii="Traditional Arabic" w:hAnsi="Traditional Arabic" w:cs="Traditional Arabic" w:hint="cs"/>
          <w:b/>
          <w:bCs/>
          <w:sz w:val="28"/>
          <w:szCs w:val="28"/>
          <w:rtl/>
        </w:rPr>
        <w:t>يسمى كتاب الحسن بن الهيثم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001DE" w:rsidRPr="00B001DE" w:rsidRDefault="00B001DE" w:rsidP="00B001DE">
      <w:pPr>
        <w:pStyle w:val="a3"/>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الرأي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B001DE" w:rsidRDefault="00B001DE" w:rsidP="00B001DE">
      <w:pPr>
        <w:pStyle w:val="a3"/>
        <w:ind w:left="1080"/>
        <w:rPr>
          <w:rFonts w:ascii="Traditional Arabic" w:hAnsi="Traditional Arabic" w:cs="Traditional Arabic"/>
          <w:sz w:val="28"/>
          <w:szCs w:val="28"/>
        </w:rPr>
      </w:pPr>
    </w:p>
    <w:p w:rsidR="00851674" w:rsidRPr="00B12E3C" w:rsidRDefault="00B001DE"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hint="cs"/>
          <w:b/>
          <w:bCs/>
          <w:sz w:val="28"/>
          <w:szCs w:val="28"/>
          <w:rtl/>
        </w:rPr>
        <w:t xml:space="preserve">ترجم كتاب الحسن بن الهيثم </w:t>
      </w:r>
      <w:r w:rsidR="00B12E3C" w:rsidRPr="00B12E3C">
        <w:rPr>
          <w:rFonts w:ascii="Traditional Arabic" w:hAnsi="Traditional Arabic" w:cs="Traditional Arabic" w:hint="cs"/>
          <w:b/>
          <w:bCs/>
          <w:sz w:val="28"/>
          <w:szCs w:val="28"/>
          <w:rtl/>
        </w:rPr>
        <w:t>( المناظر ) إلى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الإنجليزية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اليونانية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الفرنسية </w:t>
      </w:r>
    </w:p>
    <w:p w:rsidR="00B12E3C" w:rsidRPr="00B12E3C" w:rsidRDefault="00B12E3C" w:rsidP="00B12E3C">
      <w:pPr>
        <w:pStyle w:val="a3"/>
        <w:numPr>
          <w:ilvl w:val="0"/>
          <w:numId w:val="3"/>
        </w:numPr>
        <w:rPr>
          <w:rFonts w:ascii="Traditional Arabic" w:hAnsi="Traditional Arabic" w:cs="Traditional Arabic"/>
          <w:sz w:val="28"/>
          <w:szCs w:val="28"/>
          <w:u w:val="single"/>
        </w:rPr>
      </w:pPr>
      <w:r w:rsidRPr="00B12E3C">
        <w:rPr>
          <w:rFonts w:ascii="Traditional Arabic" w:hAnsi="Traditional Arabic" w:cs="Traditional Arabic" w:hint="cs"/>
          <w:sz w:val="28"/>
          <w:szCs w:val="28"/>
          <w:u w:val="single"/>
          <w:rtl/>
        </w:rPr>
        <w:t xml:space="preserve">اللاتينية </w:t>
      </w:r>
    </w:p>
    <w:p w:rsidR="00B12E3C" w:rsidRPr="00651DFD" w:rsidRDefault="00B12E3C" w:rsidP="00B12E3C">
      <w:pPr>
        <w:pStyle w:val="a3"/>
        <w:ind w:left="1080"/>
        <w:rPr>
          <w:rFonts w:ascii="Traditional Arabic" w:hAnsi="Traditional Arabic" w:cs="Traditional Arabic"/>
          <w:sz w:val="28"/>
          <w:szCs w:val="28"/>
        </w:rPr>
      </w:pPr>
    </w:p>
    <w:p w:rsidR="00B12E3C" w:rsidRPr="00B12E3C" w:rsidRDefault="00B12E3C"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الكتاب الوحيد الذي تداوله الباحثون طوال العصور الوسطى الأوروبية :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12E3C" w:rsidRPr="00B001DE" w:rsidRDefault="00B12E3C" w:rsidP="00B12E3C">
      <w:pPr>
        <w:pStyle w:val="a3"/>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الرأي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851674" w:rsidRPr="00651DFD" w:rsidRDefault="00851674" w:rsidP="00B12E3C">
      <w:pPr>
        <w:pStyle w:val="a3"/>
        <w:ind w:left="1080"/>
        <w:rPr>
          <w:rFonts w:ascii="Traditional Arabic" w:hAnsi="Traditional Arabic" w:cs="Traditional Arabic"/>
          <w:sz w:val="28"/>
          <w:szCs w:val="28"/>
        </w:rPr>
      </w:pPr>
    </w:p>
    <w:p w:rsidR="00965E47" w:rsidRPr="00965E47" w:rsidRDefault="00965E47" w:rsidP="003D5A17">
      <w:pPr>
        <w:pStyle w:val="a3"/>
        <w:numPr>
          <w:ilvl w:val="0"/>
          <w:numId w:val="2"/>
        </w:numPr>
        <w:rPr>
          <w:rFonts w:ascii="Traditional Arabic" w:hAnsi="Traditional Arabic" w:cs="Traditional Arabic"/>
          <w:b/>
          <w:bCs/>
          <w:sz w:val="28"/>
          <w:szCs w:val="28"/>
        </w:rPr>
      </w:pPr>
      <w:r w:rsidRPr="00965E47">
        <w:rPr>
          <w:rFonts w:ascii="Traditional Arabic" w:hAnsi="Traditional Arabic" w:cs="Traditional Arabic"/>
          <w:b/>
          <w:bCs/>
          <w:sz w:val="28"/>
          <w:szCs w:val="28"/>
          <w:rtl/>
        </w:rPr>
        <w:t xml:space="preserve">بدأ بعض علماء الطبيعية في القرن </w:t>
      </w:r>
      <w:r w:rsidR="00CB144B">
        <w:rPr>
          <w:rFonts w:ascii="Traditional Arabic" w:hAnsi="Traditional Arabic" w:cs="Traditional Arabic" w:hint="cs"/>
          <w:b/>
          <w:bCs/>
          <w:sz w:val="28"/>
          <w:szCs w:val="28"/>
          <w:rtl/>
        </w:rPr>
        <w:t>...</w:t>
      </w:r>
      <w:r w:rsidRPr="00965E47">
        <w:rPr>
          <w:rFonts w:ascii="Traditional Arabic" w:hAnsi="Traditional Arabic" w:cs="Traditional Arabic"/>
          <w:b/>
          <w:bCs/>
          <w:sz w:val="28"/>
          <w:szCs w:val="28"/>
          <w:rtl/>
        </w:rPr>
        <w:t xml:space="preserve"> بالتنظير للتجريب في العلم واستخدامه فعلياً في أبحاثهم : </w:t>
      </w:r>
    </w:p>
    <w:p w:rsidR="00965E47"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السابع </w:t>
      </w:r>
    </w:p>
    <w:p w:rsidR="00CB144B" w:rsidRPr="00CB144B" w:rsidRDefault="00CB144B" w:rsidP="00965E47">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الخامس عشر </w:t>
      </w:r>
    </w:p>
    <w:p w:rsidR="00CB144B"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السادس عشر </w:t>
      </w:r>
    </w:p>
    <w:p w:rsidR="00CB144B"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التاسع عشر </w:t>
      </w:r>
    </w:p>
    <w:p w:rsidR="00CB144B" w:rsidRDefault="00CB144B" w:rsidP="00CB144B">
      <w:pPr>
        <w:pStyle w:val="a3"/>
        <w:ind w:left="1080"/>
        <w:rPr>
          <w:rFonts w:ascii="Traditional Arabic" w:hAnsi="Traditional Arabic" w:cs="Traditional Arabic"/>
          <w:b/>
          <w:bCs/>
          <w:sz w:val="28"/>
          <w:szCs w:val="28"/>
        </w:rPr>
      </w:pPr>
    </w:p>
    <w:p w:rsidR="00B12E3C" w:rsidRPr="00B12E3C" w:rsidRDefault="00B12E3C"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أحد أهم الرواد الذين أسسوا نظرياً وعملياً للطريقة التجريبية في العلـوم الطبيعية   </w:t>
      </w:r>
      <w:r w:rsidRPr="00B12E3C">
        <w:rPr>
          <w:rFonts w:ascii="Traditional Arabic" w:hAnsi="Traditional Arabic" w:cs="Traditional Arabic" w:hint="cs"/>
          <w:b/>
          <w:bCs/>
          <w:sz w:val="28"/>
          <w:szCs w:val="28"/>
          <w:rtl/>
        </w:rPr>
        <w:t>:</w:t>
      </w:r>
    </w:p>
    <w:p w:rsidR="00B12E3C" w:rsidRPr="00CB144B" w:rsidRDefault="00CB144B" w:rsidP="00B12E3C">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غاليليو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CB144B" w:rsidRPr="00B12E3C" w:rsidRDefault="00CB144B" w:rsidP="00CB144B">
      <w:pPr>
        <w:pStyle w:val="a3"/>
        <w:ind w:left="1080"/>
        <w:rPr>
          <w:rFonts w:ascii="Traditional Arabic" w:hAnsi="Traditional Arabic" w:cs="Traditional Arabic"/>
          <w:sz w:val="28"/>
          <w:szCs w:val="28"/>
        </w:rPr>
      </w:pPr>
    </w:p>
    <w:p w:rsidR="00965E47" w:rsidRPr="00CB144B" w:rsidRDefault="00965E47" w:rsidP="003D5A17">
      <w:pPr>
        <w:pStyle w:val="a3"/>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t xml:space="preserve">أثبت تجـريبياً صحة فرضية الفلكي البولوني كوبرنيكوس حول دوران الأرض حول الشمس :  </w:t>
      </w:r>
    </w:p>
    <w:p w:rsidR="00CB144B" w:rsidRPr="00CB144B" w:rsidRDefault="00CB144B" w:rsidP="00CB144B">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lastRenderedPageBreak/>
        <w:t xml:space="preserve">غاليليو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851674" w:rsidRDefault="00851674" w:rsidP="00CB144B">
      <w:pPr>
        <w:pStyle w:val="a3"/>
        <w:ind w:left="1080"/>
        <w:rPr>
          <w:rFonts w:ascii="Traditional Arabic" w:hAnsi="Traditional Arabic" w:cs="Traditional Arabic"/>
          <w:sz w:val="28"/>
          <w:szCs w:val="28"/>
        </w:rPr>
      </w:pPr>
    </w:p>
    <w:p w:rsidR="00CB144B" w:rsidRPr="00CB144B" w:rsidRDefault="00CB144B" w:rsidP="003D5A17">
      <w:pPr>
        <w:pStyle w:val="a3"/>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t xml:space="preserve">اعتمد ممثلو العلوم الاجتماعية في </w:t>
      </w:r>
      <w:r w:rsidRPr="00CB144B">
        <w:rPr>
          <w:rFonts w:ascii="Traditional Arabic" w:hAnsi="Traditional Arabic" w:cs="Traditional Arabic" w:hint="cs"/>
          <w:b/>
          <w:bCs/>
          <w:sz w:val="28"/>
          <w:szCs w:val="28"/>
          <w:rtl/>
        </w:rPr>
        <w:t>.....</w:t>
      </w:r>
      <w:r w:rsidRPr="00CB144B">
        <w:rPr>
          <w:rFonts w:ascii="Traditional Arabic" w:hAnsi="Traditional Arabic" w:cs="Traditional Arabic"/>
          <w:b/>
          <w:bCs/>
          <w:sz w:val="28"/>
          <w:szCs w:val="28"/>
          <w:rtl/>
        </w:rPr>
        <w:t>التجريب في أبحاثهم الاجتماعية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قبل الميلاد </w:t>
      </w:r>
    </w:p>
    <w:p w:rsidR="00CB144B" w:rsidRDefault="00CB144B" w:rsidP="00CB144B">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 xml:space="preserve">نهاية القرن 17م </w:t>
      </w:r>
      <w:r>
        <w:rPr>
          <w:rFonts w:ascii="Traditional Arabic" w:hAnsi="Traditional Arabic" w:cs="Traditional Arabic"/>
          <w:sz w:val="28"/>
          <w:szCs w:val="28"/>
          <w:rtl/>
        </w:rPr>
        <w:t xml:space="preserve"> </w:t>
      </w:r>
    </w:p>
    <w:p w:rsidR="00851674" w:rsidRDefault="00CB144B" w:rsidP="00CB144B">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بداية القرن 20م</w:t>
      </w:r>
    </w:p>
    <w:p w:rsidR="00CB144B" w:rsidRPr="00CB144B" w:rsidRDefault="00CB144B" w:rsidP="00CB144B">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2 و 3 </w:t>
      </w:r>
    </w:p>
    <w:p w:rsidR="00CB144B" w:rsidRDefault="00CB144B" w:rsidP="00CB144B">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أول من استخدم التجربة المخبرية في البحث النفسي</w:t>
      </w:r>
      <w:r w:rsidRPr="00D459CF">
        <w:rPr>
          <w:rFonts w:ascii="Traditional Arabic" w:hAnsi="Traditional Arabic" w:cs="Traditional Arabic" w:hint="cs"/>
          <w:b/>
          <w:bCs/>
          <w:sz w:val="28"/>
          <w:szCs w:val="28"/>
          <w:rtl/>
        </w:rPr>
        <w:t xml:space="preserve"> :</w:t>
      </w:r>
    </w:p>
    <w:p w:rsidR="00D459CF" w:rsidRPr="00D459CF" w:rsidRDefault="00D459CF" w:rsidP="00D459CF">
      <w:pPr>
        <w:pStyle w:val="a3"/>
        <w:numPr>
          <w:ilvl w:val="0"/>
          <w:numId w:val="3"/>
        </w:numPr>
        <w:rPr>
          <w:rFonts w:ascii="Traditional Arabic" w:hAnsi="Traditional Arabic" w:cs="Traditional Arabic"/>
          <w:sz w:val="28"/>
          <w:szCs w:val="28"/>
        </w:rPr>
      </w:pPr>
      <w:r w:rsidRPr="00D459CF">
        <w:rPr>
          <w:rFonts w:ascii="Traditional Arabic" w:hAnsi="Traditional Arabic" w:cs="Traditional Arabic" w:hint="cs"/>
          <w:sz w:val="28"/>
          <w:szCs w:val="28"/>
          <w:rtl/>
        </w:rPr>
        <w:t xml:space="preserve">غاليليو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أي العبارات التالية صحيحة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sz w:val="28"/>
          <w:szCs w:val="28"/>
          <w:u w:val="single"/>
          <w:rtl/>
        </w:rPr>
        <w:t>التجريب في علم الاجتماع أكثر تعقيداً مما هو عليه في علم النفس</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علم النفس أكثر تعقيداً منه في علم الاجتماع </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العلوم الطبيعية أكثر تعقيداً منه في علم الاجتماع </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متساو في كل العلوم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عام 1878 في مدينة ليبزيغ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Pr="00D459CF" w:rsidRDefault="00D459CF" w:rsidP="00D459CF">
      <w:pPr>
        <w:pStyle w:val="a3"/>
        <w:numPr>
          <w:ilvl w:val="0"/>
          <w:numId w:val="3"/>
        </w:numPr>
        <w:rPr>
          <w:rFonts w:ascii="Traditional Arabic" w:hAnsi="Traditional Arabic" w:cs="Traditional Arabic"/>
          <w:sz w:val="28"/>
          <w:szCs w:val="28"/>
        </w:rPr>
      </w:pPr>
      <w:r w:rsidRPr="00D459CF">
        <w:rPr>
          <w:rFonts w:ascii="Traditional Arabic" w:hAnsi="Traditional Arabic" w:cs="Traditional Arabic" w:hint="cs"/>
          <w:sz w:val="28"/>
          <w:szCs w:val="28"/>
          <w:rtl/>
        </w:rPr>
        <w:t xml:space="preserve">غاليليو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في مدينة ليبزيغ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1919 م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1878م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1878 في مدينة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برن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برلين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سالزبورغ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ليبزيغ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b/>
          <w:bCs/>
          <w:sz w:val="28"/>
          <w:szCs w:val="28"/>
          <w:rtl/>
        </w:rPr>
        <w:t xml:space="preserve"> </w:t>
      </w:r>
      <w:r w:rsidRPr="00D459CF">
        <w:rPr>
          <w:rFonts w:ascii="Traditional Arabic" w:hAnsi="Traditional Arabic" w:cs="Traditional Arabic" w:hint="cs"/>
          <w:b/>
          <w:bCs/>
          <w:sz w:val="28"/>
          <w:szCs w:val="28"/>
          <w:rtl/>
        </w:rPr>
        <w:t xml:space="preserve"> المخبر النفسي الأول في العالم الذي أسسه فونت</w:t>
      </w:r>
      <w:r w:rsidRPr="00D459CF">
        <w:rPr>
          <w:rFonts w:ascii="Traditional Arabic" w:hAnsi="Traditional Arabic" w:cs="Traditional Arabic"/>
          <w:b/>
          <w:bCs/>
          <w:sz w:val="28"/>
          <w:szCs w:val="28"/>
          <w:rtl/>
        </w:rPr>
        <w:t xml:space="preserve"> يعنى بدراسة</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w:t>
      </w:r>
      <w:r w:rsidRPr="00D459CF">
        <w:rPr>
          <w:rFonts w:ascii="Traditional Arabic" w:hAnsi="Traditional Arabic" w:cs="Traditional Arabic"/>
          <w:sz w:val="28"/>
          <w:szCs w:val="28"/>
          <w:rtl/>
        </w:rPr>
        <w:t xml:space="preserve"> الآلية الداخلية أو العناصر الداخلية المنعزلة للسلوك الف</w:t>
      </w:r>
      <w:r>
        <w:rPr>
          <w:rFonts w:ascii="Traditional Arabic" w:hAnsi="Traditional Arabic" w:cs="Traditional Arabic"/>
          <w:sz w:val="28"/>
          <w:szCs w:val="28"/>
          <w:rtl/>
        </w:rPr>
        <w:t>ردي</w:t>
      </w:r>
    </w:p>
    <w:p w:rsidR="00851674" w:rsidRDefault="00D459CF" w:rsidP="00D459CF">
      <w:pPr>
        <w:pStyle w:val="a3"/>
        <w:numPr>
          <w:ilvl w:val="0"/>
          <w:numId w:val="3"/>
        </w:numPr>
        <w:rPr>
          <w:rFonts w:ascii="Traditional Arabic" w:hAnsi="Traditional Arabic" w:cs="Traditional Arabic"/>
          <w:sz w:val="28"/>
          <w:szCs w:val="28"/>
        </w:rPr>
      </w:pPr>
      <w:r w:rsidRPr="00D459CF">
        <w:rPr>
          <w:rFonts w:ascii="Traditional Arabic" w:hAnsi="Traditional Arabic" w:cs="Traditional Arabic"/>
          <w:sz w:val="28"/>
          <w:szCs w:val="28"/>
          <w:rtl/>
        </w:rPr>
        <w:t>تفسير الظواهر والعمليات النفسية من جراء إحضار ال</w:t>
      </w:r>
      <w:r>
        <w:rPr>
          <w:rFonts w:ascii="Traditional Arabic" w:hAnsi="Traditional Arabic" w:cs="Traditional Arabic"/>
          <w:sz w:val="28"/>
          <w:szCs w:val="28"/>
          <w:rtl/>
        </w:rPr>
        <w:t>أفراد إلى المخبر والتجريب عليهم</w:t>
      </w:r>
    </w:p>
    <w:p w:rsidR="00D459CF" w:rsidRDefault="00585C5C"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الظواهر الاجتماعية </w:t>
      </w:r>
    </w:p>
    <w:p w:rsidR="00585C5C" w:rsidRPr="00585C5C" w:rsidRDefault="00585C5C" w:rsidP="00D459CF">
      <w:pPr>
        <w:pStyle w:val="a3"/>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t xml:space="preserve">1 و 2 </w:t>
      </w:r>
    </w:p>
    <w:p w:rsidR="00585C5C" w:rsidRPr="00651DFD" w:rsidRDefault="00585C5C" w:rsidP="00585C5C">
      <w:pPr>
        <w:pStyle w:val="a3"/>
        <w:ind w:left="1080"/>
        <w:rPr>
          <w:rFonts w:ascii="Traditional Arabic" w:hAnsi="Traditional Arabic" w:cs="Traditional Arabic"/>
          <w:sz w:val="28"/>
          <w:szCs w:val="28"/>
        </w:rPr>
      </w:pPr>
    </w:p>
    <w:p w:rsidR="00585C5C" w:rsidRPr="00585C5C" w:rsidRDefault="00585C5C" w:rsidP="003D5A17">
      <w:pPr>
        <w:pStyle w:val="a3"/>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التجريب في علم الاجتماع أكثر تعقيداً مما هو عليه في علم النفس</w:t>
      </w:r>
      <w:r w:rsidRPr="00585C5C">
        <w:rPr>
          <w:rFonts w:ascii="Traditional Arabic" w:hAnsi="Traditional Arabic" w:cs="Traditional Arabic" w:hint="cs"/>
          <w:b/>
          <w:bCs/>
          <w:sz w:val="28"/>
          <w:szCs w:val="28"/>
          <w:rtl/>
        </w:rPr>
        <w:t xml:space="preserve"> و يرجع ذلك إلى :</w:t>
      </w:r>
    </w:p>
    <w:p w:rsidR="00585C5C" w:rsidRPr="00585C5C" w:rsidRDefault="00585C5C" w:rsidP="00585C5C">
      <w:pPr>
        <w:pStyle w:val="a3"/>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يصعب عزل الأفراد الذين يشكلون الظاهرة الاجتماعية وجلبهم إلى المخبر</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لا يمكن دراسة السلوك بمعزل عن العلاقات الاجتماعية المتبادلة</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 xml:space="preserve"> لا تصح التجربة المخبرية في دراسة موضوعات علم الاجتماع</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u w:val="single"/>
          <w:rtl/>
        </w:rPr>
        <w:t xml:space="preserve">كل ما سبق </w:t>
      </w:r>
    </w:p>
    <w:p w:rsidR="00585C5C" w:rsidRPr="00585C5C" w:rsidRDefault="00585C5C" w:rsidP="00585C5C">
      <w:pPr>
        <w:pStyle w:val="a3"/>
        <w:ind w:left="1080"/>
        <w:rPr>
          <w:rFonts w:ascii="Traditional Arabic" w:hAnsi="Traditional Arabic" w:cs="Traditional Arabic"/>
          <w:sz w:val="28"/>
          <w:szCs w:val="28"/>
        </w:rPr>
      </w:pPr>
    </w:p>
    <w:p w:rsidR="00585C5C" w:rsidRPr="00585C5C" w:rsidRDefault="00585C5C" w:rsidP="003D5A17">
      <w:pPr>
        <w:pStyle w:val="a3"/>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 xml:space="preserve">من التجارب التي تناسب طبيعة علوم الاجتماع : </w:t>
      </w:r>
    </w:p>
    <w:p w:rsidR="00585C5C" w:rsidRDefault="00585C5C" w:rsidP="00585C5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التجربة الحقلية</w:t>
      </w:r>
    </w:p>
    <w:p w:rsidR="00585C5C" w:rsidRDefault="00585C5C" w:rsidP="00585C5C">
      <w:pPr>
        <w:pStyle w:val="a3"/>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التجربة البعدية</w:t>
      </w:r>
      <w:r>
        <w:rPr>
          <w:rFonts w:ascii="Traditional Arabic" w:hAnsi="Traditional Arabic" w:cs="Traditional Arabic"/>
          <w:sz w:val="28"/>
          <w:szCs w:val="28"/>
          <w:rtl/>
        </w:rPr>
        <w:t xml:space="preserve"> ـ القبلية</w:t>
      </w:r>
    </w:p>
    <w:p w:rsidR="00585C5C" w:rsidRDefault="00585C5C" w:rsidP="00585C5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شبه التجربة</w:t>
      </w:r>
    </w:p>
    <w:p w:rsidR="00585C5C" w:rsidRPr="00585C5C" w:rsidRDefault="00585C5C" w:rsidP="00585C5C">
      <w:pPr>
        <w:pStyle w:val="a3"/>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t xml:space="preserve">كل ما سبق </w:t>
      </w:r>
    </w:p>
    <w:p w:rsidR="00585C5C" w:rsidRPr="00585C5C" w:rsidRDefault="00585C5C" w:rsidP="00585C5C">
      <w:pPr>
        <w:pStyle w:val="a3"/>
        <w:ind w:left="1080"/>
        <w:rPr>
          <w:rFonts w:ascii="Traditional Arabic" w:hAnsi="Traditional Arabic" w:cs="Traditional Arabic"/>
          <w:sz w:val="28"/>
          <w:szCs w:val="28"/>
          <w:rtl/>
        </w:rPr>
      </w:pPr>
    </w:p>
    <w:p w:rsidR="00A1709F" w:rsidRPr="00A1709F" w:rsidRDefault="00A1709F" w:rsidP="003D5A17">
      <w:pPr>
        <w:pStyle w:val="a3"/>
        <w:numPr>
          <w:ilvl w:val="0"/>
          <w:numId w:val="2"/>
        </w:numPr>
        <w:rPr>
          <w:rFonts w:ascii="Traditional Arabic" w:hAnsi="Traditional Arabic" w:cs="Traditional Arabic"/>
          <w:b/>
          <w:bCs/>
          <w:sz w:val="28"/>
          <w:szCs w:val="28"/>
        </w:rPr>
      </w:pPr>
      <w:r w:rsidRPr="00A1709F">
        <w:rPr>
          <w:rFonts w:ascii="Traditional Arabic" w:hAnsi="Traditional Arabic" w:cs="Traditional Arabic"/>
          <w:b/>
          <w:bCs/>
          <w:sz w:val="28"/>
          <w:szCs w:val="28"/>
          <w:rtl/>
        </w:rPr>
        <w:lastRenderedPageBreak/>
        <w:t xml:space="preserve">يواجه التجريب في البحث الاجتماعي المعاصر صعوبات جمة تحد من استخدامه ويعود ذلك إلى أسباب كثيرة منها : </w:t>
      </w:r>
    </w:p>
    <w:p w:rsidR="00A1709F" w:rsidRDefault="00A1709F" w:rsidP="00A1709F">
      <w:pPr>
        <w:pStyle w:val="a3"/>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خصوصية الواقع الاجتماعي المتغير دائماً </w:t>
      </w:r>
    </w:p>
    <w:p w:rsidR="00A1709F" w:rsidRPr="00A1709F" w:rsidRDefault="00A1709F" w:rsidP="00A1709F">
      <w:pPr>
        <w:pStyle w:val="a3"/>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t>صعوبة معرفة تأثير المتغير المستقل على المتغير التابع</w:t>
      </w:r>
    </w:p>
    <w:p w:rsidR="00A1709F" w:rsidRDefault="00A1709F" w:rsidP="00A1709F">
      <w:pPr>
        <w:pStyle w:val="a3"/>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يتطلب البحث التجريبي في علم الاجتماع وقتاً وإنفاقاً مالياً كبيراً </w:t>
      </w:r>
    </w:p>
    <w:p w:rsidR="00A1709F" w:rsidRPr="00A1709F" w:rsidRDefault="00A1709F" w:rsidP="00A1709F">
      <w:pPr>
        <w:pStyle w:val="a3"/>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كل ما سبق </w:t>
      </w:r>
    </w:p>
    <w:p w:rsidR="00A1709F" w:rsidRPr="00A1709F" w:rsidRDefault="00A1709F" w:rsidP="00A1709F">
      <w:pPr>
        <w:pStyle w:val="a3"/>
        <w:ind w:left="1080"/>
        <w:rPr>
          <w:rFonts w:ascii="Traditional Arabic" w:hAnsi="Traditional Arabic" w:cs="Traditional Arabic"/>
          <w:sz w:val="28"/>
          <w:szCs w:val="28"/>
          <w:rtl/>
        </w:rPr>
      </w:pPr>
    </w:p>
    <w:p w:rsidR="00851674" w:rsidRPr="00A1709F" w:rsidRDefault="00A1709F" w:rsidP="003D5A17">
      <w:pPr>
        <w:pStyle w:val="a3"/>
        <w:numPr>
          <w:ilvl w:val="0"/>
          <w:numId w:val="2"/>
        </w:numPr>
        <w:rPr>
          <w:rFonts w:ascii="Traditional Arabic" w:hAnsi="Traditional Arabic" w:cs="Traditional Arabic"/>
          <w:b/>
          <w:bCs/>
          <w:sz w:val="28"/>
          <w:szCs w:val="28"/>
        </w:rPr>
      </w:pPr>
      <w:r w:rsidRPr="00A1709F">
        <w:rPr>
          <w:rFonts w:ascii="Traditional Arabic" w:hAnsi="Traditional Arabic" w:cs="Traditional Arabic" w:hint="cs"/>
          <w:b/>
          <w:bCs/>
          <w:sz w:val="28"/>
          <w:szCs w:val="28"/>
          <w:rtl/>
        </w:rPr>
        <w:t>من خصائص البحوث الاجتماعية انها تحتاج إلى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فردي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جماعي </w:t>
      </w:r>
    </w:p>
    <w:p w:rsidR="00A1709F" w:rsidRPr="00A1709F" w:rsidRDefault="00A1709F" w:rsidP="00A1709F">
      <w:pPr>
        <w:pStyle w:val="a3"/>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تمويل وطني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تحتاج إلى تمويل </w:t>
      </w:r>
    </w:p>
    <w:p w:rsidR="00A1709F" w:rsidRPr="00651DFD" w:rsidRDefault="00A1709F" w:rsidP="00A1709F">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تتلخص خطوات البحث التجريبي في:</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الشعور بالمشكلة</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 xml:space="preserve">مراجعة الدراسات السابقة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تحديد وتعريف المشكلة التي سيتم دراستها</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وضع الأسئلة والفرضيات المناسبة</w:t>
      </w:r>
      <w:r w:rsidRPr="005016BE">
        <w:rPr>
          <w:rFonts w:ascii="Traditional Arabic" w:hAnsi="Traditional Arabic" w:cs="Traditional Arabic"/>
          <w:sz w:val="28"/>
          <w:szCs w:val="28"/>
        </w:rPr>
        <w:t xml:space="preserve">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تعريف المصطلحات</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تصميم منهجية البحث</w:t>
      </w:r>
      <w:r>
        <w:rPr>
          <w:rFonts w:ascii="Traditional Arabic" w:hAnsi="Traditional Arabic" w:cs="Traditional Arabic" w:hint="cs"/>
          <w:sz w:val="28"/>
          <w:szCs w:val="28"/>
          <w:rtl/>
        </w:rPr>
        <w:t xml:space="preserve">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جمع البيانات وإجراء التجارب المطلوبة</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تحليل وتفسير البيانات وعرض النتائج وتقرير قبول الفرضيات أو رفضها</w:t>
      </w:r>
    </w:p>
    <w:p w:rsidR="00851674"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عرض النتائج النهائية في صيغه تقرير لأغراض النشر</w:t>
      </w:r>
    </w:p>
    <w:p w:rsidR="005016BE" w:rsidRPr="005016BE" w:rsidRDefault="005016BE" w:rsidP="005016BE">
      <w:pPr>
        <w:pStyle w:val="a3"/>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t xml:space="preserve">كل ما سبق </w:t>
      </w:r>
    </w:p>
    <w:p w:rsidR="005016BE" w:rsidRPr="00651DFD" w:rsidRDefault="005016BE" w:rsidP="005016BE">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تصميم منهجية البحث</w:t>
      </w:r>
      <w:r w:rsidRPr="005016BE">
        <w:rPr>
          <w:rFonts w:ascii="Traditional Arabic" w:hAnsi="Traditional Arabic" w:cs="Traditional Arabic" w:hint="cs"/>
          <w:b/>
          <w:bCs/>
          <w:sz w:val="28"/>
          <w:szCs w:val="28"/>
          <w:rtl/>
        </w:rPr>
        <w:t xml:space="preserve"> تتم</w:t>
      </w:r>
      <w:r w:rsidRPr="005016BE">
        <w:rPr>
          <w:rFonts w:ascii="Traditional Arabic" w:hAnsi="Traditional Arabic" w:cs="Traditional Arabic"/>
          <w:b/>
          <w:bCs/>
          <w:sz w:val="28"/>
          <w:szCs w:val="28"/>
          <w:rtl/>
        </w:rPr>
        <w:t xml:space="preserve"> بتحديد</w:t>
      </w:r>
      <w:r w:rsidRPr="005016BE">
        <w:rPr>
          <w:rFonts w:ascii="Traditional Arabic" w:hAnsi="Traditional Arabic" w:cs="Traditional Arabic" w:hint="cs"/>
          <w:b/>
          <w:bCs/>
          <w:sz w:val="28"/>
          <w:szCs w:val="28"/>
          <w:rtl/>
        </w:rPr>
        <w:t xml:space="preserve">: </w:t>
      </w:r>
    </w:p>
    <w:p w:rsidR="005016BE" w:rsidRDefault="005016BE" w:rsidP="005016B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أفراد العينات </w:t>
      </w:r>
    </w:p>
    <w:p w:rsidR="005016BE" w:rsidRDefault="005016BE" w:rsidP="005016B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المجموعات المستقلة والضابطة </w:t>
      </w:r>
    </w:p>
    <w:p w:rsidR="00851674"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المقاييس والمصادر والاختبارات المطلوبة</w:t>
      </w:r>
    </w:p>
    <w:p w:rsidR="005016BE" w:rsidRPr="005016BE" w:rsidRDefault="005016BE" w:rsidP="005016BE">
      <w:pPr>
        <w:pStyle w:val="a3"/>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lastRenderedPageBreak/>
        <w:t xml:space="preserve">كل ما سبق </w:t>
      </w:r>
    </w:p>
    <w:p w:rsidR="005016BE" w:rsidRPr="005016BE" w:rsidRDefault="005016BE" w:rsidP="005016BE">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 xml:space="preserve">الخطوات التي يتميز بها </w:t>
      </w:r>
      <w:r w:rsidRPr="005016BE">
        <w:rPr>
          <w:rFonts w:ascii="Traditional Arabic" w:hAnsi="Traditional Arabic" w:cs="Traditional Arabic" w:hint="cs"/>
          <w:b/>
          <w:bCs/>
          <w:sz w:val="28"/>
          <w:szCs w:val="28"/>
          <w:rtl/>
        </w:rPr>
        <w:t>المنهج</w:t>
      </w:r>
      <w:r w:rsidRPr="005016BE">
        <w:rPr>
          <w:rFonts w:ascii="Traditional Arabic" w:hAnsi="Traditional Arabic" w:cs="Traditional Arabic"/>
          <w:b/>
          <w:bCs/>
          <w:sz w:val="28"/>
          <w:szCs w:val="28"/>
          <w:rtl/>
        </w:rPr>
        <w:t xml:space="preserve"> التجريبي عن غيرة من المناهج  </w:t>
      </w:r>
      <w:r w:rsidRPr="005016BE">
        <w:rPr>
          <w:rFonts w:ascii="Traditional Arabic" w:hAnsi="Traditional Arabic" w:cs="Traditional Arabic"/>
          <w:b/>
          <w:bCs/>
          <w:sz w:val="28"/>
          <w:szCs w:val="28"/>
        </w:rPr>
        <w:t xml:space="preserve">: </w:t>
      </w:r>
    </w:p>
    <w:p w:rsidR="005016BE" w:rsidRP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 xml:space="preserve">تصميم التجربة </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اختبار التجربة </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  إجراء التجربة وتنفيذها</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u w:val="single"/>
          <w:rtl/>
        </w:rPr>
        <w:t xml:space="preserve">كل ما سبق </w:t>
      </w:r>
    </w:p>
    <w:p w:rsidR="00851674" w:rsidRDefault="00851674" w:rsidP="005016BE">
      <w:pPr>
        <w:pStyle w:val="a3"/>
        <w:rPr>
          <w:rFonts w:ascii="Traditional Arabic" w:hAnsi="Traditional Arabic" w:cs="Traditional Arabic"/>
          <w:sz w:val="28"/>
          <w:szCs w:val="28"/>
          <w:rtl/>
        </w:rPr>
      </w:pPr>
    </w:p>
    <w:p w:rsidR="005016BE" w:rsidRDefault="005016BE" w:rsidP="005016BE">
      <w:pPr>
        <w:pStyle w:val="a3"/>
        <w:rPr>
          <w:rFonts w:ascii="Traditional Arabic" w:hAnsi="Traditional Arabic" w:cs="Traditional Arabic"/>
          <w:sz w:val="28"/>
          <w:szCs w:val="28"/>
          <w:rtl/>
        </w:rPr>
      </w:pPr>
    </w:p>
    <w:p w:rsidR="005016BE" w:rsidRPr="005016BE" w:rsidRDefault="005016BE" w:rsidP="005016BE">
      <w:pPr>
        <w:pStyle w:val="a3"/>
        <w:rPr>
          <w:rFonts w:ascii="Traditional Arabic" w:hAnsi="Traditional Arabic" w:cs="Traditional Arabic"/>
          <w:b/>
          <w:bCs/>
          <w:sz w:val="28"/>
          <w:szCs w:val="28"/>
          <w:rtl/>
        </w:rPr>
      </w:pPr>
      <w:r w:rsidRPr="005016BE">
        <w:rPr>
          <w:rFonts w:ascii="Traditional Arabic" w:hAnsi="Traditional Arabic" w:cs="Traditional Arabic" w:hint="cs"/>
          <w:b/>
          <w:bCs/>
          <w:sz w:val="28"/>
          <w:szCs w:val="28"/>
          <w:highlight w:val="yellow"/>
          <w:rtl/>
        </w:rPr>
        <w:t>محاضرة 10</w:t>
      </w:r>
      <w:r w:rsidRPr="005016BE">
        <w:rPr>
          <w:rFonts w:ascii="Traditional Arabic" w:hAnsi="Traditional Arabic" w:cs="Traditional Arabic" w:hint="cs"/>
          <w:b/>
          <w:bCs/>
          <w:sz w:val="28"/>
          <w:szCs w:val="28"/>
          <w:rtl/>
        </w:rPr>
        <w:t xml:space="preserve"> </w:t>
      </w:r>
    </w:p>
    <w:p w:rsidR="005016BE" w:rsidRDefault="005016BE" w:rsidP="005016BE">
      <w:pPr>
        <w:pStyle w:val="a3"/>
        <w:rPr>
          <w:rFonts w:ascii="Traditional Arabic" w:hAnsi="Traditional Arabic" w:cs="Traditional Arabic"/>
          <w:sz w:val="28"/>
          <w:szCs w:val="28"/>
          <w:rtl/>
        </w:rPr>
      </w:pPr>
    </w:p>
    <w:p w:rsidR="005016BE" w:rsidRDefault="005016BE" w:rsidP="005016BE">
      <w:pPr>
        <w:pStyle w:val="a3"/>
        <w:rPr>
          <w:rFonts w:ascii="Traditional Arabic" w:hAnsi="Traditional Arabic" w:cs="Traditional Arabic"/>
          <w:sz w:val="28"/>
          <w:szCs w:val="28"/>
        </w:rPr>
      </w:pPr>
    </w:p>
    <w:p w:rsidR="00851674"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lang w:bidi="ar-EG"/>
        </w:rPr>
        <w:t>الملاحظة الأساسية التي تكاد تكون محل اتفاق بين دارسي ابن سينا هي</w:t>
      </w:r>
      <w:r w:rsidRPr="005016BE">
        <w:rPr>
          <w:rFonts w:ascii="Traditional Arabic" w:hAnsi="Traditional Arabic" w:cs="Traditional Arabic" w:hint="cs"/>
          <w:b/>
          <w:bCs/>
          <w:sz w:val="28"/>
          <w:szCs w:val="28"/>
          <w:rtl/>
          <w:lang w:bidi="ar-EG"/>
        </w:rPr>
        <w:t xml:space="preserve"> :</w:t>
      </w:r>
    </w:p>
    <w:p w:rsidR="00F74DA8" w:rsidRPr="00F74DA8"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ازدواجية الموقف الفلسفي</w:t>
      </w:r>
      <w:r w:rsidRPr="00F74DA8">
        <w:rPr>
          <w:rFonts w:ascii="Traditional Arabic" w:hAnsi="Traditional Arabic" w:cs="Traditional Arabic"/>
          <w:sz w:val="28"/>
          <w:szCs w:val="28"/>
        </w:rPr>
        <w:t xml:space="preserve"> </w:t>
      </w:r>
    </w:p>
    <w:p w:rsidR="005016BE"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 xml:space="preserve"> تعدد المستوى الفلسفي السينوى</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الموقف الفلسفي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1 و 2</w:t>
      </w:r>
    </w:p>
    <w:p w:rsidR="00F74DA8" w:rsidRPr="00651DFD" w:rsidRDefault="00F74DA8" w:rsidP="00F74DA8">
      <w:pPr>
        <w:pStyle w:val="a3"/>
        <w:ind w:left="1080"/>
        <w:rPr>
          <w:rFonts w:ascii="Traditional Arabic" w:hAnsi="Traditional Arabic" w:cs="Traditional Arabic"/>
          <w:sz w:val="28"/>
          <w:szCs w:val="28"/>
        </w:rPr>
      </w:pPr>
    </w:p>
    <w:p w:rsidR="00851674" w:rsidRPr="00F74DA8" w:rsidRDefault="00F74DA8" w:rsidP="003D5A17">
      <w:pPr>
        <w:pStyle w:val="a3"/>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t xml:space="preserve">هناك ازدواجية في الموقف الفلسفي السينوى بين </w:t>
      </w:r>
      <w:r w:rsidRPr="00F74DA8">
        <w:rPr>
          <w:rFonts w:ascii="Traditional Arabic" w:hAnsi="Traditional Arabic" w:cs="Traditional Arabic" w:hint="cs"/>
          <w:b/>
          <w:bCs/>
          <w:sz w:val="28"/>
          <w:szCs w:val="28"/>
          <w:rtl/>
        </w:rPr>
        <w:t>....</w:t>
      </w:r>
      <w:r w:rsidRPr="00F74DA8">
        <w:rPr>
          <w:rFonts w:ascii="Traditional Arabic" w:hAnsi="Traditional Arabic" w:cs="Traditional Arabic"/>
          <w:b/>
          <w:bCs/>
          <w:sz w:val="28"/>
          <w:szCs w:val="28"/>
          <w:rtl/>
        </w:rPr>
        <w:t xml:space="preserve"> التى يخاطب بها الجمهور، والمشرقية التى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 xml:space="preserve">المشائية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Pr="00651DFD" w:rsidRDefault="00F74DA8" w:rsidP="00F74DA8">
      <w:pPr>
        <w:pStyle w:val="a3"/>
        <w:ind w:left="1080"/>
        <w:rPr>
          <w:rFonts w:ascii="Traditional Arabic" w:hAnsi="Traditional Arabic" w:cs="Traditional Arabic"/>
          <w:sz w:val="28"/>
          <w:szCs w:val="28"/>
        </w:rPr>
      </w:pPr>
    </w:p>
    <w:p w:rsidR="00851674" w:rsidRPr="00F74DA8" w:rsidRDefault="00F74DA8" w:rsidP="003D5A17">
      <w:pPr>
        <w:pStyle w:val="a3"/>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t xml:space="preserve">هناك ازدواجية في الموقف الفلسفي السينوى بين المشائية التى يخاطب بها الجمهور، </w:t>
      </w:r>
      <w:r w:rsidRPr="00F74DA8">
        <w:rPr>
          <w:rFonts w:ascii="Traditional Arabic" w:hAnsi="Traditional Arabic" w:cs="Traditional Arabic" w:hint="cs"/>
          <w:b/>
          <w:bCs/>
          <w:sz w:val="28"/>
          <w:szCs w:val="28"/>
          <w:rtl/>
        </w:rPr>
        <w:t>و....</w:t>
      </w:r>
      <w:r w:rsidRPr="00F74DA8">
        <w:rPr>
          <w:rFonts w:ascii="Traditional Arabic" w:hAnsi="Traditional Arabic" w:cs="Traditional Arabic"/>
          <w:b/>
          <w:bCs/>
          <w:sz w:val="28"/>
          <w:szCs w:val="28"/>
          <w:rtl/>
        </w:rPr>
        <w:t xml:space="preserve"> التى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hint="cs"/>
          <w:sz w:val="28"/>
          <w:szCs w:val="28"/>
          <w:rtl/>
        </w:rPr>
        <w:t xml:space="preserve">المشائية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 xml:space="preserve">المشرقية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الازدواجية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Default="00F74DA8" w:rsidP="00F74DA8">
      <w:pPr>
        <w:pStyle w:val="a3"/>
        <w:ind w:left="1080"/>
        <w:rPr>
          <w:rFonts w:ascii="Traditional Arabic" w:hAnsi="Traditional Arabic" w:cs="Traditional Arabic"/>
          <w:sz w:val="28"/>
          <w:szCs w:val="28"/>
        </w:rPr>
      </w:pPr>
    </w:p>
    <w:p w:rsidR="00F74DA8" w:rsidRPr="00170DFF" w:rsidRDefault="00F74DA8"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الاتجاه </w:t>
      </w:r>
      <w:r w:rsidR="00170DFF" w:rsidRPr="00170DFF">
        <w:rPr>
          <w:rFonts w:ascii="Traditional Arabic" w:hAnsi="Traditional Arabic" w:cs="Traditional Arabic" w:hint="cs"/>
          <w:b/>
          <w:bCs/>
          <w:sz w:val="28"/>
          <w:szCs w:val="28"/>
          <w:rtl/>
        </w:rPr>
        <w:t>...</w:t>
      </w:r>
      <w:r w:rsidRPr="00170DFF">
        <w:rPr>
          <w:rFonts w:ascii="Traditional Arabic" w:hAnsi="Traditional Arabic" w:cs="Traditional Arabic"/>
          <w:b/>
          <w:bCs/>
          <w:sz w:val="28"/>
          <w:szCs w:val="28"/>
          <w:rtl/>
        </w:rPr>
        <w:t xml:space="preserve"> هو الشائع عن ابن سينا خاصة عند المتأثرين به فى الغرب</w:t>
      </w:r>
      <w:r w:rsidR="00170DFF" w:rsidRPr="00170DFF">
        <w:rPr>
          <w:rFonts w:ascii="Traditional Arabic" w:hAnsi="Traditional Arabic" w:cs="Traditional Arabic" w:hint="cs"/>
          <w:b/>
          <w:bCs/>
          <w:sz w:val="28"/>
          <w:szCs w:val="28"/>
          <w:rtl/>
        </w:rPr>
        <w:t xml:space="preserve"> :</w:t>
      </w:r>
    </w:p>
    <w:p w:rsidR="00170DFF" w:rsidRPr="00170DFF" w:rsidRDefault="00170DFF"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hint="cs"/>
          <w:sz w:val="28"/>
          <w:szCs w:val="28"/>
          <w:u w:val="single"/>
          <w:rtl/>
        </w:rPr>
        <w:t xml:space="preserve">المشائي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a3"/>
        <w:ind w:left="1080"/>
        <w:rPr>
          <w:rFonts w:ascii="Traditional Arabic" w:hAnsi="Traditional Arabic" w:cs="Traditional Arabic"/>
          <w:sz w:val="28"/>
          <w:szCs w:val="28"/>
        </w:rPr>
      </w:pPr>
    </w:p>
    <w:p w:rsidR="00170DFF" w:rsidRPr="00170DFF" w:rsidRDefault="00170DFF"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الممثل ل</w:t>
      </w:r>
      <w:r w:rsidRPr="00170DFF">
        <w:rPr>
          <w:rFonts w:ascii="Traditional Arabic" w:hAnsi="Traditional Arabic" w:cs="Traditional Arabic" w:hint="cs"/>
          <w:b/>
          <w:bCs/>
          <w:sz w:val="28"/>
          <w:szCs w:val="28"/>
          <w:rtl/>
        </w:rPr>
        <w:t xml:space="preserve">لاتجاه المشائي عند ابن سينا </w:t>
      </w:r>
      <w:r w:rsidRPr="00170DFF">
        <w:rPr>
          <w:rFonts w:ascii="Traditional Arabic" w:hAnsi="Traditional Arabic" w:cs="Traditional Arabic" w:hint="cs"/>
          <w:b/>
          <w:bCs/>
          <w:sz w:val="28"/>
          <w:szCs w:val="28"/>
          <w:rtl/>
          <w:lang w:bidi="ar-EG"/>
        </w:rPr>
        <w:t>في</w:t>
      </w:r>
      <w:r w:rsidR="00F74DA8" w:rsidRPr="00170DFF">
        <w:rPr>
          <w:rFonts w:ascii="Traditional Arabic" w:hAnsi="Traditional Arabic" w:cs="Traditional Arabic"/>
          <w:b/>
          <w:bCs/>
          <w:sz w:val="28"/>
          <w:szCs w:val="28"/>
          <w:rtl/>
          <w:lang w:bidi="ar-EG"/>
        </w:rPr>
        <w:t xml:space="preserve"> مؤلفاته هو</w:t>
      </w:r>
      <w:r w:rsidRPr="00170DFF">
        <w:rPr>
          <w:rFonts w:ascii="Traditional Arabic" w:hAnsi="Traditional Arabic" w:cs="Traditional Arabic" w:hint="cs"/>
          <w:b/>
          <w:bCs/>
          <w:sz w:val="28"/>
          <w:szCs w:val="28"/>
          <w:rtl/>
          <w:lang w:bidi="ar-EG"/>
        </w:rPr>
        <w:t xml:space="preserve">: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المناظر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الجمهورية </w:t>
      </w:r>
    </w:p>
    <w:p w:rsidR="00F74DA8" w:rsidRPr="00170DFF" w:rsidRDefault="00F74DA8"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sz w:val="28"/>
          <w:szCs w:val="28"/>
          <w:u w:val="single"/>
          <w:rtl/>
          <w:lang w:bidi="ar-EG"/>
        </w:rPr>
        <w:t>الشفاء</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الشقاء </w:t>
      </w:r>
    </w:p>
    <w:p w:rsidR="00170DFF" w:rsidRPr="00F74DA8" w:rsidRDefault="00170DFF" w:rsidP="00170DFF">
      <w:pPr>
        <w:pStyle w:val="a3"/>
        <w:ind w:left="1080"/>
        <w:rPr>
          <w:rFonts w:ascii="Traditional Arabic" w:hAnsi="Traditional Arabic" w:cs="Traditional Arabic"/>
          <w:sz w:val="28"/>
          <w:szCs w:val="28"/>
          <w:rtl/>
        </w:rPr>
      </w:pPr>
    </w:p>
    <w:p w:rsidR="00F74DA8" w:rsidRPr="00170DFF" w:rsidRDefault="00F74DA8"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lang w:bidi="ar-EG"/>
        </w:rPr>
        <w:t xml:space="preserve">الاتجاه </w:t>
      </w:r>
      <w:r w:rsidR="00170DFF" w:rsidRPr="00170DFF">
        <w:rPr>
          <w:rFonts w:ascii="Traditional Arabic" w:hAnsi="Traditional Arabic" w:cs="Traditional Arabic" w:hint="cs"/>
          <w:b/>
          <w:bCs/>
          <w:sz w:val="28"/>
          <w:szCs w:val="28"/>
          <w:rtl/>
          <w:lang w:bidi="ar-EG"/>
        </w:rPr>
        <w:t>....</w:t>
      </w:r>
      <w:r w:rsidRPr="00170DFF">
        <w:rPr>
          <w:rFonts w:ascii="Traditional Arabic" w:hAnsi="Traditional Arabic" w:cs="Traditional Arabic"/>
          <w:b/>
          <w:bCs/>
          <w:sz w:val="28"/>
          <w:szCs w:val="28"/>
          <w:rtl/>
          <w:lang w:bidi="ar-EG"/>
        </w:rPr>
        <w:t xml:space="preserve"> عند ابن سينا ما زال محل خلاف بين الباحثين</w:t>
      </w:r>
      <w:r w:rsidRPr="00170DFF">
        <w:rPr>
          <w:rFonts w:ascii="Traditional Arabic" w:hAnsi="Traditional Arabic" w:cs="Traditional Arabic"/>
          <w:b/>
          <w:bCs/>
          <w:sz w:val="28"/>
          <w:szCs w:val="28"/>
          <w:rtl/>
        </w:rPr>
        <w:t xml:space="preserve"> </w:t>
      </w:r>
      <w:r w:rsidR="00170DFF" w:rsidRPr="00170DFF">
        <w:rPr>
          <w:rFonts w:ascii="Traditional Arabic" w:hAnsi="Traditional Arabic" w:cs="Traditional Arabic" w:hint="cs"/>
          <w:b/>
          <w:bCs/>
          <w:sz w:val="28"/>
          <w:szCs w:val="28"/>
          <w:rtl/>
        </w:rPr>
        <w:t>:</w:t>
      </w:r>
    </w:p>
    <w:p w:rsidR="00170DFF" w:rsidRPr="00170DFF" w:rsidRDefault="00170DFF" w:rsidP="00170DFF">
      <w:pPr>
        <w:pStyle w:val="a3"/>
        <w:numPr>
          <w:ilvl w:val="0"/>
          <w:numId w:val="3"/>
        </w:numPr>
        <w:rPr>
          <w:rFonts w:ascii="Traditional Arabic" w:hAnsi="Traditional Arabic" w:cs="Traditional Arabic"/>
          <w:sz w:val="28"/>
          <w:szCs w:val="28"/>
        </w:rPr>
      </w:pPr>
      <w:r w:rsidRPr="00170DFF">
        <w:rPr>
          <w:rFonts w:ascii="Traditional Arabic" w:hAnsi="Traditional Arabic" w:cs="Traditional Arabic" w:hint="cs"/>
          <w:sz w:val="28"/>
          <w:szCs w:val="28"/>
          <w:rtl/>
        </w:rPr>
        <w:t xml:space="preserve">المشائي </w:t>
      </w:r>
    </w:p>
    <w:p w:rsidR="00170DFF" w:rsidRPr="00170DFF" w:rsidRDefault="00170DFF"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hint="cs"/>
          <w:sz w:val="28"/>
          <w:szCs w:val="28"/>
          <w:u w:val="single"/>
          <w:rtl/>
        </w:rPr>
        <w:t xml:space="preserve">المشرقي </w:t>
      </w:r>
    </w:p>
    <w:p w:rsidR="00170DFF" w:rsidRDefault="00A8493B"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الإ</w:t>
      </w:r>
      <w:r w:rsidR="00170DFF">
        <w:rPr>
          <w:rFonts w:ascii="Traditional Arabic" w:hAnsi="Traditional Arabic" w:cs="Traditional Arabic" w:hint="cs"/>
          <w:sz w:val="28"/>
          <w:szCs w:val="28"/>
          <w:rtl/>
        </w:rPr>
        <w:t xml:space="preserve">زدواجي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a3"/>
        <w:ind w:left="1080"/>
        <w:rPr>
          <w:rFonts w:ascii="Traditional Arabic" w:hAnsi="Traditional Arabic" w:cs="Traditional Arabic"/>
          <w:sz w:val="28"/>
          <w:szCs w:val="28"/>
          <w:rtl/>
        </w:rPr>
      </w:pPr>
    </w:p>
    <w:p w:rsidR="00170DFF" w:rsidRPr="00170DFF" w:rsidRDefault="00170DFF"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هناك ازدواجية في الموقف الفلسفي </w:t>
      </w:r>
      <w:r w:rsidR="00A8493B">
        <w:rPr>
          <w:rFonts w:ascii="Traditional Arabic" w:hAnsi="Traditional Arabic" w:cs="Traditional Arabic"/>
          <w:b/>
          <w:bCs/>
          <w:sz w:val="28"/>
          <w:szCs w:val="28"/>
          <w:rtl/>
        </w:rPr>
        <w:t>السينو</w:t>
      </w:r>
      <w:r w:rsidR="00A8493B">
        <w:rPr>
          <w:rFonts w:ascii="Traditional Arabic" w:hAnsi="Traditional Arabic" w:cs="Traditional Arabic" w:hint="cs"/>
          <w:b/>
          <w:bCs/>
          <w:sz w:val="28"/>
          <w:szCs w:val="28"/>
          <w:rtl/>
        </w:rPr>
        <w:t>ي</w:t>
      </w:r>
      <w:r w:rsidR="00A8493B">
        <w:rPr>
          <w:rFonts w:ascii="Traditional Arabic" w:hAnsi="Traditional Arabic" w:cs="Traditional Arabic"/>
          <w:b/>
          <w:bCs/>
          <w:sz w:val="28"/>
          <w:szCs w:val="28"/>
          <w:rtl/>
        </w:rPr>
        <w:t xml:space="preserve"> بين المشائية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w:t>
      </w:r>
      <w:r w:rsidR="00A8493B">
        <w:rPr>
          <w:rFonts w:ascii="Traditional Arabic" w:hAnsi="Traditional Arabic" w:cs="Traditional Arabic"/>
          <w:b/>
          <w:bCs/>
          <w:sz w:val="28"/>
          <w:szCs w:val="28"/>
          <w:rtl/>
        </w:rPr>
        <w:t>خاطب بها الجمهور، والمشرقية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يخاطب بها الخاصة فسنجد بالضرورة وبناء على ذلك هناك :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 معرفي واحد لديه مبني على المشائية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 معرفي واحد لديه مبني على المشرقية </w:t>
      </w:r>
    </w:p>
    <w:p w:rsidR="00170DFF" w:rsidRPr="0094024C" w:rsidRDefault="00170DFF" w:rsidP="00170DFF">
      <w:pPr>
        <w:pStyle w:val="a3"/>
        <w:numPr>
          <w:ilvl w:val="0"/>
          <w:numId w:val="3"/>
        </w:numPr>
        <w:rPr>
          <w:rFonts w:ascii="Traditional Arabic" w:hAnsi="Traditional Arabic" w:cs="Traditional Arabic"/>
          <w:sz w:val="28"/>
          <w:szCs w:val="28"/>
          <w:u w:val="single"/>
        </w:rPr>
      </w:pPr>
      <w:r w:rsidRPr="0094024C">
        <w:rPr>
          <w:rFonts w:ascii="Traditional Arabic" w:hAnsi="Traditional Arabic" w:cs="Traditional Arabic"/>
          <w:sz w:val="28"/>
          <w:szCs w:val="28"/>
          <w:u w:val="single"/>
          <w:rtl/>
        </w:rPr>
        <w:t xml:space="preserve">موقفين معرفيين مزدوجين </w:t>
      </w:r>
      <w:r w:rsidR="0094024C" w:rsidRPr="0094024C">
        <w:rPr>
          <w:rFonts w:ascii="Traditional Arabic" w:hAnsi="Traditional Arabic" w:cs="Traditional Arabic"/>
          <w:sz w:val="28"/>
          <w:szCs w:val="28"/>
          <w:u w:val="single"/>
          <w:rtl/>
        </w:rPr>
        <w:t xml:space="preserve"> </w:t>
      </w:r>
      <w:r w:rsidR="0094024C" w:rsidRPr="0094024C">
        <w:rPr>
          <w:rFonts w:ascii="Traditional Arabic" w:hAnsi="Traditional Arabic" w:cs="Traditional Arabic" w:hint="cs"/>
          <w:sz w:val="28"/>
          <w:szCs w:val="28"/>
          <w:u w:val="single"/>
          <w:rtl/>
        </w:rPr>
        <w:t xml:space="preserve">له مبنيين على المشائية و المشرقية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يوجد لديه موقف معرفي مطلقاً </w:t>
      </w:r>
    </w:p>
    <w:p w:rsidR="0094024C" w:rsidRPr="00170DFF" w:rsidRDefault="0094024C" w:rsidP="0094024C">
      <w:pPr>
        <w:pStyle w:val="a3"/>
        <w:ind w:left="1080"/>
        <w:rPr>
          <w:rFonts w:ascii="Traditional Arabic" w:hAnsi="Traditional Arabic" w:cs="Traditional Arabic"/>
          <w:sz w:val="28"/>
          <w:szCs w:val="28"/>
        </w:rPr>
      </w:pPr>
    </w:p>
    <w:p w:rsidR="0094024C" w:rsidRPr="0094024C" w:rsidRDefault="0094024C" w:rsidP="003D5A17">
      <w:pPr>
        <w:pStyle w:val="a3"/>
        <w:numPr>
          <w:ilvl w:val="0"/>
          <w:numId w:val="2"/>
        </w:numPr>
        <w:rPr>
          <w:rFonts w:ascii="Traditional Arabic" w:hAnsi="Traditional Arabic" w:cs="Traditional Arabic"/>
          <w:b/>
          <w:bCs/>
          <w:sz w:val="28"/>
          <w:szCs w:val="28"/>
        </w:rPr>
      </w:pPr>
      <w:r w:rsidRPr="0094024C">
        <w:rPr>
          <w:rFonts w:ascii="Traditional Arabic" w:hAnsi="Traditional Arabic" w:cs="Traditional Arabic"/>
          <w:b/>
          <w:bCs/>
          <w:sz w:val="28"/>
          <w:szCs w:val="28"/>
          <w:rtl/>
        </w:rPr>
        <w:t xml:space="preserve">  الاز</w:t>
      </w:r>
      <w:r w:rsidR="00A8493B">
        <w:rPr>
          <w:rFonts w:ascii="Traditional Arabic" w:hAnsi="Traditional Arabic" w:cs="Traditional Arabic"/>
          <w:b/>
          <w:bCs/>
          <w:sz w:val="28"/>
          <w:szCs w:val="28"/>
          <w:rtl/>
        </w:rPr>
        <w:t>دواجية ف</w:t>
      </w:r>
      <w:r w:rsidR="00A8493B">
        <w:rPr>
          <w:rFonts w:ascii="Traditional Arabic" w:hAnsi="Traditional Arabic" w:cs="Traditional Arabic" w:hint="cs"/>
          <w:b/>
          <w:bCs/>
          <w:sz w:val="28"/>
          <w:szCs w:val="28"/>
          <w:rtl/>
        </w:rPr>
        <w:t>ي</w:t>
      </w:r>
      <w:r w:rsidR="00A8493B">
        <w:rPr>
          <w:rFonts w:ascii="Traditional Arabic" w:hAnsi="Traditional Arabic" w:cs="Traditional Arabic"/>
          <w:b/>
          <w:bCs/>
          <w:sz w:val="28"/>
          <w:szCs w:val="28"/>
          <w:rtl/>
        </w:rPr>
        <w:t xml:space="preserve"> موقف ابن سينا الفلسف</w:t>
      </w:r>
      <w:r w:rsidR="00A8493B">
        <w:rPr>
          <w:rFonts w:ascii="Traditional Arabic" w:hAnsi="Traditional Arabic" w:cs="Traditional Arabic" w:hint="cs"/>
          <w:b/>
          <w:bCs/>
          <w:sz w:val="28"/>
          <w:szCs w:val="28"/>
          <w:rtl/>
        </w:rPr>
        <w:t xml:space="preserve">ي </w:t>
      </w:r>
      <w:r w:rsidR="00A8493B">
        <w:rPr>
          <w:rFonts w:ascii="Traditional Arabic" w:hAnsi="Traditional Arabic" w:cs="Traditional Arabic"/>
          <w:b/>
          <w:bCs/>
          <w:sz w:val="28"/>
          <w:szCs w:val="28"/>
          <w:rtl/>
        </w:rPr>
        <w:t>ي</w:t>
      </w:r>
      <w:r w:rsidR="00A8493B">
        <w:rPr>
          <w:rFonts w:ascii="Traditional Arabic" w:hAnsi="Traditional Arabic" w:cs="Traditional Arabic" w:hint="cs"/>
          <w:b/>
          <w:bCs/>
          <w:sz w:val="28"/>
          <w:szCs w:val="28"/>
          <w:rtl/>
        </w:rPr>
        <w:t>بنى</w:t>
      </w:r>
      <w:r w:rsidR="00A8493B">
        <w:rPr>
          <w:rFonts w:ascii="Traditional Arabic" w:hAnsi="Traditional Arabic" w:cs="Traditional Arabic"/>
          <w:b/>
          <w:bCs/>
          <w:sz w:val="28"/>
          <w:szCs w:val="28"/>
          <w:rtl/>
        </w:rPr>
        <w:t xml:space="preserve"> عليها ازدواجية ف</w:t>
      </w:r>
      <w:r w:rsidR="00A8493B">
        <w:rPr>
          <w:rFonts w:ascii="Traditional Arabic" w:hAnsi="Traditional Arabic" w:cs="Traditional Arabic" w:hint="cs"/>
          <w:b/>
          <w:bCs/>
          <w:sz w:val="28"/>
          <w:szCs w:val="28"/>
          <w:rtl/>
        </w:rPr>
        <w:t>ي</w:t>
      </w:r>
      <w:r w:rsidRPr="0094024C">
        <w:rPr>
          <w:rFonts w:ascii="Traditional Arabic" w:hAnsi="Traditional Arabic" w:cs="Traditional Arabic" w:hint="cs"/>
          <w:b/>
          <w:bCs/>
          <w:sz w:val="28"/>
          <w:szCs w:val="28"/>
          <w:rtl/>
        </w:rPr>
        <w:t xml:space="preserve"> :</w:t>
      </w:r>
    </w:p>
    <w:p w:rsidR="0094024C" w:rsidRDefault="0094024C" w:rsidP="0094024C">
      <w:pPr>
        <w:pStyle w:val="a3"/>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lastRenderedPageBreak/>
        <w:t xml:space="preserve">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تصنيف العلوم</w:t>
      </w:r>
    </w:p>
    <w:p w:rsidR="0094024C" w:rsidRDefault="0094024C" w:rsidP="0094024C">
      <w:pPr>
        <w:pStyle w:val="a3"/>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t xml:space="preserve"> منهج التصنيف الفلسفي </w:t>
      </w:r>
    </w:p>
    <w:p w:rsidR="0094024C" w:rsidRDefault="0094024C" w:rsidP="0094024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الموقف المعرفي </w:t>
      </w:r>
    </w:p>
    <w:p w:rsidR="0094024C" w:rsidRPr="0094024C" w:rsidRDefault="0094024C" w:rsidP="0094024C">
      <w:pPr>
        <w:pStyle w:val="a3"/>
        <w:numPr>
          <w:ilvl w:val="0"/>
          <w:numId w:val="3"/>
        </w:numPr>
        <w:rPr>
          <w:rFonts w:ascii="Traditional Arabic" w:hAnsi="Traditional Arabic" w:cs="Traditional Arabic"/>
          <w:sz w:val="28"/>
          <w:szCs w:val="28"/>
          <w:u w:val="single"/>
        </w:rPr>
      </w:pPr>
      <w:r w:rsidRPr="0094024C">
        <w:rPr>
          <w:rFonts w:ascii="Traditional Arabic" w:hAnsi="Traditional Arabic" w:cs="Traditional Arabic" w:hint="cs"/>
          <w:sz w:val="28"/>
          <w:szCs w:val="28"/>
          <w:u w:val="single"/>
          <w:rtl/>
        </w:rPr>
        <w:t xml:space="preserve">كل ما سبق </w:t>
      </w:r>
    </w:p>
    <w:p w:rsidR="0094024C" w:rsidRPr="0094024C" w:rsidRDefault="0094024C" w:rsidP="0094024C">
      <w:pPr>
        <w:pStyle w:val="a3"/>
        <w:ind w:left="1080"/>
        <w:rPr>
          <w:rFonts w:ascii="Traditional Arabic" w:hAnsi="Traditional Arabic" w:cs="Traditional Arabic"/>
          <w:sz w:val="28"/>
          <w:szCs w:val="28"/>
        </w:rPr>
      </w:pPr>
    </w:p>
    <w:p w:rsidR="00291301" w:rsidRPr="00291301" w:rsidRDefault="00291301" w:rsidP="003D5A17">
      <w:pPr>
        <w:pStyle w:val="a3"/>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 xml:space="preserve">أدرك محدودية الوسائل لمعرفة الوجود وأنها لا يمكنها الاستقلال في إدراك الوجود ومعرفته </w:t>
      </w:r>
      <w:r w:rsidRPr="00291301">
        <w:rPr>
          <w:rFonts w:ascii="Traditional Arabic" w:hAnsi="Traditional Arabic" w:cs="Traditional Arabic" w:hint="cs"/>
          <w:b/>
          <w:bCs/>
          <w:sz w:val="28"/>
          <w:szCs w:val="28"/>
          <w:rtl/>
        </w:rPr>
        <w:t>:</w:t>
      </w:r>
    </w:p>
    <w:p w:rsidR="00291301" w:rsidRPr="00291301" w:rsidRDefault="00291301" w:rsidP="00291301">
      <w:pPr>
        <w:pStyle w:val="a3"/>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ابن سينا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الفراهيدي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91301" w:rsidRPr="00291301" w:rsidRDefault="00291301" w:rsidP="00291301">
      <w:pPr>
        <w:pStyle w:val="a3"/>
        <w:ind w:left="1080"/>
        <w:rPr>
          <w:rFonts w:ascii="Traditional Arabic" w:hAnsi="Traditional Arabic" w:cs="Traditional Arabic"/>
          <w:sz w:val="28"/>
          <w:szCs w:val="28"/>
        </w:rPr>
      </w:pPr>
    </w:p>
    <w:p w:rsidR="00291301" w:rsidRPr="00291301" w:rsidRDefault="00291301" w:rsidP="003D5A17">
      <w:pPr>
        <w:pStyle w:val="a3"/>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لابن سينا نظرية متكاملة ف</w:t>
      </w:r>
      <w:r w:rsidRPr="00291301">
        <w:rPr>
          <w:rFonts w:ascii="Traditional Arabic" w:hAnsi="Traditional Arabic" w:cs="Traditional Arabic" w:hint="cs"/>
          <w:b/>
          <w:bCs/>
          <w:sz w:val="28"/>
          <w:szCs w:val="28"/>
          <w:rtl/>
        </w:rPr>
        <w:t>ي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الوجود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851674"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291301" w:rsidRPr="00291301" w:rsidRDefault="00291301" w:rsidP="00291301">
      <w:pPr>
        <w:pStyle w:val="a3"/>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كل ما سبق </w:t>
      </w:r>
    </w:p>
    <w:p w:rsidR="00291301" w:rsidRPr="00291301" w:rsidRDefault="00291301" w:rsidP="00291301">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b/>
          <w:bCs/>
          <w:sz w:val="28"/>
          <w:szCs w:val="28"/>
          <w:rtl/>
        </w:rPr>
        <w:t>نظرية المعرفة عند ابن سينا مرتبطة ب</w:t>
      </w:r>
      <w:r w:rsidRPr="00A02A97">
        <w:rPr>
          <w:rFonts w:ascii="Traditional Arabic" w:hAnsi="Traditional Arabic" w:cs="Traditional Arabic" w:hint="cs"/>
          <w:b/>
          <w:bCs/>
          <w:sz w:val="28"/>
          <w:szCs w:val="28"/>
          <w:rtl/>
        </w:rPr>
        <w:t>ـ :</w:t>
      </w:r>
    </w:p>
    <w:p w:rsidR="00FD10DB" w:rsidRPr="00661753" w:rsidRDefault="00A02A97" w:rsidP="00661753">
      <w:pPr>
        <w:pStyle w:val="a3"/>
        <w:numPr>
          <w:ilvl w:val="0"/>
          <w:numId w:val="3"/>
        </w:numPr>
        <w:rPr>
          <w:rFonts w:ascii="Traditional Arabic" w:hAnsi="Traditional Arabic" w:cs="Traditional Arabic"/>
          <w:sz w:val="28"/>
          <w:szCs w:val="28"/>
          <w:u w:val="single"/>
        </w:rPr>
      </w:pPr>
      <w:r w:rsidRPr="00A02A97">
        <w:rPr>
          <w:rFonts w:ascii="Traditional Arabic" w:hAnsi="Traditional Arabic" w:cs="Traditional Arabic"/>
          <w:sz w:val="28"/>
          <w:szCs w:val="28"/>
          <w:u w:val="single"/>
          <w:rtl/>
        </w:rPr>
        <w:t>قوى النفس</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قوى الجسد </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2A97" w:rsidRDefault="00A02A97" w:rsidP="00A02A97">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t>يرى ابن سينا أن قوى النفس هي :</w:t>
      </w:r>
    </w:p>
    <w:p w:rsidR="00A02A97"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661753" w:rsidRPr="00661753" w:rsidRDefault="00661753" w:rsidP="00A02A97">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Default="00661753" w:rsidP="00661753">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t>تنقسم المعرفة عند ابن سينا إلى :</w:t>
      </w:r>
    </w:p>
    <w:p w:rsidR="00A02A97"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الحسية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الحدسية </w:t>
      </w:r>
    </w:p>
    <w:p w:rsidR="00661753" w:rsidRPr="00661753" w:rsidRDefault="00661753" w:rsidP="00A02A97">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Pr="00651DFD" w:rsidRDefault="00661753" w:rsidP="00661753">
      <w:pPr>
        <w:pStyle w:val="a3"/>
        <w:ind w:left="1080"/>
        <w:rPr>
          <w:rFonts w:ascii="Traditional Arabic" w:hAnsi="Traditional Arabic" w:cs="Traditional Arabic"/>
          <w:sz w:val="28"/>
          <w:szCs w:val="28"/>
        </w:rPr>
      </w:pPr>
    </w:p>
    <w:p w:rsidR="00851674" w:rsidRPr="00661753" w:rsidRDefault="00661753" w:rsidP="003D5A17">
      <w:pPr>
        <w:pStyle w:val="a3"/>
        <w:numPr>
          <w:ilvl w:val="0"/>
          <w:numId w:val="2"/>
        </w:numPr>
        <w:rPr>
          <w:rFonts w:ascii="Traditional Arabic" w:hAnsi="Traditional Arabic" w:cs="Traditional Arabic"/>
          <w:b/>
          <w:bCs/>
          <w:sz w:val="28"/>
          <w:szCs w:val="28"/>
        </w:rPr>
      </w:pPr>
      <w:r w:rsidRPr="00661753">
        <w:rPr>
          <w:rFonts w:ascii="Traditional Arabic" w:hAnsi="Traditional Arabic" w:cs="Traditional Arabic"/>
          <w:b/>
          <w:bCs/>
          <w:sz w:val="28"/>
          <w:szCs w:val="28"/>
          <w:rtl/>
        </w:rPr>
        <w:t xml:space="preserve">المعرفة </w:t>
      </w:r>
      <w:r w:rsidRPr="00661753">
        <w:rPr>
          <w:rFonts w:ascii="Traditional Arabic" w:hAnsi="Traditional Arabic" w:cs="Traditional Arabic"/>
          <w:b/>
          <w:bCs/>
          <w:sz w:val="28"/>
          <w:szCs w:val="28"/>
          <w:rtl/>
          <w:lang w:bidi="ar-EG"/>
        </w:rPr>
        <w:t xml:space="preserve">الحدسية </w:t>
      </w:r>
      <w:r w:rsidRPr="00661753">
        <w:rPr>
          <w:rFonts w:ascii="Traditional Arabic" w:hAnsi="Traditional Arabic" w:cs="Traditional Arabic"/>
          <w:b/>
          <w:bCs/>
          <w:sz w:val="28"/>
          <w:szCs w:val="28"/>
          <w:rtl/>
        </w:rPr>
        <w:t>لدى ابن سينا مكتسبة بأسلوب</w:t>
      </w:r>
      <w:r w:rsidRPr="00661753">
        <w:rPr>
          <w:rFonts w:ascii="Traditional Arabic" w:hAnsi="Traditional Arabic" w:cs="Traditional Arabic" w:hint="cs"/>
          <w:b/>
          <w:bCs/>
          <w:sz w:val="28"/>
          <w:szCs w:val="28"/>
          <w:rtl/>
        </w:rPr>
        <w:t xml:space="preserve">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البحث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661753" w:rsidRPr="00661753" w:rsidRDefault="00661753" w:rsidP="00661753">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المجاهدة و التصفية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61753" w:rsidRPr="00651DFD" w:rsidRDefault="00661753" w:rsidP="00661753">
      <w:pPr>
        <w:pStyle w:val="a3"/>
        <w:ind w:left="1080"/>
        <w:rPr>
          <w:rFonts w:ascii="Traditional Arabic" w:hAnsi="Traditional Arabic" w:cs="Traditional Arabic"/>
          <w:sz w:val="28"/>
          <w:szCs w:val="28"/>
        </w:rPr>
      </w:pPr>
    </w:p>
    <w:p w:rsidR="00A719EB" w:rsidRPr="00A719EB" w:rsidRDefault="00A719EB" w:rsidP="003D5A17">
      <w:pPr>
        <w:pStyle w:val="a3"/>
        <w:numPr>
          <w:ilvl w:val="0"/>
          <w:numId w:val="2"/>
        </w:numPr>
        <w:rPr>
          <w:rFonts w:ascii="Traditional Arabic" w:hAnsi="Traditional Arabic" w:cs="Traditional Arabic"/>
          <w:b/>
          <w:bCs/>
          <w:sz w:val="28"/>
          <w:szCs w:val="28"/>
        </w:rPr>
      </w:pPr>
      <w:r w:rsidRPr="00A719EB">
        <w:rPr>
          <w:rFonts w:ascii="Traditional Arabic" w:hAnsi="Traditional Arabic" w:cs="Traditional Arabic"/>
          <w:b/>
          <w:bCs/>
          <w:sz w:val="28"/>
          <w:szCs w:val="28"/>
          <w:rtl/>
        </w:rPr>
        <w:t xml:space="preserve">المعرفة </w:t>
      </w:r>
      <w:r w:rsidRPr="00A719EB">
        <w:rPr>
          <w:rFonts w:ascii="Traditional Arabic" w:hAnsi="Traditional Arabic" w:cs="Traditional Arabic" w:hint="cs"/>
          <w:b/>
          <w:bCs/>
          <w:sz w:val="28"/>
          <w:szCs w:val="28"/>
          <w:rtl/>
        </w:rPr>
        <w:t>...</w:t>
      </w:r>
      <w:r w:rsidRPr="00A719EB">
        <w:rPr>
          <w:rFonts w:ascii="Traditional Arabic" w:hAnsi="Traditional Arabic" w:cs="Traditional Arabic"/>
          <w:b/>
          <w:bCs/>
          <w:sz w:val="28"/>
          <w:szCs w:val="28"/>
          <w:rtl/>
        </w:rPr>
        <w:t xml:space="preserve"> مرتبطة بالاستعداد </w:t>
      </w:r>
      <w:r w:rsidRPr="00A719EB">
        <w:rPr>
          <w:rFonts w:ascii="Traditional Arabic" w:hAnsi="Traditional Arabic" w:cs="Traditional Arabic" w:hint="cs"/>
          <w:b/>
          <w:bCs/>
          <w:sz w:val="28"/>
          <w:szCs w:val="28"/>
          <w:rtl/>
        </w:rPr>
        <w:t>:</w:t>
      </w:r>
    </w:p>
    <w:p w:rsidR="00A719EB" w:rsidRPr="00A719EB" w:rsidRDefault="00A719EB" w:rsidP="00A719EB">
      <w:pPr>
        <w:pStyle w:val="a3"/>
        <w:numPr>
          <w:ilvl w:val="0"/>
          <w:numId w:val="3"/>
        </w:numPr>
        <w:rPr>
          <w:rFonts w:ascii="Traditional Arabic" w:hAnsi="Traditional Arabic" w:cs="Traditional Arabic"/>
          <w:sz w:val="28"/>
          <w:szCs w:val="28"/>
          <w:u w:val="single"/>
        </w:rPr>
      </w:pPr>
      <w:r w:rsidRPr="00A719EB">
        <w:rPr>
          <w:rFonts w:ascii="Traditional Arabic" w:hAnsi="Traditional Arabic" w:cs="Traditional Arabic" w:hint="cs"/>
          <w:sz w:val="28"/>
          <w:szCs w:val="28"/>
          <w:u w:val="single"/>
          <w:rtl/>
        </w:rPr>
        <w:t xml:space="preserve">الاشراقية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A719EB" w:rsidRPr="00A719EB" w:rsidRDefault="00A719EB" w:rsidP="00A719EB">
      <w:pPr>
        <w:pStyle w:val="a3"/>
        <w:ind w:left="1080"/>
        <w:rPr>
          <w:rFonts w:ascii="Traditional Arabic" w:hAnsi="Traditional Arabic" w:cs="Traditional Arabic"/>
          <w:sz w:val="28"/>
          <w:szCs w:val="28"/>
        </w:rPr>
      </w:pPr>
    </w:p>
    <w:p w:rsidR="00A719EB" w:rsidRPr="009B6222" w:rsidRDefault="00A719EB"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المجاهدة والتصفية </w:t>
      </w:r>
      <w:r w:rsidR="009B6222" w:rsidRPr="009B6222">
        <w:rPr>
          <w:rFonts w:ascii="Traditional Arabic" w:hAnsi="Traditional Arabic" w:cs="Traditional Arabic" w:hint="cs"/>
          <w:b/>
          <w:bCs/>
          <w:sz w:val="28"/>
          <w:szCs w:val="28"/>
          <w:rtl/>
        </w:rPr>
        <w:t>ت</w:t>
      </w:r>
      <w:r w:rsidRPr="009B6222">
        <w:rPr>
          <w:rFonts w:ascii="Traditional Arabic" w:hAnsi="Traditional Arabic" w:cs="Traditional Arabic"/>
          <w:b/>
          <w:bCs/>
          <w:sz w:val="28"/>
          <w:szCs w:val="28"/>
          <w:rtl/>
        </w:rPr>
        <w:t>نتهي ب</w:t>
      </w:r>
      <w:r w:rsidR="009B6222" w:rsidRPr="009B6222">
        <w:rPr>
          <w:rFonts w:ascii="Traditional Arabic" w:hAnsi="Traditional Arabic" w:cs="Traditional Arabic" w:hint="cs"/>
          <w:b/>
          <w:bCs/>
          <w:sz w:val="28"/>
          <w:szCs w:val="28"/>
          <w:rtl/>
        </w:rPr>
        <w:t>ـ ......</w:t>
      </w:r>
      <w:r w:rsidRPr="009B6222">
        <w:rPr>
          <w:rFonts w:ascii="Traditional Arabic" w:hAnsi="Traditional Arabic" w:cs="Traditional Arabic"/>
          <w:b/>
          <w:bCs/>
          <w:sz w:val="28"/>
          <w:szCs w:val="28"/>
          <w:rtl/>
        </w:rPr>
        <w:t>كل حسب استعداده</w:t>
      </w:r>
      <w:r w:rsidR="009B6222" w:rsidRPr="009B6222">
        <w:rPr>
          <w:rFonts w:ascii="Traditional Arabic" w:hAnsi="Traditional Arabic" w:cs="Traditional Arabic" w:hint="cs"/>
          <w:b/>
          <w:bCs/>
          <w:sz w:val="28"/>
          <w:szCs w:val="28"/>
          <w:rtl/>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الاتصال ثم التلقي</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انقطاع الاتصال </w:t>
      </w:r>
    </w:p>
    <w:p w:rsidR="009B6222" w:rsidRPr="00A719EB"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هناك مراتب ثلاثة مستعدة للمعرفة بحسب نظرية ابن سينا هي :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Pr>
          <w:rFonts w:ascii="Traditional Arabic" w:hAnsi="Traditional Arabic" w:cs="Traditional Arabic"/>
          <w:sz w:val="28"/>
          <w:szCs w:val="28"/>
          <w:rtl/>
        </w:rPr>
        <w:t xml:space="preserve">لزاهد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العابد </w:t>
      </w:r>
    </w:p>
    <w:p w:rsidR="009B6222" w:rsidRDefault="009B6222" w:rsidP="009B6222">
      <w:pPr>
        <w:pStyle w:val="a3"/>
        <w:numPr>
          <w:ilvl w:val="0"/>
          <w:numId w:val="3"/>
        </w:numPr>
        <w:rPr>
          <w:rFonts w:ascii="Traditional Arabic" w:hAnsi="Traditional Arabic" w:cs="Traditional Arabic"/>
          <w:sz w:val="28"/>
          <w:szCs w:val="28"/>
        </w:rPr>
      </w:pPr>
      <w:r w:rsidRPr="009B6222">
        <w:rPr>
          <w:rFonts w:ascii="Traditional Arabic" w:hAnsi="Traditional Arabic" w:cs="Traditional Arabic"/>
          <w:sz w:val="28"/>
          <w:szCs w:val="28"/>
          <w:rtl/>
        </w:rPr>
        <w:t xml:space="preserve">العارف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كل ما سبق </w:t>
      </w:r>
    </w:p>
    <w:p w:rsidR="009B6222" w:rsidRPr="009B6222"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تناول ابن سينا أنماط العابد و الزاهد والعارف في كتابه :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المناظر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الاشارات والتنبيهات</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البيان </w:t>
      </w:r>
    </w:p>
    <w:p w:rsidR="009B6222" w:rsidRPr="009B6222"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 </w:t>
      </w:r>
      <w:r w:rsidRPr="009B6222">
        <w:rPr>
          <w:rFonts w:ascii="Traditional Arabic" w:hAnsi="Traditional Arabic" w:cs="Traditional Arabic" w:hint="cs"/>
          <w:b/>
          <w:bCs/>
          <w:sz w:val="28"/>
          <w:szCs w:val="28"/>
          <w:rtl/>
        </w:rPr>
        <w:t>ا</w:t>
      </w:r>
      <w:r w:rsidRPr="009B6222">
        <w:rPr>
          <w:rFonts w:ascii="Traditional Arabic" w:hAnsi="Traditional Arabic" w:cs="Traditional Arabic"/>
          <w:b/>
          <w:bCs/>
          <w:sz w:val="28"/>
          <w:szCs w:val="28"/>
          <w:rtl/>
        </w:rPr>
        <w:t xml:space="preserve">لإضافة الحقيقية عند ابن سينا فى نظرية المعرفة هو </w:t>
      </w:r>
      <w:r w:rsidRPr="009B6222">
        <w:rPr>
          <w:rFonts w:ascii="Traditional Arabic" w:hAnsi="Traditional Arabic" w:cs="Traditional Arabic" w:hint="cs"/>
          <w:b/>
          <w:bCs/>
          <w:sz w:val="28"/>
          <w:szCs w:val="28"/>
          <w:rtl/>
        </w:rPr>
        <w:t>:</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محاولة التنظير العقلي للمعرفة الحدسية</w:t>
      </w:r>
      <w:r w:rsidRPr="009B6222">
        <w:rPr>
          <w:rFonts w:ascii="Traditional Arabic" w:hAnsi="Traditional Arabic" w:cs="Traditional Arabic"/>
          <w:sz w:val="28"/>
          <w:szCs w:val="28"/>
          <w:u w:val="single"/>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إنكار الوجود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B6222" w:rsidRPr="009B6222" w:rsidRDefault="009B6222" w:rsidP="009B6222">
      <w:pPr>
        <w:pStyle w:val="a3"/>
        <w:ind w:left="1080"/>
        <w:rPr>
          <w:rFonts w:ascii="Traditional Arabic" w:hAnsi="Traditional Arabic" w:cs="Traditional Arabic"/>
          <w:sz w:val="28"/>
          <w:szCs w:val="28"/>
          <w:rtl/>
        </w:rPr>
      </w:pPr>
    </w:p>
    <w:p w:rsidR="00851674"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ينطلق تصنيف ابن سينا للعلوم من مفهومه </w:t>
      </w:r>
      <w:r w:rsidRPr="009B6222">
        <w:rPr>
          <w:rFonts w:ascii="Traditional Arabic" w:hAnsi="Traditional Arabic" w:cs="Traditional Arabic" w:hint="cs"/>
          <w:b/>
          <w:bCs/>
          <w:sz w:val="28"/>
          <w:szCs w:val="28"/>
          <w:rtl/>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للعلم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للمعرفة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للوجود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للدين </w:t>
      </w:r>
    </w:p>
    <w:p w:rsidR="009B6222" w:rsidRPr="00651DFD" w:rsidRDefault="009B6222" w:rsidP="009B6222">
      <w:pPr>
        <w:pStyle w:val="a3"/>
        <w:ind w:left="1080"/>
        <w:rPr>
          <w:rFonts w:ascii="Traditional Arabic" w:hAnsi="Traditional Arabic" w:cs="Traditional Arabic"/>
          <w:sz w:val="28"/>
          <w:szCs w:val="28"/>
        </w:rPr>
      </w:pPr>
    </w:p>
    <w:p w:rsidR="00851674"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hint="cs"/>
          <w:b/>
          <w:bCs/>
          <w:sz w:val="28"/>
          <w:szCs w:val="28"/>
          <w:rtl/>
        </w:rPr>
        <w:t>الوجود لدى إبن سينا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كل ما سبق </w:t>
      </w:r>
    </w:p>
    <w:p w:rsidR="009B6222" w:rsidRDefault="009B6222" w:rsidP="009B6222">
      <w:pPr>
        <w:pStyle w:val="a3"/>
        <w:ind w:left="1080"/>
        <w:rPr>
          <w:rFonts w:ascii="Traditional Arabic" w:hAnsi="Traditional Arabic" w:cs="Traditional Arabic"/>
          <w:sz w:val="28"/>
          <w:szCs w:val="28"/>
        </w:rPr>
      </w:pPr>
    </w:p>
    <w:p w:rsidR="00851674"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ما بعد الطبيعة لدى ابن سينا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عقلي مفارق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lastRenderedPageBreak/>
        <w:t>موضوع الطبيعة لدى ابن سينا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مادي محسوس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المنطق لدى ابن سينا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 xml:space="preserve"> لا يوجد ولا يمكن أن يتصور وجوده بريئا عن المادة</w:t>
      </w:r>
      <w:r w:rsidRPr="00C96F6F">
        <w:rPr>
          <w:rFonts w:ascii="Traditional Arabic" w:hAnsi="Traditional Arabic" w:cs="Traditional Arabic" w:hint="cs"/>
          <w:b/>
          <w:bCs/>
          <w:sz w:val="28"/>
          <w:szCs w:val="28"/>
          <w:rtl/>
        </w:rPr>
        <w:t xml:space="preserve">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tl/>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 xml:space="preserve"> </w:t>
      </w:r>
      <w:r w:rsidRPr="00C96F6F">
        <w:rPr>
          <w:rFonts w:ascii="Traditional Arabic" w:hAnsi="Traditional Arabic" w:cs="Traditional Arabic"/>
          <w:b/>
          <w:bCs/>
          <w:sz w:val="28"/>
          <w:szCs w:val="28"/>
          <w:rtl/>
        </w:rPr>
        <w:t xml:space="preserve"> 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لا تخالطه المادة أصلا</w:t>
      </w:r>
      <w:r w:rsidRPr="00C96F6F">
        <w:rPr>
          <w:rFonts w:ascii="Traditional Arabic" w:hAnsi="Traditional Arabic" w:cs="Traditional Arabic" w:hint="cs"/>
          <w:b/>
          <w:bCs/>
          <w:sz w:val="28"/>
          <w:szCs w:val="28"/>
          <w:rtl/>
        </w:rPr>
        <w:t xml:space="preserve">: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 بعد 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لدى ابن سينا</w:t>
      </w:r>
      <w:r w:rsidRPr="00C96F6F">
        <w:rPr>
          <w:rFonts w:ascii="Traditional Arabic" w:hAnsi="Traditional Arabic" w:cs="Traditional Arabic"/>
          <w:b/>
          <w:bCs/>
          <w:sz w:val="28"/>
          <w:szCs w:val="28"/>
          <w:rtl/>
        </w:rPr>
        <w:t xml:space="preserve"> منتزع من المادة بطريق التجريد</w:t>
      </w:r>
      <w:r w:rsidRPr="00C96F6F">
        <w:rPr>
          <w:rFonts w:ascii="Traditional Arabic" w:hAnsi="Traditional Arabic" w:cs="Traditional Arabic" w:hint="cs"/>
          <w:b/>
          <w:bCs/>
          <w:sz w:val="28"/>
          <w:szCs w:val="28"/>
          <w:rtl/>
        </w:rPr>
        <w:t xml:space="preserve">: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Pr="00C96F6F" w:rsidRDefault="00C96F6F" w:rsidP="008C62AC">
      <w:pPr>
        <w:pStyle w:val="a3"/>
        <w:ind w:left="1080"/>
        <w:rPr>
          <w:rFonts w:ascii="Traditional Arabic" w:hAnsi="Traditional Arabic" w:cs="Traditional Arabic"/>
          <w:sz w:val="28"/>
          <w:szCs w:val="28"/>
        </w:rPr>
      </w:pPr>
    </w:p>
    <w:p w:rsidR="00851674"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hint="cs"/>
          <w:b/>
          <w:bCs/>
          <w:sz w:val="28"/>
          <w:szCs w:val="28"/>
          <w:rtl/>
        </w:rPr>
        <w:t>من أهم كتب ابن سينا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كل ما سبق </w:t>
      </w:r>
    </w:p>
    <w:p w:rsidR="008C62AC" w:rsidRPr="00651DFD" w:rsidRDefault="008C62AC" w:rsidP="008C62AC">
      <w:pPr>
        <w:pStyle w:val="a3"/>
        <w:ind w:left="1080"/>
        <w:rPr>
          <w:rFonts w:ascii="Traditional Arabic" w:hAnsi="Traditional Arabic" w:cs="Traditional Arabic"/>
          <w:sz w:val="28"/>
          <w:szCs w:val="28"/>
        </w:rPr>
      </w:pPr>
    </w:p>
    <w:p w:rsidR="008C62AC"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 xml:space="preserve">يبدأ ابن سينا بالمدخل ..... في كل كتبه لكونه آلة تعصم الذهن عن الخطأ </w:t>
      </w:r>
      <w:r w:rsidRPr="008C62AC">
        <w:rPr>
          <w:rFonts w:ascii="Traditional Arabic" w:hAnsi="Traditional Arabic" w:cs="Traditional Arabic" w:hint="cs"/>
          <w:b/>
          <w:bCs/>
          <w:sz w:val="28"/>
          <w:szCs w:val="28"/>
          <w:rtl/>
        </w:rPr>
        <w:t>:</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طبيعي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اللامنطقي </w:t>
      </w:r>
    </w:p>
    <w:p w:rsidR="008C62AC" w:rsidRPr="008C62AC" w:rsidRDefault="008C62AC" w:rsidP="008C62AC">
      <w:pPr>
        <w:pStyle w:val="a3"/>
        <w:ind w:left="1080"/>
        <w:rPr>
          <w:rFonts w:ascii="Traditional Arabic" w:hAnsi="Traditional Arabic" w:cs="Traditional Arabic"/>
          <w:sz w:val="28"/>
          <w:szCs w:val="28"/>
        </w:rPr>
      </w:pPr>
    </w:p>
    <w:p w:rsidR="008C62AC"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يقسم ابن سينا في رسالة (</w:t>
      </w:r>
      <w:r w:rsidRPr="008C62AC">
        <w:rPr>
          <w:rFonts w:ascii="Traditional Arabic" w:hAnsi="Traditional Arabic" w:cs="Traditional Arabic" w:hint="cs"/>
          <w:b/>
          <w:bCs/>
          <w:sz w:val="28"/>
          <w:szCs w:val="28"/>
          <w:rtl/>
        </w:rPr>
        <w:t>...</w:t>
      </w:r>
      <w:r w:rsidRPr="008C62AC">
        <w:rPr>
          <w:rFonts w:ascii="Traditional Arabic" w:hAnsi="Traditional Arabic" w:cs="Traditional Arabic"/>
          <w:b/>
          <w:bCs/>
          <w:sz w:val="28"/>
          <w:szCs w:val="28"/>
          <w:rtl/>
        </w:rPr>
        <w:t>) الحكمة إلى قسم نظر</w:t>
      </w:r>
      <w:r w:rsidRPr="008C62AC">
        <w:rPr>
          <w:rFonts w:ascii="Traditional Arabic" w:hAnsi="Traditional Arabic" w:cs="Traditional Arabic" w:hint="cs"/>
          <w:b/>
          <w:bCs/>
          <w:sz w:val="28"/>
          <w:szCs w:val="28"/>
          <w:rtl/>
        </w:rPr>
        <w:t xml:space="preserve">ي </w:t>
      </w:r>
      <w:r w:rsidRPr="008C62AC">
        <w:rPr>
          <w:rFonts w:ascii="Traditional Arabic" w:hAnsi="Traditional Arabic" w:cs="Traditional Arabic"/>
          <w:b/>
          <w:bCs/>
          <w:sz w:val="28"/>
          <w:szCs w:val="28"/>
          <w:rtl/>
        </w:rPr>
        <w:t>مجرد وقسم عمل</w:t>
      </w:r>
      <w:r w:rsidRPr="008C62AC">
        <w:rPr>
          <w:rFonts w:ascii="Traditional Arabic" w:hAnsi="Traditional Arabic" w:cs="Traditional Arabic" w:hint="cs"/>
          <w:b/>
          <w:bCs/>
          <w:sz w:val="28"/>
          <w:szCs w:val="28"/>
          <w:rtl/>
        </w:rPr>
        <w:t>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أقسام العلوم العقلية </w:t>
      </w:r>
    </w:p>
    <w:p w:rsidR="008C62AC" w:rsidRPr="008C62AC" w:rsidRDefault="008C62AC" w:rsidP="008C62AC">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القسم النظر</w:t>
      </w:r>
      <w:r w:rsidRPr="002A6C94">
        <w:rPr>
          <w:rFonts w:ascii="Traditional Arabic" w:hAnsi="Traditional Arabic" w:cs="Traditional Arabic" w:hint="cs"/>
          <w:b/>
          <w:bCs/>
          <w:sz w:val="28"/>
          <w:szCs w:val="28"/>
          <w:rtl/>
        </w:rPr>
        <w:t>ي</w:t>
      </w:r>
      <w:r w:rsidR="008C62AC"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8C62AC"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008C62AC"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رأى فقط مثل علم التوحيد وعلم الهيئة</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صحة رأى في أمر يحصل بكسب الإنسان</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2A6C94" w:rsidRPr="008C62AC"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 xml:space="preserve">القسم </w:t>
      </w:r>
      <w:r w:rsidRPr="002A6C94">
        <w:rPr>
          <w:rFonts w:ascii="Traditional Arabic" w:hAnsi="Traditional Arabic" w:cs="Traditional Arabic" w:hint="cs"/>
          <w:b/>
          <w:bCs/>
          <w:sz w:val="28"/>
          <w:szCs w:val="28"/>
          <w:rtl/>
        </w:rPr>
        <w:t>العملي</w:t>
      </w:r>
      <w:r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رأى فقط مثل علم التوحيد وعلم الهيئة</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حصول صحة رأى في أمر يحصل بكسب الإنسان</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851674" w:rsidRPr="00651DFD" w:rsidRDefault="0085167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sidR="002533BA" w:rsidRPr="002A6C94">
        <w:rPr>
          <w:rFonts w:ascii="Traditional Arabic" w:hAnsi="Traditional Arabic" w:cs="Traditional Arabic"/>
          <w:b/>
          <w:bCs/>
          <w:sz w:val="28"/>
          <w:szCs w:val="28"/>
          <w:rtl/>
        </w:rPr>
        <w:t>النظري</w:t>
      </w:r>
      <w:r w:rsidRPr="002A6C94">
        <w:rPr>
          <w:rFonts w:ascii="Traditional Arabic" w:hAnsi="Traditional Arabic" w:cs="Traditional Arabic" w:hint="cs"/>
          <w:b/>
          <w:bCs/>
          <w:sz w:val="28"/>
          <w:szCs w:val="28"/>
          <w:rtl/>
        </w:rPr>
        <w:t xml:space="preserve"> من الحكمة لدى ابن سينا</w:t>
      </w:r>
      <w:r w:rsidR="002533BA"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 xml:space="preserve"> الحق</w:t>
      </w:r>
    </w:p>
    <w:p w:rsidR="002533BA" w:rsidRDefault="002533BA"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 xml:space="preserve"> الخير</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A6C94" w:rsidRPr="002A6C94"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Pr>
          <w:rFonts w:ascii="Traditional Arabic" w:hAnsi="Traditional Arabic" w:cs="Traditional Arabic" w:hint="cs"/>
          <w:b/>
          <w:bCs/>
          <w:sz w:val="28"/>
          <w:szCs w:val="28"/>
          <w:rtl/>
        </w:rPr>
        <w:t>العملي</w:t>
      </w:r>
      <w:r w:rsidRPr="002A6C94">
        <w:rPr>
          <w:rFonts w:ascii="Traditional Arabic" w:hAnsi="Traditional Arabic" w:cs="Traditional Arabic" w:hint="cs"/>
          <w:b/>
          <w:bCs/>
          <w:sz w:val="28"/>
          <w:szCs w:val="28"/>
          <w:rtl/>
        </w:rPr>
        <w:t xml:space="preserve"> من الحكمة لدى ابن سينا</w:t>
      </w:r>
      <w:r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الحق</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rtl/>
        </w:rPr>
        <w:t xml:space="preserve"> </w:t>
      </w:r>
      <w:r w:rsidRPr="002A6C94">
        <w:rPr>
          <w:rFonts w:ascii="Traditional Arabic" w:hAnsi="Traditional Arabic" w:cs="Traditional Arabic"/>
          <w:sz w:val="28"/>
          <w:szCs w:val="28"/>
          <w:u w:val="single"/>
          <w:rtl/>
        </w:rPr>
        <w:t>الخير</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533BA" w:rsidRPr="002A6C94" w:rsidRDefault="002533BA"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أقسام الحكمة النظرية لدى ابن سينا ثلاثة:</w:t>
      </w:r>
    </w:p>
    <w:p w:rsidR="0085167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الأسفل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الأوسط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الأعلى </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hint="cs"/>
          <w:sz w:val="28"/>
          <w:szCs w:val="28"/>
          <w:u w:val="single"/>
          <w:rtl/>
        </w:rPr>
        <w:t xml:space="preserve">كل ما سبق </w:t>
      </w:r>
    </w:p>
    <w:p w:rsidR="002A6C94" w:rsidRPr="00651DFD" w:rsidRDefault="002A6C94" w:rsidP="002A6C94">
      <w:pPr>
        <w:pStyle w:val="a3"/>
        <w:ind w:left="1080"/>
        <w:rPr>
          <w:rFonts w:ascii="Traditional Arabic" w:hAnsi="Traditional Arabic" w:cs="Traditional Arabic"/>
          <w:sz w:val="28"/>
          <w:szCs w:val="28"/>
        </w:rPr>
      </w:pPr>
    </w:p>
    <w:p w:rsidR="0085167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الأوسط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2A6C94" w:rsidRPr="00472AF1" w:rsidRDefault="002A6C94" w:rsidP="002A6C94">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الرياضي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الأعلى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الإلهي </w:t>
      </w:r>
    </w:p>
    <w:p w:rsidR="002A6C94" w:rsidRDefault="002A6C94" w:rsidP="00472AF1">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الأسفل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472AF1">
      <w:pPr>
        <w:pStyle w:val="a3"/>
        <w:ind w:left="1080"/>
        <w:rPr>
          <w:rFonts w:ascii="Traditional Arabic" w:hAnsi="Traditional Arabic" w:cs="Traditional Arabic"/>
          <w:sz w:val="28"/>
          <w:szCs w:val="28"/>
        </w:rPr>
      </w:pPr>
    </w:p>
    <w:p w:rsidR="00472AF1"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العلوم النظرية لدى ابن سينا ثلاثة: </w:t>
      </w:r>
    </w:p>
    <w:p w:rsidR="00851674"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كل ما سبق </w:t>
      </w:r>
    </w:p>
    <w:p w:rsidR="00472AF1" w:rsidRDefault="00472AF1" w:rsidP="00472AF1">
      <w:pPr>
        <w:pStyle w:val="a3"/>
        <w:ind w:left="1080"/>
        <w:rPr>
          <w:rFonts w:ascii="Traditional Arabic" w:hAnsi="Traditional Arabic" w:cs="Traditional Arabic"/>
          <w:sz w:val="28"/>
          <w:szCs w:val="28"/>
        </w:rPr>
      </w:pPr>
    </w:p>
    <w:p w:rsidR="00472AF1"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أكد </w:t>
      </w:r>
      <w:r w:rsidRPr="00472AF1">
        <w:rPr>
          <w:rFonts w:ascii="Traditional Arabic" w:hAnsi="Traditional Arabic" w:cs="Traditional Arabic" w:hint="cs"/>
          <w:b/>
          <w:bCs/>
          <w:sz w:val="28"/>
          <w:szCs w:val="28"/>
          <w:rtl/>
        </w:rPr>
        <w:t>اب</w:t>
      </w:r>
      <w:r w:rsidRPr="00472AF1">
        <w:rPr>
          <w:rFonts w:ascii="Traditional Arabic" w:hAnsi="Traditional Arabic" w:cs="Traditional Arabic"/>
          <w:b/>
          <w:bCs/>
          <w:sz w:val="28"/>
          <w:szCs w:val="28"/>
          <w:rtl/>
        </w:rPr>
        <w:t>ن سينا في نهاية رسالته على أن جملة العلوم المعقولة المضبوطة  عددها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أربعون علماً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sz w:val="28"/>
          <w:szCs w:val="28"/>
          <w:u w:val="single"/>
          <w:rtl/>
        </w:rPr>
        <w:t>ثلاثة وخمسون علما</w:t>
      </w:r>
      <w:r w:rsidRPr="00472AF1">
        <w:rPr>
          <w:rFonts w:ascii="Traditional Arabic" w:hAnsi="Traditional Arabic" w:cs="Traditional Arabic" w:hint="cs"/>
          <w:sz w:val="28"/>
          <w:szCs w:val="28"/>
          <w:u w:val="single"/>
          <w:rtl/>
        </w:rPr>
        <w:t xml:space="preserve">ً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سبع و سبعون علماً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ثمانون علماً </w:t>
      </w:r>
    </w:p>
    <w:p w:rsidR="00472AF1" w:rsidRPr="00472AF1" w:rsidRDefault="00472AF1" w:rsidP="00472AF1">
      <w:pPr>
        <w:pStyle w:val="a3"/>
        <w:ind w:left="1080"/>
        <w:rPr>
          <w:rFonts w:ascii="Traditional Arabic" w:hAnsi="Traditional Arabic" w:cs="Traditional Arabic"/>
          <w:sz w:val="28"/>
          <w:szCs w:val="28"/>
        </w:rPr>
      </w:pPr>
    </w:p>
    <w:p w:rsidR="00851674"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أقسام الحكمة العملية عند ابن سينا ثلاثة :</w:t>
      </w:r>
    </w:p>
    <w:p w:rsidR="00472AF1" w:rsidRPr="00472AF1" w:rsidRDefault="00472AF1" w:rsidP="00472AF1">
      <w:pPr>
        <w:pStyle w:val="a3"/>
        <w:numPr>
          <w:ilvl w:val="0"/>
          <w:numId w:val="3"/>
        </w:numPr>
        <w:rPr>
          <w:rFonts w:ascii="Traditional Arabic" w:hAnsi="Traditional Arabic" w:cs="Traditional Arabic"/>
          <w:sz w:val="28"/>
          <w:szCs w:val="28"/>
        </w:rPr>
      </w:pPr>
      <w:r w:rsidRPr="00472AF1">
        <w:rPr>
          <w:rFonts w:ascii="Traditional Arabic" w:hAnsi="Traditional Arabic" w:cs="Traditional Arabic"/>
          <w:sz w:val="28"/>
          <w:szCs w:val="28"/>
          <w:rtl/>
        </w:rPr>
        <w:t xml:space="preserve">القسم الأول يعرف به أن الإنسان كيف ينبغي أن تكون أخلاقه وأفعاله حتى تكون حياته الأولى والأخرى سعيدة </w:t>
      </w:r>
    </w:p>
    <w:p w:rsidR="00472AF1" w:rsidRPr="00472AF1" w:rsidRDefault="00472AF1" w:rsidP="00472AF1">
      <w:pPr>
        <w:pStyle w:val="a3"/>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 xml:space="preserve">القسم الثاني ويعرف منه أن الإنسان كيف ينبغي أن يكون تدبيره لمنـزله للتمكن من كسب السعادة </w:t>
      </w:r>
    </w:p>
    <w:p w:rsidR="00472AF1" w:rsidRPr="00472AF1" w:rsidRDefault="00472AF1" w:rsidP="00472AF1">
      <w:pPr>
        <w:pStyle w:val="a3"/>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القسم الثالث يعرف به أصناف السياسات والرياسات والاجتماعات المدنية الفاضلة والرديئة  ويعرف وجه استيفاء كل واحد منها وعلة زواله وجهة انتقاله، ما كان يتعلق من ذلك بالملك وما كان من ذلك يتعلق بالنبوة والشريعة</w:t>
      </w:r>
    </w:p>
    <w:p w:rsidR="00472AF1" w:rsidRPr="00472AF1" w:rsidRDefault="00FB0867" w:rsidP="00472AF1">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كل ما سبق </w:t>
      </w:r>
    </w:p>
    <w:p w:rsidR="00472AF1" w:rsidRPr="00651DFD" w:rsidRDefault="00472AF1" w:rsidP="00472AF1">
      <w:pPr>
        <w:pStyle w:val="a3"/>
        <w:ind w:left="1080"/>
        <w:rPr>
          <w:rFonts w:ascii="Traditional Arabic" w:hAnsi="Traditional Arabic" w:cs="Traditional Arabic"/>
          <w:sz w:val="28"/>
          <w:szCs w:val="28"/>
        </w:rPr>
      </w:pPr>
    </w:p>
    <w:p w:rsidR="00851674" w:rsidRPr="00FB0867" w:rsidRDefault="00FB0867" w:rsidP="003D5A17">
      <w:pPr>
        <w:pStyle w:val="a3"/>
        <w:numPr>
          <w:ilvl w:val="0"/>
          <w:numId w:val="2"/>
        </w:numPr>
        <w:rPr>
          <w:rFonts w:ascii="Traditional Arabic" w:hAnsi="Traditional Arabic" w:cs="Traditional Arabic"/>
          <w:b/>
          <w:bCs/>
          <w:sz w:val="28"/>
          <w:szCs w:val="28"/>
        </w:rPr>
      </w:pPr>
      <w:r w:rsidRPr="00FB0867">
        <w:rPr>
          <w:rFonts w:ascii="Traditional Arabic" w:hAnsi="Traditional Arabic" w:cs="Traditional Arabic" w:hint="cs"/>
          <w:b/>
          <w:bCs/>
          <w:sz w:val="28"/>
          <w:szCs w:val="28"/>
          <w:rtl/>
        </w:rPr>
        <w:t>القائل بأنه (</w:t>
      </w:r>
      <w:r w:rsidRPr="00FB0867">
        <w:rPr>
          <w:rFonts w:ascii="Traditional Arabic" w:hAnsi="Traditional Arabic" w:cs="Traditional Arabic"/>
          <w:b/>
          <w:bCs/>
          <w:sz w:val="28"/>
          <w:szCs w:val="28"/>
          <w:rtl/>
        </w:rPr>
        <w:t xml:space="preserve">لم يبلغ أحد علمناه </w:t>
      </w:r>
      <w:r w:rsidR="00A8493B">
        <w:rPr>
          <w:rFonts w:ascii="Traditional Arabic" w:hAnsi="Traditional Arabic" w:cs="Traditional Arabic"/>
          <w:b/>
          <w:bCs/>
          <w:sz w:val="28"/>
          <w:szCs w:val="28"/>
          <w:rtl/>
        </w:rPr>
        <w:t>قبل ابن سينا بالعلوم العقلية أو</w:t>
      </w:r>
      <w:r w:rsidRPr="00FB0867">
        <w:rPr>
          <w:rFonts w:ascii="Traditional Arabic" w:hAnsi="Traditional Arabic" w:cs="Traditional Arabic"/>
          <w:b/>
          <w:bCs/>
          <w:sz w:val="28"/>
          <w:szCs w:val="28"/>
          <w:rtl/>
        </w:rPr>
        <w:t>العلوم الفلسفية هذا العدد</w:t>
      </w:r>
      <w:r w:rsidRPr="00FB0867">
        <w:rPr>
          <w:rFonts w:ascii="Traditional Arabic" w:hAnsi="Traditional Arabic" w:cs="Traditional Arabic" w:hint="cs"/>
          <w:b/>
          <w:bCs/>
          <w:sz w:val="28"/>
          <w:szCs w:val="28"/>
          <w:rtl/>
        </w:rPr>
        <w:t xml:space="preserve"> )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الغزالي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داوود </w:t>
      </w:r>
    </w:p>
    <w:p w:rsidR="00FB0867" w:rsidRPr="00FB0867" w:rsidRDefault="00FB0867" w:rsidP="00FB0867">
      <w:pPr>
        <w:pStyle w:val="a3"/>
        <w:numPr>
          <w:ilvl w:val="0"/>
          <w:numId w:val="3"/>
        </w:numPr>
        <w:rPr>
          <w:rFonts w:ascii="Traditional Arabic" w:hAnsi="Traditional Arabic" w:cs="Traditional Arabic"/>
          <w:sz w:val="28"/>
          <w:szCs w:val="28"/>
          <w:u w:val="single"/>
        </w:rPr>
      </w:pPr>
      <w:r w:rsidRPr="00FB0867">
        <w:rPr>
          <w:rFonts w:ascii="Traditional Arabic" w:hAnsi="Traditional Arabic" w:cs="Traditional Arabic" w:hint="cs"/>
          <w:sz w:val="28"/>
          <w:szCs w:val="28"/>
          <w:u w:val="single"/>
          <w:rtl/>
        </w:rPr>
        <w:t xml:space="preserve"> </w:t>
      </w:r>
      <w:r w:rsidRPr="00FB0867">
        <w:rPr>
          <w:rFonts w:ascii="Traditional Arabic" w:hAnsi="Traditional Arabic" w:cs="Traditional Arabic"/>
          <w:sz w:val="28"/>
          <w:szCs w:val="28"/>
          <w:u w:val="single"/>
          <w:rtl/>
        </w:rPr>
        <w:t xml:space="preserve"> الشيخ مصطفى عبد الرازق </w:t>
      </w:r>
      <w:r w:rsidRPr="00FB0867">
        <w:rPr>
          <w:rFonts w:ascii="Traditional Arabic" w:hAnsi="Traditional Arabic" w:cs="Traditional Arabic" w:hint="cs"/>
          <w:sz w:val="28"/>
          <w:szCs w:val="28"/>
          <w:u w:val="single"/>
          <w:rtl/>
        </w:rPr>
        <w:t xml:space="preserve">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كارل ماركس </w:t>
      </w:r>
    </w:p>
    <w:p w:rsidR="00FB0867" w:rsidRPr="00651DFD" w:rsidRDefault="00FB0867" w:rsidP="00FB0867">
      <w:pPr>
        <w:pStyle w:val="a3"/>
        <w:ind w:left="1080"/>
        <w:rPr>
          <w:rFonts w:ascii="Traditional Arabic" w:hAnsi="Traditional Arabic" w:cs="Traditional Arabic"/>
          <w:sz w:val="28"/>
          <w:szCs w:val="28"/>
        </w:rPr>
      </w:pPr>
    </w:p>
    <w:p w:rsidR="00851674" w:rsidRPr="002D6E60" w:rsidRDefault="00FB0867"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t xml:space="preserve">جعل المنطق آلة للعلوم العقلية أو الفلسفة </w:t>
      </w:r>
      <w:r w:rsidR="002D6E60" w:rsidRPr="002D6E60">
        <w:rPr>
          <w:rFonts w:ascii="Traditional Arabic" w:hAnsi="Traditional Arabic" w:cs="Traditional Arabic"/>
          <w:b/>
          <w:bCs/>
          <w:sz w:val="28"/>
          <w:szCs w:val="28"/>
          <w:rtl/>
        </w:rPr>
        <w:t>بقسميها النظري والعملي ثم أسماه</w:t>
      </w:r>
      <w:r w:rsidR="002D6E60" w:rsidRPr="002D6E60">
        <w:rPr>
          <w:rFonts w:ascii="Traditional Arabic" w:hAnsi="Traditional Arabic" w:cs="Traditional Arabic" w:hint="cs"/>
          <w:b/>
          <w:bCs/>
          <w:sz w:val="28"/>
          <w:szCs w:val="28"/>
          <w:rtl/>
        </w:rPr>
        <w:t xml:space="preserve">ا </w:t>
      </w:r>
      <w:r w:rsidRPr="002D6E60">
        <w:rPr>
          <w:rFonts w:ascii="Traditional Arabic" w:hAnsi="Traditional Arabic" w:cs="Traditional Arabic"/>
          <w:b/>
          <w:bCs/>
          <w:sz w:val="28"/>
          <w:szCs w:val="28"/>
          <w:rtl/>
        </w:rPr>
        <w:t>حكمة</w:t>
      </w:r>
      <w:r w:rsidR="002D6E60" w:rsidRPr="002D6E60">
        <w:rPr>
          <w:rFonts w:ascii="Traditional Arabic" w:hAnsi="Traditional Arabic" w:cs="Traditional Arabic" w:hint="cs"/>
          <w:b/>
          <w:bCs/>
          <w:sz w:val="28"/>
          <w:szCs w:val="28"/>
          <w:rtl/>
        </w:rPr>
        <w:t xml:space="preserve">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العربي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ابن سينا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D6E60" w:rsidRPr="00651DFD" w:rsidRDefault="002D6E60" w:rsidP="002D6E60">
      <w:pPr>
        <w:pStyle w:val="a3"/>
        <w:ind w:left="1080"/>
        <w:rPr>
          <w:rFonts w:ascii="Traditional Arabic" w:hAnsi="Traditional Arabic" w:cs="Traditional Arabic"/>
          <w:sz w:val="28"/>
          <w:szCs w:val="28"/>
        </w:rPr>
      </w:pPr>
    </w:p>
    <w:p w:rsidR="00851674" w:rsidRPr="002D6E60" w:rsidRDefault="002D6E60"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hint="cs"/>
          <w:b/>
          <w:bCs/>
          <w:sz w:val="28"/>
          <w:szCs w:val="28"/>
          <w:rtl/>
        </w:rPr>
        <w:t>من فروع العلم الإلهي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الجنة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الوحي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المعاد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الفيزياء </w:t>
      </w:r>
    </w:p>
    <w:p w:rsidR="002D6E60" w:rsidRDefault="002D6E60" w:rsidP="002D6E60">
      <w:pPr>
        <w:pStyle w:val="a3"/>
        <w:ind w:left="1080"/>
        <w:rPr>
          <w:rFonts w:ascii="Traditional Arabic" w:hAnsi="Traditional Arabic" w:cs="Traditional Arabic"/>
          <w:sz w:val="28"/>
          <w:szCs w:val="28"/>
        </w:rPr>
      </w:pPr>
    </w:p>
    <w:p w:rsidR="00851674" w:rsidRPr="002D6E60" w:rsidRDefault="002D6E60"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t>يرى ابن سينا أن ....... هي</w:t>
      </w:r>
      <w:r w:rsidRPr="002D6E60">
        <w:rPr>
          <w:rFonts w:ascii="Traditional Arabic" w:hAnsi="Traditional Arabic" w:cs="Traditional Arabic" w:hint="cs"/>
          <w:b/>
          <w:bCs/>
          <w:sz w:val="28"/>
          <w:szCs w:val="28"/>
          <w:rtl/>
        </w:rPr>
        <w:t xml:space="preserve"> ا</w:t>
      </w:r>
      <w:r w:rsidRPr="002D6E60">
        <w:rPr>
          <w:rFonts w:ascii="Traditional Arabic" w:hAnsi="Traditional Arabic" w:cs="Traditional Arabic"/>
          <w:b/>
          <w:bCs/>
          <w:sz w:val="28"/>
          <w:szCs w:val="28"/>
          <w:rtl/>
        </w:rPr>
        <w:t>ستكمال النفس الإنسانية بتصور الأمور والتصديق بها بالحقائق النظرية والعملية على قدر الطاقة الإنسانية</w:t>
      </w:r>
      <w:r w:rsidRPr="002D6E60">
        <w:rPr>
          <w:rFonts w:ascii="Traditional Arabic" w:hAnsi="Traditional Arabic" w:cs="Traditional Arabic" w:hint="cs"/>
          <w:b/>
          <w:bCs/>
          <w:sz w:val="28"/>
          <w:szCs w:val="28"/>
          <w:rtl/>
        </w:rPr>
        <w:t xml:space="preserve">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البيئة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الحكمة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D6E60" w:rsidRDefault="002D6E60" w:rsidP="002D6E60">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التي إلينا أن نعلمها وليس إلينا أن نعملها تسمى </w:t>
      </w:r>
      <w:r w:rsidRPr="002533BA">
        <w:rPr>
          <w:rFonts w:ascii="Traditional Arabic" w:hAnsi="Traditional Arabic" w:cs="Traditional Arabic" w:hint="cs"/>
          <w:b/>
          <w:bCs/>
          <w:sz w:val="28"/>
          <w:szCs w:val="28"/>
          <w:rtl/>
        </w:rPr>
        <w:t>:</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sz w:val="28"/>
          <w:szCs w:val="28"/>
          <w:u w:val="single"/>
          <w:rtl/>
        </w:rPr>
        <w:t xml:space="preserve">حكمة نظرية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عملية </w:t>
      </w:r>
    </w:p>
    <w:p w:rsidR="002533BA" w:rsidRDefault="002533BA" w:rsidP="002533BA">
      <w:pPr>
        <w:pStyle w:val="a3"/>
        <w:ind w:left="1080"/>
        <w:rPr>
          <w:rFonts w:ascii="Traditional Arabic" w:hAnsi="Traditional Arabic" w:cs="Traditional Arabic"/>
          <w:sz w:val="28"/>
          <w:szCs w:val="28"/>
          <w:rtl/>
        </w:rPr>
      </w:pPr>
    </w:p>
    <w:p w:rsidR="00851674"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العملية التي إلينا أن نعلمها ونعملها تسمى </w:t>
      </w:r>
      <w:r w:rsidRPr="002533BA">
        <w:rPr>
          <w:rFonts w:ascii="Traditional Arabic" w:hAnsi="Traditional Arabic" w:cs="Traditional Arabic" w:hint="cs"/>
          <w:b/>
          <w:bCs/>
          <w:sz w:val="28"/>
          <w:szCs w:val="28"/>
          <w:rtl/>
        </w:rPr>
        <w:t>:</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Default="002533BA" w:rsidP="002533BA">
      <w:pPr>
        <w:pStyle w:val="a3"/>
        <w:numPr>
          <w:ilvl w:val="0"/>
          <w:numId w:val="3"/>
        </w:numPr>
        <w:rPr>
          <w:rFonts w:ascii="Traditional Arabic" w:hAnsi="Traditional Arabic" w:cs="Traditional Arabic"/>
          <w:sz w:val="28"/>
          <w:szCs w:val="28"/>
        </w:rPr>
      </w:pPr>
      <w:r w:rsidRPr="002533BA">
        <w:rPr>
          <w:rFonts w:ascii="Traditional Arabic" w:hAnsi="Traditional Arabic" w:cs="Traditional Arabic"/>
          <w:sz w:val="28"/>
          <w:szCs w:val="28"/>
          <w:rtl/>
        </w:rPr>
        <w:t xml:space="preserve">حكمة نظرية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حكمة عملية </w:t>
      </w:r>
    </w:p>
    <w:p w:rsidR="002533BA" w:rsidRPr="00651DFD" w:rsidRDefault="002533BA" w:rsidP="002533BA">
      <w:pPr>
        <w:pStyle w:val="a3"/>
        <w:ind w:left="1080"/>
        <w:rPr>
          <w:rFonts w:ascii="Traditional Arabic" w:hAnsi="Traditional Arabic" w:cs="Traditional Arabic"/>
          <w:sz w:val="28"/>
          <w:szCs w:val="28"/>
        </w:rPr>
      </w:pPr>
    </w:p>
    <w:p w:rsidR="00851674"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t>أقسام الحكمة العملية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مدنية و منزلية و خلقية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طبيعية و رياضية و فلسفة أولية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t>أقسام الحكمة النظرية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مدنية و منزلية و خلقية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طبيعية و رياضية و فلسفة أولية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Pr="00651DFD" w:rsidRDefault="002533BA" w:rsidP="002533BA">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  تستفيد الحكمة العملية لدى ابن سينا من :</w:t>
      </w:r>
    </w:p>
    <w:p w:rsidR="00851674"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الجهات الإلهية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تتصرف ...... في الحكمة العملية من خلال معرفة القوانين العملية و استعمالها :</w:t>
      </w:r>
    </w:p>
    <w:p w:rsidR="00F53024" w:rsidRPr="00F53024" w:rsidRDefault="00F53024" w:rsidP="00F53024">
      <w:pPr>
        <w:pStyle w:val="a3"/>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الجهات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lastRenderedPageBreak/>
        <w:t xml:space="preserve">القوة النظرية من البشر </w:t>
      </w:r>
    </w:p>
    <w:p w:rsidR="00851674" w:rsidRPr="00651DFD" w:rsidRDefault="00851674" w:rsidP="00F53024">
      <w:pPr>
        <w:pStyle w:val="a3"/>
        <w:ind w:left="1080"/>
        <w:rPr>
          <w:rFonts w:ascii="Traditional Arabic" w:hAnsi="Traditional Arabic" w:cs="Traditional Arabic"/>
          <w:sz w:val="28"/>
          <w:szCs w:val="28"/>
        </w:rPr>
      </w:pPr>
    </w:p>
    <w:p w:rsidR="00F53024" w:rsidRDefault="00F53024"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 xml:space="preserve">تتصرف </w:t>
      </w:r>
      <w:r>
        <w:rPr>
          <w:rFonts w:ascii="Traditional Arabic" w:hAnsi="Traditional Arabic" w:cs="Traditional Arabic" w:hint="cs"/>
          <w:b/>
          <w:bCs/>
          <w:sz w:val="28"/>
          <w:szCs w:val="28"/>
          <w:rtl/>
        </w:rPr>
        <w:t>القوة النظرية من البشر</w:t>
      </w:r>
      <w:r w:rsidRPr="00F53024">
        <w:rPr>
          <w:rFonts w:ascii="Traditional Arabic" w:hAnsi="Traditional Arabic" w:cs="Traditional Arabic"/>
          <w:b/>
          <w:bCs/>
          <w:sz w:val="28"/>
          <w:szCs w:val="28"/>
          <w:rtl/>
        </w:rPr>
        <w:t xml:space="preserve"> في الحكمة العملية من خلال معرفة </w:t>
      </w:r>
      <w:r>
        <w:rPr>
          <w:rFonts w:ascii="Traditional Arabic" w:hAnsi="Traditional Arabic" w:cs="Traditional Arabic" w:hint="cs"/>
          <w:b/>
          <w:bCs/>
          <w:sz w:val="28"/>
          <w:szCs w:val="28"/>
          <w:rtl/>
        </w:rPr>
        <w:t>:</w:t>
      </w:r>
    </w:p>
    <w:p w:rsidR="00F53024" w:rsidRP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F53024">
        <w:rPr>
          <w:rFonts w:ascii="Traditional Arabic" w:hAnsi="Traditional Arabic" w:cs="Traditional Arabic" w:hint="cs"/>
          <w:sz w:val="28"/>
          <w:szCs w:val="28"/>
          <w:rtl/>
        </w:rPr>
        <w:t xml:space="preserve">الجهات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القوانين العملية</w:t>
      </w:r>
    </w:p>
    <w:p w:rsidR="00F53024" w:rsidRPr="00F53024" w:rsidRDefault="00F53024" w:rsidP="00F53024">
      <w:pPr>
        <w:pStyle w:val="a3"/>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القوة النظرية من البشر </w:t>
      </w:r>
    </w:p>
    <w:p w:rsidR="00F53024" w:rsidRPr="00F53024" w:rsidRDefault="00F53024" w:rsidP="00F53024">
      <w:pPr>
        <w:pStyle w:val="a3"/>
        <w:ind w:left="1080"/>
        <w:rPr>
          <w:rFonts w:ascii="Traditional Arabic" w:hAnsi="Traditional Arabic" w:cs="Traditional Arabic"/>
          <w:b/>
          <w:bCs/>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كيفية المشاركة التى تقع فيها بين أشخاص الناس ليتعاونوا على مصالح الأبدان ومصالح بقاء نوع الإنسان </w:t>
      </w:r>
      <w:r w:rsidRPr="00F53024">
        <w:rPr>
          <w:rFonts w:ascii="Traditional Arabic" w:hAnsi="Traditional Arabic" w:cs="Traditional Arabic" w:hint="cs"/>
          <w:b/>
          <w:bCs/>
          <w:sz w:val="28"/>
          <w:szCs w:val="28"/>
          <w:rtl/>
        </w:rPr>
        <w:t>:</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المدنية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المشاركة التي ينبغي أن تكون بين أهل منـزل واحد لتنتظم به المصلحة المنـزلية، والمشاركة المنـزلية تتم بين زوج وزوجة، ووالد ومولود، ومالك وعبد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ففائدتها أن تعلم الفضائل وكيفية اقتنائها لتزكو بها النفس، وتعلم الرذائل وكيفية توقيها، لتطهر عنها النفس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الخلقية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الفلسفة الإلهية جزء من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الحكمة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الفلسفة الأولية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53024" w:rsidRPr="00651DFD"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نقصد بالفلسفة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التنمية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F53024" w:rsidRPr="00F53024" w:rsidRDefault="00F53024" w:rsidP="00F53024">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معرفة</w:t>
      </w:r>
      <w:r w:rsidRPr="00F53024">
        <w:rPr>
          <w:rFonts w:ascii="Traditional Arabic" w:hAnsi="Traditional Arabic" w:cs="Traditional Arabic" w:hint="cs"/>
          <w:sz w:val="28"/>
          <w:szCs w:val="28"/>
          <w:u w:val="single"/>
          <w:rtl/>
        </w:rPr>
        <w:t xml:space="preserve"> الربوبية </w:t>
      </w:r>
    </w:p>
    <w:p w:rsidR="00F53024" w:rsidRPr="00651DFD"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w:t>
      </w:r>
      <w:r w:rsidRPr="00F53024">
        <w:rPr>
          <w:rFonts w:ascii="Traditional Arabic" w:hAnsi="Traditional Arabic" w:cs="Traditional Arabic"/>
          <w:b/>
          <w:bCs/>
          <w:sz w:val="28"/>
          <w:szCs w:val="28"/>
          <w:rtl/>
        </w:rPr>
        <w:t xml:space="preserve">لحكمة </w:t>
      </w:r>
      <w:r w:rsidRPr="00F53024">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مستفادة من أرباب الملة الإلهية على سبيل التنبيه، ومتصرف على تحصيلها بالكمال والقوة العقلية على سبيل الحجة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النظرية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53024" w:rsidRPr="00F53024"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من أشهر الفلاسفة المسلمين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F53024" w:rsidRPr="00E40C54" w:rsidRDefault="00E40C54" w:rsidP="00F5302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كل ما سبق </w:t>
      </w:r>
    </w:p>
    <w:p w:rsidR="00E40C54" w:rsidRPr="00651DFD"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أهم ما يتكلم عنه الفلاسفة المسلمون :</w:t>
      </w:r>
    </w:p>
    <w:p w:rsidR="00E40C54" w:rsidRPr="00E40C54" w:rsidRDefault="00E40C54" w:rsidP="00E40C54">
      <w:pPr>
        <w:pStyle w:val="a3"/>
        <w:numPr>
          <w:ilvl w:val="0"/>
          <w:numId w:val="3"/>
        </w:numPr>
        <w:rPr>
          <w:rFonts w:ascii="Traditional Arabic" w:hAnsi="Traditional Arabic" w:cs="Traditional Arabic"/>
          <w:sz w:val="28"/>
          <w:szCs w:val="28"/>
        </w:rPr>
      </w:pPr>
      <w:r w:rsidRPr="00E40C54">
        <w:rPr>
          <w:rFonts w:ascii="Traditional Arabic" w:hAnsi="Traditional Arabic" w:cs="Traditional Arabic"/>
          <w:sz w:val="28"/>
          <w:szCs w:val="28"/>
          <w:rtl/>
        </w:rPr>
        <w:t>الكون وفي مبدئه وفي صدروه</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الإنسان وغايته من هذه الحياة وفي علاقته  بموجده</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السبيل إلى تحديد العلاقة بين الإنسان و الخالق </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lastRenderedPageBreak/>
        <w:t xml:space="preserve">الفناء في ذات الله و نبذ متع الحياة </w:t>
      </w:r>
    </w:p>
    <w:p w:rsidR="00E40C54" w:rsidRPr="00E40C54" w:rsidRDefault="00E40C54" w:rsidP="00E40C54">
      <w:pPr>
        <w:pStyle w:val="a3"/>
        <w:numPr>
          <w:ilvl w:val="0"/>
          <w:numId w:val="3"/>
        </w:numPr>
        <w:rPr>
          <w:rFonts w:ascii="Traditional Arabic" w:hAnsi="Traditional Arabic" w:cs="Traditional Arabic"/>
          <w:sz w:val="28"/>
          <w:szCs w:val="28"/>
          <w:u w:val="single"/>
          <w:rtl/>
        </w:rPr>
      </w:pPr>
      <w:r w:rsidRPr="00E40C54">
        <w:rPr>
          <w:rFonts w:ascii="Traditional Arabic" w:hAnsi="Traditional Arabic" w:cs="Traditional Arabic"/>
          <w:sz w:val="28"/>
          <w:szCs w:val="28"/>
          <w:u w:val="single"/>
          <w:rtl/>
        </w:rPr>
        <w:t xml:space="preserve">كل ما سبق </w:t>
      </w:r>
    </w:p>
    <w:p w:rsidR="00E40C54" w:rsidRDefault="00E40C54" w:rsidP="00E40C54">
      <w:pPr>
        <w:pStyle w:val="a3"/>
        <w:ind w:left="1080"/>
        <w:rPr>
          <w:rFonts w:ascii="Traditional Arabic" w:hAnsi="Traditional Arabic" w:cs="Traditional Arabic"/>
          <w:sz w:val="28"/>
          <w:szCs w:val="28"/>
        </w:rPr>
      </w:pPr>
    </w:p>
    <w:p w:rsidR="00E40C5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الفلسفة الإشرافية في الثقافة الإسلامية</w:t>
      </w:r>
      <w:r w:rsidRPr="00E40C54">
        <w:rPr>
          <w:rFonts w:ascii="Traditional Arabic" w:hAnsi="Traditional Arabic" w:cs="Traditional Arabic" w:hint="cs"/>
          <w:b/>
          <w:bCs/>
          <w:sz w:val="28"/>
          <w:szCs w:val="28"/>
          <w:rtl/>
        </w:rPr>
        <w:t xml:space="preserve">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40C54"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كبير للتصوف الإسلامي القائم على الإلهام في المعرفة</w:t>
      </w:r>
      <w:r w:rsidRPr="00E40C54">
        <w:rPr>
          <w:rFonts w:ascii="Traditional Arabic" w:hAnsi="Traditional Arabic" w:cs="Traditional Arabic" w:hint="cs"/>
          <w:b/>
          <w:bCs/>
          <w:sz w:val="28"/>
          <w:szCs w:val="28"/>
          <w:rtl/>
        </w:rPr>
        <w:t xml:space="preserve">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40C54"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 xml:space="preserve">فيلسوف مسلم تميز بتصوير الفكرة الفلسفية </w:t>
      </w:r>
      <w:r>
        <w:rPr>
          <w:rFonts w:ascii="Traditional Arabic" w:hAnsi="Traditional Arabic" w:cs="Traditional Arabic" w:hint="cs"/>
          <w:b/>
          <w:bCs/>
          <w:sz w:val="28"/>
          <w:szCs w:val="28"/>
          <w:rtl/>
        </w:rPr>
        <w:t>ب</w:t>
      </w:r>
      <w:r w:rsidRPr="00E40C54">
        <w:rPr>
          <w:rFonts w:ascii="Traditional Arabic" w:hAnsi="Traditional Arabic" w:cs="Traditional Arabic" w:hint="cs"/>
          <w:b/>
          <w:bCs/>
          <w:sz w:val="28"/>
          <w:szCs w:val="28"/>
          <w:rtl/>
        </w:rPr>
        <w:t>أسلوب يكثر فيه التمثيل الشعري الرمزي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ابن عربي </w:t>
      </w:r>
    </w:p>
    <w:p w:rsidR="00E40C54" w:rsidRDefault="00E40C54" w:rsidP="00E40C54">
      <w:pPr>
        <w:pStyle w:val="a3"/>
        <w:ind w:left="1080"/>
        <w:rPr>
          <w:rFonts w:ascii="Traditional Arabic" w:hAnsi="Traditional Arabic" w:cs="Traditional Arabic"/>
          <w:sz w:val="28"/>
          <w:szCs w:val="28"/>
        </w:rPr>
      </w:pPr>
    </w:p>
    <w:p w:rsidR="00E40C5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أي العبارات التالية صحيحة :</w:t>
      </w:r>
    </w:p>
    <w:p w:rsidR="009907B4" w:rsidRP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شخصية ابن عربي واضحة في تمثيلها ثقافة عصره</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شخصية ابن عربي غامضة في أنها لم تبرز صريح رأيه ومعتقده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شغف ابن عربي باستخدام القصة في الفلسفة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E40C54" w:rsidRPr="00651DFD" w:rsidRDefault="00E40C54" w:rsidP="009907B4">
      <w:pPr>
        <w:pStyle w:val="a3"/>
        <w:ind w:left="1080"/>
        <w:rPr>
          <w:rFonts w:ascii="Traditional Arabic" w:hAnsi="Traditional Arabic" w:cs="Traditional Arabic"/>
          <w:sz w:val="28"/>
          <w:szCs w:val="28"/>
        </w:rPr>
      </w:pPr>
    </w:p>
    <w:p w:rsidR="0085167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hint="cs"/>
          <w:b/>
          <w:bCs/>
          <w:sz w:val="28"/>
          <w:szCs w:val="28"/>
          <w:rtl/>
        </w:rPr>
        <w:t>شخصية ابن عربي غامضة و لم تبرز صريح رأيه و معتقده بسبب :</w:t>
      </w:r>
    </w:p>
    <w:p w:rsidR="009907B4" w:rsidRP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شغف ابن عربي باستخدام القصة في الفلسفة</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كثرة الخيال في التعبير عن الفكر لدى ابن عربي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lastRenderedPageBreak/>
        <w:t xml:space="preserve">ليس في مستطاع أهل المعرفة أيصال شعورهم إلى غيرهم بل تصل لمن يمارسونها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9907B4" w:rsidRPr="00651DFD" w:rsidRDefault="009907B4" w:rsidP="009907B4">
      <w:pPr>
        <w:pStyle w:val="a3"/>
        <w:ind w:left="1080"/>
        <w:rPr>
          <w:rFonts w:ascii="Traditional Arabic" w:hAnsi="Traditional Arabic" w:cs="Traditional Arabic"/>
          <w:sz w:val="28"/>
          <w:szCs w:val="28"/>
        </w:rPr>
      </w:pPr>
    </w:p>
    <w:p w:rsidR="009907B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t>يتنازع المعرفة اتجاهان أو نهجان لدى ابن عربي هما :</w:t>
      </w:r>
    </w:p>
    <w:p w:rsidR="00851674" w:rsidRPr="009907B4" w:rsidRDefault="009907B4" w:rsidP="009907B4">
      <w:pPr>
        <w:pStyle w:val="a3"/>
        <w:numPr>
          <w:ilvl w:val="0"/>
          <w:numId w:val="3"/>
        </w:numPr>
        <w:rPr>
          <w:rFonts w:ascii="Traditional Arabic" w:hAnsi="Traditional Arabic" w:cs="Traditional Arabic"/>
          <w:sz w:val="28"/>
          <w:szCs w:val="28"/>
          <w:u w:val="single"/>
        </w:rPr>
      </w:pPr>
      <w:r w:rsidRPr="009907B4">
        <w:rPr>
          <w:rFonts w:ascii="Traditional Arabic" w:hAnsi="Traditional Arabic" w:cs="Traditional Arabic"/>
          <w:sz w:val="28"/>
          <w:szCs w:val="28"/>
          <w:u w:val="single"/>
          <w:rtl/>
        </w:rPr>
        <w:t xml:space="preserve"> النظر ا</w:t>
      </w:r>
      <w:r>
        <w:rPr>
          <w:rFonts w:ascii="Traditional Arabic" w:hAnsi="Traditional Arabic" w:cs="Traditional Arabic"/>
          <w:sz w:val="28"/>
          <w:szCs w:val="28"/>
          <w:u w:val="single"/>
          <w:rtl/>
        </w:rPr>
        <w:t>لعقلي</w:t>
      </w:r>
      <w:r>
        <w:rPr>
          <w:rFonts w:ascii="Traditional Arabic" w:hAnsi="Traditional Arabic" w:cs="Traditional Arabic" w:hint="cs"/>
          <w:sz w:val="28"/>
          <w:szCs w:val="28"/>
          <w:u w:val="single"/>
          <w:rtl/>
        </w:rPr>
        <w:t xml:space="preserve"> </w:t>
      </w:r>
      <w:r w:rsidRPr="009907B4">
        <w:rPr>
          <w:rFonts w:ascii="Traditional Arabic" w:hAnsi="Traditional Arabic" w:cs="Traditional Arabic"/>
          <w:sz w:val="28"/>
          <w:szCs w:val="28"/>
          <w:u w:val="single"/>
          <w:rtl/>
        </w:rPr>
        <w:t>واالكشف الصوفي</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و الحس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و الحس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651DFD" w:rsidRDefault="009907B4" w:rsidP="009907B4">
      <w:pPr>
        <w:pStyle w:val="a3"/>
        <w:ind w:left="1080"/>
        <w:rPr>
          <w:rFonts w:ascii="Traditional Arabic" w:hAnsi="Traditional Arabic" w:cs="Traditional Arabic"/>
          <w:sz w:val="28"/>
          <w:szCs w:val="28"/>
        </w:rPr>
      </w:pPr>
    </w:p>
    <w:p w:rsidR="009907B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t>مفهوم المعرفة</w:t>
      </w:r>
      <w:r w:rsidRPr="009907B4">
        <w:rPr>
          <w:rFonts w:ascii="Traditional Arabic" w:hAnsi="Traditional Arabic" w:cs="Traditional Arabic" w:hint="cs"/>
          <w:b/>
          <w:bCs/>
          <w:sz w:val="28"/>
          <w:szCs w:val="28"/>
          <w:rtl/>
        </w:rPr>
        <w:t xml:space="preserve"> عند ابن عربي</w:t>
      </w:r>
      <w:r w:rsidRPr="009907B4">
        <w:rPr>
          <w:rFonts w:ascii="Traditional Arabic" w:hAnsi="Traditional Arabic" w:cs="Traditional Arabic"/>
          <w:b/>
          <w:bCs/>
          <w:sz w:val="28"/>
          <w:szCs w:val="28"/>
          <w:rtl/>
        </w:rPr>
        <w:t xml:space="preserve"> يجب أن ينظر إليه </w:t>
      </w:r>
      <w:r w:rsidRPr="009907B4">
        <w:rPr>
          <w:rFonts w:ascii="Traditional Arabic" w:hAnsi="Traditional Arabic" w:cs="Traditional Arabic" w:hint="cs"/>
          <w:b/>
          <w:bCs/>
          <w:sz w:val="28"/>
          <w:szCs w:val="28"/>
          <w:rtl/>
        </w:rPr>
        <w:t xml:space="preserve"> :</w:t>
      </w:r>
    </w:p>
    <w:p w:rsid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 xml:space="preserve"> بوصف ابن عر</w:t>
      </w:r>
      <w:r>
        <w:rPr>
          <w:rFonts w:ascii="Traditional Arabic" w:hAnsi="Traditional Arabic" w:cs="Traditional Arabic"/>
          <w:sz w:val="28"/>
          <w:szCs w:val="28"/>
          <w:rtl/>
        </w:rPr>
        <w:t>بي متصوفاً يسلك طرق الكش</w:t>
      </w:r>
      <w:r>
        <w:rPr>
          <w:rFonts w:ascii="Traditional Arabic" w:hAnsi="Traditional Arabic" w:cs="Traditional Arabic" w:hint="cs"/>
          <w:sz w:val="28"/>
          <w:szCs w:val="28"/>
          <w:rtl/>
        </w:rPr>
        <w:t xml:space="preserve">ف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بوصف</w:t>
      </w:r>
      <w:r>
        <w:rPr>
          <w:rFonts w:ascii="Traditional Arabic" w:hAnsi="Traditional Arabic" w:cs="Traditional Arabic" w:hint="cs"/>
          <w:sz w:val="28"/>
          <w:szCs w:val="28"/>
          <w:rtl/>
        </w:rPr>
        <w:t xml:space="preserve"> ابن عربي</w:t>
      </w:r>
      <w:r w:rsidRPr="009907B4">
        <w:rPr>
          <w:rFonts w:ascii="Traditional Arabic" w:hAnsi="Traditional Arabic" w:cs="Traditional Arabic"/>
          <w:sz w:val="28"/>
          <w:szCs w:val="28"/>
          <w:rtl/>
        </w:rPr>
        <w:t xml:space="preserve"> فيل</w:t>
      </w:r>
      <w:r>
        <w:rPr>
          <w:rFonts w:ascii="Traditional Arabic" w:hAnsi="Traditional Arabic" w:cs="Traditional Arabic"/>
          <w:sz w:val="28"/>
          <w:szCs w:val="28"/>
          <w:rtl/>
        </w:rPr>
        <w:t xml:space="preserve">سوفاً يلجأ إلى النظر العقلي </w:t>
      </w:r>
    </w:p>
    <w:p w:rsidR="009907B4" w:rsidRPr="009907B4" w:rsidRDefault="009907B4" w:rsidP="009907B4">
      <w:pPr>
        <w:pStyle w:val="a3"/>
        <w:numPr>
          <w:ilvl w:val="0"/>
          <w:numId w:val="3"/>
        </w:numPr>
        <w:rPr>
          <w:rFonts w:ascii="Traditional Arabic" w:hAnsi="Traditional Arabic" w:cs="Traditional Arabic"/>
          <w:sz w:val="28"/>
          <w:szCs w:val="28"/>
          <w:u w:val="single"/>
        </w:rPr>
      </w:pPr>
      <w:r w:rsidRPr="009907B4">
        <w:rPr>
          <w:rFonts w:ascii="Traditional Arabic" w:hAnsi="Traditional Arabic" w:cs="Traditional Arabic" w:hint="cs"/>
          <w:sz w:val="28"/>
          <w:szCs w:val="28"/>
          <w:u w:val="single"/>
          <w:rtl/>
        </w:rPr>
        <w:t xml:space="preserve">1 و 2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9907B4" w:rsidRDefault="009907B4" w:rsidP="009907B4">
      <w:pPr>
        <w:pStyle w:val="a3"/>
        <w:ind w:left="1080"/>
        <w:rPr>
          <w:rFonts w:ascii="Traditional Arabic" w:hAnsi="Traditional Arabic" w:cs="Traditional Arabic"/>
          <w:sz w:val="28"/>
          <w:szCs w:val="28"/>
        </w:rPr>
      </w:pPr>
    </w:p>
    <w:p w:rsidR="00851674" w:rsidRPr="00A0634F" w:rsidRDefault="009907B4"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الوسيلة </w:t>
      </w:r>
      <w:r w:rsidR="00A0634F" w:rsidRPr="00A0634F">
        <w:rPr>
          <w:rFonts w:ascii="Traditional Arabic" w:hAnsi="Traditional Arabic" w:cs="Traditional Arabic"/>
          <w:b/>
          <w:bCs/>
          <w:sz w:val="28"/>
          <w:szCs w:val="28"/>
          <w:rtl/>
        </w:rPr>
        <w:t>الوحيدة للحصول على المعرفة عبر</w:t>
      </w:r>
      <w:r w:rsidR="00A0634F" w:rsidRPr="00A0634F">
        <w:rPr>
          <w:rFonts w:ascii="Traditional Arabic" w:hAnsi="Traditional Arabic" w:cs="Traditional Arabic" w:hint="cs"/>
          <w:b/>
          <w:bCs/>
          <w:sz w:val="28"/>
          <w:szCs w:val="28"/>
          <w:rtl/>
        </w:rPr>
        <w:t xml:space="preserve"> </w:t>
      </w:r>
      <w:r w:rsidR="00A0634F" w:rsidRPr="00A0634F">
        <w:rPr>
          <w:rFonts w:ascii="Traditional Arabic" w:hAnsi="Traditional Arabic" w:cs="Traditional Arabic"/>
          <w:b/>
          <w:bCs/>
          <w:sz w:val="28"/>
          <w:szCs w:val="28"/>
          <w:rtl/>
        </w:rPr>
        <w:t>الشهود المباشَر للحقائق</w:t>
      </w:r>
      <w:r w:rsidR="00A0634F" w:rsidRPr="00A0634F">
        <w:rPr>
          <w:rFonts w:ascii="Traditional Arabic" w:hAnsi="Traditional Arabic" w:cs="Traditional Arabic" w:hint="cs"/>
          <w:b/>
          <w:bCs/>
          <w:sz w:val="28"/>
          <w:szCs w:val="28"/>
          <w:rtl/>
        </w:rPr>
        <w:t xml:space="preserve">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الذوق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A0634F" w:rsidRDefault="00A0634F" w:rsidP="00A0634F">
      <w:pPr>
        <w:pStyle w:val="a3"/>
        <w:ind w:left="1080"/>
        <w:rPr>
          <w:rFonts w:ascii="Traditional Arabic" w:hAnsi="Traditional Arabic" w:cs="Traditional Arabic"/>
          <w:sz w:val="28"/>
          <w:szCs w:val="28"/>
        </w:rPr>
      </w:pPr>
    </w:p>
    <w:p w:rsidR="00851674"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موضوع الذوق هو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الحقيقة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الفكر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A0634F" w:rsidRDefault="00A0634F" w:rsidP="00A0634F">
      <w:pPr>
        <w:pStyle w:val="a3"/>
        <w:ind w:left="1080"/>
        <w:rPr>
          <w:rFonts w:ascii="Traditional Arabic" w:hAnsi="Traditional Arabic" w:cs="Traditional Arabic"/>
          <w:sz w:val="28"/>
          <w:szCs w:val="28"/>
        </w:rPr>
      </w:pPr>
    </w:p>
    <w:p w:rsidR="00A0634F"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نظرية المعرفة عند ابن عربي تميز بين نوعين من المعرفة: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تنتمي للعقل</w:t>
      </w:r>
      <w:r>
        <w:rPr>
          <w:rFonts w:ascii="Traditional Arabic" w:hAnsi="Traditional Arabic" w:cs="Traditional Arabic" w:hint="cs"/>
          <w:sz w:val="28"/>
          <w:szCs w:val="28"/>
          <w:rtl/>
        </w:rPr>
        <w:t xml:space="preserve"> </w:t>
      </w:r>
    </w:p>
    <w:p w:rsidR="00851674"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عائدة للنفس</w:t>
      </w:r>
      <w:r>
        <w:rPr>
          <w:rFonts w:ascii="Traditional Arabic" w:hAnsi="Traditional Arabic" w:cs="Traditional Arabic" w:hint="cs"/>
          <w:sz w:val="28"/>
          <w:szCs w:val="28"/>
          <w:rtl/>
        </w:rPr>
        <w:t xml:space="preserve">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lastRenderedPageBreak/>
        <w:t xml:space="preserve">1 و 2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0634F" w:rsidRPr="00651DFD" w:rsidRDefault="00A0634F" w:rsidP="00A0634F">
      <w:pPr>
        <w:pStyle w:val="a3"/>
        <w:ind w:left="1080"/>
        <w:rPr>
          <w:rFonts w:ascii="Traditional Arabic" w:hAnsi="Traditional Arabic" w:cs="Traditional Arabic"/>
          <w:sz w:val="28"/>
          <w:szCs w:val="28"/>
        </w:rPr>
      </w:pPr>
    </w:p>
    <w:p w:rsidR="00851674"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 xml:space="preserve"> المعرفة</w:t>
      </w:r>
      <w:r w:rsidRPr="00A0634F">
        <w:rPr>
          <w:rFonts w:ascii="Traditional Arabic" w:hAnsi="Traditional Arabic" w:cs="Traditional Arabic"/>
          <w:b/>
          <w:bCs/>
          <w:sz w:val="28"/>
          <w:szCs w:val="28"/>
          <w:rtl/>
        </w:rPr>
        <w:t xml:space="preserve"> </w:t>
      </w:r>
      <w:r w:rsidRPr="00A0634F">
        <w:rPr>
          <w:rFonts w:ascii="Traditional Arabic" w:hAnsi="Traditional Arabic" w:cs="Traditional Arabic" w:hint="cs"/>
          <w:b/>
          <w:bCs/>
          <w:sz w:val="28"/>
          <w:szCs w:val="28"/>
          <w:rtl/>
        </w:rPr>
        <w:t xml:space="preserve"> .... نقصد بها  </w:t>
      </w:r>
      <w:r w:rsidRPr="00A0634F">
        <w:rPr>
          <w:rFonts w:ascii="Traditional Arabic" w:hAnsi="Traditional Arabic" w:cs="Traditional Arabic"/>
          <w:b/>
          <w:bCs/>
          <w:sz w:val="28"/>
          <w:szCs w:val="28"/>
          <w:rtl/>
        </w:rPr>
        <w:t>المعرفة الذوقية والتأكيد على حدسها</w:t>
      </w:r>
      <w:r w:rsidRPr="00A0634F">
        <w:rPr>
          <w:rFonts w:ascii="Traditional Arabic" w:hAnsi="Traditional Arabic" w:cs="Traditional Arabic" w:hint="cs"/>
          <w:b/>
          <w:bCs/>
          <w:sz w:val="28"/>
          <w:szCs w:val="28"/>
          <w:rtl/>
        </w:rPr>
        <w:t xml:space="preserve">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634F" w:rsidRPr="00651DFD" w:rsidRDefault="00A0634F" w:rsidP="00A0634F">
      <w:pPr>
        <w:pStyle w:val="a3"/>
        <w:ind w:left="1080"/>
        <w:rPr>
          <w:rFonts w:ascii="Traditional Arabic" w:hAnsi="Traditional Arabic" w:cs="Traditional Arabic"/>
          <w:sz w:val="28"/>
          <w:szCs w:val="28"/>
        </w:rPr>
      </w:pPr>
    </w:p>
    <w:p w:rsidR="00851674"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المحدد الأساس في المعرفة عند ابن عربي</w:t>
      </w:r>
      <w:r w:rsidRPr="009726C5">
        <w:rPr>
          <w:rFonts w:ascii="Traditional Arabic" w:hAnsi="Traditional Arabic" w:cs="Traditional Arabic" w:hint="cs"/>
          <w:b/>
          <w:bCs/>
          <w:sz w:val="28"/>
          <w:szCs w:val="28"/>
          <w:rtl/>
        </w:rPr>
        <w:t xml:space="preserve">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9726C5" w:rsidRPr="00A0634F" w:rsidRDefault="009726C5" w:rsidP="009726C5">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651DFD" w:rsidRDefault="009726C5" w:rsidP="009726C5">
      <w:pPr>
        <w:pStyle w:val="a3"/>
        <w:ind w:left="1080"/>
        <w:rPr>
          <w:rFonts w:ascii="Traditional Arabic" w:hAnsi="Traditional Arabic" w:cs="Traditional Arabic"/>
          <w:sz w:val="28"/>
          <w:szCs w:val="28"/>
        </w:rPr>
      </w:pPr>
    </w:p>
    <w:p w:rsidR="009726C5"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 xml:space="preserve">   معرفة تفهم الإيمان و تبتعد عن السبب الاستطرادي وتقترب من الإدراك المباشَر للحقيقة في جوهرها </w:t>
      </w:r>
      <w:r w:rsidRPr="009726C5">
        <w:rPr>
          <w:rFonts w:ascii="Traditional Arabic" w:hAnsi="Traditional Arabic" w:cs="Traditional Arabic" w:hint="cs"/>
          <w:b/>
          <w:bCs/>
          <w:sz w:val="28"/>
          <w:szCs w:val="28"/>
          <w:rtl/>
        </w:rPr>
        <w:t>:</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9726C5" w:rsidRPr="00A0634F" w:rsidRDefault="009726C5" w:rsidP="009726C5">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9726C5" w:rsidRDefault="009726C5" w:rsidP="009726C5">
      <w:pPr>
        <w:pStyle w:val="a3"/>
        <w:ind w:left="1080"/>
        <w:rPr>
          <w:rFonts w:ascii="Traditional Arabic" w:hAnsi="Traditional Arabic" w:cs="Traditional Arabic"/>
          <w:sz w:val="28"/>
          <w:szCs w:val="28"/>
        </w:rPr>
      </w:pPr>
    </w:p>
    <w:p w:rsidR="009726C5" w:rsidRPr="009726C5" w:rsidRDefault="009726C5" w:rsidP="003D5A17">
      <w:pPr>
        <w:pStyle w:val="a3"/>
        <w:numPr>
          <w:ilvl w:val="0"/>
          <w:numId w:val="2"/>
        </w:numPr>
        <w:rPr>
          <w:rFonts w:ascii="Traditional Arabic" w:hAnsi="Traditional Arabic" w:cs="Traditional Arabic"/>
          <w:sz w:val="28"/>
          <w:szCs w:val="28"/>
        </w:rPr>
      </w:pPr>
      <w:r w:rsidRPr="009726C5">
        <w:rPr>
          <w:rFonts w:ascii="Traditional Arabic" w:hAnsi="Traditional Arabic" w:cs="Traditional Arabic"/>
          <w:b/>
          <w:bCs/>
          <w:sz w:val="28"/>
          <w:szCs w:val="28"/>
          <w:rtl/>
        </w:rPr>
        <w:t>ارتباط</w:t>
      </w:r>
      <w:r>
        <w:rPr>
          <w:rFonts w:ascii="Traditional Arabic" w:hAnsi="Traditional Arabic" w:cs="Traditional Arabic" w:hint="cs"/>
          <w:b/>
          <w:bCs/>
          <w:sz w:val="28"/>
          <w:szCs w:val="28"/>
          <w:rtl/>
        </w:rPr>
        <w:t xml:space="preserve"> أي</w:t>
      </w:r>
      <w:r w:rsidRPr="009726C5">
        <w:rPr>
          <w:rFonts w:ascii="Traditional Arabic" w:hAnsi="Traditional Arabic" w:cs="Traditional Arabic"/>
          <w:b/>
          <w:bCs/>
          <w:sz w:val="28"/>
          <w:szCs w:val="28"/>
          <w:rtl/>
        </w:rPr>
        <w:t xml:space="preserve"> مصطلح بلفظ «</w:t>
      </w:r>
      <w:r>
        <w:rPr>
          <w:rFonts w:ascii="Traditional Arabic" w:hAnsi="Traditional Arabic" w:cs="Traditional Arabic" w:hint="cs"/>
          <w:b/>
          <w:bCs/>
          <w:sz w:val="28"/>
          <w:szCs w:val="28"/>
          <w:rtl/>
        </w:rPr>
        <w:t>....</w:t>
      </w:r>
      <w:r w:rsidRPr="009726C5">
        <w:rPr>
          <w:rFonts w:ascii="Traditional Arabic" w:hAnsi="Traditional Arabic" w:cs="Traditional Arabic"/>
          <w:b/>
          <w:bCs/>
          <w:sz w:val="28"/>
          <w:szCs w:val="28"/>
          <w:rtl/>
        </w:rPr>
        <w:t>» يشير إلى نوع من الحكمة تعتمد التجربة المباشرة ذات الإدراك الفطري</w:t>
      </w:r>
      <w:r>
        <w:rPr>
          <w:rFonts w:ascii="Traditional Arabic" w:hAnsi="Traditional Arabic" w:cs="Traditional Arabic" w:hint="cs"/>
          <w:b/>
          <w:bCs/>
          <w:sz w:val="28"/>
          <w:szCs w:val="28"/>
          <w:rtl/>
        </w:rPr>
        <w:t xml:space="preserve">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851674" w:rsidRPr="009726C5" w:rsidRDefault="009726C5" w:rsidP="009726C5">
      <w:pPr>
        <w:pStyle w:val="a3"/>
        <w:numPr>
          <w:ilvl w:val="0"/>
          <w:numId w:val="3"/>
        </w:numPr>
        <w:rPr>
          <w:rFonts w:ascii="Traditional Arabic" w:hAnsi="Traditional Arabic" w:cs="Traditional Arabic"/>
          <w:sz w:val="28"/>
          <w:szCs w:val="28"/>
        </w:rPr>
      </w:pPr>
      <w:r w:rsidRPr="009726C5">
        <w:rPr>
          <w:rFonts w:ascii="Traditional Arabic" w:hAnsi="Traditional Arabic" w:cs="Traditional Arabic"/>
          <w:sz w:val="28"/>
          <w:szCs w:val="28"/>
          <w:rtl/>
        </w:rPr>
        <w:t>الحكمة</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الذوق  </w:t>
      </w:r>
    </w:p>
    <w:p w:rsidR="009726C5" w:rsidRDefault="009726C5" w:rsidP="009726C5">
      <w:pPr>
        <w:pStyle w:val="a3"/>
        <w:ind w:left="1080"/>
        <w:rPr>
          <w:rFonts w:ascii="Traditional Arabic" w:hAnsi="Traditional Arabic" w:cs="Traditional Arabic"/>
          <w:sz w:val="28"/>
          <w:szCs w:val="28"/>
        </w:rPr>
      </w:pPr>
    </w:p>
    <w:p w:rsidR="00851674"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البؤرة التي تتجلى فيها المعرفة</w:t>
      </w:r>
      <w:r w:rsidRPr="009726C5">
        <w:rPr>
          <w:rFonts w:ascii="Traditional Arabic" w:hAnsi="Traditional Arabic" w:cs="Traditional Arabic" w:hint="cs"/>
          <w:b/>
          <w:bCs/>
          <w:sz w:val="28"/>
          <w:szCs w:val="28"/>
          <w:rtl/>
        </w:rPr>
        <w:t xml:space="preserve"> لدى ابن عربي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الفطرة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العين </w:t>
      </w:r>
    </w:p>
    <w:p w:rsidR="009726C5" w:rsidRPr="009726C5" w:rsidRDefault="009726C5" w:rsidP="009726C5">
      <w:pPr>
        <w:pStyle w:val="a3"/>
        <w:ind w:left="1080"/>
        <w:rPr>
          <w:rFonts w:ascii="Traditional Arabic" w:hAnsi="Traditional Arabic" w:cs="Traditional Arabic"/>
          <w:b/>
          <w:bCs/>
          <w:sz w:val="28"/>
          <w:szCs w:val="28"/>
        </w:rPr>
      </w:pPr>
    </w:p>
    <w:p w:rsidR="009726C5"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hint="cs"/>
          <w:b/>
          <w:bCs/>
          <w:sz w:val="28"/>
          <w:szCs w:val="28"/>
          <w:rtl/>
        </w:rPr>
        <w:t>أداة تبث من خلالها المعرفة الذوقية كما يرى ابن عربي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العين </w:t>
      </w:r>
    </w:p>
    <w:p w:rsidR="009726C5" w:rsidRDefault="009726C5" w:rsidP="009726C5">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من الصعب تحديد مذهب ..... في المعرفة بشكل دقيق وقاطع :</w:t>
      </w:r>
      <w:r w:rsidRPr="005F0A73">
        <w:rPr>
          <w:rFonts w:ascii="Traditional Arabic" w:hAnsi="Traditional Arabic" w:cs="Traditional Arabic"/>
          <w:b/>
          <w:bCs/>
          <w:sz w:val="28"/>
          <w:szCs w:val="28"/>
        </w:rPr>
        <w:t xml:space="preserve"> </w:t>
      </w:r>
    </w:p>
    <w:p w:rsidR="00851674"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651DFD" w:rsidRDefault="005F0A73" w:rsidP="005F0A73">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فيلسوف مسلم  يتفنن في الغموض باستخدام كل وسيلة ممكنة من اللغة الرمزية، إلى تبديد آرائه وتفريقها إلى استخدام لغة اصطلاحية خاصة و غير ذلك من الوسائل :</w:t>
      </w:r>
      <w:r w:rsidRPr="005F0A73">
        <w:rPr>
          <w:rFonts w:ascii="Traditional Arabic" w:hAnsi="Traditional Arabic" w:cs="Traditional Arabic"/>
          <w:b/>
          <w:bCs/>
          <w:sz w:val="28"/>
          <w:szCs w:val="28"/>
        </w:rPr>
        <w:t xml:space="preserve">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5F0A73" w:rsidRDefault="005F0A73" w:rsidP="005F0A73">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hint="cs"/>
          <w:b/>
          <w:bCs/>
          <w:sz w:val="28"/>
          <w:szCs w:val="28"/>
          <w:rtl/>
        </w:rPr>
        <w:t xml:space="preserve"> </w:t>
      </w:r>
      <w:r w:rsidRPr="005F0A73">
        <w:rPr>
          <w:rFonts w:ascii="Traditional Arabic" w:hAnsi="Traditional Arabic" w:cs="Traditional Arabic"/>
          <w:b/>
          <w:bCs/>
          <w:sz w:val="28"/>
          <w:szCs w:val="28"/>
          <w:rtl/>
        </w:rPr>
        <w:t xml:space="preserve">  يتفنن </w:t>
      </w:r>
      <w:r w:rsidRPr="005F0A73">
        <w:rPr>
          <w:rFonts w:ascii="Traditional Arabic" w:hAnsi="Traditional Arabic" w:cs="Traditional Arabic" w:hint="cs"/>
          <w:b/>
          <w:bCs/>
          <w:sz w:val="28"/>
          <w:szCs w:val="28"/>
          <w:rtl/>
        </w:rPr>
        <w:t xml:space="preserve"> ابن عربي </w:t>
      </w:r>
      <w:r w:rsidRPr="005F0A73">
        <w:rPr>
          <w:rFonts w:ascii="Traditional Arabic" w:hAnsi="Traditional Arabic" w:cs="Traditional Arabic"/>
          <w:b/>
          <w:bCs/>
          <w:sz w:val="28"/>
          <w:szCs w:val="28"/>
          <w:rtl/>
        </w:rPr>
        <w:t>في الغموض باستخدام كل وسيلة ممكنة من</w:t>
      </w:r>
      <w:r w:rsidRPr="005F0A73">
        <w:rPr>
          <w:rFonts w:ascii="Traditional Arabic" w:hAnsi="Traditional Arabic" w:cs="Traditional Arabic" w:hint="cs"/>
          <w:b/>
          <w:bCs/>
          <w:sz w:val="28"/>
          <w:szCs w:val="28"/>
          <w:rtl/>
        </w:rPr>
        <w:t>:</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استخدام </w:t>
      </w:r>
      <w:r>
        <w:rPr>
          <w:rFonts w:ascii="Traditional Arabic" w:hAnsi="Traditional Arabic" w:cs="Traditional Arabic"/>
          <w:sz w:val="28"/>
          <w:szCs w:val="28"/>
          <w:rtl/>
        </w:rPr>
        <w:t>اللغة الرمزية</w:t>
      </w:r>
      <w:r w:rsidRPr="005F0A73">
        <w:rPr>
          <w:rFonts w:ascii="Traditional Arabic" w:hAnsi="Traditional Arabic" w:cs="Traditional Arabic"/>
          <w:sz w:val="28"/>
          <w:szCs w:val="28"/>
          <w:rtl/>
        </w:rPr>
        <w:t xml:space="preserve"> </w:t>
      </w:r>
    </w:p>
    <w:p w:rsidR="005F0A73" w:rsidRDefault="005F0A73" w:rsidP="005F0A73">
      <w:pPr>
        <w:pStyle w:val="a3"/>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تبديد آرائه وتفريقها </w:t>
      </w:r>
    </w:p>
    <w:p w:rsidR="005F0A73" w:rsidRDefault="005F0A73" w:rsidP="005F0A73">
      <w:pPr>
        <w:pStyle w:val="a3"/>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استخدام لغة اصطلاحية خاصة </w:t>
      </w:r>
      <w:r>
        <w:rPr>
          <w:rFonts w:ascii="Traditional Arabic" w:hAnsi="Traditional Arabic" w:cs="Traditional Arabic" w:hint="cs"/>
          <w:sz w:val="28"/>
          <w:szCs w:val="28"/>
          <w:rtl/>
        </w:rPr>
        <w:t xml:space="preserve">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كل ما سبق </w:t>
      </w:r>
    </w:p>
    <w:p w:rsidR="005F0A73" w:rsidRPr="005F0A73" w:rsidRDefault="005F0A73" w:rsidP="005F0A73">
      <w:pPr>
        <w:pStyle w:val="a3"/>
        <w:ind w:left="1080"/>
        <w:rPr>
          <w:rFonts w:ascii="Traditional Arabic" w:hAnsi="Traditional Arabic" w:cs="Traditional Arabic"/>
          <w:sz w:val="28"/>
          <w:szCs w:val="28"/>
        </w:rPr>
      </w:pPr>
      <w:r w:rsidRPr="005F0A73">
        <w:rPr>
          <w:rFonts w:ascii="Traditional Arabic" w:hAnsi="Traditional Arabic" w:cs="Traditional Arabic"/>
          <w:sz w:val="28"/>
          <w:szCs w:val="28"/>
        </w:rPr>
        <w:t xml:space="preserve"> </w:t>
      </w:r>
    </w:p>
    <w:p w:rsidR="005F0A73" w:rsidRPr="00075850" w:rsidRDefault="005F0A73"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lastRenderedPageBreak/>
        <w:t>المواقف التي صاغها الصوفية عن القلب بمجملها متأثرة ب</w:t>
      </w:r>
      <w:r w:rsidRPr="00075850">
        <w:rPr>
          <w:rFonts w:ascii="Traditional Arabic" w:hAnsi="Traditional Arabic" w:cs="Traditional Arabic" w:hint="cs"/>
          <w:b/>
          <w:bCs/>
          <w:sz w:val="28"/>
          <w:szCs w:val="28"/>
          <w:rtl/>
        </w:rPr>
        <w:t>ـ:</w:t>
      </w:r>
    </w:p>
    <w:p w:rsidR="005F0A73" w:rsidRPr="00075850" w:rsidRDefault="005F0A73" w:rsidP="005F0A73">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 xml:space="preserve">الأحاديث المروية عن النبي صلى الله عليه وسلم </w:t>
      </w:r>
      <w:r w:rsidRPr="00075850">
        <w:rPr>
          <w:rFonts w:ascii="Traditional Arabic" w:hAnsi="Traditional Arabic" w:cs="Traditional Arabic" w:hint="cs"/>
          <w:sz w:val="28"/>
          <w:szCs w:val="28"/>
          <w:u w:val="single"/>
          <w:rtl/>
        </w:rPr>
        <w:t xml:space="preserve"> </w:t>
      </w:r>
    </w:p>
    <w:p w:rsidR="005F0A73" w:rsidRPr="00075850" w:rsidRDefault="005F0A73" w:rsidP="005F0A73">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من خلال الموقف القرآني</w:t>
      </w:r>
      <w:r w:rsidRPr="00075850">
        <w:rPr>
          <w:rFonts w:ascii="Traditional Arabic" w:hAnsi="Traditional Arabic" w:cs="Traditional Arabic" w:hint="cs"/>
          <w:sz w:val="28"/>
          <w:szCs w:val="28"/>
          <w:u w:val="single"/>
          <w:rtl/>
        </w:rPr>
        <w:t xml:space="preserve">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أمهات الكتب في الفلس</w:t>
      </w:r>
      <w:r w:rsidR="00075850">
        <w:rPr>
          <w:rFonts w:ascii="Traditional Arabic" w:hAnsi="Traditional Arabic" w:cs="Traditional Arabic" w:hint="cs"/>
          <w:sz w:val="28"/>
          <w:szCs w:val="28"/>
          <w:rtl/>
        </w:rPr>
        <w:t xml:space="preserve">فة </w:t>
      </w:r>
    </w:p>
    <w:p w:rsidR="00075850" w:rsidRDefault="00075850"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75850" w:rsidRPr="005F0A73" w:rsidRDefault="00075850" w:rsidP="00075850">
      <w:pPr>
        <w:pStyle w:val="a3"/>
        <w:ind w:left="1080"/>
        <w:rPr>
          <w:rFonts w:ascii="Traditional Arabic" w:hAnsi="Traditional Arabic" w:cs="Traditional Arabic"/>
          <w:sz w:val="28"/>
          <w:szCs w:val="28"/>
        </w:rPr>
      </w:pPr>
    </w:p>
    <w:p w:rsidR="00075850"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الأحاديث المروية عن النبي صلى الله عليه وسلم عن القلب تتوزع على مستويين محددين:</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اعتبار القلب بؤرة للمعرفة</w:t>
      </w:r>
    </w:p>
    <w:p w:rsidR="00851674"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اتخذ من القلب محلاً للكشف والإلهام</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1 و 2 </w:t>
      </w:r>
    </w:p>
    <w:p w:rsidR="00075850" w:rsidRPr="00651DFD" w:rsidRDefault="00075850" w:rsidP="00075850">
      <w:pPr>
        <w:pStyle w:val="a3"/>
        <w:ind w:left="1080"/>
        <w:rPr>
          <w:rFonts w:ascii="Traditional Arabic" w:hAnsi="Traditional Arabic" w:cs="Traditional Arabic"/>
          <w:sz w:val="28"/>
          <w:szCs w:val="28"/>
        </w:rPr>
      </w:pPr>
    </w:p>
    <w:p w:rsidR="00E40C54"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 الوصف القرآني للقلب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اعتبار القلب بؤرة للمعرفة</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اتخذ من القلب محلاً للكشف والإلهام</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075850" w:rsidRPr="00651DFD" w:rsidRDefault="00075850" w:rsidP="00075850">
      <w:pPr>
        <w:pStyle w:val="a3"/>
        <w:ind w:left="1080"/>
        <w:rPr>
          <w:rFonts w:ascii="Traditional Arabic" w:hAnsi="Traditional Arabic" w:cs="Traditional Arabic"/>
          <w:sz w:val="28"/>
          <w:szCs w:val="28"/>
        </w:rPr>
      </w:pPr>
    </w:p>
    <w:p w:rsidR="00E40C54"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حددوا القلب بالمشاهدة والفهم عن الله</w:t>
      </w:r>
      <w:r w:rsidRPr="00075850">
        <w:rPr>
          <w:rFonts w:ascii="Traditional Arabic" w:hAnsi="Traditional Arabic" w:cs="Traditional Arabic" w:hint="cs"/>
          <w:b/>
          <w:bCs/>
          <w:sz w:val="28"/>
          <w:szCs w:val="28"/>
          <w:rtl/>
        </w:rPr>
        <w:t xml:space="preserve"> :</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الصوفيين الأوائل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الماركسيين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قدماء اليونان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الجدل </w:t>
      </w:r>
    </w:p>
    <w:p w:rsidR="00075850" w:rsidRPr="00651DFD" w:rsidRDefault="00075850" w:rsidP="00075850">
      <w:pPr>
        <w:pStyle w:val="a3"/>
        <w:ind w:left="1080"/>
        <w:rPr>
          <w:rFonts w:ascii="Traditional Arabic" w:hAnsi="Traditional Arabic" w:cs="Traditional Arabic"/>
          <w:sz w:val="28"/>
          <w:szCs w:val="28"/>
        </w:rPr>
      </w:pPr>
    </w:p>
    <w:p w:rsidR="00075850"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لدى الصوفيين </w:t>
      </w:r>
      <w:r w:rsidRPr="00075850">
        <w:rPr>
          <w:rFonts w:ascii="Traditional Arabic" w:hAnsi="Traditional Arabic" w:cs="Traditional Arabic"/>
          <w:b/>
          <w:bCs/>
          <w:sz w:val="28"/>
          <w:szCs w:val="28"/>
          <w:rtl/>
        </w:rPr>
        <w:t>الصراع المتمثل بين ما هو إيجابي وما هو سلبي راجع إلى</w:t>
      </w:r>
      <w:r w:rsidRPr="00075850">
        <w:rPr>
          <w:rFonts w:ascii="Traditional Arabic" w:hAnsi="Traditional Arabic" w:cs="Traditional Arabic" w:hint="cs"/>
          <w:b/>
          <w:bCs/>
          <w:sz w:val="28"/>
          <w:szCs w:val="28"/>
          <w:rtl/>
        </w:rPr>
        <w:t xml:space="preserve"> :</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وقوع النفس بين الروح والعقل </w:t>
      </w:r>
      <w:r>
        <w:rPr>
          <w:rFonts w:ascii="Traditional Arabic" w:hAnsi="Traditional Arabic" w:cs="Traditional Arabic" w:hint="cs"/>
          <w:sz w:val="28"/>
          <w:szCs w:val="28"/>
          <w:rtl/>
        </w:rPr>
        <w:t xml:space="preserve"> </w:t>
      </w:r>
    </w:p>
    <w:p w:rsidR="00075850" w:rsidRPr="00075850" w:rsidRDefault="00075850" w:rsidP="00DE728D">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w:t>
      </w:r>
      <w:r w:rsidR="00DE728D">
        <w:rPr>
          <w:rFonts w:ascii="Traditional Arabic" w:hAnsi="Traditional Arabic" w:cs="Traditional Arabic" w:hint="cs"/>
          <w:sz w:val="28"/>
          <w:szCs w:val="28"/>
          <w:rtl/>
        </w:rPr>
        <w:t xml:space="preserve">قوع النفس </w:t>
      </w:r>
      <w:r w:rsidRPr="00075850">
        <w:rPr>
          <w:rFonts w:ascii="Traditional Arabic" w:hAnsi="Traditional Arabic" w:cs="Traditional Arabic"/>
          <w:sz w:val="28"/>
          <w:szCs w:val="28"/>
          <w:rtl/>
        </w:rPr>
        <w:t xml:space="preserve">بين </w:t>
      </w:r>
      <w:r w:rsidR="00DE728D">
        <w:rPr>
          <w:rFonts w:ascii="Traditional Arabic" w:hAnsi="Traditional Arabic" w:cs="Traditional Arabic" w:hint="cs"/>
          <w:sz w:val="28"/>
          <w:szCs w:val="28"/>
          <w:rtl/>
        </w:rPr>
        <w:t xml:space="preserve">الروح و العقل و </w:t>
      </w:r>
      <w:r w:rsidRPr="00075850">
        <w:rPr>
          <w:rFonts w:ascii="Traditional Arabic" w:hAnsi="Traditional Arabic" w:cs="Traditional Arabic"/>
          <w:sz w:val="28"/>
          <w:szCs w:val="28"/>
          <w:rtl/>
        </w:rPr>
        <w:t xml:space="preserve">الجسم المادي </w:t>
      </w:r>
      <w:r w:rsidR="00DE728D">
        <w:rPr>
          <w:rFonts w:ascii="Traditional Arabic" w:hAnsi="Traditional Arabic" w:cs="Traditional Arabic" w:hint="cs"/>
          <w:sz w:val="28"/>
          <w:szCs w:val="28"/>
          <w:rtl/>
        </w:rPr>
        <w:t xml:space="preserve"> </w:t>
      </w:r>
    </w:p>
    <w:p w:rsidR="00E40C54"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1 و 2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Pr="00651DFD" w:rsidRDefault="00DE728D"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lastRenderedPageBreak/>
        <w:t xml:space="preserve">لدى الصوفيين سبب </w:t>
      </w:r>
      <w:r w:rsidRPr="00DE728D">
        <w:rPr>
          <w:rFonts w:ascii="Traditional Arabic" w:hAnsi="Traditional Arabic" w:cs="Traditional Arabic"/>
          <w:b/>
          <w:bCs/>
          <w:sz w:val="28"/>
          <w:szCs w:val="28"/>
          <w:rtl/>
        </w:rPr>
        <w:t>تكدس الحجب على القلب، أو زيادة صدئه</w:t>
      </w:r>
      <w:r w:rsidRPr="00DE728D">
        <w:rPr>
          <w:rFonts w:ascii="Traditional Arabic" w:hAnsi="Traditional Arabic" w:cs="Traditional Arabic" w:hint="cs"/>
          <w:b/>
          <w:bCs/>
          <w:sz w:val="28"/>
          <w:szCs w:val="28"/>
          <w:rtl/>
        </w:rPr>
        <w:t xml:space="preserve">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 xml:space="preserve">اهتمام النفس بما هو ظاهري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بما هو باطني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بالروحانيات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E728D" w:rsidRPr="00DE728D" w:rsidRDefault="00DE728D"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يمثل الباطن بالنسبة للظاهر</w:t>
      </w:r>
      <w:r w:rsidRPr="00DE728D">
        <w:rPr>
          <w:rFonts w:ascii="Traditional Arabic" w:hAnsi="Traditional Arabic" w:cs="Traditional Arabic" w:hint="cs"/>
          <w:b/>
          <w:bCs/>
          <w:sz w:val="28"/>
          <w:szCs w:val="28"/>
          <w:rtl/>
        </w:rPr>
        <w:t xml:space="preserve"> لدى ابن عربي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مايمثله الروح بالنسبة للجسد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الجزء للكل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البنان لليد </w:t>
      </w:r>
    </w:p>
    <w:p w:rsidR="00E40C54"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ما يمثله القلب بالنسبة للجسد</w:t>
      </w:r>
    </w:p>
    <w:p w:rsidR="00DE728D" w:rsidRDefault="00DE728D" w:rsidP="00DE728D">
      <w:pPr>
        <w:pStyle w:val="a3"/>
        <w:ind w:left="1080"/>
        <w:rPr>
          <w:rFonts w:ascii="Traditional Arabic" w:hAnsi="Traditional Arabic" w:cs="Traditional Arabic"/>
          <w:sz w:val="28"/>
          <w:szCs w:val="28"/>
        </w:rPr>
      </w:pPr>
    </w:p>
    <w:p w:rsidR="00DE728D" w:rsidRPr="00DE728D" w:rsidRDefault="000B27A5"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 xml:space="preserve">ارتبط الظاهر عند ابن عربي بمعرفة </w:t>
      </w:r>
      <w:r w:rsidR="00DE728D" w:rsidRPr="00DE728D">
        <w:rPr>
          <w:rFonts w:ascii="Traditional Arabic" w:hAnsi="Traditional Arabic" w:cs="Traditional Arabic" w:hint="cs"/>
          <w:b/>
          <w:bCs/>
          <w:sz w:val="28"/>
          <w:szCs w:val="28"/>
          <w:rtl/>
        </w:rPr>
        <w:t xml:space="preserve">: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الله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العالم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Default="000B27A5"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اختص</w:t>
      </w:r>
      <w:r w:rsidR="000B27A5" w:rsidRPr="00DE728D">
        <w:rPr>
          <w:rFonts w:ascii="Traditional Arabic" w:hAnsi="Traditional Arabic" w:cs="Traditional Arabic"/>
          <w:b/>
          <w:bCs/>
          <w:sz w:val="28"/>
          <w:szCs w:val="28"/>
          <w:rtl/>
        </w:rPr>
        <w:t xml:space="preserve"> </w:t>
      </w:r>
      <w:r w:rsidRPr="00DE728D">
        <w:rPr>
          <w:rFonts w:ascii="Traditional Arabic" w:hAnsi="Traditional Arabic" w:cs="Traditional Arabic" w:hint="cs"/>
          <w:b/>
          <w:bCs/>
          <w:sz w:val="28"/>
          <w:szCs w:val="28"/>
          <w:rtl/>
        </w:rPr>
        <w:t>الباطن</w:t>
      </w:r>
      <w:r w:rsidR="000B27A5" w:rsidRPr="00DE728D">
        <w:rPr>
          <w:rFonts w:ascii="Traditional Arabic" w:hAnsi="Traditional Arabic" w:cs="Traditional Arabic"/>
          <w:b/>
          <w:bCs/>
          <w:sz w:val="28"/>
          <w:szCs w:val="28"/>
          <w:rtl/>
        </w:rPr>
        <w:t xml:space="preserve"> عند ابن عربي بمعرفة </w:t>
      </w:r>
      <w:r w:rsidRPr="00DE728D">
        <w:rPr>
          <w:rFonts w:ascii="Traditional Arabic" w:hAnsi="Traditional Arabic" w:cs="Traditional Arabic" w:hint="cs"/>
          <w:b/>
          <w:bCs/>
          <w:sz w:val="28"/>
          <w:szCs w:val="28"/>
          <w:rtl/>
        </w:rPr>
        <w:t>:</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الله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العالم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Pr="00DE728D" w:rsidRDefault="000B27A5" w:rsidP="00DE728D">
      <w:pPr>
        <w:pStyle w:val="a3"/>
        <w:ind w:left="1080"/>
        <w:rPr>
          <w:rFonts w:ascii="Traditional Arabic" w:hAnsi="Traditional Arabic" w:cs="Traditional Arabic"/>
          <w:sz w:val="28"/>
          <w:szCs w:val="28"/>
        </w:rPr>
      </w:pPr>
      <w:r w:rsidRPr="00DE728D">
        <w:rPr>
          <w:rFonts w:ascii="Traditional Arabic" w:hAnsi="Traditional Arabic" w:cs="Traditional Arabic"/>
          <w:sz w:val="28"/>
          <w:szCs w:val="28"/>
          <w:rtl/>
        </w:rPr>
        <w:t xml:space="preserve"> </w:t>
      </w: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مجال المعرفة لدى ابن عربي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الظواهر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قلب المؤمن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Default="00DE728D" w:rsidP="00DE728D">
      <w:pPr>
        <w:pStyle w:val="a3"/>
        <w:ind w:left="1080"/>
        <w:rPr>
          <w:rFonts w:ascii="Traditional Arabic" w:hAnsi="Traditional Arabic" w:cs="Traditional Arabic"/>
          <w:sz w:val="28"/>
          <w:szCs w:val="28"/>
        </w:rPr>
      </w:pPr>
    </w:p>
    <w:p w:rsid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lastRenderedPageBreak/>
        <w:t>يتضمن قلب المؤمن كما يرى ابن عربي مجموعة من الأنوار هي :</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المعرفة</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كل ما سبق </w:t>
      </w:r>
    </w:p>
    <w:p w:rsidR="00DE728D" w:rsidRPr="00DE728D" w:rsidRDefault="00DE728D" w:rsidP="00DE728D">
      <w:pPr>
        <w:pStyle w:val="a3"/>
        <w:ind w:left="1080"/>
        <w:rPr>
          <w:rFonts w:ascii="Traditional Arabic" w:hAnsi="Traditional Arabic" w:cs="Traditional Arabic"/>
          <w:b/>
          <w:bCs/>
          <w:sz w:val="28"/>
          <w:szCs w:val="28"/>
        </w:rPr>
      </w:pPr>
    </w:p>
    <w:p w:rsidR="00DE728D" w:rsidRPr="000B27A5" w:rsidRDefault="00DE728D"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 xml:space="preserve">نور </w:t>
      </w:r>
      <w:r w:rsidRPr="000B27A5">
        <w:rPr>
          <w:rFonts w:ascii="Traditional Arabic" w:hAnsi="Traditional Arabic" w:cs="Traditional Arabic" w:hint="cs"/>
          <w:b/>
          <w:bCs/>
          <w:sz w:val="28"/>
          <w:szCs w:val="28"/>
          <w:rtl/>
        </w:rPr>
        <w:t>...</w:t>
      </w:r>
      <w:r w:rsidRPr="000B27A5">
        <w:rPr>
          <w:rFonts w:ascii="Traditional Arabic" w:hAnsi="Traditional Arabic" w:cs="Traditional Arabic"/>
          <w:b/>
          <w:bCs/>
          <w:sz w:val="28"/>
          <w:szCs w:val="28"/>
          <w:rtl/>
        </w:rPr>
        <w:t xml:space="preserve"> هو هدف العارف </w:t>
      </w:r>
      <w:r w:rsidRPr="000B27A5">
        <w:rPr>
          <w:rFonts w:ascii="Traditional Arabic" w:hAnsi="Traditional Arabic" w:cs="Traditional Arabic" w:hint="cs"/>
          <w:b/>
          <w:bCs/>
          <w:sz w:val="28"/>
          <w:szCs w:val="28"/>
          <w:rtl/>
        </w:rPr>
        <w:t>:</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DE728D" w:rsidRPr="00DE728D" w:rsidRDefault="00DE728D" w:rsidP="00DE728D">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.....كالشمس :</w:t>
      </w:r>
    </w:p>
    <w:p w:rsidR="000B27A5" w:rsidRPr="00DE728D" w:rsidRDefault="000B27A5" w:rsidP="000B27A5">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 كالقمر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.....كالكوكب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lastRenderedPageBreak/>
        <w:t>يتم ستر الهوى بنور</w:t>
      </w:r>
      <w:r w:rsidRPr="000B27A5">
        <w:rPr>
          <w:rFonts w:ascii="Traditional Arabic" w:hAnsi="Traditional Arabic" w:cs="Traditional Arabic" w:hint="cs"/>
          <w:b/>
          <w:bCs/>
          <w:sz w:val="28"/>
          <w:szCs w:val="28"/>
          <w:rtl/>
        </w:rPr>
        <w:t xml:space="preserve">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العلم</w:t>
      </w:r>
    </w:p>
    <w:p w:rsidR="000B27A5"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DE728D" w:rsidRDefault="000B27A5" w:rsidP="000B27A5">
      <w:pPr>
        <w:pStyle w:val="a3"/>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يتم ستر</w:t>
      </w:r>
      <w:r w:rsidRPr="000B27A5">
        <w:rPr>
          <w:rFonts w:ascii="Traditional Arabic" w:hAnsi="Traditional Arabic" w:cs="Traditional Arabic"/>
          <w:b/>
          <w:bCs/>
          <w:sz w:val="28"/>
          <w:szCs w:val="28"/>
          <w:rtl/>
        </w:rPr>
        <w:t xml:space="preserve"> الشهوة بنور </w:t>
      </w:r>
      <w:r w:rsidRPr="000B27A5">
        <w:rPr>
          <w:rFonts w:ascii="Traditional Arabic" w:hAnsi="Traditional Arabic" w:cs="Traditional Arabic" w:hint="cs"/>
          <w:b/>
          <w:bCs/>
          <w:sz w:val="28"/>
          <w:szCs w:val="28"/>
          <w:rtl/>
        </w:rPr>
        <w:t>:</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 xml:space="preserve">يتم </w:t>
      </w:r>
      <w:r w:rsidRPr="000B27A5">
        <w:rPr>
          <w:rFonts w:ascii="Traditional Arabic" w:hAnsi="Traditional Arabic" w:cs="Traditional Arabic"/>
          <w:b/>
          <w:bCs/>
          <w:sz w:val="28"/>
          <w:szCs w:val="28"/>
          <w:rtl/>
        </w:rPr>
        <w:t xml:space="preserve">ستر الجهل بنور </w:t>
      </w:r>
      <w:r w:rsidRPr="000B27A5">
        <w:rPr>
          <w:rFonts w:ascii="Traditional Arabic" w:hAnsi="Traditional Arabic" w:cs="Traditional Arabic" w:hint="cs"/>
          <w:b/>
          <w:bCs/>
          <w:sz w:val="28"/>
          <w:szCs w:val="28"/>
          <w:rtl/>
        </w:rPr>
        <w:t xml:space="preserve">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0B27A5"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يميز ابن عربي بين ثلاث مراتب للعلوم</w:t>
      </w:r>
      <w:r w:rsidRPr="000B27A5">
        <w:rPr>
          <w:rFonts w:ascii="Traditional Arabic" w:hAnsi="Traditional Arabic" w:cs="Traditional Arabic" w:hint="cs"/>
          <w:b/>
          <w:bCs/>
          <w:sz w:val="28"/>
          <w:szCs w:val="28"/>
          <w:rtl/>
        </w:rPr>
        <w:t xml:space="preserve"> هي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علم يعلو العلوم كلها لدى ابن عربي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lastRenderedPageBreak/>
        <w:t>علم .....</w:t>
      </w:r>
      <w:r w:rsidRPr="000B27A5">
        <w:rPr>
          <w:rFonts w:ascii="Calibri" w:eastAsia="+mn-ea" w:hAnsi="Arial" w:cs="Arial"/>
          <w:b/>
          <w:bCs/>
          <w:color w:val="000000"/>
          <w:kern w:val="24"/>
          <w:sz w:val="48"/>
          <w:szCs w:val="48"/>
          <w:rtl/>
        </w:rPr>
        <w:t xml:space="preserve"> </w:t>
      </w:r>
      <w:r w:rsidRPr="000B27A5">
        <w:rPr>
          <w:rFonts w:ascii="Traditional Arabic" w:hAnsi="Traditional Arabic" w:cs="Traditional Arabic"/>
          <w:b/>
          <w:bCs/>
          <w:sz w:val="28"/>
          <w:szCs w:val="28"/>
          <w:rtl/>
        </w:rPr>
        <w:t>ما يحصل لك ضرورة، أو عقيب نظر في دليل</w:t>
      </w:r>
      <w:r w:rsidRPr="000B27A5">
        <w:rPr>
          <w:rFonts w:ascii="Traditional Arabic" w:hAnsi="Traditional Arabic" w:cs="Traditional Arabic" w:hint="cs"/>
          <w:b/>
          <w:bCs/>
          <w:sz w:val="28"/>
          <w:szCs w:val="28"/>
          <w:rtl/>
        </w:rPr>
        <w:t xml:space="preserve"> فمنه الفاسد و الصحيح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العلم الذي فوق طور العقل</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وهو نفث روح القدس في الروع</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يختص به النبي والولي</w:t>
      </w:r>
      <w:r w:rsidRPr="000B27A5">
        <w:rPr>
          <w:rFonts w:ascii="Traditional Arabic" w:hAnsi="Traditional Arabic" w:cs="Traditional Arabic" w:hint="cs"/>
          <w:b/>
          <w:bCs/>
          <w:sz w:val="28"/>
          <w:szCs w:val="28"/>
          <w:rtl/>
        </w:rPr>
        <w:t xml:space="preserve">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E40C54" w:rsidRPr="00B772C3" w:rsidRDefault="000B27A5"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علوم من المحال أن يعلمها أحد إلا بأن يتصف بها ويذوقها، وشَبَهُهَا من جنسها في أهل الذوق</w:t>
      </w:r>
      <w:r w:rsidRPr="00B772C3">
        <w:rPr>
          <w:rFonts w:ascii="Traditional Arabic" w:hAnsi="Traditional Arabic" w:cs="Traditional Arabic" w:hint="cs"/>
          <w:b/>
          <w:bCs/>
          <w:sz w:val="28"/>
          <w:szCs w:val="28"/>
          <w:rtl/>
        </w:rPr>
        <w:t xml:space="preserve">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a3"/>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Pr>
      </w:pPr>
    </w:p>
    <w:p w:rsidR="000B27A5" w:rsidRPr="00B772C3" w:rsidRDefault="000B27A5"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علم الأحوال لا سبيل إليه إلا بـ :</w:t>
      </w:r>
    </w:p>
    <w:p w:rsidR="000B27A5"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772C3" w:rsidRPr="00B772C3" w:rsidRDefault="00B772C3" w:rsidP="000B27A5">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الذوق </w:t>
      </w:r>
    </w:p>
    <w:p w:rsidR="00B772C3"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 xml:space="preserve">  علم .....لايقدر عاقل على أن يحدها، ولا يقيم على معرفتها دليلا البتة :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a3"/>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lastRenderedPageBreak/>
        <w:t xml:space="preserve">كل ما سبق </w:t>
      </w:r>
    </w:p>
    <w:p w:rsidR="00B772C3" w:rsidRPr="00B772C3" w:rsidRDefault="00B772C3" w:rsidP="00B772C3">
      <w:pPr>
        <w:pStyle w:val="a3"/>
        <w:ind w:left="1080"/>
        <w:rPr>
          <w:rFonts w:ascii="Traditional Arabic" w:hAnsi="Traditional Arabic" w:cs="Traditional Arabic"/>
          <w:sz w:val="28"/>
          <w:szCs w:val="28"/>
        </w:rPr>
      </w:pPr>
    </w:p>
    <w:p w:rsidR="00E40C54"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أي العبارات التالية صحيحة :</w:t>
      </w:r>
    </w:p>
    <w:p w:rsidR="00B772C3" w:rsidRDefault="00B772C3" w:rsidP="00B772C3">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rtl/>
        </w:rPr>
        <w:t>يمكن حد علم الأحوال بالعقل</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لا يجوز أن ينكر على ذائق ذوقه</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يمكن إقامة الدليل لمعرفة علم الأحوال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يعطي ابن عربي ..... دور كبير في تحصيل المعرفة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الخيال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كل ما سبق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غاية العارف هي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العقلية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العلمية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sz w:val="28"/>
          <w:szCs w:val="28"/>
          <w:u w:val="single"/>
          <w:rtl/>
        </w:rPr>
        <w:t>إدراك تجليات الله بأسمائه وصفاته في جواهر الوجود</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tl/>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يعتبر النظر العقلي ضرورياً للحياة، لكن المعرفة المحصلة بالعقل هي معرفة محدودة</w:t>
      </w:r>
      <w:r w:rsidRPr="00B772C3">
        <w:rPr>
          <w:rFonts w:ascii="Traditional Arabic" w:hAnsi="Traditional Arabic" w:cs="Traditional Arabic" w:hint="cs"/>
          <w:b/>
          <w:bCs/>
          <w:sz w:val="28"/>
          <w:szCs w:val="28"/>
          <w:rtl/>
        </w:rPr>
        <w:t xml:space="preserve">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ابن عربي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B772C3" w:rsidRDefault="00B772C3" w:rsidP="00B772C3">
      <w:pPr>
        <w:pStyle w:val="a3"/>
        <w:ind w:left="1080"/>
        <w:rPr>
          <w:rFonts w:ascii="Traditional Arabic" w:hAnsi="Traditional Arabic" w:cs="Traditional Arabic"/>
          <w:sz w:val="28"/>
          <w:szCs w:val="28"/>
        </w:rPr>
      </w:pPr>
    </w:p>
    <w:p w:rsidR="00B772C3" w:rsidRPr="00AB297E" w:rsidRDefault="00AB297E" w:rsidP="003D5A17">
      <w:pPr>
        <w:pStyle w:val="a3"/>
        <w:numPr>
          <w:ilvl w:val="0"/>
          <w:numId w:val="2"/>
        </w:numPr>
        <w:rPr>
          <w:rFonts w:ascii="Traditional Arabic" w:hAnsi="Traditional Arabic" w:cs="Traditional Arabic"/>
          <w:b/>
          <w:bCs/>
          <w:sz w:val="28"/>
          <w:szCs w:val="28"/>
        </w:rPr>
      </w:pPr>
      <w:r w:rsidRPr="00AB297E">
        <w:rPr>
          <w:rFonts w:ascii="Traditional Arabic" w:hAnsi="Traditional Arabic" w:cs="Traditional Arabic" w:hint="cs"/>
          <w:b/>
          <w:bCs/>
          <w:sz w:val="28"/>
          <w:szCs w:val="28"/>
          <w:rtl/>
        </w:rPr>
        <w:t xml:space="preserve"> يرى المتصوفة و معهم في ذلك ابن عربي أن :</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قدرة العقل محدودة وعاجزة عن معرفة الله</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الصوفي العارف الواصل الكامل يبقى عاجزاً عن إدراك كنه الذات الإلهية</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lastRenderedPageBreak/>
        <w:t>للمعرفة حدوداً لا يتجاوزها العقل</w:t>
      </w:r>
    </w:p>
    <w:p w:rsidR="00AB297E" w:rsidRPr="00AB297E" w:rsidRDefault="00AB297E" w:rsidP="00AB297E">
      <w:pPr>
        <w:pStyle w:val="a3"/>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كل ما سبق </w:t>
      </w:r>
    </w:p>
    <w:p w:rsidR="00AB297E" w:rsidRDefault="00AB297E" w:rsidP="00AB297E">
      <w:pPr>
        <w:pStyle w:val="a3"/>
        <w:ind w:left="1080"/>
        <w:rPr>
          <w:rFonts w:ascii="Traditional Arabic" w:hAnsi="Traditional Arabic" w:cs="Traditional Arabic"/>
          <w:sz w:val="28"/>
          <w:szCs w:val="28"/>
        </w:rPr>
      </w:pPr>
    </w:p>
    <w:p w:rsidR="00B772C3" w:rsidRPr="00AB297E" w:rsidRDefault="00AB297E" w:rsidP="003D5A17">
      <w:pPr>
        <w:pStyle w:val="a3"/>
        <w:numPr>
          <w:ilvl w:val="0"/>
          <w:numId w:val="2"/>
        </w:numPr>
        <w:rPr>
          <w:rFonts w:ascii="Traditional Arabic" w:hAnsi="Traditional Arabic" w:cs="Traditional Arabic"/>
          <w:b/>
          <w:bCs/>
          <w:sz w:val="28"/>
          <w:szCs w:val="28"/>
        </w:rPr>
      </w:pPr>
      <w:r w:rsidRPr="00AB297E">
        <w:rPr>
          <w:rFonts w:ascii="Traditional Arabic" w:hAnsi="Traditional Arabic" w:cs="Traditional Arabic"/>
          <w:b/>
          <w:bCs/>
          <w:sz w:val="28"/>
          <w:szCs w:val="28"/>
          <w:rtl/>
        </w:rPr>
        <w:t>قدرة العقل محدودة وعاجزة عن معرفة الله</w:t>
      </w:r>
      <w:r w:rsidRPr="00AB297E">
        <w:rPr>
          <w:rFonts w:ascii="Traditional Arabic" w:hAnsi="Traditional Arabic" w:cs="Traditional Arabic" w:hint="cs"/>
          <w:b/>
          <w:bCs/>
          <w:sz w:val="28"/>
          <w:szCs w:val="28"/>
          <w:rtl/>
        </w:rPr>
        <w:t xml:space="preserve"> بسبب :</w:t>
      </w:r>
    </w:p>
    <w:p w:rsidR="00AB297E" w:rsidRDefault="00AB297E"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قصور العقل البشري </w:t>
      </w:r>
    </w:p>
    <w:p w:rsidR="00AB297E" w:rsidRPr="00AB297E" w:rsidRDefault="00AB297E" w:rsidP="00AB297E">
      <w:pPr>
        <w:pStyle w:val="a3"/>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هناك طور ما وراء العقل </w:t>
      </w:r>
    </w:p>
    <w:p w:rsidR="00AB297E" w:rsidRDefault="00577533"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الحاجة للحس</w:t>
      </w:r>
    </w:p>
    <w:p w:rsidR="00AB297E" w:rsidRDefault="00AB297E"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B297E" w:rsidRDefault="00AB297E" w:rsidP="00AB297E">
      <w:pPr>
        <w:pStyle w:val="a3"/>
        <w:ind w:left="1080"/>
        <w:rPr>
          <w:rFonts w:ascii="Traditional Arabic" w:hAnsi="Traditional Arabic" w:cs="Traditional Arabic"/>
          <w:sz w:val="28"/>
          <w:szCs w:val="28"/>
        </w:rPr>
      </w:pPr>
    </w:p>
    <w:p w:rsidR="00B772C3"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يمثل السبيل إلى معرفة الله</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طور ما وراء العقل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العملية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 xml:space="preserve">مصدر المعرفة لدى ابن عربي هو </w:t>
      </w:r>
      <w:r w:rsidRPr="0003684D">
        <w:rPr>
          <w:rFonts w:ascii="Traditional Arabic" w:hAnsi="Traditional Arabic" w:cs="Traditional Arabic" w:hint="cs"/>
          <w:b/>
          <w:bCs/>
          <w:sz w:val="28"/>
          <w:szCs w:val="28"/>
          <w:rtl/>
        </w:rPr>
        <w:t>...</w:t>
      </w:r>
      <w:r w:rsidRPr="0003684D">
        <w:rPr>
          <w:rFonts w:ascii="Traditional Arabic" w:hAnsi="Traditional Arabic" w:cs="Traditional Arabic"/>
          <w:b/>
          <w:bCs/>
          <w:sz w:val="28"/>
          <w:szCs w:val="28"/>
          <w:rtl/>
        </w:rPr>
        <w:t>، وطريقها الكشف والمشاهدة والتجلي</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القلب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P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مصدر المعرفة لدى ابن عربي هو القلب</w:t>
      </w:r>
      <w:r w:rsidRPr="0003684D">
        <w:rPr>
          <w:rFonts w:ascii="Traditional Arabic" w:hAnsi="Traditional Arabic" w:cs="Traditional Arabic" w:hint="cs"/>
          <w:b/>
          <w:bCs/>
          <w:sz w:val="28"/>
          <w:szCs w:val="28"/>
          <w:rtl/>
        </w:rPr>
        <w:t xml:space="preserve"> </w:t>
      </w:r>
      <w:r w:rsidRPr="0003684D">
        <w:rPr>
          <w:rFonts w:ascii="Traditional Arabic" w:hAnsi="Traditional Arabic" w:cs="Traditional Arabic"/>
          <w:b/>
          <w:bCs/>
          <w:sz w:val="28"/>
          <w:szCs w:val="28"/>
          <w:rtl/>
        </w:rPr>
        <w:t xml:space="preserve">وطريقها </w:t>
      </w:r>
      <w:r w:rsidRPr="0003684D">
        <w:rPr>
          <w:rFonts w:ascii="Traditional Arabic" w:hAnsi="Traditional Arabic" w:cs="Traditional Arabic" w:hint="cs"/>
          <w:b/>
          <w:bCs/>
          <w:sz w:val="28"/>
          <w:szCs w:val="28"/>
          <w:rtl/>
        </w:rPr>
        <w:t>:</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الكشف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المشاهدة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التجلي</w:t>
      </w:r>
      <w:r>
        <w:rPr>
          <w:rFonts w:ascii="Traditional Arabic" w:hAnsi="Traditional Arabic" w:cs="Traditional Arabic" w:hint="cs"/>
          <w:sz w:val="28"/>
          <w:szCs w:val="28"/>
          <w:rtl/>
        </w:rPr>
        <w:t xml:space="preserve">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كل ما سبق </w:t>
      </w:r>
    </w:p>
    <w:p w:rsidR="0003684D" w:rsidRP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الأهمية القصوى في تحصيل المعرفة لدى ابن عربي هي</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للفلسفة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sz w:val="28"/>
          <w:szCs w:val="28"/>
          <w:u w:val="single"/>
          <w:rtl/>
        </w:rPr>
        <w:t xml:space="preserve"> للكشف الصوفي</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للجدل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للمشاهدة </w:t>
      </w:r>
    </w:p>
    <w:p w:rsidR="0003684D" w:rsidRDefault="0003684D" w:rsidP="0003684D">
      <w:pPr>
        <w:pStyle w:val="a3"/>
        <w:ind w:left="1080"/>
        <w:rPr>
          <w:rFonts w:ascii="Traditional Arabic" w:hAnsi="Traditional Arabic" w:cs="Traditional Arabic"/>
          <w:sz w:val="28"/>
          <w:szCs w:val="28"/>
          <w:rtl/>
        </w:rPr>
      </w:pPr>
    </w:p>
    <w:p w:rsidR="0003684D" w:rsidRDefault="0003684D" w:rsidP="0003684D">
      <w:pPr>
        <w:pStyle w:val="a3"/>
        <w:ind w:left="1080"/>
        <w:rPr>
          <w:rFonts w:ascii="Traditional Arabic" w:hAnsi="Traditional Arabic" w:cs="Traditional Arabic"/>
          <w:sz w:val="28"/>
          <w:szCs w:val="28"/>
          <w:rtl/>
        </w:rPr>
      </w:pPr>
    </w:p>
    <w:p w:rsidR="0003684D" w:rsidRPr="0003684D" w:rsidRDefault="0003684D" w:rsidP="0003684D">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11</w:t>
      </w:r>
      <w:r w:rsidRPr="0003684D">
        <w:rPr>
          <w:rFonts w:ascii="Traditional Arabic" w:hAnsi="Traditional Arabic" w:cs="Traditional Arabic" w:hint="cs"/>
          <w:b/>
          <w:bCs/>
          <w:sz w:val="28"/>
          <w:szCs w:val="28"/>
          <w:rtl/>
        </w:rPr>
        <w:t xml:space="preserve"> </w:t>
      </w:r>
    </w:p>
    <w:p w:rsidR="0003684D" w:rsidRDefault="0003684D" w:rsidP="0003684D">
      <w:pPr>
        <w:pStyle w:val="a3"/>
        <w:ind w:left="1080"/>
        <w:rPr>
          <w:rFonts w:ascii="Traditional Arabic" w:hAnsi="Traditional Arabic" w:cs="Traditional Arabic"/>
          <w:sz w:val="28"/>
          <w:szCs w:val="28"/>
          <w:rtl/>
        </w:rPr>
      </w:pPr>
    </w:p>
    <w:p w:rsidR="0003684D" w:rsidRDefault="0003684D" w:rsidP="0003684D">
      <w:pPr>
        <w:pStyle w:val="a3"/>
        <w:ind w:left="1080"/>
        <w:rPr>
          <w:rFonts w:ascii="Traditional Arabic" w:hAnsi="Traditional Arabic" w:cs="Traditional Arabic"/>
          <w:sz w:val="28"/>
          <w:szCs w:val="28"/>
        </w:rPr>
      </w:pPr>
    </w:p>
    <w:p w:rsidR="0003684D" w:rsidRPr="00A8493B" w:rsidRDefault="00A8493B" w:rsidP="003D5A17">
      <w:pPr>
        <w:pStyle w:val="a3"/>
        <w:numPr>
          <w:ilvl w:val="0"/>
          <w:numId w:val="2"/>
        </w:numPr>
        <w:rPr>
          <w:rFonts w:ascii="Traditional Arabic" w:hAnsi="Traditional Arabic" w:cs="Traditional Arabic"/>
          <w:b/>
          <w:bCs/>
          <w:sz w:val="28"/>
          <w:szCs w:val="28"/>
        </w:rPr>
      </w:pPr>
      <w:r w:rsidRPr="00A8493B">
        <w:rPr>
          <w:rFonts w:ascii="Traditional Arabic" w:hAnsi="Traditional Arabic" w:cs="Traditional Arabic"/>
          <w:b/>
          <w:bCs/>
          <w:sz w:val="28"/>
          <w:szCs w:val="28"/>
          <w:rtl/>
        </w:rPr>
        <w:t xml:space="preserve">نظرية المعرفة عند </w:t>
      </w:r>
      <w:r>
        <w:rPr>
          <w:rFonts w:ascii="Traditional Arabic" w:hAnsi="Traditional Arabic" w:cs="Traditional Arabic" w:hint="cs"/>
          <w:b/>
          <w:bCs/>
          <w:sz w:val="28"/>
          <w:szCs w:val="28"/>
          <w:rtl/>
        </w:rPr>
        <w:t>...</w:t>
      </w:r>
      <w:r w:rsidRPr="00A8493B">
        <w:rPr>
          <w:rFonts w:ascii="Traditional Arabic" w:hAnsi="Traditional Arabic" w:cs="Traditional Arabic"/>
          <w:b/>
          <w:bCs/>
          <w:sz w:val="28"/>
          <w:szCs w:val="28"/>
          <w:rtl/>
        </w:rPr>
        <w:t xml:space="preserve"> مرتبطة أشد الارتباط برحلته في البحث عن الحقيقة</w:t>
      </w:r>
      <w:r w:rsidRPr="00A8493B">
        <w:rPr>
          <w:rFonts w:ascii="Traditional Arabic" w:hAnsi="Traditional Arabic" w:cs="Traditional Arabic" w:hint="cs"/>
          <w:b/>
          <w:bCs/>
          <w:sz w:val="28"/>
          <w:szCs w:val="28"/>
          <w:rtl/>
        </w:rPr>
        <w:t xml:space="preserve">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A8493B" w:rsidRPr="00A8493B" w:rsidRDefault="00A8493B" w:rsidP="00A8493B">
      <w:pPr>
        <w:pStyle w:val="a3"/>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A8493B" w:rsidRDefault="00A8493B" w:rsidP="00A8493B">
      <w:pPr>
        <w:pStyle w:val="a3"/>
        <w:ind w:left="1080"/>
        <w:rPr>
          <w:rFonts w:ascii="Traditional Arabic" w:hAnsi="Traditional Arabic" w:cs="Traditional Arabic"/>
          <w:sz w:val="28"/>
          <w:szCs w:val="28"/>
        </w:rPr>
      </w:pPr>
    </w:p>
    <w:p w:rsidR="003545E4"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 xml:space="preserve">من الفلاسفة المسلمين </w:t>
      </w:r>
      <w:r w:rsidRPr="003545E4">
        <w:rPr>
          <w:rFonts w:ascii="Traditional Arabic" w:hAnsi="Traditional Arabic" w:cs="Traditional Arabic"/>
          <w:b/>
          <w:bCs/>
          <w:sz w:val="28"/>
          <w:szCs w:val="28"/>
          <w:rtl/>
        </w:rPr>
        <w:t>قدم حديثا صريحا في نظرية المعرفة في العديد من مؤلفاته</w:t>
      </w:r>
      <w:r w:rsidRPr="003545E4">
        <w:rPr>
          <w:rFonts w:ascii="Traditional Arabic" w:hAnsi="Traditional Arabic" w:cs="Traditional Arabic" w:hint="cs"/>
          <w:b/>
          <w:bCs/>
          <w:sz w:val="28"/>
          <w:szCs w:val="28"/>
          <w:rtl/>
        </w:rPr>
        <w:t>:</w:t>
      </w:r>
      <w:r w:rsidRPr="003545E4">
        <w:rPr>
          <w:rFonts w:ascii="Traditional Arabic" w:hAnsi="Traditional Arabic" w:cs="Traditional Arabic"/>
          <w:b/>
          <w:bCs/>
          <w:sz w:val="28"/>
          <w:szCs w:val="28"/>
          <w:rtl/>
        </w:rPr>
        <w:t xml:space="preserve">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545E4" w:rsidRPr="00A8493B" w:rsidRDefault="003545E4" w:rsidP="003545E4">
      <w:pPr>
        <w:pStyle w:val="a3"/>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545E4" w:rsidRDefault="003545E4" w:rsidP="003545E4">
      <w:pPr>
        <w:pStyle w:val="a3"/>
        <w:ind w:left="1080"/>
        <w:rPr>
          <w:rFonts w:ascii="Traditional Arabic" w:hAnsi="Traditional Arabic" w:cs="Traditional Arabic"/>
          <w:sz w:val="28"/>
          <w:szCs w:val="28"/>
        </w:rPr>
      </w:pPr>
    </w:p>
    <w:p w:rsidR="0003684D"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قدم الغزالي حديثاً صريحاً في نظرية المعرفة في العديد من مؤلفاته مثل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Default="003545E4" w:rsidP="003545E4">
      <w:pPr>
        <w:pStyle w:val="a3"/>
        <w:numPr>
          <w:ilvl w:val="0"/>
          <w:numId w:val="3"/>
        </w:numPr>
        <w:rPr>
          <w:rFonts w:ascii="Traditional Arabic" w:hAnsi="Traditional Arabic" w:cs="Traditional Arabic"/>
          <w:sz w:val="28"/>
          <w:szCs w:val="28"/>
        </w:rPr>
      </w:pPr>
      <w:r w:rsidRPr="003545E4">
        <w:rPr>
          <w:rFonts w:ascii="Traditional Arabic" w:hAnsi="Traditional Arabic" w:cs="Traditional Arabic"/>
          <w:sz w:val="28"/>
          <w:szCs w:val="28"/>
          <w:rtl/>
        </w:rPr>
        <w:t>القسطاس المستقيم</w:t>
      </w:r>
    </w:p>
    <w:p w:rsidR="003545E4" w:rsidRPr="003545E4" w:rsidRDefault="003545E4" w:rsidP="003545E4">
      <w:pPr>
        <w:pStyle w:val="a3"/>
        <w:numPr>
          <w:ilvl w:val="0"/>
          <w:numId w:val="3"/>
        </w:numPr>
        <w:rPr>
          <w:rFonts w:ascii="Traditional Arabic" w:hAnsi="Traditional Arabic" w:cs="Traditional Arabic"/>
          <w:sz w:val="28"/>
          <w:szCs w:val="28"/>
          <w:u w:val="single"/>
        </w:rPr>
      </w:pPr>
      <w:r w:rsidRPr="003545E4">
        <w:rPr>
          <w:rFonts w:ascii="Traditional Arabic" w:hAnsi="Traditional Arabic" w:cs="Traditional Arabic" w:hint="cs"/>
          <w:sz w:val="28"/>
          <w:szCs w:val="28"/>
          <w:u w:val="single"/>
          <w:rtl/>
        </w:rPr>
        <w:t xml:space="preserve">كل ما سبق </w:t>
      </w:r>
    </w:p>
    <w:p w:rsidR="003545E4" w:rsidRDefault="003545E4" w:rsidP="003545E4">
      <w:pPr>
        <w:pStyle w:val="a3"/>
        <w:ind w:left="1080"/>
        <w:rPr>
          <w:rFonts w:ascii="Traditional Arabic" w:hAnsi="Traditional Arabic" w:cs="Traditional Arabic"/>
          <w:sz w:val="28"/>
          <w:szCs w:val="28"/>
        </w:rPr>
      </w:pPr>
    </w:p>
    <w:p w:rsidR="0003684D"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خص الغزالي نظرية المعرفة بأحد مؤلفاته وهو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Pr="003545E4" w:rsidRDefault="003545E4" w:rsidP="003545E4">
      <w:pPr>
        <w:pStyle w:val="a3"/>
        <w:numPr>
          <w:ilvl w:val="0"/>
          <w:numId w:val="3"/>
        </w:numPr>
        <w:rPr>
          <w:rFonts w:ascii="Traditional Arabic" w:hAnsi="Traditional Arabic" w:cs="Traditional Arabic"/>
          <w:sz w:val="28"/>
          <w:szCs w:val="28"/>
          <w:u w:val="single"/>
        </w:rPr>
      </w:pPr>
      <w:r w:rsidRPr="003545E4">
        <w:rPr>
          <w:rFonts w:ascii="Traditional Arabic" w:hAnsi="Traditional Arabic" w:cs="Traditional Arabic"/>
          <w:sz w:val="28"/>
          <w:szCs w:val="28"/>
          <w:u w:val="single"/>
          <w:rtl/>
        </w:rPr>
        <w:t>القسطاس المستقيم</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3545E4" w:rsidRDefault="003545E4" w:rsidP="003545E4">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تناول الغزالي في كتابه القسطاس المستقيم عدة أمور منها :</w:t>
      </w:r>
    </w:p>
    <w:p w:rsidR="003E67D9" w:rsidRP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ميزان المعرفة</w:t>
      </w:r>
    </w:p>
    <w:p w:rsid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الرد على نظرية المعرفة عند الباطنية</w:t>
      </w:r>
    </w:p>
    <w:p w:rsid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استخراج ميزان المعرفة من القرآن الكريم</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حاول الغزالي استخراج ميزان المعرفة من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الفلاسفة اليونان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Default="003E67D9" w:rsidP="003E67D9">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استطاع الغزالي استخراج خمسة موازيين للمعرفة من القراآن الكريم هي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التعادل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التلازم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التعاند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a3"/>
        <w:ind w:left="1080"/>
        <w:rPr>
          <w:rFonts w:ascii="Traditional Arabic" w:hAnsi="Traditional Arabic" w:cs="Traditional Arabic"/>
          <w:sz w:val="28"/>
          <w:szCs w:val="28"/>
        </w:rPr>
      </w:pPr>
    </w:p>
    <w:p w:rsidR="003E67D9"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b/>
          <w:bCs/>
          <w:sz w:val="28"/>
          <w:szCs w:val="28"/>
          <w:rtl/>
        </w:rPr>
        <w:t xml:space="preserve">حاول الغزالي استخراج أشكال القياس العقلي </w:t>
      </w:r>
      <w:r w:rsidRPr="003E67D9">
        <w:rPr>
          <w:rFonts w:ascii="Traditional Arabic" w:hAnsi="Traditional Arabic" w:cs="Traditional Arabic" w:hint="cs"/>
          <w:b/>
          <w:bCs/>
          <w:sz w:val="28"/>
          <w:szCs w:val="28"/>
          <w:rtl/>
        </w:rPr>
        <w:t xml:space="preserve"> و أمثلة له </w:t>
      </w:r>
      <w:r w:rsidRPr="003E67D9">
        <w:rPr>
          <w:rFonts w:ascii="Traditional Arabic" w:hAnsi="Traditional Arabic" w:cs="Traditional Arabic"/>
          <w:b/>
          <w:bCs/>
          <w:sz w:val="28"/>
          <w:szCs w:val="28"/>
          <w:rtl/>
        </w:rPr>
        <w:t>من</w:t>
      </w:r>
      <w:r w:rsidRPr="003E67D9">
        <w:rPr>
          <w:rFonts w:ascii="Traditional Arabic" w:hAnsi="Traditional Arabic" w:cs="Traditional Arabic" w:hint="cs"/>
          <w:b/>
          <w:bCs/>
          <w:sz w:val="28"/>
          <w:szCs w:val="28"/>
          <w:rtl/>
        </w:rPr>
        <w:t xml:space="preserve">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كتب الفلاسفة اليونان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Pr="003E67D9" w:rsidRDefault="003E67D9" w:rsidP="003E67D9">
      <w:pPr>
        <w:pStyle w:val="a3"/>
        <w:ind w:left="1080"/>
        <w:rPr>
          <w:rFonts w:ascii="Traditional Arabic" w:hAnsi="Traditional Arabic" w:cs="Traditional Arabic"/>
          <w:sz w:val="28"/>
          <w:szCs w:val="28"/>
        </w:rPr>
      </w:pPr>
    </w:p>
    <w:p w:rsidR="003E67D9" w:rsidRPr="007D0578" w:rsidRDefault="003E67D9"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قام بنقض نظرية المعرفة عند الباطنية القائمة على القول بالإمام المعصوم </w:t>
      </w:r>
      <w:r w:rsidR="007D0578">
        <w:rPr>
          <w:rFonts w:ascii="Traditional Arabic" w:hAnsi="Traditional Arabic" w:cs="Traditional Arabic" w:hint="cs"/>
          <w:b/>
          <w:bCs/>
          <w:sz w:val="28"/>
          <w:szCs w:val="28"/>
          <w:rtl/>
        </w:rPr>
        <w:t>:</w:t>
      </w:r>
    </w:p>
    <w:p w:rsidR="0003684D"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الفارابي </w:t>
      </w:r>
    </w:p>
    <w:p w:rsid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استخدام الأنيسة الصورية أمر مشروع ومندوب إليه ف</w:t>
      </w:r>
      <w:r w:rsidRPr="007D0578">
        <w:rPr>
          <w:rFonts w:ascii="Traditional Arabic" w:hAnsi="Traditional Arabic" w:cs="Traditional Arabic" w:hint="cs"/>
          <w:b/>
          <w:bCs/>
          <w:sz w:val="28"/>
          <w:szCs w:val="28"/>
          <w:rtl/>
        </w:rPr>
        <w:t xml:space="preserve">ي </w:t>
      </w:r>
      <w:r w:rsidRPr="007D0578">
        <w:rPr>
          <w:rFonts w:ascii="Traditional Arabic" w:hAnsi="Traditional Arabic" w:cs="Traditional Arabic"/>
          <w:b/>
          <w:bCs/>
          <w:sz w:val="28"/>
          <w:szCs w:val="28"/>
          <w:rtl/>
        </w:rPr>
        <w:t xml:space="preserve">طلب المعرفة الحقة </w:t>
      </w:r>
      <w:r w:rsidRPr="007D0578">
        <w:rPr>
          <w:rFonts w:ascii="Traditional Arabic" w:hAnsi="Traditional Arabic" w:cs="Traditional Arabic" w:hint="cs"/>
          <w:b/>
          <w:bCs/>
          <w:sz w:val="28"/>
          <w:szCs w:val="28"/>
          <w:rtl/>
        </w:rPr>
        <w:t>كما يرى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يعتبر </w:t>
      </w:r>
      <w:r w:rsidRPr="007D0578">
        <w:rPr>
          <w:rFonts w:ascii="Traditional Arabic" w:hAnsi="Traditional Arabic" w:cs="Traditional Arabic" w:hint="cs"/>
          <w:b/>
          <w:bCs/>
          <w:sz w:val="28"/>
          <w:szCs w:val="28"/>
          <w:rtl/>
        </w:rPr>
        <w:t>...</w:t>
      </w:r>
      <w:r w:rsidRPr="007D0578">
        <w:rPr>
          <w:rFonts w:ascii="Traditional Arabic" w:hAnsi="Traditional Arabic" w:cs="Traditional Arabic"/>
          <w:b/>
          <w:bCs/>
          <w:sz w:val="28"/>
          <w:szCs w:val="28"/>
          <w:rtl/>
        </w:rPr>
        <w:t xml:space="preserve"> أحد الشخصيات </w:t>
      </w:r>
      <w:r>
        <w:rPr>
          <w:rFonts w:ascii="Traditional Arabic" w:hAnsi="Traditional Arabic" w:cs="Traditional Arabic"/>
          <w:b/>
          <w:bCs/>
          <w:sz w:val="28"/>
          <w:szCs w:val="28"/>
          <w:rtl/>
        </w:rPr>
        <w:t xml:space="preserve">الأساسية التي دافعت عن </w:t>
      </w:r>
      <w:r w:rsidRPr="007D0578">
        <w:rPr>
          <w:rFonts w:ascii="Traditional Arabic" w:hAnsi="Traditional Arabic" w:cs="Traditional Arabic"/>
          <w:b/>
          <w:bCs/>
          <w:sz w:val="28"/>
          <w:szCs w:val="28"/>
          <w:highlight w:val="yellow"/>
          <w:rtl/>
        </w:rPr>
        <w:t>المنطق</w:t>
      </w:r>
      <w:r>
        <w:rPr>
          <w:rFonts w:ascii="Traditional Arabic" w:hAnsi="Traditional Arabic" w:cs="Traditional Arabic"/>
          <w:b/>
          <w:bCs/>
          <w:sz w:val="28"/>
          <w:szCs w:val="28"/>
          <w:rtl/>
        </w:rPr>
        <w:t xml:space="preserve"> ف</w:t>
      </w:r>
      <w:r>
        <w:rPr>
          <w:rFonts w:ascii="Traditional Arabic" w:hAnsi="Traditional Arabic" w:cs="Traditional Arabic" w:hint="cs"/>
          <w:b/>
          <w:bCs/>
          <w:sz w:val="28"/>
          <w:szCs w:val="28"/>
          <w:rtl/>
        </w:rPr>
        <w:t>ي</w:t>
      </w:r>
      <w:r w:rsidRPr="007D0578">
        <w:rPr>
          <w:rFonts w:ascii="Traditional Arabic" w:hAnsi="Traditional Arabic" w:cs="Traditional Arabic"/>
          <w:b/>
          <w:bCs/>
          <w:sz w:val="28"/>
          <w:szCs w:val="28"/>
          <w:rtl/>
        </w:rPr>
        <w:t xml:space="preserve"> العالم </w:t>
      </w:r>
      <w:r w:rsidRPr="007D0578">
        <w:rPr>
          <w:rFonts w:ascii="Traditional Arabic" w:hAnsi="Traditional Arabic" w:cs="Traditional Arabic"/>
          <w:b/>
          <w:bCs/>
          <w:sz w:val="28"/>
          <w:szCs w:val="28"/>
          <w:highlight w:val="yellow"/>
          <w:rtl/>
        </w:rPr>
        <w:t>الإسلامي</w:t>
      </w:r>
      <w:r w:rsidRPr="007D0578">
        <w:rPr>
          <w:rFonts w:ascii="Traditional Arabic" w:hAnsi="Traditional Arabic" w:cs="Traditional Arabic"/>
          <w:b/>
          <w:bCs/>
          <w:sz w:val="28"/>
          <w:szCs w:val="28"/>
          <w:rtl/>
        </w:rPr>
        <w:t xml:space="preserve"> وقدمت له أسباب بقائه واستمراره</w:t>
      </w:r>
      <w:r w:rsidRPr="007D0578">
        <w:rPr>
          <w:rFonts w:ascii="Traditional Arabic" w:hAnsi="Traditional Arabic" w:cs="Traditional Arabic" w:hint="cs"/>
          <w:b/>
          <w:bCs/>
          <w:sz w:val="28"/>
          <w:szCs w:val="28"/>
          <w:rtl/>
        </w:rPr>
        <w:t xml:space="preserve">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خصص </w:t>
      </w:r>
      <w:r w:rsidRPr="007D0578">
        <w:rPr>
          <w:rFonts w:ascii="Traditional Arabic" w:hAnsi="Traditional Arabic" w:cs="Traditional Arabic" w:hint="cs"/>
          <w:b/>
          <w:bCs/>
          <w:sz w:val="28"/>
          <w:szCs w:val="28"/>
          <w:rtl/>
        </w:rPr>
        <w:t xml:space="preserve">الغزالي </w:t>
      </w:r>
      <w:r w:rsidRPr="007D0578">
        <w:rPr>
          <w:rFonts w:ascii="Traditional Arabic" w:hAnsi="Traditional Arabic" w:cs="Traditional Arabic"/>
          <w:b/>
          <w:bCs/>
          <w:sz w:val="28"/>
          <w:szCs w:val="28"/>
          <w:rtl/>
        </w:rPr>
        <w:t xml:space="preserve">بعض كتبه للمنطق مثل </w:t>
      </w:r>
      <w:r w:rsidRPr="007D0578">
        <w:rPr>
          <w:rFonts w:ascii="Traditional Arabic" w:hAnsi="Traditional Arabic" w:cs="Traditional Arabic" w:hint="cs"/>
          <w:b/>
          <w:bCs/>
          <w:sz w:val="28"/>
          <w:szCs w:val="28"/>
          <w:rtl/>
        </w:rPr>
        <w:t xml:space="preserve">: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t>معيار العلم</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t>محك النظر</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D0578" w:rsidRDefault="007D0578" w:rsidP="007D0578">
      <w:pPr>
        <w:pStyle w:val="a3"/>
        <w:ind w:left="1080"/>
        <w:rPr>
          <w:rFonts w:ascii="Traditional Arabic" w:hAnsi="Traditional Arabic" w:cs="Traditional Arabic"/>
          <w:sz w:val="28"/>
          <w:szCs w:val="28"/>
          <w:rtl/>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 تناول بعض قضايا المنطق فى مواضع </w:t>
      </w:r>
      <w:r w:rsidRPr="007D0578">
        <w:rPr>
          <w:rFonts w:ascii="Traditional Arabic" w:hAnsi="Traditional Arabic" w:cs="Traditional Arabic" w:hint="cs"/>
          <w:b/>
          <w:bCs/>
          <w:sz w:val="28"/>
          <w:szCs w:val="28"/>
          <w:rtl/>
        </w:rPr>
        <w:t xml:space="preserve"> </w:t>
      </w:r>
      <w:r w:rsidRPr="007D0578">
        <w:rPr>
          <w:rFonts w:ascii="Traditional Arabic" w:hAnsi="Traditional Arabic" w:cs="Traditional Arabic"/>
          <w:b/>
          <w:bCs/>
          <w:sz w:val="28"/>
          <w:szCs w:val="28"/>
          <w:rtl/>
        </w:rPr>
        <w:t xml:space="preserve">كمقدمة </w:t>
      </w:r>
      <w:r w:rsidRPr="007D0578">
        <w:rPr>
          <w:rFonts w:ascii="Traditional Arabic" w:hAnsi="Traditional Arabic" w:cs="Traditional Arabic"/>
          <w:b/>
          <w:bCs/>
          <w:sz w:val="28"/>
          <w:szCs w:val="28"/>
          <w:highlight w:val="yellow"/>
          <w:rtl/>
        </w:rPr>
        <w:t>المستصفى</w:t>
      </w:r>
      <w:r w:rsidRPr="007D0578">
        <w:rPr>
          <w:rFonts w:ascii="Traditional Arabic" w:hAnsi="Traditional Arabic" w:cs="Traditional Arabic"/>
          <w:b/>
          <w:bCs/>
          <w:sz w:val="28"/>
          <w:szCs w:val="28"/>
          <w:rtl/>
        </w:rPr>
        <w:t xml:space="preserve"> الشهيرة </w:t>
      </w:r>
      <w:r w:rsidRPr="007D0578">
        <w:rPr>
          <w:rFonts w:ascii="Traditional Arabic" w:hAnsi="Traditional Arabic" w:cs="Traditional Arabic"/>
          <w:b/>
          <w:bCs/>
          <w:sz w:val="28"/>
          <w:szCs w:val="28"/>
          <w:highlight w:val="yellow"/>
          <w:rtl/>
        </w:rPr>
        <w:t>وكمقاصد الفلاسفة وتهافتهم</w:t>
      </w:r>
      <w:r w:rsidRPr="007D0578">
        <w:rPr>
          <w:rFonts w:ascii="Traditional Arabic" w:hAnsi="Traditional Arabic" w:cs="Traditional Arabic" w:hint="cs"/>
          <w:b/>
          <w:bCs/>
          <w:sz w:val="28"/>
          <w:szCs w:val="28"/>
          <w:rtl/>
        </w:rPr>
        <w:t xml:space="preserve">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كان الغزالي يحاول البحث عن الحقيقة </w:t>
      </w:r>
      <w:r w:rsidRPr="00651594">
        <w:rPr>
          <w:rFonts w:ascii="Traditional Arabic" w:hAnsi="Traditional Arabic" w:cs="Traditional Arabic" w:hint="cs"/>
          <w:b/>
          <w:bCs/>
          <w:sz w:val="28"/>
          <w:szCs w:val="28"/>
          <w:rtl/>
        </w:rPr>
        <w:t>بواسطة</w:t>
      </w:r>
      <w:r w:rsidRPr="00651594">
        <w:rPr>
          <w:rFonts w:ascii="Traditional Arabic" w:hAnsi="Traditional Arabic" w:cs="Traditional Arabic"/>
          <w:b/>
          <w:bCs/>
          <w:sz w:val="28"/>
          <w:szCs w:val="28"/>
          <w:rtl/>
        </w:rPr>
        <w:t xml:space="preserve"> المدارك والمعارف</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 xml:space="preserve"> الحسية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العقلية </w:t>
      </w:r>
    </w:p>
    <w:p w:rsidR="00651594" w:rsidRDefault="00651594" w:rsidP="00651594">
      <w:pPr>
        <w:pStyle w:val="a3"/>
        <w:numPr>
          <w:ilvl w:val="0"/>
          <w:numId w:val="3"/>
        </w:numPr>
        <w:rPr>
          <w:rFonts w:ascii="Traditional Arabic" w:hAnsi="Traditional Arabic" w:cs="Traditional Arabic"/>
          <w:sz w:val="28"/>
          <w:szCs w:val="28"/>
        </w:rPr>
      </w:pPr>
      <w:r w:rsidRPr="00651594">
        <w:rPr>
          <w:rFonts w:ascii="Traditional Arabic" w:hAnsi="Traditional Arabic" w:cs="Traditional Arabic"/>
          <w:sz w:val="28"/>
          <w:szCs w:val="28"/>
          <w:rtl/>
        </w:rPr>
        <w:t xml:space="preserve">القلبية </w:t>
      </w:r>
    </w:p>
    <w:p w:rsidR="00651594" w:rsidRPr="00651594" w:rsidRDefault="00651594" w:rsidP="00651594">
      <w:pPr>
        <w:pStyle w:val="a3"/>
        <w:numPr>
          <w:ilvl w:val="0"/>
          <w:numId w:val="3"/>
        </w:numPr>
        <w:rPr>
          <w:rFonts w:ascii="Traditional Arabic" w:hAnsi="Traditional Arabic" w:cs="Traditional Arabic"/>
          <w:sz w:val="28"/>
          <w:szCs w:val="28"/>
          <w:u w:val="single"/>
        </w:rPr>
      </w:pPr>
      <w:r w:rsidRPr="00651594">
        <w:rPr>
          <w:rFonts w:ascii="Traditional Arabic" w:hAnsi="Traditional Arabic" w:cs="Traditional Arabic" w:hint="cs"/>
          <w:sz w:val="28"/>
          <w:szCs w:val="28"/>
          <w:u w:val="single"/>
          <w:rtl/>
        </w:rPr>
        <w:t xml:space="preserve"> كل ما سبق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hint="cs"/>
          <w:b/>
          <w:bCs/>
          <w:sz w:val="28"/>
          <w:szCs w:val="28"/>
          <w:rtl/>
        </w:rPr>
        <w:t xml:space="preserve"> من أجل أن</w:t>
      </w:r>
      <w:r w:rsidRPr="00651594">
        <w:rPr>
          <w:rFonts w:ascii="Traditional Arabic" w:hAnsi="Traditional Arabic" w:cs="Traditional Arabic"/>
          <w:b/>
          <w:bCs/>
          <w:sz w:val="28"/>
          <w:szCs w:val="28"/>
          <w:rtl/>
        </w:rPr>
        <w:t xml:space="preserve"> يصل</w:t>
      </w:r>
      <w:r w:rsidRPr="00651594">
        <w:rPr>
          <w:rFonts w:ascii="Traditional Arabic" w:hAnsi="Traditional Arabic" w:cs="Traditional Arabic" w:hint="cs"/>
          <w:b/>
          <w:bCs/>
          <w:sz w:val="28"/>
          <w:szCs w:val="28"/>
          <w:rtl/>
        </w:rPr>
        <w:t xml:space="preserve"> الغزالي </w:t>
      </w:r>
      <w:r w:rsidRPr="00651594">
        <w:rPr>
          <w:rFonts w:ascii="Traditional Arabic" w:hAnsi="Traditional Arabic" w:cs="Traditional Arabic"/>
          <w:b/>
          <w:bCs/>
          <w:sz w:val="28"/>
          <w:szCs w:val="28"/>
          <w:rtl/>
        </w:rPr>
        <w:t xml:space="preserve"> إلى الحقيقة اليقينية كان لا بد من أن يستخدم منهج </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 </w:t>
      </w:r>
    </w:p>
    <w:p w:rsidR="00651594" w:rsidRPr="00651594" w:rsidRDefault="00651594" w:rsidP="00651594">
      <w:pPr>
        <w:pStyle w:val="a3"/>
        <w:numPr>
          <w:ilvl w:val="0"/>
          <w:numId w:val="3"/>
        </w:numPr>
        <w:rPr>
          <w:rFonts w:ascii="Traditional Arabic" w:hAnsi="Traditional Arabic" w:cs="Traditional Arabic"/>
          <w:sz w:val="28"/>
          <w:szCs w:val="28"/>
          <w:u w:val="single"/>
        </w:rPr>
      </w:pPr>
      <w:r w:rsidRPr="00651594">
        <w:rPr>
          <w:rFonts w:ascii="Traditional Arabic" w:hAnsi="Traditional Arabic" w:cs="Traditional Arabic"/>
          <w:sz w:val="28"/>
          <w:szCs w:val="28"/>
          <w:u w:val="single"/>
          <w:rtl/>
        </w:rPr>
        <w:t xml:space="preserve"> الشك المنهجي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تقوم نظرية المعرفة عند </w:t>
      </w:r>
      <w:r w:rsidRPr="00651594">
        <w:rPr>
          <w:rFonts w:ascii="Traditional Arabic" w:hAnsi="Traditional Arabic" w:cs="Traditional Arabic" w:hint="cs"/>
          <w:b/>
          <w:bCs/>
          <w:sz w:val="28"/>
          <w:szCs w:val="28"/>
          <w:rtl/>
        </w:rPr>
        <w:t>...</w:t>
      </w:r>
      <w:r w:rsidRPr="00651594">
        <w:rPr>
          <w:rFonts w:ascii="Traditional Arabic" w:hAnsi="Traditional Arabic" w:cs="Traditional Arabic"/>
          <w:b/>
          <w:bCs/>
          <w:sz w:val="28"/>
          <w:szCs w:val="28"/>
          <w:rtl/>
        </w:rPr>
        <w:t xml:space="preserve"> على نقد وسائل العلم والمعرفة التقليدية</w:t>
      </w:r>
      <w:r w:rsidRPr="00651594">
        <w:rPr>
          <w:rFonts w:ascii="Traditional Arabic" w:hAnsi="Traditional Arabic" w:cs="Traditional Arabic" w:hint="cs"/>
          <w:b/>
          <w:bCs/>
          <w:sz w:val="28"/>
          <w:szCs w:val="28"/>
          <w:rtl/>
        </w:rPr>
        <w:t xml:space="preserve">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  نادى بضرورة التلازم بين العقل والشرع من أجل الوصول إلى اليقين </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a3"/>
        <w:ind w:left="1080"/>
        <w:rPr>
          <w:rFonts w:ascii="Traditional Arabic" w:hAnsi="Traditional Arabic" w:cs="Traditional Arabic"/>
          <w:sz w:val="28"/>
          <w:szCs w:val="28"/>
          <w:rtl/>
        </w:rPr>
      </w:pPr>
    </w:p>
    <w:p w:rsidR="00CF6C05" w:rsidRPr="00CF6C05" w:rsidRDefault="000F00DC"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t>يتناول الغزالي في كتاب (</w:t>
      </w:r>
      <w:r w:rsidR="00CF6C05" w:rsidRPr="00CF6C05">
        <w:rPr>
          <w:rFonts w:ascii="Traditional Arabic" w:hAnsi="Traditional Arabic" w:cs="Traditional Arabic" w:hint="cs"/>
          <w:b/>
          <w:bCs/>
          <w:sz w:val="28"/>
          <w:szCs w:val="28"/>
          <w:rtl/>
        </w:rPr>
        <w:t>.....</w:t>
      </w:r>
      <w:r w:rsidR="00CF6C05" w:rsidRPr="00CF6C05">
        <w:rPr>
          <w:rFonts w:ascii="Traditional Arabic" w:hAnsi="Traditional Arabic" w:cs="Traditional Arabic"/>
          <w:b/>
          <w:bCs/>
          <w:sz w:val="28"/>
          <w:szCs w:val="28"/>
          <w:rtl/>
        </w:rPr>
        <w:t>) شرفَ العقل والعلم والتعليم</w:t>
      </w:r>
      <w:r w:rsidR="00CF6C05" w:rsidRPr="00CF6C05">
        <w:rPr>
          <w:rFonts w:ascii="Traditional Arabic" w:hAnsi="Traditional Arabic" w:cs="Traditional Arabic" w:hint="cs"/>
          <w:b/>
          <w:bCs/>
          <w:sz w:val="28"/>
          <w:szCs w:val="28"/>
          <w:rtl/>
        </w:rPr>
        <w:t xml:space="preserve">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الإحياء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ميزان العمل </w:t>
      </w:r>
    </w:p>
    <w:p w:rsidR="00CF6C05" w:rsidRDefault="00CF6C05" w:rsidP="00CF6C05">
      <w:pPr>
        <w:pStyle w:val="a3"/>
        <w:ind w:left="1080"/>
        <w:rPr>
          <w:rFonts w:ascii="Traditional Arabic" w:hAnsi="Traditional Arabic" w:cs="Traditional Arabic"/>
          <w:sz w:val="28"/>
          <w:szCs w:val="28"/>
        </w:rPr>
      </w:pPr>
    </w:p>
    <w:p w:rsidR="000F00DC" w:rsidRPr="00CF6C05" w:rsidRDefault="000F00DC"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lastRenderedPageBreak/>
        <w:t xml:space="preserve"> يقدم </w:t>
      </w:r>
      <w:r w:rsidR="00CF6C05" w:rsidRPr="00CF6C05">
        <w:rPr>
          <w:rFonts w:ascii="Traditional Arabic" w:hAnsi="Traditional Arabic" w:cs="Traditional Arabic" w:hint="cs"/>
          <w:b/>
          <w:bCs/>
          <w:sz w:val="28"/>
          <w:szCs w:val="28"/>
          <w:rtl/>
        </w:rPr>
        <w:t xml:space="preserve">الغزالي </w:t>
      </w:r>
      <w:r w:rsidRPr="00CF6C05">
        <w:rPr>
          <w:rFonts w:ascii="Traditional Arabic" w:hAnsi="Traditional Arabic" w:cs="Traditional Arabic"/>
          <w:b/>
          <w:bCs/>
          <w:sz w:val="28"/>
          <w:szCs w:val="28"/>
          <w:rtl/>
        </w:rPr>
        <w:t>الكلام عن العلم في كتابه الأشهر (</w:t>
      </w:r>
      <w:r w:rsidR="00CF6C05" w:rsidRPr="00CF6C05">
        <w:rPr>
          <w:rFonts w:ascii="Traditional Arabic" w:hAnsi="Traditional Arabic" w:cs="Traditional Arabic" w:hint="cs"/>
          <w:b/>
          <w:bCs/>
          <w:sz w:val="28"/>
          <w:szCs w:val="28"/>
          <w:rtl/>
        </w:rPr>
        <w:t>.....</w:t>
      </w:r>
      <w:r w:rsidRPr="00CF6C05">
        <w:rPr>
          <w:rFonts w:ascii="Traditional Arabic" w:hAnsi="Traditional Arabic" w:cs="Traditional Arabic"/>
          <w:b/>
          <w:bCs/>
          <w:sz w:val="28"/>
          <w:szCs w:val="28"/>
          <w:rtl/>
        </w:rPr>
        <w:t xml:space="preserve">)  </w:t>
      </w:r>
      <w:r w:rsidR="00CF6C05" w:rsidRPr="00CF6C05">
        <w:rPr>
          <w:rFonts w:ascii="Traditional Arabic" w:hAnsi="Traditional Arabic" w:cs="Traditional Arabic" w:hint="cs"/>
          <w:b/>
          <w:bCs/>
          <w:sz w:val="28"/>
          <w:szCs w:val="28"/>
          <w:rtl/>
        </w:rPr>
        <w:t>:</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الإحياء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العمل </w:t>
      </w:r>
    </w:p>
    <w:p w:rsidR="00CF6C05" w:rsidRPr="00CF6C05" w:rsidRDefault="00CF6C05" w:rsidP="00CF6C05">
      <w:pPr>
        <w:pStyle w:val="a3"/>
        <w:ind w:left="1080"/>
        <w:rPr>
          <w:rFonts w:ascii="Traditional Arabic" w:hAnsi="Traditional Arabic" w:cs="Traditional Arabic"/>
          <w:sz w:val="28"/>
          <w:szCs w:val="28"/>
        </w:rPr>
      </w:pPr>
    </w:p>
    <w:p w:rsidR="0003684D" w:rsidRPr="00CF6C05" w:rsidRDefault="00CF6C05"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hint="cs"/>
          <w:b/>
          <w:bCs/>
          <w:sz w:val="28"/>
          <w:szCs w:val="28"/>
          <w:rtl/>
        </w:rPr>
        <w:t>تنقسم المعرفة عند الغزالي إلى ثلاث شعب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الغيبية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المنطقية و الرياضية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التجريبية </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كل ما سبق </w:t>
      </w:r>
    </w:p>
    <w:p w:rsidR="00CF6C05" w:rsidRDefault="00CF6C05" w:rsidP="00CF6C05">
      <w:pPr>
        <w:pStyle w:val="a3"/>
        <w:ind w:left="1080"/>
        <w:rPr>
          <w:rFonts w:ascii="Traditional Arabic" w:hAnsi="Traditional Arabic" w:cs="Traditional Arabic"/>
          <w:sz w:val="28"/>
          <w:szCs w:val="28"/>
        </w:rPr>
      </w:pPr>
    </w:p>
    <w:p w:rsidR="007B794F"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المعرفة الغيبية الميتافيزيقية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معرفتها بطريق التفصيل لا تتم إلا عن طريق </w:t>
      </w:r>
      <w:r w:rsidR="007B794F" w:rsidRPr="007B794F">
        <w:rPr>
          <w:rFonts w:ascii="Traditional Arabic" w:hAnsi="Traditional Arabic" w:cs="Traditional Arabic" w:hint="cs"/>
          <w:b/>
          <w:bCs/>
          <w:sz w:val="28"/>
          <w:szCs w:val="28"/>
          <w:rtl/>
        </w:rPr>
        <w:t>:</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a3"/>
        <w:rPr>
          <w:rFonts w:ascii="Traditional Arabic" w:hAnsi="Traditional Arabic" w:cs="Traditional Arabic"/>
          <w:sz w:val="28"/>
          <w:szCs w:val="28"/>
        </w:rPr>
      </w:pPr>
    </w:p>
    <w:p w:rsidR="007B794F"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المعرفة المنطقية والرياضية</w:t>
      </w:r>
      <w:r w:rsidR="007B794F" w:rsidRPr="007B794F">
        <w:rPr>
          <w:rFonts w:ascii="Traditional Arabic" w:hAnsi="Traditional Arabic" w:cs="Traditional Arabic" w:hint="cs"/>
          <w:b/>
          <w:bCs/>
          <w:sz w:val="28"/>
          <w:szCs w:val="28"/>
          <w:rtl/>
        </w:rPr>
        <w:t xml:space="preserve"> لدى الغزالي طريقها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a3"/>
        <w:ind w:left="1080"/>
        <w:rPr>
          <w:rFonts w:ascii="Traditional Arabic" w:hAnsi="Traditional Arabic" w:cs="Traditional Arabic"/>
          <w:sz w:val="28"/>
          <w:szCs w:val="28"/>
        </w:rPr>
      </w:pPr>
    </w:p>
    <w:p w:rsidR="0003684D"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 </w:t>
      </w:r>
      <w:r w:rsidR="007B794F" w:rsidRPr="007B794F">
        <w:rPr>
          <w:rFonts w:ascii="Traditional Arabic" w:hAnsi="Traditional Arabic" w:cs="Traditional Arabic"/>
          <w:b/>
          <w:bCs/>
          <w:sz w:val="28"/>
          <w:szCs w:val="28"/>
          <w:rtl/>
        </w:rPr>
        <w:t xml:space="preserve">المعرفة التجريبية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طريقها </w:t>
      </w:r>
      <w:r w:rsidR="007B794F" w:rsidRPr="007B794F">
        <w:rPr>
          <w:rFonts w:ascii="Traditional Arabic" w:hAnsi="Traditional Arabic" w:cs="Traditional Arabic" w:hint="cs"/>
          <w:b/>
          <w:bCs/>
          <w:sz w:val="28"/>
          <w:szCs w:val="28"/>
          <w:rtl/>
        </w:rPr>
        <w:t xml:space="preserve">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الحواس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Pr="007B794F" w:rsidRDefault="007B794F" w:rsidP="007B794F">
      <w:pPr>
        <w:pStyle w:val="a3"/>
        <w:ind w:left="1080"/>
        <w:rPr>
          <w:rFonts w:ascii="Traditional Arabic" w:hAnsi="Traditional Arabic" w:cs="Traditional Arabic"/>
          <w:sz w:val="28"/>
          <w:szCs w:val="28"/>
        </w:rPr>
      </w:pPr>
    </w:p>
    <w:p w:rsidR="007B794F"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lastRenderedPageBreak/>
        <w:t xml:space="preserve">المعرفة التجريبية </w:t>
      </w:r>
      <w:r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طريقها الحواس وغايتها</w:t>
      </w:r>
      <w:r w:rsidRPr="007B794F">
        <w:rPr>
          <w:rFonts w:ascii="Traditional Arabic" w:hAnsi="Traditional Arabic" w:cs="Traditional Arabic" w:hint="cs"/>
          <w:b/>
          <w:bCs/>
          <w:sz w:val="28"/>
          <w:szCs w:val="28"/>
          <w:rtl/>
        </w:rPr>
        <w:t xml:space="preserve">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sz w:val="28"/>
          <w:szCs w:val="28"/>
          <w:u w:val="single"/>
          <w:rtl/>
        </w:rPr>
        <w:t xml:space="preserve"> الظن </w:t>
      </w:r>
    </w:p>
    <w:p w:rsid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sz w:val="28"/>
          <w:szCs w:val="28"/>
          <w:rtl/>
        </w:rPr>
        <w:t xml:space="preserve"> اليقين</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كلاهما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B794F" w:rsidRP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 فيه تشويش و تتعرض للتغيرات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الطبيعية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B794F" w:rsidRDefault="007B794F" w:rsidP="007B794F">
      <w:pPr>
        <w:pStyle w:val="a3"/>
        <w:ind w:left="1080"/>
        <w:rPr>
          <w:rFonts w:ascii="Traditional Arabic" w:hAnsi="Traditional Arabic" w:cs="Traditional Arabic"/>
          <w:sz w:val="28"/>
          <w:szCs w:val="28"/>
        </w:rPr>
      </w:pPr>
    </w:p>
    <w:p w:rsidR="007B794F"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.....تبتعد عن التشويش و تتميز بالثبات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الرياضية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B794F" w:rsidRP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القائل (</w:t>
      </w:r>
      <w:r w:rsidRPr="007B794F">
        <w:rPr>
          <w:rFonts w:ascii="Traditional Arabic" w:hAnsi="Traditional Arabic" w:cs="Traditional Arabic"/>
          <w:b/>
          <w:bCs/>
          <w:sz w:val="28"/>
          <w:szCs w:val="28"/>
          <w:rtl/>
        </w:rPr>
        <w:t>أكثر ا</w:t>
      </w:r>
      <w:r>
        <w:rPr>
          <w:rFonts w:ascii="Traditional Arabic" w:hAnsi="Traditional Arabic" w:cs="Traditional Arabic"/>
          <w:b/>
          <w:bCs/>
          <w:sz w:val="28"/>
          <w:szCs w:val="28"/>
          <w:rtl/>
        </w:rPr>
        <w:t>لعلوم الشرعية عقلية عند عالمها</w:t>
      </w:r>
      <w:r>
        <w:rPr>
          <w:rFonts w:ascii="Traditional Arabic" w:hAnsi="Traditional Arabic" w:cs="Traditional Arabic" w:hint="cs"/>
          <w:b/>
          <w:bCs/>
          <w:sz w:val="28"/>
          <w:szCs w:val="28"/>
          <w:rtl/>
        </w:rPr>
        <w:t xml:space="preserve"> </w:t>
      </w:r>
      <w:r w:rsidRPr="007B794F">
        <w:rPr>
          <w:rFonts w:ascii="Traditional Arabic" w:hAnsi="Traditional Arabic" w:cs="Traditional Arabic"/>
          <w:b/>
          <w:bCs/>
          <w:sz w:val="28"/>
          <w:szCs w:val="28"/>
          <w:rtl/>
        </w:rPr>
        <w:t>وأكثر العلوم العقلية شرعية عند عارفها</w:t>
      </w:r>
      <w:r w:rsidRPr="007B794F">
        <w:rPr>
          <w:rFonts w:ascii="Traditional Arabic" w:hAnsi="Traditional Arabic" w:cs="Traditional Arabic" w:hint="cs"/>
          <w:b/>
          <w:bCs/>
          <w:sz w:val="28"/>
          <w:szCs w:val="28"/>
          <w:rtl/>
        </w:rPr>
        <w:t xml:space="preserve"> )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B794F" w:rsidRPr="007D0578" w:rsidRDefault="007B794F" w:rsidP="007B794F">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يصنِّف أبو حامد الغزالي العلم ويقسمه إلى قسمين:</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 و غير مباشر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شرعي و عقلي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فلسفي و علمي </w:t>
      </w:r>
    </w:p>
    <w:p w:rsidR="007B794F" w:rsidRDefault="007B794F" w:rsidP="007B794F">
      <w:pPr>
        <w:pStyle w:val="a3"/>
        <w:ind w:left="1080"/>
        <w:rPr>
          <w:rFonts w:ascii="Traditional Arabic" w:hAnsi="Traditional Arabic" w:cs="Traditional Arabic"/>
          <w:sz w:val="28"/>
          <w:szCs w:val="28"/>
        </w:rPr>
      </w:pPr>
    </w:p>
    <w:p w:rsidR="0003684D" w:rsidRPr="000F00DC" w:rsidRDefault="006F4570"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lastRenderedPageBreak/>
        <w:t xml:space="preserve">قسم </w:t>
      </w:r>
      <w:r w:rsidR="000C646A" w:rsidRPr="000F00DC">
        <w:rPr>
          <w:rFonts w:ascii="Traditional Arabic" w:hAnsi="Traditional Arabic" w:cs="Traditional Arabic" w:hint="cs"/>
          <w:b/>
          <w:bCs/>
          <w:sz w:val="28"/>
          <w:szCs w:val="28"/>
          <w:rtl/>
        </w:rPr>
        <w:t>الغزالي العلم الشرعي إلى :</w:t>
      </w:r>
    </w:p>
    <w:p w:rsidR="000C646A" w:rsidRDefault="000C646A" w:rsidP="000C646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0C646A" w:rsidRPr="000F00DC" w:rsidRDefault="000F00DC" w:rsidP="000C646A">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علمي و عملي </w:t>
      </w:r>
    </w:p>
    <w:p w:rsidR="000C646A" w:rsidRPr="000F00DC" w:rsidRDefault="000C646A" w:rsidP="000C646A">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hint="cs"/>
          <w:sz w:val="28"/>
          <w:szCs w:val="28"/>
          <w:rtl/>
        </w:rPr>
        <w:t xml:space="preserve">شرعي و عقلي </w:t>
      </w:r>
    </w:p>
    <w:p w:rsidR="000C646A" w:rsidRPr="000F00DC" w:rsidRDefault="000F00DC" w:rsidP="000C646A">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أصول و فروع </w:t>
      </w:r>
    </w:p>
    <w:p w:rsidR="000C646A" w:rsidRDefault="000C646A" w:rsidP="000C646A">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المقصود بعلم الأصول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الفقه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 التوحيد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الفلسفة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الجدل </w:t>
      </w:r>
    </w:p>
    <w:p w:rsidR="000F00DC" w:rsidRDefault="000F00DC" w:rsidP="000F00DC">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الأصول في الشريعة يشمل القسم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العلمي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F00DC" w:rsidRDefault="000F00DC"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الفروع في الشريعة يشمل القسم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العملي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Default="0003684D"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b/>
          <w:bCs/>
          <w:sz w:val="28"/>
          <w:szCs w:val="28"/>
          <w:rtl/>
        </w:rPr>
        <w:t xml:space="preserve">العلم العملي يشتمل على ثلاثة حقوق هي : </w:t>
      </w:r>
    </w:p>
    <w:p w:rsid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 xml:space="preserve">  </w:t>
      </w:r>
      <w:r>
        <w:rPr>
          <w:rFonts w:ascii="Traditional Arabic" w:hAnsi="Traditional Arabic" w:cs="Traditional Arabic"/>
          <w:sz w:val="28"/>
          <w:szCs w:val="28"/>
          <w:rtl/>
        </w:rPr>
        <w:t>حق الله تعالى "أركان العبادات</w:t>
      </w:r>
      <w:r>
        <w:rPr>
          <w:rFonts w:ascii="Traditional Arabic" w:hAnsi="Traditional Arabic" w:cs="Traditional Arabic" w:hint="cs"/>
          <w:sz w:val="28"/>
          <w:szCs w:val="28"/>
          <w:rtl/>
        </w:rPr>
        <w:t xml:space="preserve"> "</w:t>
      </w:r>
    </w:p>
    <w:p w:rsid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 xml:space="preserve"> حق العباد "أبواب العادات" مثل: البيع، والشركة، والقصاص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حق النفس "علم الأخلاق</w:t>
      </w:r>
      <w:r>
        <w:rPr>
          <w:rFonts w:ascii="Traditional Arabic" w:hAnsi="Traditional Arabic" w:cs="Traditional Arabic" w:hint="cs"/>
          <w:sz w:val="28"/>
          <w:szCs w:val="28"/>
          <w:rtl/>
        </w:rPr>
        <w:t xml:space="preserve">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كل ما سبق </w:t>
      </w:r>
    </w:p>
    <w:p w:rsidR="000F00DC" w:rsidRPr="000F00DC" w:rsidRDefault="000F00DC" w:rsidP="000F00DC">
      <w:pPr>
        <w:pStyle w:val="a3"/>
        <w:ind w:left="1080"/>
        <w:rPr>
          <w:rFonts w:ascii="Traditional Arabic" w:hAnsi="Traditional Arabic" w:cs="Traditional Arabic"/>
          <w:sz w:val="28"/>
          <w:szCs w:val="28"/>
          <w:rtl/>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قسم الغزالي العلم العقلي إلى ... مراتب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ثلاثة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0F00DC" w:rsidRDefault="000F00DC" w:rsidP="000F00DC">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المرتبة الأولى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sz w:val="28"/>
          <w:szCs w:val="28"/>
          <w:u w:val="single"/>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Default="000F00DC" w:rsidP="000F00DC">
      <w:pPr>
        <w:pStyle w:val="a3"/>
        <w:ind w:left="1080"/>
        <w:rPr>
          <w:rFonts w:ascii="Traditional Arabic" w:hAnsi="Traditional Arabic" w:cs="Traditional Arabic"/>
          <w:sz w:val="28"/>
          <w:szCs w:val="28"/>
        </w:rPr>
      </w:pPr>
    </w:p>
    <w:p w:rsid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الثانية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Pr="000F00DC" w:rsidRDefault="000F00DC" w:rsidP="000F00DC">
      <w:pPr>
        <w:pStyle w:val="a3"/>
        <w:ind w:left="1080"/>
        <w:rPr>
          <w:rFonts w:ascii="Traditional Arabic" w:hAnsi="Traditional Arabic" w:cs="Traditional Arabic"/>
          <w:b/>
          <w:bCs/>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الثالثة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t>النظر في الوجود وتقسيمه إلى الواجب والممكن</w:t>
      </w:r>
      <w:r w:rsidRPr="000F00DC">
        <w:rPr>
          <w:rFonts w:ascii="Traditional Arabic" w:hAnsi="Traditional Arabic" w:cs="Traditional Arabic"/>
          <w:sz w:val="28"/>
          <w:szCs w:val="28"/>
          <w:u w:val="single"/>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3684D" w:rsidRDefault="0003684D"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فيلسوف مسلم </w:t>
      </w:r>
      <w:r w:rsidRPr="000F00DC">
        <w:rPr>
          <w:rFonts w:ascii="Traditional Arabic" w:hAnsi="Traditional Arabic" w:cs="Traditional Arabic"/>
          <w:b/>
          <w:bCs/>
          <w:sz w:val="28"/>
          <w:szCs w:val="28"/>
          <w:rtl/>
        </w:rPr>
        <w:t>انتقل من  الحسيات إلى العقليات إلى الكشف وصولا على اليقين</w:t>
      </w:r>
      <w:r w:rsidRPr="000F00DC">
        <w:rPr>
          <w:rFonts w:ascii="Traditional Arabic" w:hAnsi="Traditional Arabic" w:cs="Traditional Arabic" w:hint="cs"/>
          <w:b/>
          <w:bCs/>
          <w:sz w:val="28"/>
          <w:szCs w:val="28"/>
          <w:rtl/>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lastRenderedPageBreak/>
        <w:t xml:space="preserve">أبو حامد الغزالي </w:t>
      </w:r>
    </w:p>
    <w:p w:rsidR="000F00DC" w:rsidRPr="000F00DC" w:rsidRDefault="000F00DC" w:rsidP="000F00DC">
      <w:pPr>
        <w:pStyle w:val="a3"/>
        <w:ind w:left="1080"/>
        <w:rPr>
          <w:rFonts w:ascii="Traditional Arabic" w:hAnsi="Traditional Arabic" w:cs="Traditional Arabic"/>
          <w:sz w:val="28"/>
          <w:szCs w:val="28"/>
        </w:rPr>
      </w:pPr>
    </w:p>
    <w:p w:rsidR="0003684D" w:rsidRPr="008425B6" w:rsidRDefault="000F00DC"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الشك الذي انتهجه الغزالي للوصول إلى اليقين كان شكاً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مطلقاً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مذهبياً </w:t>
      </w:r>
    </w:p>
    <w:p w:rsidR="000F00DC" w:rsidRPr="008425B6" w:rsidRDefault="000F00DC" w:rsidP="000F00DC">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منه</w:t>
      </w:r>
      <w:r w:rsidR="008425B6" w:rsidRPr="008425B6">
        <w:rPr>
          <w:rFonts w:ascii="Traditional Arabic" w:hAnsi="Traditional Arabic" w:cs="Traditional Arabic" w:hint="cs"/>
          <w:sz w:val="28"/>
          <w:szCs w:val="28"/>
          <w:u w:val="single"/>
          <w:rtl/>
        </w:rPr>
        <w:t xml:space="preserve">جياً </w:t>
      </w:r>
    </w:p>
    <w:p w:rsidR="008425B6" w:rsidRDefault="008425B6"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ترتب على </w:t>
      </w:r>
      <w:r w:rsidRPr="008425B6">
        <w:rPr>
          <w:rFonts w:ascii="Traditional Arabic" w:hAnsi="Traditional Arabic" w:cs="Traditional Arabic" w:hint="cs"/>
          <w:b/>
          <w:bCs/>
          <w:sz w:val="28"/>
          <w:szCs w:val="28"/>
          <w:rtl/>
        </w:rPr>
        <w:t xml:space="preserve">...... </w:t>
      </w:r>
      <w:r w:rsidRPr="008425B6">
        <w:rPr>
          <w:rFonts w:ascii="Traditional Arabic" w:hAnsi="Traditional Arabic" w:cs="Traditional Arabic"/>
          <w:b/>
          <w:bCs/>
          <w:sz w:val="28"/>
          <w:szCs w:val="28"/>
          <w:rtl/>
        </w:rPr>
        <w:t>عند الغزالي وضوح الاتجاه النقدي</w:t>
      </w:r>
      <w:r w:rsidRPr="008425B6">
        <w:rPr>
          <w:rFonts w:ascii="Traditional Arabic" w:hAnsi="Traditional Arabic" w:cs="Traditional Arabic" w:hint="cs"/>
          <w:b/>
          <w:bCs/>
          <w:sz w:val="28"/>
          <w:szCs w:val="28"/>
          <w:rtl/>
        </w:rPr>
        <w:t xml:space="preserve">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النظر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الشك المنهجي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من أهم الأمور التي تتطرق لها الغزالي بالنقد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أساسيات المعرفة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وسائل المعرفة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نقد الطوائف و الأفكار و المذاهب و الملل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أي العبارات التالية صحيحة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sz w:val="28"/>
          <w:szCs w:val="28"/>
          <w:u w:val="single"/>
          <w:rtl/>
        </w:rPr>
        <w:t>لا يمكن الفصل التام بين العلم والمعرفة عند أبى حامد الغزالي</w:t>
      </w:r>
    </w:p>
    <w:p w:rsidR="008425B6" w:rsidRP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هناك فصل تام بين العلم و المعرفة لدى الغزالي </w:t>
      </w:r>
    </w:p>
    <w:p w:rsidR="008425B6" w:rsidRDefault="008425B6" w:rsidP="008425B6">
      <w:pPr>
        <w:pStyle w:val="a3"/>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rtl/>
        </w:rPr>
        <w:t>نظرية المعرفة الرشدية تقوم على أن المعاني</w:t>
      </w:r>
      <w:r>
        <w:rPr>
          <w:rFonts w:ascii="Traditional Arabic" w:hAnsi="Traditional Arabic" w:cs="Traditional Arabic"/>
          <w:sz w:val="28"/>
          <w:szCs w:val="28"/>
          <w:rtl/>
        </w:rPr>
        <w:t xml:space="preserve"> أو اسم الصور العقلية للأشياء</w:t>
      </w:r>
      <w:r w:rsidRPr="008425B6">
        <w:rPr>
          <w:rFonts w:ascii="Traditional Arabic" w:hAnsi="Traditional Arabic" w:cs="Traditional Arabic"/>
          <w:sz w:val="28"/>
          <w:szCs w:val="28"/>
          <w:rtl/>
        </w:rPr>
        <w:t xml:space="preserve"> تهبط من السماء</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فيلسوف و عالم يوناني </w:t>
      </w:r>
    </w:p>
    <w:p w:rsidR="008425B6" w:rsidRPr="00651DFD"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وصف الغزالي وسائل المعرفة بأنها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إلهي </w:t>
      </w:r>
    </w:p>
    <w:p w:rsidR="008425B6" w:rsidRDefault="008425B6" w:rsidP="008425B6">
      <w:pPr>
        <w:pStyle w:val="a3"/>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u w:val="single"/>
          <w:rtl/>
        </w:rPr>
        <w:t>طرق تحصيل العلوم</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النفس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المدركات الحسية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وسائل المعرفة لدى الغزالي نجدها في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التعلُّم الإنساني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Default="008425B6" w:rsidP="008425B6">
      <w:pPr>
        <w:pStyle w:val="a3"/>
        <w:ind w:left="1080"/>
        <w:rPr>
          <w:rFonts w:ascii="Traditional Arabic" w:hAnsi="Traditional Arabic" w:cs="Traditional Arabic"/>
          <w:sz w:val="28"/>
          <w:szCs w:val="28"/>
        </w:rPr>
      </w:pPr>
    </w:p>
    <w:p w:rsidR="008425B6"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العلم الإنساني لدى </w:t>
      </w:r>
      <w:r w:rsidRPr="008425B6">
        <w:rPr>
          <w:rFonts w:ascii="Traditional Arabic" w:hAnsi="Traditional Arabic" w:cs="Traditional Arabic" w:hint="cs"/>
          <w:b/>
          <w:bCs/>
          <w:sz w:val="28"/>
          <w:szCs w:val="28"/>
          <w:rtl/>
        </w:rPr>
        <w:t>الغزالي</w:t>
      </w:r>
      <w:r w:rsidRPr="008425B6">
        <w:rPr>
          <w:rFonts w:ascii="Traditional Arabic" w:hAnsi="Traditional Arabic" w:cs="Traditional Arabic"/>
          <w:b/>
          <w:bCs/>
          <w:sz w:val="28"/>
          <w:szCs w:val="28"/>
          <w:rtl/>
        </w:rPr>
        <w:t xml:space="preserve"> يحصل من طريقين: </w:t>
      </w:r>
      <w:r w:rsidRPr="008425B6">
        <w:rPr>
          <w:rFonts w:ascii="Traditional Arabic" w:hAnsi="Traditional Arabic" w:cs="Traditional Arabic" w:hint="cs"/>
          <w:b/>
          <w:bCs/>
          <w:sz w:val="28"/>
          <w:szCs w:val="28"/>
          <w:rtl/>
        </w:rPr>
        <w:t xml:space="preserve">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الإنساني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Pr="008425B6" w:rsidRDefault="008425B6" w:rsidP="008425B6">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للتعلم الإنساني كما يرى الغزالي سبيلين هما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التحصيل بالتعلُّم</w:t>
      </w:r>
      <w:r w:rsidRPr="00060A6E">
        <w:rPr>
          <w:rFonts w:ascii="Traditional Arabic" w:hAnsi="Traditional Arabic" w:cs="Traditional Arabic" w:hint="cs"/>
          <w:b/>
          <w:bCs/>
          <w:sz w:val="28"/>
          <w:szCs w:val="28"/>
          <w:rtl/>
        </w:rPr>
        <w:t xml:space="preserve"> </w:t>
      </w:r>
      <w:r w:rsidRPr="00060A6E">
        <w:rPr>
          <w:rFonts w:ascii="Traditional Arabic" w:hAnsi="Traditional Arabic" w:cs="Traditional Arabic"/>
          <w:b/>
          <w:bCs/>
          <w:sz w:val="28"/>
          <w:szCs w:val="28"/>
          <w:rtl/>
        </w:rPr>
        <w:t>كأخذ العلم شفاهة أو كتابة عن معلم</w:t>
      </w:r>
      <w:r w:rsidRPr="00060A6E">
        <w:rPr>
          <w:rFonts w:ascii="Traditional Arabic" w:hAnsi="Traditional Arabic" w:cs="Traditional Arabic" w:hint="cs"/>
          <w:b/>
          <w:b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الاشتغال بالتفكُّر المستفاد من النفس الكلي</w:t>
      </w:r>
      <w:r w:rsidRPr="00060A6E">
        <w:rPr>
          <w:rFonts w:ascii="Traditional Arabic" w:hAnsi="Traditional Arabic" w:cs="Traditional Arabic" w:hint="cs"/>
          <w:b/>
          <w:bCs/>
          <w:sz w:val="28"/>
          <w:szCs w:val="28"/>
          <w:rtl/>
        </w:rPr>
        <w:t xml:space="preserve">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lastRenderedPageBreak/>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يرى الغزالي أن التعلم ......أقوى تعليماً و أشد تأثيراً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هناك وسيلتين يمكن من خلالهما تحصيل العلم الرباني كما يرى الغزالي منهما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و الكشف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وسيلة ....</w:t>
      </w:r>
      <w:r w:rsidRPr="00060A6E">
        <w:rPr>
          <w:rFonts w:ascii="Calibri" w:eastAsia="+mn-ea" w:hAnsi="Arial" w:cs="Arial"/>
          <w:b/>
          <w:bCs/>
          <w:color w:val="000000"/>
          <w:kern w:val="24"/>
          <w:sz w:val="50"/>
          <w:szCs w:val="50"/>
          <w:rtl/>
        </w:rPr>
        <w:t xml:space="preserve"> </w:t>
      </w:r>
      <w:r w:rsidRPr="00060A6E">
        <w:rPr>
          <w:rFonts w:ascii="Traditional Arabic" w:hAnsi="Traditional Arabic" w:cs="Traditional Arabic"/>
          <w:b/>
          <w:bCs/>
          <w:sz w:val="28"/>
          <w:szCs w:val="28"/>
          <w:rtl/>
        </w:rPr>
        <w:t>خص الله تعالى به الأنبياء والرسل</w:t>
      </w:r>
      <w:r w:rsidRPr="00060A6E">
        <w:rPr>
          <w:rFonts w:ascii="Traditional Arabic" w:hAnsi="Traditional Arabic" w:cs="Traditional Arabic" w:hint="cs"/>
          <w:b/>
          <w:bCs/>
          <w:sz w:val="28"/>
          <w:szCs w:val="28"/>
          <w:rtl/>
        </w:rPr>
        <w:t xml:space="preserve">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الإلهام و الكشف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علماً لدنياً</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 </w:t>
      </w:r>
      <w:r w:rsidRPr="00060A6E">
        <w:rPr>
          <w:rFonts w:ascii="Traditional Arabic" w:hAnsi="Traditional Arabic" w:cs="Traditional Arabic"/>
          <w:sz w:val="28"/>
          <w:szCs w:val="28"/>
          <w:u w:val="single"/>
          <w:rtl/>
        </w:rPr>
        <w:t>علماً نبوياً</w:t>
      </w:r>
      <w:r w:rsidRPr="00060A6E">
        <w:rPr>
          <w:rFonts w:ascii="Traditional Arabic" w:hAnsi="Traditional Arabic" w:cs="Traditional Arabic"/>
          <w:sz w:val="28"/>
          <w:szCs w:val="28"/>
          <w:u w:val="single"/>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روحية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P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 هو الذي يحصل بغير طريق الاكتساب وحيلة الدليل ولا يدرى العبد كيف يحصل له، ومن أين يحصل ويختص به الأولياء والأصفياء، والعلم الحاصل منه يسمى علماً لدنياً</w:t>
      </w:r>
      <w:r w:rsidRPr="00060A6E">
        <w:rPr>
          <w:rFonts w:ascii="Traditional Arabic" w:hAnsi="Traditional Arabic" w:cs="Traditional Arabic" w:hint="cs"/>
          <w:b/>
          <w:b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الإشراق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الإنساني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علماً لدنياً</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 </w:t>
      </w:r>
      <w:r w:rsidRPr="00060A6E">
        <w:rPr>
          <w:rFonts w:ascii="Traditional Arabic" w:hAnsi="Traditional Arabic" w:cs="Traditional Arabic"/>
          <w:sz w:val="28"/>
          <w:szCs w:val="28"/>
          <w:rtl/>
        </w:rPr>
        <w:t>علماً نبوياً</w:t>
      </w:r>
      <w:r w:rsidRPr="00060A6E">
        <w:rPr>
          <w:rFonts w:ascii="Traditional Arabic" w:hAnsi="Traditional Arabic" w:cs="Traditional Arabic"/>
          <w:sz w:val="28"/>
          <w:szCs w:val="28"/>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روحية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Default="00060A6E" w:rsidP="00060A6E">
      <w:pPr>
        <w:pStyle w:val="a3"/>
        <w:ind w:left="1080"/>
        <w:rPr>
          <w:rFonts w:ascii="Traditional Arabic" w:hAnsi="Traditional Arabic" w:cs="Traditional Arabic"/>
          <w:b/>
          <w:bCs/>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شروط الإلهام والأوجه التي يحصل بها كما يرى الغزالي :</w:t>
      </w:r>
      <w:r w:rsidRPr="00060A6E">
        <w:rPr>
          <w:rFonts w:ascii="Traditional Arabic" w:hAnsi="Traditional Arabic" w:cs="Traditional Arabic"/>
          <w:b/>
          <w:bCs/>
          <w:sz w:val="28"/>
          <w:szCs w:val="28"/>
        </w:rPr>
        <w:t xml:space="preserve">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 تحصيل جميع العلوم وأخذ الحظ الأوفر من أكثرها</w:t>
      </w:r>
      <w:r>
        <w:rPr>
          <w:rFonts w:ascii="Traditional Arabic" w:hAnsi="Traditional Arabic" w:cs="Traditional Arabic" w:hint="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الرياضة الصادقة والمراقبة الصحيح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التفكُّر</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sz w:val="28"/>
          <w:szCs w:val="28"/>
          <w:u w:val="single"/>
          <w:rtl/>
        </w:rPr>
        <w:t xml:space="preserve"> كل ما سبق </w:t>
      </w:r>
    </w:p>
    <w:p w:rsidR="00060A6E" w:rsidRPr="00060A6E" w:rsidRDefault="00060A6E" w:rsidP="00060A6E">
      <w:pPr>
        <w:pStyle w:val="a3"/>
        <w:ind w:left="1080"/>
        <w:rPr>
          <w:rFonts w:ascii="Traditional Arabic" w:hAnsi="Traditional Arabic" w:cs="Traditional Arabic"/>
          <w:sz w:val="28"/>
          <w:szCs w:val="28"/>
          <w:rtl/>
        </w:rPr>
      </w:pPr>
    </w:p>
    <w:p w:rsidR="00587E86" w:rsidRPr="00587E86" w:rsidRDefault="00060A6E"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الملهم </w:t>
      </w:r>
      <w:r w:rsidR="00587E86" w:rsidRPr="00587E86">
        <w:rPr>
          <w:rFonts w:ascii="Traditional Arabic" w:hAnsi="Traditional Arabic" w:cs="Traditional Arabic" w:hint="cs"/>
          <w:b/>
          <w:bCs/>
          <w:sz w:val="28"/>
          <w:szCs w:val="28"/>
          <w:rtl/>
        </w:rPr>
        <w:t xml:space="preserve">في نظر الغزالي </w:t>
      </w:r>
      <w:r w:rsidRPr="00587E86">
        <w:rPr>
          <w:rFonts w:ascii="Traditional Arabic" w:hAnsi="Traditional Arabic" w:cs="Traditional Arabic"/>
          <w:b/>
          <w:bCs/>
          <w:sz w:val="28"/>
          <w:szCs w:val="28"/>
          <w:rtl/>
        </w:rPr>
        <w:t xml:space="preserve">هو الذي انكشف له في </w:t>
      </w:r>
      <w:r w:rsidR="00587E86" w:rsidRPr="00587E86">
        <w:rPr>
          <w:rFonts w:ascii="Traditional Arabic" w:hAnsi="Traditional Arabic" w:cs="Traditional Arabic" w:hint="cs"/>
          <w:b/>
          <w:bCs/>
          <w:sz w:val="28"/>
          <w:szCs w:val="28"/>
          <w:rtl/>
        </w:rPr>
        <w:t xml:space="preserve">: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sz w:val="28"/>
          <w:szCs w:val="28"/>
          <w:u w:val="single"/>
          <w:rtl/>
        </w:rPr>
        <w:t xml:space="preserve">باطن قلبه من جهة الداخل </w:t>
      </w:r>
    </w:p>
    <w:p w:rsidR="00060A6E" w:rsidRDefault="00060A6E" w:rsidP="00587E86">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 جهة المحسوسات الخارجية</w:t>
      </w:r>
      <w:r w:rsidRPr="00060A6E">
        <w:rPr>
          <w:rFonts w:ascii="Traditional Arabic" w:hAnsi="Traditional Arabic" w:cs="Traditional Arabic"/>
          <w:sz w:val="28"/>
          <w:szCs w:val="28"/>
        </w:rPr>
        <w:t xml:space="preserve">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 له وحي سماوي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87E86" w:rsidRPr="00060A6E" w:rsidRDefault="00587E86" w:rsidP="00587E86">
      <w:pPr>
        <w:pStyle w:val="a3"/>
        <w:ind w:left="1080"/>
        <w:rPr>
          <w:rFonts w:ascii="Traditional Arabic" w:hAnsi="Traditional Arabic" w:cs="Traditional Arabic"/>
          <w:sz w:val="28"/>
          <w:szCs w:val="28"/>
        </w:rPr>
      </w:pPr>
    </w:p>
    <w:p w:rsidR="0003684D"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من أكبر الفلاسفة </w:t>
      </w:r>
      <w:r w:rsidRPr="00587E86">
        <w:rPr>
          <w:rFonts w:ascii="Traditional Arabic" w:hAnsi="Traditional Arabic" w:cs="Traditional Arabic" w:hint="cs"/>
          <w:b/>
          <w:bCs/>
          <w:sz w:val="28"/>
          <w:szCs w:val="28"/>
          <w:rtl/>
        </w:rPr>
        <w:t xml:space="preserve">المسلمين </w:t>
      </w:r>
      <w:r w:rsidRPr="00587E86">
        <w:rPr>
          <w:rFonts w:ascii="Traditional Arabic" w:hAnsi="Traditional Arabic" w:cs="Traditional Arabic"/>
          <w:b/>
          <w:bCs/>
          <w:sz w:val="28"/>
          <w:szCs w:val="28"/>
          <w:rtl/>
        </w:rPr>
        <w:t>الذين تمثلت فى فكرهم وإنتاجهم خصائص التفكير الفلسفى</w:t>
      </w:r>
      <w:r w:rsidRPr="00587E86">
        <w:rPr>
          <w:rFonts w:ascii="Traditional Arabic" w:hAnsi="Traditional Arabic" w:cs="Traditional Arabic" w:hint="cs"/>
          <w:b/>
          <w:bCs/>
          <w:sz w:val="28"/>
          <w:szCs w:val="28"/>
          <w:rtl/>
        </w:rPr>
        <w:t xml:space="preserve">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Default="00587E86" w:rsidP="00587E86">
      <w:pPr>
        <w:pStyle w:val="a3"/>
        <w:ind w:left="1080"/>
        <w:rPr>
          <w:rFonts w:ascii="Traditional Arabic" w:hAnsi="Traditional Arabic" w:cs="Traditional Arabic"/>
          <w:sz w:val="28"/>
          <w:szCs w:val="28"/>
        </w:rPr>
      </w:pPr>
    </w:p>
    <w:p w:rsidR="0003684D"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hint="cs"/>
          <w:b/>
          <w:bCs/>
          <w:sz w:val="28"/>
          <w:szCs w:val="28"/>
          <w:rtl/>
        </w:rPr>
        <w:t>يعتبر العالم المسلم 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شارحاً للفلسفة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فيلسوفاً</w:t>
      </w:r>
    </w:p>
    <w:p w:rsidR="00587E86" w:rsidRPr="00587E86" w:rsidRDefault="00587E86" w:rsidP="00587E86">
      <w:pPr>
        <w:pStyle w:val="a3"/>
        <w:numPr>
          <w:ilvl w:val="0"/>
          <w:numId w:val="3"/>
        </w:numPr>
        <w:rPr>
          <w:rFonts w:ascii="Traditional Arabic" w:hAnsi="Traditional Arabic" w:cs="Traditional Arabic"/>
          <w:sz w:val="28"/>
          <w:szCs w:val="28"/>
        </w:rPr>
      </w:pPr>
      <w:r w:rsidRPr="00587E86">
        <w:rPr>
          <w:rFonts w:ascii="Traditional Arabic" w:hAnsi="Traditional Arabic" w:cs="Traditional Arabic" w:hint="cs"/>
          <w:sz w:val="28"/>
          <w:szCs w:val="28"/>
          <w:rtl/>
        </w:rPr>
        <w:t>م</w:t>
      </w:r>
      <w:r w:rsidRPr="00587E86">
        <w:rPr>
          <w:rFonts w:ascii="Traditional Arabic" w:hAnsi="Traditional Arabic" w:cs="Traditional Arabic"/>
          <w:sz w:val="28"/>
          <w:szCs w:val="28"/>
          <w:rtl/>
        </w:rPr>
        <w:t xml:space="preserve">ن أكبر الفلاسفة </w:t>
      </w:r>
      <w:r w:rsidRPr="00587E86">
        <w:rPr>
          <w:rFonts w:ascii="Traditional Arabic" w:hAnsi="Traditional Arabic" w:cs="Traditional Arabic" w:hint="cs"/>
          <w:sz w:val="28"/>
          <w:szCs w:val="28"/>
          <w:rtl/>
        </w:rPr>
        <w:t xml:space="preserve">المسلمين </w:t>
      </w:r>
      <w:r w:rsidRPr="00587E86">
        <w:rPr>
          <w:rFonts w:ascii="Traditional Arabic" w:hAnsi="Traditional Arabic" w:cs="Traditional Arabic"/>
          <w:sz w:val="28"/>
          <w:szCs w:val="28"/>
          <w:rtl/>
        </w:rPr>
        <w:t>الذين تمثلت فى فكرهم وإنتاجهم خصائص التفكير الفلسف</w:t>
      </w:r>
      <w:r w:rsidRPr="00587E86">
        <w:rPr>
          <w:rFonts w:ascii="Traditional Arabic" w:hAnsi="Traditional Arabic" w:cs="Traditional Arabic" w:hint="cs"/>
          <w:sz w:val="28"/>
          <w:szCs w:val="28"/>
          <w:rtl/>
        </w:rPr>
        <w:t xml:space="preserve">ي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كل ما سبق </w:t>
      </w:r>
    </w:p>
    <w:p w:rsidR="00587E86" w:rsidRDefault="00587E86" w:rsidP="00587E86">
      <w:pPr>
        <w:pStyle w:val="a3"/>
        <w:ind w:left="1080"/>
        <w:rPr>
          <w:rFonts w:ascii="Traditional Arabic" w:hAnsi="Traditional Arabic" w:cs="Traditional Arabic"/>
          <w:sz w:val="28"/>
          <w:szCs w:val="28"/>
        </w:rPr>
      </w:pPr>
    </w:p>
    <w:p w:rsidR="00587E86"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  نظرية المعرفة كما قدمها </w:t>
      </w:r>
      <w:r w:rsidRPr="00587E86">
        <w:rPr>
          <w:rFonts w:ascii="Traditional Arabic" w:hAnsi="Traditional Arabic" w:cs="Traditional Arabic" w:hint="cs"/>
          <w:b/>
          <w:bCs/>
          <w:sz w:val="28"/>
          <w:szCs w:val="28"/>
          <w:rtl/>
        </w:rPr>
        <w:t>....</w:t>
      </w:r>
      <w:r w:rsidRPr="00587E86">
        <w:rPr>
          <w:rFonts w:ascii="Traditional Arabic" w:hAnsi="Traditional Arabic" w:cs="Traditional Arabic"/>
          <w:b/>
          <w:bCs/>
          <w:sz w:val="28"/>
          <w:szCs w:val="28"/>
          <w:rtl/>
        </w:rPr>
        <w:t xml:space="preserve">تعتمد على أن النفس عقل فعال لا يحتوى فى جوهره على أى شىء بالقوة </w:t>
      </w:r>
      <w:r w:rsidRPr="00587E86">
        <w:rPr>
          <w:rFonts w:ascii="Traditional Arabic" w:hAnsi="Traditional Arabic" w:cs="Traditional Arabic" w:hint="cs"/>
          <w:b/>
          <w:bCs/>
          <w:sz w:val="28"/>
          <w:szCs w:val="28"/>
          <w:rtl/>
        </w:rPr>
        <w:t>:</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Pr="00587E86" w:rsidRDefault="00587E86" w:rsidP="00587E86">
      <w:pPr>
        <w:pStyle w:val="a3"/>
        <w:ind w:left="1080"/>
        <w:rPr>
          <w:rFonts w:ascii="Traditional Arabic" w:hAnsi="Traditional Arabic" w:cs="Traditional Arabic"/>
          <w:sz w:val="28"/>
          <w:szCs w:val="28"/>
        </w:rPr>
      </w:pPr>
    </w:p>
    <w:p w:rsidR="00587E86" w:rsidRPr="004F58D1" w:rsidRDefault="00587E86" w:rsidP="003D5A17">
      <w:pPr>
        <w:pStyle w:val="a3"/>
        <w:numPr>
          <w:ilvl w:val="0"/>
          <w:numId w:val="2"/>
        </w:numPr>
        <w:rPr>
          <w:rFonts w:ascii="Traditional Arabic" w:hAnsi="Traditional Arabic" w:cs="Traditional Arabic"/>
          <w:b/>
          <w:bCs/>
          <w:sz w:val="28"/>
          <w:szCs w:val="28"/>
        </w:rPr>
      </w:pPr>
      <w:r w:rsidRPr="004F58D1">
        <w:rPr>
          <w:rFonts w:ascii="Traditional Arabic" w:hAnsi="Traditional Arabic" w:cs="Traditional Arabic"/>
          <w:b/>
          <w:bCs/>
          <w:sz w:val="28"/>
          <w:szCs w:val="28"/>
          <w:rtl/>
        </w:rPr>
        <w:t xml:space="preserve">حكم </w:t>
      </w:r>
      <w:r w:rsidRPr="004F58D1">
        <w:rPr>
          <w:rFonts w:ascii="Traditional Arabic" w:hAnsi="Traditional Arabic" w:cs="Traditional Arabic" w:hint="cs"/>
          <w:b/>
          <w:bCs/>
          <w:sz w:val="28"/>
          <w:szCs w:val="28"/>
          <w:rtl/>
        </w:rPr>
        <w:t xml:space="preserve"> </w:t>
      </w:r>
      <w:r w:rsidRPr="004F58D1">
        <w:rPr>
          <w:rFonts w:ascii="Traditional Arabic" w:hAnsi="Traditional Arabic" w:cs="Traditional Arabic"/>
          <w:b/>
          <w:bCs/>
          <w:sz w:val="28"/>
          <w:szCs w:val="28"/>
          <w:rtl/>
        </w:rPr>
        <w:t xml:space="preserve">على مناهج المتكلمين بالفشل </w:t>
      </w:r>
      <w:r w:rsidR="004F58D1" w:rsidRPr="004F58D1">
        <w:rPr>
          <w:rFonts w:ascii="Traditional Arabic" w:hAnsi="Traditional Arabic" w:cs="Traditional Arabic"/>
          <w:b/>
          <w:bCs/>
          <w:sz w:val="28"/>
          <w:szCs w:val="28"/>
          <w:rtl/>
        </w:rPr>
        <w:t>لعدم مناسبتها فى الواقع للجمهور</w:t>
      </w:r>
      <w:r w:rsidR="004F58D1" w:rsidRPr="004F58D1">
        <w:rPr>
          <w:rFonts w:ascii="Traditional Arabic" w:hAnsi="Traditional Arabic" w:cs="Traditional Arabic" w:hint="cs"/>
          <w:b/>
          <w:bCs/>
          <w:sz w:val="28"/>
          <w:szCs w:val="28"/>
          <w:rtl/>
        </w:rPr>
        <w:t xml:space="preserve"> :</w:t>
      </w:r>
    </w:p>
    <w:p w:rsidR="004F58D1" w:rsidRPr="00587E86" w:rsidRDefault="004F58D1" w:rsidP="004F58D1">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4F58D1" w:rsidRPr="00587E86" w:rsidRDefault="004F58D1" w:rsidP="004F58D1">
      <w:pPr>
        <w:pStyle w:val="a3"/>
        <w:ind w:left="1080"/>
        <w:rPr>
          <w:rFonts w:ascii="Traditional Arabic" w:hAnsi="Traditional Arabic" w:cs="Traditional Arabic"/>
          <w:sz w:val="28"/>
          <w:szCs w:val="28"/>
        </w:rPr>
      </w:pPr>
    </w:p>
    <w:p w:rsidR="00CD49A1" w:rsidRPr="00CD49A1" w:rsidRDefault="004F58D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rPr>
        <w:t>نظرية المعرفة الرشدية تقوم على أن</w:t>
      </w:r>
      <w:r w:rsidR="00CD49A1" w:rsidRPr="00CD49A1">
        <w:rPr>
          <w:rFonts w:ascii="Traditional Arabic" w:hAnsi="Traditional Arabic" w:cs="Traditional Arabic" w:hint="cs"/>
          <w:b/>
          <w:bCs/>
          <w:sz w:val="28"/>
          <w:szCs w:val="28"/>
          <w:rtl/>
        </w:rPr>
        <w:t xml:space="preserve"> :</w:t>
      </w:r>
    </w:p>
    <w:p w:rsidR="00CD49A1" w:rsidRPr="00CD49A1" w:rsidRDefault="004F58D1" w:rsidP="00CD49A1">
      <w:pPr>
        <w:pStyle w:val="a3"/>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المعاني أو اسم الصور الع</w:t>
      </w:r>
      <w:r w:rsidR="00CD49A1">
        <w:rPr>
          <w:rFonts w:ascii="Traditional Arabic" w:hAnsi="Traditional Arabic" w:cs="Traditional Arabic"/>
          <w:sz w:val="28"/>
          <w:szCs w:val="28"/>
          <w:rtl/>
        </w:rPr>
        <w:t>قلية للأشياء لا تهبط من السماء</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المعاني </w:t>
      </w:r>
      <w:r w:rsidR="004F58D1" w:rsidRPr="004F58D1">
        <w:rPr>
          <w:rFonts w:ascii="Traditional Arabic" w:hAnsi="Traditional Arabic" w:cs="Traditional Arabic"/>
          <w:sz w:val="28"/>
          <w:szCs w:val="28"/>
          <w:rtl/>
        </w:rPr>
        <w:t xml:space="preserve">تصعد من الأرض </w:t>
      </w:r>
      <w:r>
        <w:rPr>
          <w:rFonts w:ascii="Traditional Arabic" w:hAnsi="Traditional Arabic" w:cs="Traditional Arabic" w:hint="cs"/>
          <w:sz w:val="28"/>
          <w:szCs w:val="28"/>
          <w:rtl/>
        </w:rPr>
        <w:t xml:space="preserve"> </w:t>
      </w:r>
    </w:p>
    <w:p w:rsidR="004F58D1" w:rsidRDefault="004F58D1" w:rsidP="00CD49A1">
      <w:pPr>
        <w:pStyle w:val="a3"/>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أن المعرفة الإنسانية ترجع فى أصولها إلى الأمور الحسية </w:t>
      </w:r>
    </w:p>
    <w:p w:rsidR="00CD49A1" w:rsidRPr="00CD49A1" w:rsidRDefault="00CD49A1" w:rsidP="00CD49A1">
      <w:pPr>
        <w:pStyle w:val="a3"/>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كل ما سبق </w:t>
      </w:r>
    </w:p>
    <w:p w:rsidR="00CD49A1" w:rsidRPr="004F58D1" w:rsidRDefault="00CD49A1" w:rsidP="00CD49A1">
      <w:pPr>
        <w:pStyle w:val="a3"/>
        <w:ind w:left="1080"/>
        <w:rPr>
          <w:rFonts w:ascii="Traditional Arabic" w:hAnsi="Traditional Arabic" w:cs="Traditional Arabic"/>
          <w:sz w:val="28"/>
          <w:szCs w:val="28"/>
        </w:rPr>
      </w:pPr>
    </w:p>
    <w:p w:rsidR="0003684D"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تتجلى في فلسفة ابن رشد و نظريته النزعة :</w:t>
      </w:r>
    </w:p>
    <w:p w:rsidR="00CD49A1" w:rsidRPr="00CD49A1" w:rsidRDefault="002256B1" w:rsidP="00CD49A1">
      <w:pPr>
        <w:pStyle w:val="a3"/>
        <w:numPr>
          <w:ilvl w:val="0"/>
          <w:numId w:val="3"/>
        </w:numPr>
        <w:rPr>
          <w:rFonts w:ascii="Traditional Arabic" w:hAnsi="Traditional Arabic" w:cs="Traditional Arabic"/>
          <w:color w:val="BFBFBF" w:themeColor="background1" w:themeShade="BF"/>
          <w:sz w:val="28"/>
          <w:szCs w:val="28"/>
        </w:rPr>
      </w:pPr>
      <w:r w:rsidRPr="002256B1">
        <w:rPr>
          <w:rFonts w:ascii="Traditional Arabic" w:hAnsi="Traditional Arabic" w:cs="Traditional Arabic"/>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302.25pt;margin-top:10pt;width:20.25pt;height:0;flip:x;z-index:251658240" o:connectortype="straight">
            <v:stroke endarrow="block"/>
            <w10:wrap anchorx="page"/>
          </v:shape>
        </w:pict>
      </w:r>
      <w:r w:rsidR="00CD49A1">
        <w:rPr>
          <w:rFonts w:ascii="Traditional Arabic" w:hAnsi="Traditional Arabic" w:cs="Traditional Arabic" w:hint="cs"/>
          <w:sz w:val="28"/>
          <w:szCs w:val="28"/>
          <w:rtl/>
        </w:rPr>
        <w:t xml:space="preserve">الصوفية           </w:t>
      </w:r>
      <w:r w:rsidR="00CD49A1" w:rsidRPr="00CD49A1">
        <w:rPr>
          <w:rFonts w:ascii="Traditional Arabic" w:hAnsi="Traditional Arabic" w:cs="Traditional Arabic" w:hint="cs"/>
          <w:color w:val="BFBFBF" w:themeColor="background1" w:themeShade="BF"/>
          <w:sz w:val="28"/>
          <w:szCs w:val="28"/>
          <w:rtl/>
        </w:rPr>
        <w:t xml:space="preserve">  ابن عربي</w:t>
      </w:r>
    </w:p>
    <w:p w:rsidR="00CD49A1" w:rsidRDefault="002256B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noProof/>
          <w:sz w:val="28"/>
          <w:szCs w:val="28"/>
        </w:rPr>
        <w:pict>
          <v:shape id="_x0000_s1027" type="#_x0000_t32" style="position:absolute;left:0;text-align:left;margin-left:289.5pt;margin-top:11.45pt;width:20.25pt;height:0;flip:x;z-index:251659264" o:connectortype="straight">
            <v:stroke endarrow="block"/>
            <w10:wrap anchorx="page"/>
          </v:shape>
        </w:pict>
      </w:r>
      <w:r w:rsidR="00CD49A1">
        <w:rPr>
          <w:rFonts w:ascii="Traditional Arabic" w:hAnsi="Traditional Arabic" w:cs="Traditional Arabic" w:hint="cs"/>
          <w:sz w:val="28"/>
          <w:szCs w:val="28"/>
          <w:rtl/>
        </w:rPr>
        <w:t xml:space="preserve">منهج الشك         </w:t>
      </w:r>
      <w:r w:rsidR="00CD49A1" w:rsidRPr="00CD49A1">
        <w:rPr>
          <w:rFonts w:ascii="Traditional Arabic" w:hAnsi="Traditional Arabic" w:cs="Traditional Arabic" w:hint="cs"/>
          <w:color w:val="BFBFBF" w:themeColor="background1" w:themeShade="BF"/>
          <w:sz w:val="28"/>
          <w:szCs w:val="28"/>
          <w:rtl/>
        </w:rPr>
        <w:t xml:space="preserve">  الغزالي </w:t>
      </w:r>
    </w:p>
    <w:p w:rsidR="00CD49A1" w:rsidRPr="00CD49A1" w:rsidRDefault="002256B1" w:rsidP="00CD49A1">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noProof/>
          <w:sz w:val="28"/>
          <w:szCs w:val="28"/>
          <w:u w:val="single"/>
        </w:rPr>
        <w:pict>
          <v:shape id="_x0000_s1028" type="#_x0000_t32" style="position:absolute;left:0;text-align:left;margin-left:269.25pt;margin-top:13.65pt;width:20.25pt;height:0;flip:x;z-index:251660288" o:connectortype="straight">
            <v:stroke endarrow="block"/>
            <w10:wrap anchorx="page"/>
          </v:shape>
        </w:pict>
      </w:r>
      <w:r w:rsidR="00CD49A1" w:rsidRPr="00CD49A1">
        <w:rPr>
          <w:rFonts w:ascii="Traditional Arabic" w:hAnsi="Traditional Arabic" w:cs="Traditional Arabic" w:hint="cs"/>
          <w:sz w:val="28"/>
          <w:szCs w:val="28"/>
          <w:u w:val="single"/>
          <w:rtl/>
        </w:rPr>
        <w:t>العقلية و الواقعية</w:t>
      </w:r>
      <w:r w:rsidR="00CD49A1">
        <w:rPr>
          <w:rFonts w:ascii="Traditional Arabic" w:hAnsi="Traditional Arabic" w:cs="Traditional Arabic" w:hint="cs"/>
          <w:sz w:val="28"/>
          <w:szCs w:val="28"/>
          <w:u w:val="single"/>
          <w:rtl/>
        </w:rPr>
        <w:t xml:space="preserve">          </w:t>
      </w:r>
      <w:r w:rsidR="00CD49A1" w:rsidRPr="00CD49A1">
        <w:rPr>
          <w:rFonts w:ascii="Traditional Arabic" w:hAnsi="Traditional Arabic" w:cs="Traditional Arabic" w:hint="cs"/>
          <w:color w:val="BFBFBF" w:themeColor="background1" w:themeShade="BF"/>
          <w:sz w:val="28"/>
          <w:szCs w:val="28"/>
          <w:rtl/>
        </w:rPr>
        <w:t xml:space="preserve">   ابن رشد</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D49A1" w:rsidRDefault="00CD49A1" w:rsidP="00CD49A1">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CD49A1"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lang w:bidi="ar-EG"/>
        </w:rPr>
        <w:lastRenderedPageBreak/>
        <w:t xml:space="preserve">معرفة الله عند </w:t>
      </w:r>
      <w:r w:rsidR="00323347">
        <w:rPr>
          <w:rFonts w:ascii="Traditional Arabic" w:hAnsi="Traditional Arabic" w:cs="Traditional Arabic" w:hint="cs"/>
          <w:b/>
          <w:bCs/>
          <w:sz w:val="28"/>
          <w:szCs w:val="28"/>
          <w:rtl/>
          <w:lang w:bidi="ar-EG"/>
        </w:rPr>
        <w:t>...</w:t>
      </w:r>
      <w:r w:rsidRPr="00CD49A1">
        <w:rPr>
          <w:rFonts w:ascii="Traditional Arabic" w:hAnsi="Traditional Arabic" w:cs="Traditional Arabic"/>
          <w:b/>
          <w:bCs/>
          <w:sz w:val="28"/>
          <w:szCs w:val="28"/>
          <w:rtl/>
          <w:lang w:bidi="ar-EG"/>
        </w:rPr>
        <w:t xml:space="preserve"> لا تكتسب إلا بالبحث النظري الذي يبدأ من المدركات الحسية ثم يرقى في </w:t>
      </w:r>
      <w:r w:rsidRPr="00CD49A1">
        <w:rPr>
          <w:rFonts w:ascii="Traditional Arabic" w:hAnsi="Traditional Arabic" w:cs="Traditional Arabic"/>
          <w:b/>
          <w:bCs/>
          <w:sz w:val="28"/>
          <w:szCs w:val="28"/>
          <w:rtl/>
        </w:rPr>
        <w:t>م</w:t>
      </w:r>
      <w:r w:rsidRPr="00CD49A1">
        <w:rPr>
          <w:rFonts w:ascii="Traditional Arabic" w:hAnsi="Traditional Arabic" w:cs="Traditional Arabic"/>
          <w:b/>
          <w:bCs/>
          <w:sz w:val="28"/>
          <w:szCs w:val="28"/>
          <w:rtl/>
          <w:lang w:bidi="ar-EG"/>
        </w:rPr>
        <w:t>دارج المعرفة حتى يصل إلى أسمى مراتبها</w:t>
      </w:r>
      <w:r w:rsidRPr="00CD49A1">
        <w:rPr>
          <w:rFonts w:ascii="Traditional Arabic" w:hAnsi="Traditional Arabic" w:cs="Traditional Arabic"/>
          <w:b/>
          <w:bCs/>
          <w:sz w:val="28"/>
          <w:szCs w:val="28"/>
          <w:rtl/>
        </w:rPr>
        <w:t xml:space="preserve"> </w:t>
      </w:r>
      <w:r w:rsidRPr="00CD49A1">
        <w:rPr>
          <w:rFonts w:ascii="Traditional Arabic" w:hAnsi="Traditional Arabic" w:cs="Traditional Arabic" w:hint="cs"/>
          <w:b/>
          <w:bCs/>
          <w:sz w:val="28"/>
          <w:szCs w:val="28"/>
          <w:rtl/>
        </w:rPr>
        <w:t>:</w:t>
      </w:r>
    </w:p>
    <w:p w:rsidR="00323347" w:rsidRPr="00587E86" w:rsidRDefault="00323347" w:rsidP="00323347">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CD49A1" w:rsidRDefault="00CD49A1" w:rsidP="00323347">
      <w:pPr>
        <w:pStyle w:val="a3"/>
        <w:ind w:left="1080"/>
        <w:rPr>
          <w:rFonts w:ascii="Traditional Arabic" w:hAnsi="Traditional Arabic" w:cs="Traditional Arabic"/>
          <w:sz w:val="28"/>
          <w:szCs w:val="28"/>
        </w:rPr>
      </w:pPr>
    </w:p>
    <w:p w:rsidR="00CD49A1"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أسمى مراتب المعرفة عند ابن رشد هي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الرياضيات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CD49A1" w:rsidRPr="00CD49A1" w:rsidRDefault="00CD49A1" w:rsidP="00CD49A1">
      <w:pPr>
        <w:pStyle w:val="a3"/>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الفلسفة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CD49A1" w:rsidRPr="00CD49A1" w:rsidRDefault="00CD49A1" w:rsidP="00CD49A1">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المعرفة النظرية التي تنحصر في معرفة الأشياء بأسبابها</w:t>
      </w:r>
      <w:r w:rsidRPr="00323347">
        <w:rPr>
          <w:rFonts w:ascii="Traditional Arabic" w:hAnsi="Traditional Arabic" w:cs="Traditional Arabic" w:hint="cs"/>
          <w:b/>
          <w:bCs/>
          <w:sz w:val="28"/>
          <w:szCs w:val="28"/>
          <w:rtl/>
          <w:lang w:bidi="ar-EG"/>
        </w:rPr>
        <w:t xml:space="preserve">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الفناء الصوفي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الجدل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الإلهام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lang w:bidi="ar-EG"/>
        </w:rPr>
        <w:t xml:space="preserve">المعرفة الفلسفية </w:t>
      </w:r>
    </w:p>
    <w:p w:rsidR="00323347" w:rsidRDefault="00323347" w:rsidP="00323347">
      <w:pPr>
        <w:pStyle w:val="a3"/>
        <w:ind w:left="1080"/>
        <w:rPr>
          <w:rFonts w:ascii="Traditional Arabic" w:hAnsi="Traditional Arabic" w:cs="Traditional Arabic"/>
          <w:sz w:val="28"/>
          <w:szCs w:val="28"/>
        </w:rPr>
      </w:pPr>
    </w:p>
    <w:p w:rsidR="00323347" w:rsidRDefault="0032334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تعرف الفلسفة بأنها المعرفة النظرية التي تنحصر بمعرفة الأشياء بأسبابها لدى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العلم الحديث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rPr>
      </w:pPr>
      <w:r w:rsidRPr="00323347">
        <w:rPr>
          <w:rFonts w:ascii="Traditional Arabic" w:hAnsi="Traditional Arabic" w:cs="Traditional Arabic" w:hint="cs"/>
          <w:sz w:val="28"/>
          <w:szCs w:val="28"/>
          <w:rtl/>
        </w:rPr>
        <w:t xml:space="preserve">الاتحاد الصوفي </w:t>
      </w:r>
    </w:p>
    <w:p w:rsidR="00323347" w:rsidRDefault="00323347" w:rsidP="00323347">
      <w:pPr>
        <w:pStyle w:val="a3"/>
        <w:ind w:left="1080"/>
        <w:rPr>
          <w:rFonts w:ascii="Traditional Arabic" w:hAnsi="Traditional Arabic" w:cs="Traditional Arabic"/>
          <w:b/>
          <w:bCs/>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الفناء فى الله سبحانه والاطلاع على أمور يعجز العقل عن إدراكها</w:t>
      </w:r>
      <w:r w:rsidRPr="00323347">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أسمى مراتب العلم</w:t>
      </w:r>
      <w:r w:rsidRPr="00323347">
        <w:rPr>
          <w:rFonts w:ascii="Traditional Arabic" w:hAnsi="Traditional Arabic" w:cs="Traditional Arabic" w:hint="cs"/>
          <w:b/>
          <w:bCs/>
          <w:sz w:val="28"/>
          <w:szCs w:val="28"/>
          <w:rtl/>
        </w:rPr>
        <w:t xml:space="preserve"> في نظر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الحديث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الاتحاد الصوفي </w:t>
      </w:r>
    </w:p>
    <w:p w:rsidR="00323347" w:rsidRDefault="00323347" w:rsidP="00323347">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يطلق على .... فيلسوف قرطبة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23347" w:rsidRDefault="00323347" w:rsidP="00323347">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برز الطابع العقلي الذي تميز فيه ابن رشد من خلال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الباطنية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sz w:val="28"/>
          <w:szCs w:val="28"/>
          <w:u w:val="single"/>
          <w:rtl/>
        </w:rPr>
        <w:t>جدله مع الحشوية والصوفية والمتكلمين والفلاسفة</w:t>
      </w:r>
    </w:p>
    <w:p w:rsidR="00323347" w:rsidRDefault="00F92379"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الفكر و المنطق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3347" w:rsidRDefault="00323347" w:rsidP="00323347">
      <w:pPr>
        <w:pStyle w:val="a3"/>
        <w:ind w:left="1080"/>
        <w:rPr>
          <w:rFonts w:ascii="Traditional Arabic" w:hAnsi="Traditional Arabic" w:cs="Traditional Arabic"/>
          <w:sz w:val="28"/>
          <w:szCs w:val="28"/>
        </w:rPr>
      </w:pPr>
    </w:p>
    <w:p w:rsidR="0003684D"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عقلانيته متميزة عن العقلانية الممزوجة بالتصوف عند غيره من فلاسفة الإسلام فى المشرق أو المغرب</w:t>
      </w:r>
      <w:r w:rsidRPr="00F92379">
        <w:rPr>
          <w:rFonts w:ascii="Traditional Arabic" w:hAnsi="Traditional Arabic" w:cs="Traditional Arabic" w:hint="cs"/>
          <w:b/>
          <w:bCs/>
          <w:sz w:val="28"/>
          <w:szCs w:val="28"/>
          <w:rtl/>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92379" w:rsidRPr="00323347" w:rsidRDefault="00F92379" w:rsidP="00F92379">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92379" w:rsidRDefault="00F92379" w:rsidP="00F92379">
      <w:pPr>
        <w:pStyle w:val="a3"/>
        <w:ind w:left="1080"/>
        <w:rPr>
          <w:rFonts w:ascii="Traditional Arabic" w:hAnsi="Traditional Arabic" w:cs="Traditional Arabic"/>
          <w:sz w:val="28"/>
          <w:szCs w:val="28"/>
        </w:rPr>
      </w:pPr>
    </w:p>
    <w:p w:rsidR="005353EF" w:rsidRPr="00F92379" w:rsidRDefault="005353EF"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 xml:space="preserve">الغالب على ابن رشد طابع </w:t>
      </w:r>
      <w:r w:rsidR="00F92379" w:rsidRPr="00F92379">
        <w:rPr>
          <w:rFonts w:ascii="Traditional Arabic" w:hAnsi="Traditional Arabic" w:cs="Traditional Arabic" w:hint="cs"/>
          <w:b/>
          <w:bCs/>
          <w:sz w:val="28"/>
          <w:szCs w:val="28"/>
          <w:rtl/>
        </w:rPr>
        <w:t>....</w:t>
      </w:r>
      <w:r w:rsidR="00F92379" w:rsidRPr="00F92379">
        <w:rPr>
          <w:rFonts w:ascii="Traditional Arabic" w:hAnsi="Traditional Arabic" w:cs="Traditional Arabic"/>
          <w:b/>
          <w:bCs/>
          <w:sz w:val="28"/>
          <w:szCs w:val="28"/>
          <w:rtl/>
        </w:rPr>
        <w:t xml:space="preserve"> والاعتداد به</w:t>
      </w:r>
      <w:r w:rsidR="00F92379" w:rsidRPr="00F92379">
        <w:rPr>
          <w:rFonts w:ascii="Traditional Arabic" w:hAnsi="Traditional Arabic" w:cs="Traditional Arabic" w:hint="cs"/>
          <w:b/>
          <w:bCs/>
          <w:sz w:val="28"/>
          <w:szCs w:val="28"/>
          <w:rtl/>
        </w:rPr>
        <w:t xml:space="preserve"> </w:t>
      </w:r>
      <w:r w:rsidRPr="00F92379">
        <w:rPr>
          <w:rFonts w:ascii="Traditional Arabic" w:hAnsi="Traditional Arabic" w:cs="Traditional Arabic"/>
          <w:b/>
          <w:bCs/>
          <w:sz w:val="28"/>
          <w:szCs w:val="28"/>
          <w:rtl/>
        </w:rPr>
        <w:t>والثقة فى أحكامه والاعتزاز بالمعارف التى يتوصل إليها واعتباره حجة وميزانا توزن به الآراء والأفكار</w:t>
      </w:r>
      <w:r w:rsidR="00F92379" w:rsidRPr="00F92379">
        <w:rPr>
          <w:rFonts w:ascii="Traditional Arabic" w:hAnsi="Traditional Arabic" w:cs="Traditional Arabic" w:hint="cs"/>
          <w:b/>
          <w:bCs/>
          <w:sz w:val="28"/>
          <w:szCs w:val="28"/>
          <w:rtl/>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rPr>
        <w:t xml:space="preserve">العقل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92379" w:rsidRPr="00F92379" w:rsidRDefault="00F92379" w:rsidP="00F92379">
      <w:pPr>
        <w:pStyle w:val="a3"/>
        <w:ind w:left="1080"/>
        <w:rPr>
          <w:rFonts w:ascii="Traditional Arabic" w:hAnsi="Traditional Arabic" w:cs="Traditional Arabic"/>
          <w:sz w:val="28"/>
          <w:szCs w:val="28"/>
        </w:rPr>
      </w:pPr>
    </w:p>
    <w:p w:rsidR="0003684D"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hint="cs"/>
          <w:b/>
          <w:bCs/>
          <w:sz w:val="28"/>
          <w:szCs w:val="28"/>
          <w:rtl/>
        </w:rPr>
        <w:t>الطابع العقلاني الذي تميز فيه ابن رشد أثمر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Calibri" w:eastAsia="+mn-ea" w:hAnsi="Arial" w:cs="Arial"/>
          <w:color w:val="FF0000"/>
          <w:kern w:val="24"/>
          <w:sz w:val="50"/>
          <w:szCs w:val="50"/>
          <w:u w:val="single"/>
          <w:rtl/>
        </w:rPr>
        <w:lastRenderedPageBreak/>
        <w:t xml:space="preserve"> </w:t>
      </w:r>
      <w:r w:rsidRPr="00F92379">
        <w:rPr>
          <w:rFonts w:ascii="Traditional Arabic" w:hAnsi="Traditional Arabic" w:cs="Traditional Arabic"/>
          <w:sz w:val="28"/>
          <w:szCs w:val="28"/>
          <w:u w:val="single"/>
          <w:rtl/>
        </w:rPr>
        <w:t xml:space="preserve">موقفا نقديا من بعض الاتجاهات الفكرية والمذهبية  </w:t>
      </w:r>
      <w:r w:rsidRPr="00F92379">
        <w:rPr>
          <w:rFonts w:ascii="Traditional Arabic" w:hAnsi="Traditional Arabic" w:cs="Traditional Arabic" w:hint="cs"/>
          <w:sz w:val="28"/>
          <w:szCs w:val="28"/>
          <w:u w:val="single"/>
          <w:rtl/>
        </w:rPr>
        <w:t>التي تقلل من أهمية العقل</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موالياً من التيارات الإسلامية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متقارباً مع أهل التصوف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موقفاً متقارباً مع الفلاسفة الأوربيين في العصور الوسطى</w:t>
      </w:r>
    </w:p>
    <w:p w:rsidR="00F92379" w:rsidRDefault="00F92379" w:rsidP="00F92379">
      <w:pPr>
        <w:pStyle w:val="a3"/>
        <w:ind w:left="1080"/>
        <w:rPr>
          <w:rFonts w:ascii="Traditional Arabic" w:hAnsi="Traditional Arabic" w:cs="Traditional Arabic"/>
          <w:sz w:val="28"/>
          <w:szCs w:val="28"/>
        </w:rPr>
      </w:pPr>
    </w:p>
    <w:p w:rsidR="00F92379"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w:t>
      </w:r>
      <w:r w:rsidRPr="00F92379">
        <w:rPr>
          <w:rFonts w:ascii="Traditional Arabic" w:hAnsi="Traditional Arabic" w:cs="Traditional Arabic" w:hint="cs"/>
          <w:b/>
          <w:bCs/>
          <w:sz w:val="28"/>
          <w:szCs w:val="28"/>
          <w:rtl/>
          <w:lang w:bidi="ar-MA"/>
        </w:rPr>
        <w:t>....</w:t>
      </w:r>
      <w:r w:rsidRPr="00F92379">
        <w:rPr>
          <w:rFonts w:ascii="Traditional Arabic" w:hAnsi="Traditional Arabic" w:cs="Traditional Arabic"/>
          <w:b/>
          <w:bCs/>
          <w:sz w:val="28"/>
          <w:szCs w:val="28"/>
          <w:rtl/>
          <w:lang w:bidi="ar-MA"/>
        </w:rPr>
        <w:t xml:space="preserve">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hint="cs"/>
          <w:b/>
          <w:bCs/>
          <w:sz w:val="28"/>
          <w:szCs w:val="28"/>
          <w:rtl/>
        </w:rPr>
        <w:t>:</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 الغزالي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ارسطو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lang w:bidi="ar-MA"/>
        </w:rPr>
        <w:t xml:space="preserve">ابن رشد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ابن خلدون </w:t>
      </w:r>
    </w:p>
    <w:p w:rsidR="00F92379" w:rsidRPr="00F92379" w:rsidRDefault="00F92379" w:rsidP="00F92379">
      <w:pPr>
        <w:pStyle w:val="a3"/>
        <w:ind w:left="1080"/>
        <w:rPr>
          <w:rFonts w:ascii="Traditional Arabic" w:hAnsi="Traditional Arabic" w:cs="Traditional Arabic"/>
          <w:sz w:val="28"/>
          <w:szCs w:val="28"/>
        </w:rPr>
      </w:pPr>
    </w:p>
    <w:p w:rsidR="00F92379"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ابن رشد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وذلك لأنها كلها تعتمد على</w:t>
      </w:r>
      <w:r w:rsidRPr="00F92379">
        <w:rPr>
          <w:rFonts w:ascii="Traditional Arabic" w:hAnsi="Traditional Arabic" w:cs="Traditional Arabic" w:hint="cs"/>
          <w:b/>
          <w:bCs/>
          <w:sz w:val="28"/>
          <w:szCs w:val="28"/>
          <w:rtl/>
          <w:lang w:bidi="ar-MA"/>
        </w:rPr>
        <w:t xml:space="preserve">: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sz w:val="28"/>
          <w:szCs w:val="28"/>
          <w:u w:val="single"/>
          <w:rtl/>
          <w:lang w:bidi="ar-MA"/>
        </w:rPr>
        <w:t xml:space="preserve"> القياس </w:t>
      </w:r>
      <w:r w:rsidRPr="00F92379">
        <w:rPr>
          <w:rFonts w:ascii="Traditional Arabic" w:hAnsi="Traditional Arabic" w:cs="Traditional Arabic" w:hint="cs"/>
          <w:sz w:val="28"/>
          <w:szCs w:val="28"/>
          <w:u w:val="single"/>
          <w:rtl/>
          <w:lang w:bidi="ar-MA"/>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البحث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92379" w:rsidRPr="00F92379" w:rsidRDefault="00F92379" w:rsidP="00F92379">
      <w:pPr>
        <w:pStyle w:val="a3"/>
        <w:ind w:left="1080"/>
        <w:rPr>
          <w:rFonts w:ascii="Traditional Arabic" w:hAnsi="Traditional Arabic" w:cs="Traditional Arabic"/>
          <w:sz w:val="28"/>
          <w:szCs w:val="28"/>
        </w:rPr>
      </w:pPr>
      <w:r w:rsidRPr="00F92379">
        <w:rPr>
          <w:rFonts w:ascii="Traditional Arabic" w:hAnsi="Traditional Arabic" w:cs="Traditional Arabic"/>
          <w:sz w:val="28"/>
          <w:szCs w:val="28"/>
          <w:rtl/>
        </w:rPr>
        <w:t xml:space="preserve"> </w:t>
      </w:r>
    </w:p>
    <w:p w:rsidR="007772AE" w:rsidRPr="007772AE" w:rsidRDefault="007772AE"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lang w:bidi="ar-MA"/>
        </w:rPr>
        <w:t>الأهمية التي خصصها ابن رشد للعلوم تتجلى من خلال</w:t>
      </w:r>
      <w:r w:rsidRPr="007772AE">
        <w:rPr>
          <w:rFonts w:ascii="Traditional Arabic" w:hAnsi="Traditional Arabic" w:cs="Traditional Arabic" w:hint="cs"/>
          <w:b/>
          <w:bCs/>
          <w:sz w:val="28"/>
          <w:szCs w:val="28"/>
          <w:rtl/>
          <w:lang w:bidi="ar-MA"/>
        </w:rPr>
        <w:t>:</w:t>
      </w:r>
    </w:p>
    <w:p w:rsidR="007772AE" w:rsidRDefault="007772AE" w:rsidP="007772AE">
      <w:pPr>
        <w:pStyle w:val="a3"/>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 وعي</w:t>
      </w:r>
      <w:r>
        <w:rPr>
          <w:rFonts w:ascii="Traditional Arabic" w:hAnsi="Traditional Arabic" w:cs="Traditional Arabic"/>
          <w:sz w:val="28"/>
          <w:szCs w:val="28"/>
          <w:rtl/>
          <w:lang w:bidi="ar-MA"/>
        </w:rPr>
        <w:t xml:space="preserve">ه بأهمية تصنيف العلوم وتحديدها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عدم الخلط بين موضوعات</w:t>
      </w:r>
      <w:r>
        <w:rPr>
          <w:rFonts w:ascii="Traditional Arabic" w:hAnsi="Traditional Arabic" w:cs="Traditional Arabic" w:hint="cs"/>
          <w:sz w:val="28"/>
          <w:szCs w:val="28"/>
          <w:rtl/>
          <w:lang w:bidi="ar-MA"/>
        </w:rPr>
        <w:t xml:space="preserve"> العلوم</w:t>
      </w:r>
      <w:r w:rsidRPr="007772AE">
        <w:rPr>
          <w:rFonts w:ascii="Traditional Arabic" w:hAnsi="Traditional Arabic" w:cs="Traditional Arabic"/>
          <w:sz w:val="28"/>
          <w:szCs w:val="28"/>
          <w:rtl/>
          <w:lang w:bidi="ar-MA"/>
        </w:rPr>
        <w:t xml:space="preserve"> المختلفة</w:t>
      </w:r>
      <w:r w:rsidRPr="007772AE">
        <w:rPr>
          <w:rFonts w:ascii="Traditional Arabic" w:hAnsi="Traditional Arabic" w:cs="Traditional Arabic"/>
          <w:sz w:val="28"/>
          <w:szCs w:val="28"/>
          <w:rtl/>
        </w:rPr>
        <w:t xml:space="preserve"> </w:t>
      </w:r>
    </w:p>
    <w:p w:rsidR="007772AE" w:rsidRDefault="007772AE" w:rsidP="007772AE">
      <w:pPr>
        <w:pStyle w:val="a3"/>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اعتبار أن الجنس النظري الموضوع لعلمٍ ما </w:t>
      </w:r>
      <w:r>
        <w:rPr>
          <w:rFonts w:ascii="Traditional Arabic" w:hAnsi="Traditional Arabic" w:cs="Traditional Arabic"/>
          <w:sz w:val="28"/>
          <w:szCs w:val="28"/>
          <w:rtl/>
          <w:lang w:bidi="ar-MA"/>
        </w:rPr>
        <w:t>يختلف عن الجنس المؤلف لعلم آخر</w:t>
      </w:r>
    </w:p>
    <w:p w:rsidR="007772AE" w:rsidRPr="007772AE" w:rsidRDefault="007772AE" w:rsidP="007772AE">
      <w:pPr>
        <w:pStyle w:val="a3"/>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lang w:bidi="ar-MA"/>
        </w:rPr>
        <w:t xml:space="preserve">كل ما سبق </w:t>
      </w:r>
    </w:p>
    <w:p w:rsidR="007772AE" w:rsidRPr="007772AE" w:rsidRDefault="007772AE" w:rsidP="007772AE">
      <w:pPr>
        <w:pStyle w:val="a3"/>
        <w:ind w:left="1080"/>
        <w:rPr>
          <w:rFonts w:ascii="Traditional Arabic" w:hAnsi="Traditional Arabic" w:cs="Traditional Arabic"/>
          <w:sz w:val="28"/>
          <w:szCs w:val="28"/>
        </w:rPr>
      </w:pPr>
    </w:p>
    <w:p w:rsidR="0003684D" w:rsidRPr="007772AE" w:rsidRDefault="007772AE"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sidRPr="007772AE">
        <w:rPr>
          <w:rFonts w:ascii="Traditional Arabic" w:hAnsi="Traditional Arabic" w:cs="Traditional Arabic" w:hint="cs"/>
          <w:b/>
          <w:bCs/>
          <w:sz w:val="28"/>
          <w:szCs w:val="28"/>
          <w:rtl/>
        </w:rPr>
        <w:t>...</w:t>
      </w:r>
      <w:r w:rsidRPr="007772AE">
        <w:rPr>
          <w:rFonts w:ascii="Traditional Arabic" w:hAnsi="Traditional Arabic" w:cs="Traditional Arabic"/>
          <w:b/>
          <w:bCs/>
          <w:sz w:val="28"/>
          <w:szCs w:val="28"/>
          <w:rtl/>
        </w:rPr>
        <w:t xml:space="preserve"> أصناف</w:t>
      </w:r>
      <w:r w:rsidRPr="007772AE">
        <w:rPr>
          <w:rFonts w:ascii="Traditional Arabic" w:hAnsi="Traditional Arabic" w:cs="Traditional Arabic" w:hint="cs"/>
          <w:b/>
          <w:bCs/>
          <w:sz w:val="28"/>
          <w:szCs w:val="28"/>
          <w:rtl/>
        </w:rPr>
        <w:t xml:space="preserve"> :</w:t>
      </w:r>
    </w:p>
    <w:p w:rsidR="007772AE" w:rsidRPr="007772AE" w:rsidRDefault="007772AE" w:rsidP="007772AE">
      <w:pPr>
        <w:pStyle w:val="a3"/>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rPr>
        <w:t xml:space="preserve">ثلاثة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7772AE" w:rsidRDefault="007772AE" w:rsidP="007772AE">
      <w:pPr>
        <w:pStyle w:val="a3"/>
        <w:ind w:left="1080"/>
        <w:rPr>
          <w:rFonts w:ascii="Traditional Arabic" w:hAnsi="Traditional Arabic" w:cs="Traditional Arabic"/>
          <w:sz w:val="28"/>
          <w:szCs w:val="28"/>
        </w:rPr>
      </w:pPr>
    </w:p>
    <w:p w:rsidR="002D140A" w:rsidRDefault="002D140A"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Pr>
          <w:rFonts w:ascii="Traditional Arabic" w:hAnsi="Traditional Arabic" w:cs="Traditional Arabic" w:hint="cs"/>
          <w:b/>
          <w:bCs/>
          <w:sz w:val="28"/>
          <w:szCs w:val="28"/>
          <w:rtl/>
        </w:rPr>
        <w:t>ثلاثة</w:t>
      </w:r>
      <w:r w:rsidRPr="007772AE">
        <w:rPr>
          <w:rFonts w:ascii="Traditional Arabic" w:hAnsi="Traditional Arabic" w:cs="Traditional Arabic"/>
          <w:b/>
          <w:bCs/>
          <w:sz w:val="28"/>
          <w:szCs w:val="28"/>
          <w:rtl/>
        </w:rPr>
        <w:t xml:space="preserve"> أصناف</w:t>
      </w:r>
      <w:r>
        <w:rPr>
          <w:rFonts w:ascii="Traditional Arabic" w:hAnsi="Traditional Arabic" w:cs="Traditional Arabic" w:hint="cs"/>
          <w:b/>
          <w:bCs/>
          <w:sz w:val="28"/>
          <w:szCs w:val="28"/>
          <w:rtl/>
        </w:rPr>
        <w:t xml:space="preserve"> هي</w:t>
      </w:r>
      <w:r w:rsidRPr="007772AE">
        <w:rPr>
          <w:rFonts w:ascii="Traditional Arabic" w:hAnsi="Traditional Arabic" w:cs="Traditional Arabic" w:hint="cs"/>
          <w:b/>
          <w:bCs/>
          <w:sz w:val="28"/>
          <w:szCs w:val="28"/>
          <w:rtl/>
        </w:rPr>
        <w:t xml:space="preserve">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lastRenderedPageBreak/>
        <w:t xml:space="preserve">صنائع 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عملية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منطقية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كل ما سبق </w:t>
      </w:r>
    </w:p>
    <w:p w:rsidR="002D140A" w:rsidRPr="007772AE" w:rsidRDefault="002D140A" w:rsidP="002D140A">
      <w:pPr>
        <w:pStyle w:val="a3"/>
        <w:ind w:left="1080"/>
        <w:rPr>
          <w:rFonts w:ascii="Traditional Arabic" w:hAnsi="Traditional Arabic" w:cs="Traditional Arabic"/>
          <w:b/>
          <w:bCs/>
          <w:sz w:val="28"/>
          <w:szCs w:val="28"/>
        </w:rPr>
      </w:pPr>
    </w:p>
    <w:p w:rsidR="0003684D"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.......غايتها المعرفة فقط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.......العلم فيها من أجل العمل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العملية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.......صنائع محددة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b/>
          <w:bCs/>
          <w:sz w:val="28"/>
          <w:szCs w:val="28"/>
          <w:rtl/>
        </w:rPr>
        <w:t>الصنائع النظرية لدى ابن رشد صنفان:</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علمية و عملية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أصول  و فروع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sz w:val="28"/>
          <w:szCs w:val="28"/>
          <w:u w:val="single"/>
          <w:rtl/>
        </w:rPr>
        <w:t xml:space="preserve"> كلية وجزئية </w:t>
      </w:r>
    </w:p>
    <w:p w:rsidR="002D140A" w:rsidRPr="002D140A" w:rsidRDefault="002D140A" w:rsidP="002D140A">
      <w:pPr>
        <w:pStyle w:val="a3"/>
        <w:ind w:left="1080"/>
        <w:rPr>
          <w:rFonts w:ascii="Traditional Arabic" w:hAnsi="Traditional Arabic" w:cs="Traditional Arabic"/>
          <w:sz w:val="28"/>
          <w:szCs w:val="28"/>
        </w:rPr>
      </w:pPr>
    </w:p>
    <w:p w:rsidR="0003684D"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w:t>
      </w:r>
      <w:r w:rsidRPr="002D140A">
        <w:rPr>
          <w:rFonts w:ascii="Calibri" w:eastAsia="+mn-ea" w:hAnsi="Arial" w:cs="Arial"/>
          <w:b/>
          <w:bCs/>
          <w:color w:val="000000"/>
          <w:kern w:val="24"/>
          <w:sz w:val="50"/>
          <w:szCs w:val="50"/>
          <w:rtl/>
        </w:rPr>
        <w:t xml:space="preserve"> </w:t>
      </w:r>
      <w:r w:rsidRPr="002D140A">
        <w:rPr>
          <w:rFonts w:ascii="Traditional Arabic" w:hAnsi="Traditional Arabic" w:cs="Traditional Arabic"/>
          <w:b/>
          <w:bCs/>
          <w:sz w:val="28"/>
          <w:szCs w:val="28"/>
          <w:rtl/>
        </w:rPr>
        <w:t>التي تنظر في الموجود بإطلاق</w:t>
      </w:r>
      <w:r w:rsidRPr="002D140A">
        <w:rPr>
          <w:rFonts w:ascii="Traditional Arabic" w:hAnsi="Traditional Arabic" w:cs="Traditional Arabic" w:hint="cs"/>
          <w:b/>
          <w:bCs/>
          <w:sz w:val="28"/>
          <w:szCs w:val="28"/>
          <w:rtl/>
        </w:rPr>
        <w:t xml:space="preserve"> </w:t>
      </w:r>
      <w:r w:rsidRPr="002D140A">
        <w:rPr>
          <w:rFonts w:ascii="Traditional Arabic" w:hAnsi="Traditional Arabic" w:cs="Traditional Arabic"/>
          <w:b/>
          <w:bCs/>
          <w:sz w:val="28"/>
          <w:szCs w:val="28"/>
          <w:rtl/>
        </w:rPr>
        <w:t>وف</w:t>
      </w:r>
      <w:r w:rsidRPr="002D140A">
        <w:rPr>
          <w:rFonts w:ascii="Traditional Arabic" w:hAnsi="Traditional Arabic" w:cs="Traditional Arabic" w:hint="cs"/>
          <w:b/>
          <w:bCs/>
          <w:sz w:val="28"/>
          <w:szCs w:val="28"/>
          <w:rtl/>
        </w:rPr>
        <w:t>ي</w:t>
      </w:r>
      <w:r w:rsidRPr="002D140A">
        <w:rPr>
          <w:rFonts w:ascii="Traditional Arabic" w:hAnsi="Traditional Arabic" w:cs="Traditional Arabic"/>
          <w:b/>
          <w:bCs/>
          <w:sz w:val="28"/>
          <w:szCs w:val="28"/>
          <w:rtl/>
        </w:rPr>
        <w:t xml:space="preserve"> اللواحق الذاتية له</w:t>
      </w:r>
      <w:r w:rsidRPr="002D140A">
        <w:rPr>
          <w:rFonts w:ascii="Traditional Arabic" w:hAnsi="Traditional Arabic" w:cs="Traditional Arabic" w:hint="cs"/>
          <w:b/>
          <w:bCs/>
          <w:sz w:val="28"/>
          <w:szCs w:val="28"/>
          <w:rtl/>
        </w:rPr>
        <w:t xml:space="preserve">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النظرية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الكلية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2D140A" w:rsidRDefault="002D140A" w:rsidP="002D140A">
      <w:pPr>
        <w:pStyle w:val="a3"/>
        <w:ind w:left="1080"/>
        <w:rPr>
          <w:rFonts w:ascii="Traditional Arabic" w:hAnsi="Traditional Arabic" w:cs="Traditional Arabic"/>
          <w:sz w:val="28"/>
          <w:szCs w:val="28"/>
        </w:rPr>
      </w:pPr>
    </w:p>
    <w:p w:rsidR="0003684D" w:rsidRPr="005353EF" w:rsidRDefault="002D140A"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w:t>
      </w:r>
      <w:r w:rsidRPr="005353EF">
        <w:rPr>
          <w:rFonts w:ascii="Calibri" w:eastAsia="+mn-ea" w:hAnsi="Arial" w:cs="Arial"/>
          <w:b/>
          <w:bCs/>
          <w:color w:val="000000"/>
          <w:kern w:val="24"/>
          <w:sz w:val="50"/>
          <w:szCs w:val="50"/>
          <w:rtl/>
        </w:rPr>
        <w:t xml:space="preserve"> </w:t>
      </w:r>
      <w:r w:rsidRPr="005353EF">
        <w:rPr>
          <w:rFonts w:ascii="Traditional Arabic" w:hAnsi="Traditional Arabic" w:cs="Traditional Arabic"/>
          <w:b/>
          <w:bCs/>
          <w:sz w:val="28"/>
          <w:szCs w:val="28"/>
          <w:rtl/>
        </w:rPr>
        <w:t>التي تنظر في الموجود بحال ما</w:t>
      </w:r>
      <w:r w:rsidRPr="005353EF">
        <w:rPr>
          <w:rFonts w:ascii="Traditional Arabic" w:hAnsi="Traditional Arabic" w:cs="Traditional Arabic" w:hint="cs"/>
          <w:b/>
          <w:bCs/>
          <w:sz w:val="28"/>
          <w:szCs w:val="28"/>
          <w:rtl/>
        </w:rPr>
        <w:t xml:space="preserve">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الكلية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الجزئية </w:t>
      </w:r>
    </w:p>
    <w:p w:rsid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الكلية لدى ابن رشد ثلاثة أصناف منها :</w:t>
      </w:r>
    </w:p>
    <w:p w:rsid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 xml:space="preserve">صناعة </w:t>
      </w:r>
      <w:r>
        <w:rPr>
          <w:rFonts w:ascii="Traditional Arabic" w:hAnsi="Traditional Arabic" w:cs="Traditional Arabic"/>
          <w:sz w:val="28"/>
          <w:szCs w:val="28"/>
          <w:rtl/>
        </w:rPr>
        <w:t>الجدل</w:t>
      </w:r>
    </w:p>
    <w:p w:rsid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صناعة السفسطة</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الصناعة</w:t>
      </w:r>
      <w:r>
        <w:rPr>
          <w:rFonts w:ascii="Traditional Arabic" w:hAnsi="Traditional Arabic" w:cs="Traditional Arabic"/>
          <w:sz w:val="28"/>
          <w:szCs w:val="28"/>
          <w:rtl/>
        </w:rPr>
        <w:t xml:space="preserve"> </w:t>
      </w:r>
      <w:r w:rsidRPr="005353EF">
        <w:rPr>
          <w:rFonts w:ascii="Traditional Arabic" w:hAnsi="Traditional Arabic" w:cs="Traditional Arabic"/>
          <w:sz w:val="28"/>
          <w:szCs w:val="28"/>
          <w:rtl/>
        </w:rPr>
        <w:t xml:space="preserve">ما بعد </w:t>
      </w:r>
      <w:r>
        <w:rPr>
          <w:rFonts w:ascii="Traditional Arabic" w:hAnsi="Traditional Arabic" w:cs="Traditional Arabic"/>
          <w:sz w:val="28"/>
          <w:szCs w:val="28"/>
          <w:rtl/>
        </w:rPr>
        <w:t>الطبيعة</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كل ما سبق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الصناعة الجزئية لدى ابن رشد </w:t>
      </w:r>
      <w:r w:rsidRPr="005353EF">
        <w:rPr>
          <w:rFonts w:ascii="Traditional Arabic" w:hAnsi="Traditional Arabic" w:cs="Traditional Arabic"/>
          <w:b/>
          <w:bCs/>
          <w:sz w:val="28"/>
          <w:szCs w:val="28"/>
          <w:highlight w:val="yellow"/>
          <w:rtl/>
        </w:rPr>
        <w:t>اثنتان</w:t>
      </w:r>
      <w:r w:rsidRPr="005353EF">
        <w:rPr>
          <w:rFonts w:ascii="Traditional Arabic" w:hAnsi="Traditional Arabic" w:cs="Traditional Arabic"/>
          <w:b/>
          <w:bCs/>
          <w:sz w:val="28"/>
          <w:szCs w:val="28"/>
          <w:rtl/>
        </w:rPr>
        <w:t xml:space="preserve"> فقط:</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1 و 3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 xml:space="preserve"> العلم ......</w:t>
      </w:r>
      <w:r w:rsidRPr="005353EF">
        <w:rPr>
          <w:rFonts w:ascii="Traditional Arabic" w:hAnsi="Traditional Arabic" w:cs="Traditional Arabic"/>
          <w:b/>
          <w:bCs/>
          <w:sz w:val="28"/>
          <w:szCs w:val="28"/>
          <w:rtl/>
        </w:rPr>
        <w:t xml:space="preserve"> الذي ينظر في الموجود المتغير</w:t>
      </w:r>
      <w:r w:rsidRPr="005353EF">
        <w:rPr>
          <w:rFonts w:ascii="Traditional Arabic" w:hAnsi="Traditional Arabic" w:cs="Traditional Arabic" w:hint="cs"/>
          <w:b/>
          <w:bCs/>
          <w:sz w:val="28"/>
          <w:szCs w:val="28"/>
          <w:rtl/>
        </w:rPr>
        <w:t xml:space="preserve">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sz w:val="28"/>
          <w:szCs w:val="28"/>
          <w:u w:val="single"/>
          <w:rtl/>
        </w:rPr>
        <w:t>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1 و 3 </w:t>
      </w:r>
    </w:p>
    <w:p w:rsid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 </w:t>
      </w:r>
      <w:r w:rsidRPr="005353EF">
        <w:rPr>
          <w:rFonts w:ascii="Traditional Arabic" w:hAnsi="Traditional Arabic" w:cs="Traditional Arabic" w:hint="cs"/>
          <w:b/>
          <w:bCs/>
          <w:sz w:val="28"/>
          <w:szCs w:val="28"/>
          <w:rtl/>
        </w:rPr>
        <w:t>العلم</w:t>
      </w:r>
      <w:r w:rsidRPr="005353EF">
        <w:rPr>
          <w:rFonts w:ascii="Traditional Arabic" w:hAnsi="Traditional Arabic" w:cs="Traditional Arabic"/>
          <w:b/>
          <w:bCs/>
          <w:sz w:val="28"/>
          <w:szCs w:val="28"/>
          <w:rtl/>
        </w:rPr>
        <w:t xml:space="preserve"> الذي ينظر في الكمية مجردة عن الهيولى</w:t>
      </w:r>
      <w:r w:rsidRPr="005353EF">
        <w:rPr>
          <w:rFonts w:ascii="Traditional Arabic" w:hAnsi="Traditional Arabic" w:cs="Traditional Arabic" w:hint="cs"/>
          <w:b/>
          <w:bCs/>
          <w:sz w:val="28"/>
          <w:szCs w:val="28"/>
          <w:rtl/>
        </w:rPr>
        <w:t xml:space="preserve">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1 و 3 </w:t>
      </w:r>
    </w:p>
    <w:p w:rsidR="005353EF" w:rsidRP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من أشهر كتب ابن رشد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تنظير العلوم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البرهان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أخذ فى بيان الصنائع بطريق السبر والتقسيم</w:t>
      </w:r>
      <w:r w:rsidRPr="005353EF">
        <w:rPr>
          <w:rFonts w:ascii="Traditional Arabic" w:hAnsi="Traditional Arabic" w:cs="Traditional Arabic"/>
          <w:b/>
          <w:bCs/>
          <w:sz w:val="28"/>
          <w:szCs w:val="28"/>
        </w:rPr>
        <w:t xml:space="preserve"> </w:t>
      </w:r>
      <w:r w:rsidRPr="005353EF">
        <w:rPr>
          <w:rFonts w:ascii="Traditional Arabic" w:hAnsi="Traditional Arabic" w:cs="Traditional Arabic" w:hint="cs"/>
          <w:b/>
          <w:bCs/>
          <w:sz w:val="28"/>
          <w:szCs w:val="28"/>
          <w:rtl/>
        </w:rPr>
        <w:t>:</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ابن رشد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353EF" w:rsidRP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قام ابن رشد بنقد منهج التصنيف الأصولي في رسالته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5353EF" w:rsidRPr="000D69BB" w:rsidRDefault="000D69BB" w:rsidP="005353EF">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0D69BB" w:rsidRDefault="000D69BB" w:rsidP="000D69BB">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5353EF" w:rsidRDefault="005353EF" w:rsidP="000D69BB">
      <w:pPr>
        <w:pStyle w:val="a3"/>
        <w:ind w:left="1080"/>
        <w:rPr>
          <w:rFonts w:ascii="Traditional Arabic" w:hAnsi="Traditional Arabic" w:cs="Traditional Arabic"/>
          <w:sz w:val="28"/>
          <w:szCs w:val="28"/>
        </w:rPr>
      </w:pPr>
    </w:p>
    <w:p w:rsidR="000D69BB" w:rsidRPr="005353EF" w:rsidRDefault="000D69BB"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w:t>
      </w:r>
      <w:r>
        <w:rPr>
          <w:rFonts w:ascii="Traditional Arabic" w:hAnsi="Traditional Arabic" w:cs="Traditional Arabic" w:hint="cs"/>
          <w:b/>
          <w:bCs/>
          <w:sz w:val="28"/>
          <w:szCs w:val="28"/>
          <w:rtl/>
        </w:rPr>
        <w:t xml:space="preserve"> ( الضروري في أصول الفقه ) إلى </w:t>
      </w:r>
      <w:r w:rsidRPr="005353EF">
        <w:rPr>
          <w:rFonts w:ascii="Traditional Arabic" w:hAnsi="Traditional Arabic" w:cs="Traditional Arabic" w:hint="cs"/>
          <w:b/>
          <w:bCs/>
          <w:sz w:val="28"/>
          <w:szCs w:val="28"/>
          <w:rtl/>
        </w:rPr>
        <w:t xml:space="preserve"> :</w:t>
      </w:r>
    </w:p>
    <w:p w:rsidR="000D69BB" w:rsidRPr="000D69BB" w:rsidRDefault="000D69BB" w:rsidP="000D69BB">
      <w:pPr>
        <w:pStyle w:val="a3"/>
        <w:numPr>
          <w:ilvl w:val="0"/>
          <w:numId w:val="3"/>
        </w:numPr>
        <w:rPr>
          <w:rFonts w:ascii="Traditional Arabic" w:hAnsi="Traditional Arabic" w:cs="Traditional Arabic"/>
          <w:sz w:val="28"/>
          <w:szCs w:val="28"/>
        </w:rPr>
      </w:pPr>
      <w:r w:rsidRPr="000D69BB">
        <w:rPr>
          <w:rFonts w:ascii="Traditional Arabic" w:hAnsi="Traditional Arabic" w:cs="Traditional Arabic"/>
          <w:sz w:val="28"/>
          <w:szCs w:val="28"/>
          <w:rtl/>
        </w:rPr>
        <w:lastRenderedPageBreak/>
        <w:t xml:space="preserve">معرفة غايتها الاعتقاد الحاصل عنها في النفس فقط </w:t>
      </w:r>
    </w:p>
    <w:p w:rsidR="000D69BB" w:rsidRPr="000D69BB" w:rsidRDefault="000D69BB" w:rsidP="000D69BB">
      <w:pPr>
        <w:pStyle w:val="a3"/>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t xml:space="preserve"> معرفة غايتها العمل</w:t>
      </w:r>
      <w:r w:rsidRPr="000D69BB">
        <w:rPr>
          <w:rFonts w:ascii="Traditional Arabic" w:hAnsi="Traditional Arabic" w:cs="Traditional Arabic"/>
          <w:sz w:val="28"/>
          <w:szCs w:val="28"/>
        </w:rPr>
        <w:t xml:space="preserve"> </w:t>
      </w:r>
    </w:p>
    <w:p w:rsidR="000D69BB" w:rsidRPr="000D69BB" w:rsidRDefault="000D69BB" w:rsidP="000D69BB">
      <w:pPr>
        <w:pStyle w:val="a3"/>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t xml:space="preserve">معرفة تعطى القوانين والأحوال التي بها يتسدد الذهن نحو الصواب </w:t>
      </w:r>
    </w:p>
    <w:p w:rsidR="0003684D"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كل ما سبق </w:t>
      </w:r>
    </w:p>
    <w:p w:rsidR="000D69BB" w:rsidRDefault="000D69BB" w:rsidP="000D69BB">
      <w:pPr>
        <w:pStyle w:val="a3"/>
        <w:ind w:left="1080"/>
        <w:rPr>
          <w:rFonts w:ascii="Traditional Arabic" w:hAnsi="Traditional Arabic" w:cs="Traditional Arabic"/>
          <w:sz w:val="28"/>
          <w:szCs w:val="28"/>
        </w:rPr>
      </w:pPr>
    </w:p>
    <w:p w:rsidR="0003684D" w:rsidRPr="000D69BB" w:rsidRDefault="000D69BB" w:rsidP="003D5A17">
      <w:pPr>
        <w:pStyle w:val="a3"/>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 xml:space="preserve">هناك </w:t>
      </w:r>
      <w:r w:rsidRPr="000D69BB">
        <w:rPr>
          <w:rFonts w:ascii="Traditional Arabic" w:hAnsi="Traditional Arabic" w:cs="Traditional Arabic"/>
          <w:b/>
          <w:bCs/>
          <w:sz w:val="28"/>
          <w:szCs w:val="28"/>
          <w:rtl/>
          <w:lang w:bidi="ar-MA"/>
        </w:rPr>
        <w:t xml:space="preserve">أهمية قصوى يشغلها علم </w:t>
      </w:r>
      <w:r w:rsidRPr="000D69BB">
        <w:rPr>
          <w:rFonts w:ascii="Traditional Arabic" w:hAnsi="Traditional Arabic" w:cs="Traditional Arabic" w:hint="cs"/>
          <w:b/>
          <w:bCs/>
          <w:sz w:val="28"/>
          <w:szCs w:val="28"/>
          <w:rtl/>
          <w:lang w:bidi="ar-MA"/>
        </w:rPr>
        <w:t>...</w:t>
      </w:r>
      <w:r w:rsidRPr="000D69BB">
        <w:rPr>
          <w:rFonts w:ascii="Traditional Arabic" w:hAnsi="Traditional Arabic" w:cs="Traditional Arabic"/>
          <w:b/>
          <w:bCs/>
          <w:sz w:val="28"/>
          <w:szCs w:val="28"/>
          <w:rtl/>
          <w:lang w:bidi="ar-MA"/>
        </w:rPr>
        <w:t xml:space="preserve"> في المتن الرشدي</w:t>
      </w:r>
      <w:r w:rsidRPr="000D69BB">
        <w:rPr>
          <w:rFonts w:ascii="Traditional Arabic" w:hAnsi="Traditional Arabic" w:cs="Traditional Arabic" w:hint="cs"/>
          <w:b/>
          <w:bCs/>
          <w:sz w:val="28"/>
          <w:szCs w:val="28"/>
          <w:rtl/>
          <w:lang w:bidi="ar-MA"/>
        </w:rPr>
        <w:t xml:space="preserve">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a3"/>
        <w:ind w:left="1080"/>
        <w:rPr>
          <w:rFonts w:ascii="Traditional Arabic" w:hAnsi="Traditional Arabic" w:cs="Traditional Arabic"/>
          <w:sz w:val="28"/>
          <w:szCs w:val="28"/>
        </w:rPr>
      </w:pPr>
    </w:p>
    <w:p w:rsidR="0003684D" w:rsidRPr="000D69BB" w:rsidRDefault="000D69BB" w:rsidP="003D5A17">
      <w:pPr>
        <w:pStyle w:val="a3"/>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جميع العلوم عند ابن رشد تعتمد على علم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a3"/>
        <w:ind w:left="1080"/>
        <w:rPr>
          <w:rFonts w:ascii="Traditional Arabic" w:hAnsi="Traditional Arabic" w:cs="Traditional Arabic"/>
          <w:sz w:val="28"/>
          <w:szCs w:val="28"/>
        </w:rPr>
      </w:pPr>
    </w:p>
    <w:p w:rsidR="005079D0" w:rsidRPr="005079D0" w:rsidRDefault="000D69BB"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w:t>
      </w:r>
      <w:r w:rsidR="005079D0" w:rsidRPr="005079D0">
        <w:rPr>
          <w:rFonts w:ascii="Traditional Arabic" w:hAnsi="Traditional Arabic" w:cs="Traditional Arabic" w:hint="cs"/>
          <w:b/>
          <w:bCs/>
          <w:sz w:val="28"/>
          <w:szCs w:val="28"/>
          <w:rtl/>
          <w:lang w:bidi="ar-MA"/>
        </w:rPr>
        <w:t>:</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5079D0" w:rsidRPr="005079D0" w:rsidRDefault="000D69BB"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sz w:val="28"/>
          <w:szCs w:val="28"/>
          <w:u w:val="single"/>
          <w:rtl/>
          <w:lang w:bidi="ar-MA"/>
        </w:rPr>
        <w:t xml:space="preserve">التصديق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الترتيب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الجدل </w:t>
      </w:r>
    </w:p>
    <w:p w:rsidR="005079D0" w:rsidRDefault="005079D0" w:rsidP="005079D0">
      <w:pPr>
        <w:pStyle w:val="a3"/>
        <w:ind w:left="1080"/>
        <w:rPr>
          <w:rFonts w:ascii="Traditional Arabic" w:hAnsi="Traditional Arabic" w:cs="Traditional Arabic"/>
          <w:sz w:val="28"/>
          <w:szCs w:val="28"/>
          <w:rtl/>
          <w:lang w:bidi="ar-MA"/>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التصديق إلى </w:t>
      </w:r>
      <w:r w:rsidRPr="005079D0">
        <w:rPr>
          <w:rFonts w:ascii="Traditional Arabic" w:hAnsi="Traditional Arabic" w:cs="Traditional Arabic" w:hint="cs"/>
          <w:b/>
          <w:bCs/>
          <w:sz w:val="28"/>
          <w:szCs w:val="28"/>
          <w:rtl/>
          <w:lang w:bidi="ar-MA"/>
        </w:rPr>
        <w:t>:</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برهاني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جدلي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خطابي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سفسطائي</w:t>
      </w:r>
    </w:p>
    <w:p w:rsidR="0003684D"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lastRenderedPageBreak/>
        <w:t xml:space="preserve">قول شعري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قول برهاني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t xml:space="preserve">كل ما سبق </w:t>
      </w:r>
    </w:p>
    <w:p w:rsidR="005079D0" w:rsidRDefault="005079D0" w:rsidP="005079D0">
      <w:pPr>
        <w:pStyle w:val="a3"/>
        <w:ind w:left="1080"/>
        <w:rPr>
          <w:rFonts w:ascii="Traditional Arabic" w:hAnsi="Traditional Arabic" w:cs="Traditional Arabic"/>
          <w:sz w:val="28"/>
          <w:szCs w:val="28"/>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hint="cs"/>
          <w:b/>
          <w:bCs/>
          <w:sz w:val="28"/>
          <w:szCs w:val="28"/>
          <w:rtl/>
          <w:lang w:bidi="ar-MA"/>
        </w:rPr>
        <w:t xml:space="preserve"> </w:t>
      </w:r>
      <w:r w:rsidRPr="005079D0">
        <w:rPr>
          <w:rFonts w:ascii="Traditional Arabic" w:hAnsi="Traditional Arabic" w:cs="Traditional Arabic"/>
          <w:b/>
          <w:bCs/>
          <w:sz w:val="28"/>
          <w:szCs w:val="28"/>
          <w:rtl/>
          <w:lang w:bidi="ar-MA"/>
        </w:rPr>
        <w:t>يأتي في الدرجة الأولى</w:t>
      </w:r>
      <w:r w:rsidRPr="005079D0">
        <w:rPr>
          <w:rFonts w:ascii="Traditional Arabic" w:hAnsi="Traditional Arabic" w:cs="Traditional Arabic" w:hint="cs"/>
          <w:b/>
          <w:bCs/>
          <w:sz w:val="28"/>
          <w:szCs w:val="28"/>
          <w:rtl/>
          <w:lang w:bidi="ar-MA"/>
        </w:rPr>
        <w:t xml:space="preserve"> من ترتيب ابن رشد المنطقي للعلوم و المعارف :</w:t>
      </w:r>
    </w:p>
    <w:p w:rsidR="0003684D"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 القول </w:t>
      </w:r>
      <w:r>
        <w:rPr>
          <w:rFonts w:ascii="Traditional Arabic" w:hAnsi="Traditional Arabic" w:cs="Traditional Arabic" w:hint="cs"/>
          <w:sz w:val="28"/>
          <w:szCs w:val="28"/>
          <w:rtl/>
          <w:lang w:bidi="ar-MA"/>
        </w:rPr>
        <w:t xml:space="preserve"> </w:t>
      </w:r>
      <w:r>
        <w:rPr>
          <w:rFonts w:ascii="Traditional Arabic" w:hAnsi="Traditional Arabic" w:cs="Traditional Arabic" w:hint="cs"/>
          <w:sz w:val="28"/>
          <w:szCs w:val="28"/>
          <w:rtl/>
        </w:rPr>
        <w:t xml:space="preserve">المصدق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t xml:space="preserve">القول البرهاني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القول </w:t>
      </w:r>
      <w:r>
        <w:rPr>
          <w:rFonts w:ascii="Traditional Arabic" w:hAnsi="Traditional Arabic" w:cs="Traditional Arabic" w:hint="cs"/>
          <w:sz w:val="28"/>
          <w:szCs w:val="28"/>
          <w:rtl/>
        </w:rPr>
        <w:t xml:space="preserve">الشعري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القول الجدلي </w:t>
      </w:r>
    </w:p>
    <w:p w:rsidR="005079D0" w:rsidRDefault="005079D0" w:rsidP="005079D0">
      <w:pPr>
        <w:pStyle w:val="a3"/>
        <w:ind w:left="1080"/>
        <w:rPr>
          <w:rFonts w:ascii="Traditional Arabic" w:hAnsi="Traditional Arabic" w:cs="Traditional Arabic"/>
          <w:sz w:val="28"/>
          <w:szCs w:val="28"/>
        </w:rPr>
      </w:pPr>
    </w:p>
    <w:p w:rsidR="0003684D"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المقصد الذي راود ابن رشد في الجوامع والتلاخيص والشروح</w:t>
      </w:r>
      <w:r w:rsidRPr="005079D0">
        <w:rPr>
          <w:rFonts w:ascii="Traditional Arabic" w:hAnsi="Traditional Arabic" w:cs="Traditional Arabic" w:hint="cs"/>
          <w:b/>
          <w:bCs/>
          <w:sz w:val="28"/>
          <w:szCs w:val="28"/>
          <w:rtl/>
          <w:lang w:bidi="ar-MA"/>
        </w:rPr>
        <w:t xml:space="preserve">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حضور </w:t>
      </w:r>
      <w:r>
        <w:rPr>
          <w:rFonts w:ascii="Traditional Arabic" w:hAnsi="Traditional Arabic" w:cs="Traditional Arabic" w:hint="cs"/>
          <w:sz w:val="28"/>
          <w:szCs w:val="28"/>
          <w:rtl/>
          <w:lang w:bidi="ar-MA"/>
        </w:rPr>
        <w:t>ا</w:t>
      </w:r>
      <w:r w:rsidRPr="005079D0">
        <w:rPr>
          <w:rFonts w:ascii="Traditional Arabic" w:hAnsi="Traditional Arabic" w:cs="Traditional Arabic"/>
          <w:sz w:val="28"/>
          <w:szCs w:val="28"/>
          <w:rtl/>
          <w:lang w:bidi="ar-MA"/>
        </w:rPr>
        <w:t xml:space="preserve">لمنطق كمنهج علمي لتصنيف العلوم </w:t>
      </w:r>
      <w:r>
        <w:rPr>
          <w:rFonts w:ascii="Traditional Arabic" w:hAnsi="Traditional Arabic" w:cs="Traditional Arabic" w:hint="cs"/>
          <w:sz w:val="28"/>
          <w:szCs w:val="28"/>
          <w:rtl/>
          <w:lang w:bidi="ar-MA"/>
        </w:rPr>
        <w:t xml:space="preserve"> </w:t>
      </w:r>
    </w:p>
    <w:p w:rsid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الحرص </w:t>
      </w:r>
      <w:r>
        <w:rPr>
          <w:rFonts w:ascii="Traditional Arabic" w:hAnsi="Traditional Arabic" w:cs="Traditional Arabic"/>
          <w:sz w:val="28"/>
          <w:szCs w:val="28"/>
          <w:rtl/>
          <w:lang w:bidi="ar-MA"/>
        </w:rPr>
        <w:t>على تجريد</w:t>
      </w:r>
      <w:r>
        <w:rPr>
          <w:rFonts w:ascii="Traditional Arabic" w:hAnsi="Traditional Arabic" w:cs="Traditional Arabic" w:hint="cs"/>
          <w:sz w:val="28"/>
          <w:szCs w:val="28"/>
          <w:rtl/>
          <w:lang w:bidi="ar-MA"/>
        </w:rPr>
        <w:t xml:space="preserve"> العلوم</w:t>
      </w:r>
      <w:r w:rsidRPr="005079D0">
        <w:rPr>
          <w:rFonts w:ascii="Traditional Arabic" w:hAnsi="Traditional Arabic" w:cs="Traditional Arabic"/>
          <w:sz w:val="28"/>
          <w:szCs w:val="28"/>
          <w:rtl/>
          <w:lang w:bidi="ar-MA"/>
        </w:rPr>
        <w:t xml:space="preserve"> من كل أنواع الأقاويل الغير علمية</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تصنيف القول الشعري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1 و 2 </w:t>
      </w:r>
    </w:p>
    <w:p w:rsidR="005079D0" w:rsidRDefault="005079D0" w:rsidP="005079D0">
      <w:pPr>
        <w:pStyle w:val="a3"/>
        <w:ind w:left="1080"/>
        <w:rPr>
          <w:rFonts w:ascii="Traditional Arabic" w:hAnsi="Traditional Arabic" w:cs="Traditional Arabic"/>
          <w:sz w:val="28"/>
          <w:szCs w:val="28"/>
        </w:rPr>
      </w:pPr>
    </w:p>
    <w:p w:rsidR="00B22D27" w:rsidRDefault="00B22D2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t>أي العبارات التالية صحيحة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تأثر ابن رشد بنظرية أفلاطون الحديثة </w:t>
      </w:r>
    </w:p>
    <w:p w:rsidR="00B22D27" w:rsidRPr="00B22D27" w:rsidRDefault="00B22D27" w:rsidP="00B22D27">
      <w:pPr>
        <w:pStyle w:val="a3"/>
        <w:numPr>
          <w:ilvl w:val="0"/>
          <w:numId w:val="3"/>
        </w:numPr>
        <w:rPr>
          <w:rFonts w:ascii="Traditional Arabic" w:hAnsi="Traditional Arabic" w:cs="Traditional Arabic"/>
          <w:sz w:val="28"/>
          <w:szCs w:val="28"/>
          <w:u w:val="single"/>
        </w:rPr>
      </w:pPr>
      <w:r w:rsidRPr="00B22D27">
        <w:rPr>
          <w:rFonts w:ascii="Traditional Arabic" w:hAnsi="Traditional Arabic" w:cs="Traditional Arabic" w:hint="cs"/>
          <w:sz w:val="28"/>
          <w:szCs w:val="28"/>
          <w:u w:val="single"/>
          <w:rtl/>
        </w:rPr>
        <w:t xml:space="preserve">لم يتأثر ابن رشد بنظرية أفلاطون الحديثة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بآراء المتصوفة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بالتصنيف الديني للعلوم </w:t>
      </w:r>
    </w:p>
    <w:p w:rsidR="00B22D27" w:rsidRDefault="00B22D27" w:rsidP="00B22D27">
      <w:pPr>
        <w:pStyle w:val="a3"/>
        <w:ind w:left="1080"/>
        <w:rPr>
          <w:rFonts w:ascii="Traditional Arabic" w:hAnsi="Traditional Arabic" w:cs="Traditional Arabic"/>
          <w:b/>
          <w:bCs/>
          <w:sz w:val="28"/>
          <w:szCs w:val="28"/>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من الدلائل التي تبرز أهمية المنطق في المتن الرشدي</w:t>
      </w:r>
      <w:r w:rsidRPr="005079D0">
        <w:rPr>
          <w:rFonts w:ascii="Traditional Arabic" w:hAnsi="Traditional Arabic" w:cs="Traditional Arabic"/>
          <w:b/>
          <w:bCs/>
          <w:sz w:val="28"/>
          <w:szCs w:val="28"/>
          <w:rtl/>
        </w:rPr>
        <w:t xml:space="preserve"> :</w:t>
      </w:r>
    </w:p>
    <w:p w:rsid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التفاضل بين العلوم وتميز بعضها عن بعض</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rPr>
        <w:t xml:space="preserve">تفضيل </w:t>
      </w:r>
      <w:r w:rsidRPr="005079D0">
        <w:rPr>
          <w:rFonts w:ascii="Traditional Arabic" w:hAnsi="Traditional Arabic" w:cs="Traditional Arabic"/>
          <w:sz w:val="28"/>
          <w:szCs w:val="28"/>
          <w:rtl/>
          <w:lang w:bidi="ar-MA"/>
        </w:rPr>
        <w:t xml:space="preserve">العلوم النظرية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العلوم العملية</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rtl/>
        </w:rPr>
      </w:pPr>
      <w:r w:rsidRPr="005079D0">
        <w:rPr>
          <w:rFonts w:ascii="Traditional Arabic" w:hAnsi="Traditional Arabic" w:cs="Traditional Arabic"/>
          <w:sz w:val="28"/>
          <w:szCs w:val="28"/>
          <w:rtl/>
          <w:lang w:bidi="ar-MA"/>
        </w:rPr>
        <w:t xml:space="preserve"> تفض</w:t>
      </w:r>
      <w:r w:rsidRPr="005079D0">
        <w:rPr>
          <w:rFonts w:ascii="Traditional Arabic" w:hAnsi="Traditional Arabic" w:cs="Traditional Arabic"/>
          <w:sz w:val="28"/>
          <w:szCs w:val="28"/>
          <w:rtl/>
        </w:rPr>
        <w:t>ي</w:t>
      </w:r>
      <w:r w:rsidRPr="005079D0">
        <w:rPr>
          <w:rFonts w:ascii="Traditional Arabic" w:hAnsi="Traditional Arabic" w:cs="Traditional Arabic"/>
          <w:sz w:val="28"/>
          <w:szCs w:val="28"/>
          <w:rtl/>
          <w:lang w:bidi="ar-MA"/>
        </w:rPr>
        <w:t>ل</w:t>
      </w:r>
      <w:r w:rsidRPr="005079D0">
        <w:rPr>
          <w:rFonts w:ascii="Traditional Arabic" w:hAnsi="Traditional Arabic" w:cs="Traditional Arabic"/>
          <w:sz w:val="28"/>
          <w:szCs w:val="28"/>
          <w:rtl/>
        </w:rPr>
        <w:t xml:space="preserve"> </w:t>
      </w:r>
      <w:r w:rsidRPr="005079D0">
        <w:rPr>
          <w:rFonts w:ascii="Traditional Arabic" w:hAnsi="Traditional Arabic" w:cs="Traditional Arabic"/>
          <w:sz w:val="28"/>
          <w:szCs w:val="28"/>
          <w:rtl/>
          <w:lang w:bidi="ar-MA"/>
        </w:rPr>
        <w:t xml:space="preserve">علوم التعاليم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العلم الطبيعي</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كل ما سبق </w:t>
      </w:r>
    </w:p>
    <w:p w:rsidR="005079D0" w:rsidRDefault="005079D0" w:rsidP="005079D0">
      <w:pPr>
        <w:pStyle w:val="a3"/>
        <w:ind w:left="1080"/>
        <w:rPr>
          <w:rFonts w:ascii="Traditional Arabic" w:hAnsi="Traditional Arabic" w:cs="Traditional Arabic"/>
          <w:sz w:val="28"/>
          <w:szCs w:val="28"/>
          <w:rtl/>
        </w:rPr>
      </w:pPr>
    </w:p>
    <w:p w:rsidR="005079D0" w:rsidRDefault="005079D0" w:rsidP="005079D0">
      <w:pPr>
        <w:pStyle w:val="a3"/>
        <w:ind w:left="1080"/>
        <w:rPr>
          <w:rFonts w:ascii="Traditional Arabic" w:hAnsi="Traditional Arabic" w:cs="Traditional Arabic"/>
          <w:sz w:val="28"/>
          <w:szCs w:val="28"/>
          <w:rtl/>
        </w:rPr>
      </w:pPr>
    </w:p>
    <w:p w:rsidR="005079D0" w:rsidRPr="005079D0" w:rsidRDefault="005079D0" w:rsidP="005079D0">
      <w:pPr>
        <w:pStyle w:val="a3"/>
        <w:ind w:left="1080"/>
        <w:rPr>
          <w:rFonts w:ascii="Traditional Arabic" w:hAnsi="Traditional Arabic" w:cs="Traditional Arabic"/>
          <w:b/>
          <w:bCs/>
          <w:sz w:val="28"/>
          <w:szCs w:val="28"/>
          <w:rtl/>
        </w:rPr>
      </w:pPr>
      <w:r w:rsidRPr="005079D0">
        <w:rPr>
          <w:rFonts w:ascii="Traditional Arabic" w:hAnsi="Traditional Arabic" w:cs="Traditional Arabic" w:hint="cs"/>
          <w:b/>
          <w:bCs/>
          <w:sz w:val="28"/>
          <w:szCs w:val="28"/>
          <w:highlight w:val="yellow"/>
          <w:rtl/>
        </w:rPr>
        <w:lastRenderedPageBreak/>
        <w:t>محاضرة 12</w:t>
      </w:r>
      <w:r w:rsidRPr="005079D0">
        <w:rPr>
          <w:rFonts w:ascii="Traditional Arabic" w:hAnsi="Traditional Arabic" w:cs="Traditional Arabic" w:hint="cs"/>
          <w:b/>
          <w:bCs/>
          <w:sz w:val="28"/>
          <w:szCs w:val="28"/>
          <w:rtl/>
        </w:rPr>
        <w:t xml:space="preserve"> </w:t>
      </w:r>
    </w:p>
    <w:p w:rsidR="005079D0" w:rsidRPr="005079D0" w:rsidRDefault="005079D0" w:rsidP="005079D0">
      <w:pPr>
        <w:pStyle w:val="a3"/>
        <w:ind w:left="1080"/>
        <w:rPr>
          <w:rFonts w:ascii="Traditional Arabic" w:hAnsi="Traditional Arabic" w:cs="Traditional Arabic"/>
          <w:sz w:val="28"/>
          <w:szCs w:val="28"/>
          <w:rtl/>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فيلسوف ألماني مؤسس «المثالية الكلاسيكية الألمانية»، و«المثالية النقدية» أو «المتعالية»</w:t>
      </w:r>
      <w:r w:rsidRPr="006A0360">
        <w:rPr>
          <w:rFonts w:ascii="Traditional Arabic" w:hAnsi="Traditional Arabic" w:cs="Traditional Arabic" w:hint="cs"/>
          <w:b/>
          <w:bCs/>
          <w:sz w:val="28"/>
          <w:szCs w:val="28"/>
          <w:rtl/>
          <w:lang w:bidi="ar-SY"/>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lang w:bidi="ar-SY"/>
        </w:rPr>
        <w:t xml:space="preserve">كانط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rPr>
        <w:t>شط</w:t>
      </w:r>
      <w:r w:rsidRPr="006A0360">
        <w:rPr>
          <w:rFonts w:ascii="Traditional Arabic" w:hAnsi="Traditional Arabic" w:cs="Traditional Arabic"/>
          <w:b/>
          <w:bCs/>
          <w:sz w:val="28"/>
          <w:szCs w:val="28"/>
          <w:rtl/>
          <w:lang w:bidi="ar-SY"/>
        </w:rPr>
        <w:t>رت الفلسفة الحديثة شطرين</w:t>
      </w:r>
      <w:r w:rsidRPr="006A0360">
        <w:rPr>
          <w:rFonts w:ascii="Traditional Arabic" w:hAnsi="Traditional Arabic" w:cs="Traditional Arabic" w:hint="cs"/>
          <w:b/>
          <w:bCs/>
          <w:sz w:val="28"/>
          <w:szCs w:val="28"/>
          <w:rtl/>
          <w:lang w:bidi="ar-SY"/>
        </w:rPr>
        <w:t xml:space="preserve"> </w:t>
      </w:r>
      <w:r w:rsidRPr="006A0360">
        <w:rPr>
          <w:rFonts w:ascii="Traditional Arabic" w:hAnsi="Traditional Arabic" w:cs="Traditional Arabic"/>
          <w:b/>
          <w:bCs/>
          <w:sz w:val="28"/>
          <w:szCs w:val="28"/>
          <w:rtl/>
          <w:lang w:bidi="ar-SY"/>
        </w:rPr>
        <w:t>«ماقبل كانْت» و«مابعد كانْت»</w:t>
      </w:r>
      <w:r w:rsidRPr="006A0360">
        <w:rPr>
          <w:rFonts w:ascii="Traditional Arabic" w:hAnsi="Traditional Arabic" w:cs="Traditional Arabic" w:hint="cs"/>
          <w:b/>
          <w:b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الحديثة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المثالية النقدية أو المتعالية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6A0360" w:rsidRDefault="006A0360" w:rsidP="006A0360">
      <w:pPr>
        <w:pStyle w:val="a3"/>
        <w:ind w:left="1080"/>
        <w:rPr>
          <w:rFonts w:ascii="Traditional Arabic" w:hAnsi="Traditional Arabic" w:cs="Traditional Arabic"/>
          <w:sz w:val="28"/>
          <w:szCs w:val="28"/>
        </w:rPr>
      </w:pPr>
    </w:p>
    <w:p w:rsidR="006A0360"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سيطرت فلسفته على القرن التاسع عشر</w:t>
      </w:r>
      <w:r>
        <w:rPr>
          <w:rFonts w:ascii="Traditional Arabic" w:hAnsi="Traditional Arabic" w:cs="Traditional Arabic" w:hint="cs"/>
          <w:b/>
          <w:bCs/>
          <w:sz w:val="28"/>
          <w:szCs w:val="28"/>
          <w:rtl/>
          <w:lang w:bidi="ar-SY"/>
        </w:rPr>
        <w:t xml:space="preserve"> برمته </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Pr>
        <w:t xml:space="preserve"> :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lang w:bidi="ar-SY"/>
        </w:rPr>
        <w:t xml:space="preserve">كانط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P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tl/>
        </w:rPr>
        <w:t xml:space="preserve"> </w:t>
      </w:r>
      <w:r w:rsidRPr="006A0360">
        <w:rPr>
          <w:rFonts w:ascii="Traditional Arabic" w:hAnsi="Traditional Arabic" w:cs="Traditional Arabic"/>
          <w:b/>
          <w:bCs/>
          <w:sz w:val="28"/>
          <w:szCs w:val="28"/>
          <w:rtl/>
          <w:lang w:bidi="ar-SY"/>
        </w:rPr>
        <w:t>تأثرت فلسف</w:t>
      </w:r>
      <w:r w:rsidRPr="006A0360">
        <w:rPr>
          <w:rFonts w:ascii="Traditional Arabic" w:hAnsi="Traditional Arabic" w:cs="Traditional Arabic"/>
          <w:b/>
          <w:bCs/>
          <w:sz w:val="28"/>
          <w:szCs w:val="28"/>
          <w:rtl/>
        </w:rPr>
        <w:t>ة كانط</w:t>
      </w:r>
      <w:r w:rsidRPr="006A0360">
        <w:rPr>
          <w:rFonts w:ascii="Traditional Arabic" w:hAnsi="Traditional Arabic" w:cs="Traditional Arabic"/>
          <w:b/>
          <w:bCs/>
          <w:sz w:val="28"/>
          <w:szCs w:val="28"/>
          <w:rtl/>
          <w:lang w:bidi="ar-SY"/>
        </w:rPr>
        <w:t xml:space="preserve"> بتيارين كبيرين من تيارات الفلسفة الأوربية</w:t>
      </w:r>
      <w:r w:rsidRPr="006A0360">
        <w:rPr>
          <w:rFonts w:ascii="Traditional Arabic" w:hAnsi="Traditional Arabic" w:cs="Traditional Arabic"/>
          <w:b/>
          <w:bCs/>
          <w:sz w:val="28"/>
          <w:szCs w:val="28"/>
          <w:rtl/>
        </w:rPr>
        <w:t xml:space="preserve"> هما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الدينية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الجدلية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التجريبية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العقلية </w:t>
      </w:r>
    </w:p>
    <w:p w:rsidR="006A0360" w:rsidRP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تأثر كانط بـ ... بشكل كبير جداً حتى أنه وصفه</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hint="cs"/>
          <w:b/>
          <w:bCs/>
          <w:sz w:val="28"/>
          <w:szCs w:val="28"/>
          <w:rtl/>
          <w:lang w:bidi="ar-SY"/>
        </w:rPr>
        <w:t>ب</w:t>
      </w:r>
      <w:r w:rsidRPr="006A0360">
        <w:rPr>
          <w:rFonts w:ascii="Traditional Arabic" w:hAnsi="Traditional Arabic" w:cs="Traditional Arabic"/>
          <w:b/>
          <w:bCs/>
          <w:sz w:val="28"/>
          <w:szCs w:val="28"/>
          <w:rtl/>
          <w:lang w:bidi="ar-SY"/>
        </w:rPr>
        <w:t>أنه «أيقظه من سباته الاعتقادي»</w:t>
      </w:r>
      <w:r w:rsidRPr="006A0360">
        <w:rPr>
          <w:rFonts w:ascii="Traditional Arabic" w:hAnsi="Traditional Arabic" w:cs="Traditional Arabic" w:hint="cs"/>
          <w:b/>
          <w:b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ابن رشد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هيوم </w:t>
      </w:r>
    </w:p>
    <w:p w:rsid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استقى كانط النز</w:t>
      </w:r>
      <w:r>
        <w:rPr>
          <w:rFonts w:ascii="Traditional Arabic" w:hAnsi="Traditional Arabic" w:cs="Traditional Arabic" w:hint="cs"/>
          <w:b/>
          <w:bCs/>
          <w:sz w:val="28"/>
          <w:szCs w:val="28"/>
          <w:rtl/>
        </w:rPr>
        <w:t>ع</w:t>
      </w:r>
      <w:r w:rsidRPr="006A0360">
        <w:rPr>
          <w:rFonts w:ascii="Traditional Arabic" w:hAnsi="Traditional Arabic" w:cs="Traditional Arabic" w:hint="cs"/>
          <w:b/>
          <w:bCs/>
          <w:sz w:val="28"/>
          <w:szCs w:val="28"/>
          <w:rtl/>
        </w:rPr>
        <w:t>ة التجريبية من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هيوم </w:t>
      </w:r>
    </w:p>
    <w:p w:rsidR="006A0360" w:rsidRDefault="006A0360" w:rsidP="006A0360">
      <w:pPr>
        <w:pStyle w:val="a3"/>
        <w:ind w:left="1080"/>
        <w:rPr>
          <w:rFonts w:ascii="Traditional Arabic" w:hAnsi="Traditional Arabic" w:cs="Traditional Arabic"/>
          <w:sz w:val="28"/>
          <w:szCs w:val="28"/>
        </w:rPr>
      </w:pPr>
    </w:p>
    <w:p w:rsidR="00295517" w:rsidRDefault="006A0360"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b/>
          <w:bCs/>
          <w:sz w:val="28"/>
          <w:szCs w:val="28"/>
          <w:rtl/>
          <w:lang w:bidi="ar-SY"/>
        </w:rPr>
        <w:t>تنقسم فلسـفة كانْ</w:t>
      </w:r>
      <w:r w:rsidRPr="00295517">
        <w:rPr>
          <w:rFonts w:ascii="Traditional Arabic" w:hAnsi="Traditional Arabic" w:cs="Traditional Arabic" w:hint="cs"/>
          <w:b/>
          <w:bCs/>
          <w:sz w:val="28"/>
          <w:szCs w:val="28"/>
          <w:rtl/>
          <w:lang w:bidi="ar-SY"/>
        </w:rPr>
        <w:t>ط</w:t>
      </w:r>
      <w:r w:rsidRPr="00295517">
        <w:rPr>
          <w:rFonts w:ascii="Traditional Arabic" w:hAnsi="Traditional Arabic" w:cs="Traditional Arabic"/>
          <w:b/>
          <w:bCs/>
          <w:sz w:val="28"/>
          <w:szCs w:val="28"/>
          <w:rtl/>
          <w:lang w:bidi="ar-SY"/>
        </w:rPr>
        <w:t xml:space="preserve"> إلى </w:t>
      </w:r>
      <w:r w:rsidR="00295517" w:rsidRPr="00295517">
        <w:rPr>
          <w:rFonts w:ascii="Traditional Arabic" w:hAnsi="Traditional Arabic" w:cs="Traditional Arabic" w:hint="cs"/>
          <w:b/>
          <w:bCs/>
          <w:sz w:val="28"/>
          <w:szCs w:val="28"/>
          <w:rtl/>
          <w:lang w:bidi="ar-SY"/>
        </w:rPr>
        <w:t>:</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ثلاثة مراحل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مرحلتين أساسيتين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مرحلة واحدة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لا شيء مما سبق </w:t>
      </w:r>
    </w:p>
    <w:p w:rsidR="00295517" w:rsidRPr="00295517" w:rsidRDefault="00295517" w:rsidP="00295517">
      <w:pPr>
        <w:pStyle w:val="a3"/>
        <w:ind w:left="1080"/>
        <w:rPr>
          <w:rFonts w:ascii="Traditional Arabic" w:hAnsi="Traditional Arabic" w:cs="Traditional Arabic"/>
          <w:b/>
          <w:bCs/>
          <w:sz w:val="28"/>
          <w:szCs w:val="28"/>
        </w:rPr>
      </w:pPr>
    </w:p>
    <w:p w:rsidR="0003684D"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006A0360" w:rsidRPr="00295517">
        <w:rPr>
          <w:rFonts w:ascii="Traditional Arabic" w:hAnsi="Traditional Arabic" w:cs="Traditional Arabic"/>
          <w:b/>
          <w:bCs/>
          <w:sz w:val="28"/>
          <w:szCs w:val="28"/>
          <w:rtl/>
          <w:lang w:bidi="ar-SY"/>
        </w:rPr>
        <w:t xml:space="preserve">مرحلتين أسـاسيتين </w:t>
      </w:r>
      <w:r>
        <w:rPr>
          <w:rFonts w:ascii="Traditional Arabic" w:hAnsi="Traditional Arabic" w:cs="Traditional Arabic"/>
          <w:b/>
          <w:bCs/>
          <w:sz w:val="28"/>
          <w:szCs w:val="28"/>
          <w:rtl/>
          <w:lang w:bidi="ar-SY"/>
        </w:rPr>
        <w:t xml:space="preserve">مرحلة </w:t>
      </w:r>
      <w:r>
        <w:rPr>
          <w:rFonts w:ascii="Traditional Arabic" w:hAnsi="Traditional Arabic" w:cs="Traditional Arabic" w:hint="cs"/>
          <w:b/>
          <w:bCs/>
          <w:sz w:val="28"/>
          <w:szCs w:val="28"/>
          <w:rtl/>
          <w:lang w:bidi="ar-SY"/>
        </w:rPr>
        <w:t>...</w:t>
      </w:r>
      <w:r w:rsidR="006A0360" w:rsidRPr="00295517">
        <w:rPr>
          <w:rFonts w:ascii="Traditional Arabic" w:hAnsi="Traditional Arabic" w:cs="Traditional Arabic"/>
          <w:b/>
          <w:bCs/>
          <w:sz w:val="28"/>
          <w:szCs w:val="28"/>
          <w:rtl/>
          <w:lang w:bidi="ar-SY"/>
        </w:rPr>
        <w:t xml:space="preserve"> وتسـمى «قبل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ما قبل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a3"/>
        <w:ind w:left="1080"/>
        <w:rPr>
          <w:rFonts w:ascii="Traditional Arabic" w:hAnsi="Traditional Arabic" w:cs="Traditional Arabic"/>
          <w:b/>
          <w:bCs/>
          <w:sz w:val="28"/>
          <w:szCs w:val="28"/>
        </w:rPr>
      </w:pPr>
    </w:p>
    <w:p w:rsid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w:t>
      </w:r>
      <w:r>
        <w:rPr>
          <w:rFonts w:ascii="Traditional Arabic" w:hAnsi="Traditional Arabic" w:cs="Traditional Arabic" w:hint="cs"/>
          <w:b/>
          <w:bCs/>
          <w:sz w:val="28"/>
          <w:szCs w:val="28"/>
          <w:rtl/>
          <w:lang w:bidi="ar-SY"/>
        </w:rPr>
        <w:t xml:space="preserve"> و... </w:t>
      </w:r>
      <w:r w:rsidRPr="00295517">
        <w:rPr>
          <w:rFonts w:ascii="Traditional Arabic" w:hAnsi="Traditional Arabic" w:cs="Traditional Arabic"/>
          <w:b/>
          <w:bCs/>
          <w:sz w:val="28"/>
          <w:szCs w:val="28"/>
          <w:rtl/>
          <w:lang w:bidi="ar-SY"/>
        </w:rPr>
        <w:t>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ما قبل 1770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ما بعد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a3"/>
        <w:ind w:left="1080"/>
        <w:rPr>
          <w:rFonts w:ascii="Traditional Arabic" w:hAnsi="Traditional Arabic" w:cs="Traditional Arabic"/>
          <w:b/>
          <w:bCs/>
          <w:sz w:val="28"/>
          <w:szCs w:val="28"/>
        </w:rPr>
      </w:pPr>
    </w:p>
    <w:p w:rsid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مرحلتين أسـاسيتين مرحلة ما قبل 1770 وتسـمى «</w:t>
      </w:r>
      <w:r>
        <w:rPr>
          <w:rFonts w:ascii="Traditional Arabic" w:hAnsi="Traditional Arabic" w:cs="Traditional Arabic" w:hint="cs"/>
          <w:b/>
          <w:bCs/>
          <w:sz w:val="28"/>
          <w:szCs w:val="28"/>
          <w:rtl/>
          <w:lang w:bidi="ar-SY"/>
        </w:rPr>
        <w:t>...</w:t>
      </w:r>
      <w:r w:rsidRPr="00295517">
        <w:rPr>
          <w:rFonts w:ascii="Traditional Arabic" w:hAnsi="Traditional Arabic" w:cs="Traditional Arabic"/>
          <w:b/>
          <w:bCs/>
          <w:sz w:val="28"/>
          <w:szCs w:val="28"/>
          <w:rtl/>
          <w:lang w:bidi="ar-SY"/>
        </w:rPr>
        <w:t>»، وما بعد 1770 وتسـمى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lastRenderedPageBreak/>
        <w:t xml:space="preserve">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الفلسفية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قبل 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Pr="00295517" w:rsidRDefault="00295517" w:rsidP="00295517">
      <w:pPr>
        <w:pStyle w:val="a3"/>
        <w:ind w:left="1080"/>
        <w:rPr>
          <w:rFonts w:ascii="Traditional Arabic" w:hAnsi="Traditional Arabic" w:cs="Traditional Arabic"/>
          <w:b/>
          <w:bCs/>
          <w:sz w:val="28"/>
          <w:szCs w:val="28"/>
        </w:rPr>
      </w:pPr>
    </w:p>
    <w:p w:rsidR="00295517" w:rsidRP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وما بعد 1770 وتسـمى </w:t>
      </w:r>
      <w:r w:rsidRPr="00295517">
        <w:rPr>
          <w:rFonts w:ascii="Traditional Arabic" w:hAnsi="Traditional Arabic" w:cs="Traditional Arabic" w:hint="cs"/>
          <w:b/>
          <w:bCs/>
          <w:sz w:val="28"/>
          <w:szCs w:val="28"/>
          <w:rtl/>
          <w:lang w:bidi="ar-SY"/>
        </w:rPr>
        <w:t>:</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الفلسفية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قبل 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Default="00295517" w:rsidP="00295517">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t>أطلق على فلسفته</w:t>
      </w:r>
      <w:r w:rsidR="00081CDC" w:rsidRPr="004D2CB9">
        <w:rPr>
          <w:rFonts w:ascii="Traditional Arabic" w:hAnsi="Traditional Arabic" w:cs="Traditional Arabic"/>
          <w:b/>
          <w:bCs/>
          <w:sz w:val="28"/>
          <w:szCs w:val="28"/>
        </w:rPr>
        <w:t xml:space="preserve"> </w:t>
      </w:r>
      <w:r w:rsidR="00081CDC" w:rsidRPr="004D2CB9">
        <w:rPr>
          <w:rFonts w:ascii="Traditional Arabic" w:hAnsi="Traditional Arabic" w:cs="Traditional Arabic"/>
          <w:b/>
          <w:bCs/>
          <w:sz w:val="28"/>
          <w:szCs w:val="28"/>
          <w:rtl/>
        </w:rPr>
        <w:t xml:space="preserve"> </w:t>
      </w:r>
      <w:r w:rsidR="00081CDC" w:rsidRPr="004D2CB9">
        <w:rPr>
          <w:rFonts w:ascii="Traditional Arabic" w:hAnsi="Traditional Arabic" w:cs="Traditional Arabic"/>
          <w:b/>
          <w:bCs/>
          <w:sz w:val="28"/>
          <w:szCs w:val="28"/>
          <w:rtl/>
          <w:lang w:bidi="ar-SY"/>
        </w:rPr>
        <w:t xml:space="preserve">«مثالية نقدية </w:t>
      </w:r>
      <w:r w:rsidRPr="004D2CB9">
        <w:rPr>
          <w:rFonts w:ascii="Traditional Arabic" w:hAnsi="Traditional Arabic" w:cs="Traditional Arabic"/>
          <w:b/>
          <w:bCs/>
          <w:sz w:val="28"/>
          <w:szCs w:val="28"/>
          <w:rtl/>
          <w:lang w:bidi="ar-SY"/>
        </w:rPr>
        <w:t>تقوم على نقد الفلسـفة العقلية»</w:t>
      </w:r>
      <w:r w:rsidRPr="004D2CB9">
        <w:rPr>
          <w:rFonts w:ascii="Traditional Arabic" w:hAnsi="Traditional Arabic" w:cs="Traditional Arabic" w:hint="cs"/>
          <w:b/>
          <w:bCs/>
          <w:sz w:val="28"/>
          <w:szCs w:val="28"/>
          <w:rtl/>
          <w:lang w:bidi="ar-SY"/>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rPr>
        <w:t xml:space="preserve">كانط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D2CB9"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lang w:bidi="ar-SY"/>
        </w:rPr>
        <w:t>من أهم</w:t>
      </w:r>
      <w:r w:rsidR="00081CDC" w:rsidRPr="004D2CB9">
        <w:rPr>
          <w:rFonts w:ascii="Traditional Arabic" w:hAnsi="Traditional Arabic" w:cs="Traditional Arabic"/>
          <w:b/>
          <w:bCs/>
          <w:sz w:val="28"/>
          <w:szCs w:val="28"/>
          <w:rtl/>
          <w:lang w:bidi="ar-SY"/>
        </w:rPr>
        <w:t xml:space="preserve"> كتب </w:t>
      </w:r>
      <w:r w:rsidRPr="004D2CB9">
        <w:rPr>
          <w:rFonts w:ascii="Traditional Arabic" w:hAnsi="Traditional Arabic" w:cs="Traditional Arabic" w:hint="cs"/>
          <w:b/>
          <w:bCs/>
          <w:sz w:val="28"/>
          <w:szCs w:val="28"/>
          <w:rtl/>
          <w:lang w:bidi="ar-SY"/>
        </w:rPr>
        <w:t>كانط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نقد العقل الخالص</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 </w:t>
      </w:r>
      <w:r w:rsidR="00081CDC" w:rsidRPr="00081CDC">
        <w:rPr>
          <w:rFonts w:ascii="Traditional Arabic" w:hAnsi="Traditional Arabic" w:cs="Traditional Arabic"/>
          <w:sz w:val="28"/>
          <w:szCs w:val="28"/>
          <w:rtl/>
          <w:lang w:bidi="ar-SY"/>
        </w:rPr>
        <w:t>م</w:t>
      </w:r>
      <w:r>
        <w:rPr>
          <w:rFonts w:ascii="Traditional Arabic" w:hAnsi="Traditional Arabic" w:cs="Traditional Arabic"/>
          <w:sz w:val="28"/>
          <w:szCs w:val="28"/>
          <w:rtl/>
          <w:lang w:bidi="ar-SY"/>
        </w:rPr>
        <w:t>قدمة لكل ميتافيزيقا مستقبلية</w:t>
      </w:r>
    </w:p>
    <w:p w:rsidR="00081CDC"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تأسيس ميتافيزيقا الأخلاق</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lang w:bidi="ar-SY"/>
        </w:rPr>
        <w:t xml:space="preserve">كل ما سبق </w:t>
      </w:r>
    </w:p>
    <w:p w:rsidR="004D2CB9" w:rsidRPr="00081CDC"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t>يجمع كانْت في كتابه «</w:t>
      </w:r>
      <w:r w:rsidRPr="004D2CB9">
        <w:rPr>
          <w:rFonts w:ascii="Traditional Arabic" w:hAnsi="Traditional Arabic" w:cs="Traditional Arabic" w:hint="cs"/>
          <w:b/>
          <w:bCs/>
          <w:sz w:val="28"/>
          <w:szCs w:val="28"/>
          <w:rtl/>
          <w:lang w:bidi="ar-SY"/>
        </w:rPr>
        <w:t>...</w:t>
      </w:r>
      <w:r w:rsidRPr="004D2CB9">
        <w:rPr>
          <w:rFonts w:ascii="Traditional Arabic" w:hAnsi="Traditional Arabic" w:cs="Traditional Arabic"/>
          <w:b/>
          <w:bCs/>
          <w:sz w:val="28"/>
          <w:szCs w:val="28"/>
          <w:rtl/>
          <w:lang w:bidi="ar-SY"/>
        </w:rPr>
        <w:t>» بين النزعة العقلية والتجريبية في مركب واحد</w:t>
      </w:r>
      <w:r w:rsidRPr="004D2CB9">
        <w:rPr>
          <w:rFonts w:ascii="Traditional Arabic" w:hAnsi="Traditional Arabic" w:cs="Traditional Arabic"/>
          <w:b/>
          <w:bCs/>
          <w:sz w:val="28"/>
          <w:szCs w:val="28"/>
          <w:rtl/>
        </w:rPr>
        <w:t xml:space="preserve"> :</w:t>
      </w:r>
      <w:r w:rsidRPr="004D2CB9">
        <w:rPr>
          <w:rFonts w:ascii="Traditional Arabic" w:hAnsi="Traditional Arabic" w:cs="Traditional Arabic"/>
          <w:b/>
          <w:bCs/>
          <w:sz w:val="28"/>
          <w:szCs w:val="28"/>
          <w:rtl/>
          <w:lang w:bidi="ar-SY"/>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العقل الخالص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sz w:val="28"/>
          <w:szCs w:val="28"/>
          <w:u w:val="single"/>
          <w:rtl/>
          <w:lang w:bidi="ar-SY"/>
        </w:rPr>
        <w:t>نقد العقل النظري</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4D2CB9" w:rsidRPr="004D2CB9"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lastRenderedPageBreak/>
        <w:t xml:space="preserve">يرى كانْت أن المعرفة العلمية الحقيقية هي </w:t>
      </w:r>
      <w:r w:rsidRPr="004D2CB9">
        <w:rPr>
          <w:rFonts w:ascii="Traditional Arabic" w:hAnsi="Traditional Arabic" w:cs="Traditional Arabic" w:hint="cs"/>
          <w:b/>
          <w:bCs/>
          <w:sz w:val="28"/>
          <w:szCs w:val="28"/>
          <w:rtl/>
          <w:lang w:bidi="ar-SY"/>
        </w:rPr>
        <w:t>:</w:t>
      </w:r>
    </w:p>
    <w:p w:rsidR="004D2CB9" w:rsidRDefault="004D2CB9" w:rsidP="004D2CB9">
      <w:pPr>
        <w:pStyle w:val="a3"/>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المعرفة التي تُقوم بالحس والفهم</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المعرفة </w:t>
      </w:r>
      <w:r w:rsidRPr="004D2CB9">
        <w:rPr>
          <w:rFonts w:ascii="Traditional Arabic" w:hAnsi="Traditional Arabic" w:cs="Traditional Arabic"/>
          <w:sz w:val="28"/>
          <w:szCs w:val="28"/>
          <w:rtl/>
          <w:lang w:bidi="ar-SY"/>
        </w:rPr>
        <w:t>التي مصدرها الإدراك الحسي والتفكير</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المعرفة</w:t>
      </w:r>
      <w:r w:rsidRPr="004D2CB9">
        <w:rPr>
          <w:rFonts w:ascii="Traditional Arabic" w:hAnsi="Traditional Arabic" w:cs="Traditional Arabic"/>
          <w:sz w:val="28"/>
          <w:szCs w:val="28"/>
          <w:rtl/>
          <w:lang w:bidi="ar-SY"/>
        </w:rPr>
        <w:t xml:space="preserve"> الت</w:t>
      </w:r>
      <w:r>
        <w:rPr>
          <w:rFonts w:ascii="Traditional Arabic" w:hAnsi="Traditional Arabic" w:cs="Traditional Arabic"/>
          <w:sz w:val="28"/>
          <w:szCs w:val="28"/>
          <w:rtl/>
          <w:lang w:bidi="ar-SY"/>
        </w:rPr>
        <w:t>ي يكون موضوعها الوجود الخارجي</w:t>
      </w:r>
    </w:p>
    <w:p w:rsidR="004D2CB9" w:rsidRDefault="004D2CB9" w:rsidP="004D2CB9">
      <w:pPr>
        <w:pStyle w:val="a3"/>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ما يضيفه الفكر من عنده على التجربة</w:t>
      </w:r>
      <w:r w:rsidRPr="004D2CB9">
        <w:rPr>
          <w:rFonts w:ascii="Traditional Arabic" w:hAnsi="Traditional Arabic" w:cs="Traditional Arabic"/>
          <w:sz w:val="28"/>
          <w:szCs w:val="28"/>
          <w:rtl/>
        </w:rPr>
        <w:t xml:space="preserve">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rPr>
        <w:t xml:space="preserve">كل ما سبق </w:t>
      </w:r>
    </w:p>
    <w:p w:rsidR="004D2CB9" w:rsidRPr="004D2CB9" w:rsidRDefault="004D2CB9" w:rsidP="004D2CB9">
      <w:pPr>
        <w:pStyle w:val="a3"/>
        <w:ind w:left="1080"/>
        <w:rPr>
          <w:rFonts w:ascii="Traditional Arabic" w:hAnsi="Traditional Arabic" w:cs="Traditional Arabic"/>
          <w:sz w:val="28"/>
          <w:szCs w:val="28"/>
        </w:rPr>
      </w:pPr>
    </w:p>
    <w:p w:rsidR="0003684D"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t>قام كانط بالشك في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الرياضية </w:t>
      </w:r>
    </w:p>
    <w:p w:rsidR="004D2CB9" w:rsidRPr="005D4FCE" w:rsidRDefault="004D2CB9" w:rsidP="004D2CB9">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sz w:val="28"/>
          <w:szCs w:val="28"/>
          <w:u w:val="single"/>
          <w:rtl/>
          <w:lang w:bidi="ar-SY"/>
        </w:rPr>
        <w:t>قدرة العقل على الحصول على المعرفة الميتافيزيقية</w:t>
      </w:r>
      <w:r w:rsidRPr="005D4FCE">
        <w:rPr>
          <w:rFonts w:ascii="Traditional Arabic" w:hAnsi="Traditional Arabic" w:cs="Traditional Arabic"/>
          <w:sz w:val="28"/>
          <w:szCs w:val="28"/>
          <w:u w:val="single"/>
          <w:rtl/>
        </w:rPr>
        <w:t xml:space="preserve"> </w:t>
      </w:r>
    </w:p>
    <w:p w:rsidR="004D2CB9" w:rsidRDefault="005D4FCE"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قدرة العقل بشكل عام </w:t>
      </w:r>
    </w:p>
    <w:p w:rsidR="004D2CB9" w:rsidRP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D2CB9" w:rsidRDefault="004D2CB9" w:rsidP="004D2CB9">
      <w:pPr>
        <w:pStyle w:val="a3"/>
        <w:ind w:left="1080"/>
        <w:rPr>
          <w:rFonts w:ascii="Traditional Arabic" w:hAnsi="Traditional Arabic" w:cs="Traditional Arabic"/>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ميز بين الأحكام التحليلية والأحكام التركيبية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كانط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ابن رشد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الغزالي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ماركس </w:t>
      </w:r>
    </w:p>
    <w:p w:rsidR="005D4FCE" w:rsidRPr="005D4FCE" w:rsidRDefault="005D4FCE" w:rsidP="005D4FCE">
      <w:pPr>
        <w:pStyle w:val="a3"/>
        <w:ind w:left="1080"/>
        <w:rPr>
          <w:rFonts w:ascii="Traditional Arabic" w:hAnsi="Traditional Arabic" w:cs="Traditional Arabic"/>
          <w:b/>
          <w:bCs/>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 xml:space="preserve">الأحكام </w:t>
      </w:r>
      <w:r>
        <w:rPr>
          <w:rFonts w:ascii="Traditional Arabic" w:hAnsi="Traditional Arabic" w:cs="Traditional Arabic" w:hint="cs"/>
          <w:b/>
          <w:bCs/>
          <w:sz w:val="28"/>
          <w:szCs w:val="28"/>
          <w:rtl/>
          <w:lang w:bidi="ar-SY"/>
        </w:rPr>
        <w:t>.....</w:t>
      </w:r>
      <w:r w:rsidRPr="005D4FCE">
        <w:rPr>
          <w:rFonts w:ascii="Traditional Arabic" w:hAnsi="Traditional Arabic" w:cs="Traditional Arabic"/>
          <w:b/>
          <w:bCs/>
          <w:sz w:val="28"/>
          <w:szCs w:val="28"/>
          <w:rtl/>
          <w:lang w:bidi="ar-SY"/>
        </w:rPr>
        <w:t xml:space="preserve"> يكون محمولها</w:t>
      </w:r>
      <w:r>
        <w:rPr>
          <w:rFonts w:ascii="Traditional Arabic" w:hAnsi="Traditional Arabic" w:cs="Traditional Arabic"/>
          <w:b/>
          <w:bCs/>
          <w:sz w:val="28"/>
          <w:szCs w:val="28"/>
          <w:rtl/>
          <w:lang w:bidi="ar-SY"/>
        </w:rPr>
        <w:t xml:space="preserve"> جزءاً من موضوعها كما القول</w:t>
      </w:r>
      <w:r>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lang w:bidi="ar-SY"/>
        </w:rPr>
        <w:t>«الكل أكبر من الجزء»</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b/>
          <w:bCs/>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الحكم فيها أولي قبلي وضروري أي صادق أو كاذب بالضرورة من دون حاجة للتجربة</w:t>
      </w:r>
      <w:r w:rsidRPr="005D4FCE">
        <w:rPr>
          <w:rFonts w:ascii="Traditional Arabic" w:hAnsi="Traditional Arabic" w:cs="Traditional Arabic"/>
          <w:b/>
          <w:bCs/>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lastRenderedPageBreak/>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b/>
          <w:bCs/>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تعتمد مبدأ عدم التناقض</w:t>
      </w:r>
      <w:r w:rsidRPr="005D4FCE">
        <w:rPr>
          <w:rFonts w:ascii="Traditional Arabic" w:hAnsi="Traditional Arabic" w:cs="Traditional Arabic"/>
          <w:b/>
          <w:bCs/>
          <w:sz w:val="28"/>
          <w:szCs w:val="28"/>
          <w:rtl/>
        </w:rPr>
        <w:t xml:space="preserve"> :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b/>
          <w:bCs/>
          <w:sz w:val="28"/>
          <w:szCs w:val="28"/>
          <w:rtl/>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هي أحكام مستقلة عن كل خبرة حسّية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b/>
          <w:bCs/>
          <w:sz w:val="28"/>
          <w:szCs w:val="28"/>
          <w:rtl/>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يزيد محمولها معرفة على موضوعها</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لأن المحمول غير متضمن بالموضوع </w:t>
      </w:r>
      <w:r w:rsidRPr="005D4FCE">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w:t>
      </w:r>
      <w:r w:rsidRPr="005D4FCE">
        <w:rPr>
          <w:rFonts w:ascii="Traditional Arabic" w:hAnsi="Traditional Arabic" w:cs="Traditional Arabic" w:hint="cs"/>
          <w:b/>
          <w:bCs/>
          <w:sz w:val="28"/>
          <w:szCs w:val="28"/>
          <w:rtl/>
        </w:rPr>
        <w:t>يستدل عليها</w:t>
      </w:r>
      <w:r w:rsidRPr="005D4FCE">
        <w:rPr>
          <w:rFonts w:ascii="Traditional Arabic" w:hAnsi="Traditional Arabic" w:cs="Traditional Arabic"/>
          <w:b/>
          <w:bCs/>
          <w:sz w:val="28"/>
          <w:szCs w:val="28"/>
          <w:rtl/>
          <w:lang w:bidi="ar-SY"/>
        </w:rPr>
        <w:t xml:space="preserve"> بالتجربة </w:t>
      </w:r>
      <w:r w:rsidRPr="005D4FCE">
        <w:rPr>
          <w:rFonts w:ascii="Traditional Arabic" w:hAnsi="Traditional Arabic" w:cs="Traditional Arabic" w:hint="cs"/>
          <w:b/>
          <w:bCs/>
          <w:sz w:val="28"/>
          <w:szCs w:val="28"/>
          <w:rtl/>
          <w:lang w:bidi="ar-SY"/>
        </w:rPr>
        <w:t>:</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rPr>
        <w:t xml:space="preserve"> </w:t>
      </w: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MA"/>
        </w:rPr>
        <w:t>كانت صاحب مشروع نقدي يرتكز على ثلاثة أسئلة رئيسية:</w:t>
      </w:r>
      <w:r w:rsidRPr="005D4FCE">
        <w:rPr>
          <w:rFonts w:ascii="Traditional Arabic" w:hAnsi="Traditional Arabic" w:cs="Traditional Arabic"/>
          <w:b/>
          <w:bCs/>
          <w:sz w:val="28"/>
          <w:szCs w:val="28"/>
        </w:rPr>
        <w:t xml:space="preserve"> </w:t>
      </w:r>
    </w:p>
    <w:p w:rsid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ما الذي يمكنني أن أعرفه؟</w:t>
      </w:r>
      <w:r w:rsidRPr="005D4FCE">
        <w:rPr>
          <w:rFonts w:ascii="Traditional Arabic" w:hAnsi="Traditional Arabic" w:cs="Traditional Arabic"/>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tl/>
        </w:rPr>
      </w:pPr>
      <w:r w:rsidRPr="005D4FCE">
        <w:rPr>
          <w:rFonts w:ascii="Traditional Arabic" w:hAnsi="Traditional Arabic" w:cs="Traditional Arabic"/>
          <w:sz w:val="28"/>
          <w:szCs w:val="28"/>
          <w:rtl/>
          <w:lang w:bidi="ar-MA"/>
        </w:rPr>
        <w:lastRenderedPageBreak/>
        <w:t>ما الذي ينبغي لي أن أعمله؟</w:t>
      </w:r>
      <w:r w:rsidRPr="005D4FCE">
        <w:rPr>
          <w:rFonts w:ascii="Traditional Arabic" w:hAnsi="Traditional Arabic" w:cs="Traditional Arabic"/>
          <w:sz w:val="28"/>
          <w:szCs w:val="28"/>
        </w:rPr>
        <w:t xml:space="preserve"> </w:t>
      </w:r>
    </w:p>
    <w:p w:rsid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 xml:space="preserve"> ما الذي أستطيع أن آمله؟</w:t>
      </w:r>
      <w:r w:rsidRPr="005D4FCE">
        <w:rPr>
          <w:rFonts w:ascii="Traditional Arabic" w:hAnsi="Traditional Arabic" w:cs="Traditional Arabic"/>
          <w:sz w:val="28"/>
          <w:szCs w:val="28"/>
        </w:rPr>
        <w:t xml:space="preserve">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كل ما سبق </w:t>
      </w:r>
    </w:p>
    <w:p w:rsidR="005D4FCE" w:rsidRPr="005D4FCE" w:rsidRDefault="005D4FCE" w:rsidP="005D4FCE">
      <w:pPr>
        <w:pStyle w:val="a3"/>
        <w:ind w:left="1080"/>
        <w:rPr>
          <w:rFonts w:ascii="Traditional Arabic" w:hAnsi="Traditional Arabic" w:cs="Traditional Arabic"/>
          <w:sz w:val="28"/>
          <w:szCs w:val="28"/>
          <w:rtl/>
        </w:rPr>
      </w:pPr>
    </w:p>
    <w:p w:rsidR="00CA4E7F" w:rsidRDefault="00CA4E7F"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lang w:bidi="ar-MA"/>
        </w:rPr>
        <w:t xml:space="preserve"> </w:t>
      </w:r>
      <w:r w:rsidR="005D4FCE" w:rsidRPr="005D4FCE">
        <w:rPr>
          <w:rFonts w:ascii="Traditional Arabic" w:hAnsi="Traditional Arabic" w:cs="Traditional Arabic"/>
          <w:sz w:val="28"/>
          <w:szCs w:val="28"/>
          <w:rtl/>
          <w:lang w:bidi="ar-MA"/>
        </w:rPr>
        <w:t xml:space="preserve"> </w:t>
      </w:r>
      <w:r>
        <w:rPr>
          <w:rFonts w:ascii="Traditional Arabic" w:hAnsi="Traditional Arabic" w:cs="Traditional Arabic" w:hint="cs"/>
          <w:sz w:val="28"/>
          <w:szCs w:val="28"/>
          <w:rtl/>
          <w:lang w:bidi="ar-MA"/>
        </w:rPr>
        <w:t xml:space="preserve"> </w:t>
      </w:r>
      <w:r w:rsidR="005D4FCE" w:rsidRPr="005D4FCE">
        <w:rPr>
          <w:rFonts w:ascii="Traditional Arabic" w:hAnsi="Traditional Arabic" w:cs="Traditional Arabic"/>
          <w:sz w:val="28"/>
          <w:szCs w:val="28"/>
          <w:rtl/>
          <w:lang w:bidi="ar-MA"/>
        </w:rPr>
        <w:t xml:space="preserve"> </w:t>
      </w:r>
      <w:r w:rsidR="005D4FCE" w:rsidRPr="00CA4E7F">
        <w:rPr>
          <w:rFonts w:ascii="Traditional Arabic" w:hAnsi="Traditional Arabic" w:cs="Traditional Arabic"/>
          <w:b/>
          <w:bCs/>
          <w:sz w:val="28"/>
          <w:szCs w:val="28"/>
          <w:rtl/>
          <w:lang w:bidi="ar-MA"/>
        </w:rPr>
        <w:t xml:space="preserve">السؤال </w:t>
      </w:r>
      <w:r w:rsidRPr="00CA4E7F">
        <w:rPr>
          <w:rFonts w:ascii="Traditional Arabic" w:hAnsi="Traditional Arabic" w:cs="Traditional Arabic" w:hint="cs"/>
          <w:b/>
          <w:bCs/>
          <w:sz w:val="28"/>
          <w:szCs w:val="28"/>
          <w:rtl/>
          <w:lang w:bidi="ar-MA"/>
        </w:rPr>
        <w:t>ما الذي يمكنني أن أعرفه ؟ يتعلق بمشكلة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sz w:val="28"/>
          <w:szCs w:val="28"/>
          <w:u w:val="single"/>
          <w:rtl/>
          <w:lang w:bidi="ar-MA"/>
        </w:rPr>
        <w:t>مشكلة المعرفة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a3"/>
        <w:ind w:left="1080"/>
        <w:rPr>
          <w:rFonts w:ascii="Traditional Arabic" w:hAnsi="Traditional Arabic" w:cs="Traditional Arabic"/>
          <w:b/>
          <w:bCs/>
          <w:sz w:val="28"/>
          <w:szCs w:val="28"/>
        </w:rPr>
      </w:pPr>
    </w:p>
    <w:p w:rsid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hint="cs"/>
          <w:b/>
          <w:bCs/>
          <w:sz w:val="28"/>
          <w:szCs w:val="28"/>
          <w:rtl/>
          <w:lang w:bidi="ar-MA"/>
        </w:rPr>
        <w:t xml:space="preserve">السؤال </w:t>
      </w:r>
      <w:r w:rsidRPr="00CA4E7F">
        <w:rPr>
          <w:rFonts w:ascii="Traditional Arabic" w:hAnsi="Traditional Arabic" w:cs="Traditional Arabic"/>
          <w:b/>
          <w:bCs/>
          <w:sz w:val="28"/>
          <w:szCs w:val="28"/>
          <w:rtl/>
          <w:lang w:bidi="ar-MA"/>
        </w:rPr>
        <w:t>ما الذي ينبغي لي أن أعمله؟</w:t>
      </w:r>
      <w:r w:rsidRPr="00CA4E7F">
        <w:rPr>
          <w:rFonts w:ascii="Traditional Arabic" w:hAnsi="Traditional Arabic" w:cs="Traditional Arabic"/>
          <w:b/>
          <w:bCs/>
          <w:sz w:val="28"/>
          <w:szCs w:val="28"/>
        </w:rPr>
        <w:t xml:space="preserve"> </w:t>
      </w:r>
      <w:r w:rsidRPr="00CA4E7F">
        <w:rPr>
          <w:rFonts w:ascii="Traditional Arabic" w:hAnsi="Traditional Arabic" w:cs="Traditional Arabic" w:hint="cs"/>
          <w:b/>
          <w:bCs/>
          <w:sz w:val="28"/>
          <w:szCs w:val="28"/>
          <w:rtl/>
        </w:rPr>
        <w:t xml:space="preserve"> يتعلق بمشكلة :</w:t>
      </w:r>
    </w:p>
    <w:p w:rsidR="00CA4E7F" w:rsidRDefault="00CA4E7F" w:rsidP="00CA4E7F">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الخلقية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a3"/>
        <w:ind w:left="1080"/>
        <w:rPr>
          <w:rFonts w:ascii="Traditional Arabic" w:hAnsi="Traditional Arabic" w:cs="Traditional Arabic"/>
          <w:b/>
          <w:bCs/>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tl/>
        </w:rPr>
      </w:pPr>
      <w:r w:rsidRPr="00CA4E7F">
        <w:rPr>
          <w:rFonts w:ascii="Traditional Arabic" w:hAnsi="Traditional Arabic" w:cs="Traditional Arabic" w:hint="cs"/>
          <w:b/>
          <w:bCs/>
          <w:sz w:val="28"/>
          <w:szCs w:val="28"/>
          <w:rtl/>
        </w:rPr>
        <w:t>السؤال ما الذي أستطيع أن آمله ؟ يتعلق بمشكلة :</w:t>
      </w:r>
    </w:p>
    <w:p w:rsidR="00CA4E7F" w:rsidRDefault="005D4FCE" w:rsidP="00CA4E7F">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5D4FCE"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5D4FCE" w:rsidRDefault="00CA4E7F" w:rsidP="00CA4E7F">
      <w:pPr>
        <w:pStyle w:val="a3"/>
        <w:ind w:left="1080"/>
        <w:rPr>
          <w:rFonts w:ascii="Traditional Arabic" w:hAnsi="Traditional Arabic" w:cs="Traditional Arabic"/>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MA"/>
        </w:rPr>
        <w:t xml:space="preserve">كان </w:t>
      </w:r>
      <w:r w:rsidRPr="00CA4E7F">
        <w:rPr>
          <w:rFonts w:ascii="Traditional Arabic" w:hAnsi="Traditional Arabic" w:cs="Traditional Arabic" w:hint="cs"/>
          <w:b/>
          <w:bCs/>
          <w:sz w:val="28"/>
          <w:szCs w:val="28"/>
          <w:rtl/>
          <w:lang w:bidi="ar-MA"/>
        </w:rPr>
        <w:t>...</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b/>
          <w:bCs/>
          <w:sz w:val="28"/>
          <w:szCs w:val="28"/>
          <w:rtl/>
          <w:lang w:bidi="ar-MA"/>
        </w:rPr>
        <w:t>بدأ بالشك من أجل الوصول إلى المعرفة الصحيحة</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03684D"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t xml:space="preserve">ديكارت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CA4E7F" w:rsidRDefault="00CA4E7F" w:rsidP="00CA4E7F">
      <w:pPr>
        <w:pStyle w:val="a3"/>
        <w:ind w:left="1080"/>
        <w:rPr>
          <w:rFonts w:ascii="Traditional Arabic" w:hAnsi="Traditional Arabic" w:cs="Traditional Arabic"/>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SY"/>
        </w:rPr>
        <w:t xml:space="preserve">مهمة </w:t>
      </w:r>
      <w:r w:rsidRPr="00CA4E7F">
        <w:rPr>
          <w:rFonts w:ascii="Traditional Arabic" w:hAnsi="Traditional Arabic" w:cs="Traditional Arabic" w:hint="cs"/>
          <w:b/>
          <w:bCs/>
          <w:sz w:val="28"/>
          <w:szCs w:val="28"/>
          <w:rtl/>
          <w:lang w:bidi="ar-SY"/>
        </w:rPr>
        <w:t>....</w:t>
      </w:r>
      <w:r w:rsidRPr="00CA4E7F">
        <w:rPr>
          <w:rFonts w:ascii="Traditional Arabic" w:hAnsi="Traditional Arabic" w:cs="Traditional Arabic"/>
          <w:b/>
          <w:bCs/>
          <w:sz w:val="28"/>
          <w:szCs w:val="28"/>
          <w:rtl/>
          <w:lang w:bidi="ar-SY"/>
        </w:rPr>
        <w:t xml:space="preserve"> معرفة ما يأتي من الخارج</w:t>
      </w:r>
      <w:r w:rsidRPr="00CA4E7F">
        <w:rPr>
          <w:rFonts w:ascii="Traditional Arabic" w:hAnsi="Traditional Arabic" w:cs="Traditional Arabic" w:hint="cs"/>
          <w:b/>
          <w:bCs/>
          <w:sz w:val="28"/>
          <w:szCs w:val="28"/>
          <w:rtl/>
          <w:lang w:bidi="ar-SY"/>
        </w:rPr>
        <w:t xml:space="preserve"> و </w:t>
      </w:r>
      <w:r w:rsidRPr="00CA4E7F">
        <w:rPr>
          <w:rFonts w:ascii="Traditional Arabic" w:hAnsi="Traditional Arabic" w:cs="Traditional Arabic"/>
          <w:b/>
          <w:bCs/>
          <w:sz w:val="28"/>
          <w:szCs w:val="28"/>
          <w:rtl/>
          <w:lang w:bidi="ar-SY"/>
        </w:rPr>
        <w:t>ما يضيفه الفكر عليه</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t xml:space="preserve">النقد </w:t>
      </w:r>
    </w:p>
    <w:p w:rsidR="00CA4E7F" w:rsidRPr="00CA4E7F" w:rsidRDefault="00CA4E7F" w:rsidP="00CA4E7F">
      <w:pPr>
        <w:pStyle w:val="a3"/>
        <w:ind w:left="1080"/>
        <w:rPr>
          <w:rFonts w:ascii="Traditional Arabic" w:hAnsi="Traditional Arabic" w:cs="Traditional Arabic"/>
          <w:sz w:val="28"/>
          <w:szCs w:val="28"/>
        </w:rPr>
      </w:pPr>
    </w:p>
    <w:p w:rsidR="00563382"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 xml:space="preserve">يسمي كانْت إضافات الفكر </w:t>
      </w:r>
      <w:r w:rsidR="00563382" w:rsidRPr="00563382">
        <w:rPr>
          <w:rFonts w:ascii="Traditional Arabic" w:hAnsi="Traditional Arabic" w:cs="Traditional Arabic" w:hint="cs"/>
          <w:b/>
          <w:bCs/>
          <w:sz w:val="28"/>
          <w:szCs w:val="28"/>
          <w:rtl/>
          <w:lang w:bidi="ar-SY"/>
        </w:rPr>
        <w:t xml:space="preserve">: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صوراً </w:t>
      </w:r>
    </w:p>
    <w:p w:rsidR="00CA4E7F" w:rsidRDefault="00CA4E7F" w:rsidP="00563382">
      <w:pPr>
        <w:pStyle w:val="a3"/>
        <w:numPr>
          <w:ilvl w:val="0"/>
          <w:numId w:val="3"/>
        </w:numPr>
        <w:rPr>
          <w:rFonts w:ascii="Traditional Arabic" w:hAnsi="Traditional Arabic" w:cs="Traditional Arabic"/>
          <w:sz w:val="28"/>
          <w:szCs w:val="28"/>
        </w:rPr>
      </w:pPr>
      <w:r w:rsidRPr="00CA4E7F">
        <w:rPr>
          <w:rFonts w:ascii="Traditional Arabic" w:hAnsi="Traditional Arabic" w:cs="Traditional Arabic"/>
          <w:sz w:val="28"/>
          <w:szCs w:val="28"/>
          <w:rtl/>
          <w:lang w:bidi="ar-SY"/>
        </w:rPr>
        <w:t xml:space="preserve"> إضافات صورية</w:t>
      </w:r>
      <w:r w:rsidRPr="00CA4E7F">
        <w:rPr>
          <w:rFonts w:ascii="Traditional Arabic" w:hAnsi="Traditional Arabic" w:cs="Traditional Arabic"/>
          <w:sz w:val="28"/>
          <w:szCs w:val="28"/>
          <w:rtl/>
        </w:rPr>
        <w:t xml:space="preserve">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w:t>
      </w:r>
    </w:p>
    <w:p w:rsidR="00563382" w:rsidRPr="00563382" w:rsidRDefault="00563382"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hint="cs"/>
          <w:sz w:val="28"/>
          <w:szCs w:val="28"/>
          <w:u w:val="single"/>
          <w:rtl/>
        </w:rPr>
        <w:t xml:space="preserve">1 و 2 </w:t>
      </w:r>
    </w:p>
    <w:p w:rsidR="00563382" w:rsidRPr="00CA4E7F" w:rsidRDefault="00563382" w:rsidP="00563382">
      <w:pPr>
        <w:pStyle w:val="a3"/>
        <w:ind w:left="1080"/>
        <w:rPr>
          <w:rFonts w:ascii="Traditional Arabic" w:hAnsi="Traditional Arabic" w:cs="Traditional Arabic"/>
          <w:sz w:val="28"/>
          <w:szCs w:val="28"/>
          <w:rtl/>
        </w:rPr>
      </w:pPr>
    </w:p>
    <w:p w:rsidR="00CA4E7F"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يسمي مذهبه بالفلسفة المثالية التصورية، أو المتعالية (الترانسندنتالية)</w:t>
      </w:r>
      <w:r w:rsidRPr="00563382">
        <w:rPr>
          <w:rFonts w:ascii="Traditional Arabic" w:hAnsi="Traditional Arabic" w:cs="Traditional Arabic"/>
          <w:b/>
          <w:bCs/>
          <w:sz w:val="28"/>
          <w:szCs w:val="28"/>
        </w:rPr>
        <w:t xml:space="preserve"> </w:t>
      </w:r>
      <w:r w:rsidR="00563382" w:rsidRPr="00563382">
        <w:rPr>
          <w:rFonts w:ascii="Traditional Arabic" w:hAnsi="Traditional Arabic" w:cs="Traditional Arabic" w:hint="cs"/>
          <w:b/>
          <w:bCs/>
          <w:sz w:val="28"/>
          <w:szCs w:val="28"/>
          <w:rtl/>
        </w:rPr>
        <w:t>:</w:t>
      </w:r>
    </w:p>
    <w:p w:rsidR="00563382" w:rsidRPr="00563382" w:rsidRDefault="00563382"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hint="cs"/>
          <w:sz w:val="28"/>
          <w:szCs w:val="28"/>
          <w:u w:val="single"/>
          <w:rtl/>
        </w:rPr>
        <w:t xml:space="preserve">كانط </w:t>
      </w:r>
    </w:p>
    <w:p w:rsidR="00563382" w:rsidRPr="00563382" w:rsidRDefault="00563382" w:rsidP="00563382">
      <w:pPr>
        <w:pStyle w:val="a3"/>
        <w:numPr>
          <w:ilvl w:val="0"/>
          <w:numId w:val="3"/>
        </w:numPr>
        <w:rPr>
          <w:rFonts w:ascii="Traditional Arabic" w:hAnsi="Traditional Arabic" w:cs="Traditional Arabic"/>
          <w:sz w:val="28"/>
          <w:szCs w:val="28"/>
        </w:rPr>
      </w:pPr>
      <w:r w:rsidRPr="00563382">
        <w:rPr>
          <w:rFonts w:ascii="Traditional Arabic" w:hAnsi="Traditional Arabic" w:cs="Traditional Arabic" w:hint="cs"/>
          <w:sz w:val="28"/>
          <w:szCs w:val="28"/>
          <w:rtl/>
        </w:rPr>
        <w:t xml:space="preserve">ديكارت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563382" w:rsidRPr="00CA4E7F" w:rsidRDefault="00563382" w:rsidP="00563382">
      <w:pPr>
        <w:pStyle w:val="a3"/>
        <w:ind w:left="1080"/>
        <w:rPr>
          <w:rFonts w:ascii="Traditional Arabic" w:hAnsi="Traditional Arabic" w:cs="Traditional Arabic"/>
          <w:sz w:val="28"/>
          <w:szCs w:val="28"/>
          <w:rtl/>
        </w:rPr>
      </w:pPr>
    </w:p>
    <w:p w:rsidR="00563382"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MA"/>
        </w:rPr>
        <w:t xml:space="preserve">هناك علمين قائمين لا يمكن الشك فيهما وهما العلم </w:t>
      </w:r>
      <w:r w:rsidR="00563382" w:rsidRPr="00563382">
        <w:rPr>
          <w:rFonts w:ascii="Traditional Arabic" w:hAnsi="Traditional Arabic" w:cs="Traditional Arabic" w:hint="cs"/>
          <w:b/>
          <w:bCs/>
          <w:sz w:val="28"/>
          <w:szCs w:val="28"/>
          <w:rtl/>
          <w:lang w:bidi="ar-MA"/>
        </w:rPr>
        <w:t>:</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الفلسفي</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الفقهي</w:t>
      </w:r>
    </w:p>
    <w:p w:rsidR="00563382" w:rsidRPr="00563382" w:rsidRDefault="00CA4E7F"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الرياضي </w:t>
      </w:r>
      <w:r w:rsidR="00563382" w:rsidRPr="00563382">
        <w:rPr>
          <w:rFonts w:ascii="Traditional Arabic" w:hAnsi="Traditional Arabic" w:cs="Traditional Arabic" w:hint="cs"/>
          <w:sz w:val="28"/>
          <w:szCs w:val="28"/>
          <w:u w:val="single"/>
          <w:rtl/>
          <w:lang w:bidi="ar-MA"/>
        </w:rPr>
        <w:t xml:space="preserve"> </w:t>
      </w:r>
    </w:p>
    <w:p w:rsidR="00563382" w:rsidRPr="00563382" w:rsidRDefault="00CA4E7F"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 الطبيعي</w:t>
      </w:r>
    </w:p>
    <w:p w:rsidR="00CA4E7F" w:rsidRPr="00CA4E7F" w:rsidRDefault="00CA4E7F" w:rsidP="00563382">
      <w:pPr>
        <w:pStyle w:val="a3"/>
        <w:ind w:left="1080"/>
        <w:rPr>
          <w:rFonts w:ascii="Traditional Arabic" w:hAnsi="Traditional Arabic" w:cs="Traditional Arabic"/>
          <w:sz w:val="28"/>
          <w:szCs w:val="28"/>
          <w:rtl/>
        </w:rPr>
      </w:pPr>
      <w:r w:rsidRPr="00CA4E7F">
        <w:rPr>
          <w:rFonts w:ascii="Traditional Arabic" w:hAnsi="Traditional Arabic" w:cs="Traditional Arabic"/>
          <w:sz w:val="28"/>
          <w:szCs w:val="28"/>
        </w:rPr>
        <w:t xml:space="preserve"> </w:t>
      </w:r>
    </w:p>
    <w:p w:rsidR="00563382" w:rsidRPr="00F00FF3" w:rsidRDefault="00563382"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 xml:space="preserve">اختلف كانط مع </w:t>
      </w:r>
      <w:r w:rsidR="00F00FF3" w:rsidRPr="00F00FF3">
        <w:rPr>
          <w:rFonts w:ascii="Traditional Arabic" w:hAnsi="Traditional Arabic" w:cs="Traditional Arabic" w:hint="cs"/>
          <w:b/>
          <w:bCs/>
          <w:sz w:val="28"/>
          <w:szCs w:val="28"/>
          <w:rtl/>
          <w:lang w:bidi="ar-MA"/>
        </w:rPr>
        <w:t>...</w:t>
      </w:r>
      <w:r w:rsidRPr="00F00FF3">
        <w:rPr>
          <w:rFonts w:ascii="Traditional Arabic" w:hAnsi="Traditional Arabic" w:cs="Traditional Arabic"/>
          <w:b/>
          <w:bCs/>
          <w:sz w:val="28"/>
          <w:szCs w:val="28"/>
          <w:rtl/>
          <w:lang w:bidi="ar-MA"/>
        </w:rPr>
        <w:t xml:space="preserve"> في وجود أفكار فطرية في العقل</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hint="cs"/>
          <w:b/>
          <w:bCs/>
          <w:sz w:val="28"/>
          <w:szCs w:val="28"/>
          <w:rtl/>
        </w:rPr>
        <w:t>:</w:t>
      </w:r>
    </w:p>
    <w:p w:rsidR="00563382" w:rsidRPr="00F00FF3" w:rsidRDefault="00563382" w:rsidP="00563382">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ديكارت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563382" w:rsidRP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03684D" w:rsidRDefault="0003684D" w:rsidP="00563382">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lastRenderedPageBreak/>
        <w:t>.... لدى كانط</w:t>
      </w:r>
      <w:r w:rsidRPr="00F00FF3">
        <w:rPr>
          <w:rFonts w:ascii="Traditional Arabic" w:hAnsi="Traditional Arabic" w:cs="Traditional Arabic"/>
          <w:b/>
          <w:bCs/>
          <w:sz w:val="28"/>
          <w:szCs w:val="28"/>
          <w:rtl/>
          <w:lang w:bidi="ar-MA"/>
        </w:rPr>
        <w:t xml:space="preserve"> مجموعة من المبادئ القبلية التي هي بمثابة شروط ضرورية قائمة في الفهم، وعن طريقها يعمل </w:t>
      </w: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على تنظيم المعطيات الحسية ويركب منها معرفة</w:t>
      </w:r>
      <w:r w:rsidRPr="00F00FF3">
        <w:rPr>
          <w:rFonts w:ascii="Traditional Arabic" w:hAnsi="Traditional Arabic" w:cs="Traditional Arabic" w:hint="cs"/>
          <w:b/>
          <w:bCs/>
          <w:sz w:val="28"/>
          <w:szCs w:val="28"/>
          <w:rtl/>
          <w:lang w:bidi="ar-MA"/>
        </w:rPr>
        <w:t xml:space="preserve">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الحس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lang w:bidi="ar-MA"/>
        </w:rPr>
        <w:t xml:space="preserve">العقل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المعرفة </w:t>
      </w:r>
    </w:p>
    <w:p w:rsidR="00F00FF3" w:rsidRPr="00F00FF3" w:rsidRDefault="00F00FF3" w:rsidP="00F00FF3">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يرى كانط أن هناك مصدران للمعرفة البشرية</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b/>
          <w:bCs/>
          <w:sz w:val="28"/>
          <w:szCs w:val="28"/>
          <w:rtl/>
          <w:lang w:bidi="ar-MA"/>
        </w:rPr>
        <w:t>هما</w:t>
      </w:r>
      <w:r w:rsidRPr="00F00FF3">
        <w:rPr>
          <w:rFonts w:ascii="Traditional Arabic" w:hAnsi="Traditional Arabic" w:cs="Traditional Arabic" w:hint="cs"/>
          <w:b/>
          <w:bCs/>
          <w:sz w:val="28"/>
          <w:szCs w:val="28"/>
          <w:rtl/>
          <w:lang w:bidi="ar-MA"/>
        </w:rPr>
        <w:t>:</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و الكشف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t xml:space="preserve"> الحساسية والفهم</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و الحس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Pr="00F00FF3" w:rsidRDefault="00F00FF3" w:rsidP="00F00FF3">
      <w:pPr>
        <w:pStyle w:val="a3"/>
        <w:ind w:left="1080"/>
        <w:rPr>
          <w:rFonts w:ascii="Traditional Arabic" w:hAnsi="Traditional Arabic" w:cs="Traditional Arabic"/>
          <w:sz w:val="28"/>
          <w:szCs w:val="28"/>
          <w:rtl/>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المعرفة العلمية الصحيحة</w:t>
      </w:r>
      <w:r w:rsidRPr="00F00FF3">
        <w:rPr>
          <w:rFonts w:ascii="Traditional Arabic" w:hAnsi="Traditional Arabic" w:cs="Traditional Arabic" w:hint="cs"/>
          <w:b/>
          <w:bCs/>
          <w:sz w:val="28"/>
          <w:szCs w:val="28"/>
          <w:rtl/>
          <w:lang w:bidi="ar-MA"/>
        </w:rPr>
        <w:t xml:space="preserve"> لدى كانط </w:t>
      </w:r>
      <w:r w:rsidRPr="00F00FF3">
        <w:rPr>
          <w:rFonts w:ascii="Traditional Arabic" w:hAnsi="Traditional Arabic" w:cs="Traditional Arabic"/>
          <w:b/>
          <w:bCs/>
          <w:sz w:val="28"/>
          <w:szCs w:val="28"/>
          <w:rtl/>
          <w:lang w:bidi="ar-MA"/>
        </w:rPr>
        <w:t>لا بد أن تتصف ب</w:t>
      </w:r>
      <w:r w:rsidRPr="00F00FF3">
        <w:rPr>
          <w:rFonts w:ascii="Traditional Arabic" w:hAnsi="Traditional Arabic" w:cs="Traditional Arabic" w:hint="cs"/>
          <w:b/>
          <w:bCs/>
          <w:sz w:val="28"/>
          <w:szCs w:val="28"/>
          <w:rtl/>
          <w:lang w:bidi="ar-MA"/>
        </w:rPr>
        <w:t>ـ:</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الواقعية </w:t>
      </w:r>
    </w:p>
    <w:p w:rsidR="00F00FF3" w:rsidRDefault="00F00FF3" w:rsidP="00F00FF3">
      <w:pPr>
        <w:pStyle w:val="a3"/>
        <w:numPr>
          <w:ilvl w:val="0"/>
          <w:numId w:val="3"/>
        </w:numPr>
        <w:rPr>
          <w:rFonts w:ascii="Traditional Arabic" w:hAnsi="Traditional Arabic" w:cs="Traditional Arabic"/>
          <w:sz w:val="28"/>
          <w:szCs w:val="28"/>
        </w:rPr>
      </w:pPr>
      <w:r w:rsidRPr="00F00FF3">
        <w:rPr>
          <w:rFonts w:ascii="Traditional Arabic" w:hAnsi="Traditional Arabic" w:cs="Traditional Arabic"/>
          <w:sz w:val="28"/>
          <w:szCs w:val="28"/>
          <w:rtl/>
          <w:lang w:bidi="ar-MA"/>
        </w:rPr>
        <w:t xml:space="preserve">الضرورة </w:t>
      </w:r>
      <w:r>
        <w:rPr>
          <w:rFonts w:ascii="Traditional Arabic" w:hAnsi="Traditional Arabic" w:cs="Traditional Arabic" w:hint="cs"/>
          <w:sz w:val="28"/>
          <w:szCs w:val="28"/>
          <w:rtl/>
          <w:lang w:bidi="ar-MA"/>
        </w:rPr>
        <w:t xml:space="preserve">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1 و 2 </w:t>
      </w:r>
    </w:p>
    <w:p w:rsidR="00F00FF3" w:rsidRDefault="00F00FF3" w:rsidP="00F00FF3">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الذي يمنح</w:t>
      </w:r>
      <w:r w:rsidRPr="00F00FF3">
        <w:rPr>
          <w:rFonts w:ascii="Traditional Arabic" w:hAnsi="Traditional Arabic" w:cs="Traditional Arabic" w:hint="cs"/>
          <w:b/>
          <w:bCs/>
          <w:sz w:val="28"/>
          <w:szCs w:val="28"/>
          <w:rtl/>
          <w:lang w:bidi="ar-MA"/>
        </w:rPr>
        <w:t xml:space="preserve"> المعرفة العلمية</w:t>
      </w:r>
      <w:r w:rsidRPr="00F00FF3">
        <w:rPr>
          <w:rFonts w:ascii="Traditional Arabic" w:hAnsi="Traditional Arabic" w:cs="Traditional Arabic"/>
          <w:b/>
          <w:bCs/>
          <w:sz w:val="28"/>
          <w:szCs w:val="28"/>
          <w:rtl/>
          <w:lang w:bidi="ar-MA"/>
        </w:rPr>
        <w:t xml:space="preserve"> صفة الواقعية هي </w:t>
      </w:r>
      <w:r w:rsidRPr="00F00FF3">
        <w:rPr>
          <w:rFonts w:ascii="Traditional Arabic" w:hAnsi="Traditional Arabic" w:cs="Traditional Arabic" w:hint="cs"/>
          <w:b/>
          <w:bCs/>
          <w:sz w:val="28"/>
          <w:szCs w:val="28"/>
          <w:rtl/>
          <w:lang w:bidi="ar-MA"/>
        </w:rPr>
        <w:t>:</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t>الحساسية</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Default="00F00FF3" w:rsidP="00F00FF3">
      <w:pPr>
        <w:pStyle w:val="a3"/>
        <w:ind w:left="1080"/>
        <w:rPr>
          <w:rFonts w:ascii="Traditional Arabic" w:hAnsi="Traditional Arabic" w:cs="Traditional Arabic"/>
          <w:sz w:val="28"/>
          <w:szCs w:val="28"/>
          <w:rtl/>
          <w:lang w:bidi="ar-MA"/>
        </w:rPr>
      </w:pPr>
    </w:p>
    <w:p w:rsidR="00F00FF3" w:rsidRPr="000352D3" w:rsidRDefault="00F00FF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 </w:t>
      </w:r>
      <w:r w:rsidRPr="000352D3">
        <w:rPr>
          <w:rFonts w:ascii="Traditional Arabic" w:hAnsi="Traditional Arabic" w:cs="Traditional Arabic" w:hint="cs"/>
          <w:b/>
          <w:bCs/>
          <w:sz w:val="28"/>
          <w:szCs w:val="28"/>
          <w:rtl/>
          <w:lang w:bidi="ar-MA"/>
        </w:rPr>
        <w:t>الذي</w:t>
      </w:r>
      <w:r w:rsidRPr="000352D3">
        <w:rPr>
          <w:rFonts w:ascii="Traditional Arabic" w:hAnsi="Traditional Arabic" w:cs="Traditional Arabic"/>
          <w:b/>
          <w:bCs/>
          <w:sz w:val="28"/>
          <w:szCs w:val="28"/>
          <w:rtl/>
          <w:lang w:bidi="ar-MA"/>
        </w:rPr>
        <w:t xml:space="preserve"> يمنح</w:t>
      </w:r>
      <w:r w:rsidRPr="000352D3">
        <w:rPr>
          <w:rFonts w:ascii="Traditional Arabic" w:hAnsi="Traditional Arabic" w:cs="Traditional Arabic" w:hint="cs"/>
          <w:b/>
          <w:bCs/>
          <w:sz w:val="28"/>
          <w:szCs w:val="28"/>
          <w:rtl/>
          <w:lang w:bidi="ar-MA"/>
        </w:rPr>
        <w:t xml:space="preserve"> ال</w:t>
      </w:r>
      <w:r w:rsidR="000352D3" w:rsidRPr="000352D3">
        <w:rPr>
          <w:rFonts w:ascii="Traditional Arabic" w:hAnsi="Traditional Arabic" w:cs="Traditional Arabic" w:hint="cs"/>
          <w:b/>
          <w:bCs/>
          <w:sz w:val="28"/>
          <w:szCs w:val="28"/>
          <w:rtl/>
          <w:lang w:bidi="ar-MA"/>
        </w:rPr>
        <w:t>معرفة العلمية</w:t>
      </w:r>
      <w:r w:rsidR="000352D3" w:rsidRPr="000352D3">
        <w:rPr>
          <w:rFonts w:ascii="Traditional Arabic" w:hAnsi="Traditional Arabic" w:cs="Traditional Arabic"/>
          <w:b/>
          <w:bCs/>
          <w:sz w:val="28"/>
          <w:szCs w:val="28"/>
          <w:rtl/>
          <w:lang w:bidi="ar-MA"/>
        </w:rPr>
        <w:t xml:space="preserve"> صفة الضرورة</w:t>
      </w:r>
      <w:r w:rsidR="000352D3"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lang w:bidi="ar-MA"/>
        </w:rPr>
        <w:t xml:space="preserve">الفهم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الحساسية</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lastRenderedPageBreak/>
        <w:t xml:space="preserve">لا شيء مما سبق </w:t>
      </w:r>
    </w:p>
    <w:p w:rsidR="000352D3" w:rsidRPr="00F00FF3" w:rsidRDefault="000352D3" w:rsidP="000352D3">
      <w:pPr>
        <w:pStyle w:val="a3"/>
        <w:ind w:left="1080"/>
        <w:rPr>
          <w:rFonts w:ascii="Traditional Arabic" w:hAnsi="Traditional Arabic" w:cs="Traditional Arabic"/>
          <w:sz w:val="28"/>
          <w:szCs w:val="28"/>
          <w:rtl/>
        </w:rPr>
      </w:pPr>
    </w:p>
    <w:p w:rsidR="000352D3" w:rsidRPr="000352D3" w:rsidRDefault="00F00FF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إذا كانت أحكام العلم تركيبية قبلية </w:t>
      </w:r>
      <w:r w:rsidR="000352D3" w:rsidRPr="000352D3">
        <w:rPr>
          <w:rFonts w:ascii="Traditional Arabic" w:hAnsi="Traditional Arabic" w:cs="Traditional Arabic"/>
          <w:b/>
          <w:bCs/>
          <w:sz w:val="28"/>
          <w:szCs w:val="28"/>
          <w:rtl/>
          <w:lang w:bidi="ar-MA"/>
        </w:rPr>
        <w:t xml:space="preserve">فإن </w:t>
      </w:r>
      <w:r w:rsidR="000352D3" w:rsidRPr="000352D3">
        <w:rPr>
          <w:rFonts w:ascii="Traditional Arabic" w:hAnsi="Traditional Arabic" w:cs="Traditional Arabic" w:hint="cs"/>
          <w:b/>
          <w:bCs/>
          <w:sz w:val="28"/>
          <w:szCs w:val="28"/>
          <w:rtl/>
          <w:lang w:bidi="ar-MA"/>
        </w:rPr>
        <w:t>مصدرها :</w:t>
      </w:r>
    </w:p>
    <w:p w:rsidR="000352D3" w:rsidRPr="000352D3" w:rsidRDefault="000352D3" w:rsidP="000352D3">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sz w:val="28"/>
          <w:szCs w:val="28"/>
          <w:rtl/>
          <w:lang w:bidi="ar-MA"/>
        </w:rPr>
        <w:t xml:space="preserve"> </w:t>
      </w:r>
      <w:r w:rsidRPr="000352D3">
        <w:rPr>
          <w:rFonts w:ascii="Traditional Arabic" w:hAnsi="Traditional Arabic" w:cs="Traditional Arabic"/>
          <w:sz w:val="28"/>
          <w:szCs w:val="28"/>
          <w:u w:val="single"/>
          <w:rtl/>
          <w:lang w:bidi="ar-MA"/>
        </w:rPr>
        <w:t xml:space="preserve">الحساسية </w:t>
      </w:r>
    </w:p>
    <w:p w:rsidR="000352D3" w:rsidRPr="000352D3" w:rsidRDefault="00F00FF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sz w:val="28"/>
          <w:szCs w:val="28"/>
          <w:u w:val="single"/>
          <w:rtl/>
          <w:lang w:bidi="ar-MA"/>
        </w:rPr>
        <w:t>الفهم</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00FF3" w:rsidRPr="00F00FF3" w:rsidRDefault="00F00FF3" w:rsidP="000352D3">
      <w:pPr>
        <w:pStyle w:val="a3"/>
        <w:ind w:left="1080"/>
        <w:rPr>
          <w:rFonts w:ascii="Traditional Arabic" w:hAnsi="Traditional Arabic" w:cs="Traditional Arabic"/>
          <w:sz w:val="28"/>
          <w:szCs w:val="28"/>
          <w:rtl/>
        </w:rPr>
      </w:pPr>
      <w:r w:rsidRPr="00F00FF3">
        <w:rPr>
          <w:rFonts w:ascii="Traditional Arabic" w:hAnsi="Traditional Arabic" w:cs="Traditional Arabic"/>
          <w:sz w:val="28"/>
          <w:szCs w:val="28"/>
          <w:rtl/>
        </w:rPr>
        <w:t xml:space="preserve"> </w:t>
      </w: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المعرف</w:t>
      </w:r>
      <w:r w:rsidRPr="000352D3">
        <w:rPr>
          <w:rFonts w:ascii="Traditional Arabic" w:hAnsi="Traditional Arabic" w:cs="Traditional Arabic" w:hint="cs"/>
          <w:b/>
          <w:bCs/>
          <w:sz w:val="28"/>
          <w:szCs w:val="28"/>
          <w:rtl/>
          <w:lang w:bidi="ar-MA"/>
        </w:rPr>
        <w:t>ة عند .......</w:t>
      </w:r>
      <w:r w:rsidRPr="000352D3">
        <w:rPr>
          <w:rFonts w:ascii="Traditional Arabic" w:hAnsi="Traditional Arabic" w:cs="Traditional Arabic"/>
          <w:b/>
          <w:bCs/>
          <w:sz w:val="28"/>
          <w:szCs w:val="28"/>
          <w:rtl/>
          <w:lang w:bidi="ar-MA"/>
        </w:rPr>
        <w:t>هي نتاج تضافر وتكامل بين كل من الحساسية والفهم</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a3"/>
        <w:ind w:left="1080"/>
        <w:rPr>
          <w:rFonts w:ascii="Traditional Arabic" w:hAnsi="Traditional Arabic" w:cs="Traditional Arabic"/>
          <w:b/>
          <w:bCs/>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 يميز بين أحكام الإدراك الحسي وأحكام التجربة</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a3"/>
        <w:ind w:left="1080"/>
        <w:rPr>
          <w:rFonts w:ascii="Traditional Arabic" w:hAnsi="Traditional Arabic" w:cs="Traditional Arabic"/>
          <w:sz w:val="28"/>
          <w:szCs w:val="28"/>
        </w:rPr>
      </w:pP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rPr>
        <w:t>أحكام .....</w:t>
      </w:r>
      <w:r w:rsidRPr="000352D3">
        <w:rPr>
          <w:rFonts w:ascii="Traditional Arabic" w:hAnsi="Traditional Arabic" w:cs="Traditional Arabic"/>
          <w:b/>
          <w:bCs/>
          <w:sz w:val="28"/>
          <w:szCs w:val="28"/>
          <w:rtl/>
          <w:lang w:bidi="ar-MA"/>
        </w:rPr>
        <w:t xml:space="preserve"> تتأسس على الترابط المنطقي للإدراكات الحسية في الحساسية ولا تحتاج إلى أي تدخل من قبل الفهم</w:t>
      </w:r>
      <w:r w:rsidRPr="000352D3">
        <w:rPr>
          <w:rFonts w:ascii="Traditional Arabic" w:hAnsi="Traditional Arabic" w:cs="Traditional Arabic"/>
          <w:b/>
          <w:bCs/>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أحكام الضرورة</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الإدراك الحسي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التجربة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a3"/>
        <w:ind w:left="1080"/>
        <w:rPr>
          <w:rFonts w:ascii="Traditional Arabic" w:hAnsi="Traditional Arabic" w:cs="Traditional Arabic"/>
          <w:b/>
          <w:bCs/>
          <w:sz w:val="28"/>
          <w:szCs w:val="28"/>
          <w:rtl/>
        </w:rPr>
      </w:pP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الأحكام </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b/>
          <w:bCs/>
          <w:sz w:val="28"/>
          <w:szCs w:val="28"/>
          <w:rtl/>
          <w:lang w:bidi="ar-MA"/>
        </w:rPr>
        <w:t>هي نتيجة لتدخل مقولات الفهم التي تعمل على تنظيم الأحكام الحسية وتحويلها إلى أحكام تجربة تتسم بصفات الموضوعية والكلية والضرورة</w:t>
      </w:r>
      <w:r w:rsidRPr="000352D3">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lastRenderedPageBreak/>
        <w:t>أحكام الضرورة</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الإدراك الحسي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التجربة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a3"/>
        <w:ind w:left="1080"/>
        <w:rPr>
          <w:rFonts w:ascii="Traditional Arabic" w:hAnsi="Traditional Arabic" w:cs="Traditional Arabic"/>
          <w:b/>
          <w:bCs/>
          <w:sz w:val="28"/>
          <w:szCs w:val="28"/>
          <w:rtl/>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صنف كانط المقولات</w:t>
      </w: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تبعا للتصنيف </w:t>
      </w:r>
      <w:r>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للأحكام من حيث الكم والكيف والإضافة والجهة</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lang w:bidi="ar-MA"/>
        </w:rPr>
        <w:t>:</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التقليدي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المدرسي </w:t>
      </w:r>
    </w:p>
    <w:p w:rsidR="000352D3" w:rsidRDefault="000352D3" w:rsidP="000352D3">
      <w:pPr>
        <w:pStyle w:val="a3"/>
        <w:ind w:left="1080"/>
        <w:rPr>
          <w:rFonts w:ascii="Traditional Arabic" w:hAnsi="Traditional Arabic" w:cs="Traditional Arabic"/>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سعى إلى البرهنة على أن المقولات هي بمثابة شروط أولية/قبلية ضرورية لوجود الموضوعات الخارجية بالنسبة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a3"/>
        <w:ind w:left="1080"/>
        <w:rPr>
          <w:rFonts w:ascii="Traditional Arabic" w:hAnsi="Traditional Arabic" w:cs="Traditional Arabic"/>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مقولات الفهم </w:t>
      </w:r>
      <w:r w:rsidRPr="000352D3">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هي التي تجعل التجربة ممكنة بالقياس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القبلية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الوسطية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البعدية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اللانقدية </w:t>
      </w:r>
    </w:p>
    <w:p w:rsidR="000352D3" w:rsidRPr="000352D3" w:rsidRDefault="000352D3" w:rsidP="000352D3">
      <w:pPr>
        <w:pStyle w:val="a3"/>
        <w:ind w:left="1080"/>
        <w:rPr>
          <w:rFonts w:ascii="Traditional Arabic" w:hAnsi="Traditional Arabic" w:cs="Traditional Arabic"/>
          <w:sz w:val="28"/>
          <w:szCs w:val="28"/>
        </w:rPr>
      </w:pPr>
    </w:p>
    <w:p w:rsidR="0003684D"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rPr>
        <w:t>أي العبارات التالية صحيحة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العقل هو الذي يخلق الواقع</w:t>
      </w:r>
      <w:r w:rsidRPr="000352D3">
        <w:rPr>
          <w:rFonts w:ascii="Traditional Arabic" w:hAnsi="Traditional Arabic" w:cs="Traditional Arabic"/>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lang w:bidi="ar-MA"/>
        </w:rPr>
        <w:t>العالم هو من تصورنا أو تمثلنا</w:t>
      </w:r>
      <w:r w:rsidRPr="000352D3">
        <w:rPr>
          <w:rFonts w:ascii="Traditional Arabic" w:hAnsi="Traditional Arabic" w:cs="Traditional Arabic"/>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u w:val="single"/>
          <w:rtl/>
          <w:lang w:bidi="ar-MA"/>
        </w:rPr>
        <w:t>للعالم الخارجي وجوده الفعلي المستقل عن الذات والذي لا يمكن الشك فيه أبدا</w:t>
      </w:r>
      <w:r w:rsidRPr="000352D3">
        <w:rPr>
          <w:rFonts w:ascii="Traditional Arabic" w:hAnsi="Traditional Arabic" w:cs="Traditional Arabic"/>
          <w:sz w:val="28"/>
          <w:szCs w:val="28"/>
          <w:u w:val="single"/>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rPr>
        <w:lastRenderedPageBreak/>
        <w:t xml:space="preserve">كل ما سبق </w:t>
      </w:r>
    </w:p>
    <w:p w:rsidR="000352D3" w:rsidRDefault="000352D3" w:rsidP="000352D3">
      <w:pPr>
        <w:pStyle w:val="a3"/>
        <w:ind w:left="1080"/>
        <w:rPr>
          <w:rFonts w:ascii="Traditional Arabic" w:hAnsi="Traditional Arabic" w:cs="Traditional Arabic"/>
          <w:sz w:val="28"/>
          <w:szCs w:val="28"/>
        </w:rPr>
      </w:pPr>
    </w:p>
    <w:p w:rsidR="000352D3" w:rsidRPr="00365223" w:rsidRDefault="000352D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لقد أحدث </w:t>
      </w:r>
      <w:r w:rsidR="00365223" w:rsidRPr="00365223">
        <w:rPr>
          <w:rFonts w:ascii="Traditional Arabic" w:hAnsi="Traditional Arabic" w:cs="Traditional Arabic" w:hint="cs"/>
          <w:b/>
          <w:bCs/>
          <w:sz w:val="28"/>
          <w:szCs w:val="28"/>
          <w:rtl/>
        </w:rPr>
        <w:t>...</w:t>
      </w:r>
      <w:r w:rsidR="00365223" w:rsidRPr="00365223">
        <w:rPr>
          <w:rFonts w:ascii="Traditional Arabic" w:hAnsi="Traditional Arabic" w:cs="Traditional Arabic"/>
          <w:b/>
          <w:bCs/>
          <w:sz w:val="28"/>
          <w:szCs w:val="28"/>
          <w:rtl/>
        </w:rPr>
        <w:t xml:space="preserve"> ثورة في مجال نظرية المعرفة</w:t>
      </w:r>
      <w:r w:rsidRPr="00365223">
        <w:rPr>
          <w:rFonts w:ascii="Traditional Arabic" w:hAnsi="Traditional Arabic" w:cs="Traditional Arabic"/>
          <w:b/>
          <w:bCs/>
          <w:sz w:val="28"/>
          <w:szCs w:val="28"/>
          <w:rtl/>
        </w:rPr>
        <w:t xml:space="preserve"> حيث جعل الواقع يدور في فلك الفكر بعدما كان الفكر في السابق يدور في فلك الواقع </w:t>
      </w:r>
      <w:r w:rsidR="00365223" w:rsidRPr="00365223">
        <w:rPr>
          <w:rFonts w:ascii="Traditional Arabic" w:hAnsi="Traditional Arabic" w:cs="Traditional Arabic" w:hint="cs"/>
          <w:b/>
          <w:bCs/>
          <w:sz w:val="28"/>
          <w:szCs w:val="28"/>
          <w:rtl/>
        </w:rPr>
        <w:t>:</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365223" w:rsidRPr="000352D3" w:rsidRDefault="00365223" w:rsidP="0036522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365223" w:rsidRPr="000352D3" w:rsidRDefault="00365223" w:rsidP="00365223">
      <w:pPr>
        <w:pStyle w:val="a3"/>
        <w:ind w:left="1080"/>
        <w:rPr>
          <w:rFonts w:ascii="Traditional Arabic" w:hAnsi="Traditional Arabic" w:cs="Traditional Arabic"/>
          <w:sz w:val="28"/>
          <w:szCs w:val="28"/>
        </w:rPr>
      </w:pPr>
    </w:p>
    <w:p w:rsidR="0003684D"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يعدّ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 واحداً من أهم الفلاسفة الفرنسيين</w:t>
      </w:r>
      <w:r w:rsidRPr="00365223">
        <w:rPr>
          <w:rFonts w:ascii="Traditional Arabic" w:hAnsi="Traditional Arabic" w:cs="Traditional Arabic" w:hint="cs"/>
          <w:b/>
          <w:bCs/>
          <w:sz w:val="28"/>
          <w:szCs w:val="28"/>
          <w:rtl/>
        </w:rPr>
        <w:t xml:space="preserve">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hint="cs"/>
          <w:sz w:val="28"/>
          <w:szCs w:val="28"/>
          <w:u w:val="single"/>
          <w:rtl/>
        </w:rPr>
        <w:t xml:space="preserve">باشلار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من أهم وأشهر المتخصصين بفلسفة العلوم حيث درس بعمق الوسائل التي يحصل بها الإنسان على المعرفة العلمية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hint="cs"/>
          <w:sz w:val="28"/>
          <w:szCs w:val="28"/>
          <w:u w:val="single"/>
          <w:rtl/>
        </w:rPr>
        <w:t xml:space="preserve">باشلار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قدم باشلار أفكاراً متميزة في مجال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حيث تمثل مفاهيمه في العقبة المعرفية والقطيعة المعرفية والجدلية المعرفية والتاريخ التراجعي </w:t>
      </w:r>
      <w:r w:rsidRPr="00365223">
        <w:rPr>
          <w:rFonts w:ascii="Traditional Arabic" w:hAnsi="Traditional Arabic" w:cs="Traditional Arabic" w:hint="cs"/>
          <w:b/>
          <w:bCs/>
          <w:sz w:val="28"/>
          <w:szCs w:val="28"/>
          <w:rtl/>
        </w:rPr>
        <w:t>:</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الروحانيات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الديموغرافية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الابستمولوجيا</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العقلانية </w:t>
      </w:r>
    </w:p>
    <w:p w:rsidR="00365223" w:rsidRP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lastRenderedPageBreak/>
        <w:t xml:space="preserve">فلسفة تقوم على الحوار بين العقل والتجربة و ترفض الانطلاق من مبادئ قبلية كما ترفض ربط الفكر العلمي بمعطيات الحس والواقع وحدها </w:t>
      </w:r>
      <w:r w:rsidRPr="00365223">
        <w:rPr>
          <w:rFonts w:ascii="Traditional Arabic" w:hAnsi="Traditional Arabic" w:cs="Traditional Arabic" w:hint="cs"/>
          <w:b/>
          <w:bCs/>
          <w:sz w:val="28"/>
          <w:szCs w:val="28"/>
          <w:rtl/>
        </w:rPr>
        <w:t>:</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العقلانية التطبيقية</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365223" w:rsidRPr="00365223" w:rsidRDefault="00365223" w:rsidP="00365223">
      <w:pPr>
        <w:pStyle w:val="a3"/>
        <w:ind w:left="1080"/>
        <w:rPr>
          <w:rFonts w:ascii="Traditional Arabic" w:hAnsi="Traditional Arabic" w:cs="Traditional Arabic"/>
          <w:sz w:val="28"/>
          <w:szCs w:val="28"/>
        </w:rPr>
      </w:pPr>
    </w:p>
    <w:p w:rsidR="00E34A42" w:rsidRPr="00E34A42" w:rsidRDefault="00365223"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كان باشلار في منطقة وسطى بين </w:t>
      </w:r>
      <w:r w:rsidR="00E34A42" w:rsidRPr="00E34A42">
        <w:rPr>
          <w:rFonts w:ascii="Traditional Arabic" w:hAnsi="Traditional Arabic" w:cs="Traditional Arabic" w:hint="cs"/>
          <w:b/>
          <w:bCs/>
          <w:sz w:val="28"/>
          <w:szCs w:val="28"/>
          <w:rtl/>
        </w:rPr>
        <w:t>:</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العقلانية المثالية </w:t>
      </w:r>
    </w:p>
    <w:p w:rsidR="00365223" w:rsidRPr="00E34A42" w:rsidRDefault="00365223"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التجريبية المثالية </w:t>
      </w:r>
      <w:r w:rsidR="00E34A42" w:rsidRPr="00E34A42">
        <w:rPr>
          <w:rFonts w:ascii="Traditional Arabic" w:hAnsi="Traditional Arabic" w:cs="Traditional Arabic" w:hint="cs"/>
          <w:sz w:val="28"/>
          <w:szCs w:val="28"/>
          <w:u w:val="single"/>
          <w:rtl/>
        </w:rPr>
        <w:t xml:space="preserve">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a3"/>
        <w:ind w:left="1080"/>
        <w:rPr>
          <w:rFonts w:ascii="Traditional Arabic" w:hAnsi="Traditional Arabic" w:cs="Traditional Arabic"/>
          <w:sz w:val="28"/>
          <w:szCs w:val="28"/>
        </w:rPr>
      </w:pPr>
    </w:p>
    <w:p w:rsidR="00365223" w:rsidRPr="00E34A42" w:rsidRDefault="00365223"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يسمي باشلار المنطقة الوسطى بين العقلانية المثالية و التجريبية ب "</w:t>
      </w:r>
      <w:r w:rsidR="00E34A42" w:rsidRPr="00E34A42">
        <w:rPr>
          <w:rFonts w:ascii="Traditional Arabic" w:hAnsi="Traditional Arabic" w:cs="Traditional Arabic" w:hint="cs"/>
          <w:b/>
          <w:bCs/>
          <w:sz w:val="28"/>
          <w:szCs w:val="28"/>
          <w:rtl/>
        </w:rPr>
        <w:t>....</w:t>
      </w:r>
      <w:r w:rsidRPr="00E34A42">
        <w:rPr>
          <w:rFonts w:ascii="Traditional Arabic" w:hAnsi="Traditional Arabic" w:cs="Traditional Arabic"/>
          <w:b/>
          <w:bCs/>
          <w:sz w:val="28"/>
          <w:szCs w:val="28"/>
          <w:rtl/>
        </w:rPr>
        <w:t xml:space="preserve">" وعنون بها كتابه الذي صدر في </w:t>
      </w:r>
      <w:r w:rsidRPr="00E34A42">
        <w:rPr>
          <w:rFonts w:ascii="Traditional Arabic" w:hAnsi="Traditional Arabic" w:cs="Traditional Arabic"/>
          <w:b/>
          <w:bCs/>
          <w:sz w:val="28"/>
          <w:szCs w:val="28"/>
          <w:highlight w:val="yellow"/>
          <w:rtl/>
        </w:rPr>
        <w:t>1948</w:t>
      </w:r>
      <w:r w:rsidRPr="00E34A42">
        <w:rPr>
          <w:rFonts w:ascii="Traditional Arabic" w:hAnsi="Traditional Arabic" w:cs="Traditional Arabic"/>
          <w:b/>
          <w:bCs/>
          <w:sz w:val="28"/>
          <w:szCs w:val="28"/>
          <w:rtl/>
        </w:rPr>
        <w:t xml:space="preserve"> </w:t>
      </w:r>
      <w:r w:rsidR="00E34A42" w:rsidRPr="00E34A42">
        <w:rPr>
          <w:rFonts w:ascii="Traditional Arabic" w:hAnsi="Traditional Arabic" w:cs="Traditional Arabic" w:hint="cs"/>
          <w:b/>
          <w:bCs/>
          <w:sz w:val="28"/>
          <w:szCs w:val="28"/>
          <w:rtl/>
        </w:rPr>
        <w:t>:</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العقلانية التطبيقية</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E34A42" w:rsidRPr="00365223" w:rsidRDefault="00E34A42" w:rsidP="00E34A42">
      <w:pPr>
        <w:pStyle w:val="a3"/>
        <w:ind w:left="1080"/>
        <w:rPr>
          <w:rFonts w:ascii="Traditional Arabic" w:hAnsi="Traditional Arabic" w:cs="Traditional Arabic"/>
          <w:sz w:val="28"/>
          <w:szCs w:val="28"/>
          <w:rtl/>
        </w:rPr>
      </w:pPr>
    </w:p>
    <w:p w:rsidR="0003684D"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hint="cs"/>
          <w:b/>
          <w:bCs/>
          <w:sz w:val="28"/>
          <w:szCs w:val="28"/>
          <w:rtl/>
        </w:rPr>
        <w:t xml:space="preserve">أصدر باشلار كتابه عام </w:t>
      </w:r>
      <w:r w:rsidRPr="00E34A42">
        <w:rPr>
          <w:rFonts w:ascii="Traditional Arabic" w:hAnsi="Traditional Arabic" w:cs="Traditional Arabic" w:hint="cs"/>
          <w:b/>
          <w:bCs/>
          <w:sz w:val="28"/>
          <w:szCs w:val="28"/>
          <w:highlight w:val="yellow"/>
          <w:rtl/>
        </w:rPr>
        <w:t>1948</w:t>
      </w:r>
      <w:r w:rsidRPr="00E34A42">
        <w:rPr>
          <w:rFonts w:ascii="Traditional Arabic" w:hAnsi="Traditional Arabic" w:cs="Traditional Arabic" w:hint="cs"/>
          <w:b/>
          <w:bCs/>
          <w:sz w:val="28"/>
          <w:szCs w:val="28"/>
          <w:rtl/>
        </w:rPr>
        <w:t xml:space="preserve"> م بعنوان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العقلانية التطبيقية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العلوم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E34A42" w:rsidRDefault="00E34A42" w:rsidP="00E34A42">
      <w:pPr>
        <w:pStyle w:val="a3"/>
        <w:ind w:left="1080"/>
        <w:rPr>
          <w:rFonts w:ascii="Traditional Arabic" w:hAnsi="Traditional Arabic" w:cs="Traditional Arabic"/>
          <w:sz w:val="28"/>
          <w:szCs w:val="28"/>
        </w:rPr>
      </w:pPr>
    </w:p>
    <w:p w:rsidR="00E34A42"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قيمة فلسفة باشلار تتمثل في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توافقها مع كافة الأنساق الفلسفية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رفضها للأنساق الفلسفية المثالية والعقلانية ونقدها</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تقليلها من أهمية العقل كوسيلة للمعرفة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بالحدس و الإلهام </w:t>
      </w:r>
    </w:p>
    <w:p w:rsidR="00E34A42" w:rsidRPr="00E34A42" w:rsidRDefault="00E34A42" w:rsidP="00E34A42">
      <w:pPr>
        <w:pStyle w:val="a3"/>
        <w:ind w:left="1080"/>
        <w:rPr>
          <w:rFonts w:ascii="Traditional Arabic" w:hAnsi="Traditional Arabic" w:cs="Traditional Arabic"/>
          <w:sz w:val="28"/>
          <w:szCs w:val="28"/>
          <w:rtl/>
        </w:rPr>
      </w:pPr>
    </w:p>
    <w:p w:rsidR="00E34A42"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تقوم العقلانية التطبيقية على </w:t>
      </w:r>
      <w:r w:rsidRPr="00E34A42">
        <w:rPr>
          <w:rFonts w:ascii="Traditional Arabic" w:hAnsi="Traditional Arabic" w:cs="Traditional Arabic"/>
          <w:b/>
          <w:bCs/>
          <w:sz w:val="28"/>
          <w:szCs w:val="28"/>
          <w:highlight w:val="yellow"/>
          <w:rtl/>
        </w:rPr>
        <w:t>أربعة مبادئ</w:t>
      </w:r>
      <w:r w:rsidRPr="00E34A42">
        <w:rPr>
          <w:rFonts w:ascii="Traditional Arabic" w:hAnsi="Traditional Arabic" w:cs="Traditional Arabic"/>
          <w:b/>
          <w:bCs/>
          <w:sz w:val="28"/>
          <w:szCs w:val="28"/>
          <w:rtl/>
        </w:rPr>
        <w:t xml:space="preserve"> تقف ضد مفاهيم الفكر العلمي القديم هي :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عقل ثابت يحكم جميع أنماط معرفتنا</w:t>
      </w:r>
      <w:r>
        <w:rPr>
          <w:rFonts w:ascii="Traditional Arabic" w:hAnsi="Traditional Arabic" w:cs="Traditional Arabic" w:hint="cs"/>
          <w:sz w:val="28"/>
          <w:szCs w:val="28"/>
          <w:rtl/>
        </w:rPr>
        <w:t xml:space="preserve">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منهج شامل</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ليس ثمة واقع بسيط يقتصر العالِم على معاينته وشرحه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على فلسفة العلم أن تفتح المكان للأبستمولوجيا </w:t>
      </w:r>
      <w:r>
        <w:rPr>
          <w:rFonts w:ascii="Traditional Arabic" w:hAnsi="Traditional Arabic" w:cs="Traditional Arabic" w:hint="cs"/>
          <w:sz w:val="28"/>
          <w:szCs w:val="28"/>
          <w:rtl/>
        </w:rPr>
        <w:t>لا نظرية المعرفة بشكل عام</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كل ما سبق </w:t>
      </w:r>
    </w:p>
    <w:p w:rsidR="00E34A42" w:rsidRPr="00E34A42" w:rsidRDefault="00E34A42" w:rsidP="00E34A42">
      <w:pPr>
        <w:pStyle w:val="a3"/>
        <w:ind w:left="1080"/>
        <w:rPr>
          <w:rFonts w:ascii="Traditional Arabic" w:hAnsi="Traditional Arabic" w:cs="Traditional Arabic"/>
          <w:sz w:val="28"/>
          <w:szCs w:val="28"/>
          <w:rtl/>
        </w:rPr>
      </w:pPr>
    </w:p>
    <w:p w:rsidR="0003684D"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hint="cs"/>
          <w:b/>
          <w:bCs/>
          <w:sz w:val="28"/>
          <w:szCs w:val="28"/>
          <w:rtl/>
        </w:rPr>
        <w:t>الأبستمولوجيا هي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الدراسة النقدية لتكوين المفاهيم العلمية الرئيسية وتوظيفها في حقلها الخصوصي </w:t>
      </w: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w:t>
      </w:r>
      <w:r w:rsidRPr="00E34A42">
        <w:rPr>
          <w:rFonts w:ascii="Traditional Arabic" w:hAnsi="Traditional Arabic" w:cs="Traditional Arabic" w:hint="cs"/>
          <w:sz w:val="28"/>
          <w:szCs w:val="28"/>
          <w:u w:val="single"/>
          <w:rtl/>
        </w:rPr>
        <w:t xml:space="preserve">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نظرية المعرفة بشكل عام</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a3"/>
        <w:ind w:left="1080"/>
        <w:rPr>
          <w:rFonts w:ascii="Traditional Arabic" w:hAnsi="Traditional Arabic" w:cs="Traditional Arabic"/>
          <w:sz w:val="28"/>
          <w:szCs w:val="28"/>
        </w:rPr>
      </w:pPr>
    </w:p>
    <w:p w:rsidR="00E34A42" w:rsidRPr="00461F66" w:rsidRDefault="00E34A42"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مفهوم القطيعة الابستمولوجية في نظر باشلار هو : </w:t>
      </w:r>
    </w:p>
    <w:p w:rsidR="00461F66" w:rsidRP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hint="cs"/>
          <w:sz w:val="28"/>
          <w:szCs w:val="28"/>
          <w:rtl/>
        </w:rPr>
        <w:t xml:space="preserve"> </w:t>
      </w:r>
      <w:r w:rsidRPr="00461F66">
        <w:rPr>
          <w:rFonts w:ascii="Traditional Arabic" w:hAnsi="Traditional Arabic" w:cs="Traditional Arabic"/>
          <w:sz w:val="28"/>
          <w:szCs w:val="28"/>
          <w:rtl/>
        </w:rPr>
        <w:t xml:space="preserve"> الدراسة النقدية لتكوين المفاهيم العلمية الرئيسية وتوظيفها في حقلها الخصوصي </w:t>
      </w:r>
      <w:r w:rsidRPr="00461F66">
        <w:rPr>
          <w:rFonts w:ascii="Traditional Arabic" w:hAnsi="Traditional Arabic" w:cs="Traditional Arabic" w:hint="cs"/>
          <w:sz w:val="28"/>
          <w:szCs w:val="28"/>
          <w:rtl/>
        </w:rPr>
        <w:t xml:space="preserve"> </w:t>
      </w:r>
      <w:r w:rsidRPr="00461F66">
        <w:rPr>
          <w:rFonts w:ascii="Traditional Arabic" w:hAnsi="Traditional Arabic" w:cs="Traditional Arabic"/>
          <w:sz w:val="28"/>
          <w:szCs w:val="28"/>
          <w:rtl/>
        </w:rPr>
        <w:t xml:space="preserve"> </w:t>
      </w:r>
      <w:r w:rsidRPr="00461F66">
        <w:rPr>
          <w:rFonts w:ascii="Traditional Arabic" w:hAnsi="Traditional Arabic" w:cs="Traditional Arabic" w:hint="cs"/>
          <w:sz w:val="28"/>
          <w:szCs w:val="28"/>
          <w:rtl/>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461F66" w:rsidRP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E34A42">
        <w:rPr>
          <w:rFonts w:ascii="Traditional Arabic" w:hAnsi="Traditional Arabic" w:cs="Traditional Arabic"/>
          <w:sz w:val="28"/>
          <w:szCs w:val="28"/>
          <w:rtl/>
        </w:rPr>
        <w:t xml:space="preserve"> القفزات الكيفية في تطور العلوم ويكون من نتائجها تجاوز</w:t>
      </w:r>
      <w:r w:rsidR="00461F66">
        <w:rPr>
          <w:rFonts w:ascii="Traditional Arabic" w:hAnsi="Traditional Arabic" w:cs="Traditional Arabic"/>
          <w:sz w:val="28"/>
          <w:szCs w:val="28"/>
          <w:rtl/>
        </w:rPr>
        <w:t xml:space="preserve"> العوائق الابستمولوجية القائمة </w:t>
      </w:r>
    </w:p>
    <w:p w:rsidR="00461F66" w:rsidRPr="00E34A42" w:rsidRDefault="00461F66" w:rsidP="00461F66">
      <w:pPr>
        <w:pStyle w:val="a3"/>
        <w:ind w:left="1080"/>
        <w:rPr>
          <w:rFonts w:ascii="Traditional Arabic" w:hAnsi="Traditional Arabic" w:cs="Traditional Arabic"/>
          <w:sz w:val="28"/>
          <w:szCs w:val="28"/>
        </w:rPr>
      </w:pPr>
    </w:p>
    <w:p w:rsidR="00E34A42" w:rsidRPr="00461F66" w:rsidRDefault="00E34A42"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 القائل "بان تاريخ العلوم جدل بين العوائق الابستمولوجية والقطيعات الابستمولوجية </w:t>
      </w:r>
      <w:r w:rsidR="00461F66" w:rsidRPr="00461F66">
        <w:rPr>
          <w:rFonts w:ascii="Traditional Arabic" w:hAnsi="Traditional Arabic" w:cs="Traditional Arabic"/>
          <w:b/>
          <w:bCs/>
          <w:sz w:val="28"/>
          <w:szCs w:val="28"/>
        </w:rPr>
        <w:t xml:space="preserve">" </w:t>
      </w:r>
      <w:r w:rsidR="00461F66" w:rsidRPr="00461F66">
        <w:rPr>
          <w:rFonts w:ascii="Traditional Arabic" w:hAnsi="Traditional Arabic" w:cs="Traditional Arabic" w:hint="cs"/>
          <w:b/>
          <w:bCs/>
          <w:sz w:val="28"/>
          <w:szCs w:val="28"/>
          <w:rtl/>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باشلار </w:t>
      </w:r>
    </w:p>
    <w:p w:rsidR="00461F66" w:rsidRPr="00E34A42"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باشلار يتحدث في كتاباته عن مفهوم القطيعة الابستمولوجية على مستويين هما:</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lastRenderedPageBreak/>
        <w:t xml:space="preserve">قطيعة ابستمولوجية بين المعرفة العامة والمعرفة العلمية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قطيعة ابستمولوجية تتحقق مع النظريات العلمية المعاصرة في الرياضيات والعلوم الفيزيائية بين العلم في الماضي والفكر العلمي الجديد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كلا ما سبق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61F66" w:rsidRPr="00461F66"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التطور الجدلي عند باشلار يأتي ردا على النظرية الاستمرارية على مستويين :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  الاستمرار من التفكير العامي إلى التفكير العلمي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الاستمرار بين الفكر العلمي الجديد وبين الفكر العلمي القديم له</w:t>
      </w:r>
      <w:r w:rsidRPr="00461F66">
        <w:rPr>
          <w:rFonts w:ascii="Traditional Arabic" w:hAnsi="Traditional Arabic" w:cs="Traditional Arabic"/>
          <w:sz w:val="28"/>
          <w:szCs w:val="28"/>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الاستمرار من التفكير العلمي إلى التفكير العامي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1 و 2 </w:t>
      </w:r>
    </w:p>
    <w:p w:rsidR="00461F66" w:rsidRPr="00461F66"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sz w:val="28"/>
          <w:szCs w:val="28"/>
        </w:rPr>
      </w:pPr>
      <w:r w:rsidRPr="00461F66">
        <w:rPr>
          <w:rFonts w:ascii="Traditional Arabic" w:hAnsi="Traditional Arabic" w:cs="Traditional Arabic"/>
          <w:b/>
          <w:bCs/>
          <w:sz w:val="28"/>
          <w:szCs w:val="28"/>
          <w:rtl/>
        </w:rPr>
        <w:t xml:space="preserve">العوائق الابستمولوجية هي عبارة عن  : </w:t>
      </w:r>
    </w:p>
    <w:p w:rsidR="00461F66" w:rsidRPr="00461F66" w:rsidRDefault="00461F66" w:rsidP="00C01C47">
      <w:pPr>
        <w:pStyle w:val="a3"/>
        <w:numPr>
          <w:ilvl w:val="0"/>
          <w:numId w:val="3"/>
        </w:numPr>
        <w:rPr>
          <w:rFonts w:ascii="Traditional Arabic" w:hAnsi="Traditional Arabic" w:cs="Traditional Arabic"/>
          <w:sz w:val="28"/>
          <w:szCs w:val="28"/>
          <w:rtl/>
        </w:rPr>
      </w:pPr>
      <w:r w:rsidRPr="00461F66">
        <w:rPr>
          <w:rFonts w:ascii="Traditional Arabic" w:hAnsi="Traditional Arabic" w:cs="Traditional Arabic"/>
          <w:sz w:val="28"/>
          <w:szCs w:val="28"/>
          <w:rtl/>
        </w:rPr>
        <w:t xml:space="preserve"> عوائق تطرأ على العملية العلمية من الخارج  </w:t>
      </w:r>
    </w:p>
    <w:p w:rsidR="00C01C47" w:rsidRDefault="00461F66" w:rsidP="00C01C47">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عوائق نتيجة للشروط الخارجية لعملية المعرفة </w:t>
      </w:r>
    </w:p>
    <w:p w:rsidR="00C01C47" w:rsidRP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عوائق </w:t>
      </w:r>
      <w:r w:rsidR="00461F66" w:rsidRPr="00C01C47">
        <w:rPr>
          <w:rFonts w:ascii="Traditional Arabic" w:hAnsi="Traditional Arabic" w:cs="Traditional Arabic"/>
          <w:sz w:val="28"/>
          <w:szCs w:val="28"/>
          <w:rtl/>
        </w:rPr>
        <w:t>للحواس والفكر كأداتين ذاتيتين لبلوغ المعرفة عند الإنسان</w:t>
      </w:r>
    </w:p>
    <w:p w:rsidR="0003684D" w:rsidRPr="00C01C47" w:rsidRDefault="00461F66"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sz w:val="28"/>
          <w:szCs w:val="28"/>
          <w:u w:val="single"/>
          <w:rtl/>
        </w:rPr>
        <w:t xml:space="preserve"> </w:t>
      </w:r>
      <w:r w:rsidR="00C01C47">
        <w:rPr>
          <w:rFonts w:ascii="Traditional Arabic" w:hAnsi="Traditional Arabic" w:cs="Traditional Arabic" w:hint="cs"/>
          <w:sz w:val="28"/>
          <w:szCs w:val="28"/>
          <w:u w:val="single"/>
          <w:rtl/>
        </w:rPr>
        <w:t xml:space="preserve">عوائق </w:t>
      </w:r>
      <w:r w:rsidRPr="00C01C47">
        <w:rPr>
          <w:rFonts w:ascii="Traditional Arabic" w:hAnsi="Traditional Arabic" w:cs="Traditional Arabic"/>
          <w:sz w:val="28"/>
          <w:szCs w:val="28"/>
          <w:u w:val="single"/>
          <w:rtl/>
        </w:rPr>
        <w:t>منبثقة من صميم المعرفة العلمية</w:t>
      </w:r>
    </w:p>
    <w:p w:rsidR="00C01C47" w:rsidRPr="00C01C47" w:rsidRDefault="00C01C47" w:rsidP="00C01C47">
      <w:pPr>
        <w:pStyle w:val="a3"/>
        <w:ind w:left="1080"/>
        <w:rPr>
          <w:rFonts w:ascii="Traditional Arabic" w:hAnsi="Traditional Arabic" w:cs="Traditional Arabic"/>
          <w:sz w:val="28"/>
          <w:szCs w:val="28"/>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القائل ” إنه ما من شيء عمل على كبح تطور المعرفة العلمية كما فعل المذهب الخاطئ للتعميم الذي ساد من أرسطو إلى بيكون، والذي ما يزال بالنسبة لعقول كثيرة المذهب الأساس للمعرفة"</w:t>
      </w:r>
      <w:r w:rsidRPr="00C01C47">
        <w:rPr>
          <w:rFonts w:ascii="Traditional Arabic" w:hAnsi="Traditional Arabic" w:cs="Traditional Arabic"/>
          <w:b/>
          <w:bCs/>
          <w:sz w:val="28"/>
          <w:szCs w:val="28"/>
        </w:rPr>
        <w:t xml:space="preserve"> </w:t>
      </w:r>
      <w:r w:rsidRPr="00C01C47">
        <w:rPr>
          <w:rFonts w:ascii="Traditional Arabic" w:hAnsi="Traditional Arabic" w:cs="Traditional Arabic" w:hint="cs"/>
          <w:b/>
          <w:b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01C47" w:rsidRPr="00461F66" w:rsidRDefault="00C01C47" w:rsidP="00C01C47">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باشلار </w:t>
      </w:r>
    </w:p>
    <w:p w:rsidR="00C01C47" w:rsidRPr="00C01C47" w:rsidRDefault="00C01C47" w:rsidP="00C01C47">
      <w:pPr>
        <w:pStyle w:val="a3"/>
        <w:ind w:left="1080"/>
        <w:rPr>
          <w:rFonts w:ascii="Traditional Arabic" w:hAnsi="Traditional Arabic" w:cs="Traditional Arabic"/>
          <w:sz w:val="28"/>
          <w:szCs w:val="28"/>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من العوائق الابستمولوجية التي استنتجها باشلار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التجربة الأولى أي التجربة السابقة على النقد العائق</w:t>
      </w:r>
    </w:p>
    <w:p w:rsid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عائق التعميم</w:t>
      </w:r>
    </w:p>
    <w:p w:rsid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lastRenderedPageBreak/>
        <w:t xml:space="preserve"> العائق اللفظي </w:t>
      </w:r>
      <w:r>
        <w:rPr>
          <w:rFonts w:ascii="Traditional Arabic" w:hAnsi="Traditional Arabic" w:cs="Traditional Arabic" w:hint="cs"/>
          <w:sz w:val="28"/>
          <w:szCs w:val="28"/>
          <w:rtl/>
        </w:rPr>
        <w:t xml:space="preserve">باستخدام ألفاظ تتمدد و تخرج عن دلالتها الأصلية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العائق الجوهري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 xml:space="preserve">  العائق الإحيائي </w:t>
      </w:r>
      <w:r>
        <w:rPr>
          <w:rFonts w:ascii="Traditional Arabic" w:hAnsi="Traditional Arabic" w:cs="Traditional Arabic" w:hint="cs"/>
          <w:sz w:val="28"/>
          <w:szCs w:val="28"/>
          <w:rtl/>
        </w:rPr>
        <w:t xml:space="preserve"> </w:t>
      </w:r>
      <w:r w:rsidRPr="00C01C47">
        <w:rPr>
          <w:rFonts w:ascii="Traditional Arabic" w:hAnsi="Traditional Arabic" w:cs="Traditional Arabic"/>
          <w:sz w:val="28"/>
          <w:szCs w:val="28"/>
          <w:rtl/>
        </w:rPr>
        <w:t xml:space="preserve">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كل ما سبق </w:t>
      </w:r>
    </w:p>
    <w:p w:rsidR="00C01C47" w:rsidRPr="00C01C47" w:rsidRDefault="00C01C47" w:rsidP="00C01C47">
      <w:pPr>
        <w:pStyle w:val="a3"/>
        <w:ind w:left="1080"/>
        <w:rPr>
          <w:rFonts w:ascii="Traditional Arabic" w:hAnsi="Traditional Arabic" w:cs="Traditional Arabic"/>
          <w:sz w:val="28"/>
          <w:szCs w:val="28"/>
          <w:rtl/>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 xml:space="preserve">  العائق </w:t>
      </w:r>
      <w:r>
        <w:rPr>
          <w:rFonts w:ascii="Traditional Arabic" w:hAnsi="Traditional Arabic" w:cs="Traditional Arabic" w:hint="cs"/>
          <w:b/>
          <w:bCs/>
          <w:sz w:val="28"/>
          <w:szCs w:val="28"/>
          <w:rtl/>
        </w:rPr>
        <w:t>.....</w:t>
      </w:r>
      <w:r w:rsidRPr="00C01C47">
        <w:rPr>
          <w:rFonts w:ascii="Traditional Arabic" w:hAnsi="Traditional Arabic" w:cs="Traditional Arabic"/>
          <w:b/>
          <w:bCs/>
          <w:sz w:val="28"/>
          <w:szCs w:val="28"/>
          <w:rtl/>
        </w:rPr>
        <w:t xml:space="preserve">يعني به إدخال بعض العلوم في مجالات غير مجالاتها التي تعمل فيها خصوصا إدخال الأحياء (البيولوجيا) في علم الكيمياء والفيزياء </w:t>
      </w:r>
      <w:r>
        <w:rPr>
          <w:rFonts w:ascii="Traditional Arabic" w:hAnsi="Traditional Arabic" w:cs="Traditional Arabic" w:hint="cs"/>
          <w:b/>
          <w:bCs/>
          <w:sz w:val="28"/>
          <w:szCs w:val="28"/>
          <w:rtl/>
        </w:rPr>
        <w:t>:</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الجوهري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العائق الإحيائي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عائق التعميم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اللفظي </w:t>
      </w:r>
    </w:p>
    <w:p w:rsidR="00C01C47" w:rsidRDefault="00C01C47" w:rsidP="00C01C47">
      <w:pPr>
        <w:pStyle w:val="a3"/>
        <w:ind w:left="1080"/>
        <w:rPr>
          <w:rFonts w:ascii="Traditional Arabic" w:hAnsi="Traditional Arabic" w:cs="Traditional Arabic"/>
          <w:b/>
          <w:bCs/>
          <w:sz w:val="28"/>
          <w:szCs w:val="28"/>
        </w:rPr>
      </w:pPr>
    </w:p>
    <w:p w:rsidR="0003684D"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مذهب التعميم ساد من عصر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أرسطو إلى بيكون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باشلار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الغزالي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باشلار و من بعده من العلماء </w:t>
      </w:r>
    </w:p>
    <w:p w:rsidR="00C01C47" w:rsidRDefault="00C01C47" w:rsidP="00C01C47">
      <w:pPr>
        <w:pStyle w:val="a3"/>
        <w:ind w:left="1080"/>
        <w:rPr>
          <w:rFonts w:ascii="Traditional Arabic" w:hAnsi="Traditional Arabic" w:cs="Traditional Arabic"/>
          <w:sz w:val="28"/>
          <w:szCs w:val="28"/>
        </w:rPr>
      </w:pPr>
    </w:p>
    <w:p w:rsidR="0003684D"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تبرز .....</w:t>
      </w:r>
      <w:r w:rsidRPr="00C01C47">
        <w:rPr>
          <w:rFonts w:ascii="Calibri" w:eastAsia="+mn-ea" w:hAnsi="Arial" w:cs="Arial"/>
          <w:b/>
          <w:bCs/>
          <w:color w:val="FF0000"/>
          <w:kern w:val="24"/>
          <w:sz w:val="50"/>
          <w:szCs w:val="50"/>
          <w:rtl/>
        </w:rPr>
        <w:t xml:space="preserve"> </w:t>
      </w:r>
      <w:r w:rsidRPr="00C01C47">
        <w:rPr>
          <w:rFonts w:ascii="Traditional Arabic" w:hAnsi="Traditional Arabic" w:cs="Traditional Arabic"/>
          <w:b/>
          <w:bCs/>
          <w:sz w:val="28"/>
          <w:szCs w:val="28"/>
          <w:rtl/>
        </w:rPr>
        <w:t>في الشروط النفسية للمعرفة تبعا لضرورة وظيفية</w:t>
      </w:r>
      <w:r w:rsidRPr="00C01C47">
        <w:rPr>
          <w:rFonts w:ascii="Traditional Arabic" w:hAnsi="Traditional Arabic" w:cs="Traditional Arabic" w:hint="cs"/>
          <w:b/>
          <w:b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العيوب الوظيفية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وسائل المعرفة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u w:val="single"/>
          <w:rtl/>
        </w:rPr>
        <w:t>العوائق الابستمولوجية</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التعميم </w:t>
      </w:r>
    </w:p>
    <w:p w:rsidR="00C01C47" w:rsidRDefault="00C01C47" w:rsidP="00C01C47">
      <w:pPr>
        <w:pStyle w:val="a3"/>
        <w:ind w:left="1080"/>
        <w:rPr>
          <w:rFonts w:ascii="Traditional Arabic" w:hAnsi="Traditional Arabic" w:cs="Traditional Arabic"/>
          <w:sz w:val="28"/>
          <w:szCs w:val="28"/>
        </w:rPr>
      </w:pPr>
    </w:p>
    <w:p w:rsidR="0003684D" w:rsidRPr="007221E6" w:rsidRDefault="007221E6" w:rsidP="003D5A17">
      <w:pPr>
        <w:pStyle w:val="a3"/>
        <w:numPr>
          <w:ilvl w:val="0"/>
          <w:numId w:val="2"/>
        </w:numPr>
        <w:rPr>
          <w:rFonts w:ascii="Traditional Arabic" w:hAnsi="Traditional Arabic" w:cs="Traditional Arabic"/>
          <w:b/>
          <w:bCs/>
          <w:sz w:val="28"/>
          <w:szCs w:val="28"/>
        </w:rPr>
      </w:pPr>
      <w:r w:rsidRPr="007221E6">
        <w:rPr>
          <w:rFonts w:ascii="Traditional Arabic" w:hAnsi="Traditional Arabic" w:cs="Traditional Arabic" w:hint="cs"/>
          <w:b/>
          <w:bCs/>
          <w:sz w:val="28"/>
          <w:szCs w:val="28"/>
          <w:rtl/>
        </w:rPr>
        <w:t>أي العبارات التالية صحيحة :</w:t>
      </w:r>
    </w:p>
    <w:p w:rsidR="007221E6" w:rsidRPr="007221E6" w:rsidRDefault="007221E6" w:rsidP="007221E6">
      <w:pPr>
        <w:pStyle w:val="a3"/>
        <w:numPr>
          <w:ilvl w:val="0"/>
          <w:numId w:val="3"/>
        </w:numPr>
        <w:rPr>
          <w:rFonts w:ascii="Traditional Arabic" w:hAnsi="Traditional Arabic" w:cs="Traditional Arabic"/>
          <w:sz w:val="28"/>
          <w:szCs w:val="28"/>
          <w:u w:val="single"/>
        </w:rPr>
      </w:pPr>
      <w:r w:rsidRPr="007221E6">
        <w:rPr>
          <w:rFonts w:ascii="Traditional Arabic" w:hAnsi="Traditional Arabic" w:cs="Traditional Arabic"/>
          <w:sz w:val="28"/>
          <w:szCs w:val="28"/>
          <w:u w:val="single"/>
          <w:rtl/>
        </w:rPr>
        <w:t>المعرفة العلمية هي التي تنتج عوائقها الابستمولوجية بنفسها</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ليس هناك عوائق ابستمولوجية حقيقية </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العوائق الابستمولوجية ناتجة عن التعارض مع العلوم الأخرى </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221E6" w:rsidRDefault="007221E6" w:rsidP="007221E6">
      <w:pPr>
        <w:pStyle w:val="a3"/>
        <w:ind w:left="1080"/>
        <w:rPr>
          <w:rFonts w:ascii="Traditional Arabic" w:hAnsi="Traditional Arabic" w:cs="Traditional Arabic"/>
          <w:sz w:val="28"/>
          <w:szCs w:val="28"/>
          <w:rtl/>
        </w:rPr>
      </w:pPr>
    </w:p>
    <w:p w:rsidR="007221E6" w:rsidRDefault="007221E6" w:rsidP="007221E6">
      <w:pPr>
        <w:pStyle w:val="a3"/>
        <w:ind w:left="1080"/>
        <w:rPr>
          <w:rFonts w:ascii="Traditional Arabic" w:hAnsi="Traditional Arabic" w:cs="Traditional Arabic"/>
          <w:sz w:val="28"/>
          <w:szCs w:val="28"/>
          <w:rtl/>
        </w:rPr>
      </w:pPr>
    </w:p>
    <w:p w:rsidR="007221E6" w:rsidRPr="007221E6" w:rsidRDefault="007221E6" w:rsidP="007221E6">
      <w:pPr>
        <w:pStyle w:val="a3"/>
        <w:ind w:left="1080"/>
        <w:rPr>
          <w:rFonts w:ascii="Traditional Arabic" w:hAnsi="Traditional Arabic" w:cs="Traditional Arabic"/>
          <w:b/>
          <w:bCs/>
          <w:sz w:val="28"/>
          <w:szCs w:val="28"/>
          <w:rtl/>
        </w:rPr>
      </w:pPr>
      <w:r w:rsidRPr="007221E6">
        <w:rPr>
          <w:rFonts w:ascii="Traditional Arabic" w:hAnsi="Traditional Arabic" w:cs="Traditional Arabic" w:hint="cs"/>
          <w:b/>
          <w:bCs/>
          <w:sz w:val="28"/>
          <w:szCs w:val="28"/>
          <w:highlight w:val="yellow"/>
          <w:rtl/>
        </w:rPr>
        <w:t>محاضرة 13</w:t>
      </w:r>
      <w:r w:rsidRPr="007221E6">
        <w:rPr>
          <w:rFonts w:ascii="Traditional Arabic" w:hAnsi="Traditional Arabic" w:cs="Traditional Arabic" w:hint="cs"/>
          <w:b/>
          <w:bCs/>
          <w:sz w:val="28"/>
          <w:szCs w:val="28"/>
          <w:rtl/>
        </w:rPr>
        <w:t xml:space="preserve"> </w:t>
      </w:r>
    </w:p>
    <w:p w:rsidR="007221E6" w:rsidRDefault="007221E6" w:rsidP="007221E6">
      <w:pPr>
        <w:pStyle w:val="a3"/>
        <w:ind w:left="1080"/>
        <w:rPr>
          <w:rFonts w:ascii="Traditional Arabic" w:hAnsi="Traditional Arabic" w:cs="Traditional Arabic"/>
          <w:sz w:val="28"/>
          <w:szCs w:val="28"/>
        </w:rPr>
      </w:pPr>
    </w:p>
    <w:p w:rsidR="0003684D"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hint="cs"/>
          <w:b/>
          <w:bCs/>
          <w:sz w:val="28"/>
          <w:szCs w:val="28"/>
          <w:rtl/>
        </w:rPr>
        <w:t>تكونت جماعة فيينا في العام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1787 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1931 م </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1907 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1790 م </w:t>
      </w:r>
    </w:p>
    <w:p w:rsidR="001A1947" w:rsidRDefault="001A1947" w:rsidP="001A1947">
      <w:pPr>
        <w:pStyle w:val="a3"/>
        <w:ind w:left="1080"/>
        <w:rPr>
          <w:rFonts w:ascii="Traditional Arabic" w:hAnsi="Traditional Arabic" w:cs="Traditional Arabic"/>
          <w:sz w:val="28"/>
          <w:szCs w:val="28"/>
        </w:rPr>
      </w:pPr>
    </w:p>
    <w:p w:rsidR="00783E85" w:rsidRDefault="00783E85"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تهتم جماعة فيينا بمناقشة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hint="cs"/>
          <w:sz w:val="28"/>
          <w:szCs w:val="28"/>
          <w:rtl/>
        </w:rPr>
        <w:t xml:space="preserve">القضايا الدينية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القضايا الفلسفية ذات الطابع المنطقي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الرياضيات</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2 و 3 </w:t>
      </w:r>
    </w:p>
    <w:p w:rsidR="00783E85" w:rsidRDefault="00783E85" w:rsidP="00783E85">
      <w:pPr>
        <w:pStyle w:val="a3"/>
        <w:ind w:left="1080"/>
        <w:rPr>
          <w:rFonts w:ascii="Traditional Arabic" w:hAnsi="Traditional Arabic" w:cs="Traditional Arabic"/>
          <w:b/>
          <w:bCs/>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من الأعضاء البارزين في جماعة فيّنـا</w:t>
      </w:r>
      <w:r w:rsidRPr="001A1947">
        <w:rPr>
          <w:rFonts w:ascii="Traditional Arabic" w:hAnsi="Traditional Arabic" w:cs="Traditional Arabic" w:hint="cs"/>
          <w:b/>
          <w:bCs/>
          <w:sz w:val="28"/>
          <w:szCs w:val="28"/>
          <w:rtl/>
        </w:rPr>
        <w:t xml:space="preserve">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عالم الرياضيات هانـزهان</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عالم الاقتصاد أتونويراث</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العالم الفيزيائي فيليب فرانك</w:t>
      </w:r>
    </w:p>
    <w:p w:rsidR="001A1947" w:rsidRDefault="001A1947" w:rsidP="001A1947">
      <w:pPr>
        <w:pStyle w:val="a3"/>
        <w:numPr>
          <w:ilvl w:val="0"/>
          <w:numId w:val="3"/>
        </w:numPr>
        <w:rPr>
          <w:rFonts w:ascii="Traditional Arabic" w:hAnsi="Traditional Arabic" w:cs="Traditional Arabic"/>
          <w:sz w:val="28"/>
          <w:szCs w:val="28"/>
        </w:rPr>
      </w:pPr>
      <w:r w:rsidRPr="001A1947">
        <w:rPr>
          <w:rFonts w:ascii="Traditional Arabic" w:hAnsi="Traditional Arabic" w:cs="Traditional Arabic"/>
          <w:sz w:val="28"/>
          <w:szCs w:val="28"/>
          <w:rtl/>
        </w:rPr>
        <w:t>رودلف كارناب</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كل ما سبق </w:t>
      </w:r>
    </w:p>
    <w:p w:rsid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 ان معظم فلاسفة مدرسة</w:t>
      </w:r>
      <w:r w:rsidRPr="001A1947">
        <w:rPr>
          <w:rFonts w:ascii="Traditional Arabic" w:hAnsi="Traditional Arabic" w:cs="Traditional Arabic" w:hint="cs"/>
          <w:b/>
          <w:bCs/>
          <w:sz w:val="28"/>
          <w:szCs w:val="28"/>
          <w:rtl/>
        </w:rPr>
        <w:t xml:space="preserve"> فيينا</w:t>
      </w:r>
      <w:r w:rsidRPr="001A1947">
        <w:rPr>
          <w:rFonts w:ascii="Traditional Arabic" w:hAnsi="Traditional Arabic" w:cs="Traditional Arabic"/>
          <w:b/>
          <w:bCs/>
          <w:sz w:val="28"/>
          <w:szCs w:val="28"/>
          <w:rtl/>
        </w:rPr>
        <w:t xml:space="preserve"> هم من </w:t>
      </w:r>
      <w:r w:rsidRPr="001A1947">
        <w:rPr>
          <w:rFonts w:ascii="Traditional Arabic" w:hAnsi="Traditional Arabic" w:cs="Traditional Arabic" w:hint="cs"/>
          <w:b/>
          <w:bCs/>
          <w:sz w:val="28"/>
          <w:szCs w:val="28"/>
          <w:rtl/>
        </w:rPr>
        <w:t>:</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الفرنسيين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3684D"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الألمان</w:t>
      </w:r>
    </w:p>
    <w:p w:rsid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lastRenderedPageBreak/>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بلومبرج وهربرت فايجل ،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العقلية </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الوضعية المنطقية</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التجريبية </w:t>
      </w:r>
    </w:p>
    <w:p w:rsidR="001A1947" w:rsidRP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w:t>
      </w:r>
      <w:r>
        <w:rPr>
          <w:rFonts w:ascii="Traditional Arabic" w:hAnsi="Traditional Arabic" w:cs="Traditional Arabic" w:hint="cs"/>
          <w:b/>
          <w:bCs/>
          <w:sz w:val="28"/>
          <w:szCs w:val="28"/>
          <w:rtl/>
        </w:rPr>
        <w:t>.....</w:t>
      </w:r>
      <w:r w:rsidRPr="001A1947">
        <w:rPr>
          <w:rFonts w:ascii="Traditional Arabic" w:hAnsi="Traditional Arabic" w:cs="Traditional Arabic"/>
          <w:b/>
          <w:bCs/>
          <w:sz w:val="28"/>
          <w:szCs w:val="28"/>
          <w:rtl/>
        </w:rPr>
        <w:t xml:space="preserve">،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 xml:space="preserve">بلومبرج </w:t>
      </w:r>
    </w:p>
    <w:p w:rsidR="0003684D"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هربرت فايجل</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1A1947" w:rsidRDefault="001A1947" w:rsidP="001A1947">
      <w:pPr>
        <w:pStyle w:val="a3"/>
        <w:ind w:left="1080"/>
        <w:rPr>
          <w:rFonts w:ascii="Traditional Arabic" w:hAnsi="Traditional Arabic" w:cs="Traditional Arabic"/>
          <w:sz w:val="28"/>
          <w:szCs w:val="28"/>
        </w:rPr>
      </w:pPr>
    </w:p>
    <w:p w:rsidR="001A1947" w:rsidRPr="00783E85" w:rsidRDefault="001A1947"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أشتغل بتدريس الفلسفة في جامعات فينّا وبراغ وشيكاغو على التوالي</w:t>
      </w:r>
      <w:r w:rsidR="00783E85" w:rsidRPr="00783E85">
        <w:rPr>
          <w:rFonts w:ascii="Traditional Arabic" w:hAnsi="Traditional Arabic" w:cs="Traditional Arabic" w:hint="cs"/>
          <w:b/>
          <w:bCs/>
          <w:sz w:val="28"/>
          <w:szCs w:val="28"/>
          <w:rtl/>
        </w:rPr>
        <w:t xml:space="preserve">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بلومبرج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كارناب</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783E85" w:rsidRPr="001A1947" w:rsidRDefault="00783E85" w:rsidP="00783E85">
      <w:pPr>
        <w:pStyle w:val="a3"/>
        <w:ind w:left="1080"/>
        <w:rPr>
          <w:rFonts w:ascii="Traditional Arabic" w:hAnsi="Traditional Arabic" w:cs="Traditional Arabic"/>
          <w:sz w:val="28"/>
          <w:szCs w:val="28"/>
        </w:rPr>
      </w:pPr>
    </w:p>
    <w:p w:rsidR="00783E85"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يعتبر رئيساً للمدرسة الوضعية المنطقية (جماعة فيينا )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بلومبرج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كارناب</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03684D" w:rsidRDefault="0003684D"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تأسست مدرسة الوضعية المنطقية في القرن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الرابع عشر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العشرين </w:t>
      </w:r>
    </w:p>
    <w:p w:rsidR="00783E85" w:rsidRDefault="00783E85"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w:t>
      </w:r>
      <w:r w:rsidRPr="00783E85">
        <w:rPr>
          <w:rFonts w:ascii="Traditional Arabic" w:hAnsi="Traditional Arabic" w:cs="Traditional Arabic" w:hint="cs"/>
          <w:b/>
          <w:bCs/>
          <w:sz w:val="28"/>
          <w:szCs w:val="28"/>
          <w:rtl/>
        </w:rPr>
        <w:t>...</w:t>
      </w:r>
      <w:r w:rsidRPr="00783E85">
        <w:rPr>
          <w:rFonts w:ascii="Traditional Arabic" w:hAnsi="Traditional Arabic" w:cs="Traditional Arabic"/>
          <w:b/>
          <w:bCs/>
          <w:sz w:val="28"/>
          <w:szCs w:val="28"/>
          <w:rtl/>
        </w:rPr>
        <w:t xml:space="preserve"> حينما دعيّ رودلف كارنـاب</w:t>
      </w:r>
      <w:r w:rsidRPr="00783E85">
        <w:rPr>
          <w:rFonts w:ascii="Traditional Arabic" w:hAnsi="Traditional Arabic" w:cs="Traditional Arabic" w:hint="cs"/>
          <w:b/>
          <w:bCs/>
          <w:sz w:val="28"/>
          <w:szCs w:val="28"/>
          <w:rtl/>
        </w:rPr>
        <w:t>:</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1907 م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1922 م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1960 م </w:t>
      </w:r>
    </w:p>
    <w:p w:rsidR="00783E85" w:rsidRDefault="00783E85" w:rsidP="00783E85">
      <w:pPr>
        <w:pStyle w:val="a3"/>
        <w:ind w:left="1080"/>
        <w:rPr>
          <w:rFonts w:ascii="Traditional Arabic" w:hAnsi="Traditional Arabic" w:cs="Traditional Arabic"/>
          <w:sz w:val="28"/>
          <w:szCs w:val="28"/>
        </w:rPr>
      </w:pPr>
    </w:p>
    <w:p w:rsidR="00783E85"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1922 حينما دعيّ </w:t>
      </w:r>
      <w:r w:rsidRPr="00783E85">
        <w:rPr>
          <w:rFonts w:ascii="Traditional Arabic" w:hAnsi="Traditional Arabic" w:cs="Traditional Arabic" w:hint="cs"/>
          <w:b/>
          <w:bCs/>
          <w:sz w:val="28"/>
          <w:szCs w:val="28"/>
          <w:rtl/>
        </w:rPr>
        <w:t>إليها :</w:t>
      </w:r>
    </w:p>
    <w:p w:rsidR="00783E85" w:rsidRP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783E85">
        <w:rPr>
          <w:rFonts w:ascii="Traditional Arabic" w:hAnsi="Traditional Arabic" w:cs="Traditional Arabic"/>
          <w:sz w:val="28"/>
          <w:szCs w:val="28"/>
          <w:rtl/>
        </w:rPr>
        <w:t xml:space="preserve">بلومبرج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كارناب</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03684D" w:rsidRDefault="0003684D"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السبب في تشتت أعضاء فيينا هو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العنصري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الأولى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الحرب العالمية الثانية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المنهجي </w:t>
      </w:r>
    </w:p>
    <w:p w:rsidR="00783E85" w:rsidRDefault="00783E85"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من الأسماء التي حملتها فلسفة الوضعية المنطقية :</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العلمية</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المنطقية</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حركة وحدة العلم</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الحديثة</w:t>
      </w:r>
    </w:p>
    <w:p w:rsid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الفلسفة التحليلية</w:t>
      </w:r>
    </w:p>
    <w:p w:rsidR="00C91F4F" w:rsidRPr="00C91F4F" w:rsidRDefault="00C91F4F" w:rsidP="00783E85">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a3"/>
        <w:ind w:left="1080"/>
        <w:rPr>
          <w:rFonts w:ascii="Traditional Arabic" w:hAnsi="Traditional Arabic" w:cs="Traditional Arabic"/>
          <w:sz w:val="28"/>
          <w:szCs w:val="28"/>
        </w:rPr>
      </w:pPr>
    </w:p>
    <w:p w:rsidR="0003684D"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lastRenderedPageBreak/>
        <w:t xml:space="preserve">رفضت الوضعية المنطقية جميع الأسئلة الفلسفية المتعلقة </w:t>
      </w:r>
      <w:r w:rsidRPr="00C91F4F">
        <w:rPr>
          <w:rFonts w:ascii="Traditional Arabic" w:hAnsi="Traditional Arabic" w:cs="Traditional Arabic" w:hint="cs"/>
          <w:b/>
          <w:bCs/>
          <w:sz w:val="28"/>
          <w:szCs w:val="28"/>
          <w:rtl/>
        </w:rPr>
        <w:t>بـ...</w:t>
      </w:r>
      <w:r w:rsidRPr="00C91F4F">
        <w:rPr>
          <w:rFonts w:ascii="Traditional Arabic" w:hAnsi="Traditional Arabic" w:cs="Traditional Arabic"/>
          <w:b/>
          <w:bCs/>
          <w:sz w:val="28"/>
          <w:szCs w:val="28"/>
          <w:rtl/>
        </w:rPr>
        <w:t xml:space="preserve"> لان اهتمامها بالتحليل المنطقي فقط</w:t>
      </w:r>
      <w:r w:rsidRPr="00C91F4F">
        <w:rPr>
          <w:rFonts w:ascii="Traditional Arabic" w:hAnsi="Traditional Arabic" w:cs="Traditional Arabic" w:hint="cs"/>
          <w:b/>
          <w:bCs/>
          <w:sz w:val="28"/>
          <w:szCs w:val="28"/>
          <w:rtl/>
        </w:rPr>
        <w:t xml:space="preserve">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الميتافيزيقيا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المعرفة </w:t>
      </w:r>
    </w:p>
    <w:p w:rsidR="00C91F4F" w:rsidRDefault="00C91F4F" w:rsidP="00C91F4F">
      <w:pPr>
        <w:pStyle w:val="a3"/>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rtl/>
        </w:rPr>
        <w:t xml:space="preserve"> الأخلاق</w:t>
      </w:r>
    </w:p>
    <w:p w:rsidR="00C91F4F"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a3"/>
        <w:ind w:left="1080"/>
        <w:rPr>
          <w:rFonts w:ascii="Traditional Arabic" w:hAnsi="Traditional Arabic" w:cs="Traditional Arabic"/>
          <w:sz w:val="28"/>
          <w:szCs w:val="28"/>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رفضت الوضعية المنطقية جميع الأسئلة الفلسفية المتعلقة بالميتافيزيقيا أو المعرفة أو الأخلاق لان </w:t>
      </w:r>
      <w:r w:rsidRPr="00C91F4F">
        <w:rPr>
          <w:rFonts w:ascii="Traditional Arabic" w:hAnsi="Traditional Arabic" w:cs="Traditional Arabic" w:hint="cs"/>
          <w:b/>
          <w:bCs/>
          <w:sz w:val="28"/>
          <w:szCs w:val="28"/>
          <w:rtl/>
        </w:rPr>
        <w:t>:</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يالتحليل الحسي فقط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بالتحليل التجريبي فقط </w:t>
      </w:r>
    </w:p>
    <w:p w:rsidR="0003684D"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اهتمامها بالتحليل المنطقي فقط</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C91F4F" w:rsidRDefault="00C91F4F" w:rsidP="00C91F4F">
      <w:pPr>
        <w:pStyle w:val="a3"/>
        <w:ind w:left="1080"/>
        <w:rPr>
          <w:rFonts w:ascii="Traditional Arabic" w:hAnsi="Traditional Arabic" w:cs="Traditional Arabic"/>
          <w:sz w:val="28"/>
          <w:szCs w:val="28"/>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أي العبارات التالية صحيحة :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كل شيء لا يخضع للتجربة والتحليل غير معترف به عند الوضعية المنطقية بما فيه الإنسان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اهتمت الوضعية المنطقية باللغة بشكل كبير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رفض الميتافيزيقيا من أهداف الميثاق العلمي لجماعة فينّا</w:t>
      </w:r>
    </w:p>
    <w:p w:rsidR="00C91F4F" w:rsidRDefault="00C91F4F" w:rsidP="00C91F4F">
      <w:pPr>
        <w:pStyle w:val="a3"/>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u w:val="single"/>
          <w:rtl/>
        </w:rPr>
        <w:t xml:space="preserve">كل ما سبق </w:t>
      </w:r>
    </w:p>
    <w:p w:rsidR="00C91F4F" w:rsidRPr="00C91F4F" w:rsidRDefault="00C91F4F" w:rsidP="00C91F4F">
      <w:pPr>
        <w:pStyle w:val="a3"/>
        <w:ind w:left="1080"/>
        <w:rPr>
          <w:rFonts w:ascii="Traditional Arabic" w:hAnsi="Traditional Arabic" w:cs="Traditional Arabic"/>
          <w:sz w:val="28"/>
          <w:szCs w:val="28"/>
          <w:rtl/>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 </w:t>
      </w:r>
      <w:r w:rsidRPr="00C91F4F">
        <w:rPr>
          <w:rFonts w:ascii="Traditional Arabic" w:hAnsi="Traditional Arabic" w:cs="Traditional Arabic" w:hint="cs"/>
          <w:b/>
          <w:bCs/>
          <w:sz w:val="28"/>
          <w:szCs w:val="28"/>
          <w:rtl/>
        </w:rPr>
        <w:t>.......</w:t>
      </w:r>
      <w:r w:rsidRPr="00C91F4F">
        <w:rPr>
          <w:rFonts w:ascii="Traditional Arabic" w:hAnsi="Traditional Arabic" w:cs="Traditional Arabic"/>
          <w:b/>
          <w:bCs/>
          <w:sz w:val="28"/>
          <w:szCs w:val="28"/>
          <w:rtl/>
        </w:rPr>
        <w:t>من أهداف الميثاق العلمي لجماعة فينّا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C91F4F"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الميتافيزيقيا</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1F4F" w:rsidRPr="00C91F4F" w:rsidRDefault="00C91F4F" w:rsidP="00C91F4F">
      <w:pPr>
        <w:pStyle w:val="a3"/>
        <w:ind w:left="1080"/>
        <w:rPr>
          <w:rFonts w:ascii="Traditional Arabic" w:hAnsi="Traditional Arabic" w:cs="Traditional Arabic"/>
          <w:sz w:val="28"/>
          <w:szCs w:val="28"/>
        </w:rPr>
      </w:pPr>
    </w:p>
    <w:p w:rsidR="00FC0A98" w:rsidRPr="00FC0A98" w:rsidRDefault="00C91F4F"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أكدت الفلسفة الوضعية أن وظيفة الفلسفة وعملها هو</w:t>
      </w:r>
      <w:r w:rsidR="00FC0A98" w:rsidRPr="00FC0A98">
        <w:rPr>
          <w:rFonts w:ascii="Traditional Arabic" w:hAnsi="Traditional Arabic" w:cs="Traditional Arabic" w:hint="cs"/>
          <w:b/>
          <w:bCs/>
          <w:sz w:val="28"/>
          <w:szCs w:val="28"/>
          <w:rtl/>
        </w:rPr>
        <w:t>:</w:t>
      </w:r>
    </w:p>
    <w:p w:rsidR="00C91F4F" w:rsidRPr="00FC0A98" w:rsidRDefault="00C91F4F"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المعرفة </w:t>
      </w:r>
      <w:r w:rsidR="00FC0A98" w:rsidRPr="00FC0A98">
        <w:rPr>
          <w:rFonts w:ascii="Traditional Arabic" w:hAnsi="Traditional Arabic" w:cs="Traditional Arabic" w:hint="cs"/>
          <w:sz w:val="28"/>
          <w:szCs w:val="28"/>
          <w:u w:val="single"/>
          <w:rtl/>
        </w:rPr>
        <w:t xml:space="preserve">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المعرفة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تركيب المعرفة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C0A98" w:rsidRPr="00C91F4F"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أكدت </w:t>
      </w:r>
      <w:r w:rsidRPr="00FC0A98">
        <w:rPr>
          <w:rFonts w:ascii="Traditional Arabic" w:hAnsi="Traditional Arabic" w:cs="Traditional Arabic" w:hint="cs"/>
          <w:b/>
          <w:bCs/>
          <w:sz w:val="28"/>
          <w:szCs w:val="28"/>
          <w:rtl/>
        </w:rPr>
        <w:t>الفلسفة الوضعية أن</w:t>
      </w:r>
      <w:r w:rsidRPr="00FC0A98">
        <w:rPr>
          <w:rFonts w:ascii="Traditional Arabic" w:hAnsi="Traditional Arabic" w:cs="Traditional Arabic"/>
          <w:b/>
          <w:bCs/>
          <w:sz w:val="28"/>
          <w:szCs w:val="28"/>
          <w:rtl/>
        </w:rPr>
        <w:t xml:space="preserve"> المنهج المتبع هو</w:t>
      </w:r>
      <w:r w:rsidRPr="00FC0A98">
        <w:rPr>
          <w:rFonts w:ascii="Traditional Arabic" w:hAnsi="Traditional Arabic" w:cs="Traditional Arabic" w:hint="cs"/>
          <w:b/>
          <w:bCs/>
          <w:sz w:val="28"/>
          <w:szCs w:val="28"/>
          <w:rtl/>
        </w:rPr>
        <w:t>:</w:t>
      </w:r>
    </w:p>
    <w:p w:rsidR="0003684D"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لغة العلم</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كانت العلاقة بين اللغة وعلم المنطق يعود الى جهود الفيلسوف  </w:t>
      </w:r>
      <w:r w:rsidRPr="00FC0A98">
        <w:rPr>
          <w:rFonts w:ascii="Traditional Arabic" w:hAnsi="Traditional Arabic" w:cs="Traditional Arabic" w:hint="cs"/>
          <w:b/>
          <w:bCs/>
          <w:sz w:val="28"/>
          <w:szCs w:val="28"/>
          <w:rtl/>
        </w:rPr>
        <w:t>:</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مور  </w:t>
      </w:r>
      <w:r>
        <w:rPr>
          <w:rFonts w:ascii="Traditional Arabic" w:hAnsi="Traditional Arabic" w:cs="Traditional Arabic" w:hint="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راسل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فيتغنشتاين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 xml:space="preserve"> </w:t>
      </w:r>
      <w:r w:rsidRPr="00FC0A98">
        <w:rPr>
          <w:rFonts w:ascii="Traditional Arabic" w:hAnsi="Traditional Arabic" w:cs="Traditional Arabic"/>
          <w:b/>
          <w:bCs/>
          <w:sz w:val="28"/>
          <w:szCs w:val="28"/>
          <w:rtl/>
        </w:rPr>
        <w:t xml:space="preserve"> برع في الوضعية المنطقية واصبح فيما بعد احد اهم واشهر ممثليها في العالم الغربي </w:t>
      </w:r>
      <w:r w:rsidRPr="00FC0A98">
        <w:rPr>
          <w:rFonts w:ascii="Traditional Arabic" w:hAnsi="Traditional Arabic" w:cs="Traditional Arabic" w:hint="cs"/>
          <w:b/>
          <w:bCs/>
          <w:sz w:val="28"/>
          <w:szCs w:val="28"/>
          <w:rtl/>
        </w:rPr>
        <w:t>:</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فيتغنشتاين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لورنس </w:t>
      </w:r>
    </w:p>
    <w:p w:rsidR="00FC0A98" w:rsidRP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يجمع الوضعيون بمختلف نزعاتهم على نقاط أربع أساسية هي :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مهمة الفلسفة هي تحليل لما يقول العلماء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حذف الميتافيزيقيا</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اتفاقهم على نظرية هيوم في تحليل السببية تحليلاً يجعل العلاقة بين السبب والمسبب علاقة ارتباط في التجربة لا علاقة ضرورة عقلية كل ما سبق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ا</w:t>
      </w:r>
      <w:r>
        <w:rPr>
          <w:rFonts w:ascii="Traditional Arabic" w:hAnsi="Traditional Arabic" w:cs="Traditional Arabic"/>
          <w:sz w:val="28"/>
          <w:szCs w:val="28"/>
          <w:rtl/>
        </w:rPr>
        <w:t>تفاقهم على أن القضايا الرياضية</w:t>
      </w:r>
      <w:r>
        <w:rPr>
          <w:rFonts w:ascii="Traditional Arabic" w:hAnsi="Traditional Arabic" w:cs="Traditional Arabic" w:hint="cs"/>
          <w:sz w:val="28"/>
          <w:szCs w:val="28"/>
          <w:rtl/>
        </w:rPr>
        <w:t xml:space="preserve"> </w:t>
      </w:r>
      <w:r w:rsidRPr="00FC0A98">
        <w:rPr>
          <w:rFonts w:ascii="Traditional Arabic" w:hAnsi="Traditional Arabic" w:cs="Traditional Arabic"/>
          <w:sz w:val="28"/>
          <w:szCs w:val="28"/>
          <w:rtl/>
        </w:rPr>
        <w:t>وقضايا المنطق الصورية تحصيل حاصل، لا تضيف للعلم الخارجي علماً جديداً</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أهم الانتقادات الموجهة للفلسفة الوضعية المنطقية فتعزى إلى</w:t>
      </w:r>
      <w:r w:rsidRPr="00FC0A98">
        <w:rPr>
          <w:rFonts w:ascii="Traditional Arabic" w:hAnsi="Traditional Arabic" w:cs="Traditional Arabic" w:hint="cs"/>
          <w:b/>
          <w:b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تناولها للغة يبدو مت</w:t>
      </w:r>
      <w:r>
        <w:rPr>
          <w:rFonts w:ascii="Traditional Arabic" w:hAnsi="Traditional Arabic" w:cs="Traditional Arabic"/>
          <w:sz w:val="28"/>
          <w:szCs w:val="28"/>
          <w:rtl/>
        </w:rPr>
        <w:t>زمتاً ونظرياً بغير وعي</w:t>
      </w:r>
    </w:p>
    <w:p w:rsidR="00FC0A98" w:rsidRP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افتراضاتها أسرفت بالبساطة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منهجها شديد التفصيل والتعقيد والتشعب</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a3"/>
        <w:ind w:left="1080"/>
        <w:rPr>
          <w:rFonts w:ascii="Traditional Arabic" w:hAnsi="Traditional Arabic" w:cs="Traditional Arabic"/>
          <w:sz w:val="28"/>
          <w:szCs w:val="28"/>
          <w:rtl/>
        </w:rPr>
      </w:pPr>
    </w:p>
    <w:p w:rsidR="0003684D"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المنهج السائد في الفلسفة الوضعية المنطقية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التجريبي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المنهج الرياضي والمنطقي</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الحدسي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ترك أهم المراجع الهامة التي تتناول اصول الفلسفة الوضعية: </w:t>
      </w:r>
    </w:p>
    <w:p w:rsidR="0003684D"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فيتغنشتاين</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رسل </w:t>
      </w:r>
    </w:p>
    <w:p w:rsidR="00FC0A98" w:rsidRDefault="00FC0A98" w:rsidP="00FC0A98">
      <w:pPr>
        <w:pStyle w:val="a3"/>
        <w:ind w:left="1080"/>
        <w:rPr>
          <w:rFonts w:ascii="Traditional Arabic" w:hAnsi="Traditional Arabic" w:cs="Traditional Arabic"/>
          <w:sz w:val="28"/>
          <w:szCs w:val="28"/>
        </w:rPr>
      </w:pPr>
    </w:p>
    <w:p w:rsidR="00AE1666"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ظهرت الحركة الفلسفية</w:t>
      </w:r>
      <w:r w:rsidRPr="00AE1666">
        <w:rPr>
          <w:rFonts w:ascii="Traditional Arabic" w:hAnsi="Traditional Arabic" w:cs="Traditional Arabic" w:hint="cs"/>
          <w:b/>
          <w:bCs/>
          <w:sz w:val="28"/>
          <w:szCs w:val="28"/>
          <w:rtl/>
        </w:rPr>
        <w:t xml:space="preserve"> </w:t>
      </w:r>
      <w:r w:rsidRPr="00AE1666">
        <w:rPr>
          <w:rFonts w:ascii="Traditional Arabic" w:hAnsi="Traditional Arabic" w:cs="Traditional Arabic"/>
          <w:b/>
          <w:bCs/>
          <w:sz w:val="28"/>
          <w:szCs w:val="28"/>
          <w:rtl/>
        </w:rPr>
        <w:t>الظاهراتية (الفينومينولوجيا) فى بدايات القرن</w:t>
      </w:r>
      <w:r w:rsidRPr="00AE1666">
        <w:rPr>
          <w:rFonts w:ascii="Traditional Arabic" w:hAnsi="Traditional Arabic" w:cs="Traditional Arabic" w:hint="cs"/>
          <w:b/>
          <w:bCs/>
          <w:sz w:val="28"/>
          <w:szCs w:val="28"/>
          <w:rtl/>
        </w:rPr>
        <w:t>:</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الميلادي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الميلادي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الميلادي </w:t>
      </w:r>
    </w:p>
    <w:p w:rsidR="0003684D"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 xml:space="preserve"> العشرين الميلادي</w:t>
      </w:r>
      <w:r w:rsidRPr="00AE1666">
        <w:rPr>
          <w:rFonts w:ascii="Traditional Arabic" w:hAnsi="Traditional Arabic" w:cs="Traditional Arabic" w:hint="cs"/>
          <w:sz w:val="28"/>
          <w:szCs w:val="28"/>
          <w:u w:val="single"/>
          <w:rtl/>
        </w:rPr>
        <w:t xml:space="preserve"> </w:t>
      </w:r>
    </w:p>
    <w:p w:rsidR="00AE1666" w:rsidRDefault="00AE1666" w:rsidP="00AE1666">
      <w:pPr>
        <w:pStyle w:val="a3"/>
        <w:ind w:left="1080"/>
        <w:rPr>
          <w:rFonts w:ascii="Traditional Arabic" w:hAnsi="Traditional Arabic" w:cs="Traditional Arabic"/>
          <w:sz w:val="28"/>
          <w:szCs w:val="28"/>
        </w:rPr>
      </w:pPr>
    </w:p>
    <w:p w:rsidR="0003684D"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أي العبارات التالية صحيحة :</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يعتبر البعض أن هوسرل في</w:t>
      </w:r>
      <w:r>
        <w:rPr>
          <w:rFonts w:ascii="Traditional Arabic" w:hAnsi="Traditional Arabic" w:cs="Traditional Arabic"/>
          <w:sz w:val="28"/>
          <w:szCs w:val="28"/>
          <w:rtl/>
        </w:rPr>
        <w:t xml:space="preserve"> أهمية "هيجل" و"كانت" و"ديكارت”</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سعت الفنيومينولوجيا نحو بداية جديدة متحررة من كل ما هو مسبق من نظريات أو افتراضات أو مفاهيم</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lastRenderedPageBreak/>
        <w:t>بدأت الفينومينولوجيا بنقد فلسفات وعلوم العصر ومناهجها وأسسها وأنساقها المعرفية</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 xml:space="preserve">كل ما سبق </w:t>
      </w:r>
    </w:p>
    <w:p w:rsidR="00AE1666" w:rsidRDefault="00AE1666" w:rsidP="00AE1666">
      <w:pPr>
        <w:pStyle w:val="a3"/>
        <w:ind w:left="1080"/>
        <w:rPr>
          <w:rFonts w:ascii="Traditional Arabic" w:hAnsi="Traditional Arabic" w:cs="Traditional Arabic"/>
          <w:sz w:val="28"/>
          <w:szCs w:val="28"/>
        </w:rPr>
      </w:pPr>
    </w:p>
    <w:p w:rsid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بدأت الفينومينولوجيا بنقد فلسفات وعلوم العصر ومناهجها وأسسها وأنساقها المعرفية</w:t>
      </w:r>
      <w:r>
        <w:rPr>
          <w:rFonts w:ascii="Traditional Arabic" w:hAnsi="Traditional Arabic" w:cs="Traditional Arabic" w:hint="cs"/>
          <w:b/>
          <w:bCs/>
          <w:sz w:val="28"/>
          <w:szCs w:val="28"/>
          <w:rtl/>
        </w:rPr>
        <w:t>و أبرز ما انتقدته :</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المذاهب التي تعتمد على الحدس </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الانتقادات إلى المذهب الطبيعى</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العقلي </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التحليلي </w:t>
      </w:r>
    </w:p>
    <w:p w:rsidR="00AE1666" w:rsidRDefault="00AE1666" w:rsidP="00AE1666">
      <w:pPr>
        <w:pStyle w:val="a3"/>
        <w:ind w:left="1080"/>
        <w:rPr>
          <w:rFonts w:ascii="Traditional Arabic" w:hAnsi="Traditional Arabic" w:cs="Traditional Arabic"/>
          <w:b/>
          <w:bCs/>
          <w:sz w:val="28"/>
          <w:szCs w:val="28"/>
        </w:rPr>
      </w:pPr>
    </w:p>
    <w:p w:rsidR="0003684D"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تأسست الفينومينولوجيا على يد العالم الألماني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هيجل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 xml:space="preserve">هوسرل </w:t>
      </w:r>
    </w:p>
    <w:p w:rsidR="00AE1666" w:rsidRDefault="00AE1666" w:rsidP="00AE1666">
      <w:pPr>
        <w:pStyle w:val="a3"/>
        <w:ind w:left="1080"/>
        <w:rPr>
          <w:rFonts w:ascii="Traditional Arabic" w:hAnsi="Traditional Arabic" w:cs="Traditional Arabic"/>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ساد </w:t>
      </w:r>
      <w:r>
        <w:rPr>
          <w:rFonts w:ascii="Traditional Arabic" w:hAnsi="Traditional Arabic" w:cs="Traditional Arabic" w:hint="cs"/>
          <w:b/>
          <w:bCs/>
          <w:sz w:val="28"/>
          <w:szCs w:val="28"/>
          <w:rtl/>
        </w:rPr>
        <w:t xml:space="preserve"> المذهب الطبيعي </w:t>
      </w:r>
      <w:r w:rsidRPr="00D06EC9">
        <w:rPr>
          <w:rFonts w:ascii="Traditional Arabic" w:hAnsi="Traditional Arabic" w:cs="Traditional Arabic"/>
          <w:b/>
          <w:bCs/>
          <w:sz w:val="28"/>
          <w:szCs w:val="28"/>
          <w:rtl/>
        </w:rPr>
        <w:t xml:space="preserve">بسيادة المنهج </w:t>
      </w:r>
      <w:r>
        <w:rPr>
          <w:rFonts w:ascii="Traditional Arabic" w:hAnsi="Traditional Arabic" w:cs="Traditional Arabic" w:hint="cs"/>
          <w:b/>
          <w:bCs/>
          <w:sz w:val="28"/>
          <w:szCs w:val="28"/>
          <w:rtl/>
        </w:rPr>
        <w:t>....</w:t>
      </w:r>
      <w:r w:rsidRPr="00D06EC9">
        <w:rPr>
          <w:rFonts w:ascii="Traditional Arabic" w:hAnsi="Traditional Arabic" w:cs="Traditional Arabic"/>
          <w:b/>
          <w:bCs/>
          <w:sz w:val="28"/>
          <w:szCs w:val="28"/>
          <w:rtl/>
        </w:rPr>
        <w:t xml:space="preserve"> ونجاحه الفائق فى مجال العلوم الطبيعية</w:t>
      </w:r>
      <w:r>
        <w:rPr>
          <w:rFonts w:ascii="Traditional Arabic" w:hAnsi="Traditional Arabic" w:cs="Traditional Arabic" w:hint="cs"/>
          <w:b/>
          <w:bCs/>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العقلي </w:t>
      </w:r>
    </w:p>
    <w:p w:rsidR="00D06EC9" w:rsidRPr="00D06EC9" w:rsidRDefault="00D06EC9" w:rsidP="00D06EC9">
      <w:pPr>
        <w:pStyle w:val="a3"/>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التجريبي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الشك منهجي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الاستقرائي </w:t>
      </w:r>
    </w:p>
    <w:p w:rsidR="00D06EC9" w:rsidRDefault="00D06EC9" w:rsidP="00D06EC9">
      <w:pPr>
        <w:pStyle w:val="a3"/>
        <w:ind w:left="1080"/>
        <w:rPr>
          <w:rFonts w:ascii="Traditional Arabic" w:hAnsi="Traditional Arabic" w:cs="Traditional Arabic"/>
          <w:b/>
          <w:bCs/>
          <w:sz w:val="28"/>
          <w:szCs w:val="28"/>
        </w:rPr>
      </w:pPr>
    </w:p>
    <w:p w:rsidR="00AE1666"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 xml:space="preserve">سعت ..... إلى وضع فلسفة شاملة تكون بمثابة معيار لفحص منهجي لكافة العلوم : </w:t>
      </w:r>
    </w:p>
    <w:p w:rsidR="0003684D"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AE1666" w:rsidRDefault="00AE1666" w:rsidP="00AE1666">
      <w:pPr>
        <w:pStyle w:val="a3"/>
        <w:ind w:left="1080"/>
        <w:rPr>
          <w:rFonts w:ascii="Traditional Arabic" w:hAnsi="Traditional Arabic" w:cs="Traditional Arabic"/>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حاولت صياغة منهج معرفى أساسه العودة إلى الأشياء نفسها و إلى البحث المباشر فى الظواهر كما يخبرها الوعى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يعرف</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ادموند هوسرل</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بأنها</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محاولة لدراسة الأشياء التي يمكن التعرف عليها بواسطة احد حواسنا</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tl/>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مذهب فلسفي يقوم على أشكال مختلفة للوعي وتنوعاته والطرق التي يعي بها الناس العالم الذي يعيشون فيه</w:t>
      </w:r>
      <w:r w:rsidRPr="00D06EC9">
        <w:rPr>
          <w:rFonts w:ascii="Traditional Arabic" w:hAnsi="Traditional Arabic" w:cs="Traditional Arabic"/>
          <w:b/>
          <w:bCs/>
          <w:sz w:val="28"/>
          <w:szCs w:val="28"/>
          <w:rtl/>
        </w:rPr>
        <w:t xml:space="preserve">: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فلسفة </w:t>
      </w:r>
      <w:r w:rsidRPr="00D06EC9">
        <w:rPr>
          <w:rFonts w:ascii="Traditional Arabic" w:hAnsi="Traditional Arabic" w:cs="Traditional Arabic"/>
          <w:b/>
          <w:bCs/>
          <w:sz w:val="28"/>
          <w:szCs w:val="28"/>
          <w:rtl/>
          <w:lang w:bidi="ar-DZ"/>
        </w:rPr>
        <w:t>تركز</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على التجربة المعاشة والتجربة الإنسانية الغنية بالمعاني والدلالات</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tl/>
        </w:rPr>
      </w:pPr>
    </w:p>
    <w:p w:rsidR="00D06EC9" w:rsidRPr="00D06EC9" w:rsidRDefault="00D06EC9" w:rsidP="003D5A17">
      <w:pPr>
        <w:pStyle w:val="a3"/>
        <w:numPr>
          <w:ilvl w:val="0"/>
          <w:numId w:val="2"/>
        </w:numPr>
        <w:rPr>
          <w:rFonts w:ascii="Traditional Arabic" w:hAnsi="Traditional Arabic" w:cs="Traditional Arabic"/>
          <w:b/>
          <w:bCs/>
          <w:sz w:val="28"/>
          <w:szCs w:val="28"/>
          <w:rtl/>
        </w:rPr>
      </w:pPr>
      <w:r w:rsidRPr="00D06EC9">
        <w:rPr>
          <w:rFonts w:ascii="Traditional Arabic" w:hAnsi="Traditional Arabic" w:cs="Traditional Arabic"/>
          <w:b/>
          <w:bCs/>
          <w:sz w:val="28"/>
          <w:szCs w:val="28"/>
          <w:rtl/>
        </w:rPr>
        <w:t xml:space="preserve">فلسفة </w:t>
      </w:r>
      <w:r w:rsidRPr="00D06EC9">
        <w:rPr>
          <w:rFonts w:ascii="Traditional Arabic" w:hAnsi="Traditional Arabic" w:cs="Traditional Arabic"/>
          <w:b/>
          <w:bCs/>
          <w:sz w:val="28"/>
          <w:szCs w:val="28"/>
          <w:rtl/>
          <w:lang w:bidi="ar-DZ"/>
        </w:rPr>
        <w:t>تركز على الكيفية التي يقرأ الإنسان فيها مشاركته في الحياة</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المعرفة الإسلامية</w:t>
      </w:r>
    </w:p>
    <w:p w:rsidR="0003684D" w:rsidRDefault="0003684D" w:rsidP="00D06EC9">
      <w:pPr>
        <w:pStyle w:val="a3"/>
        <w:ind w:left="1080"/>
        <w:rPr>
          <w:rFonts w:ascii="Traditional Arabic" w:hAnsi="Traditional Arabic" w:cs="Traditional Arabic"/>
          <w:sz w:val="28"/>
          <w:szCs w:val="28"/>
        </w:rPr>
      </w:pPr>
    </w:p>
    <w:p w:rsidR="00D06EC9" w:rsidRP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hint="cs"/>
          <w:b/>
          <w:bCs/>
          <w:sz w:val="28"/>
          <w:szCs w:val="28"/>
          <w:rtl/>
        </w:rPr>
        <w:t>تقوم الفينومينولوجيا على مسلمتين هما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sz w:val="28"/>
          <w:szCs w:val="28"/>
          <w:rtl/>
          <w:lang w:bidi="ar-DZ"/>
        </w:rPr>
        <w:t>الامتناع كلية عن إصدار أية أحكام ترتبط بموضوع الدراسة</w:t>
      </w:r>
      <w:r w:rsidRPr="00D06EC9">
        <w:rPr>
          <w:rFonts w:ascii="Traditional Arabic" w:hAnsi="Traditional Arabic" w:cs="Traditional Arabic"/>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 xml:space="preserve">عدم تجاوز التجربة الذاتية </w:t>
      </w:r>
      <w:r w:rsidRPr="00D06EC9">
        <w:rPr>
          <w:rFonts w:ascii="Traditional Arabic" w:hAnsi="Traditional Arabic" w:cs="Traditional Arabic"/>
          <w:sz w:val="28"/>
          <w:szCs w:val="28"/>
          <w:rtl/>
        </w:rPr>
        <w:t xml:space="preserve"> </w:t>
      </w:r>
      <w:r w:rsidRPr="00D06EC9">
        <w:rPr>
          <w:rFonts w:ascii="Traditional Arabic" w:hAnsi="Traditional Arabic" w:cs="Traditional Arabic"/>
          <w:sz w:val="28"/>
          <w:szCs w:val="28"/>
          <w:rtl/>
          <w:lang w:bidi="ar-DZ"/>
        </w:rPr>
        <w:t xml:space="preserve">في إدراك الحقائق الخارجية التي يكون مصدرها الحواس </w:t>
      </w:r>
    </w:p>
    <w:p w:rsidR="00D06EC9" w:rsidRPr="00D06EC9" w:rsidRDefault="00D06EC9" w:rsidP="00D06EC9">
      <w:pPr>
        <w:pStyle w:val="a3"/>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اعتبار موضوع المعرفة هو نفسه الوعي بذات المعرفة</w:t>
      </w:r>
      <w:r w:rsidRPr="00D06EC9">
        <w:rPr>
          <w:rFonts w:ascii="Traditional Arabic" w:hAnsi="Traditional Arabic" w:cs="Traditional Arabic"/>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كل ما سبق </w:t>
      </w:r>
    </w:p>
    <w:p w:rsidR="00D06EC9" w:rsidRPr="00D06EC9" w:rsidRDefault="00D06EC9" w:rsidP="00D06EC9">
      <w:pPr>
        <w:pStyle w:val="a3"/>
        <w:ind w:left="1080"/>
        <w:rPr>
          <w:rFonts w:ascii="Traditional Arabic" w:hAnsi="Traditional Arabic" w:cs="Traditional Arabic"/>
          <w:sz w:val="28"/>
          <w:szCs w:val="28"/>
        </w:rPr>
      </w:pPr>
    </w:p>
    <w:p w:rsidR="005E5185"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الفكرة الأساسية في الفينو</w:t>
      </w:r>
      <w:r w:rsidRPr="005E5185">
        <w:rPr>
          <w:rFonts w:ascii="Traditional Arabic" w:hAnsi="Traditional Arabic" w:cs="Traditional Arabic"/>
          <w:b/>
          <w:bCs/>
          <w:sz w:val="28"/>
          <w:szCs w:val="28"/>
          <w:rtl/>
        </w:rPr>
        <w:t>مينولوجيا</w:t>
      </w:r>
      <w:r w:rsidRPr="005E5185">
        <w:rPr>
          <w:rFonts w:ascii="Traditional Arabic" w:hAnsi="Traditional Arabic" w:cs="Traditional Arabic"/>
          <w:b/>
          <w:bCs/>
          <w:sz w:val="28"/>
          <w:szCs w:val="28"/>
          <w:rtl/>
          <w:lang w:bidi="ar-DZ"/>
        </w:rPr>
        <w:t xml:space="preserve"> تكمن في مفهومها وتفسيرها لقصدية</w:t>
      </w:r>
      <w:r w:rsidR="005E5185" w:rsidRPr="005E5185">
        <w:rPr>
          <w:rFonts w:ascii="Traditional Arabic" w:hAnsi="Traditional Arabic" w:cs="Traditional Arabic" w:hint="cs"/>
          <w:b/>
          <w:bCs/>
          <w:sz w:val="28"/>
          <w:szCs w:val="28"/>
          <w:rtl/>
          <w:lang w:bidi="ar-DZ"/>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القياس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العقل </w:t>
      </w:r>
    </w:p>
    <w:p w:rsidR="00D06EC9" w:rsidRPr="005E5185" w:rsidRDefault="00D06EC9"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الوعي</w:t>
      </w:r>
      <w:r w:rsidRPr="005E5185">
        <w:rPr>
          <w:rFonts w:ascii="Traditional Arabic" w:hAnsi="Traditional Arabic" w:cs="Traditional Arabic"/>
          <w:sz w:val="28"/>
          <w:szCs w:val="28"/>
          <w:u w:val="single"/>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5E5185" w:rsidRPr="00D06EC9" w:rsidRDefault="005E5185" w:rsidP="005E5185">
      <w:pPr>
        <w:pStyle w:val="a3"/>
        <w:ind w:left="1080"/>
        <w:rPr>
          <w:rFonts w:ascii="Traditional Arabic" w:hAnsi="Traditional Arabic" w:cs="Traditional Arabic"/>
          <w:sz w:val="28"/>
          <w:szCs w:val="28"/>
        </w:rPr>
      </w:pPr>
    </w:p>
    <w:p w:rsidR="005E5185"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 xml:space="preserve">يتجاهل أنصار الفينومينولوجيا كلية </w:t>
      </w:r>
      <w:r w:rsidR="005E5185" w:rsidRPr="005E5185">
        <w:rPr>
          <w:rFonts w:ascii="Traditional Arabic" w:hAnsi="Traditional Arabic" w:cs="Traditional Arabic" w:hint="cs"/>
          <w:b/>
          <w:bCs/>
          <w:sz w:val="28"/>
          <w:szCs w:val="28"/>
          <w:rtl/>
          <w:lang w:bidi="ar-DZ"/>
        </w:rPr>
        <w:t>:</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القياس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الوعي </w:t>
      </w:r>
    </w:p>
    <w:p w:rsidR="00D06EC9" w:rsidRPr="005E5185" w:rsidRDefault="00D06EC9"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حقيقة العالم الموضوعي</w:t>
      </w:r>
      <w:r w:rsidRPr="005E5185">
        <w:rPr>
          <w:rFonts w:ascii="Traditional Arabic" w:hAnsi="Traditional Arabic" w:cs="Traditional Arabic"/>
          <w:sz w:val="28"/>
          <w:szCs w:val="28"/>
          <w:u w:val="single"/>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185" w:rsidRPr="00D06EC9" w:rsidRDefault="005E5185" w:rsidP="005E5185">
      <w:pPr>
        <w:pStyle w:val="a3"/>
        <w:ind w:left="1080"/>
        <w:rPr>
          <w:rFonts w:ascii="Traditional Arabic" w:hAnsi="Traditional Arabic" w:cs="Traditional Arabic"/>
          <w:sz w:val="28"/>
          <w:szCs w:val="28"/>
          <w:rtl/>
        </w:rPr>
      </w:pPr>
    </w:p>
    <w:p w:rsidR="00D06EC9"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الظاهرة باعتبارها موضوع للدراسة تعبر عن ذاتها وعن نفسها بصورة مباشرة كما يدركها أو يعكسها أو يتحقق منها الوعي الذاتي</w:t>
      </w:r>
      <w:r w:rsidRPr="005E5185">
        <w:rPr>
          <w:rFonts w:ascii="Traditional Arabic" w:hAnsi="Traditional Arabic" w:cs="Traditional Arabic"/>
          <w:b/>
          <w:bCs/>
          <w:sz w:val="28"/>
          <w:szCs w:val="28"/>
          <w:rtl/>
        </w:rPr>
        <w:t xml:space="preserve"> </w:t>
      </w:r>
      <w:r w:rsidR="005E5185" w:rsidRPr="005E5185">
        <w:rPr>
          <w:rFonts w:ascii="Traditional Arabic" w:hAnsi="Traditional Arabic" w:cs="Traditional Arabic" w:hint="cs"/>
          <w:b/>
          <w:bCs/>
          <w:sz w:val="28"/>
          <w:szCs w:val="28"/>
          <w:rtl/>
        </w:rPr>
        <w:t>في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Pr="00D06EC9" w:rsidRDefault="005E5185" w:rsidP="005E5185">
      <w:pPr>
        <w:pStyle w:val="a3"/>
        <w:ind w:left="1080"/>
        <w:rPr>
          <w:rFonts w:ascii="Traditional Arabic" w:hAnsi="Traditional Arabic" w:cs="Traditional Arabic"/>
          <w:sz w:val="28"/>
          <w:szCs w:val="28"/>
          <w:rtl/>
        </w:rPr>
      </w:pP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وسيلة لفهم وإدراك العالم الخارجي</w:t>
      </w:r>
      <w:r w:rsidRPr="005E5185">
        <w:rPr>
          <w:rFonts w:ascii="Traditional Arabic" w:hAnsi="Traditional Arabic" w:cs="Traditional Arabic" w:hint="cs"/>
          <w:b/>
          <w:bCs/>
          <w:sz w:val="28"/>
          <w:szCs w:val="28"/>
          <w:rtl/>
          <w:lang w:bidi="ar-DZ"/>
        </w:rPr>
        <w:t xml:space="preserve"> في الفينومينولوجيا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الوعي الذاتي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العقل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1 و 3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النظرية الفينومينولوجية تركز على العملية أو الطريقة التي</w:t>
      </w:r>
      <w:r w:rsidRPr="005E5185">
        <w:rPr>
          <w:rFonts w:ascii="Traditional Arabic" w:hAnsi="Traditional Arabic" w:cs="Traditional Arabic" w:hint="cs"/>
          <w:b/>
          <w:bCs/>
          <w:sz w:val="28"/>
          <w:szCs w:val="28"/>
          <w:rtl/>
          <w:lang w:bidi="ar-DZ"/>
        </w:rPr>
        <w:t>:</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نفهم بها العالم </w:t>
      </w:r>
      <w:r w:rsidRPr="005E5185">
        <w:rPr>
          <w:rFonts w:ascii="Traditional Arabic" w:hAnsi="Traditional Arabic" w:cs="Traditional Arabic" w:hint="cs"/>
          <w:sz w:val="28"/>
          <w:szCs w:val="28"/>
          <w:u w:val="single"/>
          <w:rtl/>
          <w:lang w:bidi="ar-DZ"/>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نفسر بها العالم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نحلل بها العالم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نكون بها العالم </w:t>
      </w:r>
    </w:p>
    <w:p w:rsidR="005E5185" w:rsidRPr="005E5185" w:rsidRDefault="005E5185" w:rsidP="005E5185">
      <w:pPr>
        <w:pStyle w:val="a3"/>
        <w:ind w:left="1080"/>
        <w:rPr>
          <w:rFonts w:ascii="Traditional Arabic" w:hAnsi="Traditional Arabic" w:cs="Traditional Arabic"/>
          <w:sz w:val="28"/>
          <w:szCs w:val="28"/>
        </w:rPr>
      </w:pPr>
      <w:r w:rsidRPr="005E5185">
        <w:rPr>
          <w:rFonts w:ascii="Traditional Arabic" w:hAnsi="Traditional Arabic" w:cs="Traditional Arabic"/>
          <w:sz w:val="28"/>
          <w:szCs w:val="28"/>
        </w:rPr>
        <w:t xml:space="preserve"> </w:t>
      </w: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نظرية في المعرفة تتأسس على نقد معمق لنظريات المعرفة الأساسية وبالذات نظرية المعرفة عند ديكارت وهيوم وكانط</w:t>
      </w:r>
      <w:r w:rsidRPr="005E5185">
        <w:rPr>
          <w:rFonts w:ascii="Traditional Arabic" w:hAnsi="Traditional Arabic" w:cs="Traditional Arabic" w:hint="cs"/>
          <w:b/>
          <w:bCs/>
          <w:sz w:val="28"/>
          <w:szCs w:val="28"/>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hint="cs"/>
          <w:b/>
          <w:bCs/>
          <w:sz w:val="28"/>
          <w:szCs w:val="28"/>
          <w:rtl/>
        </w:rPr>
        <w:t xml:space="preserve">الفينومينولوجيا </w:t>
      </w:r>
      <w:r w:rsidRPr="005E5185">
        <w:rPr>
          <w:rFonts w:ascii="Traditional Arabic" w:hAnsi="Traditional Arabic" w:cs="Traditional Arabic"/>
          <w:b/>
          <w:bCs/>
          <w:sz w:val="28"/>
          <w:szCs w:val="28"/>
          <w:rtl/>
        </w:rPr>
        <w:t>نظرية في المعرفة تتأسس على نقد معمق لنظريات المعرفة الأساسية وبالذات نظرية المعرفة عند</w:t>
      </w:r>
      <w:r w:rsidRPr="005E5185">
        <w:rPr>
          <w:rFonts w:ascii="Traditional Arabic" w:hAnsi="Traditional Arabic" w:cs="Traditional Arabic" w:hint="cs"/>
          <w:b/>
          <w:bCs/>
          <w:sz w:val="28"/>
          <w:szCs w:val="28"/>
          <w:rtl/>
        </w:rPr>
        <w:t>:</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ديكارت </w:t>
      </w:r>
    </w:p>
    <w:p w:rsidR="005E5185" w:rsidRDefault="005E5185" w:rsidP="005E5185">
      <w:pPr>
        <w:pStyle w:val="a3"/>
        <w:numPr>
          <w:ilvl w:val="0"/>
          <w:numId w:val="3"/>
        </w:numPr>
        <w:rPr>
          <w:rFonts w:ascii="Traditional Arabic" w:hAnsi="Traditional Arabic" w:cs="Traditional Arabic"/>
          <w:sz w:val="28"/>
          <w:szCs w:val="28"/>
        </w:rPr>
      </w:pPr>
      <w:r w:rsidRPr="005E5185">
        <w:rPr>
          <w:rFonts w:ascii="Traditional Arabic" w:hAnsi="Traditional Arabic" w:cs="Traditional Arabic"/>
          <w:sz w:val="28"/>
          <w:szCs w:val="28"/>
          <w:rtl/>
        </w:rPr>
        <w:t xml:space="preserve">هيوم </w:t>
      </w:r>
    </w:p>
    <w:p w:rsidR="0003684D" w:rsidRDefault="005E5185" w:rsidP="005E5185">
      <w:pPr>
        <w:pStyle w:val="a3"/>
        <w:numPr>
          <w:ilvl w:val="0"/>
          <w:numId w:val="3"/>
        </w:numPr>
        <w:rPr>
          <w:rFonts w:ascii="Traditional Arabic" w:hAnsi="Traditional Arabic" w:cs="Traditional Arabic"/>
          <w:sz w:val="28"/>
          <w:szCs w:val="28"/>
        </w:rPr>
      </w:pPr>
      <w:r w:rsidRPr="005E5185">
        <w:rPr>
          <w:rFonts w:ascii="Traditional Arabic" w:hAnsi="Traditional Arabic" w:cs="Traditional Arabic"/>
          <w:sz w:val="28"/>
          <w:szCs w:val="28"/>
          <w:rtl/>
        </w:rPr>
        <w:t>كانط</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كل ما سبق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 xml:space="preserve">  تميزت الحضارة الإسلامية بصفة خاصة بمنظومتها الفكرية التي تجعل </w:t>
      </w:r>
      <w:r w:rsidRPr="005E5185">
        <w:rPr>
          <w:rFonts w:ascii="Traditional Arabic" w:hAnsi="Traditional Arabic" w:cs="Traditional Arabic" w:hint="cs"/>
          <w:b/>
          <w:bCs/>
          <w:sz w:val="28"/>
          <w:szCs w:val="28"/>
          <w:rtl/>
        </w:rPr>
        <w:t xml:space="preserve">... </w:t>
      </w:r>
      <w:r w:rsidRPr="005E5185">
        <w:rPr>
          <w:rFonts w:ascii="Traditional Arabic" w:hAnsi="Traditional Arabic" w:cs="Traditional Arabic"/>
          <w:b/>
          <w:bCs/>
          <w:sz w:val="28"/>
          <w:szCs w:val="28"/>
          <w:rtl/>
        </w:rPr>
        <w:t>منطلقين أساسيين لأي وحدة تنظيرية تستهدف البحث عن الحقيقة وتحصيل سعادتي الدنيا والآخرة :</w:t>
      </w:r>
      <w:r w:rsidRPr="005E5185">
        <w:rPr>
          <w:rFonts w:ascii="Traditional Arabic" w:hAnsi="Traditional Arabic" w:cs="Traditional Arabic"/>
          <w:b/>
          <w:bCs/>
          <w:sz w:val="28"/>
          <w:szCs w:val="28"/>
        </w:rPr>
        <w:t xml:space="preserve">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الوحي الإلهي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النقد </w:t>
      </w:r>
    </w:p>
    <w:p w:rsidR="0003684D"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خلافة الإنسان في الأرض</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الوعي الذاتي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ذهب المفكرين الإسلاميين إلى أن الأزمة التي تُعاني منها الأمة هي</w:t>
      </w:r>
      <w:r w:rsidRPr="005E5185">
        <w:rPr>
          <w:rFonts w:ascii="Traditional Arabic" w:hAnsi="Traditional Arabic" w:cs="Traditional Arabic" w:hint="cs"/>
          <w:b/>
          <w:bCs/>
          <w:sz w:val="28"/>
          <w:szCs w:val="28"/>
          <w:rtl/>
        </w:rPr>
        <w:t xml:space="preserve">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 أزمة فكرية</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Pr="005E5185" w:rsidRDefault="005E5185" w:rsidP="005E5185">
      <w:pPr>
        <w:pStyle w:val="a3"/>
        <w:ind w:left="1080"/>
        <w:rPr>
          <w:rFonts w:ascii="Traditional Arabic" w:hAnsi="Traditional Arabic" w:cs="Traditional Arabic"/>
          <w:sz w:val="28"/>
          <w:szCs w:val="28"/>
        </w:rPr>
      </w:pP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hint="cs"/>
          <w:b/>
          <w:bCs/>
          <w:sz w:val="28"/>
          <w:szCs w:val="28"/>
          <w:rtl/>
        </w:rPr>
        <w:t>ما تعاني منه الأمة من أزمات مختلفة يرجع إلى إصابتها بـ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أزمة فكرية</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Default="005E5185" w:rsidP="005E5185">
      <w:pPr>
        <w:pStyle w:val="a3"/>
        <w:ind w:left="1080"/>
        <w:rPr>
          <w:rFonts w:ascii="Traditional Arabic" w:hAnsi="Traditional Arabic" w:cs="Traditional Arabic"/>
          <w:sz w:val="28"/>
          <w:szCs w:val="28"/>
        </w:rPr>
      </w:pPr>
    </w:p>
    <w:p w:rsidR="0003684D"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يُعد </w:t>
      </w:r>
      <w:r>
        <w:rPr>
          <w:rFonts w:ascii="Traditional Arabic" w:hAnsi="Traditional Arabic" w:cs="Traditional Arabic" w:hint="cs"/>
          <w:b/>
          <w:bCs/>
          <w:sz w:val="28"/>
          <w:szCs w:val="28"/>
          <w:rtl/>
        </w:rPr>
        <w:t>....</w:t>
      </w:r>
      <w:r w:rsidRPr="009B3959">
        <w:rPr>
          <w:rFonts w:ascii="Traditional Arabic" w:hAnsi="Traditional Arabic" w:cs="Traditional Arabic"/>
          <w:b/>
          <w:bCs/>
          <w:sz w:val="28"/>
          <w:szCs w:val="28"/>
          <w:rtl/>
        </w:rPr>
        <w:t xml:space="preserve"> من أوائل من اشتغلوا على تمحيص الأسس الفلسفية التي تأسست عليها المعرفة الغربية ومقارنتها بالأسس الإسلامية</w:t>
      </w:r>
      <w:r w:rsidRPr="009B3959">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 xml:space="preserve"> </w:t>
      </w:r>
      <w:r w:rsidRPr="009B3959">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9B3959" w:rsidRPr="009B3959" w:rsidRDefault="009B3959" w:rsidP="009B3959">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الفاروقي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9B3959" w:rsidRDefault="009B3959" w:rsidP="009B3959">
      <w:pPr>
        <w:pStyle w:val="a3"/>
        <w:ind w:left="1080"/>
        <w:rPr>
          <w:rFonts w:ascii="Traditional Arabic" w:hAnsi="Traditional Arabic" w:cs="Traditional Arabic"/>
          <w:sz w:val="28"/>
          <w:szCs w:val="28"/>
        </w:rPr>
      </w:pPr>
    </w:p>
    <w:p w:rsid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رؤية متفردة وقفت موقف النقد من المعرفة الغربية </w:t>
      </w:r>
      <w:r w:rsidRPr="009B3959">
        <w:rPr>
          <w:rFonts w:ascii="Traditional Arabic" w:hAnsi="Traditional Arabic" w:cs="Traditional Arabic"/>
          <w:b/>
          <w:bCs/>
          <w:sz w:val="28"/>
          <w:szCs w:val="28"/>
          <w:highlight w:val="yellow"/>
          <w:rtl/>
        </w:rPr>
        <w:t>للمرة الأولى</w:t>
      </w:r>
      <w:r w:rsidRPr="009B3959">
        <w:rPr>
          <w:rFonts w:ascii="Traditional Arabic" w:hAnsi="Traditional Arabic" w:cs="Traditional Arabic"/>
          <w:b/>
          <w:bCs/>
          <w:sz w:val="28"/>
          <w:szCs w:val="28"/>
          <w:rtl/>
        </w:rPr>
        <w:t xml:space="preserve"> و تبنت إستراتيجية أو خطة مقترحة للعمل</w:t>
      </w:r>
      <w:r>
        <w:rPr>
          <w:rFonts w:ascii="Traditional Arabic" w:hAnsi="Traditional Arabic" w:cs="Traditional Arabic" w:hint="cs"/>
          <w:b/>
          <w:bCs/>
          <w:sz w:val="28"/>
          <w:szCs w:val="28"/>
          <w:rtl/>
        </w:rPr>
        <w:t xml:space="preserve"> عرفت باسم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التسليم الإسلامي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المتن الرشدي </w:t>
      </w:r>
    </w:p>
    <w:p w:rsidR="009B3959" w:rsidRPr="009B3959" w:rsidRDefault="009B3959" w:rsidP="009B3959">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إسلامية المعرفة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المينوفينولوجيا </w:t>
      </w:r>
    </w:p>
    <w:p w:rsidR="009B3959" w:rsidRDefault="009B3959" w:rsidP="009B3959">
      <w:pPr>
        <w:pStyle w:val="a3"/>
        <w:ind w:left="1080"/>
        <w:rPr>
          <w:rFonts w:ascii="Traditional Arabic" w:hAnsi="Traditional Arabic" w:cs="Traditional Arabic"/>
          <w:b/>
          <w:bCs/>
          <w:sz w:val="28"/>
          <w:szCs w:val="28"/>
        </w:rPr>
      </w:pPr>
    </w:p>
    <w:p w:rsidR="009B3959" w:rsidRDefault="009B395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رأى الفاروقي أن </w:t>
      </w:r>
      <w:r w:rsidRPr="009B3959">
        <w:rPr>
          <w:rFonts w:ascii="Traditional Arabic" w:hAnsi="Traditional Arabic" w:cs="Traditional Arabic"/>
          <w:b/>
          <w:bCs/>
          <w:sz w:val="28"/>
          <w:szCs w:val="28"/>
          <w:rtl/>
        </w:rPr>
        <w:t>التسليم الإسلامي المطلق للمعرفة الغربية أمرا مُتعذرا</w:t>
      </w:r>
      <w:r>
        <w:rPr>
          <w:rFonts w:ascii="Traditional Arabic" w:hAnsi="Traditional Arabic" w:cs="Traditional Arabic" w:hint="cs"/>
          <w:b/>
          <w:bCs/>
          <w:sz w:val="28"/>
          <w:szCs w:val="28"/>
          <w:rtl/>
        </w:rPr>
        <w:t xml:space="preserve"> بسبب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 xml:space="preserve">الاعتقاد بأن الغيب لا يُمكن أن يكون مصدراً للمعرفة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lastRenderedPageBreak/>
        <w:t xml:space="preserve">أن العلم هو ما يتعلق فقط بالحقائق الموضوعية التي ترصدها الحواس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 xml:space="preserve">أن العلم يخلو من أي موجهات أخلاقية أو قيمية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أن غاية العلم القصوى إشباع الحاجات المادية لبني البشر وتحقيق سعادتهم دون أن يُعنى بالارتقاء بهم</w:t>
      </w:r>
    </w:p>
    <w:p w:rsidR="009B3959" w:rsidRPr="009B3959" w:rsidRDefault="009B3959" w:rsidP="009B3959">
      <w:pPr>
        <w:pStyle w:val="a3"/>
        <w:numPr>
          <w:ilvl w:val="0"/>
          <w:numId w:val="3"/>
        </w:numPr>
        <w:rPr>
          <w:rFonts w:ascii="Traditional Arabic" w:hAnsi="Traditional Arabic" w:cs="Traditional Arabic"/>
          <w:sz w:val="28"/>
          <w:szCs w:val="28"/>
          <w:u w:val="single"/>
          <w:rtl/>
        </w:rPr>
      </w:pPr>
      <w:r w:rsidRPr="009B3959">
        <w:rPr>
          <w:rFonts w:ascii="Traditional Arabic" w:hAnsi="Traditional Arabic" w:cs="Traditional Arabic"/>
          <w:sz w:val="28"/>
          <w:szCs w:val="28"/>
          <w:u w:val="single"/>
          <w:rtl/>
        </w:rPr>
        <w:t xml:space="preserve">كل ما سبق </w:t>
      </w:r>
    </w:p>
    <w:p w:rsidR="009B3959" w:rsidRDefault="009B3959" w:rsidP="009B3959">
      <w:pPr>
        <w:pStyle w:val="a3"/>
        <w:ind w:left="1080"/>
        <w:rPr>
          <w:rFonts w:ascii="Traditional Arabic" w:hAnsi="Traditional Arabic" w:cs="Traditional Arabic"/>
          <w:b/>
          <w:bCs/>
          <w:sz w:val="28"/>
          <w:szCs w:val="28"/>
        </w:rPr>
      </w:pPr>
    </w:p>
    <w:p w:rsidR="009B3959"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أن غاية العلم القصوى</w:t>
      </w:r>
      <w:r w:rsidRPr="009B3959">
        <w:rPr>
          <w:rFonts w:ascii="Traditional Arabic" w:hAnsi="Traditional Arabic" w:cs="Traditional Arabic" w:hint="cs"/>
          <w:b/>
          <w:bCs/>
          <w:sz w:val="28"/>
          <w:szCs w:val="28"/>
          <w:rtl/>
        </w:rPr>
        <w:t xml:space="preserve"> لدى الغربيين :</w:t>
      </w:r>
    </w:p>
    <w:p w:rsidR="009B3959" w:rsidRPr="009B3959" w:rsidRDefault="009B3959" w:rsidP="009B3959">
      <w:pPr>
        <w:pStyle w:val="a3"/>
        <w:numPr>
          <w:ilvl w:val="0"/>
          <w:numId w:val="3"/>
        </w:numPr>
        <w:rPr>
          <w:rFonts w:ascii="Traditional Arabic" w:hAnsi="Traditional Arabic" w:cs="Traditional Arabic"/>
          <w:b/>
          <w:bCs/>
          <w:sz w:val="28"/>
          <w:szCs w:val="28"/>
          <w:u w:val="single"/>
        </w:rPr>
      </w:pPr>
      <w:r w:rsidRPr="009B3959">
        <w:rPr>
          <w:rFonts w:ascii="Traditional Arabic" w:hAnsi="Traditional Arabic" w:cs="Traditional Arabic"/>
          <w:sz w:val="28"/>
          <w:szCs w:val="28"/>
          <w:u w:val="single"/>
          <w:rtl/>
        </w:rPr>
        <w:t xml:space="preserve"> إشباع الحاجات المادية لبني البشر وتحقيق سعادتهم </w:t>
      </w:r>
    </w:p>
    <w:p w:rsidR="009B3959" w:rsidRPr="009B3959" w:rsidRDefault="009B3959" w:rsidP="009B3959">
      <w:pPr>
        <w:pStyle w:val="a3"/>
        <w:numPr>
          <w:ilvl w:val="0"/>
          <w:numId w:val="3"/>
        </w:numPr>
        <w:rPr>
          <w:rFonts w:ascii="Traditional Arabic" w:hAnsi="Traditional Arabic" w:cs="Traditional Arabic"/>
          <w:b/>
          <w:bCs/>
          <w:sz w:val="28"/>
          <w:szCs w:val="28"/>
        </w:rPr>
      </w:pPr>
      <w:r w:rsidRPr="009B3959">
        <w:rPr>
          <w:rFonts w:ascii="Traditional Arabic" w:hAnsi="Traditional Arabic" w:cs="Traditional Arabic"/>
          <w:sz w:val="28"/>
          <w:szCs w:val="28"/>
          <w:rtl/>
        </w:rPr>
        <w:t>الارتقاء ب</w:t>
      </w:r>
      <w:r>
        <w:rPr>
          <w:rFonts w:ascii="Traditional Arabic" w:hAnsi="Traditional Arabic" w:cs="Traditional Arabic" w:hint="cs"/>
          <w:sz w:val="28"/>
          <w:szCs w:val="28"/>
          <w:rtl/>
        </w:rPr>
        <w:t xml:space="preserve">البشر </w:t>
      </w:r>
    </w:p>
    <w:p w:rsidR="009B3959" w:rsidRPr="009B3959" w:rsidRDefault="009B3959" w:rsidP="009B395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سعادة الدارين للبشر </w:t>
      </w:r>
    </w:p>
    <w:p w:rsidR="009B3959" w:rsidRPr="009B3959" w:rsidRDefault="009B3959" w:rsidP="009B395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كل ما سبق </w:t>
      </w:r>
    </w:p>
    <w:p w:rsidR="009B3959" w:rsidRDefault="009B3959" w:rsidP="009B3959">
      <w:pPr>
        <w:pStyle w:val="a3"/>
        <w:ind w:left="1080"/>
        <w:rPr>
          <w:rFonts w:ascii="Traditional Arabic" w:hAnsi="Traditional Arabic" w:cs="Traditional Arabic"/>
          <w:b/>
          <w:bCs/>
          <w:sz w:val="28"/>
          <w:szCs w:val="28"/>
        </w:rPr>
      </w:pPr>
    </w:p>
    <w:p w:rsidR="0003684D"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hint="cs"/>
          <w:b/>
          <w:bCs/>
          <w:sz w:val="28"/>
          <w:szCs w:val="28"/>
          <w:rtl/>
        </w:rPr>
        <w:t>أي العبارات التالية صحيحة :</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التسليم الإسلامي المطلق للمعرفة الغربية أمرا مُتعذرا</w:t>
      </w:r>
    </w:p>
    <w:p w:rsidR="009B3959" w:rsidRDefault="0045213A"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أسلمة</w:t>
      </w:r>
      <w:r>
        <w:rPr>
          <w:rFonts w:ascii="Traditional Arabic" w:hAnsi="Traditional Arabic" w:cs="Traditional Arabic"/>
          <w:sz w:val="28"/>
          <w:szCs w:val="28"/>
          <w:rtl/>
        </w:rPr>
        <w:t xml:space="preserve"> المعرفة</w:t>
      </w:r>
      <w:r w:rsidRPr="0045213A">
        <w:rPr>
          <w:rFonts w:ascii="Traditional Arabic" w:hAnsi="Traditional Arabic" w:cs="Traditional Arabic"/>
          <w:sz w:val="28"/>
          <w:szCs w:val="28"/>
          <w:rtl/>
        </w:rPr>
        <w:t xml:space="preserve"> مطلب حتمي لإزالة الثنائية الموجودة في النظام التعليمي</w:t>
      </w:r>
    </w:p>
    <w:p w:rsid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rtl/>
        </w:rPr>
        <w:t>يرى الفاروق</w:t>
      </w:r>
      <w:r>
        <w:rPr>
          <w:rFonts w:ascii="Traditional Arabic" w:hAnsi="Traditional Arabic" w:cs="Traditional Arabic" w:hint="cs"/>
          <w:sz w:val="28"/>
          <w:szCs w:val="28"/>
          <w:rtl/>
        </w:rPr>
        <w:t>ي</w:t>
      </w:r>
      <w:r w:rsidRPr="00D2295B">
        <w:rPr>
          <w:rFonts w:ascii="Traditional Arabic" w:hAnsi="Traditional Arabic" w:cs="Traditional Arabic"/>
          <w:sz w:val="28"/>
          <w:szCs w:val="28"/>
          <w:rtl/>
        </w:rPr>
        <w:t xml:space="preserve"> أنه نظراً لأخلاقية المعرفة الإسلامية  فهي ترتبط بالجماعة والأمة </w:t>
      </w:r>
    </w:p>
    <w:p w:rsidR="009B3959" w:rsidRPr="009B3959" w:rsidRDefault="009B3959" w:rsidP="00D2295B">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كل ما سبق </w:t>
      </w:r>
    </w:p>
    <w:p w:rsidR="009B3959" w:rsidRDefault="009B3959" w:rsidP="009B3959">
      <w:pPr>
        <w:pStyle w:val="a3"/>
        <w:ind w:left="1080"/>
        <w:rPr>
          <w:rFonts w:ascii="Traditional Arabic" w:hAnsi="Traditional Arabic" w:cs="Traditional Arabic"/>
          <w:sz w:val="28"/>
          <w:szCs w:val="28"/>
        </w:rPr>
      </w:pPr>
    </w:p>
    <w:p w:rsidR="009B3959" w:rsidRPr="0045213A" w:rsidRDefault="009B3959" w:rsidP="003D5A17">
      <w:pPr>
        <w:pStyle w:val="a3"/>
        <w:numPr>
          <w:ilvl w:val="0"/>
          <w:numId w:val="2"/>
        </w:numPr>
        <w:rPr>
          <w:rFonts w:ascii="Traditional Arabic" w:hAnsi="Traditional Arabic" w:cs="Traditional Arabic"/>
          <w:b/>
          <w:bCs/>
          <w:sz w:val="28"/>
          <w:szCs w:val="28"/>
        </w:rPr>
      </w:pPr>
      <w:r w:rsidRPr="0045213A">
        <w:rPr>
          <w:rFonts w:ascii="Traditional Arabic" w:hAnsi="Traditional Arabic" w:cs="Traditional Arabic"/>
          <w:b/>
          <w:bCs/>
          <w:sz w:val="28"/>
          <w:szCs w:val="28"/>
          <w:rtl/>
        </w:rPr>
        <w:t xml:space="preserve">تتأسس المعرفة الإسلامية كما يرى الفاروقي على : </w:t>
      </w:r>
    </w:p>
    <w:p w:rsidR="0003684D"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وحدة الحقيقة </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ليس ثمة تعارض بين الوحي من جانب وبين العقل والعلم من جانب آخر</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يعمل في إطار من القيم والأخلاق المستمدة من الوحي مصدر العلم والمعرفة</w:t>
      </w:r>
    </w:p>
    <w:p w:rsidR="009B3959" w:rsidRPr="0045213A" w:rsidRDefault="0045213A" w:rsidP="009B3959">
      <w:pPr>
        <w:pStyle w:val="a3"/>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Default="0045213A" w:rsidP="0045213A">
      <w:pPr>
        <w:pStyle w:val="a3"/>
        <w:ind w:left="1080"/>
        <w:rPr>
          <w:rFonts w:ascii="Traditional Arabic" w:hAnsi="Traditional Arabic" w:cs="Traditional Arabic"/>
          <w:sz w:val="28"/>
          <w:szCs w:val="28"/>
        </w:rPr>
      </w:pPr>
    </w:p>
    <w:p w:rsidR="0045213A" w:rsidRPr="0045213A" w:rsidRDefault="0045213A" w:rsidP="003D5A17">
      <w:pPr>
        <w:pStyle w:val="a3"/>
        <w:numPr>
          <w:ilvl w:val="0"/>
          <w:numId w:val="2"/>
        </w:numPr>
        <w:rPr>
          <w:rFonts w:ascii="Traditional Arabic" w:hAnsi="Traditional Arabic" w:cs="Traditional Arabic"/>
          <w:b/>
          <w:bCs/>
          <w:sz w:val="28"/>
          <w:szCs w:val="28"/>
        </w:rPr>
      </w:pPr>
      <w:r w:rsidRPr="0045213A">
        <w:rPr>
          <w:rFonts w:ascii="Traditional Arabic" w:hAnsi="Traditional Arabic" w:cs="Traditional Arabic" w:hint="cs"/>
          <w:b/>
          <w:bCs/>
          <w:sz w:val="28"/>
          <w:szCs w:val="28"/>
          <w:rtl/>
        </w:rPr>
        <w:t>يعني مبدأ وحدة الحقيقة</w:t>
      </w:r>
      <w:r w:rsidRPr="0045213A">
        <w:rPr>
          <w:rFonts w:ascii="Traditional Arabic" w:hAnsi="Traditional Arabic" w:cs="Traditional Arabic"/>
          <w:b/>
          <w:bCs/>
          <w:sz w:val="28"/>
          <w:szCs w:val="28"/>
          <w:rtl/>
        </w:rPr>
        <w:t xml:space="preserve"> أن </w:t>
      </w:r>
      <w:r w:rsidRPr="0045213A">
        <w:rPr>
          <w:rFonts w:ascii="Traditional Arabic" w:hAnsi="Traditional Arabic" w:cs="Traditional Arabic" w:hint="cs"/>
          <w:b/>
          <w:bCs/>
          <w:sz w:val="28"/>
          <w:szCs w:val="28"/>
          <w:rtl/>
        </w:rPr>
        <w:t>:</w:t>
      </w:r>
    </w:p>
    <w:p w:rsidR="0045213A" w:rsidRDefault="0045213A"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الله</w:t>
      </w:r>
      <w:r>
        <w:rPr>
          <w:rFonts w:ascii="Traditional Arabic" w:hAnsi="Traditional Arabic" w:cs="Traditional Arabic"/>
          <w:sz w:val="28"/>
          <w:szCs w:val="28"/>
          <w:rtl/>
        </w:rPr>
        <w:t xml:space="preserve"> سبحانه وتعالى هو مصدر المعرفة</w:t>
      </w:r>
    </w:p>
    <w:p w:rsidR="0045213A" w:rsidRDefault="00D2295B"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 xml:space="preserve">أن </w:t>
      </w:r>
      <w:r w:rsidR="0045213A">
        <w:rPr>
          <w:rFonts w:ascii="Traditional Arabic" w:hAnsi="Traditional Arabic" w:cs="Traditional Arabic" w:hint="cs"/>
          <w:sz w:val="28"/>
          <w:szCs w:val="28"/>
          <w:rtl/>
        </w:rPr>
        <w:t>ال</w:t>
      </w:r>
      <w:r w:rsidR="0045213A">
        <w:rPr>
          <w:rFonts w:ascii="Traditional Arabic" w:hAnsi="Traditional Arabic" w:cs="Traditional Arabic"/>
          <w:sz w:val="28"/>
          <w:szCs w:val="28"/>
          <w:rtl/>
        </w:rPr>
        <w:t>وح</w:t>
      </w:r>
      <w:r w:rsidR="0045213A">
        <w:rPr>
          <w:rFonts w:ascii="Traditional Arabic" w:hAnsi="Traditional Arabic" w:cs="Traditional Arabic" w:hint="cs"/>
          <w:sz w:val="28"/>
          <w:szCs w:val="28"/>
          <w:rtl/>
        </w:rPr>
        <w:t xml:space="preserve">ي </w:t>
      </w:r>
      <w:r w:rsidRPr="0045213A">
        <w:rPr>
          <w:rFonts w:ascii="Traditional Arabic" w:hAnsi="Traditional Arabic" w:cs="Traditional Arabic"/>
          <w:sz w:val="28"/>
          <w:szCs w:val="28"/>
          <w:rtl/>
        </w:rPr>
        <w:t xml:space="preserve">الإلهي </w:t>
      </w:r>
      <w:r w:rsidR="0045213A">
        <w:rPr>
          <w:rFonts w:ascii="Traditional Arabic" w:hAnsi="Traditional Arabic" w:cs="Traditional Arabic"/>
          <w:sz w:val="28"/>
          <w:szCs w:val="28"/>
          <w:rtl/>
        </w:rPr>
        <w:t>تضمن  صفات</w:t>
      </w:r>
      <w:r w:rsidR="0045213A">
        <w:rPr>
          <w:rFonts w:ascii="Traditional Arabic" w:hAnsi="Traditional Arabic" w:cs="Traditional Arabic" w:hint="cs"/>
          <w:sz w:val="28"/>
          <w:szCs w:val="28"/>
          <w:rtl/>
        </w:rPr>
        <w:t xml:space="preserve"> الله </w:t>
      </w:r>
      <w:r w:rsidRPr="0045213A">
        <w:rPr>
          <w:rFonts w:ascii="Traditional Arabic" w:hAnsi="Traditional Arabic" w:cs="Traditional Arabic"/>
          <w:sz w:val="28"/>
          <w:szCs w:val="28"/>
          <w:rtl/>
        </w:rPr>
        <w:t xml:space="preserve">عز وجل (الحقيقة المطلقة العليا) </w:t>
      </w:r>
    </w:p>
    <w:p w:rsidR="00D2295B" w:rsidRDefault="0045213A" w:rsidP="004521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تضمن الوحي الإلهي </w:t>
      </w:r>
      <w:r w:rsidR="00D2295B" w:rsidRPr="0045213A">
        <w:rPr>
          <w:rFonts w:ascii="Traditional Arabic" w:hAnsi="Traditional Arabic" w:cs="Traditional Arabic"/>
          <w:sz w:val="28"/>
          <w:szCs w:val="28"/>
          <w:rtl/>
        </w:rPr>
        <w:t>الإشار</w:t>
      </w:r>
      <w:r>
        <w:rPr>
          <w:rFonts w:ascii="Traditional Arabic" w:hAnsi="Traditional Arabic" w:cs="Traditional Arabic"/>
          <w:sz w:val="28"/>
          <w:szCs w:val="28"/>
          <w:rtl/>
        </w:rPr>
        <w:t>ات الكونية (الحقائق الموضوعية)</w:t>
      </w:r>
    </w:p>
    <w:p w:rsidR="0045213A" w:rsidRPr="0045213A" w:rsidRDefault="0045213A" w:rsidP="0045213A">
      <w:pPr>
        <w:pStyle w:val="a3"/>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Pr="0045213A" w:rsidRDefault="0045213A" w:rsidP="0045213A">
      <w:pPr>
        <w:pStyle w:val="a3"/>
        <w:ind w:left="1080"/>
        <w:rPr>
          <w:rFonts w:ascii="Traditional Arabic" w:hAnsi="Traditional Arabic" w:cs="Traditional Arabic"/>
          <w:sz w:val="28"/>
          <w:szCs w:val="28"/>
          <w:rtl/>
        </w:rPr>
      </w:pPr>
    </w:p>
    <w:p w:rsidR="0003684D"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lastRenderedPageBreak/>
        <w:t>مجموعة ضوابط تنظم علاقة الفرد بالمجموع العام</w:t>
      </w:r>
      <w:r w:rsidRPr="00D2295B">
        <w:rPr>
          <w:rFonts w:ascii="Traditional Arabic" w:hAnsi="Traditional Arabic" w:cs="Traditional Arabic" w:hint="cs"/>
          <w:b/>
          <w:bCs/>
          <w:sz w:val="28"/>
          <w:szCs w:val="28"/>
          <w:rtl/>
        </w:rPr>
        <w:t xml:space="preserve">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الأخلاق </w:t>
      </w:r>
    </w:p>
    <w:p w:rsidR="00D2295B" w:rsidRDefault="00D2295B" w:rsidP="00D2295B">
      <w:pPr>
        <w:pStyle w:val="a3"/>
        <w:ind w:left="1080"/>
        <w:rPr>
          <w:rFonts w:ascii="Traditional Arabic" w:hAnsi="Traditional Arabic" w:cs="Traditional Arabic"/>
          <w:sz w:val="28"/>
          <w:szCs w:val="28"/>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طرحت إسلامية المعرفة تصورا للعملية المعرفية مفترضة أن إنتاج معرفة إسلامية يقتضي أمرين: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الاطلاع الواسع على المنتج المعرفي الغربي، ومنهجيات البحث العلمي، والانتقادات الموجهة إلى المعرفة الغربية من جانب المفكرين الغربيين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أن يكون الباحث متمكنا من التراث</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الابتعاد عن التأثيرات الغربية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1 و 2 </w:t>
      </w:r>
    </w:p>
    <w:p w:rsidR="00D2295B" w:rsidRPr="00D2295B" w:rsidRDefault="00D2295B" w:rsidP="00D2295B">
      <w:pPr>
        <w:pStyle w:val="a3"/>
        <w:ind w:left="1080"/>
        <w:rPr>
          <w:rFonts w:ascii="Traditional Arabic" w:hAnsi="Traditional Arabic" w:cs="Traditional Arabic"/>
          <w:sz w:val="28"/>
          <w:szCs w:val="28"/>
          <w:rtl/>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نبتت فكرة الدعوة إلى </w:t>
      </w:r>
      <w:r w:rsidRPr="00D2295B">
        <w:rPr>
          <w:rFonts w:ascii="Traditional Arabic" w:hAnsi="Traditional Arabic" w:cs="Traditional Arabic" w:hint="cs"/>
          <w:b/>
          <w:bCs/>
          <w:sz w:val="28"/>
          <w:szCs w:val="28"/>
          <w:rtl/>
        </w:rPr>
        <w:t xml:space="preserve">.... </w:t>
      </w:r>
      <w:r w:rsidRPr="00D2295B">
        <w:rPr>
          <w:rFonts w:ascii="Traditional Arabic" w:hAnsi="Traditional Arabic" w:cs="Traditional Arabic"/>
          <w:b/>
          <w:bCs/>
          <w:sz w:val="28"/>
          <w:szCs w:val="28"/>
          <w:rtl/>
        </w:rPr>
        <w:t xml:space="preserve">من أجل إنتاج معرفة إسلامية </w:t>
      </w:r>
      <w:r w:rsidRPr="00D2295B">
        <w:rPr>
          <w:rFonts w:ascii="Traditional Arabic" w:hAnsi="Traditional Arabic" w:cs="Traditional Arabic" w:hint="cs"/>
          <w:b/>
          <w:bCs/>
          <w:sz w:val="28"/>
          <w:szCs w:val="28"/>
          <w:rtl/>
        </w:rPr>
        <w:t>:</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العولمة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u w:val="single"/>
          <w:rtl/>
        </w:rPr>
        <w:t>تيسير التراث</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2295B" w:rsidRPr="00D2295B" w:rsidRDefault="00D2295B" w:rsidP="00D2295B">
      <w:pPr>
        <w:pStyle w:val="a3"/>
        <w:ind w:left="1080"/>
        <w:rPr>
          <w:rFonts w:ascii="Traditional Arabic" w:hAnsi="Traditional Arabic" w:cs="Traditional Arabic"/>
          <w:sz w:val="28"/>
          <w:szCs w:val="28"/>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أسلمة المعرفة مطلب حتمي من أجل :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إزالة الثنائية الموجودة في النظام التعليمي</w:t>
      </w:r>
    </w:p>
    <w:p w:rsidR="00D2295B" w:rsidRP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إزالة الثنائية من حياة الأمة ولعلاج انحرافاتها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معالجة ألوان القصور التي انزلقت إليها المنهجية التقليدية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a3"/>
        <w:ind w:left="1080"/>
        <w:rPr>
          <w:rFonts w:ascii="Traditional Arabic" w:hAnsi="Traditional Arabic" w:cs="Traditional Arabic"/>
          <w:sz w:val="28"/>
          <w:szCs w:val="28"/>
          <w:rtl/>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عملية إعادة صياغة كافة فروع العلم في إطار الإسلام تعني إخضاع نظريات تلك العلوم ومناهج البحث فيها ومبادئها وغاياتها للمبادئ الجوهرية التالية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وحدانية الله سبحانه وتعالى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وحدة الخلق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وحدة الحقيقة ووحدة المعرفة</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الحياة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الإنسانية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a3"/>
        <w:ind w:left="1080"/>
        <w:rPr>
          <w:rFonts w:ascii="Traditional Arabic" w:hAnsi="Traditional Arabic" w:cs="Traditional Arabic"/>
          <w:sz w:val="28"/>
          <w:szCs w:val="28"/>
          <w:rtl/>
        </w:rPr>
      </w:pPr>
    </w:p>
    <w:p w:rsidR="00D2295B" w:rsidRPr="00847314" w:rsidRDefault="00D2295B"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وحدة الخلق في المعرفة الإسلامية تتمثل في : </w:t>
      </w:r>
    </w:p>
    <w:p w:rsidR="00847314" w:rsidRDefault="00D2295B" w:rsidP="00847314">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النظام الكوني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الخليقة كمملكة من الغايات  </w:t>
      </w:r>
    </w:p>
    <w:p w:rsidR="00D2295B" w:rsidRDefault="00D2295B" w:rsidP="00847314">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تسخير الخليقة للإنسان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Pr="00D2295B" w:rsidRDefault="00847314" w:rsidP="00847314">
      <w:pPr>
        <w:pStyle w:val="a3"/>
        <w:ind w:left="1080"/>
        <w:rPr>
          <w:rFonts w:ascii="Traditional Arabic" w:hAnsi="Traditional Arabic" w:cs="Traditional Arabic"/>
          <w:sz w:val="28"/>
          <w:szCs w:val="28"/>
          <w:rtl/>
        </w:rPr>
      </w:pPr>
    </w:p>
    <w:p w:rsidR="0003684D"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w:t>
      </w:r>
      <w:r w:rsidRPr="00847314">
        <w:rPr>
          <w:rFonts w:ascii="Traditional Arabic" w:hAnsi="Traditional Arabic" w:cs="Traditional Arabic"/>
          <w:b/>
          <w:bCs/>
          <w:sz w:val="28"/>
          <w:szCs w:val="28"/>
          <w:rtl/>
        </w:rPr>
        <w:t xml:space="preserve"> هو الذي يعطي كل شيء طبيعته وعلاقاته بالأشياء الأخرى، ومنهجه في الوجود</w:t>
      </w:r>
      <w:r w:rsidRPr="00847314">
        <w:rPr>
          <w:rFonts w:ascii="Traditional Arabic" w:hAnsi="Traditional Arabic" w:cs="Traditional Arabic" w:hint="cs"/>
          <w:b/>
          <w:bCs/>
          <w:sz w:val="28"/>
          <w:szCs w:val="28"/>
          <w:rtl/>
        </w:rPr>
        <w:t>:</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التسخير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التقدير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847314" w:rsidRDefault="00847314" w:rsidP="00847314">
      <w:pPr>
        <w:pStyle w:val="a3"/>
        <w:ind w:left="1080"/>
        <w:rPr>
          <w:rFonts w:ascii="Traditional Arabic" w:hAnsi="Traditional Arabic" w:cs="Traditional Arabic"/>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أول من تناول المعرفة من العلماء المسلمين : </w:t>
      </w:r>
      <w:r w:rsidRPr="003D5A17">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القاضي </w:t>
      </w:r>
      <w:r w:rsidRPr="003D5A17">
        <w:rPr>
          <w:rFonts w:ascii="Traditional Arabic" w:hAnsi="Traditional Arabic" w:cs="Traditional Arabic"/>
          <w:sz w:val="28"/>
          <w:szCs w:val="28"/>
          <w:u w:val="single"/>
          <w:rtl/>
        </w:rPr>
        <w:t>عبد الجبار المعتزلي</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البغدادي </w:t>
      </w:r>
    </w:p>
    <w:p w:rsidR="003D5A17" w:rsidRDefault="003D5A17" w:rsidP="003D5A17">
      <w:pPr>
        <w:pStyle w:val="a3"/>
        <w:ind w:left="1080"/>
        <w:rPr>
          <w:rFonts w:ascii="Traditional Arabic" w:hAnsi="Traditional Arabic" w:cs="Traditional Arabic"/>
          <w:b/>
          <w:bCs/>
          <w:sz w:val="28"/>
          <w:szCs w:val="28"/>
        </w:rPr>
      </w:pPr>
    </w:p>
    <w:p w:rsidR="00847314" w:rsidRPr="003D5A17"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ف</w:t>
      </w:r>
      <w:r w:rsidRPr="003D5A17">
        <w:rPr>
          <w:rFonts w:ascii="Traditional Arabic" w:hAnsi="Traditional Arabic" w:cs="Traditional Arabic"/>
          <w:b/>
          <w:bCs/>
          <w:sz w:val="28"/>
          <w:szCs w:val="28"/>
          <w:rtl/>
        </w:rPr>
        <w:t>ي المعرفة الإسلامية يحتاج العقل إلى تعزيز من مصدر مبرأ من الخطأ وهو</w:t>
      </w:r>
      <w:r w:rsidRPr="003D5A17">
        <w:rPr>
          <w:rFonts w:ascii="Traditional Arabic" w:hAnsi="Traditional Arabic" w:cs="Traditional Arabic" w:hint="cs"/>
          <w:b/>
          <w:bCs/>
          <w:sz w:val="28"/>
          <w:szCs w:val="28"/>
          <w:rtl/>
        </w:rPr>
        <w:t>:</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الاجماع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التفضيل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الوحي </w:t>
      </w:r>
    </w:p>
    <w:p w:rsidR="00847314" w:rsidRPr="00847314" w:rsidRDefault="00847314" w:rsidP="00847314">
      <w:pPr>
        <w:pStyle w:val="a3"/>
        <w:ind w:left="1080"/>
        <w:rPr>
          <w:rFonts w:ascii="Traditional Arabic" w:hAnsi="Traditional Arabic" w:cs="Traditional Arabic"/>
          <w:sz w:val="28"/>
          <w:szCs w:val="28"/>
        </w:rPr>
      </w:pPr>
    </w:p>
    <w:p w:rsidR="00847314"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الله يعلم الحقيقة وينزلها من خلال الوحي إلى خلقه و لايمكن أن تختلف عن الحقيقة الواقعية لأن الله سبحانه وهذا التطابق يقوم على مبادئ ثلاثة عليها ترتكز المعرفة الإسلامية كلها:</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إن وحدة الحقيقة تعني رفض أي إمكانية للتناقض بين الحقائق الواقعية وما يأتي به الوحي </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t xml:space="preserve">  إن وحدة الحقيقة تفرض أنه لا يوجد تعارض أو خلاف أو تفاوت مطلق بين العقل والوحي</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t xml:space="preserve"> إن وحدة الحقيقة، أو طبيعة قوانين المخلوقات والسنن الإلهية، تفرض أن باب البحث في طبيعة الخلق أو في أي جزئية منه لا يمكن أن يغلق، وذلك لأن سنن الله في خلقه غير محدودة</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u w:val="single"/>
          <w:rtl/>
        </w:rPr>
        <w:t xml:space="preserve">كل ما سبق </w:t>
      </w:r>
    </w:p>
    <w:p w:rsidR="0003684D" w:rsidRDefault="0003684D" w:rsidP="00847314">
      <w:pPr>
        <w:pStyle w:val="a3"/>
        <w:ind w:left="1080"/>
        <w:rPr>
          <w:rFonts w:ascii="Traditional Arabic" w:hAnsi="Traditional Arabic" w:cs="Traditional Arabic"/>
          <w:sz w:val="28"/>
          <w:szCs w:val="28"/>
        </w:rPr>
      </w:pPr>
    </w:p>
    <w:p w:rsidR="0003684D"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وحدة الحياة في المعرفة الإسلامية تتضمن :</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الأمانة</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الخلافة</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الشمولية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Default="00847314" w:rsidP="00847314">
      <w:pPr>
        <w:pStyle w:val="a3"/>
        <w:ind w:left="1080"/>
        <w:rPr>
          <w:rFonts w:ascii="Traditional Arabic" w:hAnsi="Traditional Arabic" w:cs="Traditional Arabic"/>
          <w:sz w:val="28"/>
          <w:szCs w:val="28"/>
        </w:rPr>
      </w:pPr>
    </w:p>
    <w:p w:rsidR="00847314"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حمل الإنسان للأمانة الإلهية في مقام  النيابة عن الله في إنفاذ القوانين الأخلاقية التي هي والقوانين الدينية شيء واحد </w:t>
      </w:r>
      <w:r w:rsidRPr="00847314">
        <w:rPr>
          <w:rFonts w:ascii="Traditional Arabic" w:hAnsi="Traditional Arabic" w:cs="Traditional Arabic" w:hint="cs"/>
          <w:b/>
          <w:bCs/>
          <w:sz w:val="28"/>
          <w:szCs w:val="28"/>
          <w:rtl/>
        </w:rPr>
        <w:t xml:space="preserve"> :</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الأمانة</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الخلافة</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الشمولية </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hint="cs"/>
          <w:sz w:val="28"/>
          <w:szCs w:val="28"/>
          <w:rtl/>
        </w:rPr>
        <w:t xml:space="preserve">كل ما سبق </w:t>
      </w:r>
    </w:p>
    <w:p w:rsidR="00847314" w:rsidRDefault="00847314" w:rsidP="00847314">
      <w:pPr>
        <w:pStyle w:val="a3"/>
        <w:ind w:left="1080"/>
        <w:rPr>
          <w:rFonts w:ascii="Traditional Arabic" w:hAnsi="Traditional Arabic" w:cs="Traditional Arabic"/>
          <w:sz w:val="28"/>
          <w:szCs w:val="28"/>
          <w:rtl/>
        </w:rPr>
      </w:pPr>
    </w:p>
    <w:p w:rsidR="00847314" w:rsidRPr="00847314" w:rsidRDefault="00847314" w:rsidP="00847314">
      <w:pPr>
        <w:pStyle w:val="a3"/>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highlight w:val="yellow"/>
          <w:rtl/>
        </w:rPr>
        <w:t>محاضرة 14</w:t>
      </w:r>
      <w:r w:rsidRPr="00847314">
        <w:rPr>
          <w:rFonts w:ascii="Traditional Arabic" w:hAnsi="Traditional Arabic" w:cs="Traditional Arabic" w:hint="cs"/>
          <w:b/>
          <w:bCs/>
          <w:sz w:val="28"/>
          <w:szCs w:val="28"/>
          <w:rtl/>
        </w:rPr>
        <w:t xml:space="preserve"> </w:t>
      </w:r>
    </w:p>
    <w:p w:rsidR="00847314" w:rsidRDefault="00847314" w:rsidP="00847314">
      <w:pPr>
        <w:pStyle w:val="a3"/>
        <w:ind w:left="1080"/>
        <w:rPr>
          <w:rFonts w:ascii="Traditional Arabic" w:hAnsi="Traditional Arabic" w:cs="Traditional Arabic"/>
          <w:sz w:val="28"/>
          <w:szCs w:val="28"/>
          <w:rtl/>
        </w:rPr>
      </w:pPr>
    </w:p>
    <w:p w:rsidR="00847314" w:rsidRPr="00847314" w:rsidRDefault="00847314" w:rsidP="00847314">
      <w:pPr>
        <w:pStyle w:val="a3"/>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rtl/>
        </w:rPr>
        <w:t xml:space="preserve">مراجعة عامة </w:t>
      </w:r>
    </w:p>
    <w:p w:rsidR="00847314" w:rsidRPr="00847314" w:rsidRDefault="00847314" w:rsidP="00847314">
      <w:pPr>
        <w:pStyle w:val="a3"/>
        <w:ind w:left="1080"/>
        <w:rPr>
          <w:rFonts w:ascii="Traditional Arabic" w:hAnsi="Traditional Arabic" w:cs="Traditional Arabic"/>
          <w:sz w:val="28"/>
          <w:szCs w:val="28"/>
        </w:rPr>
      </w:pPr>
    </w:p>
    <w:p w:rsidR="0003684D" w:rsidRDefault="0003684D" w:rsidP="003D5A17">
      <w:pPr>
        <w:pStyle w:val="a3"/>
        <w:rPr>
          <w:rFonts w:ascii="Traditional Arabic" w:hAnsi="Traditional Arabic" w:cs="Traditional Arabic"/>
          <w:sz w:val="28"/>
          <w:szCs w:val="28"/>
        </w:rPr>
      </w:pPr>
    </w:p>
    <w:p w:rsidR="000262CE" w:rsidRDefault="000262CE" w:rsidP="000262CE">
      <w:pPr>
        <w:pStyle w:val="a3"/>
        <w:rPr>
          <w:rFonts w:ascii="Traditional Arabic" w:hAnsi="Traditional Arabic" w:cs="Traditional Arabic"/>
          <w:sz w:val="28"/>
          <w:szCs w:val="28"/>
          <w:rtl/>
        </w:rPr>
      </w:pPr>
    </w:p>
    <w:p w:rsidR="003D5A17" w:rsidRDefault="003D5A17" w:rsidP="000262CE">
      <w:pPr>
        <w:pStyle w:val="a3"/>
        <w:rPr>
          <w:rFonts w:ascii="Traditional Arabic" w:hAnsi="Traditional Arabic" w:cs="Traditional Arabic"/>
          <w:sz w:val="28"/>
          <w:szCs w:val="28"/>
          <w:rtl/>
        </w:rPr>
      </w:pPr>
    </w:p>
    <w:p w:rsidR="003D5A17" w:rsidRDefault="003D5A17" w:rsidP="000262CE">
      <w:pPr>
        <w:pStyle w:val="a3"/>
        <w:rPr>
          <w:rFonts w:ascii="Traditional Arabic" w:hAnsi="Traditional Arabic" w:cs="Traditional Arabic"/>
          <w:sz w:val="28"/>
          <w:szCs w:val="28"/>
          <w:rtl/>
        </w:rPr>
      </w:pPr>
    </w:p>
    <w:p w:rsidR="003D5A17" w:rsidRDefault="00326EC6" w:rsidP="000262CE">
      <w:pPr>
        <w:pStyle w:val="a3"/>
        <w:rPr>
          <w:rFonts w:ascii="Traditional Arabic" w:hAnsi="Traditional Arabic" w:cs="Traditional Arabic"/>
          <w:b/>
          <w:bCs/>
          <w:sz w:val="28"/>
          <w:szCs w:val="28"/>
          <w:rtl/>
        </w:rPr>
      </w:pPr>
      <w:r w:rsidRPr="00326EC6">
        <w:rPr>
          <w:rFonts w:ascii="Traditional Arabic" w:hAnsi="Traditional Arabic" w:cs="Traditional Arabic" w:hint="cs"/>
          <w:b/>
          <w:bCs/>
          <w:sz w:val="28"/>
          <w:szCs w:val="28"/>
          <w:rtl/>
        </w:rPr>
        <w:lastRenderedPageBreak/>
        <w:t>إعداد الفاروق 1434 هـ</w:t>
      </w:r>
    </w:p>
    <w:p w:rsidR="00326EC6" w:rsidRPr="00326EC6" w:rsidRDefault="002256B1" w:rsidP="000262CE">
      <w:pPr>
        <w:pStyle w:val="a3"/>
        <w:rPr>
          <w:rFonts w:ascii="Traditional Arabic" w:hAnsi="Traditional Arabic" w:cs="Traditional Arabic"/>
          <w:b/>
          <w:bCs/>
          <w:sz w:val="28"/>
          <w:szCs w:val="28"/>
        </w:rPr>
      </w:pPr>
      <w:r>
        <w:rPr>
          <w:rFonts w:ascii="Traditional Arabic" w:hAnsi="Traditional Arabic" w:cs="Traditional Arabic"/>
          <w:b/>
          <w:bCs/>
          <w:noProof/>
          <w:sz w:val="28"/>
          <w:szCs w:val="28"/>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9" type="#_x0000_t74" style="position:absolute;left:0;text-align:left;margin-left:330pt;margin-top:6.6pt;width:9pt;height:7.15pt;z-index:251661312" fillcolor="#c0504d [3205]" strokecolor="#f2f2f2 [3041]" strokeweight="1pt">
            <v:fill color2="#622423 [1605]" angle="-135" focus="100%" type="gradient"/>
            <v:shadow on="t" type="perspective" color="#e5b8b7 [1301]" opacity=".5" origin=",.5" offset="0,0" matrix=",-56756f,,.5"/>
            <w10:wrap anchorx="page"/>
          </v:shape>
        </w:pict>
      </w:r>
      <w:r w:rsidR="00326EC6">
        <w:rPr>
          <w:rFonts w:ascii="Traditional Arabic" w:hAnsi="Traditional Arabic" w:cs="Traditional Arabic" w:hint="cs"/>
          <w:b/>
          <w:bCs/>
          <w:sz w:val="28"/>
          <w:szCs w:val="28"/>
          <w:rtl/>
        </w:rPr>
        <w:t xml:space="preserve">دعواتكم </w:t>
      </w:r>
    </w:p>
    <w:sectPr w:rsidR="00326EC6" w:rsidRPr="00326EC6" w:rsidSect="00937112">
      <w:footerReference w:type="default" r:id="rId8"/>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4214" w:rsidRDefault="00DF4214" w:rsidP="00937112">
      <w:pPr>
        <w:spacing w:after="0" w:line="240" w:lineRule="auto"/>
      </w:pPr>
      <w:r>
        <w:separator/>
      </w:r>
    </w:p>
  </w:endnote>
  <w:endnote w:type="continuationSeparator" w:id="1">
    <w:p w:rsidR="00DF4214" w:rsidRDefault="00DF4214" w:rsidP="009371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raditional Arabic">
    <w:panose1 w:val="02010000000000000000"/>
    <w:charset w:val="00"/>
    <w:family w:val="auto"/>
    <w:pitch w:val="variable"/>
    <w:sig w:usb0="00002003" w:usb1="80000000" w:usb2="00000008" w:usb3="00000000" w:csb0="00000041"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2451551"/>
      <w:docPartObj>
        <w:docPartGallery w:val="Page Numbers (Bottom of Page)"/>
        <w:docPartUnique/>
      </w:docPartObj>
    </w:sdtPr>
    <w:sdtContent>
      <w:p w:rsidR="00741C0E" w:rsidRDefault="002256B1">
        <w:pPr>
          <w:pStyle w:val="a6"/>
          <w:jc w:val="right"/>
        </w:pPr>
        <w:fldSimple w:instr=" PAGE   \* MERGEFORMAT ">
          <w:r w:rsidR="00CE39BA" w:rsidRPr="00CE39BA">
            <w:rPr>
              <w:rFonts w:cs="Calibri"/>
              <w:noProof/>
              <w:rtl/>
              <w:lang w:val="ar-SA"/>
            </w:rPr>
            <w:t>113</w:t>
          </w:r>
        </w:fldSimple>
      </w:p>
    </w:sdtContent>
  </w:sdt>
  <w:p w:rsidR="00741C0E" w:rsidRDefault="00741C0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4214" w:rsidRDefault="00DF4214" w:rsidP="00937112">
      <w:pPr>
        <w:spacing w:after="0" w:line="240" w:lineRule="auto"/>
      </w:pPr>
      <w:r>
        <w:separator/>
      </w:r>
    </w:p>
  </w:footnote>
  <w:footnote w:type="continuationSeparator" w:id="1">
    <w:p w:rsidR="00DF4214" w:rsidRDefault="00DF4214" w:rsidP="009371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57D5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D6309"/>
    <w:multiLevelType w:val="hybridMultilevel"/>
    <w:tmpl w:val="1572FF16"/>
    <w:lvl w:ilvl="0" w:tplc="9B849A62">
      <w:start w:val="1"/>
      <w:numFmt w:val="bullet"/>
      <w:lvlText w:val="-"/>
      <w:lvlJc w:val="left"/>
      <w:pPr>
        <w:tabs>
          <w:tab w:val="num" w:pos="720"/>
        </w:tabs>
        <w:ind w:left="720" w:hanging="360"/>
      </w:pPr>
      <w:rPr>
        <w:rFonts w:ascii="Times New Roman" w:hAnsi="Times New Roman" w:hint="default"/>
      </w:rPr>
    </w:lvl>
    <w:lvl w:ilvl="1" w:tplc="069A8406" w:tentative="1">
      <w:start w:val="1"/>
      <w:numFmt w:val="bullet"/>
      <w:lvlText w:val="-"/>
      <w:lvlJc w:val="left"/>
      <w:pPr>
        <w:tabs>
          <w:tab w:val="num" w:pos="1440"/>
        </w:tabs>
        <w:ind w:left="1440" w:hanging="360"/>
      </w:pPr>
      <w:rPr>
        <w:rFonts w:ascii="Times New Roman" w:hAnsi="Times New Roman" w:hint="default"/>
      </w:rPr>
    </w:lvl>
    <w:lvl w:ilvl="2" w:tplc="756E63E6" w:tentative="1">
      <w:start w:val="1"/>
      <w:numFmt w:val="bullet"/>
      <w:lvlText w:val="-"/>
      <w:lvlJc w:val="left"/>
      <w:pPr>
        <w:tabs>
          <w:tab w:val="num" w:pos="2160"/>
        </w:tabs>
        <w:ind w:left="2160" w:hanging="360"/>
      </w:pPr>
      <w:rPr>
        <w:rFonts w:ascii="Times New Roman" w:hAnsi="Times New Roman" w:hint="default"/>
      </w:rPr>
    </w:lvl>
    <w:lvl w:ilvl="3" w:tplc="F2BA623C" w:tentative="1">
      <w:start w:val="1"/>
      <w:numFmt w:val="bullet"/>
      <w:lvlText w:val="-"/>
      <w:lvlJc w:val="left"/>
      <w:pPr>
        <w:tabs>
          <w:tab w:val="num" w:pos="2880"/>
        </w:tabs>
        <w:ind w:left="2880" w:hanging="360"/>
      </w:pPr>
      <w:rPr>
        <w:rFonts w:ascii="Times New Roman" w:hAnsi="Times New Roman" w:hint="default"/>
      </w:rPr>
    </w:lvl>
    <w:lvl w:ilvl="4" w:tplc="2FAAF34E" w:tentative="1">
      <w:start w:val="1"/>
      <w:numFmt w:val="bullet"/>
      <w:lvlText w:val="-"/>
      <w:lvlJc w:val="left"/>
      <w:pPr>
        <w:tabs>
          <w:tab w:val="num" w:pos="3600"/>
        </w:tabs>
        <w:ind w:left="3600" w:hanging="360"/>
      </w:pPr>
      <w:rPr>
        <w:rFonts w:ascii="Times New Roman" w:hAnsi="Times New Roman" w:hint="default"/>
      </w:rPr>
    </w:lvl>
    <w:lvl w:ilvl="5" w:tplc="C08A19BE" w:tentative="1">
      <w:start w:val="1"/>
      <w:numFmt w:val="bullet"/>
      <w:lvlText w:val="-"/>
      <w:lvlJc w:val="left"/>
      <w:pPr>
        <w:tabs>
          <w:tab w:val="num" w:pos="4320"/>
        </w:tabs>
        <w:ind w:left="4320" w:hanging="360"/>
      </w:pPr>
      <w:rPr>
        <w:rFonts w:ascii="Times New Roman" w:hAnsi="Times New Roman" w:hint="default"/>
      </w:rPr>
    </w:lvl>
    <w:lvl w:ilvl="6" w:tplc="E6F04BD4" w:tentative="1">
      <w:start w:val="1"/>
      <w:numFmt w:val="bullet"/>
      <w:lvlText w:val="-"/>
      <w:lvlJc w:val="left"/>
      <w:pPr>
        <w:tabs>
          <w:tab w:val="num" w:pos="5040"/>
        </w:tabs>
        <w:ind w:left="5040" w:hanging="360"/>
      </w:pPr>
      <w:rPr>
        <w:rFonts w:ascii="Times New Roman" w:hAnsi="Times New Roman" w:hint="default"/>
      </w:rPr>
    </w:lvl>
    <w:lvl w:ilvl="7" w:tplc="6FE8AE54" w:tentative="1">
      <w:start w:val="1"/>
      <w:numFmt w:val="bullet"/>
      <w:lvlText w:val="-"/>
      <w:lvlJc w:val="left"/>
      <w:pPr>
        <w:tabs>
          <w:tab w:val="num" w:pos="5760"/>
        </w:tabs>
        <w:ind w:left="5760" w:hanging="360"/>
      </w:pPr>
      <w:rPr>
        <w:rFonts w:ascii="Times New Roman" w:hAnsi="Times New Roman" w:hint="default"/>
      </w:rPr>
    </w:lvl>
    <w:lvl w:ilvl="8" w:tplc="4BD22442"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112717"/>
    <w:multiLevelType w:val="hybridMultilevel"/>
    <w:tmpl w:val="A60EF0B0"/>
    <w:lvl w:ilvl="0" w:tplc="1214C6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3974A9"/>
    <w:multiLevelType w:val="hybridMultilevel"/>
    <w:tmpl w:val="85F46644"/>
    <w:lvl w:ilvl="0" w:tplc="BE1CB9D2">
      <w:start w:val="1"/>
      <w:numFmt w:val="bullet"/>
      <w:lvlText w:val="-"/>
      <w:lvlJc w:val="left"/>
      <w:pPr>
        <w:tabs>
          <w:tab w:val="num" w:pos="720"/>
        </w:tabs>
        <w:ind w:left="720" w:hanging="360"/>
      </w:pPr>
      <w:rPr>
        <w:rFonts w:ascii="Times New Roman" w:hAnsi="Times New Roman" w:hint="default"/>
      </w:rPr>
    </w:lvl>
    <w:lvl w:ilvl="1" w:tplc="5854E00A" w:tentative="1">
      <w:start w:val="1"/>
      <w:numFmt w:val="bullet"/>
      <w:lvlText w:val="-"/>
      <w:lvlJc w:val="left"/>
      <w:pPr>
        <w:tabs>
          <w:tab w:val="num" w:pos="1440"/>
        </w:tabs>
        <w:ind w:left="1440" w:hanging="360"/>
      </w:pPr>
      <w:rPr>
        <w:rFonts w:ascii="Times New Roman" w:hAnsi="Times New Roman" w:hint="default"/>
      </w:rPr>
    </w:lvl>
    <w:lvl w:ilvl="2" w:tplc="9614FEB4" w:tentative="1">
      <w:start w:val="1"/>
      <w:numFmt w:val="bullet"/>
      <w:lvlText w:val="-"/>
      <w:lvlJc w:val="left"/>
      <w:pPr>
        <w:tabs>
          <w:tab w:val="num" w:pos="2160"/>
        </w:tabs>
        <w:ind w:left="2160" w:hanging="360"/>
      </w:pPr>
      <w:rPr>
        <w:rFonts w:ascii="Times New Roman" w:hAnsi="Times New Roman" w:hint="default"/>
      </w:rPr>
    </w:lvl>
    <w:lvl w:ilvl="3" w:tplc="E0524E1E" w:tentative="1">
      <w:start w:val="1"/>
      <w:numFmt w:val="bullet"/>
      <w:lvlText w:val="-"/>
      <w:lvlJc w:val="left"/>
      <w:pPr>
        <w:tabs>
          <w:tab w:val="num" w:pos="2880"/>
        </w:tabs>
        <w:ind w:left="2880" w:hanging="360"/>
      </w:pPr>
      <w:rPr>
        <w:rFonts w:ascii="Times New Roman" w:hAnsi="Times New Roman" w:hint="default"/>
      </w:rPr>
    </w:lvl>
    <w:lvl w:ilvl="4" w:tplc="31448EAA" w:tentative="1">
      <w:start w:val="1"/>
      <w:numFmt w:val="bullet"/>
      <w:lvlText w:val="-"/>
      <w:lvlJc w:val="left"/>
      <w:pPr>
        <w:tabs>
          <w:tab w:val="num" w:pos="3600"/>
        </w:tabs>
        <w:ind w:left="3600" w:hanging="360"/>
      </w:pPr>
      <w:rPr>
        <w:rFonts w:ascii="Times New Roman" w:hAnsi="Times New Roman" w:hint="default"/>
      </w:rPr>
    </w:lvl>
    <w:lvl w:ilvl="5" w:tplc="774045D0" w:tentative="1">
      <w:start w:val="1"/>
      <w:numFmt w:val="bullet"/>
      <w:lvlText w:val="-"/>
      <w:lvlJc w:val="left"/>
      <w:pPr>
        <w:tabs>
          <w:tab w:val="num" w:pos="4320"/>
        </w:tabs>
        <w:ind w:left="4320" w:hanging="360"/>
      </w:pPr>
      <w:rPr>
        <w:rFonts w:ascii="Times New Roman" w:hAnsi="Times New Roman" w:hint="default"/>
      </w:rPr>
    </w:lvl>
    <w:lvl w:ilvl="6" w:tplc="D19E3F7A" w:tentative="1">
      <w:start w:val="1"/>
      <w:numFmt w:val="bullet"/>
      <w:lvlText w:val="-"/>
      <w:lvlJc w:val="left"/>
      <w:pPr>
        <w:tabs>
          <w:tab w:val="num" w:pos="5040"/>
        </w:tabs>
        <w:ind w:left="5040" w:hanging="360"/>
      </w:pPr>
      <w:rPr>
        <w:rFonts w:ascii="Times New Roman" w:hAnsi="Times New Roman" w:hint="default"/>
      </w:rPr>
    </w:lvl>
    <w:lvl w:ilvl="7" w:tplc="A41A20A6" w:tentative="1">
      <w:start w:val="1"/>
      <w:numFmt w:val="bullet"/>
      <w:lvlText w:val="-"/>
      <w:lvlJc w:val="left"/>
      <w:pPr>
        <w:tabs>
          <w:tab w:val="num" w:pos="5760"/>
        </w:tabs>
        <w:ind w:left="5760" w:hanging="360"/>
      </w:pPr>
      <w:rPr>
        <w:rFonts w:ascii="Times New Roman" w:hAnsi="Times New Roman" w:hint="default"/>
      </w:rPr>
    </w:lvl>
    <w:lvl w:ilvl="8" w:tplc="FF2AA066" w:tentative="1">
      <w:start w:val="1"/>
      <w:numFmt w:val="bullet"/>
      <w:lvlText w:val="-"/>
      <w:lvlJc w:val="left"/>
      <w:pPr>
        <w:tabs>
          <w:tab w:val="num" w:pos="6480"/>
        </w:tabs>
        <w:ind w:left="6480" w:hanging="360"/>
      </w:pPr>
      <w:rPr>
        <w:rFonts w:ascii="Times New Roman" w:hAnsi="Times New Roman" w:hint="default"/>
      </w:rPr>
    </w:lvl>
  </w:abstractNum>
  <w:abstractNum w:abstractNumId="4">
    <w:nsid w:val="105E0C10"/>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CF1C33"/>
    <w:multiLevelType w:val="hybridMultilevel"/>
    <w:tmpl w:val="F9D27F12"/>
    <w:lvl w:ilvl="0" w:tplc="701205E4">
      <w:start w:val="1"/>
      <w:numFmt w:val="bullet"/>
      <w:lvlText w:val="-"/>
      <w:lvlJc w:val="left"/>
      <w:pPr>
        <w:tabs>
          <w:tab w:val="num" w:pos="720"/>
        </w:tabs>
        <w:ind w:left="720" w:hanging="360"/>
      </w:pPr>
      <w:rPr>
        <w:rFonts w:ascii="Times New Roman" w:hAnsi="Times New Roman" w:hint="default"/>
      </w:rPr>
    </w:lvl>
    <w:lvl w:ilvl="1" w:tplc="7D86EAEA" w:tentative="1">
      <w:start w:val="1"/>
      <w:numFmt w:val="bullet"/>
      <w:lvlText w:val="-"/>
      <w:lvlJc w:val="left"/>
      <w:pPr>
        <w:tabs>
          <w:tab w:val="num" w:pos="1440"/>
        </w:tabs>
        <w:ind w:left="1440" w:hanging="360"/>
      </w:pPr>
      <w:rPr>
        <w:rFonts w:ascii="Times New Roman" w:hAnsi="Times New Roman" w:hint="default"/>
      </w:rPr>
    </w:lvl>
    <w:lvl w:ilvl="2" w:tplc="DA3EFC90" w:tentative="1">
      <w:start w:val="1"/>
      <w:numFmt w:val="bullet"/>
      <w:lvlText w:val="-"/>
      <w:lvlJc w:val="left"/>
      <w:pPr>
        <w:tabs>
          <w:tab w:val="num" w:pos="2160"/>
        </w:tabs>
        <w:ind w:left="2160" w:hanging="360"/>
      </w:pPr>
      <w:rPr>
        <w:rFonts w:ascii="Times New Roman" w:hAnsi="Times New Roman" w:hint="default"/>
      </w:rPr>
    </w:lvl>
    <w:lvl w:ilvl="3" w:tplc="DD70A824" w:tentative="1">
      <w:start w:val="1"/>
      <w:numFmt w:val="bullet"/>
      <w:lvlText w:val="-"/>
      <w:lvlJc w:val="left"/>
      <w:pPr>
        <w:tabs>
          <w:tab w:val="num" w:pos="2880"/>
        </w:tabs>
        <w:ind w:left="2880" w:hanging="360"/>
      </w:pPr>
      <w:rPr>
        <w:rFonts w:ascii="Times New Roman" w:hAnsi="Times New Roman" w:hint="default"/>
      </w:rPr>
    </w:lvl>
    <w:lvl w:ilvl="4" w:tplc="F5266144" w:tentative="1">
      <w:start w:val="1"/>
      <w:numFmt w:val="bullet"/>
      <w:lvlText w:val="-"/>
      <w:lvlJc w:val="left"/>
      <w:pPr>
        <w:tabs>
          <w:tab w:val="num" w:pos="3600"/>
        </w:tabs>
        <w:ind w:left="3600" w:hanging="360"/>
      </w:pPr>
      <w:rPr>
        <w:rFonts w:ascii="Times New Roman" w:hAnsi="Times New Roman" w:hint="default"/>
      </w:rPr>
    </w:lvl>
    <w:lvl w:ilvl="5" w:tplc="DE4A5206" w:tentative="1">
      <w:start w:val="1"/>
      <w:numFmt w:val="bullet"/>
      <w:lvlText w:val="-"/>
      <w:lvlJc w:val="left"/>
      <w:pPr>
        <w:tabs>
          <w:tab w:val="num" w:pos="4320"/>
        </w:tabs>
        <w:ind w:left="4320" w:hanging="360"/>
      </w:pPr>
      <w:rPr>
        <w:rFonts w:ascii="Times New Roman" w:hAnsi="Times New Roman" w:hint="default"/>
      </w:rPr>
    </w:lvl>
    <w:lvl w:ilvl="6" w:tplc="4056A47C" w:tentative="1">
      <w:start w:val="1"/>
      <w:numFmt w:val="bullet"/>
      <w:lvlText w:val="-"/>
      <w:lvlJc w:val="left"/>
      <w:pPr>
        <w:tabs>
          <w:tab w:val="num" w:pos="5040"/>
        </w:tabs>
        <w:ind w:left="5040" w:hanging="360"/>
      </w:pPr>
      <w:rPr>
        <w:rFonts w:ascii="Times New Roman" w:hAnsi="Times New Roman" w:hint="default"/>
      </w:rPr>
    </w:lvl>
    <w:lvl w:ilvl="7" w:tplc="C896B7F2" w:tentative="1">
      <w:start w:val="1"/>
      <w:numFmt w:val="bullet"/>
      <w:lvlText w:val="-"/>
      <w:lvlJc w:val="left"/>
      <w:pPr>
        <w:tabs>
          <w:tab w:val="num" w:pos="5760"/>
        </w:tabs>
        <w:ind w:left="5760" w:hanging="360"/>
      </w:pPr>
      <w:rPr>
        <w:rFonts w:ascii="Times New Roman" w:hAnsi="Times New Roman" w:hint="default"/>
      </w:rPr>
    </w:lvl>
    <w:lvl w:ilvl="8" w:tplc="4FECA096" w:tentative="1">
      <w:start w:val="1"/>
      <w:numFmt w:val="bullet"/>
      <w:lvlText w:val="-"/>
      <w:lvlJc w:val="left"/>
      <w:pPr>
        <w:tabs>
          <w:tab w:val="num" w:pos="6480"/>
        </w:tabs>
        <w:ind w:left="6480" w:hanging="360"/>
      </w:pPr>
      <w:rPr>
        <w:rFonts w:ascii="Times New Roman" w:hAnsi="Times New Roman" w:hint="default"/>
      </w:rPr>
    </w:lvl>
  </w:abstractNum>
  <w:abstractNum w:abstractNumId="6">
    <w:nsid w:val="190E60FF"/>
    <w:multiLevelType w:val="hybridMultilevel"/>
    <w:tmpl w:val="ACD63D1E"/>
    <w:lvl w:ilvl="0" w:tplc="28DABA20">
      <w:start w:val="1"/>
      <w:numFmt w:val="decimal"/>
      <w:lvlText w:val="%1."/>
      <w:lvlJc w:val="left"/>
      <w:pPr>
        <w:tabs>
          <w:tab w:val="num" w:pos="720"/>
        </w:tabs>
        <w:ind w:left="720" w:hanging="360"/>
      </w:pPr>
    </w:lvl>
    <w:lvl w:ilvl="1" w:tplc="FFC4AE0C" w:tentative="1">
      <w:start w:val="1"/>
      <w:numFmt w:val="decimal"/>
      <w:lvlText w:val="%2."/>
      <w:lvlJc w:val="left"/>
      <w:pPr>
        <w:tabs>
          <w:tab w:val="num" w:pos="1440"/>
        </w:tabs>
        <w:ind w:left="1440" w:hanging="360"/>
      </w:pPr>
    </w:lvl>
    <w:lvl w:ilvl="2" w:tplc="9C2E1E9C" w:tentative="1">
      <w:start w:val="1"/>
      <w:numFmt w:val="decimal"/>
      <w:lvlText w:val="%3."/>
      <w:lvlJc w:val="left"/>
      <w:pPr>
        <w:tabs>
          <w:tab w:val="num" w:pos="2160"/>
        </w:tabs>
        <w:ind w:left="2160" w:hanging="360"/>
      </w:pPr>
    </w:lvl>
    <w:lvl w:ilvl="3" w:tplc="B8E23144" w:tentative="1">
      <w:start w:val="1"/>
      <w:numFmt w:val="decimal"/>
      <w:lvlText w:val="%4."/>
      <w:lvlJc w:val="left"/>
      <w:pPr>
        <w:tabs>
          <w:tab w:val="num" w:pos="2880"/>
        </w:tabs>
        <w:ind w:left="2880" w:hanging="360"/>
      </w:pPr>
    </w:lvl>
    <w:lvl w:ilvl="4" w:tplc="6D70C918" w:tentative="1">
      <w:start w:val="1"/>
      <w:numFmt w:val="decimal"/>
      <w:lvlText w:val="%5."/>
      <w:lvlJc w:val="left"/>
      <w:pPr>
        <w:tabs>
          <w:tab w:val="num" w:pos="3600"/>
        </w:tabs>
        <w:ind w:left="3600" w:hanging="360"/>
      </w:pPr>
    </w:lvl>
    <w:lvl w:ilvl="5" w:tplc="272654A4" w:tentative="1">
      <w:start w:val="1"/>
      <w:numFmt w:val="decimal"/>
      <w:lvlText w:val="%6."/>
      <w:lvlJc w:val="left"/>
      <w:pPr>
        <w:tabs>
          <w:tab w:val="num" w:pos="4320"/>
        </w:tabs>
        <w:ind w:left="4320" w:hanging="360"/>
      </w:pPr>
    </w:lvl>
    <w:lvl w:ilvl="6" w:tplc="80EE8B8C" w:tentative="1">
      <w:start w:val="1"/>
      <w:numFmt w:val="decimal"/>
      <w:lvlText w:val="%7."/>
      <w:lvlJc w:val="left"/>
      <w:pPr>
        <w:tabs>
          <w:tab w:val="num" w:pos="5040"/>
        </w:tabs>
        <w:ind w:left="5040" w:hanging="360"/>
      </w:pPr>
    </w:lvl>
    <w:lvl w:ilvl="7" w:tplc="F2703A94" w:tentative="1">
      <w:start w:val="1"/>
      <w:numFmt w:val="decimal"/>
      <w:lvlText w:val="%8."/>
      <w:lvlJc w:val="left"/>
      <w:pPr>
        <w:tabs>
          <w:tab w:val="num" w:pos="5760"/>
        </w:tabs>
        <w:ind w:left="5760" w:hanging="360"/>
      </w:pPr>
    </w:lvl>
    <w:lvl w:ilvl="8" w:tplc="B19C2C9E" w:tentative="1">
      <w:start w:val="1"/>
      <w:numFmt w:val="decimal"/>
      <w:lvlText w:val="%9."/>
      <w:lvlJc w:val="left"/>
      <w:pPr>
        <w:tabs>
          <w:tab w:val="num" w:pos="6480"/>
        </w:tabs>
        <w:ind w:left="6480" w:hanging="360"/>
      </w:pPr>
    </w:lvl>
  </w:abstractNum>
  <w:abstractNum w:abstractNumId="7">
    <w:nsid w:val="225251C5"/>
    <w:multiLevelType w:val="hybridMultilevel"/>
    <w:tmpl w:val="76F8A7BE"/>
    <w:lvl w:ilvl="0" w:tplc="B836763C">
      <w:start w:val="1"/>
      <w:numFmt w:val="bullet"/>
      <w:lvlText w:val="-"/>
      <w:lvlJc w:val="left"/>
      <w:pPr>
        <w:tabs>
          <w:tab w:val="num" w:pos="720"/>
        </w:tabs>
        <w:ind w:left="720" w:hanging="360"/>
      </w:pPr>
      <w:rPr>
        <w:rFonts w:ascii="Times New Roman" w:hAnsi="Times New Roman" w:hint="default"/>
      </w:rPr>
    </w:lvl>
    <w:lvl w:ilvl="1" w:tplc="5FC22BC0" w:tentative="1">
      <w:start w:val="1"/>
      <w:numFmt w:val="bullet"/>
      <w:lvlText w:val="-"/>
      <w:lvlJc w:val="left"/>
      <w:pPr>
        <w:tabs>
          <w:tab w:val="num" w:pos="1440"/>
        </w:tabs>
        <w:ind w:left="1440" w:hanging="360"/>
      </w:pPr>
      <w:rPr>
        <w:rFonts w:ascii="Times New Roman" w:hAnsi="Times New Roman" w:hint="default"/>
      </w:rPr>
    </w:lvl>
    <w:lvl w:ilvl="2" w:tplc="B240DDB0" w:tentative="1">
      <w:start w:val="1"/>
      <w:numFmt w:val="bullet"/>
      <w:lvlText w:val="-"/>
      <w:lvlJc w:val="left"/>
      <w:pPr>
        <w:tabs>
          <w:tab w:val="num" w:pos="2160"/>
        </w:tabs>
        <w:ind w:left="2160" w:hanging="360"/>
      </w:pPr>
      <w:rPr>
        <w:rFonts w:ascii="Times New Roman" w:hAnsi="Times New Roman" w:hint="default"/>
      </w:rPr>
    </w:lvl>
    <w:lvl w:ilvl="3" w:tplc="6B68DC2C" w:tentative="1">
      <w:start w:val="1"/>
      <w:numFmt w:val="bullet"/>
      <w:lvlText w:val="-"/>
      <w:lvlJc w:val="left"/>
      <w:pPr>
        <w:tabs>
          <w:tab w:val="num" w:pos="2880"/>
        </w:tabs>
        <w:ind w:left="2880" w:hanging="360"/>
      </w:pPr>
      <w:rPr>
        <w:rFonts w:ascii="Times New Roman" w:hAnsi="Times New Roman" w:hint="default"/>
      </w:rPr>
    </w:lvl>
    <w:lvl w:ilvl="4" w:tplc="13FAD03C" w:tentative="1">
      <w:start w:val="1"/>
      <w:numFmt w:val="bullet"/>
      <w:lvlText w:val="-"/>
      <w:lvlJc w:val="left"/>
      <w:pPr>
        <w:tabs>
          <w:tab w:val="num" w:pos="3600"/>
        </w:tabs>
        <w:ind w:left="3600" w:hanging="360"/>
      </w:pPr>
      <w:rPr>
        <w:rFonts w:ascii="Times New Roman" w:hAnsi="Times New Roman" w:hint="default"/>
      </w:rPr>
    </w:lvl>
    <w:lvl w:ilvl="5" w:tplc="16B6CC00" w:tentative="1">
      <w:start w:val="1"/>
      <w:numFmt w:val="bullet"/>
      <w:lvlText w:val="-"/>
      <w:lvlJc w:val="left"/>
      <w:pPr>
        <w:tabs>
          <w:tab w:val="num" w:pos="4320"/>
        </w:tabs>
        <w:ind w:left="4320" w:hanging="360"/>
      </w:pPr>
      <w:rPr>
        <w:rFonts w:ascii="Times New Roman" w:hAnsi="Times New Roman" w:hint="default"/>
      </w:rPr>
    </w:lvl>
    <w:lvl w:ilvl="6" w:tplc="9322100C" w:tentative="1">
      <w:start w:val="1"/>
      <w:numFmt w:val="bullet"/>
      <w:lvlText w:val="-"/>
      <w:lvlJc w:val="left"/>
      <w:pPr>
        <w:tabs>
          <w:tab w:val="num" w:pos="5040"/>
        </w:tabs>
        <w:ind w:left="5040" w:hanging="360"/>
      </w:pPr>
      <w:rPr>
        <w:rFonts w:ascii="Times New Roman" w:hAnsi="Times New Roman" w:hint="default"/>
      </w:rPr>
    </w:lvl>
    <w:lvl w:ilvl="7" w:tplc="0D245FC6" w:tentative="1">
      <w:start w:val="1"/>
      <w:numFmt w:val="bullet"/>
      <w:lvlText w:val="-"/>
      <w:lvlJc w:val="left"/>
      <w:pPr>
        <w:tabs>
          <w:tab w:val="num" w:pos="5760"/>
        </w:tabs>
        <w:ind w:left="5760" w:hanging="360"/>
      </w:pPr>
      <w:rPr>
        <w:rFonts w:ascii="Times New Roman" w:hAnsi="Times New Roman" w:hint="default"/>
      </w:rPr>
    </w:lvl>
    <w:lvl w:ilvl="8" w:tplc="8D66E47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32F7576"/>
    <w:multiLevelType w:val="hybridMultilevel"/>
    <w:tmpl w:val="D1566746"/>
    <w:lvl w:ilvl="0" w:tplc="EBC2F334">
      <w:start w:val="440"/>
      <w:numFmt w:val="bullet"/>
      <w:lvlText w:val=""/>
      <w:lvlJc w:val="left"/>
      <w:pPr>
        <w:ind w:left="1080" w:hanging="360"/>
      </w:pPr>
      <w:rPr>
        <w:rFonts w:ascii="Wingdings" w:eastAsiaTheme="minorHAnsi" w:hAnsi="Wingdings" w:cs="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A681A57"/>
    <w:multiLevelType w:val="hybridMultilevel"/>
    <w:tmpl w:val="4BD22ABE"/>
    <w:lvl w:ilvl="0" w:tplc="3B9C57F0">
      <w:start w:val="1"/>
      <w:numFmt w:val="bullet"/>
      <w:lvlText w:val="-"/>
      <w:lvlJc w:val="left"/>
      <w:pPr>
        <w:tabs>
          <w:tab w:val="num" w:pos="720"/>
        </w:tabs>
        <w:ind w:left="720" w:hanging="360"/>
      </w:pPr>
      <w:rPr>
        <w:rFonts w:ascii="Times New Roman" w:hAnsi="Times New Roman" w:hint="default"/>
      </w:rPr>
    </w:lvl>
    <w:lvl w:ilvl="1" w:tplc="F83E0172" w:tentative="1">
      <w:start w:val="1"/>
      <w:numFmt w:val="bullet"/>
      <w:lvlText w:val="-"/>
      <w:lvlJc w:val="left"/>
      <w:pPr>
        <w:tabs>
          <w:tab w:val="num" w:pos="1440"/>
        </w:tabs>
        <w:ind w:left="1440" w:hanging="360"/>
      </w:pPr>
      <w:rPr>
        <w:rFonts w:ascii="Times New Roman" w:hAnsi="Times New Roman" w:hint="default"/>
      </w:rPr>
    </w:lvl>
    <w:lvl w:ilvl="2" w:tplc="C3065048" w:tentative="1">
      <w:start w:val="1"/>
      <w:numFmt w:val="bullet"/>
      <w:lvlText w:val="-"/>
      <w:lvlJc w:val="left"/>
      <w:pPr>
        <w:tabs>
          <w:tab w:val="num" w:pos="2160"/>
        </w:tabs>
        <w:ind w:left="2160" w:hanging="360"/>
      </w:pPr>
      <w:rPr>
        <w:rFonts w:ascii="Times New Roman" w:hAnsi="Times New Roman" w:hint="default"/>
      </w:rPr>
    </w:lvl>
    <w:lvl w:ilvl="3" w:tplc="6DBE8F92" w:tentative="1">
      <w:start w:val="1"/>
      <w:numFmt w:val="bullet"/>
      <w:lvlText w:val="-"/>
      <w:lvlJc w:val="left"/>
      <w:pPr>
        <w:tabs>
          <w:tab w:val="num" w:pos="2880"/>
        </w:tabs>
        <w:ind w:left="2880" w:hanging="360"/>
      </w:pPr>
      <w:rPr>
        <w:rFonts w:ascii="Times New Roman" w:hAnsi="Times New Roman" w:hint="default"/>
      </w:rPr>
    </w:lvl>
    <w:lvl w:ilvl="4" w:tplc="734A4F14" w:tentative="1">
      <w:start w:val="1"/>
      <w:numFmt w:val="bullet"/>
      <w:lvlText w:val="-"/>
      <w:lvlJc w:val="left"/>
      <w:pPr>
        <w:tabs>
          <w:tab w:val="num" w:pos="3600"/>
        </w:tabs>
        <w:ind w:left="3600" w:hanging="360"/>
      </w:pPr>
      <w:rPr>
        <w:rFonts w:ascii="Times New Roman" w:hAnsi="Times New Roman" w:hint="default"/>
      </w:rPr>
    </w:lvl>
    <w:lvl w:ilvl="5" w:tplc="0DC48EF8" w:tentative="1">
      <w:start w:val="1"/>
      <w:numFmt w:val="bullet"/>
      <w:lvlText w:val="-"/>
      <w:lvlJc w:val="left"/>
      <w:pPr>
        <w:tabs>
          <w:tab w:val="num" w:pos="4320"/>
        </w:tabs>
        <w:ind w:left="4320" w:hanging="360"/>
      </w:pPr>
      <w:rPr>
        <w:rFonts w:ascii="Times New Roman" w:hAnsi="Times New Roman" w:hint="default"/>
      </w:rPr>
    </w:lvl>
    <w:lvl w:ilvl="6" w:tplc="3E9443B8" w:tentative="1">
      <w:start w:val="1"/>
      <w:numFmt w:val="bullet"/>
      <w:lvlText w:val="-"/>
      <w:lvlJc w:val="left"/>
      <w:pPr>
        <w:tabs>
          <w:tab w:val="num" w:pos="5040"/>
        </w:tabs>
        <w:ind w:left="5040" w:hanging="360"/>
      </w:pPr>
      <w:rPr>
        <w:rFonts w:ascii="Times New Roman" w:hAnsi="Times New Roman" w:hint="default"/>
      </w:rPr>
    </w:lvl>
    <w:lvl w:ilvl="7" w:tplc="75DCFC58" w:tentative="1">
      <w:start w:val="1"/>
      <w:numFmt w:val="bullet"/>
      <w:lvlText w:val="-"/>
      <w:lvlJc w:val="left"/>
      <w:pPr>
        <w:tabs>
          <w:tab w:val="num" w:pos="5760"/>
        </w:tabs>
        <w:ind w:left="5760" w:hanging="360"/>
      </w:pPr>
      <w:rPr>
        <w:rFonts w:ascii="Times New Roman" w:hAnsi="Times New Roman" w:hint="default"/>
      </w:rPr>
    </w:lvl>
    <w:lvl w:ilvl="8" w:tplc="76A06AB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DA725DF"/>
    <w:multiLevelType w:val="hybridMultilevel"/>
    <w:tmpl w:val="4A3A1D3A"/>
    <w:lvl w:ilvl="0" w:tplc="A6E29D8A">
      <w:start w:val="1"/>
      <w:numFmt w:val="bullet"/>
      <w:lvlText w:val="-"/>
      <w:lvlJc w:val="left"/>
      <w:pPr>
        <w:tabs>
          <w:tab w:val="num" w:pos="720"/>
        </w:tabs>
        <w:ind w:left="720" w:hanging="360"/>
      </w:pPr>
      <w:rPr>
        <w:rFonts w:ascii="Times New Roman" w:hAnsi="Times New Roman" w:hint="default"/>
      </w:rPr>
    </w:lvl>
    <w:lvl w:ilvl="1" w:tplc="1DC8EE52" w:tentative="1">
      <w:start w:val="1"/>
      <w:numFmt w:val="bullet"/>
      <w:lvlText w:val="-"/>
      <w:lvlJc w:val="left"/>
      <w:pPr>
        <w:tabs>
          <w:tab w:val="num" w:pos="1440"/>
        </w:tabs>
        <w:ind w:left="1440" w:hanging="360"/>
      </w:pPr>
      <w:rPr>
        <w:rFonts w:ascii="Times New Roman" w:hAnsi="Times New Roman" w:hint="default"/>
      </w:rPr>
    </w:lvl>
    <w:lvl w:ilvl="2" w:tplc="59A8FC94" w:tentative="1">
      <w:start w:val="1"/>
      <w:numFmt w:val="bullet"/>
      <w:lvlText w:val="-"/>
      <w:lvlJc w:val="left"/>
      <w:pPr>
        <w:tabs>
          <w:tab w:val="num" w:pos="2160"/>
        </w:tabs>
        <w:ind w:left="2160" w:hanging="360"/>
      </w:pPr>
      <w:rPr>
        <w:rFonts w:ascii="Times New Roman" w:hAnsi="Times New Roman" w:hint="default"/>
      </w:rPr>
    </w:lvl>
    <w:lvl w:ilvl="3" w:tplc="4544B116" w:tentative="1">
      <w:start w:val="1"/>
      <w:numFmt w:val="bullet"/>
      <w:lvlText w:val="-"/>
      <w:lvlJc w:val="left"/>
      <w:pPr>
        <w:tabs>
          <w:tab w:val="num" w:pos="2880"/>
        </w:tabs>
        <w:ind w:left="2880" w:hanging="360"/>
      </w:pPr>
      <w:rPr>
        <w:rFonts w:ascii="Times New Roman" w:hAnsi="Times New Roman" w:hint="default"/>
      </w:rPr>
    </w:lvl>
    <w:lvl w:ilvl="4" w:tplc="49745F6A" w:tentative="1">
      <w:start w:val="1"/>
      <w:numFmt w:val="bullet"/>
      <w:lvlText w:val="-"/>
      <w:lvlJc w:val="left"/>
      <w:pPr>
        <w:tabs>
          <w:tab w:val="num" w:pos="3600"/>
        </w:tabs>
        <w:ind w:left="3600" w:hanging="360"/>
      </w:pPr>
      <w:rPr>
        <w:rFonts w:ascii="Times New Roman" w:hAnsi="Times New Roman" w:hint="default"/>
      </w:rPr>
    </w:lvl>
    <w:lvl w:ilvl="5" w:tplc="F87AEA4C" w:tentative="1">
      <w:start w:val="1"/>
      <w:numFmt w:val="bullet"/>
      <w:lvlText w:val="-"/>
      <w:lvlJc w:val="left"/>
      <w:pPr>
        <w:tabs>
          <w:tab w:val="num" w:pos="4320"/>
        </w:tabs>
        <w:ind w:left="4320" w:hanging="360"/>
      </w:pPr>
      <w:rPr>
        <w:rFonts w:ascii="Times New Roman" w:hAnsi="Times New Roman" w:hint="default"/>
      </w:rPr>
    </w:lvl>
    <w:lvl w:ilvl="6" w:tplc="F75AF542" w:tentative="1">
      <w:start w:val="1"/>
      <w:numFmt w:val="bullet"/>
      <w:lvlText w:val="-"/>
      <w:lvlJc w:val="left"/>
      <w:pPr>
        <w:tabs>
          <w:tab w:val="num" w:pos="5040"/>
        </w:tabs>
        <w:ind w:left="5040" w:hanging="360"/>
      </w:pPr>
      <w:rPr>
        <w:rFonts w:ascii="Times New Roman" w:hAnsi="Times New Roman" w:hint="default"/>
      </w:rPr>
    </w:lvl>
    <w:lvl w:ilvl="7" w:tplc="98F211D2" w:tentative="1">
      <w:start w:val="1"/>
      <w:numFmt w:val="bullet"/>
      <w:lvlText w:val="-"/>
      <w:lvlJc w:val="left"/>
      <w:pPr>
        <w:tabs>
          <w:tab w:val="num" w:pos="5760"/>
        </w:tabs>
        <w:ind w:left="5760" w:hanging="360"/>
      </w:pPr>
      <w:rPr>
        <w:rFonts w:ascii="Times New Roman" w:hAnsi="Times New Roman" w:hint="default"/>
      </w:rPr>
    </w:lvl>
    <w:lvl w:ilvl="8" w:tplc="24122A7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3B26457"/>
    <w:multiLevelType w:val="hybridMultilevel"/>
    <w:tmpl w:val="45FEAB98"/>
    <w:lvl w:ilvl="0" w:tplc="58288F62">
      <w:start w:val="1"/>
      <w:numFmt w:val="bullet"/>
      <w:lvlText w:val="-"/>
      <w:lvlJc w:val="left"/>
      <w:pPr>
        <w:tabs>
          <w:tab w:val="num" w:pos="720"/>
        </w:tabs>
        <w:ind w:left="720" w:hanging="360"/>
      </w:pPr>
      <w:rPr>
        <w:rFonts w:ascii="Times New Roman" w:hAnsi="Times New Roman" w:hint="default"/>
      </w:rPr>
    </w:lvl>
    <w:lvl w:ilvl="1" w:tplc="1B502B1A" w:tentative="1">
      <w:start w:val="1"/>
      <w:numFmt w:val="bullet"/>
      <w:lvlText w:val="-"/>
      <w:lvlJc w:val="left"/>
      <w:pPr>
        <w:tabs>
          <w:tab w:val="num" w:pos="1440"/>
        </w:tabs>
        <w:ind w:left="1440" w:hanging="360"/>
      </w:pPr>
      <w:rPr>
        <w:rFonts w:ascii="Times New Roman" w:hAnsi="Times New Roman" w:hint="default"/>
      </w:rPr>
    </w:lvl>
    <w:lvl w:ilvl="2" w:tplc="DF6E1A26" w:tentative="1">
      <w:start w:val="1"/>
      <w:numFmt w:val="bullet"/>
      <w:lvlText w:val="-"/>
      <w:lvlJc w:val="left"/>
      <w:pPr>
        <w:tabs>
          <w:tab w:val="num" w:pos="2160"/>
        </w:tabs>
        <w:ind w:left="2160" w:hanging="360"/>
      </w:pPr>
      <w:rPr>
        <w:rFonts w:ascii="Times New Roman" w:hAnsi="Times New Roman" w:hint="default"/>
      </w:rPr>
    </w:lvl>
    <w:lvl w:ilvl="3" w:tplc="7026E180" w:tentative="1">
      <w:start w:val="1"/>
      <w:numFmt w:val="bullet"/>
      <w:lvlText w:val="-"/>
      <w:lvlJc w:val="left"/>
      <w:pPr>
        <w:tabs>
          <w:tab w:val="num" w:pos="2880"/>
        </w:tabs>
        <w:ind w:left="2880" w:hanging="360"/>
      </w:pPr>
      <w:rPr>
        <w:rFonts w:ascii="Times New Roman" w:hAnsi="Times New Roman" w:hint="default"/>
      </w:rPr>
    </w:lvl>
    <w:lvl w:ilvl="4" w:tplc="720C96D4" w:tentative="1">
      <w:start w:val="1"/>
      <w:numFmt w:val="bullet"/>
      <w:lvlText w:val="-"/>
      <w:lvlJc w:val="left"/>
      <w:pPr>
        <w:tabs>
          <w:tab w:val="num" w:pos="3600"/>
        </w:tabs>
        <w:ind w:left="3600" w:hanging="360"/>
      </w:pPr>
      <w:rPr>
        <w:rFonts w:ascii="Times New Roman" w:hAnsi="Times New Roman" w:hint="default"/>
      </w:rPr>
    </w:lvl>
    <w:lvl w:ilvl="5" w:tplc="B9440328" w:tentative="1">
      <w:start w:val="1"/>
      <w:numFmt w:val="bullet"/>
      <w:lvlText w:val="-"/>
      <w:lvlJc w:val="left"/>
      <w:pPr>
        <w:tabs>
          <w:tab w:val="num" w:pos="4320"/>
        </w:tabs>
        <w:ind w:left="4320" w:hanging="360"/>
      </w:pPr>
      <w:rPr>
        <w:rFonts w:ascii="Times New Roman" w:hAnsi="Times New Roman" w:hint="default"/>
      </w:rPr>
    </w:lvl>
    <w:lvl w:ilvl="6" w:tplc="4CD01BE8" w:tentative="1">
      <w:start w:val="1"/>
      <w:numFmt w:val="bullet"/>
      <w:lvlText w:val="-"/>
      <w:lvlJc w:val="left"/>
      <w:pPr>
        <w:tabs>
          <w:tab w:val="num" w:pos="5040"/>
        </w:tabs>
        <w:ind w:left="5040" w:hanging="360"/>
      </w:pPr>
      <w:rPr>
        <w:rFonts w:ascii="Times New Roman" w:hAnsi="Times New Roman" w:hint="default"/>
      </w:rPr>
    </w:lvl>
    <w:lvl w:ilvl="7" w:tplc="10E6A1CC" w:tentative="1">
      <w:start w:val="1"/>
      <w:numFmt w:val="bullet"/>
      <w:lvlText w:val="-"/>
      <w:lvlJc w:val="left"/>
      <w:pPr>
        <w:tabs>
          <w:tab w:val="num" w:pos="5760"/>
        </w:tabs>
        <w:ind w:left="5760" w:hanging="360"/>
      </w:pPr>
      <w:rPr>
        <w:rFonts w:ascii="Times New Roman" w:hAnsi="Times New Roman" w:hint="default"/>
      </w:rPr>
    </w:lvl>
    <w:lvl w:ilvl="8" w:tplc="7CEAC3B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4FB2CF4"/>
    <w:multiLevelType w:val="hybridMultilevel"/>
    <w:tmpl w:val="7172ABDE"/>
    <w:lvl w:ilvl="0" w:tplc="0E9A8D52">
      <w:start w:val="1"/>
      <w:numFmt w:val="bullet"/>
      <w:lvlText w:val="-"/>
      <w:lvlJc w:val="left"/>
      <w:pPr>
        <w:tabs>
          <w:tab w:val="num" w:pos="720"/>
        </w:tabs>
        <w:ind w:left="720" w:hanging="360"/>
      </w:pPr>
      <w:rPr>
        <w:rFonts w:ascii="Times New Roman" w:hAnsi="Times New Roman" w:hint="default"/>
      </w:rPr>
    </w:lvl>
    <w:lvl w:ilvl="1" w:tplc="F2FE8996" w:tentative="1">
      <w:start w:val="1"/>
      <w:numFmt w:val="bullet"/>
      <w:lvlText w:val="-"/>
      <w:lvlJc w:val="left"/>
      <w:pPr>
        <w:tabs>
          <w:tab w:val="num" w:pos="1440"/>
        </w:tabs>
        <w:ind w:left="1440" w:hanging="360"/>
      </w:pPr>
      <w:rPr>
        <w:rFonts w:ascii="Times New Roman" w:hAnsi="Times New Roman" w:hint="default"/>
      </w:rPr>
    </w:lvl>
    <w:lvl w:ilvl="2" w:tplc="C298E9A6" w:tentative="1">
      <w:start w:val="1"/>
      <w:numFmt w:val="bullet"/>
      <w:lvlText w:val="-"/>
      <w:lvlJc w:val="left"/>
      <w:pPr>
        <w:tabs>
          <w:tab w:val="num" w:pos="2160"/>
        </w:tabs>
        <w:ind w:left="2160" w:hanging="360"/>
      </w:pPr>
      <w:rPr>
        <w:rFonts w:ascii="Times New Roman" w:hAnsi="Times New Roman" w:hint="default"/>
      </w:rPr>
    </w:lvl>
    <w:lvl w:ilvl="3" w:tplc="4BB609F0" w:tentative="1">
      <w:start w:val="1"/>
      <w:numFmt w:val="bullet"/>
      <w:lvlText w:val="-"/>
      <w:lvlJc w:val="left"/>
      <w:pPr>
        <w:tabs>
          <w:tab w:val="num" w:pos="2880"/>
        </w:tabs>
        <w:ind w:left="2880" w:hanging="360"/>
      </w:pPr>
      <w:rPr>
        <w:rFonts w:ascii="Times New Roman" w:hAnsi="Times New Roman" w:hint="default"/>
      </w:rPr>
    </w:lvl>
    <w:lvl w:ilvl="4" w:tplc="BDAE5520" w:tentative="1">
      <w:start w:val="1"/>
      <w:numFmt w:val="bullet"/>
      <w:lvlText w:val="-"/>
      <w:lvlJc w:val="left"/>
      <w:pPr>
        <w:tabs>
          <w:tab w:val="num" w:pos="3600"/>
        </w:tabs>
        <w:ind w:left="3600" w:hanging="360"/>
      </w:pPr>
      <w:rPr>
        <w:rFonts w:ascii="Times New Roman" w:hAnsi="Times New Roman" w:hint="default"/>
      </w:rPr>
    </w:lvl>
    <w:lvl w:ilvl="5" w:tplc="156053A6" w:tentative="1">
      <w:start w:val="1"/>
      <w:numFmt w:val="bullet"/>
      <w:lvlText w:val="-"/>
      <w:lvlJc w:val="left"/>
      <w:pPr>
        <w:tabs>
          <w:tab w:val="num" w:pos="4320"/>
        </w:tabs>
        <w:ind w:left="4320" w:hanging="360"/>
      </w:pPr>
      <w:rPr>
        <w:rFonts w:ascii="Times New Roman" w:hAnsi="Times New Roman" w:hint="default"/>
      </w:rPr>
    </w:lvl>
    <w:lvl w:ilvl="6" w:tplc="9FCE13AC" w:tentative="1">
      <w:start w:val="1"/>
      <w:numFmt w:val="bullet"/>
      <w:lvlText w:val="-"/>
      <w:lvlJc w:val="left"/>
      <w:pPr>
        <w:tabs>
          <w:tab w:val="num" w:pos="5040"/>
        </w:tabs>
        <w:ind w:left="5040" w:hanging="360"/>
      </w:pPr>
      <w:rPr>
        <w:rFonts w:ascii="Times New Roman" w:hAnsi="Times New Roman" w:hint="default"/>
      </w:rPr>
    </w:lvl>
    <w:lvl w:ilvl="7" w:tplc="2F007F46" w:tentative="1">
      <w:start w:val="1"/>
      <w:numFmt w:val="bullet"/>
      <w:lvlText w:val="-"/>
      <w:lvlJc w:val="left"/>
      <w:pPr>
        <w:tabs>
          <w:tab w:val="num" w:pos="5760"/>
        </w:tabs>
        <w:ind w:left="5760" w:hanging="360"/>
      </w:pPr>
      <w:rPr>
        <w:rFonts w:ascii="Times New Roman" w:hAnsi="Times New Roman" w:hint="default"/>
      </w:rPr>
    </w:lvl>
    <w:lvl w:ilvl="8" w:tplc="0F06CBE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D71623B"/>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D9251E"/>
    <w:multiLevelType w:val="hybridMultilevel"/>
    <w:tmpl w:val="2F204044"/>
    <w:lvl w:ilvl="0" w:tplc="F5020100">
      <w:start w:val="1"/>
      <w:numFmt w:val="bullet"/>
      <w:lvlText w:val="-"/>
      <w:lvlJc w:val="left"/>
      <w:pPr>
        <w:tabs>
          <w:tab w:val="num" w:pos="720"/>
        </w:tabs>
        <w:ind w:left="720" w:hanging="360"/>
      </w:pPr>
      <w:rPr>
        <w:rFonts w:ascii="Times New Roman" w:hAnsi="Times New Roman" w:hint="default"/>
      </w:rPr>
    </w:lvl>
    <w:lvl w:ilvl="1" w:tplc="DCA8C6EA" w:tentative="1">
      <w:start w:val="1"/>
      <w:numFmt w:val="bullet"/>
      <w:lvlText w:val="-"/>
      <w:lvlJc w:val="left"/>
      <w:pPr>
        <w:tabs>
          <w:tab w:val="num" w:pos="1440"/>
        </w:tabs>
        <w:ind w:left="1440" w:hanging="360"/>
      </w:pPr>
      <w:rPr>
        <w:rFonts w:ascii="Times New Roman" w:hAnsi="Times New Roman" w:hint="default"/>
      </w:rPr>
    </w:lvl>
    <w:lvl w:ilvl="2" w:tplc="B566AE60" w:tentative="1">
      <w:start w:val="1"/>
      <w:numFmt w:val="bullet"/>
      <w:lvlText w:val="-"/>
      <w:lvlJc w:val="left"/>
      <w:pPr>
        <w:tabs>
          <w:tab w:val="num" w:pos="2160"/>
        </w:tabs>
        <w:ind w:left="2160" w:hanging="360"/>
      </w:pPr>
      <w:rPr>
        <w:rFonts w:ascii="Times New Roman" w:hAnsi="Times New Roman" w:hint="default"/>
      </w:rPr>
    </w:lvl>
    <w:lvl w:ilvl="3" w:tplc="20A0FB1E" w:tentative="1">
      <w:start w:val="1"/>
      <w:numFmt w:val="bullet"/>
      <w:lvlText w:val="-"/>
      <w:lvlJc w:val="left"/>
      <w:pPr>
        <w:tabs>
          <w:tab w:val="num" w:pos="2880"/>
        </w:tabs>
        <w:ind w:left="2880" w:hanging="360"/>
      </w:pPr>
      <w:rPr>
        <w:rFonts w:ascii="Times New Roman" w:hAnsi="Times New Roman" w:hint="default"/>
      </w:rPr>
    </w:lvl>
    <w:lvl w:ilvl="4" w:tplc="58AC4CBA" w:tentative="1">
      <w:start w:val="1"/>
      <w:numFmt w:val="bullet"/>
      <w:lvlText w:val="-"/>
      <w:lvlJc w:val="left"/>
      <w:pPr>
        <w:tabs>
          <w:tab w:val="num" w:pos="3600"/>
        </w:tabs>
        <w:ind w:left="3600" w:hanging="360"/>
      </w:pPr>
      <w:rPr>
        <w:rFonts w:ascii="Times New Roman" w:hAnsi="Times New Roman" w:hint="default"/>
      </w:rPr>
    </w:lvl>
    <w:lvl w:ilvl="5" w:tplc="E0F24322" w:tentative="1">
      <w:start w:val="1"/>
      <w:numFmt w:val="bullet"/>
      <w:lvlText w:val="-"/>
      <w:lvlJc w:val="left"/>
      <w:pPr>
        <w:tabs>
          <w:tab w:val="num" w:pos="4320"/>
        </w:tabs>
        <w:ind w:left="4320" w:hanging="360"/>
      </w:pPr>
      <w:rPr>
        <w:rFonts w:ascii="Times New Roman" w:hAnsi="Times New Roman" w:hint="default"/>
      </w:rPr>
    </w:lvl>
    <w:lvl w:ilvl="6" w:tplc="C242DCD0" w:tentative="1">
      <w:start w:val="1"/>
      <w:numFmt w:val="bullet"/>
      <w:lvlText w:val="-"/>
      <w:lvlJc w:val="left"/>
      <w:pPr>
        <w:tabs>
          <w:tab w:val="num" w:pos="5040"/>
        </w:tabs>
        <w:ind w:left="5040" w:hanging="360"/>
      </w:pPr>
      <w:rPr>
        <w:rFonts w:ascii="Times New Roman" w:hAnsi="Times New Roman" w:hint="default"/>
      </w:rPr>
    </w:lvl>
    <w:lvl w:ilvl="7" w:tplc="98FC939E" w:tentative="1">
      <w:start w:val="1"/>
      <w:numFmt w:val="bullet"/>
      <w:lvlText w:val="-"/>
      <w:lvlJc w:val="left"/>
      <w:pPr>
        <w:tabs>
          <w:tab w:val="num" w:pos="5760"/>
        </w:tabs>
        <w:ind w:left="5760" w:hanging="360"/>
      </w:pPr>
      <w:rPr>
        <w:rFonts w:ascii="Times New Roman" w:hAnsi="Times New Roman" w:hint="default"/>
      </w:rPr>
    </w:lvl>
    <w:lvl w:ilvl="8" w:tplc="77A433F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E8E6965"/>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FC801DF"/>
    <w:multiLevelType w:val="hybridMultilevel"/>
    <w:tmpl w:val="E320DB54"/>
    <w:lvl w:ilvl="0" w:tplc="C51A22E8">
      <w:start w:val="1"/>
      <w:numFmt w:val="bullet"/>
      <w:lvlText w:val="-"/>
      <w:lvlJc w:val="left"/>
      <w:pPr>
        <w:tabs>
          <w:tab w:val="num" w:pos="720"/>
        </w:tabs>
        <w:ind w:left="720" w:hanging="360"/>
      </w:pPr>
      <w:rPr>
        <w:rFonts w:ascii="Times New Roman" w:hAnsi="Times New Roman" w:hint="default"/>
      </w:rPr>
    </w:lvl>
    <w:lvl w:ilvl="1" w:tplc="92A8C40A" w:tentative="1">
      <w:start w:val="1"/>
      <w:numFmt w:val="bullet"/>
      <w:lvlText w:val="-"/>
      <w:lvlJc w:val="left"/>
      <w:pPr>
        <w:tabs>
          <w:tab w:val="num" w:pos="1440"/>
        </w:tabs>
        <w:ind w:left="1440" w:hanging="360"/>
      </w:pPr>
      <w:rPr>
        <w:rFonts w:ascii="Times New Roman" w:hAnsi="Times New Roman" w:hint="default"/>
      </w:rPr>
    </w:lvl>
    <w:lvl w:ilvl="2" w:tplc="3FF89F54" w:tentative="1">
      <w:start w:val="1"/>
      <w:numFmt w:val="bullet"/>
      <w:lvlText w:val="-"/>
      <w:lvlJc w:val="left"/>
      <w:pPr>
        <w:tabs>
          <w:tab w:val="num" w:pos="2160"/>
        </w:tabs>
        <w:ind w:left="2160" w:hanging="360"/>
      </w:pPr>
      <w:rPr>
        <w:rFonts w:ascii="Times New Roman" w:hAnsi="Times New Roman" w:hint="default"/>
      </w:rPr>
    </w:lvl>
    <w:lvl w:ilvl="3" w:tplc="E638887C" w:tentative="1">
      <w:start w:val="1"/>
      <w:numFmt w:val="bullet"/>
      <w:lvlText w:val="-"/>
      <w:lvlJc w:val="left"/>
      <w:pPr>
        <w:tabs>
          <w:tab w:val="num" w:pos="2880"/>
        </w:tabs>
        <w:ind w:left="2880" w:hanging="360"/>
      </w:pPr>
      <w:rPr>
        <w:rFonts w:ascii="Times New Roman" w:hAnsi="Times New Roman" w:hint="default"/>
      </w:rPr>
    </w:lvl>
    <w:lvl w:ilvl="4" w:tplc="667E6312" w:tentative="1">
      <w:start w:val="1"/>
      <w:numFmt w:val="bullet"/>
      <w:lvlText w:val="-"/>
      <w:lvlJc w:val="left"/>
      <w:pPr>
        <w:tabs>
          <w:tab w:val="num" w:pos="3600"/>
        </w:tabs>
        <w:ind w:left="3600" w:hanging="360"/>
      </w:pPr>
      <w:rPr>
        <w:rFonts w:ascii="Times New Roman" w:hAnsi="Times New Roman" w:hint="default"/>
      </w:rPr>
    </w:lvl>
    <w:lvl w:ilvl="5" w:tplc="059EC0F0" w:tentative="1">
      <w:start w:val="1"/>
      <w:numFmt w:val="bullet"/>
      <w:lvlText w:val="-"/>
      <w:lvlJc w:val="left"/>
      <w:pPr>
        <w:tabs>
          <w:tab w:val="num" w:pos="4320"/>
        </w:tabs>
        <w:ind w:left="4320" w:hanging="360"/>
      </w:pPr>
      <w:rPr>
        <w:rFonts w:ascii="Times New Roman" w:hAnsi="Times New Roman" w:hint="default"/>
      </w:rPr>
    </w:lvl>
    <w:lvl w:ilvl="6" w:tplc="61E05760" w:tentative="1">
      <w:start w:val="1"/>
      <w:numFmt w:val="bullet"/>
      <w:lvlText w:val="-"/>
      <w:lvlJc w:val="left"/>
      <w:pPr>
        <w:tabs>
          <w:tab w:val="num" w:pos="5040"/>
        </w:tabs>
        <w:ind w:left="5040" w:hanging="360"/>
      </w:pPr>
      <w:rPr>
        <w:rFonts w:ascii="Times New Roman" w:hAnsi="Times New Roman" w:hint="default"/>
      </w:rPr>
    </w:lvl>
    <w:lvl w:ilvl="7" w:tplc="72188018" w:tentative="1">
      <w:start w:val="1"/>
      <w:numFmt w:val="bullet"/>
      <w:lvlText w:val="-"/>
      <w:lvlJc w:val="left"/>
      <w:pPr>
        <w:tabs>
          <w:tab w:val="num" w:pos="5760"/>
        </w:tabs>
        <w:ind w:left="5760" w:hanging="360"/>
      </w:pPr>
      <w:rPr>
        <w:rFonts w:ascii="Times New Roman" w:hAnsi="Times New Roman" w:hint="default"/>
      </w:rPr>
    </w:lvl>
    <w:lvl w:ilvl="8" w:tplc="C19022F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2931155"/>
    <w:multiLevelType w:val="hybridMultilevel"/>
    <w:tmpl w:val="41FE1518"/>
    <w:lvl w:ilvl="0" w:tplc="9D507DC6">
      <w:start w:val="1"/>
      <w:numFmt w:val="bullet"/>
      <w:lvlText w:val="-"/>
      <w:lvlJc w:val="left"/>
      <w:pPr>
        <w:tabs>
          <w:tab w:val="num" w:pos="720"/>
        </w:tabs>
        <w:ind w:left="720" w:hanging="360"/>
      </w:pPr>
      <w:rPr>
        <w:rFonts w:ascii="Times New Roman" w:hAnsi="Times New Roman" w:hint="default"/>
      </w:rPr>
    </w:lvl>
    <w:lvl w:ilvl="1" w:tplc="87BA4DD6" w:tentative="1">
      <w:start w:val="1"/>
      <w:numFmt w:val="bullet"/>
      <w:lvlText w:val="-"/>
      <w:lvlJc w:val="left"/>
      <w:pPr>
        <w:tabs>
          <w:tab w:val="num" w:pos="1440"/>
        </w:tabs>
        <w:ind w:left="1440" w:hanging="360"/>
      </w:pPr>
      <w:rPr>
        <w:rFonts w:ascii="Times New Roman" w:hAnsi="Times New Roman" w:hint="default"/>
      </w:rPr>
    </w:lvl>
    <w:lvl w:ilvl="2" w:tplc="9DFC78AE" w:tentative="1">
      <w:start w:val="1"/>
      <w:numFmt w:val="bullet"/>
      <w:lvlText w:val="-"/>
      <w:lvlJc w:val="left"/>
      <w:pPr>
        <w:tabs>
          <w:tab w:val="num" w:pos="2160"/>
        </w:tabs>
        <w:ind w:left="2160" w:hanging="360"/>
      </w:pPr>
      <w:rPr>
        <w:rFonts w:ascii="Times New Roman" w:hAnsi="Times New Roman" w:hint="default"/>
      </w:rPr>
    </w:lvl>
    <w:lvl w:ilvl="3" w:tplc="42786C22" w:tentative="1">
      <w:start w:val="1"/>
      <w:numFmt w:val="bullet"/>
      <w:lvlText w:val="-"/>
      <w:lvlJc w:val="left"/>
      <w:pPr>
        <w:tabs>
          <w:tab w:val="num" w:pos="2880"/>
        </w:tabs>
        <w:ind w:left="2880" w:hanging="360"/>
      </w:pPr>
      <w:rPr>
        <w:rFonts w:ascii="Times New Roman" w:hAnsi="Times New Roman" w:hint="default"/>
      </w:rPr>
    </w:lvl>
    <w:lvl w:ilvl="4" w:tplc="DBCE05A0" w:tentative="1">
      <w:start w:val="1"/>
      <w:numFmt w:val="bullet"/>
      <w:lvlText w:val="-"/>
      <w:lvlJc w:val="left"/>
      <w:pPr>
        <w:tabs>
          <w:tab w:val="num" w:pos="3600"/>
        </w:tabs>
        <w:ind w:left="3600" w:hanging="360"/>
      </w:pPr>
      <w:rPr>
        <w:rFonts w:ascii="Times New Roman" w:hAnsi="Times New Roman" w:hint="default"/>
      </w:rPr>
    </w:lvl>
    <w:lvl w:ilvl="5" w:tplc="3AD8DDEC" w:tentative="1">
      <w:start w:val="1"/>
      <w:numFmt w:val="bullet"/>
      <w:lvlText w:val="-"/>
      <w:lvlJc w:val="left"/>
      <w:pPr>
        <w:tabs>
          <w:tab w:val="num" w:pos="4320"/>
        </w:tabs>
        <w:ind w:left="4320" w:hanging="360"/>
      </w:pPr>
      <w:rPr>
        <w:rFonts w:ascii="Times New Roman" w:hAnsi="Times New Roman" w:hint="default"/>
      </w:rPr>
    </w:lvl>
    <w:lvl w:ilvl="6" w:tplc="220C9D34" w:tentative="1">
      <w:start w:val="1"/>
      <w:numFmt w:val="bullet"/>
      <w:lvlText w:val="-"/>
      <w:lvlJc w:val="left"/>
      <w:pPr>
        <w:tabs>
          <w:tab w:val="num" w:pos="5040"/>
        </w:tabs>
        <w:ind w:left="5040" w:hanging="360"/>
      </w:pPr>
      <w:rPr>
        <w:rFonts w:ascii="Times New Roman" w:hAnsi="Times New Roman" w:hint="default"/>
      </w:rPr>
    </w:lvl>
    <w:lvl w:ilvl="7" w:tplc="3EE2EE92" w:tentative="1">
      <w:start w:val="1"/>
      <w:numFmt w:val="bullet"/>
      <w:lvlText w:val="-"/>
      <w:lvlJc w:val="left"/>
      <w:pPr>
        <w:tabs>
          <w:tab w:val="num" w:pos="5760"/>
        </w:tabs>
        <w:ind w:left="5760" w:hanging="360"/>
      </w:pPr>
      <w:rPr>
        <w:rFonts w:ascii="Times New Roman" w:hAnsi="Times New Roman" w:hint="default"/>
      </w:rPr>
    </w:lvl>
    <w:lvl w:ilvl="8" w:tplc="F4D4EC5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32A2E3E"/>
    <w:multiLevelType w:val="hybridMultilevel"/>
    <w:tmpl w:val="7A00C10E"/>
    <w:lvl w:ilvl="0" w:tplc="C1B26DBA">
      <w:start w:val="1"/>
      <w:numFmt w:val="bullet"/>
      <w:lvlText w:val="-"/>
      <w:lvlJc w:val="left"/>
      <w:pPr>
        <w:tabs>
          <w:tab w:val="num" w:pos="720"/>
        </w:tabs>
        <w:ind w:left="720" w:hanging="360"/>
      </w:pPr>
      <w:rPr>
        <w:rFonts w:ascii="Times New Roman" w:hAnsi="Times New Roman" w:hint="default"/>
      </w:rPr>
    </w:lvl>
    <w:lvl w:ilvl="1" w:tplc="FB080BEC" w:tentative="1">
      <w:start w:val="1"/>
      <w:numFmt w:val="bullet"/>
      <w:lvlText w:val="-"/>
      <w:lvlJc w:val="left"/>
      <w:pPr>
        <w:tabs>
          <w:tab w:val="num" w:pos="1440"/>
        </w:tabs>
        <w:ind w:left="1440" w:hanging="360"/>
      </w:pPr>
      <w:rPr>
        <w:rFonts w:ascii="Times New Roman" w:hAnsi="Times New Roman" w:hint="default"/>
      </w:rPr>
    </w:lvl>
    <w:lvl w:ilvl="2" w:tplc="CC86D7C4" w:tentative="1">
      <w:start w:val="1"/>
      <w:numFmt w:val="bullet"/>
      <w:lvlText w:val="-"/>
      <w:lvlJc w:val="left"/>
      <w:pPr>
        <w:tabs>
          <w:tab w:val="num" w:pos="2160"/>
        </w:tabs>
        <w:ind w:left="2160" w:hanging="360"/>
      </w:pPr>
      <w:rPr>
        <w:rFonts w:ascii="Times New Roman" w:hAnsi="Times New Roman" w:hint="default"/>
      </w:rPr>
    </w:lvl>
    <w:lvl w:ilvl="3" w:tplc="28E2BD46" w:tentative="1">
      <w:start w:val="1"/>
      <w:numFmt w:val="bullet"/>
      <w:lvlText w:val="-"/>
      <w:lvlJc w:val="left"/>
      <w:pPr>
        <w:tabs>
          <w:tab w:val="num" w:pos="2880"/>
        </w:tabs>
        <w:ind w:left="2880" w:hanging="360"/>
      </w:pPr>
      <w:rPr>
        <w:rFonts w:ascii="Times New Roman" w:hAnsi="Times New Roman" w:hint="default"/>
      </w:rPr>
    </w:lvl>
    <w:lvl w:ilvl="4" w:tplc="9E4EBF20" w:tentative="1">
      <w:start w:val="1"/>
      <w:numFmt w:val="bullet"/>
      <w:lvlText w:val="-"/>
      <w:lvlJc w:val="left"/>
      <w:pPr>
        <w:tabs>
          <w:tab w:val="num" w:pos="3600"/>
        </w:tabs>
        <w:ind w:left="3600" w:hanging="360"/>
      </w:pPr>
      <w:rPr>
        <w:rFonts w:ascii="Times New Roman" w:hAnsi="Times New Roman" w:hint="default"/>
      </w:rPr>
    </w:lvl>
    <w:lvl w:ilvl="5" w:tplc="B1B057AA" w:tentative="1">
      <w:start w:val="1"/>
      <w:numFmt w:val="bullet"/>
      <w:lvlText w:val="-"/>
      <w:lvlJc w:val="left"/>
      <w:pPr>
        <w:tabs>
          <w:tab w:val="num" w:pos="4320"/>
        </w:tabs>
        <w:ind w:left="4320" w:hanging="360"/>
      </w:pPr>
      <w:rPr>
        <w:rFonts w:ascii="Times New Roman" w:hAnsi="Times New Roman" w:hint="default"/>
      </w:rPr>
    </w:lvl>
    <w:lvl w:ilvl="6" w:tplc="9E0CBB92" w:tentative="1">
      <w:start w:val="1"/>
      <w:numFmt w:val="bullet"/>
      <w:lvlText w:val="-"/>
      <w:lvlJc w:val="left"/>
      <w:pPr>
        <w:tabs>
          <w:tab w:val="num" w:pos="5040"/>
        </w:tabs>
        <w:ind w:left="5040" w:hanging="360"/>
      </w:pPr>
      <w:rPr>
        <w:rFonts w:ascii="Times New Roman" w:hAnsi="Times New Roman" w:hint="default"/>
      </w:rPr>
    </w:lvl>
    <w:lvl w:ilvl="7" w:tplc="509004A6" w:tentative="1">
      <w:start w:val="1"/>
      <w:numFmt w:val="bullet"/>
      <w:lvlText w:val="-"/>
      <w:lvlJc w:val="left"/>
      <w:pPr>
        <w:tabs>
          <w:tab w:val="num" w:pos="5760"/>
        </w:tabs>
        <w:ind w:left="5760" w:hanging="360"/>
      </w:pPr>
      <w:rPr>
        <w:rFonts w:ascii="Times New Roman" w:hAnsi="Times New Roman" w:hint="default"/>
      </w:rPr>
    </w:lvl>
    <w:lvl w:ilvl="8" w:tplc="9A3C749C"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38648B3"/>
    <w:multiLevelType w:val="hybridMultilevel"/>
    <w:tmpl w:val="906CED1A"/>
    <w:lvl w:ilvl="0" w:tplc="B5C49D5E">
      <w:start w:val="1"/>
      <w:numFmt w:val="bullet"/>
      <w:lvlText w:val="-"/>
      <w:lvlJc w:val="left"/>
      <w:pPr>
        <w:tabs>
          <w:tab w:val="num" w:pos="720"/>
        </w:tabs>
        <w:ind w:left="720" w:hanging="360"/>
      </w:pPr>
      <w:rPr>
        <w:rFonts w:ascii="Times New Roman" w:hAnsi="Times New Roman" w:hint="default"/>
      </w:rPr>
    </w:lvl>
    <w:lvl w:ilvl="1" w:tplc="CC4E64BA" w:tentative="1">
      <w:start w:val="1"/>
      <w:numFmt w:val="bullet"/>
      <w:lvlText w:val="-"/>
      <w:lvlJc w:val="left"/>
      <w:pPr>
        <w:tabs>
          <w:tab w:val="num" w:pos="1440"/>
        </w:tabs>
        <w:ind w:left="1440" w:hanging="360"/>
      </w:pPr>
      <w:rPr>
        <w:rFonts w:ascii="Times New Roman" w:hAnsi="Times New Roman" w:hint="default"/>
      </w:rPr>
    </w:lvl>
    <w:lvl w:ilvl="2" w:tplc="967C77C4" w:tentative="1">
      <w:start w:val="1"/>
      <w:numFmt w:val="bullet"/>
      <w:lvlText w:val="-"/>
      <w:lvlJc w:val="left"/>
      <w:pPr>
        <w:tabs>
          <w:tab w:val="num" w:pos="2160"/>
        </w:tabs>
        <w:ind w:left="2160" w:hanging="360"/>
      </w:pPr>
      <w:rPr>
        <w:rFonts w:ascii="Times New Roman" w:hAnsi="Times New Roman" w:hint="default"/>
      </w:rPr>
    </w:lvl>
    <w:lvl w:ilvl="3" w:tplc="00A4CA8E" w:tentative="1">
      <w:start w:val="1"/>
      <w:numFmt w:val="bullet"/>
      <w:lvlText w:val="-"/>
      <w:lvlJc w:val="left"/>
      <w:pPr>
        <w:tabs>
          <w:tab w:val="num" w:pos="2880"/>
        </w:tabs>
        <w:ind w:left="2880" w:hanging="360"/>
      </w:pPr>
      <w:rPr>
        <w:rFonts w:ascii="Times New Roman" w:hAnsi="Times New Roman" w:hint="default"/>
      </w:rPr>
    </w:lvl>
    <w:lvl w:ilvl="4" w:tplc="2B42FA62" w:tentative="1">
      <w:start w:val="1"/>
      <w:numFmt w:val="bullet"/>
      <w:lvlText w:val="-"/>
      <w:lvlJc w:val="left"/>
      <w:pPr>
        <w:tabs>
          <w:tab w:val="num" w:pos="3600"/>
        </w:tabs>
        <w:ind w:left="3600" w:hanging="360"/>
      </w:pPr>
      <w:rPr>
        <w:rFonts w:ascii="Times New Roman" w:hAnsi="Times New Roman" w:hint="default"/>
      </w:rPr>
    </w:lvl>
    <w:lvl w:ilvl="5" w:tplc="2C7CE522" w:tentative="1">
      <w:start w:val="1"/>
      <w:numFmt w:val="bullet"/>
      <w:lvlText w:val="-"/>
      <w:lvlJc w:val="left"/>
      <w:pPr>
        <w:tabs>
          <w:tab w:val="num" w:pos="4320"/>
        </w:tabs>
        <w:ind w:left="4320" w:hanging="360"/>
      </w:pPr>
      <w:rPr>
        <w:rFonts w:ascii="Times New Roman" w:hAnsi="Times New Roman" w:hint="default"/>
      </w:rPr>
    </w:lvl>
    <w:lvl w:ilvl="6" w:tplc="E9C4A1F6" w:tentative="1">
      <w:start w:val="1"/>
      <w:numFmt w:val="bullet"/>
      <w:lvlText w:val="-"/>
      <w:lvlJc w:val="left"/>
      <w:pPr>
        <w:tabs>
          <w:tab w:val="num" w:pos="5040"/>
        </w:tabs>
        <w:ind w:left="5040" w:hanging="360"/>
      </w:pPr>
      <w:rPr>
        <w:rFonts w:ascii="Times New Roman" w:hAnsi="Times New Roman" w:hint="default"/>
      </w:rPr>
    </w:lvl>
    <w:lvl w:ilvl="7" w:tplc="E1F63234" w:tentative="1">
      <w:start w:val="1"/>
      <w:numFmt w:val="bullet"/>
      <w:lvlText w:val="-"/>
      <w:lvlJc w:val="left"/>
      <w:pPr>
        <w:tabs>
          <w:tab w:val="num" w:pos="5760"/>
        </w:tabs>
        <w:ind w:left="5760" w:hanging="360"/>
      </w:pPr>
      <w:rPr>
        <w:rFonts w:ascii="Times New Roman" w:hAnsi="Times New Roman" w:hint="default"/>
      </w:rPr>
    </w:lvl>
    <w:lvl w:ilvl="8" w:tplc="7C16C4C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7CF3137"/>
    <w:multiLevelType w:val="hybridMultilevel"/>
    <w:tmpl w:val="6B728736"/>
    <w:lvl w:ilvl="0" w:tplc="AB86A85A">
      <w:start w:val="1"/>
      <w:numFmt w:val="bullet"/>
      <w:lvlText w:val="-"/>
      <w:lvlJc w:val="left"/>
      <w:pPr>
        <w:tabs>
          <w:tab w:val="num" w:pos="720"/>
        </w:tabs>
        <w:ind w:left="720" w:hanging="360"/>
      </w:pPr>
      <w:rPr>
        <w:rFonts w:ascii="Times New Roman" w:hAnsi="Times New Roman" w:hint="default"/>
      </w:rPr>
    </w:lvl>
    <w:lvl w:ilvl="1" w:tplc="07F8F530" w:tentative="1">
      <w:start w:val="1"/>
      <w:numFmt w:val="bullet"/>
      <w:lvlText w:val="-"/>
      <w:lvlJc w:val="left"/>
      <w:pPr>
        <w:tabs>
          <w:tab w:val="num" w:pos="1440"/>
        </w:tabs>
        <w:ind w:left="1440" w:hanging="360"/>
      </w:pPr>
      <w:rPr>
        <w:rFonts w:ascii="Times New Roman" w:hAnsi="Times New Roman" w:hint="default"/>
      </w:rPr>
    </w:lvl>
    <w:lvl w:ilvl="2" w:tplc="D2800936" w:tentative="1">
      <w:start w:val="1"/>
      <w:numFmt w:val="bullet"/>
      <w:lvlText w:val="-"/>
      <w:lvlJc w:val="left"/>
      <w:pPr>
        <w:tabs>
          <w:tab w:val="num" w:pos="2160"/>
        </w:tabs>
        <w:ind w:left="2160" w:hanging="360"/>
      </w:pPr>
      <w:rPr>
        <w:rFonts w:ascii="Times New Roman" w:hAnsi="Times New Roman" w:hint="default"/>
      </w:rPr>
    </w:lvl>
    <w:lvl w:ilvl="3" w:tplc="E16475A0" w:tentative="1">
      <w:start w:val="1"/>
      <w:numFmt w:val="bullet"/>
      <w:lvlText w:val="-"/>
      <w:lvlJc w:val="left"/>
      <w:pPr>
        <w:tabs>
          <w:tab w:val="num" w:pos="2880"/>
        </w:tabs>
        <w:ind w:left="2880" w:hanging="360"/>
      </w:pPr>
      <w:rPr>
        <w:rFonts w:ascii="Times New Roman" w:hAnsi="Times New Roman" w:hint="default"/>
      </w:rPr>
    </w:lvl>
    <w:lvl w:ilvl="4" w:tplc="202C9048" w:tentative="1">
      <w:start w:val="1"/>
      <w:numFmt w:val="bullet"/>
      <w:lvlText w:val="-"/>
      <w:lvlJc w:val="left"/>
      <w:pPr>
        <w:tabs>
          <w:tab w:val="num" w:pos="3600"/>
        </w:tabs>
        <w:ind w:left="3600" w:hanging="360"/>
      </w:pPr>
      <w:rPr>
        <w:rFonts w:ascii="Times New Roman" w:hAnsi="Times New Roman" w:hint="default"/>
      </w:rPr>
    </w:lvl>
    <w:lvl w:ilvl="5" w:tplc="AEEC4A78" w:tentative="1">
      <w:start w:val="1"/>
      <w:numFmt w:val="bullet"/>
      <w:lvlText w:val="-"/>
      <w:lvlJc w:val="left"/>
      <w:pPr>
        <w:tabs>
          <w:tab w:val="num" w:pos="4320"/>
        </w:tabs>
        <w:ind w:left="4320" w:hanging="360"/>
      </w:pPr>
      <w:rPr>
        <w:rFonts w:ascii="Times New Roman" w:hAnsi="Times New Roman" w:hint="default"/>
      </w:rPr>
    </w:lvl>
    <w:lvl w:ilvl="6" w:tplc="53AA3982" w:tentative="1">
      <w:start w:val="1"/>
      <w:numFmt w:val="bullet"/>
      <w:lvlText w:val="-"/>
      <w:lvlJc w:val="left"/>
      <w:pPr>
        <w:tabs>
          <w:tab w:val="num" w:pos="5040"/>
        </w:tabs>
        <w:ind w:left="5040" w:hanging="360"/>
      </w:pPr>
      <w:rPr>
        <w:rFonts w:ascii="Times New Roman" w:hAnsi="Times New Roman" w:hint="default"/>
      </w:rPr>
    </w:lvl>
    <w:lvl w:ilvl="7" w:tplc="9B9297CA" w:tentative="1">
      <w:start w:val="1"/>
      <w:numFmt w:val="bullet"/>
      <w:lvlText w:val="-"/>
      <w:lvlJc w:val="left"/>
      <w:pPr>
        <w:tabs>
          <w:tab w:val="num" w:pos="5760"/>
        </w:tabs>
        <w:ind w:left="5760" w:hanging="360"/>
      </w:pPr>
      <w:rPr>
        <w:rFonts w:ascii="Times New Roman" w:hAnsi="Times New Roman" w:hint="default"/>
      </w:rPr>
    </w:lvl>
    <w:lvl w:ilvl="8" w:tplc="BD1C95E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81A09BB"/>
    <w:multiLevelType w:val="hybridMultilevel"/>
    <w:tmpl w:val="E914673A"/>
    <w:lvl w:ilvl="0" w:tplc="9FB2EC9E">
      <w:start w:val="1"/>
      <w:numFmt w:val="decimal"/>
      <w:lvlText w:val="%1."/>
      <w:lvlJc w:val="left"/>
      <w:pPr>
        <w:tabs>
          <w:tab w:val="num" w:pos="720"/>
        </w:tabs>
        <w:ind w:left="720" w:hanging="360"/>
      </w:pPr>
    </w:lvl>
    <w:lvl w:ilvl="1" w:tplc="FCE45360" w:tentative="1">
      <w:start w:val="1"/>
      <w:numFmt w:val="decimal"/>
      <w:lvlText w:val="%2."/>
      <w:lvlJc w:val="left"/>
      <w:pPr>
        <w:tabs>
          <w:tab w:val="num" w:pos="1440"/>
        </w:tabs>
        <w:ind w:left="1440" w:hanging="360"/>
      </w:pPr>
    </w:lvl>
    <w:lvl w:ilvl="2" w:tplc="FA50911A" w:tentative="1">
      <w:start w:val="1"/>
      <w:numFmt w:val="decimal"/>
      <w:lvlText w:val="%3."/>
      <w:lvlJc w:val="left"/>
      <w:pPr>
        <w:tabs>
          <w:tab w:val="num" w:pos="2160"/>
        </w:tabs>
        <w:ind w:left="2160" w:hanging="360"/>
      </w:pPr>
    </w:lvl>
    <w:lvl w:ilvl="3" w:tplc="386272FA" w:tentative="1">
      <w:start w:val="1"/>
      <w:numFmt w:val="decimal"/>
      <w:lvlText w:val="%4."/>
      <w:lvlJc w:val="left"/>
      <w:pPr>
        <w:tabs>
          <w:tab w:val="num" w:pos="2880"/>
        </w:tabs>
        <w:ind w:left="2880" w:hanging="360"/>
      </w:pPr>
    </w:lvl>
    <w:lvl w:ilvl="4" w:tplc="79FE8408" w:tentative="1">
      <w:start w:val="1"/>
      <w:numFmt w:val="decimal"/>
      <w:lvlText w:val="%5."/>
      <w:lvlJc w:val="left"/>
      <w:pPr>
        <w:tabs>
          <w:tab w:val="num" w:pos="3600"/>
        </w:tabs>
        <w:ind w:left="3600" w:hanging="360"/>
      </w:pPr>
    </w:lvl>
    <w:lvl w:ilvl="5" w:tplc="A0A69336" w:tentative="1">
      <w:start w:val="1"/>
      <w:numFmt w:val="decimal"/>
      <w:lvlText w:val="%6."/>
      <w:lvlJc w:val="left"/>
      <w:pPr>
        <w:tabs>
          <w:tab w:val="num" w:pos="4320"/>
        </w:tabs>
        <w:ind w:left="4320" w:hanging="360"/>
      </w:pPr>
    </w:lvl>
    <w:lvl w:ilvl="6" w:tplc="F6828EA2" w:tentative="1">
      <w:start w:val="1"/>
      <w:numFmt w:val="decimal"/>
      <w:lvlText w:val="%7."/>
      <w:lvlJc w:val="left"/>
      <w:pPr>
        <w:tabs>
          <w:tab w:val="num" w:pos="5040"/>
        </w:tabs>
        <w:ind w:left="5040" w:hanging="360"/>
      </w:pPr>
    </w:lvl>
    <w:lvl w:ilvl="7" w:tplc="576C1B7C" w:tentative="1">
      <w:start w:val="1"/>
      <w:numFmt w:val="decimal"/>
      <w:lvlText w:val="%8."/>
      <w:lvlJc w:val="left"/>
      <w:pPr>
        <w:tabs>
          <w:tab w:val="num" w:pos="5760"/>
        </w:tabs>
        <w:ind w:left="5760" w:hanging="360"/>
      </w:pPr>
    </w:lvl>
    <w:lvl w:ilvl="8" w:tplc="DD966400" w:tentative="1">
      <w:start w:val="1"/>
      <w:numFmt w:val="decimal"/>
      <w:lvlText w:val="%9."/>
      <w:lvlJc w:val="left"/>
      <w:pPr>
        <w:tabs>
          <w:tab w:val="num" w:pos="6480"/>
        </w:tabs>
        <w:ind w:left="6480" w:hanging="360"/>
      </w:pPr>
    </w:lvl>
  </w:abstractNum>
  <w:abstractNum w:abstractNumId="22">
    <w:nsid w:val="69175EC7"/>
    <w:multiLevelType w:val="hybridMultilevel"/>
    <w:tmpl w:val="DC6CA266"/>
    <w:lvl w:ilvl="0" w:tplc="C798B832">
      <w:start w:val="1014"/>
      <w:numFmt w:val="decimal"/>
      <w:lvlText w:val="%1"/>
      <w:lvlJc w:val="left"/>
      <w:pPr>
        <w:ind w:left="1605" w:hanging="525"/>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73665B41"/>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9F03ED"/>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0E433A"/>
    <w:multiLevelType w:val="hybridMultilevel"/>
    <w:tmpl w:val="785A7BB4"/>
    <w:lvl w:ilvl="0" w:tplc="16647D1E">
      <w:start w:val="1"/>
      <w:numFmt w:val="bullet"/>
      <w:lvlText w:val="-"/>
      <w:lvlJc w:val="left"/>
      <w:pPr>
        <w:tabs>
          <w:tab w:val="num" w:pos="720"/>
        </w:tabs>
        <w:ind w:left="720" w:hanging="360"/>
      </w:pPr>
      <w:rPr>
        <w:rFonts w:ascii="Times New Roman" w:hAnsi="Times New Roman" w:hint="default"/>
      </w:rPr>
    </w:lvl>
    <w:lvl w:ilvl="1" w:tplc="625E25EA" w:tentative="1">
      <w:start w:val="1"/>
      <w:numFmt w:val="bullet"/>
      <w:lvlText w:val="-"/>
      <w:lvlJc w:val="left"/>
      <w:pPr>
        <w:tabs>
          <w:tab w:val="num" w:pos="1440"/>
        </w:tabs>
        <w:ind w:left="1440" w:hanging="360"/>
      </w:pPr>
      <w:rPr>
        <w:rFonts w:ascii="Times New Roman" w:hAnsi="Times New Roman" w:hint="default"/>
      </w:rPr>
    </w:lvl>
    <w:lvl w:ilvl="2" w:tplc="CAF46FF0" w:tentative="1">
      <w:start w:val="1"/>
      <w:numFmt w:val="bullet"/>
      <w:lvlText w:val="-"/>
      <w:lvlJc w:val="left"/>
      <w:pPr>
        <w:tabs>
          <w:tab w:val="num" w:pos="2160"/>
        </w:tabs>
        <w:ind w:left="2160" w:hanging="360"/>
      </w:pPr>
      <w:rPr>
        <w:rFonts w:ascii="Times New Roman" w:hAnsi="Times New Roman" w:hint="default"/>
      </w:rPr>
    </w:lvl>
    <w:lvl w:ilvl="3" w:tplc="C622BCAA" w:tentative="1">
      <w:start w:val="1"/>
      <w:numFmt w:val="bullet"/>
      <w:lvlText w:val="-"/>
      <w:lvlJc w:val="left"/>
      <w:pPr>
        <w:tabs>
          <w:tab w:val="num" w:pos="2880"/>
        </w:tabs>
        <w:ind w:left="2880" w:hanging="360"/>
      </w:pPr>
      <w:rPr>
        <w:rFonts w:ascii="Times New Roman" w:hAnsi="Times New Roman" w:hint="default"/>
      </w:rPr>
    </w:lvl>
    <w:lvl w:ilvl="4" w:tplc="4EC0904C" w:tentative="1">
      <w:start w:val="1"/>
      <w:numFmt w:val="bullet"/>
      <w:lvlText w:val="-"/>
      <w:lvlJc w:val="left"/>
      <w:pPr>
        <w:tabs>
          <w:tab w:val="num" w:pos="3600"/>
        </w:tabs>
        <w:ind w:left="3600" w:hanging="360"/>
      </w:pPr>
      <w:rPr>
        <w:rFonts w:ascii="Times New Roman" w:hAnsi="Times New Roman" w:hint="default"/>
      </w:rPr>
    </w:lvl>
    <w:lvl w:ilvl="5" w:tplc="2E967E36" w:tentative="1">
      <w:start w:val="1"/>
      <w:numFmt w:val="bullet"/>
      <w:lvlText w:val="-"/>
      <w:lvlJc w:val="left"/>
      <w:pPr>
        <w:tabs>
          <w:tab w:val="num" w:pos="4320"/>
        </w:tabs>
        <w:ind w:left="4320" w:hanging="360"/>
      </w:pPr>
      <w:rPr>
        <w:rFonts w:ascii="Times New Roman" w:hAnsi="Times New Roman" w:hint="default"/>
      </w:rPr>
    </w:lvl>
    <w:lvl w:ilvl="6" w:tplc="5D1ED670" w:tentative="1">
      <w:start w:val="1"/>
      <w:numFmt w:val="bullet"/>
      <w:lvlText w:val="-"/>
      <w:lvlJc w:val="left"/>
      <w:pPr>
        <w:tabs>
          <w:tab w:val="num" w:pos="5040"/>
        </w:tabs>
        <w:ind w:left="5040" w:hanging="360"/>
      </w:pPr>
      <w:rPr>
        <w:rFonts w:ascii="Times New Roman" w:hAnsi="Times New Roman" w:hint="default"/>
      </w:rPr>
    </w:lvl>
    <w:lvl w:ilvl="7" w:tplc="01A2FA56" w:tentative="1">
      <w:start w:val="1"/>
      <w:numFmt w:val="bullet"/>
      <w:lvlText w:val="-"/>
      <w:lvlJc w:val="left"/>
      <w:pPr>
        <w:tabs>
          <w:tab w:val="num" w:pos="5760"/>
        </w:tabs>
        <w:ind w:left="5760" w:hanging="360"/>
      </w:pPr>
      <w:rPr>
        <w:rFonts w:ascii="Times New Roman" w:hAnsi="Times New Roman" w:hint="default"/>
      </w:rPr>
    </w:lvl>
    <w:lvl w:ilvl="8" w:tplc="44A25F4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EFF583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F1F282B"/>
    <w:multiLevelType w:val="hybridMultilevel"/>
    <w:tmpl w:val="B008B6C6"/>
    <w:lvl w:ilvl="0" w:tplc="BD8AD36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23"/>
  </w:num>
  <w:num w:numId="3">
    <w:abstractNumId w:val="27"/>
  </w:num>
  <w:num w:numId="4">
    <w:abstractNumId w:val="9"/>
  </w:num>
  <w:num w:numId="5">
    <w:abstractNumId w:val="1"/>
  </w:num>
  <w:num w:numId="6">
    <w:abstractNumId w:val="21"/>
  </w:num>
  <w:num w:numId="7">
    <w:abstractNumId w:val="19"/>
  </w:num>
  <w:num w:numId="8">
    <w:abstractNumId w:val="20"/>
  </w:num>
  <w:num w:numId="9">
    <w:abstractNumId w:val="5"/>
  </w:num>
  <w:num w:numId="10">
    <w:abstractNumId w:val="12"/>
  </w:num>
  <w:num w:numId="11">
    <w:abstractNumId w:val="25"/>
  </w:num>
  <w:num w:numId="12">
    <w:abstractNumId w:val="18"/>
  </w:num>
  <w:num w:numId="13">
    <w:abstractNumId w:val="6"/>
  </w:num>
  <w:num w:numId="14">
    <w:abstractNumId w:val="24"/>
  </w:num>
  <w:num w:numId="15">
    <w:abstractNumId w:val="8"/>
  </w:num>
  <w:num w:numId="16">
    <w:abstractNumId w:val="15"/>
  </w:num>
  <w:num w:numId="17">
    <w:abstractNumId w:val="16"/>
  </w:num>
  <w:num w:numId="18">
    <w:abstractNumId w:val="14"/>
  </w:num>
  <w:num w:numId="19">
    <w:abstractNumId w:val="3"/>
  </w:num>
  <w:num w:numId="20">
    <w:abstractNumId w:val="10"/>
  </w:num>
  <w:num w:numId="21">
    <w:abstractNumId w:val="11"/>
  </w:num>
  <w:num w:numId="22">
    <w:abstractNumId w:val="13"/>
  </w:num>
  <w:num w:numId="23">
    <w:abstractNumId w:val="17"/>
  </w:num>
  <w:num w:numId="24">
    <w:abstractNumId w:val="4"/>
  </w:num>
  <w:num w:numId="25">
    <w:abstractNumId w:val="26"/>
  </w:num>
  <w:num w:numId="26">
    <w:abstractNumId w:val="22"/>
  </w:num>
  <w:num w:numId="27">
    <w:abstractNumId w:val="7"/>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262CE"/>
    <w:rsid w:val="000158CC"/>
    <w:rsid w:val="00015A92"/>
    <w:rsid w:val="000262CE"/>
    <w:rsid w:val="000352D3"/>
    <w:rsid w:val="0003539D"/>
    <w:rsid w:val="0003684D"/>
    <w:rsid w:val="000435F8"/>
    <w:rsid w:val="00056001"/>
    <w:rsid w:val="00060A6E"/>
    <w:rsid w:val="00073D16"/>
    <w:rsid w:val="00075850"/>
    <w:rsid w:val="00081CDC"/>
    <w:rsid w:val="00084F15"/>
    <w:rsid w:val="00087899"/>
    <w:rsid w:val="00092618"/>
    <w:rsid w:val="00093E14"/>
    <w:rsid w:val="000B27A5"/>
    <w:rsid w:val="000C646A"/>
    <w:rsid w:val="000D156D"/>
    <w:rsid w:val="000D69BB"/>
    <w:rsid w:val="000F00DC"/>
    <w:rsid w:val="000F22EF"/>
    <w:rsid w:val="00114309"/>
    <w:rsid w:val="001174AF"/>
    <w:rsid w:val="0012292F"/>
    <w:rsid w:val="00125E3B"/>
    <w:rsid w:val="001346D0"/>
    <w:rsid w:val="00144ACE"/>
    <w:rsid w:val="00150A49"/>
    <w:rsid w:val="00152C07"/>
    <w:rsid w:val="001570A2"/>
    <w:rsid w:val="001579DD"/>
    <w:rsid w:val="001672D9"/>
    <w:rsid w:val="00170DFF"/>
    <w:rsid w:val="00172451"/>
    <w:rsid w:val="00175DE0"/>
    <w:rsid w:val="00187A4E"/>
    <w:rsid w:val="001907F4"/>
    <w:rsid w:val="00190DC5"/>
    <w:rsid w:val="001A08C5"/>
    <w:rsid w:val="001A1947"/>
    <w:rsid w:val="001A26BD"/>
    <w:rsid w:val="001A3A4C"/>
    <w:rsid w:val="001C0C46"/>
    <w:rsid w:val="001C5CDD"/>
    <w:rsid w:val="001D15D6"/>
    <w:rsid w:val="001E4240"/>
    <w:rsid w:val="001E5A97"/>
    <w:rsid w:val="0020271F"/>
    <w:rsid w:val="00205376"/>
    <w:rsid w:val="002256B1"/>
    <w:rsid w:val="0022723A"/>
    <w:rsid w:val="00240482"/>
    <w:rsid w:val="002533BA"/>
    <w:rsid w:val="0025506F"/>
    <w:rsid w:val="0026594E"/>
    <w:rsid w:val="00272379"/>
    <w:rsid w:val="00283490"/>
    <w:rsid w:val="00291301"/>
    <w:rsid w:val="00295517"/>
    <w:rsid w:val="002A4080"/>
    <w:rsid w:val="002A6C94"/>
    <w:rsid w:val="002B0D64"/>
    <w:rsid w:val="002C4F4C"/>
    <w:rsid w:val="002D140A"/>
    <w:rsid w:val="002D6E60"/>
    <w:rsid w:val="002E57F0"/>
    <w:rsid w:val="00323347"/>
    <w:rsid w:val="0032558C"/>
    <w:rsid w:val="00326EC6"/>
    <w:rsid w:val="00342D0F"/>
    <w:rsid w:val="003545E4"/>
    <w:rsid w:val="00365223"/>
    <w:rsid w:val="003A58D1"/>
    <w:rsid w:val="003A7278"/>
    <w:rsid w:val="003B57E8"/>
    <w:rsid w:val="003D5A17"/>
    <w:rsid w:val="003D679B"/>
    <w:rsid w:val="003E67D9"/>
    <w:rsid w:val="003E735C"/>
    <w:rsid w:val="003F4F10"/>
    <w:rsid w:val="003F52AB"/>
    <w:rsid w:val="004058E2"/>
    <w:rsid w:val="0042139C"/>
    <w:rsid w:val="00424D77"/>
    <w:rsid w:val="00426BCE"/>
    <w:rsid w:val="0044500C"/>
    <w:rsid w:val="0045213A"/>
    <w:rsid w:val="00461E16"/>
    <w:rsid w:val="00461F66"/>
    <w:rsid w:val="00472AF1"/>
    <w:rsid w:val="004823A8"/>
    <w:rsid w:val="004930AC"/>
    <w:rsid w:val="004A1B00"/>
    <w:rsid w:val="004B3E85"/>
    <w:rsid w:val="004B5D69"/>
    <w:rsid w:val="004D2CB9"/>
    <w:rsid w:val="004D3D0E"/>
    <w:rsid w:val="004F58D1"/>
    <w:rsid w:val="005016BE"/>
    <w:rsid w:val="005064CF"/>
    <w:rsid w:val="005079D0"/>
    <w:rsid w:val="00520233"/>
    <w:rsid w:val="00520BA4"/>
    <w:rsid w:val="005229F2"/>
    <w:rsid w:val="005353EF"/>
    <w:rsid w:val="005417E6"/>
    <w:rsid w:val="005524AB"/>
    <w:rsid w:val="005567EA"/>
    <w:rsid w:val="00563382"/>
    <w:rsid w:val="00564F16"/>
    <w:rsid w:val="00577533"/>
    <w:rsid w:val="00585C5C"/>
    <w:rsid w:val="00587E86"/>
    <w:rsid w:val="005B1456"/>
    <w:rsid w:val="005B39FC"/>
    <w:rsid w:val="005B3B5F"/>
    <w:rsid w:val="005D4FCE"/>
    <w:rsid w:val="005E5185"/>
    <w:rsid w:val="005E5AF1"/>
    <w:rsid w:val="005F0A73"/>
    <w:rsid w:val="0060452C"/>
    <w:rsid w:val="00607A9D"/>
    <w:rsid w:val="00610ECA"/>
    <w:rsid w:val="0061453F"/>
    <w:rsid w:val="00624C2B"/>
    <w:rsid w:val="00651594"/>
    <w:rsid w:val="00651DFD"/>
    <w:rsid w:val="0066091A"/>
    <w:rsid w:val="006612A1"/>
    <w:rsid w:val="00661753"/>
    <w:rsid w:val="00677E37"/>
    <w:rsid w:val="0069047D"/>
    <w:rsid w:val="006954AE"/>
    <w:rsid w:val="006966B9"/>
    <w:rsid w:val="006A0360"/>
    <w:rsid w:val="006B43DD"/>
    <w:rsid w:val="006B6550"/>
    <w:rsid w:val="006D6150"/>
    <w:rsid w:val="006E5EC7"/>
    <w:rsid w:val="006F4570"/>
    <w:rsid w:val="006F6AC3"/>
    <w:rsid w:val="00706B63"/>
    <w:rsid w:val="007221E6"/>
    <w:rsid w:val="00733709"/>
    <w:rsid w:val="0073456E"/>
    <w:rsid w:val="00741C0E"/>
    <w:rsid w:val="0077491C"/>
    <w:rsid w:val="007772AE"/>
    <w:rsid w:val="00783E85"/>
    <w:rsid w:val="007A14DD"/>
    <w:rsid w:val="007B349B"/>
    <w:rsid w:val="007B794F"/>
    <w:rsid w:val="007C0D8C"/>
    <w:rsid w:val="007D0027"/>
    <w:rsid w:val="007D0578"/>
    <w:rsid w:val="007D31CE"/>
    <w:rsid w:val="0080136F"/>
    <w:rsid w:val="00810A1D"/>
    <w:rsid w:val="00830CAE"/>
    <w:rsid w:val="00840951"/>
    <w:rsid w:val="008425B6"/>
    <w:rsid w:val="00847314"/>
    <w:rsid w:val="0085103B"/>
    <w:rsid w:val="00851674"/>
    <w:rsid w:val="0087502D"/>
    <w:rsid w:val="008B5CB6"/>
    <w:rsid w:val="008C62AC"/>
    <w:rsid w:val="008D76EE"/>
    <w:rsid w:val="00935009"/>
    <w:rsid w:val="00936F7C"/>
    <w:rsid w:val="00937112"/>
    <w:rsid w:val="0094024C"/>
    <w:rsid w:val="009404CA"/>
    <w:rsid w:val="00965E47"/>
    <w:rsid w:val="009726C5"/>
    <w:rsid w:val="0097615F"/>
    <w:rsid w:val="0098209C"/>
    <w:rsid w:val="009907B4"/>
    <w:rsid w:val="009A7FED"/>
    <w:rsid w:val="009B3959"/>
    <w:rsid w:val="009B41EE"/>
    <w:rsid w:val="009B6222"/>
    <w:rsid w:val="009C4650"/>
    <w:rsid w:val="009E2DAB"/>
    <w:rsid w:val="009F2929"/>
    <w:rsid w:val="00A02A97"/>
    <w:rsid w:val="00A0634F"/>
    <w:rsid w:val="00A10B23"/>
    <w:rsid w:val="00A1709F"/>
    <w:rsid w:val="00A17EBE"/>
    <w:rsid w:val="00A27632"/>
    <w:rsid w:val="00A4259F"/>
    <w:rsid w:val="00A43BDC"/>
    <w:rsid w:val="00A5047F"/>
    <w:rsid w:val="00A51FE0"/>
    <w:rsid w:val="00A6608B"/>
    <w:rsid w:val="00A719EB"/>
    <w:rsid w:val="00A8493B"/>
    <w:rsid w:val="00AA4D4D"/>
    <w:rsid w:val="00AB297E"/>
    <w:rsid w:val="00AC4A07"/>
    <w:rsid w:val="00AD66C7"/>
    <w:rsid w:val="00AE1666"/>
    <w:rsid w:val="00AF2B51"/>
    <w:rsid w:val="00AF7458"/>
    <w:rsid w:val="00B001DE"/>
    <w:rsid w:val="00B12E3C"/>
    <w:rsid w:val="00B148A7"/>
    <w:rsid w:val="00B22D27"/>
    <w:rsid w:val="00B236C9"/>
    <w:rsid w:val="00B2561B"/>
    <w:rsid w:val="00B34D9E"/>
    <w:rsid w:val="00B4673D"/>
    <w:rsid w:val="00B55D3A"/>
    <w:rsid w:val="00B60F4A"/>
    <w:rsid w:val="00B61A4B"/>
    <w:rsid w:val="00B772C3"/>
    <w:rsid w:val="00BB4BA4"/>
    <w:rsid w:val="00BE0814"/>
    <w:rsid w:val="00BF450A"/>
    <w:rsid w:val="00BF6948"/>
    <w:rsid w:val="00C01A9D"/>
    <w:rsid w:val="00C01C47"/>
    <w:rsid w:val="00C04CEB"/>
    <w:rsid w:val="00C23294"/>
    <w:rsid w:val="00C25A9A"/>
    <w:rsid w:val="00C45093"/>
    <w:rsid w:val="00C6580E"/>
    <w:rsid w:val="00C66D71"/>
    <w:rsid w:val="00C7517B"/>
    <w:rsid w:val="00C91F4F"/>
    <w:rsid w:val="00C924EC"/>
    <w:rsid w:val="00C953EB"/>
    <w:rsid w:val="00C96F6F"/>
    <w:rsid w:val="00CA4E7F"/>
    <w:rsid w:val="00CB144B"/>
    <w:rsid w:val="00CB1AE3"/>
    <w:rsid w:val="00CB3453"/>
    <w:rsid w:val="00CB4628"/>
    <w:rsid w:val="00CC03A5"/>
    <w:rsid w:val="00CC4942"/>
    <w:rsid w:val="00CD49A1"/>
    <w:rsid w:val="00CE33D7"/>
    <w:rsid w:val="00CE39BA"/>
    <w:rsid w:val="00CE4A24"/>
    <w:rsid w:val="00CE51D4"/>
    <w:rsid w:val="00CF68F2"/>
    <w:rsid w:val="00CF6C05"/>
    <w:rsid w:val="00D06356"/>
    <w:rsid w:val="00D06EC9"/>
    <w:rsid w:val="00D2295B"/>
    <w:rsid w:val="00D26329"/>
    <w:rsid w:val="00D2781C"/>
    <w:rsid w:val="00D34D49"/>
    <w:rsid w:val="00D34F2D"/>
    <w:rsid w:val="00D43BEB"/>
    <w:rsid w:val="00D459CF"/>
    <w:rsid w:val="00D520B9"/>
    <w:rsid w:val="00D84C1D"/>
    <w:rsid w:val="00D925AD"/>
    <w:rsid w:val="00DA31B6"/>
    <w:rsid w:val="00DA5927"/>
    <w:rsid w:val="00DC263D"/>
    <w:rsid w:val="00DC7122"/>
    <w:rsid w:val="00DD0CC1"/>
    <w:rsid w:val="00DD3367"/>
    <w:rsid w:val="00DE109A"/>
    <w:rsid w:val="00DE728D"/>
    <w:rsid w:val="00DF4214"/>
    <w:rsid w:val="00E00932"/>
    <w:rsid w:val="00E00AE4"/>
    <w:rsid w:val="00E14D3F"/>
    <w:rsid w:val="00E3451D"/>
    <w:rsid w:val="00E34A42"/>
    <w:rsid w:val="00E40C54"/>
    <w:rsid w:val="00E41535"/>
    <w:rsid w:val="00E440CC"/>
    <w:rsid w:val="00E71120"/>
    <w:rsid w:val="00E74031"/>
    <w:rsid w:val="00E809A9"/>
    <w:rsid w:val="00EC31C0"/>
    <w:rsid w:val="00EC6D46"/>
    <w:rsid w:val="00F00FF3"/>
    <w:rsid w:val="00F0325B"/>
    <w:rsid w:val="00F33794"/>
    <w:rsid w:val="00F53024"/>
    <w:rsid w:val="00F57CC0"/>
    <w:rsid w:val="00F61AD3"/>
    <w:rsid w:val="00F715EC"/>
    <w:rsid w:val="00F74DA8"/>
    <w:rsid w:val="00F7570E"/>
    <w:rsid w:val="00F869D1"/>
    <w:rsid w:val="00F92379"/>
    <w:rsid w:val="00FB0867"/>
    <w:rsid w:val="00FB66CE"/>
    <w:rsid w:val="00FC0A98"/>
    <w:rsid w:val="00FC257C"/>
    <w:rsid w:val="00FD10DB"/>
    <w:rsid w:val="00FD38AE"/>
    <w:rsid w:val="00FF19E6"/>
    <w:rsid w:val="00FF1BA2"/>
    <w:rsid w:val="00FF59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rules v:ext="edit">
        <o:r id="V:Rule4" type="connector" idref="#_x0000_s1027"/>
        <o:r id="V:Rule5" type="connector" idref="#_x0000_s1026"/>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CE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62CE"/>
    <w:pPr>
      <w:ind w:left="720"/>
      <w:contextualSpacing/>
    </w:pPr>
  </w:style>
  <w:style w:type="paragraph" w:styleId="a4">
    <w:name w:val="Normal (Web)"/>
    <w:basedOn w:val="a"/>
    <w:uiPriority w:val="99"/>
    <w:semiHidden/>
    <w:unhideWhenUsed/>
    <w:rsid w:val="000262C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937112"/>
    <w:pPr>
      <w:tabs>
        <w:tab w:val="center" w:pos="4153"/>
        <w:tab w:val="right" w:pos="8306"/>
      </w:tabs>
      <w:spacing w:after="0" w:line="240" w:lineRule="auto"/>
    </w:pPr>
  </w:style>
  <w:style w:type="character" w:customStyle="1" w:styleId="Char">
    <w:name w:val="رأس صفحة Char"/>
    <w:basedOn w:val="a0"/>
    <w:link w:val="a5"/>
    <w:uiPriority w:val="99"/>
    <w:semiHidden/>
    <w:rsid w:val="00937112"/>
  </w:style>
  <w:style w:type="paragraph" w:styleId="a6">
    <w:name w:val="footer"/>
    <w:basedOn w:val="a"/>
    <w:link w:val="Char0"/>
    <w:uiPriority w:val="99"/>
    <w:unhideWhenUsed/>
    <w:rsid w:val="00937112"/>
    <w:pPr>
      <w:tabs>
        <w:tab w:val="center" w:pos="4153"/>
        <w:tab w:val="right" w:pos="8306"/>
      </w:tabs>
      <w:spacing w:after="0" w:line="240" w:lineRule="auto"/>
    </w:pPr>
  </w:style>
  <w:style w:type="character" w:customStyle="1" w:styleId="Char0">
    <w:name w:val="تذييل صفحة Char"/>
    <w:basedOn w:val="a0"/>
    <w:link w:val="a6"/>
    <w:uiPriority w:val="99"/>
    <w:rsid w:val="00937112"/>
  </w:style>
  <w:style w:type="character" w:styleId="Hyperlink">
    <w:name w:val="Hyperlink"/>
    <w:basedOn w:val="a0"/>
    <w:uiPriority w:val="99"/>
    <w:unhideWhenUsed/>
    <w:rsid w:val="00BB4BA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752757">
      <w:bodyDiv w:val="1"/>
      <w:marLeft w:val="0"/>
      <w:marRight w:val="0"/>
      <w:marTop w:val="0"/>
      <w:marBottom w:val="0"/>
      <w:divBdr>
        <w:top w:val="none" w:sz="0" w:space="0" w:color="auto"/>
        <w:left w:val="none" w:sz="0" w:space="0" w:color="auto"/>
        <w:bottom w:val="none" w:sz="0" w:space="0" w:color="auto"/>
        <w:right w:val="none" w:sz="0" w:space="0" w:color="auto"/>
      </w:divBdr>
    </w:div>
    <w:div w:id="5403593">
      <w:bodyDiv w:val="1"/>
      <w:marLeft w:val="0"/>
      <w:marRight w:val="0"/>
      <w:marTop w:val="0"/>
      <w:marBottom w:val="0"/>
      <w:divBdr>
        <w:top w:val="none" w:sz="0" w:space="0" w:color="auto"/>
        <w:left w:val="none" w:sz="0" w:space="0" w:color="auto"/>
        <w:bottom w:val="none" w:sz="0" w:space="0" w:color="auto"/>
        <w:right w:val="none" w:sz="0" w:space="0" w:color="auto"/>
      </w:divBdr>
    </w:div>
    <w:div w:id="7953018">
      <w:bodyDiv w:val="1"/>
      <w:marLeft w:val="0"/>
      <w:marRight w:val="0"/>
      <w:marTop w:val="0"/>
      <w:marBottom w:val="0"/>
      <w:divBdr>
        <w:top w:val="none" w:sz="0" w:space="0" w:color="auto"/>
        <w:left w:val="none" w:sz="0" w:space="0" w:color="auto"/>
        <w:bottom w:val="none" w:sz="0" w:space="0" w:color="auto"/>
        <w:right w:val="none" w:sz="0" w:space="0" w:color="auto"/>
      </w:divBdr>
    </w:div>
    <w:div w:id="21246581">
      <w:bodyDiv w:val="1"/>
      <w:marLeft w:val="0"/>
      <w:marRight w:val="0"/>
      <w:marTop w:val="0"/>
      <w:marBottom w:val="0"/>
      <w:divBdr>
        <w:top w:val="none" w:sz="0" w:space="0" w:color="auto"/>
        <w:left w:val="none" w:sz="0" w:space="0" w:color="auto"/>
        <w:bottom w:val="none" w:sz="0" w:space="0" w:color="auto"/>
        <w:right w:val="none" w:sz="0" w:space="0" w:color="auto"/>
      </w:divBdr>
    </w:div>
    <w:div w:id="26562889">
      <w:bodyDiv w:val="1"/>
      <w:marLeft w:val="0"/>
      <w:marRight w:val="0"/>
      <w:marTop w:val="0"/>
      <w:marBottom w:val="0"/>
      <w:divBdr>
        <w:top w:val="none" w:sz="0" w:space="0" w:color="auto"/>
        <w:left w:val="none" w:sz="0" w:space="0" w:color="auto"/>
        <w:bottom w:val="none" w:sz="0" w:space="0" w:color="auto"/>
        <w:right w:val="none" w:sz="0" w:space="0" w:color="auto"/>
      </w:divBdr>
    </w:div>
    <w:div w:id="46224339">
      <w:bodyDiv w:val="1"/>
      <w:marLeft w:val="0"/>
      <w:marRight w:val="0"/>
      <w:marTop w:val="0"/>
      <w:marBottom w:val="0"/>
      <w:divBdr>
        <w:top w:val="none" w:sz="0" w:space="0" w:color="auto"/>
        <w:left w:val="none" w:sz="0" w:space="0" w:color="auto"/>
        <w:bottom w:val="none" w:sz="0" w:space="0" w:color="auto"/>
        <w:right w:val="none" w:sz="0" w:space="0" w:color="auto"/>
      </w:divBdr>
    </w:div>
    <w:div w:id="49964166">
      <w:bodyDiv w:val="1"/>
      <w:marLeft w:val="0"/>
      <w:marRight w:val="0"/>
      <w:marTop w:val="0"/>
      <w:marBottom w:val="0"/>
      <w:divBdr>
        <w:top w:val="none" w:sz="0" w:space="0" w:color="auto"/>
        <w:left w:val="none" w:sz="0" w:space="0" w:color="auto"/>
        <w:bottom w:val="none" w:sz="0" w:space="0" w:color="auto"/>
        <w:right w:val="none" w:sz="0" w:space="0" w:color="auto"/>
      </w:divBdr>
    </w:div>
    <w:div w:id="52505988">
      <w:bodyDiv w:val="1"/>
      <w:marLeft w:val="0"/>
      <w:marRight w:val="0"/>
      <w:marTop w:val="0"/>
      <w:marBottom w:val="0"/>
      <w:divBdr>
        <w:top w:val="none" w:sz="0" w:space="0" w:color="auto"/>
        <w:left w:val="none" w:sz="0" w:space="0" w:color="auto"/>
        <w:bottom w:val="none" w:sz="0" w:space="0" w:color="auto"/>
        <w:right w:val="none" w:sz="0" w:space="0" w:color="auto"/>
      </w:divBdr>
    </w:div>
    <w:div w:id="59714489">
      <w:bodyDiv w:val="1"/>
      <w:marLeft w:val="0"/>
      <w:marRight w:val="0"/>
      <w:marTop w:val="0"/>
      <w:marBottom w:val="0"/>
      <w:divBdr>
        <w:top w:val="none" w:sz="0" w:space="0" w:color="auto"/>
        <w:left w:val="none" w:sz="0" w:space="0" w:color="auto"/>
        <w:bottom w:val="none" w:sz="0" w:space="0" w:color="auto"/>
        <w:right w:val="none" w:sz="0" w:space="0" w:color="auto"/>
      </w:divBdr>
    </w:div>
    <w:div w:id="60912888">
      <w:bodyDiv w:val="1"/>
      <w:marLeft w:val="0"/>
      <w:marRight w:val="0"/>
      <w:marTop w:val="0"/>
      <w:marBottom w:val="0"/>
      <w:divBdr>
        <w:top w:val="none" w:sz="0" w:space="0" w:color="auto"/>
        <w:left w:val="none" w:sz="0" w:space="0" w:color="auto"/>
        <w:bottom w:val="none" w:sz="0" w:space="0" w:color="auto"/>
        <w:right w:val="none" w:sz="0" w:space="0" w:color="auto"/>
      </w:divBdr>
    </w:div>
    <w:div w:id="67118545">
      <w:bodyDiv w:val="1"/>
      <w:marLeft w:val="0"/>
      <w:marRight w:val="0"/>
      <w:marTop w:val="0"/>
      <w:marBottom w:val="0"/>
      <w:divBdr>
        <w:top w:val="none" w:sz="0" w:space="0" w:color="auto"/>
        <w:left w:val="none" w:sz="0" w:space="0" w:color="auto"/>
        <w:bottom w:val="none" w:sz="0" w:space="0" w:color="auto"/>
        <w:right w:val="none" w:sz="0" w:space="0" w:color="auto"/>
      </w:divBdr>
    </w:div>
    <w:div w:id="67652122">
      <w:bodyDiv w:val="1"/>
      <w:marLeft w:val="0"/>
      <w:marRight w:val="0"/>
      <w:marTop w:val="0"/>
      <w:marBottom w:val="0"/>
      <w:divBdr>
        <w:top w:val="none" w:sz="0" w:space="0" w:color="auto"/>
        <w:left w:val="none" w:sz="0" w:space="0" w:color="auto"/>
        <w:bottom w:val="none" w:sz="0" w:space="0" w:color="auto"/>
        <w:right w:val="none" w:sz="0" w:space="0" w:color="auto"/>
      </w:divBdr>
    </w:div>
    <w:div w:id="68623603">
      <w:bodyDiv w:val="1"/>
      <w:marLeft w:val="0"/>
      <w:marRight w:val="0"/>
      <w:marTop w:val="0"/>
      <w:marBottom w:val="0"/>
      <w:divBdr>
        <w:top w:val="none" w:sz="0" w:space="0" w:color="auto"/>
        <w:left w:val="none" w:sz="0" w:space="0" w:color="auto"/>
        <w:bottom w:val="none" w:sz="0" w:space="0" w:color="auto"/>
        <w:right w:val="none" w:sz="0" w:space="0" w:color="auto"/>
      </w:divBdr>
    </w:div>
    <w:div w:id="70351629">
      <w:bodyDiv w:val="1"/>
      <w:marLeft w:val="0"/>
      <w:marRight w:val="0"/>
      <w:marTop w:val="0"/>
      <w:marBottom w:val="0"/>
      <w:divBdr>
        <w:top w:val="none" w:sz="0" w:space="0" w:color="auto"/>
        <w:left w:val="none" w:sz="0" w:space="0" w:color="auto"/>
        <w:bottom w:val="none" w:sz="0" w:space="0" w:color="auto"/>
        <w:right w:val="none" w:sz="0" w:space="0" w:color="auto"/>
      </w:divBdr>
    </w:div>
    <w:div w:id="70858200">
      <w:bodyDiv w:val="1"/>
      <w:marLeft w:val="0"/>
      <w:marRight w:val="0"/>
      <w:marTop w:val="0"/>
      <w:marBottom w:val="0"/>
      <w:divBdr>
        <w:top w:val="none" w:sz="0" w:space="0" w:color="auto"/>
        <w:left w:val="none" w:sz="0" w:space="0" w:color="auto"/>
        <w:bottom w:val="none" w:sz="0" w:space="0" w:color="auto"/>
        <w:right w:val="none" w:sz="0" w:space="0" w:color="auto"/>
      </w:divBdr>
    </w:div>
    <w:div w:id="77294655">
      <w:bodyDiv w:val="1"/>
      <w:marLeft w:val="0"/>
      <w:marRight w:val="0"/>
      <w:marTop w:val="0"/>
      <w:marBottom w:val="0"/>
      <w:divBdr>
        <w:top w:val="none" w:sz="0" w:space="0" w:color="auto"/>
        <w:left w:val="none" w:sz="0" w:space="0" w:color="auto"/>
        <w:bottom w:val="none" w:sz="0" w:space="0" w:color="auto"/>
        <w:right w:val="none" w:sz="0" w:space="0" w:color="auto"/>
      </w:divBdr>
    </w:div>
    <w:div w:id="77557675">
      <w:bodyDiv w:val="1"/>
      <w:marLeft w:val="0"/>
      <w:marRight w:val="0"/>
      <w:marTop w:val="0"/>
      <w:marBottom w:val="0"/>
      <w:divBdr>
        <w:top w:val="none" w:sz="0" w:space="0" w:color="auto"/>
        <w:left w:val="none" w:sz="0" w:space="0" w:color="auto"/>
        <w:bottom w:val="none" w:sz="0" w:space="0" w:color="auto"/>
        <w:right w:val="none" w:sz="0" w:space="0" w:color="auto"/>
      </w:divBdr>
    </w:div>
    <w:div w:id="83308649">
      <w:bodyDiv w:val="1"/>
      <w:marLeft w:val="0"/>
      <w:marRight w:val="0"/>
      <w:marTop w:val="0"/>
      <w:marBottom w:val="0"/>
      <w:divBdr>
        <w:top w:val="none" w:sz="0" w:space="0" w:color="auto"/>
        <w:left w:val="none" w:sz="0" w:space="0" w:color="auto"/>
        <w:bottom w:val="none" w:sz="0" w:space="0" w:color="auto"/>
        <w:right w:val="none" w:sz="0" w:space="0" w:color="auto"/>
      </w:divBdr>
    </w:div>
    <w:div w:id="85468550">
      <w:bodyDiv w:val="1"/>
      <w:marLeft w:val="0"/>
      <w:marRight w:val="0"/>
      <w:marTop w:val="0"/>
      <w:marBottom w:val="0"/>
      <w:divBdr>
        <w:top w:val="none" w:sz="0" w:space="0" w:color="auto"/>
        <w:left w:val="none" w:sz="0" w:space="0" w:color="auto"/>
        <w:bottom w:val="none" w:sz="0" w:space="0" w:color="auto"/>
        <w:right w:val="none" w:sz="0" w:space="0" w:color="auto"/>
      </w:divBdr>
    </w:div>
    <w:div w:id="101918404">
      <w:bodyDiv w:val="1"/>
      <w:marLeft w:val="0"/>
      <w:marRight w:val="0"/>
      <w:marTop w:val="0"/>
      <w:marBottom w:val="0"/>
      <w:divBdr>
        <w:top w:val="none" w:sz="0" w:space="0" w:color="auto"/>
        <w:left w:val="none" w:sz="0" w:space="0" w:color="auto"/>
        <w:bottom w:val="none" w:sz="0" w:space="0" w:color="auto"/>
        <w:right w:val="none" w:sz="0" w:space="0" w:color="auto"/>
      </w:divBdr>
    </w:div>
    <w:div w:id="103959769">
      <w:bodyDiv w:val="1"/>
      <w:marLeft w:val="0"/>
      <w:marRight w:val="0"/>
      <w:marTop w:val="0"/>
      <w:marBottom w:val="0"/>
      <w:divBdr>
        <w:top w:val="none" w:sz="0" w:space="0" w:color="auto"/>
        <w:left w:val="none" w:sz="0" w:space="0" w:color="auto"/>
        <w:bottom w:val="none" w:sz="0" w:space="0" w:color="auto"/>
        <w:right w:val="none" w:sz="0" w:space="0" w:color="auto"/>
      </w:divBdr>
    </w:div>
    <w:div w:id="113989324">
      <w:bodyDiv w:val="1"/>
      <w:marLeft w:val="0"/>
      <w:marRight w:val="0"/>
      <w:marTop w:val="0"/>
      <w:marBottom w:val="0"/>
      <w:divBdr>
        <w:top w:val="none" w:sz="0" w:space="0" w:color="auto"/>
        <w:left w:val="none" w:sz="0" w:space="0" w:color="auto"/>
        <w:bottom w:val="none" w:sz="0" w:space="0" w:color="auto"/>
        <w:right w:val="none" w:sz="0" w:space="0" w:color="auto"/>
      </w:divBdr>
    </w:div>
    <w:div w:id="114062505">
      <w:bodyDiv w:val="1"/>
      <w:marLeft w:val="0"/>
      <w:marRight w:val="0"/>
      <w:marTop w:val="0"/>
      <w:marBottom w:val="0"/>
      <w:divBdr>
        <w:top w:val="none" w:sz="0" w:space="0" w:color="auto"/>
        <w:left w:val="none" w:sz="0" w:space="0" w:color="auto"/>
        <w:bottom w:val="none" w:sz="0" w:space="0" w:color="auto"/>
        <w:right w:val="none" w:sz="0" w:space="0" w:color="auto"/>
      </w:divBdr>
    </w:div>
    <w:div w:id="117114835">
      <w:bodyDiv w:val="1"/>
      <w:marLeft w:val="0"/>
      <w:marRight w:val="0"/>
      <w:marTop w:val="0"/>
      <w:marBottom w:val="0"/>
      <w:divBdr>
        <w:top w:val="none" w:sz="0" w:space="0" w:color="auto"/>
        <w:left w:val="none" w:sz="0" w:space="0" w:color="auto"/>
        <w:bottom w:val="none" w:sz="0" w:space="0" w:color="auto"/>
        <w:right w:val="none" w:sz="0" w:space="0" w:color="auto"/>
      </w:divBdr>
    </w:div>
    <w:div w:id="120155460">
      <w:bodyDiv w:val="1"/>
      <w:marLeft w:val="0"/>
      <w:marRight w:val="0"/>
      <w:marTop w:val="0"/>
      <w:marBottom w:val="0"/>
      <w:divBdr>
        <w:top w:val="none" w:sz="0" w:space="0" w:color="auto"/>
        <w:left w:val="none" w:sz="0" w:space="0" w:color="auto"/>
        <w:bottom w:val="none" w:sz="0" w:space="0" w:color="auto"/>
        <w:right w:val="none" w:sz="0" w:space="0" w:color="auto"/>
      </w:divBdr>
    </w:div>
    <w:div w:id="121926600">
      <w:bodyDiv w:val="1"/>
      <w:marLeft w:val="0"/>
      <w:marRight w:val="0"/>
      <w:marTop w:val="0"/>
      <w:marBottom w:val="0"/>
      <w:divBdr>
        <w:top w:val="none" w:sz="0" w:space="0" w:color="auto"/>
        <w:left w:val="none" w:sz="0" w:space="0" w:color="auto"/>
        <w:bottom w:val="none" w:sz="0" w:space="0" w:color="auto"/>
        <w:right w:val="none" w:sz="0" w:space="0" w:color="auto"/>
      </w:divBdr>
    </w:div>
    <w:div w:id="127629647">
      <w:bodyDiv w:val="1"/>
      <w:marLeft w:val="0"/>
      <w:marRight w:val="0"/>
      <w:marTop w:val="0"/>
      <w:marBottom w:val="0"/>
      <w:divBdr>
        <w:top w:val="none" w:sz="0" w:space="0" w:color="auto"/>
        <w:left w:val="none" w:sz="0" w:space="0" w:color="auto"/>
        <w:bottom w:val="none" w:sz="0" w:space="0" w:color="auto"/>
        <w:right w:val="none" w:sz="0" w:space="0" w:color="auto"/>
      </w:divBdr>
    </w:div>
    <w:div w:id="130634905">
      <w:bodyDiv w:val="1"/>
      <w:marLeft w:val="0"/>
      <w:marRight w:val="0"/>
      <w:marTop w:val="0"/>
      <w:marBottom w:val="0"/>
      <w:divBdr>
        <w:top w:val="none" w:sz="0" w:space="0" w:color="auto"/>
        <w:left w:val="none" w:sz="0" w:space="0" w:color="auto"/>
        <w:bottom w:val="none" w:sz="0" w:space="0" w:color="auto"/>
        <w:right w:val="none" w:sz="0" w:space="0" w:color="auto"/>
      </w:divBdr>
    </w:div>
    <w:div w:id="130944141">
      <w:bodyDiv w:val="1"/>
      <w:marLeft w:val="0"/>
      <w:marRight w:val="0"/>
      <w:marTop w:val="0"/>
      <w:marBottom w:val="0"/>
      <w:divBdr>
        <w:top w:val="none" w:sz="0" w:space="0" w:color="auto"/>
        <w:left w:val="none" w:sz="0" w:space="0" w:color="auto"/>
        <w:bottom w:val="none" w:sz="0" w:space="0" w:color="auto"/>
        <w:right w:val="none" w:sz="0" w:space="0" w:color="auto"/>
      </w:divBdr>
    </w:div>
    <w:div w:id="150753619">
      <w:bodyDiv w:val="1"/>
      <w:marLeft w:val="0"/>
      <w:marRight w:val="0"/>
      <w:marTop w:val="0"/>
      <w:marBottom w:val="0"/>
      <w:divBdr>
        <w:top w:val="none" w:sz="0" w:space="0" w:color="auto"/>
        <w:left w:val="none" w:sz="0" w:space="0" w:color="auto"/>
        <w:bottom w:val="none" w:sz="0" w:space="0" w:color="auto"/>
        <w:right w:val="none" w:sz="0" w:space="0" w:color="auto"/>
      </w:divBdr>
    </w:div>
    <w:div w:id="164368064">
      <w:bodyDiv w:val="1"/>
      <w:marLeft w:val="0"/>
      <w:marRight w:val="0"/>
      <w:marTop w:val="0"/>
      <w:marBottom w:val="0"/>
      <w:divBdr>
        <w:top w:val="none" w:sz="0" w:space="0" w:color="auto"/>
        <w:left w:val="none" w:sz="0" w:space="0" w:color="auto"/>
        <w:bottom w:val="none" w:sz="0" w:space="0" w:color="auto"/>
        <w:right w:val="none" w:sz="0" w:space="0" w:color="auto"/>
      </w:divBdr>
    </w:div>
    <w:div w:id="168716782">
      <w:bodyDiv w:val="1"/>
      <w:marLeft w:val="0"/>
      <w:marRight w:val="0"/>
      <w:marTop w:val="0"/>
      <w:marBottom w:val="0"/>
      <w:divBdr>
        <w:top w:val="none" w:sz="0" w:space="0" w:color="auto"/>
        <w:left w:val="none" w:sz="0" w:space="0" w:color="auto"/>
        <w:bottom w:val="none" w:sz="0" w:space="0" w:color="auto"/>
        <w:right w:val="none" w:sz="0" w:space="0" w:color="auto"/>
      </w:divBdr>
    </w:div>
    <w:div w:id="177744213">
      <w:bodyDiv w:val="1"/>
      <w:marLeft w:val="0"/>
      <w:marRight w:val="0"/>
      <w:marTop w:val="0"/>
      <w:marBottom w:val="0"/>
      <w:divBdr>
        <w:top w:val="none" w:sz="0" w:space="0" w:color="auto"/>
        <w:left w:val="none" w:sz="0" w:space="0" w:color="auto"/>
        <w:bottom w:val="none" w:sz="0" w:space="0" w:color="auto"/>
        <w:right w:val="none" w:sz="0" w:space="0" w:color="auto"/>
      </w:divBdr>
    </w:div>
    <w:div w:id="187107956">
      <w:bodyDiv w:val="1"/>
      <w:marLeft w:val="0"/>
      <w:marRight w:val="0"/>
      <w:marTop w:val="0"/>
      <w:marBottom w:val="0"/>
      <w:divBdr>
        <w:top w:val="none" w:sz="0" w:space="0" w:color="auto"/>
        <w:left w:val="none" w:sz="0" w:space="0" w:color="auto"/>
        <w:bottom w:val="none" w:sz="0" w:space="0" w:color="auto"/>
        <w:right w:val="none" w:sz="0" w:space="0" w:color="auto"/>
      </w:divBdr>
    </w:div>
    <w:div w:id="187453228">
      <w:bodyDiv w:val="1"/>
      <w:marLeft w:val="0"/>
      <w:marRight w:val="0"/>
      <w:marTop w:val="0"/>
      <w:marBottom w:val="0"/>
      <w:divBdr>
        <w:top w:val="none" w:sz="0" w:space="0" w:color="auto"/>
        <w:left w:val="none" w:sz="0" w:space="0" w:color="auto"/>
        <w:bottom w:val="none" w:sz="0" w:space="0" w:color="auto"/>
        <w:right w:val="none" w:sz="0" w:space="0" w:color="auto"/>
      </w:divBdr>
    </w:div>
    <w:div w:id="189808202">
      <w:bodyDiv w:val="1"/>
      <w:marLeft w:val="0"/>
      <w:marRight w:val="0"/>
      <w:marTop w:val="0"/>
      <w:marBottom w:val="0"/>
      <w:divBdr>
        <w:top w:val="none" w:sz="0" w:space="0" w:color="auto"/>
        <w:left w:val="none" w:sz="0" w:space="0" w:color="auto"/>
        <w:bottom w:val="none" w:sz="0" w:space="0" w:color="auto"/>
        <w:right w:val="none" w:sz="0" w:space="0" w:color="auto"/>
      </w:divBdr>
    </w:div>
    <w:div w:id="203178716">
      <w:bodyDiv w:val="1"/>
      <w:marLeft w:val="0"/>
      <w:marRight w:val="0"/>
      <w:marTop w:val="0"/>
      <w:marBottom w:val="0"/>
      <w:divBdr>
        <w:top w:val="none" w:sz="0" w:space="0" w:color="auto"/>
        <w:left w:val="none" w:sz="0" w:space="0" w:color="auto"/>
        <w:bottom w:val="none" w:sz="0" w:space="0" w:color="auto"/>
        <w:right w:val="none" w:sz="0" w:space="0" w:color="auto"/>
      </w:divBdr>
    </w:div>
    <w:div w:id="203760552">
      <w:bodyDiv w:val="1"/>
      <w:marLeft w:val="0"/>
      <w:marRight w:val="0"/>
      <w:marTop w:val="0"/>
      <w:marBottom w:val="0"/>
      <w:divBdr>
        <w:top w:val="none" w:sz="0" w:space="0" w:color="auto"/>
        <w:left w:val="none" w:sz="0" w:space="0" w:color="auto"/>
        <w:bottom w:val="none" w:sz="0" w:space="0" w:color="auto"/>
        <w:right w:val="none" w:sz="0" w:space="0" w:color="auto"/>
      </w:divBdr>
    </w:div>
    <w:div w:id="204756356">
      <w:bodyDiv w:val="1"/>
      <w:marLeft w:val="0"/>
      <w:marRight w:val="0"/>
      <w:marTop w:val="0"/>
      <w:marBottom w:val="0"/>
      <w:divBdr>
        <w:top w:val="none" w:sz="0" w:space="0" w:color="auto"/>
        <w:left w:val="none" w:sz="0" w:space="0" w:color="auto"/>
        <w:bottom w:val="none" w:sz="0" w:space="0" w:color="auto"/>
        <w:right w:val="none" w:sz="0" w:space="0" w:color="auto"/>
      </w:divBdr>
    </w:div>
    <w:div w:id="207491616">
      <w:bodyDiv w:val="1"/>
      <w:marLeft w:val="0"/>
      <w:marRight w:val="0"/>
      <w:marTop w:val="0"/>
      <w:marBottom w:val="0"/>
      <w:divBdr>
        <w:top w:val="none" w:sz="0" w:space="0" w:color="auto"/>
        <w:left w:val="none" w:sz="0" w:space="0" w:color="auto"/>
        <w:bottom w:val="none" w:sz="0" w:space="0" w:color="auto"/>
        <w:right w:val="none" w:sz="0" w:space="0" w:color="auto"/>
      </w:divBdr>
    </w:div>
    <w:div w:id="210313395">
      <w:bodyDiv w:val="1"/>
      <w:marLeft w:val="0"/>
      <w:marRight w:val="0"/>
      <w:marTop w:val="0"/>
      <w:marBottom w:val="0"/>
      <w:divBdr>
        <w:top w:val="none" w:sz="0" w:space="0" w:color="auto"/>
        <w:left w:val="none" w:sz="0" w:space="0" w:color="auto"/>
        <w:bottom w:val="none" w:sz="0" w:space="0" w:color="auto"/>
        <w:right w:val="none" w:sz="0" w:space="0" w:color="auto"/>
      </w:divBdr>
    </w:div>
    <w:div w:id="223806698">
      <w:bodyDiv w:val="1"/>
      <w:marLeft w:val="0"/>
      <w:marRight w:val="0"/>
      <w:marTop w:val="0"/>
      <w:marBottom w:val="0"/>
      <w:divBdr>
        <w:top w:val="none" w:sz="0" w:space="0" w:color="auto"/>
        <w:left w:val="none" w:sz="0" w:space="0" w:color="auto"/>
        <w:bottom w:val="none" w:sz="0" w:space="0" w:color="auto"/>
        <w:right w:val="none" w:sz="0" w:space="0" w:color="auto"/>
      </w:divBdr>
    </w:div>
    <w:div w:id="226958613">
      <w:bodyDiv w:val="1"/>
      <w:marLeft w:val="0"/>
      <w:marRight w:val="0"/>
      <w:marTop w:val="0"/>
      <w:marBottom w:val="0"/>
      <w:divBdr>
        <w:top w:val="none" w:sz="0" w:space="0" w:color="auto"/>
        <w:left w:val="none" w:sz="0" w:space="0" w:color="auto"/>
        <w:bottom w:val="none" w:sz="0" w:space="0" w:color="auto"/>
        <w:right w:val="none" w:sz="0" w:space="0" w:color="auto"/>
      </w:divBdr>
    </w:div>
    <w:div w:id="228687804">
      <w:bodyDiv w:val="1"/>
      <w:marLeft w:val="0"/>
      <w:marRight w:val="0"/>
      <w:marTop w:val="0"/>
      <w:marBottom w:val="0"/>
      <w:divBdr>
        <w:top w:val="none" w:sz="0" w:space="0" w:color="auto"/>
        <w:left w:val="none" w:sz="0" w:space="0" w:color="auto"/>
        <w:bottom w:val="none" w:sz="0" w:space="0" w:color="auto"/>
        <w:right w:val="none" w:sz="0" w:space="0" w:color="auto"/>
      </w:divBdr>
    </w:div>
    <w:div w:id="234241740">
      <w:bodyDiv w:val="1"/>
      <w:marLeft w:val="0"/>
      <w:marRight w:val="0"/>
      <w:marTop w:val="0"/>
      <w:marBottom w:val="0"/>
      <w:divBdr>
        <w:top w:val="none" w:sz="0" w:space="0" w:color="auto"/>
        <w:left w:val="none" w:sz="0" w:space="0" w:color="auto"/>
        <w:bottom w:val="none" w:sz="0" w:space="0" w:color="auto"/>
        <w:right w:val="none" w:sz="0" w:space="0" w:color="auto"/>
      </w:divBdr>
    </w:div>
    <w:div w:id="237977866">
      <w:bodyDiv w:val="1"/>
      <w:marLeft w:val="0"/>
      <w:marRight w:val="0"/>
      <w:marTop w:val="0"/>
      <w:marBottom w:val="0"/>
      <w:divBdr>
        <w:top w:val="none" w:sz="0" w:space="0" w:color="auto"/>
        <w:left w:val="none" w:sz="0" w:space="0" w:color="auto"/>
        <w:bottom w:val="none" w:sz="0" w:space="0" w:color="auto"/>
        <w:right w:val="none" w:sz="0" w:space="0" w:color="auto"/>
      </w:divBdr>
    </w:div>
    <w:div w:id="238251235">
      <w:bodyDiv w:val="1"/>
      <w:marLeft w:val="0"/>
      <w:marRight w:val="0"/>
      <w:marTop w:val="0"/>
      <w:marBottom w:val="0"/>
      <w:divBdr>
        <w:top w:val="none" w:sz="0" w:space="0" w:color="auto"/>
        <w:left w:val="none" w:sz="0" w:space="0" w:color="auto"/>
        <w:bottom w:val="none" w:sz="0" w:space="0" w:color="auto"/>
        <w:right w:val="none" w:sz="0" w:space="0" w:color="auto"/>
      </w:divBdr>
    </w:div>
    <w:div w:id="244341162">
      <w:bodyDiv w:val="1"/>
      <w:marLeft w:val="0"/>
      <w:marRight w:val="0"/>
      <w:marTop w:val="0"/>
      <w:marBottom w:val="0"/>
      <w:divBdr>
        <w:top w:val="none" w:sz="0" w:space="0" w:color="auto"/>
        <w:left w:val="none" w:sz="0" w:space="0" w:color="auto"/>
        <w:bottom w:val="none" w:sz="0" w:space="0" w:color="auto"/>
        <w:right w:val="none" w:sz="0" w:space="0" w:color="auto"/>
      </w:divBdr>
    </w:div>
    <w:div w:id="249002567">
      <w:bodyDiv w:val="1"/>
      <w:marLeft w:val="0"/>
      <w:marRight w:val="0"/>
      <w:marTop w:val="0"/>
      <w:marBottom w:val="0"/>
      <w:divBdr>
        <w:top w:val="none" w:sz="0" w:space="0" w:color="auto"/>
        <w:left w:val="none" w:sz="0" w:space="0" w:color="auto"/>
        <w:bottom w:val="none" w:sz="0" w:space="0" w:color="auto"/>
        <w:right w:val="none" w:sz="0" w:space="0" w:color="auto"/>
      </w:divBdr>
    </w:div>
    <w:div w:id="252398309">
      <w:bodyDiv w:val="1"/>
      <w:marLeft w:val="0"/>
      <w:marRight w:val="0"/>
      <w:marTop w:val="0"/>
      <w:marBottom w:val="0"/>
      <w:divBdr>
        <w:top w:val="none" w:sz="0" w:space="0" w:color="auto"/>
        <w:left w:val="none" w:sz="0" w:space="0" w:color="auto"/>
        <w:bottom w:val="none" w:sz="0" w:space="0" w:color="auto"/>
        <w:right w:val="none" w:sz="0" w:space="0" w:color="auto"/>
      </w:divBdr>
    </w:div>
    <w:div w:id="253247083">
      <w:bodyDiv w:val="1"/>
      <w:marLeft w:val="0"/>
      <w:marRight w:val="0"/>
      <w:marTop w:val="0"/>
      <w:marBottom w:val="0"/>
      <w:divBdr>
        <w:top w:val="none" w:sz="0" w:space="0" w:color="auto"/>
        <w:left w:val="none" w:sz="0" w:space="0" w:color="auto"/>
        <w:bottom w:val="none" w:sz="0" w:space="0" w:color="auto"/>
        <w:right w:val="none" w:sz="0" w:space="0" w:color="auto"/>
      </w:divBdr>
    </w:div>
    <w:div w:id="257370698">
      <w:bodyDiv w:val="1"/>
      <w:marLeft w:val="0"/>
      <w:marRight w:val="0"/>
      <w:marTop w:val="0"/>
      <w:marBottom w:val="0"/>
      <w:divBdr>
        <w:top w:val="none" w:sz="0" w:space="0" w:color="auto"/>
        <w:left w:val="none" w:sz="0" w:space="0" w:color="auto"/>
        <w:bottom w:val="none" w:sz="0" w:space="0" w:color="auto"/>
        <w:right w:val="none" w:sz="0" w:space="0" w:color="auto"/>
      </w:divBdr>
    </w:div>
    <w:div w:id="259802219">
      <w:bodyDiv w:val="1"/>
      <w:marLeft w:val="0"/>
      <w:marRight w:val="0"/>
      <w:marTop w:val="0"/>
      <w:marBottom w:val="0"/>
      <w:divBdr>
        <w:top w:val="none" w:sz="0" w:space="0" w:color="auto"/>
        <w:left w:val="none" w:sz="0" w:space="0" w:color="auto"/>
        <w:bottom w:val="none" w:sz="0" w:space="0" w:color="auto"/>
        <w:right w:val="none" w:sz="0" w:space="0" w:color="auto"/>
      </w:divBdr>
    </w:div>
    <w:div w:id="270556664">
      <w:bodyDiv w:val="1"/>
      <w:marLeft w:val="0"/>
      <w:marRight w:val="0"/>
      <w:marTop w:val="0"/>
      <w:marBottom w:val="0"/>
      <w:divBdr>
        <w:top w:val="none" w:sz="0" w:space="0" w:color="auto"/>
        <w:left w:val="none" w:sz="0" w:space="0" w:color="auto"/>
        <w:bottom w:val="none" w:sz="0" w:space="0" w:color="auto"/>
        <w:right w:val="none" w:sz="0" w:space="0" w:color="auto"/>
      </w:divBdr>
    </w:div>
    <w:div w:id="271740996">
      <w:bodyDiv w:val="1"/>
      <w:marLeft w:val="0"/>
      <w:marRight w:val="0"/>
      <w:marTop w:val="0"/>
      <w:marBottom w:val="0"/>
      <w:divBdr>
        <w:top w:val="none" w:sz="0" w:space="0" w:color="auto"/>
        <w:left w:val="none" w:sz="0" w:space="0" w:color="auto"/>
        <w:bottom w:val="none" w:sz="0" w:space="0" w:color="auto"/>
        <w:right w:val="none" w:sz="0" w:space="0" w:color="auto"/>
      </w:divBdr>
    </w:div>
    <w:div w:id="286619701">
      <w:bodyDiv w:val="1"/>
      <w:marLeft w:val="0"/>
      <w:marRight w:val="0"/>
      <w:marTop w:val="0"/>
      <w:marBottom w:val="0"/>
      <w:divBdr>
        <w:top w:val="none" w:sz="0" w:space="0" w:color="auto"/>
        <w:left w:val="none" w:sz="0" w:space="0" w:color="auto"/>
        <w:bottom w:val="none" w:sz="0" w:space="0" w:color="auto"/>
        <w:right w:val="none" w:sz="0" w:space="0" w:color="auto"/>
      </w:divBdr>
    </w:div>
    <w:div w:id="288241355">
      <w:bodyDiv w:val="1"/>
      <w:marLeft w:val="0"/>
      <w:marRight w:val="0"/>
      <w:marTop w:val="0"/>
      <w:marBottom w:val="0"/>
      <w:divBdr>
        <w:top w:val="none" w:sz="0" w:space="0" w:color="auto"/>
        <w:left w:val="none" w:sz="0" w:space="0" w:color="auto"/>
        <w:bottom w:val="none" w:sz="0" w:space="0" w:color="auto"/>
        <w:right w:val="none" w:sz="0" w:space="0" w:color="auto"/>
      </w:divBdr>
    </w:div>
    <w:div w:id="297686803">
      <w:bodyDiv w:val="1"/>
      <w:marLeft w:val="0"/>
      <w:marRight w:val="0"/>
      <w:marTop w:val="0"/>
      <w:marBottom w:val="0"/>
      <w:divBdr>
        <w:top w:val="none" w:sz="0" w:space="0" w:color="auto"/>
        <w:left w:val="none" w:sz="0" w:space="0" w:color="auto"/>
        <w:bottom w:val="none" w:sz="0" w:space="0" w:color="auto"/>
        <w:right w:val="none" w:sz="0" w:space="0" w:color="auto"/>
      </w:divBdr>
    </w:div>
    <w:div w:id="298725604">
      <w:bodyDiv w:val="1"/>
      <w:marLeft w:val="0"/>
      <w:marRight w:val="0"/>
      <w:marTop w:val="0"/>
      <w:marBottom w:val="0"/>
      <w:divBdr>
        <w:top w:val="none" w:sz="0" w:space="0" w:color="auto"/>
        <w:left w:val="none" w:sz="0" w:space="0" w:color="auto"/>
        <w:bottom w:val="none" w:sz="0" w:space="0" w:color="auto"/>
        <w:right w:val="none" w:sz="0" w:space="0" w:color="auto"/>
      </w:divBdr>
    </w:div>
    <w:div w:id="303893521">
      <w:bodyDiv w:val="1"/>
      <w:marLeft w:val="0"/>
      <w:marRight w:val="0"/>
      <w:marTop w:val="0"/>
      <w:marBottom w:val="0"/>
      <w:divBdr>
        <w:top w:val="none" w:sz="0" w:space="0" w:color="auto"/>
        <w:left w:val="none" w:sz="0" w:space="0" w:color="auto"/>
        <w:bottom w:val="none" w:sz="0" w:space="0" w:color="auto"/>
        <w:right w:val="none" w:sz="0" w:space="0" w:color="auto"/>
      </w:divBdr>
    </w:div>
    <w:div w:id="304238714">
      <w:bodyDiv w:val="1"/>
      <w:marLeft w:val="0"/>
      <w:marRight w:val="0"/>
      <w:marTop w:val="0"/>
      <w:marBottom w:val="0"/>
      <w:divBdr>
        <w:top w:val="none" w:sz="0" w:space="0" w:color="auto"/>
        <w:left w:val="none" w:sz="0" w:space="0" w:color="auto"/>
        <w:bottom w:val="none" w:sz="0" w:space="0" w:color="auto"/>
        <w:right w:val="none" w:sz="0" w:space="0" w:color="auto"/>
      </w:divBdr>
    </w:div>
    <w:div w:id="304429344">
      <w:bodyDiv w:val="1"/>
      <w:marLeft w:val="0"/>
      <w:marRight w:val="0"/>
      <w:marTop w:val="0"/>
      <w:marBottom w:val="0"/>
      <w:divBdr>
        <w:top w:val="none" w:sz="0" w:space="0" w:color="auto"/>
        <w:left w:val="none" w:sz="0" w:space="0" w:color="auto"/>
        <w:bottom w:val="none" w:sz="0" w:space="0" w:color="auto"/>
        <w:right w:val="none" w:sz="0" w:space="0" w:color="auto"/>
      </w:divBdr>
    </w:div>
    <w:div w:id="305739252">
      <w:bodyDiv w:val="1"/>
      <w:marLeft w:val="0"/>
      <w:marRight w:val="0"/>
      <w:marTop w:val="0"/>
      <w:marBottom w:val="0"/>
      <w:divBdr>
        <w:top w:val="none" w:sz="0" w:space="0" w:color="auto"/>
        <w:left w:val="none" w:sz="0" w:space="0" w:color="auto"/>
        <w:bottom w:val="none" w:sz="0" w:space="0" w:color="auto"/>
        <w:right w:val="none" w:sz="0" w:space="0" w:color="auto"/>
      </w:divBdr>
    </w:div>
    <w:div w:id="313804553">
      <w:bodyDiv w:val="1"/>
      <w:marLeft w:val="0"/>
      <w:marRight w:val="0"/>
      <w:marTop w:val="0"/>
      <w:marBottom w:val="0"/>
      <w:divBdr>
        <w:top w:val="none" w:sz="0" w:space="0" w:color="auto"/>
        <w:left w:val="none" w:sz="0" w:space="0" w:color="auto"/>
        <w:bottom w:val="none" w:sz="0" w:space="0" w:color="auto"/>
        <w:right w:val="none" w:sz="0" w:space="0" w:color="auto"/>
      </w:divBdr>
    </w:div>
    <w:div w:id="318460056">
      <w:bodyDiv w:val="1"/>
      <w:marLeft w:val="0"/>
      <w:marRight w:val="0"/>
      <w:marTop w:val="0"/>
      <w:marBottom w:val="0"/>
      <w:divBdr>
        <w:top w:val="none" w:sz="0" w:space="0" w:color="auto"/>
        <w:left w:val="none" w:sz="0" w:space="0" w:color="auto"/>
        <w:bottom w:val="none" w:sz="0" w:space="0" w:color="auto"/>
        <w:right w:val="none" w:sz="0" w:space="0" w:color="auto"/>
      </w:divBdr>
    </w:div>
    <w:div w:id="318656064">
      <w:bodyDiv w:val="1"/>
      <w:marLeft w:val="0"/>
      <w:marRight w:val="0"/>
      <w:marTop w:val="0"/>
      <w:marBottom w:val="0"/>
      <w:divBdr>
        <w:top w:val="none" w:sz="0" w:space="0" w:color="auto"/>
        <w:left w:val="none" w:sz="0" w:space="0" w:color="auto"/>
        <w:bottom w:val="none" w:sz="0" w:space="0" w:color="auto"/>
        <w:right w:val="none" w:sz="0" w:space="0" w:color="auto"/>
      </w:divBdr>
    </w:div>
    <w:div w:id="324935363">
      <w:bodyDiv w:val="1"/>
      <w:marLeft w:val="0"/>
      <w:marRight w:val="0"/>
      <w:marTop w:val="0"/>
      <w:marBottom w:val="0"/>
      <w:divBdr>
        <w:top w:val="none" w:sz="0" w:space="0" w:color="auto"/>
        <w:left w:val="none" w:sz="0" w:space="0" w:color="auto"/>
        <w:bottom w:val="none" w:sz="0" w:space="0" w:color="auto"/>
        <w:right w:val="none" w:sz="0" w:space="0" w:color="auto"/>
      </w:divBdr>
    </w:div>
    <w:div w:id="325481426">
      <w:bodyDiv w:val="1"/>
      <w:marLeft w:val="0"/>
      <w:marRight w:val="0"/>
      <w:marTop w:val="0"/>
      <w:marBottom w:val="0"/>
      <w:divBdr>
        <w:top w:val="none" w:sz="0" w:space="0" w:color="auto"/>
        <w:left w:val="none" w:sz="0" w:space="0" w:color="auto"/>
        <w:bottom w:val="none" w:sz="0" w:space="0" w:color="auto"/>
        <w:right w:val="none" w:sz="0" w:space="0" w:color="auto"/>
      </w:divBdr>
    </w:div>
    <w:div w:id="329455917">
      <w:bodyDiv w:val="1"/>
      <w:marLeft w:val="0"/>
      <w:marRight w:val="0"/>
      <w:marTop w:val="0"/>
      <w:marBottom w:val="0"/>
      <w:divBdr>
        <w:top w:val="none" w:sz="0" w:space="0" w:color="auto"/>
        <w:left w:val="none" w:sz="0" w:space="0" w:color="auto"/>
        <w:bottom w:val="none" w:sz="0" w:space="0" w:color="auto"/>
        <w:right w:val="none" w:sz="0" w:space="0" w:color="auto"/>
      </w:divBdr>
    </w:div>
    <w:div w:id="346490386">
      <w:bodyDiv w:val="1"/>
      <w:marLeft w:val="0"/>
      <w:marRight w:val="0"/>
      <w:marTop w:val="0"/>
      <w:marBottom w:val="0"/>
      <w:divBdr>
        <w:top w:val="none" w:sz="0" w:space="0" w:color="auto"/>
        <w:left w:val="none" w:sz="0" w:space="0" w:color="auto"/>
        <w:bottom w:val="none" w:sz="0" w:space="0" w:color="auto"/>
        <w:right w:val="none" w:sz="0" w:space="0" w:color="auto"/>
      </w:divBdr>
    </w:div>
    <w:div w:id="348027887">
      <w:bodyDiv w:val="1"/>
      <w:marLeft w:val="0"/>
      <w:marRight w:val="0"/>
      <w:marTop w:val="0"/>
      <w:marBottom w:val="0"/>
      <w:divBdr>
        <w:top w:val="none" w:sz="0" w:space="0" w:color="auto"/>
        <w:left w:val="none" w:sz="0" w:space="0" w:color="auto"/>
        <w:bottom w:val="none" w:sz="0" w:space="0" w:color="auto"/>
        <w:right w:val="none" w:sz="0" w:space="0" w:color="auto"/>
      </w:divBdr>
    </w:div>
    <w:div w:id="348605005">
      <w:bodyDiv w:val="1"/>
      <w:marLeft w:val="0"/>
      <w:marRight w:val="0"/>
      <w:marTop w:val="0"/>
      <w:marBottom w:val="0"/>
      <w:divBdr>
        <w:top w:val="none" w:sz="0" w:space="0" w:color="auto"/>
        <w:left w:val="none" w:sz="0" w:space="0" w:color="auto"/>
        <w:bottom w:val="none" w:sz="0" w:space="0" w:color="auto"/>
        <w:right w:val="none" w:sz="0" w:space="0" w:color="auto"/>
      </w:divBdr>
    </w:div>
    <w:div w:id="359820614">
      <w:bodyDiv w:val="1"/>
      <w:marLeft w:val="0"/>
      <w:marRight w:val="0"/>
      <w:marTop w:val="0"/>
      <w:marBottom w:val="0"/>
      <w:divBdr>
        <w:top w:val="none" w:sz="0" w:space="0" w:color="auto"/>
        <w:left w:val="none" w:sz="0" w:space="0" w:color="auto"/>
        <w:bottom w:val="none" w:sz="0" w:space="0" w:color="auto"/>
        <w:right w:val="none" w:sz="0" w:space="0" w:color="auto"/>
      </w:divBdr>
    </w:div>
    <w:div w:id="362482918">
      <w:bodyDiv w:val="1"/>
      <w:marLeft w:val="0"/>
      <w:marRight w:val="0"/>
      <w:marTop w:val="0"/>
      <w:marBottom w:val="0"/>
      <w:divBdr>
        <w:top w:val="none" w:sz="0" w:space="0" w:color="auto"/>
        <w:left w:val="none" w:sz="0" w:space="0" w:color="auto"/>
        <w:bottom w:val="none" w:sz="0" w:space="0" w:color="auto"/>
        <w:right w:val="none" w:sz="0" w:space="0" w:color="auto"/>
      </w:divBdr>
    </w:div>
    <w:div w:id="382102831">
      <w:bodyDiv w:val="1"/>
      <w:marLeft w:val="0"/>
      <w:marRight w:val="0"/>
      <w:marTop w:val="0"/>
      <w:marBottom w:val="0"/>
      <w:divBdr>
        <w:top w:val="none" w:sz="0" w:space="0" w:color="auto"/>
        <w:left w:val="none" w:sz="0" w:space="0" w:color="auto"/>
        <w:bottom w:val="none" w:sz="0" w:space="0" w:color="auto"/>
        <w:right w:val="none" w:sz="0" w:space="0" w:color="auto"/>
      </w:divBdr>
    </w:div>
    <w:div w:id="389349779">
      <w:bodyDiv w:val="1"/>
      <w:marLeft w:val="0"/>
      <w:marRight w:val="0"/>
      <w:marTop w:val="0"/>
      <w:marBottom w:val="0"/>
      <w:divBdr>
        <w:top w:val="none" w:sz="0" w:space="0" w:color="auto"/>
        <w:left w:val="none" w:sz="0" w:space="0" w:color="auto"/>
        <w:bottom w:val="none" w:sz="0" w:space="0" w:color="auto"/>
        <w:right w:val="none" w:sz="0" w:space="0" w:color="auto"/>
      </w:divBdr>
    </w:div>
    <w:div w:id="391468532">
      <w:bodyDiv w:val="1"/>
      <w:marLeft w:val="0"/>
      <w:marRight w:val="0"/>
      <w:marTop w:val="0"/>
      <w:marBottom w:val="0"/>
      <w:divBdr>
        <w:top w:val="none" w:sz="0" w:space="0" w:color="auto"/>
        <w:left w:val="none" w:sz="0" w:space="0" w:color="auto"/>
        <w:bottom w:val="none" w:sz="0" w:space="0" w:color="auto"/>
        <w:right w:val="none" w:sz="0" w:space="0" w:color="auto"/>
      </w:divBdr>
    </w:div>
    <w:div w:id="395471525">
      <w:bodyDiv w:val="1"/>
      <w:marLeft w:val="0"/>
      <w:marRight w:val="0"/>
      <w:marTop w:val="0"/>
      <w:marBottom w:val="0"/>
      <w:divBdr>
        <w:top w:val="none" w:sz="0" w:space="0" w:color="auto"/>
        <w:left w:val="none" w:sz="0" w:space="0" w:color="auto"/>
        <w:bottom w:val="none" w:sz="0" w:space="0" w:color="auto"/>
        <w:right w:val="none" w:sz="0" w:space="0" w:color="auto"/>
      </w:divBdr>
    </w:div>
    <w:div w:id="401490147">
      <w:bodyDiv w:val="1"/>
      <w:marLeft w:val="0"/>
      <w:marRight w:val="0"/>
      <w:marTop w:val="0"/>
      <w:marBottom w:val="0"/>
      <w:divBdr>
        <w:top w:val="none" w:sz="0" w:space="0" w:color="auto"/>
        <w:left w:val="none" w:sz="0" w:space="0" w:color="auto"/>
        <w:bottom w:val="none" w:sz="0" w:space="0" w:color="auto"/>
        <w:right w:val="none" w:sz="0" w:space="0" w:color="auto"/>
      </w:divBdr>
    </w:div>
    <w:div w:id="405106929">
      <w:bodyDiv w:val="1"/>
      <w:marLeft w:val="0"/>
      <w:marRight w:val="0"/>
      <w:marTop w:val="0"/>
      <w:marBottom w:val="0"/>
      <w:divBdr>
        <w:top w:val="none" w:sz="0" w:space="0" w:color="auto"/>
        <w:left w:val="none" w:sz="0" w:space="0" w:color="auto"/>
        <w:bottom w:val="none" w:sz="0" w:space="0" w:color="auto"/>
        <w:right w:val="none" w:sz="0" w:space="0" w:color="auto"/>
      </w:divBdr>
    </w:div>
    <w:div w:id="409040549">
      <w:bodyDiv w:val="1"/>
      <w:marLeft w:val="0"/>
      <w:marRight w:val="0"/>
      <w:marTop w:val="0"/>
      <w:marBottom w:val="0"/>
      <w:divBdr>
        <w:top w:val="none" w:sz="0" w:space="0" w:color="auto"/>
        <w:left w:val="none" w:sz="0" w:space="0" w:color="auto"/>
        <w:bottom w:val="none" w:sz="0" w:space="0" w:color="auto"/>
        <w:right w:val="none" w:sz="0" w:space="0" w:color="auto"/>
      </w:divBdr>
    </w:div>
    <w:div w:id="410977368">
      <w:bodyDiv w:val="1"/>
      <w:marLeft w:val="0"/>
      <w:marRight w:val="0"/>
      <w:marTop w:val="0"/>
      <w:marBottom w:val="0"/>
      <w:divBdr>
        <w:top w:val="none" w:sz="0" w:space="0" w:color="auto"/>
        <w:left w:val="none" w:sz="0" w:space="0" w:color="auto"/>
        <w:bottom w:val="none" w:sz="0" w:space="0" w:color="auto"/>
        <w:right w:val="none" w:sz="0" w:space="0" w:color="auto"/>
      </w:divBdr>
    </w:div>
    <w:div w:id="411319428">
      <w:bodyDiv w:val="1"/>
      <w:marLeft w:val="0"/>
      <w:marRight w:val="0"/>
      <w:marTop w:val="0"/>
      <w:marBottom w:val="0"/>
      <w:divBdr>
        <w:top w:val="none" w:sz="0" w:space="0" w:color="auto"/>
        <w:left w:val="none" w:sz="0" w:space="0" w:color="auto"/>
        <w:bottom w:val="none" w:sz="0" w:space="0" w:color="auto"/>
        <w:right w:val="none" w:sz="0" w:space="0" w:color="auto"/>
      </w:divBdr>
    </w:div>
    <w:div w:id="417872901">
      <w:bodyDiv w:val="1"/>
      <w:marLeft w:val="0"/>
      <w:marRight w:val="0"/>
      <w:marTop w:val="0"/>
      <w:marBottom w:val="0"/>
      <w:divBdr>
        <w:top w:val="none" w:sz="0" w:space="0" w:color="auto"/>
        <w:left w:val="none" w:sz="0" w:space="0" w:color="auto"/>
        <w:bottom w:val="none" w:sz="0" w:space="0" w:color="auto"/>
        <w:right w:val="none" w:sz="0" w:space="0" w:color="auto"/>
      </w:divBdr>
    </w:div>
    <w:div w:id="418988323">
      <w:bodyDiv w:val="1"/>
      <w:marLeft w:val="0"/>
      <w:marRight w:val="0"/>
      <w:marTop w:val="0"/>
      <w:marBottom w:val="0"/>
      <w:divBdr>
        <w:top w:val="none" w:sz="0" w:space="0" w:color="auto"/>
        <w:left w:val="none" w:sz="0" w:space="0" w:color="auto"/>
        <w:bottom w:val="none" w:sz="0" w:space="0" w:color="auto"/>
        <w:right w:val="none" w:sz="0" w:space="0" w:color="auto"/>
      </w:divBdr>
    </w:div>
    <w:div w:id="424808944">
      <w:bodyDiv w:val="1"/>
      <w:marLeft w:val="0"/>
      <w:marRight w:val="0"/>
      <w:marTop w:val="0"/>
      <w:marBottom w:val="0"/>
      <w:divBdr>
        <w:top w:val="none" w:sz="0" w:space="0" w:color="auto"/>
        <w:left w:val="none" w:sz="0" w:space="0" w:color="auto"/>
        <w:bottom w:val="none" w:sz="0" w:space="0" w:color="auto"/>
        <w:right w:val="none" w:sz="0" w:space="0" w:color="auto"/>
      </w:divBdr>
    </w:div>
    <w:div w:id="434253808">
      <w:bodyDiv w:val="1"/>
      <w:marLeft w:val="0"/>
      <w:marRight w:val="0"/>
      <w:marTop w:val="0"/>
      <w:marBottom w:val="0"/>
      <w:divBdr>
        <w:top w:val="none" w:sz="0" w:space="0" w:color="auto"/>
        <w:left w:val="none" w:sz="0" w:space="0" w:color="auto"/>
        <w:bottom w:val="none" w:sz="0" w:space="0" w:color="auto"/>
        <w:right w:val="none" w:sz="0" w:space="0" w:color="auto"/>
      </w:divBdr>
    </w:div>
    <w:div w:id="438256670">
      <w:bodyDiv w:val="1"/>
      <w:marLeft w:val="0"/>
      <w:marRight w:val="0"/>
      <w:marTop w:val="0"/>
      <w:marBottom w:val="0"/>
      <w:divBdr>
        <w:top w:val="none" w:sz="0" w:space="0" w:color="auto"/>
        <w:left w:val="none" w:sz="0" w:space="0" w:color="auto"/>
        <w:bottom w:val="none" w:sz="0" w:space="0" w:color="auto"/>
        <w:right w:val="none" w:sz="0" w:space="0" w:color="auto"/>
      </w:divBdr>
    </w:div>
    <w:div w:id="442723993">
      <w:bodyDiv w:val="1"/>
      <w:marLeft w:val="0"/>
      <w:marRight w:val="0"/>
      <w:marTop w:val="0"/>
      <w:marBottom w:val="0"/>
      <w:divBdr>
        <w:top w:val="none" w:sz="0" w:space="0" w:color="auto"/>
        <w:left w:val="none" w:sz="0" w:space="0" w:color="auto"/>
        <w:bottom w:val="none" w:sz="0" w:space="0" w:color="auto"/>
        <w:right w:val="none" w:sz="0" w:space="0" w:color="auto"/>
      </w:divBdr>
    </w:div>
    <w:div w:id="456604547">
      <w:bodyDiv w:val="1"/>
      <w:marLeft w:val="0"/>
      <w:marRight w:val="0"/>
      <w:marTop w:val="0"/>
      <w:marBottom w:val="0"/>
      <w:divBdr>
        <w:top w:val="none" w:sz="0" w:space="0" w:color="auto"/>
        <w:left w:val="none" w:sz="0" w:space="0" w:color="auto"/>
        <w:bottom w:val="none" w:sz="0" w:space="0" w:color="auto"/>
        <w:right w:val="none" w:sz="0" w:space="0" w:color="auto"/>
      </w:divBdr>
    </w:div>
    <w:div w:id="461309152">
      <w:bodyDiv w:val="1"/>
      <w:marLeft w:val="0"/>
      <w:marRight w:val="0"/>
      <w:marTop w:val="0"/>
      <w:marBottom w:val="0"/>
      <w:divBdr>
        <w:top w:val="none" w:sz="0" w:space="0" w:color="auto"/>
        <w:left w:val="none" w:sz="0" w:space="0" w:color="auto"/>
        <w:bottom w:val="none" w:sz="0" w:space="0" w:color="auto"/>
        <w:right w:val="none" w:sz="0" w:space="0" w:color="auto"/>
      </w:divBdr>
    </w:div>
    <w:div w:id="461506985">
      <w:bodyDiv w:val="1"/>
      <w:marLeft w:val="0"/>
      <w:marRight w:val="0"/>
      <w:marTop w:val="0"/>
      <w:marBottom w:val="0"/>
      <w:divBdr>
        <w:top w:val="none" w:sz="0" w:space="0" w:color="auto"/>
        <w:left w:val="none" w:sz="0" w:space="0" w:color="auto"/>
        <w:bottom w:val="none" w:sz="0" w:space="0" w:color="auto"/>
        <w:right w:val="none" w:sz="0" w:space="0" w:color="auto"/>
      </w:divBdr>
    </w:div>
    <w:div w:id="465393190">
      <w:bodyDiv w:val="1"/>
      <w:marLeft w:val="0"/>
      <w:marRight w:val="0"/>
      <w:marTop w:val="0"/>
      <w:marBottom w:val="0"/>
      <w:divBdr>
        <w:top w:val="none" w:sz="0" w:space="0" w:color="auto"/>
        <w:left w:val="none" w:sz="0" w:space="0" w:color="auto"/>
        <w:bottom w:val="none" w:sz="0" w:space="0" w:color="auto"/>
        <w:right w:val="none" w:sz="0" w:space="0" w:color="auto"/>
      </w:divBdr>
    </w:div>
    <w:div w:id="466899235">
      <w:bodyDiv w:val="1"/>
      <w:marLeft w:val="0"/>
      <w:marRight w:val="0"/>
      <w:marTop w:val="0"/>
      <w:marBottom w:val="0"/>
      <w:divBdr>
        <w:top w:val="none" w:sz="0" w:space="0" w:color="auto"/>
        <w:left w:val="none" w:sz="0" w:space="0" w:color="auto"/>
        <w:bottom w:val="none" w:sz="0" w:space="0" w:color="auto"/>
        <w:right w:val="none" w:sz="0" w:space="0" w:color="auto"/>
      </w:divBdr>
    </w:div>
    <w:div w:id="480776018">
      <w:bodyDiv w:val="1"/>
      <w:marLeft w:val="0"/>
      <w:marRight w:val="0"/>
      <w:marTop w:val="0"/>
      <w:marBottom w:val="0"/>
      <w:divBdr>
        <w:top w:val="none" w:sz="0" w:space="0" w:color="auto"/>
        <w:left w:val="none" w:sz="0" w:space="0" w:color="auto"/>
        <w:bottom w:val="none" w:sz="0" w:space="0" w:color="auto"/>
        <w:right w:val="none" w:sz="0" w:space="0" w:color="auto"/>
      </w:divBdr>
    </w:div>
    <w:div w:id="481583807">
      <w:bodyDiv w:val="1"/>
      <w:marLeft w:val="0"/>
      <w:marRight w:val="0"/>
      <w:marTop w:val="0"/>
      <w:marBottom w:val="0"/>
      <w:divBdr>
        <w:top w:val="none" w:sz="0" w:space="0" w:color="auto"/>
        <w:left w:val="none" w:sz="0" w:space="0" w:color="auto"/>
        <w:bottom w:val="none" w:sz="0" w:space="0" w:color="auto"/>
        <w:right w:val="none" w:sz="0" w:space="0" w:color="auto"/>
      </w:divBdr>
    </w:div>
    <w:div w:id="482893931">
      <w:bodyDiv w:val="1"/>
      <w:marLeft w:val="0"/>
      <w:marRight w:val="0"/>
      <w:marTop w:val="0"/>
      <w:marBottom w:val="0"/>
      <w:divBdr>
        <w:top w:val="none" w:sz="0" w:space="0" w:color="auto"/>
        <w:left w:val="none" w:sz="0" w:space="0" w:color="auto"/>
        <w:bottom w:val="none" w:sz="0" w:space="0" w:color="auto"/>
        <w:right w:val="none" w:sz="0" w:space="0" w:color="auto"/>
      </w:divBdr>
    </w:div>
    <w:div w:id="494763211">
      <w:bodyDiv w:val="1"/>
      <w:marLeft w:val="0"/>
      <w:marRight w:val="0"/>
      <w:marTop w:val="0"/>
      <w:marBottom w:val="0"/>
      <w:divBdr>
        <w:top w:val="none" w:sz="0" w:space="0" w:color="auto"/>
        <w:left w:val="none" w:sz="0" w:space="0" w:color="auto"/>
        <w:bottom w:val="none" w:sz="0" w:space="0" w:color="auto"/>
        <w:right w:val="none" w:sz="0" w:space="0" w:color="auto"/>
      </w:divBdr>
    </w:div>
    <w:div w:id="501894195">
      <w:bodyDiv w:val="1"/>
      <w:marLeft w:val="0"/>
      <w:marRight w:val="0"/>
      <w:marTop w:val="0"/>
      <w:marBottom w:val="0"/>
      <w:divBdr>
        <w:top w:val="none" w:sz="0" w:space="0" w:color="auto"/>
        <w:left w:val="none" w:sz="0" w:space="0" w:color="auto"/>
        <w:bottom w:val="none" w:sz="0" w:space="0" w:color="auto"/>
        <w:right w:val="none" w:sz="0" w:space="0" w:color="auto"/>
      </w:divBdr>
    </w:div>
    <w:div w:id="502549330">
      <w:bodyDiv w:val="1"/>
      <w:marLeft w:val="0"/>
      <w:marRight w:val="0"/>
      <w:marTop w:val="0"/>
      <w:marBottom w:val="0"/>
      <w:divBdr>
        <w:top w:val="none" w:sz="0" w:space="0" w:color="auto"/>
        <w:left w:val="none" w:sz="0" w:space="0" w:color="auto"/>
        <w:bottom w:val="none" w:sz="0" w:space="0" w:color="auto"/>
        <w:right w:val="none" w:sz="0" w:space="0" w:color="auto"/>
      </w:divBdr>
    </w:div>
    <w:div w:id="503322272">
      <w:bodyDiv w:val="1"/>
      <w:marLeft w:val="0"/>
      <w:marRight w:val="0"/>
      <w:marTop w:val="0"/>
      <w:marBottom w:val="0"/>
      <w:divBdr>
        <w:top w:val="none" w:sz="0" w:space="0" w:color="auto"/>
        <w:left w:val="none" w:sz="0" w:space="0" w:color="auto"/>
        <w:bottom w:val="none" w:sz="0" w:space="0" w:color="auto"/>
        <w:right w:val="none" w:sz="0" w:space="0" w:color="auto"/>
      </w:divBdr>
    </w:div>
    <w:div w:id="511190413">
      <w:bodyDiv w:val="1"/>
      <w:marLeft w:val="0"/>
      <w:marRight w:val="0"/>
      <w:marTop w:val="0"/>
      <w:marBottom w:val="0"/>
      <w:divBdr>
        <w:top w:val="none" w:sz="0" w:space="0" w:color="auto"/>
        <w:left w:val="none" w:sz="0" w:space="0" w:color="auto"/>
        <w:bottom w:val="none" w:sz="0" w:space="0" w:color="auto"/>
        <w:right w:val="none" w:sz="0" w:space="0" w:color="auto"/>
      </w:divBdr>
    </w:div>
    <w:div w:id="511800786">
      <w:bodyDiv w:val="1"/>
      <w:marLeft w:val="0"/>
      <w:marRight w:val="0"/>
      <w:marTop w:val="0"/>
      <w:marBottom w:val="0"/>
      <w:divBdr>
        <w:top w:val="none" w:sz="0" w:space="0" w:color="auto"/>
        <w:left w:val="none" w:sz="0" w:space="0" w:color="auto"/>
        <w:bottom w:val="none" w:sz="0" w:space="0" w:color="auto"/>
        <w:right w:val="none" w:sz="0" w:space="0" w:color="auto"/>
      </w:divBdr>
    </w:div>
    <w:div w:id="518588306">
      <w:bodyDiv w:val="1"/>
      <w:marLeft w:val="0"/>
      <w:marRight w:val="0"/>
      <w:marTop w:val="0"/>
      <w:marBottom w:val="0"/>
      <w:divBdr>
        <w:top w:val="none" w:sz="0" w:space="0" w:color="auto"/>
        <w:left w:val="none" w:sz="0" w:space="0" w:color="auto"/>
        <w:bottom w:val="none" w:sz="0" w:space="0" w:color="auto"/>
        <w:right w:val="none" w:sz="0" w:space="0" w:color="auto"/>
      </w:divBdr>
    </w:div>
    <w:div w:id="519006222">
      <w:bodyDiv w:val="1"/>
      <w:marLeft w:val="0"/>
      <w:marRight w:val="0"/>
      <w:marTop w:val="0"/>
      <w:marBottom w:val="0"/>
      <w:divBdr>
        <w:top w:val="none" w:sz="0" w:space="0" w:color="auto"/>
        <w:left w:val="none" w:sz="0" w:space="0" w:color="auto"/>
        <w:bottom w:val="none" w:sz="0" w:space="0" w:color="auto"/>
        <w:right w:val="none" w:sz="0" w:space="0" w:color="auto"/>
      </w:divBdr>
    </w:div>
    <w:div w:id="526866647">
      <w:bodyDiv w:val="1"/>
      <w:marLeft w:val="0"/>
      <w:marRight w:val="0"/>
      <w:marTop w:val="0"/>
      <w:marBottom w:val="0"/>
      <w:divBdr>
        <w:top w:val="none" w:sz="0" w:space="0" w:color="auto"/>
        <w:left w:val="none" w:sz="0" w:space="0" w:color="auto"/>
        <w:bottom w:val="none" w:sz="0" w:space="0" w:color="auto"/>
        <w:right w:val="none" w:sz="0" w:space="0" w:color="auto"/>
      </w:divBdr>
    </w:div>
    <w:div w:id="528495910">
      <w:bodyDiv w:val="1"/>
      <w:marLeft w:val="0"/>
      <w:marRight w:val="0"/>
      <w:marTop w:val="0"/>
      <w:marBottom w:val="0"/>
      <w:divBdr>
        <w:top w:val="none" w:sz="0" w:space="0" w:color="auto"/>
        <w:left w:val="none" w:sz="0" w:space="0" w:color="auto"/>
        <w:bottom w:val="none" w:sz="0" w:space="0" w:color="auto"/>
        <w:right w:val="none" w:sz="0" w:space="0" w:color="auto"/>
      </w:divBdr>
    </w:div>
    <w:div w:id="530849244">
      <w:bodyDiv w:val="1"/>
      <w:marLeft w:val="0"/>
      <w:marRight w:val="0"/>
      <w:marTop w:val="0"/>
      <w:marBottom w:val="0"/>
      <w:divBdr>
        <w:top w:val="none" w:sz="0" w:space="0" w:color="auto"/>
        <w:left w:val="none" w:sz="0" w:space="0" w:color="auto"/>
        <w:bottom w:val="none" w:sz="0" w:space="0" w:color="auto"/>
        <w:right w:val="none" w:sz="0" w:space="0" w:color="auto"/>
      </w:divBdr>
    </w:div>
    <w:div w:id="535388195">
      <w:bodyDiv w:val="1"/>
      <w:marLeft w:val="0"/>
      <w:marRight w:val="0"/>
      <w:marTop w:val="0"/>
      <w:marBottom w:val="0"/>
      <w:divBdr>
        <w:top w:val="none" w:sz="0" w:space="0" w:color="auto"/>
        <w:left w:val="none" w:sz="0" w:space="0" w:color="auto"/>
        <w:bottom w:val="none" w:sz="0" w:space="0" w:color="auto"/>
        <w:right w:val="none" w:sz="0" w:space="0" w:color="auto"/>
      </w:divBdr>
    </w:div>
    <w:div w:id="539123150">
      <w:bodyDiv w:val="1"/>
      <w:marLeft w:val="0"/>
      <w:marRight w:val="0"/>
      <w:marTop w:val="0"/>
      <w:marBottom w:val="0"/>
      <w:divBdr>
        <w:top w:val="none" w:sz="0" w:space="0" w:color="auto"/>
        <w:left w:val="none" w:sz="0" w:space="0" w:color="auto"/>
        <w:bottom w:val="none" w:sz="0" w:space="0" w:color="auto"/>
        <w:right w:val="none" w:sz="0" w:space="0" w:color="auto"/>
      </w:divBdr>
    </w:div>
    <w:div w:id="539635302">
      <w:bodyDiv w:val="1"/>
      <w:marLeft w:val="0"/>
      <w:marRight w:val="0"/>
      <w:marTop w:val="0"/>
      <w:marBottom w:val="0"/>
      <w:divBdr>
        <w:top w:val="none" w:sz="0" w:space="0" w:color="auto"/>
        <w:left w:val="none" w:sz="0" w:space="0" w:color="auto"/>
        <w:bottom w:val="none" w:sz="0" w:space="0" w:color="auto"/>
        <w:right w:val="none" w:sz="0" w:space="0" w:color="auto"/>
      </w:divBdr>
    </w:div>
    <w:div w:id="544684942">
      <w:bodyDiv w:val="1"/>
      <w:marLeft w:val="0"/>
      <w:marRight w:val="0"/>
      <w:marTop w:val="0"/>
      <w:marBottom w:val="0"/>
      <w:divBdr>
        <w:top w:val="none" w:sz="0" w:space="0" w:color="auto"/>
        <w:left w:val="none" w:sz="0" w:space="0" w:color="auto"/>
        <w:bottom w:val="none" w:sz="0" w:space="0" w:color="auto"/>
        <w:right w:val="none" w:sz="0" w:space="0" w:color="auto"/>
      </w:divBdr>
    </w:div>
    <w:div w:id="546452382">
      <w:bodyDiv w:val="1"/>
      <w:marLeft w:val="0"/>
      <w:marRight w:val="0"/>
      <w:marTop w:val="0"/>
      <w:marBottom w:val="0"/>
      <w:divBdr>
        <w:top w:val="none" w:sz="0" w:space="0" w:color="auto"/>
        <w:left w:val="none" w:sz="0" w:space="0" w:color="auto"/>
        <w:bottom w:val="none" w:sz="0" w:space="0" w:color="auto"/>
        <w:right w:val="none" w:sz="0" w:space="0" w:color="auto"/>
      </w:divBdr>
    </w:div>
    <w:div w:id="566888837">
      <w:bodyDiv w:val="1"/>
      <w:marLeft w:val="0"/>
      <w:marRight w:val="0"/>
      <w:marTop w:val="0"/>
      <w:marBottom w:val="0"/>
      <w:divBdr>
        <w:top w:val="none" w:sz="0" w:space="0" w:color="auto"/>
        <w:left w:val="none" w:sz="0" w:space="0" w:color="auto"/>
        <w:bottom w:val="none" w:sz="0" w:space="0" w:color="auto"/>
        <w:right w:val="none" w:sz="0" w:space="0" w:color="auto"/>
      </w:divBdr>
    </w:div>
    <w:div w:id="567421631">
      <w:bodyDiv w:val="1"/>
      <w:marLeft w:val="0"/>
      <w:marRight w:val="0"/>
      <w:marTop w:val="0"/>
      <w:marBottom w:val="0"/>
      <w:divBdr>
        <w:top w:val="none" w:sz="0" w:space="0" w:color="auto"/>
        <w:left w:val="none" w:sz="0" w:space="0" w:color="auto"/>
        <w:bottom w:val="none" w:sz="0" w:space="0" w:color="auto"/>
        <w:right w:val="none" w:sz="0" w:space="0" w:color="auto"/>
      </w:divBdr>
    </w:div>
    <w:div w:id="571738926">
      <w:bodyDiv w:val="1"/>
      <w:marLeft w:val="0"/>
      <w:marRight w:val="0"/>
      <w:marTop w:val="0"/>
      <w:marBottom w:val="0"/>
      <w:divBdr>
        <w:top w:val="none" w:sz="0" w:space="0" w:color="auto"/>
        <w:left w:val="none" w:sz="0" w:space="0" w:color="auto"/>
        <w:bottom w:val="none" w:sz="0" w:space="0" w:color="auto"/>
        <w:right w:val="none" w:sz="0" w:space="0" w:color="auto"/>
      </w:divBdr>
    </w:div>
    <w:div w:id="573051691">
      <w:bodyDiv w:val="1"/>
      <w:marLeft w:val="0"/>
      <w:marRight w:val="0"/>
      <w:marTop w:val="0"/>
      <w:marBottom w:val="0"/>
      <w:divBdr>
        <w:top w:val="none" w:sz="0" w:space="0" w:color="auto"/>
        <w:left w:val="none" w:sz="0" w:space="0" w:color="auto"/>
        <w:bottom w:val="none" w:sz="0" w:space="0" w:color="auto"/>
        <w:right w:val="none" w:sz="0" w:space="0" w:color="auto"/>
      </w:divBdr>
    </w:div>
    <w:div w:id="577255611">
      <w:bodyDiv w:val="1"/>
      <w:marLeft w:val="0"/>
      <w:marRight w:val="0"/>
      <w:marTop w:val="0"/>
      <w:marBottom w:val="0"/>
      <w:divBdr>
        <w:top w:val="none" w:sz="0" w:space="0" w:color="auto"/>
        <w:left w:val="none" w:sz="0" w:space="0" w:color="auto"/>
        <w:bottom w:val="none" w:sz="0" w:space="0" w:color="auto"/>
        <w:right w:val="none" w:sz="0" w:space="0" w:color="auto"/>
      </w:divBdr>
    </w:div>
    <w:div w:id="578946637">
      <w:bodyDiv w:val="1"/>
      <w:marLeft w:val="0"/>
      <w:marRight w:val="0"/>
      <w:marTop w:val="0"/>
      <w:marBottom w:val="0"/>
      <w:divBdr>
        <w:top w:val="none" w:sz="0" w:space="0" w:color="auto"/>
        <w:left w:val="none" w:sz="0" w:space="0" w:color="auto"/>
        <w:bottom w:val="none" w:sz="0" w:space="0" w:color="auto"/>
        <w:right w:val="none" w:sz="0" w:space="0" w:color="auto"/>
      </w:divBdr>
    </w:div>
    <w:div w:id="583151375">
      <w:bodyDiv w:val="1"/>
      <w:marLeft w:val="0"/>
      <w:marRight w:val="0"/>
      <w:marTop w:val="0"/>
      <w:marBottom w:val="0"/>
      <w:divBdr>
        <w:top w:val="none" w:sz="0" w:space="0" w:color="auto"/>
        <w:left w:val="none" w:sz="0" w:space="0" w:color="auto"/>
        <w:bottom w:val="none" w:sz="0" w:space="0" w:color="auto"/>
        <w:right w:val="none" w:sz="0" w:space="0" w:color="auto"/>
      </w:divBdr>
    </w:div>
    <w:div w:id="592475894">
      <w:bodyDiv w:val="1"/>
      <w:marLeft w:val="0"/>
      <w:marRight w:val="0"/>
      <w:marTop w:val="0"/>
      <w:marBottom w:val="0"/>
      <w:divBdr>
        <w:top w:val="none" w:sz="0" w:space="0" w:color="auto"/>
        <w:left w:val="none" w:sz="0" w:space="0" w:color="auto"/>
        <w:bottom w:val="none" w:sz="0" w:space="0" w:color="auto"/>
        <w:right w:val="none" w:sz="0" w:space="0" w:color="auto"/>
      </w:divBdr>
    </w:div>
    <w:div w:id="593167348">
      <w:bodyDiv w:val="1"/>
      <w:marLeft w:val="0"/>
      <w:marRight w:val="0"/>
      <w:marTop w:val="0"/>
      <w:marBottom w:val="0"/>
      <w:divBdr>
        <w:top w:val="none" w:sz="0" w:space="0" w:color="auto"/>
        <w:left w:val="none" w:sz="0" w:space="0" w:color="auto"/>
        <w:bottom w:val="none" w:sz="0" w:space="0" w:color="auto"/>
        <w:right w:val="none" w:sz="0" w:space="0" w:color="auto"/>
      </w:divBdr>
    </w:div>
    <w:div w:id="593518851">
      <w:bodyDiv w:val="1"/>
      <w:marLeft w:val="0"/>
      <w:marRight w:val="0"/>
      <w:marTop w:val="0"/>
      <w:marBottom w:val="0"/>
      <w:divBdr>
        <w:top w:val="none" w:sz="0" w:space="0" w:color="auto"/>
        <w:left w:val="none" w:sz="0" w:space="0" w:color="auto"/>
        <w:bottom w:val="none" w:sz="0" w:space="0" w:color="auto"/>
        <w:right w:val="none" w:sz="0" w:space="0" w:color="auto"/>
      </w:divBdr>
    </w:div>
    <w:div w:id="605579559">
      <w:bodyDiv w:val="1"/>
      <w:marLeft w:val="0"/>
      <w:marRight w:val="0"/>
      <w:marTop w:val="0"/>
      <w:marBottom w:val="0"/>
      <w:divBdr>
        <w:top w:val="none" w:sz="0" w:space="0" w:color="auto"/>
        <w:left w:val="none" w:sz="0" w:space="0" w:color="auto"/>
        <w:bottom w:val="none" w:sz="0" w:space="0" w:color="auto"/>
        <w:right w:val="none" w:sz="0" w:space="0" w:color="auto"/>
      </w:divBdr>
    </w:div>
    <w:div w:id="605960536">
      <w:bodyDiv w:val="1"/>
      <w:marLeft w:val="0"/>
      <w:marRight w:val="0"/>
      <w:marTop w:val="0"/>
      <w:marBottom w:val="0"/>
      <w:divBdr>
        <w:top w:val="none" w:sz="0" w:space="0" w:color="auto"/>
        <w:left w:val="none" w:sz="0" w:space="0" w:color="auto"/>
        <w:bottom w:val="none" w:sz="0" w:space="0" w:color="auto"/>
        <w:right w:val="none" w:sz="0" w:space="0" w:color="auto"/>
      </w:divBdr>
    </w:div>
    <w:div w:id="606305859">
      <w:bodyDiv w:val="1"/>
      <w:marLeft w:val="0"/>
      <w:marRight w:val="0"/>
      <w:marTop w:val="0"/>
      <w:marBottom w:val="0"/>
      <w:divBdr>
        <w:top w:val="none" w:sz="0" w:space="0" w:color="auto"/>
        <w:left w:val="none" w:sz="0" w:space="0" w:color="auto"/>
        <w:bottom w:val="none" w:sz="0" w:space="0" w:color="auto"/>
        <w:right w:val="none" w:sz="0" w:space="0" w:color="auto"/>
      </w:divBdr>
    </w:div>
    <w:div w:id="607156895">
      <w:bodyDiv w:val="1"/>
      <w:marLeft w:val="0"/>
      <w:marRight w:val="0"/>
      <w:marTop w:val="0"/>
      <w:marBottom w:val="0"/>
      <w:divBdr>
        <w:top w:val="none" w:sz="0" w:space="0" w:color="auto"/>
        <w:left w:val="none" w:sz="0" w:space="0" w:color="auto"/>
        <w:bottom w:val="none" w:sz="0" w:space="0" w:color="auto"/>
        <w:right w:val="none" w:sz="0" w:space="0" w:color="auto"/>
      </w:divBdr>
    </w:div>
    <w:div w:id="615135835">
      <w:bodyDiv w:val="1"/>
      <w:marLeft w:val="0"/>
      <w:marRight w:val="0"/>
      <w:marTop w:val="0"/>
      <w:marBottom w:val="0"/>
      <w:divBdr>
        <w:top w:val="none" w:sz="0" w:space="0" w:color="auto"/>
        <w:left w:val="none" w:sz="0" w:space="0" w:color="auto"/>
        <w:bottom w:val="none" w:sz="0" w:space="0" w:color="auto"/>
        <w:right w:val="none" w:sz="0" w:space="0" w:color="auto"/>
      </w:divBdr>
    </w:div>
    <w:div w:id="621888785">
      <w:bodyDiv w:val="1"/>
      <w:marLeft w:val="0"/>
      <w:marRight w:val="0"/>
      <w:marTop w:val="0"/>
      <w:marBottom w:val="0"/>
      <w:divBdr>
        <w:top w:val="none" w:sz="0" w:space="0" w:color="auto"/>
        <w:left w:val="none" w:sz="0" w:space="0" w:color="auto"/>
        <w:bottom w:val="none" w:sz="0" w:space="0" w:color="auto"/>
        <w:right w:val="none" w:sz="0" w:space="0" w:color="auto"/>
      </w:divBdr>
    </w:div>
    <w:div w:id="624849286">
      <w:bodyDiv w:val="1"/>
      <w:marLeft w:val="0"/>
      <w:marRight w:val="0"/>
      <w:marTop w:val="0"/>
      <w:marBottom w:val="0"/>
      <w:divBdr>
        <w:top w:val="none" w:sz="0" w:space="0" w:color="auto"/>
        <w:left w:val="none" w:sz="0" w:space="0" w:color="auto"/>
        <w:bottom w:val="none" w:sz="0" w:space="0" w:color="auto"/>
        <w:right w:val="none" w:sz="0" w:space="0" w:color="auto"/>
      </w:divBdr>
    </w:div>
    <w:div w:id="630214571">
      <w:bodyDiv w:val="1"/>
      <w:marLeft w:val="0"/>
      <w:marRight w:val="0"/>
      <w:marTop w:val="0"/>
      <w:marBottom w:val="0"/>
      <w:divBdr>
        <w:top w:val="none" w:sz="0" w:space="0" w:color="auto"/>
        <w:left w:val="none" w:sz="0" w:space="0" w:color="auto"/>
        <w:bottom w:val="none" w:sz="0" w:space="0" w:color="auto"/>
        <w:right w:val="none" w:sz="0" w:space="0" w:color="auto"/>
      </w:divBdr>
    </w:div>
    <w:div w:id="632255785">
      <w:bodyDiv w:val="1"/>
      <w:marLeft w:val="0"/>
      <w:marRight w:val="0"/>
      <w:marTop w:val="0"/>
      <w:marBottom w:val="0"/>
      <w:divBdr>
        <w:top w:val="none" w:sz="0" w:space="0" w:color="auto"/>
        <w:left w:val="none" w:sz="0" w:space="0" w:color="auto"/>
        <w:bottom w:val="none" w:sz="0" w:space="0" w:color="auto"/>
        <w:right w:val="none" w:sz="0" w:space="0" w:color="auto"/>
      </w:divBdr>
    </w:div>
    <w:div w:id="636641720">
      <w:bodyDiv w:val="1"/>
      <w:marLeft w:val="0"/>
      <w:marRight w:val="0"/>
      <w:marTop w:val="0"/>
      <w:marBottom w:val="0"/>
      <w:divBdr>
        <w:top w:val="none" w:sz="0" w:space="0" w:color="auto"/>
        <w:left w:val="none" w:sz="0" w:space="0" w:color="auto"/>
        <w:bottom w:val="none" w:sz="0" w:space="0" w:color="auto"/>
        <w:right w:val="none" w:sz="0" w:space="0" w:color="auto"/>
      </w:divBdr>
    </w:div>
    <w:div w:id="640887900">
      <w:bodyDiv w:val="1"/>
      <w:marLeft w:val="0"/>
      <w:marRight w:val="0"/>
      <w:marTop w:val="0"/>
      <w:marBottom w:val="0"/>
      <w:divBdr>
        <w:top w:val="none" w:sz="0" w:space="0" w:color="auto"/>
        <w:left w:val="none" w:sz="0" w:space="0" w:color="auto"/>
        <w:bottom w:val="none" w:sz="0" w:space="0" w:color="auto"/>
        <w:right w:val="none" w:sz="0" w:space="0" w:color="auto"/>
      </w:divBdr>
    </w:div>
    <w:div w:id="646130848">
      <w:bodyDiv w:val="1"/>
      <w:marLeft w:val="0"/>
      <w:marRight w:val="0"/>
      <w:marTop w:val="0"/>
      <w:marBottom w:val="0"/>
      <w:divBdr>
        <w:top w:val="none" w:sz="0" w:space="0" w:color="auto"/>
        <w:left w:val="none" w:sz="0" w:space="0" w:color="auto"/>
        <w:bottom w:val="none" w:sz="0" w:space="0" w:color="auto"/>
        <w:right w:val="none" w:sz="0" w:space="0" w:color="auto"/>
      </w:divBdr>
    </w:div>
    <w:div w:id="646977695">
      <w:bodyDiv w:val="1"/>
      <w:marLeft w:val="0"/>
      <w:marRight w:val="0"/>
      <w:marTop w:val="0"/>
      <w:marBottom w:val="0"/>
      <w:divBdr>
        <w:top w:val="none" w:sz="0" w:space="0" w:color="auto"/>
        <w:left w:val="none" w:sz="0" w:space="0" w:color="auto"/>
        <w:bottom w:val="none" w:sz="0" w:space="0" w:color="auto"/>
        <w:right w:val="none" w:sz="0" w:space="0" w:color="auto"/>
      </w:divBdr>
    </w:div>
    <w:div w:id="654187418">
      <w:bodyDiv w:val="1"/>
      <w:marLeft w:val="0"/>
      <w:marRight w:val="0"/>
      <w:marTop w:val="0"/>
      <w:marBottom w:val="0"/>
      <w:divBdr>
        <w:top w:val="none" w:sz="0" w:space="0" w:color="auto"/>
        <w:left w:val="none" w:sz="0" w:space="0" w:color="auto"/>
        <w:bottom w:val="none" w:sz="0" w:space="0" w:color="auto"/>
        <w:right w:val="none" w:sz="0" w:space="0" w:color="auto"/>
      </w:divBdr>
    </w:div>
    <w:div w:id="654574032">
      <w:bodyDiv w:val="1"/>
      <w:marLeft w:val="0"/>
      <w:marRight w:val="0"/>
      <w:marTop w:val="0"/>
      <w:marBottom w:val="0"/>
      <w:divBdr>
        <w:top w:val="none" w:sz="0" w:space="0" w:color="auto"/>
        <w:left w:val="none" w:sz="0" w:space="0" w:color="auto"/>
        <w:bottom w:val="none" w:sz="0" w:space="0" w:color="auto"/>
        <w:right w:val="none" w:sz="0" w:space="0" w:color="auto"/>
      </w:divBdr>
    </w:div>
    <w:div w:id="656156842">
      <w:bodyDiv w:val="1"/>
      <w:marLeft w:val="0"/>
      <w:marRight w:val="0"/>
      <w:marTop w:val="0"/>
      <w:marBottom w:val="0"/>
      <w:divBdr>
        <w:top w:val="none" w:sz="0" w:space="0" w:color="auto"/>
        <w:left w:val="none" w:sz="0" w:space="0" w:color="auto"/>
        <w:bottom w:val="none" w:sz="0" w:space="0" w:color="auto"/>
        <w:right w:val="none" w:sz="0" w:space="0" w:color="auto"/>
      </w:divBdr>
    </w:div>
    <w:div w:id="658658768">
      <w:bodyDiv w:val="1"/>
      <w:marLeft w:val="0"/>
      <w:marRight w:val="0"/>
      <w:marTop w:val="0"/>
      <w:marBottom w:val="0"/>
      <w:divBdr>
        <w:top w:val="none" w:sz="0" w:space="0" w:color="auto"/>
        <w:left w:val="none" w:sz="0" w:space="0" w:color="auto"/>
        <w:bottom w:val="none" w:sz="0" w:space="0" w:color="auto"/>
        <w:right w:val="none" w:sz="0" w:space="0" w:color="auto"/>
      </w:divBdr>
    </w:div>
    <w:div w:id="659388046">
      <w:bodyDiv w:val="1"/>
      <w:marLeft w:val="0"/>
      <w:marRight w:val="0"/>
      <w:marTop w:val="0"/>
      <w:marBottom w:val="0"/>
      <w:divBdr>
        <w:top w:val="none" w:sz="0" w:space="0" w:color="auto"/>
        <w:left w:val="none" w:sz="0" w:space="0" w:color="auto"/>
        <w:bottom w:val="none" w:sz="0" w:space="0" w:color="auto"/>
        <w:right w:val="none" w:sz="0" w:space="0" w:color="auto"/>
      </w:divBdr>
    </w:div>
    <w:div w:id="673459138">
      <w:bodyDiv w:val="1"/>
      <w:marLeft w:val="0"/>
      <w:marRight w:val="0"/>
      <w:marTop w:val="0"/>
      <w:marBottom w:val="0"/>
      <w:divBdr>
        <w:top w:val="none" w:sz="0" w:space="0" w:color="auto"/>
        <w:left w:val="none" w:sz="0" w:space="0" w:color="auto"/>
        <w:bottom w:val="none" w:sz="0" w:space="0" w:color="auto"/>
        <w:right w:val="none" w:sz="0" w:space="0" w:color="auto"/>
      </w:divBdr>
    </w:div>
    <w:div w:id="675306269">
      <w:bodyDiv w:val="1"/>
      <w:marLeft w:val="0"/>
      <w:marRight w:val="0"/>
      <w:marTop w:val="0"/>
      <w:marBottom w:val="0"/>
      <w:divBdr>
        <w:top w:val="none" w:sz="0" w:space="0" w:color="auto"/>
        <w:left w:val="none" w:sz="0" w:space="0" w:color="auto"/>
        <w:bottom w:val="none" w:sz="0" w:space="0" w:color="auto"/>
        <w:right w:val="none" w:sz="0" w:space="0" w:color="auto"/>
      </w:divBdr>
    </w:div>
    <w:div w:id="677585215">
      <w:bodyDiv w:val="1"/>
      <w:marLeft w:val="0"/>
      <w:marRight w:val="0"/>
      <w:marTop w:val="0"/>
      <w:marBottom w:val="0"/>
      <w:divBdr>
        <w:top w:val="none" w:sz="0" w:space="0" w:color="auto"/>
        <w:left w:val="none" w:sz="0" w:space="0" w:color="auto"/>
        <w:bottom w:val="none" w:sz="0" w:space="0" w:color="auto"/>
        <w:right w:val="none" w:sz="0" w:space="0" w:color="auto"/>
      </w:divBdr>
    </w:div>
    <w:div w:id="679089869">
      <w:bodyDiv w:val="1"/>
      <w:marLeft w:val="0"/>
      <w:marRight w:val="0"/>
      <w:marTop w:val="0"/>
      <w:marBottom w:val="0"/>
      <w:divBdr>
        <w:top w:val="none" w:sz="0" w:space="0" w:color="auto"/>
        <w:left w:val="none" w:sz="0" w:space="0" w:color="auto"/>
        <w:bottom w:val="none" w:sz="0" w:space="0" w:color="auto"/>
        <w:right w:val="none" w:sz="0" w:space="0" w:color="auto"/>
      </w:divBdr>
    </w:div>
    <w:div w:id="679892203">
      <w:bodyDiv w:val="1"/>
      <w:marLeft w:val="0"/>
      <w:marRight w:val="0"/>
      <w:marTop w:val="0"/>
      <w:marBottom w:val="0"/>
      <w:divBdr>
        <w:top w:val="none" w:sz="0" w:space="0" w:color="auto"/>
        <w:left w:val="none" w:sz="0" w:space="0" w:color="auto"/>
        <w:bottom w:val="none" w:sz="0" w:space="0" w:color="auto"/>
        <w:right w:val="none" w:sz="0" w:space="0" w:color="auto"/>
      </w:divBdr>
    </w:div>
    <w:div w:id="683363286">
      <w:bodyDiv w:val="1"/>
      <w:marLeft w:val="0"/>
      <w:marRight w:val="0"/>
      <w:marTop w:val="0"/>
      <w:marBottom w:val="0"/>
      <w:divBdr>
        <w:top w:val="none" w:sz="0" w:space="0" w:color="auto"/>
        <w:left w:val="none" w:sz="0" w:space="0" w:color="auto"/>
        <w:bottom w:val="none" w:sz="0" w:space="0" w:color="auto"/>
        <w:right w:val="none" w:sz="0" w:space="0" w:color="auto"/>
      </w:divBdr>
    </w:div>
    <w:div w:id="684986354">
      <w:bodyDiv w:val="1"/>
      <w:marLeft w:val="0"/>
      <w:marRight w:val="0"/>
      <w:marTop w:val="0"/>
      <w:marBottom w:val="0"/>
      <w:divBdr>
        <w:top w:val="none" w:sz="0" w:space="0" w:color="auto"/>
        <w:left w:val="none" w:sz="0" w:space="0" w:color="auto"/>
        <w:bottom w:val="none" w:sz="0" w:space="0" w:color="auto"/>
        <w:right w:val="none" w:sz="0" w:space="0" w:color="auto"/>
      </w:divBdr>
    </w:div>
    <w:div w:id="685209546">
      <w:bodyDiv w:val="1"/>
      <w:marLeft w:val="0"/>
      <w:marRight w:val="0"/>
      <w:marTop w:val="0"/>
      <w:marBottom w:val="0"/>
      <w:divBdr>
        <w:top w:val="none" w:sz="0" w:space="0" w:color="auto"/>
        <w:left w:val="none" w:sz="0" w:space="0" w:color="auto"/>
        <w:bottom w:val="none" w:sz="0" w:space="0" w:color="auto"/>
        <w:right w:val="none" w:sz="0" w:space="0" w:color="auto"/>
      </w:divBdr>
    </w:div>
    <w:div w:id="694379348">
      <w:bodyDiv w:val="1"/>
      <w:marLeft w:val="0"/>
      <w:marRight w:val="0"/>
      <w:marTop w:val="0"/>
      <w:marBottom w:val="0"/>
      <w:divBdr>
        <w:top w:val="none" w:sz="0" w:space="0" w:color="auto"/>
        <w:left w:val="none" w:sz="0" w:space="0" w:color="auto"/>
        <w:bottom w:val="none" w:sz="0" w:space="0" w:color="auto"/>
        <w:right w:val="none" w:sz="0" w:space="0" w:color="auto"/>
      </w:divBdr>
    </w:div>
    <w:div w:id="696614703">
      <w:bodyDiv w:val="1"/>
      <w:marLeft w:val="0"/>
      <w:marRight w:val="0"/>
      <w:marTop w:val="0"/>
      <w:marBottom w:val="0"/>
      <w:divBdr>
        <w:top w:val="none" w:sz="0" w:space="0" w:color="auto"/>
        <w:left w:val="none" w:sz="0" w:space="0" w:color="auto"/>
        <w:bottom w:val="none" w:sz="0" w:space="0" w:color="auto"/>
        <w:right w:val="none" w:sz="0" w:space="0" w:color="auto"/>
      </w:divBdr>
    </w:div>
    <w:div w:id="699627728">
      <w:bodyDiv w:val="1"/>
      <w:marLeft w:val="0"/>
      <w:marRight w:val="0"/>
      <w:marTop w:val="0"/>
      <w:marBottom w:val="0"/>
      <w:divBdr>
        <w:top w:val="none" w:sz="0" w:space="0" w:color="auto"/>
        <w:left w:val="none" w:sz="0" w:space="0" w:color="auto"/>
        <w:bottom w:val="none" w:sz="0" w:space="0" w:color="auto"/>
        <w:right w:val="none" w:sz="0" w:space="0" w:color="auto"/>
      </w:divBdr>
    </w:div>
    <w:div w:id="700205839">
      <w:bodyDiv w:val="1"/>
      <w:marLeft w:val="0"/>
      <w:marRight w:val="0"/>
      <w:marTop w:val="0"/>
      <w:marBottom w:val="0"/>
      <w:divBdr>
        <w:top w:val="none" w:sz="0" w:space="0" w:color="auto"/>
        <w:left w:val="none" w:sz="0" w:space="0" w:color="auto"/>
        <w:bottom w:val="none" w:sz="0" w:space="0" w:color="auto"/>
        <w:right w:val="none" w:sz="0" w:space="0" w:color="auto"/>
      </w:divBdr>
    </w:div>
    <w:div w:id="702169801">
      <w:bodyDiv w:val="1"/>
      <w:marLeft w:val="0"/>
      <w:marRight w:val="0"/>
      <w:marTop w:val="0"/>
      <w:marBottom w:val="0"/>
      <w:divBdr>
        <w:top w:val="none" w:sz="0" w:space="0" w:color="auto"/>
        <w:left w:val="none" w:sz="0" w:space="0" w:color="auto"/>
        <w:bottom w:val="none" w:sz="0" w:space="0" w:color="auto"/>
        <w:right w:val="none" w:sz="0" w:space="0" w:color="auto"/>
      </w:divBdr>
    </w:div>
    <w:div w:id="702751829">
      <w:bodyDiv w:val="1"/>
      <w:marLeft w:val="0"/>
      <w:marRight w:val="0"/>
      <w:marTop w:val="0"/>
      <w:marBottom w:val="0"/>
      <w:divBdr>
        <w:top w:val="none" w:sz="0" w:space="0" w:color="auto"/>
        <w:left w:val="none" w:sz="0" w:space="0" w:color="auto"/>
        <w:bottom w:val="none" w:sz="0" w:space="0" w:color="auto"/>
        <w:right w:val="none" w:sz="0" w:space="0" w:color="auto"/>
      </w:divBdr>
    </w:div>
    <w:div w:id="708841350">
      <w:bodyDiv w:val="1"/>
      <w:marLeft w:val="0"/>
      <w:marRight w:val="0"/>
      <w:marTop w:val="0"/>
      <w:marBottom w:val="0"/>
      <w:divBdr>
        <w:top w:val="none" w:sz="0" w:space="0" w:color="auto"/>
        <w:left w:val="none" w:sz="0" w:space="0" w:color="auto"/>
        <w:bottom w:val="none" w:sz="0" w:space="0" w:color="auto"/>
        <w:right w:val="none" w:sz="0" w:space="0" w:color="auto"/>
      </w:divBdr>
    </w:div>
    <w:div w:id="710617583">
      <w:bodyDiv w:val="1"/>
      <w:marLeft w:val="0"/>
      <w:marRight w:val="0"/>
      <w:marTop w:val="0"/>
      <w:marBottom w:val="0"/>
      <w:divBdr>
        <w:top w:val="none" w:sz="0" w:space="0" w:color="auto"/>
        <w:left w:val="none" w:sz="0" w:space="0" w:color="auto"/>
        <w:bottom w:val="none" w:sz="0" w:space="0" w:color="auto"/>
        <w:right w:val="none" w:sz="0" w:space="0" w:color="auto"/>
      </w:divBdr>
    </w:div>
    <w:div w:id="716851855">
      <w:bodyDiv w:val="1"/>
      <w:marLeft w:val="0"/>
      <w:marRight w:val="0"/>
      <w:marTop w:val="0"/>
      <w:marBottom w:val="0"/>
      <w:divBdr>
        <w:top w:val="none" w:sz="0" w:space="0" w:color="auto"/>
        <w:left w:val="none" w:sz="0" w:space="0" w:color="auto"/>
        <w:bottom w:val="none" w:sz="0" w:space="0" w:color="auto"/>
        <w:right w:val="none" w:sz="0" w:space="0" w:color="auto"/>
      </w:divBdr>
    </w:div>
    <w:div w:id="718163337">
      <w:bodyDiv w:val="1"/>
      <w:marLeft w:val="0"/>
      <w:marRight w:val="0"/>
      <w:marTop w:val="0"/>
      <w:marBottom w:val="0"/>
      <w:divBdr>
        <w:top w:val="none" w:sz="0" w:space="0" w:color="auto"/>
        <w:left w:val="none" w:sz="0" w:space="0" w:color="auto"/>
        <w:bottom w:val="none" w:sz="0" w:space="0" w:color="auto"/>
        <w:right w:val="none" w:sz="0" w:space="0" w:color="auto"/>
      </w:divBdr>
    </w:div>
    <w:div w:id="722750622">
      <w:bodyDiv w:val="1"/>
      <w:marLeft w:val="0"/>
      <w:marRight w:val="0"/>
      <w:marTop w:val="0"/>
      <w:marBottom w:val="0"/>
      <w:divBdr>
        <w:top w:val="none" w:sz="0" w:space="0" w:color="auto"/>
        <w:left w:val="none" w:sz="0" w:space="0" w:color="auto"/>
        <w:bottom w:val="none" w:sz="0" w:space="0" w:color="auto"/>
        <w:right w:val="none" w:sz="0" w:space="0" w:color="auto"/>
      </w:divBdr>
    </w:div>
    <w:div w:id="731929758">
      <w:bodyDiv w:val="1"/>
      <w:marLeft w:val="0"/>
      <w:marRight w:val="0"/>
      <w:marTop w:val="0"/>
      <w:marBottom w:val="0"/>
      <w:divBdr>
        <w:top w:val="none" w:sz="0" w:space="0" w:color="auto"/>
        <w:left w:val="none" w:sz="0" w:space="0" w:color="auto"/>
        <w:bottom w:val="none" w:sz="0" w:space="0" w:color="auto"/>
        <w:right w:val="none" w:sz="0" w:space="0" w:color="auto"/>
      </w:divBdr>
    </w:div>
    <w:div w:id="734427333">
      <w:bodyDiv w:val="1"/>
      <w:marLeft w:val="0"/>
      <w:marRight w:val="0"/>
      <w:marTop w:val="0"/>
      <w:marBottom w:val="0"/>
      <w:divBdr>
        <w:top w:val="none" w:sz="0" w:space="0" w:color="auto"/>
        <w:left w:val="none" w:sz="0" w:space="0" w:color="auto"/>
        <w:bottom w:val="none" w:sz="0" w:space="0" w:color="auto"/>
        <w:right w:val="none" w:sz="0" w:space="0" w:color="auto"/>
      </w:divBdr>
    </w:div>
    <w:div w:id="739786364">
      <w:bodyDiv w:val="1"/>
      <w:marLeft w:val="0"/>
      <w:marRight w:val="0"/>
      <w:marTop w:val="0"/>
      <w:marBottom w:val="0"/>
      <w:divBdr>
        <w:top w:val="none" w:sz="0" w:space="0" w:color="auto"/>
        <w:left w:val="none" w:sz="0" w:space="0" w:color="auto"/>
        <w:bottom w:val="none" w:sz="0" w:space="0" w:color="auto"/>
        <w:right w:val="none" w:sz="0" w:space="0" w:color="auto"/>
      </w:divBdr>
    </w:div>
    <w:div w:id="742096038">
      <w:bodyDiv w:val="1"/>
      <w:marLeft w:val="0"/>
      <w:marRight w:val="0"/>
      <w:marTop w:val="0"/>
      <w:marBottom w:val="0"/>
      <w:divBdr>
        <w:top w:val="none" w:sz="0" w:space="0" w:color="auto"/>
        <w:left w:val="none" w:sz="0" w:space="0" w:color="auto"/>
        <w:bottom w:val="none" w:sz="0" w:space="0" w:color="auto"/>
        <w:right w:val="none" w:sz="0" w:space="0" w:color="auto"/>
      </w:divBdr>
    </w:div>
    <w:div w:id="745499296">
      <w:bodyDiv w:val="1"/>
      <w:marLeft w:val="0"/>
      <w:marRight w:val="0"/>
      <w:marTop w:val="0"/>
      <w:marBottom w:val="0"/>
      <w:divBdr>
        <w:top w:val="none" w:sz="0" w:space="0" w:color="auto"/>
        <w:left w:val="none" w:sz="0" w:space="0" w:color="auto"/>
        <w:bottom w:val="none" w:sz="0" w:space="0" w:color="auto"/>
        <w:right w:val="none" w:sz="0" w:space="0" w:color="auto"/>
      </w:divBdr>
    </w:div>
    <w:div w:id="751053104">
      <w:bodyDiv w:val="1"/>
      <w:marLeft w:val="0"/>
      <w:marRight w:val="0"/>
      <w:marTop w:val="0"/>
      <w:marBottom w:val="0"/>
      <w:divBdr>
        <w:top w:val="none" w:sz="0" w:space="0" w:color="auto"/>
        <w:left w:val="none" w:sz="0" w:space="0" w:color="auto"/>
        <w:bottom w:val="none" w:sz="0" w:space="0" w:color="auto"/>
        <w:right w:val="none" w:sz="0" w:space="0" w:color="auto"/>
      </w:divBdr>
    </w:div>
    <w:div w:id="756902026">
      <w:bodyDiv w:val="1"/>
      <w:marLeft w:val="0"/>
      <w:marRight w:val="0"/>
      <w:marTop w:val="0"/>
      <w:marBottom w:val="0"/>
      <w:divBdr>
        <w:top w:val="none" w:sz="0" w:space="0" w:color="auto"/>
        <w:left w:val="none" w:sz="0" w:space="0" w:color="auto"/>
        <w:bottom w:val="none" w:sz="0" w:space="0" w:color="auto"/>
        <w:right w:val="none" w:sz="0" w:space="0" w:color="auto"/>
      </w:divBdr>
    </w:div>
    <w:div w:id="757748755">
      <w:bodyDiv w:val="1"/>
      <w:marLeft w:val="0"/>
      <w:marRight w:val="0"/>
      <w:marTop w:val="0"/>
      <w:marBottom w:val="0"/>
      <w:divBdr>
        <w:top w:val="none" w:sz="0" w:space="0" w:color="auto"/>
        <w:left w:val="none" w:sz="0" w:space="0" w:color="auto"/>
        <w:bottom w:val="none" w:sz="0" w:space="0" w:color="auto"/>
        <w:right w:val="none" w:sz="0" w:space="0" w:color="auto"/>
      </w:divBdr>
    </w:div>
    <w:div w:id="764109940">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9104550">
      <w:bodyDiv w:val="1"/>
      <w:marLeft w:val="0"/>
      <w:marRight w:val="0"/>
      <w:marTop w:val="0"/>
      <w:marBottom w:val="0"/>
      <w:divBdr>
        <w:top w:val="none" w:sz="0" w:space="0" w:color="auto"/>
        <w:left w:val="none" w:sz="0" w:space="0" w:color="auto"/>
        <w:bottom w:val="none" w:sz="0" w:space="0" w:color="auto"/>
        <w:right w:val="none" w:sz="0" w:space="0" w:color="auto"/>
      </w:divBdr>
    </w:div>
    <w:div w:id="799416393">
      <w:bodyDiv w:val="1"/>
      <w:marLeft w:val="0"/>
      <w:marRight w:val="0"/>
      <w:marTop w:val="0"/>
      <w:marBottom w:val="0"/>
      <w:divBdr>
        <w:top w:val="none" w:sz="0" w:space="0" w:color="auto"/>
        <w:left w:val="none" w:sz="0" w:space="0" w:color="auto"/>
        <w:bottom w:val="none" w:sz="0" w:space="0" w:color="auto"/>
        <w:right w:val="none" w:sz="0" w:space="0" w:color="auto"/>
      </w:divBdr>
    </w:div>
    <w:div w:id="801189285">
      <w:bodyDiv w:val="1"/>
      <w:marLeft w:val="0"/>
      <w:marRight w:val="0"/>
      <w:marTop w:val="0"/>
      <w:marBottom w:val="0"/>
      <w:divBdr>
        <w:top w:val="none" w:sz="0" w:space="0" w:color="auto"/>
        <w:left w:val="none" w:sz="0" w:space="0" w:color="auto"/>
        <w:bottom w:val="none" w:sz="0" w:space="0" w:color="auto"/>
        <w:right w:val="none" w:sz="0" w:space="0" w:color="auto"/>
      </w:divBdr>
    </w:div>
    <w:div w:id="801536997">
      <w:bodyDiv w:val="1"/>
      <w:marLeft w:val="0"/>
      <w:marRight w:val="0"/>
      <w:marTop w:val="0"/>
      <w:marBottom w:val="0"/>
      <w:divBdr>
        <w:top w:val="none" w:sz="0" w:space="0" w:color="auto"/>
        <w:left w:val="none" w:sz="0" w:space="0" w:color="auto"/>
        <w:bottom w:val="none" w:sz="0" w:space="0" w:color="auto"/>
        <w:right w:val="none" w:sz="0" w:space="0" w:color="auto"/>
      </w:divBdr>
    </w:div>
    <w:div w:id="809984446">
      <w:bodyDiv w:val="1"/>
      <w:marLeft w:val="0"/>
      <w:marRight w:val="0"/>
      <w:marTop w:val="0"/>
      <w:marBottom w:val="0"/>
      <w:divBdr>
        <w:top w:val="none" w:sz="0" w:space="0" w:color="auto"/>
        <w:left w:val="none" w:sz="0" w:space="0" w:color="auto"/>
        <w:bottom w:val="none" w:sz="0" w:space="0" w:color="auto"/>
        <w:right w:val="none" w:sz="0" w:space="0" w:color="auto"/>
      </w:divBdr>
    </w:div>
    <w:div w:id="814030131">
      <w:bodyDiv w:val="1"/>
      <w:marLeft w:val="0"/>
      <w:marRight w:val="0"/>
      <w:marTop w:val="0"/>
      <w:marBottom w:val="0"/>
      <w:divBdr>
        <w:top w:val="none" w:sz="0" w:space="0" w:color="auto"/>
        <w:left w:val="none" w:sz="0" w:space="0" w:color="auto"/>
        <w:bottom w:val="none" w:sz="0" w:space="0" w:color="auto"/>
        <w:right w:val="none" w:sz="0" w:space="0" w:color="auto"/>
      </w:divBdr>
    </w:div>
    <w:div w:id="814762955">
      <w:bodyDiv w:val="1"/>
      <w:marLeft w:val="0"/>
      <w:marRight w:val="0"/>
      <w:marTop w:val="0"/>
      <w:marBottom w:val="0"/>
      <w:divBdr>
        <w:top w:val="none" w:sz="0" w:space="0" w:color="auto"/>
        <w:left w:val="none" w:sz="0" w:space="0" w:color="auto"/>
        <w:bottom w:val="none" w:sz="0" w:space="0" w:color="auto"/>
        <w:right w:val="none" w:sz="0" w:space="0" w:color="auto"/>
      </w:divBdr>
    </w:div>
    <w:div w:id="815951782">
      <w:bodyDiv w:val="1"/>
      <w:marLeft w:val="0"/>
      <w:marRight w:val="0"/>
      <w:marTop w:val="0"/>
      <w:marBottom w:val="0"/>
      <w:divBdr>
        <w:top w:val="none" w:sz="0" w:space="0" w:color="auto"/>
        <w:left w:val="none" w:sz="0" w:space="0" w:color="auto"/>
        <w:bottom w:val="none" w:sz="0" w:space="0" w:color="auto"/>
        <w:right w:val="none" w:sz="0" w:space="0" w:color="auto"/>
      </w:divBdr>
    </w:div>
    <w:div w:id="816264724">
      <w:bodyDiv w:val="1"/>
      <w:marLeft w:val="0"/>
      <w:marRight w:val="0"/>
      <w:marTop w:val="0"/>
      <w:marBottom w:val="0"/>
      <w:divBdr>
        <w:top w:val="none" w:sz="0" w:space="0" w:color="auto"/>
        <w:left w:val="none" w:sz="0" w:space="0" w:color="auto"/>
        <w:bottom w:val="none" w:sz="0" w:space="0" w:color="auto"/>
        <w:right w:val="none" w:sz="0" w:space="0" w:color="auto"/>
      </w:divBdr>
    </w:div>
    <w:div w:id="817840202">
      <w:bodyDiv w:val="1"/>
      <w:marLeft w:val="0"/>
      <w:marRight w:val="0"/>
      <w:marTop w:val="0"/>
      <w:marBottom w:val="0"/>
      <w:divBdr>
        <w:top w:val="none" w:sz="0" w:space="0" w:color="auto"/>
        <w:left w:val="none" w:sz="0" w:space="0" w:color="auto"/>
        <w:bottom w:val="none" w:sz="0" w:space="0" w:color="auto"/>
        <w:right w:val="none" w:sz="0" w:space="0" w:color="auto"/>
      </w:divBdr>
    </w:div>
    <w:div w:id="818887025">
      <w:bodyDiv w:val="1"/>
      <w:marLeft w:val="0"/>
      <w:marRight w:val="0"/>
      <w:marTop w:val="0"/>
      <w:marBottom w:val="0"/>
      <w:divBdr>
        <w:top w:val="none" w:sz="0" w:space="0" w:color="auto"/>
        <w:left w:val="none" w:sz="0" w:space="0" w:color="auto"/>
        <w:bottom w:val="none" w:sz="0" w:space="0" w:color="auto"/>
        <w:right w:val="none" w:sz="0" w:space="0" w:color="auto"/>
      </w:divBdr>
    </w:div>
    <w:div w:id="822892934">
      <w:bodyDiv w:val="1"/>
      <w:marLeft w:val="0"/>
      <w:marRight w:val="0"/>
      <w:marTop w:val="0"/>
      <w:marBottom w:val="0"/>
      <w:divBdr>
        <w:top w:val="none" w:sz="0" w:space="0" w:color="auto"/>
        <w:left w:val="none" w:sz="0" w:space="0" w:color="auto"/>
        <w:bottom w:val="none" w:sz="0" w:space="0" w:color="auto"/>
        <w:right w:val="none" w:sz="0" w:space="0" w:color="auto"/>
      </w:divBdr>
    </w:div>
    <w:div w:id="824124176">
      <w:bodyDiv w:val="1"/>
      <w:marLeft w:val="0"/>
      <w:marRight w:val="0"/>
      <w:marTop w:val="0"/>
      <w:marBottom w:val="0"/>
      <w:divBdr>
        <w:top w:val="none" w:sz="0" w:space="0" w:color="auto"/>
        <w:left w:val="none" w:sz="0" w:space="0" w:color="auto"/>
        <w:bottom w:val="none" w:sz="0" w:space="0" w:color="auto"/>
        <w:right w:val="none" w:sz="0" w:space="0" w:color="auto"/>
      </w:divBdr>
    </w:div>
    <w:div w:id="829370007">
      <w:bodyDiv w:val="1"/>
      <w:marLeft w:val="0"/>
      <w:marRight w:val="0"/>
      <w:marTop w:val="0"/>
      <w:marBottom w:val="0"/>
      <w:divBdr>
        <w:top w:val="none" w:sz="0" w:space="0" w:color="auto"/>
        <w:left w:val="none" w:sz="0" w:space="0" w:color="auto"/>
        <w:bottom w:val="none" w:sz="0" w:space="0" w:color="auto"/>
        <w:right w:val="none" w:sz="0" w:space="0" w:color="auto"/>
      </w:divBdr>
    </w:div>
    <w:div w:id="842474068">
      <w:bodyDiv w:val="1"/>
      <w:marLeft w:val="0"/>
      <w:marRight w:val="0"/>
      <w:marTop w:val="0"/>
      <w:marBottom w:val="0"/>
      <w:divBdr>
        <w:top w:val="none" w:sz="0" w:space="0" w:color="auto"/>
        <w:left w:val="none" w:sz="0" w:space="0" w:color="auto"/>
        <w:bottom w:val="none" w:sz="0" w:space="0" w:color="auto"/>
        <w:right w:val="none" w:sz="0" w:space="0" w:color="auto"/>
      </w:divBdr>
    </w:div>
    <w:div w:id="842817030">
      <w:bodyDiv w:val="1"/>
      <w:marLeft w:val="0"/>
      <w:marRight w:val="0"/>
      <w:marTop w:val="0"/>
      <w:marBottom w:val="0"/>
      <w:divBdr>
        <w:top w:val="none" w:sz="0" w:space="0" w:color="auto"/>
        <w:left w:val="none" w:sz="0" w:space="0" w:color="auto"/>
        <w:bottom w:val="none" w:sz="0" w:space="0" w:color="auto"/>
        <w:right w:val="none" w:sz="0" w:space="0" w:color="auto"/>
      </w:divBdr>
    </w:div>
    <w:div w:id="854154259">
      <w:bodyDiv w:val="1"/>
      <w:marLeft w:val="0"/>
      <w:marRight w:val="0"/>
      <w:marTop w:val="0"/>
      <w:marBottom w:val="0"/>
      <w:divBdr>
        <w:top w:val="none" w:sz="0" w:space="0" w:color="auto"/>
        <w:left w:val="none" w:sz="0" w:space="0" w:color="auto"/>
        <w:bottom w:val="none" w:sz="0" w:space="0" w:color="auto"/>
        <w:right w:val="none" w:sz="0" w:space="0" w:color="auto"/>
      </w:divBdr>
    </w:div>
    <w:div w:id="857474573">
      <w:bodyDiv w:val="1"/>
      <w:marLeft w:val="0"/>
      <w:marRight w:val="0"/>
      <w:marTop w:val="0"/>
      <w:marBottom w:val="0"/>
      <w:divBdr>
        <w:top w:val="none" w:sz="0" w:space="0" w:color="auto"/>
        <w:left w:val="none" w:sz="0" w:space="0" w:color="auto"/>
        <w:bottom w:val="none" w:sz="0" w:space="0" w:color="auto"/>
        <w:right w:val="none" w:sz="0" w:space="0" w:color="auto"/>
      </w:divBdr>
    </w:div>
    <w:div w:id="862013164">
      <w:bodyDiv w:val="1"/>
      <w:marLeft w:val="0"/>
      <w:marRight w:val="0"/>
      <w:marTop w:val="0"/>
      <w:marBottom w:val="0"/>
      <w:divBdr>
        <w:top w:val="none" w:sz="0" w:space="0" w:color="auto"/>
        <w:left w:val="none" w:sz="0" w:space="0" w:color="auto"/>
        <w:bottom w:val="none" w:sz="0" w:space="0" w:color="auto"/>
        <w:right w:val="none" w:sz="0" w:space="0" w:color="auto"/>
      </w:divBdr>
    </w:div>
    <w:div w:id="864753109">
      <w:bodyDiv w:val="1"/>
      <w:marLeft w:val="0"/>
      <w:marRight w:val="0"/>
      <w:marTop w:val="0"/>
      <w:marBottom w:val="0"/>
      <w:divBdr>
        <w:top w:val="none" w:sz="0" w:space="0" w:color="auto"/>
        <w:left w:val="none" w:sz="0" w:space="0" w:color="auto"/>
        <w:bottom w:val="none" w:sz="0" w:space="0" w:color="auto"/>
        <w:right w:val="none" w:sz="0" w:space="0" w:color="auto"/>
      </w:divBdr>
    </w:div>
    <w:div w:id="865368986">
      <w:bodyDiv w:val="1"/>
      <w:marLeft w:val="0"/>
      <w:marRight w:val="0"/>
      <w:marTop w:val="0"/>
      <w:marBottom w:val="0"/>
      <w:divBdr>
        <w:top w:val="none" w:sz="0" w:space="0" w:color="auto"/>
        <w:left w:val="none" w:sz="0" w:space="0" w:color="auto"/>
        <w:bottom w:val="none" w:sz="0" w:space="0" w:color="auto"/>
        <w:right w:val="none" w:sz="0" w:space="0" w:color="auto"/>
      </w:divBdr>
    </w:div>
    <w:div w:id="867135871">
      <w:bodyDiv w:val="1"/>
      <w:marLeft w:val="0"/>
      <w:marRight w:val="0"/>
      <w:marTop w:val="0"/>
      <w:marBottom w:val="0"/>
      <w:divBdr>
        <w:top w:val="none" w:sz="0" w:space="0" w:color="auto"/>
        <w:left w:val="none" w:sz="0" w:space="0" w:color="auto"/>
        <w:bottom w:val="none" w:sz="0" w:space="0" w:color="auto"/>
        <w:right w:val="none" w:sz="0" w:space="0" w:color="auto"/>
      </w:divBdr>
    </w:div>
    <w:div w:id="868646540">
      <w:bodyDiv w:val="1"/>
      <w:marLeft w:val="0"/>
      <w:marRight w:val="0"/>
      <w:marTop w:val="0"/>
      <w:marBottom w:val="0"/>
      <w:divBdr>
        <w:top w:val="none" w:sz="0" w:space="0" w:color="auto"/>
        <w:left w:val="none" w:sz="0" w:space="0" w:color="auto"/>
        <w:bottom w:val="none" w:sz="0" w:space="0" w:color="auto"/>
        <w:right w:val="none" w:sz="0" w:space="0" w:color="auto"/>
      </w:divBdr>
    </w:div>
    <w:div w:id="875771638">
      <w:bodyDiv w:val="1"/>
      <w:marLeft w:val="0"/>
      <w:marRight w:val="0"/>
      <w:marTop w:val="0"/>
      <w:marBottom w:val="0"/>
      <w:divBdr>
        <w:top w:val="none" w:sz="0" w:space="0" w:color="auto"/>
        <w:left w:val="none" w:sz="0" w:space="0" w:color="auto"/>
        <w:bottom w:val="none" w:sz="0" w:space="0" w:color="auto"/>
        <w:right w:val="none" w:sz="0" w:space="0" w:color="auto"/>
      </w:divBdr>
    </w:div>
    <w:div w:id="876042492">
      <w:bodyDiv w:val="1"/>
      <w:marLeft w:val="0"/>
      <w:marRight w:val="0"/>
      <w:marTop w:val="0"/>
      <w:marBottom w:val="0"/>
      <w:divBdr>
        <w:top w:val="none" w:sz="0" w:space="0" w:color="auto"/>
        <w:left w:val="none" w:sz="0" w:space="0" w:color="auto"/>
        <w:bottom w:val="none" w:sz="0" w:space="0" w:color="auto"/>
        <w:right w:val="none" w:sz="0" w:space="0" w:color="auto"/>
      </w:divBdr>
    </w:div>
    <w:div w:id="876505662">
      <w:bodyDiv w:val="1"/>
      <w:marLeft w:val="0"/>
      <w:marRight w:val="0"/>
      <w:marTop w:val="0"/>
      <w:marBottom w:val="0"/>
      <w:divBdr>
        <w:top w:val="none" w:sz="0" w:space="0" w:color="auto"/>
        <w:left w:val="none" w:sz="0" w:space="0" w:color="auto"/>
        <w:bottom w:val="none" w:sz="0" w:space="0" w:color="auto"/>
        <w:right w:val="none" w:sz="0" w:space="0" w:color="auto"/>
      </w:divBdr>
    </w:div>
    <w:div w:id="892736385">
      <w:bodyDiv w:val="1"/>
      <w:marLeft w:val="0"/>
      <w:marRight w:val="0"/>
      <w:marTop w:val="0"/>
      <w:marBottom w:val="0"/>
      <w:divBdr>
        <w:top w:val="none" w:sz="0" w:space="0" w:color="auto"/>
        <w:left w:val="none" w:sz="0" w:space="0" w:color="auto"/>
        <w:bottom w:val="none" w:sz="0" w:space="0" w:color="auto"/>
        <w:right w:val="none" w:sz="0" w:space="0" w:color="auto"/>
      </w:divBdr>
    </w:div>
    <w:div w:id="895706662">
      <w:bodyDiv w:val="1"/>
      <w:marLeft w:val="0"/>
      <w:marRight w:val="0"/>
      <w:marTop w:val="0"/>
      <w:marBottom w:val="0"/>
      <w:divBdr>
        <w:top w:val="none" w:sz="0" w:space="0" w:color="auto"/>
        <w:left w:val="none" w:sz="0" w:space="0" w:color="auto"/>
        <w:bottom w:val="none" w:sz="0" w:space="0" w:color="auto"/>
        <w:right w:val="none" w:sz="0" w:space="0" w:color="auto"/>
      </w:divBdr>
    </w:div>
    <w:div w:id="896009914">
      <w:bodyDiv w:val="1"/>
      <w:marLeft w:val="0"/>
      <w:marRight w:val="0"/>
      <w:marTop w:val="0"/>
      <w:marBottom w:val="0"/>
      <w:divBdr>
        <w:top w:val="none" w:sz="0" w:space="0" w:color="auto"/>
        <w:left w:val="none" w:sz="0" w:space="0" w:color="auto"/>
        <w:bottom w:val="none" w:sz="0" w:space="0" w:color="auto"/>
        <w:right w:val="none" w:sz="0" w:space="0" w:color="auto"/>
      </w:divBdr>
    </w:div>
    <w:div w:id="900867871">
      <w:bodyDiv w:val="1"/>
      <w:marLeft w:val="0"/>
      <w:marRight w:val="0"/>
      <w:marTop w:val="0"/>
      <w:marBottom w:val="0"/>
      <w:divBdr>
        <w:top w:val="none" w:sz="0" w:space="0" w:color="auto"/>
        <w:left w:val="none" w:sz="0" w:space="0" w:color="auto"/>
        <w:bottom w:val="none" w:sz="0" w:space="0" w:color="auto"/>
        <w:right w:val="none" w:sz="0" w:space="0" w:color="auto"/>
      </w:divBdr>
    </w:div>
    <w:div w:id="901403243">
      <w:bodyDiv w:val="1"/>
      <w:marLeft w:val="0"/>
      <w:marRight w:val="0"/>
      <w:marTop w:val="0"/>
      <w:marBottom w:val="0"/>
      <w:divBdr>
        <w:top w:val="none" w:sz="0" w:space="0" w:color="auto"/>
        <w:left w:val="none" w:sz="0" w:space="0" w:color="auto"/>
        <w:bottom w:val="none" w:sz="0" w:space="0" w:color="auto"/>
        <w:right w:val="none" w:sz="0" w:space="0" w:color="auto"/>
      </w:divBdr>
    </w:div>
    <w:div w:id="901871200">
      <w:bodyDiv w:val="1"/>
      <w:marLeft w:val="0"/>
      <w:marRight w:val="0"/>
      <w:marTop w:val="0"/>
      <w:marBottom w:val="0"/>
      <w:divBdr>
        <w:top w:val="none" w:sz="0" w:space="0" w:color="auto"/>
        <w:left w:val="none" w:sz="0" w:space="0" w:color="auto"/>
        <w:bottom w:val="none" w:sz="0" w:space="0" w:color="auto"/>
        <w:right w:val="none" w:sz="0" w:space="0" w:color="auto"/>
      </w:divBdr>
    </w:div>
    <w:div w:id="907762125">
      <w:bodyDiv w:val="1"/>
      <w:marLeft w:val="0"/>
      <w:marRight w:val="0"/>
      <w:marTop w:val="0"/>
      <w:marBottom w:val="0"/>
      <w:divBdr>
        <w:top w:val="none" w:sz="0" w:space="0" w:color="auto"/>
        <w:left w:val="none" w:sz="0" w:space="0" w:color="auto"/>
        <w:bottom w:val="none" w:sz="0" w:space="0" w:color="auto"/>
        <w:right w:val="none" w:sz="0" w:space="0" w:color="auto"/>
      </w:divBdr>
    </w:div>
    <w:div w:id="917785320">
      <w:bodyDiv w:val="1"/>
      <w:marLeft w:val="0"/>
      <w:marRight w:val="0"/>
      <w:marTop w:val="0"/>
      <w:marBottom w:val="0"/>
      <w:divBdr>
        <w:top w:val="none" w:sz="0" w:space="0" w:color="auto"/>
        <w:left w:val="none" w:sz="0" w:space="0" w:color="auto"/>
        <w:bottom w:val="none" w:sz="0" w:space="0" w:color="auto"/>
        <w:right w:val="none" w:sz="0" w:space="0" w:color="auto"/>
      </w:divBdr>
    </w:div>
    <w:div w:id="920867220">
      <w:bodyDiv w:val="1"/>
      <w:marLeft w:val="0"/>
      <w:marRight w:val="0"/>
      <w:marTop w:val="0"/>
      <w:marBottom w:val="0"/>
      <w:divBdr>
        <w:top w:val="none" w:sz="0" w:space="0" w:color="auto"/>
        <w:left w:val="none" w:sz="0" w:space="0" w:color="auto"/>
        <w:bottom w:val="none" w:sz="0" w:space="0" w:color="auto"/>
        <w:right w:val="none" w:sz="0" w:space="0" w:color="auto"/>
      </w:divBdr>
    </w:div>
    <w:div w:id="931009887">
      <w:bodyDiv w:val="1"/>
      <w:marLeft w:val="0"/>
      <w:marRight w:val="0"/>
      <w:marTop w:val="0"/>
      <w:marBottom w:val="0"/>
      <w:divBdr>
        <w:top w:val="none" w:sz="0" w:space="0" w:color="auto"/>
        <w:left w:val="none" w:sz="0" w:space="0" w:color="auto"/>
        <w:bottom w:val="none" w:sz="0" w:space="0" w:color="auto"/>
        <w:right w:val="none" w:sz="0" w:space="0" w:color="auto"/>
      </w:divBdr>
    </w:div>
    <w:div w:id="940263317">
      <w:bodyDiv w:val="1"/>
      <w:marLeft w:val="0"/>
      <w:marRight w:val="0"/>
      <w:marTop w:val="0"/>
      <w:marBottom w:val="0"/>
      <w:divBdr>
        <w:top w:val="none" w:sz="0" w:space="0" w:color="auto"/>
        <w:left w:val="none" w:sz="0" w:space="0" w:color="auto"/>
        <w:bottom w:val="none" w:sz="0" w:space="0" w:color="auto"/>
        <w:right w:val="none" w:sz="0" w:space="0" w:color="auto"/>
      </w:divBdr>
    </w:div>
    <w:div w:id="944658184">
      <w:bodyDiv w:val="1"/>
      <w:marLeft w:val="0"/>
      <w:marRight w:val="0"/>
      <w:marTop w:val="0"/>
      <w:marBottom w:val="0"/>
      <w:divBdr>
        <w:top w:val="none" w:sz="0" w:space="0" w:color="auto"/>
        <w:left w:val="none" w:sz="0" w:space="0" w:color="auto"/>
        <w:bottom w:val="none" w:sz="0" w:space="0" w:color="auto"/>
        <w:right w:val="none" w:sz="0" w:space="0" w:color="auto"/>
      </w:divBdr>
    </w:div>
    <w:div w:id="945041276">
      <w:bodyDiv w:val="1"/>
      <w:marLeft w:val="0"/>
      <w:marRight w:val="0"/>
      <w:marTop w:val="0"/>
      <w:marBottom w:val="0"/>
      <w:divBdr>
        <w:top w:val="none" w:sz="0" w:space="0" w:color="auto"/>
        <w:left w:val="none" w:sz="0" w:space="0" w:color="auto"/>
        <w:bottom w:val="none" w:sz="0" w:space="0" w:color="auto"/>
        <w:right w:val="none" w:sz="0" w:space="0" w:color="auto"/>
      </w:divBdr>
    </w:div>
    <w:div w:id="952636820">
      <w:bodyDiv w:val="1"/>
      <w:marLeft w:val="0"/>
      <w:marRight w:val="0"/>
      <w:marTop w:val="0"/>
      <w:marBottom w:val="0"/>
      <w:divBdr>
        <w:top w:val="none" w:sz="0" w:space="0" w:color="auto"/>
        <w:left w:val="none" w:sz="0" w:space="0" w:color="auto"/>
        <w:bottom w:val="none" w:sz="0" w:space="0" w:color="auto"/>
        <w:right w:val="none" w:sz="0" w:space="0" w:color="auto"/>
      </w:divBdr>
    </w:div>
    <w:div w:id="957831447">
      <w:bodyDiv w:val="1"/>
      <w:marLeft w:val="0"/>
      <w:marRight w:val="0"/>
      <w:marTop w:val="0"/>
      <w:marBottom w:val="0"/>
      <w:divBdr>
        <w:top w:val="none" w:sz="0" w:space="0" w:color="auto"/>
        <w:left w:val="none" w:sz="0" w:space="0" w:color="auto"/>
        <w:bottom w:val="none" w:sz="0" w:space="0" w:color="auto"/>
        <w:right w:val="none" w:sz="0" w:space="0" w:color="auto"/>
      </w:divBdr>
    </w:div>
    <w:div w:id="966350428">
      <w:bodyDiv w:val="1"/>
      <w:marLeft w:val="0"/>
      <w:marRight w:val="0"/>
      <w:marTop w:val="0"/>
      <w:marBottom w:val="0"/>
      <w:divBdr>
        <w:top w:val="none" w:sz="0" w:space="0" w:color="auto"/>
        <w:left w:val="none" w:sz="0" w:space="0" w:color="auto"/>
        <w:bottom w:val="none" w:sz="0" w:space="0" w:color="auto"/>
        <w:right w:val="none" w:sz="0" w:space="0" w:color="auto"/>
      </w:divBdr>
    </w:div>
    <w:div w:id="967860853">
      <w:bodyDiv w:val="1"/>
      <w:marLeft w:val="0"/>
      <w:marRight w:val="0"/>
      <w:marTop w:val="0"/>
      <w:marBottom w:val="0"/>
      <w:divBdr>
        <w:top w:val="none" w:sz="0" w:space="0" w:color="auto"/>
        <w:left w:val="none" w:sz="0" w:space="0" w:color="auto"/>
        <w:bottom w:val="none" w:sz="0" w:space="0" w:color="auto"/>
        <w:right w:val="none" w:sz="0" w:space="0" w:color="auto"/>
      </w:divBdr>
    </w:div>
    <w:div w:id="972833360">
      <w:bodyDiv w:val="1"/>
      <w:marLeft w:val="0"/>
      <w:marRight w:val="0"/>
      <w:marTop w:val="0"/>
      <w:marBottom w:val="0"/>
      <w:divBdr>
        <w:top w:val="none" w:sz="0" w:space="0" w:color="auto"/>
        <w:left w:val="none" w:sz="0" w:space="0" w:color="auto"/>
        <w:bottom w:val="none" w:sz="0" w:space="0" w:color="auto"/>
        <w:right w:val="none" w:sz="0" w:space="0" w:color="auto"/>
      </w:divBdr>
    </w:div>
    <w:div w:id="973481389">
      <w:bodyDiv w:val="1"/>
      <w:marLeft w:val="0"/>
      <w:marRight w:val="0"/>
      <w:marTop w:val="0"/>
      <w:marBottom w:val="0"/>
      <w:divBdr>
        <w:top w:val="none" w:sz="0" w:space="0" w:color="auto"/>
        <w:left w:val="none" w:sz="0" w:space="0" w:color="auto"/>
        <w:bottom w:val="none" w:sz="0" w:space="0" w:color="auto"/>
        <w:right w:val="none" w:sz="0" w:space="0" w:color="auto"/>
      </w:divBdr>
    </w:div>
    <w:div w:id="978725010">
      <w:bodyDiv w:val="1"/>
      <w:marLeft w:val="0"/>
      <w:marRight w:val="0"/>
      <w:marTop w:val="0"/>
      <w:marBottom w:val="0"/>
      <w:divBdr>
        <w:top w:val="none" w:sz="0" w:space="0" w:color="auto"/>
        <w:left w:val="none" w:sz="0" w:space="0" w:color="auto"/>
        <w:bottom w:val="none" w:sz="0" w:space="0" w:color="auto"/>
        <w:right w:val="none" w:sz="0" w:space="0" w:color="auto"/>
      </w:divBdr>
    </w:div>
    <w:div w:id="986276490">
      <w:bodyDiv w:val="1"/>
      <w:marLeft w:val="0"/>
      <w:marRight w:val="0"/>
      <w:marTop w:val="0"/>
      <w:marBottom w:val="0"/>
      <w:divBdr>
        <w:top w:val="none" w:sz="0" w:space="0" w:color="auto"/>
        <w:left w:val="none" w:sz="0" w:space="0" w:color="auto"/>
        <w:bottom w:val="none" w:sz="0" w:space="0" w:color="auto"/>
        <w:right w:val="none" w:sz="0" w:space="0" w:color="auto"/>
      </w:divBdr>
    </w:div>
    <w:div w:id="989559054">
      <w:bodyDiv w:val="1"/>
      <w:marLeft w:val="0"/>
      <w:marRight w:val="0"/>
      <w:marTop w:val="0"/>
      <w:marBottom w:val="0"/>
      <w:divBdr>
        <w:top w:val="none" w:sz="0" w:space="0" w:color="auto"/>
        <w:left w:val="none" w:sz="0" w:space="0" w:color="auto"/>
        <w:bottom w:val="none" w:sz="0" w:space="0" w:color="auto"/>
        <w:right w:val="none" w:sz="0" w:space="0" w:color="auto"/>
      </w:divBdr>
    </w:div>
    <w:div w:id="993724197">
      <w:bodyDiv w:val="1"/>
      <w:marLeft w:val="0"/>
      <w:marRight w:val="0"/>
      <w:marTop w:val="0"/>
      <w:marBottom w:val="0"/>
      <w:divBdr>
        <w:top w:val="none" w:sz="0" w:space="0" w:color="auto"/>
        <w:left w:val="none" w:sz="0" w:space="0" w:color="auto"/>
        <w:bottom w:val="none" w:sz="0" w:space="0" w:color="auto"/>
        <w:right w:val="none" w:sz="0" w:space="0" w:color="auto"/>
      </w:divBdr>
    </w:div>
    <w:div w:id="1004941086">
      <w:bodyDiv w:val="1"/>
      <w:marLeft w:val="0"/>
      <w:marRight w:val="0"/>
      <w:marTop w:val="0"/>
      <w:marBottom w:val="0"/>
      <w:divBdr>
        <w:top w:val="none" w:sz="0" w:space="0" w:color="auto"/>
        <w:left w:val="none" w:sz="0" w:space="0" w:color="auto"/>
        <w:bottom w:val="none" w:sz="0" w:space="0" w:color="auto"/>
        <w:right w:val="none" w:sz="0" w:space="0" w:color="auto"/>
      </w:divBdr>
    </w:div>
    <w:div w:id="1005090086">
      <w:bodyDiv w:val="1"/>
      <w:marLeft w:val="0"/>
      <w:marRight w:val="0"/>
      <w:marTop w:val="0"/>
      <w:marBottom w:val="0"/>
      <w:divBdr>
        <w:top w:val="none" w:sz="0" w:space="0" w:color="auto"/>
        <w:left w:val="none" w:sz="0" w:space="0" w:color="auto"/>
        <w:bottom w:val="none" w:sz="0" w:space="0" w:color="auto"/>
        <w:right w:val="none" w:sz="0" w:space="0" w:color="auto"/>
      </w:divBdr>
    </w:div>
    <w:div w:id="1007368312">
      <w:bodyDiv w:val="1"/>
      <w:marLeft w:val="0"/>
      <w:marRight w:val="0"/>
      <w:marTop w:val="0"/>
      <w:marBottom w:val="0"/>
      <w:divBdr>
        <w:top w:val="none" w:sz="0" w:space="0" w:color="auto"/>
        <w:left w:val="none" w:sz="0" w:space="0" w:color="auto"/>
        <w:bottom w:val="none" w:sz="0" w:space="0" w:color="auto"/>
        <w:right w:val="none" w:sz="0" w:space="0" w:color="auto"/>
      </w:divBdr>
    </w:div>
    <w:div w:id="1009988560">
      <w:bodyDiv w:val="1"/>
      <w:marLeft w:val="0"/>
      <w:marRight w:val="0"/>
      <w:marTop w:val="0"/>
      <w:marBottom w:val="0"/>
      <w:divBdr>
        <w:top w:val="none" w:sz="0" w:space="0" w:color="auto"/>
        <w:left w:val="none" w:sz="0" w:space="0" w:color="auto"/>
        <w:bottom w:val="none" w:sz="0" w:space="0" w:color="auto"/>
        <w:right w:val="none" w:sz="0" w:space="0" w:color="auto"/>
      </w:divBdr>
    </w:div>
    <w:div w:id="1011491856">
      <w:bodyDiv w:val="1"/>
      <w:marLeft w:val="0"/>
      <w:marRight w:val="0"/>
      <w:marTop w:val="0"/>
      <w:marBottom w:val="0"/>
      <w:divBdr>
        <w:top w:val="none" w:sz="0" w:space="0" w:color="auto"/>
        <w:left w:val="none" w:sz="0" w:space="0" w:color="auto"/>
        <w:bottom w:val="none" w:sz="0" w:space="0" w:color="auto"/>
        <w:right w:val="none" w:sz="0" w:space="0" w:color="auto"/>
      </w:divBdr>
    </w:div>
    <w:div w:id="1013724466">
      <w:bodyDiv w:val="1"/>
      <w:marLeft w:val="0"/>
      <w:marRight w:val="0"/>
      <w:marTop w:val="0"/>
      <w:marBottom w:val="0"/>
      <w:divBdr>
        <w:top w:val="none" w:sz="0" w:space="0" w:color="auto"/>
        <w:left w:val="none" w:sz="0" w:space="0" w:color="auto"/>
        <w:bottom w:val="none" w:sz="0" w:space="0" w:color="auto"/>
        <w:right w:val="none" w:sz="0" w:space="0" w:color="auto"/>
      </w:divBdr>
    </w:div>
    <w:div w:id="1014266401">
      <w:bodyDiv w:val="1"/>
      <w:marLeft w:val="0"/>
      <w:marRight w:val="0"/>
      <w:marTop w:val="0"/>
      <w:marBottom w:val="0"/>
      <w:divBdr>
        <w:top w:val="none" w:sz="0" w:space="0" w:color="auto"/>
        <w:left w:val="none" w:sz="0" w:space="0" w:color="auto"/>
        <w:bottom w:val="none" w:sz="0" w:space="0" w:color="auto"/>
        <w:right w:val="none" w:sz="0" w:space="0" w:color="auto"/>
      </w:divBdr>
    </w:div>
    <w:div w:id="1024329214">
      <w:bodyDiv w:val="1"/>
      <w:marLeft w:val="0"/>
      <w:marRight w:val="0"/>
      <w:marTop w:val="0"/>
      <w:marBottom w:val="0"/>
      <w:divBdr>
        <w:top w:val="none" w:sz="0" w:space="0" w:color="auto"/>
        <w:left w:val="none" w:sz="0" w:space="0" w:color="auto"/>
        <w:bottom w:val="none" w:sz="0" w:space="0" w:color="auto"/>
        <w:right w:val="none" w:sz="0" w:space="0" w:color="auto"/>
      </w:divBdr>
    </w:div>
    <w:div w:id="1028920020">
      <w:bodyDiv w:val="1"/>
      <w:marLeft w:val="0"/>
      <w:marRight w:val="0"/>
      <w:marTop w:val="0"/>
      <w:marBottom w:val="0"/>
      <w:divBdr>
        <w:top w:val="none" w:sz="0" w:space="0" w:color="auto"/>
        <w:left w:val="none" w:sz="0" w:space="0" w:color="auto"/>
        <w:bottom w:val="none" w:sz="0" w:space="0" w:color="auto"/>
        <w:right w:val="none" w:sz="0" w:space="0" w:color="auto"/>
      </w:divBdr>
    </w:div>
    <w:div w:id="1029185699">
      <w:bodyDiv w:val="1"/>
      <w:marLeft w:val="0"/>
      <w:marRight w:val="0"/>
      <w:marTop w:val="0"/>
      <w:marBottom w:val="0"/>
      <w:divBdr>
        <w:top w:val="none" w:sz="0" w:space="0" w:color="auto"/>
        <w:left w:val="none" w:sz="0" w:space="0" w:color="auto"/>
        <w:bottom w:val="none" w:sz="0" w:space="0" w:color="auto"/>
        <w:right w:val="none" w:sz="0" w:space="0" w:color="auto"/>
      </w:divBdr>
    </w:div>
    <w:div w:id="1032145190">
      <w:bodyDiv w:val="1"/>
      <w:marLeft w:val="0"/>
      <w:marRight w:val="0"/>
      <w:marTop w:val="0"/>
      <w:marBottom w:val="0"/>
      <w:divBdr>
        <w:top w:val="none" w:sz="0" w:space="0" w:color="auto"/>
        <w:left w:val="none" w:sz="0" w:space="0" w:color="auto"/>
        <w:bottom w:val="none" w:sz="0" w:space="0" w:color="auto"/>
        <w:right w:val="none" w:sz="0" w:space="0" w:color="auto"/>
      </w:divBdr>
    </w:div>
    <w:div w:id="1043405687">
      <w:bodyDiv w:val="1"/>
      <w:marLeft w:val="0"/>
      <w:marRight w:val="0"/>
      <w:marTop w:val="0"/>
      <w:marBottom w:val="0"/>
      <w:divBdr>
        <w:top w:val="none" w:sz="0" w:space="0" w:color="auto"/>
        <w:left w:val="none" w:sz="0" w:space="0" w:color="auto"/>
        <w:bottom w:val="none" w:sz="0" w:space="0" w:color="auto"/>
        <w:right w:val="none" w:sz="0" w:space="0" w:color="auto"/>
      </w:divBdr>
    </w:div>
    <w:div w:id="1044252152">
      <w:bodyDiv w:val="1"/>
      <w:marLeft w:val="0"/>
      <w:marRight w:val="0"/>
      <w:marTop w:val="0"/>
      <w:marBottom w:val="0"/>
      <w:divBdr>
        <w:top w:val="none" w:sz="0" w:space="0" w:color="auto"/>
        <w:left w:val="none" w:sz="0" w:space="0" w:color="auto"/>
        <w:bottom w:val="none" w:sz="0" w:space="0" w:color="auto"/>
        <w:right w:val="none" w:sz="0" w:space="0" w:color="auto"/>
      </w:divBdr>
    </w:div>
    <w:div w:id="1057165081">
      <w:bodyDiv w:val="1"/>
      <w:marLeft w:val="0"/>
      <w:marRight w:val="0"/>
      <w:marTop w:val="0"/>
      <w:marBottom w:val="0"/>
      <w:divBdr>
        <w:top w:val="none" w:sz="0" w:space="0" w:color="auto"/>
        <w:left w:val="none" w:sz="0" w:space="0" w:color="auto"/>
        <w:bottom w:val="none" w:sz="0" w:space="0" w:color="auto"/>
        <w:right w:val="none" w:sz="0" w:space="0" w:color="auto"/>
      </w:divBdr>
    </w:div>
    <w:div w:id="1064722144">
      <w:bodyDiv w:val="1"/>
      <w:marLeft w:val="0"/>
      <w:marRight w:val="0"/>
      <w:marTop w:val="0"/>
      <w:marBottom w:val="0"/>
      <w:divBdr>
        <w:top w:val="none" w:sz="0" w:space="0" w:color="auto"/>
        <w:left w:val="none" w:sz="0" w:space="0" w:color="auto"/>
        <w:bottom w:val="none" w:sz="0" w:space="0" w:color="auto"/>
        <w:right w:val="none" w:sz="0" w:space="0" w:color="auto"/>
      </w:divBdr>
    </w:div>
    <w:div w:id="1067459174">
      <w:bodyDiv w:val="1"/>
      <w:marLeft w:val="0"/>
      <w:marRight w:val="0"/>
      <w:marTop w:val="0"/>
      <w:marBottom w:val="0"/>
      <w:divBdr>
        <w:top w:val="none" w:sz="0" w:space="0" w:color="auto"/>
        <w:left w:val="none" w:sz="0" w:space="0" w:color="auto"/>
        <w:bottom w:val="none" w:sz="0" w:space="0" w:color="auto"/>
        <w:right w:val="none" w:sz="0" w:space="0" w:color="auto"/>
      </w:divBdr>
    </w:div>
    <w:div w:id="1069231076">
      <w:bodyDiv w:val="1"/>
      <w:marLeft w:val="0"/>
      <w:marRight w:val="0"/>
      <w:marTop w:val="0"/>
      <w:marBottom w:val="0"/>
      <w:divBdr>
        <w:top w:val="none" w:sz="0" w:space="0" w:color="auto"/>
        <w:left w:val="none" w:sz="0" w:space="0" w:color="auto"/>
        <w:bottom w:val="none" w:sz="0" w:space="0" w:color="auto"/>
        <w:right w:val="none" w:sz="0" w:space="0" w:color="auto"/>
      </w:divBdr>
    </w:div>
    <w:div w:id="1070924585">
      <w:bodyDiv w:val="1"/>
      <w:marLeft w:val="0"/>
      <w:marRight w:val="0"/>
      <w:marTop w:val="0"/>
      <w:marBottom w:val="0"/>
      <w:divBdr>
        <w:top w:val="none" w:sz="0" w:space="0" w:color="auto"/>
        <w:left w:val="none" w:sz="0" w:space="0" w:color="auto"/>
        <w:bottom w:val="none" w:sz="0" w:space="0" w:color="auto"/>
        <w:right w:val="none" w:sz="0" w:space="0" w:color="auto"/>
      </w:divBdr>
    </w:div>
    <w:div w:id="1073938519">
      <w:bodyDiv w:val="1"/>
      <w:marLeft w:val="0"/>
      <w:marRight w:val="0"/>
      <w:marTop w:val="0"/>
      <w:marBottom w:val="0"/>
      <w:divBdr>
        <w:top w:val="none" w:sz="0" w:space="0" w:color="auto"/>
        <w:left w:val="none" w:sz="0" w:space="0" w:color="auto"/>
        <w:bottom w:val="none" w:sz="0" w:space="0" w:color="auto"/>
        <w:right w:val="none" w:sz="0" w:space="0" w:color="auto"/>
      </w:divBdr>
    </w:div>
    <w:div w:id="1078285479">
      <w:bodyDiv w:val="1"/>
      <w:marLeft w:val="0"/>
      <w:marRight w:val="0"/>
      <w:marTop w:val="0"/>
      <w:marBottom w:val="0"/>
      <w:divBdr>
        <w:top w:val="none" w:sz="0" w:space="0" w:color="auto"/>
        <w:left w:val="none" w:sz="0" w:space="0" w:color="auto"/>
        <w:bottom w:val="none" w:sz="0" w:space="0" w:color="auto"/>
        <w:right w:val="none" w:sz="0" w:space="0" w:color="auto"/>
      </w:divBdr>
    </w:div>
    <w:div w:id="1090810081">
      <w:bodyDiv w:val="1"/>
      <w:marLeft w:val="0"/>
      <w:marRight w:val="0"/>
      <w:marTop w:val="0"/>
      <w:marBottom w:val="0"/>
      <w:divBdr>
        <w:top w:val="none" w:sz="0" w:space="0" w:color="auto"/>
        <w:left w:val="none" w:sz="0" w:space="0" w:color="auto"/>
        <w:bottom w:val="none" w:sz="0" w:space="0" w:color="auto"/>
        <w:right w:val="none" w:sz="0" w:space="0" w:color="auto"/>
      </w:divBdr>
    </w:div>
    <w:div w:id="1094939185">
      <w:bodyDiv w:val="1"/>
      <w:marLeft w:val="0"/>
      <w:marRight w:val="0"/>
      <w:marTop w:val="0"/>
      <w:marBottom w:val="0"/>
      <w:divBdr>
        <w:top w:val="none" w:sz="0" w:space="0" w:color="auto"/>
        <w:left w:val="none" w:sz="0" w:space="0" w:color="auto"/>
        <w:bottom w:val="none" w:sz="0" w:space="0" w:color="auto"/>
        <w:right w:val="none" w:sz="0" w:space="0" w:color="auto"/>
      </w:divBdr>
    </w:div>
    <w:div w:id="1099450281">
      <w:bodyDiv w:val="1"/>
      <w:marLeft w:val="0"/>
      <w:marRight w:val="0"/>
      <w:marTop w:val="0"/>
      <w:marBottom w:val="0"/>
      <w:divBdr>
        <w:top w:val="none" w:sz="0" w:space="0" w:color="auto"/>
        <w:left w:val="none" w:sz="0" w:space="0" w:color="auto"/>
        <w:bottom w:val="none" w:sz="0" w:space="0" w:color="auto"/>
        <w:right w:val="none" w:sz="0" w:space="0" w:color="auto"/>
      </w:divBdr>
    </w:div>
    <w:div w:id="1100032313">
      <w:bodyDiv w:val="1"/>
      <w:marLeft w:val="0"/>
      <w:marRight w:val="0"/>
      <w:marTop w:val="0"/>
      <w:marBottom w:val="0"/>
      <w:divBdr>
        <w:top w:val="none" w:sz="0" w:space="0" w:color="auto"/>
        <w:left w:val="none" w:sz="0" w:space="0" w:color="auto"/>
        <w:bottom w:val="none" w:sz="0" w:space="0" w:color="auto"/>
        <w:right w:val="none" w:sz="0" w:space="0" w:color="auto"/>
      </w:divBdr>
    </w:div>
    <w:div w:id="1105996866">
      <w:bodyDiv w:val="1"/>
      <w:marLeft w:val="0"/>
      <w:marRight w:val="0"/>
      <w:marTop w:val="0"/>
      <w:marBottom w:val="0"/>
      <w:divBdr>
        <w:top w:val="none" w:sz="0" w:space="0" w:color="auto"/>
        <w:left w:val="none" w:sz="0" w:space="0" w:color="auto"/>
        <w:bottom w:val="none" w:sz="0" w:space="0" w:color="auto"/>
        <w:right w:val="none" w:sz="0" w:space="0" w:color="auto"/>
      </w:divBdr>
    </w:div>
    <w:div w:id="1111704525">
      <w:bodyDiv w:val="1"/>
      <w:marLeft w:val="0"/>
      <w:marRight w:val="0"/>
      <w:marTop w:val="0"/>
      <w:marBottom w:val="0"/>
      <w:divBdr>
        <w:top w:val="none" w:sz="0" w:space="0" w:color="auto"/>
        <w:left w:val="none" w:sz="0" w:space="0" w:color="auto"/>
        <w:bottom w:val="none" w:sz="0" w:space="0" w:color="auto"/>
        <w:right w:val="none" w:sz="0" w:space="0" w:color="auto"/>
      </w:divBdr>
    </w:div>
    <w:div w:id="1112164071">
      <w:bodyDiv w:val="1"/>
      <w:marLeft w:val="0"/>
      <w:marRight w:val="0"/>
      <w:marTop w:val="0"/>
      <w:marBottom w:val="0"/>
      <w:divBdr>
        <w:top w:val="none" w:sz="0" w:space="0" w:color="auto"/>
        <w:left w:val="none" w:sz="0" w:space="0" w:color="auto"/>
        <w:bottom w:val="none" w:sz="0" w:space="0" w:color="auto"/>
        <w:right w:val="none" w:sz="0" w:space="0" w:color="auto"/>
      </w:divBdr>
    </w:div>
    <w:div w:id="1115175005">
      <w:bodyDiv w:val="1"/>
      <w:marLeft w:val="0"/>
      <w:marRight w:val="0"/>
      <w:marTop w:val="0"/>
      <w:marBottom w:val="0"/>
      <w:divBdr>
        <w:top w:val="none" w:sz="0" w:space="0" w:color="auto"/>
        <w:left w:val="none" w:sz="0" w:space="0" w:color="auto"/>
        <w:bottom w:val="none" w:sz="0" w:space="0" w:color="auto"/>
        <w:right w:val="none" w:sz="0" w:space="0" w:color="auto"/>
      </w:divBdr>
    </w:div>
    <w:div w:id="1122960677">
      <w:bodyDiv w:val="1"/>
      <w:marLeft w:val="0"/>
      <w:marRight w:val="0"/>
      <w:marTop w:val="0"/>
      <w:marBottom w:val="0"/>
      <w:divBdr>
        <w:top w:val="none" w:sz="0" w:space="0" w:color="auto"/>
        <w:left w:val="none" w:sz="0" w:space="0" w:color="auto"/>
        <w:bottom w:val="none" w:sz="0" w:space="0" w:color="auto"/>
        <w:right w:val="none" w:sz="0" w:space="0" w:color="auto"/>
      </w:divBdr>
    </w:div>
    <w:div w:id="1138961204">
      <w:bodyDiv w:val="1"/>
      <w:marLeft w:val="0"/>
      <w:marRight w:val="0"/>
      <w:marTop w:val="0"/>
      <w:marBottom w:val="0"/>
      <w:divBdr>
        <w:top w:val="none" w:sz="0" w:space="0" w:color="auto"/>
        <w:left w:val="none" w:sz="0" w:space="0" w:color="auto"/>
        <w:bottom w:val="none" w:sz="0" w:space="0" w:color="auto"/>
        <w:right w:val="none" w:sz="0" w:space="0" w:color="auto"/>
      </w:divBdr>
    </w:div>
    <w:div w:id="1143816623">
      <w:bodyDiv w:val="1"/>
      <w:marLeft w:val="0"/>
      <w:marRight w:val="0"/>
      <w:marTop w:val="0"/>
      <w:marBottom w:val="0"/>
      <w:divBdr>
        <w:top w:val="none" w:sz="0" w:space="0" w:color="auto"/>
        <w:left w:val="none" w:sz="0" w:space="0" w:color="auto"/>
        <w:bottom w:val="none" w:sz="0" w:space="0" w:color="auto"/>
        <w:right w:val="none" w:sz="0" w:space="0" w:color="auto"/>
      </w:divBdr>
    </w:div>
    <w:div w:id="1144198064">
      <w:bodyDiv w:val="1"/>
      <w:marLeft w:val="0"/>
      <w:marRight w:val="0"/>
      <w:marTop w:val="0"/>
      <w:marBottom w:val="0"/>
      <w:divBdr>
        <w:top w:val="none" w:sz="0" w:space="0" w:color="auto"/>
        <w:left w:val="none" w:sz="0" w:space="0" w:color="auto"/>
        <w:bottom w:val="none" w:sz="0" w:space="0" w:color="auto"/>
        <w:right w:val="none" w:sz="0" w:space="0" w:color="auto"/>
      </w:divBdr>
    </w:div>
    <w:div w:id="1146320856">
      <w:bodyDiv w:val="1"/>
      <w:marLeft w:val="0"/>
      <w:marRight w:val="0"/>
      <w:marTop w:val="0"/>
      <w:marBottom w:val="0"/>
      <w:divBdr>
        <w:top w:val="none" w:sz="0" w:space="0" w:color="auto"/>
        <w:left w:val="none" w:sz="0" w:space="0" w:color="auto"/>
        <w:bottom w:val="none" w:sz="0" w:space="0" w:color="auto"/>
        <w:right w:val="none" w:sz="0" w:space="0" w:color="auto"/>
      </w:divBdr>
    </w:div>
    <w:div w:id="1169905609">
      <w:bodyDiv w:val="1"/>
      <w:marLeft w:val="0"/>
      <w:marRight w:val="0"/>
      <w:marTop w:val="0"/>
      <w:marBottom w:val="0"/>
      <w:divBdr>
        <w:top w:val="none" w:sz="0" w:space="0" w:color="auto"/>
        <w:left w:val="none" w:sz="0" w:space="0" w:color="auto"/>
        <w:bottom w:val="none" w:sz="0" w:space="0" w:color="auto"/>
        <w:right w:val="none" w:sz="0" w:space="0" w:color="auto"/>
      </w:divBdr>
    </w:div>
    <w:div w:id="1170096273">
      <w:bodyDiv w:val="1"/>
      <w:marLeft w:val="0"/>
      <w:marRight w:val="0"/>
      <w:marTop w:val="0"/>
      <w:marBottom w:val="0"/>
      <w:divBdr>
        <w:top w:val="none" w:sz="0" w:space="0" w:color="auto"/>
        <w:left w:val="none" w:sz="0" w:space="0" w:color="auto"/>
        <w:bottom w:val="none" w:sz="0" w:space="0" w:color="auto"/>
        <w:right w:val="none" w:sz="0" w:space="0" w:color="auto"/>
      </w:divBdr>
    </w:div>
    <w:div w:id="1179270158">
      <w:bodyDiv w:val="1"/>
      <w:marLeft w:val="0"/>
      <w:marRight w:val="0"/>
      <w:marTop w:val="0"/>
      <w:marBottom w:val="0"/>
      <w:divBdr>
        <w:top w:val="none" w:sz="0" w:space="0" w:color="auto"/>
        <w:left w:val="none" w:sz="0" w:space="0" w:color="auto"/>
        <w:bottom w:val="none" w:sz="0" w:space="0" w:color="auto"/>
        <w:right w:val="none" w:sz="0" w:space="0" w:color="auto"/>
      </w:divBdr>
    </w:div>
    <w:div w:id="1183203159">
      <w:bodyDiv w:val="1"/>
      <w:marLeft w:val="0"/>
      <w:marRight w:val="0"/>
      <w:marTop w:val="0"/>
      <w:marBottom w:val="0"/>
      <w:divBdr>
        <w:top w:val="none" w:sz="0" w:space="0" w:color="auto"/>
        <w:left w:val="none" w:sz="0" w:space="0" w:color="auto"/>
        <w:bottom w:val="none" w:sz="0" w:space="0" w:color="auto"/>
        <w:right w:val="none" w:sz="0" w:space="0" w:color="auto"/>
      </w:divBdr>
    </w:div>
    <w:div w:id="1190685431">
      <w:bodyDiv w:val="1"/>
      <w:marLeft w:val="0"/>
      <w:marRight w:val="0"/>
      <w:marTop w:val="0"/>
      <w:marBottom w:val="0"/>
      <w:divBdr>
        <w:top w:val="none" w:sz="0" w:space="0" w:color="auto"/>
        <w:left w:val="none" w:sz="0" w:space="0" w:color="auto"/>
        <w:bottom w:val="none" w:sz="0" w:space="0" w:color="auto"/>
        <w:right w:val="none" w:sz="0" w:space="0" w:color="auto"/>
      </w:divBdr>
    </w:div>
    <w:div w:id="1190754612">
      <w:bodyDiv w:val="1"/>
      <w:marLeft w:val="0"/>
      <w:marRight w:val="0"/>
      <w:marTop w:val="0"/>
      <w:marBottom w:val="0"/>
      <w:divBdr>
        <w:top w:val="none" w:sz="0" w:space="0" w:color="auto"/>
        <w:left w:val="none" w:sz="0" w:space="0" w:color="auto"/>
        <w:bottom w:val="none" w:sz="0" w:space="0" w:color="auto"/>
        <w:right w:val="none" w:sz="0" w:space="0" w:color="auto"/>
      </w:divBdr>
    </w:div>
    <w:div w:id="1192036917">
      <w:bodyDiv w:val="1"/>
      <w:marLeft w:val="0"/>
      <w:marRight w:val="0"/>
      <w:marTop w:val="0"/>
      <w:marBottom w:val="0"/>
      <w:divBdr>
        <w:top w:val="none" w:sz="0" w:space="0" w:color="auto"/>
        <w:left w:val="none" w:sz="0" w:space="0" w:color="auto"/>
        <w:bottom w:val="none" w:sz="0" w:space="0" w:color="auto"/>
        <w:right w:val="none" w:sz="0" w:space="0" w:color="auto"/>
      </w:divBdr>
    </w:div>
    <w:div w:id="1193105874">
      <w:bodyDiv w:val="1"/>
      <w:marLeft w:val="0"/>
      <w:marRight w:val="0"/>
      <w:marTop w:val="0"/>
      <w:marBottom w:val="0"/>
      <w:divBdr>
        <w:top w:val="none" w:sz="0" w:space="0" w:color="auto"/>
        <w:left w:val="none" w:sz="0" w:space="0" w:color="auto"/>
        <w:bottom w:val="none" w:sz="0" w:space="0" w:color="auto"/>
        <w:right w:val="none" w:sz="0" w:space="0" w:color="auto"/>
      </w:divBdr>
    </w:div>
    <w:div w:id="1197815626">
      <w:bodyDiv w:val="1"/>
      <w:marLeft w:val="0"/>
      <w:marRight w:val="0"/>
      <w:marTop w:val="0"/>
      <w:marBottom w:val="0"/>
      <w:divBdr>
        <w:top w:val="none" w:sz="0" w:space="0" w:color="auto"/>
        <w:left w:val="none" w:sz="0" w:space="0" w:color="auto"/>
        <w:bottom w:val="none" w:sz="0" w:space="0" w:color="auto"/>
        <w:right w:val="none" w:sz="0" w:space="0" w:color="auto"/>
      </w:divBdr>
    </w:div>
    <w:div w:id="1198355174">
      <w:bodyDiv w:val="1"/>
      <w:marLeft w:val="0"/>
      <w:marRight w:val="0"/>
      <w:marTop w:val="0"/>
      <w:marBottom w:val="0"/>
      <w:divBdr>
        <w:top w:val="none" w:sz="0" w:space="0" w:color="auto"/>
        <w:left w:val="none" w:sz="0" w:space="0" w:color="auto"/>
        <w:bottom w:val="none" w:sz="0" w:space="0" w:color="auto"/>
        <w:right w:val="none" w:sz="0" w:space="0" w:color="auto"/>
      </w:divBdr>
    </w:div>
    <w:div w:id="1202674015">
      <w:bodyDiv w:val="1"/>
      <w:marLeft w:val="0"/>
      <w:marRight w:val="0"/>
      <w:marTop w:val="0"/>
      <w:marBottom w:val="0"/>
      <w:divBdr>
        <w:top w:val="none" w:sz="0" w:space="0" w:color="auto"/>
        <w:left w:val="none" w:sz="0" w:space="0" w:color="auto"/>
        <w:bottom w:val="none" w:sz="0" w:space="0" w:color="auto"/>
        <w:right w:val="none" w:sz="0" w:space="0" w:color="auto"/>
      </w:divBdr>
    </w:div>
    <w:div w:id="1214469103">
      <w:bodyDiv w:val="1"/>
      <w:marLeft w:val="0"/>
      <w:marRight w:val="0"/>
      <w:marTop w:val="0"/>
      <w:marBottom w:val="0"/>
      <w:divBdr>
        <w:top w:val="none" w:sz="0" w:space="0" w:color="auto"/>
        <w:left w:val="none" w:sz="0" w:space="0" w:color="auto"/>
        <w:bottom w:val="none" w:sz="0" w:space="0" w:color="auto"/>
        <w:right w:val="none" w:sz="0" w:space="0" w:color="auto"/>
      </w:divBdr>
    </w:div>
    <w:div w:id="1214854128">
      <w:bodyDiv w:val="1"/>
      <w:marLeft w:val="0"/>
      <w:marRight w:val="0"/>
      <w:marTop w:val="0"/>
      <w:marBottom w:val="0"/>
      <w:divBdr>
        <w:top w:val="none" w:sz="0" w:space="0" w:color="auto"/>
        <w:left w:val="none" w:sz="0" w:space="0" w:color="auto"/>
        <w:bottom w:val="none" w:sz="0" w:space="0" w:color="auto"/>
        <w:right w:val="none" w:sz="0" w:space="0" w:color="auto"/>
      </w:divBdr>
    </w:div>
    <w:div w:id="1214854328">
      <w:bodyDiv w:val="1"/>
      <w:marLeft w:val="0"/>
      <w:marRight w:val="0"/>
      <w:marTop w:val="0"/>
      <w:marBottom w:val="0"/>
      <w:divBdr>
        <w:top w:val="none" w:sz="0" w:space="0" w:color="auto"/>
        <w:left w:val="none" w:sz="0" w:space="0" w:color="auto"/>
        <w:bottom w:val="none" w:sz="0" w:space="0" w:color="auto"/>
        <w:right w:val="none" w:sz="0" w:space="0" w:color="auto"/>
      </w:divBdr>
    </w:div>
    <w:div w:id="1215967374">
      <w:bodyDiv w:val="1"/>
      <w:marLeft w:val="0"/>
      <w:marRight w:val="0"/>
      <w:marTop w:val="0"/>
      <w:marBottom w:val="0"/>
      <w:divBdr>
        <w:top w:val="none" w:sz="0" w:space="0" w:color="auto"/>
        <w:left w:val="none" w:sz="0" w:space="0" w:color="auto"/>
        <w:bottom w:val="none" w:sz="0" w:space="0" w:color="auto"/>
        <w:right w:val="none" w:sz="0" w:space="0" w:color="auto"/>
      </w:divBdr>
    </w:div>
    <w:div w:id="1217281996">
      <w:bodyDiv w:val="1"/>
      <w:marLeft w:val="0"/>
      <w:marRight w:val="0"/>
      <w:marTop w:val="0"/>
      <w:marBottom w:val="0"/>
      <w:divBdr>
        <w:top w:val="none" w:sz="0" w:space="0" w:color="auto"/>
        <w:left w:val="none" w:sz="0" w:space="0" w:color="auto"/>
        <w:bottom w:val="none" w:sz="0" w:space="0" w:color="auto"/>
        <w:right w:val="none" w:sz="0" w:space="0" w:color="auto"/>
      </w:divBdr>
    </w:div>
    <w:div w:id="1222328261">
      <w:bodyDiv w:val="1"/>
      <w:marLeft w:val="0"/>
      <w:marRight w:val="0"/>
      <w:marTop w:val="0"/>
      <w:marBottom w:val="0"/>
      <w:divBdr>
        <w:top w:val="none" w:sz="0" w:space="0" w:color="auto"/>
        <w:left w:val="none" w:sz="0" w:space="0" w:color="auto"/>
        <w:bottom w:val="none" w:sz="0" w:space="0" w:color="auto"/>
        <w:right w:val="none" w:sz="0" w:space="0" w:color="auto"/>
      </w:divBdr>
    </w:div>
    <w:div w:id="1229152472">
      <w:bodyDiv w:val="1"/>
      <w:marLeft w:val="0"/>
      <w:marRight w:val="0"/>
      <w:marTop w:val="0"/>
      <w:marBottom w:val="0"/>
      <w:divBdr>
        <w:top w:val="none" w:sz="0" w:space="0" w:color="auto"/>
        <w:left w:val="none" w:sz="0" w:space="0" w:color="auto"/>
        <w:bottom w:val="none" w:sz="0" w:space="0" w:color="auto"/>
        <w:right w:val="none" w:sz="0" w:space="0" w:color="auto"/>
      </w:divBdr>
    </w:div>
    <w:div w:id="1230731184">
      <w:bodyDiv w:val="1"/>
      <w:marLeft w:val="0"/>
      <w:marRight w:val="0"/>
      <w:marTop w:val="0"/>
      <w:marBottom w:val="0"/>
      <w:divBdr>
        <w:top w:val="none" w:sz="0" w:space="0" w:color="auto"/>
        <w:left w:val="none" w:sz="0" w:space="0" w:color="auto"/>
        <w:bottom w:val="none" w:sz="0" w:space="0" w:color="auto"/>
        <w:right w:val="none" w:sz="0" w:space="0" w:color="auto"/>
      </w:divBdr>
    </w:div>
    <w:div w:id="1234662554">
      <w:bodyDiv w:val="1"/>
      <w:marLeft w:val="0"/>
      <w:marRight w:val="0"/>
      <w:marTop w:val="0"/>
      <w:marBottom w:val="0"/>
      <w:divBdr>
        <w:top w:val="none" w:sz="0" w:space="0" w:color="auto"/>
        <w:left w:val="none" w:sz="0" w:space="0" w:color="auto"/>
        <w:bottom w:val="none" w:sz="0" w:space="0" w:color="auto"/>
        <w:right w:val="none" w:sz="0" w:space="0" w:color="auto"/>
      </w:divBdr>
    </w:div>
    <w:div w:id="1237587714">
      <w:bodyDiv w:val="1"/>
      <w:marLeft w:val="0"/>
      <w:marRight w:val="0"/>
      <w:marTop w:val="0"/>
      <w:marBottom w:val="0"/>
      <w:divBdr>
        <w:top w:val="none" w:sz="0" w:space="0" w:color="auto"/>
        <w:left w:val="none" w:sz="0" w:space="0" w:color="auto"/>
        <w:bottom w:val="none" w:sz="0" w:space="0" w:color="auto"/>
        <w:right w:val="none" w:sz="0" w:space="0" w:color="auto"/>
      </w:divBdr>
    </w:div>
    <w:div w:id="1241016075">
      <w:bodyDiv w:val="1"/>
      <w:marLeft w:val="0"/>
      <w:marRight w:val="0"/>
      <w:marTop w:val="0"/>
      <w:marBottom w:val="0"/>
      <w:divBdr>
        <w:top w:val="none" w:sz="0" w:space="0" w:color="auto"/>
        <w:left w:val="none" w:sz="0" w:space="0" w:color="auto"/>
        <w:bottom w:val="none" w:sz="0" w:space="0" w:color="auto"/>
        <w:right w:val="none" w:sz="0" w:space="0" w:color="auto"/>
      </w:divBdr>
    </w:div>
    <w:div w:id="1243952993">
      <w:bodyDiv w:val="1"/>
      <w:marLeft w:val="0"/>
      <w:marRight w:val="0"/>
      <w:marTop w:val="0"/>
      <w:marBottom w:val="0"/>
      <w:divBdr>
        <w:top w:val="none" w:sz="0" w:space="0" w:color="auto"/>
        <w:left w:val="none" w:sz="0" w:space="0" w:color="auto"/>
        <w:bottom w:val="none" w:sz="0" w:space="0" w:color="auto"/>
        <w:right w:val="none" w:sz="0" w:space="0" w:color="auto"/>
      </w:divBdr>
    </w:div>
    <w:div w:id="1244529141">
      <w:bodyDiv w:val="1"/>
      <w:marLeft w:val="0"/>
      <w:marRight w:val="0"/>
      <w:marTop w:val="0"/>
      <w:marBottom w:val="0"/>
      <w:divBdr>
        <w:top w:val="none" w:sz="0" w:space="0" w:color="auto"/>
        <w:left w:val="none" w:sz="0" w:space="0" w:color="auto"/>
        <w:bottom w:val="none" w:sz="0" w:space="0" w:color="auto"/>
        <w:right w:val="none" w:sz="0" w:space="0" w:color="auto"/>
      </w:divBdr>
    </w:div>
    <w:div w:id="1252081549">
      <w:bodyDiv w:val="1"/>
      <w:marLeft w:val="0"/>
      <w:marRight w:val="0"/>
      <w:marTop w:val="0"/>
      <w:marBottom w:val="0"/>
      <w:divBdr>
        <w:top w:val="none" w:sz="0" w:space="0" w:color="auto"/>
        <w:left w:val="none" w:sz="0" w:space="0" w:color="auto"/>
        <w:bottom w:val="none" w:sz="0" w:space="0" w:color="auto"/>
        <w:right w:val="none" w:sz="0" w:space="0" w:color="auto"/>
      </w:divBdr>
    </w:div>
    <w:div w:id="1253009946">
      <w:bodyDiv w:val="1"/>
      <w:marLeft w:val="0"/>
      <w:marRight w:val="0"/>
      <w:marTop w:val="0"/>
      <w:marBottom w:val="0"/>
      <w:divBdr>
        <w:top w:val="none" w:sz="0" w:space="0" w:color="auto"/>
        <w:left w:val="none" w:sz="0" w:space="0" w:color="auto"/>
        <w:bottom w:val="none" w:sz="0" w:space="0" w:color="auto"/>
        <w:right w:val="none" w:sz="0" w:space="0" w:color="auto"/>
      </w:divBdr>
    </w:div>
    <w:div w:id="1254703756">
      <w:bodyDiv w:val="1"/>
      <w:marLeft w:val="0"/>
      <w:marRight w:val="0"/>
      <w:marTop w:val="0"/>
      <w:marBottom w:val="0"/>
      <w:divBdr>
        <w:top w:val="none" w:sz="0" w:space="0" w:color="auto"/>
        <w:left w:val="none" w:sz="0" w:space="0" w:color="auto"/>
        <w:bottom w:val="none" w:sz="0" w:space="0" w:color="auto"/>
        <w:right w:val="none" w:sz="0" w:space="0" w:color="auto"/>
      </w:divBdr>
    </w:div>
    <w:div w:id="1266113968">
      <w:bodyDiv w:val="1"/>
      <w:marLeft w:val="0"/>
      <w:marRight w:val="0"/>
      <w:marTop w:val="0"/>
      <w:marBottom w:val="0"/>
      <w:divBdr>
        <w:top w:val="none" w:sz="0" w:space="0" w:color="auto"/>
        <w:left w:val="none" w:sz="0" w:space="0" w:color="auto"/>
        <w:bottom w:val="none" w:sz="0" w:space="0" w:color="auto"/>
        <w:right w:val="none" w:sz="0" w:space="0" w:color="auto"/>
      </w:divBdr>
    </w:div>
    <w:div w:id="1267926272">
      <w:bodyDiv w:val="1"/>
      <w:marLeft w:val="0"/>
      <w:marRight w:val="0"/>
      <w:marTop w:val="0"/>
      <w:marBottom w:val="0"/>
      <w:divBdr>
        <w:top w:val="none" w:sz="0" w:space="0" w:color="auto"/>
        <w:left w:val="none" w:sz="0" w:space="0" w:color="auto"/>
        <w:bottom w:val="none" w:sz="0" w:space="0" w:color="auto"/>
        <w:right w:val="none" w:sz="0" w:space="0" w:color="auto"/>
      </w:divBdr>
    </w:div>
    <w:div w:id="1268150255">
      <w:bodyDiv w:val="1"/>
      <w:marLeft w:val="0"/>
      <w:marRight w:val="0"/>
      <w:marTop w:val="0"/>
      <w:marBottom w:val="0"/>
      <w:divBdr>
        <w:top w:val="none" w:sz="0" w:space="0" w:color="auto"/>
        <w:left w:val="none" w:sz="0" w:space="0" w:color="auto"/>
        <w:bottom w:val="none" w:sz="0" w:space="0" w:color="auto"/>
        <w:right w:val="none" w:sz="0" w:space="0" w:color="auto"/>
      </w:divBdr>
    </w:div>
    <w:div w:id="1270818270">
      <w:bodyDiv w:val="1"/>
      <w:marLeft w:val="0"/>
      <w:marRight w:val="0"/>
      <w:marTop w:val="0"/>
      <w:marBottom w:val="0"/>
      <w:divBdr>
        <w:top w:val="none" w:sz="0" w:space="0" w:color="auto"/>
        <w:left w:val="none" w:sz="0" w:space="0" w:color="auto"/>
        <w:bottom w:val="none" w:sz="0" w:space="0" w:color="auto"/>
        <w:right w:val="none" w:sz="0" w:space="0" w:color="auto"/>
      </w:divBdr>
    </w:div>
    <w:div w:id="1275137805">
      <w:bodyDiv w:val="1"/>
      <w:marLeft w:val="0"/>
      <w:marRight w:val="0"/>
      <w:marTop w:val="0"/>
      <w:marBottom w:val="0"/>
      <w:divBdr>
        <w:top w:val="none" w:sz="0" w:space="0" w:color="auto"/>
        <w:left w:val="none" w:sz="0" w:space="0" w:color="auto"/>
        <w:bottom w:val="none" w:sz="0" w:space="0" w:color="auto"/>
        <w:right w:val="none" w:sz="0" w:space="0" w:color="auto"/>
      </w:divBdr>
    </w:div>
    <w:div w:id="1288464411">
      <w:bodyDiv w:val="1"/>
      <w:marLeft w:val="0"/>
      <w:marRight w:val="0"/>
      <w:marTop w:val="0"/>
      <w:marBottom w:val="0"/>
      <w:divBdr>
        <w:top w:val="none" w:sz="0" w:space="0" w:color="auto"/>
        <w:left w:val="none" w:sz="0" w:space="0" w:color="auto"/>
        <w:bottom w:val="none" w:sz="0" w:space="0" w:color="auto"/>
        <w:right w:val="none" w:sz="0" w:space="0" w:color="auto"/>
      </w:divBdr>
    </w:div>
    <w:div w:id="1296791425">
      <w:bodyDiv w:val="1"/>
      <w:marLeft w:val="0"/>
      <w:marRight w:val="0"/>
      <w:marTop w:val="0"/>
      <w:marBottom w:val="0"/>
      <w:divBdr>
        <w:top w:val="none" w:sz="0" w:space="0" w:color="auto"/>
        <w:left w:val="none" w:sz="0" w:space="0" w:color="auto"/>
        <w:bottom w:val="none" w:sz="0" w:space="0" w:color="auto"/>
        <w:right w:val="none" w:sz="0" w:space="0" w:color="auto"/>
      </w:divBdr>
    </w:div>
    <w:div w:id="1299605596">
      <w:bodyDiv w:val="1"/>
      <w:marLeft w:val="0"/>
      <w:marRight w:val="0"/>
      <w:marTop w:val="0"/>
      <w:marBottom w:val="0"/>
      <w:divBdr>
        <w:top w:val="none" w:sz="0" w:space="0" w:color="auto"/>
        <w:left w:val="none" w:sz="0" w:space="0" w:color="auto"/>
        <w:bottom w:val="none" w:sz="0" w:space="0" w:color="auto"/>
        <w:right w:val="none" w:sz="0" w:space="0" w:color="auto"/>
      </w:divBdr>
    </w:div>
    <w:div w:id="1301307056">
      <w:bodyDiv w:val="1"/>
      <w:marLeft w:val="0"/>
      <w:marRight w:val="0"/>
      <w:marTop w:val="0"/>
      <w:marBottom w:val="0"/>
      <w:divBdr>
        <w:top w:val="none" w:sz="0" w:space="0" w:color="auto"/>
        <w:left w:val="none" w:sz="0" w:space="0" w:color="auto"/>
        <w:bottom w:val="none" w:sz="0" w:space="0" w:color="auto"/>
        <w:right w:val="none" w:sz="0" w:space="0" w:color="auto"/>
      </w:divBdr>
    </w:div>
    <w:div w:id="1310594893">
      <w:bodyDiv w:val="1"/>
      <w:marLeft w:val="0"/>
      <w:marRight w:val="0"/>
      <w:marTop w:val="0"/>
      <w:marBottom w:val="0"/>
      <w:divBdr>
        <w:top w:val="none" w:sz="0" w:space="0" w:color="auto"/>
        <w:left w:val="none" w:sz="0" w:space="0" w:color="auto"/>
        <w:bottom w:val="none" w:sz="0" w:space="0" w:color="auto"/>
        <w:right w:val="none" w:sz="0" w:space="0" w:color="auto"/>
      </w:divBdr>
    </w:div>
    <w:div w:id="1312248226">
      <w:bodyDiv w:val="1"/>
      <w:marLeft w:val="0"/>
      <w:marRight w:val="0"/>
      <w:marTop w:val="0"/>
      <w:marBottom w:val="0"/>
      <w:divBdr>
        <w:top w:val="none" w:sz="0" w:space="0" w:color="auto"/>
        <w:left w:val="none" w:sz="0" w:space="0" w:color="auto"/>
        <w:bottom w:val="none" w:sz="0" w:space="0" w:color="auto"/>
        <w:right w:val="none" w:sz="0" w:space="0" w:color="auto"/>
      </w:divBdr>
    </w:div>
    <w:div w:id="1318145164">
      <w:bodyDiv w:val="1"/>
      <w:marLeft w:val="0"/>
      <w:marRight w:val="0"/>
      <w:marTop w:val="0"/>
      <w:marBottom w:val="0"/>
      <w:divBdr>
        <w:top w:val="none" w:sz="0" w:space="0" w:color="auto"/>
        <w:left w:val="none" w:sz="0" w:space="0" w:color="auto"/>
        <w:bottom w:val="none" w:sz="0" w:space="0" w:color="auto"/>
        <w:right w:val="none" w:sz="0" w:space="0" w:color="auto"/>
      </w:divBdr>
    </w:div>
    <w:div w:id="1318341385">
      <w:bodyDiv w:val="1"/>
      <w:marLeft w:val="0"/>
      <w:marRight w:val="0"/>
      <w:marTop w:val="0"/>
      <w:marBottom w:val="0"/>
      <w:divBdr>
        <w:top w:val="none" w:sz="0" w:space="0" w:color="auto"/>
        <w:left w:val="none" w:sz="0" w:space="0" w:color="auto"/>
        <w:bottom w:val="none" w:sz="0" w:space="0" w:color="auto"/>
        <w:right w:val="none" w:sz="0" w:space="0" w:color="auto"/>
      </w:divBdr>
    </w:div>
    <w:div w:id="1331787822">
      <w:bodyDiv w:val="1"/>
      <w:marLeft w:val="0"/>
      <w:marRight w:val="0"/>
      <w:marTop w:val="0"/>
      <w:marBottom w:val="0"/>
      <w:divBdr>
        <w:top w:val="none" w:sz="0" w:space="0" w:color="auto"/>
        <w:left w:val="none" w:sz="0" w:space="0" w:color="auto"/>
        <w:bottom w:val="none" w:sz="0" w:space="0" w:color="auto"/>
        <w:right w:val="none" w:sz="0" w:space="0" w:color="auto"/>
      </w:divBdr>
    </w:div>
    <w:div w:id="1332023666">
      <w:bodyDiv w:val="1"/>
      <w:marLeft w:val="0"/>
      <w:marRight w:val="0"/>
      <w:marTop w:val="0"/>
      <w:marBottom w:val="0"/>
      <w:divBdr>
        <w:top w:val="none" w:sz="0" w:space="0" w:color="auto"/>
        <w:left w:val="none" w:sz="0" w:space="0" w:color="auto"/>
        <w:bottom w:val="none" w:sz="0" w:space="0" w:color="auto"/>
        <w:right w:val="none" w:sz="0" w:space="0" w:color="auto"/>
      </w:divBdr>
    </w:div>
    <w:div w:id="1335111101">
      <w:bodyDiv w:val="1"/>
      <w:marLeft w:val="0"/>
      <w:marRight w:val="0"/>
      <w:marTop w:val="0"/>
      <w:marBottom w:val="0"/>
      <w:divBdr>
        <w:top w:val="none" w:sz="0" w:space="0" w:color="auto"/>
        <w:left w:val="none" w:sz="0" w:space="0" w:color="auto"/>
        <w:bottom w:val="none" w:sz="0" w:space="0" w:color="auto"/>
        <w:right w:val="none" w:sz="0" w:space="0" w:color="auto"/>
      </w:divBdr>
    </w:div>
    <w:div w:id="1335373803">
      <w:bodyDiv w:val="1"/>
      <w:marLeft w:val="0"/>
      <w:marRight w:val="0"/>
      <w:marTop w:val="0"/>
      <w:marBottom w:val="0"/>
      <w:divBdr>
        <w:top w:val="none" w:sz="0" w:space="0" w:color="auto"/>
        <w:left w:val="none" w:sz="0" w:space="0" w:color="auto"/>
        <w:bottom w:val="none" w:sz="0" w:space="0" w:color="auto"/>
        <w:right w:val="none" w:sz="0" w:space="0" w:color="auto"/>
      </w:divBdr>
    </w:div>
    <w:div w:id="1335374702">
      <w:bodyDiv w:val="1"/>
      <w:marLeft w:val="0"/>
      <w:marRight w:val="0"/>
      <w:marTop w:val="0"/>
      <w:marBottom w:val="0"/>
      <w:divBdr>
        <w:top w:val="none" w:sz="0" w:space="0" w:color="auto"/>
        <w:left w:val="none" w:sz="0" w:space="0" w:color="auto"/>
        <w:bottom w:val="none" w:sz="0" w:space="0" w:color="auto"/>
        <w:right w:val="none" w:sz="0" w:space="0" w:color="auto"/>
      </w:divBdr>
    </w:div>
    <w:div w:id="1339498477">
      <w:bodyDiv w:val="1"/>
      <w:marLeft w:val="0"/>
      <w:marRight w:val="0"/>
      <w:marTop w:val="0"/>
      <w:marBottom w:val="0"/>
      <w:divBdr>
        <w:top w:val="none" w:sz="0" w:space="0" w:color="auto"/>
        <w:left w:val="none" w:sz="0" w:space="0" w:color="auto"/>
        <w:bottom w:val="none" w:sz="0" w:space="0" w:color="auto"/>
        <w:right w:val="none" w:sz="0" w:space="0" w:color="auto"/>
      </w:divBdr>
    </w:div>
    <w:div w:id="1342392623">
      <w:bodyDiv w:val="1"/>
      <w:marLeft w:val="0"/>
      <w:marRight w:val="0"/>
      <w:marTop w:val="0"/>
      <w:marBottom w:val="0"/>
      <w:divBdr>
        <w:top w:val="none" w:sz="0" w:space="0" w:color="auto"/>
        <w:left w:val="none" w:sz="0" w:space="0" w:color="auto"/>
        <w:bottom w:val="none" w:sz="0" w:space="0" w:color="auto"/>
        <w:right w:val="none" w:sz="0" w:space="0" w:color="auto"/>
      </w:divBdr>
    </w:div>
    <w:div w:id="1349479385">
      <w:bodyDiv w:val="1"/>
      <w:marLeft w:val="0"/>
      <w:marRight w:val="0"/>
      <w:marTop w:val="0"/>
      <w:marBottom w:val="0"/>
      <w:divBdr>
        <w:top w:val="none" w:sz="0" w:space="0" w:color="auto"/>
        <w:left w:val="none" w:sz="0" w:space="0" w:color="auto"/>
        <w:bottom w:val="none" w:sz="0" w:space="0" w:color="auto"/>
        <w:right w:val="none" w:sz="0" w:space="0" w:color="auto"/>
      </w:divBdr>
    </w:div>
    <w:div w:id="1352878607">
      <w:bodyDiv w:val="1"/>
      <w:marLeft w:val="0"/>
      <w:marRight w:val="0"/>
      <w:marTop w:val="0"/>
      <w:marBottom w:val="0"/>
      <w:divBdr>
        <w:top w:val="none" w:sz="0" w:space="0" w:color="auto"/>
        <w:left w:val="none" w:sz="0" w:space="0" w:color="auto"/>
        <w:bottom w:val="none" w:sz="0" w:space="0" w:color="auto"/>
        <w:right w:val="none" w:sz="0" w:space="0" w:color="auto"/>
      </w:divBdr>
    </w:div>
    <w:div w:id="1361856066">
      <w:bodyDiv w:val="1"/>
      <w:marLeft w:val="0"/>
      <w:marRight w:val="0"/>
      <w:marTop w:val="0"/>
      <w:marBottom w:val="0"/>
      <w:divBdr>
        <w:top w:val="none" w:sz="0" w:space="0" w:color="auto"/>
        <w:left w:val="none" w:sz="0" w:space="0" w:color="auto"/>
        <w:bottom w:val="none" w:sz="0" w:space="0" w:color="auto"/>
        <w:right w:val="none" w:sz="0" w:space="0" w:color="auto"/>
      </w:divBdr>
    </w:div>
    <w:div w:id="1363364505">
      <w:bodyDiv w:val="1"/>
      <w:marLeft w:val="0"/>
      <w:marRight w:val="0"/>
      <w:marTop w:val="0"/>
      <w:marBottom w:val="0"/>
      <w:divBdr>
        <w:top w:val="none" w:sz="0" w:space="0" w:color="auto"/>
        <w:left w:val="none" w:sz="0" w:space="0" w:color="auto"/>
        <w:bottom w:val="none" w:sz="0" w:space="0" w:color="auto"/>
        <w:right w:val="none" w:sz="0" w:space="0" w:color="auto"/>
      </w:divBdr>
    </w:div>
    <w:div w:id="1367173125">
      <w:bodyDiv w:val="1"/>
      <w:marLeft w:val="0"/>
      <w:marRight w:val="0"/>
      <w:marTop w:val="0"/>
      <w:marBottom w:val="0"/>
      <w:divBdr>
        <w:top w:val="none" w:sz="0" w:space="0" w:color="auto"/>
        <w:left w:val="none" w:sz="0" w:space="0" w:color="auto"/>
        <w:bottom w:val="none" w:sz="0" w:space="0" w:color="auto"/>
        <w:right w:val="none" w:sz="0" w:space="0" w:color="auto"/>
      </w:divBdr>
    </w:div>
    <w:div w:id="1374230979">
      <w:bodyDiv w:val="1"/>
      <w:marLeft w:val="0"/>
      <w:marRight w:val="0"/>
      <w:marTop w:val="0"/>
      <w:marBottom w:val="0"/>
      <w:divBdr>
        <w:top w:val="none" w:sz="0" w:space="0" w:color="auto"/>
        <w:left w:val="none" w:sz="0" w:space="0" w:color="auto"/>
        <w:bottom w:val="none" w:sz="0" w:space="0" w:color="auto"/>
        <w:right w:val="none" w:sz="0" w:space="0" w:color="auto"/>
      </w:divBdr>
    </w:div>
    <w:div w:id="1390762076">
      <w:bodyDiv w:val="1"/>
      <w:marLeft w:val="0"/>
      <w:marRight w:val="0"/>
      <w:marTop w:val="0"/>
      <w:marBottom w:val="0"/>
      <w:divBdr>
        <w:top w:val="none" w:sz="0" w:space="0" w:color="auto"/>
        <w:left w:val="none" w:sz="0" w:space="0" w:color="auto"/>
        <w:bottom w:val="none" w:sz="0" w:space="0" w:color="auto"/>
        <w:right w:val="none" w:sz="0" w:space="0" w:color="auto"/>
      </w:divBdr>
    </w:div>
    <w:div w:id="1390883694">
      <w:bodyDiv w:val="1"/>
      <w:marLeft w:val="0"/>
      <w:marRight w:val="0"/>
      <w:marTop w:val="0"/>
      <w:marBottom w:val="0"/>
      <w:divBdr>
        <w:top w:val="none" w:sz="0" w:space="0" w:color="auto"/>
        <w:left w:val="none" w:sz="0" w:space="0" w:color="auto"/>
        <w:bottom w:val="none" w:sz="0" w:space="0" w:color="auto"/>
        <w:right w:val="none" w:sz="0" w:space="0" w:color="auto"/>
      </w:divBdr>
    </w:div>
    <w:div w:id="1392968265">
      <w:bodyDiv w:val="1"/>
      <w:marLeft w:val="0"/>
      <w:marRight w:val="0"/>
      <w:marTop w:val="0"/>
      <w:marBottom w:val="0"/>
      <w:divBdr>
        <w:top w:val="none" w:sz="0" w:space="0" w:color="auto"/>
        <w:left w:val="none" w:sz="0" w:space="0" w:color="auto"/>
        <w:bottom w:val="none" w:sz="0" w:space="0" w:color="auto"/>
        <w:right w:val="none" w:sz="0" w:space="0" w:color="auto"/>
      </w:divBdr>
    </w:div>
    <w:div w:id="1394738954">
      <w:bodyDiv w:val="1"/>
      <w:marLeft w:val="0"/>
      <w:marRight w:val="0"/>
      <w:marTop w:val="0"/>
      <w:marBottom w:val="0"/>
      <w:divBdr>
        <w:top w:val="none" w:sz="0" w:space="0" w:color="auto"/>
        <w:left w:val="none" w:sz="0" w:space="0" w:color="auto"/>
        <w:bottom w:val="none" w:sz="0" w:space="0" w:color="auto"/>
        <w:right w:val="none" w:sz="0" w:space="0" w:color="auto"/>
      </w:divBdr>
    </w:div>
    <w:div w:id="1413701948">
      <w:bodyDiv w:val="1"/>
      <w:marLeft w:val="0"/>
      <w:marRight w:val="0"/>
      <w:marTop w:val="0"/>
      <w:marBottom w:val="0"/>
      <w:divBdr>
        <w:top w:val="none" w:sz="0" w:space="0" w:color="auto"/>
        <w:left w:val="none" w:sz="0" w:space="0" w:color="auto"/>
        <w:bottom w:val="none" w:sz="0" w:space="0" w:color="auto"/>
        <w:right w:val="none" w:sz="0" w:space="0" w:color="auto"/>
      </w:divBdr>
    </w:div>
    <w:div w:id="1416785475">
      <w:bodyDiv w:val="1"/>
      <w:marLeft w:val="0"/>
      <w:marRight w:val="0"/>
      <w:marTop w:val="0"/>
      <w:marBottom w:val="0"/>
      <w:divBdr>
        <w:top w:val="none" w:sz="0" w:space="0" w:color="auto"/>
        <w:left w:val="none" w:sz="0" w:space="0" w:color="auto"/>
        <w:bottom w:val="none" w:sz="0" w:space="0" w:color="auto"/>
        <w:right w:val="none" w:sz="0" w:space="0" w:color="auto"/>
      </w:divBdr>
    </w:div>
    <w:div w:id="1422220109">
      <w:bodyDiv w:val="1"/>
      <w:marLeft w:val="0"/>
      <w:marRight w:val="0"/>
      <w:marTop w:val="0"/>
      <w:marBottom w:val="0"/>
      <w:divBdr>
        <w:top w:val="none" w:sz="0" w:space="0" w:color="auto"/>
        <w:left w:val="none" w:sz="0" w:space="0" w:color="auto"/>
        <w:bottom w:val="none" w:sz="0" w:space="0" w:color="auto"/>
        <w:right w:val="none" w:sz="0" w:space="0" w:color="auto"/>
      </w:divBdr>
    </w:div>
    <w:div w:id="1426463201">
      <w:bodyDiv w:val="1"/>
      <w:marLeft w:val="0"/>
      <w:marRight w:val="0"/>
      <w:marTop w:val="0"/>
      <w:marBottom w:val="0"/>
      <w:divBdr>
        <w:top w:val="none" w:sz="0" w:space="0" w:color="auto"/>
        <w:left w:val="none" w:sz="0" w:space="0" w:color="auto"/>
        <w:bottom w:val="none" w:sz="0" w:space="0" w:color="auto"/>
        <w:right w:val="none" w:sz="0" w:space="0" w:color="auto"/>
      </w:divBdr>
    </w:div>
    <w:div w:id="1430853886">
      <w:bodyDiv w:val="1"/>
      <w:marLeft w:val="0"/>
      <w:marRight w:val="0"/>
      <w:marTop w:val="0"/>
      <w:marBottom w:val="0"/>
      <w:divBdr>
        <w:top w:val="none" w:sz="0" w:space="0" w:color="auto"/>
        <w:left w:val="none" w:sz="0" w:space="0" w:color="auto"/>
        <w:bottom w:val="none" w:sz="0" w:space="0" w:color="auto"/>
        <w:right w:val="none" w:sz="0" w:space="0" w:color="auto"/>
      </w:divBdr>
    </w:div>
    <w:div w:id="1431975532">
      <w:bodyDiv w:val="1"/>
      <w:marLeft w:val="0"/>
      <w:marRight w:val="0"/>
      <w:marTop w:val="0"/>
      <w:marBottom w:val="0"/>
      <w:divBdr>
        <w:top w:val="none" w:sz="0" w:space="0" w:color="auto"/>
        <w:left w:val="none" w:sz="0" w:space="0" w:color="auto"/>
        <w:bottom w:val="none" w:sz="0" w:space="0" w:color="auto"/>
        <w:right w:val="none" w:sz="0" w:space="0" w:color="auto"/>
      </w:divBdr>
    </w:div>
    <w:div w:id="1434090793">
      <w:bodyDiv w:val="1"/>
      <w:marLeft w:val="0"/>
      <w:marRight w:val="0"/>
      <w:marTop w:val="0"/>
      <w:marBottom w:val="0"/>
      <w:divBdr>
        <w:top w:val="none" w:sz="0" w:space="0" w:color="auto"/>
        <w:left w:val="none" w:sz="0" w:space="0" w:color="auto"/>
        <w:bottom w:val="none" w:sz="0" w:space="0" w:color="auto"/>
        <w:right w:val="none" w:sz="0" w:space="0" w:color="auto"/>
      </w:divBdr>
    </w:div>
    <w:div w:id="1434663844">
      <w:bodyDiv w:val="1"/>
      <w:marLeft w:val="0"/>
      <w:marRight w:val="0"/>
      <w:marTop w:val="0"/>
      <w:marBottom w:val="0"/>
      <w:divBdr>
        <w:top w:val="none" w:sz="0" w:space="0" w:color="auto"/>
        <w:left w:val="none" w:sz="0" w:space="0" w:color="auto"/>
        <w:bottom w:val="none" w:sz="0" w:space="0" w:color="auto"/>
        <w:right w:val="none" w:sz="0" w:space="0" w:color="auto"/>
      </w:divBdr>
    </w:div>
    <w:div w:id="1448085306">
      <w:bodyDiv w:val="1"/>
      <w:marLeft w:val="0"/>
      <w:marRight w:val="0"/>
      <w:marTop w:val="0"/>
      <w:marBottom w:val="0"/>
      <w:divBdr>
        <w:top w:val="none" w:sz="0" w:space="0" w:color="auto"/>
        <w:left w:val="none" w:sz="0" w:space="0" w:color="auto"/>
        <w:bottom w:val="none" w:sz="0" w:space="0" w:color="auto"/>
        <w:right w:val="none" w:sz="0" w:space="0" w:color="auto"/>
      </w:divBdr>
    </w:div>
    <w:div w:id="1449275468">
      <w:bodyDiv w:val="1"/>
      <w:marLeft w:val="0"/>
      <w:marRight w:val="0"/>
      <w:marTop w:val="0"/>
      <w:marBottom w:val="0"/>
      <w:divBdr>
        <w:top w:val="none" w:sz="0" w:space="0" w:color="auto"/>
        <w:left w:val="none" w:sz="0" w:space="0" w:color="auto"/>
        <w:bottom w:val="none" w:sz="0" w:space="0" w:color="auto"/>
        <w:right w:val="none" w:sz="0" w:space="0" w:color="auto"/>
      </w:divBdr>
    </w:div>
    <w:div w:id="1454203457">
      <w:bodyDiv w:val="1"/>
      <w:marLeft w:val="0"/>
      <w:marRight w:val="0"/>
      <w:marTop w:val="0"/>
      <w:marBottom w:val="0"/>
      <w:divBdr>
        <w:top w:val="none" w:sz="0" w:space="0" w:color="auto"/>
        <w:left w:val="none" w:sz="0" w:space="0" w:color="auto"/>
        <w:bottom w:val="none" w:sz="0" w:space="0" w:color="auto"/>
        <w:right w:val="none" w:sz="0" w:space="0" w:color="auto"/>
      </w:divBdr>
    </w:div>
    <w:div w:id="1459882576">
      <w:bodyDiv w:val="1"/>
      <w:marLeft w:val="0"/>
      <w:marRight w:val="0"/>
      <w:marTop w:val="0"/>
      <w:marBottom w:val="0"/>
      <w:divBdr>
        <w:top w:val="none" w:sz="0" w:space="0" w:color="auto"/>
        <w:left w:val="none" w:sz="0" w:space="0" w:color="auto"/>
        <w:bottom w:val="none" w:sz="0" w:space="0" w:color="auto"/>
        <w:right w:val="none" w:sz="0" w:space="0" w:color="auto"/>
      </w:divBdr>
    </w:div>
    <w:div w:id="1461874035">
      <w:bodyDiv w:val="1"/>
      <w:marLeft w:val="0"/>
      <w:marRight w:val="0"/>
      <w:marTop w:val="0"/>
      <w:marBottom w:val="0"/>
      <w:divBdr>
        <w:top w:val="none" w:sz="0" w:space="0" w:color="auto"/>
        <w:left w:val="none" w:sz="0" w:space="0" w:color="auto"/>
        <w:bottom w:val="none" w:sz="0" w:space="0" w:color="auto"/>
        <w:right w:val="none" w:sz="0" w:space="0" w:color="auto"/>
      </w:divBdr>
    </w:div>
    <w:div w:id="1464350955">
      <w:bodyDiv w:val="1"/>
      <w:marLeft w:val="0"/>
      <w:marRight w:val="0"/>
      <w:marTop w:val="0"/>
      <w:marBottom w:val="0"/>
      <w:divBdr>
        <w:top w:val="none" w:sz="0" w:space="0" w:color="auto"/>
        <w:left w:val="none" w:sz="0" w:space="0" w:color="auto"/>
        <w:bottom w:val="none" w:sz="0" w:space="0" w:color="auto"/>
        <w:right w:val="none" w:sz="0" w:space="0" w:color="auto"/>
      </w:divBdr>
    </w:div>
    <w:div w:id="1467241342">
      <w:bodyDiv w:val="1"/>
      <w:marLeft w:val="0"/>
      <w:marRight w:val="0"/>
      <w:marTop w:val="0"/>
      <w:marBottom w:val="0"/>
      <w:divBdr>
        <w:top w:val="none" w:sz="0" w:space="0" w:color="auto"/>
        <w:left w:val="none" w:sz="0" w:space="0" w:color="auto"/>
        <w:bottom w:val="none" w:sz="0" w:space="0" w:color="auto"/>
        <w:right w:val="none" w:sz="0" w:space="0" w:color="auto"/>
      </w:divBdr>
    </w:div>
    <w:div w:id="1467703047">
      <w:bodyDiv w:val="1"/>
      <w:marLeft w:val="0"/>
      <w:marRight w:val="0"/>
      <w:marTop w:val="0"/>
      <w:marBottom w:val="0"/>
      <w:divBdr>
        <w:top w:val="none" w:sz="0" w:space="0" w:color="auto"/>
        <w:left w:val="none" w:sz="0" w:space="0" w:color="auto"/>
        <w:bottom w:val="none" w:sz="0" w:space="0" w:color="auto"/>
        <w:right w:val="none" w:sz="0" w:space="0" w:color="auto"/>
      </w:divBdr>
    </w:div>
    <w:div w:id="1474635897">
      <w:bodyDiv w:val="1"/>
      <w:marLeft w:val="0"/>
      <w:marRight w:val="0"/>
      <w:marTop w:val="0"/>
      <w:marBottom w:val="0"/>
      <w:divBdr>
        <w:top w:val="none" w:sz="0" w:space="0" w:color="auto"/>
        <w:left w:val="none" w:sz="0" w:space="0" w:color="auto"/>
        <w:bottom w:val="none" w:sz="0" w:space="0" w:color="auto"/>
        <w:right w:val="none" w:sz="0" w:space="0" w:color="auto"/>
      </w:divBdr>
    </w:div>
    <w:div w:id="1476264133">
      <w:bodyDiv w:val="1"/>
      <w:marLeft w:val="0"/>
      <w:marRight w:val="0"/>
      <w:marTop w:val="0"/>
      <w:marBottom w:val="0"/>
      <w:divBdr>
        <w:top w:val="none" w:sz="0" w:space="0" w:color="auto"/>
        <w:left w:val="none" w:sz="0" w:space="0" w:color="auto"/>
        <w:bottom w:val="none" w:sz="0" w:space="0" w:color="auto"/>
        <w:right w:val="none" w:sz="0" w:space="0" w:color="auto"/>
      </w:divBdr>
    </w:div>
    <w:div w:id="1477069548">
      <w:bodyDiv w:val="1"/>
      <w:marLeft w:val="0"/>
      <w:marRight w:val="0"/>
      <w:marTop w:val="0"/>
      <w:marBottom w:val="0"/>
      <w:divBdr>
        <w:top w:val="none" w:sz="0" w:space="0" w:color="auto"/>
        <w:left w:val="none" w:sz="0" w:space="0" w:color="auto"/>
        <w:bottom w:val="none" w:sz="0" w:space="0" w:color="auto"/>
        <w:right w:val="none" w:sz="0" w:space="0" w:color="auto"/>
      </w:divBdr>
    </w:div>
    <w:div w:id="1484080826">
      <w:bodyDiv w:val="1"/>
      <w:marLeft w:val="0"/>
      <w:marRight w:val="0"/>
      <w:marTop w:val="0"/>
      <w:marBottom w:val="0"/>
      <w:divBdr>
        <w:top w:val="none" w:sz="0" w:space="0" w:color="auto"/>
        <w:left w:val="none" w:sz="0" w:space="0" w:color="auto"/>
        <w:bottom w:val="none" w:sz="0" w:space="0" w:color="auto"/>
        <w:right w:val="none" w:sz="0" w:space="0" w:color="auto"/>
      </w:divBdr>
    </w:div>
    <w:div w:id="1495608260">
      <w:bodyDiv w:val="1"/>
      <w:marLeft w:val="0"/>
      <w:marRight w:val="0"/>
      <w:marTop w:val="0"/>
      <w:marBottom w:val="0"/>
      <w:divBdr>
        <w:top w:val="none" w:sz="0" w:space="0" w:color="auto"/>
        <w:left w:val="none" w:sz="0" w:space="0" w:color="auto"/>
        <w:bottom w:val="none" w:sz="0" w:space="0" w:color="auto"/>
        <w:right w:val="none" w:sz="0" w:space="0" w:color="auto"/>
      </w:divBdr>
    </w:div>
    <w:div w:id="1501657287">
      <w:bodyDiv w:val="1"/>
      <w:marLeft w:val="0"/>
      <w:marRight w:val="0"/>
      <w:marTop w:val="0"/>
      <w:marBottom w:val="0"/>
      <w:divBdr>
        <w:top w:val="none" w:sz="0" w:space="0" w:color="auto"/>
        <w:left w:val="none" w:sz="0" w:space="0" w:color="auto"/>
        <w:bottom w:val="none" w:sz="0" w:space="0" w:color="auto"/>
        <w:right w:val="none" w:sz="0" w:space="0" w:color="auto"/>
      </w:divBdr>
    </w:div>
    <w:div w:id="1507404847">
      <w:bodyDiv w:val="1"/>
      <w:marLeft w:val="0"/>
      <w:marRight w:val="0"/>
      <w:marTop w:val="0"/>
      <w:marBottom w:val="0"/>
      <w:divBdr>
        <w:top w:val="none" w:sz="0" w:space="0" w:color="auto"/>
        <w:left w:val="none" w:sz="0" w:space="0" w:color="auto"/>
        <w:bottom w:val="none" w:sz="0" w:space="0" w:color="auto"/>
        <w:right w:val="none" w:sz="0" w:space="0" w:color="auto"/>
      </w:divBdr>
    </w:div>
    <w:div w:id="1530027968">
      <w:bodyDiv w:val="1"/>
      <w:marLeft w:val="0"/>
      <w:marRight w:val="0"/>
      <w:marTop w:val="0"/>
      <w:marBottom w:val="0"/>
      <w:divBdr>
        <w:top w:val="none" w:sz="0" w:space="0" w:color="auto"/>
        <w:left w:val="none" w:sz="0" w:space="0" w:color="auto"/>
        <w:bottom w:val="none" w:sz="0" w:space="0" w:color="auto"/>
        <w:right w:val="none" w:sz="0" w:space="0" w:color="auto"/>
      </w:divBdr>
    </w:div>
    <w:div w:id="1531409139">
      <w:bodyDiv w:val="1"/>
      <w:marLeft w:val="0"/>
      <w:marRight w:val="0"/>
      <w:marTop w:val="0"/>
      <w:marBottom w:val="0"/>
      <w:divBdr>
        <w:top w:val="none" w:sz="0" w:space="0" w:color="auto"/>
        <w:left w:val="none" w:sz="0" w:space="0" w:color="auto"/>
        <w:bottom w:val="none" w:sz="0" w:space="0" w:color="auto"/>
        <w:right w:val="none" w:sz="0" w:space="0" w:color="auto"/>
      </w:divBdr>
    </w:div>
    <w:div w:id="1535920123">
      <w:bodyDiv w:val="1"/>
      <w:marLeft w:val="0"/>
      <w:marRight w:val="0"/>
      <w:marTop w:val="0"/>
      <w:marBottom w:val="0"/>
      <w:divBdr>
        <w:top w:val="none" w:sz="0" w:space="0" w:color="auto"/>
        <w:left w:val="none" w:sz="0" w:space="0" w:color="auto"/>
        <w:bottom w:val="none" w:sz="0" w:space="0" w:color="auto"/>
        <w:right w:val="none" w:sz="0" w:space="0" w:color="auto"/>
      </w:divBdr>
    </w:div>
    <w:div w:id="1536624310">
      <w:bodyDiv w:val="1"/>
      <w:marLeft w:val="0"/>
      <w:marRight w:val="0"/>
      <w:marTop w:val="0"/>
      <w:marBottom w:val="0"/>
      <w:divBdr>
        <w:top w:val="none" w:sz="0" w:space="0" w:color="auto"/>
        <w:left w:val="none" w:sz="0" w:space="0" w:color="auto"/>
        <w:bottom w:val="none" w:sz="0" w:space="0" w:color="auto"/>
        <w:right w:val="none" w:sz="0" w:space="0" w:color="auto"/>
      </w:divBdr>
    </w:div>
    <w:div w:id="1549951937">
      <w:bodyDiv w:val="1"/>
      <w:marLeft w:val="0"/>
      <w:marRight w:val="0"/>
      <w:marTop w:val="0"/>
      <w:marBottom w:val="0"/>
      <w:divBdr>
        <w:top w:val="none" w:sz="0" w:space="0" w:color="auto"/>
        <w:left w:val="none" w:sz="0" w:space="0" w:color="auto"/>
        <w:bottom w:val="none" w:sz="0" w:space="0" w:color="auto"/>
        <w:right w:val="none" w:sz="0" w:space="0" w:color="auto"/>
      </w:divBdr>
    </w:div>
    <w:div w:id="1558011236">
      <w:bodyDiv w:val="1"/>
      <w:marLeft w:val="0"/>
      <w:marRight w:val="0"/>
      <w:marTop w:val="0"/>
      <w:marBottom w:val="0"/>
      <w:divBdr>
        <w:top w:val="none" w:sz="0" w:space="0" w:color="auto"/>
        <w:left w:val="none" w:sz="0" w:space="0" w:color="auto"/>
        <w:bottom w:val="none" w:sz="0" w:space="0" w:color="auto"/>
        <w:right w:val="none" w:sz="0" w:space="0" w:color="auto"/>
      </w:divBdr>
    </w:div>
    <w:div w:id="1570113113">
      <w:bodyDiv w:val="1"/>
      <w:marLeft w:val="0"/>
      <w:marRight w:val="0"/>
      <w:marTop w:val="0"/>
      <w:marBottom w:val="0"/>
      <w:divBdr>
        <w:top w:val="none" w:sz="0" w:space="0" w:color="auto"/>
        <w:left w:val="none" w:sz="0" w:space="0" w:color="auto"/>
        <w:bottom w:val="none" w:sz="0" w:space="0" w:color="auto"/>
        <w:right w:val="none" w:sz="0" w:space="0" w:color="auto"/>
      </w:divBdr>
    </w:div>
    <w:div w:id="1571766829">
      <w:bodyDiv w:val="1"/>
      <w:marLeft w:val="0"/>
      <w:marRight w:val="0"/>
      <w:marTop w:val="0"/>
      <w:marBottom w:val="0"/>
      <w:divBdr>
        <w:top w:val="none" w:sz="0" w:space="0" w:color="auto"/>
        <w:left w:val="none" w:sz="0" w:space="0" w:color="auto"/>
        <w:bottom w:val="none" w:sz="0" w:space="0" w:color="auto"/>
        <w:right w:val="none" w:sz="0" w:space="0" w:color="auto"/>
      </w:divBdr>
    </w:div>
    <w:div w:id="1575969539">
      <w:bodyDiv w:val="1"/>
      <w:marLeft w:val="0"/>
      <w:marRight w:val="0"/>
      <w:marTop w:val="0"/>
      <w:marBottom w:val="0"/>
      <w:divBdr>
        <w:top w:val="none" w:sz="0" w:space="0" w:color="auto"/>
        <w:left w:val="none" w:sz="0" w:space="0" w:color="auto"/>
        <w:bottom w:val="none" w:sz="0" w:space="0" w:color="auto"/>
        <w:right w:val="none" w:sz="0" w:space="0" w:color="auto"/>
      </w:divBdr>
    </w:div>
    <w:div w:id="1594510875">
      <w:bodyDiv w:val="1"/>
      <w:marLeft w:val="0"/>
      <w:marRight w:val="0"/>
      <w:marTop w:val="0"/>
      <w:marBottom w:val="0"/>
      <w:divBdr>
        <w:top w:val="none" w:sz="0" w:space="0" w:color="auto"/>
        <w:left w:val="none" w:sz="0" w:space="0" w:color="auto"/>
        <w:bottom w:val="none" w:sz="0" w:space="0" w:color="auto"/>
        <w:right w:val="none" w:sz="0" w:space="0" w:color="auto"/>
      </w:divBdr>
    </w:div>
    <w:div w:id="1598707240">
      <w:bodyDiv w:val="1"/>
      <w:marLeft w:val="0"/>
      <w:marRight w:val="0"/>
      <w:marTop w:val="0"/>
      <w:marBottom w:val="0"/>
      <w:divBdr>
        <w:top w:val="none" w:sz="0" w:space="0" w:color="auto"/>
        <w:left w:val="none" w:sz="0" w:space="0" w:color="auto"/>
        <w:bottom w:val="none" w:sz="0" w:space="0" w:color="auto"/>
        <w:right w:val="none" w:sz="0" w:space="0" w:color="auto"/>
      </w:divBdr>
    </w:div>
    <w:div w:id="1607150351">
      <w:bodyDiv w:val="1"/>
      <w:marLeft w:val="0"/>
      <w:marRight w:val="0"/>
      <w:marTop w:val="0"/>
      <w:marBottom w:val="0"/>
      <w:divBdr>
        <w:top w:val="none" w:sz="0" w:space="0" w:color="auto"/>
        <w:left w:val="none" w:sz="0" w:space="0" w:color="auto"/>
        <w:bottom w:val="none" w:sz="0" w:space="0" w:color="auto"/>
        <w:right w:val="none" w:sz="0" w:space="0" w:color="auto"/>
      </w:divBdr>
    </w:div>
    <w:div w:id="1614357470">
      <w:bodyDiv w:val="1"/>
      <w:marLeft w:val="0"/>
      <w:marRight w:val="0"/>
      <w:marTop w:val="0"/>
      <w:marBottom w:val="0"/>
      <w:divBdr>
        <w:top w:val="none" w:sz="0" w:space="0" w:color="auto"/>
        <w:left w:val="none" w:sz="0" w:space="0" w:color="auto"/>
        <w:bottom w:val="none" w:sz="0" w:space="0" w:color="auto"/>
        <w:right w:val="none" w:sz="0" w:space="0" w:color="auto"/>
      </w:divBdr>
    </w:div>
    <w:div w:id="1617564946">
      <w:bodyDiv w:val="1"/>
      <w:marLeft w:val="0"/>
      <w:marRight w:val="0"/>
      <w:marTop w:val="0"/>
      <w:marBottom w:val="0"/>
      <w:divBdr>
        <w:top w:val="none" w:sz="0" w:space="0" w:color="auto"/>
        <w:left w:val="none" w:sz="0" w:space="0" w:color="auto"/>
        <w:bottom w:val="none" w:sz="0" w:space="0" w:color="auto"/>
        <w:right w:val="none" w:sz="0" w:space="0" w:color="auto"/>
      </w:divBdr>
    </w:div>
    <w:div w:id="1633635220">
      <w:bodyDiv w:val="1"/>
      <w:marLeft w:val="0"/>
      <w:marRight w:val="0"/>
      <w:marTop w:val="0"/>
      <w:marBottom w:val="0"/>
      <w:divBdr>
        <w:top w:val="none" w:sz="0" w:space="0" w:color="auto"/>
        <w:left w:val="none" w:sz="0" w:space="0" w:color="auto"/>
        <w:bottom w:val="none" w:sz="0" w:space="0" w:color="auto"/>
        <w:right w:val="none" w:sz="0" w:space="0" w:color="auto"/>
      </w:divBdr>
    </w:div>
    <w:div w:id="1634017044">
      <w:bodyDiv w:val="1"/>
      <w:marLeft w:val="0"/>
      <w:marRight w:val="0"/>
      <w:marTop w:val="0"/>
      <w:marBottom w:val="0"/>
      <w:divBdr>
        <w:top w:val="none" w:sz="0" w:space="0" w:color="auto"/>
        <w:left w:val="none" w:sz="0" w:space="0" w:color="auto"/>
        <w:bottom w:val="none" w:sz="0" w:space="0" w:color="auto"/>
        <w:right w:val="none" w:sz="0" w:space="0" w:color="auto"/>
      </w:divBdr>
    </w:div>
    <w:div w:id="1640380652">
      <w:bodyDiv w:val="1"/>
      <w:marLeft w:val="0"/>
      <w:marRight w:val="0"/>
      <w:marTop w:val="0"/>
      <w:marBottom w:val="0"/>
      <w:divBdr>
        <w:top w:val="none" w:sz="0" w:space="0" w:color="auto"/>
        <w:left w:val="none" w:sz="0" w:space="0" w:color="auto"/>
        <w:bottom w:val="none" w:sz="0" w:space="0" w:color="auto"/>
        <w:right w:val="none" w:sz="0" w:space="0" w:color="auto"/>
      </w:divBdr>
    </w:div>
    <w:div w:id="1642730559">
      <w:bodyDiv w:val="1"/>
      <w:marLeft w:val="0"/>
      <w:marRight w:val="0"/>
      <w:marTop w:val="0"/>
      <w:marBottom w:val="0"/>
      <w:divBdr>
        <w:top w:val="none" w:sz="0" w:space="0" w:color="auto"/>
        <w:left w:val="none" w:sz="0" w:space="0" w:color="auto"/>
        <w:bottom w:val="none" w:sz="0" w:space="0" w:color="auto"/>
        <w:right w:val="none" w:sz="0" w:space="0" w:color="auto"/>
      </w:divBdr>
    </w:div>
    <w:div w:id="1648394096">
      <w:bodyDiv w:val="1"/>
      <w:marLeft w:val="0"/>
      <w:marRight w:val="0"/>
      <w:marTop w:val="0"/>
      <w:marBottom w:val="0"/>
      <w:divBdr>
        <w:top w:val="none" w:sz="0" w:space="0" w:color="auto"/>
        <w:left w:val="none" w:sz="0" w:space="0" w:color="auto"/>
        <w:bottom w:val="none" w:sz="0" w:space="0" w:color="auto"/>
        <w:right w:val="none" w:sz="0" w:space="0" w:color="auto"/>
      </w:divBdr>
    </w:div>
    <w:div w:id="1652638304">
      <w:bodyDiv w:val="1"/>
      <w:marLeft w:val="0"/>
      <w:marRight w:val="0"/>
      <w:marTop w:val="0"/>
      <w:marBottom w:val="0"/>
      <w:divBdr>
        <w:top w:val="none" w:sz="0" w:space="0" w:color="auto"/>
        <w:left w:val="none" w:sz="0" w:space="0" w:color="auto"/>
        <w:bottom w:val="none" w:sz="0" w:space="0" w:color="auto"/>
        <w:right w:val="none" w:sz="0" w:space="0" w:color="auto"/>
      </w:divBdr>
    </w:div>
    <w:div w:id="1653292691">
      <w:bodyDiv w:val="1"/>
      <w:marLeft w:val="0"/>
      <w:marRight w:val="0"/>
      <w:marTop w:val="0"/>
      <w:marBottom w:val="0"/>
      <w:divBdr>
        <w:top w:val="none" w:sz="0" w:space="0" w:color="auto"/>
        <w:left w:val="none" w:sz="0" w:space="0" w:color="auto"/>
        <w:bottom w:val="none" w:sz="0" w:space="0" w:color="auto"/>
        <w:right w:val="none" w:sz="0" w:space="0" w:color="auto"/>
      </w:divBdr>
    </w:div>
    <w:div w:id="1657763491">
      <w:bodyDiv w:val="1"/>
      <w:marLeft w:val="0"/>
      <w:marRight w:val="0"/>
      <w:marTop w:val="0"/>
      <w:marBottom w:val="0"/>
      <w:divBdr>
        <w:top w:val="none" w:sz="0" w:space="0" w:color="auto"/>
        <w:left w:val="none" w:sz="0" w:space="0" w:color="auto"/>
        <w:bottom w:val="none" w:sz="0" w:space="0" w:color="auto"/>
        <w:right w:val="none" w:sz="0" w:space="0" w:color="auto"/>
      </w:divBdr>
    </w:div>
    <w:div w:id="1665012950">
      <w:bodyDiv w:val="1"/>
      <w:marLeft w:val="0"/>
      <w:marRight w:val="0"/>
      <w:marTop w:val="0"/>
      <w:marBottom w:val="0"/>
      <w:divBdr>
        <w:top w:val="none" w:sz="0" w:space="0" w:color="auto"/>
        <w:left w:val="none" w:sz="0" w:space="0" w:color="auto"/>
        <w:bottom w:val="none" w:sz="0" w:space="0" w:color="auto"/>
        <w:right w:val="none" w:sz="0" w:space="0" w:color="auto"/>
      </w:divBdr>
    </w:div>
    <w:div w:id="1669403098">
      <w:bodyDiv w:val="1"/>
      <w:marLeft w:val="0"/>
      <w:marRight w:val="0"/>
      <w:marTop w:val="0"/>
      <w:marBottom w:val="0"/>
      <w:divBdr>
        <w:top w:val="none" w:sz="0" w:space="0" w:color="auto"/>
        <w:left w:val="none" w:sz="0" w:space="0" w:color="auto"/>
        <w:bottom w:val="none" w:sz="0" w:space="0" w:color="auto"/>
        <w:right w:val="none" w:sz="0" w:space="0" w:color="auto"/>
      </w:divBdr>
    </w:div>
    <w:div w:id="1675913835">
      <w:bodyDiv w:val="1"/>
      <w:marLeft w:val="0"/>
      <w:marRight w:val="0"/>
      <w:marTop w:val="0"/>
      <w:marBottom w:val="0"/>
      <w:divBdr>
        <w:top w:val="none" w:sz="0" w:space="0" w:color="auto"/>
        <w:left w:val="none" w:sz="0" w:space="0" w:color="auto"/>
        <w:bottom w:val="none" w:sz="0" w:space="0" w:color="auto"/>
        <w:right w:val="none" w:sz="0" w:space="0" w:color="auto"/>
      </w:divBdr>
    </w:div>
    <w:div w:id="1676221209">
      <w:bodyDiv w:val="1"/>
      <w:marLeft w:val="0"/>
      <w:marRight w:val="0"/>
      <w:marTop w:val="0"/>
      <w:marBottom w:val="0"/>
      <w:divBdr>
        <w:top w:val="none" w:sz="0" w:space="0" w:color="auto"/>
        <w:left w:val="none" w:sz="0" w:space="0" w:color="auto"/>
        <w:bottom w:val="none" w:sz="0" w:space="0" w:color="auto"/>
        <w:right w:val="none" w:sz="0" w:space="0" w:color="auto"/>
      </w:divBdr>
    </w:div>
    <w:div w:id="1680036828">
      <w:bodyDiv w:val="1"/>
      <w:marLeft w:val="0"/>
      <w:marRight w:val="0"/>
      <w:marTop w:val="0"/>
      <w:marBottom w:val="0"/>
      <w:divBdr>
        <w:top w:val="none" w:sz="0" w:space="0" w:color="auto"/>
        <w:left w:val="none" w:sz="0" w:space="0" w:color="auto"/>
        <w:bottom w:val="none" w:sz="0" w:space="0" w:color="auto"/>
        <w:right w:val="none" w:sz="0" w:space="0" w:color="auto"/>
      </w:divBdr>
    </w:div>
    <w:div w:id="1680814314">
      <w:bodyDiv w:val="1"/>
      <w:marLeft w:val="0"/>
      <w:marRight w:val="0"/>
      <w:marTop w:val="0"/>
      <w:marBottom w:val="0"/>
      <w:divBdr>
        <w:top w:val="none" w:sz="0" w:space="0" w:color="auto"/>
        <w:left w:val="none" w:sz="0" w:space="0" w:color="auto"/>
        <w:bottom w:val="none" w:sz="0" w:space="0" w:color="auto"/>
        <w:right w:val="none" w:sz="0" w:space="0" w:color="auto"/>
      </w:divBdr>
    </w:div>
    <w:div w:id="1682005903">
      <w:bodyDiv w:val="1"/>
      <w:marLeft w:val="0"/>
      <w:marRight w:val="0"/>
      <w:marTop w:val="0"/>
      <w:marBottom w:val="0"/>
      <w:divBdr>
        <w:top w:val="none" w:sz="0" w:space="0" w:color="auto"/>
        <w:left w:val="none" w:sz="0" w:space="0" w:color="auto"/>
        <w:bottom w:val="none" w:sz="0" w:space="0" w:color="auto"/>
        <w:right w:val="none" w:sz="0" w:space="0" w:color="auto"/>
      </w:divBdr>
    </w:div>
    <w:div w:id="1683699253">
      <w:bodyDiv w:val="1"/>
      <w:marLeft w:val="0"/>
      <w:marRight w:val="0"/>
      <w:marTop w:val="0"/>
      <w:marBottom w:val="0"/>
      <w:divBdr>
        <w:top w:val="none" w:sz="0" w:space="0" w:color="auto"/>
        <w:left w:val="none" w:sz="0" w:space="0" w:color="auto"/>
        <w:bottom w:val="none" w:sz="0" w:space="0" w:color="auto"/>
        <w:right w:val="none" w:sz="0" w:space="0" w:color="auto"/>
      </w:divBdr>
    </w:div>
    <w:div w:id="1690182748">
      <w:bodyDiv w:val="1"/>
      <w:marLeft w:val="0"/>
      <w:marRight w:val="0"/>
      <w:marTop w:val="0"/>
      <w:marBottom w:val="0"/>
      <w:divBdr>
        <w:top w:val="none" w:sz="0" w:space="0" w:color="auto"/>
        <w:left w:val="none" w:sz="0" w:space="0" w:color="auto"/>
        <w:bottom w:val="none" w:sz="0" w:space="0" w:color="auto"/>
        <w:right w:val="none" w:sz="0" w:space="0" w:color="auto"/>
      </w:divBdr>
    </w:div>
    <w:div w:id="1690253160">
      <w:bodyDiv w:val="1"/>
      <w:marLeft w:val="0"/>
      <w:marRight w:val="0"/>
      <w:marTop w:val="0"/>
      <w:marBottom w:val="0"/>
      <w:divBdr>
        <w:top w:val="none" w:sz="0" w:space="0" w:color="auto"/>
        <w:left w:val="none" w:sz="0" w:space="0" w:color="auto"/>
        <w:bottom w:val="none" w:sz="0" w:space="0" w:color="auto"/>
        <w:right w:val="none" w:sz="0" w:space="0" w:color="auto"/>
      </w:divBdr>
    </w:div>
    <w:div w:id="1695880909">
      <w:bodyDiv w:val="1"/>
      <w:marLeft w:val="0"/>
      <w:marRight w:val="0"/>
      <w:marTop w:val="0"/>
      <w:marBottom w:val="0"/>
      <w:divBdr>
        <w:top w:val="none" w:sz="0" w:space="0" w:color="auto"/>
        <w:left w:val="none" w:sz="0" w:space="0" w:color="auto"/>
        <w:bottom w:val="none" w:sz="0" w:space="0" w:color="auto"/>
        <w:right w:val="none" w:sz="0" w:space="0" w:color="auto"/>
      </w:divBdr>
    </w:div>
    <w:div w:id="1701471179">
      <w:bodyDiv w:val="1"/>
      <w:marLeft w:val="0"/>
      <w:marRight w:val="0"/>
      <w:marTop w:val="0"/>
      <w:marBottom w:val="0"/>
      <w:divBdr>
        <w:top w:val="none" w:sz="0" w:space="0" w:color="auto"/>
        <w:left w:val="none" w:sz="0" w:space="0" w:color="auto"/>
        <w:bottom w:val="none" w:sz="0" w:space="0" w:color="auto"/>
        <w:right w:val="none" w:sz="0" w:space="0" w:color="auto"/>
      </w:divBdr>
    </w:div>
    <w:div w:id="1704480990">
      <w:bodyDiv w:val="1"/>
      <w:marLeft w:val="0"/>
      <w:marRight w:val="0"/>
      <w:marTop w:val="0"/>
      <w:marBottom w:val="0"/>
      <w:divBdr>
        <w:top w:val="none" w:sz="0" w:space="0" w:color="auto"/>
        <w:left w:val="none" w:sz="0" w:space="0" w:color="auto"/>
        <w:bottom w:val="none" w:sz="0" w:space="0" w:color="auto"/>
        <w:right w:val="none" w:sz="0" w:space="0" w:color="auto"/>
      </w:divBdr>
    </w:div>
    <w:div w:id="1708212186">
      <w:bodyDiv w:val="1"/>
      <w:marLeft w:val="0"/>
      <w:marRight w:val="0"/>
      <w:marTop w:val="0"/>
      <w:marBottom w:val="0"/>
      <w:divBdr>
        <w:top w:val="none" w:sz="0" w:space="0" w:color="auto"/>
        <w:left w:val="none" w:sz="0" w:space="0" w:color="auto"/>
        <w:bottom w:val="none" w:sz="0" w:space="0" w:color="auto"/>
        <w:right w:val="none" w:sz="0" w:space="0" w:color="auto"/>
      </w:divBdr>
    </w:div>
    <w:div w:id="1715688379">
      <w:bodyDiv w:val="1"/>
      <w:marLeft w:val="0"/>
      <w:marRight w:val="0"/>
      <w:marTop w:val="0"/>
      <w:marBottom w:val="0"/>
      <w:divBdr>
        <w:top w:val="none" w:sz="0" w:space="0" w:color="auto"/>
        <w:left w:val="none" w:sz="0" w:space="0" w:color="auto"/>
        <w:bottom w:val="none" w:sz="0" w:space="0" w:color="auto"/>
        <w:right w:val="none" w:sz="0" w:space="0" w:color="auto"/>
      </w:divBdr>
    </w:div>
    <w:div w:id="1721325480">
      <w:bodyDiv w:val="1"/>
      <w:marLeft w:val="0"/>
      <w:marRight w:val="0"/>
      <w:marTop w:val="0"/>
      <w:marBottom w:val="0"/>
      <w:divBdr>
        <w:top w:val="none" w:sz="0" w:space="0" w:color="auto"/>
        <w:left w:val="none" w:sz="0" w:space="0" w:color="auto"/>
        <w:bottom w:val="none" w:sz="0" w:space="0" w:color="auto"/>
        <w:right w:val="none" w:sz="0" w:space="0" w:color="auto"/>
      </w:divBdr>
    </w:div>
    <w:div w:id="1725447757">
      <w:bodyDiv w:val="1"/>
      <w:marLeft w:val="0"/>
      <w:marRight w:val="0"/>
      <w:marTop w:val="0"/>
      <w:marBottom w:val="0"/>
      <w:divBdr>
        <w:top w:val="none" w:sz="0" w:space="0" w:color="auto"/>
        <w:left w:val="none" w:sz="0" w:space="0" w:color="auto"/>
        <w:bottom w:val="none" w:sz="0" w:space="0" w:color="auto"/>
        <w:right w:val="none" w:sz="0" w:space="0" w:color="auto"/>
      </w:divBdr>
    </w:div>
    <w:div w:id="1725903791">
      <w:bodyDiv w:val="1"/>
      <w:marLeft w:val="0"/>
      <w:marRight w:val="0"/>
      <w:marTop w:val="0"/>
      <w:marBottom w:val="0"/>
      <w:divBdr>
        <w:top w:val="none" w:sz="0" w:space="0" w:color="auto"/>
        <w:left w:val="none" w:sz="0" w:space="0" w:color="auto"/>
        <w:bottom w:val="none" w:sz="0" w:space="0" w:color="auto"/>
        <w:right w:val="none" w:sz="0" w:space="0" w:color="auto"/>
      </w:divBdr>
    </w:div>
    <w:div w:id="1733237359">
      <w:bodyDiv w:val="1"/>
      <w:marLeft w:val="0"/>
      <w:marRight w:val="0"/>
      <w:marTop w:val="0"/>
      <w:marBottom w:val="0"/>
      <w:divBdr>
        <w:top w:val="none" w:sz="0" w:space="0" w:color="auto"/>
        <w:left w:val="none" w:sz="0" w:space="0" w:color="auto"/>
        <w:bottom w:val="none" w:sz="0" w:space="0" w:color="auto"/>
        <w:right w:val="none" w:sz="0" w:space="0" w:color="auto"/>
      </w:divBdr>
    </w:div>
    <w:div w:id="1734615655">
      <w:bodyDiv w:val="1"/>
      <w:marLeft w:val="0"/>
      <w:marRight w:val="0"/>
      <w:marTop w:val="0"/>
      <w:marBottom w:val="0"/>
      <w:divBdr>
        <w:top w:val="none" w:sz="0" w:space="0" w:color="auto"/>
        <w:left w:val="none" w:sz="0" w:space="0" w:color="auto"/>
        <w:bottom w:val="none" w:sz="0" w:space="0" w:color="auto"/>
        <w:right w:val="none" w:sz="0" w:space="0" w:color="auto"/>
      </w:divBdr>
    </w:div>
    <w:div w:id="1735811851">
      <w:bodyDiv w:val="1"/>
      <w:marLeft w:val="0"/>
      <w:marRight w:val="0"/>
      <w:marTop w:val="0"/>
      <w:marBottom w:val="0"/>
      <w:divBdr>
        <w:top w:val="none" w:sz="0" w:space="0" w:color="auto"/>
        <w:left w:val="none" w:sz="0" w:space="0" w:color="auto"/>
        <w:bottom w:val="none" w:sz="0" w:space="0" w:color="auto"/>
        <w:right w:val="none" w:sz="0" w:space="0" w:color="auto"/>
      </w:divBdr>
    </w:div>
    <w:div w:id="1739284670">
      <w:bodyDiv w:val="1"/>
      <w:marLeft w:val="0"/>
      <w:marRight w:val="0"/>
      <w:marTop w:val="0"/>
      <w:marBottom w:val="0"/>
      <w:divBdr>
        <w:top w:val="none" w:sz="0" w:space="0" w:color="auto"/>
        <w:left w:val="none" w:sz="0" w:space="0" w:color="auto"/>
        <w:bottom w:val="none" w:sz="0" w:space="0" w:color="auto"/>
        <w:right w:val="none" w:sz="0" w:space="0" w:color="auto"/>
      </w:divBdr>
    </w:div>
    <w:div w:id="1741250973">
      <w:bodyDiv w:val="1"/>
      <w:marLeft w:val="0"/>
      <w:marRight w:val="0"/>
      <w:marTop w:val="0"/>
      <w:marBottom w:val="0"/>
      <w:divBdr>
        <w:top w:val="none" w:sz="0" w:space="0" w:color="auto"/>
        <w:left w:val="none" w:sz="0" w:space="0" w:color="auto"/>
        <w:bottom w:val="none" w:sz="0" w:space="0" w:color="auto"/>
        <w:right w:val="none" w:sz="0" w:space="0" w:color="auto"/>
      </w:divBdr>
    </w:div>
    <w:div w:id="1746613338">
      <w:bodyDiv w:val="1"/>
      <w:marLeft w:val="0"/>
      <w:marRight w:val="0"/>
      <w:marTop w:val="0"/>
      <w:marBottom w:val="0"/>
      <w:divBdr>
        <w:top w:val="none" w:sz="0" w:space="0" w:color="auto"/>
        <w:left w:val="none" w:sz="0" w:space="0" w:color="auto"/>
        <w:bottom w:val="none" w:sz="0" w:space="0" w:color="auto"/>
        <w:right w:val="none" w:sz="0" w:space="0" w:color="auto"/>
      </w:divBdr>
    </w:div>
    <w:div w:id="1755587128">
      <w:bodyDiv w:val="1"/>
      <w:marLeft w:val="0"/>
      <w:marRight w:val="0"/>
      <w:marTop w:val="0"/>
      <w:marBottom w:val="0"/>
      <w:divBdr>
        <w:top w:val="none" w:sz="0" w:space="0" w:color="auto"/>
        <w:left w:val="none" w:sz="0" w:space="0" w:color="auto"/>
        <w:bottom w:val="none" w:sz="0" w:space="0" w:color="auto"/>
        <w:right w:val="none" w:sz="0" w:space="0" w:color="auto"/>
      </w:divBdr>
    </w:div>
    <w:div w:id="1772779057">
      <w:bodyDiv w:val="1"/>
      <w:marLeft w:val="0"/>
      <w:marRight w:val="0"/>
      <w:marTop w:val="0"/>
      <w:marBottom w:val="0"/>
      <w:divBdr>
        <w:top w:val="none" w:sz="0" w:space="0" w:color="auto"/>
        <w:left w:val="none" w:sz="0" w:space="0" w:color="auto"/>
        <w:bottom w:val="none" w:sz="0" w:space="0" w:color="auto"/>
        <w:right w:val="none" w:sz="0" w:space="0" w:color="auto"/>
      </w:divBdr>
    </w:div>
    <w:div w:id="1773087953">
      <w:bodyDiv w:val="1"/>
      <w:marLeft w:val="0"/>
      <w:marRight w:val="0"/>
      <w:marTop w:val="0"/>
      <w:marBottom w:val="0"/>
      <w:divBdr>
        <w:top w:val="none" w:sz="0" w:space="0" w:color="auto"/>
        <w:left w:val="none" w:sz="0" w:space="0" w:color="auto"/>
        <w:bottom w:val="none" w:sz="0" w:space="0" w:color="auto"/>
        <w:right w:val="none" w:sz="0" w:space="0" w:color="auto"/>
      </w:divBdr>
    </w:div>
    <w:div w:id="1774472021">
      <w:bodyDiv w:val="1"/>
      <w:marLeft w:val="0"/>
      <w:marRight w:val="0"/>
      <w:marTop w:val="0"/>
      <w:marBottom w:val="0"/>
      <w:divBdr>
        <w:top w:val="none" w:sz="0" w:space="0" w:color="auto"/>
        <w:left w:val="none" w:sz="0" w:space="0" w:color="auto"/>
        <w:bottom w:val="none" w:sz="0" w:space="0" w:color="auto"/>
        <w:right w:val="none" w:sz="0" w:space="0" w:color="auto"/>
      </w:divBdr>
    </w:div>
    <w:div w:id="1777018311">
      <w:bodyDiv w:val="1"/>
      <w:marLeft w:val="0"/>
      <w:marRight w:val="0"/>
      <w:marTop w:val="0"/>
      <w:marBottom w:val="0"/>
      <w:divBdr>
        <w:top w:val="none" w:sz="0" w:space="0" w:color="auto"/>
        <w:left w:val="none" w:sz="0" w:space="0" w:color="auto"/>
        <w:bottom w:val="none" w:sz="0" w:space="0" w:color="auto"/>
        <w:right w:val="none" w:sz="0" w:space="0" w:color="auto"/>
      </w:divBdr>
    </w:div>
    <w:div w:id="1779715883">
      <w:bodyDiv w:val="1"/>
      <w:marLeft w:val="0"/>
      <w:marRight w:val="0"/>
      <w:marTop w:val="0"/>
      <w:marBottom w:val="0"/>
      <w:divBdr>
        <w:top w:val="none" w:sz="0" w:space="0" w:color="auto"/>
        <w:left w:val="none" w:sz="0" w:space="0" w:color="auto"/>
        <w:bottom w:val="none" w:sz="0" w:space="0" w:color="auto"/>
        <w:right w:val="none" w:sz="0" w:space="0" w:color="auto"/>
      </w:divBdr>
    </w:div>
    <w:div w:id="1781216315">
      <w:bodyDiv w:val="1"/>
      <w:marLeft w:val="0"/>
      <w:marRight w:val="0"/>
      <w:marTop w:val="0"/>
      <w:marBottom w:val="0"/>
      <w:divBdr>
        <w:top w:val="none" w:sz="0" w:space="0" w:color="auto"/>
        <w:left w:val="none" w:sz="0" w:space="0" w:color="auto"/>
        <w:bottom w:val="none" w:sz="0" w:space="0" w:color="auto"/>
        <w:right w:val="none" w:sz="0" w:space="0" w:color="auto"/>
      </w:divBdr>
    </w:div>
    <w:div w:id="1781483578">
      <w:bodyDiv w:val="1"/>
      <w:marLeft w:val="0"/>
      <w:marRight w:val="0"/>
      <w:marTop w:val="0"/>
      <w:marBottom w:val="0"/>
      <w:divBdr>
        <w:top w:val="none" w:sz="0" w:space="0" w:color="auto"/>
        <w:left w:val="none" w:sz="0" w:space="0" w:color="auto"/>
        <w:bottom w:val="none" w:sz="0" w:space="0" w:color="auto"/>
        <w:right w:val="none" w:sz="0" w:space="0" w:color="auto"/>
      </w:divBdr>
    </w:div>
    <w:div w:id="1783768023">
      <w:bodyDiv w:val="1"/>
      <w:marLeft w:val="0"/>
      <w:marRight w:val="0"/>
      <w:marTop w:val="0"/>
      <w:marBottom w:val="0"/>
      <w:divBdr>
        <w:top w:val="none" w:sz="0" w:space="0" w:color="auto"/>
        <w:left w:val="none" w:sz="0" w:space="0" w:color="auto"/>
        <w:bottom w:val="none" w:sz="0" w:space="0" w:color="auto"/>
        <w:right w:val="none" w:sz="0" w:space="0" w:color="auto"/>
      </w:divBdr>
    </w:div>
    <w:div w:id="1792555392">
      <w:bodyDiv w:val="1"/>
      <w:marLeft w:val="0"/>
      <w:marRight w:val="0"/>
      <w:marTop w:val="0"/>
      <w:marBottom w:val="0"/>
      <w:divBdr>
        <w:top w:val="none" w:sz="0" w:space="0" w:color="auto"/>
        <w:left w:val="none" w:sz="0" w:space="0" w:color="auto"/>
        <w:bottom w:val="none" w:sz="0" w:space="0" w:color="auto"/>
        <w:right w:val="none" w:sz="0" w:space="0" w:color="auto"/>
      </w:divBdr>
    </w:div>
    <w:div w:id="1795248929">
      <w:bodyDiv w:val="1"/>
      <w:marLeft w:val="0"/>
      <w:marRight w:val="0"/>
      <w:marTop w:val="0"/>
      <w:marBottom w:val="0"/>
      <w:divBdr>
        <w:top w:val="none" w:sz="0" w:space="0" w:color="auto"/>
        <w:left w:val="none" w:sz="0" w:space="0" w:color="auto"/>
        <w:bottom w:val="none" w:sz="0" w:space="0" w:color="auto"/>
        <w:right w:val="none" w:sz="0" w:space="0" w:color="auto"/>
      </w:divBdr>
    </w:div>
    <w:div w:id="1796749889">
      <w:bodyDiv w:val="1"/>
      <w:marLeft w:val="0"/>
      <w:marRight w:val="0"/>
      <w:marTop w:val="0"/>
      <w:marBottom w:val="0"/>
      <w:divBdr>
        <w:top w:val="none" w:sz="0" w:space="0" w:color="auto"/>
        <w:left w:val="none" w:sz="0" w:space="0" w:color="auto"/>
        <w:bottom w:val="none" w:sz="0" w:space="0" w:color="auto"/>
        <w:right w:val="none" w:sz="0" w:space="0" w:color="auto"/>
      </w:divBdr>
    </w:div>
    <w:div w:id="1798066810">
      <w:bodyDiv w:val="1"/>
      <w:marLeft w:val="0"/>
      <w:marRight w:val="0"/>
      <w:marTop w:val="0"/>
      <w:marBottom w:val="0"/>
      <w:divBdr>
        <w:top w:val="none" w:sz="0" w:space="0" w:color="auto"/>
        <w:left w:val="none" w:sz="0" w:space="0" w:color="auto"/>
        <w:bottom w:val="none" w:sz="0" w:space="0" w:color="auto"/>
        <w:right w:val="none" w:sz="0" w:space="0" w:color="auto"/>
      </w:divBdr>
    </w:div>
    <w:div w:id="1800687148">
      <w:bodyDiv w:val="1"/>
      <w:marLeft w:val="0"/>
      <w:marRight w:val="0"/>
      <w:marTop w:val="0"/>
      <w:marBottom w:val="0"/>
      <w:divBdr>
        <w:top w:val="none" w:sz="0" w:space="0" w:color="auto"/>
        <w:left w:val="none" w:sz="0" w:space="0" w:color="auto"/>
        <w:bottom w:val="none" w:sz="0" w:space="0" w:color="auto"/>
        <w:right w:val="none" w:sz="0" w:space="0" w:color="auto"/>
      </w:divBdr>
    </w:div>
    <w:div w:id="1801536985">
      <w:bodyDiv w:val="1"/>
      <w:marLeft w:val="0"/>
      <w:marRight w:val="0"/>
      <w:marTop w:val="0"/>
      <w:marBottom w:val="0"/>
      <w:divBdr>
        <w:top w:val="none" w:sz="0" w:space="0" w:color="auto"/>
        <w:left w:val="none" w:sz="0" w:space="0" w:color="auto"/>
        <w:bottom w:val="none" w:sz="0" w:space="0" w:color="auto"/>
        <w:right w:val="none" w:sz="0" w:space="0" w:color="auto"/>
      </w:divBdr>
    </w:div>
    <w:div w:id="1802072674">
      <w:bodyDiv w:val="1"/>
      <w:marLeft w:val="0"/>
      <w:marRight w:val="0"/>
      <w:marTop w:val="0"/>
      <w:marBottom w:val="0"/>
      <w:divBdr>
        <w:top w:val="none" w:sz="0" w:space="0" w:color="auto"/>
        <w:left w:val="none" w:sz="0" w:space="0" w:color="auto"/>
        <w:bottom w:val="none" w:sz="0" w:space="0" w:color="auto"/>
        <w:right w:val="none" w:sz="0" w:space="0" w:color="auto"/>
      </w:divBdr>
    </w:div>
    <w:div w:id="1805393628">
      <w:bodyDiv w:val="1"/>
      <w:marLeft w:val="0"/>
      <w:marRight w:val="0"/>
      <w:marTop w:val="0"/>
      <w:marBottom w:val="0"/>
      <w:divBdr>
        <w:top w:val="none" w:sz="0" w:space="0" w:color="auto"/>
        <w:left w:val="none" w:sz="0" w:space="0" w:color="auto"/>
        <w:bottom w:val="none" w:sz="0" w:space="0" w:color="auto"/>
        <w:right w:val="none" w:sz="0" w:space="0" w:color="auto"/>
      </w:divBdr>
      <w:divsChild>
        <w:div w:id="2060129450">
          <w:marLeft w:val="0"/>
          <w:marRight w:val="720"/>
          <w:marTop w:val="0"/>
          <w:marBottom w:val="0"/>
          <w:divBdr>
            <w:top w:val="none" w:sz="0" w:space="0" w:color="auto"/>
            <w:left w:val="none" w:sz="0" w:space="0" w:color="auto"/>
            <w:bottom w:val="none" w:sz="0" w:space="0" w:color="auto"/>
            <w:right w:val="none" w:sz="0" w:space="0" w:color="auto"/>
          </w:divBdr>
        </w:div>
        <w:div w:id="1027021315">
          <w:marLeft w:val="0"/>
          <w:marRight w:val="720"/>
          <w:marTop w:val="0"/>
          <w:marBottom w:val="0"/>
          <w:divBdr>
            <w:top w:val="none" w:sz="0" w:space="0" w:color="auto"/>
            <w:left w:val="none" w:sz="0" w:space="0" w:color="auto"/>
            <w:bottom w:val="none" w:sz="0" w:space="0" w:color="auto"/>
            <w:right w:val="none" w:sz="0" w:space="0" w:color="auto"/>
          </w:divBdr>
        </w:div>
      </w:divsChild>
    </w:div>
    <w:div w:id="1808740948">
      <w:bodyDiv w:val="1"/>
      <w:marLeft w:val="0"/>
      <w:marRight w:val="0"/>
      <w:marTop w:val="0"/>
      <w:marBottom w:val="0"/>
      <w:divBdr>
        <w:top w:val="none" w:sz="0" w:space="0" w:color="auto"/>
        <w:left w:val="none" w:sz="0" w:space="0" w:color="auto"/>
        <w:bottom w:val="none" w:sz="0" w:space="0" w:color="auto"/>
        <w:right w:val="none" w:sz="0" w:space="0" w:color="auto"/>
      </w:divBdr>
    </w:div>
    <w:div w:id="1810659811">
      <w:bodyDiv w:val="1"/>
      <w:marLeft w:val="0"/>
      <w:marRight w:val="0"/>
      <w:marTop w:val="0"/>
      <w:marBottom w:val="0"/>
      <w:divBdr>
        <w:top w:val="none" w:sz="0" w:space="0" w:color="auto"/>
        <w:left w:val="none" w:sz="0" w:space="0" w:color="auto"/>
        <w:bottom w:val="none" w:sz="0" w:space="0" w:color="auto"/>
        <w:right w:val="none" w:sz="0" w:space="0" w:color="auto"/>
      </w:divBdr>
    </w:div>
    <w:div w:id="1814371774">
      <w:bodyDiv w:val="1"/>
      <w:marLeft w:val="0"/>
      <w:marRight w:val="0"/>
      <w:marTop w:val="0"/>
      <w:marBottom w:val="0"/>
      <w:divBdr>
        <w:top w:val="none" w:sz="0" w:space="0" w:color="auto"/>
        <w:left w:val="none" w:sz="0" w:space="0" w:color="auto"/>
        <w:bottom w:val="none" w:sz="0" w:space="0" w:color="auto"/>
        <w:right w:val="none" w:sz="0" w:space="0" w:color="auto"/>
      </w:divBdr>
    </w:div>
    <w:div w:id="1840538183">
      <w:bodyDiv w:val="1"/>
      <w:marLeft w:val="0"/>
      <w:marRight w:val="0"/>
      <w:marTop w:val="0"/>
      <w:marBottom w:val="0"/>
      <w:divBdr>
        <w:top w:val="none" w:sz="0" w:space="0" w:color="auto"/>
        <w:left w:val="none" w:sz="0" w:space="0" w:color="auto"/>
        <w:bottom w:val="none" w:sz="0" w:space="0" w:color="auto"/>
        <w:right w:val="none" w:sz="0" w:space="0" w:color="auto"/>
      </w:divBdr>
    </w:div>
    <w:div w:id="1840927004">
      <w:bodyDiv w:val="1"/>
      <w:marLeft w:val="0"/>
      <w:marRight w:val="0"/>
      <w:marTop w:val="0"/>
      <w:marBottom w:val="0"/>
      <w:divBdr>
        <w:top w:val="none" w:sz="0" w:space="0" w:color="auto"/>
        <w:left w:val="none" w:sz="0" w:space="0" w:color="auto"/>
        <w:bottom w:val="none" w:sz="0" w:space="0" w:color="auto"/>
        <w:right w:val="none" w:sz="0" w:space="0" w:color="auto"/>
      </w:divBdr>
    </w:div>
    <w:div w:id="1841502151">
      <w:bodyDiv w:val="1"/>
      <w:marLeft w:val="0"/>
      <w:marRight w:val="0"/>
      <w:marTop w:val="0"/>
      <w:marBottom w:val="0"/>
      <w:divBdr>
        <w:top w:val="none" w:sz="0" w:space="0" w:color="auto"/>
        <w:left w:val="none" w:sz="0" w:space="0" w:color="auto"/>
        <w:bottom w:val="none" w:sz="0" w:space="0" w:color="auto"/>
        <w:right w:val="none" w:sz="0" w:space="0" w:color="auto"/>
      </w:divBdr>
    </w:div>
    <w:div w:id="1849170714">
      <w:bodyDiv w:val="1"/>
      <w:marLeft w:val="0"/>
      <w:marRight w:val="0"/>
      <w:marTop w:val="0"/>
      <w:marBottom w:val="0"/>
      <w:divBdr>
        <w:top w:val="none" w:sz="0" w:space="0" w:color="auto"/>
        <w:left w:val="none" w:sz="0" w:space="0" w:color="auto"/>
        <w:bottom w:val="none" w:sz="0" w:space="0" w:color="auto"/>
        <w:right w:val="none" w:sz="0" w:space="0" w:color="auto"/>
      </w:divBdr>
    </w:div>
    <w:div w:id="1852604281">
      <w:bodyDiv w:val="1"/>
      <w:marLeft w:val="0"/>
      <w:marRight w:val="0"/>
      <w:marTop w:val="0"/>
      <w:marBottom w:val="0"/>
      <w:divBdr>
        <w:top w:val="none" w:sz="0" w:space="0" w:color="auto"/>
        <w:left w:val="none" w:sz="0" w:space="0" w:color="auto"/>
        <w:bottom w:val="none" w:sz="0" w:space="0" w:color="auto"/>
        <w:right w:val="none" w:sz="0" w:space="0" w:color="auto"/>
      </w:divBdr>
    </w:div>
    <w:div w:id="1856773349">
      <w:bodyDiv w:val="1"/>
      <w:marLeft w:val="0"/>
      <w:marRight w:val="0"/>
      <w:marTop w:val="0"/>
      <w:marBottom w:val="0"/>
      <w:divBdr>
        <w:top w:val="none" w:sz="0" w:space="0" w:color="auto"/>
        <w:left w:val="none" w:sz="0" w:space="0" w:color="auto"/>
        <w:bottom w:val="none" w:sz="0" w:space="0" w:color="auto"/>
        <w:right w:val="none" w:sz="0" w:space="0" w:color="auto"/>
      </w:divBdr>
    </w:div>
    <w:div w:id="1863201458">
      <w:bodyDiv w:val="1"/>
      <w:marLeft w:val="0"/>
      <w:marRight w:val="0"/>
      <w:marTop w:val="0"/>
      <w:marBottom w:val="0"/>
      <w:divBdr>
        <w:top w:val="none" w:sz="0" w:space="0" w:color="auto"/>
        <w:left w:val="none" w:sz="0" w:space="0" w:color="auto"/>
        <w:bottom w:val="none" w:sz="0" w:space="0" w:color="auto"/>
        <w:right w:val="none" w:sz="0" w:space="0" w:color="auto"/>
      </w:divBdr>
    </w:div>
    <w:div w:id="1867061883">
      <w:bodyDiv w:val="1"/>
      <w:marLeft w:val="0"/>
      <w:marRight w:val="0"/>
      <w:marTop w:val="0"/>
      <w:marBottom w:val="0"/>
      <w:divBdr>
        <w:top w:val="none" w:sz="0" w:space="0" w:color="auto"/>
        <w:left w:val="none" w:sz="0" w:space="0" w:color="auto"/>
        <w:bottom w:val="none" w:sz="0" w:space="0" w:color="auto"/>
        <w:right w:val="none" w:sz="0" w:space="0" w:color="auto"/>
      </w:divBdr>
    </w:div>
    <w:div w:id="1867475528">
      <w:bodyDiv w:val="1"/>
      <w:marLeft w:val="0"/>
      <w:marRight w:val="0"/>
      <w:marTop w:val="0"/>
      <w:marBottom w:val="0"/>
      <w:divBdr>
        <w:top w:val="none" w:sz="0" w:space="0" w:color="auto"/>
        <w:left w:val="none" w:sz="0" w:space="0" w:color="auto"/>
        <w:bottom w:val="none" w:sz="0" w:space="0" w:color="auto"/>
        <w:right w:val="none" w:sz="0" w:space="0" w:color="auto"/>
      </w:divBdr>
    </w:div>
    <w:div w:id="1868827654">
      <w:bodyDiv w:val="1"/>
      <w:marLeft w:val="0"/>
      <w:marRight w:val="0"/>
      <w:marTop w:val="0"/>
      <w:marBottom w:val="0"/>
      <w:divBdr>
        <w:top w:val="none" w:sz="0" w:space="0" w:color="auto"/>
        <w:left w:val="none" w:sz="0" w:space="0" w:color="auto"/>
        <w:bottom w:val="none" w:sz="0" w:space="0" w:color="auto"/>
        <w:right w:val="none" w:sz="0" w:space="0" w:color="auto"/>
      </w:divBdr>
    </w:div>
    <w:div w:id="1873028230">
      <w:bodyDiv w:val="1"/>
      <w:marLeft w:val="0"/>
      <w:marRight w:val="0"/>
      <w:marTop w:val="0"/>
      <w:marBottom w:val="0"/>
      <w:divBdr>
        <w:top w:val="none" w:sz="0" w:space="0" w:color="auto"/>
        <w:left w:val="none" w:sz="0" w:space="0" w:color="auto"/>
        <w:bottom w:val="none" w:sz="0" w:space="0" w:color="auto"/>
        <w:right w:val="none" w:sz="0" w:space="0" w:color="auto"/>
      </w:divBdr>
    </w:div>
    <w:div w:id="1874077631">
      <w:bodyDiv w:val="1"/>
      <w:marLeft w:val="0"/>
      <w:marRight w:val="0"/>
      <w:marTop w:val="0"/>
      <w:marBottom w:val="0"/>
      <w:divBdr>
        <w:top w:val="none" w:sz="0" w:space="0" w:color="auto"/>
        <w:left w:val="none" w:sz="0" w:space="0" w:color="auto"/>
        <w:bottom w:val="none" w:sz="0" w:space="0" w:color="auto"/>
        <w:right w:val="none" w:sz="0" w:space="0" w:color="auto"/>
      </w:divBdr>
    </w:div>
    <w:div w:id="1874268157">
      <w:bodyDiv w:val="1"/>
      <w:marLeft w:val="0"/>
      <w:marRight w:val="0"/>
      <w:marTop w:val="0"/>
      <w:marBottom w:val="0"/>
      <w:divBdr>
        <w:top w:val="none" w:sz="0" w:space="0" w:color="auto"/>
        <w:left w:val="none" w:sz="0" w:space="0" w:color="auto"/>
        <w:bottom w:val="none" w:sz="0" w:space="0" w:color="auto"/>
        <w:right w:val="none" w:sz="0" w:space="0" w:color="auto"/>
      </w:divBdr>
    </w:div>
    <w:div w:id="1884756185">
      <w:bodyDiv w:val="1"/>
      <w:marLeft w:val="0"/>
      <w:marRight w:val="0"/>
      <w:marTop w:val="0"/>
      <w:marBottom w:val="0"/>
      <w:divBdr>
        <w:top w:val="none" w:sz="0" w:space="0" w:color="auto"/>
        <w:left w:val="none" w:sz="0" w:space="0" w:color="auto"/>
        <w:bottom w:val="none" w:sz="0" w:space="0" w:color="auto"/>
        <w:right w:val="none" w:sz="0" w:space="0" w:color="auto"/>
      </w:divBdr>
    </w:div>
    <w:div w:id="1894388412">
      <w:bodyDiv w:val="1"/>
      <w:marLeft w:val="0"/>
      <w:marRight w:val="0"/>
      <w:marTop w:val="0"/>
      <w:marBottom w:val="0"/>
      <w:divBdr>
        <w:top w:val="none" w:sz="0" w:space="0" w:color="auto"/>
        <w:left w:val="none" w:sz="0" w:space="0" w:color="auto"/>
        <w:bottom w:val="none" w:sz="0" w:space="0" w:color="auto"/>
        <w:right w:val="none" w:sz="0" w:space="0" w:color="auto"/>
      </w:divBdr>
    </w:div>
    <w:div w:id="1895266388">
      <w:bodyDiv w:val="1"/>
      <w:marLeft w:val="0"/>
      <w:marRight w:val="0"/>
      <w:marTop w:val="0"/>
      <w:marBottom w:val="0"/>
      <w:divBdr>
        <w:top w:val="none" w:sz="0" w:space="0" w:color="auto"/>
        <w:left w:val="none" w:sz="0" w:space="0" w:color="auto"/>
        <w:bottom w:val="none" w:sz="0" w:space="0" w:color="auto"/>
        <w:right w:val="none" w:sz="0" w:space="0" w:color="auto"/>
      </w:divBdr>
    </w:div>
    <w:div w:id="1895853593">
      <w:bodyDiv w:val="1"/>
      <w:marLeft w:val="0"/>
      <w:marRight w:val="0"/>
      <w:marTop w:val="0"/>
      <w:marBottom w:val="0"/>
      <w:divBdr>
        <w:top w:val="none" w:sz="0" w:space="0" w:color="auto"/>
        <w:left w:val="none" w:sz="0" w:space="0" w:color="auto"/>
        <w:bottom w:val="none" w:sz="0" w:space="0" w:color="auto"/>
        <w:right w:val="none" w:sz="0" w:space="0" w:color="auto"/>
      </w:divBdr>
    </w:div>
    <w:div w:id="1896041600">
      <w:bodyDiv w:val="1"/>
      <w:marLeft w:val="0"/>
      <w:marRight w:val="0"/>
      <w:marTop w:val="0"/>
      <w:marBottom w:val="0"/>
      <w:divBdr>
        <w:top w:val="none" w:sz="0" w:space="0" w:color="auto"/>
        <w:left w:val="none" w:sz="0" w:space="0" w:color="auto"/>
        <w:bottom w:val="none" w:sz="0" w:space="0" w:color="auto"/>
        <w:right w:val="none" w:sz="0" w:space="0" w:color="auto"/>
      </w:divBdr>
    </w:div>
    <w:div w:id="1898660796">
      <w:bodyDiv w:val="1"/>
      <w:marLeft w:val="0"/>
      <w:marRight w:val="0"/>
      <w:marTop w:val="0"/>
      <w:marBottom w:val="0"/>
      <w:divBdr>
        <w:top w:val="none" w:sz="0" w:space="0" w:color="auto"/>
        <w:left w:val="none" w:sz="0" w:space="0" w:color="auto"/>
        <w:bottom w:val="none" w:sz="0" w:space="0" w:color="auto"/>
        <w:right w:val="none" w:sz="0" w:space="0" w:color="auto"/>
      </w:divBdr>
    </w:div>
    <w:div w:id="1905872872">
      <w:bodyDiv w:val="1"/>
      <w:marLeft w:val="0"/>
      <w:marRight w:val="0"/>
      <w:marTop w:val="0"/>
      <w:marBottom w:val="0"/>
      <w:divBdr>
        <w:top w:val="none" w:sz="0" w:space="0" w:color="auto"/>
        <w:left w:val="none" w:sz="0" w:space="0" w:color="auto"/>
        <w:bottom w:val="none" w:sz="0" w:space="0" w:color="auto"/>
        <w:right w:val="none" w:sz="0" w:space="0" w:color="auto"/>
      </w:divBdr>
    </w:div>
    <w:div w:id="1910113488">
      <w:bodyDiv w:val="1"/>
      <w:marLeft w:val="0"/>
      <w:marRight w:val="0"/>
      <w:marTop w:val="0"/>
      <w:marBottom w:val="0"/>
      <w:divBdr>
        <w:top w:val="none" w:sz="0" w:space="0" w:color="auto"/>
        <w:left w:val="none" w:sz="0" w:space="0" w:color="auto"/>
        <w:bottom w:val="none" w:sz="0" w:space="0" w:color="auto"/>
        <w:right w:val="none" w:sz="0" w:space="0" w:color="auto"/>
      </w:divBdr>
    </w:div>
    <w:div w:id="1912737459">
      <w:bodyDiv w:val="1"/>
      <w:marLeft w:val="0"/>
      <w:marRight w:val="0"/>
      <w:marTop w:val="0"/>
      <w:marBottom w:val="0"/>
      <w:divBdr>
        <w:top w:val="none" w:sz="0" w:space="0" w:color="auto"/>
        <w:left w:val="none" w:sz="0" w:space="0" w:color="auto"/>
        <w:bottom w:val="none" w:sz="0" w:space="0" w:color="auto"/>
        <w:right w:val="none" w:sz="0" w:space="0" w:color="auto"/>
      </w:divBdr>
    </w:div>
    <w:div w:id="1913393880">
      <w:bodyDiv w:val="1"/>
      <w:marLeft w:val="0"/>
      <w:marRight w:val="0"/>
      <w:marTop w:val="0"/>
      <w:marBottom w:val="0"/>
      <w:divBdr>
        <w:top w:val="none" w:sz="0" w:space="0" w:color="auto"/>
        <w:left w:val="none" w:sz="0" w:space="0" w:color="auto"/>
        <w:bottom w:val="none" w:sz="0" w:space="0" w:color="auto"/>
        <w:right w:val="none" w:sz="0" w:space="0" w:color="auto"/>
      </w:divBdr>
    </w:div>
    <w:div w:id="1915124204">
      <w:bodyDiv w:val="1"/>
      <w:marLeft w:val="0"/>
      <w:marRight w:val="0"/>
      <w:marTop w:val="0"/>
      <w:marBottom w:val="0"/>
      <w:divBdr>
        <w:top w:val="none" w:sz="0" w:space="0" w:color="auto"/>
        <w:left w:val="none" w:sz="0" w:space="0" w:color="auto"/>
        <w:bottom w:val="none" w:sz="0" w:space="0" w:color="auto"/>
        <w:right w:val="none" w:sz="0" w:space="0" w:color="auto"/>
      </w:divBdr>
    </w:div>
    <w:div w:id="1917588809">
      <w:bodyDiv w:val="1"/>
      <w:marLeft w:val="0"/>
      <w:marRight w:val="0"/>
      <w:marTop w:val="0"/>
      <w:marBottom w:val="0"/>
      <w:divBdr>
        <w:top w:val="none" w:sz="0" w:space="0" w:color="auto"/>
        <w:left w:val="none" w:sz="0" w:space="0" w:color="auto"/>
        <w:bottom w:val="none" w:sz="0" w:space="0" w:color="auto"/>
        <w:right w:val="none" w:sz="0" w:space="0" w:color="auto"/>
      </w:divBdr>
    </w:div>
    <w:div w:id="1921939076">
      <w:bodyDiv w:val="1"/>
      <w:marLeft w:val="0"/>
      <w:marRight w:val="0"/>
      <w:marTop w:val="0"/>
      <w:marBottom w:val="0"/>
      <w:divBdr>
        <w:top w:val="none" w:sz="0" w:space="0" w:color="auto"/>
        <w:left w:val="none" w:sz="0" w:space="0" w:color="auto"/>
        <w:bottom w:val="none" w:sz="0" w:space="0" w:color="auto"/>
        <w:right w:val="none" w:sz="0" w:space="0" w:color="auto"/>
      </w:divBdr>
    </w:div>
    <w:div w:id="1922710636">
      <w:bodyDiv w:val="1"/>
      <w:marLeft w:val="0"/>
      <w:marRight w:val="0"/>
      <w:marTop w:val="0"/>
      <w:marBottom w:val="0"/>
      <w:divBdr>
        <w:top w:val="none" w:sz="0" w:space="0" w:color="auto"/>
        <w:left w:val="none" w:sz="0" w:space="0" w:color="auto"/>
        <w:bottom w:val="none" w:sz="0" w:space="0" w:color="auto"/>
        <w:right w:val="none" w:sz="0" w:space="0" w:color="auto"/>
      </w:divBdr>
    </w:div>
    <w:div w:id="1925340120">
      <w:bodyDiv w:val="1"/>
      <w:marLeft w:val="0"/>
      <w:marRight w:val="0"/>
      <w:marTop w:val="0"/>
      <w:marBottom w:val="0"/>
      <w:divBdr>
        <w:top w:val="none" w:sz="0" w:space="0" w:color="auto"/>
        <w:left w:val="none" w:sz="0" w:space="0" w:color="auto"/>
        <w:bottom w:val="none" w:sz="0" w:space="0" w:color="auto"/>
        <w:right w:val="none" w:sz="0" w:space="0" w:color="auto"/>
      </w:divBdr>
    </w:div>
    <w:div w:id="1929537833">
      <w:bodyDiv w:val="1"/>
      <w:marLeft w:val="0"/>
      <w:marRight w:val="0"/>
      <w:marTop w:val="0"/>
      <w:marBottom w:val="0"/>
      <w:divBdr>
        <w:top w:val="none" w:sz="0" w:space="0" w:color="auto"/>
        <w:left w:val="none" w:sz="0" w:space="0" w:color="auto"/>
        <w:bottom w:val="none" w:sz="0" w:space="0" w:color="auto"/>
        <w:right w:val="none" w:sz="0" w:space="0" w:color="auto"/>
      </w:divBdr>
    </w:div>
    <w:div w:id="1934165359">
      <w:bodyDiv w:val="1"/>
      <w:marLeft w:val="0"/>
      <w:marRight w:val="0"/>
      <w:marTop w:val="0"/>
      <w:marBottom w:val="0"/>
      <w:divBdr>
        <w:top w:val="none" w:sz="0" w:space="0" w:color="auto"/>
        <w:left w:val="none" w:sz="0" w:space="0" w:color="auto"/>
        <w:bottom w:val="none" w:sz="0" w:space="0" w:color="auto"/>
        <w:right w:val="none" w:sz="0" w:space="0" w:color="auto"/>
      </w:divBdr>
    </w:div>
    <w:div w:id="1947808213">
      <w:bodyDiv w:val="1"/>
      <w:marLeft w:val="0"/>
      <w:marRight w:val="0"/>
      <w:marTop w:val="0"/>
      <w:marBottom w:val="0"/>
      <w:divBdr>
        <w:top w:val="none" w:sz="0" w:space="0" w:color="auto"/>
        <w:left w:val="none" w:sz="0" w:space="0" w:color="auto"/>
        <w:bottom w:val="none" w:sz="0" w:space="0" w:color="auto"/>
        <w:right w:val="none" w:sz="0" w:space="0" w:color="auto"/>
      </w:divBdr>
    </w:div>
    <w:div w:id="1954748966">
      <w:bodyDiv w:val="1"/>
      <w:marLeft w:val="0"/>
      <w:marRight w:val="0"/>
      <w:marTop w:val="0"/>
      <w:marBottom w:val="0"/>
      <w:divBdr>
        <w:top w:val="none" w:sz="0" w:space="0" w:color="auto"/>
        <w:left w:val="none" w:sz="0" w:space="0" w:color="auto"/>
        <w:bottom w:val="none" w:sz="0" w:space="0" w:color="auto"/>
        <w:right w:val="none" w:sz="0" w:space="0" w:color="auto"/>
      </w:divBdr>
    </w:div>
    <w:div w:id="1957711816">
      <w:bodyDiv w:val="1"/>
      <w:marLeft w:val="0"/>
      <w:marRight w:val="0"/>
      <w:marTop w:val="0"/>
      <w:marBottom w:val="0"/>
      <w:divBdr>
        <w:top w:val="none" w:sz="0" w:space="0" w:color="auto"/>
        <w:left w:val="none" w:sz="0" w:space="0" w:color="auto"/>
        <w:bottom w:val="none" w:sz="0" w:space="0" w:color="auto"/>
        <w:right w:val="none" w:sz="0" w:space="0" w:color="auto"/>
      </w:divBdr>
    </w:div>
    <w:div w:id="1958876002">
      <w:bodyDiv w:val="1"/>
      <w:marLeft w:val="0"/>
      <w:marRight w:val="0"/>
      <w:marTop w:val="0"/>
      <w:marBottom w:val="0"/>
      <w:divBdr>
        <w:top w:val="none" w:sz="0" w:space="0" w:color="auto"/>
        <w:left w:val="none" w:sz="0" w:space="0" w:color="auto"/>
        <w:bottom w:val="none" w:sz="0" w:space="0" w:color="auto"/>
        <w:right w:val="none" w:sz="0" w:space="0" w:color="auto"/>
      </w:divBdr>
    </w:div>
    <w:div w:id="1961373691">
      <w:bodyDiv w:val="1"/>
      <w:marLeft w:val="0"/>
      <w:marRight w:val="0"/>
      <w:marTop w:val="0"/>
      <w:marBottom w:val="0"/>
      <w:divBdr>
        <w:top w:val="none" w:sz="0" w:space="0" w:color="auto"/>
        <w:left w:val="none" w:sz="0" w:space="0" w:color="auto"/>
        <w:bottom w:val="none" w:sz="0" w:space="0" w:color="auto"/>
        <w:right w:val="none" w:sz="0" w:space="0" w:color="auto"/>
      </w:divBdr>
    </w:div>
    <w:div w:id="1966111048">
      <w:bodyDiv w:val="1"/>
      <w:marLeft w:val="0"/>
      <w:marRight w:val="0"/>
      <w:marTop w:val="0"/>
      <w:marBottom w:val="0"/>
      <w:divBdr>
        <w:top w:val="none" w:sz="0" w:space="0" w:color="auto"/>
        <w:left w:val="none" w:sz="0" w:space="0" w:color="auto"/>
        <w:bottom w:val="none" w:sz="0" w:space="0" w:color="auto"/>
        <w:right w:val="none" w:sz="0" w:space="0" w:color="auto"/>
      </w:divBdr>
    </w:div>
    <w:div w:id="1978875040">
      <w:bodyDiv w:val="1"/>
      <w:marLeft w:val="0"/>
      <w:marRight w:val="0"/>
      <w:marTop w:val="0"/>
      <w:marBottom w:val="0"/>
      <w:divBdr>
        <w:top w:val="none" w:sz="0" w:space="0" w:color="auto"/>
        <w:left w:val="none" w:sz="0" w:space="0" w:color="auto"/>
        <w:bottom w:val="none" w:sz="0" w:space="0" w:color="auto"/>
        <w:right w:val="none" w:sz="0" w:space="0" w:color="auto"/>
      </w:divBdr>
    </w:div>
    <w:div w:id="1986808961">
      <w:bodyDiv w:val="1"/>
      <w:marLeft w:val="0"/>
      <w:marRight w:val="0"/>
      <w:marTop w:val="0"/>
      <w:marBottom w:val="0"/>
      <w:divBdr>
        <w:top w:val="none" w:sz="0" w:space="0" w:color="auto"/>
        <w:left w:val="none" w:sz="0" w:space="0" w:color="auto"/>
        <w:bottom w:val="none" w:sz="0" w:space="0" w:color="auto"/>
        <w:right w:val="none" w:sz="0" w:space="0" w:color="auto"/>
      </w:divBdr>
    </w:div>
    <w:div w:id="1988389661">
      <w:bodyDiv w:val="1"/>
      <w:marLeft w:val="0"/>
      <w:marRight w:val="0"/>
      <w:marTop w:val="0"/>
      <w:marBottom w:val="0"/>
      <w:divBdr>
        <w:top w:val="none" w:sz="0" w:space="0" w:color="auto"/>
        <w:left w:val="none" w:sz="0" w:space="0" w:color="auto"/>
        <w:bottom w:val="none" w:sz="0" w:space="0" w:color="auto"/>
        <w:right w:val="none" w:sz="0" w:space="0" w:color="auto"/>
      </w:divBdr>
    </w:div>
    <w:div w:id="1993363614">
      <w:bodyDiv w:val="1"/>
      <w:marLeft w:val="0"/>
      <w:marRight w:val="0"/>
      <w:marTop w:val="0"/>
      <w:marBottom w:val="0"/>
      <w:divBdr>
        <w:top w:val="none" w:sz="0" w:space="0" w:color="auto"/>
        <w:left w:val="none" w:sz="0" w:space="0" w:color="auto"/>
        <w:bottom w:val="none" w:sz="0" w:space="0" w:color="auto"/>
        <w:right w:val="none" w:sz="0" w:space="0" w:color="auto"/>
      </w:divBdr>
    </w:div>
    <w:div w:id="1994985658">
      <w:bodyDiv w:val="1"/>
      <w:marLeft w:val="0"/>
      <w:marRight w:val="0"/>
      <w:marTop w:val="0"/>
      <w:marBottom w:val="0"/>
      <w:divBdr>
        <w:top w:val="none" w:sz="0" w:space="0" w:color="auto"/>
        <w:left w:val="none" w:sz="0" w:space="0" w:color="auto"/>
        <w:bottom w:val="none" w:sz="0" w:space="0" w:color="auto"/>
        <w:right w:val="none" w:sz="0" w:space="0" w:color="auto"/>
      </w:divBdr>
    </w:div>
    <w:div w:id="2001154262">
      <w:bodyDiv w:val="1"/>
      <w:marLeft w:val="0"/>
      <w:marRight w:val="0"/>
      <w:marTop w:val="0"/>
      <w:marBottom w:val="0"/>
      <w:divBdr>
        <w:top w:val="none" w:sz="0" w:space="0" w:color="auto"/>
        <w:left w:val="none" w:sz="0" w:space="0" w:color="auto"/>
        <w:bottom w:val="none" w:sz="0" w:space="0" w:color="auto"/>
        <w:right w:val="none" w:sz="0" w:space="0" w:color="auto"/>
      </w:divBdr>
    </w:div>
    <w:div w:id="2009363904">
      <w:bodyDiv w:val="1"/>
      <w:marLeft w:val="0"/>
      <w:marRight w:val="0"/>
      <w:marTop w:val="0"/>
      <w:marBottom w:val="0"/>
      <w:divBdr>
        <w:top w:val="none" w:sz="0" w:space="0" w:color="auto"/>
        <w:left w:val="none" w:sz="0" w:space="0" w:color="auto"/>
        <w:bottom w:val="none" w:sz="0" w:space="0" w:color="auto"/>
        <w:right w:val="none" w:sz="0" w:space="0" w:color="auto"/>
      </w:divBdr>
    </w:div>
    <w:div w:id="2013797385">
      <w:bodyDiv w:val="1"/>
      <w:marLeft w:val="0"/>
      <w:marRight w:val="0"/>
      <w:marTop w:val="0"/>
      <w:marBottom w:val="0"/>
      <w:divBdr>
        <w:top w:val="none" w:sz="0" w:space="0" w:color="auto"/>
        <w:left w:val="none" w:sz="0" w:space="0" w:color="auto"/>
        <w:bottom w:val="none" w:sz="0" w:space="0" w:color="auto"/>
        <w:right w:val="none" w:sz="0" w:space="0" w:color="auto"/>
      </w:divBdr>
    </w:div>
    <w:div w:id="2016880798">
      <w:bodyDiv w:val="1"/>
      <w:marLeft w:val="0"/>
      <w:marRight w:val="0"/>
      <w:marTop w:val="0"/>
      <w:marBottom w:val="0"/>
      <w:divBdr>
        <w:top w:val="none" w:sz="0" w:space="0" w:color="auto"/>
        <w:left w:val="none" w:sz="0" w:space="0" w:color="auto"/>
        <w:bottom w:val="none" w:sz="0" w:space="0" w:color="auto"/>
        <w:right w:val="none" w:sz="0" w:space="0" w:color="auto"/>
      </w:divBdr>
    </w:div>
    <w:div w:id="2018263221">
      <w:bodyDiv w:val="1"/>
      <w:marLeft w:val="0"/>
      <w:marRight w:val="0"/>
      <w:marTop w:val="0"/>
      <w:marBottom w:val="0"/>
      <w:divBdr>
        <w:top w:val="none" w:sz="0" w:space="0" w:color="auto"/>
        <w:left w:val="none" w:sz="0" w:space="0" w:color="auto"/>
        <w:bottom w:val="none" w:sz="0" w:space="0" w:color="auto"/>
        <w:right w:val="none" w:sz="0" w:space="0" w:color="auto"/>
      </w:divBdr>
    </w:div>
    <w:div w:id="2019577781">
      <w:bodyDiv w:val="1"/>
      <w:marLeft w:val="0"/>
      <w:marRight w:val="0"/>
      <w:marTop w:val="0"/>
      <w:marBottom w:val="0"/>
      <w:divBdr>
        <w:top w:val="none" w:sz="0" w:space="0" w:color="auto"/>
        <w:left w:val="none" w:sz="0" w:space="0" w:color="auto"/>
        <w:bottom w:val="none" w:sz="0" w:space="0" w:color="auto"/>
        <w:right w:val="none" w:sz="0" w:space="0" w:color="auto"/>
      </w:divBdr>
    </w:div>
    <w:div w:id="2021470479">
      <w:bodyDiv w:val="1"/>
      <w:marLeft w:val="0"/>
      <w:marRight w:val="0"/>
      <w:marTop w:val="0"/>
      <w:marBottom w:val="0"/>
      <w:divBdr>
        <w:top w:val="none" w:sz="0" w:space="0" w:color="auto"/>
        <w:left w:val="none" w:sz="0" w:space="0" w:color="auto"/>
        <w:bottom w:val="none" w:sz="0" w:space="0" w:color="auto"/>
        <w:right w:val="none" w:sz="0" w:space="0" w:color="auto"/>
      </w:divBdr>
    </w:div>
    <w:div w:id="2024891401">
      <w:bodyDiv w:val="1"/>
      <w:marLeft w:val="0"/>
      <w:marRight w:val="0"/>
      <w:marTop w:val="0"/>
      <w:marBottom w:val="0"/>
      <w:divBdr>
        <w:top w:val="none" w:sz="0" w:space="0" w:color="auto"/>
        <w:left w:val="none" w:sz="0" w:space="0" w:color="auto"/>
        <w:bottom w:val="none" w:sz="0" w:space="0" w:color="auto"/>
        <w:right w:val="none" w:sz="0" w:space="0" w:color="auto"/>
      </w:divBdr>
    </w:div>
    <w:div w:id="2026058352">
      <w:bodyDiv w:val="1"/>
      <w:marLeft w:val="0"/>
      <w:marRight w:val="0"/>
      <w:marTop w:val="0"/>
      <w:marBottom w:val="0"/>
      <w:divBdr>
        <w:top w:val="none" w:sz="0" w:space="0" w:color="auto"/>
        <w:left w:val="none" w:sz="0" w:space="0" w:color="auto"/>
        <w:bottom w:val="none" w:sz="0" w:space="0" w:color="auto"/>
        <w:right w:val="none" w:sz="0" w:space="0" w:color="auto"/>
      </w:divBdr>
    </w:div>
    <w:div w:id="2026707383">
      <w:bodyDiv w:val="1"/>
      <w:marLeft w:val="0"/>
      <w:marRight w:val="0"/>
      <w:marTop w:val="0"/>
      <w:marBottom w:val="0"/>
      <w:divBdr>
        <w:top w:val="none" w:sz="0" w:space="0" w:color="auto"/>
        <w:left w:val="none" w:sz="0" w:space="0" w:color="auto"/>
        <w:bottom w:val="none" w:sz="0" w:space="0" w:color="auto"/>
        <w:right w:val="none" w:sz="0" w:space="0" w:color="auto"/>
      </w:divBdr>
    </w:div>
    <w:div w:id="2026974584">
      <w:bodyDiv w:val="1"/>
      <w:marLeft w:val="0"/>
      <w:marRight w:val="0"/>
      <w:marTop w:val="0"/>
      <w:marBottom w:val="0"/>
      <w:divBdr>
        <w:top w:val="none" w:sz="0" w:space="0" w:color="auto"/>
        <w:left w:val="none" w:sz="0" w:space="0" w:color="auto"/>
        <w:bottom w:val="none" w:sz="0" w:space="0" w:color="auto"/>
        <w:right w:val="none" w:sz="0" w:space="0" w:color="auto"/>
      </w:divBdr>
    </w:div>
    <w:div w:id="2027097406">
      <w:bodyDiv w:val="1"/>
      <w:marLeft w:val="0"/>
      <w:marRight w:val="0"/>
      <w:marTop w:val="0"/>
      <w:marBottom w:val="0"/>
      <w:divBdr>
        <w:top w:val="none" w:sz="0" w:space="0" w:color="auto"/>
        <w:left w:val="none" w:sz="0" w:space="0" w:color="auto"/>
        <w:bottom w:val="none" w:sz="0" w:space="0" w:color="auto"/>
        <w:right w:val="none" w:sz="0" w:space="0" w:color="auto"/>
      </w:divBdr>
    </w:div>
    <w:div w:id="2031560886">
      <w:bodyDiv w:val="1"/>
      <w:marLeft w:val="0"/>
      <w:marRight w:val="0"/>
      <w:marTop w:val="0"/>
      <w:marBottom w:val="0"/>
      <w:divBdr>
        <w:top w:val="none" w:sz="0" w:space="0" w:color="auto"/>
        <w:left w:val="none" w:sz="0" w:space="0" w:color="auto"/>
        <w:bottom w:val="none" w:sz="0" w:space="0" w:color="auto"/>
        <w:right w:val="none" w:sz="0" w:space="0" w:color="auto"/>
      </w:divBdr>
    </w:div>
    <w:div w:id="2038698269">
      <w:bodyDiv w:val="1"/>
      <w:marLeft w:val="0"/>
      <w:marRight w:val="0"/>
      <w:marTop w:val="0"/>
      <w:marBottom w:val="0"/>
      <w:divBdr>
        <w:top w:val="none" w:sz="0" w:space="0" w:color="auto"/>
        <w:left w:val="none" w:sz="0" w:space="0" w:color="auto"/>
        <w:bottom w:val="none" w:sz="0" w:space="0" w:color="auto"/>
        <w:right w:val="none" w:sz="0" w:space="0" w:color="auto"/>
      </w:divBdr>
    </w:div>
    <w:div w:id="2043822593">
      <w:bodyDiv w:val="1"/>
      <w:marLeft w:val="0"/>
      <w:marRight w:val="0"/>
      <w:marTop w:val="0"/>
      <w:marBottom w:val="0"/>
      <w:divBdr>
        <w:top w:val="none" w:sz="0" w:space="0" w:color="auto"/>
        <w:left w:val="none" w:sz="0" w:space="0" w:color="auto"/>
        <w:bottom w:val="none" w:sz="0" w:space="0" w:color="auto"/>
        <w:right w:val="none" w:sz="0" w:space="0" w:color="auto"/>
      </w:divBdr>
    </w:div>
    <w:div w:id="2048986063">
      <w:bodyDiv w:val="1"/>
      <w:marLeft w:val="0"/>
      <w:marRight w:val="0"/>
      <w:marTop w:val="0"/>
      <w:marBottom w:val="0"/>
      <w:divBdr>
        <w:top w:val="none" w:sz="0" w:space="0" w:color="auto"/>
        <w:left w:val="none" w:sz="0" w:space="0" w:color="auto"/>
        <w:bottom w:val="none" w:sz="0" w:space="0" w:color="auto"/>
        <w:right w:val="none" w:sz="0" w:space="0" w:color="auto"/>
      </w:divBdr>
    </w:div>
    <w:div w:id="2053964745">
      <w:bodyDiv w:val="1"/>
      <w:marLeft w:val="0"/>
      <w:marRight w:val="0"/>
      <w:marTop w:val="0"/>
      <w:marBottom w:val="0"/>
      <w:divBdr>
        <w:top w:val="none" w:sz="0" w:space="0" w:color="auto"/>
        <w:left w:val="none" w:sz="0" w:space="0" w:color="auto"/>
        <w:bottom w:val="none" w:sz="0" w:space="0" w:color="auto"/>
        <w:right w:val="none" w:sz="0" w:space="0" w:color="auto"/>
      </w:divBdr>
    </w:div>
    <w:div w:id="2059239320">
      <w:bodyDiv w:val="1"/>
      <w:marLeft w:val="0"/>
      <w:marRight w:val="0"/>
      <w:marTop w:val="0"/>
      <w:marBottom w:val="0"/>
      <w:divBdr>
        <w:top w:val="none" w:sz="0" w:space="0" w:color="auto"/>
        <w:left w:val="none" w:sz="0" w:space="0" w:color="auto"/>
        <w:bottom w:val="none" w:sz="0" w:space="0" w:color="auto"/>
        <w:right w:val="none" w:sz="0" w:space="0" w:color="auto"/>
      </w:divBdr>
    </w:div>
    <w:div w:id="2060325933">
      <w:bodyDiv w:val="1"/>
      <w:marLeft w:val="0"/>
      <w:marRight w:val="0"/>
      <w:marTop w:val="0"/>
      <w:marBottom w:val="0"/>
      <w:divBdr>
        <w:top w:val="none" w:sz="0" w:space="0" w:color="auto"/>
        <w:left w:val="none" w:sz="0" w:space="0" w:color="auto"/>
        <w:bottom w:val="none" w:sz="0" w:space="0" w:color="auto"/>
        <w:right w:val="none" w:sz="0" w:space="0" w:color="auto"/>
      </w:divBdr>
    </w:div>
    <w:div w:id="2065904750">
      <w:bodyDiv w:val="1"/>
      <w:marLeft w:val="0"/>
      <w:marRight w:val="0"/>
      <w:marTop w:val="0"/>
      <w:marBottom w:val="0"/>
      <w:divBdr>
        <w:top w:val="none" w:sz="0" w:space="0" w:color="auto"/>
        <w:left w:val="none" w:sz="0" w:space="0" w:color="auto"/>
        <w:bottom w:val="none" w:sz="0" w:space="0" w:color="auto"/>
        <w:right w:val="none" w:sz="0" w:space="0" w:color="auto"/>
      </w:divBdr>
    </w:div>
    <w:div w:id="2068410704">
      <w:bodyDiv w:val="1"/>
      <w:marLeft w:val="0"/>
      <w:marRight w:val="0"/>
      <w:marTop w:val="0"/>
      <w:marBottom w:val="0"/>
      <w:divBdr>
        <w:top w:val="none" w:sz="0" w:space="0" w:color="auto"/>
        <w:left w:val="none" w:sz="0" w:space="0" w:color="auto"/>
        <w:bottom w:val="none" w:sz="0" w:space="0" w:color="auto"/>
        <w:right w:val="none" w:sz="0" w:space="0" w:color="auto"/>
      </w:divBdr>
    </w:div>
    <w:div w:id="2069836472">
      <w:bodyDiv w:val="1"/>
      <w:marLeft w:val="0"/>
      <w:marRight w:val="0"/>
      <w:marTop w:val="0"/>
      <w:marBottom w:val="0"/>
      <w:divBdr>
        <w:top w:val="none" w:sz="0" w:space="0" w:color="auto"/>
        <w:left w:val="none" w:sz="0" w:space="0" w:color="auto"/>
        <w:bottom w:val="none" w:sz="0" w:space="0" w:color="auto"/>
        <w:right w:val="none" w:sz="0" w:space="0" w:color="auto"/>
      </w:divBdr>
    </w:div>
    <w:div w:id="2074890646">
      <w:bodyDiv w:val="1"/>
      <w:marLeft w:val="0"/>
      <w:marRight w:val="0"/>
      <w:marTop w:val="0"/>
      <w:marBottom w:val="0"/>
      <w:divBdr>
        <w:top w:val="none" w:sz="0" w:space="0" w:color="auto"/>
        <w:left w:val="none" w:sz="0" w:space="0" w:color="auto"/>
        <w:bottom w:val="none" w:sz="0" w:space="0" w:color="auto"/>
        <w:right w:val="none" w:sz="0" w:space="0" w:color="auto"/>
      </w:divBdr>
    </w:div>
    <w:div w:id="2081172895">
      <w:bodyDiv w:val="1"/>
      <w:marLeft w:val="0"/>
      <w:marRight w:val="0"/>
      <w:marTop w:val="0"/>
      <w:marBottom w:val="0"/>
      <w:divBdr>
        <w:top w:val="none" w:sz="0" w:space="0" w:color="auto"/>
        <w:left w:val="none" w:sz="0" w:space="0" w:color="auto"/>
        <w:bottom w:val="none" w:sz="0" w:space="0" w:color="auto"/>
        <w:right w:val="none" w:sz="0" w:space="0" w:color="auto"/>
      </w:divBdr>
    </w:div>
    <w:div w:id="2089570944">
      <w:bodyDiv w:val="1"/>
      <w:marLeft w:val="0"/>
      <w:marRight w:val="0"/>
      <w:marTop w:val="0"/>
      <w:marBottom w:val="0"/>
      <w:divBdr>
        <w:top w:val="none" w:sz="0" w:space="0" w:color="auto"/>
        <w:left w:val="none" w:sz="0" w:space="0" w:color="auto"/>
        <w:bottom w:val="none" w:sz="0" w:space="0" w:color="auto"/>
        <w:right w:val="none" w:sz="0" w:space="0" w:color="auto"/>
      </w:divBdr>
    </w:div>
    <w:div w:id="2090957360">
      <w:bodyDiv w:val="1"/>
      <w:marLeft w:val="0"/>
      <w:marRight w:val="0"/>
      <w:marTop w:val="0"/>
      <w:marBottom w:val="0"/>
      <w:divBdr>
        <w:top w:val="none" w:sz="0" w:space="0" w:color="auto"/>
        <w:left w:val="none" w:sz="0" w:space="0" w:color="auto"/>
        <w:bottom w:val="none" w:sz="0" w:space="0" w:color="auto"/>
        <w:right w:val="none" w:sz="0" w:space="0" w:color="auto"/>
      </w:divBdr>
    </w:div>
    <w:div w:id="2092042011">
      <w:bodyDiv w:val="1"/>
      <w:marLeft w:val="0"/>
      <w:marRight w:val="0"/>
      <w:marTop w:val="0"/>
      <w:marBottom w:val="0"/>
      <w:divBdr>
        <w:top w:val="none" w:sz="0" w:space="0" w:color="auto"/>
        <w:left w:val="none" w:sz="0" w:space="0" w:color="auto"/>
        <w:bottom w:val="none" w:sz="0" w:space="0" w:color="auto"/>
        <w:right w:val="none" w:sz="0" w:space="0" w:color="auto"/>
      </w:divBdr>
    </w:div>
    <w:div w:id="2092387776">
      <w:bodyDiv w:val="1"/>
      <w:marLeft w:val="0"/>
      <w:marRight w:val="0"/>
      <w:marTop w:val="0"/>
      <w:marBottom w:val="0"/>
      <w:divBdr>
        <w:top w:val="none" w:sz="0" w:space="0" w:color="auto"/>
        <w:left w:val="none" w:sz="0" w:space="0" w:color="auto"/>
        <w:bottom w:val="none" w:sz="0" w:space="0" w:color="auto"/>
        <w:right w:val="none" w:sz="0" w:space="0" w:color="auto"/>
      </w:divBdr>
    </w:div>
    <w:div w:id="2094082641">
      <w:bodyDiv w:val="1"/>
      <w:marLeft w:val="0"/>
      <w:marRight w:val="0"/>
      <w:marTop w:val="0"/>
      <w:marBottom w:val="0"/>
      <w:divBdr>
        <w:top w:val="none" w:sz="0" w:space="0" w:color="auto"/>
        <w:left w:val="none" w:sz="0" w:space="0" w:color="auto"/>
        <w:bottom w:val="none" w:sz="0" w:space="0" w:color="auto"/>
        <w:right w:val="none" w:sz="0" w:space="0" w:color="auto"/>
      </w:divBdr>
    </w:div>
    <w:div w:id="2096314482">
      <w:bodyDiv w:val="1"/>
      <w:marLeft w:val="0"/>
      <w:marRight w:val="0"/>
      <w:marTop w:val="0"/>
      <w:marBottom w:val="0"/>
      <w:divBdr>
        <w:top w:val="none" w:sz="0" w:space="0" w:color="auto"/>
        <w:left w:val="none" w:sz="0" w:space="0" w:color="auto"/>
        <w:bottom w:val="none" w:sz="0" w:space="0" w:color="auto"/>
        <w:right w:val="none" w:sz="0" w:space="0" w:color="auto"/>
      </w:divBdr>
    </w:div>
    <w:div w:id="2098208643">
      <w:bodyDiv w:val="1"/>
      <w:marLeft w:val="0"/>
      <w:marRight w:val="0"/>
      <w:marTop w:val="0"/>
      <w:marBottom w:val="0"/>
      <w:divBdr>
        <w:top w:val="none" w:sz="0" w:space="0" w:color="auto"/>
        <w:left w:val="none" w:sz="0" w:space="0" w:color="auto"/>
        <w:bottom w:val="none" w:sz="0" w:space="0" w:color="auto"/>
        <w:right w:val="none" w:sz="0" w:space="0" w:color="auto"/>
      </w:divBdr>
    </w:div>
    <w:div w:id="2098480562">
      <w:bodyDiv w:val="1"/>
      <w:marLeft w:val="0"/>
      <w:marRight w:val="0"/>
      <w:marTop w:val="0"/>
      <w:marBottom w:val="0"/>
      <w:divBdr>
        <w:top w:val="none" w:sz="0" w:space="0" w:color="auto"/>
        <w:left w:val="none" w:sz="0" w:space="0" w:color="auto"/>
        <w:bottom w:val="none" w:sz="0" w:space="0" w:color="auto"/>
        <w:right w:val="none" w:sz="0" w:space="0" w:color="auto"/>
      </w:divBdr>
    </w:div>
    <w:div w:id="2103136153">
      <w:bodyDiv w:val="1"/>
      <w:marLeft w:val="0"/>
      <w:marRight w:val="0"/>
      <w:marTop w:val="0"/>
      <w:marBottom w:val="0"/>
      <w:divBdr>
        <w:top w:val="none" w:sz="0" w:space="0" w:color="auto"/>
        <w:left w:val="none" w:sz="0" w:space="0" w:color="auto"/>
        <w:bottom w:val="none" w:sz="0" w:space="0" w:color="auto"/>
        <w:right w:val="none" w:sz="0" w:space="0" w:color="auto"/>
      </w:divBdr>
    </w:div>
    <w:div w:id="2113820505">
      <w:bodyDiv w:val="1"/>
      <w:marLeft w:val="0"/>
      <w:marRight w:val="0"/>
      <w:marTop w:val="0"/>
      <w:marBottom w:val="0"/>
      <w:divBdr>
        <w:top w:val="none" w:sz="0" w:space="0" w:color="auto"/>
        <w:left w:val="none" w:sz="0" w:space="0" w:color="auto"/>
        <w:bottom w:val="none" w:sz="0" w:space="0" w:color="auto"/>
        <w:right w:val="none" w:sz="0" w:space="0" w:color="auto"/>
      </w:divBdr>
    </w:div>
    <w:div w:id="2120711270">
      <w:bodyDiv w:val="1"/>
      <w:marLeft w:val="0"/>
      <w:marRight w:val="0"/>
      <w:marTop w:val="0"/>
      <w:marBottom w:val="0"/>
      <w:divBdr>
        <w:top w:val="none" w:sz="0" w:space="0" w:color="auto"/>
        <w:left w:val="none" w:sz="0" w:space="0" w:color="auto"/>
        <w:bottom w:val="none" w:sz="0" w:space="0" w:color="auto"/>
        <w:right w:val="none" w:sz="0" w:space="0" w:color="auto"/>
      </w:divBdr>
    </w:div>
    <w:div w:id="2122261463">
      <w:bodyDiv w:val="1"/>
      <w:marLeft w:val="0"/>
      <w:marRight w:val="0"/>
      <w:marTop w:val="0"/>
      <w:marBottom w:val="0"/>
      <w:divBdr>
        <w:top w:val="none" w:sz="0" w:space="0" w:color="auto"/>
        <w:left w:val="none" w:sz="0" w:space="0" w:color="auto"/>
        <w:bottom w:val="none" w:sz="0" w:space="0" w:color="auto"/>
        <w:right w:val="none" w:sz="0" w:space="0" w:color="auto"/>
      </w:divBdr>
    </w:div>
    <w:div w:id="2124113038">
      <w:bodyDiv w:val="1"/>
      <w:marLeft w:val="0"/>
      <w:marRight w:val="0"/>
      <w:marTop w:val="0"/>
      <w:marBottom w:val="0"/>
      <w:divBdr>
        <w:top w:val="none" w:sz="0" w:space="0" w:color="auto"/>
        <w:left w:val="none" w:sz="0" w:space="0" w:color="auto"/>
        <w:bottom w:val="none" w:sz="0" w:space="0" w:color="auto"/>
        <w:right w:val="none" w:sz="0" w:space="0" w:color="auto"/>
      </w:divBdr>
    </w:div>
    <w:div w:id="2126847273">
      <w:bodyDiv w:val="1"/>
      <w:marLeft w:val="0"/>
      <w:marRight w:val="0"/>
      <w:marTop w:val="0"/>
      <w:marBottom w:val="0"/>
      <w:divBdr>
        <w:top w:val="none" w:sz="0" w:space="0" w:color="auto"/>
        <w:left w:val="none" w:sz="0" w:space="0" w:color="auto"/>
        <w:bottom w:val="none" w:sz="0" w:space="0" w:color="auto"/>
        <w:right w:val="none" w:sz="0" w:space="0" w:color="auto"/>
      </w:divBdr>
    </w:div>
    <w:div w:id="2131900150">
      <w:bodyDiv w:val="1"/>
      <w:marLeft w:val="0"/>
      <w:marRight w:val="0"/>
      <w:marTop w:val="0"/>
      <w:marBottom w:val="0"/>
      <w:divBdr>
        <w:top w:val="none" w:sz="0" w:space="0" w:color="auto"/>
        <w:left w:val="none" w:sz="0" w:space="0" w:color="auto"/>
        <w:bottom w:val="none" w:sz="0" w:space="0" w:color="auto"/>
        <w:right w:val="none" w:sz="0" w:space="0" w:color="auto"/>
      </w:divBdr>
    </w:div>
    <w:div w:id="2146461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3208DC-F77C-42A2-9ABF-EBD30235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4173</TotalTime>
  <Pages>228</Pages>
  <Words>20423</Words>
  <Characters>116412</Characters>
  <Application>Microsoft Office Word</Application>
  <DocSecurity>0</DocSecurity>
  <Lines>970</Lines>
  <Paragraphs>273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destroy</cp:lastModifiedBy>
  <cp:revision>41</cp:revision>
  <dcterms:created xsi:type="dcterms:W3CDTF">2012-11-18T18:23:00Z</dcterms:created>
  <dcterms:modified xsi:type="dcterms:W3CDTF">2013-04-20T06:12:00Z</dcterms:modified>
</cp:coreProperties>
</file>