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1EA4" w:rsidRPr="00811EA4" w:rsidRDefault="00811EA4" w:rsidP="00811EA4">
      <w:pPr>
        <w:autoSpaceDE w:val="0"/>
        <w:autoSpaceDN w:val="0"/>
        <w:bidi/>
        <w:adjustRightInd w:val="0"/>
        <w:spacing w:after="0" w:line="240" w:lineRule="auto"/>
        <w:ind w:left="-574"/>
        <w:rPr>
          <w:rFonts w:ascii="Traditional Arabic" w:hAnsi="Traditional Arabic" w:cs="Traditional Arabic"/>
          <w:kern w:val="24"/>
          <w:sz w:val="28"/>
          <w:szCs w:val="28"/>
        </w:rPr>
      </w:pPr>
    </w:p>
    <w:p w:rsidR="00811EA4" w:rsidRPr="00811EA4" w:rsidRDefault="00811EA4" w:rsidP="00811EA4">
      <w:pPr>
        <w:autoSpaceDE w:val="0"/>
        <w:autoSpaceDN w:val="0"/>
        <w:bidi/>
        <w:adjustRightInd w:val="0"/>
        <w:spacing w:after="0" w:line="240" w:lineRule="auto"/>
        <w:ind w:left="-574"/>
        <w:jc w:val="center"/>
        <w:rPr>
          <w:rFonts w:ascii="Traditional Arabic" w:hAnsi="Traditional Arabic" w:cs="Traditional Arabic"/>
          <w:kern w:val="24"/>
          <w:sz w:val="28"/>
          <w:szCs w:val="28"/>
        </w:rPr>
      </w:pPr>
      <w:r w:rsidRPr="00811EA4">
        <w:rPr>
          <w:rFonts w:ascii="Traditional Arabic" w:hAnsi="Traditional Arabic" w:cs="Traditional Arabic"/>
          <w:kern w:val="24"/>
          <w:sz w:val="28"/>
          <w:szCs w:val="28"/>
          <w:rtl/>
        </w:rPr>
        <w:t>المحاضرة السابعة</w:t>
      </w:r>
    </w:p>
    <w:p w:rsidR="00811EA4" w:rsidRPr="00811EA4" w:rsidRDefault="00811EA4" w:rsidP="00811EA4">
      <w:pPr>
        <w:autoSpaceDE w:val="0"/>
        <w:autoSpaceDN w:val="0"/>
        <w:bidi/>
        <w:adjustRightInd w:val="0"/>
        <w:spacing w:after="0" w:line="240" w:lineRule="auto"/>
        <w:ind w:left="-574"/>
        <w:jc w:val="center"/>
        <w:rPr>
          <w:rFonts w:ascii="Traditional Arabic" w:hAnsi="Traditional Arabic" w:cs="Traditional Arabic"/>
          <w:kern w:val="24"/>
          <w:sz w:val="28"/>
          <w:szCs w:val="28"/>
          <w:rtl/>
        </w:rPr>
      </w:pPr>
      <w:r w:rsidRPr="00811EA4">
        <w:rPr>
          <w:rFonts w:ascii="Traditional Arabic" w:hAnsi="Traditional Arabic" w:cs="Traditional Arabic"/>
          <w:kern w:val="24"/>
          <w:sz w:val="28"/>
          <w:szCs w:val="28"/>
          <w:rtl/>
        </w:rPr>
        <w:t>الإختبارات الإحصائية لعينتين مستقلتين</w:t>
      </w:r>
      <w:r>
        <w:rPr>
          <w:rFonts w:ascii="Traditional Arabic" w:hAnsi="Traditional Arabic" w:cs="Traditional Arabic" w:hint="cs"/>
          <w:kern w:val="24"/>
          <w:sz w:val="28"/>
          <w:szCs w:val="28"/>
          <w:rtl/>
        </w:rPr>
        <w:t xml:space="preserve"> </w:t>
      </w:r>
      <w:r w:rsidRPr="00811EA4">
        <w:rPr>
          <w:rFonts w:ascii="Traditional Arabic" w:hAnsi="Traditional Arabic" w:cs="Traditional Arabic"/>
          <w:kern w:val="24"/>
          <w:sz w:val="28"/>
          <w:szCs w:val="28"/>
          <w:rtl/>
        </w:rPr>
        <w:t xml:space="preserve">( اختبار </w:t>
      </w:r>
      <w:r w:rsidRPr="00811EA4">
        <w:rPr>
          <w:rFonts w:ascii="Traditional Arabic" w:hAnsi="Traditional Arabic" w:cs="Traditional Arabic"/>
          <w:kern w:val="24"/>
          <w:sz w:val="28"/>
          <w:szCs w:val="28"/>
        </w:rPr>
        <w:t>t-test</w:t>
      </w:r>
      <w:r w:rsidRPr="00811EA4">
        <w:rPr>
          <w:rFonts w:ascii="Traditional Arabic" w:hAnsi="Traditional Arabic" w:cs="Traditional Arabic"/>
          <w:kern w:val="24"/>
          <w:sz w:val="28"/>
          <w:szCs w:val="28"/>
          <w:rtl/>
        </w:rPr>
        <w:t xml:space="preserve"> لعينتين مستقلتين )</w:t>
      </w:r>
    </w:p>
    <w:p w:rsidR="00811EA4" w:rsidRPr="000B50BC" w:rsidRDefault="000B50BC" w:rsidP="00811EA4">
      <w:pPr>
        <w:autoSpaceDE w:val="0"/>
        <w:autoSpaceDN w:val="0"/>
        <w:bidi/>
        <w:adjustRightInd w:val="0"/>
        <w:spacing w:after="0" w:line="240" w:lineRule="auto"/>
        <w:ind w:left="-574"/>
        <w:rPr>
          <w:rFonts w:ascii="Traditional Arabic" w:hAnsi="Traditional Arabic" w:cs="Traditional Arabic"/>
          <w:kern w:val="24"/>
          <w:sz w:val="28"/>
          <w:szCs w:val="28"/>
        </w:rPr>
      </w:pPr>
      <w:r>
        <w:rPr>
          <w:rFonts w:ascii="Traditional Arabic" w:hAnsi="Traditional Arabic" w:cs="Traditional Arabic"/>
          <w:noProof/>
          <w:kern w:val="24"/>
          <w:sz w:val="28"/>
          <w:szCs w:val="28"/>
          <w:rtl/>
        </w:rPr>
        <w:drawing>
          <wp:inline distT="0" distB="0" distL="0" distR="0">
            <wp:extent cx="5486400" cy="1143000"/>
            <wp:effectExtent l="19050" t="0" r="0" b="0"/>
            <wp:docPr id="10" name="Picture 10" descr="C:\Users\frooce\Desktop\التقاط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frooce\Desktop\التقاط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raditional Arabic" w:hAnsi="Traditional Arabic" w:cs="Traditional Arabic"/>
          <w:noProof/>
          <w:kern w:val="24"/>
          <w:sz w:val="28"/>
          <w:szCs w:val="28"/>
          <w:rtl/>
        </w:rPr>
        <w:drawing>
          <wp:inline distT="0" distB="0" distL="0" distR="0">
            <wp:extent cx="5486124" cy="1733550"/>
            <wp:effectExtent l="19050" t="0" r="276" b="0"/>
            <wp:docPr id="11" name="Picture 11" descr="C:\Users\frooce\Desktop\التقاط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frooce\Desktop\التقاط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124" cy="1733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raditional Arabic" w:hAnsi="Traditional Arabic" w:cs="Traditional Arabic"/>
          <w:noProof/>
          <w:kern w:val="24"/>
          <w:sz w:val="28"/>
          <w:szCs w:val="28"/>
          <w:rtl/>
        </w:rPr>
        <w:drawing>
          <wp:inline distT="0" distB="0" distL="0" distR="0">
            <wp:extent cx="5200650" cy="1143000"/>
            <wp:effectExtent l="19050" t="0" r="0" b="0"/>
            <wp:docPr id="12" name="Picture 12" descr="C:\Users\frooce\Desktop\التقاط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frooce\Desktop\التقاط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0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50BC" w:rsidRDefault="000B50BC" w:rsidP="00811EA4">
      <w:pPr>
        <w:bidi/>
        <w:spacing w:after="0"/>
        <w:ind w:left="-574"/>
        <w:rPr>
          <w:rFonts w:ascii="Traditional Arabic" w:hAnsi="Traditional Arabic" w:cs="Traditional Arabic"/>
          <w:rtl/>
        </w:rPr>
      </w:pPr>
      <w:r>
        <w:rPr>
          <w:rFonts w:ascii="Traditional Arabic" w:hAnsi="Traditional Arabic" w:cs="Traditional Arabic"/>
          <w:noProof/>
          <w:rtl/>
        </w:rPr>
        <w:drawing>
          <wp:inline distT="0" distB="0" distL="0" distR="0">
            <wp:extent cx="5372100" cy="1524000"/>
            <wp:effectExtent l="19050" t="0" r="0" b="0"/>
            <wp:docPr id="13" name="Picture 13" descr="C:\Users\frooce\Desktop\التقاط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frooce\Desktop\التقاط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152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1FBC" w:rsidRDefault="000B50BC" w:rsidP="000B50BC">
      <w:pPr>
        <w:bidi/>
        <w:spacing w:after="0"/>
        <w:ind w:left="-574"/>
        <w:rPr>
          <w:rFonts w:ascii="Traditional Arabic" w:hAnsi="Traditional Arabic" w:cs="Traditional Arabic"/>
          <w:rtl/>
        </w:rPr>
      </w:pPr>
      <w:r>
        <w:rPr>
          <w:rFonts w:ascii="Traditional Arabic" w:hAnsi="Traditional Arabic" w:cs="Traditional Arabic"/>
          <w:noProof/>
          <w:rtl/>
        </w:rPr>
        <w:drawing>
          <wp:inline distT="0" distB="0" distL="0" distR="0">
            <wp:extent cx="5486400" cy="1733550"/>
            <wp:effectExtent l="19050" t="0" r="0" b="0"/>
            <wp:docPr id="14" name="Picture 14" descr="C:\Users\frooce\Desktop\التقاط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frooce\Desktop\التقاط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733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50BC" w:rsidRDefault="000B50BC" w:rsidP="000B50BC">
      <w:pPr>
        <w:bidi/>
        <w:spacing w:after="0"/>
        <w:ind w:left="-574"/>
        <w:rPr>
          <w:rFonts w:ascii="Traditional Arabic" w:hAnsi="Traditional Arabic" w:cs="Traditional Arabic"/>
          <w:rtl/>
        </w:rPr>
      </w:pPr>
      <w:r>
        <w:rPr>
          <w:rFonts w:ascii="Traditional Arabic" w:hAnsi="Traditional Arabic" w:cs="Traditional Arabic"/>
          <w:noProof/>
          <w:rtl/>
        </w:rPr>
        <w:lastRenderedPageBreak/>
        <w:drawing>
          <wp:inline distT="0" distB="0" distL="0" distR="0">
            <wp:extent cx="5480956" cy="2524125"/>
            <wp:effectExtent l="19050" t="0" r="5444" b="0"/>
            <wp:docPr id="15" name="Picture 15" descr="C:\Users\frooce\Desktop\التقاط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frooce\Desktop\التقاط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5266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C3626">
        <w:rPr>
          <w:rFonts w:ascii="Traditional Arabic" w:hAnsi="Traditional Arabic" w:cs="Traditional Arabic"/>
          <w:noProof/>
          <w:rtl/>
        </w:rPr>
        <w:drawing>
          <wp:inline distT="0" distB="0" distL="0" distR="0">
            <wp:extent cx="5486400" cy="1552575"/>
            <wp:effectExtent l="19050" t="0" r="0" b="0"/>
            <wp:docPr id="16" name="Picture 16" descr="C:\Users\frooce\Desktop\التقاط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frooce\Desktop\التقاط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552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C3626">
        <w:rPr>
          <w:rFonts w:ascii="Traditional Arabic" w:hAnsi="Traditional Arabic" w:cs="Traditional Arabic"/>
          <w:noProof/>
          <w:rtl/>
        </w:rPr>
        <w:drawing>
          <wp:inline distT="0" distB="0" distL="0" distR="0">
            <wp:extent cx="5486400" cy="657225"/>
            <wp:effectExtent l="19050" t="0" r="0" b="0"/>
            <wp:docPr id="17" name="Picture 17" descr="C:\Users\frooce\Desktop\التقاط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frooce\Desktop\التقاط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C3626">
        <w:rPr>
          <w:rFonts w:ascii="Traditional Arabic" w:hAnsi="Traditional Arabic" w:cs="Traditional Arabic"/>
          <w:noProof/>
          <w:rtl/>
        </w:rPr>
        <w:drawing>
          <wp:inline distT="0" distB="0" distL="0" distR="0">
            <wp:extent cx="5267325" cy="3381375"/>
            <wp:effectExtent l="19050" t="0" r="9525" b="0"/>
            <wp:docPr id="18" name="Picture 18" descr="C:\Users\frooce\Desktop\التقاط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frooce\Desktop\التقاط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381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2EE8" w:rsidRPr="00EB2618" w:rsidRDefault="003C3626" w:rsidP="00EB2618">
      <w:pPr>
        <w:bidi/>
        <w:spacing w:after="0"/>
        <w:ind w:left="-574"/>
        <w:rPr>
          <w:rFonts w:ascii="Traditional Arabic" w:hAnsi="Traditional Arabic" w:cs="Traditional Arabic"/>
          <w:rtl/>
        </w:rPr>
      </w:pPr>
      <w:r>
        <w:rPr>
          <w:rFonts w:ascii="Traditional Arabic" w:hAnsi="Traditional Arabic" w:cs="Traditional Arabic"/>
          <w:noProof/>
          <w:rtl/>
        </w:rPr>
        <w:lastRenderedPageBreak/>
        <w:drawing>
          <wp:inline distT="0" distB="0" distL="0" distR="0">
            <wp:extent cx="5482719" cy="1457325"/>
            <wp:effectExtent l="19050" t="0" r="3681" b="0"/>
            <wp:docPr id="19" name="Picture 19" descr="C:\Users\frooce\Desktop\التقاط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frooce\Desktop\التقاط.PN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4583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raditional Arabic" w:hAnsi="Traditional Arabic" w:cs="Traditional Arabic"/>
          <w:noProof/>
          <w:rtl/>
        </w:rPr>
        <w:drawing>
          <wp:inline distT="0" distB="0" distL="0" distR="0">
            <wp:extent cx="5482753" cy="1457325"/>
            <wp:effectExtent l="19050" t="0" r="3647" b="0"/>
            <wp:docPr id="20" name="Picture 20" descr="C:\Users\frooce\Desktop\التقاط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frooce\Desktop\التقاط.PN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4582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raditional Arabic" w:hAnsi="Traditional Arabic" w:cs="Traditional Arabic"/>
          <w:noProof/>
          <w:rtl/>
        </w:rPr>
        <w:drawing>
          <wp:inline distT="0" distB="0" distL="0" distR="0">
            <wp:extent cx="5485752" cy="1371600"/>
            <wp:effectExtent l="19050" t="0" r="648" b="0"/>
            <wp:docPr id="21" name="Picture 21" descr="C:\Users\frooce\Desktop\التقاط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frooce\Desktop\التقاط.PN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3717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raditional Arabic" w:hAnsi="Traditional Arabic" w:cs="Traditional Arabic"/>
          <w:noProof/>
          <w:rtl/>
        </w:rPr>
        <w:drawing>
          <wp:inline distT="0" distB="0" distL="0" distR="0">
            <wp:extent cx="5486400" cy="1695450"/>
            <wp:effectExtent l="19050" t="0" r="0" b="0"/>
            <wp:docPr id="22" name="Picture 22" descr="C:\Users\frooce\Desktop\التقاط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frooce\Desktop\التقاط.PN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695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raditional Arabic" w:hAnsi="Traditional Arabic" w:cs="Traditional Arabic"/>
          <w:noProof/>
          <w:rtl/>
        </w:rPr>
        <w:drawing>
          <wp:inline distT="0" distB="0" distL="0" distR="0">
            <wp:extent cx="5480173" cy="1657350"/>
            <wp:effectExtent l="19050" t="0" r="6227" b="0"/>
            <wp:docPr id="23" name="Picture 23" descr="C:\Users\frooce\Desktop\التقاط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frooce\Desktop\التقاط.PN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6592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raditional Arabic" w:hAnsi="Traditional Arabic" w:cs="Traditional Arabic"/>
          <w:noProof/>
          <w:rtl/>
        </w:rPr>
        <w:lastRenderedPageBreak/>
        <w:drawing>
          <wp:inline distT="0" distB="0" distL="0" distR="0">
            <wp:extent cx="5257800" cy="1457325"/>
            <wp:effectExtent l="19050" t="0" r="0" b="0"/>
            <wp:docPr id="24" name="Picture 24" descr="C:\Users\frooce\Desktop\التقاط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frooce\Desktop\التقاط.PN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1457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raditional Arabic" w:hAnsi="Traditional Arabic" w:cs="Traditional Arabic"/>
          <w:noProof/>
          <w:rtl/>
        </w:rPr>
        <w:drawing>
          <wp:inline distT="0" distB="0" distL="0" distR="0">
            <wp:extent cx="5474156" cy="1190625"/>
            <wp:effectExtent l="19050" t="0" r="0" b="0"/>
            <wp:docPr id="25" name="Picture 25" descr="C:\Users\frooce\Desktop\التقاط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frooce\Desktop\التقاط.PN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1932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B1440">
        <w:rPr>
          <w:rFonts w:ascii="Traditional Arabic" w:hAnsi="Traditional Arabic" w:cs="Traditional Arabic"/>
          <w:noProof/>
          <w:rtl/>
        </w:rPr>
        <w:drawing>
          <wp:inline distT="0" distB="0" distL="0" distR="0">
            <wp:extent cx="5475573" cy="1104900"/>
            <wp:effectExtent l="19050" t="0" r="0" b="0"/>
            <wp:docPr id="26" name="Picture 26" descr="C:\Users\frooce\Desktop\التقاط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frooce\Desktop\التقاط.PN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107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B1440">
        <w:rPr>
          <w:rFonts w:ascii="Traditional Arabic" w:hAnsi="Traditional Arabic" w:cs="Traditional Arabic"/>
          <w:noProof/>
          <w:rtl/>
        </w:rPr>
        <w:drawing>
          <wp:inline distT="0" distB="0" distL="0" distR="0">
            <wp:extent cx="5476875" cy="1571625"/>
            <wp:effectExtent l="19050" t="0" r="9525" b="0"/>
            <wp:docPr id="27" name="Picture 27" descr="C:\Users\frooce\Desktop\التقاط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frooce\Desktop\التقاط.PNG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1571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2EE8" w:rsidRPr="005E2682" w:rsidRDefault="005C2EE8" w:rsidP="005C2EE8">
      <w:pPr>
        <w:bidi/>
        <w:spacing w:after="0"/>
        <w:ind w:left="-574"/>
        <w:rPr>
          <w:rFonts w:ascii="Traditional Arabic" w:hAnsi="Traditional Arabic" w:cs="Traditional Arabic"/>
          <w:sz w:val="28"/>
          <w:szCs w:val="28"/>
          <w:u w:val="single"/>
        </w:rPr>
      </w:pPr>
      <w:r w:rsidRPr="005E2682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حساب اختبار (ت) للعينات المستقلة</w:t>
      </w:r>
      <w:r w:rsidRPr="005E2682">
        <w:rPr>
          <w:rFonts w:ascii="Traditional Arabic" w:hAnsi="Traditional Arabic" w:cs="Traditional Arabic" w:hint="cs"/>
          <w:b/>
          <w:bCs/>
          <w:sz w:val="28"/>
          <w:szCs w:val="28"/>
          <w:u w:val="single"/>
          <w:rtl/>
        </w:rPr>
        <w:t xml:space="preserve"> : </w:t>
      </w:r>
      <w:r w:rsidRPr="005E2682">
        <w:rPr>
          <w:rFonts w:ascii="Traditional Arabic" w:hAnsi="Traditional Arabic" w:cs="Traditional Arabic"/>
          <w:b/>
          <w:bCs/>
          <w:sz w:val="28"/>
          <w:szCs w:val="28"/>
          <w:u w:val="single"/>
        </w:rPr>
        <w:t xml:space="preserve">Independent Samples T-Test </w:t>
      </w:r>
      <w:r w:rsidRPr="005E2682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 من خلال الـ </w:t>
      </w:r>
      <w:r w:rsidRPr="005E2682">
        <w:rPr>
          <w:rFonts w:ascii="Traditional Arabic" w:hAnsi="Traditional Arabic" w:cs="Traditional Arabic"/>
          <w:b/>
          <w:bCs/>
          <w:sz w:val="28"/>
          <w:szCs w:val="28"/>
          <w:u w:val="single"/>
        </w:rPr>
        <w:t>SPSS</w:t>
      </w:r>
      <w:r w:rsidRPr="005E2682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 </w:t>
      </w:r>
    </w:p>
    <w:p w:rsidR="005E2682" w:rsidRPr="005E2682" w:rsidRDefault="005E2682" w:rsidP="005E2682">
      <w:pPr>
        <w:bidi/>
        <w:spacing w:after="0"/>
        <w:ind w:left="-574"/>
        <w:rPr>
          <w:rFonts w:ascii="Traditional Arabic" w:hAnsi="Traditional Arabic" w:cs="Traditional Arabic"/>
          <w:sz w:val="28"/>
          <w:szCs w:val="28"/>
        </w:rPr>
      </w:pPr>
      <w:r w:rsidRPr="005E2682">
        <w:rPr>
          <w:rFonts w:ascii="Traditional Arabic" w:hAnsi="Traditional Arabic" w:cs="Traditional Arabic"/>
          <w:sz w:val="28"/>
          <w:szCs w:val="28"/>
          <w:rtl/>
        </w:rPr>
        <w:t xml:space="preserve">لغرض حساب قيمة (ت) لنفس المثال السابق من خلال استخدام برنامج الـ </w:t>
      </w:r>
      <w:r w:rsidRPr="005E2682">
        <w:rPr>
          <w:rFonts w:ascii="Traditional Arabic" w:hAnsi="Traditional Arabic" w:cs="Traditional Arabic"/>
          <w:sz w:val="28"/>
          <w:szCs w:val="28"/>
        </w:rPr>
        <w:t>SPSS</w:t>
      </w:r>
      <w:r w:rsidRPr="005E2682">
        <w:rPr>
          <w:rFonts w:ascii="Traditional Arabic" w:hAnsi="Traditional Arabic" w:cs="Traditional Arabic"/>
          <w:sz w:val="28"/>
          <w:szCs w:val="28"/>
          <w:rtl/>
        </w:rPr>
        <w:t xml:space="preserve"> نتبع الخطوات التالية :</w:t>
      </w:r>
      <w:r w:rsidRPr="005E2682">
        <w:rPr>
          <w:rFonts w:ascii="Traditional Arabic" w:hAnsi="Traditional Arabic" w:cs="Traditional Arabic"/>
          <w:sz w:val="28"/>
          <w:szCs w:val="28"/>
        </w:rPr>
        <w:t xml:space="preserve"> </w:t>
      </w:r>
    </w:p>
    <w:p w:rsidR="009A7A5E" w:rsidRPr="005E2682" w:rsidRDefault="005E2682" w:rsidP="005E2682">
      <w:pPr>
        <w:bidi/>
        <w:spacing w:after="0"/>
        <w:ind w:left="-574"/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 w:hint="cs"/>
          <w:sz w:val="28"/>
          <w:szCs w:val="28"/>
        </w:rPr>
        <w:sym w:font="Wingdings" w:char="F0FC"/>
      </w:r>
      <w:r>
        <w:rPr>
          <w:rFonts w:ascii="Traditional Arabic" w:hAnsi="Traditional Arabic" w:cs="Traditional Arabic" w:hint="cs"/>
          <w:sz w:val="28"/>
          <w:szCs w:val="28"/>
          <w:rtl/>
        </w:rPr>
        <w:t xml:space="preserve"> </w:t>
      </w:r>
      <w:r w:rsidR="009A7A5E" w:rsidRPr="005E2682">
        <w:rPr>
          <w:rFonts w:ascii="Traditional Arabic" w:hAnsi="Traditional Arabic" w:cs="Traditional Arabic"/>
          <w:sz w:val="28"/>
          <w:szCs w:val="28"/>
          <w:rtl/>
        </w:rPr>
        <w:t xml:space="preserve">قم بإدخال البيانات المراد تحليلها من خلال شاشة تحرير البيانات </w:t>
      </w:r>
      <w:r w:rsidR="009A7A5E" w:rsidRPr="005E2682">
        <w:rPr>
          <w:rFonts w:ascii="Traditional Arabic" w:hAnsi="Traditional Arabic" w:cs="Traditional Arabic"/>
          <w:sz w:val="28"/>
          <w:szCs w:val="28"/>
        </w:rPr>
        <w:t>Data Editor</w:t>
      </w:r>
      <w:r w:rsidR="009A7A5E" w:rsidRPr="005E2682">
        <w:rPr>
          <w:rFonts w:ascii="Traditional Arabic" w:hAnsi="Traditional Arabic" w:cs="Traditional Arabic"/>
          <w:sz w:val="28"/>
          <w:szCs w:val="28"/>
          <w:rtl/>
        </w:rPr>
        <w:t xml:space="preserve"> بالطريقة المناسبة كالتالي :</w:t>
      </w:r>
      <w:r w:rsidR="009A7A5E" w:rsidRPr="005E2682">
        <w:rPr>
          <w:rFonts w:ascii="Traditional Arabic" w:hAnsi="Traditional Arabic" w:cs="Traditional Arabic"/>
          <w:sz w:val="28"/>
          <w:szCs w:val="28"/>
        </w:rPr>
        <w:t xml:space="preserve"> </w:t>
      </w:r>
    </w:p>
    <w:p w:rsidR="005C2EE8" w:rsidRPr="005E2682" w:rsidRDefault="005E2682" w:rsidP="005C2EE8">
      <w:pPr>
        <w:bidi/>
        <w:spacing w:after="0"/>
        <w:ind w:left="-574"/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noProof/>
          <w:sz w:val="28"/>
          <w:szCs w:val="28"/>
          <w:rtl/>
        </w:rPr>
        <w:drawing>
          <wp:inline distT="0" distB="0" distL="0" distR="0">
            <wp:extent cx="3705225" cy="1571625"/>
            <wp:effectExtent l="19050" t="0" r="9525" b="0"/>
            <wp:docPr id="28" name="Picture 28" descr="C:\Users\frooce\Desktop\التقاط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frooce\Desktop\التقاط.PNG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5225" cy="1571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2EE8" w:rsidRDefault="005C2EE8" w:rsidP="005C2EE8">
      <w:pPr>
        <w:bidi/>
        <w:spacing w:after="0"/>
        <w:ind w:left="-574"/>
        <w:rPr>
          <w:rFonts w:ascii="Traditional Arabic" w:hAnsi="Traditional Arabic" w:cs="Traditional Arabic"/>
          <w:sz w:val="28"/>
          <w:szCs w:val="28"/>
          <w:rtl/>
        </w:rPr>
      </w:pPr>
    </w:p>
    <w:p w:rsidR="009A7A5E" w:rsidRDefault="005E2682" w:rsidP="009A7A5E">
      <w:pPr>
        <w:bidi/>
        <w:spacing w:after="0"/>
        <w:ind w:left="-574"/>
        <w:rPr>
          <w:rFonts w:ascii="Traditional Arabic" w:hAnsi="Traditional Arabic" w:cs="Traditional Arabic"/>
          <w:sz w:val="28"/>
          <w:szCs w:val="28"/>
          <w:rtl/>
        </w:rPr>
      </w:pPr>
      <w:r w:rsidRPr="005E2682">
        <w:rPr>
          <w:rFonts w:ascii="Traditional Arabic" w:hAnsi="Traditional Arabic" w:cs="Traditional Arabic"/>
          <w:sz w:val="28"/>
          <w:szCs w:val="28"/>
          <w:rtl/>
        </w:rPr>
        <w:lastRenderedPageBreak/>
        <w:t xml:space="preserve">لاحظ أنه تم إدخال النتائج المتحصل عليها تحت متغير واحد باسم </w:t>
      </w:r>
      <w:r w:rsidRPr="005E2682">
        <w:rPr>
          <w:rFonts w:ascii="Traditional Arabic" w:hAnsi="Traditional Arabic" w:cs="Traditional Arabic"/>
          <w:sz w:val="28"/>
          <w:szCs w:val="28"/>
        </w:rPr>
        <w:t>dss</w:t>
      </w:r>
      <w:r w:rsidRPr="005E2682">
        <w:rPr>
          <w:rFonts w:ascii="Traditional Arabic" w:hAnsi="Traditional Arabic" w:cs="Traditional Arabic"/>
          <w:sz w:val="28"/>
          <w:szCs w:val="28"/>
          <w:rtl/>
        </w:rPr>
        <w:t xml:space="preserve"> ، وتم إنشاء متغير آخر بمسمى </w:t>
      </w:r>
      <w:r w:rsidRPr="005E2682">
        <w:rPr>
          <w:rFonts w:ascii="Traditional Arabic" w:hAnsi="Traditional Arabic" w:cs="Traditional Arabic"/>
          <w:sz w:val="28"/>
          <w:szCs w:val="28"/>
        </w:rPr>
        <w:t>group</w:t>
      </w:r>
      <w:r w:rsidRPr="005E2682">
        <w:rPr>
          <w:rFonts w:ascii="Traditional Arabic" w:hAnsi="Traditional Arabic" w:cs="Traditional Arabic"/>
          <w:sz w:val="28"/>
          <w:szCs w:val="28"/>
          <w:rtl/>
        </w:rPr>
        <w:t xml:space="preserve"> ليحوي رمز للمجموعة التجريبية والمجموعة الضابطة .</w:t>
      </w:r>
      <w:r w:rsidRPr="005E2682">
        <w:rPr>
          <w:rFonts w:ascii="Traditional Arabic" w:hAnsi="Traditional Arabic" w:cs="Traditional Arabic"/>
          <w:sz w:val="28"/>
          <w:szCs w:val="28"/>
        </w:rPr>
        <w:t xml:space="preserve"> </w:t>
      </w:r>
    </w:p>
    <w:p w:rsidR="009A7A5E" w:rsidRPr="005E2682" w:rsidRDefault="009A7A5E" w:rsidP="009A7A5E">
      <w:pPr>
        <w:bidi/>
        <w:spacing w:after="0"/>
        <w:ind w:left="-574"/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</w:rPr>
        <w:sym w:font="Wingdings" w:char="F0FC"/>
      </w:r>
      <w:r>
        <w:rPr>
          <w:rFonts w:ascii="Traditional Arabic" w:hAnsi="Traditional Arabic" w:cs="Traditional Arabic" w:hint="cs"/>
          <w:sz w:val="28"/>
          <w:szCs w:val="28"/>
          <w:rtl/>
        </w:rPr>
        <w:t xml:space="preserve"> </w:t>
      </w:r>
      <w:r w:rsidRPr="005E2682">
        <w:rPr>
          <w:rFonts w:ascii="Traditional Arabic" w:hAnsi="Traditional Arabic" w:cs="Traditional Arabic"/>
          <w:sz w:val="28"/>
          <w:szCs w:val="28"/>
          <w:rtl/>
        </w:rPr>
        <w:t xml:space="preserve">من القائمة "تحليل" </w:t>
      </w:r>
      <w:r w:rsidRPr="005E2682">
        <w:rPr>
          <w:rFonts w:ascii="Traditional Arabic" w:hAnsi="Traditional Arabic" w:cs="Traditional Arabic"/>
          <w:sz w:val="28"/>
          <w:szCs w:val="28"/>
        </w:rPr>
        <w:t>Analyze</w:t>
      </w:r>
      <w:r w:rsidRPr="005E2682">
        <w:rPr>
          <w:rFonts w:ascii="Traditional Arabic" w:hAnsi="Traditional Arabic" w:cs="Traditional Arabic"/>
          <w:sz w:val="28"/>
          <w:szCs w:val="28"/>
          <w:rtl/>
        </w:rPr>
        <w:t xml:space="preserve"> اختر الأمر "مقارنة المتوسطات" </w:t>
      </w:r>
      <w:r w:rsidRPr="005E2682">
        <w:rPr>
          <w:rFonts w:ascii="Traditional Arabic" w:hAnsi="Traditional Arabic" w:cs="Traditional Arabic"/>
          <w:sz w:val="28"/>
          <w:szCs w:val="28"/>
        </w:rPr>
        <w:t>Compare Means</w:t>
      </w:r>
      <w:r w:rsidRPr="005E2682">
        <w:rPr>
          <w:rFonts w:ascii="Traditional Arabic" w:hAnsi="Traditional Arabic" w:cs="Traditional Arabic"/>
          <w:sz w:val="28"/>
          <w:szCs w:val="28"/>
          <w:rtl/>
        </w:rPr>
        <w:t xml:space="preserve"> فتظهر قائمة أوامر فرعية اختر منها "اختبار (ت) للعينات المستقلة" </w:t>
      </w:r>
      <w:r w:rsidRPr="005E2682">
        <w:rPr>
          <w:rFonts w:ascii="Traditional Arabic" w:hAnsi="Traditional Arabic" w:cs="Traditional Arabic"/>
          <w:sz w:val="28"/>
          <w:szCs w:val="28"/>
        </w:rPr>
        <w:t xml:space="preserve">Independent Samples T-Test </w:t>
      </w:r>
      <w:r w:rsidRPr="005E2682">
        <w:rPr>
          <w:rFonts w:ascii="Traditional Arabic" w:hAnsi="Traditional Arabic" w:cs="Traditional Arabic"/>
          <w:sz w:val="28"/>
          <w:szCs w:val="28"/>
          <w:rtl/>
        </w:rPr>
        <w:t>كالتالي:</w:t>
      </w:r>
    </w:p>
    <w:p w:rsidR="005E2682" w:rsidRPr="005E2682" w:rsidRDefault="00C13C2D" w:rsidP="005E2682">
      <w:pPr>
        <w:bidi/>
        <w:spacing w:after="0"/>
        <w:ind w:left="-574"/>
        <w:rPr>
          <w:rFonts w:ascii="Traditional Arabic" w:hAnsi="Traditional Arabic" w:cs="Traditional Arabic"/>
          <w:sz w:val="28"/>
          <w:szCs w:val="28"/>
          <w:rtl/>
        </w:rPr>
      </w:pPr>
      <w:r>
        <w:rPr>
          <w:rFonts w:ascii="Traditional Arabic" w:hAnsi="Traditional Arabic" w:cs="Traditional Arabic"/>
          <w:noProof/>
          <w:sz w:val="28"/>
          <w:szCs w:val="28"/>
          <w:rtl/>
        </w:rPr>
        <w:drawing>
          <wp:inline distT="0" distB="0" distL="0" distR="0">
            <wp:extent cx="4000500" cy="1543050"/>
            <wp:effectExtent l="19050" t="0" r="0" b="0"/>
            <wp:docPr id="29" name="Picture 29" descr="C:\Users\frooce\Desktop\التقاط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frooce\Desktop\التقاط.PNG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1543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B03" w:rsidRPr="00190431" w:rsidRDefault="00190431" w:rsidP="00190431">
      <w:pPr>
        <w:bidi/>
        <w:spacing w:after="0"/>
        <w:ind w:left="-574"/>
        <w:rPr>
          <w:rFonts w:ascii="Traditional Arabic" w:hAnsi="Traditional Arabic" w:cs="Traditional Arabic"/>
          <w:sz w:val="28"/>
          <w:szCs w:val="28"/>
        </w:rPr>
      </w:pPr>
      <w:r w:rsidRPr="00190431">
        <w:rPr>
          <w:rFonts w:ascii="Traditional Arabic" w:hAnsi="Traditional Arabic" w:cs="Traditional Arabic" w:hint="cs"/>
          <w:sz w:val="28"/>
          <w:szCs w:val="28"/>
        </w:rPr>
        <w:sym w:font="Wingdings" w:char="F0FC"/>
      </w:r>
      <w:r w:rsidRPr="00190431">
        <w:rPr>
          <w:rFonts w:ascii="Traditional Arabic" w:hAnsi="Traditional Arabic" w:cs="Traditional Arabic" w:hint="cs"/>
          <w:sz w:val="28"/>
          <w:szCs w:val="28"/>
          <w:rtl/>
        </w:rPr>
        <w:t xml:space="preserve"> </w:t>
      </w:r>
      <w:r w:rsidR="00A10B03" w:rsidRPr="00190431">
        <w:rPr>
          <w:rFonts w:ascii="Traditional Arabic" w:hAnsi="Traditional Arabic" w:cs="Traditional Arabic"/>
          <w:sz w:val="28"/>
          <w:szCs w:val="28"/>
          <w:rtl/>
        </w:rPr>
        <w:t xml:space="preserve">بعد اختيار الأمر "اختبار (ت) للعينات المستقلة" </w:t>
      </w:r>
      <w:r w:rsidR="00A10B03" w:rsidRPr="00190431">
        <w:rPr>
          <w:rFonts w:ascii="Traditional Arabic" w:hAnsi="Traditional Arabic" w:cs="Traditional Arabic"/>
          <w:sz w:val="28"/>
          <w:szCs w:val="28"/>
        </w:rPr>
        <w:t xml:space="preserve">Independent Samples T-Test </w:t>
      </w:r>
      <w:r w:rsidR="00A10B03" w:rsidRPr="00190431">
        <w:rPr>
          <w:rFonts w:ascii="Traditional Arabic" w:hAnsi="Traditional Arabic" w:cs="Traditional Arabic"/>
          <w:sz w:val="28"/>
          <w:szCs w:val="28"/>
          <w:rtl/>
        </w:rPr>
        <w:t>سوف يظهر لك صندوق الحوار التالي :</w:t>
      </w:r>
      <w:r w:rsidR="00A10B03" w:rsidRPr="00190431">
        <w:rPr>
          <w:rFonts w:ascii="Traditional Arabic" w:hAnsi="Traditional Arabic" w:cs="Traditional Arabic"/>
          <w:sz w:val="28"/>
          <w:szCs w:val="28"/>
        </w:rPr>
        <w:t xml:space="preserve"> </w:t>
      </w:r>
    </w:p>
    <w:p w:rsidR="005C2EE8" w:rsidRPr="00190431" w:rsidRDefault="00190431" w:rsidP="005C2EE8">
      <w:pPr>
        <w:bidi/>
        <w:spacing w:after="0"/>
        <w:ind w:left="-574"/>
        <w:rPr>
          <w:rFonts w:ascii="Traditional Arabic" w:hAnsi="Traditional Arabic" w:cs="Traditional Arabic"/>
          <w:rtl/>
        </w:rPr>
      </w:pPr>
      <w:r>
        <w:rPr>
          <w:rFonts w:ascii="Traditional Arabic" w:hAnsi="Traditional Arabic" w:cs="Traditional Arabic"/>
          <w:noProof/>
          <w:rtl/>
        </w:rPr>
        <w:drawing>
          <wp:inline distT="0" distB="0" distL="0" distR="0">
            <wp:extent cx="3619500" cy="1466850"/>
            <wp:effectExtent l="19050" t="0" r="0" b="0"/>
            <wp:docPr id="30" name="Picture 30" descr="C:\Users\frooce\Desktop\التقاط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frooce\Desktop\التقاط.PNG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0" cy="1466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B03" w:rsidRPr="00190431" w:rsidRDefault="00A10B03" w:rsidP="00190431">
      <w:pPr>
        <w:bidi/>
        <w:spacing w:after="0"/>
        <w:ind w:left="-574"/>
        <w:rPr>
          <w:rFonts w:ascii="Traditional Arabic" w:hAnsi="Traditional Arabic" w:cs="Traditional Arabic"/>
          <w:sz w:val="28"/>
          <w:szCs w:val="28"/>
        </w:rPr>
      </w:pPr>
      <w:r w:rsidRPr="00190431">
        <w:rPr>
          <w:rFonts w:ascii="Traditional Arabic" w:hAnsi="Traditional Arabic" w:cs="Traditional Arabic"/>
          <w:sz w:val="28"/>
          <w:szCs w:val="28"/>
          <w:rtl/>
        </w:rPr>
        <w:t xml:space="preserve">من قائمة المتغيرات في الجهة اليسرى من صندوق الحوار حدد المتغير المراد نقله إلى المستطيل الخاص بـ "متغيرات الاختبار" </w:t>
      </w:r>
      <w:r w:rsidRPr="00190431">
        <w:rPr>
          <w:rFonts w:ascii="Traditional Arabic" w:hAnsi="Traditional Arabic" w:cs="Traditional Arabic"/>
          <w:sz w:val="28"/>
          <w:szCs w:val="28"/>
        </w:rPr>
        <w:t>Test Variable(s)</w:t>
      </w:r>
      <w:r w:rsidRPr="00190431">
        <w:rPr>
          <w:rFonts w:ascii="Traditional Arabic" w:hAnsi="Traditional Arabic" w:cs="Traditional Arabic"/>
          <w:sz w:val="28"/>
          <w:szCs w:val="28"/>
          <w:rtl/>
        </w:rPr>
        <w:t xml:space="preserve"> ومن ثم أنقر على السهم الذي يظهر مقابل المستطيل الخاص بـ "متغيرات الاختبار" ، ستلاحظ انتقال المتغير مباشرة في المستطيل "متغيرات الاختبار" </w:t>
      </w:r>
      <w:r w:rsidRPr="00190431">
        <w:rPr>
          <w:rFonts w:ascii="Traditional Arabic" w:hAnsi="Traditional Arabic" w:cs="Traditional Arabic"/>
          <w:sz w:val="28"/>
          <w:szCs w:val="28"/>
        </w:rPr>
        <w:t>Test Variable(s)</w:t>
      </w:r>
      <w:r w:rsidRPr="00190431">
        <w:rPr>
          <w:rFonts w:ascii="Traditional Arabic" w:hAnsi="Traditional Arabic" w:cs="Traditional Arabic"/>
          <w:sz w:val="28"/>
          <w:szCs w:val="28"/>
          <w:rtl/>
        </w:rPr>
        <w:t xml:space="preserve"> ، واعمل نفس الشيء مع المتغير </w:t>
      </w:r>
      <w:r w:rsidRPr="00190431">
        <w:rPr>
          <w:rFonts w:ascii="Traditional Arabic" w:hAnsi="Traditional Arabic" w:cs="Traditional Arabic"/>
          <w:sz w:val="28"/>
          <w:szCs w:val="28"/>
        </w:rPr>
        <w:t>group</w:t>
      </w:r>
      <w:r w:rsidRPr="00190431">
        <w:rPr>
          <w:rFonts w:ascii="Traditional Arabic" w:hAnsi="Traditional Arabic" w:cs="Traditional Arabic"/>
          <w:sz w:val="28"/>
          <w:szCs w:val="28"/>
          <w:rtl/>
        </w:rPr>
        <w:t xml:space="preserve"> لنقله إلى الحقل الخاص بـ "مجاميع المتغيرات" </w:t>
      </w:r>
      <w:r w:rsidRPr="00190431">
        <w:rPr>
          <w:rFonts w:ascii="Traditional Arabic" w:hAnsi="Traditional Arabic" w:cs="Traditional Arabic"/>
          <w:sz w:val="28"/>
          <w:szCs w:val="28"/>
        </w:rPr>
        <w:t>Grouping Variable</w:t>
      </w:r>
      <w:r w:rsidRPr="00190431">
        <w:rPr>
          <w:rFonts w:ascii="Traditional Arabic" w:hAnsi="Traditional Arabic" w:cs="Traditional Arabic"/>
          <w:sz w:val="28"/>
          <w:szCs w:val="28"/>
          <w:rtl/>
        </w:rPr>
        <w:t xml:space="preserve"> .</w:t>
      </w:r>
      <w:r w:rsidRPr="00190431">
        <w:rPr>
          <w:rFonts w:ascii="Traditional Arabic" w:hAnsi="Traditional Arabic" w:cs="Traditional Arabic"/>
          <w:sz w:val="28"/>
          <w:szCs w:val="28"/>
        </w:rPr>
        <w:t xml:space="preserve"> </w:t>
      </w:r>
    </w:p>
    <w:p w:rsidR="005C2EE8" w:rsidRDefault="00A10B03" w:rsidP="005C2EE8">
      <w:pPr>
        <w:bidi/>
        <w:spacing w:after="0"/>
        <w:ind w:left="-574"/>
        <w:rPr>
          <w:rFonts w:ascii="Traditional Arabic" w:hAnsi="Traditional Arabic" w:cs="Traditional Arabic"/>
          <w:rtl/>
        </w:rPr>
      </w:pPr>
      <w:r>
        <w:rPr>
          <w:rFonts w:ascii="Traditional Arabic" w:hAnsi="Traditional Arabic" w:cs="Traditional Arabic"/>
          <w:noProof/>
          <w:rtl/>
        </w:rPr>
        <w:drawing>
          <wp:inline distT="0" distB="0" distL="0" distR="0">
            <wp:extent cx="3286125" cy="1924050"/>
            <wp:effectExtent l="19050" t="0" r="9525" b="0"/>
            <wp:docPr id="31" name="Picture 31" descr="C:\Users\frooce\Desktop\التقاط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frooce\Desktop\التقاط.PNG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125" cy="1924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2EE8" w:rsidRDefault="00A10B03" w:rsidP="00A10B03">
      <w:pPr>
        <w:bidi/>
        <w:spacing w:after="0"/>
        <w:ind w:left="-574"/>
        <w:rPr>
          <w:rFonts w:ascii="Traditional Arabic" w:hAnsi="Traditional Arabic" w:cs="Traditional Arabic"/>
          <w:sz w:val="28"/>
          <w:szCs w:val="28"/>
          <w:rtl/>
        </w:rPr>
      </w:pPr>
      <w:r w:rsidRPr="00A10B03">
        <w:rPr>
          <w:rFonts w:ascii="Traditional Arabic" w:hAnsi="Traditional Arabic" w:cs="Traditional Arabic" w:hint="cs"/>
          <w:sz w:val="28"/>
          <w:szCs w:val="28"/>
        </w:rPr>
        <w:lastRenderedPageBreak/>
        <w:sym w:font="Wingdings" w:char="F0FC"/>
      </w:r>
      <w:r w:rsidRPr="00A10B03">
        <w:rPr>
          <w:rFonts w:ascii="Traditional Arabic" w:hAnsi="Traditional Arabic" w:cs="Traditional Arabic" w:hint="cs"/>
          <w:sz w:val="28"/>
          <w:szCs w:val="28"/>
          <w:rtl/>
        </w:rPr>
        <w:t xml:space="preserve"> </w:t>
      </w:r>
      <w:r w:rsidRPr="00A10B03">
        <w:rPr>
          <w:rFonts w:ascii="Traditional Arabic" w:hAnsi="Traditional Arabic" w:cs="Traditional Arabic"/>
          <w:sz w:val="28"/>
          <w:szCs w:val="28"/>
          <w:rtl/>
        </w:rPr>
        <w:t xml:space="preserve">أنقر على زر "تعريف المجموعات" </w:t>
      </w:r>
      <w:r w:rsidRPr="00A10B03">
        <w:rPr>
          <w:rFonts w:ascii="Traditional Arabic" w:hAnsi="Traditional Arabic" w:cs="Traditional Arabic"/>
          <w:sz w:val="28"/>
          <w:szCs w:val="28"/>
        </w:rPr>
        <w:t>Define Groups</w:t>
      </w:r>
      <w:r w:rsidRPr="00A10B03">
        <w:rPr>
          <w:rFonts w:ascii="Traditional Arabic" w:hAnsi="Traditional Arabic" w:cs="Traditional Arabic"/>
          <w:sz w:val="28"/>
          <w:szCs w:val="28"/>
          <w:rtl/>
        </w:rPr>
        <w:t xml:space="preserve"> في أسفل صندوق الحوار السابق ، سيؤدي ذلك إلى فتح صندوق حوار صغير يتيح الفرصة للمستخدم لتعريف قيم المجموعة الأولى (والتي يمثلها الرقم 1) وقيم المجموعة الثانية (والتي يمثلها الرقم 2) .</w:t>
      </w:r>
      <w:r w:rsidRPr="00A10B03">
        <w:rPr>
          <w:rFonts w:ascii="Traditional Arabic" w:hAnsi="Traditional Arabic" w:cs="Traditional Arabic"/>
          <w:sz w:val="28"/>
          <w:szCs w:val="28"/>
        </w:rPr>
        <w:t xml:space="preserve"> </w:t>
      </w:r>
    </w:p>
    <w:p w:rsidR="00A10B03" w:rsidRDefault="00A10B03" w:rsidP="00A10B03">
      <w:pPr>
        <w:bidi/>
        <w:spacing w:after="0"/>
        <w:ind w:left="-574"/>
        <w:rPr>
          <w:rFonts w:ascii="Traditional Arabic" w:hAnsi="Traditional Arabic" w:cs="Traditional Arabic"/>
          <w:sz w:val="28"/>
          <w:szCs w:val="28"/>
          <w:rtl/>
        </w:rPr>
      </w:pPr>
      <w:r>
        <w:rPr>
          <w:rFonts w:ascii="Traditional Arabic" w:hAnsi="Traditional Arabic" w:cs="Traditional Arabic"/>
          <w:noProof/>
          <w:sz w:val="28"/>
          <w:szCs w:val="28"/>
          <w:rtl/>
        </w:rPr>
        <w:drawing>
          <wp:inline distT="0" distB="0" distL="0" distR="0">
            <wp:extent cx="3724275" cy="1828800"/>
            <wp:effectExtent l="19050" t="0" r="9525" b="0"/>
            <wp:docPr id="32" name="Picture 32" descr="C:\Users\frooce\Desktop\التقاط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frooce\Desktop\التقاط.PNG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4275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B03" w:rsidRPr="00A10B03" w:rsidRDefault="00A10B03" w:rsidP="00A10B03">
      <w:pPr>
        <w:bidi/>
        <w:spacing w:after="0"/>
        <w:ind w:left="-574"/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 w:hint="cs"/>
          <w:sz w:val="28"/>
          <w:szCs w:val="28"/>
        </w:rPr>
        <w:sym w:font="Wingdings" w:char="F0FC"/>
      </w:r>
      <w:r>
        <w:rPr>
          <w:rFonts w:ascii="Traditional Arabic" w:hAnsi="Traditional Arabic" w:cs="Traditional Arabic" w:hint="cs"/>
          <w:sz w:val="28"/>
          <w:szCs w:val="28"/>
          <w:rtl/>
        </w:rPr>
        <w:t xml:space="preserve"> </w:t>
      </w:r>
      <w:r w:rsidRPr="00A10B03">
        <w:rPr>
          <w:rFonts w:ascii="Traditional Arabic" w:hAnsi="Traditional Arabic" w:cs="Traditional Arabic"/>
          <w:sz w:val="28"/>
          <w:szCs w:val="28"/>
          <w:rtl/>
        </w:rPr>
        <w:t xml:space="preserve">أنقر على زر "خيارات" </w:t>
      </w:r>
      <w:r w:rsidRPr="00A10B03">
        <w:rPr>
          <w:rFonts w:ascii="Traditional Arabic" w:hAnsi="Traditional Arabic" w:cs="Traditional Arabic"/>
          <w:sz w:val="28"/>
          <w:szCs w:val="28"/>
        </w:rPr>
        <w:t>Options</w:t>
      </w:r>
      <w:r w:rsidRPr="00A10B03">
        <w:rPr>
          <w:rFonts w:ascii="Traditional Arabic" w:hAnsi="Traditional Arabic" w:cs="Traditional Arabic"/>
          <w:sz w:val="28"/>
          <w:szCs w:val="28"/>
          <w:rtl/>
        </w:rPr>
        <w:t xml:space="preserve"> في الجهة السفلية اليمنى من صندوق الحوار السابق وذلك عند الرغبة في تغيير قيمة "فترة الثقة" </w:t>
      </w:r>
      <w:r w:rsidRPr="00A10B03">
        <w:rPr>
          <w:rFonts w:ascii="Traditional Arabic" w:hAnsi="Traditional Arabic" w:cs="Traditional Arabic"/>
          <w:sz w:val="28"/>
          <w:szCs w:val="28"/>
        </w:rPr>
        <w:t>Confidence Interval</w:t>
      </w:r>
      <w:r w:rsidRPr="00A10B03">
        <w:rPr>
          <w:rFonts w:ascii="Traditional Arabic" w:hAnsi="Traditional Arabic" w:cs="Traditional Arabic"/>
          <w:sz w:val="28"/>
          <w:szCs w:val="28"/>
          <w:rtl/>
        </w:rPr>
        <w:t xml:space="preserve"> حيث يظهر لك صندوق الحوار التالي والذي يتيح إمكانية تغيير فترة الثقة المختبرة (بشكل تلقائي سوف تظهر القيمة 95% ) ، وبعد الانتهاء من التعديل على هذا الصندوق الحواري أنقر على زر "استمرار" </w:t>
      </w:r>
      <w:r w:rsidRPr="00A10B03">
        <w:rPr>
          <w:rFonts w:ascii="Traditional Arabic" w:hAnsi="Traditional Arabic" w:cs="Traditional Arabic"/>
          <w:sz w:val="28"/>
          <w:szCs w:val="28"/>
        </w:rPr>
        <w:t>Continue</w:t>
      </w:r>
      <w:r w:rsidRPr="00A10B03">
        <w:rPr>
          <w:rFonts w:ascii="Traditional Arabic" w:hAnsi="Traditional Arabic" w:cs="Traditional Arabic"/>
          <w:sz w:val="28"/>
          <w:szCs w:val="28"/>
          <w:rtl/>
        </w:rPr>
        <w:t xml:space="preserve"> .</w:t>
      </w:r>
      <w:r w:rsidRPr="00A10B03">
        <w:rPr>
          <w:rFonts w:ascii="Traditional Arabic" w:hAnsi="Traditional Arabic" w:cs="Traditional Arabic"/>
          <w:sz w:val="28"/>
          <w:szCs w:val="28"/>
        </w:rPr>
        <w:t xml:space="preserve"> </w:t>
      </w:r>
    </w:p>
    <w:p w:rsidR="00A10B03" w:rsidRDefault="00A10B03" w:rsidP="00A10B03">
      <w:pPr>
        <w:bidi/>
        <w:spacing w:after="0"/>
        <w:ind w:left="-574"/>
        <w:rPr>
          <w:rFonts w:ascii="Traditional Arabic" w:hAnsi="Traditional Arabic" w:cs="Traditional Arabic"/>
          <w:sz w:val="28"/>
          <w:szCs w:val="28"/>
          <w:rtl/>
        </w:rPr>
      </w:pPr>
      <w:r>
        <w:rPr>
          <w:rFonts w:ascii="Traditional Arabic" w:hAnsi="Traditional Arabic" w:cs="Traditional Arabic"/>
          <w:noProof/>
          <w:sz w:val="28"/>
          <w:szCs w:val="28"/>
          <w:rtl/>
        </w:rPr>
        <w:drawing>
          <wp:inline distT="0" distB="0" distL="0" distR="0">
            <wp:extent cx="3209925" cy="1609725"/>
            <wp:effectExtent l="19050" t="0" r="9525" b="0"/>
            <wp:docPr id="33" name="Picture 33" descr="C:\Users\frooce\Desktop\التقاط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frooce\Desktop\التقاط.PNG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925" cy="160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B03" w:rsidRPr="00A10B03" w:rsidRDefault="00A10B03" w:rsidP="00A10B03">
      <w:pPr>
        <w:bidi/>
        <w:spacing w:after="0"/>
        <w:ind w:left="-574"/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 w:hint="cs"/>
          <w:sz w:val="28"/>
          <w:szCs w:val="28"/>
        </w:rPr>
        <w:sym w:font="Wingdings" w:char="F0FC"/>
      </w:r>
      <w:r>
        <w:rPr>
          <w:rFonts w:ascii="Traditional Arabic" w:hAnsi="Traditional Arabic" w:cs="Traditional Arabic" w:hint="cs"/>
          <w:sz w:val="28"/>
          <w:szCs w:val="28"/>
          <w:rtl/>
        </w:rPr>
        <w:t xml:space="preserve"> </w:t>
      </w:r>
      <w:r w:rsidRPr="00A10B03">
        <w:rPr>
          <w:rFonts w:ascii="Traditional Arabic" w:hAnsi="Traditional Arabic" w:cs="Traditional Arabic"/>
          <w:sz w:val="28"/>
          <w:szCs w:val="28"/>
          <w:rtl/>
        </w:rPr>
        <w:t xml:space="preserve">أنقر بعد ذلك على زر "موافق" </w:t>
      </w:r>
      <w:r w:rsidRPr="00A10B03">
        <w:rPr>
          <w:rFonts w:ascii="Traditional Arabic" w:hAnsi="Traditional Arabic" w:cs="Traditional Arabic"/>
          <w:sz w:val="28"/>
          <w:szCs w:val="28"/>
        </w:rPr>
        <w:t>OK</w:t>
      </w:r>
      <w:r w:rsidRPr="00A10B03">
        <w:rPr>
          <w:rFonts w:ascii="Traditional Arabic" w:hAnsi="Traditional Arabic" w:cs="Traditional Arabic"/>
          <w:sz w:val="28"/>
          <w:szCs w:val="28"/>
          <w:rtl/>
        </w:rPr>
        <w:t xml:space="preserve"> سيؤدي ذلك إلى تنفيذ الاختبار، وستلاحظ ظهور النتائج في شاشة المخرجات كالتالي :</w:t>
      </w:r>
      <w:r w:rsidRPr="00A10B03">
        <w:rPr>
          <w:rFonts w:ascii="Traditional Arabic" w:hAnsi="Traditional Arabic" w:cs="Traditional Arabic"/>
          <w:sz w:val="28"/>
          <w:szCs w:val="28"/>
        </w:rPr>
        <w:t xml:space="preserve"> </w:t>
      </w:r>
    </w:p>
    <w:p w:rsidR="00A10B03" w:rsidRDefault="00A10B03" w:rsidP="00A10B03">
      <w:pPr>
        <w:bidi/>
        <w:spacing w:after="0"/>
        <w:ind w:left="-574"/>
        <w:rPr>
          <w:rFonts w:ascii="Traditional Arabic" w:hAnsi="Traditional Arabic" w:cs="Traditional Arabic"/>
          <w:sz w:val="28"/>
          <w:szCs w:val="28"/>
          <w:rtl/>
        </w:rPr>
      </w:pPr>
      <w:r>
        <w:rPr>
          <w:rFonts w:ascii="Traditional Arabic" w:hAnsi="Traditional Arabic" w:cs="Traditional Arabic"/>
          <w:noProof/>
          <w:sz w:val="28"/>
          <w:szCs w:val="28"/>
          <w:rtl/>
        </w:rPr>
        <w:lastRenderedPageBreak/>
        <w:drawing>
          <wp:inline distT="0" distB="0" distL="0" distR="0">
            <wp:extent cx="4286250" cy="2305050"/>
            <wp:effectExtent l="19050" t="0" r="0" b="0"/>
            <wp:docPr id="34" name="Picture 34" descr="C:\Users\frooce\Desktop\التقاط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frooce\Desktop\التقاط.PNG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305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5284" w:rsidRPr="00EF5284" w:rsidRDefault="00EF5284" w:rsidP="00EF5284">
      <w:pPr>
        <w:bidi/>
        <w:spacing w:after="0"/>
        <w:ind w:left="-574"/>
        <w:rPr>
          <w:rFonts w:ascii="Traditional Arabic" w:hAnsi="Traditional Arabic" w:cs="Traditional Arabic"/>
          <w:sz w:val="28"/>
          <w:szCs w:val="28"/>
        </w:rPr>
      </w:pPr>
      <w:r w:rsidRPr="00EF5284">
        <w:rPr>
          <w:rFonts w:ascii="Traditional Arabic" w:hAnsi="Traditional Arabic" w:cs="Traditional Arabic"/>
          <w:sz w:val="28"/>
          <w:szCs w:val="28"/>
          <w:rtl/>
        </w:rPr>
        <w:t xml:space="preserve">يتضح من النتائج أن قيمة ( </w:t>
      </w:r>
      <w:r w:rsidRPr="00EF5284">
        <w:rPr>
          <w:rFonts w:ascii="Traditional Arabic" w:hAnsi="Traditional Arabic" w:cs="Traditional Arabic"/>
          <w:sz w:val="28"/>
          <w:szCs w:val="28"/>
        </w:rPr>
        <w:t>F</w:t>
      </w:r>
      <w:r w:rsidRPr="00EF5284">
        <w:rPr>
          <w:rFonts w:ascii="Traditional Arabic" w:hAnsi="Traditional Arabic" w:cs="Traditional Arabic"/>
          <w:sz w:val="28"/>
          <w:szCs w:val="28"/>
          <w:rtl/>
        </w:rPr>
        <w:t xml:space="preserve"> ) = 1.095 ومستوى دلالتها 0.301 وهذه القيمة أكبر من 0.05 ، مما يدل على أنها غير دالة (وهذا يعني أن هناك تجانس بين تباين المجموعتين)، وهذا يدفعنا إلى قراءة نتائج اختبار (ت) المقابلة للعبارة "افتراض تساوي التباين" </w:t>
      </w:r>
      <w:r w:rsidRPr="00EF5284">
        <w:rPr>
          <w:rFonts w:ascii="Traditional Arabic" w:hAnsi="Traditional Arabic" w:cs="Traditional Arabic"/>
          <w:sz w:val="28"/>
          <w:szCs w:val="28"/>
        </w:rPr>
        <w:t>Equal variances assumed</w:t>
      </w:r>
      <w:r w:rsidRPr="00EF5284">
        <w:rPr>
          <w:rFonts w:ascii="Traditional Arabic" w:hAnsi="Traditional Arabic" w:cs="Traditional Arabic"/>
          <w:sz w:val="28"/>
          <w:szCs w:val="28"/>
          <w:rtl/>
        </w:rPr>
        <w:t xml:space="preserve">، من هذه النتائج نلاحظ أن قيمة (ت) المحسوبة </w:t>
      </w:r>
      <w:r w:rsidRPr="00EF5284">
        <w:rPr>
          <w:rFonts w:ascii="Traditional Arabic" w:hAnsi="Traditional Arabic" w:cs="Traditional Arabic"/>
          <w:sz w:val="28"/>
          <w:szCs w:val="28"/>
        </w:rPr>
        <w:t>t-test</w:t>
      </w:r>
      <w:r w:rsidRPr="00EF5284">
        <w:rPr>
          <w:rFonts w:ascii="Traditional Arabic" w:hAnsi="Traditional Arabic" w:cs="Traditional Arabic"/>
          <w:sz w:val="28"/>
          <w:szCs w:val="28"/>
          <w:rtl/>
        </w:rPr>
        <w:t xml:space="preserve"> = 2.771 ، ودرجات الحرية </w:t>
      </w:r>
      <w:r w:rsidRPr="00EF5284">
        <w:rPr>
          <w:rFonts w:ascii="Traditional Arabic" w:hAnsi="Traditional Arabic" w:cs="Traditional Arabic"/>
          <w:sz w:val="28"/>
          <w:szCs w:val="28"/>
        </w:rPr>
        <w:t>df</w:t>
      </w:r>
      <w:r w:rsidRPr="00EF5284">
        <w:rPr>
          <w:rFonts w:ascii="Traditional Arabic" w:hAnsi="Traditional Arabic" w:cs="Traditional Arabic"/>
          <w:sz w:val="28"/>
          <w:szCs w:val="28"/>
          <w:rtl/>
        </w:rPr>
        <w:t xml:space="preserve"> = 48 ، وقيمة </w:t>
      </w:r>
      <w:r w:rsidRPr="00EF5284">
        <w:rPr>
          <w:rFonts w:ascii="Traditional Arabic" w:hAnsi="Traditional Arabic" w:cs="Traditional Arabic"/>
          <w:sz w:val="28"/>
          <w:szCs w:val="28"/>
        </w:rPr>
        <w:t>Sig. (2-tailed)</w:t>
      </w:r>
      <w:r w:rsidRPr="00EF5284">
        <w:rPr>
          <w:rFonts w:ascii="Traditional Arabic" w:hAnsi="Traditional Arabic" w:cs="Traditional Arabic"/>
          <w:sz w:val="28"/>
          <w:szCs w:val="28"/>
          <w:rtl/>
        </w:rPr>
        <w:t xml:space="preserve"> =0.008 ، وبما أن قيمة </w:t>
      </w:r>
      <w:r w:rsidRPr="00EF5284">
        <w:rPr>
          <w:rFonts w:ascii="Traditional Arabic" w:hAnsi="Traditional Arabic" w:cs="Traditional Arabic"/>
          <w:sz w:val="28"/>
          <w:szCs w:val="28"/>
        </w:rPr>
        <w:t>Sig. (2-tailed)</w:t>
      </w:r>
      <w:r w:rsidRPr="00EF5284">
        <w:rPr>
          <w:rFonts w:ascii="Traditional Arabic" w:hAnsi="Traditional Arabic" w:cs="Traditional Arabic"/>
          <w:sz w:val="28"/>
          <w:szCs w:val="28"/>
          <w:rtl/>
        </w:rPr>
        <w:t xml:space="preserve"> في الجدول (0.008) أصغر من قيمة </w:t>
      </w:r>
      <w:r w:rsidRPr="00EF5284">
        <w:rPr>
          <w:rFonts w:ascii="Times New Roman" w:hAnsi="Times New Roman" w:cs="Times New Roman"/>
          <w:sz w:val="28"/>
          <w:szCs w:val="28"/>
          <w:lang w:val="el-GR"/>
        </w:rPr>
        <w:t>α</w:t>
      </w:r>
      <w:r w:rsidRPr="00EF5284">
        <w:rPr>
          <w:rFonts w:ascii="Traditional Arabic" w:hAnsi="Traditional Arabic" w:cs="Traditional Arabic"/>
          <w:sz w:val="28"/>
          <w:szCs w:val="28"/>
          <w:rtl/>
        </w:rPr>
        <w:t xml:space="preserve"> = 0.05 </w:t>
      </w:r>
    </w:p>
    <w:p w:rsidR="00EF5284" w:rsidRPr="00EF5284" w:rsidRDefault="00EF5284" w:rsidP="00EF5284">
      <w:pPr>
        <w:bidi/>
        <w:spacing w:after="0"/>
        <w:ind w:left="-574"/>
        <w:rPr>
          <w:rFonts w:ascii="Traditional Arabic" w:hAnsi="Traditional Arabic" w:cs="Traditional Arabic"/>
          <w:sz w:val="28"/>
          <w:szCs w:val="28"/>
        </w:rPr>
      </w:pPr>
      <w:r w:rsidRPr="00EF5284">
        <w:rPr>
          <w:rFonts w:ascii="Traditional Arabic" w:hAnsi="Traditional Arabic" w:cs="Traditional Arabic"/>
          <w:sz w:val="28"/>
          <w:szCs w:val="28"/>
          <w:rtl/>
        </w:rPr>
        <w:t>فإننا بالتالي نرفض الفرضية الصفرية، أي أنه توجد فروق ذات دلالة إحصائية بين متوسط المجموعة التجريبية ومتوسط المجموعة الضابطة لصالح المجموعة الضابطة (وذلك بسبب حصولها على متوسط حسابي أكبر = 7.60 ).</w:t>
      </w:r>
    </w:p>
    <w:p w:rsidR="00EF5284" w:rsidRPr="00EF5284" w:rsidRDefault="00EF5284" w:rsidP="00EF5284">
      <w:pPr>
        <w:bidi/>
        <w:spacing w:after="0"/>
        <w:ind w:left="-574"/>
        <w:rPr>
          <w:rFonts w:ascii="Traditional Arabic" w:hAnsi="Traditional Arabic" w:cs="Traditional Arabic"/>
          <w:sz w:val="28"/>
          <w:szCs w:val="28"/>
        </w:rPr>
      </w:pPr>
      <w:r w:rsidRPr="00EF5284">
        <w:rPr>
          <w:rFonts w:ascii="Traditional Arabic" w:hAnsi="Traditional Arabic" w:cs="Traditional Arabic"/>
          <w:sz w:val="28"/>
          <w:szCs w:val="28"/>
          <w:rtl/>
        </w:rPr>
        <w:t xml:space="preserve">والأوامر المستخدمة لحساب اختبار (ت) للعينات المستقلة </w:t>
      </w:r>
      <w:r w:rsidRPr="00EF5284">
        <w:rPr>
          <w:rFonts w:ascii="Traditional Arabic" w:hAnsi="Traditional Arabic" w:cs="Traditional Arabic"/>
          <w:sz w:val="28"/>
          <w:szCs w:val="28"/>
        </w:rPr>
        <w:t xml:space="preserve">Independent Samples T-Test </w:t>
      </w:r>
      <w:r w:rsidRPr="00EF5284">
        <w:rPr>
          <w:rFonts w:ascii="Traditional Arabic" w:hAnsi="Traditional Arabic" w:cs="Traditional Arabic"/>
          <w:sz w:val="28"/>
          <w:szCs w:val="28"/>
          <w:rtl/>
        </w:rPr>
        <w:t xml:space="preserve">من خلال برنامج الـ </w:t>
      </w:r>
      <w:r w:rsidRPr="00EF5284">
        <w:rPr>
          <w:rFonts w:ascii="Traditional Arabic" w:hAnsi="Traditional Arabic" w:cs="Traditional Arabic"/>
          <w:sz w:val="28"/>
          <w:szCs w:val="28"/>
        </w:rPr>
        <w:t xml:space="preserve">SPSS </w:t>
      </w:r>
      <w:r w:rsidRPr="00EF5284">
        <w:rPr>
          <w:rFonts w:ascii="Traditional Arabic" w:hAnsi="Traditional Arabic" w:cs="Traditional Arabic"/>
          <w:sz w:val="28"/>
          <w:szCs w:val="28"/>
          <w:rtl/>
        </w:rPr>
        <w:t>(مع اختلاف المتغيرات موضع الدراسة) هي:</w:t>
      </w:r>
    </w:p>
    <w:p w:rsidR="00EF5284" w:rsidRPr="00EF5284" w:rsidRDefault="00EF5284" w:rsidP="00EF5284">
      <w:pPr>
        <w:bidi/>
        <w:spacing w:after="0"/>
        <w:ind w:left="-574"/>
        <w:rPr>
          <w:rFonts w:ascii="Traditional Arabic" w:hAnsi="Traditional Arabic" w:cs="Traditional Arabic"/>
          <w:sz w:val="28"/>
          <w:szCs w:val="28"/>
        </w:rPr>
      </w:pPr>
      <w:r w:rsidRPr="00EF5284">
        <w:rPr>
          <w:rFonts w:ascii="Traditional Arabic" w:hAnsi="Traditional Arabic" w:cs="Traditional Arabic"/>
          <w:sz w:val="28"/>
          <w:szCs w:val="28"/>
        </w:rPr>
        <w:t>T-TEST</w:t>
      </w:r>
    </w:p>
    <w:p w:rsidR="00EF5284" w:rsidRPr="00EF5284" w:rsidRDefault="00EF5284" w:rsidP="00EF5284">
      <w:pPr>
        <w:bidi/>
        <w:spacing w:after="0"/>
        <w:ind w:left="-574"/>
        <w:rPr>
          <w:rFonts w:ascii="Traditional Arabic" w:hAnsi="Traditional Arabic" w:cs="Traditional Arabic"/>
          <w:sz w:val="28"/>
          <w:szCs w:val="28"/>
        </w:rPr>
      </w:pPr>
      <w:r w:rsidRPr="00EF5284">
        <w:rPr>
          <w:rFonts w:ascii="Traditional Arabic" w:hAnsi="Traditional Arabic" w:cs="Traditional Arabic"/>
          <w:sz w:val="28"/>
          <w:szCs w:val="28"/>
        </w:rPr>
        <w:t>GROUPS=group(1 2)</w:t>
      </w:r>
    </w:p>
    <w:p w:rsidR="00EF5284" w:rsidRPr="00EF5284" w:rsidRDefault="00EF5284" w:rsidP="00EF5284">
      <w:pPr>
        <w:bidi/>
        <w:spacing w:after="0"/>
        <w:ind w:left="-574"/>
        <w:rPr>
          <w:rFonts w:ascii="Traditional Arabic" w:hAnsi="Traditional Arabic" w:cs="Traditional Arabic"/>
          <w:sz w:val="28"/>
          <w:szCs w:val="28"/>
        </w:rPr>
      </w:pPr>
      <w:r w:rsidRPr="00EF5284">
        <w:rPr>
          <w:rFonts w:ascii="Traditional Arabic" w:hAnsi="Traditional Arabic" w:cs="Traditional Arabic"/>
          <w:sz w:val="28"/>
          <w:szCs w:val="28"/>
        </w:rPr>
        <w:t>/MISSING=ANALYSIS</w:t>
      </w:r>
    </w:p>
    <w:p w:rsidR="00EF5284" w:rsidRPr="00EF5284" w:rsidRDefault="00EF5284" w:rsidP="00EF5284">
      <w:pPr>
        <w:bidi/>
        <w:spacing w:after="0"/>
        <w:ind w:left="-574"/>
        <w:rPr>
          <w:rFonts w:ascii="Traditional Arabic" w:hAnsi="Traditional Arabic" w:cs="Traditional Arabic"/>
          <w:sz w:val="28"/>
          <w:szCs w:val="28"/>
        </w:rPr>
      </w:pPr>
      <w:r w:rsidRPr="00EF5284">
        <w:rPr>
          <w:rFonts w:ascii="Traditional Arabic" w:hAnsi="Traditional Arabic" w:cs="Traditional Arabic"/>
          <w:sz w:val="28"/>
          <w:szCs w:val="28"/>
        </w:rPr>
        <w:t>/VARIABLES=use_gdss</w:t>
      </w:r>
      <w:r w:rsidRPr="00EF5284">
        <w:rPr>
          <w:rFonts w:ascii="Traditional Arabic" w:hAnsi="Traditional Arabic" w:cs="Traditional Arabic"/>
          <w:sz w:val="28"/>
          <w:szCs w:val="28"/>
          <w:rtl/>
        </w:rPr>
        <w:t xml:space="preserve"> </w:t>
      </w:r>
    </w:p>
    <w:p w:rsidR="00EF5284" w:rsidRPr="00EF5284" w:rsidRDefault="00EF5284" w:rsidP="00EF5284">
      <w:pPr>
        <w:bidi/>
        <w:spacing w:after="0"/>
        <w:ind w:left="-574"/>
        <w:rPr>
          <w:rFonts w:ascii="Traditional Arabic" w:hAnsi="Traditional Arabic" w:cs="Traditional Arabic"/>
          <w:sz w:val="28"/>
          <w:szCs w:val="28"/>
        </w:rPr>
      </w:pPr>
      <w:r w:rsidRPr="00EF5284">
        <w:rPr>
          <w:rFonts w:ascii="Traditional Arabic" w:hAnsi="Traditional Arabic" w:cs="Traditional Arabic"/>
          <w:sz w:val="28"/>
          <w:szCs w:val="28"/>
        </w:rPr>
        <w:t>/CRITERIA=CIN(.95) .</w:t>
      </w:r>
    </w:p>
    <w:p w:rsidR="00A10B03" w:rsidRPr="00EF5284" w:rsidRDefault="00A10B03" w:rsidP="00A10B03">
      <w:pPr>
        <w:bidi/>
        <w:spacing w:after="0"/>
        <w:ind w:left="-574"/>
        <w:rPr>
          <w:rFonts w:ascii="Traditional Arabic" w:hAnsi="Traditional Arabic" w:cs="Traditional Arabic"/>
          <w:sz w:val="28"/>
          <w:szCs w:val="28"/>
        </w:rPr>
      </w:pPr>
    </w:p>
    <w:sectPr w:rsidR="00A10B03" w:rsidRPr="00EF5284" w:rsidSect="009A7A5E">
      <w:footerReference w:type="default" r:id="rId32"/>
      <w:pgSz w:w="12240" w:h="15840"/>
      <w:pgMar w:top="1440" w:right="1800" w:bottom="1440" w:left="1800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7E38" w:rsidRDefault="00AF7E38" w:rsidP="005E2682">
      <w:pPr>
        <w:spacing w:after="0" w:line="240" w:lineRule="auto"/>
      </w:pPr>
      <w:r>
        <w:separator/>
      </w:r>
    </w:p>
  </w:endnote>
  <w:endnote w:type="continuationSeparator" w:id="1">
    <w:p w:rsidR="00AF7E38" w:rsidRDefault="00AF7E38" w:rsidP="005E26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010987"/>
      <w:docPartObj>
        <w:docPartGallery w:val="Page Numbers (Bottom of Page)"/>
        <w:docPartUnique/>
      </w:docPartObj>
    </w:sdtPr>
    <w:sdtContent>
      <w:p w:rsidR="00A10B03" w:rsidRDefault="00511607">
        <w:pPr>
          <w:pStyle w:val="Footer"/>
          <w:jc w:val="center"/>
        </w:pPr>
        <w:fldSimple w:instr=" PAGE   \* MERGEFORMAT ">
          <w:r w:rsidR="00F21B22">
            <w:rPr>
              <w:noProof/>
            </w:rPr>
            <w:t>1</w:t>
          </w:r>
        </w:fldSimple>
      </w:p>
    </w:sdtContent>
  </w:sdt>
  <w:p w:rsidR="00A10B03" w:rsidRDefault="00A10B03" w:rsidP="005E2682">
    <w:pPr>
      <w:pStyle w:val="Footer"/>
      <w:jc w:val="right"/>
    </w:pPr>
    <w:r>
      <w:rPr>
        <w:rFonts w:hint="cs"/>
        <w:rtl/>
      </w:rPr>
      <w:t>الاحصاء الاجتماعي</w:t>
    </w:r>
    <w:r w:rsidR="00795E0F">
      <w:rPr>
        <w:rFonts w:hint="cs"/>
        <w:rtl/>
      </w:rPr>
      <w:t xml:space="preserve">   </w:t>
    </w:r>
    <w:r w:rsidR="00795E0F">
      <w:rPr>
        <w:rFonts w:ascii="Traditional Arabic" w:eastAsia="Times New Roman" w:hAnsi="Traditional Arabic" w:cs="Traditional Arabic"/>
        <w:color w:val="000000"/>
        <w:sz w:val="28"/>
        <w:szCs w:val="28"/>
        <w:rtl/>
      </w:rPr>
      <w:t xml:space="preserve">-   أم فروسي                               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7E38" w:rsidRDefault="00AF7E38" w:rsidP="005E2682">
      <w:pPr>
        <w:spacing w:after="0" w:line="240" w:lineRule="auto"/>
      </w:pPr>
      <w:r>
        <w:separator/>
      </w:r>
    </w:p>
  </w:footnote>
  <w:footnote w:type="continuationSeparator" w:id="1">
    <w:p w:rsidR="00AF7E38" w:rsidRDefault="00AF7E38" w:rsidP="005E268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57FC5"/>
    <w:multiLevelType w:val="hybridMultilevel"/>
    <w:tmpl w:val="E96EB400"/>
    <w:lvl w:ilvl="0" w:tplc="FFE247A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54C15D0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2D40C3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8F2CFE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8C8EFE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276B05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108A86A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2BE661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5E49D4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58B375F"/>
    <w:multiLevelType w:val="hybridMultilevel"/>
    <w:tmpl w:val="248206CE"/>
    <w:lvl w:ilvl="0" w:tplc="4CE2EF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00EA1D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61CD6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07C870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E6CFB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2BA00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55A22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720C62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A6227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246A2D70"/>
    <w:multiLevelType w:val="hybridMultilevel"/>
    <w:tmpl w:val="A4225394"/>
    <w:lvl w:ilvl="0" w:tplc="D83C1BE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11E0E54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15AB8C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D7472B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A70845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3426CAC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ACE24B2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50254C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45A803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6596E9A"/>
    <w:multiLevelType w:val="hybridMultilevel"/>
    <w:tmpl w:val="B2CE18F8"/>
    <w:lvl w:ilvl="0" w:tplc="65A02E0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9044962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8B6E036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61AD0F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0A8799A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9DEAA0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064670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F722C3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212B08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AFE7F10"/>
    <w:multiLevelType w:val="hybridMultilevel"/>
    <w:tmpl w:val="B08EE184"/>
    <w:lvl w:ilvl="0" w:tplc="193C66A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6B2DCF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0DC81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4CAA5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C50FE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B62CD3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FBA45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598D1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F2E53F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44B817CC"/>
    <w:multiLevelType w:val="hybridMultilevel"/>
    <w:tmpl w:val="58923D6A"/>
    <w:lvl w:ilvl="0" w:tplc="59F2EB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780D8E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12233F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6A651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43064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45E8C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65015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FB25A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E50A0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4FD433F3"/>
    <w:multiLevelType w:val="hybridMultilevel"/>
    <w:tmpl w:val="6AAE320A"/>
    <w:lvl w:ilvl="0" w:tplc="1598EE0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39E50F2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5CCEDFE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BA043D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6E4B41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0F8443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322778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CC8A5A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B9E3E5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60600461"/>
    <w:multiLevelType w:val="hybridMultilevel"/>
    <w:tmpl w:val="69F2E218"/>
    <w:lvl w:ilvl="0" w:tplc="352C356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E145286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1629C36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64AE3A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7A2E1D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2D03C9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384B10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C4AECD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8E8B4B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72992867"/>
    <w:multiLevelType w:val="hybridMultilevel"/>
    <w:tmpl w:val="51D25712"/>
    <w:lvl w:ilvl="0" w:tplc="A468DC5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772BF34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B06AF9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30A168C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6D4251C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D821A28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F40B2A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98A6B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73E48A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75063D9C"/>
    <w:multiLevelType w:val="hybridMultilevel"/>
    <w:tmpl w:val="89F4C9A8"/>
    <w:lvl w:ilvl="0" w:tplc="E8C0D05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710D312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C14D93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3327BC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0D231EC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B8ABA40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5041AB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568F8A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4C4696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8"/>
  </w:num>
  <w:num w:numId="5">
    <w:abstractNumId w:val="3"/>
  </w:num>
  <w:num w:numId="6">
    <w:abstractNumId w:val="0"/>
  </w:num>
  <w:num w:numId="7">
    <w:abstractNumId w:val="2"/>
  </w:num>
  <w:num w:numId="8">
    <w:abstractNumId w:val="6"/>
  </w:num>
  <w:num w:numId="9">
    <w:abstractNumId w:val="9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11EA4"/>
    <w:rsid w:val="0002472B"/>
    <w:rsid w:val="000B50BC"/>
    <w:rsid w:val="00190431"/>
    <w:rsid w:val="003C3626"/>
    <w:rsid w:val="00511607"/>
    <w:rsid w:val="005C2EE8"/>
    <w:rsid w:val="005E2682"/>
    <w:rsid w:val="00711FBC"/>
    <w:rsid w:val="00775F69"/>
    <w:rsid w:val="00795E0F"/>
    <w:rsid w:val="00811EA4"/>
    <w:rsid w:val="009A7A5E"/>
    <w:rsid w:val="009B1440"/>
    <w:rsid w:val="00A10B03"/>
    <w:rsid w:val="00AF7E38"/>
    <w:rsid w:val="00C109D6"/>
    <w:rsid w:val="00C13C2D"/>
    <w:rsid w:val="00C50722"/>
    <w:rsid w:val="00DD4193"/>
    <w:rsid w:val="00EB2618"/>
    <w:rsid w:val="00EF5284"/>
    <w:rsid w:val="00F043E8"/>
    <w:rsid w:val="00F21B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1F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B50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50B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5E268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E2682"/>
  </w:style>
  <w:style w:type="paragraph" w:styleId="Footer">
    <w:name w:val="footer"/>
    <w:basedOn w:val="Normal"/>
    <w:link w:val="FooterChar"/>
    <w:uiPriority w:val="99"/>
    <w:unhideWhenUsed/>
    <w:rsid w:val="005E268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268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98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27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28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870086">
          <w:marLeft w:val="0"/>
          <w:marRight w:val="188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68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2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651544">
          <w:marLeft w:val="0"/>
          <w:marRight w:val="188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482018">
          <w:marLeft w:val="0"/>
          <w:marRight w:val="188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12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0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37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4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8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15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50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99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701345">
          <w:marLeft w:val="0"/>
          <w:marRight w:val="188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18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414</Words>
  <Characters>2366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frooce</dc:creator>
  <cp:lastModifiedBy>Joker1-31-MARCH-2013</cp:lastModifiedBy>
  <cp:revision>2</cp:revision>
  <cp:lastPrinted>2013-11-02T21:00:00Z</cp:lastPrinted>
  <dcterms:created xsi:type="dcterms:W3CDTF">2013-11-06T19:34:00Z</dcterms:created>
  <dcterms:modified xsi:type="dcterms:W3CDTF">2013-11-06T19:34:00Z</dcterms:modified>
</cp:coreProperties>
</file>