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7EB2" w:rsidRPr="004C3087" w:rsidRDefault="004C3087" w:rsidP="004C3087">
      <w:pPr>
        <w:spacing w:line="240" w:lineRule="auto"/>
        <w:jc w:val="center"/>
        <w:rPr>
          <w:rFonts w:asciiTheme="minorBidi" w:hAnsiTheme="minorBidi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>"</w:t>
      </w:r>
      <w:r w:rsidR="00EB6858" w:rsidRPr="004C3087">
        <w:rPr>
          <w:rFonts w:asciiTheme="minorBidi" w:hAnsiTheme="minorBidi"/>
          <w:sz w:val="32"/>
          <w:szCs w:val="32"/>
          <w:rtl/>
        </w:rPr>
        <w:t>أسئلة تصميم وتنفيذ البحوث الاجتماعية الفصل الأول 1434/1435هـ</w:t>
      </w:r>
      <w:r>
        <w:rPr>
          <w:rFonts w:asciiTheme="minorBidi" w:hAnsiTheme="minorBidi" w:hint="cs"/>
          <w:sz w:val="32"/>
          <w:szCs w:val="32"/>
          <w:rtl/>
        </w:rPr>
        <w:t>"</w:t>
      </w:r>
      <w:r w:rsidR="00EB6858" w:rsidRPr="004C3087">
        <w:rPr>
          <w:rFonts w:asciiTheme="minorBidi" w:hAnsiTheme="minorBidi"/>
          <w:sz w:val="32"/>
          <w:szCs w:val="32"/>
          <w:rtl/>
        </w:rPr>
        <w:t xml:space="preserve"> </w:t>
      </w:r>
    </w:p>
    <w:p w:rsidR="00EB6858" w:rsidRPr="004C3087" w:rsidRDefault="00EB6858" w:rsidP="004C3087">
      <w:pPr>
        <w:pStyle w:val="a3"/>
        <w:numPr>
          <w:ilvl w:val="0"/>
          <w:numId w:val="1"/>
        </w:numPr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>من أسباب استخدام العينات في البحث الاجتماعي:</w:t>
      </w:r>
    </w:p>
    <w:p w:rsidR="00EB6858" w:rsidRPr="004C3087" w:rsidRDefault="00EB6858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>أ-</w:t>
      </w:r>
      <w:r w:rsidR="004C3087" w:rsidRPr="004C3087">
        <w:rPr>
          <w:rFonts w:asciiTheme="minorBidi" w:hAnsiTheme="minorBidi"/>
          <w:sz w:val="32"/>
          <w:szCs w:val="32"/>
          <w:rtl/>
        </w:rPr>
        <w:t>استحالة ا</w:t>
      </w:r>
      <w:r w:rsidRPr="004C3087">
        <w:rPr>
          <w:rFonts w:asciiTheme="minorBidi" w:hAnsiTheme="minorBidi"/>
          <w:sz w:val="32"/>
          <w:szCs w:val="32"/>
          <w:rtl/>
        </w:rPr>
        <w:t>ستخدام كل المفردات.</w:t>
      </w:r>
    </w:p>
    <w:p w:rsidR="00EB6858" w:rsidRPr="004C3087" w:rsidRDefault="00EB6858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>ب-صعوبة تحديد المفردات.</w:t>
      </w:r>
    </w:p>
    <w:p w:rsidR="00EB6858" w:rsidRPr="004C3087" w:rsidRDefault="00EB6858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>ج-السرعة في اتخاذ القرارات .</w:t>
      </w:r>
    </w:p>
    <w:p w:rsidR="00EB6858" w:rsidRPr="004C3087" w:rsidRDefault="00EB6858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FF4714">
        <w:rPr>
          <w:rFonts w:asciiTheme="minorBidi" w:hAnsiTheme="minorBidi"/>
          <w:sz w:val="32"/>
          <w:szCs w:val="32"/>
          <w:highlight w:val="green"/>
          <w:rtl/>
        </w:rPr>
        <w:t>د-جميع ما سبق.</w:t>
      </w:r>
    </w:p>
    <w:p w:rsidR="00EB6858" w:rsidRPr="004C3087" w:rsidRDefault="00EB6858" w:rsidP="004C3087">
      <w:pPr>
        <w:pStyle w:val="a3"/>
        <w:numPr>
          <w:ilvl w:val="0"/>
          <w:numId w:val="1"/>
        </w:numPr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>من الأساليب المستخدمة في البحث الاجتماعي الأسلوب:</w:t>
      </w:r>
    </w:p>
    <w:p w:rsidR="00EB6858" w:rsidRPr="004C3087" w:rsidRDefault="00EB6858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FF4714">
        <w:rPr>
          <w:rFonts w:asciiTheme="minorBidi" w:hAnsiTheme="minorBidi"/>
          <w:sz w:val="32"/>
          <w:szCs w:val="32"/>
          <w:highlight w:val="green"/>
          <w:rtl/>
        </w:rPr>
        <w:t>أ-التجريبي.</w:t>
      </w:r>
    </w:p>
    <w:p w:rsidR="00EB6858" w:rsidRPr="004C3087" w:rsidRDefault="00EB6858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ب- الجغرافي.</w:t>
      </w:r>
    </w:p>
    <w:p w:rsidR="00EB6858" w:rsidRPr="004C3087" w:rsidRDefault="00EB6858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ج- الذاتي</w:t>
      </w:r>
    </w:p>
    <w:p w:rsidR="00EB6858" w:rsidRPr="004C3087" w:rsidRDefault="00EB6858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د- الموضوعي.</w:t>
      </w:r>
    </w:p>
    <w:p w:rsidR="00EB6858" w:rsidRPr="004C3087" w:rsidRDefault="00EB6858" w:rsidP="004C3087">
      <w:pPr>
        <w:pStyle w:val="a3"/>
        <w:numPr>
          <w:ilvl w:val="0"/>
          <w:numId w:val="1"/>
        </w:numPr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>تتعرض العينة لخطأ:</w:t>
      </w:r>
    </w:p>
    <w:p w:rsidR="00EB6858" w:rsidRPr="004C3087" w:rsidRDefault="00EB6858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أ-التحيز.</w:t>
      </w:r>
    </w:p>
    <w:p w:rsidR="00EB6858" w:rsidRPr="004C3087" w:rsidRDefault="00EB6858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ب-الصدفة.</w:t>
      </w:r>
    </w:p>
    <w:p w:rsidR="00EB6858" w:rsidRPr="004C3087" w:rsidRDefault="00EB6858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FF4714">
        <w:rPr>
          <w:rFonts w:asciiTheme="minorBidi" w:hAnsiTheme="minorBidi"/>
          <w:sz w:val="32"/>
          <w:szCs w:val="32"/>
          <w:highlight w:val="green"/>
          <w:rtl/>
        </w:rPr>
        <w:t>ج-الصدفة والتحيز</w:t>
      </w:r>
      <w:r w:rsidRPr="004C3087">
        <w:rPr>
          <w:rFonts w:asciiTheme="minorBidi" w:hAnsiTheme="minorBidi"/>
          <w:sz w:val="32"/>
          <w:szCs w:val="32"/>
          <w:rtl/>
        </w:rPr>
        <w:t>.</w:t>
      </w:r>
    </w:p>
    <w:p w:rsidR="00EB6858" w:rsidRPr="004C3087" w:rsidRDefault="00EB6858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د-الذاتية.</w:t>
      </w:r>
    </w:p>
    <w:p w:rsidR="00EB6858" w:rsidRPr="004C3087" w:rsidRDefault="00EB6858" w:rsidP="004C3087">
      <w:pPr>
        <w:pStyle w:val="a3"/>
        <w:numPr>
          <w:ilvl w:val="0"/>
          <w:numId w:val="1"/>
        </w:numPr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>إذا كان موضوع الدراسة جديد على الباحث أن يقوم بدراسة:</w:t>
      </w:r>
    </w:p>
    <w:p w:rsidR="00EB6858" w:rsidRPr="004C3087" w:rsidRDefault="00EB6858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أ-تجريبية.</w:t>
      </w:r>
    </w:p>
    <w:p w:rsidR="00EB6858" w:rsidRPr="004C3087" w:rsidRDefault="00EB6858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FF4714">
        <w:rPr>
          <w:rFonts w:asciiTheme="minorBidi" w:hAnsiTheme="minorBidi"/>
          <w:sz w:val="32"/>
          <w:szCs w:val="32"/>
          <w:highlight w:val="green"/>
          <w:rtl/>
        </w:rPr>
        <w:t>ب-استطلاعية.</w:t>
      </w:r>
    </w:p>
    <w:p w:rsidR="00EB6858" w:rsidRPr="004C3087" w:rsidRDefault="00EB6858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ج-وصفية .</w:t>
      </w:r>
    </w:p>
    <w:p w:rsidR="00EB6858" w:rsidRPr="004C3087" w:rsidRDefault="00EB6858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د-عشوائية.</w:t>
      </w:r>
    </w:p>
    <w:p w:rsidR="00EB6858" w:rsidRPr="004C3087" w:rsidRDefault="00EB6858" w:rsidP="004C3087">
      <w:pPr>
        <w:pStyle w:val="a3"/>
        <w:numPr>
          <w:ilvl w:val="0"/>
          <w:numId w:val="1"/>
        </w:numPr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 xml:space="preserve">يستعين </w:t>
      </w:r>
      <w:r w:rsidR="000F1FF0" w:rsidRPr="004C3087">
        <w:rPr>
          <w:rFonts w:asciiTheme="minorBidi" w:hAnsiTheme="minorBidi"/>
          <w:sz w:val="32"/>
          <w:szCs w:val="32"/>
          <w:rtl/>
        </w:rPr>
        <w:t>الأخصائي</w:t>
      </w:r>
      <w:r w:rsidRPr="004C3087">
        <w:rPr>
          <w:rFonts w:asciiTheme="minorBidi" w:hAnsiTheme="minorBidi"/>
          <w:sz w:val="32"/>
          <w:szCs w:val="32"/>
          <w:rtl/>
        </w:rPr>
        <w:t xml:space="preserve"> في خدمة الفرد بأسلوب دراسة الحالة للوصول إلى:</w:t>
      </w:r>
    </w:p>
    <w:p w:rsidR="00EB6858" w:rsidRPr="004C3087" w:rsidRDefault="00EB6858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أ-الموضوعية.</w:t>
      </w:r>
    </w:p>
    <w:p w:rsidR="00EB6858" w:rsidRPr="004C3087" w:rsidRDefault="00EB6858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FF4714">
        <w:rPr>
          <w:rFonts w:asciiTheme="minorBidi" w:hAnsiTheme="minorBidi"/>
          <w:sz w:val="32"/>
          <w:szCs w:val="32"/>
          <w:highlight w:val="green"/>
          <w:rtl/>
        </w:rPr>
        <w:t>ب-دراسة الحالة الفردية من ذوي المشاكل ومساعدتهم.</w:t>
      </w:r>
    </w:p>
    <w:p w:rsidR="00EB6858" w:rsidRPr="004C3087" w:rsidRDefault="00EB6858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ج-التعميمات.</w:t>
      </w:r>
    </w:p>
    <w:p w:rsidR="00EB6858" w:rsidRPr="004C3087" w:rsidRDefault="00EB6858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د- دراسة الظاهرة.</w:t>
      </w:r>
    </w:p>
    <w:p w:rsidR="00EB6858" w:rsidRPr="004C3087" w:rsidRDefault="00EB6858" w:rsidP="004C3087">
      <w:pPr>
        <w:pStyle w:val="a3"/>
        <w:numPr>
          <w:ilvl w:val="0"/>
          <w:numId w:val="1"/>
        </w:numPr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>كتابة النتائج والتوصيات هي ما يتضمنه:</w:t>
      </w:r>
    </w:p>
    <w:p w:rsidR="00EB6858" w:rsidRPr="004C3087" w:rsidRDefault="00EB6858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أ-تحليل البيانات.</w:t>
      </w:r>
    </w:p>
    <w:p w:rsidR="00EB6858" w:rsidRPr="004C3087" w:rsidRDefault="00EB6858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ب-تفسير البيانات .</w:t>
      </w:r>
    </w:p>
    <w:p w:rsidR="00EB6858" w:rsidRPr="004C3087" w:rsidRDefault="00EB6858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ج-تصنيف البيانات.</w:t>
      </w:r>
    </w:p>
    <w:p w:rsidR="00EB6858" w:rsidRPr="004C3087" w:rsidRDefault="00EB6858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FF4714">
        <w:rPr>
          <w:rFonts w:asciiTheme="minorBidi" w:hAnsiTheme="minorBidi"/>
          <w:sz w:val="32"/>
          <w:szCs w:val="32"/>
          <w:highlight w:val="green"/>
          <w:rtl/>
        </w:rPr>
        <w:t>د-تقرير البحث.</w:t>
      </w:r>
    </w:p>
    <w:p w:rsidR="00EB6858" w:rsidRPr="004C3087" w:rsidRDefault="00EB6858" w:rsidP="004C3087">
      <w:pPr>
        <w:pStyle w:val="a3"/>
        <w:numPr>
          <w:ilvl w:val="0"/>
          <w:numId w:val="1"/>
        </w:numPr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>من أسباب معارضة العلماء في القرن الماضي تطبيق المنهج العلمي في دراسة الظاهرة الاجتماعية:</w:t>
      </w:r>
    </w:p>
    <w:p w:rsidR="00EB6858" w:rsidRPr="004C3087" w:rsidRDefault="00EB6858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 xml:space="preserve">أ-تعقد المواقف الاجتماعية. </w:t>
      </w:r>
    </w:p>
    <w:p w:rsidR="00EB6858" w:rsidRPr="004C3087" w:rsidRDefault="00EB6858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ب-عدم دقة المقاييس.</w:t>
      </w:r>
    </w:p>
    <w:p w:rsidR="00EB6858" w:rsidRPr="004C3087" w:rsidRDefault="00EB6858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ج-تعذر الوصول إلى قوانين اجتماعية.</w:t>
      </w:r>
    </w:p>
    <w:p w:rsidR="00EB6858" w:rsidRPr="004C3087" w:rsidRDefault="00EB6858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FF4714">
        <w:rPr>
          <w:rFonts w:asciiTheme="minorBidi" w:hAnsiTheme="minorBidi"/>
          <w:sz w:val="32"/>
          <w:szCs w:val="32"/>
          <w:highlight w:val="green"/>
          <w:rtl/>
        </w:rPr>
        <w:t>د-جميع ما سبق.</w:t>
      </w:r>
    </w:p>
    <w:p w:rsidR="000F1FF0" w:rsidRPr="004C3087" w:rsidRDefault="000F1FF0" w:rsidP="004C3087">
      <w:pPr>
        <w:pStyle w:val="a3"/>
        <w:numPr>
          <w:ilvl w:val="0"/>
          <w:numId w:val="1"/>
        </w:numPr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>من العوامل التي ساعدت على تدليل بعض العلماء على علمية علم الاجتماع:</w:t>
      </w:r>
    </w:p>
    <w:p w:rsidR="000F1FF0" w:rsidRPr="004C3087" w:rsidRDefault="000F1FF0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FF4714">
        <w:rPr>
          <w:rFonts w:asciiTheme="minorBidi" w:hAnsiTheme="minorBidi"/>
          <w:sz w:val="32"/>
          <w:szCs w:val="32"/>
          <w:highlight w:val="green"/>
          <w:rtl/>
        </w:rPr>
        <w:t>أ-تزايد الاعتماد على الأسلوب الكمي.</w:t>
      </w:r>
    </w:p>
    <w:p w:rsidR="000F1FF0" w:rsidRPr="004C3087" w:rsidRDefault="000F1FF0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ب-تحديد المجالات.</w:t>
      </w:r>
    </w:p>
    <w:p w:rsidR="000F1FF0" w:rsidRPr="004C3087" w:rsidRDefault="000F1FF0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ج-تزايد المشكلات الاجتماعية.</w:t>
      </w:r>
    </w:p>
    <w:p w:rsidR="000F1FF0" w:rsidRPr="004C3087" w:rsidRDefault="000F1FF0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lastRenderedPageBreak/>
        <w:t>د-استخدام العينة.</w:t>
      </w:r>
    </w:p>
    <w:p w:rsidR="000F1FF0" w:rsidRPr="004C3087" w:rsidRDefault="000F1FF0" w:rsidP="004C3087">
      <w:pPr>
        <w:pStyle w:val="a3"/>
        <w:numPr>
          <w:ilvl w:val="0"/>
          <w:numId w:val="1"/>
        </w:numPr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 xml:space="preserve">الوسيلة التي يجمع </w:t>
      </w:r>
      <w:proofErr w:type="spellStart"/>
      <w:r w:rsidRPr="004C3087">
        <w:rPr>
          <w:rFonts w:asciiTheme="minorBidi" w:hAnsiTheme="minorBidi"/>
          <w:sz w:val="32"/>
          <w:szCs w:val="32"/>
          <w:rtl/>
        </w:rPr>
        <w:t>بها</w:t>
      </w:r>
      <w:proofErr w:type="spellEnd"/>
      <w:r w:rsidRPr="004C3087">
        <w:rPr>
          <w:rFonts w:asciiTheme="minorBidi" w:hAnsiTheme="minorBidi"/>
          <w:sz w:val="32"/>
          <w:szCs w:val="32"/>
          <w:rtl/>
        </w:rPr>
        <w:t xml:space="preserve"> الباحث البيانات التي تلزمه:</w:t>
      </w:r>
    </w:p>
    <w:p w:rsidR="000F1FF0" w:rsidRPr="004C3087" w:rsidRDefault="000F1FF0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FF4714">
        <w:rPr>
          <w:rFonts w:asciiTheme="minorBidi" w:hAnsiTheme="minorBidi"/>
          <w:sz w:val="32"/>
          <w:szCs w:val="32"/>
          <w:highlight w:val="green"/>
          <w:rtl/>
        </w:rPr>
        <w:t>أ-الأداة.</w:t>
      </w:r>
    </w:p>
    <w:p w:rsidR="000F1FF0" w:rsidRPr="004C3087" w:rsidRDefault="000F1FF0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ب-المناهج.</w:t>
      </w:r>
    </w:p>
    <w:p w:rsidR="000F1FF0" w:rsidRPr="004C3087" w:rsidRDefault="000F1FF0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ج-الأساليب.</w:t>
      </w:r>
    </w:p>
    <w:p w:rsidR="000F1FF0" w:rsidRPr="004C3087" w:rsidRDefault="000F1FF0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د-المعلومات.</w:t>
      </w:r>
    </w:p>
    <w:p w:rsidR="000F1FF0" w:rsidRPr="004C3087" w:rsidRDefault="000F1FF0" w:rsidP="004C3087">
      <w:pPr>
        <w:pStyle w:val="a3"/>
        <w:numPr>
          <w:ilvl w:val="0"/>
          <w:numId w:val="1"/>
        </w:numPr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>من مصادر الفروض:</w:t>
      </w:r>
    </w:p>
    <w:p w:rsidR="000F1FF0" w:rsidRPr="004C3087" w:rsidRDefault="000F1FF0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أ-ثقافة المجتمع.</w:t>
      </w:r>
    </w:p>
    <w:p w:rsidR="000F1FF0" w:rsidRPr="004C3087" w:rsidRDefault="000F1FF0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ب-خيال الباحث.</w:t>
      </w:r>
    </w:p>
    <w:p w:rsidR="000F1FF0" w:rsidRPr="004C3087" w:rsidRDefault="000F1FF0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ج-مجال تخصص الباحث.</w:t>
      </w:r>
    </w:p>
    <w:p w:rsidR="000F1FF0" w:rsidRPr="004C3087" w:rsidRDefault="000F1FF0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FF4714">
        <w:rPr>
          <w:rFonts w:asciiTheme="minorBidi" w:hAnsiTheme="minorBidi"/>
          <w:sz w:val="32"/>
          <w:szCs w:val="32"/>
          <w:highlight w:val="green"/>
          <w:rtl/>
        </w:rPr>
        <w:t>د-جميع ما سبق.</w:t>
      </w:r>
    </w:p>
    <w:p w:rsidR="000F1FF0" w:rsidRPr="004C3087" w:rsidRDefault="000F1FF0" w:rsidP="004C3087">
      <w:pPr>
        <w:pStyle w:val="a3"/>
        <w:numPr>
          <w:ilvl w:val="0"/>
          <w:numId w:val="1"/>
        </w:numPr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>تستخدم المقابلة لجمع البيانات في البحوث:</w:t>
      </w:r>
    </w:p>
    <w:p w:rsidR="000F1FF0" w:rsidRPr="004C3087" w:rsidRDefault="000F1FF0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أ-الاستطلاعية.</w:t>
      </w:r>
    </w:p>
    <w:p w:rsidR="000F1FF0" w:rsidRPr="004C3087" w:rsidRDefault="000F1FF0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ب-الوصفية.</w:t>
      </w:r>
    </w:p>
    <w:p w:rsidR="000F1FF0" w:rsidRPr="004C3087" w:rsidRDefault="000F1FF0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ج-التجريبية.</w:t>
      </w:r>
    </w:p>
    <w:p w:rsidR="000F1FF0" w:rsidRPr="004C3087" w:rsidRDefault="000F1FF0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FF4714">
        <w:rPr>
          <w:rFonts w:asciiTheme="minorBidi" w:hAnsiTheme="minorBidi"/>
          <w:sz w:val="32"/>
          <w:szCs w:val="32"/>
          <w:highlight w:val="green"/>
          <w:rtl/>
        </w:rPr>
        <w:t>د-جميع ما سبق.</w:t>
      </w:r>
    </w:p>
    <w:p w:rsidR="000F1FF0" w:rsidRPr="004C3087" w:rsidRDefault="000F1FF0" w:rsidP="004C3087">
      <w:pPr>
        <w:pStyle w:val="a3"/>
        <w:numPr>
          <w:ilvl w:val="0"/>
          <w:numId w:val="1"/>
        </w:numPr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>المعرفة التي تقتصر على مجرد ملاحظة الظواهر بسيطة هي معرفة:</w:t>
      </w:r>
    </w:p>
    <w:p w:rsidR="000F1FF0" w:rsidRPr="004C3087" w:rsidRDefault="000F1FF0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FF4714">
        <w:rPr>
          <w:rFonts w:asciiTheme="minorBidi" w:hAnsiTheme="minorBidi"/>
          <w:sz w:val="32"/>
          <w:szCs w:val="32"/>
          <w:highlight w:val="green"/>
          <w:rtl/>
        </w:rPr>
        <w:t>أ-حسية.</w:t>
      </w:r>
    </w:p>
    <w:p w:rsidR="000F1FF0" w:rsidRPr="004C3087" w:rsidRDefault="000F1FF0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ب-فوق طبيعية.</w:t>
      </w:r>
    </w:p>
    <w:p w:rsidR="000F1FF0" w:rsidRPr="004C3087" w:rsidRDefault="000F1FF0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ج-طبيعية.</w:t>
      </w:r>
    </w:p>
    <w:p w:rsidR="000F1FF0" w:rsidRPr="004C3087" w:rsidRDefault="000F1FF0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د-جميع ما سبق.</w:t>
      </w:r>
    </w:p>
    <w:p w:rsidR="000F1FF0" w:rsidRPr="004C3087" w:rsidRDefault="000F1FF0" w:rsidP="004C3087">
      <w:pPr>
        <w:pStyle w:val="a3"/>
        <w:numPr>
          <w:ilvl w:val="0"/>
          <w:numId w:val="1"/>
        </w:numPr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>تتضمن عملية البحث الاجتماعية عدة مراحل وتتكون من :</w:t>
      </w:r>
    </w:p>
    <w:p w:rsidR="000F1FF0" w:rsidRPr="004C3087" w:rsidRDefault="000F1FF0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أ-ثمان خطوات .</w:t>
      </w:r>
    </w:p>
    <w:p w:rsidR="000F1FF0" w:rsidRPr="004C3087" w:rsidRDefault="000F1FF0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ب-عشر خطوات.</w:t>
      </w:r>
    </w:p>
    <w:p w:rsidR="000F1FF0" w:rsidRPr="004C3087" w:rsidRDefault="000F1FF0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FF4714">
        <w:rPr>
          <w:rFonts w:asciiTheme="minorBidi" w:hAnsiTheme="minorBidi"/>
          <w:sz w:val="32"/>
          <w:szCs w:val="32"/>
          <w:highlight w:val="green"/>
          <w:rtl/>
        </w:rPr>
        <w:t>ج-</w:t>
      </w:r>
      <w:r w:rsidR="004C3087" w:rsidRPr="00FF4714">
        <w:rPr>
          <w:rFonts w:asciiTheme="minorBidi" w:hAnsiTheme="minorBidi"/>
          <w:sz w:val="32"/>
          <w:szCs w:val="32"/>
          <w:highlight w:val="green"/>
          <w:rtl/>
        </w:rPr>
        <w:t>أثنى</w:t>
      </w:r>
      <w:r w:rsidRPr="00FF4714">
        <w:rPr>
          <w:rFonts w:asciiTheme="minorBidi" w:hAnsiTheme="minorBidi"/>
          <w:sz w:val="32"/>
          <w:szCs w:val="32"/>
          <w:highlight w:val="green"/>
          <w:rtl/>
        </w:rPr>
        <w:t xml:space="preserve"> عشر خطوة.</w:t>
      </w:r>
    </w:p>
    <w:p w:rsidR="000F1FF0" w:rsidRPr="004C3087" w:rsidRDefault="000F1FF0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د-أكثير من ذلك.</w:t>
      </w:r>
    </w:p>
    <w:p w:rsidR="000F1FF0" w:rsidRPr="004C3087" w:rsidRDefault="000F1FF0" w:rsidP="004C3087">
      <w:pPr>
        <w:pStyle w:val="a3"/>
        <w:numPr>
          <w:ilvl w:val="0"/>
          <w:numId w:val="1"/>
        </w:numPr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>من الأدلة التي ساعدت على علمية علم الاجتماع:</w:t>
      </w:r>
    </w:p>
    <w:p w:rsidR="000F1FF0" w:rsidRPr="004C3087" w:rsidRDefault="000F1FF0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FF4714">
        <w:rPr>
          <w:rFonts w:asciiTheme="minorBidi" w:hAnsiTheme="minorBidi"/>
          <w:sz w:val="32"/>
          <w:szCs w:val="32"/>
          <w:highlight w:val="green"/>
          <w:rtl/>
        </w:rPr>
        <w:t>أ-الاعتماد على الأسلوب الكمي.</w:t>
      </w:r>
    </w:p>
    <w:p w:rsidR="000F1FF0" w:rsidRPr="004C3087" w:rsidRDefault="000F1FF0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ب-تعقد المواقف الاجتماعية.</w:t>
      </w:r>
    </w:p>
    <w:p w:rsidR="000F1FF0" w:rsidRPr="004C3087" w:rsidRDefault="000F1FF0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ج- الذاتية.</w:t>
      </w:r>
    </w:p>
    <w:p w:rsidR="000F1FF0" w:rsidRPr="004C3087" w:rsidRDefault="000F1FF0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د-المناهج.</w:t>
      </w:r>
    </w:p>
    <w:p w:rsidR="000F1FF0" w:rsidRPr="004C3087" w:rsidRDefault="000F1FF0" w:rsidP="004C3087">
      <w:pPr>
        <w:pStyle w:val="a3"/>
        <w:numPr>
          <w:ilvl w:val="0"/>
          <w:numId w:val="1"/>
        </w:numPr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>من الأساليب المستخدمة في البحث الاجتماعي الأسلوب:</w:t>
      </w:r>
    </w:p>
    <w:p w:rsidR="000F1FF0" w:rsidRPr="004C3087" w:rsidRDefault="000F1FF0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>أ- التاريخي.</w:t>
      </w:r>
    </w:p>
    <w:p w:rsidR="000F1FF0" w:rsidRPr="004C3087" w:rsidRDefault="000F1FF0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>ب-التجريبي.</w:t>
      </w:r>
    </w:p>
    <w:p w:rsidR="000F1FF0" w:rsidRPr="004C3087" w:rsidRDefault="000F1FF0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ج-دراسة الحالة.</w:t>
      </w:r>
    </w:p>
    <w:p w:rsidR="000F1FF0" w:rsidRPr="004C3087" w:rsidRDefault="000F1FF0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FF4714">
        <w:rPr>
          <w:rFonts w:asciiTheme="minorBidi" w:hAnsiTheme="minorBidi"/>
          <w:sz w:val="32"/>
          <w:szCs w:val="32"/>
          <w:highlight w:val="green"/>
          <w:rtl/>
        </w:rPr>
        <w:t>د-جميع ما سبق</w:t>
      </w:r>
      <w:r w:rsidRPr="004C3087">
        <w:rPr>
          <w:rFonts w:asciiTheme="minorBidi" w:hAnsiTheme="minorBidi"/>
          <w:sz w:val="32"/>
          <w:szCs w:val="32"/>
          <w:rtl/>
        </w:rPr>
        <w:t>.</w:t>
      </w:r>
    </w:p>
    <w:p w:rsidR="000F1FF0" w:rsidRPr="004C3087" w:rsidRDefault="000F1FF0" w:rsidP="004C3087">
      <w:pPr>
        <w:pStyle w:val="a3"/>
        <w:numPr>
          <w:ilvl w:val="0"/>
          <w:numId w:val="1"/>
        </w:numPr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>يرى (</w:t>
      </w:r>
      <w:proofErr w:type="spellStart"/>
      <w:r w:rsidRPr="004C3087">
        <w:rPr>
          <w:rFonts w:asciiTheme="minorBidi" w:hAnsiTheme="minorBidi"/>
          <w:sz w:val="32"/>
          <w:szCs w:val="32"/>
          <w:rtl/>
        </w:rPr>
        <w:t>سنجلتون</w:t>
      </w:r>
      <w:proofErr w:type="spellEnd"/>
      <w:r w:rsidRPr="004C3087">
        <w:rPr>
          <w:rFonts w:asciiTheme="minorBidi" w:hAnsiTheme="minorBidi"/>
          <w:sz w:val="32"/>
          <w:szCs w:val="32"/>
          <w:rtl/>
        </w:rPr>
        <w:t>)وزملائه أن البحث العلمي الاجتماعي يمر في:</w:t>
      </w:r>
    </w:p>
    <w:p w:rsidR="006768B6" w:rsidRPr="004C3087" w:rsidRDefault="006768B6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أ-ست مراحل.</w:t>
      </w:r>
    </w:p>
    <w:p w:rsidR="006768B6" w:rsidRPr="004C3087" w:rsidRDefault="006768B6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FF4714">
        <w:rPr>
          <w:rFonts w:asciiTheme="minorBidi" w:hAnsiTheme="minorBidi"/>
          <w:sz w:val="32"/>
          <w:szCs w:val="32"/>
          <w:highlight w:val="green"/>
          <w:rtl/>
        </w:rPr>
        <w:t>ب-سبع مراحل</w:t>
      </w:r>
      <w:r w:rsidRPr="004C3087">
        <w:rPr>
          <w:rFonts w:asciiTheme="minorBidi" w:hAnsiTheme="minorBidi"/>
          <w:sz w:val="32"/>
          <w:szCs w:val="32"/>
          <w:rtl/>
        </w:rPr>
        <w:t>.</w:t>
      </w:r>
    </w:p>
    <w:p w:rsidR="006768B6" w:rsidRPr="004C3087" w:rsidRDefault="006768B6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ج-ثمان مراحل.</w:t>
      </w:r>
    </w:p>
    <w:p w:rsidR="006768B6" w:rsidRPr="004C3087" w:rsidRDefault="006768B6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د-عشر مراحل.</w:t>
      </w:r>
    </w:p>
    <w:p w:rsidR="000F1FF0" w:rsidRPr="004C3087" w:rsidRDefault="006768B6" w:rsidP="004C3087">
      <w:pPr>
        <w:pStyle w:val="a3"/>
        <w:numPr>
          <w:ilvl w:val="0"/>
          <w:numId w:val="1"/>
        </w:numPr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 xml:space="preserve">أن الذي يحدد المفهوم </w:t>
      </w:r>
      <w:r w:rsidR="004C3087" w:rsidRPr="004C3087">
        <w:rPr>
          <w:rFonts w:asciiTheme="minorBidi" w:hAnsiTheme="minorBidi"/>
          <w:sz w:val="32"/>
          <w:szCs w:val="32"/>
          <w:rtl/>
        </w:rPr>
        <w:t>باستخدام</w:t>
      </w:r>
      <w:r w:rsidRPr="004C3087">
        <w:rPr>
          <w:rFonts w:asciiTheme="minorBidi" w:hAnsiTheme="minorBidi"/>
          <w:sz w:val="32"/>
          <w:szCs w:val="32"/>
          <w:rtl/>
        </w:rPr>
        <w:t xml:space="preserve"> الملاحظة أو القياس هو التعريف:</w:t>
      </w:r>
    </w:p>
    <w:p w:rsidR="006768B6" w:rsidRPr="004C3087" w:rsidRDefault="006768B6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FF4714">
        <w:rPr>
          <w:rFonts w:asciiTheme="minorBidi" w:hAnsiTheme="minorBidi"/>
          <w:sz w:val="32"/>
          <w:szCs w:val="32"/>
          <w:highlight w:val="green"/>
          <w:rtl/>
        </w:rPr>
        <w:lastRenderedPageBreak/>
        <w:t>أ-الإجرائي.</w:t>
      </w:r>
    </w:p>
    <w:p w:rsidR="006768B6" w:rsidRPr="004C3087" w:rsidRDefault="006768B6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ب-الإجرائي والمجرد.</w:t>
      </w:r>
    </w:p>
    <w:p w:rsidR="006768B6" w:rsidRPr="004C3087" w:rsidRDefault="006768B6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ج- المجرد.</w:t>
      </w:r>
    </w:p>
    <w:p w:rsidR="006768B6" w:rsidRPr="004C3087" w:rsidRDefault="006768B6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د-المنهجي.</w:t>
      </w:r>
    </w:p>
    <w:p w:rsidR="006768B6" w:rsidRPr="004C3087" w:rsidRDefault="006768B6" w:rsidP="004C3087">
      <w:pPr>
        <w:pStyle w:val="a3"/>
        <w:numPr>
          <w:ilvl w:val="0"/>
          <w:numId w:val="1"/>
        </w:numPr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>الدراسات التي تعتبر أكثر ضبطاً ودقة وأحكاماً هي الدراسات:</w:t>
      </w:r>
      <w:r w:rsidR="00FF4714">
        <w:rPr>
          <w:rFonts w:asciiTheme="minorBidi" w:hAnsiTheme="minorBidi" w:hint="cs"/>
          <w:sz w:val="32"/>
          <w:szCs w:val="32"/>
          <w:rtl/>
        </w:rPr>
        <w:t xml:space="preserve"> </w:t>
      </w:r>
      <w:r w:rsidR="00FF4714">
        <w:rPr>
          <w:rFonts w:asciiTheme="minorBidi" w:hAnsiTheme="minorBidi" w:hint="cs"/>
          <w:color w:val="FF0000"/>
          <w:sz w:val="32"/>
          <w:szCs w:val="32"/>
          <w:rtl/>
        </w:rPr>
        <w:t xml:space="preserve">لم </w:t>
      </w:r>
      <w:proofErr w:type="spellStart"/>
      <w:r w:rsidR="00FF4714">
        <w:rPr>
          <w:rFonts w:asciiTheme="minorBidi" w:hAnsiTheme="minorBidi" w:hint="cs"/>
          <w:color w:val="FF0000"/>
          <w:sz w:val="32"/>
          <w:szCs w:val="32"/>
          <w:rtl/>
        </w:rPr>
        <w:t>اجد</w:t>
      </w:r>
      <w:proofErr w:type="spellEnd"/>
      <w:r w:rsidR="00FF4714">
        <w:rPr>
          <w:rFonts w:asciiTheme="minorBidi" w:hAnsiTheme="minorBidi" w:hint="cs"/>
          <w:color w:val="FF0000"/>
          <w:sz w:val="32"/>
          <w:szCs w:val="32"/>
          <w:rtl/>
        </w:rPr>
        <w:t xml:space="preserve"> </w:t>
      </w:r>
      <w:proofErr w:type="spellStart"/>
      <w:r w:rsidR="00FF4714">
        <w:rPr>
          <w:rFonts w:asciiTheme="minorBidi" w:hAnsiTheme="minorBidi" w:hint="cs"/>
          <w:color w:val="FF0000"/>
          <w:sz w:val="32"/>
          <w:szCs w:val="32"/>
          <w:rtl/>
        </w:rPr>
        <w:t>الاجابة</w:t>
      </w:r>
      <w:proofErr w:type="spellEnd"/>
      <w:r w:rsidR="00FF4714">
        <w:rPr>
          <w:rFonts w:asciiTheme="minorBidi" w:hAnsiTheme="minorBidi" w:hint="cs"/>
          <w:color w:val="FF0000"/>
          <w:sz w:val="32"/>
          <w:szCs w:val="32"/>
          <w:rtl/>
        </w:rPr>
        <w:t xml:space="preserve"> المقنعة </w:t>
      </w:r>
    </w:p>
    <w:p w:rsidR="006768B6" w:rsidRPr="004C3087" w:rsidRDefault="006768B6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أ-الاستطلاعية.</w:t>
      </w:r>
    </w:p>
    <w:p w:rsidR="006768B6" w:rsidRPr="004C3087" w:rsidRDefault="006768B6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ب-الوصفية.</w:t>
      </w:r>
    </w:p>
    <w:p w:rsidR="006768B6" w:rsidRPr="004C3087" w:rsidRDefault="006768B6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ج-التجريبية.</w:t>
      </w:r>
    </w:p>
    <w:p w:rsidR="006768B6" w:rsidRPr="004C3087" w:rsidRDefault="006768B6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د-الكشفية.</w:t>
      </w:r>
    </w:p>
    <w:p w:rsidR="006768B6" w:rsidRPr="004C3087" w:rsidRDefault="006768B6" w:rsidP="004C3087">
      <w:pPr>
        <w:pStyle w:val="a3"/>
        <w:numPr>
          <w:ilvl w:val="0"/>
          <w:numId w:val="1"/>
        </w:numPr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>من شروط صياغة الفرض العلمي:</w:t>
      </w:r>
    </w:p>
    <w:p w:rsidR="006768B6" w:rsidRPr="004C3087" w:rsidRDefault="006768B6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أ-خالي من التناقض.</w:t>
      </w:r>
    </w:p>
    <w:p w:rsidR="006768B6" w:rsidRPr="004C3087" w:rsidRDefault="006768B6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 xml:space="preserve">ب-قابل </w:t>
      </w:r>
      <w:r w:rsidR="004C3087" w:rsidRPr="004C3087">
        <w:rPr>
          <w:rFonts w:asciiTheme="minorBidi" w:hAnsiTheme="minorBidi"/>
          <w:sz w:val="32"/>
          <w:szCs w:val="32"/>
          <w:rtl/>
        </w:rPr>
        <w:t>للاختبار</w:t>
      </w:r>
      <w:r w:rsidRPr="004C3087">
        <w:rPr>
          <w:rFonts w:asciiTheme="minorBidi" w:hAnsiTheme="minorBidi"/>
          <w:sz w:val="32"/>
          <w:szCs w:val="32"/>
          <w:rtl/>
        </w:rPr>
        <w:t>.</w:t>
      </w:r>
    </w:p>
    <w:p w:rsidR="006768B6" w:rsidRPr="004C3087" w:rsidRDefault="006768B6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ج-أن يكون معقولاً.</w:t>
      </w:r>
    </w:p>
    <w:p w:rsidR="006768B6" w:rsidRPr="004C3087" w:rsidRDefault="006768B6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FF4714">
        <w:rPr>
          <w:rFonts w:asciiTheme="minorBidi" w:hAnsiTheme="minorBidi"/>
          <w:sz w:val="32"/>
          <w:szCs w:val="32"/>
          <w:highlight w:val="green"/>
          <w:rtl/>
        </w:rPr>
        <w:t>د-جميع ما سبق</w:t>
      </w:r>
      <w:r w:rsidRPr="004C3087">
        <w:rPr>
          <w:rFonts w:asciiTheme="minorBidi" w:hAnsiTheme="minorBidi"/>
          <w:sz w:val="32"/>
          <w:szCs w:val="32"/>
          <w:rtl/>
        </w:rPr>
        <w:t>.</w:t>
      </w:r>
    </w:p>
    <w:p w:rsidR="006768B6" w:rsidRPr="004C3087" w:rsidRDefault="006768B6" w:rsidP="004C3087">
      <w:pPr>
        <w:pStyle w:val="a3"/>
        <w:numPr>
          <w:ilvl w:val="0"/>
          <w:numId w:val="1"/>
        </w:numPr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>أن المرونة المنهجية تجعل الباحث يستخدم أكثر في أداه لجمع البيانات وذلك:</w:t>
      </w:r>
    </w:p>
    <w:p w:rsidR="006768B6" w:rsidRPr="004C3087" w:rsidRDefault="006768B6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أ-للوصول إلى الموضوعية .</w:t>
      </w:r>
    </w:p>
    <w:p w:rsidR="006768B6" w:rsidRPr="004C3087" w:rsidRDefault="006768B6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FF4714">
        <w:rPr>
          <w:rFonts w:asciiTheme="minorBidi" w:hAnsiTheme="minorBidi"/>
          <w:sz w:val="32"/>
          <w:szCs w:val="32"/>
          <w:highlight w:val="green"/>
          <w:rtl/>
        </w:rPr>
        <w:t>ب-لكي تعمل كل منها كضابط لدقة البيانات.</w:t>
      </w:r>
    </w:p>
    <w:p w:rsidR="006768B6" w:rsidRPr="004C3087" w:rsidRDefault="006768B6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ج-للتأكد من الفروض .</w:t>
      </w:r>
    </w:p>
    <w:p w:rsidR="006768B6" w:rsidRPr="004C3087" w:rsidRDefault="006768B6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د-للتأكد من العينة .</w:t>
      </w:r>
    </w:p>
    <w:p w:rsidR="006768B6" w:rsidRPr="004C3087" w:rsidRDefault="006768B6" w:rsidP="004C3087">
      <w:pPr>
        <w:pStyle w:val="a3"/>
        <w:numPr>
          <w:ilvl w:val="0"/>
          <w:numId w:val="1"/>
        </w:numPr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>يتعرض الحصر الشامل لخطأ:</w:t>
      </w:r>
    </w:p>
    <w:p w:rsidR="006768B6" w:rsidRPr="004C3087" w:rsidRDefault="006768B6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FF4714">
        <w:rPr>
          <w:rFonts w:asciiTheme="minorBidi" w:hAnsiTheme="minorBidi"/>
          <w:sz w:val="32"/>
          <w:szCs w:val="32"/>
          <w:highlight w:val="green"/>
          <w:rtl/>
        </w:rPr>
        <w:t>أ-التحيز.</w:t>
      </w:r>
    </w:p>
    <w:p w:rsidR="006768B6" w:rsidRPr="004C3087" w:rsidRDefault="006768B6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ب-الصدفة.</w:t>
      </w:r>
    </w:p>
    <w:p w:rsidR="006768B6" w:rsidRPr="004C3087" w:rsidRDefault="006768B6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ج-الصدفة والتحيز .</w:t>
      </w:r>
    </w:p>
    <w:p w:rsidR="006768B6" w:rsidRPr="004C3087" w:rsidRDefault="006768B6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د-الذاتية.</w:t>
      </w:r>
    </w:p>
    <w:p w:rsidR="006768B6" w:rsidRPr="004C3087" w:rsidRDefault="006768B6" w:rsidP="004C3087">
      <w:pPr>
        <w:pStyle w:val="a3"/>
        <w:numPr>
          <w:ilvl w:val="0"/>
          <w:numId w:val="1"/>
        </w:numPr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>الدراسات التي قد تتضمن فروض هي الدراسات:</w:t>
      </w:r>
    </w:p>
    <w:p w:rsidR="006768B6" w:rsidRPr="004C3087" w:rsidRDefault="006768B6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FF4714">
        <w:rPr>
          <w:rFonts w:asciiTheme="minorBidi" w:hAnsiTheme="minorBidi"/>
          <w:sz w:val="32"/>
          <w:szCs w:val="32"/>
          <w:highlight w:val="green"/>
          <w:rtl/>
        </w:rPr>
        <w:t>أ-الوصفية.</w:t>
      </w:r>
    </w:p>
    <w:p w:rsidR="006768B6" w:rsidRPr="004C3087" w:rsidRDefault="006768B6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ب-التجريبية.</w:t>
      </w:r>
    </w:p>
    <w:p w:rsidR="006768B6" w:rsidRPr="004C3087" w:rsidRDefault="006768B6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ج-الاستطلاعية.</w:t>
      </w:r>
    </w:p>
    <w:p w:rsidR="006768B6" w:rsidRPr="004C3087" w:rsidRDefault="006768B6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د-التعليمية.</w:t>
      </w:r>
    </w:p>
    <w:p w:rsidR="006768B6" w:rsidRPr="004C3087" w:rsidRDefault="006768B6" w:rsidP="004C3087">
      <w:pPr>
        <w:pStyle w:val="a3"/>
        <w:numPr>
          <w:ilvl w:val="0"/>
          <w:numId w:val="1"/>
        </w:numPr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>العينة التي يراعي عند اختيارها تكافؤ الفرص أمام كل مفردات مجتمع البحث هي العينة:</w:t>
      </w:r>
    </w:p>
    <w:p w:rsidR="006768B6" w:rsidRPr="004C3087" w:rsidRDefault="006768B6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FF4714">
        <w:rPr>
          <w:rFonts w:asciiTheme="minorBidi" w:hAnsiTheme="minorBidi"/>
          <w:sz w:val="32"/>
          <w:szCs w:val="32"/>
          <w:highlight w:val="green"/>
          <w:rtl/>
        </w:rPr>
        <w:t>أ-العشوائية البسيطة .</w:t>
      </w:r>
    </w:p>
    <w:p w:rsidR="006768B6" w:rsidRPr="004C3087" w:rsidRDefault="006768B6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ب-الطبقية .</w:t>
      </w:r>
    </w:p>
    <w:p w:rsidR="006768B6" w:rsidRPr="004C3087" w:rsidRDefault="006768B6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ج-العنقودية.</w:t>
      </w:r>
    </w:p>
    <w:p w:rsidR="006768B6" w:rsidRPr="004C3087" w:rsidRDefault="006768B6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د-</w:t>
      </w:r>
      <w:proofErr w:type="spellStart"/>
      <w:r w:rsidRPr="004C3087">
        <w:rPr>
          <w:rFonts w:asciiTheme="minorBidi" w:hAnsiTheme="minorBidi"/>
          <w:sz w:val="32"/>
          <w:szCs w:val="32"/>
          <w:rtl/>
        </w:rPr>
        <w:t>الارتكازية</w:t>
      </w:r>
      <w:proofErr w:type="spellEnd"/>
      <w:r w:rsidRPr="004C3087">
        <w:rPr>
          <w:rFonts w:asciiTheme="minorBidi" w:hAnsiTheme="minorBidi"/>
          <w:sz w:val="32"/>
          <w:szCs w:val="32"/>
          <w:rtl/>
        </w:rPr>
        <w:t>.</w:t>
      </w:r>
    </w:p>
    <w:p w:rsidR="006768B6" w:rsidRPr="004C3087" w:rsidRDefault="006768B6" w:rsidP="004C3087">
      <w:pPr>
        <w:pStyle w:val="a3"/>
        <w:numPr>
          <w:ilvl w:val="0"/>
          <w:numId w:val="1"/>
        </w:numPr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 xml:space="preserve">العينة التي يراعي عند اختيارها تكافؤ </w:t>
      </w:r>
      <w:r w:rsidR="001A75FB" w:rsidRPr="004C3087">
        <w:rPr>
          <w:rFonts w:asciiTheme="minorBidi" w:hAnsiTheme="minorBidi"/>
          <w:sz w:val="32"/>
          <w:szCs w:val="32"/>
          <w:rtl/>
        </w:rPr>
        <w:t>الفرص أمام كل مفردات مجتمع الحث: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FF4714">
        <w:rPr>
          <w:rFonts w:asciiTheme="minorBidi" w:hAnsiTheme="minorBidi"/>
          <w:sz w:val="32"/>
          <w:szCs w:val="32"/>
          <w:highlight w:val="green"/>
          <w:rtl/>
        </w:rPr>
        <w:t>أ-العينة العشوائية البسيطة</w:t>
      </w:r>
      <w:r w:rsidRPr="004C3087">
        <w:rPr>
          <w:rFonts w:asciiTheme="minorBidi" w:hAnsiTheme="minorBidi"/>
          <w:sz w:val="32"/>
          <w:szCs w:val="32"/>
          <w:rtl/>
        </w:rPr>
        <w:t xml:space="preserve"> .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ب-العينة المنتظمة.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ج-العينة الطبقية .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د-العينة العنقودية.</w:t>
      </w:r>
    </w:p>
    <w:p w:rsidR="001A75FB" w:rsidRPr="004C3087" w:rsidRDefault="001A75FB" w:rsidP="004C3087">
      <w:pPr>
        <w:pStyle w:val="a3"/>
        <w:numPr>
          <w:ilvl w:val="0"/>
          <w:numId w:val="1"/>
        </w:numPr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>كثرت المصطلحات والكلمات التي تحتمل أكثر من معنى من عيوب: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lastRenderedPageBreak/>
        <w:t>أ-المقابلة.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ب-الاختبار.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FF4714">
        <w:rPr>
          <w:rFonts w:asciiTheme="minorBidi" w:hAnsiTheme="minorBidi"/>
          <w:sz w:val="32"/>
          <w:szCs w:val="32"/>
          <w:highlight w:val="green"/>
          <w:rtl/>
        </w:rPr>
        <w:t>ج-الاستمارة</w:t>
      </w:r>
      <w:r w:rsidRPr="004C3087">
        <w:rPr>
          <w:rFonts w:asciiTheme="minorBidi" w:hAnsiTheme="minorBidi"/>
          <w:sz w:val="32"/>
          <w:szCs w:val="32"/>
          <w:rtl/>
        </w:rPr>
        <w:t>.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د-الملاحظة.</w:t>
      </w:r>
    </w:p>
    <w:p w:rsidR="001A75FB" w:rsidRPr="004C3087" w:rsidRDefault="001A75FB" w:rsidP="004C3087">
      <w:pPr>
        <w:pStyle w:val="a3"/>
        <w:numPr>
          <w:ilvl w:val="0"/>
          <w:numId w:val="1"/>
        </w:numPr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 xml:space="preserve">الملاحظة التي يقوم </w:t>
      </w:r>
      <w:proofErr w:type="spellStart"/>
      <w:r w:rsidRPr="004C3087">
        <w:rPr>
          <w:rFonts w:asciiTheme="minorBidi" w:hAnsiTheme="minorBidi"/>
          <w:sz w:val="32"/>
          <w:szCs w:val="32"/>
          <w:rtl/>
        </w:rPr>
        <w:t>بها</w:t>
      </w:r>
      <w:proofErr w:type="spellEnd"/>
      <w:r w:rsidRPr="004C3087">
        <w:rPr>
          <w:rFonts w:asciiTheme="minorBidi" w:hAnsiTheme="minorBidi"/>
          <w:sz w:val="32"/>
          <w:szCs w:val="32"/>
          <w:rtl/>
        </w:rPr>
        <w:t xml:space="preserve"> الباحث بنفسه: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FF4714">
        <w:rPr>
          <w:rFonts w:asciiTheme="minorBidi" w:hAnsiTheme="minorBidi"/>
          <w:sz w:val="32"/>
          <w:szCs w:val="32"/>
          <w:highlight w:val="green"/>
          <w:rtl/>
        </w:rPr>
        <w:t>أ-الملاحظة المباشرة</w:t>
      </w:r>
      <w:r w:rsidRPr="004C3087">
        <w:rPr>
          <w:rFonts w:asciiTheme="minorBidi" w:hAnsiTheme="minorBidi"/>
          <w:sz w:val="32"/>
          <w:szCs w:val="32"/>
          <w:rtl/>
        </w:rPr>
        <w:t>.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ب-الملاحظة الغير مباشرة.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 xml:space="preserve">ج-الملاحظة </w:t>
      </w:r>
      <w:proofErr w:type="spellStart"/>
      <w:r w:rsidRPr="004C3087">
        <w:rPr>
          <w:rFonts w:asciiTheme="minorBidi" w:hAnsiTheme="minorBidi"/>
          <w:sz w:val="32"/>
          <w:szCs w:val="32"/>
          <w:rtl/>
        </w:rPr>
        <w:t>العمدية</w:t>
      </w:r>
      <w:proofErr w:type="spellEnd"/>
      <w:r w:rsidRPr="004C3087">
        <w:rPr>
          <w:rFonts w:asciiTheme="minorBidi" w:hAnsiTheme="minorBidi"/>
          <w:sz w:val="32"/>
          <w:szCs w:val="32"/>
          <w:rtl/>
        </w:rPr>
        <w:t>.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د-الملاحظة العرضية.</w:t>
      </w:r>
    </w:p>
    <w:p w:rsidR="001A75FB" w:rsidRPr="004C3087" w:rsidRDefault="001A75FB" w:rsidP="004C3087">
      <w:pPr>
        <w:pStyle w:val="a3"/>
        <w:numPr>
          <w:ilvl w:val="0"/>
          <w:numId w:val="1"/>
        </w:numPr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>من مميزات استمارة البحث: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أ-أقل وسائل جمع البيانات تكلفة.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ب-الحصول على بيانات من عدد كبير من الأفراد.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ج-تتوفر للاستمارة ظروف التقنين.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FF4714">
        <w:rPr>
          <w:rFonts w:asciiTheme="minorBidi" w:hAnsiTheme="minorBidi"/>
          <w:sz w:val="32"/>
          <w:szCs w:val="32"/>
          <w:highlight w:val="green"/>
          <w:rtl/>
        </w:rPr>
        <w:t>د-جميع ما سبق.</w:t>
      </w:r>
    </w:p>
    <w:p w:rsidR="001A75FB" w:rsidRPr="004C3087" w:rsidRDefault="001A75FB" w:rsidP="004C3087">
      <w:pPr>
        <w:pStyle w:val="a3"/>
        <w:numPr>
          <w:ilvl w:val="0"/>
          <w:numId w:val="1"/>
        </w:numPr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>التحليل الخارجي للوثيقة يستخدم في: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أ-الأسلوب التجريبي.</w:t>
      </w:r>
    </w:p>
    <w:p w:rsidR="001A75FB" w:rsidRPr="00FF4714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color w:val="FF0000"/>
          <w:sz w:val="32"/>
          <w:szCs w:val="32"/>
          <w:rtl/>
        </w:rPr>
      </w:pPr>
      <w:r w:rsidRPr="00FF4714">
        <w:rPr>
          <w:rFonts w:asciiTheme="minorBidi" w:hAnsiTheme="minorBidi"/>
          <w:sz w:val="32"/>
          <w:szCs w:val="32"/>
          <w:highlight w:val="green"/>
          <w:rtl/>
        </w:rPr>
        <w:t>ب-المسح الاجتماعي.</w:t>
      </w:r>
      <w:r w:rsidR="00FF4714">
        <w:rPr>
          <w:rFonts w:asciiTheme="minorBidi" w:hAnsiTheme="minorBidi" w:hint="cs"/>
          <w:color w:val="FF0000"/>
          <w:sz w:val="32"/>
          <w:szCs w:val="32"/>
          <w:rtl/>
        </w:rPr>
        <w:t xml:space="preserve"> غير متأكد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ج-الأسلوب التاريخي.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د-</w:t>
      </w:r>
      <w:proofErr w:type="spellStart"/>
      <w:r w:rsidRPr="004C3087">
        <w:rPr>
          <w:rFonts w:asciiTheme="minorBidi" w:hAnsiTheme="minorBidi"/>
          <w:sz w:val="32"/>
          <w:szCs w:val="32"/>
          <w:rtl/>
        </w:rPr>
        <w:t>الاحصاء</w:t>
      </w:r>
      <w:proofErr w:type="spellEnd"/>
      <w:r w:rsidRPr="004C3087">
        <w:rPr>
          <w:rFonts w:asciiTheme="minorBidi" w:hAnsiTheme="minorBidi"/>
          <w:sz w:val="32"/>
          <w:szCs w:val="32"/>
          <w:rtl/>
        </w:rPr>
        <w:t>.</w:t>
      </w:r>
    </w:p>
    <w:p w:rsidR="001A75FB" w:rsidRPr="004C3087" w:rsidRDefault="001A75FB" w:rsidP="004C3087">
      <w:pPr>
        <w:pStyle w:val="a3"/>
        <w:numPr>
          <w:ilvl w:val="0"/>
          <w:numId w:val="1"/>
        </w:numPr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>العينة التي تستخدم في الحالات التي لا تتوافر فيها قوائم لمفردات مجتمع البحث هي: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أ-العينة الطبقية.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FF4714">
        <w:rPr>
          <w:rFonts w:asciiTheme="minorBidi" w:hAnsiTheme="minorBidi"/>
          <w:sz w:val="32"/>
          <w:szCs w:val="32"/>
          <w:highlight w:val="green"/>
          <w:rtl/>
        </w:rPr>
        <w:t>ب-العينة العنقودية.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ج-العينة المعيارية.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>د-العينة المنتظمة.</w:t>
      </w:r>
    </w:p>
    <w:p w:rsidR="001A75FB" w:rsidRPr="004C3087" w:rsidRDefault="001A75FB" w:rsidP="004C3087">
      <w:pPr>
        <w:pStyle w:val="a3"/>
        <w:numPr>
          <w:ilvl w:val="0"/>
          <w:numId w:val="1"/>
        </w:numPr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>من أنواع العينات: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أ-العينة العشوائية البسيطة.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ب-العينة الطبقية.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ج-العينة العنقودية.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FF4714">
        <w:rPr>
          <w:rFonts w:asciiTheme="minorBidi" w:hAnsiTheme="minorBidi"/>
          <w:sz w:val="32"/>
          <w:szCs w:val="32"/>
          <w:highlight w:val="green"/>
          <w:rtl/>
        </w:rPr>
        <w:t>د-جميع ما سبق.</w:t>
      </w:r>
    </w:p>
    <w:p w:rsidR="001A75FB" w:rsidRPr="004C3087" w:rsidRDefault="001A75FB" w:rsidP="004C3087">
      <w:pPr>
        <w:pStyle w:val="a3"/>
        <w:numPr>
          <w:ilvl w:val="0"/>
          <w:numId w:val="1"/>
        </w:numPr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>الدراسات التي تتعرض لموضوعات جديدة لم يتطرق لها الباحثون هي: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أ-الدراسات التجريبية .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FF4714">
        <w:rPr>
          <w:rFonts w:asciiTheme="minorBidi" w:hAnsiTheme="minorBidi"/>
          <w:sz w:val="32"/>
          <w:szCs w:val="32"/>
          <w:highlight w:val="green"/>
          <w:rtl/>
        </w:rPr>
        <w:t>ب-الدراسات الاستطلاعية.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ج-الدراسات التاريخية .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د- البيولوجية.</w:t>
      </w:r>
    </w:p>
    <w:p w:rsidR="001A75FB" w:rsidRPr="004C3087" w:rsidRDefault="001A75FB" w:rsidP="004C3087">
      <w:pPr>
        <w:pStyle w:val="a3"/>
        <w:numPr>
          <w:ilvl w:val="0"/>
          <w:numId w:val="1"/>
        </w:numPr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 xml:space="preserve">القضية التي تعتبر عن وجود علاقة بين متغيرين أو أكثر وقابلة للاختبار </w:t>
      </w:r>
      <w:proofErr w:type="spellStart"/>
      <w:r w:rsidRPr="004C3087">
        <w:rPr>
          <w:rFonts w:asciiTheme="minorBidi" w:hAnsiTheme="minorBidi"/>
          <w:sz w:val="32"/>
          <w:szCs w:val="32"/>
          <w:rtl/>
        </w:rPr>
        <w:t>الامبريقي</w:t>
      </w:r>
      <w:proofErr w:type="spellEnd"/>
      <w:r w:rsidRPr="004C3087">
        <w:rPr>
          <w:rFonts w:asciiTheme="minorBidi" w:hAnsiTheme="minorBidi"/>
          <w:sz w:val="32"/>
          <w:szCs w:val="32"/>
          <w:rtl/>
        </w:rPr>
        <w:t xml:space="preserve"> هي: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أ-اختبار العينة.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ب-المسح الشامل.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FF4714">
        <w:rPr>
          <w:rFonts w:asciiTheme="minorBidi" w:hAnsiTheme="minorBidi"/>
          <w:sz w:val="32"/>
          <w:szCs w:val="32"/>
          <w:highlight w:val="green"/>
          <w:rtl/>
        </w:rPr>
        <w:t>ج-الفروض العلمي.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د-المنهج التجريبي.</w:t>
      </w:r>
    </w:p>
    <w:p w:rsidR="001A75FB" w:rsidRPr="004C3087" w:rsidRDefault="001A75FB" w:rsidP="004C3087">
      <w:pPr>
        <w:pStyle w:val="a3"/>
        <w:numPr>
          <w:ilvl w:val="0"/>
          <w:numId w:val="1"/>
        </w:numPr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>من فوائد الفرض العلمي: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lastRenderedPageBreak/>
        <w:t>أ-توجه الباحث نحو البيانات.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ب-تساعد على تطوير النظريات الاجتماعية.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 xml:space="preserve">ج-ترشد الباحث إلى ظواهر جديدة 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د-جميع ما سبق.</w:t>
      </w:r>
    </w:p>
    <w:p w:rsidR="001A75FB" w:rsidRPr="004C3087" w:rsidRDefault="001A75FB" w:rsidP="004C3087">
      <w:pPr>
        <w:pStyle w:val="a3"/>
        <w:numPr>
          <w:ilvl w:val="0"/>
          <w:numId w:val="1"/>
        </w:numPr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>التعريف الذي يعتبر همزة الوصل بين البحث وبين النظرية الاجتماعية هو التعريف: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FF4714">
        <w:rPr>
          <w:rFonts w:asciiTheme="minorBidi" w:hAnsiTheme="minorBidi"/>
          <w:sz w:val="32"/>
          <w:szCs w:val="32"/>
          <w:highlight w:val="green"/>
          <w:rtl/>
        </w:rPr>
        <w:t>أ-المجرد.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ب-الإجرائي.</w:t>
      </w:r>
    </w:p>
    <w:p w:rsidR="006768B6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ج-العلمي.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د-الاجتماعي.</w:t>
      </w:r>
    </w:p>
    <w:p w:rsidR="001A75FB" w:rsidRPr="004C3087" w:rsidRDefault="001A75FB" w:rsidP="004C3087">
      <w:pPr>
        <w:pStyle w:val="a3"/>
        <w:numPr>
          <w:ilvl w:val="0"/>
          <w:numId w:val="1"/>
        </w:numPr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>من خطوات المسح الاجتماعي: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أ-التخطيطية.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ب-الميدانية.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ج-التحليلية.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FF4714">
        <w:rPr>
          <w:rFonts w:asciiTheme="minorBidi" w:hAnsiTheme="minorBidi"/>
          <w:sz w:val="32"/>
          <w:szCs w:val="32"/>
          <w:highlight w:val="green"/>
          <w:rtl/>
        </w:rPr>
        <w:t>د-جميع ما سبق</w:t>
      </w:r>
      <w:r w:rsidRPr="004C3087">
        <w:rPr>
          <w:rFonts w:asciiTheme="minorBidi" w:hAnsiTheme="minorBidi"/>
          <w:sz w:val="32"/>
          <w:szCs w:val="32"/>
          <w:rtl/>
        </w:rPr>
        <w:t>.</w:t>
      </w:r>
    </w:p>
    <w:p w:rsidR="001A75FB" w:rsidRPr="004C3087" w:rsidRDefault="001A75FB" w:rsidP="004C3087">
      <w:pPr>
        <w:pStyle w:val="a3"/>
        <w:numPr>
          <w:ilvl w:val="0"/>
          <w:numId w:val="1"/>
        </w:numPr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>من خصائص المسح الاجتماعي: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أ-يعتمد على المنهج العلمي.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ب-يعتبر عملية تعاونية.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ج-يوجه لدراسة الظواهر الباثولوجية.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FF4714">
        <w:rPr>
          <w:rFonts w:asciiTheme="minorBidi" w:hAnsiTheme="minorBidi"/>
          <w:sz w:val="32"/>
          <w:szCs w:val="32"/>
          <w:highlight w:val="green"/>
          <w:rtl/>
        </w:rPr>
        <w:t>د-جميع ما سبق</w:t>
      </w:r>
      <w:r w:rsidRPr="004C3087">
        <w:rPr>
          <w:rFonts w:asciiTheme="minorBidi" w:hAnsiTheme="minorBidi"/>
          <w:sz w:val="32"/>
          <w:szCs w:val="32"/>
          <w:rtl/>
        </w:rPr>
        <w:t>.</w:t>
      </w:r>
    </w:p>
    <w:p w:rsidR="001A75FB" w:rsidRPr="004C3087" w:rsidRDefault="001A75FB" w:rsidP="004C3087">
      <w:pPr>
        <w:pStyle w:val="a3"/>
        <w:numPr>
          <w:ilvl w:val="0"/>
          <w:numId w:val="1"/>
        </w:numPr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 xml:space="preserve">تصنيف البحوث المسحية من ناحية المجال البشري إلى: 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FF4714">
        <w:rPr>
          <w:rFonts w:asciiTheme="minorBidi" w:hAnsiTheme="minorBidi"/>
          <w:sz w:val="32"/>
          <w:szCs w:val="32"/>
          <w:highlight w:val="green"/>
          <w:rtl/>
        </w:rPr>
        <w:t>أ-مجموعتين.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ب-ثلاث مجموعات.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ج-أربع مجموعات.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د- أكثر من ذلك.</w:t>
      </w:r>
    </w:p>
    <w:p w:rsidR="001A75FB" w:rsidRPr="004C3087" w:rsidRDefault="001A75FB" w:rsidP="004C3087">
      <w:pPr>
        <w:pStyle w:val="a3"/>
        <w:numPr>
          <w:ilvl w:val="0"/>
          <w:numId w:val="1"/>
        </w:numPr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>من عيوب الملاحظة: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أ-قد تؤدي إلى التحيز.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ب-البعد عن الموضوعية.</w:t>
      </w:r>
    </w:p>
    <w:p w:rsidR="001A75FB" w:rsidRPr="004C3087" w:rsidRDefault="001A75FB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ج-تتطلب الكثير من الوقت والجهد.</w:t>
      </w:r>
    </w:p>
    <w:p w:rsidR="001A75FB" w:rsidRPr="004C3087" w:rsidRDefault="00A72C6E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FF4714">
        <w:rPr>
          <w:rFonts w:asciiTheme="minorBidi" w:hAnsiTheme="minorBidi"/>
          <w:sz w:val="32"/>
          <w:szCs w:val="32"/>
          <w:highlight w:val="green"/>
          <w:rtl/>
        </w:rPr>
        <w:t>د-جميع ما سبق</w:t>
      </w:r>
    </w:p>
    <w:p w:rsidR="00A72C6E" w:rsidRPr="004C3087" w:rsidRDefault="00A72C6E" w:rsidP="004C3087">
      <w:pPr>
        <w:pStyle w:val="a3"/>
        <w:numPr>
          <w:ilvl w:val="0"/>
          <w:numId w:val="1"/>
        </w:numPr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>أن تحديد المنطقة أو البيئة التي تجرب فيها الدراسة تسمى بالمجال :</w:t>
      </w:r>
    </w:p>
    <w:p w:rsidR="00A72C6E" w:rsidRPr="004C3087" w:rsidRDefault="00A72C6E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أ-البشري.</w:t>
      </w:r>
    </w:p>
    <w:p w:rsidR="00A72C6E" w:rsidRPr="004C3087" w:rsidRDefault="00A72C6E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ب-</w:t>
      </w:r>
      <w:proofErr w:type="spellStart"/>
      <w:r w:rsidRPr="004C3087">
        <w:rPr>
          <w:rFonts w:asciiTheme="minorBidi" w:hAnsiTheme="minorBidi"/>
          <w:sz w:val="32"/>
          <w:szCs w:val="32"/>
          <w:rtl/>
        </w:rPr>
        <w:t>الزماني</w:t>
      </w:r>
      <w:proofErr w:type="spellEnd"/>
      <w:r w:rsidRPr="004C3087">
        <w:rPr>
          <w:rFonts w:asciiTheme="minorBidi" w:hAnsiTheme="minorBidi"/>
          <w:sz w:val="32"/>
          <w:szCs w:val="32"/>
          <w:rtl/>
        </w:rPr>
        <w:t>.</w:t>
      </w:r>
    </w:p>
    <w:p w:rsidR="00A72C6E" w:rsidRPr="004C3087" w:rsidRDefault="00A72C6E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FF4714">
        <w:rPr>
          <w:rFonts w:asciiTheme="minorBidi" w:hAnsiTheme="minorBidi"/>
          <w:sz w:val="32"/>
          <w:szCs w:val="32"/>
          <w:highlight w:val="green"/>
          <w:rtl/>
        </w:rPr>
        <w:t>ج-المكاني.</w:t>
      </w:r>
    </w:p>
    <w:p w:rsidR="00A72C6E" w:rsidRPr="004C3087" w:rsidRDefault="00A72C6E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د-الشامل.</w:t>
      </w:r>
    </w:p>
    <w:p w:rsidR="00A72C6E" w:rsidRPr="004C3087" w:rsidRDefault="00A72C6E" w:rsidP="004C3087">
      <w:pPr>
        <w:pStyle w:val="a3"/>
        <w:numPr>
          <w:ilvl w:val="0"/>
          <w:numId w:val="1"/>
        </w:numPr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>الخطوة الأولى من خطوات المسح الاجتماعي هي الخطوة:</w:t>
      </w:r>
    </w:p>
    <w:p w:rsidR="00A72C6E" w:rsidRPr="004C3087" w:rsidRDefault="00A72C6E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FF4714">
        <w:rPr>
          <w:rFonts w:asciiTheme="minorBidi" w:hAnsiTheme="minorBidi"/>
          <w:sz w:val="32"/>
          <w:szCs w:val="32"/>
          <w:highlight w:val="green"/>
          <w:rtl/>
        </w:rPr>
        <w:t>أ-التخطيطية.</w:t>
      </w:r>
    </w:p>
    <w:p w:rsidR="00A72C6E" w:rsidRPr="004C3087" w:rsidRDefault="00A72C6E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ب-الميدانية.</w:t>
      </w:r>
    </w:p>
    <w:p w:rsidR="00A72C6E" w:rsidRPr="004C3087" w:rsidRDefault="00A72C6E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ج-التحليلية.</w:t>
      </w:r>
    </w:p>
    <w:p w:rsidR="00A72C6E" w:rsidRPr="004C3087" w:rsidRDefault="00A72C6E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>د-العملية.</w:t>
      </w:r>
    </w:p>
    <w:p w:rsidR="00A72C6E" w:rsidRPr="004C3087" w:rsidRDefault="00A72C6E" w:rsidP="004C3087">
      <w:pPr>
        <w:pStyle w:val="a3"/>
        <w:numPr>
          <w:ilvl w:val="0"/>
          <w:numId w:val="1"/>
        </w:numPr>
        <w:spacing w:line="240" w:lineRule="auto"/>
        <w:ind w:left="-483" w:hanging="425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>من الشروط التي يجب أن تتوافر في الاستمارة أن يشتمل السؤال على:</w:t>
      </w:r>
    </w:p>
    <w:p w:rsidR="00A72C6E" w:rsidRPr="004C3087" w:rsidRDefault="00A72C6E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FF4714">
        <w:rPr>
          <w:rFonts w:asciiTheme="minorBidi" w:hAnsiTheme="minorBidi"/>
          <w:sz w:val="32"/>
          <w:szCs w:val="32"/>
          <w:highlight w:val="green"/>
          <w:rtl/>
        </w:rPr>
        <w:t>أ-فكرة واحدة .</w:t>
      </w:r>
    </w:p>
    <w:p w:rsidR="00A72C6E" w:rsidRPr="004C3087" w:rsidRDefault="00A72C6E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lastRenderedPageBreak/>
        <w:t>ب-أكثر من فكرة.</w:t>
      </w:r>
    </w:p>
    <w:p w:rsidR="00A72C6E" w:rsidRPr="004C3087" w:rsidRDefault="00A72C6E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ج-التكرار.</w:t>
      </w:r>
    </w:p>
    <w:p w:rsidR="00A72C6E" w:rsidRPr="004C3087" w:rsidRDefault="00A72C6E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د-وقائع شخصية محرجة.</w:t>
      </w:r>
    </w:p>
    <w:p w:rsidR="00A72C6E" w:rsidRPr="004C3087" w:rsidRDefault="00A72C6E" w:rsidP="004C3087">
      <w:pPr>
        <w:pStyle w:val="a3"/>
        <w:numPr>
          <w:ilvl w:val="0"/>
          <w:numId w:val="1"/>
        </w:numPr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 xml:space="preserve">أن التحليل الداخلي للوثيقة في الأسلوب التاريخي يعني </w:t>
      </w:r>
      <w:proofErr w:type="spellStart"/>
      <w:r w:rsidRPr="004C3087">
        <w:rPr>
          <w:rFonts w:asciiTheme="minorBidi" w:hAnsiTheme="minorBidi"/>
          <w:sz w:val="32"/>
          <w:szCs w:val="32"/>
          <w:rtl/>
        </w:rPr>
        <w:t>التاكد</w:t>
      </w:r>
      <w:proofErr w:type="spellEnd"/>
      <w:r w:rsidRPr="004C3087">
        <w:rPr>
          <w:rFonts w:asciiTheme="minorBidi" w:hAnsiTheme="minorBidi"/>
          <w:sz w:val="32"/>
          <w:szCs w:val="32"/>
          <w:rtl/>
        </w:rPr>
        <w:t xml:space="preserve"> من :</w:t>
      </w:r>
    </w:p>
    <w:p w:rsidR="00A72C6E" w:rsidRPr="004C3087" w:rsidRDefault="00A72C6E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FF4714">
        <w:rPr>
          <w:rFonts w:asciiTheme="minorBidi" w:hAnsiTheme="minorBidi"/>
          <w:sz w:val="32"/>
          <w:szCs w:val="32"/>
          <w:highlight w:val="green"/>
          <w:rtl/>
        </w:rPr>
        <w:t>أ-حقيقة المعاني والمعلومات.</w:t>
      </w:r>
    </w:p>
    <w:p w:rsidR="00A72C6E" w:rsidRPr="004C3087" w:rsidRDefault="00A72C6E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ب-شخصية الكاتب.</w:t>
      </w:r>
    </w:p>
    <w:p w:rsidR="00A72C6E" w:rsidRPr="004C3087" w:rsidRDefault="00A72C6E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ج-أمانة الكاتب.</w:t>
      </w:r>
    </w:p>
    <w:p w:rsidR="00A72C6E" w:rsidRPr="004C3087" w:rsidRDefault="00A72C6E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د-الذاتية.</w:t>
      </w:r>
    </w:p>
    <w:p w:rsidR="00A72C6E" w:rsidRPr="004C3087" w:rsidRDefault="00A72C6E" w:rsidP="004C3087">
      <w:pPr>
        <w:pStyle w:val="a3"/>
        <w:numPr>
          <w:ilvl w:val="0"/>
          <w:numId w:val="1"/>
        </w:numPr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>المعرفة التي يقوم فيها الإنسان بتفسير ظواهر الكون بقوى فوق الطبيعية:</w:t>
      </w:r>
    </w:p>
    <w:p w:rsidR="00A72C6E" w:rsidRPr="004C3087" w:rsidRDefault="00A72C6E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أ-المعرفة العلمية.</w:t>
      </w:r>
    </w:p>
    <w:p w:rsidR="00A72C6E" w:rsidRPr="004C3087" w:rsidRDefault="00A72C6E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ب-المعرفة الحسية.</w:t>
      </w:r>
    </w:p>
    <w:p w:rsidR="00A72C6E" w:rsidRPr="004C3087" w:rsidRDefault="00A72C6E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FF4714">
        <w:rPr>
          <w:rFonts w:asciiTheme="minorBidi" w:hAnsiTheme="minorBidi"/>
          <w:sz w:val="32"/>
          <w:szCs w:val="32"/>
          <w:highlight w:val="green"/>
          <w:rtl/>
        </w:rPr>
        <w:t>ج-المعرفة الفلسفية</w:t>
      </w:r>
      <w:r w:rsidRPr="004C3087">
        <w:rPr>
          <w:rFonts w:asciiTheme="minorBidi" w:hAnsiTheme="minorBidi"/>
          <w:sz w:val="32"/>
          <w:szCs w:val="32"/>
          <w:rtl/>
        </w:rPr>
        <w:t>.</w:t>
      </w:r>
    </w:p>
    <w:p w:rsidR="00A72C6E" w:rsidRPr="004C3087" w:rsidRDefault="00A72C6E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د-المعرفة الميدانية.</w:t>
      </w:r>
    </w:p>
    <w:p w:rsidR="00A72C6E" w:rsidRPr="004C3087" w:rsidRDefault="00A72C6E" w:rsidP="004C3087">
      <w:pPr>
        <w:pStyle w:val="a3"/>
        <w:numPr>
          <w:ilvl w:val="0"/>
          <w:numId w:val="1"/>
        </w:numPr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>العالم الذي وصف مراحل التقدم الأساسية بقانون المراحل الثلاث للتطور العقلي:</w:t>
      </w:r>
    </w:p>
    <w:p w:rsidR="00A72C6E" w:rsidRPr="004C3087" w:rsidRDefault="00A72C6E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أ-ماكس فيبر.</w:t>
      </w:r>
    </w:p>
    <w:p w:rsidR="00A72C6E" w:rsidRPr="004C3087" w:rsidRDefault="00A72C6E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 xml:space="preserve">ب-دور </w:t>
      </w:r>
      <w:proofErr w:type="spellStart"/>
      <w:r w:rsidRPr="004C3087">
        <w:rPr>
          <w:rFonts w:asciiTheme="minorBidi" w:hAnsiTheme="minorBidi"/>
          <w:sz w:val="32"/>
          <w:szCs w:val="32"/>
          <w:rtl/>
        </w:rPr>
        <w:t>كايم</w:t>
      </w:r>
      <w:proofErr w:type="spellEnd"/>
      <w:r w:rsidRPr="004C3087">
        <w:rPr>
          <w:rFonts w:asciiTheme="minorBidi" w:hAnsiTheme="minorBidi"/>
          <w:sz w:val="32"/>
          <w:szCs w:val="32"/>
          <w:rtl/>
        </w:rPr>
        <w:t>.</w:t>
      </w:r>
    </w:p>
    <w:p w:rsidR="00A72C6E" w:rsidRPr="004C3087" w:rsidRDefault="00A72C6E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FF4714">
        <w:rPr>
          <w:rFonts w:asciiTheme="minorBidi" w:hAnsiTheme="minorBidi"/>
          <w:sz w:val="32"/>
          <w:szCs w:val="32"/>
          <w:highlight w:val="green"/>
          <w:rtl/>
        </w:rPr>
        <w:t>ج-أوجست كونت.</w:t>
      </w:r>
    </w:p>
    <w:p w:rsidR="00A72C6E" w:rsidRPr="004C3087" w:rsidRDefault="00A72C6E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د-</w:t>
      </w:r>
      <w:proofErr w:type="spellStart"/>
      <w:r w:rsidRPr="004C3087">
        <w:rPr>
          <w:rFonts w:asciiTheme="minorBidi" w:hAnsiTheme="minorBidi"/>
          <w:sz w:val="32"/>
          <w:szCs w:val="32"/>
          <w:rtl/>
        </w:rPr>
        <w:t>هربرت</w:t>
      </w:r>
      <w:proofErr w:type="spellEnd"/>
      <w:r w:rsidRPr="004C3087">
        <w:rPr>
          <w:rFonts w:asciiTheme="minorBidi" w:hAnsiTheme="minorBidi"/>
          <w:sz w:val="32"/>
          <w:szCs w:val="32"/>
          <w:rtl/>
        </w:rPr>
        <w:t xml:space="preserve"> </w:t>
      </w:r>
      <w:proofErr w:type="spellStart"/>
      <w:r w:rsidRPr="004C3087">
        <w:rPr>
          <w:rFonts w:asciiTheme="minorBidi" w:hAnsiTheme="minorBidi"/>
          <w:sz w:val="32"/>
          <w:szCs w:val="32"/>
          <w:rtl/>
        </w:rPr>
        <w:t>سيمون</w:t>
      </w:r>
      <w:proofErr w:type="spellEnd"/>
      <w:r w:rsidRPr="004C3087">
        <w:rPr>
          <w:rFonts w:asciiTheme="minorBidi" w:hAnsiTheme="minorBidi"/>
          <w:sz w:val="32"/>
          <w:szCs w:val="32"/>
          <w:rtl/>
        </w:rPr>
        <w:t>.</w:t>
      </w:r>
    </w:p>
    <w:p w:rsidR="00A72C6E" w:rsidRPr="004C3087" w:rsidRDefault="00A72C6E" w:rsidP="004C3087">
      <w:pPr>
        <w:pStyle w:val="a3"/>
        <w:numPr>
          <w:ilvl w:val="0"/>
          <w:numId w:val="1"/>
        </w:numPr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>المصادر التي تمدنا ببيانات قامت بتدوينها وتبويبها نفس الجهة التي قامت بجمعها هي:</w:t>
      </w:r>
    </w:p>
    <w:p w:rsidR="00A72C6E" w:rsidRPr="004C3087" w:rsidRDefault="00A72C6E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أ-المصادر الميدانية .</w:t>
      </w:r>
    </w:p>
    <w:p w:rsidR="00A72C6E" w:rsidRPr="004C3087" w:rsidRDefault="00A72C6E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ب-المصادر الأولية.</w:t>
      </w:r>
    </w:p>
    <w:p w:rsidR="00A72C6E" w:rsidRPr="004C3087" w:rsidRDefault="00A72C6E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FF4714">
        <w:rPr>
          <w:rFonts w:asciiTheme="minorBidi" w:hAnsiTheme="minorBidi"/>
          <w:sz w:val="32"/>
          <w:szCs w:val="32"/>
          <w:highlight w:val="green"/>
          <w:rtl/>
        </w:rPr>
        <w:t>ج-المصادر الثانوية.</w:t>
      </w:r>
    </w:p>
    <w:p w:rsidR="00A72C6E" w:rsidRPr="004C3087" w:rsidRDefault="00A72C6E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د-المصادر العلمية.</w:t>
      </w:r>
    </w:p>
    <w:p w:rsidR="00A72C6E" w:rsidRPr="004C3087" w:rsidRDefault="00A72C6E" w:rsidP="004C3087">
      <w:pPr>
        <w:pStyle w:val="a3"/>
        <w:numPr>
          <w:ilvl w:val="0"/>
          <w:numId w:val="1"/>
        </w:numPr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>الملاحظة التي يعتمدها الباحث من ملاحظات الآخرين هي:</w:t>
      </w:r>
    </w:p>
    <w:p w:rsidR="00A72C6E" w:rsidRPr="004C3087" w:rsidRDefault="00A72C6E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أ-الملاحظة المباشرة.</w:t>
      </w:r>
    </w:p>
    <w:p w:rsidR="00A72C6E" w:rsidRPr="004C3087" w:rsidRDefault="00A72C6E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FF4714">
        <w:rPr>
          <w:rFonts w:asciiTheme="minorBidi" w:hAnsiTheme="minorBidi"/>
          <w:sz w:val="32"/>
          <w:szCs w:val="32"/>
          <w:highlight w:val="green"/>
          <w:rtl/>
        </w:rPr>
        <w:t>ب- الغير مباشرة.</w:t>
      </w:r>
    </w:p>
    <w:p w:rsidR="00A72C6E" w:rsidRPr="004C3087" w:rsidRDefault="00A72C6E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 xml:space="preserve">ج-الملاحظة </w:t>
      </w:r>
      <w:proofErr w:type="spellStart"/>
      <w:r w:rsidRPr="004C3087">
        <w:rPr>
          <w:rFonts w:asciiTheme="minorBidi" w:hAnsiTheme="minorBidi"/>
          <w:sz w:val="32"/>
          <w:szCs w:val="32"/>
          <w:rtl/>
        </w:rPr>
        <w:t>العمدية</w:t>
      </w:r>
      <w:proofErr w:type="spellEnd"/>
      <w:r w:rsidRPr="004C3087">
        <w:rPr>
          <w:rFonts w:asciiTheme="minorBidi" w:hAnsiTheme="minorBidi"/>
          <w:sz w:val="32"/>
          <w:szCs w:val="32"/>
          <w:rtl/>
        </w:rPr>
        <w:t>.</w:t>
      </w:r>
    </w:p>
    <w:p w:rsidR="00A72C6E" w:rsidRPr="004C3087" w:rsidRDefault="00A72C6E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د-الملاحظة العرضية.</w:t>
      </w:r>
    </w:p>
    <w:p w:rsidR="00A72C6E" w:rsidRPr="004C3087" w:rsidRDefault="00A72C6E" w:rsidP="004C3087">
      <w:pPr>
        <w:pStyle w:val="a3"/>
        <w:numPr>
          <w:ilvl w:val="0"/>
          <w:numId w:val="1"/>
        </w:numPr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>طريقة التاريخ الشخصي للحياة تهتم بعرض حياة الحالة من خلال:</w:t>
      </w:r>
    </w:p>
    <w:p w:rsidR="00A72C6E" w:rsidRPr="004C3087" w:rsidRDefault="00A72C6E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أ-العينة.</w:t>
      </w:r>
    </w:p>
    <w:p w:rsidR="00A72C6E" w:rsidRPr="004C3087" w:rsidRDefault="00A72C6E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ب-المسح.</w:t>
      </w:r>
    </w:p>
    <w:p w:rsidR="00A72C6E" w:rsidRPr="004C3087" w:rsidRDefault="00A72C6E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FF4714">
        <w:rPr>
          <w:rFonts w:asciiTheme="minorBidi" w:hAnsiTheme="minorBidi"/>
          <w:sz w:val="32"/>
          <w:szCs w:val="32"/>
          <w:highlight w:val="green"/>
          <w:rtl/>
        </w:rPr>
        <w:t>ج-وجهة نظر الحالة.</w:t>
      </w:r>
    </w:p>
    <w:p w:rsidR="00A72C6E" w:rsidRPr="004C3087" w:rsidRDefault="00A72C6E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د-الباحث.</w:t>
      </w:r>
    </w:p>
    <w:p w:rsidR="00A72C6E" w:rsidRPr="004C3087" w:rsidRDefault="004C3087" w:rsidP="004C3087">
      <w:pPr>
        <w:pStyle w:val="a3"/>
        <w:numPr>
          <w:ilvl w:val="0"/>
          <w:numId w:val="1"/>
        </w:numPr>
        <w:spacing w:line="240" w:lineRule="auto"/>
        <w:ind w:left="-483" w:hanging="425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 xml:space="preserve">المرحلة التي يقوم فيها الباحث </w:t>
      </w:r>
      <w:proofErr w:type="spellStart"/>
      <w:r w:rsidRPr="004C3087">
        <w:rPr>
          <w:rFonts w:asciiTheme="minorBidi" w:hAnsiTheme="minorBidi"/>
          <w:sz w:val="32"/>
          <w:szCs w:val="32"/>
          <w:rtl/>
        </w:rPr>
        <w:t>بإختيار</w:t>
      </w:r>
      <w:proofErr w:type="spellEnd"/>
      <w:r w:rsidRPr="004C3087">
        <w:rPr>
          <w:rFonts w:asciiTheme="minorBidi" w:hAnsiTheme="minorBidi"/>
          <w:sz w:val="32"/>
          <w:szCs w:val="32"/>
          <w:rtl/>
        </w:rPr>
        <w:t xml:space="preserve"> مشكلة البحث وصياغة الفروض:</w:t>
      </w:r>
    </w:p>
    <w:p w:rsidR="004C3087" w:rsidRPr="004C3087" w:rsidRDefault="004C3087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FF4714">
        <w:rPr>
          <w:rFonts w:asciiTheme="minorBidi" w:hAnsiTheme="minorBidi"/>
          <w:sz w:val="32"/>
          <w:szCs w:val="32"/>
          <w:highlight w:val="green"/>
          <w:rtl/>
        </w:rPr>
        <w:t>أ-المرحلة التحضيرية</w:t>
      </w:r>
      <w:r w:rsidRPr="004C3087">
        <w:rPr>
          <w:rFonts w:asciiTheme="minorBidi" w:hAnsiTheme="minorBidi"/>
          <w:sz w:val="32"/>
          <w:szCs w:val="32"/>
          <w:rtl/>
        </w:rPr>
        <w:t>.</w:t>
      </w:r>
    </w:p>
    <w:p w:rsidR="004C3087" w:rsidRPr="004C3087" w:rsidRDefault="004C3087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ب-المرحلة الميدانية.</w:t>
      </w:r>
    </w:p>
    <w:p w:rsidR="004C3087" w:rsidRPr="004C3087" w:rsidRDefault="004C3087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ج-المرحلة النهائية .</w:t>
      </w:r>
    </w:p>
    <w:p w:rsidR="004C3087" w:rsidRPr="004C3087" w:rsidRDefault="004C3087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د-التقويم.</w:t>
      </w:r>
    </w:p>
    <w:p w:rsidR="004C3087" w:rsidRPr="004C3087" w:rsidRDefault="004C3087" w:rsidP="004C3087">
      <w:pPr>
        <w:pStyle w:val="a3"/>
        <w:numPr>
          <w:ilvl w:val="0"/>
          <w:numId w:val="1"/>
        </w:numPr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>نموذج يضم مجموعة من الأسئلة توجه للأفراد للحصول على بيانات معينة:</w:t>
      </w:r>
    </w:p>
    <w:p w:rsidR="004C3087" w:rsidRPr="004C3087" w:rsidRDefault="004C3087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FF4714">
        <w:rPr>
          <w:rFonts w:asciiTheme="minorBidi" w:hAnsiTheme="minorBidi"/>
          <w:sz w:val="32"/>
          <w:szCs w:val="32"/>
          <w:highlight w:val="green"/>
          <w:rtl/>
        </w:rPr>
        <w:t>أ-الاستمارة.</w:t>
      </w:r>
    </w:p>
    <w:p w:rsidR="004C3087" w:rsidRPr="004C3087" w:rsidRDefault="004C3087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ب-الملاحظة.</w:t>
      </w:r>
    </w:p>
    <w:p w:rsidR="004C3087" w:rsidRPr="004C3087" w:rsidRDefault="004C3087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lastRenderedPageBreak/>
        <w:t>ج-</w:t>
      </w:r>
      <w:proofErr w:type="spellStart"/>
      <w:r w:rsidRPr="004C3087">
        <w:rPr>
          <w:rFonts w:asciiTheme="minorBidi" w:hAnsiTheme="minorBidi"/>
          <w:sz w:val="32"/>
          <w:szCs w:val="32"/>
          <w:rtl/>
        </w:rPr>
        <w:t>الأختبار</w:t>
      </w:r>
      <w:proofErr w:type="spellEnd"/>
      <w:r w:rsidRPr="004C3087">
        <w:rPr>
          <w:rFonts w:asciiTheme="minorBidi" w:hAnsiTheme="minorBidi"/>
          <w:sz w:val="32"/>
          <w:szCs w:val="32"/>
          <w:rtl/>
        </w:rPr>
        <w:t>.</w:t>
      </w:r>
    </w:p>
    <w:p w:rsidR="004C3087" w:rsidRPr="004C3087" w:rsidRDefault="004C3087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د-الفرض العلمي.</w:t>
      </w:r>
    </w:p>
    <w:p w:rsidR="004C3087" w:rsidRPr="004C3087" w:rsidRDefault="004C3087" w:rsidP="004C3087">
      <w:pPr>
        <w:pStyle w:val="a3"/>
        <w:numPr>
          <w:ilvl w:val="0"/>
          <w:numId w:val="1"/>
        </w:numPr>
        <w:spacing w:line="240" w:lineRule="auto"/>
        <w:ind w:left="-483" w:hanging="425"/>
        <w:jc w:val="both"/>
        <w:rPr>
          <w:rFonts w:asciiTheme="minorBidi" w:hAnsiTheme="minorBidi"/>
          <w:sz w:val="32"/>
          <w:szCs w:val="32"/>
        </w:rPr>
      </w:pPr>
      <w:r w:rsidRPr="004C3087">
        <w:rPr>
          <w:rFonts w:asciiTheme="minorBidi" w:hAnsiTheme="minorBidi"/>
          <w:sz w:val="32"/>
          <w:szCs w:val="32"/>
          <w:rtl/>
        </w:rPr>
        <w:t>من شروط صياغة الفروض:</w:t>
      </w:r>
    </w:p>
    <w:p w:rsidR="004C3087" w:rsidRPr="004C3087" w:rsidRDefault="004C3087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أ-أن يكون معقولاً.</w:t>
      </w:r>
    </w:p>
    <w:p w:rsidR="004C3087" w:rsidRPr="004C3087" w:rsidRDefault="004C3087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ب-خالي من التناقض.</w:t>
      </w:r>
    </w:p>
    <w:p w:rsidR="004C3087" w:rsidRPr="004C3087" w:rsidRDefault="004C3087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>ج-أن يكون محدداً.</w:t>
      </w:r>
    </w:p>
    <w:p w:rsidR="004C3087" w:rsidRDefault="004C3087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  <w:r w:rsidRPr="00FF4714">
        <w:rPr>
          <w:rFonts w:asciiTheme="minorBidi" w:hAnsiTheme="minorBidi"/>
          <w:sz w:val="32"/>
          <w:szCs w:val="32"/>
          <w:highlight w:val="green"/>
          <w:rtl/>
        </w:rPr>
        <w:t>د-جميع ما سبق.</w:t>
      </w:r>
    </w:p>
    <w:p w:rsidR="004C3087" w:rsidRDefault="004C3087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</w:p>
    <w:p w:rsidR="004C3087" w:rsidRDefault="004C3087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</w:p>
    <w:p w:rsidR="004C3087" w:rsidRDefault="004C3087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  <w:rtl/>
        </w:rPr>
      </w:pPr>
    </w:p>
    <w:p w:rsidR="004C3087" w:rsidRPr="004C3087" w:rsidRDefault="004C3087" w:rsidP="004C3087">
      <w:pPr>
        <w:pStyle w:val="a3"/>
        <w:spacing w:line="240" w:lineRule="auto"/>
        <w:ind w:left="-483"/>
        <w:jc w:val="both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rtl/>
        </w:rPr>
        <w:t xml:space="preserve">تصوير: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عبدالله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العصيمي</w:t>
      </w:r>
      <w:proofErr w:type="spellEnd"/>
      <w:r>
        <w:rPr>
          <w:rFonts w:asciiTheme="minorBidi" w:hAnsiTheme="minorBidi" w:hint="cs"/>
          <w:sz w:val="32"/>
          <w:szCs w:val="32"/>
          <w:rtl/>
        </w:rPr>
        <w:tab/>
      </w:r>
      <w:r>
        <w:rPr>
          <w:rFonts w:asciiTheme="minorBidi" w:hAnsiTheme="minorBidi" w:hint="cs"/>
          <w:sz w:val="32"/>
          <w:szCs w:val="32"/>
          <w:rtl/>
        </w:rPr>
        <w:tab/>
      </w:r>
      <w:r>
        <w:rPr>
          <w:rFonts w:asciiTheme="minorBidi" w:hAnsiTheme="minorBidi" w:hint="cs"/>
          <w:sz w:val="32"/>
          <w:szCs w:val="32"/>
          <w:rtl/>
        </w:rPr>
        <w:tab/>
      </w:r>
      <w:r>
        <w:rPr>
          <w:rFonts w:asciiTheme="minorBidi" w:hAnsiTheme="minorBidi" w:hint="cs"/>
          <w:sz w:val="32"/>
          <w:szCs w:val="32"/>
          <w:rtl/>
        </w:rPr>
        <w:tab/>
      </w:r>
      <w:r>
        <w:rPr>
          <w:rFonts w:asciiTheme="minorBidi" w:hAnsiTheme="minorBidi" w:hint="cs"/>
          <w:sz w:val="32"/>
          <w:szCs w:val="32"/>
          <w:rtl/>
        </w:rPr>
        <w:tab/>
      </w:r>
      <w:r>
        <w:rPr>
          <w:rFonts w:asciiTheme="minorBidi" w:hAnsiTheme="minorBidi" w:hint="cs"/>
          <w:sz w:val="32"/>
          <w:szCs w:val="32"/>
          <w:rtl/>
        </w:rPr>
        <w:tab/>
      </w:r>
      <w:r>
        <w:rPr>
          <w:rFonts w:asciiTheme="minorBidi" w:hAnsiTheme="minorBidi" w:hint="cs"/>
          <w:sz w:val="32"/>
          <w:szCs w:val="32"/>
          <w:rtl/>
        </w:rPr>
        <w:tab/>
        <w:t>كتابة:</w:t>
      </w:r>
      <w:r w:rsidRPr="004C3087">
        <w:rPr>
          <w:rFonts w:ascii="Tahoma" w:hAnsi="Tahoma" w:cs="Tahoma"/>
          <w:color w:val="003E69"/>
          <w:sz w:val="17"/>
          <w:szCs w:val="17"/>
        </w:rPr>
        <w:t xml:space="preserve"> </w:t>
      </w:r>
      <w:hyperlink r:id="rId5" w:history="1">
        <w:proofErr w:type="spellStart"/>
        <w:r w:rsidRPr="004C3087">
          <w:rPr>
            <w:rStyle w:val="a4"/>
            <w:rFonts w:ascii="Tahoma" w:hAnsi="Tahoma" w:cs="Tahoma"/>
            <w:color w:val="000000"/>
            <w:sz w:val="41"/>
            <w:szCs w:val="41"/>
          </w:rPr>
          <w:t>viavi</w:t>
        </w:r>
        <w:proofErr w:type="spellEnd"/>
      </w:hyperlink>
    </w:p>
    <w:p w:rsidR="00EB6858" w:rsidRPr="004C3087" w:rsidRDefault="00A72C6E" w:rsidP="004C3087">
      <w:pPr>
        <w:pStyle w:val="a3"/>
        <w:spacing w:line="240" w:lineRule="auto"/>
        <w:ind w:left="360"/>
        <w:jc w:val="both"/>
        <w:rPr>
          <w:rFonts w:asciiTheme="minorBidi" w:hAnsiTheme="minorBidi"/>
          <w:sz w:val="32"/>
          <w:szCs w:val="32"/>
          <w:rtl/>
        </w:rPr>
      </w:pPr>
      <w:r w:rsidRPr="004C3087">
        <w:rPr>
          <w:rFonts w:asciiTheme="minorBidi" w:hAnsiTheme="minorBidi"/>
          <w:sz w:val="32"/>
          <w:szCs w:val="32"/>
          <w:rtl/>
        </w:rPr>
        <w:t xml:space="preserve"> </w:t>
      </w:r>
    </w:p>
    <w:sectPr w:rsidR="00EB6858" w:rsidRPr="004C3087" w:rsidSect="001A75FB">
      <w:pgSz w:w="11906" w:h="16838"/>
      <w:pgMar w:top="709" w:right="1800" w:bottom="568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F45D4A"/>
    <w:multiLevelType w:val="hybridMultilevel"/>
    <w:tmpl w:val="27569154"/>
    <w:lvl w:ilvl="0" w:tplc="FBC8B66C">
      <w:start w:val="1"/>
      <w:numFmt w:val="arabicAlpha"/>
      <w:lvlText w:val="%1-"/>
      <w:lvlJc w:val="left"/>
      <w:pPr>
        <w:ind w:left="-12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97" w:hanging="360"/>
      </w:pPr>
    </w:lvl>
    <w:lvl w:ilvl="2" w:tplc="0409001B" w:tentative="1">
      <w:start w:val="1"/>
      <w:numFmt w:val="lowerRoman"/>
      <w:lvlText w:val="%3."/>
      <w:lvlJc w:val="right"/>
      <w:pPr>
        <w:ind w:left="1317" w:hanging="180"/>
      </w:pPr>
    </w:lvl>
    <w:lvl w:ilvl="3" w:tplc="0409000F" w:tentative="1">
      <w:start w:val="1"/>
      <w:numFmt w:val="decimal"/>
      <w:lvlText w:val="%4."/>
      <w:lvlJc w:val="left"/>
      <w:pPr>
        <w:ind w:left="2037" w:hanging="360"/>
      </w:pPr>
    </w:lvl>
    <w:lvl w:ilvl="4" w:tplc="04090019" w:tentative="1">
      <w:start w:val="1"/>
      <w:numFmt w:val="lowerLetter"/>
      <w:lvlText w:val="%5."/>
      <w:lvlJc w:val="left"/>
      <w:pPr>
        <w:ind w:left="2757" w:hanging="360"/>
      </w:pPr>
    </w:lvl>
    <w:lvl w:ilvl="5" w:tplc="0409001B" w:tentative="1">
      <w:start w:val="1"/>
      <w:numFmt w:val="lowerRoman"/>
      <w:lvlText w:val="%6."/>
      <w:lvlJc w:val="right"/>
      <w:pPr>
        <w:ind w:left="3477" w:hanging="180"/>
      </w:pPr>
    </w:lvl>
    <w:lvl w:ilvl="6" w:tplc="0409000F" w:tentative="1">
      <w:start w:val="1"/>
      <w:numFmt w:val="decimal"/>
      <w:lvlText w:val="%7."/>
      <w:lvlJc w:val="left"/>
      <w:pPr>
        <w:ind w:left="4197" w:hanging="360"/>
      </w:pPr>
    </w:lvl>
    <w:lvl w:ilvl="7" w:tplc="04090019" w:tentative="1">
      <w:start w:val="1"/>
      <w:numFmt w:val="lowerLetter"/>
      <w:lvlText w:val="%8."/>
      <w:lvlJc w:val="left"/>
      <w:pPr>
        <w:ind w:left="4917" w:hanging="360"/>
      </w:pPr>
    </w:lvl>
    <w:lvl w:ilvl="8" w:tplc="0409001B" w:tentative="1">
      <w:start w:val="1"/>
      <w:numFmt w:val="lowerRoman"/>
      <w:lvlText w:val="%9."/>
      <w:lvlJc w:val="right"/>
      <w:pPr>
        <w:ind w:left="5637" w:hanging="180"/>
      </w:pPr>
    </w:lvl>
  </w:abstractNum>
  <w:abstractNum w:abstractNumId="1">
    <w:nsid w:val="0F817B7A"/>
    <w:multiLevelType w:val="hybridMultilevel"/>
    <w:tmpl w:val="20B8A4F6"/>
    <w:lvl w:ilvl="0" w:tplc="FBC8B66C">
      <w:start w:val="1"/>
      <w:numFmt w:val="arabicAlpha"/>
      <w:lvlText w:val="%1-"/>
      <w:lvlJc w:val="left"/>
      <w:pPr>
        <w:ind w:left="-12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97" w:hanging="360"/>
      </w:pPr>
    </w:lvl>
    <w:lvl w:ilvl="2" w:tplc="0409001B" w:tentative="1">
      <w:start w:val="1"/>
      <w:numFmt w:val="lowerRoman"/>
      <w:lvlText w:val="%3."/>
      <w:lvlJc w:val="right"/>
      <w:pPr>
        <w:ind w:left="1317" w:hanging="180"/>
      </w:pPr>
    </w:lvl>
    <w:lvl w:ilvl="3" w:tplc="0409000F" w:tentative="1">
      <w:start w:val="1"/>
      <w:numFmt w:val="decimal"/>
      <w:lvlText w:val="%4."/>
      <w:lvlJc w:val="left"/>
      <w:pPr>
        <w:ind w:left="2037" w:hanging="360"/>
      </w:pPr>
    </w:lvl>
    <w:lvl w:ilvl="4" w:tplc="04090019" w:tentative="1">
      <w:start w:val="1"/>
      <w:numFmt w:val="lowerLetter"/>
      <w:lvlText w:val="%5."/>
      <w:lvlJc w:val="left"/>
      <w:pPr>
        <w:ind w:left="2757" w:hanging="360"/>
      </w:pPr>
    </w:lvl>
    <w:lvl w:ilvl="5" w:tplc="0409001B" w:tentative="1">
      <w:start w:val="1"/>
      <w:numFmt w:val="lowerRoman"/>
      <w:lvlText w:val="%6."/>
      <w:lvlJc w:val="right"/>
      <w:pPr>
        <w:ind w:left="3477" w:hanging="180"/>
      </w:pPr>
    </w:lvl>
    <w:lvl w:ilvl="6" w:tplc="0409000F" w:tentative="1">
      <w:start w:val="1"/>
      <w:numFmt w:val="decimal"/>
      <w:lvlText w:val="%7."/>
      <w:lvlJc w:val="left"/>
      <w:pPr>
        <w:ind w:left="4197" w:hanging="360"/>
      </w:pPr>
    </w:lvl>
    <w:lvl w:ilvl="7" w:tplc="04090019" w:tentative="1">
      <w:start w:val="1"/>
      <w:numFmt w:val="lowerLetter"/>
      <w:lvlText w:val="%8."/>
      <w:lvlJc w:val="left"/>
      <w:pPr>
        <w:ind w:left="4917" w:hanging="360"/>
      </w:pPr>
    </w:lvl>
    <w:lvl w:ilvl="8" w:tplc="0409001B" w:tentative="1">
      <w:start w:val="1"/>
      <w:numFmt w:val="lowerRoman"/>
      <w:lvlText w:val="%9."/>
      <w:lvlJc w:val="right"/>
      <w:pPr>
        <w:ind w:left="5637" w:hanging="180"/>
      </w:pPr>
    </w:lvl>
  </w:abstractNum>
  <w:abstractNum w:abstractNumId="2">
    <w:nsid w:val="25B83ACF"/>
    <w:multiLevelType w:val="hybridMultilevel"/>
    <w:tmpl w:val="9CD4EADC"/>
    <w:lvl w:ilvl="0" w:tplc="FBC8B66C">
      <w:start w:val="1"/>
      <w:numFmt w:val="arabicAlpha"/>
      <w:lvlText w:val="%1-"/>
      <w:lvlJc w:val="left"/>
      <w:pPr>
        <w:ind w:left="-6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57" w:hanging="360"/>
      </w:pPr>
    </w:lvl>
    <w:lvl w:ilvl="2" w:tplc="0409001B" w:tentative="1">
      <w:start w:val="1"/>
      <w:numFmt w:val="lowerRoman"/>
      <w:lvlText w:val="%3."/>
      <w:lvlJc w:val="right"/>
      <w:pPr>
        <w:ind w:left="1677" w:hanging="180"/>
      </w:pPr>
    </w:lvl>
    <w:lvl w:ilvl="3" w:tplc="0409000F" w:tentative="1">
      <w:start w:val="1"/>
      <w:numFmt w:val="decimal"/>
      <w:lvlText w:val="%4."/>
      <w:lvlJc w:val="left"/>
      <w:pPr>
        <w:ind w:left="2397" w:hanging="360"/>
      </w:pPr>
    </w:lvl>
    <w:lvl w:ilvl="4" w:tplc="04090019" w:tentative="1">
      <w:start w:val="1"/>
      <w:numFmt w:val="lowerLetter"/>
      <w:lvlText w:val="%5."/>
      <w:lvlJc w:val="left"/>
      <w:pPr>
        <w:ind w:left="3117" w:hanging="360"/>
      </w:pPr>
    </w:lvl>
    <w:lvl w:ilvl="5" w:tplc="0409001B" w:tentative="1">
      <w:start w:val="1"/>
      <w:numFmt w:val="lowerRoman"/>
      <w:lvlText w:val="%6."/>
      <w:lvlJc w:val="right"/>
      <w:pPr>
        <w:ind w:left="3837" w:hanging="180"/>
      </w:pPr>
    </w:lvl>
    <w:lvl w:ilvl="6" w:tplc="0409000F" w:tentative="1">
      <w:start w:val="1"/>
      <w:numFmt w:val="decimal"/>
      <w:lvlText w:val="%7."/>
      <w:lvlJc w:val="left"/>
      <w:pPr>
        <w:ind w:left="4557" w:hanging="360"/>
      </w:pPr>
    </w:lvl>
    <w:lvl w:ilvl="7" w:tplc="04090019" w:tentative="1">
      <w:start w:val="1"/>
      <w:numFmt w:val="lowerLetter"/>
      <w:lvlText w:val="%8."/>
      <w:lvlJc w:val="left"/>
      <w:pPr>
        <w:ind w:left="5277" w:hanging="360"/>
      </w:pPr>
    </w:lvl>
    <w:lvl w:ilvl="8" w:tplc="0409001B" w:tentative="1">
      <w:start w:val="1"/>
      <w:numFmt w:val="lowerRoman"/>
      <w:lvlText w:val="%9."/>
      <w:lvlJc w:val="right"/>
      <w:pPr>
        <w:ind w:left="5997" w:hanging="180"/>
      </w:pPr>
    </w:lvl>
  </w:abstractNum>
  <w:abstractNum w:abstractNumId="3">
    <w:nsid w:val="28D7681B"/>
    <w:multiLevelType w:val="hybridMultilevel"/>
    <w:tmpl w:val="1E503E64"/>
    <w:lvl w:ilvl="0" w:tplc="FBC8B66C">
      <w:start w:val="1"/>
      <w:numFmt w:val="arabicAlpha"/>
      <w:lvlText w:val="%1-"/>
      <w:lvlJc w:val="left"/>
      <w:pPr>
        <w:ind w:left="-6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57" w:hanging="360"/>
      </w:pPr>
    </w:lvl>
    <w:lvl w:ilvl="2" w:tplc="0409001B" w:tentative="1">
      <w:start w:val="1"/>
      <w:numFmt w:val="lowerRoman"/>
      <w:lvlText w:val="%3."/>
      <w:lvlJc w:val="right"/>
      <w:pPr>
        <w:ind w:left="1677" w:hanging="180"/>
      </w:pPr>
    </w:lvl>
    <w:lvl w:ilvl="3" w:tplc="0409000F" w:tentative="1">
      <w:start w:val="1"/>
      <w:numFmt w:val="decimal"/>
      <w:lvlText w:val="%4."/>
      <w:lvlJc w:val="left"/>
      <w:pPr>
        <w:ind w:left="2397" w:hanging="360"/>
      </w:pPr>
    </w:lvl>
    <w:lvl w:ilvl="4" w:tplc="04090019" w:tentative="1">
      <w:start w:val="1"/>
      <w:numFmt w:val="lowerLetter"/>
      <w:lvlText w:val="%5."/>
      <w:lvlJc w:val="left"/>
      <w:pPr>
        <w:ind w:left="3117" w:hanging="360"/>
      </w:pPr>
    </w:lvl>
    <w:lvl w:ilvl="5" w:tplc="0409001B" w:tentative="1">
      <w:start w:val="1"/>
      <w:numFmt w:val="lowerRoman"/>
      <w:lvlText w:val="%6."/>
      <w:lvlJc w:val="right"/>
      <w:pPr>
        <w:ind w:left="3837" w:hanging="180"/>
      </w:pPr>
    </w:lvl>
    <w:lvl w:ilvl="6" w:tplc="0409000F" w:tentative="1">
      <w:start w:val="1"/>
      <w:numFmt w:val="decimal"/>
      <w:lvlText w:val="%7."/>
      <w:lvlJc w:val="left"/>
      <w:pPr>
        <w:ind w:left="4557" w:hanging="360"/>
      </w:pPr>
    </w:lvl>
    <w:lvl w:ilvl="7" w:tplc="04090019" w:tentative="1">
      <w:start w:val="1"/>
      <w:numFmt w:val="lowerLetter"/>
      <w:lvlText w:val="%8."/>
      <w:lvlJc w:val="left"/>
      <w:pPr>
        <w:ind w:left="5277" w:hanging="360"/>
      </w:pPr>
    </w:lvl>
    <w:lvl w:ilvl="8" w:tplc="0409001B" w:tentative="1">
      <w:start w:val="1"/>
      <w:numFmt w:val="lowerRoman"/>
      <w:lvlText w:val="%9."/>
      <w:lvlJc w:val="right"/>
      <w:pPr>
        <w:ind w:left="5997" w:hanging="180"/>
      </w:pPr>
    </w:lvl>
  </w:abstractNum>
  <w:abstractNum w:abstractNumId="4">
    <w:nsid w:val="30CA743C"/>
    <w:multiLevelType w:val="hybridMultilevel"/>
    <w:tmpl w:val="CF8821A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B2B18C0"/>
    <w:multiLevelType w:val="hybridMultilevel"/>
    <w:tmpl w:val="54940F86"/>
    <w:lvl w:ilvl="0" w:tplc="FBC8B66C">
      <w:start w:val="1"/>
      <w:numFmt w:val="arabicAlpha"/>
      <w:lvlText w:val="%1-"/>
      <w:lvlJc w:val="left"/>
      <w:pPr>
        <w:ind w:left="-6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57" w:hanging="360"/>
      </w:pPr>
    </w:lvl>
    <w:lvl w:ilvl="2" w:tplc="0409001B" w:tentative="1">
      <w:start w:val="1"/>
      <w:numFmt w:val="lowerRoman"/>
      <w:lvlText w:val="%3."/>
      <w:lvlJc w:val="right"/>
      <w:pPr>
        <w:ind w:left="1677" w:hanging="180"/>
      </w:pPr>
    </w:lvl>
    <w:lvl w:ilvl="3" w:tplc="0409000F" w:tentative="1">
      <w:start w:val="1"/>
      <w:numFmt w:val="decimal"/>
      <w:lvlText w:val="%4."/>
      <w:lvlJc w:val="left"/>
      <w:pPr>
        <w:ind w:left="2397" w:hanging="360"/>
      </w:pPr>
    </w:lvl>
    <w:lvl w:ilvl="4" w:tplc="04090019" w:tentative="1">
      <w:start w:val="1"/>
      <w:numFmt w:val="lowerLetter"/>
      <w:lvlText w:val="%5."/>
      <w:lvlJc w:val="left"/>
      <w:pPr>
        <w:ind w:left="3117" w:hanging="360"/>
      </w:pPr>
    </w:lvl>
    <w:lvl w:ilvl="5" w:tplc="0409001B" w:tentative="1">
      <w:start w:val="1"/>
      <w:numFmt w:val="lowerRoman"/>
      <w:lvlText w:val="%6."/>
      <w:lvlJc w:val="right"/>
      <w:pPr>
        <w:ind w:left="3837" w:hanging="180"/>
      </w:pPr>
    </w:lvl>
    <w:lvl w:ilvl="6" w:tplc="0409000F" w:tentative="1">
      <w:start w:val="1"/>
      <w:numFmt w:val="decimal"/>
      <w:lvlText w:val="%7."/>
      <w:lvlJc w:val="left"/>
      <w:pPr>
        <w:ind w:left="4557" w:hanging="360"/>
      </w:pPr>
    </w:lvl>
    <w:lvl w:ilvl="7" w:tplc="04090019" w:tentative="1">
      <w:start w:val="1"/>
      <w:numFmt w:val="lowerLetter"/>
      <w:lvlText w:val="%8."/>
      <w:lvlJc w:val="left"/>
      <w:pPr>
        <w:ind w:left="5277" w:hanging="360"/>
      </w:pPr>
    </w:lvl>
    <w:lvl w:ilvl="8" w:tplc="0409001B" w:tentative="1">
      <w:start w:val="1"/>
      <w:numFmt w:val="lowerRoman"/>
      <w:lvlText w:val="%9."/>
      <w:lvlJc w:val="right"/>
      <w:pPr>
        <w:ind w:left="5997" w:hanging="180"/>
      </w:pPr>
    </w:lvl>
  </w:abstractNum>
  <w:abstractNum w:abstractNumId="6">
    <w:nsid w:val="41D55302"/>
    <w:multiLevelType w:val="hybridMultilevel"/>
    <w:tmpl w:val="F1C01396"/>
    <w:lvl w:ilvl="0" w:tplc="FBC8B66C">
      <w:start w:val="1"/>
      <w:numFmt w:val="arabicAlpha"/>
      <w:lvlText w:val="%1-"/>
      <w:lvlJc w:val="left"/>
      <w:pPr>
        <w:ind w:left="-12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97" w:hanging="360"/>
      </w:pPr>
    </w:lvl>
    <w:lvl w:ilvl="2" w:tplc="0409001B" w:tentative="1">
      <w:start w:val="1"/>
      <w:numFmt w:val="lowerRoman"/>
      <w:lvlText w:val="%3."/>
      <w:lvlJc w:val="right"/>
      <w:pPr>
        <w:ind w:left="1317" w:hanging="180"/>
      </w:pPr>
    </w:lvl>
    <w:lvl w:ilvl="3" w:tplc="0409000F" w:tentative="1">
      <w:start w:val="1"/>
      <w:numFmt w:val="decimal"/>
      <w:lvlText w:val="%4."/>
      <w:lvlJc w:val="left"/>
      <w:pPr>
        <w:ind w:left="2037" w:hanging="360"/>
      </w:pPr>
    </w:lvl>
    <w:lvl w:ilvl="4" w:tplc="04090019" w:tentative="1">
      <w:start w:val="1"/>
      <w:numFmt w:val="lowerLetter"/>
      <w:lvlText w:val="%5."/>
      <w:lvlJc w:val="left"/>
      <w:pPr>
        <w:ind w:left="2757" w:hanging="360"/>
      </w:pPr>
    </w:lvl>
    <w:lvl w:ilvl="5" w:tplc="0409001B" w:tentative="1">
      <w:start w:val="1"/>
      <w:numFmt w:val="lowerRoman"/>
      <w:lvlText w:val="%6."/>
      <w:lvlJc w:val="right"/>
      <w:pPr>
        <w:ind w:left="3477" w:hanging="180"/>
      </w:pPr>
    </w:lvl>
    <w:lvl w:ilvl="6" w:tplc="0409000F" w:tentative="1">
      <w:start w:val="1"/>
      <w:numFmt w:val="decimal"/>
      <w:lvlText w:val="%7."/>
      <w:lvlJc w:val="left"/>
      <w:pPr>
        <w:ind w:left="4197" w:hanging="360"/>
      </w:pPr>
    </w:lvl>
    <w:lvl w:ilvl="7" w:tplc="04090019" w:tentative="1">
      <w:start w:val="1"/>
      <w:numFmt w:val="lowerLetter"/>
      <w:lvlText w:val="%8."/>
      <w:lvlJc w:val="left"/>
      <w:pPr>
        <w:ind w:left="4917" w:hanging="360"/>
      </w:pPr>
    </w:lvl>
    <w:lvl w:ilvl="8" w:tplc="0409001B" w:tentative="1">
      <w:start w:val="1"/>
      <w:numFmt w:val="lowerRoman"/>
      <w:lvlText w:val="%9."/>
      <w:lvlJc w:val="right"/>
      <w:pPr>
        <w:ind w:left="5637" w:hanging="180"/>
      </w:pPr>
    </w:lvl>
  </w:abstractNum>
  <w:abstractNum w:abstractNumId="7">
    <w:nsid w:val="438C188B"/>
    <w:multiLevelType w:val="hybridMultilevel"/>
    <w:tmpl w:val="8A8A53A8"/>
    <w:lvl w:ilvl="0" w:tplc="FBC8B66C">
      <w:start w:val="1"/>
      <w:numFmt w:val="arabicAlpha"/>
      <w:lvlText w:val="%1-"/>
      <w:lvlJc w:val="left"/>
      <w:pPr>
        <w:ind w:left="-12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97" w:hanging="360"/>
      </w:pPr>
    </w:lvl>
    <w:lvl w:ilvl="2" w:tplc="0409001B" w:tentative="1">
      <w:start w:val="1"/>
      <w:numFmt w:val="lowerRoman"/>
      <w:lvlText w:val="%3."/>
      <w:lvlJc w:val="right"/>
      <w:pPr>
        <w:ind w:left="1317" w:hanging="180"/>
      </w:pPr>
    </w:lvl>
    <w:lvl w:ilvl="3" w:tplc="0409000F" w:tentative="1">
      <w:start w:val="1"/>
      <w:numFmt w:val="decimal"/>
      <w:lvlText w:val="%4."/>
      <w:lvlJc w:val="left"/>
      <w:pPr>
        <w:ind w:left="2037" w:hanging="360"/>
      </w:pPr>
    </w:lvl>
    <w:lvl w:ilvl="4" w:tplc="04090019" w:tentative="1">
      <w:start w:val="1"/>
      <w:numFmt w:val="lowerLetter"/>
      <w:lvlText w:val="%5."/>
      <w:lvlJc w:val="left"/>
      <w:pPr>
        <w:ind w:left="2757" w:hanging="360"/>
      </w:pPr>
    </w:lvl>
    <w:lvl w:ilvl="5" w:tplc="0409001B" w:tentative="1">
      <w:start w:val="1"/>
      <w:numFmt w:val="lowerRoman"/>
      <w:lvlText w:val="%6."/>
      <w:lvlJc w:val="right"/>
      <w:pPr>
        <w:ind w:left="3477" w:hanging="180"/>
      </w:pPr>
    </w:lvl>
    <w:lvl w:ilvl="6" w:tplc="0409000F" w:tentative="1">
      <w:start w:val="1"/>
      <w:numFmt w:val="decimal"/>
      <w:lvlText w:val="%7."/>
      <w:lvlJc w:val="left"/>
      <w:pPr>
        <w:ind w:left="4197" w:hanging="360"/>
      </w:pPr>
    </w:lvl>
    <w:lvl w:ilvl="7" w:tplc="04090019" w:tentative="1">
      <w:start w:val="1"/>
      <w:numFmt w:val="lowerLetter"/>
      <w:lvlText w:val="%8."/>
      <w:lvlJc w:val="left"/>
      <w:pPr>
        <w:ind w:left="4917" w:hanging="360"/>
      </w:pPr>
    </w:lvl>
    <w:lvl w:ilvl="8" w:tplc="0409001B" w:tentative="1">
      <w:start w:val="1"/>
      <w:numFmt w:val="lowerRoman"/>
      <w:lvlText w:val="%9."/>
      <w:lvlJc w:val="right"/>
      <w:pPr>
        <w:ind w:left="5637" w:hanging="180"/>
      </w:pPr>
    </w:lvl>
  </w:abstractNum>
  <w:abstractNum w:abstractNumId="8">
    <w:nsid w:val="4D0F6CA3"/>
    <w:multiLevelType w:val="hybridMultilevel"/>
    <w:tmpl w:val="F51CD3F0"/>
    <w:lvl w:ilvl="0" w:tplc="04090013">
      <w:start w:val="1"/>
      <w:numFmt w:val="arabicAlpha"/>
      <w:lvlText w:val="%1-"/>
      <w:lvlJc w:val="center"/>
      <w:pPr>
        <w:ind w:left="237" w:hanging="360"/>
      </w:pPr>
    </w:lvl>
    <w:lvl w:ilvl="1" w:tplc="04090019" w:tentative="1">
      <w:start w:val="1"/>
      <w:numFmt w:val="lowerLetter"/>
      <w:lvlText w:val="%2."/>
      <w:lvlJc w:val="left"/>
      <w:pPr>
        <w:ind w:left="957" w:hanging="360"/>
      </w:pPr>
    </w:lvl>
    <w:lvl w:ilvl="2" w:tplc="0409001B" w:tentative="1">
      <w:start w:val="1"/>
      <w:numFmt w:val="lowerRoman"/>
      <w:lvlText w:val="%3."/>
      <w:lvlJc w:val="right"/>
      <w:pPr>
        <w:ind w:left="1677" w:hanging="180"/>
      </w:pPr>
    </w:lvl>
    <w:lvl w:ilvl="3" w:tplc="0409000F" w:tentative="1">
      <w:start w:val="1"/>
      <w:numFmt w:val="decimal"/>
      <w:lvlText w:val="%4."/>
      <w:lvlJc w:val="left"/>
      <w:pPr>
        <w:ind w:left="2397" w:hanging="360"/>
      </w:pPr>
    </w:lvl>
    <w:lvl w:ilvl="4" w:tplc="04090019" w:tentative="1">
      <w:start w:val="1"/>
      <w:numFmt w:val="lowerLetter"/>
      <w:lvlText w:val="%5."/>
      <w:lvlJc w:val="left"/>
      <w:pPr>
        <w:ind w:left="3117" w:hanging="360"/>
      </w:pPr>
    </w:lvl>
    <w:lvl w:ilvl="5" w:tplc="0409001B" w:tentative="1">
      <w:start w:val="1"/>
      <w:numFmt w:val="lowerRoman"/>
      <w:lvlText w:val="%6."/>
      <w:lvlJc w:val="right"/>
      <w:pPr>
        <w:ind w:left="3837" w:hanging="180"/>
      </w:pPr>
    </w:lvl>
    <w:lvl w:ilvl="6" w:tplc="0409000F" w:tentative="1">
      <w:start w:val="1"/>
      <w:numFmt w:val="decimal"/>
      <w:lvlText w:val="%7."/>
      <w:lvlJc w:val="left"/>
      <w:pPr>
        <w:ind w:left="4557" w:hanging="360"/>
      </w:pPr>
    </w:lvl>
    <w:lvl w:ilvl="7" w:tplc="04090019" w:tentative="1">
      <w:start w:val="1"/>
      <w:numFmt w:val="lowerLetter"/>
      <w:lvlText w:val="%8."/>
      <w:lvlJc w:val="left"/>
      <w:pPr>
        <w:ind w:left="5277" w:hanging="360"/>
      </w:pPr>
    </w:lvl>
    <w:lvl w:ilvl="8" w:tplc="0409001B" w:tentative="1">
      <w:start w:val="1"/>
      <w:numFmt w:val="lowerRoman"/>
      <w:lvlText w:val="%9."/>
      <w:lvlJc w:val="right"/>
      <w:pPr>
        <w:ind w:left="5997" w:hanging="180"/>
      </w:pPr>
    </w:lvl>
  </w:abstractNum>
  <w:abstractNum w:abstractNumId="9">
    <w:nsid w:val="59BA7A65"/>
    <w:multiLevelType w:val="hybridMultilevel"/>
    <w:tmpl w:val="B17C8F6A"/>
    <w:lvl w:ilvl="0" w:tplc="FBC8B66C">
      <w:start w:val="1"/>
      <w:numFmt w:val="arabicAlpha"/>
      <w:lvlText w:val="%1-"/>
      <w:lvlJc w:val="left"/>
      <w:pPr>
        <w:ind w:left="-6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57" w:hanging="360"/>
      </w:pPr>
    </w:lvl>
    <w:lvl w:ilvl="2" w:tplc="0409001B" w:tentative="1">
      <w:start w:val="1"/>
      <w:numFmt w:val="lowerRoman"/>
      <w:lvlText w:val="%3."/>
      <w:lvlJc w:val="right"/>
      <w:pPr>
        <w:ind w:left="1677" w:hanging="180"/>
      </w:pPr>
    </w:lvl>
    <w:lvl w:ilvl="3" w:tplc="0409000F" w:tentative="1">
      <w:start w:val="1"/>
      <w:numFmt w:val="decimal"/>
      <w:lvlText w:val="%4."/>
      <w:lvlJc w:val="left"/>
      <w:pPr>
        <w:ind w:left="2397" w:hanging="360"/>
      </w:pPr>
    </w:lvl>
    <w:lvl w:ilvl="4" w:tplc="04090019" w:tentative="1">
      <w:start w:val="1"/>
      <w:numFmt w:val="lowerLetter"/>
      <w:lvlText w:val="%5."/>
      <w:lvlJc w:val="left"/>
      <w:pPr>
        <w:ind w:left="3117" w:hanging="360"/>
      </w:pPr>
    </w:lvl>
    <w:lvl w:ilvl="5" w:tplc="0409001B" w:tentative="1">
      <w:start w:val="1"/>
      <w:numFmt w:val="lowerRoman"/>
      <w:lvlText w:val="%6."/>
      <w:lvlJc w:val="right"/>
      <w:pPr>
        <w:ind w:left="3837" w:hanging="180"/>
      </w:pPr>
    </w:lvl>
    <w:lvl w:ilvl="6" w:tplc="0409000F" w:tentative="1">
      <w:start w:val="1"/>
      <w:numFmt w:val="decimal"/>
      <w:lvlText w:val="%7."/>
      <w:lvlJc w:val="left"/>
      <w:pPr>
        <w:ind w:left="4557" w:hanging="360"/>
      </w:pPr>
    </w:lvl>
    <w:lvl w:ilvl="7" w:tplc="04090019" w:tentative="1">
      <w:start w:val="1"/>
      <w:numFmt w:val="lowerLetter"/>
      <w:lvlText w:val="%8."/>
      <w:lvlJc w:val="left"/>
      <w:pPr>
        <w:ind w:left="5277" w:hanging="360"/>
      </w:pPr>
    </w:lvl>
    <w:lvl w:ilvl="8" w:tplc="0409001B" w:tentative="1">
      <w:start w:val="1"/>
      <w:numFmt w:val="lowerRoman"/>
      <w:lvlText w:val="%9."/>
      <w:lvlJc w:val="right"/>
      <w:pPr>
        <w:ind w:left="5997" w:hanging="180"/>
      </w:pPr>
    </w:lvl>
  </w:abstractNum>
  <w:num w:numId="1">
    <w:abstractNumId w:val="4"/>
  </w:num>
  <w:num w:numId="2">
    <w:abstractNumId w:val="8"/>
  </w:num>
  <w:num w:numId="3">
    <w:abstractNumId w:val="6"/>
  </w:num>
  <w:num w:numId="4">
    <w:abstractNumId w:val="3"/>
  </w:num>
  <w:num w:numId="5">
    <w:abstractNumId w:val="1"/>
  </w:num>
  <w:num w:numId="6">
    <w:abstractNumId w:val="9"/>
  </w:num>
  <w:num w:numId="7">
    <w:abstractNumId w:val="7"/>
  </w:num>
  <w:num w:numId="8">
    <w:abstractNumId w:val="2"/>
  </w:num>
  <w:num w:numId="9">
    <w:abstractNumId w:val="0"/>
  </w:num>
  <w:num w:numId="1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EB6858"/>
    <w:rsid w:val="000F1FF0"/>
    <w:rsid w:val="001A75FB"/>
    <w:rsid w:val="004C3087"/>
    <w:rsid w:val="006768B6"/>
    <w:rsid w:val="00A72C6E"/>
    <w:rsid w:val="00A80459"/>
    <w:rsid w:val="00AB7EB2"/>
    <w:rsid w:val="00B033A3"/>
    <w:rsid w:val="00EB6858"/>
    <w:rsid w:val="00FF47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EB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6858"/>
    <w:pPr>
      <w:ind w:left="720"/>
      <w:contextualSpacing/>
    </w:pPr>
  </w:style>
  <w:style w:type="character" w:styleId="a4">
    <w:name w:val="Strong"/>
    <w:basedOn w:val="a0"/>
    <w:uiPriority w:val="22"/>
    <w:qFormat/>
    <w:rsid w:val="004C308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ckfu.org/vb/member.php?u=11877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7</Pages>
  <Words>930</Words>
  <Characters>5307</Characters>
  <Application>Microsoft Office Word</Application>
  <DocSecurity>0</DocSecurity>
  <Lines>44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Keyboard1</dc:creator>
  <cp:lastModifiedBy>ar</cp:lastModifiedBy>
  <cp:revision>2</cp:revision>
  <dcterms:created xsi:type="dcterms:W3CDTF">2014-05-08T00:56:00Z</dcterms:created>
  <dcterms:modified xsi:type="dcterms:W3CDTF">2014-05-08T00:56:00Z</dcterms:modified>
</cp:coreProperties>
</file>