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2092"/>
        <w:gridCol w:w="9322"/>
      </w:tblGrid>
      <w:tr w:rsidR="0099624F" w:rsidTr="0099624F">
        <w:tc>
          <w:tcPr>
            <w:tcW w:w="2092" w:type="dxa"/>
          </w:tcPr>
          <w:p w:rsidR="0099624F" w:rsidRPr="0099624F" w:rsidRDefault="0099624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9624F">
              <w:rPr>
                <w:b/>
                <w:bCs/>
                <w:sz w:val="28"/>
                <w:szCs w:val="28"/>
                <w:rtl/>
              </w:rPr>
              <w:t>المشكلات البيئية</w:t>
            </w:r>
          </w:p>
          <w:p w:rsidR="0099624F" w:rsidRPr="0099624F" w:rsidRDefault="0099624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9624F"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r w:rsidRPr="00D904EF">
              <w:rPr>
                <w:b/>
                <w:bCs/>
                <w:sz w:val="28"/>
                <w:szCs w:val="28"/>
                <w:rtl/>
              </w:rPr>
              <w:t>استوكهلـم</w:t>
            </w:r>
            <w:r w:rsidRPr="0099624F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9322" w:type="dxa"/>
          </w:tcPr>
          <w:p w:rsidR="0099624F" w:rsidRPr="0099624F" w:rsidRDefault="0099624F" w:rsidP="0099624F">
            <w:pPr>
              <w:rPr>
                <w:b/>
                <w:bCs/>
                <w:sz w:val="28"/>
                <w:szCs w:val="28"/>
                <w:rtl/>
              </w:rPr>
            </w:pPr>
            <w:r w:rsidRPr="0099624F">
              <w:rPr>
                <w:b/>
                <w:bCs/>
                <w:sz w:val="28"/>
                <w:szCs w:val="28"/>
                <w:rtl/>
              </w:rPr>
              <w:t>من أخطر المشكلات التي تهدد المجتمع</w:t>
            </w:r>
            <w:r w:rsidRPr="0099624F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624F">
              <w:rPr>
                <w:b/>
                <w:bCs/>
                <w:sz w:val="28"/>
                <w:szCs w:val="28"/>
                <w:rtl/>
              </w:rPr>
              <w:t xml:space="preserve">ولقد بـدأ الاهتمـام بمشكلة البيئـة علي مستـوي العالـم بانعقـاد </w:t>
            </w:r>
            <w:proofErr w:type="spellStart"/>
            <w:r w:rsidRPr="0099624F">
              <w:rPr>
                <w:b/>
                <w:bCs/>
                <w:sz w:val="28"/>
                <w:szCs w:val="28"/>
                <w:rtl/>
              </w:rPr>
              <w:t>مؤتمـرالأمم</w:t>
            </w:r>
            <w:proofErr w:type="spellEnd"/>
            <w:r w:rsidRPr="0099624F">
              <w:rPr>
                <w:b/>
                <w:bCs/>
                <w:sz w:val="28"/>
                <w:szCs w:val="28"/>
                <w:rtl/>
              </w:rPr>
              <w:t xml:space="preserve"> المتحدة للبيئة البشرية في </w:t>
            </w:r>
            <w:r w:rsidRPr="00D904EF">
              <w:rPr>
                <w:b/>
                <w:bCs/>
                <w:sz w:val="28"/>
                <w:szCs w:val="28"/>
                <w:rtl/>
              </w:rPr>
              <w:t>استوكهلـم بالسويـد</w:t>
            </w:r>
            <w:r w:rsidRPr="0099624F">
              <w:rPr>
                <w:b/>
                <w:bCs/>
                <w:sz w:val="28"/>
                <w:szCs w:val="28"/>
                <w:rtl/>
              </w:rPr>
              <w:t xml:space="preserve"> عام </w:t>
            </w:r>
            <w:r w:rsidRPr="00D904EF">
              <w:rPr>
                <w:b/>
                <w:bCs/>
                <w:sz w:val="28"/>
                <w:szCs w:val="28"/>
                <w:rtl/>
              </w:rPr>
              <w:t>1972</w:t>
            </w:r>
            <w:r w:rsidRPr="0099624F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9624F" w:rsidTr="0099624F">
        <w:tc>
          <w:tcPr>
            <w:tcW w:w="2092" w:type="dxa"/>
          </w:tcPr>
          <w:p w:rsidR="0099624F" w:rsidRPr="0099624F" w:rsidRDefault="0099624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9624F">
              <w:rPr>
                <w:b/>
                <w:bCs/>
                <w:sz w:val="28"/>
                <w:szCs w:val="28"/>
                <w:rtl/>
              </w:rPr>
              <w:t>تعرف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D904EF">
              <w:rPr>
                <w:b/>
                <w:bCs/>
                <w:sz w:val="28"/>
                <w:szCs w:val="28"/>
                <w:rtl/>
              </w:rPr>
              <w:t>المشكلةالبيئية</w:t>
            </w:r>
            <w:proofErr w:type="spellEnd"/>
          </w:p>
        </w:tc>
        <w:tc>
          <w:tcPr>
            <w:tcW w:w="9322" w:type="dxa"/>
          </w:tcPr>
          <w:p w:rsidR="0099624F" w:rsidRPr="0099624F" w:rsidRDefault="0099624F" w:rsidP="0099624F">
            <w:pPr>
              <w:rPr>
                <w:b/>
                <w:bCs/>
                <w:sz w:val="28"/>
                <w:szCs w:val="28"/>
                <w:rtl/>
              </w:rPr>
            </w:pPr>
            <w:r w:rsidRPr="0099624F">
              <w:rPr>
                <w:b/>
                <w:bCs/>
                <w:sz w:val="28"/>
                <w:szCs w:val="28"/>
                <w:rtl/>
              </w:rPr>
              <w:t xml:space="preserve">بأنها « كل تغير كمي وكيفي يحدث لأحـد المـوارد الطبيعيـة فـي البيئـة بفعـل الإنسـان ، أو بفعـل </w:t>
            </w:r>
            <w:r w:rsidRPr="00D904EF">
              <w:rPr>
                <w:b/>
                <w:bCs/>
                <w:sz w:val="28"/>
                <w:szCs w:val="28"/>
                <w:rtl/>
              </w:rPr>
              <w:t>أحـد العوامل الفيزيقية</w:t>
            </w:r>
            <w:r w:rsidRPr="0099624F">
              <w:rPr>
                <w:b/>
                <w:bCs/>
                <w:sz w:val="28"/>
                <w:szCs w:val="28"/>
                <w:rtl/>
              </w:rPr>
              <w:t xml:space="preserve"> فينقصه أو يغير من صفاته ، أو يخل من توازنه</w:t>
            </w:r>
            <w:r w:rsidRPr="0099624F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624F">
              <w:rPr>
                <w:b/>
                <w:bCs/>
                <w:sz w:val="28"/>
                <w:szCs w:val="28"/>
                <w:rtl/>
              </w:rPr>
              <w:t>بدرجة تؤثـر تأثيـراً سلبياً علي الأحيـاء التي تعيش في هـذه البيئـة  وفي مقدمتها الإنسان»</w:t>
            </w:r>
          </w:p>
        </w:tc>
      </w:tr>
      <w:tr w:rsidR="0099624F" w:rsidTr="0099624F">
        <w:tc>
          <w:tcPr>
            <w:tcW w:w="2092" w:type="dxa"/>
          </w:tcPr>
          <w:p w:rsidR="0099624F" w:rsidRPr="0099624F" w:rsidRDefault="0099624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9624F">
              <w:rPr>
                <w:rFonts w:hint="cs"/>
                <w:b/>
                <w:bCs/>
                <w:sz w:val="28"/>
                <w:szCs w:val="28"/>
                <w:rtl/>
              </w:rPr>
              <w:t xml:space="preserve">تعريف </w:t>
            </w:r>
            <w:r w:rsidRPr="0099624F">
              <w:rPr>
                <w:b/>
                <w:bCs/>
                <w:sz w:val="28"/>
                <w:szCs w:val="28"/>
                <w:rtl/>
              </w:rPr>
              <w:t>التلوث البيئي</w:t>
            </w:r>
          </w:p>
        </w:tc>
        <w:tc>
          <w:tcPr>
            <w:tcW w:w="9322" w:type="dxa"/>
          </w:tcPr>
          <w:p w:rsidR="0099624F" w:rsidRPr="0099624F" w:rsidRDefault="0099624F" w:rsidP="0099624F">
            <w:pPr>
              <w:rPr>
                <w:b/>
                <w:bCs/>
                <w:sz w:val="28"/>
                <w:szCs w:val="28"/>
                <w:rtl/>
              </w:rPr>
            </w:pPr>
            <w:r w:rsidRPr="0099624F">
              <w:rPr>
                <w:b/>
                <w:bCs/>
                <w:sz w:val="28"/>
                <w:szCs w:val="28"/>
                <w:rtl/>
              </w:rPr>
              <w:t>« كافة الطرق التي من خلالها يتسبب</w:t>
            </w:r>
            <w:r w:rsidRPr="0099624F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624F">
              <w:rPr>
                <w:b/>
                <w:bCs/>
                <w:sz w:val="28"/>
                <w:szCs w:val="28"/>
                <w:rtl/>
              </w:rPr>
              <w:t>الإنسان في إلحاق الضرر بالبيئة الطبيعية»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Pr="0099624F"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99624F">
              <w:rPr>
                <w:b/>
                <w:bCs/>
                <w:sz w:val="28"/>
                <w:szCs w:val="28"/>
                <w:rtl/>
              </w:rPr>
              <w:t xml:space="preserve">منظوراً كالنفايات </w:t>
            </w:r>
            <w:r w:rsidRPr="0099624F"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99624F">
              <w:rPr>
                <w:b/>
                <w:bCs/>
                <w:sz w:val="28"/>
                <w:szCs w:val="28"/>
                <w:rtl/>
              </w:rPr>
              <w:t>بصورة دخان اسود</w:t>
            </w:r>
            <w:r w:rsidRPr="0099624F">
              <w:rPr>
                <w:rFonts w:hint="cs"/>
                <w:b/>
                <w:bCs/>
                <w:sz w:val="28"/>
                <w:szCs w:val="28"/>
                <w:rtl/>
              </w:rPr>
              <w:t xml:space="preserve"> 2- </w:t>
            </w:r>
            <w:r w:rsidRPr="0099624F">
              <w:rPr>
                <w:b/>
                <w:bCs/>
                <w:sz w:val="28"/>
                <w:szCs w:val="28"/>
                <w:rtl/>
              </w:rPr>
              <w:t>غير منظور ومن غير رائحة أو طعم</w:t>
            </w:r>
            <w:r w:rsidRPr="00C7339E">
              <w:rPr>
                <w:color w:val="FF0000"/>
                <w:sz w:val="24"/>
                <w:szCs w:val="24"/>
                <w:rtl/>
              </w:rPr>
              <w:t xml:space="preserve"> الضجيج المنبعث من حركة المرور أو الآلات</w:t>
            </w:r>
          </w:p>
        </w:tc>
      </w:tr>
      <w:tr w:rsidR="0099624F" w:rsidTr="0099624F">
        <w:tc>
          <w:tcPr>
            <w:tcW w:w="2092" w:type="dxa"/>
          </w:tcPr>
          <w:p w:rsidR="0099624F" w:rsidRPr="00F8781A" w:rsidRDefault="00F8781A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rFonts w:hint="cs"/>
                <w:b/>
                <w:bCs/>
                <w:sz w:val="28"/>
                <w:szCs w:val="28"/>
                <w:rtl/>
              </w:rPr>
              <w:t xml:space="preserve">تعرف </w:t>
            </w:r>
            <w:r w:rsidR="0099624F" w:rsidRPr="00F8781A">
              <w:rPr>
                <w:b/>
                <w:bCs/>
                <w:sz w:val="28"/>
                <w:szCs w:val="28"/>
                <w:rtl/>
              </w:rPr>
              <w:t>الملوثات</w:t>
            </w:r>
          </w:p>
        </w:tc>
        <w:tc>
          <w:tcPr>
            <w:tcW w:w="9322" w:type="dxa"/>
          </w:tcPr>
          <w:p w:rsidR="0099624F" w:rsidRPr="00F8781A" w:rsidRDefault="0099624F" w:rsidP="00F8781A">
            <w:pPr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rFonts w:hint="cs"/>
                <w:b/>
                <w:bCs/>
                <w:sz w:val="28"/>
                <w:szCs w:val="28"/>
                <w:rtl/>
              </w:rPr>
              <w:t xml:space="preserve">هي </w:t>
            </w:r>
            <w:r w:rsidRPr="00F8781A">
              <w:rPr>
                <w:b/>
                <w:bCs/>
                <w:sz w:val="28"/>
                <w:szCs w:val="28"/>
                <w:rtl/>
              </w:rPr>
              <w:t>المواد أو الميكروبات التي تلحق الضرر بالإنسان</w:t>
            </w:r>
            <w:r w:rsidRPr="00F8781A">
              <w:rPr>
                <w:b/>
                <w:bCs/>
                <w:sz w:val="28"/>
                <w:szCs w:val="28"/>
              </w:rPr>
              <w:t xml:space="preserve"> </w:t>
            </w:r>
            <w:r w:rsidRPr="00F8781A">
              <w:rPr>
                <w:b/>
                <w:bCs/>
                <w:sz w:val="28"/>
                <w:szCs w:val="28"/>
                <w:rtl/>
              </w:rPr>
              <w:t>كما يمكن تعريف التلوث البيئي بأنه « إفساد المكونات البيئية» مثال</w:t>
            </w:r>
            <w:r w:rsidR="00F8781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8781A">
              <w:rPr>
                <w:b/>
                <w:bCs/>
                <w:sz w:val="28"/>
                <w:szCs w:val="28"/>
                <w:rtl/>
              </w:rPr>
              <w:t>ثاني أكسيد الكربون</w:t>
            </w:r>
          </w:p>
        </w:tc>
      </w:tr>
      <w:tr w:rsidR="0099624F" w:rsidTr="0099624F">
        <w:tc>
          <w:tcPr>
            <w:tcW w:w="2092" w:type="dxa"/>
          </w:tcPr>
          <w:p w:rsidR="0099624F" w:rsidRPr="00F8781A" w:rsidRDefault="00F8781A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b/>
                <w:bCs/>
                <w:sz w:val="28"/>
                <w:szCs w:val="28"/>
                <w:rtl/>
              </w:rPr>
              <w:t>مفهوم الفقر</w:t>
            </w:r>
          </w:p>
        </w:tc>
        <w:tc>
          <w:tcPr>
            <w:tcW w:w="9322" w:type="dxa"/>
          </w:tcPr>
          <w:p w:rsidR="0099624F" w:rsidRPr="00F8781A" w:rsidRDefault="00F8781A" w:rsidP="00F8781A">
            <w:pPr>
              <w:ind w:left="-58"/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b/>
                <w:bCs/>
                <w:sz w:val="28"/>
                <w:szCs w:val="28"/>
                <w:rtl/>
              </w:rPr>
              <w:t>يري علمـاء الاجتمـاع أنه مـن الصعـب وضـع تعـريف محـدد للفقـر ، ويرجـع ذلك إلي أن الفقـر مفهـوم نسبـي يختلـف من مجتمع لآخر كما يختلف داخل المجتمع نفسه من وقت لآخر</w:t>
            </w:r>
          </w:p>
        </w:tc>
      </w:tr>
      <w:tr w:rsidR="0099624F" w:rsidTr="0099624F">
        <w:tc>
          <w:tcPr>
            <w:tcW w:w="2092" w:type="dxa"/>
          </w:tcPr>
          <w:p w:rsidR="0099624F" w:rsidRPr="00F8781A" w:rsidRDefault="00F8781A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b/>
                <w:bCs/>
                <w:sz w:val="28"/>
                <w:szCs w:val="28"/>
                <w:rtl/>
              </w:rPr>
              <w:t>تعريف الفقر</w:t>
            </w:r>
          </w:p>
        </w:tc>
        <w:tc>
          <w:tcPr>
            <w:tcW w:w="9322" w:type="dxa"/>
          </w:tcPr>
          <w:p w:rsidR="0099624F" w:rsidRPr="00F8781A" w:rsidRDefault="00F8781A">
            <w:pPr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b/>
                <w:bCs/>
                <w:sz w:val="28"/>
                <w:szCs w:val="28"/>
                <w:rtl/>
              </w:rPr>
              <w:t>بأنه « حالة من الحرمان تتجلى في انخفاض استهلاك الغذاء وتدني الأوضاع الصحية والمستوى التعليمي وقلة فرص الحصول عليه وتدني أحوال الإسكان»</w:t>
            </w:r>
            <w:r w:rsidR="00D904EF">
              <w:rPr>
                <w:rFonts w:hint="cs"/>
                <w:b/>
                <w:bCs/>
                <w:sz w:val="28"/>
                <w:szCs w:val="28"/>
                <w:rtl/>
              </w:rPr>
              <w:t xml:space="preserve"> والبعض = (</w:t>
            </w:r>
            <w:r w:rsidR="00D904EF" w:rsidRPr="00D904EF">
              <w:rPr>
                <w:b/>
                <w:bCs/>
                <w:sz w:val="28"/>
                <w:szCs w:val="28"/>
                <w:rtl/>
              </w:rPr>
              <w:t>الحرمان النسبي</w:t>
            </w:r>
            <w:r w:rsidR="00D904EF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99624F" w:rsidTr="0099624F">
        <w:tc>
          <w:tcPr>
            <w:tcW w:w="2092" w:type="dxa"/>
          </w:tcPr>
          <w:p w:rsidR="0099624F" w:rsidRPr="00F8781A" w:rsidRDefault="00F8781A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b/>
                <w:bCs/>
                <w:sz w:val="28"/>
                <w:szCs w:val="28"/>
                <w:rtl/>
              </w:rPr>
              <w:t>يعرف قاموس علم الاجتماع الفقر</w:t>
            </w:r>
          </w:p>
        </w:tc>
        <w:tc>
          <w:tcPr>
            <w:tcW w:w="9322" w:type="dxa"/>
          </w:tcPr>
          <w:p w:rsidR="0099624F" w:rsidRPr="00F8781A" w:rsidRDefault="00F8781A" w:rsidP="00F8781A">
            <w:pPr>
              <w:ind w:left="-58"/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b/>
                <w:bCs/>
                <w:sz w:val="28"/>
                <w:szCs w:val="28"/>
                <w:rtl/>
              </w:rPr>
              <w:t>بأنه « مستوى معيشي منخفض بالاحتياجات الصحية والمعنوية المتصلة بالاحترام الذاتي للفرد أو مجموعة من الأفراد»</w:t>
            </w:r>
          </w:p>
        </w:tc>
      </w:tr>
      <w:tr w:rsidR="0099624F" w:rsidTr="0099624F">
        <w:tc>
          <w:tcPr>
            <w:tcW w:w="2092" w:type="dxa"/>
          </w:tcPr>
          <w:p w:rsidR="0099624F" w:rsidRPr="00F8781A" w:rsidRDefault="00F8781A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b/>
                <w:bCs/>
                <w:sz w:val="28"/>
                <w:szCs w:val="28"/>
                <w:rtl/>
              </w:rPr>
              <w:t>ونجد من يعرف الفقر</w:t>
            </w:r>
          </w:p>
        </w:tc>
        <w:tc>
          <w:tcPr>
            <w:tcW w:w="9322" w:type="dxa"/>
          </w:tcPr>
          <w:p w:rsidR="0099624F" w:rsidRPr="00F8781A" w:rsidRDefault="00F8781A" w:rsidP="00F8781A">
            <w:pPr>
              <w:ind w:left="-58"/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b/>
                <w:bCs/>
                <w:sz w:val="28"/>
                <w:szCs w:val="28"/>
                <w:rtl/>
              </w:rPr>
              <w:t>بأنه « حالة عجز لدى الفرد أو الأسرة تؤدي إلى الحرمان من الكثير</w:t>
            </w:r>
            <w:r>
              <w:rPr>
                <w:b/>
                <w:bCs/>
                <w:sz w:val="28"/>
                <w:szCs w:val="28"/>
                <w:rtl/>
              </w:rPr>
              <w:t xml:space="preserve"> من الأشياء والضروريات الحياتية</w:t>
            </w:r>
            <w:r w:rsidRPr="00F8781A">
              <w:rPr>
                <w:b/>
                <w:bCs/>
                <w:sz w:val="28"/>
                <w:szCs w:val="28"/>
                <w:rtl/>
              </w:rPr>
              <w:t xml:space="preserve"> وهذا العجز المؤدي إلى الحرمان يرجع إلى عدم كفاية الدخل أو لانعدامه أصلا» .</w:t>
            </w:r>
            <w:r w:rsidRPr="00F8781A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99624F" w:rsidTr="0099624F">
        <w:tc>
          <w:tcPr>
            <w:tcW w:w="2092" w:type="dxa"/>
          </w:tcPr>
          <w:p w:rsidR="0099624F" w:rsidRPr="00F8781A" w:rsidRDefault="00F8781A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b/>
                <w:bCs/>
                <w:sz w:val="28"/>
                <w:szCs w:val="28"/>
                <w:rtl/>
              </w:rPr>
              <w:t>ويعرف البنك الدولي الفقر</w:t>
            </w:r>
          </w:p>
        </w:tc>
        <w:tc>
          <w:tcPr>
            <w:tcW w:w="9322" w:type="dxa"/>
          </w:tcPr>
          <w:p w:rsidR="0099624F" w:rsidRPr="00F8781A" w:rsidRDefault="00F8781A">
            <w:pPr>
              <w:rPr>
                <w:b/>
                <w:bCs/>
                <w:sz w:val="28"/>
                <w:szCs w:val="28"/>
                <w:rtl/>
              </w:rPr>
            </w:pPr>
            <w:r w:rsidRPr="00F8781A">
              <w:rPr>
                <w:b/>
                <w:bCs/>
                <w:sz w:val="28"/>
                <w:szCs w:val="28"/>
                <w:rtl/>
              </w:rPr>
              <w:t>بأنه «عدم القدرة على تحقيق الحد الأدنى من مستوي المعيشة»</w:t>
            </w:r>
          </w:p>
        </w:tc>
      </w:tr>
      <w:tr w:rsidR="0099624F" w:rsidTr="0099624F">
        <w:tc>
          <w:tcPr>
            <w:tcW w:w="2092" w:type="dxa"/>
          </w:tcPr>
          <w:p w:rsidR="0099624F" w:rsidRPr="003D0C32" w:rsidRDefault="00F8781A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D0C32">
              <w:rPr>
                <w:b/>
                <w:bCs/>
                <w:sz w:val="28"/>
                <w:szCs w:val="28"/>
                <w:rtl/>
              </w:rPr>
              <w:t>فقر الدخل</w:t>
            </w:r>
          </w:p>
        </w:tc>
        <w:tc>
          <w:tcPr>
            <w:tcW w:w="9322" w:type="dxa"/>
          </w:tcPr>
          <w:p w:rsidR="0099624F" w:rsidRPr="003D0C32" w:rsidRDefault="00F8781A" w:rsidP="00F8781A">
            <w:pPr>
              <w:ind w:left="-58"/>
              <w:rPr>
                <w:b/>
                <w:bCs/>
                <w:sz w:val="28"/>
                <w:szCs w:val="28"/>
              </w:rPr>
            </w:pPr>
            <w:r w:rsidRPr="003D0C32">
              <w:rPr>
                <w:b/>
                <w:bCs/>
                <w:sz w:val="28"/>
                <w:szCs w:val="28"/>
                <w:rtl/>
              </w:rPr>
              <w:t>وهو يشير إلى عدم كفاية الموارد لضمان وتأمين الحد الأدنى لمستوى المعيشة المناسب اجتماعيا.</w:t>
            </w:r>
            <w:r w:rsidRPr="003D0C32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99624F" w:rsidTr="0099624F">
        <w:tc>
          <w:tcPr>
            <w:tcW w:w="2092" w:type="dxa"/>
          </w:tcPr>
          <w:p w:rsidR="0099624F" w:rsidRPr="003D0C32" w:rsidRDefault="00F8781A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D0C32">
              <w:rPr>
                <w:b/>
                <w:bCs/>
                <w:sz w:val="28"/>
                <w:szCs w:val="28"/>
                <w:rtl/>
              </w:rPr>
              <w:t>فقر القدرة</w:t>
            </w:r>
          </w:p>
        </w:tc>
        <w:tc>
          <w:tcPr>
            <w:tcW w:w="9322" w:type="dxa"/>
          </w:tcPr>
          <w:p w:rsidR="0099624F" w:rsidRPr="003D0C32" w:rsidRDefault="00F8781A">
            <w:pPr>
              <w:rPr>
                <w:b/>
                <w:bCs/>
                <w:sz w:val="28"/>
                <w:szCs w:val="28"/>
                <w:rtl/>
              </w:rPr>
            </w:pPr>
            <w:r w:rsidRPr="003D0C32">
              <w:rPr>
                <w:b/>
                <w:bCs/>
                <w:sz w:val="28"/>
                <w:szCs w:val="28"/>
                <w:rtl/>
              </w:rPr>
              <w:t>الذي يشير إلى تدني مستوى قدرات الإنسان إلى حد يمنعه من المشاركة في عملية التنمية</w:t>
            </w:r>
          </w:p>
        </w:tc>
      </w:tr>
      <w:tr w:rsidR="0099624F" w:rsidTr="0099624F">
        <w:tc>
          <w:tcPr>
            <w:tcW w:w="2092" w:type="dxa"/>
          </w:tcPr>
          <w:p w:rsidR="0099624F" w:rsidRPr="003D0C32" w:rsidRDefault="003D0C32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D0C32">
              <w:rPr>
                <w:b/>
                <w:bCs/>
                <w:sz w:val="28"/>
                <w:szCs w:val="28"/>
                <w:rtl/>
              </w:rPr>
              <w:t>مستوى المعيشة</w:t>
            </w:r>
          </w:p>
        </w:tc>
        <w:tc>
          <w:tcPr>
            <w:tcW w:w="9322" w:type="dxa"/>
          </w:tcPr>
          <w:p w:rsidR="0099624F" w:rsidRPr="003D0C32" w:rsidRDefault="003D0C32">
            <w:pPr>
              <w:rPr>
                <w:b/>
                <w:bCs/>
                <w:sz w:val="28"/>
                <w:szCs w:val="28"/>
                <w:rtl/>
              </w:rPr>
            </w:pPr>
            <w:r w:rsidRPr="003D0C32">
              <w:rPr>
                <w:b/>
                <w:bCs/>
                <w:sz w:val="28"/>
                <w:szCs w:val="28"/>
                <w:rtl/>
              </w:rPr>
              <w:t>و يمكن التعبير عنه بالاستهلاك لسلع محددة ، مثـل الغـذاء والملابـس أو السكـن</w:t>
            </w:r>
          </w:p>
        </w:tc>
      </w:tr>
      <w:tr w:rsidR="0099624F" w:rsidTr="0099624F">
        <w:tc>
          <w:tcPr>
            <w:tcW w:w="2092" w:type="dxa"/>
          </w:tcPr>
          <w:p w:rsidR="0099624F" w:rsidRPr="003D0C32" w:rsidRDefault="003D0C32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b/>
                <w:bCs/>
                <w:sz w:val="28"/>
                <w:szCs w:val="28"/>
                <w:rtl/>
              </w:rPr>
              <w:t>حد</w:t>
            </w:r>
            <w:r w:rsidRPr="003D0C32">
              <w:rPr>
                <w:b/>
                <w:bCs/>
                <w:sz w:val="28"/>
                <w:szCs w:val="28"/>
                <w:rtl/>
              </w:rPr>
              <w:t>الأدنى</w:t>
            </w:r>
            <w:proofErr w:type="spellEnd"/>
            <w:r w:rsidRPr="003D0C32">
              <w:rPr>
                <w:b/>
                <w:bCs/>
                <w:sz w:val="28"/>
                <w:szCs w:val="28"/>
                <w:rtl/>
              </w:rPr>
              <w:t xml:space="preserve"> من الموارد</w:t>
            </w:r>
          </w:p>
        </w:tc>
        <w:tc>
          <w:tcPr>
            <w:tcW w:w="9322" w:type="dxa"/>
          </w:tcPr>
          <w:p w:rsidR="0099624F" w:rsidRPr="003D0C32" w:rsidRDefault="003D0C32">
            <w:pPr>
              <w:rPr>
                <w:b/>
                <w:bCs/>
                <w:sz w:val="28"/>
                <w:szCs w:val="28"/>
                <w:rtl/>
              </w:rPr>
            </w:pPr>
            <w:r w:rsidRPr="003D0C32">
              <w:rPr>
                <w:b/>
                <w:bCs/>
                <w:sz w:val="28"/>
                <w:szCs w:val="28"/>
                <w:rtl/>
              </w:rPr>
              <w:t>وهـو لا يركز على الاستهلاك بقدر تركيزه على الدخل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ind w:left="-58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مقاييس الفقر</w:t>
            </w:r>
          </w:p>
        </w:tc>
        <w:tc>
          <w:tcPr>
            <w:tcW w:w="9322" w:type="dxa"/>
          </w:tcPr>
          <w:p w:rsidR="0099624F" w:rsidRPr="00D904EF" w:rsidRDefault="00D904EF" w:rsidP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يختلف مفهوم وطرق قياس الفقـر مـن مجتمع لآخر، كما يختلف داخل المجتمع نفسه من وقت لآخر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تصنيف قياس الفقر</w:t>
            </w:r>
          </w:p>
        </w:tc>
        <w:tc>
          <w:tcPr>
            <w:tcW w:w="9322" w:type="dxa"/>
          </w:tcPr>
          <w:p w:rsidR="0099624F" w:rsidRPr="00D904EF" w:rsidRDefault="00D904EF" w:rsidP="00D904EF">
            <w:pPr>
              <w:ind w:left="-58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 xml:space="preserve">تصنيف كيفية قياس الفقر إلي اتجاهين </w:t>
            </w:r>
            <w:r w:rsidRPr="00D904EF">
              <w:rPr>
                <w:rFonts w:hint="cs"/>
                <w:b/>
                <w:bCs/>
                <w:sz w:val="28"/>
                <w:szCs w:val="28"/>
                <w:rtl/>
              </w:rPr>
              <w:t xml:space="preserve">1- </w:t>
            </w:r>
            <w:r w:rsidRPr="00D904EF">
              <w:rPr>
                <w:b/>
                <w:bCs/>
                <w:sz w:val="28"/>
                <w:szCs w:val="28"/>
                <w:rtl/>
              </w:rPr>
              <w:t xml:space="preserve">اتجاه الرفاهية  </w:t>
            </w:r>
            <w:r w:rsidRPr="00D904EF">
              <w:rPr>
                <w:rFonts w:hint="cs"/>
                <w:b/>
                <w:bCs/>
                <w:sz w:val="28"/>
                <w:szCs w:val="28"/>
                <w:rtl/>
              </w:rPr>
              <w:t xml:space="preserve"> 2- </w:t>
            </w:r>
            <w:r w:rsidRPr="00D904EF">
              <w:rPr>
                <w:b/>
                <w:bCs/>
                <w:sz w:val="28"/>
                <w:szCs w:val="28"/>
                <w:rtl/>
              </w:rPr>
              <w:t xml:space="preserve">اتجاه </w:t>
            </w:r>
            <w:proofErr w:type="spellStart"/>
            <w:r w:rsidRPr="00D904EF">
              <w:rPr>
                <w:b/>
                <w:bCs/>
                <w:sz w:val="28"/>
                <w:szCs w:val="28"/>
                <w:rtl/>
              </w:rPr>
              <w:t>اللارفاهية</w:t>
            </w:r>
            <w:proofErr w:type="spellEnd"/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اتجاه الرفاهية</w:t>
            </w:r>
          </w:p>
        </w:tc>
        <w:tc>
          <w:tcPr>
            <w:tcW w:w="9322" w:type="dxa"/>
          </w:tcPr>
          <w:p w:rsidR="0099624F" w:rsidRPr="00D904EF" w:rsidRDefault="00D904EF" w:rsidP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الذي يعتمد فيه على معايير مالية في قياس درجة أو مستوى الرفاهية مثل: الدخل، الإنفاق الاستهلاكي وهو الاتجاه السائد في أدبيات الفقر.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 xml:space="preserve">اتجاه </w:t>
            </w:r>
            <w:proofErr w:type="spellStart"/>
            <w:r w:rsidRPr="00D904EF">
              <w:rPr>
                <w:b/>
                <w:bCs/>
                <w:sz w:val="28"/>
                <w:szCs w:val="28"/>
                <w:rtl/>
              </w:rPr>
              <w:t>اللارفاهية</w:t>
            </w:r>
            <w:proofErr w:type="spellEnd"/>
          </w:p>
        </w:tc>
        <w:tc>
          <w:tcPr>
            <w:tcW w:w="9322" w:type="dxa"/>
          </w:tcPr>
          <w:p w:rsidR="0099624F" w:rsidRPr="00D904EF" w:rsidRDefault="00D904EF" w:rsidP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يركز هذا الاتجاه على دراسة المؤشرات الاجتماعية للرفاهية مثل: التغذية والصحة والتعليم، مركزا بذلك على محاور أساسية تعني مثلا: بسوء التغذية، غياب الرعاية الصحية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خط الفقر</w:t>
            </w:r>
          </w:p>
        </w:tc>
        <w:tc>
          <w:tcPr>
            <w:tcW w:w="9322" w:type="dxa"/>
          </w:tcPr>
          <w:p w:rsidR="0099624F" w:rsidRPr="00D904EF" w:rsidRDefault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« بأنه إجمالي تكلفة السلع المطلوبة لسد الاحتياجات الاستهلاكية الأساسية» . ويتطلب تطبيق هذا الأسلوب بيانات إنفاق الأسرة ودخلها .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البنك الدولي</w:t>
            </w:r>
            <w:r w:rsidRPr="00D904EF">
              <w:rPr>
                <w:rFonts w:hint="cs"/>
                <w:b/>
                <w:bCs/>
                <w:sz w:val="28"/>
                <w:szCs w:val="28"/>
                <w:rtl/>
              </w:rPr>
              <w:t xml:space="preserve"> قياس</w:t>
            </w:r>
          </w:p>
        </w:tc>
        <w:tc>
          <w:tcPr>
            <w:tcW w:w="9322" w:type="dxa"/>
          </w:tcPr>
          <w:p w:rsidR="0099624F" w:rsidRPr="00D904EF" w:rsidRDefault="00D904EF" w:rsidP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يعتمد في قياسه للفقر علي أسلوب خط الفقر وذلك بتقسيم المجتمع إلى فئتين : فقراء وغير فقراء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خط الفقر المدقع</w:t>
            </w:r>
          </w:p>
        </w:tc>
        <w:tc>
          <w:tcPr>
            <w:tcW w:w="9322" w:type="dxa"/>
          </w:tcPr>
          <w:p w:rsidR="0099624F" w:rsidRPr="00D904EF" w:rsidRDefault="00D904EF" w:rsidP="00D904EF">
            <w:pPr>
              <w:ind w:left="-58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ويعرف بأنه إجمالي تكلفة سلة السلع المطلوبة لسد الاحتياجات الاستهلاكية الأساسية الغذائية للفرد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خط الفقر المطلق</w:t>
            </w:r>
          </w:p>
        </w:tc>
        <w:tc>
          <w:tcPr>
            <w:tcW w:w="9322" w:type="dxa"/>
          </w:tcPr>
          <w:p w:rsidR="0099624F" w:rsidRPr="00D904EF" w:rsidRDefault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إجمالي تكلفة سلة السلع  المطلوبة لسد الاحتياجات الاستهلاكية الأساسية الغذائية وغير الغذائية للفرد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خط الفقر النسبي</w:t>
            </w:r>
          </w:p>
        </w:tc>
        <w:tc>
          <w:tcPr>
            <w:tcW w:w="9322" w:type="dxa"/>
          </w:tcPr>
          <w:p w:rsidR="0099624F" w:rsidRPr="00D904EF" w:rsidRDefault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ويعبر عنه بنسبة من متوسط الدخل في الدولة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 xml:space="preserve">العوامل تؤدي </w:t>
            </w:r>
            <w:r w:rsidRPr="00D904EF">
              <w:rPr>
                <w:rFonts w:hint="cs"/>
                <w:b/>
                <w:bCs/>
                <w:sz w:val="28"/>
                <w:szCs w:val="28"/>
                <w:rtl/>
              </w:rPr>
              <w:t>ل</w:t>
            </w:r>
            <w:r w:rsidRPr="00D904EF">
              <w:rPr>
                <w:b/>
                <w:bCs/>
                <w:sz w:val="28"/>
                <w:szCs w:val="28"/>
                <w:rtl/>
              </w:rPr>
              <w:t>لفقر</w:t>
            </w:r>
          </w:p>
        </w:tc>
        <w:tc>
          <w:tcPr>
            <w:tcW w:w="9322" w:type="dxa"/>
          </w:tcPr>
          <w:p w:rsidR="0099624F" w:rsidRPr="00D904EF" w:rsidRDefault="00D904EF" w:rsidP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 xml:space="preserve">عوامل وأسباب تفشي ظاهرة الفقر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1- </w:t>
            </w:r>
            <w:r w:rsidRPr="00D904EF">
              <w:rPr>
                <w:b/>
                <w:bCs/>
                <w:sz w:val="28"/>
                <w:szCs w:val="28"/>
                <w:rtl/>
              </w:rPr>
              <w:t xml:space="preserve">عوامل ذاتية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2- </w:t>
            </w:r>
            <w:r w:rsidRPr="00D904EF">
              <w:rPr>
                <w:b/>
                <w:bCs/>
                <w:sz w:val="28"/>
                <w:szCs w:val="28"/>
                <w:rtl/>
              </w:rPr>
              <w:t>خارجية</w:t>
            </w:r>
            <w:r w:rsidRPr="00D904EF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العوامل الذاتية</w:t>
            </w:r>
          </w:p>
        </w:tc>
        <w:tc>
          <w:tcPr>
            <w:tcW w:w="9322" w:type="dxa"/>
          </w:tcPr>
          <w:p w:rsidR="0099624F" w:rsidRPr="00D904EF" w:rsidRDefault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وهي التي تتعلق بالفرد نفسه</w:t>
            </w:r>
            <w:r w:rsidRPr="00D904EF">
              <w:rPr>
                <w:rFonts w:hint="cs"/>
                <w:b/>
                <w:bCs/>
                <w:sz w:val="28"/>
                <w:szCs w:val="28"/>
                <w:rtl/>
              </w:rPr>
              <w:t xml:space="preserve"> ( الجهل </w:t>
            </w:r>
            <w:r w:rsidRPr="00D904EF">
              <w:rPr>
                <w:b/>
                <w:bCs/>
                <w:sz w:val="28"/>
                <w:szCs w:val="28"/>
                <w:rtl/>
              </w:rPr>
              <w:t>–</w:t>
            </w:r>
            <w:r w:rsidRPr="00D904EF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المرض </w:t>
            </w:r>
            <w:r w:rsidRPr="00D904EF">
              <w:rPr>
                <w:b/>
                <w:bCs/>
                <w:sz w:val="28"/>
                <w:szCs w:val="28"/>
                <w:rtl/>
              </w:rPr>
              <w:t>–</w:t>
            </w:r>
            <w:r w:rsidRPr="00D904EF">
              <w:rPr>
                <w:rFonts w:hint="cs"/>
                <w:b/>
                <w:bCs/>
                <w:sz w:val="28"/>
                <w:szCs w:val="28"/>
                <w:rtl/>
              </w:rPr>
              <w:t xml:space="preserve"> سوء التدبير </w:t>
            </w:r>
            <w:r w:rsidRPr="00D904EF">
              <w:rPr>
                <w:b/>
                <w:bCs/>
                <w:sz w:val="28"/>
                <w:szCs w:val="28"/>
                <w:rtl/>
              </w:rPr>
              <w:t>–</w:t>
            </w:r>
            <w:r w:rsidRPr="00D904EF">
              <w:rPr>
                <w:rFonts w:hint="cs"/>
                <w:b/>
                <w:bCs/>
                <w:sz w:val="28"/>
                <w:szCs w:val="28"/>
                <w:rtl/>
              </w:rPr>
              <w:t xml:space="preserve"> العادات الضارة )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الجهل</w:t>
            </w:r>
          </w:p>
        </w:tc>
        <w:tc>
          <w:tcPr>
            <w:tcW w:w="9322" w:type="dxa"/>
          </w:tcPr>
          <w:p w:rsidR="0099624F" w:rsidRPr="00D904EF" w:rsidRDefault="00D904EF" w:rsidP="00E156DC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الشخص الجاهل أقل قدرة من غيره على تفهم مشاكله فلا يعمل ع زيادة دخله ليحسن مستـوى معيشته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المرض</w:t>
            </w:r>
          </w:p>
        </w:tc>
        <w:tc>
          <w:tcPr>
            <w:tcW w:w="9322" w:type="dxa"/>
          </w:tcPr>
          <w:p w:rsidR="0099624F" w:rsidRPr="00D904EF" w:rsidRDefault="00E156DC" w:rsidP="00E156DC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  <w:rtl/>
              </w:rPr>
              <w:t>فالمرض يقعـد الشخص عـن العمـل أو يقلل من إنتاجه مما يؤثر ع</w:t>
            </w:r>
            <w:r w:rsidR="00D904EF" w:rsidRPr="00D904EF">
              <w:rPr>
                <w:b/>
                <w:bCs/>
                <w:sz w:val="28"/>
                <w:szCs w:val="28"/>
                <w:rtl/>
              </w:rPr>
              <w:t xml:space="preserve"> دخله وبالتالي على مستوى معيشته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سوء التدبير</w:t>
            </w:r>
          </w:p>
        </w:tc>
        <w:tc>
          <w:tcPr>
            <w:tcW w:w="9322" w:type="dxa"/>
          </w:tcPr>
          <w:p w:rsidR="0099624F" w:rsidRPr="00D904EF" w:rsidRDefault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 xml:space="preserve">عدم استعمال الحكمة في </w:t>
            </w:r>
            <w:proofErr w:type="spellStart"/>
            <w:r w:rsidRPr="00D904EF">
              <w:rPr>
                <w:b/>
                <w:bCs/>
                <w:sz w:val="28"/>
                <w:szCs w:val="28"/>
                <w:rtl/>
              </w:rPr>
              <w:t>الانفاق</w:t>
            </w:r>
            <w:proofErr w:type="spellEnd"/>
            <w:r w:rsidRPr="00D904EF">
              <w:rPr>
                <w:b/>
                <w:bCs/>
                <w:sz w:val="28"/>
                <w:szCs w:val="28"/>
                <w:rtl/>
              </w:rPr>
              <w:t xml:space="preserve"> : إن إنفاق المال في غير موضعه المناسب قد يؤدي إلى الفقر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العادات الضارة</w:t>
            </w:r>
          </w:p>
        </w:tc>
        <w:tc>
          <w:tcPr>
            <w:tcW w:w="9322" w:type="dxa"/>
          </w:tcPr>
          <w:p w:rsidR="0099624F" w:rsidRPr="00D904EF" w:rsidRDefault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كالإدمان على المخدرات أو المسكرات أو القمار ، فكل هذه العادات تعد مضيعة للمال ومؤدية للفقر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العوامل الخارجية</w:t>
            </w:r>
          </w:p>
        </w:tc>
        <w:tc>
          <w:tcPr>
            <w:tcW w:w="9322" w:type="dxa"/>
          </w:tcPr>
          <w:p w:rsidR="0099624F" w:rsidRPr="00D904EF" w:rsidRDefault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وهي لا تتعلق بالفرد نفسه بل بالمجتمع ككل</w:t>
            </w:r>
            <w:r w:rsidRPr="00D904EF"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r w:rsidRPr="00D904EF">
              <w:rPr>
                <w:b/>
                <w:bCs/>
                <w:sz w:val="28"/>
                <w:szCs w:val="28"/>
                <w:rtl/>
              </w:rPr>
              <w:t xml:space="preserve">العوامل الطبيعية </w:t>
            </w:r>
            <w:r w:rsidRPr="00D904EF"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العوامل الطبيعية</w:t>
            </w:r>
          </w:p>
        </w:tc>
        <w:tc>
          <w:tcPr>
            <w:tcW w:w="9322" w:type="dxa"/>
          </w:tcPr>
          <w:p w:rsidR="0099624F" w:rsidRPr="00D904EF" w:rsidRDefault="00D904EF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>كالزلازل والبراكين والفيضانات والأوبئة فهي تؤدي إلى إتـلاف مـوارد الإنتـاج</w:t>
            </w:r>
          </w:p>
        </w:tc>
      </w:tr>
      <w:tr w:rsidR="0099624F" w:rsidTr="0099624F">
        <w:tc>
          <w:tcPr>
            <w:tcW w:w="2092" w:type="dxa"/>
          </w:tcPr>
          <w:p w:rsidR="0099624F" w:rsidRPr="00D904EF" w:rsidRDefault="00D904EF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 xml:space="preserve">عدم </w:t>
            </w:r>
            <w:proofErr w:type="spellStart"/>
            <w:r w:rsidRPr="00D904EF">
              <w:rPr>
                <w:b/>
                <w:bCs/>
                <w:sz w:val="28"/>
                <w:szCs w:val="28"/>
                <w:rtl/>
              </w:rPr>
              <w:t>كفايةالإنتاج</w:t>
            </w:r>
            <w:proofErr w:type="spellEnd"/>
          </w:p>
        </w:tc>
        <w:tc>
          <w:tcPr>
            <w:tcW w:w="9322" w:type="dxa"/>
          </w:tcPr>
          <w:p w:rsidR="0099624F" w:rsidRPr="00D904EF" w:rsidRDefault="00D904EF" w:rsidP="00E156DC">
            <w:pPr>
              <w:rPr>
                <w:b/>
                <w:bCs/>
                <w:sz w:val="28"/>
                <w:szCs w:val="28"/>
                <w:rtl/>
              </w:rPr>
            </w:pPr>
            <w:r w:rsidRPr="00D904EF">
              <w:rPr>
                <w:b/>
                <w:bCs/>
                <w:sz w:val="28"/>
                <w:szCs w:val="28"/>
                <w:rtl/>
              </w:rPr>
              <w:t xml:space="preserve">يرجع إلى عدم استغلال مـوارد المجتمـع وثـرواته </w:t>
            </w:r>
            <w:proofErr w:type="spellStart"/>
            <w:r w:rsidRPr="00D904EF">
              <w:rPr>
                <w:b/>
                <w:bCs/>
                <w:sz w:val="28"/>
                <w:szCs w:val="28"/>
                <w:rtl/>
              </w:rPr>
              <w:t>الطبيعيـةأو</w:t>
            </w:r>
            <w:proofErr w:type="spellEnd"/>
            <w:r w:rsidRPr="00D904EF">
              <w:rPr>
                <w:b/>
                <w:bCs/>
                <w:sz w:val="28"/>
                <w:szCs w:val="28"/>
                <w:rtl/>
              </w:rPr>
              <w:t xml:space="preserve"> قلـة مساحـة الأراضـي الصالحة للزراعة</w:t>
            </w:r>
          </w:p>
        </w:tc>
      </w:tr>
      <w:tr w:rsidR="0099624F" w:rsidTr="0099624F">
        <w:tc>
          <w:tcPr>
            <w:tcW w:w="2092" w:type="dxa"/>
          </w:tcPr>
          <w:p w:rsidR="0099624F" w:rsidRPr="00E156DC" w:rsidRDefault="00E156DC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156DC">
              <w:rPr>
                <w:b/>
                <w:bCs/>
                <w:sz w:val="28"/>
                <w:szCs w:val="28"/>
                <w:rtl/>
              </w:rPr>
              <w:t>حجم الأسرة</w:t>
            </w:r>
          </w:p>
        </w:tc>
        <w:tc>
          <w:tcPr>
            <w:tcW w:w="9322" w:type="dxa"/>
          </w:tcPr>
          <w:p w:rsidR="0099624F" w:rsidRPr="00E156DC" w:rsidRDefault="00E156DC" w:rsidP="00E156DC">
            <w:pPr>
              <w:rPr>
                <w:b/>
                <w:bCs/>
                <w:sz w:val="28"/>
                <w:szCs w:val="28"/>
                <w:rtl/>
              </w:rPr>
            </w:pPr>
            <w:r w:rsidRPr="00E156DC">
              <w:rPr>
                <w:b/>
                <w:bCs/>
                <w:sz w:val="28"/>
                <w:szCs w:val="28"/>
                <w:rtl/>
              </w:rPr>
              <w:t xml:space="preserve">يؤدي </w:t>
            </w:r>
            <w:r w:rsidRPr="00E156DC">
              <w:rPr>
                <w:rFonts w:hint="cs"/>
                <w:b/>
                <w:bCs/>
                <w:sz w:val="28"/>
                <w:szCs w:val="28"/>
                <w:rtl/>
              </w:rPr>
              <w:t>ل</w:t>
            </w:r>
            <w:r w:rsidRPr="00E156DC">
              <w:rPr>
                <w:b/>
                <w:bCs/>
                <w:sz w:val="28"/>
                <w:szCs w:val="28"/>
                <w:rtl/>
              </w:rPr>
              <w:t>ارتفـاع معـدلات الإعالة إلى زيادة الأعباء على نفقات الأسرة وبالتالي مواجهة حالة العجز</w:t>
            </w:r>
          </w:p>
        </w:tc>
      </w:tr>
      <w:tr w:rsidR="00E156DC" w:rsidTr="0099624F">
        <w:tc>
          <w:tcPr>
            <w:tcW w:w="2092" w:type="dxa"/>
          </w:tcPr>
          <w:p w:rsidR="00E156DC" w:rsidRPr="00E156DC" w:rsidRDefault="00E156DC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156DC">
              <w:rPr>
                <w:b/>
                <w:bCs/>
                <w:sz w:val="28"/>
                <w:szCs w:val="28"/>
                <w:rtl/>
              </w:rPr>
              <w:t>يعرف التضخم</w:t>
            </w:r>
          </w:p>
        </w:tc>
        <w:tc>
          <w:tcPr>
            <w:tcW w:w="9322" w:type="dxa"/>
          </w:tcPr>
          <w:p w:rsidR="00E156DC" w:rsidRPr="00E156DC" w:rsidRDefault="00E156DC">
            <w:pPr>
              <w:rPr>
                <w:b/>
                <w:bCs/>
                <w:sz w:val="28"/>
                <w:szCs w:val="28"/>
                <w:rtl/>
              </w:rPr>
            </w:pPr>
            <w:r w:rsidRPr="00E156DC">
              <w:rPr>
                <w:b/>
                <w:bCs/>
                <w:sz w:val="28"/>
                <w:szCs w:val="28"/>
                <w:rtl/>
              </w:rPr>
              <w:t>بأنه الارتفاع العام في أسعار السلع والخدمات معبراً عنها بالنقود</w:t>
            </w:r>
          </w:p>
        </w:tc>
      </w:tr>
      <w:tr w:rsidR="00E156DC" w:rsidTr="0099624F">
        <w:tc>
          <w:tcPr>
            <w:tcW w:w="2092" w:type="dxa"/>
          </w:tcPr>
          <w:p w:rsidR="00E156DC" w:rsidRPr="00E156DC" w:rsidRDefault="00E156DC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156DC">
              <w:rPr>
                <w:b/>
                <w:bCs/>
                <w:sz w:val="28"/>
                <w:szCs w:val="28"/>
                <w:rtl/>
              </w:rPr>
              <w:t>نزاع</w:t>
            </w:r>
            <w:r>
              <w:rPr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  <w:rtl/>
              </w:rPr>
              <w:t>داخلية</w:t>
            </w:r>
            <w:r w:rsidRPr="00E156DC">
              <w:rPr>
                <w:b/>
                <w:bCs/>
                <w:sz w:val="28"/>
                <w:szCs w:val="28"/>
                <w:rtl/>
              </w:rPr>
              <w:t>الخارجية</w:t>
            </w:r>
            <w:proofErr w:type="spellEnd"/>
          </w:p>
        </w:tc>
        <w:tc>
          <w:tcPr>
            <w:tcW w:w="9322" w:type="dxa"/>
          </w:tcPr>
          <w:p w:rsidR="00E156DC" w:rsidRPr="00E156DC" w:rsidRDefault="00E156DC">
            <w:pPr>
              <w:rPr>
                <w:b/>
                <w:bCs/>
                <w:sz w:val="28"/>
                <w:szCs w:val="28"/>
                <w:rtl/>
              </w:rPr>
            </w:pPr>
            <w:r w:rsidRPr="00E156DC">
              <w:rPr>
                <w:b/>
                <w:bCs/>
                <w:sz w:val="28"/>
                <w:szCs w:val="28"/>
                <w:rtl/>
              </w:rPr>
              <w:t>كالحروب مثلا: تساهم في عدم الاستقرار وما ينتج عنه من ضياع فرص العمل وضياع الممتلكات</w:t>
            </w:r>
          </w:p>
        </w:tc>
      </w:tr>
      <w:tr w:rsidR="00E156DC" w:rsidTr="0099624F">
        <w:tc>
          <w:tcPr>
            <w:tcW w:w="2092" w:type="dxa"/>
          </w:tcPr>
          <w:p w:rsidR="00E156DC" w:rsidRPr="00E156DC" w:rsidRDefault="00E156DC" w:rsidP="009E66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156DC">
              <w:rPr>
                <w:b/>
                <w:bCs/>
                <w:sz w:val="28"/>
                <w:szCs w:val="28"/>
                <w:rtl/>
              </w:rPr>
              <w:t>سوء توزيع الدخل</w:t>
            </w:r>
          </w:p>
        </w:tc>
        <w:tc>
          <w:tcPr>
            <w:tcW w:w="9322" w:type="dxa"/>
          </w:tcPr>
          <w:p w:rsidR="00E156DC" w:rsidRPr="00E156DC" w:rsidRDefault="00E156DC">
            <w:pPr>
              <w:rPr>
                <w:b/>
                <w:bCs/>
                <w:sz w:val="28"/>
                <w:szCs w:val="28"/>
                <w:rtl/>
              </w:rPr>
            </w:pPr>
            <w:r w:rsidRPr="00E156DC">
              <w:rPr>
                <w:b/>
                <w:bCs/>
                <w:sz w:val="28"/>
                <w:szCs w:val="28"/>
                <w:rtl/>
              </w:rPr>
              <w:t>غياب التوزيع العادل للدخل القومي والثروات يؤدي إلى غناء البعض و إفقار البعض الأخر</w:t>
            </w:r>
          </w:p>
        </w:tc>
      </w:tr>
    </w:tbl>
    <w:p w:rsidR="00026FEB" w:rsidRDefault="00026FEB"/>
    <w:sectPr w:rsidR="00026FEB" w:rsidSect="00E156DC">
      <w:pgSz w:w="11906" w:h="16838" w:code="9"/>
      <w:pgMar w:top="426" w:right="424" w:bottom="284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99624F"/>
    <w:rsid w:val="00026FEB"/>
    <w:rsid w:val="0014575B"/>
    <w:rsid w:val="003D0C32"/>
    <w:rsid w:val="004627B4"/>
    <w:rsid w:val="006E7080"/>
    <w:rsid w:val="0099624F"/>
    <w:rsid w:val="009E66A0"/>
    <w:rsid w:val="00D904EF"/>
    <w:rsid w:val="00E156DC"/>
    <w:rsid w:val="00F8781A"/>
    <w:rsid w:val="00FE0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2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62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4212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2014-12-28T18:39:00Z</dcterms:created>
  <dcterms:modified xsi:type="dcterms:W3CDTF">2014-12-28T21:06:00Z</dcterms:modified>
</cp:coreProperties>
</file>